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6347E" w14:textId="505BC2FD" w:rsidR="00053194" w:rsidRPr="00C65D64" w:rsidRDefault="00053194" w:rsidP="00C65D64">
      <w:r w:rsidRPr="00C65D64">
        <w:t xml:space="preserve">Tikkanen book notes      </w:t>
      </w:r>
      <w:r w:rsidR="00305D2B">
        <w:t>7</w:t>
      </w:r>
      <w:r w:rsidRPr="00C65D64">
        <w:t>.</w:t>
      </w:r>
      <w:r w:rsidR="00305D2B">
        <w:t>22</w:t>
      </w:r>
      <w:r w:rsidR="003B100D">
        <w:t>.25</w:t>
      </w:r>
    </w:p>
    <w:p w14:paraId="28C6A55B" w14:textId="77777777" w:rsidR="00A448C4" w:rsidRPr="00120923" w:rsidRDefault="00A448C4" w:rsidP="00A448C4">
      <w:pPr>
        <w:jc w:val="center"/>
        <w:rPr>
          <w:sz w:val="28"/>
          <w:szCs w:val="28"/>
        </w:rPr>
      </w:pPr>
      <w:r w:rsidRPr="00120923">
        <w:rPr>
          <w:sz w:val="28"/>
          <w:szCs w:val="28"/>
        </w:rPr>
        <w:t>Addendum to this book as it goes to press.</w:t>
      </w:r>
    </w:p>
    <w:p w14:paraId="67C25758" w14:textId="3EAE4A59" w:rsidR="00A448C4" w:rsidRPr="00FF47CA" w:rsidRDefault="00A448C4" w:rsidP="00A448C4">
      <w:pPr>
        <w:rPr>
          <w:sz w:val="28"/>
          <w:szCs w:val="28"/>
        </w:rPr>
      </w:pPr>
      <w:r w:rsidRPr="00FF47CA">
        <w:rPr>
          <w:sz w:val="28"/>
          <w:szCs w:val="28"/>
        </w:rPr>
        <w:t xml:space="preserve">As this book goes to press, an aggressively negative </w:t>
      </w:r>
      <w:r>
        <w:rPr>
          <w:sz w:val="28"/>
          <w:szCs w:val="28"/>
        </w:rPr>
        <w:t xml:space="preserve">political and </w:t>
      </w:r>
      <w:r w:rsidRPr="00FF47CA">
        <w:rPr>
          <w:sz w:val="28"/>
          <w:szCs w:val="28"/>
        </w:rPr>
        <w:t xml:space="preserve">public narrative </w:t>
      </w:r>
      <w:r>
        <w:rPr>
          <w:sz w:val="28"/>
          <w:szCs w:val="28"/>
        </w:rPr>
        <w:t xml:space="preserve">is </w:t>
      </w:r>
      <w:r w:rsidRPr="00FF47CA">
        <w:rPr>
          <w:sz w:val="28"/>
          <w:szCs w:val="28"/>
        </w:rPr>
        <w:t xml:space="preserve">targeting government programs for </w:t>
      </w:r>
      <w:r>
        <w:rPr>
          <w:sz w:val="28"/>
          <w:szCs w:val="28"/>
        </w:rPr>
        <w:t xml:space="preserve">many </w:t>
      </w:r>
      <w:r w:rsidR="006A1018">
        <w:rPr>
          <w:sz w:val="28"/>
          <w:szCs w:val="28"/>
        </w:rPr>
        <w:t xml:space="preserve">child and family friendly </w:t>
      </w:r>
      <w:r>
        <w:rPr>
          <w:sz w:val="28"/>
          <w:szCs w:val="28"/>
        </w:rPr>
        <w:t xml:space="preserve">initiatives. Programs dedicated to </w:t>
      </w:r>
      <w:r w:rsidRPr="00FF47CA">
        <w:rPr>
          <w:sz w:val="28"/>
          <w:szCs w:val="28"/>
        </w:rPr>
        <w:t>at-risk children and families</w:t>
      </w:r>
      <w:r>
        <w:rPr>
          <w:sz w:val="28"/>
          <w:szCs w:val="28"/>
        </w:rPr>
        <w:t xml:space="preserve"> are being </w:t>
      </w:r>
      <w:r w:rsidR="00640AA8">
        <w:rPr>
          <w:sz w:val="28"/>
          <w:szCs w:val="28"/>
        </w:rPr>
        <w:t>diminished and eliminated</w:t>
      </w:r>
      <w:r>
        <w:rPr>
          <w:sz w:val="28"/>
          <w:szCs w:val="28"/>
        </w:rPr>
        <w:t xml:space="preserve">. </w:t>
      </w:r>
    </w:p>
    <w:p w14:paraId="259DA928" w14:textId="77777777" w:rsidR="00A448C4" w:rsidRDefault="00A448C4" w:rsidP="00A448C4">
      <w:pPr>
        <w:rPr>
          <w:sz w:val="28"/>
          <w:szCs w:val="28"/>
        </w:rPr>
      </w:pPr>
      <w:r w:rsidRPr="00FF47CA">
        <w:rPr>
          <w:sz w:val="28"/>
          <w:szCs w:val="28"/>
        </w:rPr>
        <w:t>The scale of these funding reductions is staggering</w:t>
      </w:r>
      <w:r>
        <w:rPr>
          <w:sz w:val="28"/>
          <w:szCs w:val="28"/>
        </w:rPr>
        <w:t xml:space="preserve"> and will make life less safe for millions of </w:t>
      </w:r>
      <w:r w:rsidRPr="00FF47CA">
        <w:rPr>
          <w:sz w:val="28"/>
          <w:szCs w:val="28"/>
        </w:rPr>
        <w:t>vulnerable children</w:t>
      </w:r>
      <w:r>
        <w:rPr>
          <w:sz w:val="28"/>
          <w:szCs w:val="28"/>
        </w:rPr>
        <w:t xml:space="preserve"> </w:t>
      </w:r>
      <w:r w:rsidRPr="00FF47CA">
        <w:rPr>
          <w:sz w:val="28"/>
          <w:szCs w:val="28"/>
        </w:rPr>
        <w:t xml:space="preserve">for generations. The damage caused by these policies </w:t>
      </w:r>
      <w:r>
        <w:rPr>
          <w:sz w:val="28"/>
          <w:szCs w:val="28"/>
        </w:rPr>
        <w:t xml:space="preserve">goes beyond the short term. Without </w:t>
      </w:r>
      <w:proofErr w:type="gramStart"/>
      <w:r>
        <w:rPr>
          <w:sz w:val="28"/>
          <w:szCs w:val="28"/>
        </w:rPr>
        <w:t>pushback</w:t>
      </w:r>
      <w:proofErr w:type="gramEnd"/>
      <w:r>
        <w:rPr>
          <w:sz w:val="28"/>
          <w:szCs w:val="28"/>
        </w:rPr>
        <w:t xml:space="preserve"> from those of us with awareness of the issues, the negative narrative and policies in play</w:t>
      </w:r>
      <w:r w:rsidRPr="00FF47CA">
        <w:rPr>
          <w:sz w:val="28"/>
          <w:szCs w:val="28"/>
        </w:rPr>
        <w:t xml:space="preserve"> will shape the lives of countless children and families for decades to come. The true cost cannot be overstated.</w:t>
      </w:r>
    </w:p>
    <w:p w14:paraId="2C6F235F" w14:textId="77777777" w:rsidR="00A448C4" w:rsidRPr="00A73889" w:rsidRDefault="00A448C4" w:rsidP="00A448C4">
      <w:pPr>
        <w:rPr>
          <w:sz w:val="28"/>
          <w:szCs w:val="28"/>
        </w:rPr>
      </w:pPr>
      <w:r w:rsidRPr="00A73889">
        <w:rPr>
          <w:sz w:val="28"/>
          <w:szCs w:val="28"/>
        </w:rPr>
        <w:t xml:space="preserve">Even before the COVID-19 school closures of 2021–2023, America’s institutions were buckling under the weight of unmet needs. The pandemic’s shutdowns unleashed a silent crisis: millions of children, isolated from teachers and other mandated reporters, endured </w:t>
      </w:r>
      <w:r>
        <w:rPr>
          <w:sz w:val="28"/>
          <w:szCs w:val="28"/>
        </w:rPr>
        <w:t xml:space="preserve">life-changing </w:t>
      </w:r>
      <w:r w:rsidRPr="00A73889">
        <w:rPr>
          <w:sz w:val="28"/>
          <w:szCs w:val="28"/>
        </w:rPr>
        <w:t>trauma and abuse with nowhere to turn for help or healing.</w:t>
      </w:r>
    </w:p>
    <w:p w14:paraId="3EACC40F" w14:textId="77777777" w:rsidR="00A448C4" w:rsidRDefault="00A448C4" w:rsidP="00A448C4">
      <w:pPr>
        <w:rPr>
          <w:sz w:val="28"/>
          <w:szCs w:val="28"/>
        </w:rPr>
      </w:pPr>
      <w:r w:rsidRPr="00A73889">
        <w:rPr>
          <w:sz w:val="28"/>
          <w:szCs w:val="28"/>
        </w:rPr>
        <w:t xml:space="preserve">Now, </w:t>
      </w:r>
      <w:r>
        <w:rPr>
          <w:sz w:val="28"/>
          <w:szCs w:val="28"/>
        </w:rPr>
        <w:t xml:space="preserve">because of COVID, </w:t>
      </w:r>
      <w:r w:rsidRPr="00A73889">
        <w:rPr>
          <w:sz w:val="28"/>
          <w:szCs w:val="28"/>
        </w:rPr>
        <w:t xml:space="preserve">a tidal wave of deeply </w:t>
      </w:r>
      <w:r>
        <w:rPr>
          <w:sz w:val="28"/>
          <w:szCs w:val="28"/>
        </w:rPr>
        <w:t>damaged</w:t>
      </w:r>
      <w:r w:rsidRPr="00A73889">
        <w:rPr>
          <w:sz w:val="28"/>
          <w:szCs w:val="28"/>
        </w:rPr>
        <w:t>, lockdown-era children is surging through already overburdened systems—Child Protective Services, healthcare, schools, and courts. These institutions</w:t>
      </w:r>
      <w:r>
        <w:rPr>
          <w:sz w:val="28"/>
          <w:szCs w:val="28"/>
        </w:rPr>
        <w:t xml:space="preserve"> are the backbone of our nation. They were already</w:t>
      </w:r>
      <w:r w:rsidRPr="00A73889">
        <w:rPr>
          <w:sz w:val="28"/>
          <w:szCs w:val="28"/>
        </w:rPr>
        <w:t xml:space="preserve"> stretched to their breaking point, </w:t>
      </w:r>
      <w:r>
        <w:rPr>
          <w:sz w:val="28"/>
          <w:szCs w:val="28"/>
        </w:rPr>
        <w:t xml:space="preserve">pre COVID </w:t>
      </w:r>
      <w:r w:rsidRPr="00A73889">
        <w:rPr>
          <w:sz w:val="28"/>
          <w:szCs w:val="28"/>
        </w:rPr>
        <w:t>struggling to respond to the unprecedented scale of suffering and need</w:t>
      </w:r>
      <w:r>
        <w:rPr>
          <w:sz w:val="28"/>
          <w:szCs w:val="28"/>
        </w:rPr>
        <w:t xml:space="preserve">. Today’s growing appetite to remove government from aiding </w:t>
      </w:r>
      <w:proofErr w:type="gramStart"/>
      <w:r>
        <w:rPr>
          <w:sz w:val="28"/>
          <w:szCs w:val="28"/>
        </w:rPr>
        <w:t>at risk children</w:t>
      </w:r>
      <w:proofErr w:type="gramEnd"/>
      <w:r>
        <w:rPr>
          <w:sz w:val="28"/>
          <w:szCs w:val="28"/>
        </w:rPr>
        <w:t xml:space="preserve"> and families will have lifel</w:t>
      </w:r>
      <w:r w:rsidRPr="00A73889">
        <w:rPr>
          <w:sz w:val="28"/>
          <w:szCs w:val="28"/>
        </w:rPr>
        <w:t xml:space="preserve">ong consequences for </w:t>
      </w:r>
      <w:r>
        <w:rPr>
          <w:sz w:val="28"/>
          <w:szCs w:val="28"/>
        </w:rPr>
        <w:t xml:space="preserve">millions of </w:t>
      </w:r>
      <w:r w:rsidRPr="00A73889">
        <w:rPr>
          <w:sz w:val="28"/>
          <w:szCs w:val="28"/>
        </w:rPr>
        <w:t xml:space="preserve">children </w:t>
      </w:r>
      <w:r>
        <w:rPr>
          <w:sz w:val="28"/>
          <w:szCs w:val="28"/>
        </w:rPr>
        <w:t xml:space="preserve">and our </w:t>
      </w:r>
      <w:r w:rsidRPr="00A73889">
        <w:rPr>
          <w:sz w:val="28"/>
          <w:szCs w:val="28"/>
        </w:rPr>
        <w:t>society</w:t>
      </w:r>
      <w:r>
        <w:rPr>
          <w:sz w:val="28"/>
          <w:szCs w:val="28"/>
        </w:rPr>
        <w:t>. The u</w:t>
      </w:r>
      <w:r w:rsidRPr="00A73889">
        <w:rPr>
          <w:sz w:val="28"/>
          <w:szCs w:val="28"/>
        </w:rPr>
        <w:t>rgency to act has never been greater.</w:t>
      </w:r>
      <w:r>
        <w:rPr>
          <w:sz w:val="28"/>
          <w:szCs w:val="28"/>
        </w:rPr>
        <w:t xml:space="preserve"> </w:t>
      </w:r>
    </w:p>
    <w:p w14:paraId="04EA5768" w14:textId="77777777" w:rsidR="00A448C4" w:rsidRDefault="00A448C4" w:rsidP="00A448C4">
      <w:pPr>
        <w:rPr>
          <w:sz w:val="28"/>
          <w:szCs w:val="28"/>
        </w:rPr>
      </w:pPr>
      <w:r>
        <w:rPr>
          <w:sz w:val="28"/>
          <w:szCs w:val="28"/>
        </w:rPr>
        <w:t xml:space="preserve">This book is a call to arms for every one of us to stand up for at-risk children and families to make a sustained effort, however small to counter the harmful narrative and actions of today. </w:t>
      </w:r>
    </w:p>
    <w:p w14:paraId="2D27F019" w14:textId="3E51F397" w:rsidR="00A448C4" w:rsidRPr="00120923" w:rsidRDefault="00A448C4" w:rsidP="00A448C4">
      <w:pPr>
        <w:rPr>
          <w:sz w:val="28"/>
          <w:szCs w:val="28"/>
        </w:rPr>
      </w:pPr>
      <w:r>
        <w:rPr>
          <w:sz w:val="28"/>
          <w:szCs w:val="28"/>
        </w:rPr>
        <w:lastRenderedPageBreak/>
        <w:t xml:space="preserve">The book ends with a list of some of the programs being diminished or eliminated. The true number of programs impacted may never be known because they exist </w:t>
      </w:r>
      <w:r w:rsidR="007A7F40">
        <w:rPr>
          <w:sz w:val="28"/>
          <w:szCs w:val="28"/>
        </w:rPr>
        <w:t xml:space="preserve">as small </w:t>
      </w:r>
      <w:r w:rsidR="00537A07">
        <w:rPr>
          <w:sz w:val="28"/>
          <w:szCs w:val="28"/>
        </w:rPr>
        <w:t>singular community efforts</w:t>
      </w:r>
      <w:r>
        <w:rPr>
          <w:sz w:val="28"/>
          <w:szCs w:val="28"/>
        </w:rPr>
        <w:t xml:space="preserve">. </w:t>
      </w:r>
    </w:p>
    <w:p w14:paraId="7032B536" w14:textId="656592A1" w:rsidR="00A448C4" w:rsidRPr="00120923" w:rsidRDefault="00A448C4" w:rsidP="00A448C4">
      <w:pPr>
        <w:rPr>
          <w:sz w:val="28"/>
          <w:szCs w:val="28"/>
        </w:rPr>
      </w:pPr>
      <w:r w:rsidRPr="00120923">
        <w:rPr>
          <w:sz w:val="28"/>
          <w:szCs w:val="28"/>
        </w:rPr>
        <w:t xml:space="preserve">For reasons made clear on these pages, Child Protection in America has never been well understood by the public or lawmakers. This book is a challenge to the missing information and disinformation driving this defunding </w:t>
      </w:r>
      <w:r w:rsidR="007A7F40">
        <w:rPr>
          <w:sz w:val="28"/>
          <w:szCs w:val="28"/>
        </w:rPr>
        <w:t>movement that is turning</w:t>
      </w:r>
      <w:r w:rsidRPr="00120923">
        <w:rPr>
          <w:sz w:val="28"/>
          <w:szCs w:val="28"/>
        </w:rPr>
        <w:t xml:space="preserve"> Child Protection Services </w:t>
      </w:r>
      <w:r w:rsidR="007A79D2">
        <w:rPr>
          <w:sz w:val="28"/>
          <w:szCs w:val="28"/>
        </w:rPr>
        <w:t xml:space="preserve">into </w:t>
      </w:r>
      <w:r w:rsidRPr="00120923">
        <w:rPr>
          <w:sz w:val="28"/>
          <w:szCs w:val="28"/>
        </w:rPr>
        <w:t>a shell of what it was</w:t>
      </w:r>
      <w:r w:rsidR="007A79D2">
        <w:rPr>
          <w:sz w:val="28"/>
          <w:szCs w:val="28"/>
        </w:rPr>
        <w:t>.</w:t>
      </w:r>
    </w:p>
    <w:p w14:paraId="645ED96B" w14:textId="77777777" w:rsidR="00A448C4" w:rsidRDefault="00A448C4" w:rsidP="00A448C4">
      <w:pPr>
        <w:rPr>
          <w:sz w:val="28"/>
          <w:szCs w:val="28"/>
        </w:rPr>
      </w:pPr>
      <w:r w:rsidRPr="00120923">
        <w:rPr>
          <w:sz w:val="28"/>
          <w:szCs w:val="28"/>
        </w:rPr>
        <w:t>Today, even free community service programs that rely on volunteers are under attack as wasteful ventures that eat up tax dollars</w:t>
      </w:r>
      <w:r>
        <w:rPr>
          <w:sz w:val="28"/>
          <w:szCs w:val="28"/>
        </w:rPr>
        <w:t xml:space="preserve"> and solve nothing</w:t>
      </w:r>
      <w:r w:rsidRPr="00120923">
        <w:rPr>
          <w:sz w:val="28"/>
          <w:szCs w:val="28"/>
        </w:rPr>
        <w:t>.</w:t>
      </w:r>
    </w:p>
    <w:p w14:paraId="25C7C101" w14:textId="16A63E07" w:rsidR="00A448C4" w:rsidRPr="00120923" w:rsidRDefault="00A448C4" w:rsidP="00A448C4">
      <w:pPr>
        <w:rPr>
          <w:sz w:val="28"/>
          <w:szCs w:val="28"/>
        </w:rPr>
      </w:pPr>
      <w:r w:rsidRPr="00120923">
        <w:rPr>
          <w:sz w:val="28"/>
          <w:szCs w:val="28"/>
        </w:rPr>
        <w:t xml:space="preserve"> The opposite is easily proved true. Diminishment or elimination of these services is creating more </w:t>
      </w:r>
      <w:proofErr w:type="gramStart"/>
      <w:r w:rsidR="004756A2">
        <w:rPr>
          <w:sz w:val="28"/>
          <w:szCs w:val="28"/>
        </w:rPr>
        <w:t>long term</w:t>
      </w:r>
      <w:proofErr w:type="gramEnd"/>
      <w:r w:rsidR="007A79D2">
        <w:rPr>
          <w:sz w:val="28"/>
          <w:szCs w:val="28"/>
        </w:rPr>
        <w:t xml:space="preserve"> </w:t>
      </w:r>
      <w:r w:rsidRPr="00120923">
        <w:rPr>
          <w:sz w:val="28"/>
          <w:szCs w:val="28"/>
        </w:rPr>
        <w:t xml:space="preserve">costs </w:t>
      </w:r>
      <w:proofErr w:type="gramStart"/>
      <w:r w:rsidRPr="00120923">
        <w:rPr>
          <w:sz w:val="28"/>
          <w:szCs w:val="28"/>
        </w:rPr>
        <w:t>to</w:t>
      </w:r>
      <w:proofErr w:type="gramEnd"/>
      <w:r w:rsidRPr="00120923">
        <w:rPr>
          <w:sz w:val="28"/>
          <w:szCs w:val="28"/>
        </w:rPr>
        <w:t xml:space="preserve"> taxpayers and more life altering childhood trauma to vulnerable children.</w:t>
      </w:r>
      <w:r>
        <w:rPr>
          <w:sz w:val="28"/>
          <w:szCs w:val="28"/>
        </w:rPr>
        <w:t xml:space="preserve"> This is proven true repeatedly in the pages that follow.</w:t>
      </w:r>
      <w:r w:rsidRPr="00120923">
        <w:rPr>
          <w:sz w:val="28"/>
          <w:szCs w:val="28"/>
        </w:rPr>
        <w:t xml:space="preserve"> </w:t>
      </w:r>
    </w:p>
    <w:p w14:paraId="7B4402C0" w14:textId="77777777" w:rsidR="00A448C4" w:rsidRPr="00120923" w:rsidRDefault="00A448C4" w:rsidP="00A448C4">
      <w:pPr>
        <w:rPr>
          <w:sz w:val="28"/>
          <w:szCs w:val="28"/>
        </w:rPr>
      </w:pPr>
      <w:r w:rsidRPr="00120923">
        <w:rPr>
          <w:sz w:val="28"/>
          <w:szCs w:val="28"/>
        </w:rPr>
        <w:t xml:space="preserve">The details as to how these children’s lives are impacted by abuse and what they need from a caring community to heal and stay safe are the heart of this book. </w:t>
      </w:r>
    </w:p>
    <w:p w14:paraId="7B2A7336" w14:textId="77777777" w:rsidR="00A448C4" w:rsidRPr="00120923" w:rsidRDefault="00A448C4" w:rsidP="00A448C4">
      <w:pPr>
        <w:rPr>
          <w:sz w:val="28"/>
          <w:szCs w:val="28"/>
        </w:rPr>
      </w:pPr>
      <w:r w:rsidRPr="00120923">
        <w:rPr>
          <w:sz w:val="28"/>
          <w:szCs w:val="28"/>
        </w:rPr>
        <w:t xml:space="preserve">A public that is misinformed or uninformed about child abuse and the lifelong impact of childhood trauma, cannot understand the need for Child Protection Services, CASA volunteer Community Guardians </w:t>
      </w:r>
      <w:proofErr w:type="gramStart"/>
      <w:r w:rsidRPr="00120923">
        <w:rPr>
          <w:sz w:val="28"/>
          <w:szCs w:val="28"/>
        </w:rPr>
        <w:t>ad</w:t>
      </w:r>
      <w:proofErr w:type="gramEnd"/>
      <w:r w:rsidRPr="00120923">
        <w:rPr>
          <w:sz w:val="28"/>
          <w:szCs w:val="28"/>
        </w:rPr>
        <w:t xml:space="preserve"> Litem or any of the safety and healing services provided by people and programs our communities are providing.</w:t>
      </w:r>
    </w:p>
    <w:p w14:paraId="1948BF89" w14:textId="50AB8594" w:rsidR="00053194" w:rsidRPr="00C65D64" w:rsidRDefault="00A448C4" w:rsidP="00A448C4">
      <w:r w:rsidRPr="00120923">
        <w:rPr>
          <w:sz w:val="28"/>
          <w:szCs w:val="28"/>
        </w:rPr>
        <w:t>This book offers solutions for saving Child Protection in America or at the very least a tool in the saving of at-risk children in generations to come.</w:t>
      </w:r>
      <w:r w:rsidR="00090753">
        <w:rPr>
          <w:sz w:val="28"/>
          <w:szCs w:val="28"/>
        </w:rPr>
        <w:t xml:space="preserve"> Share your book widely.</w:t>
      </w:r>
    </w:p>
    <w:p w14:paraId="29887040" w14:textId="77777777" w:rsidR="007C70B8" w:rsidRPr="007C70B8" w:rsidRDefault="007C70B8" w:rsidP="007C70B8">
      <w:r w:rsidRPr="007C70B8">
        <w:t>The Big Picture: Childhood Trauma and Maltreatment in America</w:t>
      </w:r>
    </w:p>
    <w:p w14:paraId="724714CC" w14:textId="77777777" w:rsidR="007C70B8" w:rsidRPr="007C70B8" w:rsidRDefault="007C70B8" w:rsidP="007C70B8">
      <w:r w:rsidRPr="007C70B8">
        <w:t>Introduction</w:t>
      </w:r>
    </w:p>
    <w:p w14:paraId="2BF5D63D" w14:textId="77777777" w:rsidR="007C70B8" w:rsidRPr="007C70B8" w:rsidRDefault="007C70B8" w:rsidP="007C70B8">
      <w:r w:rsidRPr="007C70B8">
        <w:t xml:space="preserve">Childhood trauma and maltreatment in America have reached catastrophic levels. Far from being exceptional tragedies, they are woven into the daily lives of millions. Despite decades of scientific evidence and heartbreaking personal stories, institutions and policymakers often fail to fully grasp or address this crisis. The scale, complexity, and </w:t>
      </w:r>
      <w:r w:rsidRPr="007C70B8">
        <w:lastRenderedPageBreak/>
        <w:t>invisibility of childhood suffering demand urgent and sustained attention—not just for the sake of vulnerable children, but for the future health and security of society itself.</w:t>
      </w:r>
    </w:p>
    <w:p w14:paraId="1128AD04" w14:textId="77777777" w:rsidR="007C70B8" w:rsidRPr="007C70B8" w:rsidRDefault="007C70B8" w:rsidP="007C70B8">
      <w:r w:rsidRPr="007C70B8">
        <w:t>1. The Scale of the Crisis</w:t>
      </w:r>
    </w:p>
    <w:p w14:paraId="60823789" w14:textId="77777777" w:rsidR="007C70B8" w:rsidRPr="007C70B8" w:rsidRDefault="007C70B8" w:rsidP="007C70B8">
      <w:r w:rsidRPr="007C70B8">
        <w:t>Calls to Action</w:t>
      </w:r>
    </w:p>
    <w:p w14:paraId="7E996EBD" w14:textId="77777777" w:rsidR="007C70B8" w:rsidRPr="007C70B8" w:rsidRDefault="007C70B8" w:rsidP="007C70B8">
      <w:r w:rsidRPr="007C70B8">
        <w:t>Every year, between 3.5 and 7 million calls are made to Child Protective Services (CPS), involving an estimated 12 to 18 million children. These figures, staggering as they are, underestimate the true extent of maltreatment, since most abuse is never reported and remains hidden from authorities.</w:t>
      </w:r>
    </w:p>
    <w:p w14:paraId="5F3A3F0C" w14:textId="77777777" w:rsidR="007C70B8" w:rsidRPr="007C70B8" w:rsidRDefault="007C70B8" w:rsidP="007C70B8">
      <w:pPr>
        <w:rPr>
          <w:i/>
          <w:iCs/>
        </w:rPr>
      </w:pPr>
      <w:r w:rsidRPr="007C70B8">
        <w:rPr>
          <w:i/>
          <w:iCs/>
        </w:rPr>
        <w:t>“By age 18, nearly 40% of all American children will have been reported to Child Protective Services at least once.”</w:t>
      </w:r>
    </w:p>
    <w:p w14:paraId="589188E6" w14:textId="77777777" w:rsidR="007C70B8" w:rsidRPr="007C70B8" w:rsidRDefault="007C70B8" w:rsidP="007C70B8">
      <w:r w:rsidRPr="007C70B8">
        <w:t>The United States ranks at or near the top among wealthy nations for child homicide, youth incarceration, teen pregnancy, and a range of indicators reflecting systemic neglect.</w:t>
      </w:r>
    </w:p>
    <w:p w14:paraId="623DBBB7" w14:textId="77777777" w:rsidR="007C70B8" w:rsidRPr="007C70B8" w:rsidRDefault="007C70B8" w:rsidP="007C70B8">
      <w:r w:rsidRPr="007C70B8">
        <w:t>The Ripple Effect</w:t>
      </w:r>
    </w:p>
    <w:p w14:paraId="7557455A" w14:textId="77777777" w:rsidR="007C70B8" w:rsidRPr="007C70B8" w:rsidRDefault="007C70B8" w:rsidP="007C70B8">
      <w:r w:rsidRPr="007C70B8">
        <w:t>Such early trauma carries forward throughout a lifetime, contributing to cycles of poverty, chronic physical and mental illness, crime, and further child maltreatment. This generational crisis erodes educational outcomes, social cohesion, economic productivity, and public safety.</w:t>
      </w:r>
    </w:p>
    <w:p w14:paraId="300C80C9" w14:textId="77777777" w:rsidR="007C70B8" w:rsidRPr="007C70B8" w:rsidRDefault="007C70B8" w:rsidP="007C70B8">
      <w:r w:rsidRPr="007C70B8">
        <w:t>2. Abuse and Neglect: Hidden in Plain Sight</w:t>
      </w:r>
    </w:p>
    <w:p w14:paraId="6AB578DB" w14:textId="77777777" w:rsidR="007C70B8" w:rsidRPr="007C70B8" w:rsidRDefault="007C70B8" w:rsidP="007C70B8">
      <w:r w:rsidRPr="007C70B8">
        <w:t>The Face of Maltreatment</w:t>
      </w:r>
    </w:p>
    <w:p w14:paraId="4EEA6198" w14:textId="77777777" w:rsidR="007C70B8" w:rsidRPr="007C70B8" w:rsidRDefault="007C70B8" w:rsidP="007C70B8">
      <w:r w:rsidRPr="007C70B8">
        <w:t>Over 77% of confirmed child maltreatment is perpetrated by parents or primary caregivers. Often, abuse is not a single incident but a prolonged experience that can last for years before intervention—even if it ever comes. The average duration of abuse before child removal is three to four years.</w:t>
      </w:r>
    </w:p>
    <w:p w14:paraId="10AEDD9D" w14:textId="77777777" w:rsidR="007C70B8" w:rsidRPr="007C70B8" w:rsidRDefault="007C70B8" w:rsidP="007C70B8">
      <w:r w:rsidRPr="007C70B8">
        <w:t>Underreporting and Systemic Barriers</w:t>
      </w:r>
    </w:p>
    <w:p w14:paraId="1F7877E6" w14:textId="77777777" w:rsidR="007C70B8" w:rsidRPr="007C70B8" w:rsidRDefault="007C70B8" w:rsidP="007C70B8">
      <w:r w:rsidRPr="007C70B8">
        <w:t>Mandated reporters such as teachers, daycare workers, and healthcare professionals are often the only potential witnesses to abuse. Yet, many hesitate to report due to fear of retaliation, disbelief that the system will respond, or institutional pressures.</w:t>
      </w:r>
    </w:p>
    <w:p w14:paraId="6B9C7E4E" w14:textId="77777777" w:rsidR="007C70B8" w:rsidRPr="007C70B8" w:rsidRDefault="007C70B8" w:rsidP="007C70B8">
      <w:r w:rsidRPr="007C70B8">
        <w:t>Tragic cases like that of Eric Dean in Minnesota—subjected to years of ignored abuse reports even by mandated reporters—underscore devastating system failures.</w:t>
      </w:r>
    </w:p>
    <w:p w14:paraId="6DA668AD" w14:textId="77777777" w:rsidR="007C70B8" w:rsidRPr="007C70B8" w:rsidRDefault="007C70B8" w:rsidP="007C70B8">
      <w:pPr>
        <w:rPr>
          <w:i/>
          <w:iCs/>
        </w:rPr>
      </w:pPr>
      <w:r w:rsidRPr="007C70B8">
        <w:rPr>
          <w:i/>
          <w:iCs/>
        </w:rPr>
        <w:lastRenderedPageBreak/>
        <w:t>"Many children endure years of abuse or neglect without ever telling another soul. Some never develop the basic trust needed to disclose, while others are too young to know their trauma is not normal."</w:t>
      </w:r>
    </w:p>
    <w:p w14:paraId="240A95E2" w14:textId="77777777" w:rsidR="007C70B8" w:rsidRPr="007C70B8" w:rsidRDefault="007C70B8" w:rsidP="007C70B8">
      <w:r w:rsidRPr="007C70B8">
        <w:t>3. The Biological and Psychological Impact</w:t>
      </w:r>
    </w:p>
    <w:p w14:paraId="4524BB45" w14:textId="77777777" w:rsidR="007C70B8" w:rsidRPr="007C70B8" w:rsidRDefault="007C70B8" w:rsidP="007C70B8">
      <w:r w:rsidRPr="007C70B8">
        <w:t>What Science Reveals</w:t>
      </w:r>
    </w:p>
    <w:p w14:paraId="2D311A70" w14:textId="77777777" w:rsidR="007C70B8" w:rsidRPr="007C70B8" w:rsidRDefault="007C70B8" w:rsidP="007C70B8">
      <w:r w:rsidRPr="007C70B8">
        <w:t>The CDC/Kaiser Permanente Adverse Childhood Experiences (ACE) Study revolutionized understanding of childhood stress. Early trauma fundamentally alters brain architecture. Children with high ACE scores exhibit chronic difficulties in emotional regulation, learning, and social connection; they are at drastically higher risk for substance abuse, suicide, and lifelong chronic disease.</w:t>
      </w:r>
    </w:p>
    <w:p w14:paraId="4FD00265" w14:textId="77777777" w:rsidR="007C70B8" w:rsidRPr="007C70B8" w:rsidRDefault="007C70B8" w:rsidP="007C70B8">
      <w:r w:rsidRPr="007C70B8">
        <w:t>Children suffering four or more ACEs face exponentially higher odds of behavioral issues, academic failure, future criminal justice involvement, and diminished health outcomes.</w:t>
      </w:r>
    </w:p>
    <w:p w14:paraId="79F8B002" w14:textId="77777777" w:rsidR="007C70B8" w:rsidRPr="007C70B8" w:rsidRDefault="007C70B8" w:rsidP="007C70B8">
      <w:r w:rsidRPr="007C70B8">
        <w:t>Trauma and Education</w:t>
      </w:r>
    </w:p>
    <w:p w14:paraId="54853C54" w14:textId="77777777" w:rsidR="007C70B8" w:rsidRPr="007C70B8" w:rsidRDefault="007C70B8" w:rsidP="007C70B8">
      <w:r w:rsidRPr="007C70B8">
        <w:t xml:space="preserve">Children traumatized by abuse or neglect </w:t>
      </w:r>
      <w:proofErr w:type="gramStart"/>
      <w:r w:rsidRPr="007C70B8">
        <w:t>lag behind</w:t>
      </w:r>
      <w:proofErr w:type="gramEnd"/>
      <w:r w:rsidRPr="007C70B8">
        <w:t xml:space="preserve"> academically, with reading and math deficiencies of 30-40% compared to their peers. Their ability to focus, communicate, or form trusting relationships is impaired. Behavior often deteriorates into anxiety, opposition, or aggression—frequently leading to further punishment rather than support.</w:t>
      </w:r>
    </w:p>
    <w:p w14:paraId="1668493F" w14:textId="77777777" w:rsidR="007C70B8" w:rsidRPr="007C70B8" w:rsidRDefault="007C70B8" w:rsidP="007C70B8">
      <w:r w:rsidRPr="007C70B8">
        <w:t>Overmedicating Instead of Healing</w:t>
      </w:r>
    </w:p>
    <w:p w14:paraId="39CEAA7D" w14:textId="77777777" w:rsidR="007C70B8" w:rsidRPr="007C70B8" w:rsidRDefault="007C70B8" w:rsidP="007C70B8">
      <w:r w:rsidRPr="007C70B8">
        <w:t>Instead of robust therapeutic care, America often manages these youth with psychotropic medications. One-third of foster children—already among the most traumatized—are prescribed drugs like Prozac (with black box warnings for suicidality</w:t>
      </w:r>
      <w:proofErr w:type="gramStart"/>
      <w:r w:rsidRPr="007C70B8">
        <w:t>), yet</w:t>
      </w:r>
      <w:proofErr w:type="gramEnd"/>
      <w:r w:rsidRPr="007C70B8">
        <w:t xml:space="preserve"> denied consistent access to therapy or relational care.</w:t>
      </w:r>
    </w:p>
    <w:p w14:paraId="486F4484" w14:textId="77777777" w:rsidR="007C70B8" w:rsidRPr="007C70B8" w:rsidRDefault="007C70B8" w:rsidP="007C70B8">
      <w:r w:rsidRPr="007C70B8">
        <w:t>4. The Institutional Response and Failure</w:t>
      </w:r>
    </w:p>
    <w:p w14:paraId="6FA46440" w14:textId="77777777" w:rsidR="007C70B8" w:rsidRPr="007C70B8" w:rsidRDefault="007C70B8" w:rsidP="007C70B8">
      <w:r w:rsidRPr="007C70B8">
        <w:t>System Failure: Why Help Doesn't Arrive</w:t>
      </w:r>
    </w:p>
    <w:p w14:paraId="10A6E576" w14:textId="77777777" w:rsidR="007C70B8" w:rsidRPr="007C70B8" w:rsidRDefault="007C70B8" w:rsidP="007C70B8">
      <w:r w:rsidRPr="007C70B8">
        <w:t xml:space="preserve">Despite the immense scope of the problem, systemic responses are often late, inadequate, or counterproductive. Overburdened and underfunded agencies must triage cases, routinely screening out or minimizing allegations. Voluntary services may be </w:t>
      </w:r>
      <w:proofErr w:type="gramStart"/>
      <w:r w:rsidRPr="007C70B8">
        <w:t>offered, but</w:t>
      </w:r>
      <w:proofErr w:type="gramEnd"/>
      <w:r w:rsidRPr="007C70B8">
        <w:t xml:space="preserve"> can be refused by families.</w:t>
      </w:r>
    </w:p>
    <w:p w14:paraId="6DBD9D3B" w14:textId="77777777" w:rsidR="007C70B8" w:rsidRPr="007C70B8" w:rsidRDefault="007C70B8" w:rsidP="007C70B8">
      <w:r w:rsidRPr="007C70B8">
        <w:t>Even when removal is necessary, available placements are too often unsafe or unstable, with some children enduring dozens of moves and years without stability.</w:t>
      </w:r>
    </w:p>
    <w:p w14:paraId="1E45D792" w14:textId="77777777" w:rsidR="007C70B8" w:rsidRPr="007C70B8" w:rsidRDefault="007C70B8" w:rsidP="007C70B8">
      <w:r w:rsidRPr="007C70B8">
        <w:t>Chronic Underfunding and Political Neglect</w:t>
      </w:r>
    </w:p>
    <w:p w14:paraId="786BCEAF" w14:textId="77777777" w:rsidR="007C70B8" w:rsidRPr="007C70B8" w:rsidRDefault="007C70B8" w:rsidP="007C70B8">
      <w:r w:rsidRPr="007C70B8">
        <w:lastRenderedPageBreak/>
        <w:t>Relentless budget cuts and negative political rhetoric have left CPS and related services hollowed out and reactive. The result: fewer front-line workers, overwhelming caseloads, and declining ability to intervene preventively. Generational trauma intensifies as the community’s ability to respond is systematically dismantled.</w:t>
      </w:r>
    </w:p>
    <w:p w14:paraId="5AE4F6D3" w14:textId="77777777" w:rsidR="007C70B8" w:rsidRPr="007C70B8" w:rsidRDefault="007C70B8" w:rsidP="007C70B8">
      <w:r w:rsidRPr="007C70B8">
        <w:t>Paradoxically, prevention and advocacy programs with high measurable impact—like CASA volunteers and Child Advocacy Centers—are first on the chopping block, despite their proven cost savings and benefits.</w:t>
      </w:r>
    </w:p>
    <w:p w14:paraId="1CDDE22F" w14:textId="77777777" w:rsidR="007C70B8" w:rsidRPr="007C70B8" w:rsidRDefault="007C70B8" w:rsidP="007C70B8">
      <w:r w:rsidRPr="007C70B8">
        <w:t>5. The Impact of COVID-19</w:t>
      </w:r>
    </w:p>
    <w:p w14:paraId="073ADD46" w14:textId="77777777" w:rsidR="007C70B8" w:rsidRPr="007C70B8" w:rsidRDefault="007C70B8" w:rsidP="007C70B8">
      <w:r w:rsidRPr="007C70B8">
        <w:t>Isolation Brought Disaster</w:t>
      </w:r>
    </w:p>
    <w:p w14:paraId="784782BE" w14:textId="77777777" w:rsidR="007C70B8" w:rsidRPr="007C70B8" w:rsidRDefault="007C70B8" w:rsidP="007C70B8">
      <w:r w:rsidRPr="007C70B8">
        <w:t>The COVID-19 pandemic brought new horrors. School closures and social distancing isolated millions from the teachers, counselors, and medical staff who serve as front-line observers for child abuse. Investigations into abuse dropped off, while the children most at risk were trapped in homes with abusers for months or years at a time.</w:t>
      </w:r>
    </w:p>
    <w:p w14:paraId="6A6FBBB1" w14:textId="77777777" w:rsidR="007C70B8" w:rsidRPr="007C70B8" w:rsidRDefault="007C70B8" w:rsidP="007C70B8">
      <w:r w:rsidRPr="007C70B8">
        <w:t>Research indicates a dramatic decrease in abuse investigations during the first ten months of the pandemic, leading to hundreds of thousands of children enduring unreported trauma, with a multi-</w:t>
      </w:r>
      <w:proofErr w:type="gramStart"/>
      <w:r w:rsidRPr="007C70B8">
        <w:t>billion dollar</w:t>
      </w:r>
      <w:proofErr w:type="gramEnd"/>
      <w:r w:rsidRPr="007C70B8">
        <w:t xml:space="preserve"> subsequent cost.</w:t>
      </w:r>
    </w:p>
    <w:p w14:paraId="5B805B21" w14:textId="77777777" w:rsidR="007C70B8" w:rsidRPr="007C70B8" w:rsidRDefault="007C70B8" w:rsidP="007C70B8">
      <w:pPr>
        <w:rPr>
          <w:i/>
          <w:iCs/>
        </w:rPr>
      </w:pPr>
      <w:r w:rsidRPr="007C70B8">
        <w:rPr>
          <w:i/>
          <w:iCs/>
        </w:rPr>
        <w:t>“The pandemic’s shutdowns unleashed a silent crisis: millions of children, isolated from teachers and other mandated reporters, endured life-changing trauma and abuse with nowhere to turn for help or healing.”</w:t>
      </w:r>
    </w:p>
    <w:p w14:paraId="6634D50E" w14:textId="77777777" w:rsidR="007C70B8" w:rsidRPr="007C70B8" w:rsidRDefault="007C70B8" w:rsidP="007C70B8">
      <w:r w:rsidRPr="007C70B8">
        <w:t>Increased injuries, including more severe cases of physical and sexual abuse, were seen in hospital reports, and authorities widely agree that recorded data only reflect the visible tip of the iceberg.</w:t>
      </w:r>
    </w:p>
    <w:p w14:paraId="13DE72A6" w14:textId="77777777" w:rsidR="007C70B8" w:rsidRPr="007C70B8" w:rsidRDefault="007C70B8" w:rsidP="007C70B8">
      <w:r w:rsidRPr="007C70B8">
        <w:t>6. Generational and Societal Consequences</w:t>
      </w:r>
    </w:p>
    <w:p w14:paraId="57E107BF" w14:textId="77777777" w:rsidR="007C70B8" w:rsidRPr="007C70B8" w:rsidRDefault="007C70B8" w:rsidP="007C70B8">
      <w:r w:rsidRPr="007C70B8">
        <w:t>The Cycle of Trauma</w:t>
      </w:r>
    </w:p>
    <w:p w14:paraId="6EF30220" w14:textId="77777777" w:rsidR="007C70B8" w:rsidRPr="007C70B8" w:rsidRDefault="007C70B8" w:rsidP="007C70B8">
      <w:r w:rsidRPr="007C70B8">
        <w:t xml:space="preserve">Child abuse perpetuates itself generationally. Adults with abuse histories are more likely to repeat toxic parenting patterns unless interrupted and healed by community intervention. Without support and skill-building, children grow into adults lacking </w:t>
      </w:r>
      <w:proofErr w:type="gramStart"/>
      <w:r w:rsidRPr="007C70B8">
        <w:t>the coping</w:t>
      </w:r>
      <w:proofErr w:type="gramEnd"/>
      <w:r w:rsidRPr="007C70B8">
        <w:t xml:space="preserve"> skills, relational capacity, or mental health needed to parent differently.</w:t>
      </w:r>
    </w:p>
    <w:p w14:paraId="7BA57A5C" w14:textId="77777777" w:rsidR="007C70B8" w:rsidRPr="007C70B8" w:rsidRDefault="007C70B8" w:rsidP="007C70B8">
      <w:pPr>
        <w:rPr>
          <w:i/>
          <w:iCs/>
        </w:rPr>
      </w:pPr>
      <w:r w:rsidRPr="007C70B8">
        <w:rPr>
          <w:i/>
          <w:iCs/>
        </w:rPr>
        <w:t xml:space="preserve">“About 80 percent of youth aging out of foster care go on to lead dysfunctional lives. Twenty percent will become instantly homeless. Most violent and serious </w:t>
      </w:r>
      <w:proofErr w:type="gramStart"/>
      <w:r w:rsidRPr="007C70B8">
        <w:rPr>
          <w:i/>
          <w:iCs/>
        </w:rPr>
        <w:t>crime is</w:t>
      </w:r>
      <w:proofErr w:type="gramEnd"/>
      <w:r w:rsidRPr="007C70B8">
        <w:rPr>
          <w:i/>
          <w:iCs/>
        </w:rPr>
        <w:t xml:space="preserve"> committed by juveniles. Post-COVID, juvenile crimes are more frequent and violent.”</w:t>
      </w:r>
    </w:p>
    <w:p w14:paraId="16541BA1" w14:textId="77777777" w:rsidR="007C70B8" w:rsidRPr="007C70B8" w:rsidRDefault="007C70B8" w:rsidP="007C70B8">
      <w:r w:rsidRPr="007C70B8">
        <w:t>Economic and Social Fallout</w:t>
      </w:r>
    </w:p>
    <w:p w14:paraId="33B49ADF" w14:textId="77777777" w:rsidR="007C70B8" w:rsidRPr="007C70B8" w:rsidRDefault="007C70B8" w:rsidP="007C70B8">
      <w:r w:rsidRPr="007C70B8">
        <w:lastRenderedPageBreak/>
        <w:t xml:space="preserve">Unaddressed trauma costs society dearly. Expensive emergency interventions—mental health, policing, health care, special education, and criminal justice—replace low-cost preventive support. Taxpayers pay billions annually for the results of unmitigated childhood trauma, while neighborhoods </w:t>
      </w:r>
      <w:proofErr w:type="gramStart"/>
      <w:r w:rsidRPr="007C70B8">
        <w:t>fill</w:t>
      </w:r>
      <w:proofErr w:type="gramEnd"/>
      <w:r w:rsidRPr="007C70B8">
        <w:t xml:space="preserve"> with instability, crime, and fear.</w:t>
      </w:r>
    </w:p>
    <w:p w14:paraId="32A63D5F" w14:textId="77777777" w:rsidR="007C70B8" w:rsidRPr="007C70B8" w:rsidRDefault="007C70B8" w:rsidP="007C70B8">
      <w:r w:rsidRPr="007C70B8">
        <w:t>America’s high incarceration and recidivism rates, school failures, and chronic health burdens can be directly traced to untreated child trauma.</w:t>
      </w:r>
    </w:p>
    <w:p w14:paraId="2E8D2F9E" w14:textId="77777777" w:rsidR="007C70B8" w:rsidRPr="007C70B8" w:rsidRDefault="007C70B8" w:rsidP="007C70B8">
      <w:r w:rsidRPr="007C70B8">
        <w:t>7. The Impact on Public Institutions</w:t>
      </w:r>
    </w:p>
    <w:p w14:paraId="79688C86" w14:textId="77777777" w:rsidR="007C70B8" w:rsidRPr="007C70B8" w:rsidRDefault="007C70B8" w:rsidP="007C70B8">
      <w:r w:rsidRPr="007C70B8">
        <w:t>Education</w:t>
      </w:r>
    </w:p>
    <w:p w14:paraId="3AE3DF80" w14:textId="77777777" w:rsidR="007C70B8" w:rsidRPr="007C70B8" w:rsidRDefault="007C70B8" w:rsidP="007C70B8">
      <w:r w:rsidRPr="007C70B8">
        <w:t>Teachers face overwhelming classroom management challenges due to the trauma-driven behaviors of abused children. Many spend more time dealing with disruption than teaching. Schools often resort to suspensions, expulsions, or police involvement, deepening the gulf between traumatized children and opportunity.</w:t>
      </w:r>
    </w:p>
    <w:p w14:paraId="5301FDDA" w14:textId="77777777" w:rsidR="007C70B8" w:rsidRPr="007C70B8" w:rsidRDefault="007C70B8" w:rsidP="007C70B8">
      <w:r w:rsidRPr="007C70B8">
        <w:t>Public Health</w:t>
      </w:r>
    </w:p>
    <w:p w14:paraId="0E74718F" w14:textId="77777777" w:rsidR="007C70B8" w:rsidRPr="007C70B8" w:rsidRDefault="007C70B8" w:rsidP="007C70B8">
      <w:r w:rsidRPr="007C70B8">
        <w:t xml:space="preserve">Approximately 25-30% of Americans live with special needs or chronic dysfunction stemming from unchecked trauma. Traumatized children become adults with higher rates of chronic illness and early death. Health care systems struggle, especially when campaign rhetoric and budget cuts gut </w:t>
      </w:r>
      <w:proofErr w:type="gramStart"/>
      <w:r w:rsidRPr="007C70B8">
        <w:t>supports</w:t>
      </w:r>
      <w:proofErr w:type="gramEnd"/>
      <w:r w:rsidRPr="007C70B8">
        <w:t xml:space="preserve"> for preventive or mental health services.</w:t>
      </w:r>
    </w:p>
    <w:p w14:paraId="24353ADD" w14:textId="77777777" w:rsidR="007C70B8" w:rsidRPr="007C70B8" w:rsidRDefault="007C70B8" w:rsidP="007C70B8">
      <w:r w:rsidRPr="007C70B8">
        <w:t>Juvenile and Criminal Justice</w:t>
      </w:r>
    </w:p>
    <w:p w14:paraId="292007CE" w14:textId="77777777" w:rsidR="007C70B8" w:rsidRPr="007C70B8" w:rsidRDefault="007C70B8" w:rsidP="007C70B8">
      <w:r w:rsidRPr="007C70B8">
        <w:t xml:space="preserve">Data </w:t>
      </w:r>
      <w:proofErr w:type="gramStart"/>
      <w:r w:rsidRPr="007C70B8">
        <w:t>show</w:t>
      </w:r>
      <w:proofErr w:type="gramEnd"/>
      <w:r w:rsidRPr="007C70B8">
        <w:t xml:space="preserve"> that 90% of youth in correctional systems were child protection cases first. Many crimes committed by young people can be traced to survival behaviors learned in toxic homes. The system, however, continues to emphasize punishment and containment, rather than healing or rehabilitation. America stands alone among advanced nations for its continued criminalization—and even life sentencing—of children and youth.</w:t>
      </w:r>
    </w:p>
    <w:p w14:paraId="4CD8234E" w14:textId="77777777" w:rsidR="007C70B8" w:rsidRPr="007C70B8" w:rsidRDefault="007C70B8" w:rsidP="007C70B8">
      <w:r w:rsidRPr="007C70B8">
        <w:t>8. The Role of Society and Policy</w:t>
      </w:r>
    </w:p>
    <w:p w14:paraId="1ACF4D64" w14:textId="77777777" w:rsidR="007C70B8" w:rsidRPr="007C70B8" w:rsidRDefault="007C70B8" w:rsidP="007C70B8">
      <w:r w:rsidRPr="007C70B8">
        <w:t>Parental Rights vs. Child Rights</w:t>
      </w:r>
    </w:p>
    <w:p w14:paraId="1DD8B7F1" w14:textId="77777777" w:rsidR="007C70B8" w:rsidRPr="007C70B8" w:rsidRDefault="007C70B8" w:rsidP="007C70B8">
      <w:r w:rsidRPr="007C70B8">
        <w:t>Legal and cultural frameworks in America still overwhelmingly prioritize parental rights, not child rights. The U.S. is the only major country not to ratify the UN Convention on the Rights of the Child. In most states, children have minimal legal standing, even when at risk of ongoing abuse or neglect in the home.</w:t>
      </w:r>
    </w:p>
    <w:p w14:paraId="1E155E63" w14:textId="77777777" w:rsidR="007C70B8" w:rsidRPr="007C70B8" w:rsidRDefault="007C70B8" w:rsidP="007C70B8">
      <w:r w:rsidRPr="007C70B8">
        <w:t>Religion, Law, and Vulnerable Populations</w:t>
      </w:r>
    </w:p>
    <w:p w14:paraId="34D2BA88" w14:textId="77777777" w:rsidR="007C70B8" w:rsidRPr="007C70B8" w:rsidRDefault="007C70B8" w:rsidP="007C70B8">
      <w:r w:rsidRPr="007C70B8">
        <w:lastRenderedPageBreak/>
        <w:t>Religious exemptions and outdated statutes place children at additional risk. Dozens of states still allow child marriage, often forcing young girls into legal dependency and abuse, while courts are slow or unable to intervene.</w:t>
      </w:r>
    </w:p>
    <w:p w14:paraId="134AC096" w14:textId="77777777" w:rsidR="007C70B8" w:rsidRPr="007C70B8" w:rsidRDefault="007C70B8" w:rsidP="007C70B8">
      <w:r w:rsidRPr="007C70B8">
        <w:t>Racial Disparities</w:t>
      </w:r>
    </w:p>
    <w:p w14:paraId="35CAF16A" w14:textId="77777777" w:rsidR="007C70B8" w:rsidRPr="007C70B8" w:rsidRDefault="007C70B8" w:rsidP="007C70B8">
      <w:r w:rsidRPr="007C70B8">
        <w:t>Black and Indigenous children are four to fourteen times more likely to experience CPS involvement and related trauma, reflecting a shameful legacy of structural racism layered upon the hardship of poverty, substance abuse, and community disinvestment.</w:t>
      </w:r>
    </w:p>
    <w:p w14:paraId="459C4ED1" w14:textId="77777777" w:rsidR="007C70B8" w:rsidRPr="007C70B8" w:rsidRDefault="007C70B8" w:rsidP="007C70B8">
      <w:r w:rsidRPr="007C70B8">
        <w:t>9. The Invisibility Problem</w:t>
      </w:r>
    </w:p>
    <w:p w14:paraId="18888391" w14:textId="77777777" w:rsidR="007C70B8" w:rsidRPr="007C70B8" w:rsidRDefault="007C70B8" w:rsidP="007C70B8">
      <w:r w:rsidRPr="007C70B8">
        <w:t>Lack of Transparency and Metrics</w:t>
      </w:r>
    </w:p>
    <w:p w14:paraId="482C0AC5" w14:textId="77777777" w:rsidR="007C70B8" w:rsidRPr="007C70B8" w:rsidRDefault="007C70B8" w:rsidP="007C70B8">
      <w:r w:rsidRPr="007C70B8">
        <w:t xml:space="preserve">One of the most glaring failures of the current system is the absence of child-centered reporting. CPS data focuses on caseloads and staff </w:t>
      </w:r>
      <w:proofErr w:type="gramStart"/>
      <w:r w:rsidRPr="007C70B8">
        <w:t>turnover, but</w:t>
      </w:r>
      <w:proofErr w:type="gramEnd"/>
      <w:r w:rsidRPr="007C70B8">
        <w:t xml:space="preserve"> rarely tracks or releases data indicating whether children are safe, healthy, or improving after intervention. Most abuse is simply never seen or spoken of. Law enforcement and health agencies, too, seldom release aggregate statistics about abuse, suicide, or rehospitalization rates for traumatized children.</w:t>
      </w:r>
    </w:p>
    <w:p w14:paraId="5CA61124" w14:textId="77777777" w:rsidR="007C70B8" w:rsidRPr="007C70B8" w:rsidRDefault="007C70B8" w:rsidP="007C70B8">
      <w:pPr>
        <w:rPr>
          <w:i/>
          <w:iCs/>
        </w:rPr>
      </w:pPr>
      <w:r w:rsidRPr="007C70B8">
        <w:rPr>
          <w:i/>
          <w:iCs/>
        </w:rPr>
        <w:t>“Thousands of children suffer unreported abuse, self-harm, and suicidal behavior, all with little or no public awareness. Most states never conduct in-depth reviews or count these tragedies. The lack of meaningful metrics and reporting may be the real failure of Child Protective Services.”</w:t>
      </w:r>
    </w:p>
    <w:p w14:paraId="69EC694B" w14:textId="77777777" w:rsidR="007C70B8" w:rsidRPr="007C70B8" w:rsidRDefault="007C70B8" w:rsidP="007C70B8">
      <w:r w:rsidRPr="007C70B8">
        <w:t>The Media and Public Discourse</w:t>
      </w:r>
    </w:p>
    <w:p w14:paraId="2D904C92" w14:textId="77777777" w:rsidR="007C70B8" w:rsidRPr="007C70B8" w:rsidRDefault="007C70B8" w:rsidP="007C70B8">
      <w:r w:rsidRPr="007C70B8">
        <w:t>Media attention rarely extends beyond the most egregious, headline-making cases. Without consistent coverage, the public cannot appreciate the scope or urgency of the crisis. Policy, funding, and community support all suffer as a result.</w:t>
      </w:r>
    </w:p>
    <w:p w14:paraId="13D64D37" w14:textId="77777777" w:rsidR="007C70B8" w:rsidRPr="007C70B8" w:rsidRDefault="007C70B8" w:rsidP="007C70B8">
      <w:r w:rsidRPr="007C70B8">
        <w:t>10. Internalized Trauma: The Lives Behind the Numbers</w:t>
      </w:r>
    </w:p>
    <w:p w14:paraId="1F5CF818" w14:textId="77777777" w:rsidR="007C70B8" w:rsidRPr="007C70B8" w:rsidRDefault="007C70B8" w:rsidP="007C70B8">
      <w:r w:rsidRPr="007C70B8">
        <w:t>Personal Stories</w:t>
      </w:r>
    </w:p>
    <w:p w14:paraId="4CA684A3" w14:textId="77777777" w:rsidR="007C70B8" w:rsidRPr="007C70B8" w:rsidRDefault="007C70B8" w:rsidP="007C70B8">
      <w:pPr>
        <w:numPr>
          <w:ilvl w:val="0"/>
          <w:numId w:val="60"/>
        </w:numPr>
      </w:pPr>
      <w:r w:rsidRPr="007C70B8">
        <w:rPr>
          <w:b/>
          <w:bCs/>
        </w:rPr>
        <w:t>Eric Dean</w:t>
      </w:r>
      <w:r w:rsidRPr="007C70B8">
        <w:t>: Tortured to death at age four after fifteen reports of abuse were ignored by CPS.</w:t>
      </w:r>
    </w:p>
    <w:p w14:paraId="2B3B4BD7" w14:textId="77777777" w:rsidR="007C70B8" w:rsidRPr="007C70B8" w:rsidRDefault="007C70B8" w:rsidP="007C70B8">
      <w:pPr>
        <w:numPr>
          <w:ilvl w:val="0"/>
          <w:numId w:val="60"/>
        </w:numPr>
      </w:pPr>
      <w:r w:rsidRPr="007C70B8">
        <w:rPr>
          <w:b/>
          <w:bCs/>
        </w:rPr>
        <w:t>Case example</w:t>
      </w:r>
      <w:r w:rsidRPr="007C70B8">
        <w:t xml:space="preserve">: A seven-year-old child </w:t>
      </w:r>
      <w:proofErr w:type="gramStart"/>
      <w:r w:rsidRPr="007C70B8">
        <w:t>prostituted</w:t>
      </w:r>
      <w:proofErr w:type="gramEnd"/>
      <w:r w:rsidRPr="007C70B8">
        <w:t xml:space="preserve"> over a two-year period. Despite 49 police calls to the home, institutional barriers prevented intervention.</w:t>
      </w:r>
    </w:p>
    <w:p w14:paraId="1CD93CCB" w14:textId="77777777" w:rsidR="007C70B8" w:rsidRPr="007C70B8" w:rsidRDefault="007C70B8" w:rsidP="007C70B8">
      <w:pPr>
        <w:numPr>
          <w:ilvl w:val="0"/>
          <w:numId w:val="60"/>
        </w:numPr>
      </w:pPr>
      <w:r w:rsidRPr="007C70B8">
        <w:rPr>
          <w:b/>
          <w:bCs/>
        </w:rPr>
        <w:t>Kendrea Johnson</w:t>
      </w:r>
      <w:r w:rsidRPr="007C70B8">
        <w:t>: A six-year-old foster child who died by suicide after repeated warnings went unheeded.</w:t>
      </w:r>
    </w:p>
    <w:p w14:paraId="54FDE860" w14:textId="77777777" w:rsidR="007C70B8" w:rsidRPr="007C70B8" w:rsidRDefault="007C70B8" w:rsidP="007C70B8">
      <w:r w:rsidRPr="007C70B8">
        <w:lastRenderedPageBreak/>
        <w:t>In nearly all cases, parents or caregivers responsible for extreme harm were never charged or held accountable. Children’s voices and experiences remained invisible.</w:t>
      </w:r>
    </w:p>
    <w:p w14:paraId="2BC8804B" w14:textId="77777777" w:rsidR="007C70B8" w:rsidRPr="007C70B8" w:rsidRDefault="007C70B8" w:rsidP="007C70B8">
      <w:r w:rsidRPr="007C70B8">
        <w:t>Generational Impact</w:t>
      </w:r>
    </w:p>
    <w:p w14:paraId="45EE99C8" w14:textId="77777777" w:rsidR="007C70B8" w:rsidRPr="007C70B8" w:rsidRDefault="007C70B8" w:rsidP="007C70B8">
      <w:r w:rsidRPr="007C70B8">
        <w:t xml:space="preserve">Abuse by a parent shatters the primal bond needed for healthy development; the loss of trust and sense of security is virtually irreplaceable. Foster and group care, often the last line of defense, can rarely substitute for a nurturing </w:t>
      </w:r>
      <w:proofErr w:type="gramStart"/>
      <w:r w:rsidRPr="007C70B8">
        <w:t>family—</w:t>
      </w:r>
      <w:proofErr w:type="gramEnd"/>
      <w:r w:rsidRPr="007C70B8">
        <w:t>especially when under-resourced or poorly regulated.</w:t>
      </w:r>
    </w:p>
    <w:p w14:paraId="6D8E7401" w14:textId="77777777" w:rsidR="007C70B8" w:rsidRPr="007C70B8" w:rsidRDefault="007C70B8" w:rsidP="007C70B8">
      <w:r w:rsidRPr="007C70B8">
        <w:t>11. The Path Forward: A Call to Action</w:t>
      </w:r>
    </w:p>
    <w:p w14:paraId="0D054F37" w14:textId="77777777" w:rsidR="007C70B8" w:rsidRPr="007C70B8" w:rsidRDefault="007C70B8" w:rsidP="007C70B8">
      <w:r w:rsidRPr="007C70B8">
        <w:t>Solutions Exist</w:t>
      </w:r>
    </w:p>
    <w:p w14:paraId="1FBCA668" w14:textId="77777777" w:rsidR="007C70B8" w:rsidRPr="007C70B8" w:rsidRDefault="007C70B8" w:rsidP="007C70B8">
      <w:pPr>
        <w:numPr>
          <w:ilvl w:val="0"/>
          <w:numId w:val="61"/>
        </w:numPr>
      </w:pPr>
      <w:r w:rsidRPr="007C70B8">
        <w:rPr>
          <w:b/>
          <w:bCs/>
        </w:rPr>
        <w:t>Community-based programs</w:t>
      </w:r>
      <w:r w:rsidRPr="007C70B8">
        <w:t> like CASA, Child Advocacy Centers, and crisis nurseries offer effective, low-cost support, saving billions in downstream costs. Yet these are among the first to lose funding in budget cuts.</w:t>
      </w:r>
    </w:p>
    <w:p w14:paraId="2348AAD1" w14:textId="77777777" w:rsidR="007C70B8" w:rsidRPr="007C70B8" w:rsidRDefault="007C70B8" w:rsidP="007C70B8">
      <w:pPr>
        <w:numPr>
          <w:ilvl w:val="0"/>
          <w:numId w:val="61"/>
        </w:numPr>
      </w:pPr>
      <w:r w:rsidRPr="007C70B8">
        <w:rPr>
          <w:b/>
          <w:bCs/>
        </w:rPr>
        <w:t>Trauma-informed care</w:t>
      </w:r>
      <w:r w:rsidRPr="007C70B8">
        <w:t> in schools, medical, and judicial institutions can reduce the frequency and severity of negative outcomes—only if widely adopted and properly resourced.</w:t>
      </w:r>
    </w:p>
    <w:p w14:paraId="35CDCEE5" w14:textId="77777777" w:rsidR="007C70B8" w:rsidRPr="007C70B8" w:rsidRDefault="007C70B8" w:rsidP="007C70B8">
      <w:r w:rsidRPr="007C70B8">
        <w:t>The Need for Transparency and Data</w:t>
      </w:r>
    </w:p>
    <w:p w14:paraId="3386FF29" w14:textId="77777777" w:rsidR="007C70B8" w:rsidRPr="007C70B8" w:rsidRDefault="007C70B8" w:rsidP="007C70B8">
      <w:r w:rsidRPr="007C70B8">
        <w:t>Agencies and governments must begin tracking and releasing outcomes-focused data on child safety, mental and physical health, educational trajectories, recurrence, and mortality. Only by making the human cost of inaction visible can the public demand change.</w:t>
      </w:r>
    </w:p>
    <w:p w14:paraId="5CF784CF" w14:textId="77777777" w:rsidR="007C70B8" w:rsidRPr="007C70B8" w:rsidRDefault="007C70B8" w:rsidP="007C70B8">
      <w:r w:rsidRPr="007C70B8">
        <w:t>Healthy Children, Healthy Communities</w:t>
      </w:r>
    </w:p>
    <w:p w14:paraId="1EAEECE4" w14:textId="77777777" w:rsidR="007C70B8" w:rsidRPr="007C70B8" w:rsidRDefault="007C70B8" w:rsidP="007C70B8">
      <w:r w:rsidRPr="007C70B8">
        <w:t xml:space="preserve">Investing in the health and well-being of children is not merely a moral </w:t>
      </w:r>
      <w:proofErr w:type="gramStart"/>
      <w:r w:rsidRPr="007C70B8">
        <w:t>imperative—</w:t>
      </w:r>
      <w:proofErr w:type="gramEnd"/>
      <w:r w:rsidRPr="007C70B8">
        <w:t>it is one of the soundest financial decisions any society can make. Every dollar of preventive care, trauma recovery, and skill-building for families is repaid many times over in savings and increased social stability.</w:t>
      </w:r>
    </w:p>
    <w:p w14:paraId="37C2ABB0" w14:textId="77777777" w:rsidR="007C70B8" w:rsidRPr="007C70B8" w:rsidRDefault="007C70B8" w:rsidP="007C70B8">
      <w:r w:rsidRPr="007C70B8">
        <w:t>Conclusion</w:t>
      </w:r>
    </w:p>
    <w:p w14:paraId="42415601" w14:textId="77777777" w:rsidR="007C70B8" w:rsidRPr="007C70B8" w:rsidRDefault="007C70B8" w:rsidP="007C70B8">
      <w:r w:rsidRPr="007C70B8">
        <w:t>The scope and depth of the childhood trauma crisis in America cannot be overstated. It permeates schools, hospitals, families, and neighborhoods, shaping the future of millions. Yet with conscious investment, transparency, and policy rooted in healing, not punishment, the nation can begin to interrupt cycles of trauma, restore lives, and build healthier communities for coming generations.</w:t>
      </w:r>
    </w:p>
    <w:p w14:paraId="5F8D40C0" w14:textId="77777777" w:rsidR="007C70B8" w:rsidRPr="007C70B8" w:rsidRDefault="007C70B8" w:rsidP="007C70B8">
      <w:pPr>
        <w:rPr>
          <w:i/>
          <w:iCs/>
        </w:rPr>
      </w:pPr>
      <w:r w:rsidRPr="007C70B8">
        <w:rPr>
          <w:i/>
          <w:iCs/>
        </w:rPr>
        <w:t>“What we do to our children, they will do to society.” —Pliny the Elder</w:t>
      </w:r>
    </w:p>
    <w:p w14:paraId="48F9DE2A" w14:textId="77777777" w:rsidR="007C70B8" w:rsidRPr="007C70B8" w:rsidRDefault="007C70B8" w:rsidP="007C70B8">
      <w:r w:rsidRPr="007C70B8">
        <w:lastRenderedPageBreak/>
        <w:t>By breaking the silence and demanding change, Americans have the power to transform public health, safety, education, and the collective soul of the nation.</w:t>
      </w:r>
    </w:p>
    <w:p w14:paraId="67FC8A38" w14:textId="3D11E54C" w:rsidR="00D06F33" w:rsidRPr="00C65D64" w:rsidRDefault="00D06F33" w:rsidP="00480964">
      <w:pPr>
        <w:rPr>
          <w:b/>
          <w:bCs/>
          <w:sz w:val="40"/>
          <w:szCs w:val="40"/>
        </w:rPr>
      </w:pPr>
      <w:r w:rsidRPr="00C65D64">
        <w:rPr>
          <w:b/>
          <w:bCs/>
          <w:sz w:val="40"/>
          <w:szCs w:val="40"/>
        </w:rPr>
        <w:t>What We Don’t Realize</w:t>
      </w:r>
      <w:r w:rsidR="00EC6F22">
        <w:rPr>
          <w:b/>
          <w:bCs/>
          <w:sz w:val="40"/>
          <w:szCs w:val="40"/>
        </w:rPr>
        <w:t xml:space="preserve"> 1</w:t>
      </w:r>
    </w:p>
    <w:p w14:paraId="4F4733B6" w14:textId="77777777" w:rsidR="00193FB9" w:rsidRPr="00193FB9" w:rsidRDefault="00193FB9" w:rsidP="00193FB9">
      <w:r w:rsidRPr="00193FB9">
        <w:t>Introduction</w:t>
      </w:r>
    </w:p>
    <w:p w14:paraId="7997A5D4" w14:textId="77777777" w:rsidR="00193FB9" w:rsidRPr="00193FB9" w:rsidRDefault="00193FB9" w:rsidP="00193FB9">
      <w:r w:rsidRPr="00193FB9">
        <w:t>Beneath the surface of daily American life lies a vast, mostly invisible population of children suffering maltreatment, trauma, and neglect—often for years before any intervention occurs. While statistics and headlines occasionally burst through with horrifying stories, they reveal only a tiny fraction of what abused children endure behind closed doors. This section draws from extensive interviews, investigative journalism, and peer-reviewed studies—as well as the compelling narratives found in the attached book—to reveal the realities, complexities, and human costs that most people simply do not realize.</w:t>
      </w:r>
    </w:p>
    <w:p w14:paraId="49C1B89E" w14:textId="77777777" w:rsidR="00193FB9" w:rsidRPr="00193FB9" w:rsidRDefault="00193FB9" w:rsidP="00193FB9">
      <w:r w:rsidRPr="00193FB9">
        <w:t>1. </w:t>
      </w:r>
      <w:r w:rsidRPr="00193FB9">
        <w:rPr>
          <w:b/>
          <w:bCs/>
        </w:rPr>
        <w:t>The Scale and Invisibility of Abuse</w:t>
      </w:r>
    </w:p>
    <w:p w14:paraId="27D44FF4" w14:textId="77777777" w:rsidR="00193FB9" w:rsidRPr="00193FB9" w:rsidRDefault="00193FB9" w:rsidP="00193FB9">
      <w:r w:rsidRPr="00193FB9">
        <w:rPr>
          <w:b/>
          <w:bCs/>
        </w:rPr>
        <w:t>Behind Closed Doors</w:t>
      </w:r>
    </w:p>
    <w:p w14:paraId="170C1338" w14:textId="77777777" w:rsidR="00193FB9" w:rsidRPr="00193FB9" w:rsidRDefault="00193FB9" w:rsidP="00193FB9">
      <w:r w:rsidRPr="00193FB9">
        <w:t>America’s child protection crisis is defined as much by what cannot be seen as by what can. Over 77% of substantiated child maltreatment—physical, emotional, and sexual abuse occurring daily—is perpetrated by those most trusted: parents or primary caregivers. These traumas are typically not single events, but protracted, often escalating cycles of cruelty and neglect. The average child who is ultimately removed from home will have endured three to four years of ongoing, often worsening abuse. This means that entire lifetimes can be rewritten by violence and deprivation before the first adult outside the family becomes aware.</w:t>
      </w:r>
    </w:p>
    <w:p w14:paraId="4549FB13" w14:textId="77777777" w:rsidR="00193FB9" w:rsidRPr="00193FB9" w:rsidRDefault="00193FB9" w:rsidP="00193FB9">
      <w:r w:rsidRPr="00193FB9">
        <w:t>Frequently, it is only the most visible, horrific cases—the tortured death of a four-year-old, a high-profile sexual assault, a child left in a cage or starved to death—that break through to public consciousness. Yet for every one of these, tens of thousands are only known to the child, their abuser, and perhaps a sibling unlucky enough to witness but powerless to intervene.</w:t>
      </w:r>
    </w:p>
    <w:p w14:paraId="4231D66D" w14:textId="77777777" w:rsidR="00193FB9" w:rsidRPr="00193FB9" w:rsidRDefault="00193FB9" w:rsidP="00193FB9">
      <w:r w:rsidRPr="00193FB9">
        <w:rPr>
          <w:b/>
          <w:bCs/>
        </w:rPr>
        <w:t>Why Most Abuse Is Never Reported</w:t>
      </w:r>
    </w:p>
    <w:p w14:paraId="0CFBFB3A" w14:textId="77777777" w:rsidR="00193FB9" w:rsidRPr="00193FB9" w:rsidRDefault="00193FB9" w:rsidP="00193FB9">
      <w:r w:rsidRPr="00193FB9">
        <w:t>The reasons abuse remains unreported are complex and multifold:</w:t>
      </w:r>
    </w:p>
    <w:p w14:paraId="39E19B90" w14:textId="77777777" w:rsidR="00193FB9" w:rsidRPr="00193FB9" w:rsidRDefault="00193FB9" w:rsidP="00193FB9">
      <w:pPr>
        <w:numPr>
          <w:ilvl w:val="0"/>
          <w:numId w:val="62"/>
        </w:numPr>
      </w:pPr>
      <w:r w:rsidRPr="00193FB9">
        <w:rPr>
          <w:b/>
          <w:bCs/>
        </w:rPr>
        <w:t>Children’s silence:</w:t>
      </w:r>
      <w:r w:rsidRPr="00193FB9">
        <w:t> Many children simply do not realize that what is happening to them is “wrong.” Abuse can be so normalized within a family that even severe violence is accepted as ordinary.</w:t>
      </w:r>
    </w:p>
    <w:p w14:paraId="1F19C5B2" w14:textId="77777777" w:rsidR="00193FB9" w:rsidRPr="00193FB9" w:rsidRDefault="00193FB9" w:rsidP="00193FB9">
      <w:pPr>
        <w:numPr>
          <w:ilvl w:val="0"/>
          <w:numId w:val="62"/>
        </w:numPr>
      </w:pPr>
      <w:r w:rsidRPr="00193FB9">
        <w:rPr>
          <w:b/>
          <w:bCs/>
        </w:rPr>
        <w:lastRenderedPageBreak/>
        <w:t>Shame and fear:</w:t>
      </w:r>
      <w:r w:rsidRPr="00193FB9">
        <w:t> Others live in fear of retribution, further violence, or the shattering of their family unit—and thus remain silent.</w:t>
      </w:r>
    </w:p>
    <w:p w14:paraId="3AC20419" w14:textId="77777777" w:rsidR="00193FB9" w:rsidRPr="00193FB9" w:rsidRDefault="00193FB9" w:rsidP="00193FB9">
      <w:pPr>
        <w:numPr>
          <w:ilvl w:val="0"/>
          <w:numId w:val="62"/>
        </w:numPr>
      </w:pPr>
      <w:r w:rsidRPr="00193FB9">
        <w:rPr>
          <w:b/>
          <w:bCs/>
        </w:rPr>
        <w:t>Mandated reporter ambivalence:</w:t>
      </w:r>
      <w:r w:rsidRPr="00193FB9">
        <w:t xml:space="preserve"> Teachers, daycare workers, hospital </w:t>
      </w:r>
      <w:proofErr w:type="gramStart"/>
      <w:r w:rsidRPr="00193FB9">
        <w:t>personnel—</w:t>
      </w:r>
      <w:proofErr w:type="gramEnd"/>
      <w:r w:rsidRPr="00193FB9">
        <w:t>the nation’s mandated reporters—are often reluctant to make reports. Fear of institutional reprisal, being labelled a troublemaker, or the simple belief that “nothing will change” act as powerful deterrents.</w:t>
      </w:r>
    </w:p>
    <w:p w14:paraId="40240308" w14:textId="77777777" w:rsidR="00193FB9" w:rsidRPr="00193FB9" w:rsidRDefault="00193FB9" w:rsidP="00193FB9">
      <w:pPr>
        <w:numPr>
          <w:ilvl w:val="0"/>
          <w:numId w:val="62"/>
        </w:numPr>
      </w:pPr>
      <w:r w:rsidRPr="00193FB9">
        <w:rPr>
          <w:b/>
          <w:bCs/>
        </w:rPr>
        <w:t>Institutional screening:</w:t>
      </w:r>
      <w:r w:rsidRPr="00193FB9">
        <w:t> Many states “screen out” 30% to 70% of calls made to child welfare agencies, meaning the abused child is never even seen by a caseworker. Families may be offered “voluntary services,” easily declined—leaving children in harm’s way.</w:t>
      </w:r>
    </w:p>
    <w:p w14:paraId="40951C7A" w14:textId="77777777" w:rsidR="00193FB9" w:rsidRPr="00193FB9" w:rsidRDefault="00193FB9" w:rsidP="00193FB9">
      <w:r w:rsidRPr="00193FB9">
        <w:rPr>
          <w:b/>
          <w:bCs/>
        </w:rPr>
        <w:t>The Eric Dean Case: Ignored Warnings</w:t>
      </w:r>
    </w:p>
    <w:p w14:paraId="3372549B" w14:textId="77777777" w:rsidR="00193FB9" w:rsidRPr="00193FB9" w:rsidRDefault="00193FB9" w:rsidP="00193FB9">
      <w:r w:rsidRPr="00193FB9">
        <w:t>Eric Dean, a four-year-old Minnesota boy, was slowly tortured to death despite 15 separate reports of abuse by mandated reporters—nurses and daycare workers who acted exactly as the law requires. Not once did Eric meet a CPS worker. The failure was systemic: At the time, Minnesota law prohibited social workers from reviewing prior abuse reports for a family when assessing a new report. Four counties in the state were “screening out” 90% of child abuse calls. Institutional obstacles outstripped the duty to protect, with devastating results.</w:t>
      </w:r>
    </w:p>
    <w:p w14:paraId="44248172" w14:textId="77777777" w:rsidR="00193FB9" w:rsidRPr="00193FB9" w:rsidRDefault="00193FB9" w:rsidP="00193FB9">
      <w:r w:rsidRPr="00193FB9">
        <w:t>2. </w:t>
      </w:r>
      <w:r w:rsidRPr="00193FB9">
        <w:rPr>
          <w:b/>
          <w:bCs/>
        </w:rPr>
        <w:t>Long Delays—and Paths to the Grave</w:t>
      </w:r>
    </w:p>
    <w:p w14:paraId="4786C2AA" w14:textId="77777777" w:rsidR="00193FB9" w:rsidRPr="00193FB9" w:rsidRDefault="00193FB9" w:rsidP="00193FB9">
      <w:r w:rsidRPr="00193FB9">
        <w:rPr>
          <w:b/>
          <w:bCs/>
        </w:rPr>
        <w:t>Invisible Suffering</w:t>
      </w:r>
    </w:p>
    <w:p w14:paraId="17E6BBD7" w14:textId="77777777" w:rsidR="00193FB9" w:rsidRPr="00193FB9" w:rsidRDefault="00193FB9" w:rsidP="00193FB9">
      <w:r w:rsidRPr="00193FB9">
        <w:t>It is common for children to experience years of daily, even hourly, violence or sexual abuse without intervention. Data from Court Appointed Special Advocates (CASA) and interviews with child protection professionals reveal:</w:t>
      </w:r>
    </w:p>
    <w:p w14:paraId="09C0F6E8" w14:textId="77777777" w:rsidR="00193FB9" w:rsidRPr="00193FB9" w:rsidRDefault="00193FB9" w:rsidP="00193FB9">
      <w:pPr>
        <w:numPr>
          <w:ilvl w:val="0"/>
          <w:numId w:val="63"/>
        </w:numPr>
      </w:pPr>
      <w:r w:rsidRPr="00193FB9">
        <w:t>More than half of the CASA’s 50-case children were sexually abused, many under the age of six, some as young as three, most over the course of two to four years.</w:t>
      </w:r>
    </w:p>
    <w:p w14:paraId="4ACCE6EA" w14:textId="77777777" w:rsidR="00193FB9" w:rsidRPr="00193FB9" w:rsidRDefault="00193FB9" w:rsidP="00193FB9">
      <w:pPr>
        <w:numPr>
          <w:ilvl w:val="0"/>
          <w:numId w:val="63"/>
        </w:numPr>
      </w:pPr>
      <w:r w:rsidRPr="00193FB9">
        <w:t>Abused siblings are rarely spared, and abuse almost always goes on in homes with multiple children, compounding suffering generationally.</w:t>
      </w:r>
    </w:p>
    <w:p w14:paraId="31C38789" w14:textId="77777777" w:rsidR="00193FB9" w:rsidRPr="00193FB9" w:rsidRDefault="00193FB9" w:rsidP="00193FB9">
      <w:r w:rsidRPr="00193FB9">
        <w:t>Countless adults walk through life carrying the aftershocks of childhood abuse, never having told another person or received any support to heal.</w:t>
      </w:r>
    </w:p>
    <w:p w14:paraId="35335528" w14:textId="77777777" w:rsidR="00193FB9" w:rsidRPr="00193FB9" w:rsidRDefault="00193FB9" w:rsidP="00193FB9">
      <w:r w:rsidRPr="00193FB9">
        <w:rPr>
          <w:b/>
          <w:bCs/>
        </w:rPr>
        <w:t>Screened Out and Left Behind</w:t>
      </w:r>
    </w:p>
    <w:p w14:paraId="0D56B6D3" w14:textId="77777777" w:rsidR="00193FB9" w:rsidRPr="00193FB9" w:rsidRDefault="00193FB9" w:rsidP="00193FB9">
      <w:r w:rsidRPr="00193FB9">
        <w:t xml:space="preserve">Contrary to the assumption that reports lead to swift removal and rescue, most calls (often up to two-thirds, depending on the state) are “screened out.” Cases selected for </w:t>
      </w:r>
      <w:r w:rsidRPr="00193FB9">
        <w:lastRenderedPageBreak/>
        <w:t>investigation routinely end with voluntary compliance, family preservation plans, or minor adjustments to custodial arrangements. True protection—removal of a child when they face imminent harm—happens only for a small fraction, about 500,000 of the 3.5 to 7 million children reported each year.</w:t>
      </w:r>
    </w:p>
    <w:p w14:paraId="52B08794" w14:textId="77777777" w:rsidR="00193FB9" w:rsidRPr="00193FB9" w:rsidRDefault="00193FB9" w:rsidP="00193FB9">
      <w:r w:rsidRPr="00193FB9">
        <w:t>The vast majority remain in dangerous situations, often documented as “open and closed” cases, sometimes with the child never seen in person.</w:t>
      </w:r>
    </w:p>
    <w:p w14:paraId="594E2B2E" w14:textId="77777777" w:rsidR="00193FB9" w:rsidRPr="00193FB9" w:rsidRDefault="00193FB9" w:rsidP="00193FB9">
      <w:r w:rsidRPr="00193FB9">
        <w:rPr>
          <w:b/>
          <w:bCs/>
        </w:rPr>
        <w:t>The Reluctance of Mandated Reporters</w:t>
      </w:r>
    </w:p>
    <w:p w14:paraId="26DB6B90" w14:textId="77777777" w:rsidR="00193FB9" w:rsidRPr="00193FB9" w:rsidRDefault="00193FB9" w:rsidP="00193FB9">
      <w:r w:rsidRPr="00193FB9">
        <w:t>The fear, frustration, and trauma experienced by mandated reporters cannot be underestimated. “I don’t want to get any of that on me” is a phrase frequently heard by those who have served as court advocates. Teachers and daycare workers worry about retaliation by parents, institutional nonresponse, and being ostracized by colleagues.</w:t>
      </w:r>
    </w:p>
    <w:p w14:paraId="4ABA43B6" w14:textId="77777777" w:rsidR="00193FB9" w:rsidRPr="00193FB9" w:rsidRDefault="00193FB9" w:rsidP="00193FB9">
      <w:r w:rsidRPr="00193FB9">
        <w:t>In some instances, teachers and health professionals have been threatened with termination or disciplinary action for pushing reports that were “not wanted” by administrators eager to avoid controversy and liability.</w:t>
      </w:r>
    </w:p>
    <w:p w14:paraId="66C47322" w14:textId="77777777" w:rsidR="00193FB9" w:rsidRPr="00193FB9" w:rsidRDefault="00193FB9" w:rsidP="00193FB9">
      <w:r w:rsidRPr="00193FB9">
        <w:t>3. </w:t>
      </w:r>
      <w:r w:rsidRPr="00193FB9">
        <w:rPr>
          <w:b/>
          <w:bCs/>
        </w:rPr>
        <w:t>How CPS’s ‘Triage’ Fails Children</w:t>
      </w:r>
    </w:p>
    <w:p w14:paraId="1981CD46" w14:textId="77777777" w:rsidR="00193FB9" w:rsidRPr="00193FB9" w:rsidRDefault="00193FB9" w:rsidP="00193FB9">
      <w:r w:rsidRPr="00193FB9">
        <w:rPr>
          <w:b/>
          <w:bCs/>
        </w:rPr>
        <w:t>Systemic Gatekeeping</w:t>
      </w:r>
    </w:p>
    <w:p w14:paraId="23ACBBD1" w14:textId="77777777" w:rsidR="00193FB9" w:rsidRPr="00193FB9" w:rsidRDefault="00193FB9" w:rsidP="00193FB9">
      <w:r w:rsidRPr="00193FB9">
        <w:t>Child Protection Services across the country were never designed to handle millions of cases. Funding cuts, caseworker overload (often exceeding recommended maximums by a factor of two or three), and constant turnover mean direct contact with at-risk children is a rare commodity. Some state and county agencies outright prioritize “screening out” reports to manage workloads, sometimes under the belief that “family preservation” is paramount, even in the face of severe, repeated abuse.</w:t>
      </w:r>
    </w:p>
    <w:p w14:paraId="34ADFC0C" w14:textId="77777777" w:rsidR="00193FB9" w:rsidRPr="00193FB9" w:rsidRDefault="00193FB9" w:rsidP="00193FB9">
      <w:r w:rsidRPr="00193FB9">
        <w:rPr>
          <w:b/>
          <w:bCs/>
        </w:rPr>
        <w:t>Voluntary Services are No Solution</w:t>
      </w:r>
    </w:p>
    <w:p w14:paraId="11AB17E7" w14:textId="77777777" w:rsidR="00193FB9" w:rsidRPr="00193FB9" w:rsidRDefault="00193FB9" w:rsidP="00193FB9">
      <w:r w:rsidRPr="00193FB9">
        <w:t>Families may be offered “voluntary” services—parenting classes, anger management, substance abuse counseling—without robust monitoring or follow-up. Many refuse, and there is no legal mechanism for compelling compliance unless the child is adjudged to be at imminent risk of death.</w:t>
      </w:r>
    </w:p>
    <w:p w14:paraId="6BC0AD97" w14:textId="77777777" w:rsidR="00193FB9" w:rsidRPr="00193FB9" w:rsidRDefault="00193FB9" w:rsidP="00193FB9">
      <w:proofErr w:type="gramStart"/>
      <w:r w:rsidRPr="00193FB9">
        <w:rPr>
          <w:b/>
          <w:bCs/>
        </w:rPr>
        <w:t>The True</w:t>
      </w:r>
      <w:proofErr w:type="gramEnd"/>
      <w:r w:rsidRPr="00193FB9">
        <w:rPr>
          <w:b/>
          <w:bCs/>
        </w:rPr>
        <w:t xml:space="preserve"> Numbers: A National Black Hole</w:t>
      </w:r>
    </w:p>
    <w:p w14:paraId="59D06E4B" w14:textId="77777777" w:rsidR="00193FB9" w:rsidRPr="00193FB9" w:rsidRDefault="00193FB9" w:rsidP="00193FB9">
      <w:r w:rsidRPr="00193FB9">
        <w:t>There are no comprehensive public records tracking true child outcomes—whether reported children remain safe, graduate from school, heal from their trauma, or return to dangerous homes. Because of this:</w:t>
      </w:r>
    </w:p>
    <w:p w14:paraId="2C241794" w14:textId="77777777" w:rsidR="00193FB9" w:rsidRPr="00193FB9" w:rsidRDefault="00193FB9" w:rsidP="00193FB9">
      <w:pPr>
        <w:numPr>
          <w:ilvl w:val="0"/>
          <w:numId w:val="64"/>
        </w:numPr>
      </w:pPr>
      <w:r w:rsidRPr="00193FB9">
        <w:lastRenderedPageBreak/>
        <w:t xml:space="preserve">Lawmakers and the public have no way to know if the system </w:t>
      </w:r>
      <w:proofErr w:type="gramStart"/>
      <w:r w:rsidRPr="00193FB9">
        <w:t>actually helps</w:t>
      </w:r>
      <w:proofErr w:type="gramEnd"/>
      <w:r w:rsidRPr="00193FB9">
        <w:t xml:space="preserve"> children or continues to fail them.</w:t>
      </w:r>
    </w:p>
    <w:p w14:paraId="7FA9448E" w14:textId="77777777" w:rsidR="00193FB9" w:rsidRPr="00193FB9" w:rsidRDefault="00193FB9" w:rsidP="00193FB9">
      <w:pPr>
        <w:numPr>
          <w:ilvl w:val="0"/>
          <w:numId w:val="64"/>
        </w:numPr>
      </w:pPr>
      <w:r w:rsidRPr="00193FB9">
        <w:t xml:space="preserve">Agencies </w:t>
      </w:r>
      <w:proofErr w:type="gramStart"/>
      <w:r w:rsidRPr="00193FB9">
        <w:t>report</w:t>
      </w:r>
      <w:proofErr w:type="gramEnd"/>
      <w:r w:rsidRPr="00193FB9">
        <w:t xml:space="preserve"> staff metrics, not child well-being.</w:t>
      </w:r>
    </w:p>
    <w:p w14:paraId="1BB7F9D8" w14:textId="77777777" w:rsidR="00193FB9" w:rsidRPr="00193FB9" w:rsidRDefault="00193FB9" w:rsidP="00193FB9">
      <w:r w:rsidRPr="00193FB9">
        <w:t>4. </w:t>
      </w:r>
      <w:r w:rsidRPr="00193FB9">
        <w:rPr>
          <w:b/>
          <w:bCs/>
        </w:rPr>
        <w:t>The Pathways of Unseen Trauma</w:t>
      </w:r>
    </w:p>
    <w:p w14:paraId="7BF8897D" w14:textId="77777777" w:rsidR="00193FB9" w:rsidRPr="00193FB9" w:rsidRDefault="00193FB9" w:rsidP="00193FB9">
      <w:r w:rsidRPr="00193FB9">
        <w:rPr>
          <w:b/>
          <w:bCs/>
        </w:rPr>
        <w:t>Lifelong Effects</w:t>
      </w:r>
    </w:p>
    <w:p w14:paraId="08BF7F31" w14:textId="77777777" w:rsidR="00193FB9" w:rsidRPr="00193FB9" w:rsidRDefault="00193FB9" w:rsidP="00193FB9">
      <w:r w:rsidRPr="00193FB9">
        <w:t>Abused children pay for the silence and invisibility in myriad ways, many lasting for life:</w:t>
      </w:r>
    </w:p>
    <w:p w14:paraId="357F3B2A" w14:textId="77777777" w:rsidR="00193FB9" w:rsidRPr="00193FB9" w:rsidRDefault="00193FB9" w:rsidP="00193FB9">
      <w:pPr>
        <w:numPr>
          <w:ilvl w:val="0"/>
          <w:numId w:val="65"/>
        </w:numPr>
      </w:pPr>
      <w:r w:rsidRPr="00193FB9">
        <w:rPr>
          <w:b/>
          <w:bCs/>
        </w:rPr>
        <w:t>Suppressed disclosure:</w:t>
      </w:r>
      <w:r w:rsidRPr="00193FB9">
        <w:t> Without a trusted adult or belief that they will be helped, children nearly always stay silent about their experiences. Shame, fear, and loyalty to family can render even the most severe suffering unspoken for decades.</w:t>
      </w:r>
    </w:p>
    <w:p w14:paraId="6D0D9538" w14:textId="77777777" w:rsidR="00193FB9" w:rsidRPr="00193FB9" w:rsidRDefault="00193FB9" w:rsidP="00193FB9">
      <w:pPr>
        <w:numPr>
          <w:ilvl w:val="0"/>
          <w:numId w:val="65"/>
        </w:numPr>
      </w:pPr>
      <w:r w:rsidRPr="00193FB9">
        <w:rPr>
          <w:b/>
          <w:bCs/>
        </w:rPr>
        <w:t>Health and behavioral spirals:</w:t>
      </w:r>
      <w:r w:rsidRPr="00193FB9">
        <w:t xml:space="preserve"> Persistent abuse etches mental, emotional, and even physical scars—ranging </w:t>
      </w:r>
      <w:proofErr w:type="gramStart"/>
      <w:r w:rsidRPr="00193FB9">
        <w:t>from learning disabilities and behavioral disorders,</w:t>
      </w:r>
      <w:proofErr w:type="gramEnd"/>
      <w:r w:rsidRPr="00193FB9">
        <w:t xml:space="preserve"> to increased risk for heart disease, substance abuse, chronic pain, suicide, and criminalization.</w:t>
      </w:r>
    </w:p>
    <w:p w14:paraId="3D2272D1" w14:textId="77777777" w:rsidR="00193FB9" w:rsidRPr="00193FB9" w:rsidRDefault="00193FB9" w:rsidP="00193FB9">
      <w:r w:rsidRPr="00193FB9">
        <w:t>Many never find help or validation. Death by suicide, chronic illness, or accidental overdose claim untold numbers whose trauma was never treated.</w:t>
      </w:r>
    </w:p>
    <w:p w14:paraId="6D9B7DEF" w14:textId="77777777" w:rsidR="00193FB9" w:rsidRPr="00193FB9" w:rsidRDefault="00193FB9" w:rsidP="00193FB9">
      <w:r w:rsidRPr="00193FB9">
        <w:t>5. </w:t>
      </w:r>
      <w:r w:rsidRPr="00193FB9">
        <w:rPr>
          <w:b/>
          <w:bCs/>
        </w:rPr>
        <w:t xml:space="preserve">The Biological Toll: What Science Reveals </w:t>
      </w:r>
      <w:proofErr w:type="gramStart"/>
      <w:r w:rsidRPr="00193FB9">
        <w:rPr>
          <w:b/>
          <w:bCs/>
        </w:rPr>
        <w:t>But</w:t>
      </w:r>
      <w:proofErr w:type="gramEnd"/>
      <w:r w:rsidRPr="00193FB9">
        <w:rPr>
          <w:b/>
          <w:bCs/>
        </w:rPr>
        <w:t xml:space="preserve"> Society Ignores</w:t>
      </w:r>
    </w:p>
    <w:p w14:paraId="013B3B01" w14:textId="77777777" w:rsidR="00193FB9" w:rsidRPr="00193FB9" w:rsidRDefault="00193FB9" w:rsidP="00193FB9">
      <w:r w:rsidRPr="00193FB9">
        <w:rPr>
          <w:b/>
          <w:bCs/>
        </w:rPr>
        <w:t>Trauma’s Profound Impact</w:t>
      </w:r>
    </w:p>
    <w:p w14:paraId="58534E88" w14:textId="77777777" w:rsidR="00193FB9" w:rsidRPr="00193FB9" w:rsidRDefault="00193FB9" w:rsidP="00193FB9">
      <w:r w:rsidRPr="00193FB9">
        <w:t>The CDC/Kaiser Permanente Adverse Childhood Experiences (ACE) Study demonstrated that early trauma fundamentally alters the brain’s architecture. High ACE scores are linked with:</w:t>
      </w:r>
    </w:p>
    <w:p w14:paraId="0EF8A7F4" w14:textId="77777777" w:rsidR="00193FB9" w:rsidRPr="00193FB9" w:rsidRDefault="00193FB9" w:rsidP="00193FB9">
      <w:pPr>
        <w:numPr>
          <w:ilvl w:val="0"/>
          <w:numId w:val="66"/>
        </w:numPr>
      </w:pPr>
      <w:r w:rsidRPr="00193FB9">
        <w:t>Hardened, chronic stress response systems (elevated cortisol and adrenaline).</w:t>
      </w:r>
    </w:p>
    <w:p w14:paraId="744FF3D5" w14:textId="77777777" w:rsidR="00193FB9" w:rsidRPr="00193FB9" w:rsidRDefault="00193FB9" w:rsidP="00193FB9">
      <w:pPr>
        <w:numPr>
          <w:ilvl w:val="0"/>
          <w:numId w:val="66"/>
        </w:numPr>
      </w:pPr>
      <w:r w:rsidRPr="00193FB9">
        <w:t>Impaired learning and emotional regulation.</w:t>
      </w:r>
    </w:p>
    <w:p w14:paraId="3A4A3B6C" w14:textId="77777777" w:rsidR="00193FB9" w:rsidRPr="00193FB9" w:rsidRDefault="00193FB9" w:rsidP="00193FB9">
      <w:pPr>
        <w:numPr>
          <w:ilvl w:val="0"/>
          <w:numId w:val="66"/>
        </w:numPr>
      </w:pPr>
      <w:r w:rsidRPr="00193FB9">
        <w:t>Markedly higher rates of depression, addiction, chronic illness, and suicide.</w:t>
      </w:r>
    </w:p>
    <w:p w14:paraId="4CD6809D" w14:textId="77777777" w:rsidR="00193FB9" w:rsidRPr="00193FB9" w:rsidRDefault="00193FB9" w:rsidP="00193FB9">
      <w:pPr>
        <w:numPr>
          <w:ilvl w:val="0"/>
          <w:numId w:val="66"/>
        </w:numPr>
      </w:pPr>
      <w:r w:rsidRPr="00193FB9">
        <w:t>Lower lifetime educational and economic outcomes.</w:t>
      </w:r>
    </w:p>
    <w:p w14:paraId="5C10F3D4" w14:textId="77777777" w:rsidR="00193FB9" w:rsidRPr="00193FB9" w:rsidRDefault="00193FB9" w:rsidP="00193FB9">
      <w:r w:rsidRPr="00193FB9">
        <w:rPr>
          <w:b/>
          <w:bCs/>
        </w:rPr>
        <w:t>Educational Fallout</w:t>
      </w:r>
    </w:p>
    <w:p w14:paraId="11670255" w14:textId="7F13E002" w:rsidR="00193FB9" w:rsidRPr="00193FB9" w:rsidRDefault="00193FB9" w:rsidP="00193FB9">
      <w:r w:rsidRPr="00193FB9">
        <w:t xml:space="preserve">Trauma drives children to struggle in school—often lagging by 30–40% in reading and numeracy skills. They are repeatedly absent, behave disruptively, and are labelled as “problem </w:t>
      </w:r>
      <w:r w:rsidR="0098779F">
        <w:t>children</w:t>
      </w:r>
      <w:r w:rsidRPr="00193FB9">
        <w:t>” instead of trauma survivors. This pushes many into a tragic cycle of punitive discipline, school failure, and dropout—without ever addressing the root cause.</w:t>
      </w:r>
    </w:p>
    <w:p w14:paraId="37D12316" w14:textId="77777777" w:rsidR="00193FB9" w:rsidRPr="00193FB9" w:rsidRDefault="00193FB9" w:rsidP="00193FB9">
      <w:r w:rsidRPr="00193FB9">
        <w:t>6. </w:t>
      </w:r>
      <w:r w:rsidRPr="00193FB9">
        <w:rPr>
          <w:b/>
          <w:bCs/>
        </w:rPr>
        <w:t>The Role of Poverty, Race, and Social Stigma</w:t>
      </w:r>
    </w:p>
    <w:p w14:paraId="6D3BE346" w14:textId="77777777" w:rsidR="00193FB9" w:rsidRPr="00193FB9" w:rsidRDefault="00193FB9" w:rsidP="00193FB9">
      <w:r w:rsidRPr="00193FB9">
        <w:rPr>
          <w:b/>
          <w:bCs/>
        </w:rPr>
        <w:lastRenderedPageBreak/>
        <w:t>Compounding Inequalities</w:t>
      </w:r>
    </w:p>
    <w:p w14:paraId="2D8ADDEE" w14:textId="77777777" w:rsidR="00193FB9" w:rsidRPr="00193FB9" w:rsidRDefault="00193FB9" w:rsidP="00193FB9">
      <w:r w:rsidRPr="00193FB9">
        <w:t>It is not just individual families, but the intersection of poverty, racial inequality, and systemic neglect that compounds childhood trauma. American Indian and Black children are four to fourteen times more likely to enter child protection, a reflection both of concentrated disadvantage and of structural bias. In the poorest states and rural areas, underfunding, underreporting, and social taboos combine to shield abusers and leave children in extraordinary danger.</w:t>
      </w:r>
    </w:p>
    <w:p w14:paraId="4370C3B6" w14:textId="77777777" w:rsidR="00193FB9" w:rsidRPr="00193FB9" w:rsidRDefault="00193FB9" w:rsidP="00193FB9">
      <w:r w:rsidRPr="00193FB9">
        <w:rPr>
          <w:b/>
          <w:bCs/>
        </w:rPr>
        <w:t>Cultural Silence and Denial</w:t>
      </w:r>
    </w:p>
    <w:p w14:paraId="5810E532" w14:textId="77777777" w:rsidR="00193FB9" w:rsidRDefault="00193FB9" w:rsidP="00193FB9">
      <w:r w:rsidRPr="00193FB9">
        <w:t>Abuse thrives in darkness. In many communities, there remains the belief that “what happens in the family is family business.” Reluctance to believe or act on a child’s disclosure is often compounded by fears of scandal, cultural resistance, or outright disbelief from those in positions of authority.</w:t>
      </w:r>
    </w:p>
    <w:p w14:paraId="38ACE4F0" w14:textId="77777777" w:rsidR="00C96FC9" w:rsidRDefault="00561D94" w:rsidP="00C96FC9">
      <w:r w:rsidRPr="00B7422C">
        <w:rPr>
          <w:b/>
          <w:bCs/>
        </w:rPr>
        <w:t xml:space="preserve">The Reality of Foster Care and </w:t>
      </w:r>
      <w:r w:rsidR="00EC3D1E" w:rsidRPr="00F912EF">
        <w:rPr>
          <w:b/>
          <w:bCs/>
        </w:rPr>
        <w:t>The Crisis of Finding Quality Foster Families</w:t>
      </w:r>
      <w:r w:rsidR="00F912EF">
        <w:rPr>
          <w:b/>
          <w:bCs/>
        </w:rPr>
        <w:t>:</w:t>
      </w:r>
      <w:r w:rsidR="00C96FC9">
        <w:rPr>
          <w:b/>
          <w:bCs/>
        </w:rPr>
        <w:t xml:space="preserve"> </w:t>
      </w:r>
      <w:r w:rsidRPr="001832D4">
        <w:t xml:space="preserve">Foster care in America is not just a </w:t>
      </w:r>
      <w:proofErr w:type="gramStart"/>
      <w:r w:rsidRPr="001832D4">
        <w:t>system—</w:t>
      </w:r>
      <w:proofErr w:type="gramEnd"/>
      <w:r w:rsidRPr="001832D4">
        <w:t>it’s a lifeline for children who have endured the unimaginable. Every year, hundreds of thousands of children are removed from their homes because of abuse, neglect, or violence. Behind every number is a child who has experienced deep betrayal and trauma, often at the hands of those meant to protect them.</w:t>
      </w:r>
      <w:r w:rsidR="00343806">
        <w:t xml:space="preserve"> </w:t>
      </w:r>
      <w:r w:rsidR="00C96FC9">
        <w:t xml:space="preserve"> </w:t>
      </w:r>
    </w:p>
    <w:p w14:paraId="3006460F" w14:textId="77777777" w:rsidR="00C96FC9" w:rsidRDefault="00343806" w:rsidP="00C96FC9">
      <w:r w:rsidRPr="001832D4">
        <w:t>The U.S. foster care system faces a persistent shortage of quality foster families. Each year, about 30–50% of foster families stop fostering, forcing agencies to constantly recruit new families just to maintain current capacity.</w:t>
      </w:r>
      <w:r w:rsidR="00C96FC9">
        <w:t xml:space="preserve"> </w:t>
      </w:r>
      <w:r>
        <w:t>F</w:t>
      </w:r>
      <w:r w:rsidRPr="001832D4">
        <w:t>oster parents leave due to lack of support, inadequate training, and the emotional toll of caring for traumatized children. A 2007 study found that 75% of adults who had fostered or adopted children were dissatisfied with the support they received from child welfare agencies.</w:t>
      </w:r>
      <w:r w:rsidR="00C96FC9">
        <w:t xml:space="preserve"> </w:t>
      </w:r>
    </w:p>
    <w:p w14:paraId="4382F61C" w14:textId="2D3D9EEA" w:rsidR="00343806" w:rsidRPr="001832D4" w:rsidRDefault="00343806" w:rsidP="00C96FC9">
      <w:r w:rsidRPr="001832D4">
        <w:t>This shortage leads to frequent moves for children—some experience five or more placements—disrupting their education, relationships, and sense of security. Instability compounds trauma and increases the risk of poor mental health and behavioral outcomes.</w:t>
      </w:r>
    </w:p>
    <w:p w14:paraId="04C27265" w14:textId="12286B83" w:rsidR="00561D94" w:rsidRPr="001832D4" w:rsidRDefault="00561D94" w:rsidP="00561D94"/>
    <w:p w14:paraId="3C8F9815" w14:textId="32AB2D49" w:rsidR="00ED51C6" w:rsidRPr="00193FB9" w:rsidRDefault="00ED51C6" w:rsidP="00193FB9"/>
    <w:p w14:paraId="74144C26" w14:textId="3F65152F" w:rsidR="00193FB9" w:rsidRPr="00193FB9" w:rsidRDefault="00193FB9" w:rsidP="00193FB9">
      <w:r w:rsidRPr="00193FB9">
        <w:t>7. </w:t>
      </w:r>
      <w:r w:rsidRPr="00193FB9">
        <w:rPr>
          <w:b/>
          <w:bCs/>
        </w:rPr>
        <w:t>The COVID-19 Catastrophe: A Recent Case Study</w:t>
      </w:r>
      <w:r w:rsidR="00B16733">
        <w:rPr>
          <w:b/>
          <w:bCs/>
        </w:rPr>
        <w:t xml:space="preserve"> </w:t>
      </w:r>
      <w:r w:rsidR="009C0AD3">
        <w:rPr>
          <w:b/>
          <w:bCs/>
        </w:rPr>
        <w:t xml:space="preserve">- </w:t>
      </w:r>
      <w:r w:rsidRPr="00193FB9">
        <w:rPr>
          <w:b/>
          <w:bCs/>
        </w:rPr>
        <w:t>Invisible During Lockdowns</w:t>
      </w:r>
    </w:p>
    <w:p w14:paraId="49BA3654" w14:textId="77777777" w:rsidR="00193FB9" w:rsidRPr="00193FB9" w:rsidRDefault="00193FB9" w:rsidP="00193FB9">
      <w:r w:rsidRPr="00193FB9">
        <w:t xml:space="preserve">The COVID-19 pandemic dramatically worsened conditions for at-risk children. With schools and daycares closed, contact with teachers—often the only trusted adults outside the family—suddenly ceased. Several major studies found more than 600,000 uninvestigated cases of abuse or neglect during the first 10 months of the pandemic, </w:t>
      </w:r>
      <w:r w:rsidRPr="00193FB9">
        <w:lastRenderedPageBreak/>
        <w:t>leaving up to 100,000 children without needed prevention or protective services. This single event added billions to lifetime social and medical costs and left generations of children bearing new, unaddressed wounds.</w:t>
      </w:r>
    </w:p>
    <w:p w14:paraId="07C31D58" w14:textId="77777777" w:rsidR="00193FB9" w:rsidRPr="00193FB9" w:rsidRDefault="00193FB9" w:rsidP="00193FB9">
      <w:r w:rsidRPr="00193FB9">
        <w:rPr>
          <w:b/>
          <w:bCs/>
        </w:rPr>
        <w:t>The Limits of Data During a Crisis</w:t>
      </w:r>
    </w:p>
    <w:p w14:paraId="634970DD" w14:textId="77777777" w:rsidR="00193FB9" w:rsidRPr="00193FB9" w:rsidRDefault="00193FB9" w:rsidP="00193FB9">
      <w:r w:rsidRPr="00193FB9">
        <w:t>With reporting down and social workers overwhelmed, the true extent of suffering during this period is only beginning to come to light—and is likely far worse than official statistics can capture.</w:t>
      </w:r>
    </w:p>
    <w:p w14:paraId="137BBB75" w14:textId="77777777" w:rsidR="00193FB9" w:rsidRPr="00193FB9" w:rsidRDefault="00193FB9" w:rsidP="00193FB9">
      <w:r w:rsidRPr="00193FB9">
        <w:t>8. </w:t>
      </w:r>
      <w:r w:rsidRPr="00193FB9">
        <w:rPr>
          <w:b/>
          <w:bCs/>
        </w:rPr>
        <w:t>Mandatory Reporting: Concept vs. Reality</w:t>
      </w:r>
    </w:p>
    <w:p w14:paraId="0CD343EF" w14:textId="77777777" w:rsidR="00193FB9" w:rsidRPr="00193FB9" w:rsidRDefault="00193FB9" w:rsidP="00193FB9">
      <w:r w:rsidRPr="00193FB9">
        <w:rPr>
          <w:b/>
          <w:bCs/>
        </w:rPr>
        <w:t>Routinely Compromised</w:t>
      </w:r>
    </w:p>
    <w:p w14:paraId="1FE1E5CB" w14:textId="77777777" w:rsidR="00193FB9" w:rsidRPr="00193FB9" w:rsidRDefault="00193FB9" w:rsidP="00193FB9">
      <w:r w:rsidRPr="00193FB9">
        <w:t>America’s system of mandatory reporting has in theory shielded millions of children. In practice, it is a patchwork of laws, enforcement, and professional norms:</w:t>
      </w:r>
    </w:p>
    <w:p w14:paraId="3839588A" w14:textId="77777777" w:rsidR="00193FB9" w:rsidRPr="00193FB9" w:rsidRDefault="00193FB9" w:rsidP="00193FB9">
      <w:pPr>
        <w:numPr>
          <w:ilvl w:val="0"/>
          <w:numId w:val="67"/>
        </w:numPr>
      </w:pPr>
      <w:r w:rsidRPr="00193FB9">
        <w:t>Some states and counties virtually ignore reports from certain professions or screen out calls as “not credible.”</w:t>
      </w:r>
    </w:p>
    <w:p w14:paraId="0B067E07" w14:textId="77777777" w:rsidR="00193FB9" w:rsidRPr="00193FB9" w:rsidRDefault="00193FB9" w:rsidP="00193FB9">
      <w:pPr>
        <w:numPr>
          <w:ilvl w:val="0"/>
          <w:numId w:val="67"/>
        </w:numPr>
      </w:pPr>
      <w:r w:rsidRPr="00193FB9">
        <w:t>Teachers and social workers know from experience that their reports may well result in no action. Some fear for their positions or personal safety if they come forward.</w:t>
      </w:r>
    </w:p>
    <w:p w14:paraId="131D887F" w14:textId="77777777" w:rsidR="00193FB9" w:rsidRPr="00193FB9" w:rsidRDefault="00193FB9" w:rsidP="00193FB9">
      <w:r w:rsidRPr="00193FB9">
        <w:rPr>
          <w:b/>
          <w:bCs/>
        </w:rPr>
        <w:t>Child’s Voice Largely Absent</w:t>
      </w:r>
    </w:p>
    <w:p w14:paraId="6F0A1B38" w14:textId="77777777" w:rsidR="00193FB9" w:rsidRPr="00193FB9" w:rsidRDefault="00193FB9" w:rsidP="00193FB9">
      <w:r w:rsidRPr="00193FB9">
        <w:t>Children do not vote, lobby, write op-eds, or have legal standing in most courts. The absence of advocacy means that their safety and well-being are regularly subordinated to adult priorities. Even those removed from dangerous homes often face a new battery of inadequately resourced foster placements, repeated trauma, and instability.</w:t>
      </w:r>
    </w:p>
    <w:p w14:paraId="656A1889" w14:textId="09DEB02F" w:rsidR="00193FB9" w:rsidRPr="00193FB9" w:rsidRDefault="00193FB9" w:rsidP="00193FB9">
      <w:r w:rsidRPr="00193FB9">
        <w:t>9. </w:t>
      </w:r>
      <w:r w:rsidRPr="00193FB9">
        <w:rPr>
          <w:b/>
          <w:bCs/>
        </w:rPr>
        <w:t>Why Removal Isn’t Always Rescue</w:t>
      </w:r>
      <w:r w:rsidR="009C0AD3">
        <w:rPr>
          <w:b/>
          <w:bCs/>
        </w:rPr>
        <w:t xml:space="preserve"> &amp; </w:t>
      </w:r>
      <w:r w:rsidRPr="00193FB9">
        <w:rPr>
          <w:b/>
          <w:bCs/>
        </w:rPr>
        <w:t>Risks in the System</w:t>
      </w:r>
    </w:p>
    <w:p w14:paraId="323C3EC6" w14:textId="77777777" w:rsidR="00193FB9" w:rsidRPr="00193FB9" w:rsidRDefault="00193FB9" w:rsidP="00193FB9">
      <w:r w:rsidRPr="00193FB9">
        <w:t>Taking a child from home should be a measure of last resort, but for many, removal after years of violence is only the beginning of a new series of traumas—multiple placements, instability, and sometimes abuse within foster or group homes. Some children end up institutionalized or hospitalized due to severe trauma responses that schools, foster parents, and systems are ill-equipped to manage.</w:t>
      </w:r>
    </w:p>
    <w:p w14:paraId="4C410733" w14:textId="77777777" w:rsidR="00193FB9" w:rsidRPr="00193FB9" w:rsidRDefault="00193FB9" w:rsidP="00193FB9">
      <w:r w:rsidRPr="00193FB9">
        <w:rPr>
          <w:b/>
          <w:bCs/>
        </w:rPr>
        <w:t>The Invisible Plight of Siblings</w:t>
      </w:r>
    </w:p>
    <w:p w14:paraId="75BDFE20" w14:textId="2B500E06" w:rsidR="00193FB9" w:rsidRPr="00193FB9" w:rsidRDefault="00193FB9" w:rsidP="00193FB9">
      <w:r w:rsidRPr="00193FB9">
        <w:t>Many child protection cases involve families with multiple children. In practice, this means that while the most visible child may be removed, siblings often remain in danger, continuing the cycle of trauma and non-intervention.</w:t>
      </w:r>
      <w:r w:rsidR="00F95CCE">
        <w:t xml:space="preserve"> Whether a child is </w:t>
      </w:r>
      <w:r w:rsidR="00270AE1">
        <w:t xml:space="preserve">being </w:t>
      </w:r>
      <w:r w:rsidR="00F95CCE">
        <w:t>beaten or raped or watching a sibling or parent being beaten or raped, the trauma is much the same to the child</w:t>
      </w:r>
      <w:r w:rsidR="00270AE1">
        <w:t>.</w:t>
      </w:r>
    </w:p>
    <w:p w14:paraId="14CB0039" w14:textId="77777777" w:rsidR="00193FB9" w:rsidRPr="00193FB9" w:rsidRDefault="00193FB9" w:rsidP="00193FB9">
      <w:r w:rsidRPr="00193FB9">
        <w:lastRenderedPageBreak/>
        <w:t>10. </w:t>
      </w:r>
      <w:r w:rsidRPr="00193FB9">
        <w:rPr>
          <w:b/>
          <w:bCs/>
        </w:rPr>
        <w:t>The Uptick in Violence, Suicide, and Systemic Decline</w:t>
      </w:r>
    </w:p>
    <w:p w14:paraId="4AD44214" w14:textId="77777777" w:rsidR="00193FB9" w:rsidRPr="00193FB9" w:rsidRDefault="00193FB9" w:rsidP="00193FB9">
      <w:r w:rsidRPr="00193FB9">
        <w:rPr>
          <w:b/>
          <w:bCs/>
        </w:rPr>
        <w:t>Silent Epidemics</w:t>
      </w:r>
    </w:p>
    <w:p w14:paraId="4BF7DC05" w14:textId="77777777" w:rsidR="00193FB9" w:rsidRPr="00193FB9" w:rsidRDefault="00193FB9" w:rsidP="00193FB9">
      <w:r w:rsidRPr="00193FB9">
        <w:t>Suicide is now the second leading cause of death for American teens. Emergency rooms regularly report self-harm and suicidal ideation among children as young as four or five, especially those in foster care or known to CPS. Emotional wounds carried in silence multiply in danger; the true rates of child suicide and self-harm remain unknown due to poor data collection and reporting practices.</w:t>
      </w:r>
    </w:p>
    <w:p w14:paraId="7EC09516" w14:textId="77777777" w:rsidR="00193FB9" w:rsidRPr="00193FB9" w:rsidRDefault="00193FB9" w:rsidP="00193FB9">
      <w:r w:rsidRPr="00193FB9">
        <w:t>11. </w:t>
      </w:r>
      <w:r w:rsidRPr="00193FB9">
        <w:rPr>
          <w:b/>
          <w:bCs/>
        </w:rPr>
        <w:t>Personal Testimonies: The Lived Reality</w:t>
      </w:r>
    </w:p>
    <w:p w14:paraId="3D247510" w14:textId="77777777" w:rsidR="00193FB9" w:rsidRPr="00193FB9" w:rsidRDefault="00193FB9" w:rsidP="00193FB9">
      <w:r w:rsidRPr="00193FB9">
        <w:rPr>
          <w:b/>
          <w:bCs/>
        </w:rPr>
        <w:t>Firsthand Accounts</w:t>
      </w:r>
    </w:p>
    <w:p w14:paraId="3AABBB42" w14:textId="77777777" w:rsidR="00193FB9" w:rsidRPr="00193FB9" w:rsidRDefault="00193FB9" w:rsidP="00193FB9">
      <w:r w:rsidRPr="00193FB9">
        <w:t>The book and supporting sources are filled with firsthand stories that seldom, if ever, appear in the media:</w:t>
      </w:r>
    </w:p>
    <w:p w14:paraId="693BA1A6" w14:textId="77777777" w:rsidR="00193FB9" w:rsidRPr="00193FB9" w:rsidRDefault="00193FB9" w:rsidP="00193FB9">
      <w:pPr>
        <w:numPr>
          <w:ilvl w:val="0"/>
          <w:numId w:val="68"/>
        </w:numPr>
      </w:pPr>
      <w:r w:rsidRPr="00193FB9">
        <w:t xml:space="preserve">A seven-year-old boy, tied to a bed, starved, beaten, and sexually abused from ages four to seven, with no one </w:t>
      </w:r>
      <w:proofErr w:type="gramStart"/>
      <w:r w:rsidRPr="00193FB9">
        <w:t>prosecuted</w:t>
      </w:r>
      <w:proofErr w:type="gramEnd"/>
      <w:r w:rsidRPr="00193FB9">
        <w:t xml:space="preserve"> or charged.</w:t>
      </w:r>
    </w:p>
    <w:p w14:paraId="2FB552DE" w14:textId="77777777" w:rsidR="00193FB9" w:rsidRPr="00193FB9" w:rsidRDefault="00193FB9" w:rsidP="00193FB9">
      <w:pPr>
        <w:numPr>
          <w:ilvl w:val="0"/>
          <w:numId w:val="68"/>
        </w:numPr>
      </w:pPr>
      <w:r w:rsidRPr="00193FB9">
        <w:t>A seven-year-old girl repeatedly raped by a parent who was never removed from the home; by age seven, her vocabulary was barely ten words.</w:t>
      </w:r>
    </w:p>
    <w:p w14:paraId="5A38E843" w14:textId="77777777" w:rsidR="00193FB9" w:rsidRPr="00193FB9" w:rsidRDefault="00193FB9" w:rsidP="00193FB9">
      <w:pPr>
        <w:numPr>
          <w:ilvl w:val="0"/>
          <w:numId w:val="68"/>
        </w:numPr>
      </w:pPr>
      <w:r w:rsidRPr="00193FB9">
        <w:t>A four-year-old girl first met by her CASA guardian in a hospital suicide ward.</w:t>
      </w:r>
    </w:p>
    <w:p w14:paraId="54333578" w14:textId="77777777" w:rsidR="00193FB9" w:rsidRPr="00193FB9" w:rsidRDefault="00193FB9" w:rsidP="00193FB9">
      <w:pPr>
        <w:numPr>
          <w:ilvl w:val="0"/>
          <w:numId w:val="68"/>
        </w:numPr>
      </w:pPr>
      <w:r w:rsidRPr="00193FB9">
        <w:t xml:space="preserve">Siblings where the eldest suffered years of violence and </w:t>
      </w:r>
      <w:proofErr w:type="gramStart"/>
      <w:r w:rsidRPr="00193FB9">
        <w:t>was</w:t>
      </w:r>
      <w:proofErr w:type="gramEnd"/>
      <w:r w:rsidRPr="00193FB9">
        <w:t xml:space="preserve"> eventually separated from younger siblings, who remained at risk due to lack of intervention.</w:t>
      </w:r>
    </w:p>
    <w:p w14:paraId="4B972259" w14:textId="77777777" w:rsidR="00193FB9" w:rsidRPr="00193FB9" w:rsidRDefault="00193FB9" w:rsidP="00193FB9">
      <w:r w:rsidRPr="00193FB9">
        <w:t>These stories, multiply documented in CASA and court records, reinforce what is most overlooked—a child’s journey of pain is often both lifelong and utterly hidden from the world.</w:t>
      </w:r>
    </w:p>
    <w:p w14:paraId="000D7D70" w14:textId="77777777" w:rsidR="00193FB9" w:rsidRPr="00193FB9" w:rsidRDefault="00193FB9" w:rsidP="00193FB9">
      <w:r w:rsidRPr="00193FB9">
        <w:t>12. </w:t>
      </w:r>
      <w:r w:rsidRPr="00193FB9">
        <w:rPr>
          <w:b/>
          <w:bCs/>
        </w:rPr>
        <w:t>The True Cost: Societal and Intergenerational</w:t>
      </w:r>
    </w:p>
    <w:p w14:paraId="2091E1A5" w14:textId="77777777" w:rsidR="00193FB9" w:rsidRPr="00193FB9" w:rsidRDefault="00193FB9" w:rsidP="00193FB9">
      <w:r w:rsidRPr="00193FB9">
        <w:rPr>
          <w:b/>
          <w:bCs/>
        </w:rPr>
        <w:t>Long-Term Community Impact</w:t>
      </w:r>
    </w:p>
    <w:p w14:paraId="178A3403" w14:textId="77777777" w:rsidR="00193FB9" w:rsidRPr="00193FB9" w:rsidRDefault="00193FB9" w:rsidP="00193FB9">
      <w:r w:rsidRPr="00193FB9">
        <w:t>Children who are not rescued, not believed, or not helped grow up unhealthy, undereducated, unable to form trusting relationships, and often deeply cynical or self-destructive. Many perpetuate cycles of abuse, violence, and poverty, becoming parents themselves without the skills or emotional stability to break the chain.</w:t>
      </w:r>
    </w:p>
    <w:p w14:paraId="2BFA19A1" w14:textId="77777777" w:rsidR="00193FB9" w:rsidRPr="00193FB9" w:rsidRDefault="00193FB9" w:rsidP="00193FB9">
      <w:r w:rsidRPr="00193FB9">
        <w:t>One revealing fact: Up to 90% of youth in the juvenile justice system were also cases in CPS. All the social costs—crime, incarceration, chronic illness, homelessness—can be traced back in large part to untreated or unseen childhood trauma.</w:t>
      </w:r>
    </w:p>
    <w:p w14:paraId="34B5F45B" w14:textId="77777777" w:rsidR="00193FB9" w:rsidRPr="00193FB9" w:rsidRDefault="00193FB9" w:rsidP="00193FB9">
      <w:r w:rsidRPr="00193FB9">
        <w:rPr>
          <w:b/>
          <w:bCs/>
        </w:rPr>
        <w:t>Prevention and Investment</w:t>
      </w:r>
    </w:p>
    <w:p w14:paraId="436C09BF" w14:textId="77777777" w:rsidR="00193FB9" w:rsidRPr="00193FB9" w:rsidRDefault="00193FB9" w:rsidP="00193FB9">
      <w:r w:rsidRPr="00193FB9">
        <w:lastRenderedPageBreak/>
        <w:t>The book draws a direct, evidence-based connection between the invisibility of trauma and America’s failure to invest in prevention, healing, and robust support for families and children. Short-term budget cuts and the push to minimize “government interference” leave children unsheltered and society reeling from the downstream effects.</w:t>
      </w:r>
    </w:p>
    <w:p w14:paraId="22BEB131" w14:textId="77777777" w:rsidR="00193FB9" w:rsidRPr="00193FB9" w:rsidRDefault="00193FB9" w:rsidP="00193FB9">
      <w:r w:rsidRPr="00193FB9">
        <w:t>13. </w:t>
      </w:r>
      <w:r w:rsidRPr="00193FB9">
        <w:rPr>
          <w:b/>
          <w:bCs/>
        </w:rPr>
        <w:t>The Limits of Official Data and the Need for Change</w:t>
      </w:r>
    </w:p>
    <w:p w14:paraId="08A05F40" w14:textId="77777777" w:rsidR="00193FB9" w:rsidRPr="00193FB9" w:rsidRDefault="00193FB9" w:rsidP="00193FB9">
      <w:r w:rsidRPr="00193FB9">
        <w:rPr>
          <w:b/>
          <w:bCs/>
        </w:rPr>
        <w:t>Non-Reporting and Euphemism</w:t>
      </w:r>
    </w:p>
    <w:p w14:paraId="0B72C171" w14:textId="77777777" w:rsidR="00193FB9" w:rsidRPr="00193FB9" w:rsidRDefault="00193FB9" w:rsidP="00193FB9">
      <w:r w:rsidRPr="00193FB9">
        <w:t>Nearly all institutions, from CPS to schools to police departments, fail to collect or release data on the outcomes of the children in their care. The culture of euphemism—calling severe, repeated abuse “maltreatment”—softens and obscures the reality from the public and policymakers alike.</w:t>
      </w:r>
    </w:p>
    <w:p w14:paraId="4C73BF73" w14:textId="77777777" w:rsidR="00193FB9" w:rsidRPr="00193FB9" w:rsidRDefault="00193FB9" w:rsidP="00193FB9">
      <w:r w:rsidRPr="00193FB9">
        <w:rPr>
          <w:b/>
          <w:bCs/>
        </w:rPr>
        <w:t>Silence Breeds More Trauma</w:t>
      </w:r>
    </w:p>
    <w:p w14:paraId="0F848FD9" w14:textId="77777777" w:rsidR="00193FB9" w:rsidRPr="00193FB9" w:rsidRDefault="00193FB9" w:rsidP="00193FB9">
      <w:r w:rsidRPr="00193FB9">
        <w:t>Until these stories, statistics, and outcomes are made visible, the suffering will continue in the dark, unmeasured, unhealed, and all too often, unremembered except by the child themselves.</w:t>
      </w:r>
    </w:p>
    <w:p w14:paraId="6B8F2EFA" w14:textId="77777777" w:rsidR="00193FB9" w:rsidRPr="00B547C3" w:rsidRDefault="00193FB9" w:rsidP="00193FB9">
      <w:pPr>
        <w:rPr>
          <w:b/>
          <w:bCs/>
        </w:rPr>
      </w:pPr>
      <w:r w:rsidRPr="00B547C3">
        <w:rPr>
          <w:b/>
          <w:bCs/>
        </w:rPr>
        <w:t>Conclusion: Making the Invisible Visible</w:t>
      </w:r>
    </w:p>
    <w:p w14:paraId="6F0A2108" w14:textId="77777777" w:rsidR="00193FB9" w:rsidRPr="00193FB9" w:rsidRDefault="00193FB9" w:rsidP="00193FB9">
      <w:r w:rsidRPr="00193FB9">
        <w:t>What most Americans do not realize is that child abuse and neglect are not distant, exceptional tragedies, but everyday realities for millions of children. A culture of silence, institutional inertia, and systemic failures to report, heed, and act ensure that most children’s trauma remains unseen, unaddressed, and lifelong. Without transparent reporting, robust early intervention, and the courage to confront both the scope of suffering and its most common sources (the home, the family, the community), generational cycles of abuse will continue unbroken.</w:t>
      </w:r>
    </w:p>
    <w:p w14:paraId="72A2259E" w14:textId="77777777" w:rsidR="00193FB9" w:rsidRPr="00193FB9" w:rsidRDefault="00193FB9" w:rsidP="00193FB9">
      <w:r w:rsidRPr="00193FB9">
        <w:t>The burden of invisibility is not just felt by children—it reshapes communities, loads the justice and mental health systems with preventable pain, and drags down public health and educational outcomes for all. Only by realizing the hidden scale, mechanisms, and impacts of childhood trauma—and moving to make the invisible visible—can America hope to create healthier children, families, and communities.</w:t>
      </w:r>
    </w:p>
    <w:p w14:paraId="518A0606" w14:textId="77777777" w:rsidR="00193FB9" w:rsidRPr="00193FB9" w:rsidRDefault="00193FB9" w:rsidP="00193FB9">
      <w:r w:rsidRPr="00193FB9">
        <w:rPr>
          <w:b/>
          <w:bCs/>
        </w:rPr>
        <w:t>References:</w:t>
      </w:r>
      <w:r w:rsidRPr="00193FB9">
        <w:br/>
        <w:t> Book-Draft-wordpress-7.25.docx (as quoted and referenced extensively throughout this narrative)</w:t>
      </w:r>
      <w:r w:rsidRPr="00193FB9">
        <w:br/>
        <w:t>CDC/Kaiser Permanente Adverse Childhood Experiences Study</w:t>
      </w:r>
      <w:r w:rsidRPr="00193FB9">
        <w:br/>
        <w:t>Minnesota Child Fatalities from Maltreatment 2014-2022 Report</w:t>
      </w:r>
      <w:r w:rsidRPr="00193FB9">
        <w:br/>
        <w:t>U.S. Department of Health &amp; Human Services, Child Maltreatment Annual Reports</w:t>
      </w:r>
      <w:r w:rsidRPr="00193FB9">
        <w:br/>
      </w:r>
      <w:r w:rsidRPr="00193FB9">
        <w:lastRenderedPageBreak/>
        <w:t>National CASA/GAL Impact Reports</w:t>
      </w:r>
      <w:r w:rsidRPr="00193FB9">
        <w:br/>
        <w:t>Pew Charitable Trusts: Evidence-Based Policy and Child Welfare</w:t>
      </w:r>
    </w:p>
    <w:p w14:paraId="715948FC" w14:textId="6B5D4C82" w:rsidR="00D06F33" w:rsidRPr="00C65D64" w:rsidRDefault="00D06F33" w:rsidP="00480964">
      <w:pPr>
        <w:rPr>
          <w:b/>
          <w:bCs/>
          <w:sz w:val="40"/>
          <w:szCs w:val="40"/>
        </w:rPr>
      </w:pPr>
      <w:r w:rsidRPr="00C65D64">
        <w:rPr>
          <w:b/>
          <w:bCs/>
          <w:sz w:val="40"/>
          <w:szCs w:val="40"/>
        </w:rPr>
        <w:t>What We Ignore</w:t>
      </w:r>
      <w:r w:rsidR="00752BA2">
        <w:rPr>
          <w:b/>
          <w:bCs/>
          <w:sz w:val="40"/>
          <w:szCs w:val="40"/>
        </w:rPr>
        <w:t xml:space="preserve"> 2</w:t>
      </w:r>
    </w:p>
    <w:p w14:paraId="1CEC0C55" w14:textId="78C143A5" w:rsidR="005F58B0" w:rsidRPr="002B1058" w:rsidRDefault="005F58B0" w:rsidP="005F58B0">
      <w:pPr>
        <w:rPr>
          <w:b/>
          <w:bCs/>
        </w:rPr>
      </w:pPr>
      <w:r w:rsidRPr="002B1058">
        <w:rPr>
          <w:b/>
          <w:bCs/>
        </w:rPr>
        <w:t>The Devastating Impact of Childhood Trauma in America</w:t>
      </w:r>
      <w:r w:rsidR="00FC46E4">
        <w:rPr>
          <w:b/>
          <w:bCs/>
        </w:rPr>
        <w:t xml:space="preserve"> - </w:t>
      </w:r>
      <w:r w:rsidRPr="002B1058">
        <w:rPr>
          <w:b/>
          <w:bCs/>
        </w:rPr>
        <w:t>The Blind Spots in America’s Response to Child Trauma</w:t>
      </w:r>
    </w:p>
    <w:p w14:paraId="26A1E203" w14:textId="77777777" w:rsidR="005F58B0" w:rsidRPr="005F58B0" w:rsidRDefault="005F58B0" w:rsidP="005F58B0">
      <w:r w:rsidRPr="005F58B0">
        <w:t>Despite decades of research, countless case studies, and the tragic stories revisited in this book, the full scope and deep biological, social, and generational impacts of childhood trauma are persistently underestimated or ignored by American society. Public institutions, policymakers, and communities continue to sidestep, downplay, or misunderstand the damage inflicted by abuse and neglect, compounding the suffering of millions and ultimately inflicting catastrophic costs on families, schools, healthcare, justice, and the very fabric of civic life.</w:t>
      </w:r>
    </w:p>
    <w:p w14:paraId="2B684B5B" w14:textId="77777777" w:rsidR="005F58B0" w:rsidRPr="005F58B0" w:rsidRDefault="005F58B0" w:rsidP="005F58B0">
      <w:r w:rsidRPr="005F58B0">
        <w:t>This section draws on the most compelling, rigorously supported information from the book and current research to illuminate those facets of childhood trauma society most often overlooks—and why that ignorance perpetuates the cycle of suffering.</w:t>
      </w:r>
    </w:p>
    <w:p w14:paraId="5B1FB9B9" w14:textId="77777777" w:rsidR="005F58B0" w:rsidRPr="005F58B0" w:rsidRDefault="005F58B0" w:rsidP="005F58B0">
      <w:r w:rsidRPr="005F58B0">
        <w:t>1. </w:t>
      </w:r>
      <w:r w:rsidRPr="005F58B0">
        <w:rPr>
          <w:b/>
          <w:bCs/>
        </w:rPr>
        <w:t>Neuroscience and Biology: Trauma Changes the Architecture of the Brain</w:t>
      </w:r>
    </w:p>
    <w:p w14:paraId="6B24DBFA" w14:textId="77777777" w:rsidR="005F58B0" w:rsidRPr="005F58B0" w:rsidRDefault="005F58B0" w:rsidP="005F58B0">
      <w:r w:rsidRPr="005F58B0">
        <w:rPr>
          <w:b/>
          <w:bCs/>
        </w:rPr>
        <w:t>The Science</w:t>
      </w:r>
    </w:p>
    <w:p w14:paraId="0017E3A2" w14:textId="77777777" w:rsidR="005F58B0" w:rsidRPr="005F58B0" w:rsidRDefault="005F58B0" w:rsidP="005F58B0">
      <w:r w:rsidRPr="005F58B0">
        <w:t>One of the most profound things we ignore is the biology of trauma. Landmark studies, including the Adverse Childhood Experiences (ACE) Study by the CDC and Kaiser Permanente, established that repeated exposure to violence, neglect, or family dysfunction fundamentally alters a developing child’s brain. Early life toxic stress:</w:t>
      </w:r>
    </w:p>
    <w:p w14:paraId="2F848137" w14:textId="77777777" w:rsidR="005F58B0" w:rsidRPr="005F58B0" w:rsidRDefault="005F58B0" w:rsidP="005F58B0">
      <w:pPr>
        <w:numPr>
          <w:ilvl w:val="0"/>
          <w:numId w:val="69"/>
        </w:numPr>
      </w:pPr>
      <w:r w:rsidRPr="005F58B0">
        <w:t>Increases baseline activity of the amygdala (the “fear center” of the brain), wiring the child for perpetual vigilance, hyper-arousal, and emotional dysregulation.</w:t>
      </w:r>
    </w:p>
    <w:p w14:paraId="095DD9C7" w14:textId="77777777" w:rsidR="005F58B0" w:rsidRPr="005F58B0" w:rsidRDefault="005F58B0" w:rsidP="005F58B0">
      <w:pPr>
        <w:numPr>
          <w:ilvl w:val="0"/>
          <w:numId w:val="69"/>
        </w:numPr>
      </w:pPr>
      <w:r w:rsidRPr="005F58B0">
        <w:t>Reduces development in the hippocampus and prefrontal cortex, impairing memory, executive function, impulse control, and rational decision-making.</w:t>
      </w:r>
    </w:p>
    <w:p w14:paraId="70784A48" w14:textId="77777777" w:rsidR="005F58B0" w:rsidRPr="005F58B0" w:rsidRDefault="005F58B0" w:rsidP="005F58B0">
      <w:pPr>
        <w:numPr>
          <w:ilvl w:val="0"/>
          <w:numId w:val="69"/>
        </w:numPr>
      </w:pPr>
      <w:r w:rsidRPr="005F58B0">
        <w:t>Alters gene expression, meaning that effects of trauma are carried in the body and can be inherited by the next generation (epigenetics).</w:t>
      </w:r>
    </w:p>
    <w:p w14:paraId="51C6A5B0" w14:textId="77777777" w:rsidR="005F58B0" w:rsidRPr="005F58B0" w:rsidRDefault="005F58B0" w:rsidP="005F58B0">
      <w:r w:rsidRPr="005F58B0">
        <w:rPr>
          <w:b/>
          <w:bCs/>
        </w:rPr>
        <w:t>Permanent, Physical Effects</w:t>
      </w:r>
    </w:p>
    <w:p w14:paraId="4CCF42C1" w14:textId="77777777" w:rsidR="005F58B0" w:rsidRPr="005F58B0" w:rsidRDefault="005F58B0" w:rsidP="005F58B0">
      <w:r w:rsidRPr="005F58B0">
        <w:t>Brain imaging reveals that traumatized children show measurable differences in gray and white matter (brain tissue density and connections), particularly in areas governing emotional regulation, learning, and social behavior. Chronic stress disrupts the development of healthy neural networks, leading to increased risks of:</w:t>
      </w:r>
    </w:p>
    <w:p w14:paraId="4640BC95" w14:textId="77777777" w:rsidR="005F58B0" w:rsidRPr="005F58B0" w:rsidRDefault="005F58B0" w:rsidP="005F58B0">
      <w:pPr>
        <w:numPr>
          <w:ilvl w:val="0"/>
          <w:numId w:val="70"/>
        </w:numPr>
      </w:pPr>
      <w:r w:rsidRPr="005F58B0">
        <w:lastRenderedPageBreak/>
        <w:t>Cognitive impairment</w:t>
      </w:r>
    </w:p>
    <w:p w14:paraId="3C8F6B22" w14:textId="77777777" w:rsidR="005F58B0" w:rsidRPr="005F58B0" w:rsidRDefault="005F58B0" w:rsidP="005F58B0">
      <w:pPr>
        <w:numPr>
          <w:ilvl w:val="0"/>
          <w:numId w:val="70"/>
        </w:numPr>
      </w:pPr>
      <w:r w:rsidRPr="005F58B0">
        <w:t>Dissociative symptoms</w:t>
      </w:r>
    </w:p>
    <w:p w14:paraId="650DCA5F" w14:textId="77777777" w:rsidR="005F58B0" w:rsidRPr="005F58B0" w:rsidRDefault="005F58B0" w:rsidP="005F58B0">
      <w:pPr>
        <w:numPr>
          <w:ilvl w:val="0"/>
          <w:numId w:val="70"/>
        </w:numPr>
      </w:pPr>
      <w:r w:rsidRPr="005F58B0">
        <w:t>Aggressive or self-destructive behaviors</w:t>
      </w:r>
    </w:p>
    <w:p w14:paraId="5D19823D" w14:textId="77777777" w:rsidR="005F58B0" w:rsidRPr="005F58B0" w:rsidRDefault="005F58B0" w:rsidP="005F58B0">
      <w:r w:rsidRPr="005F58B0">
        <w:t>Left untreated, these “hardwired” changes make therapy and learning far more difficult, and many effects remain lifelong.</w:t>
      </w:r>
    </w:p>
    <w:p w14:paraId="36A6554C" w14:textId="77777777" w:rsidR="005F58B0" w:rsidRPr="005F58B0" w:rsidRDefault="005F58B0" w:rsidP="005F58B0">
      <w:r w:rsidRPr="005F58B0">
        <w:rPr>
          <w:b/>
          <w:bCs/>
        </w:rPr>
        <w:t>Damage to the Body</w:t>
      </w:r>
    </w:p>
    <w:p w14:paraId="2623171B" w14:textId="77777777" w:rsidR="005F58B0" w:rsidRPr="005F58B0" w:rsidRDefault="005F58B0" w:rsidP="005F58B0">
      <w:r w:rsidRPr="005F58B0">
        <w:t>Beyond the brain, studies link high ACEs scores to increased rates of:</w:t>
      </w:r>
    </w:p>
    <w:p w14:paraId="2B3A4020" w14:textId="77777777" w:rsidR="005F58B0" w:rsidRPr="005F58B0" w:rsidRDefault="005F58B0" w:rsidP="005F58B0">
      <w:pPr>
        <w:numPr>
          <w:ilvl w:val="0"/>
          <w:numId w:val="71"/>
        </w:numPr>
      </w:pPr>
      <w:r w:rsidRPr="005F58B0">
        <w:t>Cardiovascular disease</w:t>
      </w:r>
    </w:p>
    <w:p w14:paraId="74BAD2E1" w14:textId="77777777" w:rsidR="005F58B0" w:rsidRPr="005F58B0" w:rsidRDefault="005F58B0" w:rsidP="005F58B0">
      <w:pPr>
        <w:numPr>
          <w:ilvl w:val="0"/>
          <w:numId w:val="71"/>
        </w:numPr>
      </w:pPr>
      <w:r w:rsidRPr="005F58B0">
        <w:t>Diabetes</w:t>
      </w:r>
    </w:p>
    <w:p w14:paraId="3E38F7FA" w14:textId="77777777" w:rsidR="005F58B0" w:rsidRPr="005F58B0" w:rsidRDefault="005F58B0" w:rsidP="005F58B0">
      <w:pPr>
        <w:numPr>
          <w:ilvl w:val="0"/>
          <w:numId w:val="71"/>
        </w:numPr>
      </w:pPr>
      <w:r w:rsidRPr="005F58B0">
        <w:t>Cancer</w:t>
      </w:r>
    </w:p>
    <w:p w14:paraId="2A8DFD93" w14:textId="77777777" w:rsidR="005F58B0" w:rsidRPr="005F58B0" w:rsidRDefault="005F58B0" w:rsidP="005F58B0">
      <w:pPr>
        <w:numPr>
          <w:ilvl w:val="0"/>
          <w:numId w:val="71"/>
        </w:numPr>
      </w:pPr>
      <w:r w:rsidRPr="005F58B0">
        <w:t>Autoimmune disorders</w:t>
      </w:r>
    </w:p>
    <w:p w14:paraId="2445BC62" w14:textId="77777777" w:rsidR="005F58B0" w:rsidRPr="005F58B0" w:rsidRDefault="005F58B0" w:rsidP="005F58B0">
      <w:pPr>
        <w:numPr>
          <w:ilvl w:val="0"/>
          <w:numId w:val="71"/>
        </w:numPr>
      </w:pPr>
      <w:r w:rsidRPr="005F58B0">
        <w:t>Chronic pain</w:t>
      </w:r>
    </w:p>
    <w:p w14:paraId="2258B61F" w14:textId="77777777" w:rsidR="005F58B0" w:rsidRPr="005F58B0" w:rsidRDefault="005F58B0" w:rsidP="005F58B0">
      <w:r w:rsidRPr="005F58B0">
        <w:t>Trauma increases levels of cortisol and inflammatory markers, creating a toxic internal environment that degrades overall health for years or decades.</w:t>
      </w:r>
    </w:p>
    <w:p w14:paraId="404F97C8" w14:textId="77777777" w:rsidR="005F58B0" w:rsidRPr="005F58B0" w:rsidRDefault="005F58B0" w:rsidP="005F58B0">
      <w:r w:rsidRPr="005F58B0">
        <w:t>2. </w:t>
      </w:r>
      <w:r w:rsidRPr="005F58B0">
        <w:rPr>
          <w:b/>
          <w:bCs/>
        </w:rPr>
        <w:t>Developmental Impact: Trauma Erodes the Foundations of Learning and Mental Health</w:t>
      </w:r>
    </w:p>
    <w:p w14:paraId="487EA94D" w14:textId="77777777" w:rsidR="005F58B0" w:rsidRPr="005F58B0" w:rsidRDefault="005F58B0" w:rsidP="005F58B0">
      <w:r w:rsidRPr="005F58B0">
        <w:rPr>
          <w:b/>
          <w:bCs/>
        </w:rPr>
        <w:t>School Failure and Emotional Distress</w:t>
      </w:r>
    </w:p>
    <w:p w14:paraId="3E31BA0D" w14:textId="77777777" w:rsidR="005F58B0" w:rsidRPr="005F58B0" w:rsidRDefault="005F58B0" w:rsidP="005F58B0">
      <w:r w:rsidRPr="005F58B0">
        <w:t>Trauma-exposed children:</w:t>
      </w:r>
    </w:p>
    <w:p w14:paraId="14BB5EB7" w14:textId="77777777" w:rsidR="005F58B0" w:rsidRPr="005F58B0" w:rsidRDefault="005F58B0" w:rsidP="005F58B0">
      <w:pPr>
        <w:numPr>
          <w:ilvl w:val="0"/>
          <w:numId w:val="72"/>
        </w:numPr>
      </w:pPr>
      <w:r w:rsidRPr="005F58B0">
        <w:t>Perform 30–40% below their peers in reading and math by third grade, according to NIH data.</w:t>
      </w:r>
    </w:p>
    <w:p w14:paraId="732D4BB9" w14:textId="77777777" w:rsidR="005F58B0" w:rsidRPr="005F58B0" w:rsidRDefault="005F58B0" w:rsidP="005F58B0">
      <w:pPr>
        <w:numPr>
          <w:ilvl w:val="0"/>
          <w:numId w:val="72"/>
        </w:numPr>
      </w:pPr>
      <w:r w:rsidRPr="005F58B0">
        <w:t>Exhibit chronic school absenteeism and behavioral disruptions, often resulting in discipline or special education placement.</w:t>
      </w:r>
    </w:p>
    <w:p w14:paraId="2BBEEFB8" w14:textId="77777777" w:rsidR="005F58B0" w:rsidRPr="005F58B0" w:rsidRDefault="005F58B0" w:rsidP="005F58B0">
      <w:pPr>
        <w:numPr>
          <w:ilvl w:val="0"/>
          <w:numId w:val="72"/>
        </w:numPr>
      </w:pPr>
      <w:proofErr w:type="gramStart"/>
      <w:r w:rsidRPr="005F58B0">
        <w:t>Experience difficulty</w:t>
      </w:r>
      <w:proofErr w:type="gramEnd"/>
      <w:r w:rsidRPr="005F58B0">
        <w:t xml:space="preserve"> concentrating, forming attachments, and trusting adults—key aspects required for educational success.</w:t>
      </w:r>
    </w:p>
    <w:p w14:paraId="56FF34E4" w14:textId="7CE8C561" w:rsidR="005F58B0" w:rsidRPr="005F58B0" w:rsidRDefault="005F58B0" w:rsidP="005F58B0">
      <w:r w:rsidRPr="005F58B0">
        <w:t xml:space="preserve">Children subjected to violence, neglect, or sexual abuse often enter school already far behind and continue to fall </w:t>
      </w:r>
      <w:proofErr w:type="gramStart"/>
      <w:r w:rsidRPr="005F58B0">
        <w:t>further back</w:t>
      </w:r>
      <w:proofErr w:type="gramEnd"/>
      <w:r w:rsidRPr="005F58B0">
        <w:t xml:space="preserve"> each year. Their behaviors—hyperactivity, defiance, inability to sit still—are routinely misunderstood as “bad” </w:t>
      </w:r>
      <w:r w:rsidR="0098779F">
        <w:t>children</w:t>
      </w:r>
      <w:r w:rsidRPr="005F58B0">
        <w:t xml:space="preserve"> or laziness, rather than as the neurological results of trauma.</w:t>
      </w:r>
    </w:p>
    <w:p w14:paraId="179D00DF" w14:textId="77777777" w:rsidR="005F58B0" w:rsidRPr="005F58B0" w:rsidRDefault="005F58B0" w:rsidP="005F58B0">
      <w:r w:rsidRPr="005F58B0">
        <w:rPr>
          <w:b/>
          <w:bCs/>
        </w:rPr>
        <w:t>Mental Health Consequences</w:t>
      </w:r>
    </w:p>
    <w:p w14:paraId="7D373004" w14:textId="77777777" w:rsidR="005F58B0" w:rsidRPr="005F58B0" w:rsidRDefault="005F58B0" w:rsidP="005F58B0">
      <w:r w:rsidRPr="005F58B0">
        <w:lastRenderedPageBreak/>
        <w:t>Children suffering chronic ACEs:</w:t>
      </w:r>
    </w:p>
    <w:p w14:paraId="493A14D2" w14:textId="77777777" w:rsidR="005F58B0" w:rsidRPr="005F58B0" w:rsidRDefault="005F58B0" w:rsidP="005F58B0">
      <w:pPr>
        <w:numPr>
          <w:ilvl w:val="0"/>
          <w:numId w:val="73"/>
        </w:numPr>
      </w:pPr>
      <w:r w:rsidRPr="005F58B0">
        <w:t>Are at greatly increased risk for major depression, anxiety disorders, post-traumatic stress, dissociation, and suicidal behavior.</w:t>
      </w:r>
    </w:p>
    <w:p w14:paraId="543D906F" w14:textId="77777777" w:rsidR="005F58B0" w:rsidRPr="005F58B0" w:rsidRDefault="005F58B0" w:rsidP="005F58B0">
      <w:pPr>
        <w:numPr>
          <w:ilvl w:val="0"/>
          <w:numId w:val="73"/>
        </w:numPr>
      </w:pPr>
      <w:r w:rsidRPr="005F58B0">
        <w:t>Have a higher likelihood of developing dissociative symptoms or personality disorders as adolescents and adults.</w:t>
      </w:r>
    </w:p>
    <w:p w14:paraId="58DACB7D" w14:textId="77777777" w:rsidR="005F58B0" w:rsidRPr="005F58B0" w:rsidRDefault="005F58B0" w:rsidP="005F58B0">
      <w:pPr>
        <w:numPr>
          <w:ilvl w:val="0"/>
          <w:numId w:val="73"/>
        </w:numPr>
      </w:pPr>
      <w:r w:rsidRPr="005F58B0">
        <w:t>Routinely engage in self-harm, substance abuse, high-risk sexual behaviors, and violent outbursts.</w:t>
      </w:r>
    </w:p>
    <w:p w14:paraId="5CBD5A18" w14:textId="77777777" w:rsidR="005F58B0" w:rsidRPr="005F58B0" w:rsidRDefault="005F58B0" w:rsidP="005F58B0">
      <w:r w:rsidRPr="005F58B0">
        <w:t>Despite these facts, school and medical systems rarely deploy targeted trauma-informed care or interventions but instead lean toward disciplinary approaches that worsen outcomes.</w:t>
      </w:r>
    </w:p>
    <w:p w14:paraId="673622D5" w14:textId="77777777" w:rsidR="005F58B0" w:rsidRPr="005F58B0" w:rsidRDefault="005F58B0" w:rsidP="005F58B0">
      <w:r w:rsidRPr="005F58B0">
        <w:t>3. </w:t>
      </w:r>
      <w:r w:rsidRPr="005F58B0">
        <w:rPr>
          <w:b/>
          <w:bCs/>
        </w:rPr>
        <w:t>Punishment and Expulsion: Mislabeling Trauma as Behavioral Problems</w:t>
      </w:r>
    </w:p>
    <w:p w14:paraId="22E33699" w14:textId="77777777" w:rsidR="005F58B0" w:rsidRPr="005F58B0" w:rsidRDefault="005F58B0" w:rsidP="005F58B0">
      <w:r w:rsidRPr="005F58B0">
        <w:rPr>
          <w:b/>
          <w:bCs/>
        </w:rPr>
        <w:t>The Default to Discipline</w:t>
      </w:r>
    </w:p>
    <w:p w14:paraId="01B250AC" w14:textId="77777777" w:rsidR="005F58B0" w:rsidRPr="005F58B0" w:rsidRDefault="005F58B0" w:rsidP="005F58B0">
      <w:r w:rsidRPr="005F58B0">
        <w:t>America’s preferred response to the challenging behaviors of traumatized children is exclusion and punishment. Schools across the country:</w:t>
      </w:r>
    </w:p>
    <w:p w14:paraId="30CD75BB" w14:textId="77777777" w:rsidR="005F58B0" w:rsidRPr="005F58B0" w:rsidRDefault="005F58B0" w:rsidP="005F58B0">
      <w:pPr>
        <w:numPr>
          <w:ilvl w:val="0"/>
          <w:numId w:val="74"/>
        </w:numPr>
      </w:pPr>
      <w:r w:rsidRPr="005F58B0">
        <w:t>Expel and suspend traumatized youth at a rate far above global peers, often starting as early as preschool.</w:t>
      </w:r>
    </w:p>
    <w:p w14:paraId="552A56F5" w14:textId="77777777" w:rsidR="005F58B0" w:rsidRPr="005F58B0" w:rsidRDefault="005F58B0" w:rsidP="005F58B0">
      <w:pPr>
        <w:numPr>
          <w:ilvl w:val="0"/>
          <w:numId w:val="74"/>
        </w:numPr>
      </w:pPr>
      <w:r w:rsidRPr="005F58B0">
        <w:t>Funnel children into alternative schools, special education placements, or “school resource officer” (i.e., police) environments, igniting the school-to-prison pipeline.</w:t>
      </w:r>
    </w:p>
    <w:p w14:paraId="5456E58C" w14:textId="77777777" w:rsidR="005F58B0" w:rsidRPr="005F58B0" w:rsidRDefault="005F58B0" w:rsidP="005F58B0">
      <w:r w:rsidRPr="005F58B0">
        <w:t>Driven by misunderstanding and frustration, educators frequently escalate conflicts rather than intervening with empathy or support.</w:t>
      </w:r>
    </w:p>
    <w:p w14:paraId="24B0FEF5" w14:textId="77777777" w:rsidR="005F58B0" w:rsidRPr="005F58B0" w:rsidRDefault="005F58B0" w:rsidP="005F58B0">
      <w:r w:rsidRPr="005F58B0">
        <w:rPr>
          <w:b/>
          <w:bCs/>
        </w:rPr>
        <w:t>The Costs of Zero-Tolerance</w:t>
      </w:r>
    </w:p>
    <w:p w14:paraId="3531C157" w14:textId="77777777" w:rsidR="005F58B0" w:rsidRPr="005F58B0" w:rsidRDefault="005F58B0" w:rsidP="005F58B0">
      <w:pPr>
        <w:numPr>
          <w:ilvl w:val="0"/>
          <w:numId w:val="75"/>
        </w:numPr>
      </w:pPr>
      <w:r w:rsidRPr="005F58B0">
        <w:t>Children labeled as “troublemakers” become alienated, angry, and often internalize their failure and rejection, perpetuating cycles of acting out and further exclusion.</w:t>
      </w:r>
    </w:p>
    <w:p w14:paraId="50D2F342" w14:textId="77777777" w:rsidR="005F58B0" w:rsidRPr="005F58B0" w:rsidRDefault="005F58B0" w:rsidP="005F58B0">
      <w:pPr>
        <w:numPr>
          <w:ilvl w:val="0"/>
          <w:numId w:val="75"/>
        </w:numPr>
      </w:pPr>
      <w:r w:rsidRPr="005F58B0">
        <w:t>Dropouts, teen pregnancy, and risk of incarceration soar. The economic and social costs are exponential: dropouts are three times more likely to be arrested, and 85% of incarcerated youth were functionally illiterate.</w:t>
      </w:r>
    </w:p>
    <w:p w14:paraId="47CAFDD9" w14:textId="77777777" w:rsidR="005F58B0" w:rsidRPr="005F58B0" w:rsidRDefault="005F58B0" w:rsidP="005F58B0">
      <w:r w:rsidRPr="005F58B0">
        <w:rPr>
          <w:b/>
          <w:bCs/>
        </w:rPr>
        <w:t>Criminalizing Survival Behaviors</w:t>
      </w:r>
    </w:p>
    <w:p w14:paraId="517943A0" w14:textId="77777777" w:rsidR="005F58B0" w:rsidRPr="005F58B0" w:rsidRDefault="005F58B0" w:rsidP="005F58B0">
      <w:r w:rsidRPr="005F58B0">
        <w:t>Behaviors that may have once kept a child alive—lying, aggression, sexual acting out—are criminalized instead of contextualized as trauma responses. This compounds harm, fails to address the root cause, and virtually guarantees a trajectory of institutional failure.</w:t>
      </w:r>
    </w:p>
    <w:p w14:paraId="34242A24" w14:textId="77777777" w:rsidR="005F58B0" w:rsidRPr="005F58B0" w:rsidRDefault="005F58B0" w:rsidP="005F58B0">
      <w:r w:rsidRPr="005F58B0">
        <w:lastRenderedPageBreak/>
        <w:t>4. </w:t>
      </w:r>
      <w:r w:rsidRPr="005F58B0">
        <w:rPr>
          <w:b/>
          <w:bCs/>
        </w:rPr>
        <w:t>Overmedication: Suppressing Symptoms Instead of Treating Causes</w:t>
      </w:r>
    </w:p>
    <w:p w14:paraId="6A7178D3" w14:textId="77777777" w:rsidR="005F58B0" w:rsidRPr="005F58B0" w:rsidRDefault="005F58B0" w:rsidP="005F58B0">
      <w:r w:rsidRPr="005F58B0">
        <w:rPr>
          <w:b/>
          <w:bCs/>
        </w:rPr>
        <w:t>Psychotropic Drugs as “Quick Fix”</w:t>
      </w:r>
    </w:p>
    <w:p w14:paraId="1E351703" w14:textId="77777777" w:rsidR="005F58B0" w:rsidRPr="005F58B0" w:rsidRDefault="005F58B0" w:rsidP="005F58B0">
      <w:r w:rsidRPr="005F58B0">
        <w:t>Roughly one-third of all foster youth, who are among the most traumatized children in America, are prescribed psychotropic medications. Drugs such as antidepressants (Prozac, Zoloft), antipsychotics, and mood stabilizers are used, sometimes in combination and frequently without concurrent therapy.</w:t>
      </w:r>
    </w:p>
    <w:p w14:paraId="75C09831" w14:textId="77777777" w:rsidR="005F58B0" w:rsidRPr="005F58B0" w:rsidRDefault="005F58B0" w:rsidP="005F58B0">
      <w:pPr>
        <w:numPr>
          <w:ilvl w:val="0"/>
          <w:numId w:val="76"/>
        </w:numPr>
      </w:pPr>
      <w:r w:rsidRPr="005F58B0">
        <w:t>Many of these medications carry FDA black box warnings for increased risk of suicidal ideation in children and adolescents.</w:t>
      </w:r>
    </w:p>
    <w:p w14:paraId="789B824A" w14:textId="77777777" w:rsidR="005F58B0" w:rsidRPr="005F58B0" w:rsidRDefault="005F58B0" w:rsidP="005F58B0">
      <w:pPr>
        <w:numPr>
          <w:ilvl w:val="0"/>
          <w:numId w:val="76"/>
        </w:numPr>
      </w:pPr>
      <w:r w:rsidRPr="005F58B0">
        <w:t xml:space="preserve">Polypharmacy (multiple drug prescriptions) is common, yet research shows limited long-term </w:t>
      </w:r>
      <w:proofErr w:type="gramStart"/>
      <w:r w:rsidRPr="005F58B0">
        <w:t>benefit</w:t>
      </w:r>
      <w:proofErr w:type="gramEnd"/>
      <w:r w:rsidRPr="005F58B0">
        <w:t xml:space="preserve"> and significant risk of adverse effects.</w:t>
      </w:r>
    </w:p>
    <w:p w14:paraId="00E23FB5" w14:textId="77777777" w:rsidR="005F58B0" w:rsidRPr="005F58B0" w:rsidRDefault="005F58B0" w:rsidP="005F58B0">
      <w:r w:rsidRPr="005F58B0">
        <w:rPr>
          <w:b/>
          <w:bCs/>
        </w:rPr>
        <w:t>Ignoring the Warning Signs</w:t>
      </w:r>
    </w:p>
    <w:p w14:paraId="02B2A8BF" w14:textId="77777777" w:rsidR="005F58B0" w:rsidRPr="005F58B0" w:rsidRDefault="005F58B0" w:rsidP="005F58B0">
      <w:r w:rsidRPr="005F58B0">
        <w:t>Frequent overmedication often dulls behavior but does not touch trauma’s root—and can worsen anxiety, cognitive dullness, and despair. Self-harm and suicide attempts are not infrequent among children on these medications, whose underlying pain remains unaddressed.</w:t>
      </w:r>
    </w:p>
    <w:p w14:paraId="1B005E63" w14:textId="77777777" w:rsidR="005F58B0" w:rsidRPr="005F58B0" w:rsidRDefault="005F58B0" w:rsidP="005F58B0">
      <w:r w:rsidRPr="005F58B0">
        <w:t>5. </w:t>
      </w:r>
      <w:r w:rsidRPr="005F58B0">
        <w:rPr>
          <w:b/>
          <w:bCs/>
        </w:rPr>
        <w:t>Failure to Provide Trauma-Informed Care</w:t>
      </w:r>
    </w:p>
    <w:p w14:paraId="7831C760" w14:textId="77777777" w:rsidR="005F58B0" w:rsidRPr="005F58B0" w:rsidRDefault="005F58B0" w:rsidP="005F58B0">
      <w:r w:rsidRPr="005F58B0">
        <w:rPr>
          <w:b/>
          <w:bCs/>
        </w:rPr>
        <w:t>Healing Models Rarely Adopted at Scale</w:t>
      </w:r>
    </w:p>
    <w:p w14:paraId="28BAA367" w14:textId="77777777" w:rsidR="005F58B0" w:rsidRPr="005F58B0" w:rsidRDefault="005F58B0" w:rsidP="005F58B0">
      <w:r w:rsidRPr="005F58B0">
        <w:t>Despite overwhelming evidence that trauma-informed care can interrupt cycles of harm, most American institutions—including schools, child welfare, juvenile courts, and healthcare—fail to broadly adopt such approaches.</w:t>
      </w:r>
    </w:p>
    <w:p w14:paraId="1B1B697B" w14:textId="77777777" w:rsidR="005F58B0" w:rsidRPr="005F58B0" w:rsidRDefault="005F58B0" w:rsidP="005F58B0">
      <w:pPr>
        <w:numPr>
          <w:ilvl w:val="0"/>
          <w:numId w:val="77"/>
        </w:numPr>
      </w:pPr>
      <w:r w:rsidRPr="005F58B0">
        <w:t>Only a handful of states declare formal commitment to trauma-focused systems and practices.</w:t>
      </w:r>
    </w:p>
    <w:p w14:paraId="05AA5CF8" w14:textId="77777777" w:rsidR="005F58B0" w:rsidRPr="005F58B0" w:rsidRDefault="005F58B0" w:rsidP="005F58B0">
      <w:pPr>
        <w:numPr>
          <w:ilvl w:val="0"/>
          <w:numId w:val="77"/>
        </w:numPr>
      </w:pPr>
      <w:r w:rsidRPr="005F58B0">
        <w:t xml:space="preserve">Most training still revolves around compliance, containment, or discipline, with little time or investment in understanding </w:t>
      </w:r>
      <w:proofErr w:type="gramStart"/>
      <w:r w:rsidRPr="005F58B0">
        <w:t>trauma’s</w:t>
      </w:r>
      <w:proofErr w:type="gramEnd"/>
      <w:r w:rsidRPr="005F58B0">
        <w:t xml:space="preserve"> science and solutions.</w:t>
      </w:r>
    </w:p>
    <w:p w14:paraId="73BD3BEE" w14:textId="77777777" w:rsidR="005F58B0" w:rsidRPr="005F58B0" w:rsidRDefault="005F58B0" w:rsidP="005F58B0">
      <w:r w:rsidRPr="005F58B0">
        <w:rPr>
          <w:b/>
          <w:bCs/>
        </w:rPr>
        <w:t>Effective Practices Ignored</w:t>
      </w:r>
    </w:p>
    <w:p w14:paraId="3DB10F40" w14:textId="77777777" w:rsidR="005F58B0" w:rsidRPr="005F58B0" w:rsidRDefault="005F58B0" w:rsidP="005F58B0">
      <w:r w:rsidRPr="005F58B0">
        <w:t>Proven interventions—like crisis nurseries, therapeutic foster care, comprehensive early intervention, and evidence-based therapeutic models—receive little funding or political support compared to punitive and policing budgets.</w:t>
      </w:r>
    </w:p>
    <w:p w14:paraId="4CA2D268" w14:textId="77777777" w:rsidR="005F58B0" w:rsidRPr="005F58B0" w:rsidRDefault="005F58B0" w:rsidP="005F58B0">
      <w:r w:rsidRPr="005F58B0">
        <w:t>6. </w:t>
      </w:r>
      <w:r w:rsidRPr="005F58B0">
        <w:rPr>
          <w:b/>
          <w:bCs/>
        </w:rPr>
        <w:t>Underestimating Intergenerational and Societal Costs</w:t>
      </w:r>
    </w:p>
    <w:p w14:paraId="1D6EB68D" w14:textId="77777777" w:rsidR="005F58B0" w:rsidRPr="005F58B0" w:rsidRDefault="005F58B0" w:rsidP="005F58B0">
      <w:r w:rsidRPr="005F58B0">
        <w:rPr>
          <w:b/>
          <w:bCs/>
        </w:rPr>
        <w:t>Impact on Families and Communities</w:t>
      </w:r>
    </w:p>
    <w:p w14:paraId="3B5DFFBD" w14:textId="77777777" w:rsidR="005F58B0" w:rsidRPr="005F58B0" w:rsidRDefault="005F58B0" w:rsidP="005F58B0">
      <w:r w:rsidRPr="005F58B0">
        <w:lastRenderedPageBreak/>
        <w:t>Trauma flourishes in secrecy and isolation. Unaddressed, it spreads across generations:</w:t>
      </w:r>
    </w:p>
    <w:p w14:paraId="2028B833" w14:textId="77777777" w:rsidR="005F58B0" w:rsidRPr="005F58B0" w:rsidRDefault="005F58B0" w:rsidP="005F58B0">
      <w:pPr>
        <w:numPr>
          <w:ilvl w:val="0"/>
          <w:numId w:val="78"/>
        </w:numPr>
      </w:pPr>
      <w:r w:rsidRPr="005F58B0">
        <w:t>Adults with untreated childhood abuse are more likely to become perpetrators or victims of domestic violence, addiction, and criminality.</w:t>
      </w:r>
    </w:p>
    <w:p w14:paraId="552F3B64" w14:textId="77777777" w:rsidR="005F58B0" w:rsidRPr="005F58B0" w:rsidRDefault="005F58B0" w:rsidP="005F58B0">
      <w:pPr>
        <w:numPr>
          <w:ilvl w:val="0"/>
          <w:numId w:val="78"/>
        </w:numPr>
      </w:pPr>
      <w:r w:rsidRPr="005F58B0">
        <w:t>Whole communities are destabilized by cycles of poverty, addiction, school decline, and public safety crises.</w:t>
      </w:r>
    </w:p>
    <w:p w14:paraId="10065461" w14:textId="77777777" w:rsidR="005F58B0" w:rsidRPr="005F58B0" w:rsidRDefault="005F58B0" w:rsidP="005F58B0">
      <w:r w:rsidRPr="005F58B0">
        <w:rPr>
          <w:b/>
          <w:bCs/>
        </w:rPr>
        <w:t>Unaccounted Financial Burden</w:t>
      </w:r>
    </w:p>
    <w:p w14:paraId="5DDFDA0A" w14:textId="77777777" w:rsidR="005F58B0" w:rsidRPr="005F58B0" w:rsidRDefault="005F58B0" w:rsidP="005F58B0">
      <w:r w:rsidRPr="005F58B0">
        <w:t>Economic analyses estimate that each abused or neglected child costs the public at least $2.8 million over their lifetime in direct and indirect expenses—healthcare, crime, lost productivity, social services. Nationally, this adds up to hundreds of billions every year, vastly more than would be needed for prevention and early intervention.</w:t>
      </w:r>
    </w:p>
    <w:p w14:paraId="6FBC9270" w14:textId="77777777" w:rsidR="005F58B0" w:rsidRPr="005F58B0" w:rsidRDefault="005F58B0" w:rsidP="005F58B0">
      <w:r w:rsidRPr="005F58B0">
        <w:t>7. </w:t>
      </w:r>
      <w:r w:rsidRPr="005F58B0">
        <w:rPr>
          <w:b/>
          <w:bCs/>
        </w:rPr>
        <w:t>Ignoring Racial and Economic Inequities</w:t>
      </w:r>
    </w:p>
    <w:p w14:paraId="304AC69A" w14:textId="77777777" w:rsidR="005F58B0" w:rsidRPr="005F58B0" w:rsidRDefault="005F58B0" w:rsidP="005F58B0">
      <w:r w:rsidRPr="005F58B0">
        <w:rPr>
          <w:b/>
          <w:bCs/>
        </w:rPr>
        <w:t>Disproportionate Impact</w:t>
      </w:r>
    </w:p>
    <w:p w14:paraId="3FB1DBC9" w14:textId="77777777" w:rsidR="005F58B0" w:rsidRPr="005F58B0" w:rsidRDefault="005F58B0" w:rsidP="005F58B0">
      <w:pPr>
        <w:numPr>
          <w:ilvl w:val="0"/>
          <w:numId w:val="79"/>
        </w:numPr>
      </w:pPr>
      <w:r w:rsidRPr="005F58B0">
        <w:t>Black and Indigenous children are four to fourteen times as likely as white peers to be removed from homes or face child welfare intervention, reflecting both concentrated disadvantage and systemic bias.</w:t>
      </w:r>
    </w:p>
    <w:p w14:paraId="25497FB1" w14:textId="77777777" w:rsidR="005F58B0" w:rsidRPr="005F58B0" w:rsidRDefault="005F58B0" w:rsidP="005F58B0">
      <w:pPr>
        <w:numPr>
          <w:ilvl w:val="0"/>
          <w:numId w:val="79"/>
        </w:numPr>
      </w:pPr>
      <w:r w:rsidRPr="005F58B0">
        <w:t>Poor and rural communities lack access to effective services, compounding trauma with neglect and invisibility.</w:t>
      </w:r>
    </w:p>
    <w:p w14:paraId="0FB482B2" w14:textId="77777777" w:rsidR="005F58B0" w:rsidRPr="005F58B0" w:rsidRDefault="005F58B0" w:rsidP="005F58B0">
      <w:r w:rsidRPr="005F58B0">
        <w:t>Despite frequent discussion about “family preservation” and “parental rights,” the lived reality for minority and impoverished families is often deeper surveillance, punishment, and removal without sufficient support or healing resources.</w:t>
      </w:r>
    </w:p>
    <w:p w14:paraId="1B068E87" w14:textId="77777777" w:rsidR="005F58B0" w:rsidRPr="005F58B0" w:rsidRDefault="005F58B0" w:rsidP="005F58B0">
      <w:r w:rsidRPr="005F58B0">
        <w:t>8. </w:t>
      </w:r>
      <w:r w:rsidRPr="005F58B0">
        <w:rPr>
          <w:b/>
          <w:bCs/>
        </w:rPr>
        <w:t>Undercounting Abuse: The Myth of the Single Incident</w:t>
      </w:r>
    </w:p>
    <w:p w14:paraId="65969CCB" w14:textId="77777777" w:rsidR="005F58B0" w:rsidRPr="005F58B0" w:rsidRDefault="005F58B0" w:rsidP="005F58B0">
      <w:proofErr w:type="gramStart"/>
      <w:r w:rsidRPr="005F58B0">
        <w:rPr>
          <w:b/>
          <w:bCs/>
        </w:rPr>
        <w:t>The Repetition</w:t>
      </w:r>
      <w:proofErr w:type="gramEnd"/>
      <w:r w:rsidRPr="005F58B0">
        <w:rPr>
          <w:b/>
          <w:bCs/>
        </w:rPr>
        <w:t xml:space="preserve"> and Complexity of Abuse</w:t>
      </w:r>
    </w:p>
    <w:p w14:paraId="5E0A0A16" w14:textId="77777777" w:rsidR="005F58B0" w:rsidRPr="005F58B0" w:rsidRDefault="005F58B0" w:rsidP="005F58B0">
      <w:r w:rsidRPr="005F58B0">
        <w:t>Unlike popular narratives, most child abuse is not a single “incident</w:t>
      </w:r>
      <w:proofErr w:type="gramStart"/>
      <w:r w:rsidRPr="005F58B0">
        <w:t>”</w:t>
      </w:r>
      <w:proofErr w:type="gramEnd"/>
      <w:r w:rsidRPr="005F58B0">
        <w:t xml:space="preserve"> but a persistent environment filled with chronic stress, deprivation, and betrayal—each episode compounding the last.</w:t>
      </w:r>
    </w:p>
    <w:p w14:paraId="4231CEE0" w14:textId="77777777" w:rsidR="005F58B0" w:rsidRPr="005F58B0" w:rsidRDefault="005F58B0" w:rsidP="005F58B0">
      <w:pPr>
        <w:numPr>
          <w:ilvl w:val="0"/>
          <w:numId w:val="80"/>
        </w:numPr>
      </w:pPr>
      <w:r w:rsidRPr="005F58B0">
        <w:t>The average child who is ultimately removed from home will have suffered three to four years of ongoing abuse.</w:t>
      </w:r>
    </w:p>
    <w:p w14:paraId="0BDA3BE6" w14:textId="77777777" w:rsidR="005F58B0" w:rsidRPr="005F58B0" w:rsidRDefault="005F58B0" w:rsidP="005F58B0">
      <w:pPr>
        <w:numPr>
          <w:ilvl w:val="0"/>
          <w:numId w:val="80"/>
        </w:numPr>
      </w:pPr>
      <w:r w:rsidRPr="005F58B0">
        <w:t>Every report screened out or every opportunity missed by a mandated reporter simply increases the child’s suffering and the difficulty of healing later.</w:t>
      </w:r>
    </w:p>
    <w:p w14:paraId="4E3895D5" w14:textId="77777777" w:rsidR="005F58B0" w:rsidRPr="005F58B0" w:rsidRDefault="005F58B0" w:rsidP="005F58B0">
      <w:r w:rsidRPr="005F58B0">
        <w:t>9. </w:t>
      </w:r>
      <w:r w:rsidRPr="005F58B0">
        <w:rPr>
          <w:b/>
          <w:bCs/>
        </w:rPr>
        <w:t>Self-Harm, Suicide, and the Hidden Toll</w:t>
      </w:r>
    </w:p>
    <w:p w14:paraId="6BD8FDD1" w14:textId="77777777" w:rsidR="005F58B0" w:rsidRPr="005F58B0" w:rsidRDefault="005F58B0" w:rsidP="005F58B0">
      <w:r w:rsidRPr="005F58B0">
        <w:rPr>
          <w:b/>
          <w:bCs/>
        </w:rPr>
        <w:lastRenderedPageBreak/>
        <w:t>Unseen Tragedies</w:t>
      </w:r>
    </w:p>
    <w:p w14:paraId="7E8E3B46" w14:textId="77777777" w:rsidR="005F58B0" w:rsidRPr="005F58B0" w:rsidRDefault="005F58B0" w:rsidP="005F58B0">
      <w:pPr>
        <w:numPr>
          <w:ilvl w:val="0"/>
          <w:numId w:val="81"/>
        </w:numPr>
      </w:pPr>
      <w:r w:rsidRPr="005F58B0">
        <w:t>Suicide is now the second leading cause of death among teenagers in America.</w:t>
      </w:r>
    </w:p>
    <w:p w14:paraId="3184F27A" w14:textId="77777777" w:rsidR="005F58B0" w:rsidRPr="005F58B0" w:rsidRDefault="005F58B0" w:rsidP="005F58B0">
      <w:pPr>
        <w:numPr>
          <w:ilvl w:val="0"/>
          <w:numId w:val="81"/>
        </w:numPr>
      </w:pPr>
      <w:r w:rsidRPr="005F58B0">
        <w:t>Children in foster care are four times as likely to attempt suicide as other children, yet little meaningful data is collected or reported on young children’s self-harm or suicide, particularly those under 15.</w:t>
      </w:r>
    </w:p>
    <w:p w14:paraId="54570A83" w14:textId="77777777" w:rsidR="005F58B0" w:rsidRPr="005F58B0" w:rsidRDefault="005F58B0" w:rsidP="005F58B0">
      <w:pPr>
        <w:numPr>
          <w:ilvl w:val="0"/>
          <w:numId w:val="81"/>
        </w:numPr>
      </w:pPr>
      <w:r w:rsidRPr="005F58B0">
        <w:t>Emergency psychiatric wards and hospitals see a steady increase in admissions for self-injury, attempted overdose, or suicidality among trauma-exposed youth; the actual numbers are obscured by poor institutional reporting.</w:t>
      </w:r>
    </w:p>
    <w:p w14:paraId="2A3B156A" w14:textId="77777777" w:rsidR="005F58B0" w:rsidRPr="005F58B0" w:rsidRDefault="005F58B0" w:rsidP="005F58B0">
      <w:r w:rsidRPr="005F58B0">
        <w:t>10. </w:t>
      </w:r>
      <w:r w:rsidRPr="005F58B0">
        <w:rPr>
          <w:b/>
          <w:bCs/>
        </w:rPr>
        <w:t>Impact Beyond the Child: Public Health Crisis</w:t>
      </w:r>
    </w:p>
    <w:p w14:paraId="37B14479" w14:textId="77777777" w:rsidR="005F58B0" w:rsidRPr="005F58B0" w:rsidRDefault="005F58B0" w:rsidP="005F58B0">
      <w:r w:rsidRPr="005F58B0">
        <w:rPr>
          <w:b/>
          <w:bCs/>
        </w:rPr>
        <w:t>From the Individual to the Nation</w:t>
      </w:r>
    </w:p>
    <w:p w14:paraId="269C9BF1" w14:textId="77777777" w:rsidR="005F58B0" w:rsidRPr="005F58B0" w:rsidRDefault="005F58B0" w:rsidP="005F58B0">
      <w:r w:rsidRPr="005F58B0">
        <w:t>Every untreated traumatized child represents a potential future of:</w:t>
      </w:r>
    </w:p>
    <w:p w14:paraId="6117390D" w14:textId="77777777" w:rsidR="005F58B0" w:rsidRPr="005F58B0" w:rsidRDefault="005F58B0" w:rsidP="005F58B0">
      <w:pPr>
        <w:numPr>
          <w:ilvl w:val="0"/>
          <w:numId w:val="82"/>
        </w:numPr>
      </w:pPr>
      <w:r w:rsidRPr="005F58B0">
        <w:t>Chronic medical and mental health needs</w:t>
      </w:r>
    </w:p>
    <w:p w14:paraId="52F49305" w14:textId="77777777" w:rsidR="005F58B0" w:rsidRPr="005F58B0" w:rsidRDefault="005F58B0" w:rsidP="005F58B0">
      <w:pPr>
        <w:numPr>
          <w:ilvl w:val="0"/>
          <w:numId w:val="82"/>
        </w:numPr>
      </w:pPr>
      <w:r w:rsidRPr="005F58B0">
        <w:t>Academic failure and lifelong dependency</w:t>
      </w:r>
    </w:p>
    <w:p w14:paraId="0BB904DB" w14:textId="77777777" w:rsidR="005F58B0" w:rsidRPr="005F58B0" w:rsidRDefault="005F58B0" w:rsidP="005F58B0">
      <w:pPr>
        <w:numPr>
          <w:ilvl w:val="0"/>
          <w:numId w:val="82"/>
        </w:numPr>
      </w:pPr>
      <w:r w:rsidRPr="005F58B0">
        <w:t>Involvement in the justice system, including as both perpetrator and victim</w:t>
      </w:r>
    </w:p>
    <w:p w14:paraId="53FBF776" w14:textId="77777777" w:rsidR="005F58B0" w:rsidRPr="005F58B0" w:rsidRDefault="005F58B0" w:rsidP="005F58B0">
      <w:pPr>
        <w:numPr>
          <w:ilvl w:val="0"/>
          <w:numId w:val="82"/>
        </w:numPr>
      </w:pPr>
      <w:r w:rsidRPr="005F58B0">
        <w:t>Early mortality (CDC research finds adults with high ACEs scores die, on average, twenty years earlier)</w:t>
      </w:r>
    </w:p>
    <w:p w14:paraId="045142A9" w14:textId="77777777" w:rsidR="005F58B0" w:rsidRPr="005F58B0" w:rsidRDefault="005F58B0" w:rsidP="005F58B0">
      <w:r w:rsidRPr="005F58B0">
        <w:t xml:space="preserve">The cumulative effect is a burden on every major </w:t>
      </w:r>
      <w:proofErr w:type="gramStart"/>
      <w:r w:rsidRPr="005F58B0">
        <w:t>institution—</w:t>
      </w:r>
      <w:proofErr w:type="gramEnd"/>
      <w:r w:rsidRPr="005F58B0">
        <w:t>schools, health care, courts, law enforcement—and a society continually playing catch-up against costs that could have been prevented with early, robust, trauma-informed action.</w:t>
      </w:r>
    </w:p>
    <w:p w14:paraId="3C770A3D" w14:textId="77777777" w:rsidR="005F58B0" w:rsidRPr="005F58B0" w:rsidRDefault="005F58B0" w:rsidP="005F58B0">
      <w:r w:rsidRPr="005F58B0">
        <w:t>11. </w:t>
      </w:r>
      <w:r w:rsidRPr="005F58B0">
        <w:rPr>
          <w:b/>
          <w:bCs/>
        </w:rPr>
        <w:t>Case Studies: Stories Behind the Statistics</w:t>
      </w:r>
    </w:p>
    <w:p w14:paraId="3DD08C85" w14:textId="77777777" w:rsidR="005F58B0" w:rsidRPr="005F58B0" w:rsidRDefault="005F58B0" w:rsidP="005F58B0">
      <w:pPr>
        <w:numPr>
          <w:ilvl w:val="0"/>
          <w:numId w:val="83"/>
        </w:numPr>
      </w:pPr>
      <w:r w:rsidRPr="005F58B0">
        <w:rPr>
          <w:b/>
          <w:bCs/>
        </w:rPr>
        <w:t>Eric Dean:</w:t>
      </w:r>
      <w:r w:rsidRPr="005F58B0">
        <w:t> Four-year-old in Minnesota, slowly tortured to death after 15 ignored reports by mandated reporters. Systemic obstacles at every step kept him invisible until his autopsy report shocked even professionals jaded by years of similar tragedies.</w:t>
      </w:r>
    </w:p>
    <w:p w14:paraId="04AB934D" w14:textId="77777777" w:rsidR="005F58B0" w:rsidRPr="005F58B0" w:rsidRDefault="005F58B0" w:rsidP="005F58B0">
      <w:pPr>
        <w:numPr>
          <w:ilvl w:val="0"/>
          <w:numId w:val="83"/>
        </w:numPr>
      </w:pPr>
      <w:r w:rsidRPr="005F58B0">
        <w:rPr>
          <w:b/>
          <w:bCs/>
        </w:rPr>
        <w:t xml:space="preserve">CASA Guardian </w:t>
      </w:r>
      <w:proofErr w:type="gramStart"/>
      <w:r w:rsidRPr="005F58B0">
        <w:rPr>
          <w:b/>
          <w:bCs/>
        </w:rPr>
        <w:t>ad</w:t>
      </w:r>
      <w:proofErr w:type="gramEnd"/>
      <w:r w:rsidRPr="005F58B0">
        <w:rPr>
          <w:b/>
          <w:bCs/>
        </w:rPr>
        <w:t xml:space="preserve"> Litem Caseload:</w:t>
      </w:r>
      <w:r w:rsidRPr="005F58B0">
        <w:t xml:space="preserve"> Of 50 children, half were sexually abused, none of the perpetrators faced charges, and abuse persisted for years with institutional silence. Many </w:t>
      </w:r>
      <w:proofErr w:type="gramStart"/>
      <w:r w:rsidRPr="005F58B0">
        <w:t>ended</w:t>
      </w:r>
      <w:proofErr w:type="gramEnd"/>
      <w:r w:rsidRPr="005F58B0">
        <w:t xml:space="preserve"> up unable to adjust to a new home, school, or to heal in later life.</w:t>
      </w:r>
    </w:p>
    <w:p w14:paraId="453EA14D" w14:textId="77777777" w:rsidR="005F58B0" w:rsidRPr="005F58B0" w:rsidRDefault="005F58B0" w:rsidP="005F58B0">
      <w:r w:rsidRPr="005F58B0">
        <w:t xml:space="preserve">The powerful suicide </w:t>
      </w:r>
      <w:proofErr w:type="gramStart"/>
      <w:r w:rsidRPr="005F58B0">
        <w:t>note</w:t>
      </w:r>
      <w:proofErr w:type="gramEnd"/>
      <w:r w:rsidRPr="005F58B0">
        <w:t xml:space="preserve"> by Bill Zeller, and similar stories throughout the book, spell out the lifelong internalized agony—adding a personal, urgent voice to the statistical evidence.</w:t>
      </w:r>
    </w:p>
    <w:p w14:paraId="0EBEE6E2" w14:textId="77777777" w:rsidR="005F58B0" w:rsidRPr="005F58B0" w:rsidRDefault="005F58B0" w:rsidP="005F58B0">
      <w:r w:rsidRPr="005F58B0">
        <w:lastRenderedPageBreak/>
        <w:t>12. </w:t>
      </w:r>
      <w:r w:rsidRPr="005F58B0">
        <w:rPr>
          <w:b/>
          <w:bCs/>
        </w:rPr>
        <w:t>The Path Forward: Confronting What We Ignore</w:t>
      </w:r>
    </w:p>
    <w:p w14:paraId="4CAC32C2" w14:textId="77777777" w:rsidR="005F58B0" w:rsidRPr="005F58B0" w:rsidRDefault="005F58B0" w:rsidP="005F58B0">
      <w:r w:rsidRPr="005F58B0">
        <w:rPr>
          <w:b/>
          <w:bCs/>
        </w:rPr>
        <w:t>Recognition and Action</w:t>
      </w:r>
    </w:p>
    <w:p w14:paraId="05242155" w14:textId="77777777" w:rsidR="005F58B0" w:rsidRPr="005F58B0" w:rsidRDefault="005F58B0" w:rsidP="005F58B0">
      <w:r w:rsidRPr="005F58B0">
        <w:t>Ignoring the profound, lasting, and transgenerational effects of childhood trauma ensures the perpetuation of crime, poverty, educational failure, and poor health, costing us individually and collectively.</w:t>
      </w:r>
    </w:p>
    <w:p w14:paraId="561F8016" w14:textId="77777777" w:rsidR="005F58B0" w:rsidRPr="005F58B0" w:rsidRDefault="005F58B0" w:rsidP="005F58B0">
      <w:pPr>
        <w:numPr>
          <w:ilvl w:val="0"/>
          <w:numId w:val="84"/>
        </w:numPr>
      </w:pPr>
      <w:r w:rsidRPr="005F58B0">
        <w:t>Universal screening for ACEs, especially on entry to school and healthcare systems.</w:t>
      </w:r>
    </w:p>
    <w:p w14:paraId="1181AD67" w14:textId="77777777" w:rsidR="005F58B0" w:rsidRPr="005F58B0" w:rsidRDefault="005F58B0" w:rsidP="005F58B0">
      <w:pPr>
        <w:numPr>
          <w:ilvl w:val="0"/>
          <w:numId w:val="84"/>
        </w:numPr>
      </w:pPr>
      <w:r w:rsidRPr="005F58B0">
        <w:t>Broad adoption and funding of trauma-informed care models in all child-facing institutions.</w:t>
      </w:r>
    </w:p>
    <w:p w14:paraId="36E600FD" w14:textId="77777777" w:rsidR="005F58B0" w:rsidRPr="005F58B0" w:rsidRDefault="005F58B0" w:rsidP="005F58B0">
      <w:pPr>
        <w:numPr>
          <w:ilvl w:val="0"/>
          <w:numId w:val="84"/>
        </w:numPr>
      </w:pPr>
      <w:r w:rsidRPr="005F58B0">
        <w:t>Public accountability: outcomes-based transparency on the fate of every reported and rescued child.</w:t>
      </w:r>
    </w:p>
    <w:p w14:paraId="30C0C912" w14:textId="77777777" w:rsidR="005F58B0" w:rsidRPr="005F58B0" w:rsidRDefault="005F58B0" w:rsidP="005F58B0">
      <w:pPr>
        <w:numPr>
          <w:ilvl w:val="0"/>
          <w:numId w:val="84"/>
        </w:numPr>
      </w:pPr>
      <w:r w:rsidRPr="005F58B0">
        <w:t>Dismantling barriers to reporting and supporting—rather than punishing—mandated reporters and at-risk families.</w:t>
      </w:r>
    </w:p>
    <w:p w14:paraId="6EEE853D" w14:textId="77777777" w:rsidR="005F58B0" w:rsidRPr="005F58B0" w:rsidRDefault="005F58B0" w:rsidP="005F58B0">
      <w:pPr>
        <w:numPr>
          <w:ilvl w:val="0"/>
          <w:numId w:val="84"/>
        </w:numPr>
      </w:pPr>
      <w:r w:rsidRPr="005F58B0">
        <w:t>Political and financial commitment to early intervention, therapeutic care, and restorative rather than punitive approaches.</w:t>
      </w:r>
    </w:p>
    <w:p w14:paraId="4F7A5CDC" w14:textId="77777777" w:rsidR="005F58B0" w:rsidRPr="005F58B0" w:rsidRDefault="005F58B0" w:rsidP="005F58B0">
      <w:r w:rsidRPr="005F58B0">
        <w:t>Conclusion: Seeing What We Ignore</w:t>
      </w:r>
    </w:p>
    <w:p w14:paraId="24494CC0" w14:textId="77777777" w:rsidR="005F58B0" w:rsidRPr="005F58B0" w:rsidRDefault="005F58B0" w:rsidP="005F58B0">
      <w:r w:rsidRPr="005F58B0">
        <w:t xml:space="preserve">America’s chronic refusal to confront the full dimension of childhood trauma is neither benign neglect nor passive oversight—it is an active, costly, and compounding form of harm with reverberations across every level of society. </w:t>
      </w:r>
      <w:proofErr w:type="gramStart"/>
      <w:r w:rsidRPr="005F58B0">
        <w:t>The science</w:t>
      </w:r>
      <w:proofErr w:type="gramEnd"/>
      <w:r w:rsidRPr="005F58B0">
        <w:t xml:space="preserve"> is clear, </w:t>
      </w:r>
      <w:proofErr w:type="gramStart"/>
      <w:r w:rsidRPr="005F58B0">
        <w:t>the personal</w:t>
      </w:r>
      <w:proofErr w:type="gramEnd"/>
      <w:r w:rsidRPr="005F58B0">
        <w:t xml:space="preserve"> stories are devastating, and the cost of inaction is staggering. Only by moving trauma from the margins of public awareness to the center of policy, practice, and community life, can we hope to break these cycles and give children a chance to heal—and this nation a chance to flourish.</w:t>
      </w:r>
    </w:p>
    <w:p w14:paraId="2B1219A6" w14:textId="77777777" w:rsidR="005F58B0" w:rsidRPr="005F58B0" w:rsidRDefault="005F58B0" w:rsidP="005F58B0">
      <w:r w:rsidRPr="005F58B0">
        <w:rPr>
          <w:b/>
          <w:bCs/>
        </w:rPr>
        <w:t>Key References:</w:t>
      </w:r>
    </w:p>
    <w:p w14:paraId="706EBC1C" w14:textId="77777777" w:rsidR="005F58B0" w:rsidRPr="005F58B0" w:rsidRDefault="005F58B0" w:rsidP="005F58B0">
      <w:pPr>
        <w:numPr>
          <w:ilvl w:val="0"/>
          <w:numId w:val="85"/>
        </w:numPr>
      </w:pPr>
      <w:r w:rsidRPr="005F58B0">
        <w:t>Book-Draft-Wordpress-7.25.docx</w:t>
      </w:r>
    </w:p>
    <w:p w14:paraId="633370F6" w14:textId="77777777" w:rsidR="005F58B0" w:rsidRPr="005F58B0" w:rsidRDefault="005F58B0" w:rsidP="005F58B0">
      <w:pPr>
        <w:numPr>
          <w:ilvl w:val="0"/>
          <w:numId w:val="85"/>
        </w:numPr>
      </w:pPr>
      <w:r w:rsidRPr="005F58B0">
        <w:t>CDC/Kaiser Permanente ACE Study</w:t>
      </w:r>
    </w:p>
    <w:p w14:paraId="478171B2" w14:textId="77777777" w:rsidR="005F58B0" w:rsidRPr="005F58B0" w:rsidRDefault="005F58B0" w:rsidP="005F58B0">
      <w:pPr>
        <w:numPr>
          <w:ilvl w:val="0"/>
          <w:numId w:val="85"/>
        </w:numPr>
      </w:pPr>
      <w:r w:rsidRPr="005F58B0">
        <w:t>National Institutes of Health</w:t>
      </w:r>
    </w:p>
    <w:p w14:paraId="4BF39BD2" w14:textId="77777777" w:rsidR="005F58B0" w:rsidRPr="005F58B0" w:rsidRDefault="005F58B0" w:rsidP="005F58B0">
      <w:pPr>
        <w:numPr>
          <w:ilvl w:val="0"/>
          <w:numId w:val="85"/>
        </w:numPr>
      </w:pPr>
      <w:r w:rsidRPr="005F58B0">
        <w:t>Safe Passage for Children of MN</w:t>
      </w:r>
    </w:p>
    <w:p w14:paraId="5BAD9F2E" w14:textId="77777777" w:rsidR="005F58B0" w:rsidRPr="005F58B0" w:rsidRDefault="005F58B0" w:rsidP="005F58B0">
      <w:pPr>
        <w:numPr>
          <w:ilvl w:val="0"/>
          <w:numId w:val="85"/>
        </w:numPr>
      </w:pPr>
      <w:r w:rsidRPr="005F58B0">
        <w:t>National CASA Impact Reports</w:t>
      </w:r>
    </w:p>
    <w:p w14:paraId="2EC08406" w14:textId="77777777" w:rsidR="005F58B0" w:rsidRPr="005F58B0" w:rsidRDefault="005F58B0" w:rsidP="005F58B0">
      <w:pPr>
        <w:numPr>
          <w:ilvl w:val="0"/>
          <w:numId w:val="85"/>
        </w:numPr>
      </w:pPr>
      <w:r w:rsidRPr="005F58B0">
        <w:t>Pew Charitable Trusts: Child Welfare</w:t>
      </w:r>
    </w:p>
    <w:p w14:paraId="2A95ABA1" w14:textId="77777777" w:rsidR="005F58B0" w:rsidRPr="005F58B0" w:rsidRDefault="005F58B0" w:rsidP="005F58B0">
      <w:pPr>
        <w:numPr>
          <w:ilvl w:val="0"/>
          <w:numId w:val="85"/>
        </w:numPr>
      </w:pPr>
      <w:r w:rsidRPr="005F58B0">
        <w:t>U.S. Department of Health &amp; Human Services (Child Maltreatment Annual Reports)</w:t>
      </w:r>
    </w:p>
    <w:p w14:paraId="4AE603F9" w14:textId="77777777" w:rsidR="005F58B0" w:rsidRPr="005F58B0" w:rsidRDefault="005F58B0" w:rsidP="005F58B0">
      <w:pPr>
        <w:numPr>
          <w:ilvl w:val="0"/>
          <w:numId w:val="85"/>
        </w:numPr>
      </w:pPr>
      <w:r w:rsidRPr="005F58B0">
        <w:lastRenderedPageBreak/>
        <w:t>The Body Keeps the Score (Bessel van der Kolk)</w:t>
      </w:r>
    </w:p>
    <w:p w14:paraId="7533420B" w14:textId="77777777" w:rsidR="005F58B0" w:rsidRPr="005F58B0" w:rsidRDefault="005F58B0" w:rsidP="005F58B0">
      <w:pPr>
        <w:numPr>
          <w:ilvl w:val="0"/>
          <w:numId w:val="85"/>
        </w:numPr>
      </w:pPr>
      <w:r w:rsidRPr="005F58B0">
        <w:t>The Deepest Well (Nadine Burke Harris)</w:t>
      </w:r>
    </w:p>
    <w:p w14:paraId="4A7990FD" w14:textId="77777777" w:rsidR="005F58B0" w:rsidRPr="005F58B0" w:rsidRDefault="005F58B0" w:rsidP="005F58B0">
      <w:pPr>
        <w:numPr>
          <w:ilvl w:val="0"/>
          <w:numId w:val="85"/>
        </w:numPr>
      </w:pPr>
      <w:r w:rsidRPr="005F58B0">
        <w:t>Harvard Center on the Developing Child</w:t>
      </w:r>
    </w:p>
    <w:p w14:paraId="34BC1074" w14:textId="77777777" w:rsidR="005F58B0" w:rsidRPr="005F58B0" w:rsidRDefault="005F58B0" w:rsidP="005F58B0">
      <w:pPr>
        <w:numPr>
          <w:ilvl w:val="0"/>
          <w:numId w:val="85"/>
        </w:numPr>
      </w:pPr>
      <w:r w:rsidRPr="005F58B0">
        <w:t>U.S. Department of Education, Civil Rights Data</w:t>
      </w:r>
    </w:p>
    <w:p w14:paraId="2DD0041D" w14:textId="77777777" w:rsidR="005F58B0" w:rsidRPr="005F58B0" w:rsidRDefault="005F58B0" w:rsidP="005F58B0">
      <w:pPr>
        <w:numPr>
          <w:ilvl w:val="0"/>
          <w:numId w:val="85"/>
        </w:numPr>
      </w:pPr>
      <w:r w:rsidRPr="005F58B0">
        <w:t>JAMA Pediatrics, American Academy of Pediatrics</w:t>
      </w:r>
    </w:p>
    <w:p w14:paraId="203A9B70" w14:textId="77777777" w:rsidR="005F58B0" w:rsidRPr="005F58B0" w:rsidRDefault="005F58B0" w:rsidP="005F58B0">
      <w:pPr>
        <w:numPr>
          <w:ilvl w:val="0"/>
          <w:numId w:val="85"/>
        </w:numPr>
      </w:pPr>
      <w:r w:rsidRPr="005F58B0">
        <w:t>Star Tribune, KARA reporting, and Safe Passage Investigation</w:t>
      </w:r>
    </w:p>
    <w:p w14:paraId="0369D56F" w14:textId="77777777" w:rsidR="005F58B0" w:rsidRPr="005F58B0" w:rsidRDefault="005F58B0" w:rsidP="005F58B0">
      <w:r w:rsidRPr="005F58B0">
        <w:rPr>
          <w:i/>
          <w:iCs/>
        </w:rPr>
        <w:t>(Direct attributions to in-book interviews, data, and stories incorporated as structural support throughout.)</w:t>
      </w:r>
    </w:p>
    <w:p w14:paraId="780F7BAF" w14:textId="25FF315F" w:rsidR="00D06F33" w:rsidRPr="00C65D64" w:rsidRDefault="00D06F33" w:rsidP="00480964">
      <w:pPr>
        <w:rPr>
          <w:b/>
          <w:bCs/>
          <w:sz w:val="40"/>
          <w:szCs w:val="40"/>
        </w:rPr>
      </w:pPr>
      <w:r w:rsidRPr="00C65D64">
        <w:rPr>
          <w:b/>
          <w:bCs/>
          <w:sz w:val="40"/>
          <w:szCs w:val="40"/>
        </w:rPr>
        <w:t xml:space="preserve">What We Know </w:t>
      </w:r>
      <w:proofErr w:type="gramStart"/>
      <w:r w:rsidRPr="00C65D64">
        <w:rPr>
          <w:b/>
          <w:bCs/>
          <w:sz w:val="40"/>
          <w:szCs w:val="40"/>
        </w:rPr>
        <w:t>But</w:t>
      </w:r>
      <w:proofErr w:type="gramEnd"/>
      <w:r w:rsidRPr="00C65D64">
        <w:rPr>
          <w:b/>
          <w:bCs/>
          <w:sz w:val="40"/>
          <w:szCs w:val="40"/>
        </w:rPr>
        <w:t xml:space="preserve"> Don’t Admit</w:t>
      </w:r>
      <w:r w:rsidR="00752BA2">
        <w:rPr>
          <w:b/>
          <w:bCs/>
          <w:sz w:val="40"/>
          <w:szCs w:val="40"/>
        </w:rPr>
        <w:t xml:space="preserve"> 3</w:t>
      </w:r>
    </w:p>
    <w:p w14:paraId="0508CFFB" w14:textId="77777777" w:rsidR="00D06F33" w:rsidRPr="00C65D64" w:rsidRDefault="00D06F33" w:rsidP="00480964">
      <w:r w:rsidRPr="00C65D64">
        <w:t>Trauma as a Driver of Crime: Up to 90% of juveniles in the criminal justice system have histories of childhood trauma and CPS involvement. The gap from a traumatized child to a felon can be as little as eight years, underscoring trauma as a root cause of delinquency.</w:t>
      </w:r>
    </w:p>
    <w:p w14:paraId="3E1F76C6" w14:textId="77777777" w:rsidR="00D06F33" w:rsidRPr="00C65D64" w:rsidRDefault="00D06F33" w:rsidP="00480964">
      <w:r w:rsidRPr="00C65D64">
        <w:t>Racial Disparities: Black children are roughly four times, and Indigenous children up to fourteen times, more likely than white children to be involved with CPS and juvenile justice. These disparities reflect systemic biases as well as concentrated socioeconomic stresses.</w:t>
      </w:r>
    </w:p>
    <w:p w14:paraId="581C524F" w14:textId="77777777" w:rsidR="00D06F33" w:rsidRPr="00C65D64" w:rsidRDefault="00D06F33" w:rsidP="00480964">
      <w:r w:rsidRPr="00C65D64">
        <w:t xml:space="preserve">Inhumane Juvenile Justice Policies: Thirteen states permit prosecuting children as adults at </w:t>
      </w:r>
      <w:proofErr w:type="gramStart"/>
      <w:r w:rsidRPr="00C65D64">
        <w:t>extremely young ages</w:t>
      </w:r>
      <w:proofErr w:type="gramEnd"/>
      <w:r w:rsidRPr="00C65D64">
        <w:t>, some with no minimum age set, exposing children as young as eight to adult incarceration and abuse.</w:t>
      </w:r>
    </w:p>
    <w:p w14:paraId="518E8C5F" w14:textId="77777777" w:rsidR="00D06F33" w:rsidRPr="00C65D64" w:rsidRDefault="00D06F33" w:rsidP="00480964">
      <w:r w:rsidRPr="00C65D64">
        <w:t>Legal Voids: The U.S. remains the only nation not to ratify the UN Convention on the Rights of the Child, leaving American children legally without the fundamental rights and protections guaranteed internationally. Children often lack legal standing to advocate for their own safety.</w:t>
      </w:r>
    </w:p>
    <w:p w14:paraId="64ABF306" w14:textId="77777777" w:rsidR="00D06F33" w:rsidRPr="00C65D64" w:rsidRDefault="00D06F33" w:rsidP="00480964">
      <w:r w:rsidRPr="00C65D64">
        <w:t>Punishment Over Healing: The justice and social welfare systems primarily rely on punitive and containment approaches, neglecting rehabilitation and trauma recovery, perpetuating cycles of harm.</w:t>
      </w:r>
    </w:p>
    <w:p w14:paraId="33971734" w14:textId="77777777" w:rsidR="00D06F33" w:rsidRPr="00C65D64" w:rsidRDefault="00D06F33" w:rsidP="00480964">
      <w:r w:rsidRPr="00C65D64">
        <w:t>What We Don’t Track or Investigate</w:t>
      </w:r>
    </w:p>
    <w:p w14:paraId="4662008E" w14:textId="77777777" w:rsidR="00D06F33" w:rsidRPr="00C65D64" w:rsidRDefault="00D06F33" w:rsidP="00480964">
      <w:r w:rsidRPr="00C65D64">
        <w:t>Lack of Child Outcomes Data: CPS agencies routinely report internal operational metrics such as caseload and employee turnover but rarely publish data on whether children remain safe, graduate, or recover from abuse.</w:t>
      </w:r>
    </w:p>
    <w:p w14:paraId="38BC192F" w14:textId="77777777" w:rsidR="00D06F33" w:rsidRPr="00C65D64" w:rsidRDefault="00D06F33" w:rsidP="00480964">
      <w:r w:rsidRPr="00C65D64">
        <w:lastRenderedPageBreak/>
        <w:t>Underreported Child Fatalities: For instance, investigative reporting in Minnesota revealed over 200 children died at the hands of caregivers while known to CPS, many without subsequent accountability or systemic reform. Similar comprehensive data is lacking nationwide.</w:t>
      </w:r>
    </w:p>
    <w:p w14:paraId="231EF27F" w14:textId="77777777" w:rsidR="00D06F33" w:rsidRPr="00C65D64" w:rsidRDefault="00D06F33" w:rsidP="00480964">
      <w:r w:rsidRPr="00C65D64">
        <w:t>Minimal Data on Self-Harm and Suicide: There is negligible reporting on attempted and completed suicides or self-harm among abused children, despite suicide now being a leading cause of death among American youth.</w:t>
      </w:r>
    </w:p>
    <w:p w14:paraId="7549C47B" w14:textId="77777777" w:rsidR="00D06F33" w:rsidRPr="00C65D64" w:rsidRDefault="00D06F33" w:rsidP="00480964">
      <w:r w:rsidRPr="00C65D64">
        <w:t>HIPAA and Institutional Secrecy: Privacy laws are frequently misused to block anonymized data sharing that could enlighten policymakers and the public, deepening ignorance and neglect.</w:t>
      </w:r>
    </w:p>
    <w:p w14:paraId="2A03946D" w14:textId="77777777" w:rsidR="00D06F33" w:rsidRPr="00C65D64" w:rsidRDefault="00D06F33" w:rsidP="00480964">
      <w:r w:rsidRPr="00C65D64">
        <w:t>Consequences of Data Deficiency: Without transparent outcome measurements, policymakers and communities cannot discern program effectiveness, impede informed reform, or allocate resources optimally.</w:t>
      </w:r>
    </w:p>
    <w:p w14:paraId="6661E93F" w14:textId="77777777" w:rsidR="00D06F33" w:rsidRPr="00C65D64" w:rsidRDefault="00D06F33" w:rsidP="00480964">
      <w:r w:rsidRPr="00C65D64">
        <w:t>What We Fail to Support or Empower</w:t>
      </w:r>
    </w:p>
    <w:p w14:paraId="553DF2F2" w14:textId="77777777" w:rsidR="00D06F33" w:rsidRPr="00C65D64" w:rsidRDefault="00D06F33" w:rsidP="00480964">
      <w:r w:rsidRPr="00C65D64">
        <w:t>Volunteer Programs Starved of Funding: Programs like CASA (Court Appointed Special Advocates) and Child Advocacy Centers (CACs), which provide essential advocacy, oversight, and support to abused children at minimal cost, face severe budget cuts.</w:t>
      </w:r>
    </w:p>
    <w:p w14:paraId="449E1EAE" w14:textId="77777777" w:rsidR="00D06F33" w:rsidRPr="00C65D64" w:rsidRDefault="00D06F33" w:rsidP="00480964">
      <w:r w:rsidRPr="00C65D64">
        <w:t>Economic Impact: Children with CASA advocates spend on average 7.5 months less in foster care, saving roughly $24,000 per child in care costs. Eliminating these programs leads to higher system costs and poorer outcomes.</w:t>
      </w:r>
    </w:p>
    <w:p w14:paraId="010BE137" w14:textId="77777777" w:rsidR="00D06F33" w:rsidRPr="00C65D64" w:rsidRDefault="00D06F33" w:rsidP="00480964">
      <w:r w:rsidRPr="00C65D64">
        <w:t>Prevention Neglected: Early childhood education, prenatal care, trauma-informed interventions, and community mental health programs are widely underfunded, although proven to reduce abuse and improve life trajectories.</w:t>
      </w:r>
    </w:p>
    <w:p w14:paraId="3FCBB2F4" w14:textId="77777777" w:rsidR="00D06F33" w:rsidRPr="00C65D64" w:rsidRDefault="00D06F33" w:rsidP="00480964">
      <w:r w:rsidRPr="00C65D64">
        <w:t>Burnout Among Frontline Workers: Social workers, educators, healthcare providers, law enforcement, and foster parents operate under extreme stress, high turnover, and inadequate resources, limiting their capacity to protect and support children effectively.</w:t>
      </w:r>
    </w:p>
    <w:p w14:paraId="049D086C" w14:textId="77777777" w:rsidR="00D06F33" w:rsidRPr="00C65D64" w:rsidRDefault="00D06F33" w:rsidP="00480964">
      <w:r w:rsidRPr="00C65D64">
        <w:t>Community and Political Misunderstanding: Policy and public opinion often misjudge the value of these programs, sometimes viewing them as wasteful, further endangering funding and sustainability.</w:t>
      </w:r>
    </w:p>
    <w:p w14:paraId="1758C4A5" w14:textId="6E46F9CC" w:rsidR="00D06F33" w:rsidRPr="00C65D64" w:rsidRDefault="00D06F33" w:rsidP="00480964">
      <w:r w:rsidRPr="00C65D64">
        <w:t xml:space="preserve">How We Turn </w:t>
      </w:r>
      <w:r w:rsidR="0098779F">
        <w:t>Children</w:t>
      </w:r>
      <w:r w:rsidRPr="00C65D64">
        <w:t xml:space="preserve"> Invisible</w:t>
      </w:r>
    </w:p>
    <w:p w14:paraId="437CA444" w14:textId="77777777" w:rsidR="00D06F33" w:rsidRPr="00C65D64" w:rsidRDefault="00D06F33" w:rsidP="00480964">
      <w:r w:rsidRPr="00C65D64">
        <w:t>Absence of a Child’s Voice: Children do not vote, lobby, or advocate for themselves politically. In courts, they rarely have autonomous representation, relying instead on volunteers or guardians with limited power.</w:t>
      </w:r>
    </w:p>
    <w:p w14:paraId="1FB692A1" w14:textId="77777777" w:rsidR="00D06F33" w:rsidRPr="00C65D64" w:rsidRDefault="00D06F33" w:rsidP="00480964">
      <w:r w:rsidRPr="00C65D64">
        <w:lastRenderedPageBreak/>
        <w:t>Media Neglect: Except in the most egregious cases, media coverage of child abuse is sparse, superficial, or sanitized. Stories that do make headlines provoke only transient outrage without sustained public attention or policy change.</w:t>
      </w:r>
    </w:p>
    <w:p w14:paraId="3A2400BB" w14:textId="77777777" w:rsidR="00D06F33" w:rsidRPr="00C65D64" w:rsidRDefault="00D06F33" w:rsidP="00480964">
      <w:r w:rsidRPr="00C65D64">
        <w:t>Stigma and Silence: Cultural taboos around discussing sexual abuse and family violence blunt societal awareness and empathy, compounding children’s isolation.</w:t>
      </w:r>
    </w:p>
    <w:p w14:paraId="123CE266" w14:textId="77777777" w:rsidR="00D06F33" w:rsidRPr="00C65D64" w:rsidRDefault="00D06F33" w:rsidP="00480964">
      <w:r w:rsidRPr="00C65D64">
        <w:t xml:space="preserve">HIPAA Misapplication: Legal restrictions on revealing abuse details, even in </w:t>
      </w:r>
      <w:proofErr w:type="gramStart"/>
      <w:r w:rsidRPr="00C65D64">
        <w:t>aggregate</w:t>
      </w:r>
      <w:proofErr w:type="gramEnd"/>
      <w:r w:rsidRPr="00C65D64">
        <w:t xml:space="preserve"> or anonymized forms, protect institutions but hinder transparency and community engagement.</w:t>
      </w:r>
    </w:p>
    <w:p w14:paraId="44C61C13" w14:textId="77777777" w:rsidR="00D06F33" w:rsidRPr="00C65D64" w:rsidRDefault="00D06F33" w:rsidP="00480964">
      <w:r w:rsidRPr="00C65D64">
        <w:t>Failed Mandated Reporting: Fear, distrust, or perceived futility discourage many mandated reporters from acting on suspected abuse, allowing silent suffering to persist.</w:t>
      </w:r>
    </w:p>
    <w:p w14:paraId="7F2FE781" w14:textId="77777777" w:rsidR="00D06F33" w:rsidRPr="00C65D64" w:rsidRDefault="00D06F33" w:rsidP="00480964">
      <w:r w:rsidRPr="00C65D64">
        <w:t>What We Do to Help That Makes Things Worse</w:t>
      </w:r>
    </w:p>
    <w:p w14:paraId="6BD14190" w14:textId="77777777" w:rsidR="00D06F33" w:rsidRPr="00C65D64" w:rsidRDefault="00D06F33" w:rsidP="00480964">
      <w:r w:rsidRPr="00C65D64">
        <w:t>Punitive Institutional Responses: Expulsions, suspensions, and exclusionary discipline disproportionately affect traumatized youth, pushing them toward juvenile justice involvement—exacerbating the “school-to-prison pipeline.”</w:t>
      </w:r>
    </w:p>
    <w:p w14:paraId="55CD1B56" w14:textId="77777777" w:rsidR="00D06F33" w:rsidRPr="00C65D64" w:rsidRDefault="00D06F33" w:rsidP="00480964">
      <w:r w:rsidRPr="00C65D64">
        <w:t>Overmedication as a Quick Fix: Reliance on psychotropic drugs to manage behavior often replaces therapeutic interventions and skill-building, contributing to side effects like suicidal ideation without addressing underlying trauma.</w:t>
      </w:r>
    </w:p>
    <w:p w14:paraId="389E8CFB" w14:textId="77777777" w:rsidR="00D06F33" w:rsidRPr="00C65D64" w:rsidRDefault="00D06F33" w:rsidP="00480964">
      <w:r w:rsidRPr="00C65D64">
        <w:t>Inadequate Foster Care and Group Homes: Many foster placements fail to provide stable, trauma-informed environments, with frequent moves and neglect worsening outcomes.</w:t>
      </w:r>
    </w:p>
    <w:p w14:paraId="359351C0" w14:textId="77777777" w:rsidR="00D06F33" w:rsidRPr="00C65D64" w:rsidRDefault="00D06F33" w:rsidP="00480964">
      <w:r w:rsidRPr="00C65D64">
        <w:t>Criminalizing Survival Behaviors: Children surviving abuse may exhibit behaviors perceived as delinquent or dangerous, yet institutional responses often criminalize rather than rehabilitate.</w:t>
      </w:r>
    </w:p>
    <w:p w14:paraId="6FB4010C" w14:textId="77777777" w:rsidR="00D06F33" w:rsidRPr="00C65D64" w:rsidRDefault="00D06F33" w:rsidP="00480964">
      <w:r w:rsidRPr="00C65D64">
        <w:t>Lack of Coordinated Care: Fragmented systems hinder holistic treatment, leaving many children with untreated mental health needs and compounding trauma.</w:t>
      </w:r>
    </w:p>
    <w:p w14:paraId="67992271" w14:textId="77777777" w:rsidR="00D06F33" w:rsidRPr="00C65D64" w:rsidRDefault="00D06F33" w:rsidP="00480964">
      <w:r w:rsidRPr="00C65D64">
        <w:t>How We Got Here</w:t>
      </w:r>
    </w:p>
    <w:p w14:paraId="78CB3744" w14:textId="77777777" w:rsidR="00D06F33" w:rsidRPr="00C65D64" w:rsidRDefault="00D06F33" w:rsidP="00480964">
      <w:r w:rsidRPr="00C65D64">
        <w:t>Legacy of Underinvestment and Secrecy: For decades, child protection and social welfare have suffered cuts, institutional opacity, and lack of political prioritization.</w:t>
      </w:r>
    </w:p>
    <w:p w14:paraId="27143353" w14:textId="77777777" w:rsidR="00D06F33" w:rsidRPr="00C65D64" w:rsidRDefault="00D06F33" w:rsidP="00480964">
      <w:r w:rsidRPr="00C65D64">
        <w:t>Punishment Paradigm Entrenched: America’s long-standing preference for punitive disciplinary and justice policies eclipses healing and rehabilitation models.</w:t>
      </w:r>
    </w:p>
    <w:p w14:paraId="4D01C84D" w14:textId="77777777" w:rsidR="00D06F33" w:rsidRPr="00C65D64" w:rsidRDefault="00D06F33" w:rsidP="00480964">
      <w:r w:rsidRPr="00C65D64">
        <w:t>Racial and Socioeconomic Inequities: Structural racism and poverty amplify child maltreatment risk and reduce access to help, perpetuating cycles of trauma.</w:t>
      </w:r>
    </w:p>
    <w:p w14:paraId="586E00F2" w14:textId="77777777" w:rsidR="00D06F33" w:rsidRPr="00C65D64" w:rsidRDefault="00D06F33" w:rsidP="00480964">
      <w:r w:rsidRPr="00C65D64">
        <w:lastRenderedPageBreak/>
        <w:t>Non-Ratification of International Standards: Failure to ratify the UN Convention on the Rights of the Child reveals America’s unique stance that complicates legal protections for children.</w:t>
      </w:r>
    </w:p>
    <w:p w14:paraId="0F272EFD" w14:textId="77777777" w:rsidR="00D06F33" w:rsidRPr="00C65D64" w:rsidRDefault="00D06F33" w:rsidP="00480964">
      <w:r w:rsidRPr="00C65D64">
        <w:t>Media Fragmentation and Disengagement: Declining investigative journalism budgets and competing crises leave child abuse and trauma underreported and misunderstood.</w:t>
      </w:r>
    </w:p>
    <w:p w14:paraId="6D42690A" w14:textId="77777777" w:rsidR="00D06F33" w:rsidRPr="00C65D64" w:rsidRDefault="00D06F33" w:rsidP="00480964">
      <w:r w:rsidRPr="00C65D64">
        <w:t>Complexity of Child Welfare Systems: Multiple overlapping agencies, shifting policies, and varying state practices create inconsistent protections and responses.</w:t>
      </w:r>
    </w:p>
    <w:p w14:paraId="27C48943" w14:textId="77777777" w:rsidR="00D06F33" w:rsidRPr="00C65D64" w:rsidRDefault="00D06F33" w:rsidP="00480964">
      <w:r w:rsidRPr="00C65D64">
        <w:t>Why We’re Not Making Much Progress</w:t>
      </w:r>
    </w:p>
    <w:p w14:paraId="39D2A715" w14:textId="77777777" w:rsidR="00D06F33" w:rsidRPr="00C65D64" w:rsidRDefault="00D06F33" w:rsidP="00480964">
      <w:r w:rsidRPr="00C65D64">
        <w:t>Political and Public Apathy: Child abuse’s invisibility and discomfort make it a low priority for sustained political action and funding.</w:t>
      </w:r>
    </w:p>
    <w:p w14:paraId="61609F01" w14:textId="77777777" w:rsidR="00D06F33" w:rsidRPr="00C65D64" w:rsidRDefault="00D06F33" w:rsidP="00480964">
      <w:r w:rsidRPr="00C65D64">
        <w:t>Crisis Fatigue: The public and institutions react with temporary outrage to tragedies but quickly revert to status quo, resisting systemic change.</w:t>
      </w:r>
    </w:p>
    <w:p w14:paraId="52C0C30D" w14:textId="77777777" w:rsidR="00D06F33" w:rsidRPr="00C65D64" w:rsidRDefault="00D06F33" w:rsidP="00480964">
      <w:r w:rsidRPr="00C65D64">
        <w:t>Lack of Data-Driven Decision Making: Absence of meaningful outcomes data prevents evidence-based reforms and institutional learning.</w:t>
      </w:r>
    </w:p>
    <w:p w14:paraId="4807B3D2" w14:textId="77777777" w:rsidR="00D06F33" w:rsidRPr="00C65D64" w:rsidRDefault="00D06F33" w:rsidP="00480964">
      <w:r w:rsidRPr="00C65D64">
        <w:t>Burnout and Turnover: High stress and low support drive critical professionals from child welfare, healthcare, education, and justice fields.</w:t>
      </w:r>
    </w:p>
    <w:p w14:paraId="6A8A60EB" w14:textId="77777777" w:rsidR="00D06F33" w:rsidRPr="00C65D64" w:rsidRDefault="00D06F33" w:rsidP="00480964">
      <w:r w:rsidRPr="00C65D64">
        <w:t>Punishment Model Resistance: Deep-seated cultural and institutional adherence to punishment inhibits adoption of trauma-informed, healing-based approaches.</w:t>
      </w:r>
    </w:p>
    <w:p w14:paraId="59B50B36" w14:textId="77777777" w:rsidR="00D06F33" w:rsidRPr="00C65D64" w:rsidRDefault="00D06F33" w:rsidP="00480964">
      <w:r w:rsidRPr="00C65D64">
        <w:t>Fragmented Systems and Poor Coordination: Siloed agencies fail to provide integrated care and protection, allowing children to fall through gaps.</w:t>
      </w:r>
    </w:p>
    <w:p w14:paraId="117BE96B" w14:textId="77777777" w:rsidR="00D06F33" w:rsidRDefault="00D06F33" w:rsidP="00480964">
      <w:r w:rsidRPr="00C65D64">
        <w:t>America’s failure to protect its children engenders a costly cycle of trauma, dysfunction, and social breakdown. The facts from this comprehensive body of work reveal an urgent need to transform systems from punitive to restorative and healing, to invest meaningfully in prevention and early intervention, and to break the silence that renders millions of children invisible. Only through transparency, coordinated community effort, and political will can we hope to alter this trajectory and unlock the potential of our nation’s most precious resource: its children.</w:t>
      </w:r>
    </w:p>
    <w:p w14:paraId="2495262F" w14:textId="77777777" w:rsidR="0018112E" w:rsidRDefault="0018112E" w:rsidP="00480964"/>
    <w:p w14:paraId="12AA4C5E" w14:textId="62B6527A" w:rsidR="0018112E" w:rsidRPr="00C65D64" w:rsidRDefault="0018112E" w:rsidP="00480964">
      <w:pPr>
        <w:rPr>
          <w:b/>
          <w:bCs/>
          <w:sz w:val="40"/>
          <w:szCs w:val="40"/>
        </w:rPr>
      </w:pPr>
      <w:r w:rsidRPr="00995F19">
        <w:rPr>
          <w:b/>
          <w:bCs/>
          <w:sz w:val="40"/>
          <w:szCs w:val="40"/>
        </w:rPr>
        <w:t>What We Don’t Investigate</w:t>
      </w:r>
      <w:r w:rsidR="00713D33">
        <w:rPr>
          <w:b/>
          <w:bCs/>
          <w:sz w:val="40"/>
          <w:szCs w:val="40"/>
        </w:rPr>
        <w:t xml:space="preserve"> </w:t>
      </w:r>
      <w:r w:rsidR="00BB7366">
        <w:rPr>
          <w:b/>
          <w:bCs/>
          <w:sz w:val="40"/>
          <w:szCs w:val="40"/>
        </w:rPr>
        <w:t>4</w:t>
      </w:r>
    </w:p>
    <w:p w14:paraId="3C5968AE" w14:textId="77777777" w:rsidR="002436C9" w:rsidRPr="002436C9" w:rsidRDefault="002436C9" w:rsidP="002436C9">
      <w:r w:rsidRPr="002436C9">
        <w:t xml:space="preserve">Across America, the systems entrusted to safeguard children from abuse and trauma often operate within a shroud of institutional ignorance. Whether out of bureaucratic habit, legal </w:t>
      </w:r>
      <w:r w:rsidRPr="002436C9">
        <w:lastRenderedPageBreak/>
        <w:t xml:space="preserve">caution, or political calculus, agencies routinely fail to track or investigate what </w:t>
      </w:r>
      <w:proofErr w:type="gramStart"/>
      <w:r w:rsidRPr="002436C9">
        <w:t>actually happens</w:t>
      </w:r>
      <w:proofErr w:type="gramEnd"/>
      <w:r w:rsidRPr="002436C9">
        <w:t xml:space="preserve"> to children after an initial intervention. This means the true experiences and outcomes of some of the nation’s most vulnerable kids vanish into silence. While policies and budgets are debated, the realities of children navigating CPS, foster care, schools, medical and juvenile justice systems remain mysterious—even to those charged with </w:t>
      </w:r>
      <w:proofErr w:type="gramStart"/>
      <w:r w:rsidRPr="002436C9">
        <w:t>their welfare</w:t>
      </w:r>
      <w:proofErr w:type="gramEnd"/>
      <w:r w:rsidRPr="002436C9">
        <w:t>. This section delves into the deep, often destructive consequences of what we fail to track, refuses to see, and leaves unquestioned.</w:t>
      </w:r>
    </w:p>
    <w:p w14:paraId="4D11BD71" w14:textId="77777777" w:rsidR="002436C9" w:rsidRPr="008F55B2" w:rsidRDefault="002436C9" w:rsidP="002436C9">
      <w:pPr>
        <w:rPr>
          <w:b/>
          <w:bCs/>
        </w:rPr>
      </w:pPr>
      <w:r w:rsidRPr="008F55B2">
        <w:rPr>
          <w:b/>
          <w:bCs/>
        </w:rPr>
        <w:t>The Institutional Blind Spot</w:t>
      </w:r>
    </w:p>
    <w:p w14:paraId="3C9D76E9" w14:textId="77777777" w:rsidR="002436C9" w:rsidRPr="002436C9" w:rsidRDefault="002436C9" w:rsidP="002436C9">
      <w:r w:rsidRPr="002436C9">
        <w:t xml:space="preserve">In child-serving institutions, data collection centers on the inner workings of the system—case closures, staff turnover, budget lines—rather than tracking what becomes of the children themselves. Rarely do agencies or policymakers measure whether an abused child is finally safe, whether a foster youth graduates, or whether a mentally struggling teen survives. Without these essential metrics, programs do not improve; learning is replaced by inertia, and political or fiscal pressures shape decisions in a vacuum, unanchored by real evidence. Most devastating, children are neglected twice: first by those who hurt them, and again by systems that fail to account for their </w:t>
      </w:r>
      <w:proofErr w:type="gramStart"/>
      <w:r w:rsidRPr="002436C9">
        <w:t>ultimate fate</w:t>
      </w:r>
      <w:proofErr w:type="gramEnd"/>
      <w:r w:rsidRPr="002436C9">
        <w:t>.</w:t>
      </w:r>
    </w:p>
    <w:p w14:paraId="7FE7A0D5" w14:textId="77777777" w:rsidR="002436C9" w:rsidRPr="008F55B2" w:rsidRDefault="002436C9" w:rsidP="002436C9">
      <w:pPr>
        <w:rPr>
          <w:b/>
          <w:bCs/>
        </w:rPr>
      </w:pPr>
      <w:r w:rsidRPr="008F55B2">
        <w:rPr>
          <w:b/>
          <w:bCs/>
        </w:rPr>
        <w:t>A National Failure of Transparency</w:t>
      </w:r>
    </w:p>
    <w:p w14:paraId="74120390" w14:textId="77777777" w:rsidR="002436C9" w:rsidRPr="002436C9" w:rsidRDefault="002436C9" w:rsidP="002436C9">
      <w:r w:rsidRPr="002436C9">
        <w:t xml:space="preserve">There is no national standard that compels states or agencies to publicly report the real-world fates of at-risk children after intervention. Official tallies offer comfortingly precise numbers on calls received and cases resolved, but stay silent about recidivism, deaths, school dropouts, suicide, or the return of children to dangerous homes. Even when tragedies </w:t>
      </w:r>
      <w:proofErr w:type="gramStart"/>
      <w:r w:rsidRPr="002436C9">
        <w:t>occur—</w:t>
      </w:r>
      <w:proofErr w:type="gramEnd"/>
      <w:r w:rsidRPr="002436C9">
        <w:t xml:space="preserve">child deaths or repeat </w:t>
      </w:r>
      <w:proofErr w:type="gramStart"/>
      <w:r w:rsidRPr="002436C9">
        <w:t>abuse—</w:t>
      </w:r>
      <w:proofErr w:type="gramEnd"/>
      <w:r w:rsidRPr="002436C9">
        <w:t>they are often hidden from public view under the pretext of confidentiality, with laws like HIPAA routinely invoked to suppress even anonymized data that could drive accountability and reform.</w:t>
      </w:r>
    </w:p>
    <w:p w14:paraId="721F92A3" w14:textId="77777777" w:rsidR="002436C9" w:rsidRPr="008F55B2" w:rsidRDefault="002436C9" w:rsidP="002436C9">
      <w:pPr>
        <w:rPr>
          <w:b/>
          <w:bCs/>
        </w:rPr>
      </w:pPr>
      <w:r w:rsidRPr="008F55B2">
        <w:rPr>
          <w:b/>
          <w:bCs/>
        </w:rPr>
        <w:t xml:space="preserve">Deaths, </w:t>
      </w:r>
      <w:proofErr w:type="gramStart"/>
      <w:r w:rsidRPr="008F55B2">
        <w:rPr>
          <w:b/>
          <w:bCs/>
        </w:rPr>
        <w:t>Near-Fatalities</w:t>
      </w:r>
      <w:proofErr w:type="gramEnd"/>
      <w:r w:rsidRPr="008F55B2">
        <w:rPr>
          <w:b/>
          <w:bCs/>
        </w:rPr>
        <w:t>, and the Uncounted Epidemic</w:t>
      </w:r>
    </w:p>
    <w:p w14:paraId="404963A3" w14:textId="77777777" w:rsidR="002436C9" w:rsidRPr="002436C9" w:rsidRDefault="002436C9" w:rsidP="002436C9">
      <w:r w:rsidRPr="002436C9">
        <w:t>In the shadowed corners of the system, truly catastrophic outcomes receive the least scrutiny. The rare states that have conducted careful audits, like Minnesota, discovered that hundreds of children known to CPS died at the hands of caregivers in less than a decade. In most places, however, no one counts. Deaths are often misclassified or slip through the cracks, and workable systems of review or public reporting are the exception, not the norm. Many children who died had repeated prior contact with state systems—opportunities for intervention buried with them.</w:t>
      </w:r>
    </w:p>
    <w:p w14:paraId="5A8037C2" w14:textId="77777777" w:rsidR="002436C9" w:rsidRPr="008F55B2" w:rsidRDefault="002436C9" w:rsidP="002436C9">
      <w:pPr>
        <w:rPr>
          <w:b/>
          <w:bCs/>
        </w:rPr>
      </w:pPr>
      <w:r w:rsidRPr="008F55B2">
        <w:rPr>
          <w:b/>
          <w:bCs/>
        </w:rPr>
        <w:t>The Revolving Door: Re-Abuse and Recidivism</w:t>
      </w:r>
    </w:p>
    <w:p w14:paraId="03E7FBA0" w14:textId="77777777" w:rsidR="002436C9" w:rsidRPr="002436C9" w:rsidRDefault="002436C9" w:rsidP="002436C9">
      <w:r w:rsidRPr="002436C9">
        <w:lastRenderedPageBreak/>
        <w:t>A glaring failure in most systems is the lack of ongoing tracking after a child returns to a home where abuse or neglect occurred. Agencies seldom know, or report, how often re-abuse occurs, how quickly it happens after reunification, or which interventions prove most harmful or helpful. Serial abusers slip through the net, and the pattern of repeated removals and returns continues—unreported, unstudied, and unchallenged.</w:t>
      </w:r>
    </w:p>
    <w:p w14:paraId="75ACDD0C" w14:textId="77777777" w:rsidR="002436C9" w:rsidRPr="008F55B2" w:rsidRDefault="002436C9" w:rsidP="002436C9">
      <w:pPr>
        <w:rPr>
          <w:b/>
          <w:bCs/>
        </w:rPr>
      </w:pPr>
      <w:r w:rsidRPr="008F55B2">
        <w:rPr>
          <w:b/>
          <w:bCs/>
        </w:rPr>
        <w:t>Foster Care: The Unexamined Exit</w:t>
      </w:r>
    </w:p>
    <w:p w14:paraId="03A910D8" w14:textId="77777777" w:rsidR="002436C9" w:rsidRPr="002436C9" w:rsidRDefault="002436C9" w:rsidP="002436C9">
      <w:r w:rsidRPr="002436C9">
        <w:t>For the hundreds of thousands cycling through foster care, outcomes are largely invisible to the public and agencies alike. Few states follow youth after their removal or “aging out” at 18 or 21. The research that does exist, often from independent scholars, paints a bleak picture: high rates of homelessness, incarceration, and untreated mental illness. Without systematic tracking or intervention, these young people—having already suffered trauma</w:t>
      </w:r>
      <w:proofErr w:type="gramStart"/>
      <w:r w:rsidRPr="002436C9">
        <w:t>—are abandoned</w:t>
      </w:r>
      <w:proofErr w:type="gramEnd"/>
      <w:r w:rsidRPr="002436C9">
        <w:t xml:space="preserve"> to the grim statistics they have no power to escape or improve.</w:t>
      </w:r>
    </w:p>
    <w:p w14:paraId="07F7EF23" w14:textId="77777777" w:rsidR="002436C9" w:rsidRPr="002436C9" w:rsidRDefault="002436C9" w:rsidP="002436C9">
      <w:r w:rsidRPr="002436C9">
        <w:t>Suicide, Self-Harm, and Unreported Mental Health Crises</w:t>
      </w:r>
    </w:p>
    <w:p w14:paraId="4D9DBBD3" w14:textId="77777777" w:rsidR="002436C9" w:rsidRPr="002436C9" w:rsidRDefault="002436C9" w:rsidP="002436C9">
      <w:r w:rsidRPr="002436C9">
        <w:t>Despite clear evidence documenting the mental health risks from childhood trauma, few agencies track or publish data on suicide attempts, hospitalizations, or self-harm among at-risk or system-involved youth. The invisibility of these outcomes leaves both frontline workers and foster parents unsupported, lacking insight into shared challenges or what resources might be effective.</w:t>
      </w:r>
    </w:p>
    <w:p w14:paraId="373B6AA4" w14:textId="77777777" w:rsidR="002436C9" w:rsidRPr="002436C9" w:rsidRDefault="002436C9" w:rsidP="002436C9">
      <w:r w:rsidRPr="002436C9">
        <w:t>Sexual Abuse and Exploitation: The Unspoken Crisis</w:t>
      </w:r>
    </w:p>
    <w:p w14:paraId="7D76D903" w14:textId="77777777" w:rsidR="002436C9" w:rsidRPr="002436C9" w:rsidRDefault="002436C9" w:rsidP="002436C9">
      <w:r w:rsidRPr="002436C9">
        <w:t>Sexual abuse remains some of the most underreported and under-investigated harm for children in the system. Many caseworkers and advocates observe it in a startling proportion of their caseload, yet there are no national statistics or databases that record the frequency, nature, or recurrence of such abuse. The silence is even deeper for foster children, who not only endure increased risk in some placements, but lack any visibility or accountability from the system in resolving or even acknowledging their experiences.</w:t>
      </w:r>
    </w:p>
    <w:p w14:paraId="53703436" w14:textId="77777777" w:rsidR="002436C9" w:rsidRPr="002436C9" w:rsidRDefault="002436C9" w:rsidP="002436C9">
      <w:r w:rsidRPr="002436C9">
        <w:t>Institutional Abuse After Entry</w:t>
      </w:r>
    </w:p>
    <w:p w14:paraId="128FD9A8" w14:textId="77777777" w:rsidR="002436C9" w:rsidRPr="002436C9" w:rsidRDefault="002436C9" w:rsidP="002436C9">
      <w:r w:rsidRPr="002436C9">
        <w:t>Abuse inside foster homes, group residences, and institutions is seldom investigated with vigor—and is even less likely to provoke public accountability when it happens. Privatization of oversight can deepen conflicts of interest. As a result, dangerous placements persist, abusers avoid detection, and the children who brave the system find themselves no safer—and sometimes more at risk—than before.</w:t>
      </w:r>
    </w:p>
    <w:p w14:paraId="339DB3EF" w14:textId="77777777" w:rsidR="002436C9" w:rsidRPr="002436C9" w:rsidRDefault="002436C9" w:rsidP="002436C9">
      <w:r w:rsidRPr="002436C9">
        <w:t>The Black Box: Medication, School, and Functional Outcomes</w:t>
      </w:r>
    </w:p>
    <w:p w14:paraId="440CB09D" w14:textId="77777777" w:rsidR="002436C9" w:rsidRPr="002436C9" w:rsidRDefault="002436C9" w:rsidP="002436C9">
      <w:r w:rsidRPr="002436C9">
        <w:lastRenderedPageBreak/>
        <w:t>Children in state custody are routinely prescribed powerful psychotropic medications—often in the absence of adequate tracking, review, or follow-up. We know little about who receives which medications, for what purpose, or with what outcomes. Similarly, there are no national measures of school attainment, reading levels, or special education placement tied directly to system involvement. The collective failure to monitor these outcomes undercuts any honest claim of serving children’s best interests.</w:t>
      </w:r>
    </w:p>
    <w:p w14:paraId="35E05A3E" w14:textId="77777777" w:rsidR="002436C9" w:rsidRPr="002436C9" w:rsidRDefault="002436C9" w:rsidP="002436C9">
      <w:r w:rsidRPr="002436C9">
        <w:t>Mandated Reporting: Problems and Solutions</w:t>
      </w:r>
    </w:p>
    <w:p w14:paraId="7AF2C2E1" w14:textId="77777777" w:rsidR="002436C9" w:rsidRPr="002436C9" w:rsidRDefault="002436C9" w:rsidP="002436C9">
      <w:r w:rsidRPr="002436C9">
        <w:t xml:space="preserve">Mandated </w:t>
      </w:r>
      <w:proofErr w:type="gramStart"/>
      <w:r w:rsidRPr="002436C9">
        <w:t>reporters—</w:t>
      </w:r>
      <w:proofErr w:type="gramEnd"/>
      <w:r w:rsidRPr="002436C9">
        <w:t>teachers, doctors, daycare workers—are expected to serve as a critical last line of defense for at-risk children. But a growing body of experience and research reveals serious problems:</w:t>
      </w:r>
    </w:p>
    <w:p w14:paraId="4E2B2115" w14:textId="77777777" w:rsidR="002436C9" w:rsidRPr="002436C9" w:rsidRDefault="002436C9" w:rsidP="002436C9">
      <w:proofErr w:type="gramStart"/>
      <w:r w:rsidRPr="002436C9">
        <w:t>The Problems</w:t>
      </w:r>
      <w:proofErr w:type="gramEnd"/>
      <w:r w:rsidRPr="002436C9">
        <w:t xml:space="preserve"> Faced</w:t>
      </w:r>
    </w:p>
    <w:p w14:paraId="67A0F978" w14:textId="77777777" w:rsidR="002436C9" w:rsidRPr="002436C9" w:rsidRDefault="002436C9" w:rsidP="002436C9">
      <w:pPr>
        <w:numPr>
          <w:ilvl w:val="0"/>
          <w:numId w:val="1127"/>
        </w:numPr>
      </w:pPr>
      <w:r w:rsidRPr="002436C9">
        <w:rPr>
          <w:b/>
          <w:bCs/>
        </w:rPr>
        <w:t>Fear of Retaliation and Futility:</w:t>
      </w:r>
      <w:r w:rsidRPr="002436C9">
        <w:t> Many mandated reporters hesitate or fail to report suspected abuse, afraid of employer retaliation, loss of professional reputation, or the belief that reporting will change nothing and risk more for the child.</w:t>
      </w:r>
    </w:p>
    <w:p w14:paraId="258F5E71" w14:textId="77777777" w:rsidR="002436C9" w:rsidRPr="002436C9" w:rsidRDefault="002436C9" w:rsidP="002436C9">
      <w:pPr>
        <w:numPr>
          <w:ilvl w:val="0"/>
          <w:numId w:val="1127"/>
        </w:numPr>
      </w:pPr>
      <w:r w:rsidRPr="002436C9">
        <w:rPr>
          <w:b/>
          <w:bCs/>
        </w:rPr>
        <w:t>Lack of Systemic Follow-Up:</w:t>
      </w:r>
      <w:r w:rsidRPr="002436C9">
        <w:t> Once a report is filed, there is often no feedback, no communication about outcomes, and no verification that action has been taken.</w:t>
      </w:r>
    </w:p>
    <w:p w14:paraId="0826D378" w14:textId="77777777" w:rsidR="002436C9" w:rsidRPr="002436C9" w:rsidRDefault="002436C9" w:rsidP="002436C9">
      <w:pPr>
        <w:numPr>
          <w:ilvl w:val="0"/>
          <w:numId w:val="1127"/>
        </w:numPr>
      </w:pPr>
      <w:r w:rsidRPr="002436C9">
        <w:rPr>
          <w:b/>
          <w:bCs/>
        </w:rPr>
        <w:t>Reporting Fatigue and Cynicism:</w:t>
      </w:r>
      <w:r w:rsidRPr="002436C9">
        <w:t> Without transparency or support, mandated reporters may become discouraged, stop reporting, or minimize signs of harm—effectively nullifying the intent of child protection laws.</w:t>
      </w:r>
    </w:p>
    <w:p w14:paraId="548B61D5" w14:textId="77777777" w:rsidR="002436C9" w:rsidRPr="002436C9" w:rsidRDefault="002436C9" w:rsidP="002436C9">
      <w:pPr>
        <w:numPr>
          <w:ilvl w:val="0"/>
          <w:numId w:val="1127"/>
        </w:numPr>
      </w:pPr>
      <w:r w:rsidRPr="002436C9">
        <w:rPr>
          <w:b/>
          <w:bCs/>
        </w:rPr>
        <w:t>No Institutional Tracking:</w:t>
      </w:r>
      <w:r w:rsidRPr="002436C9">
        <w:t> No one systematically investigates how many suspected cases go unreported, why, or what happens afterwards. Nor is there regular study or corrective action for places with high rates of ignored reports.</w:t>
      </w:r>
    </w:p>
    <w:p w14:paraId="02350DE9" w14:textId="77777777" w:rsidR="002436C9" w:rsidRPr="002436C9" w:rsidRDefault="002436C9" w:rsidP="002436C9">
      <w:r w:rsidRPr="002436C9">
        <w:t>Solutions and Recommendations</w:t>
      </w:r>
    </w:p>
    <w:p w14:paraId="48635BD7" w14:textId="77777777" w:rsidR="002436C9" w:rsidRPr="002436C9" w:rsidRDefault="002436C9" w:rsidP="002436C9">
      <w:pPr>
        <w:numPr>
          <w:ilvl w:val="0"/>
          <w:numId w:val="1128"/>
        </w:numPr>
      </w:pPr>
      <w:r w:rsidRPr="002436C9">
        <w:rPr>
          <w:b/>
          <w:bCs/>
        </w:rPr>
        <w:t>Protect Reporter Anonymity and Safety:</w:t>
      </w:r>
      <w:r w:rsidRPr="002436C9">
        <w:t> Establish robust legal protections and institution-wide education protecting reporters from professional or legal retaliation.</w:t>
      </w:r>
    </w:p>
    <w:p w14:paraId="26C729CA" w14:textId="77777777" w:rsidR="002436C9" w:rsidRPr="002436C9" w:rsidRDefault="002436C9" w:rsidP="002436C9">
      <w:pPr>
        <w:numPr>
          <w:ilvl w:val="0"/>
          <w:numId w:val="1128"/>
        </w:numPr>
      </w:pPr>
      <w:r w:rsidRPr="002436C9">
        <w:rPr>
          <w:b/>
          <w:bCs/>
        </w:rPr>
        <w:t>Build a Feedback Loop:</w:t>
      </w:r>
      <w:r w:rsidRPr="002436C9">
        <w:t> Agencies should be required to inform mandated reporters when their report results in action or intervention, and to provide basic follow-up on the disposition and safety of the child (in accordance with privacy laws).</w:t>
      </w:r>
    </w:p>
    <w:p w14:paraId="419AFD54" w14:textId="77777777" w:rsidR="002436C9" w:rsidRPr="002436C9" w:rsidRDefault="002436C9" w:rsidP="002436C9">
      <w:pPr>
        <w:numPr>
          <w:ilvl w:val="0"/>
          <w:numId w:val="1128"/>
        </w:numPr>
      </w:pPr>
      <w:r w:rsidRPr="002436C9">
        <w:rPr>
          <w:b/>
          <w:bCs/>
        </w:rPr>
        <w:t>Mandatory Training and Support:</w:t>
      </w:r>
      <w:r w:rsidRPr="002436C9">
        <w:t xml:space="preserve"> Make high-quality, scenario-based mandated reporting </w:t>
      </w:r>
      <w:proofErr w:type="gramStart"/>
      <w:r w:rsidRPr="002436C9">
        <w:t>training annual</w:t>
      </w:r>
      <w:proofErr w:type="gramEnd"/>
      <w:r w:rsidRPr="002436C9">
        <w:t xml:space="preserve"> for all professionals, with built-in resources for legal and psychological support.</w:t>
      </w:r>
    </w:p>
    <w:p w14:paraId="71F55C46" w14:textId="77777777" w:rsidR="002436C9" w:rsidRPr="002436C9" w:rsidRDefault="002436C9" w:rsidP="002436C9">
      <w:pPr>
        <w:numPr>
          <w:ilvl w:val="0"/>
          <w:numId w:val="1128"/>
        </w:numPr>
      </w:pPr>
      <w:r w:rsidRPr="002436C9">
        <w:rPr>
          <w:b/>
          <w:bCs/>
        </w:rPr>
        <w:lastRenderedPageBreak/>
        <w:t>Audit and Publish Reporting Outcomes:</w:t>
      </w:r>
      <w:r w:rsidRPr="002436C9">
        <w:t> States and agencies should track the rate and consequences of both reported and unreported cases, using anonymized data to identify gaps and direct reforms.</w:t>
      </w:r>
    </w:p>
    <w:p w14:paraId="6CE1E4AF" w14:textId="77777777" w:rsidR="002436C9" w:rsidRPr="002436C9" w:rsidRDefault="002436C9" w:rsidP="002436C9">
      <w:pPr>
        <w:numPr>
          <w:ilvl w:val="0"/>
          <w:numId w:val="1128"/>
        </w:numPr>
      </w:pPr>
      <w:r w:rsidRPr="002436C9">
        <w:rPr>
          <w:b/>
          <w:bCs/>
        </w:rPr>
        <w:t>Publicize the Importance and Impact:</w:t>
      </w:r>
      <w:r w:rsidRPr="002436C9">
        <w:t> Share evidence—internally and with the broader public—about cases where mandated reporting saved lives or failed, reinforcing the collective responsibility to speak up.</w:t>
      </w:r>
    </w:p>
    <w:p w14:paraId="310F0623" w14:textId="77777777" w:rsidR="002436C9" w:rsidRPr="009766D1" w:rsidRDefault="002436C9" w:rsidP="002436C9">
      <w:pPr>
        <w:rPr>
          <w:b/>
          <w:bCs/>
        </w:rPr>
      </w:pPr>
      <w:r w:rsidRPr="009766D1">
        <w:rPr>
          <w:b/>
          <w:bCs/>
        </w:rPr>
        <w:t>The Media Blackout and Public Apathy</w:t>
      </w:r>
    </w:p>
    <w:p w14:paraId="286B2A3C" w14:textId="77777777" w:rsidR="002436C9" w:rsidRPr="002436C9" w:rsidRDefault="002436C9" w:rsidP="002436C9">
      <w:r w:rsidRPr="002436C9">
        <w:t xml:space="preserve">Most stories of child trauma, repeated system failures, and institutional abuse never make the news. Media coverage typically focuses only on the rare, shocking deaths, leaving the chronic, daily suffering of millions unreported. This narrow lens fuels public </w:t>
      </w:r>
      <w:proofErr w:type="gramStart"/>
      <w:r w:rsidRPr="002436C9">
        <w:t>apathy;</w:t>
      </w:r>
      <w:proofErr w:type="gramEnd"/>
      <w:r w:rsidRPr="002436C9">
        <w:t xml:space="preserve"> lacking information, communities fail to demand meaningful accountability or reform.</w:t>
      </w:r>
    </w:p>
    <w:p w14:paraId="323FF825" w14:textId="77777777" w:rsidR="002436C9" w:rsidRPr="009766D1" w:rsidRDefault="002436C9" w:rsidP="002436C9">
      <w:pPr>
        <w:rPr>
          <w:b/>
          <w:bCs/>
        </w:rPr>
      </w:pPr>
      <w:r w:rsidRPr="009766D1">
        <w:rPr>
          <w:b/>
          <w:bCs/>
        </w:rPr>
        <w:t>The HIPAA Excuse and Legal Suppression</w:t>
      </w:r>
    </w:p>
    <w:p w14:paraId="5B1F6DB2" w14:textId="77777777" w:rsidR="002436C9" w:rsidRPr="002436C9" w:rsidRDefault="002436C9" w:rsidP="002436C9">
      <w:r w:rsidRPr="002436C9">
        <w:t>HIPAA, in its intent to protect individual privacy, is now wielded by agencies as a shield against institutional scrutiny. Aggregate and anonymized reporting—possible, routine, and essential in other fields—is denied in the context of child welfare, making system-wide analysis and improvement almost impossible. This misuse of the law becomes a policy of institutional silence and inertia.</w:t>
      </w:r>
    </w:p>
    <w:p w14:paraId="5FC01FBA" w14:textId="77777777" w:rsidR="002436C9" w:rsidRPr="009766D1" w:rsidRDefault="002436C9" w:rsidP="002436C9">
      <w:pPr>
        <w:rPr>
          <w:b/>
          <w:bCs/>
        </w:rPr>
      </w:pPr>
      <w:r w:rsidRPr="009766D1">
        <w:rPr>
          <w:b/>
          <w:bCs/>
        </w:rPr>
        <w:t>Research Deficits and Lost Opportunity</w:t>
      </w:r>
    </w:p>
    <w:p w14:paraId="688E0925" w14:textId="77777777" w:rsidR="002436C9" w:rsidRPr="002436C9" w:rsidRDefault="002436C9" w:rsidP="002436C9">
      <w:r w:rsidRPr="002436C9">
        <w:t>Unlike health or education, child welfare lacks any ongoing, nationally funded cohort tracking intervention outcomes over the long term. Best practices and failed approaches cannot be distinguished, and political or ideological factors drive change more than evidence, resulting in cycles of repetition and missed opportunity.</w:t>
      </w:r>
    </w:p>
    <w:p w14:paraId="2C01C3D5" w14:textId="77777777" w:rsidR="002436C9" w:rsidRPr="009766D1" w:rsidRDefault="002436C9" w:rsidP="002436C9">
      <w:pPr>
        <w:rPr>
          <w:b/>
          <w:bCs/>
        </w:rPr>
      </w:pPr>
      <w:r w:rsidRPr="009766D1">
        <w:rPr>
          <w:b/>
          <w:bCs/>
        </w:rPr>
        <w:t>The High Cost: Financial, Personal, and Societal</w:t>
      </w:r>
    </w:p>
    <w:p w14:paraId="5AC291BA" w14:textId="77777777" w:rsidR="002436C9" w:rsidRPr="002436C9" w:rsidRDefault="002436C9" w:rsidP="002436C9">
      <w:r w:rsidRPr="002436C9">
        <w:t>Failure to track and investigate outcomes comes with enormous costs. Children suffer dangerous, preventable futures—homelessness, incarceration, untreated mental illness—that also multiply public expense. Policymakers, blind to the full scope and cost of failure, cannot wisely allocate resources nor design interventions that truly heal.</w:t>
      </w:r>
    </w:p>
    <w:p w14:paraId="755D741E" w14:textId="77777777" w:rsidR="002436C9" w:rsidRPr="009766D1" w:rsidRDefault="002436C9" w:rsidP="002436C9">
      <w:pPr>
        <w:rPr>
          <w:b/>
          <w:bCs/>
        </w:rPr>
      </w:pPr>
      <w:r w:rsidRPr="009766D1">
        <w:rPr>
          <w:b/>
          <w:bCs/>
        </w:rPr>
        <w:t>The Path Forward: Building Accountability and Real Change</w:t>
      </w:r>
    </w:p>
    <w:p w14:paraId="1D3CA427" w14:textId="77777777" w:rsidR="002436C9" w:rsidRPr="002436C9" w:rsidRDefault="002436C9" w:rsidP="002436C9">
      <w:r w:rsidRPr="002436C9">
        <w:t xml:space="preserve">A new approach is essential: child-focused, public, and relentless in transparency. Require agencies to track and publish metrics that </w:t>
      </w:r>
      <w:proofErr w:type="gramStart"/>
      <w:r w:rsidRPr="002436C9">
        <w:t>matter:</w:t>
      </w:r>
      <w:proofErr w:type="gramEnd"/>
      <w:r w:rsidRPr="002436C9">
        <w:t xml:space="preserve"> post-investigation safety, recurrence of abuse, suicide attempts, school graduation, functional health. Mandate longitudinal studies and independent audits, making anonymized data public by school, county, and state. Only by confronting the truth of outcomes—the lives affected, the deaths missed, </w:t>
      </w:r>
      <w:r w:rsidRPr="002436C9">
        <w:lastRenderedPageBreak/>
        <w:t>the interventions that heal—can we correct failure, prioritize what works, and value every child as more than a case file.</w:t>
      </w:r>
    </w:p>
    <w:p w14:paraId="3A722C62" w14:textId="77777777" w:rsidR="002436C9" w:rsidRPr="002436C9" w:rsidRDefault="002436C9" w:rsidP="002436C9">
      <w:r w:rsidRPr="002436C9">
        <w:t xml:space="preserve">Empowering the public through open data and investigative scrutiny transforms paralysis into informed advocacy. Communities, legislators, and professionals must reclaim </w:t>
      </w:r>
      <w:proofErr w:type="gramStart"/>
      <w:r w:rsidRPr="002436C9">
        <w:t>the moral</w:t>
      </w:r>
      <w:proofErr w:type="gramEnd"/>
      <w:r w:rsidRPr="002436C9">
        <w:t xml:space="preserve"> urgency, demanding not only that we intervene </w:t>
      </w:r>
      <w:proofErr w:type="gramStart"/>
      <w:r w:rsidRPr="002436C9">
        <w:t>for</w:t>
      </w:r>
      <w:proofErr w:type="gramEnd"/>
      <w:r w:rsidRPr="002436C9">
        <w:t xml:space="preserve"> abused children, but that we never lose sight of what becomes of them next.</w:t>
      </w:r>
    </w:p>
    <w:p w14:paraId="491D78A1" w14:textId="77777777" w:rsidR="002436C9" w:rsidRPr="002436C9" w:rsidRDefault="002436C9" w:rsidP="002436C9">
      <w:r w:rsidRPr="002436C9">
        <w:t>Conclusion</w:t>
      </w:r>
    </w:p>
    <w:p w14:paraId="0AA987D7" w14:textId="77777777" w:rsidR="002436C9" w:rsidRPr="002436C9" w:rsidRDefault="002436C9" w:rsidP="002436C9">
      <w:r w:rsidRPr="002436C9">
        <w:t xml:space="preserve">Perhaps America’s gravest failure in child welfare is its refusal to ask the simplest but most important question: What happened to our children? By letting the lives and deaths of traumatized children fade into paperwork and hidden archives, we perpetuate cycles of harm. This silence is a policy choice—not an accident. Only through transparency, rigorous investigation, and an abiding commitment to the truths of children’s experience can we ever hope to provide both justice and </w:t>
      </w:r>
      <w:proofErr w:type="gramStart"/>
      <w:r w:rsidRPr="002436C9">
        <w:t>healing, and</w:t>
      </w:r>
      <w:proofErr w:type="gramEnd"/>
      <w:r w:rsidRPr="002436C9">
        <w:t xml:space="preserve"> finally end the intergenerational crisis of trauma and neglect.</w:t>
      </w:r>
    </w:p>
    <w:p w14:paraId="4B28D9C3" w14:textId="77777777" w:rsidR="007B684D" w:rsidRDefault="007B684D" w:rsidP="007B684D">
      <w:r w:rsidRPr="007B684D">
        <w:rPr>
          <w:i/>
          <w:iCs/>
        </w:rPr>
        <w:t>Key sources:</w:t>
      </w:r>
      <w:r w:rsidRPr="007B684D">
        <w:br/>
        <w:t>Book-Draft-wordpress-7.25.docx</w:t>
      </w:r>
      <w:r w:rsidRPr="007B684D">
        <w:br/>
        <w:t>Minnesota Child Fatalities from Maltreatment Report</w:t>
      </w:r>
      <w:r w:rsidRPr="007B684D">
        <w:br/>
        <w:t>CDC/Kaiser Permanente ACE Study</w:t>
      </w:r>
      <w:r w:rsidRPr="007B684D">
        <w:br/>
        <w:t>National CASA/GAL reports</w:t>
      </w:r>
      <w:r w:rsidRPr="007B684D">
        <w:br/>
        <w:t>Pew Charitable Trusts</w:t>
      </w:r>
      <w:r w:rsidRPr="007B684D">
        <w:br/>
        <w:t>Child Welfare Information Gateway</w:t>
      </w:r>
      <w:r w:rsidRPr="007B684D">
        <w:br/>
        <w:t>Annie E. Casey Foundation</w:t>
      </w:r>
      <w:r w:rsidRPr="007B684D">
        <w:br/>
        <w:t>Safe Passage for Children</w:t>
      </w:r>
      <w:r w:rsidRPr="007B684D">
        <w:br/>
        <w:t>National Center for Youth Law</w:t>
      </w:r>
      <w:r w:rsidRPr="007B684D">
        <w:br/>
        <w:t>Centers for Disease Control and Prevention</w:t>
      </w:r>
      <w:r w:rsidRPr="007B684D">
        <w:br/>
        <w:t>U.S. Department of Health &amp; Human Services</w:t>
      </w:r>
      <w:r w:rsidRPr="007B684D">
        <w:br/>
        <w:t>U.S. Department of Education</w:t>
      </w:r>
    </w:p>
    <w:p w14:paraId="5B142ACD" w14:textId="77777777" w:rsidR="006C1172" w:rsidRDefault="006C1172" w:rsidP="007B684D"/>
    <w:p w14:paraId="2D365553" w14:textId="77777777" w:rsidR="006C1172" w:rsidRDefault="006C1172" w:rsidP="007B684D"/>
    <w:p w14:paraId="36AB9D1C" w14:textId="314372C7" w:rsidR="006C1172" w:rsidRDefault="006C1172" w:rsidP="007B684D">
      <w:pPr>
        <w:rPr>
          <w:b/>
          <w:bCs/>
          <w:sz w:val="40"/>
          <w:szCs w:val="40"/>
        </w:rPr>
      </w:pPr>
      <w:r w:rsidRPr="006C1172">
        <w:rPr>
          <w:b/>
          <w:bCs/>
          <w:sz w:val="40"/>
          <w:szCs w:val="40"/>
        </w:rPr>
        <w:t xml:space="preserve">What We Fail </w:t>
      </w:r>
      <w:proofErr w:type="gramStart"/>
      <w:r w:rsidRPr="006C1172">
        <w:rPr>
          <w:b/>
          <w:bCs/>
          <w:sz w:val="40"/>
          <w:szCs w:val="40"/>
        </w:rPr>
        <w:t>To</w:t>
      </w:r>
      <w:proofErr w:type="gramEnd"/>
      <w:r w:rsidRPr="006C1172">
        <w:rPr>
          <w:b/>
          <w:bCs/>
          <w:sz w:val="40"/>
          <w:szCs w:val="40"/>
        </w:rPr>
        <w:t xml:space="preserve"> Support or Empower</w:t>
      </w:r>
      <w:r w:rsidR="00BB7366">
        <w:rPr>
          <w:b/>
          <w:bCs/>
          <w:sz w:val="40"/>
          <w:szCs w:val="40"/>
        </w:rPr>
        <w:t xml:space="preserve"> </w:t>
      </w:r>
      <w:r w:rsidR="00C358E2">
        <w:rPr>
          <w:b/>
          <w:bCs/>
          <w:sz w:val="40"/>
          <w:szCs w:val="40"/>
        </w:rPr>
        <w:t>5</w:t>
      </w:r>
    </w:p>
    <w:p w14:paraId="556ADFF7" w14:textId="77777777" w:rsidR="00D73DB5" w:rsidRPr="00D73DB5" w:rsidRDefault="00D73DB5" w:rsidP="00D73DB5">
      <w:r w:rsidRPr="00D73DB5">
        <w:t xml:space="preserve">What We Fail </w:t>
      </w:r>
      <w:proofErr w:type="gramStart"/>
      <w:r w:rsidRPr="00D73DB5">
        <w:t>To</w:t>
      </w:r>
      <w:proofErr w:type="gramEnd"/>
      <w:r w:rsidRPr="00D73DB5">
        <w:t xml:space="preserve"> Support or Empower: The Underfunded Solutions and Marginalized Voices in America’s Child Welfare Crisis</w:t>
      </w:r>
    </w:p>
    <w:p w14:paraId="001EEB10" w14:textId="77777777" w:rsidR="00D73DB5" w:rsidRPr="00D73DB5" w:rsidRDefault="00D73DB5" w:rsidP="00D73DB5">
      <w:r w:rsidRPr="00D73DB5">
        <w:t>Introduction: The True Cost of Neglect</w:t>
      </w:r>
    </w:p>
    <w:p w14:paraId="3D2C809B" w14:textId="77777777" w:rsidR="00D73DB5" w:rsidRPr="00D73DB5" w:rsidRDefault="00D73DB5" w:rsidP="00D73DB5">
      <w:r w:rsidRPr="00D73DB5">
        <w:lastRenderedPageBreak/>
        <w:t xml:space="preserve">Behind every publicized outrage about American child protection systems lies a much quieter, chronic tragedy: the failure to reliably support the very programs, professionals, and community solutions with the clearest track record of changing lives. When policy makers, budget authors, and public </w:t>
      </w:r>
      <w:proofErr w:type="spellStart"/>
      <w:r w:rsidRPr="00D73DB5">
        <w:t>aattention</w:t>
      </w:r>
      <w:proofErr w:type="spellEnd"/>
      <w:r w:rsidRPr="00D73DB5">
        <w:t xml:space="preserve"> neglect these vital resources, the result is not just wasted opportunity—it is generational suffering and staggering long-term costs. For every child with a high Adverse Childhood Experiences (ACEs) score left unsupported, there isn't only a lost childhood but a ripple effect of trauma-driven school failure, chronic illness, addiction, and contact with the criminal justice system across decades. The economic and social cost of these failures stretches far into </w:t>
      </w:r>
      <w:proofErr w:type="gramStart"/>
      <w:r w:rsidRPr="00D73DB5">
        <w:t>adulthood—</w:t>
      </w:r>
      <w:proofErr w:type="gramEnd"/>
      <w:r w:rsidRPr="00D73DB5">
        <w:t>costing billions in health care, welfare dependency, lost productivity, and public safety.</w:t>
      </w:r>
    </w:p>
    <w:p w14:paraId="6F4E9233" w14:textId="77777777" w:rsidR="00D73DB5" w:rsidRPr="00D73DB5" w:rsidRDefault="00D73DB5" w:rsidP="00D73DB5">
      <w:proofErr w:type="gramStart"/>
      <w:r w:rsidRPr="00D73DB5">
        <w:t>This</w:t>
      </w:r>
      <w:proofErr w:type="gramEnd"/>
      <w:r w:rsidRPr="00D73DB5">
        <w:t xml:space="preserve"> narrative journeys through underfunded programs, exhausted caregivers, silenced survivors, and the staggering price America pays, year after year, for continuing to overlook what truly works.</w:t>
      </w:r>
    </w:p>
    <w:p w14:paraId="344B993A" w14:textId="77777777" w:rsidR="00D73DB5" w:rsidRPr="00D73DB5" w:rsidRDefault="00D73DB5" w:rsidP="00D73DB5">
      <w:r w:rsidRPr="00D73DB5">
        <w:t>Volunteer Lifelines Starved: CASA and Child Advocacy Centers</w:t>
      </w:r>
    </w:p>
    <w:p w14:paraId="534212B9" w14:textId="77777777" w:rsidR="00D73DB5" w:rsidRPr="00D73DB5" w:rsidRDefault="00D73DB5" w:rsidP="00D73DB5">
      <w:r w:rsidRPr="00D73DB5">
        <w:t xml:space="preserve">Countless Americans believe the existence of nonprofit volunteers like Court Appointed Special Advocates (CASA) and Child Advocacy Centers (CACs) means the nation is already “doing enough.” </w:t>
      </w:r>
      <w:proofErr w:type="gramStart"/>
      <w:r w:rsidRPr="00D73DB5">
        <w:t>In reality, these</w:t>
      </w:r>
      <w:proofErr w:type="gramEnd"/>
      <w:r w:rsidRPr="00D73DB5">
        <w:t xml:space="preserve"> last lines of defense are both underappreciated and perennially on the chopping block. Each year, over 93,000 CASA volunteers dedicate themselves to nearly 270,000 children. </w:t>
      </w:r>
      <w:proofErr w:type="gramStart"/>
      <w:r w:rsidRPr="00D73DB5">
        <w:t>The economic</w:t>
      </w:r>
      <w:proofErr w:type="gramEnd"/>
      <w:r w:rsidRPr="00D73DB5">
        <w:t xml:space="preserve"> efficiency is remarkable: an average cost of $44 per child, with every case they handle avoiding nearly $24,000 in foster care costs per child by reducing unnecessary time in the system. Annually, that means over $6.5 billion is saved for taxpayers.</w:t>
      </w:r>
    </w:p>
    <w:p w14:paraId="28D51614" w14:textId="77777777" w:rsidR="00D73DB5" w:rsidRPr="00D73DB5" w:rsidRDefault="00D73DB5" w:rsidP="00D73DB5">
      <w:r w:rsidRPr="00D73DB5">
        <w:t xml:space="preserve">Yet these results are too often ignored in state budget battles. When deficits loom, CASA funding is one of the first targets—under the false belief that volunteer-run programs are easily replaceable, even when losing them costs so much more in state care and crisis response. CACs, meanwhile, provide multidisciplinary, trauma-sensitive investigation and recovery for 300,000 abused children each year with volunteer and staff teams. They are proven to promote faster healing and prevent further </w:t>
      </w:r>
      <w:proofErr w:type="gramStart"/>
      <w:r w:rsidRPr="00D73DB5">
        <w:t>harm, yet</w:t>
      </w:r>
      <w:proofErr w:type="gramEnd"/>
      <w:r w:rsidRPr="00D73DB5">
        <w:t xml:space="preserve"> continually face capacity crises and </w:t>
      </w:r>
      <w:proofErr w:type="gramStart"/>
      <w:r w:rsidRPr="00D73DB5">
        <w:t>have to</w:t>
      </w:r>
      <w:proofErr w:type="gramEnd"/>
      <w:r w:rsidRPr="00D73DB5">
        <w:t xml:space="preserve"> triage out children simply due to lack of funding and volunteer resources.</w:t>
      </w:r>
    </w:p>
    <w:p w14:paraId="11BCD310" w14:textId="77777777" w:rsidR="00D73DB5" w:rsidRPr="00D73DB5" w:rsidRDefault="00D73DB5" w:rsidP="00D73DB5">
      <w:r w:rsidRPr="00D73DB5">
        <w:t>Crisis nurseries, youth community mentors, and prevention programs suffer the same fate. Even when research demonstrates that every $1 in crisis nursery care can prevent $7 in child welfare and health-care consequences, most survive on donations and are always at risk of closure.</w:t>
      </w:r>
    </w:p>
    <w:p w14:paraId="13F9BF78" w14:textId="77777777" w:rsidR="00D73DB5" w:rsidRPr="00D73DB5" w:rsidRDefault="00D73DB5" w:rsidP="00D73DB5">
      <w:r w:rsidRPr="00D73DB5">
        <w:t>Prevention Starved: Early Intervention and the Healthcare Gap</w:t>
      </w:r>
    </w:p>
    <w:p w14:paraId="6F3309FA" w14:textId="77777777" w:rsidR="00D73DB5" w:rsidRPr="00D73DB5" w:rsidRDefault="00D73DB5" w:rsidP="00D73DB5">
      <w:r w:rsidRPr="00D73DB5">
        <w:lastRenderedPageBreak/>
        <w:t xml:space="preserve">The greatest successes in combating the trauma and fallout of high-ACE children come long before a child enters the system. High-quality early childhood programs—from daycare and Pre-K to home visiting—have a remarkable record: they save millions by preventing later </w:t>
      </w:r>
      <w:proofErr w:type="gramStart"/>
      <w:r w:rsidRPr="00D73DB5">
        <w:t>dropout</w:t>
      </w:r>
      <w:proofErr w:type="gramEnd"/>
      <w:r w:rsidRPr="00D73DB5">
        <w:t>, public assistance, prison stays, and lifelong health issues. The cost of inaction is astronomical—CDC estimates show that a single abused or neglected child costs society at least $2.8 million over their lifetime, a sum that includes direct services, corrections, reduced productivity, and healthcare. Yet most low-income or rural communities remain devoid of these early supports.</w:t>
      </w:r>
    </w:p>
    <w:p w14:paraId="14129C2E" w14:textId="77777777" w:rsidR="00D73DB5" w:rsidRPr="00D73DB5" w:rsidRDefault="00D73DB5" w:rsidP="00D73DB5">
      <w:r w:rsidRPr="00D73DB5">
        <w:t>Parenting skills initiatives and evidence-based home visitation (such as Nurse-Family Partnership) are limited to “pilot” status or constrained by geographic lottery, even as data shows that every dollar invested pays back sevenfold through reduced foster care, less incarceration, and more family stability. Trauma-informed school models, pediatric practices, and family therapy programs are typically funded as short-term experiments rather than being woven into system-wide policy.</w:t>
      </w:r>
    </w:p>
    <w:p w14:paraId="28FE5AF7" w14:textId="77777777" w:rsidR="00D73DB5" w:rsidRPr="00D73DB5" w:rsidRDefault="00D73DB5" w:rsidP="00D73DB5">
      <w:r w:rsidRPr="00D73DB5">
        <w:t>Mental health services for at-risk children and their families, though critical to breaking the cycle of trauma, remain inadequately funded and subject to political winds, with families often forced to navigate waiting lists and abrupt service interruptions.</w:t>
      </w:r>
    </w:p>
    <w:p w14:paraId="40F48FCB" w14:textId="77777777" w:rsidR="00D73DB5" w:rsidRPr="00D73DB5" w:rsidRDefault="00D73DB5" w:rsidP="00D73DB5">
      <w:r w:rsidRPr="00D73DB5">
        <w:t>Foster and Kinship Care: Invisible and Overwhelmed</w:t>
      </w:r>
    </w:p>
    <w:p w14:paraId="013D4554" w14:textId="77777777" w:rsidR="00D73DB5" w:rsidRPr="00D73DB5" w:rsidRDefault="00D73DB5" w:rsidP="00D73DB5">
      <w:r w:rsidRPr="00D73DB5">
        <w:t>Foster parents are expected to provide a healing environment under trauma-filled conditions, often with little to no material support, burned out by high expectations and mounting behavioral crises. Inadequate training, chronic shortages of respite care, and meager compensation result in rapid turnover, with many leaving the system within a few years. This instability breeds more trauma for youth, compounding their risk of poor outcomes well into adulthood.</w:t>
      </w:r>
    </w:p>
    <w:p w14:paraId="26994E2E" w14:textId="77777777" w:rsidR="00D73DB5" w:rsidRPr="00D73DB5" w:rsidRDefault="00D73DB5" w:rsidP="00D73DB5">
      <w:r w:rsidRPr="00D73DB5">
        <w:t>For kinship caregivers—relatives who step in to keep children within their own family or community—the conditions are even starker. Although research confirms that children fare better when living with kin, these caregivers frequently receive little to no support, navigating bureaucracies designed for institutional foster care. Childcare, therapy costs, and even basic living expenses are often not covered, a neglect that leads many kin to abandon their caregiving role out of sheer exhaustion and financial strain.</w:t>
      </w:r>
    </w:p>
    <w:p w14:paraId="62590A0F" w14:textId="77777777" w:rsidR="00D73DB5" w:rsidRPr="00D73DB5" w:rsidRDefault="00D73DB5" w:rsidP="00D73DB5">
      <w:r w:rsidRPr="00D73DB5">
        <w:t>Professionals on the Margins: Teachers, Social Workers, and Health Providers</w:t>
      </w:r>
    </w:p>
    <w:p w14:paraId="0CE3D481" w14:textId="77777777" w:rsidR="00D73DB5" w:rsidRPr="00D73DB5" w:rsidRDefault="00D73DB5" w:rsidP="00D73DB5">
      <w:r w:rsidRPr="00D73DB5">
        <w:t xml:space="preserve">Schools have become frontline triage centers for children carrying trauma. Teachers face escalating behavioral challenges that sap classroom focus, with scant support from underfunded guidance and counseling departments. The result is high rates of educator burnout, especially in schools serving the most vulnerable populations. Up to 40% of </w:t>
      </w:r>
      <w:r w:rsidRPr="00D73DB5">
        <w:lastRenderedPageBreak/>
        <w:t>teachers depart within five years, most citing lack of trauma response resources or overwhelming classroom needs.</w:t>
      </w:r>
    </w:p>
    <w:p w14:paraId="1B5C1C00" w14:textId="77777777" w:rsidR="00D73DB5" w:rsidRPr="00D73DB5" w:rsidRDefault="00D73DB5" w:rsidP="00D73DB5">
      <w:r w:rsidRPr="00D73DB5">
        <w:t>Social workers and child protection caseworkers face daunting, often unmanageable caseloads—sometimes double the recommended norms. They absorb constant emotional fatigue without adequate systems for counseling, professional support, or hazard compensation. When inevitably, tragedies occur, they become scapegoats rather than being empowered with the resources and voice they need to prevent harm.</w:t>
      </w:r>
    </w:p>
    <w:p w14:paraId="37AAFC40" w14:textId="77777777" w:rsidR="00D73DB5" w:rsidRPr="00D73DB5" w:rsidRDefault="00D73DB5" w:rsidP="00D73DB5">
      <w:r w:rsidRPr="00D73DB5">
        <w:t>The shortage extends to trauma-informed pediatricians, child psychiatrists, and therapists—particularly acute in rural and under-resourced areas. Even where services exist, reimbursement rates and bureaucracy often force mental health providers out of networks serving Medicaid-insured or uninsured children.</w:t>
      </w:r>
    </w:p>
    <w:p w14:paraId="359BEB55" w14:textId="77777777" w:rsidR="00D73DB5" w:rsidRPr="00D73DB5" w:rsidRDefault="00D73DB5" w:rsidP="00D73DB5">
      <w:r w:rsidRPr="00D73DB5">
        <w:t xml:space="preserve">Mandated </w:t>
      </w:r>
      <w:proofErr w:type="gramStart"/>
      <w:r w:rsidRPr="00D73DB5">
        <w:t>reporters—</w:t>
      </w:r>
      <w:proofErr w:type="gramEnd"/>
      <w:r w:rsidRPr="00D73DB5">
        <w:t xml:space="preserve">including teachers, health workers, daycare </w:t>
      </w:r>
      <w:proofErr w:type="gramStart"/>
      <w:r w:rsidRPr="00D73DB5">
        <w:t>employees—</w:t>
      </w:r>
      <w:proofErr w:type="gramEnd"/>
      <w:r w:rsidRPr="00D73DB5">
        <w:t>receive minimal training on detecting or responding to trauma. They often face workplace hostility or formal reprimand for “disrupting” the status quo by making reports and rarely receive follow-up or support even when their intervention saves lives.</w:t>
      </w:r>
    </w:p>
    <w:p w14:paraId="399FEBAE" w14:textId="77777777" w:rsidR="00D73DB5" w:rsidRPr="00D73DB5" w:rsidRDefault="00D73DB5" w:rsidP="00D73DB5">
      <w:r w:rsidRPr="00D73DB5">
        <w:t>Funding Dilemmas: Perpetuating Crisis, Not Prevention</w:t>
      </w:r>
    </w:p>
    <w:p w14:paraId="472136D8" w14:textId="77777777" w:rsidR="00D73DB5" w:rsidRPr="00D73DB5" w:rsidRDefault="00D73DB5" w:rsidP="00D73DB5">
      <w:r w:rsidRPr="00D73DB5">
        <w:t>Despite mountains of evidence that prevention yields higher returns, America’s funding priorities stubbornly cling to crisis response: more institutional beds, higher prison expenditures, and escalating last-resort solutions. The nation spends far more per capita on child welfare crisis and corrections than on proven prevention or trauma recovery services. In fiscal showdowns, prevention budgets are the first to go, paradoxically ensuring even higher costs in healthcare, justice, and long-term public outlays.</w:t>
      </w:r>
    </w:p>
    <w:p w14:paraId="6041E4FE" w14:textId="77777777" w:rsidR="00D73DB5" w:rsidRPr="00D73DB5" w:rsidRDefault="00D73DB5" w:rsidP="00D73DB5">
      <w:r w:rsidRPr="00D73DB5">
        <w:t>Federal funding structures, unlike stable programs such as Social Security, leave child welfare programs subject to block grants, ideologically driven state formulas, and year-to-year uncertainty. The result is that a child’s prospects often depend less on need than on their zip code or the local political cycle.</w:t>
      </w:r>
    </w:p>
    <w:p w14:paraId="5AFACD06" w14:textId="77777777" w:rsidR="00D73DB5" w:rsidRPr="00D73DB5" w:rsidRDefault="00D73DB5" w:rsidP="00D73DB5">
      <w:r w:rsidRPr="00D73DB5">
        <w:t>The Human Toll: Marginalized, Forgotten, and Left Behind</w:t>
      </w:r>
    </w:p>
    <w:p w14:paraId="62983678" w14:textId="77777777" w:rsidR="00D73DB5" w:rsidRPr="00D73DB5" w:rsidRDefault="00D73DB5" w:rsidP="00D73DB5">
      <w:r w:rsidRPr="00D73DB5">
        <w:t>America’s neglected communities bear the heaviest burden. Black, Indigenous, and poor families are routinely over-surveilled and under-supported—more likely to be reported and investigated, less likely to receive meaningful family preservation services or reunification supports. The systems meant to catch them instead sometimes act as levers of further trauma.</w:t>
      </w:r>
    </w:p>
    <w:p w14:paraId="046E8AE4" w14:textId="77777777" w:rsidR="00D73DB5" w:rsidRPr="00D73DB5" w:rsidRDefault="00D73DB5" w:rsidP="00D73DB5">
      <w:r w:rsidRPr="00D73DB5">
        <w:lastRenderedPageBreak/>
        <w:t>Native and rural children are particularly harmed by resource fragmentation and bureaucratic barriers, with tribal nations fighting for basic services most urban white communities take for granted.</w:t>
      </w:r>
    </w:p>
    <w:p w14:paraId="1FD2F285" w14:textId="77777777" w:rsidR="00D73DB5" w:rsidRPr="00D73DB5" w:rsidRDefault="00D73DB5" w:rsidP="00D73DB5">
      <w:r w:rsidRPr="00D73DB5">
        <w:t>Special populations fare no better: LGBTQ+ and disabled youth, who make up a disproportionately high percentage of foster placements, often find themselves in environments that reject or fail to understand their identity or needs. Services that affirm and buffer LGBT and neurodivergent children are rare, and vulnerable youth often age out of the system with no support, facing dire outcomes as adults.</w:t>
      </w:r>
    </w:p>
    <w:p w14:paraId="7AAE99CD" w14:textId="77777777" w:rsidR="00D73DB5" w:rsidRPr="00D73DB5" w:rsidRDefault="00D73DB5" w:rsidP="00D73DB5">
      <w:r w:rsidRPr="00D73DB5">
        <w:t>Transition-aged youth are left with no safety net. At 18 or 21—the age when system supports evaporate—four out of five former foster youth will face homelessness, substance abuse, unemployment, or contact with the criminal justice system within two years. Few agencies track these outcomes, and fewer still offer aftercare unless staff or advocates cobble resources together.</w:t>
      </w:r>
    </w:p>
    <w:p w14:paraId="174F443D" w14:textId="77777777" w:rsidR="00D73DB5" w:rsidRPr="00D73DB5" w:rsidRDefault="00D73DB5" w:rsidP="00D73DB5">
      <w:r w:rsidRPr="00D73DB5">
        <w:t>Silenced Experts: The Voices We Overlook</w:t>
      </w:r>
    </w:p>
    <w:p w14:paraId="56F987E3" w14:textId="77777777" w:rsidR="00D73DB5" w:rsidRPr="00D73DB5" w:rsidRDefault="00D73DB5" w:rsidP="00D73DB5">
      <w:r w:rsidRPr="00D73DB5">
        <w:t xml:space="preserve">Perhaps most galling is that those with the deepest understanding—survivors, foster alumni, frontline advocates, and passionate volunteers—are the voices least heard in policymaking. When foster alumni, trauma survivors, and innovative teachers offer hard-won insights for reform, their input is too often ignored, dismissed, or called “non-representative.” The fatigue and secondary trauma among unpaid or under-supported volunteers </w:t>
      </w:r>
      <w:proofErr w:type="gramStart"/>
      <w:r w:rsidRPr="00D73DB5">
        <w:t>means</w:t>
      </w:r>
      <w:proofErr w:type="gramEnd"/>
      <w:r w:rsidRPr="00D73DB5">
        <w:t xml:space="preserve"> loss of wisdom just when systems most need it.</w:t>
      </w:r>
    </w:p>
    <w:p w14:paraId="3DDF045A" w14:textId="77777777" w:rsidR="00D73DB5" w:rsidRPr="00D73DB5" w:rsidRDefault="00D73DB5" w:rsidP="00D73DB5">
      <w:r w:rsidRPr="00D73DB5">
        <w:t xml:space="preserve">Community advocates and grassroots organizations are left to patch institutional failings with volunteer labor and charitable </w:t>
      </w:r>
      <w:proofErr w:type="gramStart"/>
      <w:r w:rsidRPr="00D73DB5">
        <w:t>dollars—</w:t>
      </w:r>
      <w:proofErr w:type="gramEnd"/>
      <w:r w:rsidRPr="00D73DB5">
        <w:t xml:space="preserve">a model that cannot sustain structural change without public investment. Meanwhile, </w:t>
      </w:r>
      <w:proofErr w:type="gramStart"/>
      <w:r w:rsidRPr="00D73DB5">
        <w:t>the majority of</w:t>
      </w:r>
      <w:proofErr w:type="gramEnd"/>
      <w:r w:rsidRPr="00D73DB5">
        <w:t xml:space="preserve"> media attention remains glued to rare, tragic failures, rarely </w:t>
      </w:r>
      <w:proofErr w:type="gramStart"/>
      <w:r w:rsidRPr="00D73DB5">
        <w:t>lifting up</w:t>
      </w:r>
      <w:proofErr w:type="gramEnd"/>
      <w:r w:rsidRPr="00D73DB5">
        <w:t xml:space="preserve"> successful programs or prevention models that could be scaled with the right support.</w:t>
      </w:r>
    </w:p>
    <w:p w14:paraId="2FB6D853" w14:textId="77777777" w:rsidR="00D73DB5" w:rsidRPr="00D73DB5" w:rsidRDefault="00D73DB5" w:rsidP="00D73DB5">
      <w:r w:rsidRPr="00D73DB5">
        <w:t>Law and Policy Roadblocks: The Stalemate</w:t>
      </w:r>
    </w:p>
    <w:p w14:paraId="1495A3A6" w14:textId="77777777" w:rsidR="00D73DB5" w:rsidRPr="00D73DB5" w:rsidRDefault="00D73DB5" w:rsidP="00D73DB5">
      <w:r w:rsidRPr="00D73DB5">
        <w:t>Ambitious reform founders on the rocks of political inertia. Even as a growing body of research, testimony, and data points the way, legislative change that would fundamentally shift funding from containment to healing is routinely weakened, delayed, or defeated. The absence of a robust national legal foundation, such as ratification of the UN Convention on the Rights of the Child, means the legal standing of American children remains fragile.</w:t>
      </w:r>
    </w:p>
    <w:p w14:paraId="4BB3D352" w14:textId="77777777" w:rsidR="00D73DB5" w:rsidRPr="00D73DB5" w:rsidRDefault="00D73DB5" w:rsidP="00D73DB5">
      <w:r w:rsidRPr="00D73DB5">
        <w:t xml:space="preserve">Laws to fund and empower kinship caregivers, extend aftercare </w:t>
      </w:r>
      <w:proofErr w:type="gramStart"/>
      <w:r w:rsidRPr="00D73DB5">
        <w:t>past age</w:t>
      </w:r>
      <w:proofErr w:type="gramEnd"/>
      <w:r w:rsidRPr="00D73DB5">
        <w:t xml:space="preserve"> twenty-one, or enshrine trauma-informed best practices are routinely whittled away by budget </w:t>
      </w:r>
      <w:r w:rsidRPr="00D73DB5">
        <w:lastRenderedPageBreak/>
        <w:t>constraints, special interest pressure, or ideological gridlock. The cost of inaction is paid in the lives lost, families broken, and the millions harmed anew every year.</w:t>
      </w:r>
    </w:p>
    <w:p w14:paraId="4CBEDD96" w14:textId="77777777" w:rsidR="00D73DB5" w:rsidRPr="00D73DB5" w:rsidRDefault="00D73DB5" w:rsidP="00D73DB5">
      <w:r w:rsidRPr="00D73DB5">
        <w:t>Models That Work: The Cost of Underuse</w:t>
      </w:r>
    </w:p>
    <w:p w14:paraId="51479371" w14:textId="77777777" w:rsidR="00D73DB5" w:rsidRPr="00D73DB5" w:rsidRDefault="00D73DB5" w:rsidP="00D73DB5">
      <w:r w:rsidRPr="00D73DB5">
        <w:t>From the Nurse-Family Partnership to Family Drug Treatment Courts to Multisystemic Therapy, we have abundant, proven blueprints that dramatically reduce the downstream costs of trauma—academic failure, addiction, incarceration, reliance on public assistance, and lost wage potential. But these models remain localized, underfunded, reliant on fragile grant flows, and rarely scaled in a coordinated, strategic fashion.</w:t>
      </w:r>
    </w:p>
    <w:p w14:paraId="41F0289F" w14:textId="77777777" w:rsidR="00D73DB5" w:rsidRPr="00D73DB5" w:rsidRDefault="00D73DB5" w:rsidP="00D73DB5">
      <w:r w:rsidRPr="00D73DB5">
        <w:t xml:space="preserve">Instead, promising interventions sputter in jurisdictional silos, at the mercy of election cycles and economic downturns. The model programs we know save lives and billions of dollars simply do not reach </w:t>
      </w:r>
      <w:proofErr w:type="gramStart"/>
      <w:r w:rsidRPr="00D73DB5">
        <w:t>the majority of</w:t>
      </w:r>
      <w:proofErr w:type="gramEnd"/>
      <w:r w:rsidRPr="00D73DB5">
        <w:t xml:space="preserve"> children who need them most.</w:t>
      </w:r>
    </w:p>
    <w:p w14:paraId="35533C0C" w14:textId="77777777" w:rsidR="00D73DB5" w:rsidRPr="00D73DB5" w:rsidRDefault="00D73DB5" w:rsidP="00D73DB5">
      <w:r w:rsidRPr="00D73DB5">
        <w:t>The Lifetime Cost of Failure: High-ACEs Children Left Behind</w:t>
      </w:r>
    </w:p>
    <w:p w14:paraId="55335B7F" w14:textId="77777777" w:rsidR="00D73DB5" w:rsidRPr="00D73DB5" w:rsidRDefault="00D73DB5" w:rsidP="00D73DB5">
      <w:r w:rsidRPr="00D73DB5">
        <w:t>Allowing children with high ACE scores to struggle unsupported is not just a policy misstep; it’s an economic and moral calamity. Research shows that each child who grows up under the heavy burden of trauma, without timely intervention or healing-centered support, is statistically far more likely to develop chronic health conditions, mental illness, addiction, and to fall out of school and into the criminal justice system. Their medical costs, school failure, welfare dependency, lost earning potential, and increased risk for early death accumulate across a lifetime to over $2.8 million—per child.</w:t>
      </w:r>
    </w:p>
    <w:p w14:paraId="2E49E763" w14:textId="77777777" w:rsidR="00D73DB5" w:rsidRPr="00D73DB5" w:rsidRDefault="00D73DB5" w:rsidP="00D73DB5">
      <w:r w:rsidRPr="00D73DB5">
        <w:t>Multiply this figure by the over 600,000 cases of abuse and neglect substantiated annually, and the long-term cost to American society exceeds $1.5 trillion every generation, dwarfing the investments required to scale prevention and healing solutions. These figures do not capture the incalculable loss of human potential, creativity, or the generational cycles of disadvantage set in motion by a single childhood lost to trauma.</w:t>
      </w:r>
    </w:p>
    <w:p w14:paraId="643E890B" w14:textId="77777777" w:rsidR="00D73DB5" w:rsidRPr="00D73DB5" w:rsidRDefault="00D73DB5" w:rsidP="00D73DB5">
      <w:r w:rsidRPr="00D73DB5">
        <w:t>Conclusion: Why Change Cannot Wait</w:t>
      </w:r>
    </w:p>
    <w:p w14:paraId="4E1C6128" w14:textId="77777777" w:rsidR="00D73DB5" w:rsidRPr="00D73DB5" w:rsidRDefault="00D73DB5" w:rsidP="00D73DB5">
      <w:r w:rsidRPr="00D73DB5">
        <w:t xml:space="preserve">Year after year, the United States underinvests in the very people and programs proven to break cycles of childhood trauma and prevent its catastrophic lifetime costs. The evidence is overwhelming: smart investment in prevention, trauma-informed care, and meaningful empowerment for caregivers, survivors, and communities pays both in immediate relief and generational opportunity. Failing to act is not simply benign </w:t>
      </w:r>
      <w:proofErr w:type="gramStart"/>
      <w:r w:rsidRPr="00D73DB5">
        <w:t>neglect—</w:t>
      </w:r>
      <w:proofErr w:type="gramEnd"/>
      <w:r w:rsidRPr="00D73DB5">
        <w:t>it is an ongoing, ruinous abdication of civic responsibility.</w:t>
      </w:r>
    </w:p>
    <w:p w14:paraId="31C82688" w14:textId="77777777" w:rsidR="00D73DB5" w:rsidRPr="00D73DB5" w:rsidRDefault="00D73DB5" w:rsidP="00D73DB5">
      <w:r w:rsidRPr="00D73DB5">
        <w:t>To reverse these cycles, America must shift from austerity-driven rationing and short-term crisis response to a framework that centers healing, prevention, empowerment, and the unwavering belief that children’s lives, and their futures, are worth every investment.</w:t>
      </w:r>
    </w:p>
    <w:p w14:paraId="667AF191" w14:textId="77777777" w:rsidR="00D73DB5" w:rsidRPr="00D73DB5" w:rsidRDefault="00D73DB5" w:rsidP="00D73DB5">
      <w:r w:rsidRPr="00D73DB5">
        <w:rPr>
          <w:b/>
          <w:bCs/>
        </w:rPr>
        <w:lastRenderedPageBreak/>
        <w:t>References</w:t>
      </w:r>
    </w:p>
    <w:p w14:paraId="1592306E" w14:textId="77777777" w:rsidR="00D73DB5" w:rsidRPr="00D73DB5" w:rsidRDefault="00D73DB5" w:rsidP="00D73DB5">
      <w:pPr>
        <w:numPr>
          <w:ilvl w:val="0"/>
          <w:numId w:val="1129"/>
        </w:numPr>
      </w:pPr>
      <w:r w:rsidRPr="00D73DB5">
        <w:t>CDC ACEs reports, Pew Charitable Trusts, U.S. Department of Health &amp; Human Services</w:t>
      </w:r>
    </w:p>
    <w:p w14:paraId="24589CE4" w14:textId="77777777" w:rsidR="00D73DB5" w:rsidRPr="00D73DB5" w:rsidRDefault="00D73DB5" w:rsidP="00D73DB5">
      <w:pPr>
        <w:numPr>
          <w:ilvl w:val="0"/>
          <w:numId w:val="1129"/>
        </w:numPr>
      </w:pPr>
      <w:r w:rsidRPr="00D73DB5">
        <w:t>Harvard Center on the Developing Child</w:t>
      </w:r>
    </w:p>
    <w:p w14:paraId="7687A1C1" w14:textId="77777777" w:rsidR="00D73DB5" w:rsidRPr="00D73DB5" w:rsidRDefault="00D73DB5" w:rsidP="00D73DB5">
      <w:pPr>
        <w:numPr>
          <w:ilvl w:val="0"/>
          <w:numId w:val="1129"/>
        </w:numPr>
      </w:pPr>
      <w:r w:rsidRPr="00D73DB5">
        <w:t>National CASA/GAL Association Impact Report</w:t>
      </w:r>
    </w:p>
    <w:p w14:paraId="4C555B87" w14:textId="77777777" w:rsidR="00D73DB5" w:rsidRPr="00D73DB5" w:rsidRDefault="00D73DB5" w:rsidP="00D73DB5">
      <w:pPr>
        <w:numPr>
          <w:ilvl w:val="0"/>
          <w:numId w:val="1129"/>
        </w:numPr>
      </w:pPr>
      <w:r w:rsidRPr="00D73DB5">
        <w:t>Book-Draft-wordpress-7.25.docx (primary source for CASA/CAC data, policy analysis, testimony, and lived experience)</w:t>
      </w:r>
    </w:p>
    <w:p w14:paraId="01A531F9" w14:textId="77777777" w:rsidR="00D73DB5" w:rsidRPr="00D73DB5" w:rsidRDefault="00D73DB5" w:rsidP="00D73DB5">
      <w:pPr>
        <w:numPr>
          <w:ilvl w:val="0"/>
          <w:numId w:val="1129"/>
        </w:numPr>
      </w:pPr>
      <w:r w:rsidRPr="00D73DB5">
        <w:t>Minnesota Child Fatalities from Maltreatment (Safe Passage for Children)</w:t>
      </w:r>
    </w:p>
    <w:p w14:paraId="397ACE76" w14:textId="77777777" w:rsidR="00D73DB5" w:rsidRPr="00D73DB5" w:rsidRDefault="00D73DB5" w:rsidP="00D73DB5">
      <w:pPr>
        <w:numPr>
          <w:ilvl w:val="0"/>
          <w:numId w:val="1129"/>
        </w:numPr>
      </w:pPr>
      <w:r w:rsidRPr="00D73DB5">
        <w:t>Annie E. Casey Foundation KIDS COUNT reports</w:t>
      </w:r>
    </w:p>
    <w:p w14:paraId="374F56C4" w14:textId="77777777" w:rsidR="00D73DB5" w:rsidRPr="00D73DB5" w:rsidRDefault="00D73DB5" w:rsidP="00D73DB5">
      <w:pPr>
        <w:numPr>
          <w:ilvl w:val="0"/>
          <w:numId w:val="1129"/>
        </w:numPr>
      </w:pPr>
      <w:r w:rsidRPr="00D73DB5">
        <w:t>National Foster Youth Institute, Casey Family Programs</w:t>
      </w:r>
    </w:p>
    <w:p w14:paraId="79C07098" w14:textId="77777777" w:rsidR="00D73DB5" w:rsidRPr="00D73DB5" w:rsidRDefault="00D73DB5" w:rsidP="00D73DB5">
      <w:pPr>
        <w:numPr>
          <w:ilvl w:val="0"/>
          <w:numId w:val="1129"/>
        </w:numPr>
      </w:pPr>
      <w:r w:rsidRPr="00D73DB5">
        <w:t>The Deepest Well, Dr. Nadine Burke Harris</w:t>
      </w:r>
    </w:p>
    <w:p w14:paraId="66AC7DCA" w14:textId="77777777" w:rsidR="00D73DB5" w:rsidRPr="00D73DB5" w:rsidRDefault="00D73DB5" w:rsidP="00D73DB5">
      <w:pPr>
        <w:numPr>
          <w:ilvl w:val="0"/>
          <w:numId w:val="1129"/>
        </w:numPr>
      </w:pPr>
      <w:r w:rsidRPr="00D73DB5">
        <w:t>Justice Policy Institute, Sentencing Project</w:t>
      </w:r>
    </w:p>
    <w:p w14:paraId="026290EB" w14:textId="77777777" w:rsidR="00D73DB5" w:rsidRPr="00D73DB5" w:rsidRDefault="00D73DB5" w:rsidP="00D73DB5">
      <w:pPr>
        <w:numPr>
          <w:ilvl w:val="0"/>
          <w:numId w:val="1129"/>
        </w:numPr>
      </w:pPr>
      <w:r w:rsidRPr="00D73DB5">
        <w:t xml:space="preserve">The Body Keeps the </w:t>
      </w:r>
      <w:proofErr w:type="gramStart"/>
      <w:r w:rsidRPr="00D73DB5">
        <w:t>Score,</w:t>
      </w:r>
      <w:proofErr w:type="gramEnd"/>
      <w:r w:rsidRPr="00D73DB5">
        <w:t xml:space="preserve"> Dr. Bessel van der Kolk</w:t>
      </w:r>
    </w:p>
    <w:p w14:paraId="1A5E3561" w14:textId="77777777" w:rsidR="00D73DB5" w:rsidRPr="00D73DB5" w:rsidRDefault="00D73DB5" w:rsidP="00D73DB5">
      <w:pPr>
        <w:numPr>
          <w:ilvl w:val="0"/>
          <w:numId w:val="1129"/>
        </w:numPr>
      </w:pPr>
      <w:r w:rsidRPr="00D73DB5">
        <w:t>Safe Passage for Children of Minnesota</w:t>
      </w:r>
    </w:p>
    <w:p w14:paraId="2B3291F3" w14:textId="77777777" w:rsidR="00D73DB5" w:rsidRPr="00D73DB5" w:rsidRDefault="00D73DB5" w:rsidP="00D73DB5">
      <w:pPr>
        <w:numPr>
          <w:ilvl w:val="0"/>
          <w:numId w:val="1129"/>
        </w:numPr>
      </w:pPr>
      <w:r w:rsidRPr="00D73DB5">
        <w:t>Book-Draft-wordpress-7.25.docx</w:t>
      </w:r>
    </w:p>
    <w:p w14:paraId="4E15DB3D" w14:textId="77777777" w:rsidR="00D73DB5" w:rsidRPr="00D73DB5" w:rsidRDefault="00D73DB5" w:rsidP="00D73DB5">
      <w:pPr>
        <w:numPr>
          <w:ilvl w:val="0"/>
          <w:numId w:val="1129"/>
        </w:numPr>
      </w:pPr>
      <w:r w:rsidRPr="00D73DB5">
        <w:t>Annie E. Casey Foundation CHILDREN COUNT</w:t>
      </w:r>
    </w:p>
    <w:p w14:paraId="37888356" w14:textId="77777777" w:rsidR="00D73DB5" w:rsidRPr="00D73DB5" w:rsidRDefault="00D73DB5" w:rsidP="00D73DB5">
      <w:pPr>
        <w:numPr>
          <w:ilvl w:val="0"/>
          <w:numId w:val="1129"/>
        </w:numPr>
      </w:pPr>
      <w:r w:rsidRPr="00D73DB5">
        <w:t>Pew Charitable Trusts</w:t>
      </w:r>
    </w:p>
    <w:p w14:paraId="0B233B5C" w14:textId="77777777" w:rsidR="00D73DB5" w:rsidRPr="00D73DB5" w:rsidRDefault="00D73DB5" w:rsidP="00D73DB5">
      <w:pPr>
        <w:numPr>
          <w:ilvl w:val="0"/>
          <w:numId w:val="1129"/>
        </w:numPr>
      </w:pPr>
      <w:r w:rsidRPr="00D73DB5">
        <w:t>National CASA/GAL Impact Report</w:t>
      </w:r>
    </w:p>
    <w:p w14:paraId="61A8E5FA" w14:textId="77777777" w:rsidR="00D73DB5" w:rsidRPr="00D73DB5" w:rsidRDefault="00D73DB5" w:rsidP="00D73DB5">
      <w:pPr>
        <w:numPr>
          <w:ilvl w:val="0"/>
          <w:numId w:val="1129"/>
        </w:numPr>
      </w:pPr>
      <w:r w:rsidRPr="00D73DB5">
        <w:t>National Foster Youth Institute, Casey Family Programs</w:t>
      </w:r>
    </w:p>
    <w:p w14:paraId="278B9272" w14:textId="77777777" w:rsidR="00D73DB5" w:rsidRPr="00D73DB5" w:rsidRDefault="00D73DB5" w:rsidP="00D73DB5">
      <w:pPr>
        <w:numPr>
          <w:ilvl w:val="0"/>
          <w:numId w:val="1129"/>
        </w:numPr>
      </w:pPr>
      <w:r w:rsidRPr="00D73DB5">
        <w:t>Book-Draft-wordpress-7.25.docx</w:t>
      </w:r>
    </w:p>
    <w:p w14:paraId="0922596F" w14:textId="77777777" w:rsidR="00541246" w:rsidRDefault="00541246" w:rsidP="00541246"/>
    <w:p w14:paraId="3C947DDD" w14:textId="02C41922" w:rsidR="00541246" w:rsidRPr="003953E1" w:rsidRDefault="003953E1" w:rsidP="00541246">
      <w:pPr>
        <w:rPr>
          <w:b/>
          <w:bCs/>
          <w:sz w:val="40"/>
          <w:szCs w:val="40"/>
        </w:rPr>
      </w:pPr>
      <w:r w:rsidRPr="003953E1">
        <w:rPr>
          <w:b/>
          <w:bCs/>
          <w:sz w:val="40"/>
          <w:szCs w:val="40"/>
        </w:rPr>
        <w:t xml:space="preserve">How We Turn </w:t>
      </w:r>
      <w:r w:rsidR="0098779F">
        <w:rPr>
          <w:b/>
          <w:bCs/>
          <w:sz w:val="40"/>
          <w:szCs w:val="40"/>
        </w:rPr>
        <w:t>Children</w:t>
      </w:r>
      <w:r w:rsidRPr="003953E1">
        <w:rPr>
          <w:b/>
          <w:bCs/>
          <w:sz w:val="40"/>
          <w:szCs w:val="40"/>
        </w:rPr>
        <w:t xml:space="preserve"> Invisible</w:t>
      </w:r>
      <w:r w:rsidR="0046566F">
        <w:rPr>
          <w:b/>
          <w:bCs/>
          <w:sz w:val="40"/>
          <w:szCs w:val="40"/>
        </w:rPr>
        <w:t xml:space="preserve"> </w:t>
      </w:r>
      <w:r w:rsidR="00D73DB5">
        <w:rPr>
          <w:b/>
          <w:bCs/>
          <w:sz w:val="40"/>
          <w:szCs w:val="40"/>
        </w:rPr>
        <w:t>6</w:t>
      </w:r>
    </w:p>
    <w:p w14:paraId="309BAFD0" w14:textId="17A8F188" w:rsidR="00CA60F6" w:rsidRPr="00C13913" w:rsidRDefault="00CA60F6" w:rsidP="00CA60F6">
      <w:pPr>
        <w:rPr>
          <w:b/>
          <w:bCs/>
        </w:rPr>
      </w:pPr>
      <w:r w:rsidRPr="00C13913">
        <w:rPr>
          <w:b/>
          <w:bCs/>
        </w:rPr>
        <w:t>The Hidden Epidemic of Unseen Suffering</w:t>
      </w:r>
    </w:p>
    <w:p w14:paraId="3065F87D" w14:textId="77777777" w:rsidR="007478E6" w:rsidRPr="007478E6" w:rsidRDefault="007478E6" w:rsidP="007478E6">
      <w:r w:rsidRPr="007478E6">
        <w:t xml:space="preserve">In the United States, the lives of abused, neglected, and traumatized children unfold largely unseen. Their suffering is rarely recognized, their experiences remain untold, and institutions often overlook their needs. This collective invisibility—across social, institutional, and cultural domains—stands as a defining feature of America’s child welfare </w:t>
      </w:r>
      <w:r w:rsidRPr="007478E6">
        <w:lastRenderedPageBreak/>
        <w:t>crisis. Understanding the structures that enforce this invisibility is essential for any effort toward genuine reform.</w:t>
      </w:r>
    </w:p>
    <w:p w14:paraId="52FAB39E" w14:textId="77777777" w:rsidR="007478E6" w:rsidRPr="005E706D" w:rsidRDefault="007478E6" w:rsidP="007478E6">
      <w:pPr>
        <w:rPr>
          <w:b/>
          <w:bCs/>
        </w:rPr>
      </w:pPr>
      <w:r w:rsidRPr="005E706D">
        <w:rPr>
          <w:b/>
          <w:bCs/>
        </w:rPr>
        <w:t>The Anatomy of Invisibility: Home and Institutions</w:t>
      </w:r>
    </w:p>
    <w:p w14:paraId="5C6EDA4B" w14:textId="77777777" w:rsidR="00480163" w:rsidRDefault="007478E6" w:rsidP="007478E6">
      <w:r w:rsidRPr="007478E6">
        <w:t xml:space="preserve">Abuse most often occurs behind closed doors. </w:t>
      </w:r>
      <w:proofErr w:type="gramStart"/>
      <w:r w:rsidRPr="007478E6">
        <w:t>The majority of</w:t>
      </w:r>
      <w:proofErr w:type="gramEnd"/>
      <w:r w:rsidRPr="007478E6">
        <w:t xml:space="preserve"> substantiated abuse involves parents or primary caregivers, reinforcing the secrecy that shrouds family life. Children internalize a “family secret” through fear and shame, frequently coming to perceive their distress as normal or </w:t>
      </w:r>
      <w:proofErr w:type="spellStart"/>
      <w:r w:rsidRPr="007478E6">
        <w:t>unsharable</w:t>
      </w:r>
      <w:proofErr w:type="spellEnd"/>
      <w:r w:rsidRPr="007478E6">
        <w:t xml:space="preserve">. Many </w:t>
      </w:r>
      <w:r w:rsidR="007D6FD2">
        <w:t xml:space="preserve">observed </w:t>
      </w:r>
      <w:r w:rsidRPr="007478E6">
        <w:t>incidents go unreport</w:t>
      </w:r>
      <w:r w:rsidR="00453B7C">
        <w:t>ed. Young children rarely can</w:t>
      </w:r>
      <w:r w:rsidRPr="007478E6">
        <w:t xml:space="preserve"> express themselves</w:t>
      </w:r>
      <w:r w:rsidR="00453B7C">
        <w:t>. T</w:t>
      </w:r>
      <w:r w:rsidRPr="007478E6">
        <w:t>oo frightened to speak out</w:t>
      </w:r>
      <w:r w:rsidR="00750B43">
        <w:t xml:space="preserve">, are loyal to the abuser, or they </w:t>
      </w:r>
      <w:r w:rsidR="00453B7C">
        <w:t xml:space="preserve">simply don’t know that what is happening to them is wrong. What happens in the home </w:t>
      </w:r>
      <w:r w:rsidR="00750B43">
        <w:t xml:space="preserve">is the norm </w:t>
      </w:r>
      <w:r w:rsidR="00E935AB">
        <w:t xml:space="preserve">until midway through elementary school. </w:t>
      </w:r>
    </w:p>
    <w:p w14:paraId="76C996ED" w14:textId="6CF70B06" w:rsidR="007478E6" w:rsidRPr="007478E6" w:rsidRDefault="0015211F" w:rsidP="007478E6">
      <w:r>
        <w:t xml:space="preserve">Most abused children </w:t>
      </w:r>
      <w:r w:rsidR="0055287C">
        <w:t xml:space="preserve">see their </w:t>
      </w:r>
      <w:proofErr w:type="gramStart"/>
      <w:r w:rsidR="00274048">
        <w:t>homelife</w:t>
      </w:r>
      <w:proofErr w:type="gramEnd"/>
      <w:r w:rsidR="00274048">
        <w:t xml:space="preserve"> </w:t>
      </w:r>
      <w:r w:rsidR="0055287C">
        <w:t xml:space="preserve">as the </w:t>
      </w:r>
      <w:r w:rsidR="00005475">
        <w:t xml:space="preserve">same as </w:t>
      </w:r>
      <w:r w:rsidR="00274048">
        <w:t xml:space="preserve">other children until they reach </w:t>
      </w:r>
      <w:r w:rsidR="00750B43">
        <w:t xml:space="preserve">that age in school when they realize how different they are. </w:t>
      </w:r>
      <w:r w:rsidR="004E246D">
        <w:t>Young children don’t even know that what is happening to them is wrong</w:t>
      </w:r>
      <w:r w:rsidR="004F27C1">
        <w:t xml:space="preserve">. Most children never speak out from fear, </w:t>
      </w:r>
      <w:r w:rsidR="007478E6" w:rsidRPr="007478E6">
        <w:t>loyalty</w:t>
      </w:r>
      <w:r w:rsidR="009D4312">
        <w:t>, or guilt.</w:t>
      </w:r>
      <w:r w:rsidR="007478E6" w:rsidRPr="007478E6">
        <w:t xml:space="preserve"> </w:t>
      </w:r>
      <w:r w:rsidR="00485808">
        <w:t xml:space="preserve">Most </w:t>
      </w:r>
      <w:r w:rsidR="007478E6" w:rsidRPr="007478E6">
        <w:t xml:space="preserve">abuse </w:t>
      </w:r>
      <w:r w:rsidR="00485808">
        <w:t xml:space="preserve">and neglect </w:t>
      </w:r>
      <w:proofErr w:type="gramStart"/>
      <w:r w:rsidR="00D06E23">
        <w:t>is</w:t>
      </w:r>
      <w:proofErr w:type="gramEnd"/>
      <w:r w:rsidR="00D06E23">
        <w:t xml:space="preserve"> never seen or reported. Abuse that is reported has generally </w:t>
      </w:r>
      <w:r w:rsidR="007478E6" w:rsidRPr="007478E6">
        <w:t>continue</w:t>
      </w:r>
      <w:r w:rsidR="00D06E23">
        <w:t>d</w:t>
      </w:r>
      <w:r w:rsidR="007478E6" w:rsidRPr="007478E6">
        <w:t xml:space="preserve"> for years before intervention, with children enduring sustained harm before a first official report is made.</w:t>
      </w:r>
    </w:p>
    <w:p w14:paraId="2EAFFCD5" w14:textId="036AD92A" w:rsidR="007478E6" w:rsidRPr="007478E6" w:rsidRDefault="00033634" w:rsidP="007478E6">
      <w:r>
        <w:t xml:space="preserve">America’s </w:t>
      </w:r>
      <w:r w:rsidR="007478E6" w:rsidRPr="007478E6">
        <w:t>Institutional response compounds this invisibility. Of the</w:t>
      </w:r>
      <w:r w:rsidR="007220E7">
        <w:t xml:space="preserve"> almost 8</w:t>
      </w:r>
      <w:r w:rsidR="007478E6" w:rsidRPr="007478E6">
        <w:t xml:space="preserve"> million </w:t>
      </w:r>
      <w:r w:rsidR="007220E7">
        <w:t xml:space="preserve">children reported </w:t>
      </w:r>
      <w:r w:rsidR="007478E6" w:rsidRPr="007478E6">
        <w:t xml:space="preserve">to Child Protective Services each year, a significant share </w:t>
      </w:r>
      <w:proofErr w:type="gramStart"/>
      <w:r w:rsidR="007478E6" w:rsidRPr="007478E6">
        <w:t>are</w:t>
      </w:r>
      <w:proofErr w:type="gramEnd"/>
      <w:r w:rsidR="007478E6" w:rsidRPr="007478E6">
        <w:t xml:space="preserve"> screened out before any caseworker involvement or home visit occurs. Some states, such as Minnesota, have counties that have </w:t>
      </w:r>
      <w:proofErr w:type="gramStart"/>
      <w:r w:rsidR="0021463D">
        <w:t>screened</w:t>
      </w:r>
      <w:r w:rsidR="0049148F">
        <w:t xml:space="preserve"> </w:t>
      </w:r>
      <w:r w:rsidR="0021463D">
        <w:t>out</w:t>
      </w:r>
      <w:proofErr w:type="gramEnd"/>
      <w:r w:rsidR="0021463D">
        <w:t xml:space="preserve"> </w:t>
      </w:r>
      <w:r w:rsidR="0049148F">
        <w:t>up to 90%</w:t>
      </w:r>
      <w:r w:rsidR="007478E6" w:rsidRPr="007478E6">
        <w:t xml:space="preserve"> of abuse reports. Policies can prevent re-examination of past allegations, sometimes culminating in child deaths after numerous ignored </w:t>
      </w:r>
      <w:r w:rsidR="000271D4">
        <w:t>abuse reports</w:t>
      </w:r>
      <w:r w:rsidR="007478E6" w:rsidRPr="007478E6">
        <w:t>, with children never seen by protective services.</w:t>
      </w:r>
    </w:p>
    <w:p w14:paraId="0A58615F" w14:textId="0F884490" w:rsidR="00831E0C" w:rsidRDefault="00F15A8D" w:rsidP="007478E6">
      <w:r>
        <w:t>I</w:t>
      </w:r>
      <w:r w:rsidR="007478E6" w:rsidRPr="007478E6">
        <w:t xml:space="preserve">nstitutions </w:t>
      </w:r>
      <w:r w:rsidR="00BB1282">
        <w:t xml:space="preserve">like schools and healthcare </w:t>
      </w:r>
      <w:r w:rsidR="007478E6" w:rsidRPr="007478E6">
        <w:t xml:space="preserve">focus primarily on quantitative metrics: schools monitor attendance and </w:t>
      </w:r>
      <w:proofErr w:type="gramStart"/>
      <w:r w:rsidR="007478E6" w:rsidRPr="007478E6">
        <w:t>performance,</w:t>
      </w:r>
      <w:proofErr w:type="gramEnd"/>
      <w:r w:rsidR="007478E6" w:rsidRPr="007478E6">
        <w:t xml:space="preserve"> health and mental health professionals may track symptoms or diagnoses—rarely do these systems recognize or respond to trauma histories in a sustained manner. </w:t>
      </w:r>
      <w:r w:rsidR="00F31DFF">
        <w:t xml:space="preserve">Only recently have our institutions </w:t>
      </w:r>
      <w:proofErr w:type="gramStart"/>
      <w:r w:rsidR="00F31DFF">
        <w:t>began</w:t>
      </w:r>
      <w:proofErr w:type="gramEnd"/>
      <w:r w:rsidR="00F31DFF">
        <w:t xml:space="preserve"> to incorporate </w:t>
      </w:r>
      <w:r w:rsidR="00E30F53">
        <w:t xml:space="preserve">the now </w:t>
      </w:r>
      <w:r>
        <w:t>30-year-old</w:t>
      </w:r>
      <w:r w:rsidR="00E30F53">
        <w:t xml:space="preserve"> ACEs study </w:t>
      </w:r>
      <w:r w:rsidR="00831E0C">
        <w:t>recommendations of trauma informed care for abused and neglected children.</w:t>
      </w:r>
    </w:p>
    <w:p w14:paraId="30833F3D" w14:textId="46AD8872" w:rsidR="007478E6" w:rsidRPr="007478E6" w:rsidRDefault="007478E6" w:rsidP="007478E6">
      <w:r w:rsidRPr="007478E6">
        <w:t>Courts and social services tend to operate reactively and are siloed from one another, rarely sharing or publicizing comprehensive data on child well-being, re-abuse, education, mental health, or later justice involvement.</w:t>
      </w:r>
    </w:p>
    <w:p w14:paraId="361DC20E" w14:textId="77777777" w:rsidR="007478E6" w:rsidRPr="005E706D" w:rsidRDefault="007478E6" w:rsidP="007478E6">
      <w:pPr>
        <w:rPr>
          <w:b/>
          <w:bCs/>
        </w:rPr>
      </w:pPr>
      <w:r w:rsidRPr="005E706D">
        <w:rPr>
          <w:b/>
          <w:bCs/>
        </w:rPr>
        <w:t>Institutional Barriers to Seeing and Helping</w:t>
      </w:r>
    </w:p>
    <w:p w14:paraId="2EAA6416" w14:textId="77777777" w:rsidR="007478E6" w:rsidRPr="007478E6" w:rsidRDefault="007478E6" w:rsidP="007478E6">
      <w:r w:rsidRPr="007478E6">
        <w:t xml:space="preserve">Legal frameworks around privacy and confidentiality, particularly laws like HIPAA, are frequently deployed to prevent the release of information—even anonymized—about the </w:t>
      </w:r>
      <w:r w:rsidRPr="007478E6">
        <w:lastRenderedPageBreak/>
        <w:t>outcomes of abused and neglected children, including suicide, self-harm, or death in care. Agencies routinely cite concerns about privacy when declining media requests or public discussion, even in the absence of personal identifiers. This creates a wall of silence that insulates institutional failures from public scrutiny, making learning, reform, and accountability all but impossible.</w:t>
      </w:r>
    </w:p>
    <w:p w14:paraId="16D894DB" w14:textId="77777777" w:rsidR="00F15A8D" w:rsidRDefault="007478E6" w:rsidP="007478E6">
      <w:r w:rsidRPr="007478E6">
        <w:t>Meaningful outcome reporting is almost nonexistent. Child protective and foster agencies rarely address whether children are safe years after intervention, whether they graduate, are healthy, or face re-abuse. Fatalities and near-fatalities among children known to the system are underreported or misclassified. Investigations have uncovered hundreds of such deaths</w:t>
      </w:r>
      <w:r w:rsidR="00A670F2">
        <w:t xml:space="preserve"> of children while in </w:t>
      </w:r>
      <w:r w:rsidR="00F151FD">
        <w:t xml:space="preserve">CPS over </w:t>
      </w:r>
      <w:r w:rsidRPr="007478E6">
        <w:t xml:space="preserve">just a handful of years in some states, while such systematic accountability is rare nationally. </w:t>
      </w:r>
    </w:p>
    <w:p w14:paraId="59CE6107" w14:textId="79BB05C0" w:rsidR="007478E6" w:rsidRPr="007478E6" w:rsidRDefault="007478E6" w:rsidP="007478E6">
      <w:r w:rsidRPr="007478E6">
        <w:t xml:space="preserve">Government and institutional data give little visibility to </w:t>
      </w:r>
      <w:r w:rsidR="00F5114F">
        <w:t xml:space="preserve">child </w:t>
      </w:r>
      <w:r w:rsidR="00CD7F19">
        <w:t xml:space="preserve">torture, </w:t>
      </w:r>
      <w:r w:rsidR="00F5114F">
        <w:t>death or near death</w:t>
      </w:r>
      <w:r w:rsidR="00CD7F19">
        <w:t xml:space="preserve">, </w:t>
      </w:r>
      <w:r w:rsidRPr="007478E6">
        <w:t>suicide attempts, substance abuse, and enduring mental health struggles among these children.</w:t>
      </w:r>
      <w:r w:rsidR="00CD7F19">
        <w:t xml:space="preserve"> </w:t>
      </w:r>
    </w:p>
    <w:p w14:paraId="26E6260D" w14:textId="77777777" w:rsidR="004F4E45" w:rsidRDefault="00CD7F19" w:rsidP="007478E6">
      <w:r>
        <w:t>Because this information is not made public, c</w:t>
      </w:r>
      <w:r w:rsidR="007478E6" w:rsidRPr="007478E6">
        <w:t xml:space="preserve">overage of these issues by the media is scant. </w:t>
      </w:r>
      <w:r w:rsidR="00F4314F">
        <w:t xml:space="preserve">CPS rarely shares information that is not already public. </w:t>
      </w:r>
      <w:r w:rsidR="007478E6" w:rsidRPr="007478E6">
        <w:t>Unless a case is particularly graphic or results in</w:t>
      </w:r>
      <w:r w:rsidR="00B01F91">
        <w:t xml:space="preserve"> and observed and reported egregious </w:t>
      </w:r>
      <w:r w:rsidR="004F4E45">
        <w:t>harm to a ch</w:t>
      </w:r>
      <w:r w:rsidR="007478E6" w:rsidRPr="007478E6">
        <w:t>ild</w:t>
      </w:r>
      <w:r w:rsidR="004F4E45">
        <w:t xml:space="preserve"> or death</w:t>
      </w:r>
      <w:r w:rsidR="007478E6" w:rsidRPr="007478E6">
        <w:t xml:space="preserve">, the everyday reality of child trauma almost never makes the news. </w:t>
      </w:r>
    </w:p>
    <w:p w14:paraId="5D6D3CDB" w14:textId="442A5405" w:rsidR="007478E6" w:rsidRPr="007478E6" w:rsidRDefault="007478E6" w:rsidP="007478E6">
      <w:r w:rsidRPr="007478E6">
        <w:t xml:space="preserve">Financial and political pressures lead newsrooms to avoid regular coverage, deeming stories of </w:t>
      </w:r>
      <w:proofErr w:type="gramStart"/>
      <w:r w:rsidRPr="007478E6">
        <w:t>child</w:t>
      </w:r>
      <w:proofErr w:type="gramEnd"/>
      <w:r w:rsidRPr="007478E6">
        <w:t xml:space="preserve"> suffering off-brand or unprofitable. Euphemistic terminology often replaces honest descriptions of </w:t>
      </w:r>
      <w:proofErr w:type="gramStart"/>
      <w:r w:rsidRPr="007478E6">
        <w:t>horrors</w:t>
      </w:r>
      <w:proofErr w:type="gramEnd"/>
      <w:r w:rsidRPr="007478E6">
        <w:t xml:space="preserve"> endured by children, further blurring the public’s understanding.</w:t>
      </w:r>
    </w:p>
    <w:p w14:paraId="42C48C4E" w14:textId="77777777" w:rsidR="007478E6" w:rsidRPr="00671496" w:rsidRDefault="007478E6" w:rsidP="007478E6">
      <w:pPr>
        <w:rPr>
          <w:b/>
          <w:bCs/>
        </w:rPr>
      </w:pPr>
      <w:r w:rsidRPr="00671496">
        <w:rPr>
          <w:b/>
          <w:bCs/>
        </w:rPr>
        <w:t>Barriers for Mandated Reporters and Frontline Professionals</w:t>
      </w:r>
    </w:p>
    <w:p w14:paraId="094751A6" w14:textId="77777777" w:rsidR="007478E6" w:rsidRPr="007478E6" w:rsidRDefault="007478E6" w:rsidP="007478E6">
      <w:r w:rsidRPr="007478E6">
        <w:t xml:space="preserve">Mandated reporters such as teachers, daycare providers, and healthcare professionals are legally required to report suspicions of abuse but can face significant obstacles. Many hesitate out </w:t>
      </w:r>
      <w:proofErr w:type="gramStart"/>
      <w:r w:rsidRPr="007478E6">
        <w:t>of fear—</w:t>
      </w:r>
      <w:proofErr w:type="gramEnd"/>
      <w:r w:rsidRPr="007478E6">
        <w:t>fear of parental or institutional retaliation, futility if the system does not respond, or professional consequences like ostracism or job loss. There have been cases where more than a dozen reports were ignored by child protection authorities, leading to tragedy, while mandated reporters recount a culture where people avoid involvement to protect themselves. The lack of feedback or follow-up on submitted reports diminishes faith in the system and deters future action.</w:t>
      </w:r>
    </w:p>
    <w:p w14:paraId="10140175" w14:textId="77777777" w:rsidR="007478E6" w:rsidRPr="007478E6" w:rsidRDefault="007478E6" w:rsidP="007478E6">
      <w:r w:rsidRPr="007478E6">
        <w:t xml:space="preserve">Professionals may also find themselves discouraged or even reprimanded for filing “problematic” reports. Internal advice often suggests handling matters within the institution rather than alerting authorities, signaling that the discomfort of involvement </w:t>
      </w:r>
      <w:r w:rsidRPr="007478E6">
        <w:lastRenderedPageBreak/>
        <w:t>outweighs the value of intervention. The absence of clear outcomes or acknowledgment discourages ongoing vigilance.</w:t>
      </w:r>
    </w:p>
    <w:p w14:paraId="6A88A929" w14:textId="77777777" w:rsidR="007478E6" w:rsidRPr="005E706D" w:rsidRDefault="007478E6" w:rsidP="007478E6">
      <w:pPr>
        <w:rPr>
          <w:b/>
          <w:bCs/>
        </w:rPr>
      </w:pPr>
      <w:r w:rsidRPr="005E706D">
        <w:rPr>
          <w:b/>
          <w:bCs/>
        </w:rPr>
        <w:t>Children’s Silence and the Internalization of Invisibility</w:t>
      </w:r>
    </w:p>
    <w:p w14:paraId="17CE8AEC" w14:textId="77777777" w:rsidR="007478E6" w:rsidRPr="007478E6" w:rsidRDefault="007478E6" w:rsidP="007478E6">
      <w:r w:rsidRPr="007478E6">
        <w:t>Many children remain silent about their abuse due to loyalty to their families, feelings of shame or self-blame, or terror about fracturing their home. Repeated invalidation, punishment, or simple inaction from adults leads them to stop trying to tell their stories, fostering a sense of learned helplessness and resignation. Very young children may lack the words for what they’re experiencing. Chronic anxiety and depression resulting from ongoing abuse further sap the energy or initiative needed to seek help. For some, this silence lasts a lifetime, expressing itself in self-destructive behaviors, addiction, difficult relationships, and health complications.</w:t>
      </w:r>
    </w:p>
    <w:p w14:paraId="69B45154" w14:textId="77777777" w:rsidR="007478E6" w:rsidRPr="005E706D" w:rsidRDefault="007478E6" w:rsidP="007478E6">
      <w:pPr>
        <w:rPr>
          <w:b/>
          <w:bCs/>
        </w:rPr>
      </w:pPr>
      <w:r w:rsidRPr="005E706D">
        <w:rPr>
          <w:b/>
          <w:bCs/>
        </w:rPr>
        <w:t>Systemic Obstacles to Children’s Voices and Rights</w:t>
      </w:r>
    </w:p>
    <w:p w14:paraId="01B08163" w14:textId="77777777" w:rsidR="00F15A8D" w:rsidRDefault="007478E6" w:rsidP="007478E6">
      <w:r w:rsidRPr="007478E6">
        <w:t xml:space="preserve">Children are often treated as bystanders in the systems that determine their fate. They do not have voting or lobbying power, rarely participate directly in legal proceedings, and most cannot file lawsuits concerning their safety or well-being. Without ratification of the UN Convention on the Rights of the Child, the U.S. offers children no internationally recognized recourse or protections. </w:t>
      </w:r>
    </w:p>
    <w:p w14:paraId="45A0FC4D" w14:textId="0F3B422F" w:rsidR="007478E6" w:rsidRPr="007478E6" w:rsidRDefault="007478E6" w:rsidP="007478E6">
      <w:r w:rsidRPr="007478E6">
        <w:t>Advocacy programs, such as CASA or Guardian ad Litem, are important lifelines but operate with limited resources and rely heavily on volunteers. Even within the judicial process, a child’s viewpoint is usually filtered through adult interpretations about what is in their “best interest.”</w:t>
      </w:r>
      <w:r w:rsidR="0024331F">
        <w:t xml:space="preserve"> </w:t>
      </w:r>
      <w:r w:rsidR="008B7288">
        <w:t xml:space="preserve">Statistically, only a small fraction of children reported to CPS each year </w:t>
      </w:r>
      <w:r w:rsidR="009C0FF4">
        <w:t xml:space="preserve">find help in the system. </w:t>
      </w:r>
      <w:r w:rsidR="00576EA4">
        <w:t xml:space="preserve">The movement to provide services to families </w:t>
      </w:r>
      <w:r w:rsidR="000F6E89">
        <w:t>is a positive step (Family Assessment) unless it leaves the child in life threatening circumstances</w:t>
      </w:r>
      <w:r w:rsidR="00E955A5">
        <w:t xml:space="preserve">. This appears to be the road we are on today in </w:t>
      </w:r>
      <w:r w:rsidR="000515A7">
        <w:t>CPS.</w:t>
      </w:r>
    </w:p>
    <w:p w14:paraId="4BFBE852" w14:textId="77777777" w:rsidR="007478E6" w:rsidRPr="005E706D" w:rsidRDefault="007478E6" w:rsidP="007478E6">
      <w:pPr>
        <w:rPr>
          <w:b/>
          <w:bCs/>
        </w:rPr>
      </w:pPr>
      <w:r w:rsidRPr="005E706D">
        <w:rPr>
          <w:b/>
          <w:bCs/>
        </w:rPr>
        <w:t>The Media Vacuum and Public Indifference</w:t>
      </w:r>
    </w:p>
    <w:p w14:paraId="1A0C5D2B" w14:textId="3A57B515" w:rsidR="007478E6" w:rsidRPr="007478E6" w:rsidRDefault="007478E6" w:rsidP="007478E6">
      <w:r w:rsidRPr="007478E6">
        <w:t xml:space="preserve">Media coverage generally emerges only in response to sensational or tragic cases. The absence of regular reporting </w:t>
      </w:r>
      <w:r w:rsidR="000515A7">
        <w:t xml:space="preserve">by CPS </w:t>
      </w:r>
      <w:r w:rsidRPr="007478E6">
        <w:t xml:space="preserve">renders the </w:t>
      </w:r>
      <w:r w:rsidR="00716C04">
        <w:t xml:space="preserve">media unable to know what needs to be made public to help </w:t>
      </w:r>
      <w:r w:rsidR="00097E90">
        <w:t xml:space="preserve">bring attention to what is </w:t>
      </w:r>
      <w:r w:rsidRPr="007478E6">
        <w:t>invisible to the public, removing pressure for reform. Without coverage of</w:t>
      </w:r>
      <w:r w:rsidR="00290AE2">
        <w:t xml:space="preserve"> child outcome metrics,</w:t>
      </w:r>
      <w:r w:rsidRPr="007478E6">
        <w:t xml:space="preserve"> survivors, frontline workers, or successful interventions, both the scale of the problem and the potential for change </w:t>
      </w:r>
      <w:r w:rsidR="00290AE2">
        <w:t>remain</w:t>
      </w:r>
      <w:r w:rsidRPr="007478E6">
        <w:t xml:space="preserve"> </w:t>
      </w:r>
      <w:r w:rsidR="00290AE2">
        <w:t>buried</w:t>
      </w:r>
      <w:r w:rsidRPr="007478E6">
        <w:t>. The continued use of vague or misleading language mutes the severity and urgency of the crisis.</w:t>
      </w:r>
    </w:p>
    <w:p w14:paraId="675F0A1E" w14:textId="77777777" w:rsidR="007478E6" w:rsidRPr="005E706D" w:rsidRDefault="007478E6" w:rsidP="007478E6">
      <w:pPr>
        <w:rPr>
          <w:b/>
          <w:bCs/>
        </w:rPr>
      </w:pPr>
      <w:r w:rsidRPr="005E706D">
        <w:rPr>
          <w:b/>
          <w:bCs/>
        </w:rPr>
        <w:t>Cultural and Community Silence</w:t>
      </w:r>
    </w:p>
    <w:p w14:paraId="44141663" w14:textId="77777777" w:rsidR="007478E6" w:rsidRPr="007478E6" w:rsidRDefault="007478E6" w:rsidP="007478E6">
      <w:r w:rsidRPr="007478E6">
        <w:lastRenderedPageBreak/>
        <w:t>Long-held beliefs reinforce the idea that family affairs should remain private, discouraging neighbors, relatives, and friends from intervening or making reports. Cultural and religious norms may strengthen parental rights and discourage public acknowledgment of violence, often prioritizing family reputation over the welfare of children. The “conspiracy of silence” is often a product of fear, denial, and complicity—sustained by the lack of accessible reporting mechanisms and the desire to avoid conflict.</w:t>
      </w:r>
    </w:p>
    <w:p w14:paraId="51ABA69C" w14:textId="77777777" w:rsidR="007478E6" w:rsidRPr="005E706D" w:rsidRDefault="007478E6" w:rsidP="007478E6">
      <w:pPr>
        <w:rPr>
          <w:b/>
          <w:bCs/>
        </w:rPr>
      </w:pPr>
      <w:r w:rsidRPr="005E706D">
        <w:rPr>
          <w:b/>
          <w:bCs/>
        </w:rPr>
        <w:t>Consequences of Keeping Children Invisible</w:t>
      </w:r>
    </w:p>
    <w:p w14:paraId="412395EC" w14:textId="14078D5D" w:rsidR="007478E6" w:rsidRPr="007478E6" w:rsidRDefault="00591067" w:rsidP="007478E6">
      <w:r>
        <w:t>High ACEs c</w:t>
      </w:r>
      <w:r w:rsidR="007478E6" w:rsidRPr="007478E6">
        <w:t>hildren who grow up unseen by institutions or communities struggle with unaddressed trauma, are left without essential life skills, and face ongoing risks of poor health, poverty, school failure, and justice system involvement. When supported, traumatized children have a greater chance of healing; ignored, they are likely to transfer patterns of pain to the next generation. Schools, justice systems, and healthcare institutions are overwhelmed by the repercussions of untreated childhood trauma, with emergency rooms, mental health services, and jails filled by those whose pain was never addressed.</w:t>
      </w:r>
    </w:p>
    <w:p w14:paraId="0D3B641E" w14:textId="77777777" w:rsidR="007478E6" w:rsidRPr="005E706D" w:rsidRDefault="007478E6" w:rsidP="007478E6">
      <w:pPr>
        <w:rPr>
          <w:b/>
          <w:bCs/>
        </w:rPr>
      </w:pPr>
      <w:r w:rsidRPr="005E706D">
        <w:rPr>
          <w:b/>
          <w:bCs/>
        </w:rPr>
        <w:t>Unheard Narratives and Lost Opportunities</w:t>
      </w:r>
    </w:p>
    <w:p w14:paraId="3A7C7D29" w14:textId="75F6956D" w:rsidR="007478E6" w:rsidRPr="007478E6" w:rsidRDefault="007478E6" w:rsidP="007478E6">
      <w:r w:rsidRPr="007478E6">
        <w:t xml:space="preserve">The stories of children whose abuse went undiscovered or unaddressed are sobering. Some endure years of violence before detection; some are never </w:t>
      </w:r>
      <w:r w:rsidR="0045423B">
        <w:t xml:space="preserve">seen, heard, or </w:t>
      </w:r>
      <w:r w:rsidRPr="007478E6">
        <w:t xml:space="preserve">protected at all. </w:t>
      </w:r>
      <w:r w:rsidR="00733153">
        <w:t>In the author’s experience</w:t>
      </w:r>
      <w:r w:rsidR="00322BB7">
        <w:t xml:space="preserve"> and research</w:t>
      </w:r>
      <w:r w:rsidR="00733153">
        <w:t>, t</w:t>
      </w:r>
      <w:r w:rsidRPr="007478E6">
        <w:t xml:space="preserve">here are </w:t>
      </w:r>
      <w:r w:rsidR="00322BB7">
        <w:t xml:space="preserve">millions of </w:t>
      </w:r>
      <w:r w:rsidRPr="007478E6">
        <w:t xml:space="preserve">recorded instances of repeated abuse, ignored reports, suicide attempts, and </w:t>
      </w:r>
      <w:r w:rsidR="00322BB7">
        <w:t xml:space="preserve">under and </w:t>
      </w:r>
      <w:r w:rsidRPr="007478E6">
        <w:t xml:space="preserve">untreated </w:t>
      </w:r>
      <w:r w:rsidR="00387C86">
        <w:t xml:space="preserve">children suffering from </w:t>
      </w:r>
      <w:r w:rsidR="00665DC8">
        <w:t xml:space="preserve">childhood </w:t>
      </w:r>
      <w:r w:rsidR="00387C86">
        <w:t>traumas.</w:t>
      </w:r>
      <w:r w:rsidRPr="007478E6">
        <w:t xml:space="preserve"> Survivor accounts, such as Bill Zeller’s published suicide note, provide window into the lifelong agony caused by invisibility and the absence of help.</w:t>
      </w:r>
    </w:p>
    <w:p w14:paraId="54DA5274" w14:textId="77777777" w:rsidR="007478E6" w:rsidRPr="007478E6" w:rsidRDefault="007478E6" w:rsidP="007478E6">
      <w:r w:rsidRPr="007478E6">
        <w:t>Missed opportunities for early intervention rob children of critical moments for recovery, connection, and a different future. Without systematic data or visibility, programs that could help remain underfunded or unscaled, and policymakers are deprived of evidence to guide change.</w:t>
      </w:r>
    </w:p>
    <w:p w14:paraId="569A0DB2" w14:textId="77777777" w:rsidR="007478E6" w:rsidRPr="005E706D" w:rsidRDefault="007478E6" w:rsidP="007478E6">
      <w:pPr>
        <w:rPr>
          <w:b/>
          <w:bCs/>
        </w:rPr>
      </w:pPr>
      <w:r w:rsidRPr="005E706D">
        <w:rPr>
          <w:b/>
          <w:bCs/>
        </w:rPr>
        <w:t>Pathways to Making Children Visible</w:t>
      </w:r>
    </w:p>
    <w:p w14:paraId="6F0C5288" w14:textId="77777777" w:rsidR="007478E6" w:rsidRPr="007478E6" w:rsidRDefault="007478E6" w:rsidP="007478E6">
      <w:r w:rsidRPr="007478E6">
        <w:t>Change requires transparency and honest storytelling. Systems serving at-risk youth must be held to outcomes-based reporting standards on safety, health, education, instances of re-abuse, and long-term well-being. Privacy can be respected without using it as a cover for institutional failure. The voices of survivors and frontline advocates must be central in public discussions, policy development, and leadership roles. Complicated issues—such as trauma, self-harm, and abuse—need open, stigma-free dialogue instead of euphemism and avoidance.</w:t>
      </w:r>
    </w:p>
    <w:p w14:paraId="46C728B0" w14:textId="6BC8725B" w:rsidR="007478E6" w:rsidRPr="007478E6" w:rsidRDefault="007478E6" w:rsidP="007478E6">
      <w:r w:rsidRPr="007478E6">
        <w:lastRenderedPageBreak/>
        <w:t xml:space="preserve">Community </w:t>
      </w:r>
      <w:proofErr w:type="gramStart"/>
      <w:r w:rsidRPr="007478E6">
        <w:t>members—</w:t>
      </w:r>
      <w:proofErr w:type="gramEnd"/>
      <w:r w:rsidRPr="007478E6">
        <w:t xml:space="preserve">neighbors, educators, </w:t>
      </w:r>
      <w:r w:rsidR="004F47AE">
        <w:t xml:space="preserve">law enforcement, health care workers and </w:t>
      </w:r>
      <w:r w:rsidRPr="007478E6">
        <w:t>volunteers—need to be actively engaged in vigilance and intervention, with robust training and protection for all mandated reporters, and networks of mutual support. Partnerships should be built to surface stories, aggregate data, and insist on accountability at every level.</w:t>
      </w:r>
    </w:p>
    <w:p w14:paraId="6170B663" w14:textId="730F2036" w:rsidR="007478E6" w:rsidRPr="007478E6" w:rsidRDefault="007478E6" w:rsidP="007478E6">
      <w:r w:rsidRPr="007478E6">
        <w:t xml:space="preserve">Advancing children’s rights must include </w:t>
      </w:r>
      <w:r w:rsidR="006377E6">
        <w:t xml:space="preserve">social, </w:t>
      </w:r>
      <w:r w:rsidRPr="007478E6">
        <w:t xml:space="preserve">legislative and institutional reforms, such as granting </w:t>
      </w:r>
      <w:r w:rsidR="00166B99">
        <w:t xml:space="preserve">civil rights and </w:t>
      </w:r>
      <w:r w:rsidRPr="007478E6">
        <w:t xml:space="preserve">legal standing through ratification of </w:t>
      </w:r>
      <w:r w:rsidR="00166B99">
        <w:t>the UN</w:t>
      </w:r>
      <w:r w:rsidR="00E86FA9">
        <w:t>’s Rights of the Child Treaty</w:t>
      </w:r>
      <w:r w:rsidRPr="007478E6">
        <w:t>, funding and expanding evidence-based programs, and integrating data and reporting across all child-serving systems.</w:t>
      </w:r>
    </w:p>
    <w:p w14:paraId="3C11D49F" w14:textId="77777777" w:rsidR="007478E6" w:rsidRPr="00957674" w:rsidRDefault="007478E6" w:rsidP="007478E6">
      <w:pPr>
        <w:rPr>
          <w:b/>
          <w:bCs/>
        </w:rPr>
      </w:pPr>
      <w:r w:rsidRPr="00957674">
        <w:rPr>
          <w:b/>
          <w:bCs/>
        </w:rPr>
        <w:t>Reclaiming the Voices of Children</w:t>
      </w:r>
    </w:p>
    <w:p w14:paraId="1316BDBE" w14:textId="2114B1DA" w:rsidR="007478E6" w:rsidRPr="007478E6" w:rsidRDefault="007478E6" w:rsidP="007478E6">
      <w:r w:rsidRPr="007478E6">
        <w:t>Invisibility for abused and neglected children is the result of</w:t>
      </w:r>
      <w:r w:rsidR="00957674">
        <w:t xml:space="preserve"> a </w:t>
      </w:r>
      <w:proofErr w:type="gramStart"/>
      <w:r w:rsidR="00957674">
        <w:t>long standing</w:t>
      </w:r>
      <w:proofErr w:type="gramEnd"/>
      <w:r w:rsidR="00957674">
        <w:t xml:space="preserve"> </w:t>
      </w:r>
      <w:r w:rsidR="00EE4DD8">
        <w:t>punishment oriented narrative impacting</w:t>
      </w:r>
      <w:r w:rsidRPr="007478E6">
        <w:t xml:space="preserve"> collective societal choices. The cost of inaction—failing to listen, to ask, or to care—is </w:t>
      </w:r>
      <w:r w:rsidRPr="00B81B1B">
        <w:rPr>
          <w:b/>
          <w:bCs/>
        </w:rPr>
        <w:t>as severe as direct perpetration of harm</w:t>
      </w:r>
      <w:r w:rsidRPr="007478E6">
        <w:t>. Silence is maintained only if adults and institutions choose not to see or hear. True progress depends on making the invisible visible—through reporting, policy, community engagement, and daily interaction. As society learns to see, to listen, and to value these children, the cycle of generational trauma can finally be broken, creating a pathway toward healing and justice for all.</w:t>
      </w:r>
    </w:p>
    <w:p w14:paraId="471CAEF9" w14:textId="77777777" w:rsidR="006C1172" w:rsidRDefault="006C1172" w:rsidP="007B684D">
      <w:pPr>
        <w:rPr>
          <w:b/>
          <w:bCs/>
        </w:rPr>
      </w:pPr>
    </w:p>
    <w:p w14:paraId="0F8E2631" w14:textId="77777777" w:rsidR="000A7592" w:rsidRPr="007B684D" w:rsidRDefault="000A7592" w:rsidP="007B684D">
      <w:pPr>
        <w:rPr>
          <w:b/>
          <w:bCs/>
        </w:rPr>
      </w:pPr>
    </w:p>
    <w:p w14:paraId="2CC9A7CC" w14:textId="21E0FE89" w:rsidR="007C4564" w:rsidRPr="007C4564" w:rsidRDefault="007C4564" w:rsidP="007C4564">
      <w:pPr>
        <w:rPr>
          <w:b/>
          <w:bCs/>
          <w:sz w:val="40"/>
          <w:szCs w:val="40"/>
        </w:rPr>
      </w:pPr>
      <w:r w:rsidRPr="007C4564">
        <w:rPr>
          <w:b/>
          <w:bCs/>
          <w:sz w:val="40"/>
          <w:szCs w:val="40"/>
        </w:rPr>
        <w:t>What We Do to Help That Makes Things Worse</w:t>
      </w:r>
      <w:r w:rsidR="001D71B0">
        <w:rPr>
          <w:b/>
          <w:bCs/>
          <w:sz w:val="40"/>
          <w:szCs w:val="40"/>
        </w:rPr>
        <w:t xml:space="preserve"> 7</w:t>
      </w:r>
    </w:p>
    <w:p w14:paraId="1BF67D47" w14:textId="77777777" w:rsidR="003D33B9" w:rsidRPr="00671496" w:rsidRDefault="003D33B9" w:rsidP="003D33B9">
      <w:pPr>
        <w:rPr>
          <w:b/>
          <w:bCs/>
        </w:rPr>
      </w:pPr>
      <w:r w:rsidRPr="00671496">
        <w:rPr>
          <w:b/>
          <w:bCs/>
        </w:rPr>
        <w:t>Introduction: Unintended Consequences in American Child Welfare</w:t>
      </w:r>
    </w:p>
    <w:p w14:paraId="04730FA3" w14:textId="77777777" w:rsidR="00371A00" w:rsidRDefault="003D33B9" w:rsidP="003D33B9">
      <w:r w:rsidRPr="003E7165">
        <w:t>The systems and institutions built to protect and support America’s most vulnerable children</w:t>
      </w:r>
      <w:r w:rsidR="001E4654">
        <w:t xml:space="preserve"> are by accident or design,</w:t>
      </w:r>
      <w:r w:rsidRPr="003E7165">
        <w:t xml:space="preserve"> often amplify</w:t>
      </w:r>
      <w:r w:rsidR="001E4654">
        <w:t>ing</w:t>
      </w:r>
      <w:r w:rsidRPr="003E7165">
        <w:t xml:space="preserve"> </w:t>
      </w:r>
      <w:r w:rsidR="001E4654">
        <w:t>child</w:t>
      </w:r>
      <w:r w:rsidRPr="003E7165">
        <w:t xml:space="preserve"> suffering. Despite good intentions, </w:t>
      </w:r>
      <w:r w:rsidR="00EC66DF">
        <w:t xml:space="preserve">underreporting and </w:t>
      </w:r>
      <w:r w:rsidRPr="003E7165">
        <w:t xml:space="preserve">misguided </w:t>
      </w:r>
      <w:r w:rsidR="00EC66DF">
        <w:t>policies,</w:t>
      </w:r>
      <w:r w:rsidRPr="003E7165">
        <w:t xml:space="preserve"> compound trauma, </w:t>
      </w:r>
      <w:proofErr w:type="gramStart"/>
      <w:r w:rsidRPr="003E7165">
        <w:t>worsen</w:t>
      </w:r>
      <w:proofErr w:type="gramEnd"/>
      <w:r w:rsidRPr="003E7165">
        <w:t xml:space="preserve"> mental health outcomes, </w:t>
      </w:r>
      <w:proofErr w:type="gramStart"/>
      <w:r w:rsidRPr="003E7165">
        <w:t>criminalize</w:t>
      </w:r>
      <w:proofErr w:type="gramEnd"/>
      <w:r w:rsidRPr="003E7165">
        <w:t xml:space="preserve"> survival responses to pain, and undermine pathways to healing and growth. </w:t>
      </w:r>
    </w:p>
    <w:p w14:paraId="5A30C6F0" w14:textId="14D9D953" w:rsidR="003D33B9" w:rsidRPr="003E7165" w:rsidRDefault="003D33B9" w:rsidP="003D33B9">
      <w:r w:rsidRPr="003E7165">
        <w:t>This “help that hurts” is not hypothetical but evident throughout hundreds of stories, decades of research, and the experienced testimony of those who pass through (and work within) the child welfare system. This section draws on the most compelling information from the book and leading research to expose the mechanisms and consequences of well-intentioned but harmful policies and practices.</w:t>
      </w:r>
    </w:p>
    <w:p w14:paraId="47044452" w14:textId="73BC576B" w:rsidR="003D33B9" w:rsidRPr="003E7165" w:rsidRDefault="003D33B9" w:rsidP="003D33B9">
      <w:pPr>
        <w:ind w:left="360"/>
      </w:pPr>
      <w:r w:rsidRPr="00A750B3">
        <w:rPr>
          <w:b/>
          <w:bCs/>
        </w:rPr>
        <w:lastRenderedPageBreak/>
        <w:t>The Punishment Paradigm: Zero Tolerance and Exclusion</w:t>
      </w:r>
      <w:r w:rsidR="004809BB">
        <w:rPr>
          <w:b/>
          <w:bCs/>
        </w:rPr>
        <w:t>:</w:t>
      </w:r>
      <w:r w:rsidR="00371A00">
        <w:rPr>
          <w:b/>
          <w:bCs/>
        </w:rPr>
        <w:t xml:space="preserve"> </w:t>
      </w:r>
      <w:r w:rsidRPr="00A750B3">
        <w:rPr>
          <w:b/>
          <w:bCs/>
        </w:rPr>
        <w:t>Schools: From Support to Expulsion</w:t>
      </w:r>
      <w:r>
        <w:rPr>
          <w:b/>
          <w:bCs/>
        </w:rPr>
        <w:t xml:space="preserve">: </w:t>
      </w:r>
      <w:r w:rsidRPr="003E7165">
        <w:rPr>
          <w:b/>
          <w:bCs/>
        </w:rPr>
        <w:t>Zero tolerance policies</w:t>
      </w:r>
      <w:r w:rsidRPr="003E7165">
        <w:t xml:space="preserve">, adopted in the 1990s and still prevalent today, punish minor misbehaviors with swift suspension or expulsion. Students who act out </w:t>
      </w:r>
      <w:proofErr w:type="gramStart"/>
      <w:r w:rsidRPr="003E7165">
        <w:t>as a result of</w:t>
      </w:r>
      <w:proofErr w:type="gramEnd"/>
      <w:r w:rsidRPr="003E7165">
        <w:t xml:space="preserve"> trauma—aggression, withdrawal, defiance—are pushed out rather than provided with support.</w:t>
      </w:r>
    </w:p>
    <w:p w14:paraId="09BDC6FF" w14:textId="77777777" w:rsidR="003D33B9" w:rsidRPr="003E7165" w:rsidRDefault="003D33B9" w:rsidP="003D33B9">
      <w:pPr>
        <w:ind w:left="360"/>
      </w:pPr>
      <w:r w:rsidRPr="003E7165">
        <w:rPr>
          <w:b/>
          <w:bCs/>
        </w:rPr>
        <w:t>Exclusion breeds failure</w:t>
      </w:r>
      <w:r w:rsidRPr="003E7165">
        <w:t>: Suspension from school is a leading predictor of academic failure, grade retention, dropping out, and subsequent juvenile justice involvement. National data links out-of-school suspensions to a two-fold increase in the likelihood of arrest before age 18.</w:t>
      </w:r>
    </w:p>
    <w:p w14:paraId="5087E9DF" w14:textId="77777777" w:rsidR="003D33B9" w:rsidRPr="003E7165" w:rsidRDefault="003D33B9" w:rsidP="003D33B9">
      <w:pPr>
        <w:ind w:left="360"/>
      </w:pPr>
      <w:r w:rsidRPr="003E7165">
        <w:rPr>
          <w:b/>
          <w:bCs/>
        </w:rPr>
        <w:t>The “School-to-Prison Pipeline”</w:t>
      </w:r>
      <w:r w:rsidRPr="003E7165">
        <w:t xml:space="preserve"> is neither theory nor rhetoric. Traumatized, struggling youth are disproportionately disciplined, marked as “problem </w:t>
      </w:r>
      <w:r>
        <w:t>children</w:t>
      </w:r>
      <w:r w:rsidRPr="003E7165">
        <w:t>,” and diverted from educational opportunity into correctional pathways.</w:t>
      </w:r>
    </w:p>
    <w:p w14:paraId="0923E38F" w14:textId="77777777" w:rsidR="003D33B9" w:rsidRPr="003E7165" w:rsidRDefault="003D33B9" w:rsidP="003D33B9">
      <w:pPr>
        <w:ind w:left="360"/>
      </w:pPr>
      <w:r w:rsidRPr="00A750B3">
        <w:rPr>
          <w:i/>
          <w:iCs/>
        </w:rPr>
        <w:t>Case Study from the Book:</w:t>
      </w:r>
    </w:p>
    <w:p w14:paraId="40DDACBB" w14:textId="6BED1E03" w:rsidR="003D33B9" w:rsidRPr="003E7165" w:rsidRDefault="003D33B9" w:rsidP="003D33B9">
      <w:pPr>
        <w:ind w:left="360"/>
      </w:pPr>
      <w:r w:rsidRPr="003E7165">
        <w:t>A 12-year-old, traumatized by years of abuse, violently assaults a teacher. Rather than receive trauma-informed therapy or a chance to understand his triggers, he is expelled, prosecuted, and funneled into juvenile detention—another violent environment that only re-traumatizes and alienates him from help.</w:t>
      </w:r>
      <w:r w:rsidR="004809BB">
        <w:t xml:space="preserve"> </w:t>
      </w:r>
      <w:r w:rsidR="00D50431">
        <w:t xml:space="preserve">In some states, children as young as 12 and 13 are being </w:t>
      </w:r>
      <w:r w:rsidR="00261D0D">
        <w:t>housed in adult facilities where much more harm can befall them.</w:t>
      </w:r>
    </w:p>
    <w:p w14:paraId="13385C3A" w14:textId="1C20D2CE" w:rsidR="003D33B9" w:rsidRPr="003E7165" w:rsidRDefault="003D33B9" w:rsidP="003D33B9">
      <w:pPr>
        <w:ind w:left="360"/>
      </w:pPr>
      <w:r w:rsidRPr="00A750B3">
        <w:rPr>
          <w:b/>
          <w:bCs/>
        </w:rPr>
        <w:t>Juvenile Justice: Criminalizing Survival</w:t>
      </w:r>
      <w:r>
        <w:rPr>
          <w:b/>
          <w:bCs/>
        </w:rPr>
        <w:t>:</w:t>
      </w:r>
      <w:r w:rsidRPr="003E7165">
        <w:rPr>
          <w:b/>
          <w:bCs/>
        </w:rPr>
        <w:t xml:space="preserve"> </w:t>
      </w:r>
      <w:r>
        <w:rPr>
          <w:b/>
          <w:bCs/>
        </w:rPr>
        <w:t xml:space="preserve">dysfunctional </w:t>
      </w:r>
      <w:r w:rsidRPr="003E7165">
        <w:rPr>
          <w:b/>
          <w:bCs/>
        </w:rPr>
        <w:t>behaviors (truancy, running away, prostitution, fighting)</w:t>
      </w:r>
      <w:r w:rsidRPr="003E7165">
        <w:t>—which often stem from trauma</w:t>
      </w:r>
      <w:r w:rsidR="00EE5D3E">
        <w:t xml:space="preserve"> terrible suffering if they remain in the home</w:t>
      </w:r>
      <w:r w:rsidRPr="003E7165">
        <w:t>—are treated as crimes, not symptoms, leading to arrest rather than intervention.</w:t>
      </w:r>
    </w:p>
    <w:p w14:paraId="7436CBD3" w14:textId="29692E2E" w:rsidR="003D33B9" w:rsidRPr="003E7165" w:rsidRDefault="003D33B9" w:rsidP="003D33B9">
      <w:pPr>
        <w:ind w:left="360"/>
      </w:pPr>
      <w:r w:rsidRPr="003E7165">
        <w:rPr>
          <w:b/>
          <w:bCs/>
        </w:rPr>
        <w:t>Children are detained for “status offenses”</w:t>
      </w:r>
      <w:r w:rsidRPr="003E7165">
        <w:t xml:space="preserve">—acts, like running away, that would not be criminal if committed by adults. </w:t>
      </w:r>
      <w:r w:rsidR="003C5DCC">
        <w:t xml:space="preserve">When </w:t>
      </w:r>
      <w:r w:rsidR="00AC481A">
        <w:t xml:space="preserve">traumatized children </w:t>
      </w:r>
      <w:r w:rsidR="00213965">
        <w:t xml:space="preserve">behave in the only way they know how to escape </w:t>
      </w:r>
      <w:r w:rsidR="00AC6F6A">
        <w:t xml:space="preserve">a tortured </w:t>
      </w:r>
      <w:r w:rsidR="008A2B25">
        <w:t>home life</w:t>
      </w:r>
      <w:r w:rsidR="00AC6F6A">
        <w:t xml:space="preserve"> they</w:t>
      </w:r>
      <w:r w:rsidR="008A2B25">
        <w:t xml:space="preserve"> are</w:t>
      </w:r>
      <w:r w:rsidR="00AC6F6A">
        <w:t xml:space="preserve"> </w:t>
      </w:r>
      <w:r w:rsidR="008A2B25">
        <w:t xml:space="preserve">criminalized. </w:t>
      </w:r>
      <w:r w:rsidRPr="003E7165">
        <w:t>This criminalization splits families, stigmatizes youth, and leaves root causes unhealed.</w:t>
      </w:r>
      <w:r w:rsidR="008A2B25">
        <w:t xml:space="preserve"> </w:t>
      </w:r>
      <w:r w:rsidR="00435ACD">
        <w:t xml:space="preserve"> </w:t>
      </w:r>
    </w:p>
    <w:p w14:paraId="753644AD" w14:textId="5E0C600F" w:rsidR="003D33B9" w:rsidRPr="003E7165" w:rsidRDefault="003D33B9" w:rsidP="003D33B9">
      <w:pPr>
        <w:ind w:left="360"/>
      </w:pPr>
      <w:r w:rsidRPr="003E7165">
        <w:rPr>
          <w:b/>
          <w:bCs/>
        </w:rPr>
        <w:t>Incarceration of traumatized youth</w:t>
      </w:r>
      <w:r w:rsidRPr="003E7165">
        <w:t> seals fates. Exposure to correctional violence, sexual assault, and solitary confinement further damages young brains—raising the risk of lifelong PTSD, suicide, and future offending.</w:t>
      </w:r>
      <w:r w:rsidR="00435ACD">
        <w:t xml:space="preserve"> Thousands of at-risk youth</w:t>
      </w:r>
      <w:r w:rsidR="00CF1E83">
        <w:t xml:space="preserve"> </w:t>
      </w:r>
      <w:r w:rsidR="00856FA8">
        <w:t xml:space="preserve">face expulsion and incarceration because of the mental health issues </w:t>
      </w:r>
      <w:r w:rsidR="00A52DC4">
        <w:t xml:space="preserve">triggered by “extended exposure to violence and deprivation” (also the </w:t>
      </w:r>
      <w:r w:rsidR="003057E6">
        <w:t>World Health Organization’s definition of torture).</w:t>
      </w:r>
    </w:p>
    <w:p w14:paraId="3DF597C2" w14:textId="77777777" w:rsidR="003D33B9" w:rsidRPr="003E7165" w:rsidRDefault="003D33B9" w:rsidP="003D33B9">
      <w:pPr>
        <w:ind w:left="360"/>
      </w:pPr>
      <w:r w:rsidRPr="00A750B3">
        <w:rPr>
          <w:i/>
          <w:iCs/>
        </w:rPr>
        <w:t>From the Book:</w:t>
      </w:r>
    </w:p>
    <w:p w14:paraId="11CBD182" w14:textId="3D1E532D" w:rsidR="003D33B9" w:rsidRPr="003E7165" w:rsidRDefault="003D33B9" w:rsidP="003D33B9">
      <w:pPr>
        <w:ind w:left="360"/>
      </w:pPr>
      <w:r w:rsidRPr="003E7165">
        <w:lastRenderedPageBreak/>
        <w:t xml:space="preserve">Most of the 50 children served by the author’s CASA caseload experienced foster and juvenile detention before age 15; none received consistent therapeutic care. Instead, most rotated through </w:t>
      </w:r>
      <w:r w:rsidR="009049C6">
        <w:t>courts, justice,</w:t>
      </w:r>
      <w:r w:rsidRPr="003E7165">
        <w:t xml:space="preserve"> and placements</w:t>
      </w:r>
      <w:r w:rsidR="009049C6">
        <w:t xml:space="preserve">. Many of them </w:t>
      </w:r>
      <w:r>
        <w:t xml:space="preserve">over </w:t>
      </w:r>
      <w:r w:rsidRPr="003E7165">
        <w:t xml:space="preserve">medicated and punished for behaviors </w:t>
      </w:r>
      <w:r w:rsidR="00471C5A">
        <w:t xml:space="preserve">our system provided </w:t>
      </w:r>
      <w:r w:rsidRPr="003E7165">
        <w:t>as means of coping with lifelong terror.</w:t>
      </w:r>
    </w:p>
    <w:p w14:paraId="20D2199B" w14:textId="493AA68B" w:rsidR="003D33B9" w:rsidRDefault="003D33B9" w:rsidP="003D33B9">
      <w:pPr>
        <w:ind w:left="360"/>
      </w:pPr>
      <w:r w:rsidRPr="00A750B3">
        <w:rPr>
          <w:b/>
          <w:bCs/>
        </w:rPr>
        <w:t>Over-Medication: Silencing Pain, Compounding Harm</w:t>
      </w:r>
      <w:r w:rsidR="00471C5A">
        <w:rPr>
          <w:b/>
          <w:bCs/>
        </w:rPr>
        <w:t xml:space="preserve"> </w:t>
      </w:r>
      <w:r w:rsidRPr="00A750B3">
        <w:rPr>
          <w:b/>
          <w:bCs/>
        </w:rPr>
        <w:t>Psychotropic Drugs as Substitute for Therapy</w:t>
      </w:r>
      <w:r>
        <w:rPr>
          <w:b/>
          <w:bCs/>
        </w:rPr>
        <w:t xml:space="preserve">: </w:t>
      </w:r>
      <w:r w:rsidRPr="003E7165">
        <w:t>About one-third of foster youth are prescribed psychotropic medications—antidepressants like Prozac, antipsychotics, and stimulants—frequently off-label and without robust oversight.</w:t>
      </w:r>
      <w:r>
        <w:t xml:space="preserve"> </w:t>
      </w:r>
    </w:p>
    <w:p w14:paraId="372D03C2" w14:textId="77777777" w:rsidR="003D33B9" w:rsidRPr="003E7165" w:rsidRDefault="003D33B9" w:rsidP="003D33B9">
      <w:pPr>
        <w:ind w:left="360"/>
      </w:pPr>
      <w:r w:rsidRPr="003E7165">
        <w:rPr>
          <w:b/>
          <w:bCs/>
        </w:rPr>
        <w:t>FDA-mandated “black box warnings”</w:t>
      </w:r>
      <w:r w:rsidRPr="003E7165">
        <w:t> on many of these drugs explicitly state “may cause suicidal ideation” in children and adolescents.</w:t>
      </w:r>
      <w:r>
        <w:t xml:space="preserve"> </w:t>
      </w:r>
      <w:r w:rsidRPr="003E7165">
        <w:t>Suicidal thoughts and self-harm are frequent; repeated emergency room visits for overdoses or severe side effects are documented</w:t>
      </w:r>
      <w:r>
        <w:t xml:space="preserve">. Few people know the terrifying reality of fully formed thoughts of killing oneself in an unstoppable waking dream. The “suicidal ideation” label doesn’t do it justice. Imagine this happening to you as a child, or to your child. </w:t>
      </w:r>
    </w:p>
    <w:p w14:paraId="7DC48244" w14:textId="0B965EDB" w:rsidR="003D33B9" w:rsidRPr="003E7165" w:rsidRDefault="003D33B9" w:rsidP="003D33B9">
      <w:pPr>
        <w:ind w:left="360"/>
      </w:pPr>
      <w:r w:rsidRPr="003E7165">
        <w:rPr>
          <w:b/>
          <w:bCs/>
        </w:rPr>
        <w:t>Polypharmacy</w:t>
      </w:r>
      <w:r w:rsidRPr="003E7165">
        <w:t> (multiple psych meds at once) is common, often done to control “bad behavior” rather than to treat underlying causes.</w:t>
      </w:r>
      <w:r w:rsidR="00DF4EBF">
        <w:t xml:space="preserve"> </w:t>
      </w:r>
      <w:r w:rsidR="00053A47">
        <w:t>O</w:t>
      </w:r>
      <w:r>
        <w:t xml:space="preserve">verreliance on psychotropics </w:t>
      </w:r>
      <w:r w:rsidR="00053A47">
        <w:t xml:space="preserve">without adequate therapy </w:t>
      </w:r>
      <w:r>
        <w:t>may reduce violent o</w:t>
      </w:r>
      <w:r w:rsidRPr="003E7165">
        <w:t>utbursts suppressed but not healed.</w:t>
      </w:r>
      <w:r>
        <w:t xml:space="preserve"> When medications are gone and the trauma has festered, the violence can be much worse.</w:t>
      </w:r>
    </w:p>
    <w:p w14:paraId="76C66429" w14:textId="5486891A" w:rsidR="003D33B9" w:rsidRPr="003E7165" w:rsidRDefault="003D33B9" w:rsidP="003D33B9">
      <w:pPr>
        <w:ind w:left="360"/>
      </w:pPr>
      <w:r w:rsidRPr="00AE6689">
        <w:t xml:space="preserve">If </w:t>
      </w:r>
      <w:r>
        <w:t xml:space="preserve">psychotropic </w:t>
      </w:r>
      <w:r w:rsidRPr="00AE6689">
        <w:t xml:space="preserve">medications are seen as cost-effective and </w:t>
      </w:r>
      <w:r>
        <w:t xml:space="preserve">a </w:t>
      </w:r>
      <w:r w:rsidR="00053A47">
        <w:t>go-to</w:t>
      </w:r>
      <w:r>
        <w:t xml:space="preserve"> </w:t>
      </w:r>
      <w:r w:rsidRPr="00AE6689">
        <w:t>answer instead of</w:t>
      </w:r>
      <w:r>
        <w:rPr>
          <w:b/>
          <w:bCs/>
        </w:rPr>
        <w:t xml:space="preserve"> </w:t>
      </w:r>
      <w:r w:rsidRPr="003E7165">
        <w:t>funding sustained, skilled therapy or wraparound supports</w:t>
      </w:r>
      <w:r>
        <w:t xml:space="preserve"> we can expect more violent and unhealthy children, youth, and communities</w:t>
      </w:r>
      <w:r w:rsidR="00053A47">
        <w:t xml:space="preserve"> for decades to come</w:t>
      </w:r>
      <w:r>
        <w:t>.</w:t>
      </w:r>
    </w:p>
    <w:p w14:paraId="33FD63AB" w14:textId="19D2D680" w:rsidR="003D33B9" w:rsidRPr="003E7165" w:rsidRDefault="003D33B9" w:rsidP="003D33B9">
      <w:pPr>
        <w:ind w:left="360"/>
      </w:pPr>
      <w:r>
        <w:t xml:space="preserve">Nothing </w:t>
      </w:r>
      <w:r w:rsidR="003B7795">
        <w:t xml:space="preserve">can </w:t>
      </w:r>
      <w:proofErr w:type="spellStart"/>
      <w:r w:rsidR="003B7795">
        <w:t>impove</w:t>
      </w:r>
      <w:proofErr w:type="spellEnd"/>
      <w:r>
        <w:t xml:space="preserve"> </w:t>
      </w:r>
      <w:proofErr w:type="gramStart"/>
      <w:r>
        <w:t>as long as</w:t>
      </w:r>
      <w:proofErr w:type="gramEnd"/>
      <w:r>
        <w:t xml:space="preserve"> t</w:t>
      </w:r>
      <w:r w:rsidRPr="003E7165">
        <w:t xml:space="preserve">eachers and foster parents </w:t>
      </w:r>
      <w:r>
        <w:t>push f</w:t>
      </w:r>
      <w:r w:rsidRPr="003E7165">
        <w:t>or medication despite risks</w:t>
      </w:r>
      <w:r>
        <w:t xml:space="preserve"> and p</w:t>
      </w:r>
      <w:r w:rsidRPr="003E7165">
        <w:t xml:space="preserve">ediatricians and psychiatrists are pressured by </w:t>
      </w:r>
      <w:r>
        <w:t>s</w:t>
      </w:r>
      <w:r w:rsidRPr="003E7165">
        <w:t>ystems to “stabilize” children expediently—with prescriptions as the tool of first resort.</w:t>
      </w:r>
    </w:p>
    <w:p w14:paraId="1AE56AD2" w14:textId="77777777" w:rsidR="003D33B9" w:rsidRPr="003E7165" w:rsidRDefault="003D33B9" w:rsidP="003D33B9">
      <w:pPr>
        <w:ind w:left="360"/>
      </w:pPr>
      <w:r w:rsidRPr="00A750B3">
        <w:rPr>
          <w:i/>
          <w:iCs/>
        </w:rPr>
        <w:t>From the Book:</w:t>
      </w:r>
    </w:p>
    <w:p w14:paraId="6E3FA9A4" w14:textId="77777777" w:rsidR="003D33B9" w:rsidRPr="003E7165" w:rsidRDefault="003D33B9" w:rsidP="003D33B9">
      <w:pPr>
        <w:ind w:left="360"/>
      </w:pPr>
      <w:r w:rsidRPr="003E7165">
        <w:t>Six-year-old Kendrea Johnson dies by suicide after being prescribed multiple psychotropics. Her repeated discussions of suicide are ignored; therapy is sporadic. Her death is ruled inconclusive, and no systemic accountability follows—her suffering is rationalized as a tragic outlier, not a predictable consequence of institutional choices.</w:t>
      </w:r>
    </w:p>
    <w:p w14:paraId="1B5BF0FE" w14:textId="77777777" w:rsidR="003D33B9" w:rsidRPr="003E7165" w:rsidRDefault="003D33B9" w:rsidP="003D33B9">
      <w:pPr>
        <w:ind w:left="360"/>
      </w:pPr>
      <w:r w:rsidRPr="00A750B3">
        <w:rPr>
          <w:b/>
          <w:bCs/>
        </w:rPr>
        <w:t>Misplaced, Moved, and Mistreated</w:t>
      </w:r>
      <w:r>
        <w:rPr>
          <w:b/>
          <w:bCs/>
        </w:rPr>
        <w:t>:</w:t>
      </w:r>
      <w:r w:rsidRPr="003E7165">
        <w:t> Foster youth experience an average of seven placements; many have more than 20. Movement disrupts attachment, trust, and hope for recovery.</w:t>
      </w:r>
    </w:p>
    <w:p w14:paraId="3138EFDB" w14:textId="77777777" w:rsidR="003D33B9" w:rsidRPr="003E7165" w:rsidRDefault="003D33B9" w:rsidP="003D33B9">
      <w:pPr>
        <w:ind w:left="360"/>
      </w:pPr>
      <w:r w:rsidRPr="003E7165">
        <w:rPr>
          <w:b/>
          <w:bCs/>
        </w:rPr>
        <w:lastRenderedPageBreak/>
        <w:t>Unqualified caregivers and under-regulated group homes:</w:t>
      </w:r>
      <w:r w:rsidRPr="003E7165">
        <w:t> Many placements fail to provide trauma-informed care or basic emotional safety; abuse and neglect are rampant within the system itself.</w:t>
      </w:r>
      <w:r>
        <w:t xml:space="preserve"> </w:t>
      </w:r>
      <w:r w:rsidRPr="003E7165">
        <w:t xml:space="preserve"> 20% of youth who “age out” of foster care become instantly homeless; 80% </w:t>
      </w:r>
      <w:r>
        <w:t>of aged out youth go on to lead dysfunctional lives.</w:t>
      </w:r>
    </w:p>
    <w:p w14:paraId="70566525" w14:textId="77777777" w:rsidR="003D33B9" w:rsidRPr="003E7165" w:rsidRDefault="003D33B9" w:rsidP="003D33B9">
      <w:pPr>
        <w:ind w:left="360"/>
      </w:pPr>
      <w:r w:rsidRPr="003E7165">
        <w:rPr>
          <w:b/>
          <w:bCs/>
        </w:rPr>
        <w:t>Kinship Care Neglected:</w:t>
      </w:r>
      <w:r w:rsidRPr="003E7165">
        <w:t> While kin placements result in better outcomes, kin are under-supported and often bypassed for bureaucratic reasons.</w:t>
      </w:r>
      <w:r>
        <w:t xml:space="preserve"> This is costly to the child and the community in many ways. Undertreated high ACEs children go on to suffer chronic </w:t>
      </w:r>
      <w:proofErr w:type="gramStart"/>
      <w:r>
        <w:t>illness</w:t>
      </w:r>
      <w:proofErr w:type="gramEnd"/>
      <w:r>
        <w:t>, live dangerous lifestyles, and die 20 years before their healthy peers.</w:t>
      </w:r>
    </w:p>
    <w:p w14:paraId="3D732C4F" w14:textId="77777777" w:rsidR="003D33B9" w:rsidRPr="003E7165" w:rsidRDefault="003D33B9" w:rsidP="003D33B9">
      <w:pPr>
        <w:ind w:left="360"/>
      </w:pPr>
      <w:r w:rsidRPr="00A750B3">
        <w:rPr>
          <w:i/>
          <w:iCs/>
        </w:rPr>
        <w:t>Testimony from the Book:</w:t>
      </w:r>
    </w:p>
    <w:p w14:paraId="0677B3E3" w14:textId="77777777" w:rsidR="003D33B9" w:rsidRPr="003E7165" w:rsidRDefault="003D33B9" w:rsidP="003D33B9">
      <w:pPr>
        <w:ind w:left="360"/>
      </w:pPr>
      <w:r w:rsidRPr="003E7165">
        <w:t xml:space="preserve">Half of the author’s case children experience sexual abuse within foster or group homes; many are re-traumatized by being treated as “problem </w:t>
      </w:r>
      <w:r>
        <w:t>children</w:t>
      </w:r>
      <w:r w:rsidRPr="003E7165">
        <w:t>.” The system spends billions on institutional placements—far more than would be required to fund early intervention or stable, loving kin placements.</w:t>
      </w:r>
    </w:p>
    <w:p w14:paraId="393CAF22" w14:textId="77777777" w:rsidR="003D33B9" w:rsidRPr="003E7165" w:rsidRDefault="003D33B9" w:rsidP="003D33B9">
      <w:pPr>
        <w:ind w:left="360"/>
      </w:pPr>
      <w:r w:rsidRPr="00A750B3">
        <w:rPr>
          <w:b/>
          <w:bCs/>
        </w:rPr>
        <w:t>Punishing the Symptoms of Trauma: Schools, Family, and Law Enforcement</w:t>
      </w:r>
    </w:p>
    <w:p w14:paraId="68177082" w14:textId="77777777" w:rsidR="003D33B9" w:rsidRPr="003E7165" w:rsidRDefault="003D33B9" w:rsidP="003D33B9">
      <w:pPr>
        <w:ind w:left="360"/>
      </w:pPr>
      <w:r w:rsidRPr="00A750B3">
        <w:rPr>
          <w:b/>
          <w:bCs/>
        </w:rPr>
        <w:t>Expulsion and School Failure</w:t>
      </w:r>
      <w:r>
        <w:rPr>
          <w:b/>
          <w:bCs/>
        </w:rPr>
        <w:t>:</w:t>
      </w:r>
      <w:r w:rsidRPr="003E7165">
        <w:t> 3- and 4-year-olds—almost always traumatized or disabled—are expelled or suspended at rates several times higher than their non-disabled peers.</w:t>
      </w:r>
    </w:p>
    <w:p w14:paraId="66441E2A" w14:textId="6A826991" w:rsidR="003D33B9" w:rsidRPr="003E7165" w:rsidRDefault="003D33B9" w:rsidP="003D33B9">
      <w:pPr>
        <w:ind w:left="360"/>
      </w:pPr>
      <w:r w:rsidRPr="003E7165">
        <w:rPr>
          <w:b/>
          <w:bCs/>
        </w:rPr>
        <w:t>Hardening School Cultures:</w:t>
      </w:r>
      <w:r w:rsidRPr="003E7165">
        <w:t> Schools adopt police presence, metal detectors, and punitive discipline disproportionately in poor and Black communities. The “no excuses” model</w:t>
      </w:r>
      <w:r w:rsidR="004C3A7F">
        <w:t xml:space="preserve"> completely</w:t>
      </w:r>
      <w:r w:rsidRPr="003E7165">
        <w:t xml:space="preserve"> ignores root causes and exacerbates racial inequity.</w:t>
      </w:r>
    </w:p>
    <w:p w14:paraId="5E462386" w14:textId="77777777" w:rsidR="003D33B9" w:rsidRPr="003E7165" w:rsidRDefault="003D33B9" w:rsidP="003D33B9">
      <w:pPr>
        <w:ind w:left="360"/>
      </w:pPr>
      <w:r w:rsidRPr="001659F2">
        <w:t>Family preservation and family assessments instead of child abuse investigations is sending children back into danger</w:t>
      </w:r>
      <w:r w:rsidRPr="003E7165">
        <w:t xml:space="preserve">: Rushed reunification, minimal monitoring, and lack of parent therapy often </w:t>
      </w:r>
      <w:proofErr w:type="gramStart"/>
      <w:r w:rsidRPr="003E7165">
        <w:t>lead</w:t>
      </w:r>
      <w:proofErr w:type="gramEnd"/>
      <w:r w:rsidRPr="003E7165">
        <w:t xml:space="preserve"> to re-abuse, massive legal costs, and further trauma.</w:t>
      </w:r>
    </w:p>
    <w:p w14:paraId="435690DC" w14:textId="0C99D723" w:rsidR="003D33B9" w:rsidRPr="003E7165" w:rsidRDefault="003D33B9" w:rsidP="003D33B9">
      <w:pPr>
        <w:ind w:left="360"/>
      </w:pPr>
      <w:r w:rsidRPr="003E7165">
        <w:rPr>
          <w:b/>
          <w:bCs/>
        </w:rPr>
        <w:t>Presence of “school resource officers”</w:t>
      </w:r>
      <w:r w:rsidRPr="003E7165">
        <w:t> (SROs) leads to more arrests for minor discipline problems and further alienation of traumatized youth.</w:t>
      </w:r>
      <w:r w:rsidR="00D10BF0">
        <w:t xml:space="preserve"> </w:t>
      </w:r>
      <w:r w:rsidR="0037624F">
        <w:t xml:space="preserve">Many schools have installed </w:t>
      </w:r>
      <w:r w:rsidR="00B23CB7">
        <w:t>SROs at the expense of school counselors and mental health workers. This insures more a</w:t>
      </w:r>
      <w:r w:rsidRPr="003E7165">
        <w:t>rresting children as young as five for acting out, or using prone restraints, creates lasting fear and resentment of authority.</w:t>
      </w:r>
      <w:r w:rsidR="004B4C8A">
        <w:t xml:space="preserve"> </w:t>
      </w:r>
    </w:p>
    <w:p w14:paraId="6B001D30" w14:textId="01084684" w:rsidR="003D33B9" w:rsidRPr="003E7165" w:rsidRDefault="003D33B9" w:rsidP="003D33B9">
      <w:pPr>
        <w:ind w:left="360"/>
      </w:pPr>
      <w:r w:rsidRPr="001659F2">
        <w:t xml:space="preserve">Americans are a punishment-oriented people. The </w:t>
      </w:r>
      <w:r>
        <w:t xml:space="preserve">racial inequities are clear in CPS as they are in </w:t>
      </w:r>
      <w:r w:rsidR="004B4C8A">
        <w:t xml:space="preserve">healthcare, schools, </w:t>
      </w:r>
      <w:r>
        <w:t xml:space="preserve">jails and prisons. </w:t>
      </w:r>
      <w:r w:rsidRPr="003E7165">
        <w:t xml:space="preserve"> Kicked out of school &gt; failure to graduate &gt; </w:t>
      </w:r>
      <w:r>
        <w:t xml:space="preserve">teen/preteen pregnancy, </w:t>
      </w:r>
      <w:r w:rsidRPr="003E7165">
        <w:t>involvement in crime or drug use &gt; juvenile detention &gt; adult prison</w:t>
      </w:r>
      <w:r w:rsidR="005B0B68">
        <w:t xml:space="preserve"> </w:t>
      </w:r>
      <w:proofErr w:type="gramStart"/>
      <w:r w:rsidR="005B0B68">
        <w:t>have</w:t>
      </w:r>
      <w:proofErr w:type="gramEnd"/>
      <w:r w:rsidR="005B0B68">
        <w:t xml:space="preserve"> become the AMERICAN Experience.</w:t>
      </w:r>
    </w:p>
    <w:p w14:paraId="7E6CAF66" w14:textId="77777777" w:rsidR="003D33B9" w:rsidRDefault="003D33B9" w:rsidP="003D33B9">
      <w:pPr>
        <w:ind w:left="360"/>
      </w:pPr>
      <w:r w:rsidRPr="003E7165">
        <w:rPr>
          <w:b/>
          <w:bCs/>
        </w:rPr>
        <w:lastRenderedPageBreak/>
        <w:t>America incarcerates more youth than any peer nation</w:t>
      </w:r>
      <w:r w:rsidRPr="003E7165">
        <w:t>: Over 60,000 minors are locked up at any given time; Black and Native youth are vastly overrepresented.</w:t>
      </w:r>
      <w:r>
        <w:t xml:space="preserve"> 90% of the youth in juvenile justice have passed through CPS (MN former Supreme Court Chief Justice Kathleen Blatz), similar statistics are true for Juvenile Justice youth becoming felons. </w:t>
      </w:r>
      <w:r w:rsidRPr="003E7165">
        <w:t>**Once in “the system,” children’s opportunities narrow; they become “known offenders,” marked for future surveillance and exclusion.</w:t>
      </w:r>
      <w:r>
        <w:t xml:space="preserve"> </w:t>
      </w:r>
    </w:p>
    <w:p w14:paraId="2A91CABA" w14:textId="189789FA" w:rsidR="003D33B9" w:rsidRPr="003E7165" w:rsidRDefault="003B7795" w:rsidP="003D33B9">
      <w:pPr>
        <w:ind w:left="360"/>
      </w:pPr>
      <w:r>
        <w:rPr>
          <w:b/>
          <w:bCs/>
        </w:rPr>
        <w:t xml:space="preserve">America’s </w:t>
      </w:r>
      <w:r w:rsidR="000B4B4C">
        <w:rPr>
          <w:b/>
          <w:bCs/>
        </w:rPr>
        <w:t>p</w:t>
      </w:r>
      <w:r w:rsidR="003D33B9">
        <w:rPr>
          <w:b/>
          <w:bCs/>
        </w:rPr>
        <w:t>rison recidivism at 9 years has remained at 80% for decades</w:t>
      </w:r>
    </w:p>
    <w:p w14:paraId="361AFFFD" w14:textId="77777777" w:rsidR="003D33B9" w:rsidRPr="003E7165" w:rsidRDefault="003D33B9" w:rsidP="003D33B9">
      <w:pPr>
        <w:ind w:left="360"/>
      </w:pPr>
      <w:r w:rsidRPr="00A750B3">
        <w:rPr>
          <w:i/>
          <w:iCs/>
        </w:rPr>
        <w:t>From the Book:</w:t>
      </w:r>
    </w:p>
    <w:p w14:paraId="44DB4C26" w14:textId="77777777" w:rsidR="003D33B9" w:rsidRPr="003E7165" w:rsidRDefault="003D33B9" w:rsidP="003D33B9">
      <w:pPr>
        <w:ind w:left="360"/>
      </w:pPr>
      <w:r w:rsidRPr="003E7165">
        <w:t>A girl, prostituted at age seven, is criminalized at 14 for commercial sex acts; no real investigation into the years of rape and abuse that shaped her behaviors occurs. Her pathway to health and education is foreclosed; “help” amounts to punishment and labeling.</w:t>
      </w:r>
    </w:p>
    <w:p w14:paraId="2C053356" w14:textId="71988FE4" w:rsidR="003D33B9" w:rsidRPr="003E7165" w:rsidRDefault="003D33B9" w:rsidP="003D33B9">
      <w:pPr>
        <w:ind w:left="360"/>
      </w:pPr>
      <w:r w:rsidRPr="00A750B3">
        <w:rPr>
          <w:b/>
          <w:bCs/>
        </w:rPr>
        <w:t>Harmful Family and Community Patterns Reinforced by Policy</w:t>
      </w:r>
      <w:r w:rsidR="00360FE2">
        <w:rPr>
          <w:b/>
          <w:bCs/>
        </w:rPr>
        <w:t>:</w:t>
      </w:r>
    </w:p>
    <w:p w14:paraId="5E8F2270" w14:textId="77777777" w:rsidR="003D33B9" w:rsidRPr="003E7165" w:rsidRDefault="003D33B9" w:rsidP="003D33B9">
      <w:pPr>
        <w:ind w:left="360"/>
      </w:pPr>
      <w:r w:rsidRPr="00A750B3">
        <w:rPr>
          <w:b/>
          <w:bCs/>
        </w:rPr>
        <w:t>Criminalization of Childhood Coping</w:t>
      </w:r>
      <w:r w:rsidRPr="001659F2">
        <w:t>:</w:t>
      </w:r>
      <w:r>
        <w:t xml:space="preserve"> </w:t>
      </w:r>
      <w:r w:rsidRPr="003E7165">
        <w:t>Survival responses—lying, running away, stealing food—are met with escalation, not de-escalation. Children acting from fear or hunger are labeled oppositional or delinquent.</w:t>
      </w:r>
    </w:p>
    <w:p w14:paraId="3429055E" w14:textId="77777777" w:rsidR="003D33B9" w:rsidRPr="003E7165" w:rsidRDefault="003D33B9" w:rsidP="003D33B9">
      <w:pPr>
        <w:ind w:left="360"/>
      </w:pPr>
      <w:r w:rsidRPr="003E7165">
        <w:rPr>
          <w:b/>
          <w:bCs/>
        </w:rPr>
        <w:t>Family preservation at all costs:</w:t>
      </w:r>
      <w:r w:rsidRPr="003E7165">
        <w:t> Even in cases with</w:t>
      </w:r>
      <w:r>
        <w:t xml:space="preserve"> years of </w:t>
      </w:r>
      <w:r w:rsidRPr="003E7165">
        <w:t>sexual or severe physical abuse, children are too often returned to abusive parents with inadequate oversight.</w:t>
      </w:r>
      <w:r>
        <w:t xml:space="preserve"> Many die and many more are severely damaged </w:t>
      </w:r>
      <w:proofErr w:type="gramStart"/>
      <w:r>
        <w:t>for</w:t>
      </w:r>
      <w:proofErr w:type="gramEnd"/>
      <w:r>
        <w:t xml:space="preserve"> life.</w:t>
      </w:r>
    </w:p>
    <w:p w14:paraId="24BFC975" w14:textId="77777777" w:rsidR="003D33B9" w:rsidRPr="003E7165" w:rsidRDefault="003D33B9" w:rsidP="003D33B9">
      <w:pPr>
        <w:ind w:left="360"/>
      </w:pPr>
      <w:r w:rsidRPr="003E7165">
        <w:rPr>
          <w:b/>
          <w:bCs/>
        </w:rPr>
        <w:t>Mandated reporter disincentives:</w:t>
      </w:r>
      <w:r w:rsidRPr="003E7165">
        <w:t> Teachers and professionals are discouraged from reporting; retaliation is routine, especially in underfunded or rural systems.</w:t>
      </w:r>
    </w:p>
    <w:p w14:paraId="6CA04CF7" w14:textId="77777777" w:rsidR="003D33B9" w:rsidRPr="003E7165" w:rsidRDefault="003D33B9" w:rsidP="003D33B9">
      <w:pPr>
        <w:ind w:left="360"/>
      </w:pPr>
      <w:r w:rsidRPr="00A750B3">
        <w:rPr>
          <w:b/>
          <w:bCs/>
        </w:rPr>
        <w:t>Opaque Systems, Lack of Accountability</w:t>
      </w:r>
      <w:r>
        <w:rPr>
          <w:b/>
          <w:bCs/>
        </w:rPr>
        <w:t xml:space="preserve"> - </w:t>
      </w:r>
      <w:r w:rsidRPr="003E7165">
        <w:rPr>
          <w:b/>
          <w:bCs/>
        </w:rPr>
        <w:t>Failure to track child outcomes:</w:t>
      </w:r>
      <w:r w:rsidRPr="003E7165">
        <w:t> Agencies measure their own “efficiency” but not whether children thrive, relapse, or die.</w:t>
      </w:r>
    </w:p>
    <w:p w14:paraId="5CB59A29" w14:textId="77777777" w:rsidR="003D33B9" w:rsidRPr="003E7165" w:rsidRDefault="003D33B9" w:rsidP="003D33B9">
      <w:pPr>
        <w:ind w:left="360"/>
      </w:pPr>
      <w:r w:rsidRPr="003E7165">
        <w:t>Poisonous feedback loops: No lessons learned, no programs improved, no accountability for repeated deadly failures.</w:t>
      </w:r>
    </w:p>
    <w:p w14:paraId="0AAB78B1" w14:textId="5D9150D9" w:rsidR="003D33B9" w:rsidRPr="003E7165" w:rsidRDefault="003D33B9" w:rsidP="003D33B9">
      <w:pPr>
        <w:ind w:left="360"/>
      </w:pPr>
      <w:proofErr w:type="gramStart"/>
      <w:r w:rsidRPr="00A750B3">
        <w:rPr>
          <w:b/>
          <w:bCs/>
        </w:rPr>
        <w:t>Silencing</w:t>
      </w:r>
      <w:proofErr w:type="gramEnd"/>
      <w:r w:rsidRPr="00A750B3">
        <w:rPr>
          <w:b/>
          <w:bCs/>
        </w:rPr>
        <w:t xml:space="preserve"> and Shaming: Media and Institutional Storytelling</w:t>
      </w:r>
      <w:r w:rsidR="00360FE2">
        <w:rPr>
          <w:b/>
          <w:bCs/>
        </w:rPr>
        <w:t xml:space="preserve"> - </w:t>
      </w:r>
      <w:r w:rsidRPr="00A750B3">
        <w:rPr>
          <w:b/>
          <w:bCs/>
        </w:rPr>
        <w:t>Language That Minimizes Harm</w:t>
      </w:r>
    </w:p>
    <w:p w14:paraId="6F41C76F" w14:textId="77777777" w:rsidR="003D33B9" w:rsidRPr="003E7165" w:rsidRDefault="003D33B9" w:rsidP="003D33B9">
      <w:pPr>
        <w:ind w:left="360"/>
      </w:pPr>
      <w:r w:rsidRPr="003E7165">
        <w:t>Words such as “maltreatment” replace “rape,” “torture,” and “starvation,” sanitizing the true violence at the heart of many cases.</w:t>
      </w:r>
      <w:r>
        <w:t xml:space="preserve"> </w:t>
      </w:r>
      <w:r w:rsidRPr="003E7165">
        <w:t>Media coverage only follows the most sensational tragedies; systemic daily suffering goes uncovered and unaddressed.</w:t>
      </w:r>
    </w:p>
    <w:p w14:paraId="498CE2D0" w14:textId="09CB35BC" w:rsidR="003D33B9" w:rsidRPr="003E7165" w:rsidRDefault="003D33B9" w:rsidP="003D33B9">
      <w:pPr>
        <w:ind w:left="360"/>
      </w:pPr>
      <w:r w:rsidRPr="00A750B3">
        <w:rPr>
          <w:b/>
          <w:bCs/>
        </w:rPr>
        <w:lastRenderedPageBreak/>
        <w:t xml:space="preserve">Stigma and </w:t>
      </w:r>
      <w:r w:rsidR="00C53CE9" w:rsidRPr="00A750B3">
        <w:rPr>
          <w:b/>
          <w:bCs/>
        </w:rPr>
        <w:t>Obfuscation</w:t>
      </w:r>
      <w:r>
        <w:rPr>
          <w:b/>
          <w:bCs/>
        </w:rPr>
        <w:t xml:space="preserve"> and the language of child abuse: </w:t>
      </w:r>
      <w:r w:rsidRPr="003E7165">
        <w:t>Reporting self-harm or suicide among children is rare; families and agencies fear blame.</w:t>
      </w:r>
      <w:r>
        <w:t xml:space="preserve"> </w:t>
      </w:r>
      <w:r w:rsidRPr="003E7165">
        <w:t>Children labeled “bad</w:t>
      </w:r>
      <w:proofErr w:type="gramStart"/>
      <w:r w:rsidRPr="003E7165">
        <w:t>”</w:t>
      </w:r>
      <w:proofErr w:type="gramEnd"/>
      <w:r w:rsidRPr="003E7165">
        <w:t xml:space="preserve"> or</w:t>
      </w:r>
      <w:proofErr w:type="gramStart"/>
      <w:r w:rsidRPr="003E7165">
        <w:t xml:space="preserve"> criminal</w:t>
      </w:r>
      <w:proofErr w:type="gramEnd"/>
      <w:r w:rsidRPr="003E7165">
        <w:t xml:space="preserve"> internalize shame and self-hatred leading to escalating cycles of self-destruction.</w:t>
      </w:r>
      <w:r>
        <w:t xml:space="preserve"> Many of the author’s case children carried a heavy load of self-hate. Some had been beaten or raped, some had heard a parent say “I wish you had never been born” or something like it.</w:t>
      </w:r>
    </w:p>
    <w:p w14:paraId="3CE61835" w14:textId="77777777" w:rsidR="003D33B9" w:rsidRPr="003E7165" w:rsidRDefault="003D33B9" w:rsidP="003D33B9">
      <w:pPr>
        <w:ind w:left="360"/>
      </w:pPr>
      <w:r w:rsidRPr="00A750B3">
        <w:rPr>
          <w:b/>
          <w:bCs/>
        </w:rPr>
        <w:t>Failing to Heal: Missed Windows for Recovery</w:t>
      </w:r>
      <w:r>
        <w:rPr>
          <w:b/>
          <w:bCs/>
        </w:rPr>
        <w:t xml:space="preserve"> - </w:t>
      </w:r>
      <w:r w:rsidRPr="00A750B3">
        <w:rPr>
          <w:b/>
          <w:bCs/>
        </w:rPr>
        <w:t>Undermining Hope and Resilience</w:t>
      </w:r>
    </w:p>
    <w:p w14:paraId="623B9081" w14:textId="4EBF3211" w:rsidR="003D33B9" w:rsidRPr="003E7165" w:rsidRDefault="003D33B9" w:rsidP="003D33B9">
      <w:pPr>
        <w:ind w:left="360"/>
      </w:pPr>
      <w:r w:rsidRPr="003E7165">
        <w:t>Early intervention and trauma-informed therapy are replaced by crisis response, removal, and re-removal.</w:t>
      </w:r>
      <w:r w:rsidR="00362D81">
        <w:t xml:space="preserve"> </w:t>
      </w:r>
      <w:r w:rsidR="00AC5430">
        <w:t xml:space="preserve">Abused and neglected children learn to hate instead of trust. Many feel humiliated and </w:t>
      </w:r>
      <w:r w:rsidR="005C1468">
        <w:t xml:space="preserve">guilt ridden blaming themselves for the things that were done to them and for </w:t>
      </w:r>
      <w:r w:rsidR="00C934F6">
        <w:t xml:space="preserve">causing their families to be broken apart. This author’s caseload children </w:t>
      </w:r>
      <w:r w:rsidR="006514A4">
        <w:t xml:space="preserve">saw themselves as broken, inferior, and in many cases were unable to </w:t>
      </w:r>
      <w:r w:rsidR="0084687A">
        <w:t>escape the anxiety of failure and trauma. Self-harm</w:t>
      </w:r>
      <w:r w:rsidR="002E1F16">
        <w:t>, self-hate,</w:t>
      </w:r>
      <w:r w:rsidR="0084687A">
        <w:t xml:space="preserve"> and </w:t>
      </w:r>
      <w:r w:rsidR="002E1F16">
        <w:t>suicide were common</w:t>
      </w:r>
      <w:r w:rsidR="007E19FE">
        <w:t>.</w:t>
      </w:r>
    </w:p>
    <w:p w14:paraId="22238A3E" w14:textId="17F0A692" w:rsidR="003D33B9" w:rsidRPr="003E7165" w:rsidRDefault="003D33B9" w:rsidP="003D33B9">
      <w:pPr>
        <w:ind w:left="360"/>
      </w:pPr>
      <w:r w:rsidRPr="003E7165">
        <w:t xml:space="preserve">Scarce mental health resources </w:t>
      </w:r>
      <w:proofErr w:type="gramStart"/>
      <w:r w:rsidRPr="003E7165">
        <w:t>means</w:t>
      </w:r>
      <w:proofErr w:type="gramEnd"/>
      <w:r w:rsidRPr="003E7165">
        <w:t xml:space="preserve"> “help” too often amounts to containment, medication, or surveillance, not real change.</w:t>
      </w:r>
      <w:r w:rsidR="007E19FE">
        <w:t xml:space="preserve"> </w:t>
      </w:r>
    </w:p>
    <w:p w14:paraId="487B3D25" w14:textId="070C874F" w:rsidR="003D33B9" w:rsidRPr="003E7165" w:rsidRDefault="003D33B9" w:rsidP="003D33B9">
      <w:pPr>
        <w:ind w:left="360"/>
      </w:pPr>
      <w:r w:rsidRPr="00A750B3">
        <w:rPr>
          <w:b/>
          <w:bCs/>
        </w:rPr>
        <w:t>Testimonies of Lasting Harm</w:t>
      </w:r>
      <w:r>
        <w:rPr>
          <w:b/>
          <w:bCs/>
        </w:rPr>
        <w:t xml:space="preserve">: </w:t>
      </w:r>
      <w:r w:rsidRPr="003E7165">
        <w:t xml:space="preserve">Many survivors </w:t>
      </w:r>
      <w:r w:rsidR="005623F6">
        <w:t xml:space="preserve">never face the demons of abuse that happened to them as children. </w:t>
      </w:r>
      <w:r w:rsidR="00344C8E">
        <w:t xml:space="preserve">They live with dysfunctional behaviors that are seen as destructive and </w:t>
      </w:r>
      <w:r w:rsidR="006D646E">
        <w:t xml:space="preserve">dangerous by others. Survivors that have been through the system often </w:t>
      </w:r>
      <w:r w:rsidRPr="003E7165">
        <w:t xml:space="preserve">describe not only the original </w:t>
      </w:r>
      <w:proofErr w:type="gramStart"/>
      <w:r w:rsidRPr="003E7165">
        <w:t>trauma</w:t>
      </w:r>
      <w:proofErr w:type="gramEnd"/>
      <w:r w:rsidRPr="003E7165">
        <w:t xml:space="preserve"> but the lifelong injury caused by unsupportive or harmful “helping” systems.</w:t>
      </w:r>
      <w:r>
        <w:t xml:space="preserve"> </w:t>
      </w:r>
      <w:r w:rsidRPr="003E7165">
        <w:t xml:space="preserve">Bill Zeller’s suicide </w:t>
      </w:r>
      <w:proofErr w:type="gramStart"/>
      <w:r w:rsidRPr="003E7165">
        <w:t>note</w:t>
      </w:r>
      <w:proofErr w:type="gramEnd"/>
      <w:r w:rsidRPr="003E7165">
        <w:t>, cited in the book, details the lifelong internal darkness and isolation born not just of abuse, but the absence of meaningful, believing helpers.</w:t>
      </w:r>
    </w:p>
    <w:p w14:paraId="3AE59F5D" w14:textId="77777777" w:rsidR="003D33B9" w:rsidRPr="003E7165" w:rsidRDefault="003D33B9" w:rsidP="003D33B9">
      <w:pPr>
        <w:ind w:left="360"/>
      </w:pPr>
      <w:r w:rsidRPr="00A750B3">
        <w:rPr>
          <w:b/>
          <w:bCs/>
        </w:rPr>
        <w:t>Institutional Betrayal: When “Support” Threatens Safety</w:t>
      </w:r>
      <w:r>
        <w:rPr>
          <w:b/>
          <w:bCs/>
        </w:rPr>
        <w:t xml:space="preserve"> </w:t>
      </w:r>
    </w:p>
    <w:p w14:paraId="161F9458" w14:textId="77777777" w:rsidR="003D33B9" w:rsidRPr="003E7165" w:rsidRDefault="003D33B9" w:rsidP="003D33B9">
      <w:pPr>
        <w:ind w:left="360"/>
      </w:pPr>
      <w:r w:rsidRPr="003E7165">
        <w:t>Sexual and physical abuse in foster or group homes often goes uninvestigated. Children who disclose abuse are disbelieved or moved, not protected.</w:t>
      </w:r>
      <w:r>
        <w:t xml:space="preserve"> </w:t>
      </w:r>
    </w:p>
    <w:p w14:paraId="548ABA7A" w14:textId="77777777" w:rsidR="003D33B9" w:rsidRPr="003E7165" w:rsidRDefault="003D33B9" w:rsidP="003D33B9">
      <w:pPr>
        <w:ind w:left="360"/>
      </w:pPr>
      <w:r w:rsidRPr="003E7165">
        <w:t xml:space="preserve">Perpetrators in foster care and group settings remain </w:t>
      </w:r>
      <w:proofErr w:type="spellStart"/>
      <w:r w:rsidRPr="003E7165">
        <w:t>uncharged</w:t>
      </w:r>
      <w:proofErr w:type="spellEnd"/>
      <w:r w:rsidRPr="003E7165">
        <w:t>; children are shuffled between placements or criminalized for behaviors rooted in trauma, such as aggression or sexual acting out.</w:t>
      </w:r>
    </w:p>
    <w:p w14:paraId="6920B13C" w14:textId="77777777" w:rsidR="003D33B9" w:rsidRPr="003E7165" w:rsidRDefault="003D33B9" w:rsidP="003D33B9">
      <w:pPr>
        <w:ind w:left="360"/>
      </w:pPr>
      <w:r w:rsidRPr="00A750B3">
        <w:rPr>
          <w:b/>
          <w:bCs/>
        </w:rPr>
        <w:t>Disproportionate Harm to Marginalized Groups</w:t>
      </w:r>
      <w:r>
        <w:rPr>
          <w:b/>
          <w:bCs/>
        </w:rPr>
        <w:t xml:space="preserve"> - </w:t>
      </w:r>
      <w:r w:rsidRPr="00A750B3">
        <w:rPr>
          <w:b/>
          <w:bCs/>
        </w:rPr>
        <w:t>Racial and Cultural Inequities</w:t>
      </w:r>
    </w:p>
    <w:p w14:paraId="263C3F9D" w14:textId="77777777" w:rsidR="003D33B9" w:rsidRPr="003E7165" w:rsidRDefault="003D33B9" w:rsidP="003D33B9">
      <w:pPr>
        <w:ind w:left="360"/>
      </w:pPr>
      <w:r w:rsidRPr="003E7165">
        <w:t>Black, Indigenous, and LGBTQ+ children face “help” painted with the broadest brush of suspicion, discipline, and exclusion.</w:t>
      </w:r>
      <w:r>
        <w:t xml:space="preserve"> </w:t>
      </w:r>
      <w:r w:rsidRPr="003E7165">
        <w:t>Services for disabled, neurodivergent, or LGBTQ+ foster youth are lacking. These groups are more likely to be institutionalized, overmedicated, or expelled.</w:t>
      </w:r>
      <w:r>
        <w:t xml:space="preserve"> Suicide rates and attempted suicides for LGBTQ children and you in Child Protection have remained extremely high for a very long time.</w:t>
      </w:r>
    </w:p>
    <w:p w14:paraId="70612454" w14:textId="77777777" w:rsidR="003D33B9" w:rsidRPr="003E7165" w:rsidRDefault="003D33B9" w:rsidP="003D33B9">
      <w:pPr>
        <w:ind w:left="360"/>
      </w:pPr>
      <w:r w:rsidRPr="00A750B3">
        <w:rPr>
          <w:b/>
          <w:bCs/>
        </w:rPr>
        <w:lastRenderedPageBreak/>
        <w:t>The Rapid Escape Door: “Aging Out” and Instant Homelessness</w:t>
      </w:r>
    </w:p>
    <w:p w14:paraId="59BB907E" w14:textId="77777777" w:rsidR="003D33B9" w:rsidRPr="003E7165" w:rsidRDefault="003D33B9" w:rsidP="003D33B9">
      <w:pPr>
        <w:ind w:left="360"/>
      </w:pPr>
      <w:r w:rsidRPr="003E7165">
        <w:t>Nearly 20% of foster youth who “age out” at 18 or 21 become automatically homeless.</w:t>
      </w:r>
    </w:p>
    <w:p w14:paraId="0BA313DC" w14:textId="77777777" w:rsidR="003D33B9" w:rsidRPr="003E7165" w:rsidRDefault="003D33B9" w:rsidP="003D33B9">
      <w:pPr>
        <w:ind w:left="360"/>
      </w:pPr>
      <w:r w:rsidRPr="003E7165">
        <w:t xml:space="preserve">With no aftercare services, therapy, housing, or job placement, vulnerable youth fall through the </w:t>
      </w:r>
      <w:proofErr w:type="gramStart"/>
      <w:r w:rsidRPr="003E7165">
        <w:t>cracks—</w:t>
      </w:r>
      <w:proofErr w:type="gramEnd"/>
      <w:r w:rsidRPr="003E7165">
        <w:t>reproducing cycles of instability, violence, and victimization that often led to their removal in the first place.</w:t>
      </w:r>
    </w:p>
    <w:p w14:paraId="75D0141D" w14:textId="4AA93DBB" w:rsidR="003D33B9" w:rsidRPr="003E7165" w:rsidRDefault="003D33B9" w:rsidP="003D33B9">
      <w:pPr>
        <w:ind w:left="360"/>
      </w:pPr>
      <w:r w:rsidRPr="00A750B3">
        <w:rPr>
          <w:b/>
          <w:bCs/>
        </w:rPr>
        <w:t>Wasted Potential and The Opportunity for Real Help</w:t>
      </w:r>
      <w:r w:rsidR="00850897">
        <w:rPr>
          <w:b/>
          <w:bCs/>
        </w:rPr>
        <w:t xml:space="preserve"> - </w:t>
      </w:r>
      <w:r w:rsidRPr="00A750B3">
        <w:rPr>
          <w:b/>
          <w:bCs/>
        </w:rPr>
        <w:t>Where Effective Help is Ignored</w:t>
      </w:r>
    </w:p>
    <w:p w14:paraId="4AA093F8" w14:textId="77777777" w:rsidR="003D33B9" w:rsidRPr="003E7165" w:rsidRDefault="003D33B9" w:rsidP="003D33B9">
      <w:pPr>
        <w:ind w:left="360"/>
      </w:pPr>
      <w:r w:rsidRPr="003E7165">
        <w:t>Quality, trauma-informed community programs (CASA, CACs, crisis nurseries, wraparound mental health services) are small, sporadically funded, or politically vulnerable.</w:t>
      </w:r>
    </w:p>
    <w:p w14:paraId="0D597F9E" w14:textId="77777777" w:rsidR="003D33B9" w:rsidRPr="003E7165" w:rsidRDefault="003D33B9" w:rsidP="003D33B9">
      <w:pPr>
        <w:ind w:left="360"/>
      </w:pPr>
      <w:r w:rsidRPr="003E7165">
        <w:t>Failing to invest in and scale supportive, evidence-based practices, while doubling down on harmful, exclusionary, or carceral responses, is an ethical abdication and a policy disaster.</w:t>
      </w:r>
    </w:p>
    <w:p w14:paraId="3D8180CD" w14:textId="77777777" w:rsidR="003D33B9" w:rsidRPr="003E7165" w:rsidRDefault="003D33B9" w:rsidP="003D33B9">
      <w:pPr>
        <w:ind w:left="360"/>
      </w:pPr>
      <w:r w:rsidRPr="003E7165">
        <w:t>Conclusion: From “Help” to Healing</w:t>
      </w:r>
    </w:p>
    <w:p w14:paraId="2C371F5A" w14:textId="77777777" w:rsidR="003D33B9" w:rsidRPr="003E7165" w:rsidRDefault="003D33B9" w:rsidP="003D33B9">
      <w:r w:rsidRPr="003E7165">
        <w:t>The immense harm done under the banner of “help” is neither mysterious nor inevitable. America punishes, medicates, expels, and imprisons traumatized youth in ways that amplify pain and virtually guarantee further injury—to them and to society. Every dollar cut from trauma-informed, community-based interventions is multiplied in costs to prisons, hospitals, police, and failing schools.</w:t>
      </w:r>
    </w:p>
    <w:p w14:paraId="59BA823B" w14:textId="77777777" w:rsidR="003D33B9" w:rsidRPr="003E7165" w:rsidRDefault="003D33B9" w:rsidP="003D33B9">
      <w:r w:rsidRPr="003E7165">
        <w:t>Most haunting are the lives left unhealed: children who, having suffered the worst, then encounter “treatments” that punish, silence, or estrange them further. The evidence drawn from lived stories, investigative journalism, and the author’s frontline experience all converge on a single truth: Without shifting from punishment to prevention and healing, America’s “help” will only continue to deepen wounds that need, above all, to be seen and healed.</w:t>
      </w:r>
    </w:p>
    <w:p w14:paraId="5FA9A913" w14:textId="3B8CF12A" w:rsidR="003E7165" w:rsidRPr="003E7165" w:rsidRDefault="003E7165" w:rsidP="003E7165">
      <w:r w:rsidRPr="003E7165">
        <w:rPr>
          <w:b/>
          <w:bCs/>
        </w:rPr>
        <w:t>References:</w:t>
      </w:r>
      <w:r w:rsidRPr="003E7165">
        <w:br/>
        <w:t>Book-Draft-wordpress-7.25.docx (primary text, containing numerous case studies and the author’s direct testimony)</w:t>
      </w:r>
      <w:r w:rsidRPr="003E7165">
        <w:br/>
        <w:t>CDC/Kaiser Permanente ACE Study</w:t>
      </w:r>
      <w:r w:rsidRPr="003E7165">
        <w:br/>
        <w:t>National CASA/GAL Association Impact Reports</w:t>
      </w:r>
      <w:r w:rsidRPr="003E7165">
        <w:br/>
        <w:t>Child Welfare Information Gateway</w:t>
      </w:r>
      <w:r w:rsidRPr="003E7165">
        <w:br/>
        <w:t>Pew Charitable Trusts: Child Welfare and Justice reports</w:t>
      </w:r>
      <w:r w:rsidRPr="003E7165">
        <w:br/>
        <w:t>Safe Passage for Children</w:t>
      </w:r>
      <w:r w:rsidRPr="003E7165">
        <w:br/>
        <w:t>U.S. Department of Health &amp; Human Services</w:t>
      </w:r>
      <w:r w:rsidRPr="003E7165">
        <w:br/>
      </w:r>
      <w:r w:rsidRPr="003E7165">
        <w:lastRenderedPageBreak/>
        <w:t>Annie E. Casey Foundation</w:t>
      </w:r>
      <w:r w:rsidRPr="003E7165">
        <w:br/>
        <w:t>JAMA Pediatrics, American Academy of Pediatrics</w:t>
      </w:r>
      <w:r w:rsidRPr="003E7165">
        <w:br/>
        <w:t>Department of Education, Civil Rights Data Collection</w:t>
      </w:r>
      <w:r w:rsidRPr="003E7165">
        <w:br/>
        <w:t>The Body Keeps the Score (van der Kolk)</w:t>
      </w:r>
      <w:r w:rsidRPr="003E7165">
        <w:br/>
        <w:t>The Deepest Well (</w:t>
      </w:r>
      <w:r w:rsidR="008C2A52">
        <w:t xml:space="preserve">Nadine </w:t>
      </w:r>
      <w:r w:rsidRPr="003E7165">
        <w:t>Burke Harris)</w:t>
      </w:r>
      <w:r w:rsidRPr="003E7165">
        <w:br/>
        <w:t>The Sentencing Project</w:t>
      </w:r>
      <w:r w:rsidRPr="003E7165">
        <w:br/>
        <w:t>Star Tribune, KARA reporting</w:t>
      </w:r>
    </w:p>
    <w:p w14:paraId="3B013FC3" w14:textId="77777777" w:rsidR="00E5184B" w:rsidRDefault="00E5184B" w:rsidP="00053194"/>
    <w:p w14:paraId="0E4F5A65" w14:textId="77777777" w:rsidR="00BC3F5B" w:rsidRDefault="00BC3F5B" w:rsidP="00053194"/>
    <w:p w14:paraId="5E205E57" w14:textId="7029E3F2" w:rsidR="00BC3F5B" w:rsidRDefault="006848A5" w:rsidP="00BC3F5B">
      <w:pPr>
        <w:rPr>
          <w:b/>
          <w:bCs/>
          <w:sz w:val="40"/>
          <w:szCs w:val="40"/>
        </w:rPr>
      </w:pPr>
      <w:r>
        <w:rPr>
          <w:b/>
          <w:bCs/>
          <w:sz w:val="40"/>
          <w:szCs w:val="40"/>
        </w:rPr>
        <w:t xml:space="preserve">8 </w:t>
      </w:r>
      <w:r w:rsidR="00BC3F5B" w:rsidRPr="00BC3F5B">
        <w:rPr>
          <w:b/>
          <w:bCs/>
          <w:sz w:val="40"/>
          <w:szCs w:val="40"/>
        </w:rPr>
        <w:t>How We Got Here</w:t>
      </w:r>
    </w:p>
    <w:p w14:paraId="1FD58C0D" w14:textId="5A463242" w:rsidR="000A6F69" w:rsidRPr="000A7592" w:rsidRDefault="000A6F69" w:rsidP="000A6F69">
      <w:pPr>
        <w:rPr>
          <w:b/>
          <w:bCs/>
        </w:rPr>
      </w:pPr>
      <w:r w:rsidRPr="000A7592">
        <w:rPr>
          <w:b/>
          <w:bCs/>
        </w:rPr>
        <w:t>How We Got Here: The Historical Roots of America’s Child Welfare Crisis</w:t>
      </w:r>
      <w:r w:rsidR="000A7592" w:rsidRPr="000A7592">
        <w:rPr>
          <w:b/>
          <w:bCs/>
        </w:rPr>
        <w:t xml:space="preserve"> - </w:t>
      </w:r>
      <w:r w:rsidRPr="000A7592">
        <w:rPr>
          <w:b/>
          <w:bCs/>
        </w:rPr>
        <w:t>The Long Arc of Neglect and Punishment</w:t>
      </w:r>
    </w:p>
    <w:p w14:paraId="5E6A8FD5" w14:textId="77777777" w:rsidR="000A6F69" w:rsidRPr="000A6F69" w:rsidRDefault="000A6F69" w:rsidP="000A6F69">
      <w:r w:rsidRPr="000A6F69">
        <w:t>America’s entrenched crisis of childhood trauma, abuse, and institutional failure is not the consequence of a single era, ideology, or law. It is the cumulative result of historical choices, economic priorities, cultural blind spots, and policy inertia stretching back centuries. To understand how we arrived at a moment where millions of children silently suffer—and why the systems built to help them so often reinforce harm—we must explore the origins across law, culture, politics, economics, and the lived realities of children, families, and professionals alike.</w:t>
      </w:r>
    </w:p>
    <w:p w14:paraId="391CD8AA" w14:textId="77777777" w:rsidR="000A6F69" w:rsidRPr="000A6F69" w:rsidRDefault="000A6F69" w:rsidP="000A6F69">
      <w:r w:rsidRPr="000A6F69">
        <w:t>1. </w:t>
      </w:r>
      <w:r w:rsidRPr="000A6F69">
        <w:rPr>
          <w:b/>
          <w:bCs/>
        </w:rPr>
        <w:t>Centuries of Cultural and Legal Precedent</w:t>
      </w:r>
    </w:p>
    <w:p w14:paraId="67F18344" w14:textId="4839B685" w:rsidR="000A6F69" w:rsidRPr="000A6F69" w:rsidRDefault="000A6F69" w:rsidP="00542590">
      <w:r w:rsidRPr="000A6F69">
        <w:rPr>
          <w:b/>
          <w:bCs/>
        </w:rPr>
        <w:t>Parental Rights Above All</w:t>
      </w:r>
      <w:r w:rsidR="00542590">
        <w:rPr>
          <w:b/>
          <w:bCs/>
        </w:rPr>
        <w:t xml:space="preserve">; </w:t>
      </w:r>
      <w:r w:rsidRPr="000A6F69">
        <w:t>For most of American history, parental rights have enjoyed almost sacrosanct status. Children were considered property of their parents—a notion inherited from English common law and solidified by early American jurisprudence.</w:t>
      </w:r>
      <w:r w:rsidR="00542590">
        <w:t xml:space="preserve"> </w:t>
      </w:r>
      <w:r w:rsidRPr="000A6F69">
        <w:t>The doctrine of "</w:t>
      </w:r>
      <w:proofErr w:type="spellStart"/>
      <w:r w:rsidRPr="000A6F69">
        <w:t>parens</w:t>
      </w:r>
      <w:proofErr w:type="spellEnd"/>
      <w:r w:rsidRPr="000A6F69">
        <w:t xml:space="preserve"> patriae" (the state as ultimate parent in cases of abuse or neglect) was embraced selectively and inconsistently, used mostly as a last resort in extreme cases.</w:t>
      </w:r>
      <w:r w:rsidR="00542590">
        <w:t xml:space="preserve"> </w:t>
      </w:r>
      <w:r w:rsidRPr="000A6F69">
        <w:t>In the absence of compelling evidence that a child's </w:t>
      </w:r>
      <w:r w:rsidRPr="000A6F69">
        <w:rPr>
          <w:b/>
          <w:bCs/>
        </w:rPr>
        <w:t>life</w:t>
      </w:r>
      <w:r w:rsidRPr="000A6F69">
        <w:t xml:space="preserve"> was in immediate danger, courts deferred to family autonomy, even </w:t>
      </w:r>
      <w:proofErr w:type="spellStart"/>
      <w:r w:rsidRPr="000A6F69">
        <w:t>through</w:t>
      </w:r>
      <w:proofErr w:type="spellEnd"/>
      <w:r w:rsidRPr="000A6F69">
        <w:t xml:space="preserve"> horrific patterns of violence or neglect.</w:t>
      </w:r>
    </w:p>
    <w:p w14:paraId="613AC7CC" w14:textId="258566A8" w:rsidR="000A6F69" w:rsidRPr="000A6F69" w:rsidRDefault="000A6F69" w:rsidP="003A6360">
      <w:r w:rsidRPr="000A6F69">
        <w:rPr>
          <w:b/>
          <w:bCs/>
        </w:rPr>
        <w:t>Religious and Societal Taboos</w:t>
      </w:r>
      <w:r w:rsidR="003A6360">
        <w:rPr>
          <w:b/>
          <w:bCs/>
        </w:rPr>
        <w:t xml:space="preserve"> </w:t>
      </w:r>
      <w:r w:rsidR="003A6360" w:rsidRPr="003A6360">
        <w:t>and d</w:t>
      </w:r>
      <w:r w:rsidRPr="003A6360">
        <w:t>eep</w:t>
      </w:r>
      <w:r w:rsidRPr="000A6F69">
        <w:t>-seated religious traditions have long protected family privacy, discouraging government intervention even in cases involving clear abuse.</w:t>
      </w:r>
      <w:r w:rsidR="003A6360">
        <w:t xml:space="preserve"> </w:t>
      </w:r>
      <w:r w:rsidRPr="000A6F69">
        <w:t>States still allow parents to withhold lifesaving medical treatment for religious reasons. More broadly, the family has persisted as a “black box,” where intervention is minimized and abuse remains largely invisible.</w:t>
      </w:r>
    </w:p>
    <w:p w14:paraId="56A152E6" w14:textId="156C94C9" w:rsidR="000A6F69" w:rsidRPr="000A6F69" w:rsidRDefault="000A6F69" w:rsidP="004B4B79">
      <w:r w:rsidRPr="000A6F69">
        <w:lastRenderedPageBreak/>
        <w:t>2. </w:t>
      </w:r>
      <w:r w:rsidRPr="000A6F69">
        <w:rPr>
          <w:b/>
          <w:bCs/>
        </w:rPr>
        <w:t>Patchwork Policy and Federalism</w:t>
      </w:r>
      <w:r w:rsidR="003A6360">
        <w:rPr>
          <w:b/>
          <w:bCs/>
        </w:rPr>
        <w:t xml:space="preserve"> </w:t>
      </w:r>
      <w:r w:rsidR="00F32AFB">
        <w:rPr>
          <w:b/>
          <w:bCs/>
        </w:rPr>
        <w:t xml:space="preserve">– </w:t>
      </w:r>
      <w:r w:rsidRPr="000A6F69">
        <w:rPr>
          <w:b/>
          <w:bCs/>
        </w:rPr>
        <w:t>State</w:t>
      </w:r>
      <w:r w:rsidR="00F32AFB">
        <w:rPr>
          <w:b/>
          <w:bCs/>
        </w:rPr>
        <w:t>, County,</w:t>
      </w:r>
      <w:r w:rsidRPr="000A6F69">
        <w:rPr>
          <w:b/>
          <w:bCs/>
        </w:rPr>
        <w:t xml:space="preserve"> and Local Control</w:t>
      </w:r>
      <w:r w:rsidR="004B4B79">
        <w:rPr>
          <w:b/>
          <w:bCs/>
        </w:rPr>
        <w:t xml:space="preserve"> </w:t>
      </w:r>
      <w:proofErr w:type="gramStart"/>
      <w:r w:rsidRPr="000A6F69">
        <w:t>The</w:t>
      </w:r>
      <w:proofErr w:type="gramEnd"/>
      <w:r w:rsidRPr="000A6F69">
        <w:t xml:space="preserve"> U.S. system decentralizes power over child welfare across 3,000+ counties and 50 states, each with unique policies, standards, funding levels, and approaches to reporting, investigation, removal, and reunification.</w:t>
      </w:r>
      <w:r w:rsidR="004B4B79">
        <w:t xml:space="preserve"> </w:t>
      </w:r>
      <w:r w:rsidRPr="000A6F69">
        <w:t xml:space="preserve">This patchwork has resulted in arbitrary, </w:t>
      </w:r>
      <w:r w:rsidR="00070BB2">
        <w:t xml:space="preserve">conflicting, </w:t>
      </w:r>
      <w:r w:rsidRPr="000A6F69">
        <w:t>geography-based disparities: a child's safety, support, and access to healing depends heavily on their zip code.</w:t>
      </w:r>
    </w:p>
    <w:p w14:paraId="44DF935A" w14:textId="375AA316" w:rsidR="000A6F69" w:rsidRPr="000A6F69" w:rsidRDefault="000A6F69" w:rsidP="00070BB2">
      <w:r w:rsidRPr="000A6F69">
        <w:rPr>
          <w:b/>
          <w:bCs/>
        </w:rPr>
        <w:t>Lack of National Standards or Rights</w:t>
      </w:r>
      <w:r w:rsidR="00070BB2">
        <w:rPr>
          <w:b/>
          <w:bCs/>
        </w:rPr>
        <w:t xml:space="preserve"> </w:t>
      </w:r>
      <w:r w:rsidRPr="000A6F69">
        <w:t>America is uniquely reluctant to enshrine children’s rights. The U.S. remains the only UN member nation not to ratify the Convention on the Rights of the Child, rejecting international norms that would give children standing, voice, and explicit protection against violence and exploitation.</w:t>
      </w:r>
      <w:r w:rsidR="00070BB2">
        <w:t xml:space="preserve"> </w:t>
      </w:r>
      <w:r w:rsidRPr="000A6F69">
        <w:t>Instead of universal rights, children's protection is mediated by a combination of local law, administrative discretion, and varying court philosophies, fueling inconsistency and injustice.</w:t>
      </w:r>
    </w:p>
    <w:p w14:paraId="079D1467" w14:textId="65C94818" w:rsidR="000A6F69" w:rsidRPr="000A6F69" w:rsidRDefault="000A6F69" w:rsidP="00880EA6">
      <w:r w:rsidRPr="000A6F69">
        <w:t>3. </w:t>
      </w:r>
      <w:r w:rsidRPr="000A6F69">
        <w:rPr>
          <w:b/>
          <w:bCs/>
        </w:rPr>
        <w:t>Cycles of Policy Neglect and Reaction</w:t>
      </w:r>
      <w:r w:rsidR="00070BB2">
        <w:rPr>
          <w:b/>
          <w:bCs/>
        </w:rPr>
        <w:t xml:space="preserve"> </w:t>
      </w:r>
      <w:r w:rsidRPr="000A6F69">
        <w:rPr>
          <w:b/>
          <w:bCs/>
        </w:rPr>
        <w:t>Institutional Invisibility and the “Family Matter” Excuse</w:t>
      </w:r>
      <w:r w:rsidR="00880EA6">
        <w:rPr>
          <w:b/>
          <w:bCs/>
        </w:rPr>
        <w:t xml:space="preserve">: </w:t>
      </w:r>
      <w:r w:rsidRPr="000A6F69">
        <w:t>Throughout much of history, child abuse drew only minimal public scrutiny. Media coverage was rare, and until the 1960s, there was little official reporting even of child deaths linked to maltreatment.</w:t>
      </w:r>
      <w:r w:rsidR="00880EA6">
        <w:t xml:space="preserve">  </w:t>
      </w:r>
      <w:r w:rsidRPr="000A6F69">
        <w:t>Outcry and action have generally followed only the most egregious and widely publicized child deaths, spurring occasional reforms—often short-lived—before backsliding into neglect and complacency.</w:t>
      </w:r>
    </w:p>
    <w:p w14:paraId="4BA4C00F" w14:textId="5941338A" w:rsidR="000A6F69" w:rsidRPr="000A6F69" w:rsidRDefault="000A6F69" w:rsidP="00844CC8">
      <w:r w:rsidRPr="000A6F69">
        <w:rPr>
          <w:b/>
          <w:bCs/>
        </w:rPr>
        <w:t>Reactive “Reforms”</w:t>
      </w:r>
      <w:r w:rsidR="00880EA6">
        <w:rPr>
          <w:b/>
          <w:bCs/>
        </w:rPr>
        <w:t xml:space="preserve"> </w:t>
      </w:r>
      <w:r w:rsidRPr="000A6F69">
        <w:t>Each high-profile child death or scandal (e.g., the death of Eric Dean after 15 screened-out abuse reports) has spurred commissions, hearings, and urgent policy revisions. Yet these are frequently undercut by budget cuts, political backlash, and short media attention spans.</w:t>
      </w:r>
      <w:r w:rsidR="00844CC8">
        <w:t xml:space="preserve"> </w:t>
      </w:r>
      <w:r w:rsidRPr="000A6F69">
        <w:t xml:space="preserve">Meaningful, systemic </w:t>
      </w:r>
      <w:proofErr w:type="gramStart"/>
      <w:r w:rsidRPr="000A6F69">
        <w:t>transformation—</w:t>
      </w:r>
      <w:proofErr w:type="gramEnd"/>
      <w:r w:rsidRPr="000A6F69">
        <w:t>such as broad trauma-informed practice or robust data transparency—has consistently been defanged or left unfunded.</w:t>
      </w:r>
    </w:p>
    <w:p w14:paraId="71EE3EB3" w14:textId="78AA38E0" w:rsidR="000A6F69" w:rsidRPr="000A6F69" w:rsidRDefault="000A6F69" w:rsidP="007C0762">
      <w:r w:rsidRPr="000A6F69">
        <w:t>4. </w:t>
      </w:r>
      <w:r w:rsidRPr="000A6F69">
        <w:rPr>
          <w:b/>
          <w:bCs/>
        </w:rPr>
        <w:t>Economic Priorities: Underinvestment and Short-Termism</w:t>
      </w:r>
      <w:r w:rsidR="00844CC8">
        <w:rPr>
          <w:b/>
          <w:bCs/>
        </w:rPr>
        <w:t xml:space="preserve"> </w:t>
      </w:r>
      <w:r w:rsidR="007C0762">
        <w:rPr>
          <w:b/>
          <w:bCs/>
        </w:rPr>
        <w:t>-</w:t>
      </w:r>
      <w:r w:rsidRPr="000A6F69">
        <w:rPr>
          <w:b/>
          <w:bCs/>
        </w:rPr>
        <w:t>Budgets Shaped by Politics, Not Children</w:t>
      </w:r>
      <w:r w:rsidR="007C0762">
        <w:rPr>
          <w:b/>
          <w:bCs/>
        </w:rPr>
        <w:t xml:space="preserve">: </w:t>
      </w:r>
      <w:r w:rsidRPr="000A6F69">
        <w:t>During the post-World War II boom, America chose to focus public money on highways, military, and technological advancement rather than building robust social services like those seen in Europe.</w:t>
      </w:r>
      <w:r w:rsidR="007C0762">
        <w:t xml:space="preserve"> </w:t>
      </w:r>
      <w:r w:rsidRPr="000A6F69">
        <w:t>Federal funding for child welfare has been unreliable and often discretionary, leaving child protection to the variable priorities and resources of local government.</w:t>
      </w:r>
      <w:r w:rsidR="007C0762">
        <w:t xml:space="preserve"> </w:t>
      </w:r>
      <w:r w:rsidRPr="000A6F69">
        <w:t>Today, America spends billions more on prisons than on preventive child welfare or mental health interventions, and cuts to services have escalated especially in poor and rural regions after each recession or fiscal crisis.</w:t>
      </w:r>
    </w:p>
    <w:p w14:paraId="78F69DBC" w14:textId="5E4161CA" w:rsidR="000A6F69" w:rsidRPr="000A6F69" w:rsidRDefault="000A6F69" w:rsidP="00816BBE">
      <w:r w:rsidRPr="000A6F69">
        <w:rPr>
          <w:b/>
          <w:bCs/>
        </w:rPr>
        <w:t>Cost of Policy Failure</w:t>
      </w:r>
      <w:r w:rsidR="00816BBE">
        <w:rPr>
          <w:b/>
          <w:bCs/>
        </w:rPr>
        <w:t xml:space="preserve">: </w:t>
      </w:r>
      <w:r w:rsidRPr="000A6F69">
        <w:t>Every dollar cut from prevention, mental health, early education, or trauma services is compounded into exponential downstream costs: incarceration, health care, lost economic productivity, and shattered communities.</w:t>
      </w:r>
    </w:p>
    <w:p w14:paraId="17CDCA9B" w14:textId="087E257D" w:rsidR="000A6F69" w:rsidRPr="000A6F69" w:rsidRDefault="000A6F69" w:rsidP="00816BBE">
      <w:r w:rsidRPr="000A6F69">
        <w:lastRenderedPageBreak/>
        <w:t>5. </w:t>
      </w:r>
      <w:r w:rsidRPr="000A6F69">
        <w:rPr>
          <w:b/>
          <w:bCs/>
        </w:rPr>
        <w:t>The Punishment Model: A Legacy of Control</w:t>
      </w:r>
      <w:r w:rsidR="00816BBE">
        <w:rPr>
          <w:b/>
          <w:bCs/>
        </w:rPr>
        <w:t xml:space="preserve"> - </w:t>
      </w:r>
      <w:r w:rsidRPr="000A6F69">
        <w:rPr>
          <w:b/>
          <w:bCs/>
        </w:rPr>
        <w:t>From Orphan Trains to Juvenile Prisons</w:t>
      </w:r>
      <w:r w:rsidR="00816BBE">
        <w:rPr>
          <w:b/>
          <w:bCs/>
        </w:rPr>
        <w:t xml:space="preserve">: </w:t>
      </w:r>
      <w:r w:rsidRPr="000A6F69">
        <w:t>The social response to childhood adversity in the 19th and 20th centuries often meant removal and containment—first in almshouses and asylums, later in foster care, "orphan trains," group homes, and juvenile prisons.</w:t>
      </w:r>
      <w:r w:rsidR="00816BBE">
        <w:t xml:space="preserve"> </w:t>
      </w:r>
      <w:r w:rsidRPr="000A6F69">
        <w:t xml:space="preserve">American society has held a long-running faith in punishment and moral reformation rather than healing. “Bad </w:t>
      </w:r>
      <w:r w:rsidR="0098779F">
        <w:t>children</w:t>
      </w:r>
      <w:r w:rsidRPr="000A6F69">
        <w:t>” and their families were removed, shamed, or confined without meaningful investment in trauma recovery or root causes.</w:t>
      </w:r>
      <w:r w:rsidR="00816BBE">
        <w:t xml:space="preserve"> </w:t>
      </w:r>
    </w:p>
    <w:p w14:paraId="1448D699" w14:textId="5CDCCB46" w:rsidR="000A6F69" w:rsidRPr="000A6F69" w:rsidRDefault="000A6F69" w:rsidP="009300DB">
      <w:r w:rsidRPr="000A6F69">
        <w:rPr>
          <w:b/>
          <w:bCs/>
        </w:rPr>
        <w:t>Justice System Harm</w:t>
      </w:r>
      <w:r w:rsidR="009300DB">
        <w:rPr>
          <w:b/>
          <w:bCs/>
        </w:rPr>
        <w:t xml:space="preserve">, </w:t>
      </w:r>
      <w:r w:rsidRPr="000A6F69">
        <w:t>Zero-tolerance discipline in schools, criminalization of childhood coping behaviors, and incarceration of teens as adults have only increased in recent decades.</w:t>
      </w:r>
      <w:r w:rsidR="009300DB">
        <w:t xml:space="preserve"> </w:t>
      </w:r>
      <w:r w:rsidRPr="000A6F69">
        <w:t>The persistent criminalization of trauma (rather than address its causes) has led to the U.S. leading all peer nations in youth incarceration, teen pregnancy, gun violence, and social problems rooted in untreated adversity.</w:t>
      </w:r>
    </w:p>
    <w:p w14:paraId="3FB17755" w14:textId="77777777" w:rsidR="009300DB" w:rsidRDefault="000A6F69" w:rsidP="009300DB">
      <w:r w:rsidRPr="000A6F69">
        <w:t>6. </w:t>
      </w:r>
      <w:r w:rsidRPr="000A6F69">
        <w:rPr>
          <w:b/>
          <w:bCs/>
        </w:rPr>
        <w:t xml:space="preserve">Opaque Systems, No </w:t>
      </w:r>
      <w:proofErr w:type="gramStart"/>
      <w:r w:rsidR="009300DB">
        <w:rPr>
          <w:b/>
          <w:bCs/>
        </w:rPr>
        <w:t>Meaningful  O</w:t>
      </w:r>
      <w:r w:rsidRPr="000A6F69">
        <w:rPr>
          <w:b/>
          <w:bCs/>
        </w:rPr>
        <w:t>utcome</w:t>
      </w:r>
      <w:proofErr w:type="gramEnd"/>
      <w:r w:rsidRPr="000A6F69">
        <w:rPr>
          <w:b/>
          <w:bCs/>
        </w:rPr>
        <w:t xml:space="preserve"> Tracking</w:t>
      </w:r>
      <w:r w:rsidR="009300DB">
        <w:rPr>
          <w:b/>
          <w:bCs/>
        </w:rPr>
        <w:t xml:space="preserve"> - </w:t>
      </w:r>
      <w:r w:rsidRPr="000A6F69">
        <w:rPr>
          <w:b/>
          <w:bCs/>
        </w:rPr>
        <w:t>“Performance” Metrics Over Child Wellbeing</w:t>
      </w:r>
      <w:r w:rsidR="009300DB">
        <w:rPr>
          <w:b/>
          <w:bCs/>
        </w:rPr>
        <w:t xml:space="preserve">: </w:t>
      </w:r>
      <w:r w:rsidRPr="000A6F69">
        <w:t>Child welfare agencies are unique in that they report process and performance metrics—case closure speed, staff turnover, caseloads—but almost no data on child outcomes: graduation rates, recurrence of abuse, safety, or long-term wellbeing.</w:t>
      </w:r>
      <w:r w:rsidR="009300DB">
        <w:t xml:space="preserve"> </w:t>
      </w:r>
    </w:p>
    <w:p w14:paraId="48621E57" w14:textId="762334E7" w:rsidR="000A6F69" w:rsidRPr="000A6F69" w:rsidRDefault="000A6F69" w:rsidP="009300DB">
      <w:r w:rsidRPr="000A6F69">
        <w:t>HIPAA and other privacy laws are routinely misapplied to block aggregate, non-identifiable reporting that could inform and improve practice.</w:t>
      </w:r>
    </w:p>
    <w:p w14:paraId="0AF024DB" w14:textId="78BC5A07" w:rsidR="000A6F69" w:rsidRPr="000A6F69" w:rsidRDefault="000A6F69" w:rsidP="0090491C">
      <w:r w:rsidRPr="000A6F69">
        <w:rPr>
          <w:b/>
          <w:bCs/>
        </w:rPr>
        <w:t>Consequences</w:t>
      </w:r>
      <w:r w:rsidR="0090491C">
        <w:rPr>
          <w:b/>
          <w:bCs/>
        </w:rPr>
        <w:t xml:space="preserve">: </w:t>
      </w:r>
      <w:r w:rsidRPr="000A6F69">
        <w:t>Without real outcome tracking, failed policies persist, effective models cannot scale, and no clear feedback loop exists between lived child experience and public decisions.</w:t>
      </w:r>
      <w:r w:rsidR="0090491C">
        <w:t xml:space="preserve"> </w:t>
      </w:r>
      <w:r w:rsidRPr="000A6F69">
        <w:t>This ignorance is an engine for stagnation, allowing outdated, punitive, and underfunded practices to survive unchallenged.</w:t>
      </w:r>
    </w:p>
    <w:p w14:paraId="2DAF4900" w14:textId="7E4F4EBD" w:rsidR="000A6F69" w:rsidRPr="000A6F69" w:rsidRDefault="000A6F69" w:rsidP="0090491C">
      <w:r w:rsidRPr="000A6F69">
        <w:t>7. </w:t>
      </w:r>
      <w:r w:rsidRPr="000A6F69">
        <w:rPr>
          <w:b/>
          <w:bCs/>
        </w:rPr>
        <w:t>The Media and Public Apathy</w:t>
      </w:r>
      <w:r w:rsidR="0090491C">
        <w:rPr>
          <w:b/>
          <w:bCs/>
        </w:rPr>
        <w:t xml:space="preserve"> - </w:t>
      </w:r>
      <w:r w:rsidRPr="000A6F69">
        <w:rPr>
          <w:b/>
          <w:bCs/>
        </w:rPr>
        <w:t>Invisible Pain, Forgotten Stories</w:t>
      </w:r>
      <w:r w:rsidR="0090491C">
        <w:rPr>
          <w:b/>
          <w:bCs/>
        </w:rPr>
        <w:t xml:space="preserve">: </w:t>
      </w:r>
      <w:r w:rsidRPr="000A6F69">
        <w:t>Stories of violence against children rarely make sustained media coverage, unless death or sexual abuse is involved and garners headlines.</w:t>
      </w:r>
      <w:r w:rsidR="0090491C">
        <w:t xml:space="preserve"> </w:t>
      </w:r>
      <w:r w:rsidRPr="000A6F69">
        <w:t>Newsrooms, facing economic stress and chasing political drama and entertainment, devote few resources to chronicling the “everyday” suffering of traumatized and at-risk children.</w:t>
      </w:r>
      <w:r w:rsidR="0090491C">
        <w:t xml:space="preserve"> </w:t>
      </w:r>
      <w:r w:rsidRPr="000A6F69">
        <w:t xml:space="preserve">This disconnect leaves the public uninformed and lawmakers unpressured—rarely is </w:t>
      </w:r>
      <w:proofErr w:type="gramStart"/>
      <w:r w:rsidRPr="000A6F69">
        <w:t>there</w:t>
      </w:r>
      <w:proofErr w:type="gramEnd"/>
      <w:r w:rsidRPr="000A6F69">
        <w:t xml:space="preserve"> widespread recognition of ongoing failures, let alone a coordinated push for comprehensive reform.</w:t>
      </w:r>
    </w:p>
    <w:p w14:paraId="1445BEC8" w14:textId="157A36DB" w:rsidR="000A6F69" w:rsidRPr="000A6F69" w:rsidRDefault="000A6F69" w:rsidP="0090491C">
      <w:r w:rsidRPr="000A6F69">
        <w:rPr>
          <w:b/>
          <w:bCs/>
        </w:rPr>
        <w:t>Consequences for Policy</w:t>
      </w:r>
      <w:r w:rsidR="0090491C">
        <w:rPr>
          <w:b/>
          <w:bCs/>
        </w:rPr>
        <w:t xml:space="preserve">: </w:t>
      </w:r>
      <w:r w:rsidRPr="000A6F69">
        <w:t>Because child welfare crises are episodic in the news rather than ongoing, legislative fixes are often reactive, incremental, and easily rolled back.</w:t>
      </w:r>
    </w:p>
    <w:p w14:paraId="5349C932" w14:textId="760320EB" w:rsidR="000A6F69" w:rsidRPr="000A6F69" w:rsidRDefault="000A6F69" w:rsidP="007D3B32">
      <w:r w:rsidRPr="000A6F69">
        <w:t>8. </w:t>
      </w:r>
      <w:r w:rsidRPr="000A6F69">
        <w:rPr>
          <w:b/>
          <w:bCs/>
        </w:rPr>
        <w:t>The COVID-19 “Perfect Storm”</w:t>
      </w:r>
      <w:r w:rsidR="0090491C">
        <w:rPr>
          <w:b/>
          <w:bCs/>
        </w:rPr>
        <w:t xml:space="preserve"> - </w:t>
      </w:r>
      <w:r w:rsidRPr="000A6F69">
        <w:rPr>
          <w:b/>
          <w:bCs/>
        </w:rPr>
        <w:t>Lockdowns Exposed Systemic Weakness</w:t>
      </w:r>
      <w:r w:rsidR="007D3B32">
        <w:rPr>
          <w:b/>
          <w:bCs/>
        </w:rPr>
        <w:t xml:space="preserve">.  </w:t>
      </w:r>
      <w:r w:rsidRPr="000A6F69">
        <w:t>The COVID pandemic uniquely exposed and amplified longstanding failures. With schools and clinics closed—or remote—mandated reporters lost daily contact with millions of at-risk children.</w:t>
      </w:r>
      <w:r w:rsidR="007D3B32">
        <w:t xml:space="preserve"> </w:t>
      </w:r>
      <w:r w:rsidRPr="000A6F69">
        <w:t xml:space="preserve">Investigated abuse cases plummeted, not because the harm lessened, but </w:t>
      </w:r>
      <w:r w:rsidRPr="000A6F69">
        <w:lastRenderedPageBreak/>
        <w:t>because children were isolated with their abusers.</w:t>
      </w:r>
      <w:r w:rsidR="007D3B32">
        <w:t xml:space="preserve"> </w:t>
      </w:r>
      <w:r w:rsidRPr="000A6F69">
        <w:t xml:space="preserve">Experts project years, if not generations, of consequences: more trauma, more youth violence, and even greater strain on </w:t>
      </w:r>
      <w:proofErr w:type="gramStart"/>
      <w:r w:rsidRPr="000A6F69">
        <w:t>already-overloaded</w:t>
      </w:r>
      <w:proofErr w:type="gramEnd"/>
      <w:r w:rsidRPr="000A6F69">
        <w:t xml:space="preserve"> systems.</w:t>
      </w:r>
    </w:p>
    <w:p w14:paraId="3BFE4FA9" w14:textId="67162E4E" w:rsidR="000A6F69" w:rsidRPr="000A6F69" w:rsidRDefault="000A6F69" w:rsidP="00687509">
      <w:r w:rsidRPr="000A6F69">
        <w:rPr>
          <w:b/>
          <w:bCs/>
        </w:rPr>
        <w:t>Staffing and Burnout</w:t>
      </w:r>
      <w:r w:rsidR="00687509">
        <w:rPr>
          <w:b/>
          <w:bCs/>
        </w:rPr>
        <w:t xml:space="preserve">: </w:t>
      </w:r>
      <w:r w:rsidRPr="000A6F69">
        <w:t>Social workers, law enforcement, educators, and health professionals are quitting and changing professions at historic rates. Burnout, secondary trauma, and lack of support compound the exodus.</w:t>
      </w:r>
      <w:r w:rsidR="00687509">
        <w:t xml:space="preserve"> </w:t>
      </w:r>
      <w:r w:rsidRPr="000A6F69">
        <w:t xml:space="preserve">At every level, the pandemic accelerated </w:t>
      </w:r>
      <w:proofErr w:type="gramStart"/>
      <w:r w:rsidRPr="000A6F69">
        <w:t>a leadership</w:t>
      </w:r>
      <w:proofErr w:type="gramEnd"/>
      <w:r w:rsidRPr="000A6F69">
        <w:t xml:space="preserve"> and </w:t>
      </w:r>
      <w:proofErr w:type="gramStart"/>
      <w:r w:rsidRPr="000A6F69">
        <w:t>experience</w:t>
      </w:r>
      <w:proofErr w:type="gramEnd"/>
      <w:r w:rsidRPr="000A6F69">
        <w:t xml:space="preserve"> crisis within systems that could least afford it.</w:t>
      </w:r>
    </w:p>
    <w:p w14:paraId="0748DD4F" w14:textId="33DB6BFF" w:rsidR="000A6F69" w:rsidRPr="000A6F69" w:rsidRDefault="000A6F69" w:rsidP="00687509">
      <w:r w:rsidRPr="000A6F69">
        <w:t>9. </w:t>
      </w:r>
      <w:r w:rsidRPr="000A6F69">
        <w:rPr>
          <w:b/>
          <w:bCs/>
        </w:rPr>
        <w:t>A Culture that Stigmatizes Suffering and Sidelines Children</w:t>
      </w:r>
      <w:r w:rsidR="00687509">
        <w:rPr>
          <w:b/>
          <w:bCs/>
        </w:rPr>
        <w:t xml:space="preserve"> - </w:t>
      </w:r>
      <w:r w:rsidRPr="000A6F69">
        <w:rPr>
          <w:b/>
          <w:bCs/>
        </w:rPr>
        <w:t>Taboo, Silence, and “Family Privacy”</w:t>
      </w:r>
      <w:r w:rsidR="00687509">
        <w:rPr>
          <w:b/>
          <w:bCs/>
        </w:rPr>
        <w:t xml:space="preserve">: </w:t>
      </w:r>
      <w:r w:rsidRPr="000A6F69">
        <w:t>Deep cultural taboos against discussing family violence, sexual abuse, or child mental health stifle progress. Euphemistic language (“maltreatment,” “neglect”) masks the brutality and psychological terror children experience.</w:t>
      </w:r>
      <w:r w:rsidR="00687509">
        <w:t xml:space="preserve"> </w:t>
      </w:r>
      <w:r w:rsidRPr="000A6F69">
        <w:t>The denigration of children’s voices—children cannot vote, run for office, or lobby—means their interests are subordinated to louder, wealthier, and more organized adult constituencies.</w:t>
      </w:r>
      <w:r w:rsidR="00687509">
        <w:t xml:space="preserve"> </w:t>
      </w:r>
      <w:r w:rsidRPr="000A6F69">
        <w:t>The lack of a “child lobby” ensures that crisis cycles continue unchecked.</w:t>
      </w:r>
    </w:p>
    <w:p w14:paraId="7988BFB6" w14:textId="77777777" w:rsidR="00687509" w:rsidRDefault="000A6F69" w:rsidP="00687509">
      <w:r w:rsidRPr="000A6F69">
        <w:t>10. </w:t>
      </w:r>
      <w:r w:rsidRPr="000A6F69">
        <w:rPr>
          <w:b/>
          <w:bCs/>
        </w:rPr>
        <w:t>Systemic Racism and Inequity</w:t>
      </w:r>
      <w:r w:rsidR="00687509">
        <w:rPr>
          <w:b/>
          <w:bCs/>
        </w:rPr>
        <w:t xml:space="preserve"> - </w:t>
      </w:r>
      <w:r w:rsidRPr="000A6F69">
        <w:rPr>
          <w:b/>
          <w:bCs/>
        </w:rPr>
        <w:t>Disparate Impact</w:t>
      </w:r>
      <w:r w:rsidR="00687509">
        <w:rPr>
          <w:b/>
          <w:bCs/>
        </w:rPr>
        <w:t xml:space="preserve">: </w:t>
      </w:r>
      <w:r w:rsidRPr="000A6F69">
        <w:t>Black, Indigenous, and poor children are four to fourteen times more likely to be reported to CPS or removed from their homes. Disproportionate policing, lack of resources, and generational distrust amplify disparities at every stage: reporting, assessment, reunification, and criminalization.</w:t>
      </w:r>
      <w:r w:rsidR="00687509">
        <w:t xml:space="preserve"> </w:t>
      </w:r>
    </w:p>
    <w:p w14:paraId="7EA2F4F4" w14:textId="29A351E0" w:rsidR="000A6F69" w:rsidRPr="000A6F69" w:rsidRDefault="000A6F69" w:rsidP="00687509">
      <w:r w:rsidRPr="000A6F69">
        <w:t>Historical trauma and structural inequities, left unresolved, deepen the cycles of adversity and reinforce the very outcomes policy purports to address.</w:t>
      </w:r>
    </w:p>
    <w:p w14:paraId="6FDFE61A" w14:textId="77777777" w:rsidR="00687509" w:rsidRDefault="000A6F69" w:rsidP="00687509">
      <w:r w:rsidRPr="000A6F69">
        <w:t>11. </w:t>
      </w:r>
      <w:r w:rsidRPr="000A6F69">
        <w:rPr>
          <w:b/>
          <w:bCs/>
        </w:rPr>
        <w:t>Non-Ratification of International Norms</w:t>
      </w:r>
      <w:r w:rsidR="00687509">
        <w:rPr>
          <w:b/>
          <w:bCs/>
        </w:rPr>
        <w:t xml:space="preserve">: </w:t>
      </w:r>
      <w:r w:rsidRPr="000A6F69">
        <w:t>Most of the world’s democracies have embraced the United Nations Convention on the Rights of the Child (UNCRC), providing children with explicit legal rights and governments with clear obligations. The U.S. has not.</w:t>
      </w:r>
      <w:r w:rsidR="00687509">
        <w:t xml:space="preserve"> </w:t>
      </w:r>
    </w:p>
    <w:p w14:paraId="61817CB8" w14:textId="526E632F" w:rsidR="000A6F69" w:rsidRPr="000A6F69" w:rsidRDefault="000A6F69" w:rsidP="00687509">
      <w:r w:rsidRPr="000A6F69">
        <w:t>America’s exceptionalism on this front means children have little recourse within courts or legislature, and their welfare is seen as charitable, not as a matter of justice or rights.</w:t>
      </w:r>
    </w:p>
    <w:p w14:paraId="515243C6" w14:textId="05A9B84C" w:rsidR="000A6F69" w:rsidRPr="000A6F69" w:rsidRDefault="000A6F69" w:rsidP="00687509">
      <w:r w:rsidRPr="000A6F69">
        <w:t>12. </w:t>
      </w:r>
      <w:r w:rsidRPr="000A6F69">
        <w:rPr>
          <w:b/>
          <w:bCs/>
        </w:rPr>
        <w:t>Stories from the System</w:t>
      </w:r>
      <w:r w:rsidR="00687509">
        <w:rPr>
          <w:b/>
          <w:bCs/>
        </w:rPr>
        <w:t xml:space="preserve"> </w:t>
      </w:r>
      <w:proofErr w:type="gramStart"/>
      <w:r w:rsidR="00687509">
        <w:rPr>
          <w:b/>
          <w:bCs/>
        </w:rPr>
        <w:t xml:space="preserve">-  </w:t>
      </w:r>
      <w:r w:rsidRPr="000A6F69">
        <w:rPr>
          <w:b/>
          <w:bCs/>
        </w:rPr>
        <w:t>Lived</w:t>
      </w:r>
      <w:proofErr w:type="gramEnd"/>
      <w:r w:rsidRPr="000A6F69">
        <w:rPr>
          <w:b/>
          <w:bCs/>
        </w:rPr>
        <w:t xml:space="preserve"> Experience</w:t>
      </w:r>
      <w:r w:rsidR="00687509">
        <w:rPr>
          <w:b/>
          <w:bCs/>
        </w:rPr>
        <w:t xml:space="preserve">: </w:t>
      </w:r>
      <w:r w:rsidRPr="000A6F69">
        <w:t>The book documents story after story—of children abused for decades with no meaningful intervention, youth shuffled among 30+ foster placements, and families and volunteers working heroically within a system designed for administrative convenience rather than human healing.</w:t>
      </w:r>
      <w:r w:rsidR="00687509">
        <w:t xml:space="preserve"> </w:t>
      </w:r>
      <w:r w:rsidRPr="000A6F69">
        <w:t>Tragedies like Eric Dean’s ignored death—one of hundreds in a Minnesota study, with no comparable data in other states—symbolize a national pattern of reluctant action, obscured accountability, and learned helplessness among both helpers and policymakers.</w:t>
      </w:r>
    </w:p>
    <w:p w14:paraId="02C3C1E7" w14:textId="608A9E8D" w:rsidR="000A6F69" w:rsidRPr="000A6F69" w:rsidRDefault="000A6F69" w:rsidP="00687509">
      <w:r w:rsidRPr="000A6F69">
        <w:rPr>
          <w:b/>
          <w:bCs/>
        </w:rPr>
        <w:t>Burnout and Institutional Memory Loss</w:t>
      </w:r>
      <w:r w:rsidR="00687509">
        <w:rPr>
          <w:b/>
          <w:bCs/>
        </w:rPr>
        <w:t xml:space="preserve">: </w:t>
      </w:r>
      <w:r w:rsidRPr="000A6F69">
        <w:t xml:space="preserve">Turnover among teachers, social workers, foster parents, and healthcare workers </w:t>
      </w:r>
      <w:proofErr w:type="gramStart"/>
      <w:r w:rsidRPr="000A6F69">
        <w:t>erases</w:t>
      </w:r>
      <w:proofErr w:type="gramEnd"/>
      <w:r w:rsidRPr="000A6F69">
        <w:t xml:space="preserve"> institutional knowledge and best practices.</w:t>
      </w:r>
      <w:r w:rsidR="00687509">
        <w:t xml:space="preserve"> </w:t>
      </w:r>
      <w:r w:rsidRPr="000A6F69">
        <w:t xml:space="preserve">High </w:t>
      </w:r>
      <w:r w:rsidRPr="000A6F69">
        <w:lastRenderedPageBreak/>
        <w:t xml:space="preserve">attrition and inexperience compound systemic failures, leading to new generations of professionals (and lawmakers) </w:t>
      </w:r>
      <w:proofErr w:type="gramStart"/>
      <w:r w:rsidRPr="000A6F69">
        <w:t>unequipped</w:t>
      </w:r>
      <w:proofErr w:type="gramEnd"/>
      <w:r w:rsidRPr="000A6F69">
        <w:t xml:space="preserve"> to break the cycle.</w:t>
      </w:r>
    </w:p>
    <w:p w14:paraId="59BEB47A" w14:textId="580E8EA0" w:rsidR="000A6F69" w:rsidRPr="000A6F69" w:rsidRDefault="000A6F69" w:rsidP="005C75AF">
      <w:r w:rsidRPr="000A6F69">
        <w:t>13. </w:t>
      </w:r>
      <w:r w:rsidRPr="000A6F69">
        <w:rPr>
          <w:b/>
          <w:bCs/>
        </w:rPr>
        <w:t>Why We Haven’t Changed: Cognitive, Political, and Institutional Traps</w:t>
      </w:r>
      <w:r w:rsidR="005C75AF">
        <w:rPr>
          <w:b/>
          <w:bCs/>
        </w:rPr>
        <w:t xml:space="preserve"> - </w:t>
      </w:r>
      <w:r w:rsidRPr="000A6F69">
        <w:rPr>
          <w:b/>
          <w:bCs/>
        </w:rPr>
        <w:t>Punishment Over Prevention</w:t>
      </w:r>
      <w:r w:rsidR="005C75AF">
        <w:rPr>
          <w:b/>
          <w:bCs/>
        </w:rPr>
        <w:t xml:space="preserve">: </w:t>
      </w:r>
      <w:r w:rsidRPr="000A6F69">
        <w:t>The enduring belief in “tough love,” “bootstrapping,” and discipline shapes both schooling and justice, ensuring that punitive rather than restorative models are the norm.</w:t>
      </w:r>
      <w:r w:rsidR="005C75AF">
        <w:t xml:space="preserve"> </w:t>
      </w:r>
      <w:r w:rsidRPr="000A6F69">
        <w:t>Prevention and healing approaches are often derided as “soft” or “wasteful,” despite overwhelming evidence of their effectiveness and cost savings.</w:t>
      </w:r>
    </w:p>
    <w:p w14:paraId="11CB66DB" w14:textId="6DDE480E" w:rsidR="000A6F69" w:rsidRPr="000A6F69" w:rsidRDefault="000A6F69" w:rsidP="005C75AF">
      <w:r w:rsidRPr="000A6F69">
        <w:rPr>
          <w:b/>
          <w:bCs/>
        </w:rPr>
        <w:t>Short-Termism and Blame Cycles</w:t>
      </w:r>
      <w:r w:rsidR="005C75AF">
        <w:rPr>
          <w:b/>
          <w:bCs/>
        </w:rPr>
        <w:t xml:space="preserve">: </w:t>
      </w:r>
      <w:r w:rsidRPr="000A6F69">
        <w:t>Each new horror story prompts public and political outrage—but not strategic, long-term investment or reform.</w:t>
      </w:r>
      <w:r w:rsidR="005C75AF">
        <w:t xml:space="preserve"> </w:t>
      </w:r>
      <w:r w:rsidRPr="000A6F69">
        <w:t>Blame culture targets professionals, not broken systems. Superficial fixes dominate while deep change is deferred.</w:t>
      </w:r>
    </w:p>
    <w:p w14:paraId="0E80F8D1" w14:textId="246D9981" w:rsidR="000A6F69" w:rsidRPr="000A6F69" w:rsidRDefault="000A6F69" w:rsidP="0076683B">
      <w:r w:rsidRPr="000A6F69">
        <w:t>14. </w:t>
      </w:r>
      <w:r w:rsidRPr="000A6F69">
        <w:rPr>
          <w:b/>
          <w:bCs/>
        </w:rPr>
        <w:t>The Cost: Perpetuating Generational Failure</w:t>
      </w:r>
      <w:r w:rsidR="0076683B">
        <w:rPr>
          <w:b/>
          <w:bCs/>
        </w:rPr>
        <w:t xml:space="preserve">: </w:t>
      </w:r>
      <w:r w:rsidRPr="000A6F69">
        <w:t>The cycle of underinvestment, opacity, and cultural denial ensures that trauma and dysfunction persist generation after generation.</w:t>
      </w:r>
      <w:r w:rsidR="0076683B">
        <w:t xml:space="preserve"> </w:t>
      </w:r>
      <w:r w:rsidRPr="000A6F69">
        <w:t>Every failure to protect and heal children creates more crime, poor health, broken schools, and community dysfunction.</w:t>
      </w:r>
    </w:p>
    <w:p w14:paraId="00C222EE" w14:textId="65D69062" w:rsidR="000A6F69" w:rsidRPr="000A6F69" w:rsidRDefault="000A6F69" w:rsidP="00C74A71">
      <w:r w:rsidRPr="000A6F69">
        <w:t>15. </w:t>
      </w:r>
      <w:r w:rsidRPr="000A6F69">
        <w:rPr>
          <w:b/>
          <w:bCs/>
        </w:rPr>
        <w:t>Glimmers of Change: What Other Nations Demonstrate</w:t>
      </w:r>
      <w:r w:rsidR="0076683B">
        <w:rPr>
          <w:b/>
          <w:bCs/>
        </w:rPr>
        <w:t xml:space="preserve"> - </w:t>
      </w:r>
      <w:r w:rsidRPr="000A6F69">
        <w:rPr>
          <w:b/>
          <w:bCs/>
        </w:rPr>
        <w:t>Comparisons to Peer Countries</w:t>
      </w:r>
      <w:r w:rsidR="00C74A71">
        <w:rPr>
          <w:b/>
          <w:bCs/>
        </w:rPr>
        <w:t xml:space="preserve"> - </w:t>
      </w:r>
      <w:r w:rsidRPr="000A6F69">
        <w:t>Nations that invested early in universal rights, robust child protection monitoring, mandatory early intervention, and healing rather than punishment—from Scandinavian social democracies to parts of Western Europe—enjoy less generational trauma and stronger communities.</w:t>
      </w:r>
      <w:r w:rsidR="00C74A71">
        <w:t xml:space="preserve"> </w:t>
      </w:r>
      <w:r w:rsidRPr="000A6F69">
        <w:t>The failure to nationalize and invest in healing and family support in the U.S. is not a matter of capacity, but of choice.</w:t>
      </w:r>
    </w:p>
    <w:p w14:paraId="32C2AFD8" w14:textId="77777777" w:rsidR="000A6F69" w:rsidRPr="002B21E0" w:rsidRDefault="000A6F69" w:rsidP="000A6F69">
      <w:pPr>
        <w:rPr>
          <w:b/>
          <w:bCs/>
        </w:rPr>
      </w:pPr>
      <w:r w:rsidRPr="002B21E0">
        <w:rPr>
          <w:b/>
          <w:bCs/>
        </w:rPr>
        <w:t>Conclusion: Breaking the Cycle</w:t>
      </w:r>
    </w:p>
    <w:p w14:paraId="71E0D1D3" w14:textId="79BCBDD7" w:rsidR="000A6F69" w:rsidRPr="000A6F69" w:rsidRDefault="000A6F69" w:rsidP="000A6F69">
      <w:r w:rsidRPr="00487373">
        <w:rPr>
          <w:b/>
          <w:bCs/>
        </w:rPr>
        <w:t>The American crisis of childhood trauma is best seen not as an accident, but as a byproduct of history:</w:t>
      </w:r>
      <w:r w:rsidRPr="000A6F69">
        <w:t xml:space="preserve"> a society that prioritizes</w:t>
      </w:r>
      <w:r w:rsidR="007E7241">
        <w:t xml:space="preserve"> the rights of religion and family over </w:t>
      </w:r>
      <w:r w:rsidR="0074399A">
        <w:t xml:space="preserve">child rights, </w:t>
      </w:r>
      <w:r w:rsidRPr="000A6F69">
        <w:t>adult privacy, short-term budget savings, and punitive models over the voices, healing, and rights of children. Understanding how we got here—through legal tradition, politicized funding, fragmented governance, cultural taboos, and systemic racism—is essential to charting a different future.</w:t>
      </w:r>
    </w:p>
    <w:p w14:paraId="58DE879F" w14:textId="77777777" w:rsidR="000A6F69" w:rsidRPr="000A6F69" w:rsidRDefault="000A6F69" w:rsidP="000A6F69">
      <w:r w:rsidRPr="000A6F69">
        <w:t>To build safer, healthier communities, we must remake our laws, institutions, public conversations, and funding priorities with children at their center—not as property, not as charity cases, but as citizens with rights to safety, support, and a chance to heal, grow, and contribute. Only then will America’s cycles of trauma, institutional failure, and lost potential begin to turn.</w:t>
      </w:r>
    </w:p>
    <w:p w14:paraId="6C05B9A6" w14:textId="77777777" w:rsidR="000A6F69" w:rsidRPr="000A6F69" w:rsidRDefault="000A6F69" w:rsidP="000A6F69">
      <w:r w:rsidRPr="000A6F69">
        <w:rPr>
          <w:b/>
          <w:bCs/>
        </w:rPr>
        <w:t>References:</w:t>
      </w:r>
    </w:p>
    <w:p w14:paraId="32AFFBCF" w14:textId="2074645E" w:rsidR="000A6F69" w:rsidRPr="000A6F69" w:rsidRDefault="000A6F69" w:rsidP="000A6F69">
      <w:r w:rsidRPr="000A6F69">
        <w:lastRenderedPageBreak/>
        <w:t> Book-Draft-wordpress-7.25.docx</w:t>
      </w:r>
      <w:r w:rsidRPr="000A6F69">
        <w:br/>
        <w:t>U.S. Department of Health &amp; Human Services, Child Maltreatment Reports</w:t>
      </w:r>
      <w:r w:rsidRPr="000A6F69">
        <w:br/>
        <w:t>Safe Passage for Children of MN, Child Fatality Investigations</w:t>
      </w:r>
      <w:r w:rsidRPr="000A6F69">
        <w:br/>
        <w:t xml:space="preserve">Annie E. Casey Foundation </w:t>
      </w:r>
      <w:r w:rsidR="0098779F">
        <w:t>CHILDREN</w:t>
      </w:r>
      <w:r w:rsidRPr="000A6F69">
        <w:t xml:space="preserve"> COUNT Data</w:t>
      </w:r>
      <w:r w:rsidRPr="000A6F69">
        <w:br/>
        <w:t>Pew Charitable Trusts: Cost of Child Welfare Failure</w:t>
      </w:r>
      <w:r w:rsidRPr="000A6F69">
        <w:br/>
        <w:t>Child Abuse and Neglect During SARS-CoV-2 Pandemic, JAMA Pediatrics</w:t>
      </w:r>
      <w:r w:rsidRPr="000A6F69">
        <w:br/>
        <w:t>U.S. Department of Health &amp; Human Services Racial Disproportionality Data</w:t>
      </w:r>
      <w:r w:rsidRPr="000A6F69">
        <w:br/>
        <w:t>UNICEF Innocenti Report Card, Cross-National Child Well-Being</w:t>
      </w:r>
    </w:p>
    <w:p w14:paraId="523668E9" w14:textId="77777777" w:rsidR="00BC3F5B" w:rsidRDefault="00BC3F5B" w:rsidP="00BC3F5B"/>
    <w:p w14:paraId="51DCAF57" w14:textId="77777777" w:rsidR="000A6F69" w:rsidRDefault="000A6F69" w:rsidP="00BC3F5B"/>
    <w:p w14:paraId="125066D4" w14:textId="77777777" w:rsidR="000A6F69" w:rsidRDefault="000A6F69" w:rsidP="00BC3F5B"/>
    <w:p w14:paraId="4A6A756B" w14:textId="2619249E" w:rsidR="00C972CC" w:rsidRDefault="006848A5" w:rsidP="00C972CC">
      <w:pPr>
        <w:rPr>
          <w:b/>
          <w:bCs/>
          <w:sz w:val="40"/>
          <w:szCs w:val="40"/>
        </w:rPr>
      </w:pPr>
      <w:r>
        <w:rPr>
          <w:b/>
          <w:bCs/>
          <w:sz w:val="40"/>
          <w:szCs w:val="40"/>
        </w:rPr>
        <w:t xml:space="preserve">9 </w:t>
      </w:r>
      <w:r w:rsidR="00C972CC" w:rsidRPr="00C972CC">
        <w:rPr>
          <w:b/>
          <w:bCs/>
          <w:sz w:val="40"/>
          <w:szCs w:val="40"/>
        </w:rPr>
        <w:t>Why We’re Not Making Much Progress</w:t>
      </w:r>
    </w:p>
    <w:p w14:paraId="28CB50DB" w14:textId="6D3FF7C3" w:rsidR="00A0661D" w:rsidRPr="00A0661D" w:rsidRDefault="00A0661D" w:rsidP="00A0661D">
      <w:r w:rsidRPr="001326BD">
        <w:rPr>
          <w:b/>
          <w:bCs/>
        </w:rPr>
        <w:t>The Stalled State of Reforms</w:t>
      </w:r>
    </w:p>
    <w:p w14:paraId="1AE9AA51" w14:textId="77777777" w:rsidR="00A0661D" w:rsidRPr="00A0661D" w:rsidRDefault="00A0661D" w:rsidP="00A0661D">
      <w:r w:rsidRPr="00A0661D">
        <w:t>Despite decades of journalism, research, legal action, and the courageous work of advocates and survivors, the United States is failing to meaningfully interrupt generational cycles of child maltreatment and trauma. Rather than forging a path from crisis toward healing, the country continues to cycle through headlines of tragedy, short-lived reforms, and chronic underperformance in keeping children safe and helping them recover. This section investigates—and documents with depth and specificity—why American child welfare remains largely stuck, and what that means for our children and communities.</w:t>
      </w:r>
    </w:p>
    <w:p w14:paraId="379DC3C4" w14:textId="4271269E" w:rsidR="00A0661D" w:rsidRPr="00A0661D" w:rsidRDefault="00A0661D" w:rsidP="00D23F54">
      <w:r w:rsidRPr="00A0661D">
        <w:t>1. </w:t>
      </w:r>
      <w:r w:rsidRPr="00A0661D">
        <w:rPr>
          <w:b/>
          <w:bCs/>
        </w:rPr>
        <w:t>The Politics of Neglect and Denial</w:t>
      </w:r>
      <w:r w:rsidR="001326BD">
        <w:rPr>
          <w:b/>
          <w:bCs/>
        </w:rPr>
        <w:t xml:space="preserve"> -</w:t>
      </w:r>
      <w:r w:rsidRPr="001326BD">
        <w:rPr>
          <w:b/>
          <w:bCs/>
        </w:rPr>
        <w:t>Crisis Fatigue and Public Amnesia</w:t>
      </w:r>
      <w:r w:rsidR="00D23F54">
        <w:rPr>
          <w:b/>
          <w:bCs/>
        </w:rPr>
        <w:t xml:space="preserve">: </w:t>
      </w:r>
      <w:r w:rsidRPr="00A0661D">
        <w:t>Each horrific tragedy—be it the death of Eric Dean after 15 ignored reports, or scandals about the overmedication of foster children—produces a burst of public outrage and official commissions. Yet, when media attention wanes, so does momentum for reform.</w:t>
      </w:r>
      <w:r w:rsidR="00D23F54">
        <w:t xml:space="preserve"> </w:t>
      </w:r>
      <w:r w:rsidRPr="00A0661D">
        <w:t xml:space="preserve">Major child deaths trigger short-term changes: new laws, agency heads fired, blue-ribbon panels-–yet these are often symbolic. Political will </w:t>
      </w:r>
      <w:proofErr w:type="gramStart"/>
      <w:r w:rsidRPr="00A0661D">
        <w:t>wanes</w:t>
      </w:r>
      <w:proofErr w:type="gramEnd"/>
      <w:r w:rsidRPr="00A0661D">
        <w:t xml:space="preserve"> as other pressing issues crowd the agenda, and entrenched practices quietly resume.</w:t>
      </w:r>
      <w:r w:rsidR="00D23F54">
        <w:t xml:space="preserve"> </w:t>
      </w:r>
      <w:r w:rsidRPr="00A0661D">
        <w:t>Legislators, confronted with the issue, often perceive child protection as a “problem to be managed,” not as a public health crisis requiring systemic change.</w:t>
      </w:r>
    </w:p>
    <w:p w14:paraId="3B6DD973" w14:textId="734D756D" w:rsidR="00A0661D" w:rsidRPr="00A0661D" w:rsidRDefault="00A0661D" w:rsidP="00D23F54">
      <w:r w:rsidRPr="00D23F54">
        <w:rPr>
          <w:b/>
          <w:bCs/>
        </w:rPr>
        <w:t>Lack of Accountability and Political Cost</w:t>
      </w:r>
      <w:r w:rsidR="00D23F54">
        <w:rPr>
          <w:b/>
          <w:bCs/>
        </w:rPr>
        <w:t xml:space="preserve">: </w:t>
      </w:r>
      <w:r w:rsidRPr="00A0661D">
        <w:t>Few politicians are rewarded at ballot boxes for complex, longer-term work on child abuse and trauma; the cost of failure is diffuse, and the benefits of prevention are near-invisible.</w:t>
      </w:r>
      <w:r w:rsidR="00D23F54">
        <w:t xml:space="preserve"> </w:t>
      </w:r>
      <w:r w:rsidRPr="00A0661D">
        <w:t xml:space="preserve">Unlike criminal justice, health care, or education, </w:t>
      </w:r>
      <w:r w:rsidRPr="00A0661D">
        <w:lastRenderedPageBreak/>
        <w:t>child welfare has no powerful lobby, no voting bloc, and no organized financial backers to drive reform and accountability.</w:t>
      </w:r>
    </w:p>
    <w:p w14:paraId="6CD83491" w14:textId="31A00494" w:rsidR="00A0661D" w:rsidRPr="00A0661D" w:rsidRDefault="00A0661D" w:rsidP="00F27946">
      <w:r w:rsidRPr="00D23F54">
        <w:rPr>
          <w:b/>
          <w:bCs/>
        </w:rPr>
        <w:t>Culture of Blame, Not Solutions</w:t>
      </w:r>
      <w:r w:rsidR="00F27946">
        <w:rPr>
          <w:b/>
          <w:bCs/>
        </w:rPr>
        <w:t xml:space="preserve">: </w:t>
      </w:r>
      <w:r w:rsidRPr="00A0661D">
        <w:t>When children die or systems fail, blame is deflected onto individual caseworkers or “bad apples” rather than prompting the reckoning with underlying policies, chronic underfunding, or culture of secrecy that allows errors to repeat.</w:t>
      </w:r>
      <w:r w:rsidR="00F27946">
        <w:t xml:space="preserve"> </w:t>
      </w:r>
      <w:r w:rsidRPr="00A0661D">
        <w:t xml:space="preserve">“Blame, not solutions” ensures an endless churn: leaders cycle out, new policies are announced, little </w:t>
      </w:r>
      <w:proofErr w:type="gramStart"/>
      <w:r w:rsidRPr="00A0661D">
        <w:t>actually improves</w:t>
      </w:r>
      <w:proofErr w:type="gramEnd"/>
      <w:r w:rsidRPr="00A0661D">
        <w:t>.</w:t>
      </w:r>
    </w:p>
    <w:p w14:paraId="43B0330A" w14:textId="77777777" w:rsidR="00F27946" w:rsidRDefault="00A0661D" w:rsidP="00F27946">
      <w:pPr>
        <w:rPr>
          <w:b/>
          <w:bCs/>
        </w:rPr>
      </w:pPr>
      <w:r w:rsidRPr="00A0661D">
        <w:t>2. </w:t>
      </w:r>
      <w:r w:rsidRPr="00A0661D">
        <w:rPr>
          <w:b/>
          <w:bCs/>
        </w:rPr>
        <w:t>Institutional Opacity: The Data Black Hole</w:t>
      </w:r>
      <w:r w:rsidR="00F27946">
        <w:rPr>
          <w:b/>
          <w:bCs/>
        </w:rPr>
        <w:t xml:space="preserve"> - </w:t>
      </w:r>
      <w:r w:rsidRPr="00F27946">
        <w:rPr>
          <w:b/>
          <w:bCs/>
        </w:rPr>
        <w:t>The Absence of Child-Centric Metrics</w:t>
      </w:r>
    </w:p>
    <w:p w14:paraId="6B227193" w14:textId="5DE26967" w:rsidR="00A0661D" w:rsidRPr="00A0661D" w:rsidRDefault="00A0661D" w:rsidP="00F27946">
      <w:r w:rsidRPr="00A0661D">
        <w:t>Unlike other public systems, CPS and most institutions do not systematically report whether children are safe after intervention, graduate from school, overcome trauma, or avoid crime and substance abuse. Metrics focus on staff performance and case closure speed, not on the actual fate of the child.</w:t>
      </w:r>
      <w:r w:rsidR="00F27946">
        <w:t xml:space="preserve"> </w:t>
      </w:r>
      <w:r w:rsidRPr="00A0661D">
        <w:t>This opacity makes it impossible to evaluate the effectiveness of interventions. Bad programs persist; effective ones fade due to political winds, not evidence.</w:t>
      </w:r>
      <w:r w:rsidR="00F27946">
        <w:t xml:space="preserve"> </w:t>
      </w:r>
      <w:r w:rsidRPr="00A0661D">
        <w:t>Without transparency, the public remains uninformed, journalism is stymied, and policy is decoupled from real-world results.</w:t>
      </w:r>
    </w:p>
    <w:p w14:paraId="407E1E77" w14:textId="229D8992" w:rsidR="00A0661D" w:rsidRPr="00A0661D" w:rsidRDefault="00A0661D" w:rsidP="00F27946">
      <w:r w:rsidRPr="00F27946">
        <w:rPr>
          <w:b/>
          <w:bCs/>
        </w:rPr>
        <w:t>HIPAA and Privacy as a Smokescreen</w:t>
      </w:r>
      <w:r w:rsidR="00F27946">
        <w:rPr>
          <w:b/>
          <w:bCs/>
        </w:rPr>
        <w:t xml:space="preserve">: </w:t>
      </w:r>
      <w:r w:rsidRPr="00A0661D">
        <w:t>Laws intended to protect individual privacy are often invoked to suppress the release of anonymized aggregate data that would show where systems fail or succeed.</w:t>
      </w:r>
      <w:r w:rsidR="00F27946">
        <w:t xml:space="preserve"> </w:t>
      </w:r>
      <w:r w:rsidRPr="00A0661D">
        <w:t xml:space="preserve">Critical questions like “How many foster </w:t>
      </w:r>
      <w:proofErr w:type="gramStart"/>
      <w:r w:rsidRPr="00A0661D">
        <w:t>youth</w:t>
      </w:r>
      <w:proofErr w:type="gramEnd"/>
      <w:r w:rsidRPr="00A0661D">
        <w:t xml:space="preserve"> attempt suicide?” or “What percentage of state-ward children graduate high school?” are unanswerable in most jurisdictions.</w:t>
      </w:r>
    </w:p>
    <w:p w14:paraId="2E070C6F" w14:textId="77777777" w:rsidR="00F35FBE" w:rsidRDefault="00A0661D" w:rsidP="00F35FBE">
      <w:pPr>
        <w:rPr>
          <w:b/>
          <w:bCs/>
        </w:rPr>
      </w:pPr>
      <w:r w:rsidRPr="00A0661D">
        <w:t>3. </w:t>
      </w:r>
      <w:r w:rsidRPr="00A0661D">
        <w:rPr>
          <w:b/>
          <w:bCs/>
        </w:rPr>
        <w:t>Fragmentation, Siloes, and Lack of Systemic Coordination</w:t>
      </w:r>
      <w:r w:rsidR="002734C8">
        <w:rPr>
          <w:b/>
          <w:bCs/>
        </w:rPr>
        <w:t xml:space="preserve">: </w:t>
      </w:r>
      <w:r w:rsidRPr="002734C8">
        <w:rPr>
          <w:b/>
          <w:bCs/>
        </w:rPr>
        <w:t>Jurisdictional Chaos</w:t>
      </w:r>
      <w:r w:rsidR="00F35FBE">
        <w:rPr>
          <w:b/>
          <w:bCs/>
        </w:rPr>
        <w:t xml:space="preserve">: </w:t>
      </w:r>
    </w:p>
    <w:p w14:paraId="71865AD0" w14:textId="77777777" w:rsidR="00F35FBE" w:rsidRDefault="00A0661D" w:rsidP="00F35FBE">
      <w:r w:rsidRPr="00A0661D">
        <w:t>Over 3,000 counties and 50 states operate their own child protection systems, each with unique definitions, protocols, and levels of funding for investigation, foster care, and prevention.</w:t>
      </w:r>
      <w:r w:rsidR="00F35FBE">
        <w:t xml:space="preserve">  </w:t>
      </w:r>
      <w:r w:rsidRPr="00A0661D">
        <w:t>A child’s risk, experience, and even chance of rescue is largely determined by zip code.</w:t>
      </w:r>
      <w:r w:rsidR="00F35FBE">
        <w:t xml:space="preserve"> </w:t>
      </w:r>
      <w:r w:rsidRPr="00A0661D">
        <w:t>Federalism means best practices in one state may never migrate to another, while failed models persist for decades elsewhere.</w:t>
      </w:r>
      <w:r w:rsidR="00F35FBE">
        <w:t xml:space="preserve"> </w:t>
      </w:r>
      <w:r w:rsidRPr="00A0661D">
        <w:t>Siloed Agencies and Incomplete Continuums of Care</w:t>
      </w:r>
      <w:r w:rsidR="00F35FBE">
        <w:t xml:space="preserve"> </w:t>
      </w:r>
      <w:r w:rsidRPr="00A0661D">
        <w:t xml:space="preserve">Schools, police, hospitals, juvenile justice, and social services seldom share data or coordinate interventions. </w:t>
      </w:r>
    </w:p>
    <w:p w14:paraId="793E83A9" w14:textId="405AAC07" w:rsidR="00A0661D" w:rsidRPr="00A0661D" w:rsidRDefault="00A0661D" w:rsidP="00F35FBE">
      <w:r w:rsidRPr="00A0661D">
        <w:t>Children known to one system may be invisible—or treated as “new problems”—in another.</w:t>
      </w:r>
      <w:r w:rsidR="00F35FBE">
        <w:t xml:space="preserve"> </w:t>
      </w:r>
      <w:r w:rsidRPr="00A0661D">
        <w:t xml:space="preserve">The absence of coordinated, cross-system responses </w:t>
      </w:r>
      <w:proofErr w:type="gramStart"/>
      <w:r w:rsidRPr="00A0661D">
        <w:t>means</w:t>
      </w:r>
      <w:proofErr w:type="gramEnd"/>
      <w:r w:rsidRPr="00A0661D">
        <w:t xml:space="preserve"> children repeatedly “fall through the cracks,” with signals of distress ignored or missed as they move from agency to agency.</w:t>
      </w:r>
    </w:p>
    <w:p w14:paraId="5720C0E7" w14:textId="5349ED94" w:rsidR="00A0661D" w:rsidRPr="00A0661D" w:rsidRDefault="00A0661D" w:rsidP="00270C5C">
      <w:r w:rsidRPr="00F35FBE">
        <w:rPr>
          <w:b/>
          <w:bCs/>
        </w:rPr>
        <w:t>Inadequate and Inconsistent Training</w:t>
      </w:r>
      <w:r w:rsidR="00270C5C">
        <w:rPr>
          <w:b/>
          <w:bCs/>
        </w:rPr>
        <w:t xml:space="preserve">: </w:t>
      </w:r>
      <w:r w:rsidRPr="00A0661D">
        <w:t xml:space="preserve">Many professionals who regularly encounter at-risk children (teachers, law enforcement, health care workers) lack training in trauma </w:t>
      </w:r>
      <w:r w:rsidRPr="00A0661D">
        <w:lastRenderedPageBreak/>
        <w:t>recognition or effective intervention.</w:t>
      </w:r>
      <w:r w:rsidR="00270C5C">
        <w:t xml:space="preserve"> </w:t>
      </w:r>
      <w:r w:rsidRPr="00A0661D">
        <w:t>Training requirements and standards vary widely by state—with some regions offering little more than a once-off seminar.</w:t>
      </w:r>
    </w:p>
    <w:p w14:paraId="08BDA3C0" w14:textId="77777777" w:rsidR="00270C5C" w:rsidRDefault="00A0661D" w:rsidP="00270C5C">
      <w:pPr>
        <w:rPr>
          <w:b/>
          <w:bCs/>
        </w:rPr>
      </w:pPr>
      <w:r w:rsidRPr="00A0661D">
        <w:t>4. </w:t>
      </w:r>
      <w:r w:rsidRPr="00A0661D">
        <w:rPr>
          <w:b/>
          <w:bCs/>
        </w:rPr>
        <w:t>Persistence of the Punishment Model</w:t>
      </w:r>
      <w:r w:rsidR="00270C5C">
        <w:rPr>
          <w:b/>
          <w:bCs/>
        </w:rPr>
        <w:t xml:space="preserve"> </w:t>
      </w:r>
      <w:proofErr w:type="gramStart"/>
      <w:r w:rsidR="00270C5C">
        <w:rPr>
          <w:b/>
          <w:bCs/>
        </w:rPr>
        <w:t xml:space="preserve">-  </w:t>
      </w:r>
      <w:r w:rsidRPr="00270C5C">
        <w:rPr>
          <w:b/>
          <w:bCs/>
        </w:rPr>
        <w:t>Cultural</w:t>
      </w:r>
      <w:proofErr w:type="gramEnd"/>
      <w:r w:rsidRPr="00270C5C">
        <w:rPr>
          <w:b/>
          <w:bCs/>
        </w:rPr>
        <w:t xml:space="preserve"> Predisposition Toward Discipline</w:t>
      </w:r>
      <w:r w:rsidR="00270C5C">
        <w:rPr>
          <w:b/>
          <w:bCs/>
        </w:rPr>
        <w:t xml:space="preserve">: </w:t>
      </w:r>
    </w:p>
    <w:p w14:paraId="7B22C943" w14:textId="4C1C866E" w:rsidR="00A0661D" w:rsidRPr="00A0661D" w:rsidRDefault="00A0661D" w:rsidP="00270C5C">
      <w:r w:rsidRPr="00A0661D">
        <w:t>America’s child-serving institutions are built around discipline and exclusion rather than healing and inclusion. Zero-tolerance school policies, expulsion, suspension, and school-based arrests remain common, even as evidence mounts that these practices worsen outcomes for traumatized youth.</w:t>
      </w:r>
      <w:r w:rsidR="00270C5C">
        <w:t xml:space="preserve"> </w:t>
      </w:r>
      <w:r w:rsidRPr="00A0661D">
        <w:t xml:space="preserve">Children who act out due to trauma are punished rather than </w:t>
      </w:r>
      <w:proofErr w:type="gramStart"/>
      <w:r w:rsidRPr="00A0661D">
        <w:t>supported;</w:t>
      </w:r>
      <w:proofErr w:type="gramEnd"/>
      <w:r w:rsidRPr="00A0661D">
        <w:t xml:space="preserve"> expulsion and incarceration double down on the original harm.</w:t>
      </w:r>
    </w:p>
    <w:p w14:paraId="52DD12FB" w14:textId="66198B9B" w:rsidR="00A0661D" w:rsidRPr="00A0661D" w:rsidRDefault="00A0661D" w:rsidP="00757E0D">
      <w:r w:rsidRPr="00757E0D">
        <w:rPr>
          <w:b/>
          <w:bCs/>
        </w:rPr>
        <w:t>Incarceration and Justice System Harm</w:t>
      </w:r>
      <w:r w:rsidR="00757E0D">
        <w:rPr>
          <w:b/>
          <w:bCs/>
        </w:rPr>
        <w:t xml:space="preserve">: </w:t>
      </w:r>
      <w:r w:rsidRPr="00A0661D">
        <w:t>The U.S. remains the only country to routinely sentence youth to life without parole; thirteen states have no minimum age for adult prosecution.</w:t>
      </w:r>
      <w:r w:rsidR="00757E0D">
        <w:t xml:space="preserve"> </w:t>
      </w:r>
      <w:r w:rsidRPr="00A0661D">
        <w:t>Juvenile justice and child protection systems are deeply intertwined, but almost always operate independently and from a punitive logic, not one of prevention or treatment.</w:t>
      </w:r>
    </w:p>
    <w:p w14:paraId="4626E0DE" w14:textId="77777777" w:rsidR="00757E0D" w:rsidRDefault="00A0661D" w:rsidP="00757E0D">
      <w:pPr>
        <w:rPr>
          <w:b/>
          <w:bCs/>
        </w:rPr>
      </w:pPr>
      <w:r w:rsidRPr="00A0661D">
        <w:t>5. </w:t>
      </w:r>
      <w:r w:rsidRPr="00A0661D">
        <w:rPr>
          <w:b/>
          <w:bCs/>
        </w:rPr>
        <w:t>Chronic Underfunding and Instability</w:t>
      </w:r>
      <w:r w:rsidR="00757E0D">
        <w:rPr>
          <w:b/>
          <w:bCs/>
        </w:rPr>
        <w:t xml:space="preserve"> </w:t>
      </w:r>
      <w:r w:rsidRPr="00757E0D">
        <w:rPr>
          <w:b/>
          <w:bCs/>
        </w:rPr>
        <w:t>Budget Cuts and the Myth of “Waste”</w:t>
      </w:r>
    </w:p>
    <w:p w14:paraId="7BA26F3E" w14:textId="77777777" w:rsidR="00757E0D" w:rsidRDefault="00A0661D" w:rsidP="00757E0D">
      <w:r w:rsidRPr="00A0661D">
        <w:t>Relentless budget cuts and negative rhetoric branding public child welfare as “waste” have gutted capacity at every level. Volunteers and professionals report program closures, job losses, and surging caseloads that mandate only the most urgent crisis responses.</w:t>
      </w:r>
      <w:r w:rsidR="00757E0D">
        <w:t xml:space="preserve"> </w:t>
      </w:r>
    </w:p>
    <w:p w14:paraId="19E568D1" w14:textId="5074C0BC" w:rsidR="00A0661D" w:rsidRPr="00A0661D" w:rsidRDefault="00A0661D" w:rsidP="00F04DC7">
      <w:r w:rsidRPr="00A0661D">
        <w:t>Programs that work—CASA, Child Advocacy Centers, crisis nurseries, trauma-informed training—are chronically underfunded and first to be cut, despite measurable cost savings and improved outcomes.</w:t>
      </w:r>
      <w:r w:rsidR="00F04DC7">
        <w:t xml:space="preserve"> </w:t>
      </w:r>
      <w:r w:rsidRPr="00A0661D">
        <w:t>COVID-19 further exacerbated these resource crises, with mass staff attrition (“the Great Resignation”) adding to institutional amnesia and disruption.</w:t>
      </w:r>
    </w:p>
    <w:p w14:paraId="13029431" w14:textId="77777777" w:rsidR="0070335C" w:rsidRDefault="00A0661D" w:rsidP="0070335C">
      <w:pPr>
        <w:rPr>
          <w:b/>
          <w:bCs/>
        </w:rPr>
      </w:pPr>
      <w:r w:rsidRPr="00F91F60">
        <w:rPr>
          <w:b/>
          <w:bCs/>
        </w:rPr>
        <w:t>Lack of Sustainability for Prevention</w:t>
      </w:r>
      <w:r w:rsidR="0070335C">
        <w:rPr>
          <w:b/>
          <w:bCs/>
        </w:rPr>
        <w:t xml:space="preserve"> </w:t>
      </w:r>
    </w:p>
    <w:p w14:paraId="22C4BD21" w14:textId="56C851D4" w:rsidR="00A0661D" w:rsidRPr="00A0661D" w:rsidRDefault="00A0661D" w:rsidP="0070335C">
      <w:r w:rsidRPr="00A0661D">
        <w:t>Prevention remains an afterthought; most funding is diverted to crisis management, foster care, and legal proceedings.</w:t>
      </w:r>
      <w:r w:rsidR="0070335C">
        <w:t xml:space="preserve"> </w:t>
      </w:r>
      <w:r w:rsidRPr="00A0661D">
        <w:t>Preventive home visiting, family counseling, and early education are proven to reduce the need for more expensive, traumatic interventions but remain “nice to have” rather than system requirements.</w:t>
      </w:r>
    </w:p>
    <w:p w14:paraId="19F8AE4B" w14:textId="77777777" w:rsidR="0070335C" w:rsidRDefault="00A0661D" w:rsidP="0070335C">
      <w:pPr>
        <w:rPr>
          <w:b/>
          <w:bCs/>
        </w:rPr>
      </w:pPr>
      <w:r w:rsidRPr="00A0661D">
        <w:t>6. </w:t>
      </w:r>
      <w:r w:rsidRPr="00A0661D">
        <w:rPr>
          <w:b/>
          <w:bCs/>
        </w:rPr>
        <w:t>Public Apathy, Discomfort, and Media Avoidance</w:t>
      </w:r>
      <w:r w:rsidR="0070335C">
        <w:rPr>
          <w:b/>
          <w:bCs/>
        </w:rPr>
        <w:t xml:space="preserve"> - </w:t>
      </w:r>
      <w:r w:rsidRPr="0070335C">
        <w:rPr>
          <w:b/>
          <w:bCs/>
        </w:rPr>
        <w:t>Silence Breeds Stagnation</w:t>
      </w:r>
      <w:r w:rsidR="0070335C">
        <w:rPr>
          <w:b/>
          <w:bCs/>
        </w:rPr>
        <w:t xml:space="preserve"> </w:t>
      </w:r>
    </w:p>
    <w:p w14:paraId="7944BEA6" w14:textId="42A0C694" w:rsidR="00A0661D" w:rsidRPr="00A0661D" w:rsidRDefault="00A0661D" w:rsidP="0070335C">
      <w:r w:rsidRPr="00A0661D">
        <w:t>Child abuse and trauma are uncomfortable topics. Newsrooms with limited budgets and an eye toward audience retention shy away from persistent coverage of suffering, except in cases so extreme that outrage can be monetized.</w:t>
      </w:r>
      <w:r w:rsidR="0070335C">
        <w:t xml:space="preserve"> </w:t>
      </w:r>
      <w:r w:rsidRPr="00A0661D">
        <w:t>Lawmakers and voters, rarely exposed to the daily realities of child abuse, perceive it as distant or rare, not a fundamental social crisis.</w:t>
      </w:r>
    </w:p>
    <w:p w14:paraId="39D26A27" w14:textId="77777777" w:rsidR="006F7122" w:rsidRDefault="00A0661D" w:rsidP="0070335C">
      <w:pPr>
        <w:rPr>
          <w:b/>
          <w:bCs/>
        </w:rPr>
      </w:pPr>
      <w:r w:rsidRPr="0070335C">
        <w:rPr>
          <w:b/>
          <w:bCs/>
        </w:rPr>
        <w:t>Euphemism and Obfuscation</w:t>
      </w:r>
      <w:r w:rsidR="0070335C">
        <w:rPr>
          <w:b/>
          <w:bCs/>
        </w:rPr>
        <w:t xml:space="preserve"> </w:t>
      </w:r>
    </w:p>
    <w:p w14:paraId="3F73E779" w14:textId="71A1A0A2" w:rsidR="00A0661D" w:rsidRPr="00A0661D" w:rsidRDefault="00A0661D" w:rsidP="006F7122">
      <w:r w:rsidRPr="00A0661D">
        <w:lastRenderedPageBreak/>
        <w:t>Language matters: “maltreatment” is used over “rape” or “torture,” reducing the urgency and emotional response required for action.</w:t>
      </w:r>
      <w:r w:rsidR="006F7122">
        <w:t xml:space="preserve"> </w:t>
      </w:r>
      <w:r w:rsidRPr="00A0661D">
        <w:t>Survivors’ stories are buried by policy reports; the true cost is relegated to budget lines and criminal statistics, not the lived experience of children.</w:t>
      </w:r>
    </w:p>
    <w:p w14:paraId="5C83D4D0" w14:textId="77777777" w:rsidR="00A0661D" w:rsidRPr="006F7122" w:rsidRDefault="00A0661D" w:rsidP="00A0661D">
      <w:pPr>
        <w:rPr>
          <w:b/>
          <w:bCs/>
        </w:rPr>
      </w:pPr>
      <w:r w:rsidRPr="00A0661D">
        <w:t>7. </w:t>
      </w:r>
      <w:r w:rsidRPr="00A0661D">
        <w:rPr>
          <w:b/>
          <w:bCs/>
        </w:rPr>
        <w:t>Failure to Empower Frontline Workers, V</w:t>
      </w:r>
      <w:r w:rsidRPr="006F7122">
        <w:rPr>
          <w:b/>
          <w:bCs/>
        </w:rPr>
        <w:t>olunteers, Survivors, and Support Systems</w:t>
      </w:r>
    </w:p>
    <w:p w14:paraId="0CD00CD9" w14:textId="77777777" w:rsidR="006F7122" w:rsidRDefault="00A0661D" w:rsidP="006F7122">
      <w:pPr>
        <w:rPr>
          <w:b/>
          <w:bCs/>
        </w:rPr>
      </w:pPr>
      <w:r w:rsidRPr="006F7122">
        <w:rPr>
          <w:b/>
          <w:bCs/>
        </w:rPr>
        <w:t>Burnout, Attrition, and Loss of Expertise</w:t>
      </w:r>
    </w:p>
    <w:p w14:paraId="63A8ECEB" w14:textId="1CB691F4" w:rsidR="00A0661D" w:rsidRPr="00A0661D" w:rsidRDefault="00A0661D" w:rsidP="006F7122">
      <w:r w:rsidRPr="00A0661D">
        <w:t>Social workers, educators, police officers, foster parents, and volunteers face unmanageable caseloads, repeated trauma exposure, low pay, and little public support. Burnout and turnover rates exceed 30% in many sectors, eroding institutional memory and capacity.</w:t>
      </w:r>
      <w:r w:rsidR="006F7122">
        <w:t xml:space="preserve"> </w:t>
      </w:r>
      <w:r w:rsidRPr="00A0661D">
        <w:t>Skilled, long-serving professionals leave faster than they can be replaced or trained, creating a downward spiral of inexperience and ineffectiveness.</w:t>
      </w:r>
    </w:p>
    <w:p w14:paraId="6C9710EC" w14:textId="77777777" w:rsidR="00E24100" w:rsidRDefault="00A0661D" w:rsidP="00E24100">
      <w:pPr>
        <w:rPr>
          <w:b/>
          <w:bCs/>
        </w:rPr>
      </w:pPr>
      <w:r w:rsidRPr="00E24100">
        <w:rPr>
          <w:b/>
          <w:bCs/>
        </w:rPr>
        <w:t>Survivor and Advocate Voices Marginalized</w:t>
      </w:r>
    </w:p>
    <w:p w14:paraId="2BBFB652" w14:textId="07CD5DE0" w:rsidR="00A0661D" w:rsidRPr="00A0661D" w:rsidRDefault="00A0661D" w:rsidP="00E24100">
      <w:r w:rsidRPr="00A0661D">
        <w:t>Those with lived experience—adult survivors of child abuse, foster alumni, CASA volunteers—are rarely consulted or empowered to shape policies or programs.</w:t>
      </w:r>
    </w:p>
    <w:p w14:paraId="02D3BB3A" w14:textId="77777777" w:rsidR="00E24100" w:rsidRDefault="00A0661D" w:rsidP="00E24100">
      <w:pPr>
        <w:rPr>
          <w:b/>
          <w:bCs/>
        </w:rPr>
      </w:pPr>
      <w:r w:rsidRPr="00A0661D">
        <w:t>8. </w:t>
      </w:r>
      <w:r w:rsidRPr="00A0661D">
        <w:rPr>
          <w:b/>
          <w:bCs/>
        </w:rPr>
        <w:t>Racial and Economic Disparities Remain Unaddressed</w:t>
      </w:r>
      <w:r w:rsidR="00E24100">
        <w:rPr>
          <w:b/>
          <w:bCs/>
        </w:rPr>
        <w:t xml:space="preserve"> </w:t>
      </w:r>
      <w:r w:rsidRPr="00E24100">
        <w:rPr>
          <w:b/>
          <w:bCs/>
        </w:rPr>
        <w:t>Structural Inequities</w:t>
      </w:r>
      <w:r w:rsidR="00E24100">
        <w:rPr>
          <w:b/>
          <w:bCs/>
        </w:rPr>
        <w:t xml:space="preserve"> </w:t>
      </w:r>
    </w:p>
    <w:p w14:paraId="56714BA1" w14:textId="77777777" w:rsidR="00E24100" w:rsidRDefault="00A0661D" w:rsidP="00E24100">
      <w:r w:rsidRPr="00A0661D">
        <w:t>Black, Indigenous, and poor children are four to fourteen times more likely than white or affluent peers to be involved in child welfare, to be removed, suspended, or criminalized.</w:t>
      </w:r>
      <w:r w:rsidR="00E24100">
        <w:t xml:space="preserve"> </w:t>
      </w:r>
    </w:p>
    <w:p w14:paraId="7D43742F" w14:textId="0AD2DCE7" w:rsidR="00A0661D" w:rsidRPr="00A0661D" w:rsidRDefault="00A0661D" w:rsidP="00E24100">
      <w:r w:rsidRPr="00A0661D">
        <w:t>Disparities are explained away as “family breakdown” or poverty, ignoring broader historical oppression, community disinvestment, and racialized enforcement.</w:t>
      </w:r>
    </w:p>
    <w:p w14:paraId="28D95F7A" w14:textId="77777777" w:rsidR="00E24100" w:rsidRDefault="00A0661D" w:rsidP="00E24100">
      <w:pPr>
        <w:rPr>
          <w:b/>
          <w:bCs/>
        </w:rPr>
      </w:pPr>
      <w:r w:rsidRPr="00E24100">
        <w:rPr>
          <w:b/>
          <w:bCs/>
        </w:rPr>
        <w:t>Policy Paralysis</w:t>
      </w:r>
    </w:p>
    <w:p w14:paraId="1C5F624F" w14:textId="04FAE96B" w:rsidR="00A0661D" w:rsidRPr="00A0661D" w:rsidRDefault="00A0661D" w:rsidP="00E24100">
      <w:r w:rsidRPr="00A0661D">
        <w:t>A reluctance to grapple openly with race, poverty, and systemic bias means reforms too often focus on surface “equity” language, with little structural change.</w:t>
      </w:r>
    </w:p>
    <w:p w14:paraId="4C96A6B0" w14:textId="77777777" w:rsidR="00216905" w:rsidRDefault="00A0661D" w:rsidP="00216905">
      <w:pPr>
        <w:rPr>
          <w:b/>
          <w:bCs/>
        </w:rPr>
      </w:pPr>
      <w:r w:rsidRPr="00A0661D">
        <w:t>9. </w:t>
      </w:r>
      <w:r w:rsidRPr="00A0661D">
        <w:rPr>
          <w:b/>
          <w:bCs/>
        </w:rPr>
        <w:t>Resistance to Evidence-Based Practice</w:t>
      </w:r>
      <w:r w:rsidR="00E24100">
        <w:rPr>
          <w:b/>
          <w:bCs/>
        </w:rPr>
        <w:t xml:space="preserve"> - </w:t>
      </w:r>
      <w:r w:rsidRPr="00216905">
        <w:rPr>
          <w:b/>
          <w:bCs/>
        </w:rPr>
        <w:t>Disregard for Science and Best Practices</w:t>
      </w:r>
    </w:p>
    <w:p w14:paraId="0DBC8439" w14:textId="2B89BEFD" w:rsidR="00A0661D" w:rsidRPr="00A0661D" w:rsidRDefault="00A0661D" w:rsidP="00216905">
      <w:r w:rsidRPr="00A0661D">
        <w:t>Decades of evidence for trauma-informed care, multi-systemic therapy, and root-cause approaches are ignored. Old, punitive methods persist because of institutional inertia, lack of ongoing evaluation, and short-term political incentives.</w:t>
      </w:r>
      <w:r w:rsidR="00216905">
        <w:t xml:space="preserve"> </w:t>
      </w:r>
      <w:r w:rsidRPr="00A0661D">
        <w:t>Effective programs (CASA, nurse visiting, trauma-focused cognitive behavioral therapy) remain pilot-scale, unable to expand amidst political and funding instability.</w:t>
      </w:r>
    </w:p>
    <w:p w14:paraId="61847CAB" w14:textId="77777777" w:rsidR="00216905" w:rsidRDefault="00A0661D" w:rsidP="00216905">
      <w:pPr>
        <w:rPr>
          <w:b/>
          <w:bCs/>
        </w:rPr>
      </w:pPr>
      <w:r w:rsidRPr="00A0661D">
        <w:t>10. </w:t>
      </w:r>
      <w:r w:rsidRPr="00A0661D">
        <w:rPr>
          <w:b/>
          <w:bCs/>
        </w:rPr>
        <w:t>Fragmented Leadership and Lack of National Standards</w:t>
      </w:r>
      <w:r w:rsidR="00216905">
        <w:rPr>
          <w:b/>
          <w:bCs/>
        </w:rPr>
        <w:t xml:space="preserve"> - </w:t>
      </w:r>
      <w:r w:rsidRPr="00216905">
        <w:rPr>
          <w:b/>
          <w:bCs/>
        </w:rPr>
        <w:t>Patchwork Reform</w:t>
      </w:r>
    </w:p>
    <w:p w14:paraId="30C728EB" w14:textId="38C2A50E" w:rsidR="00A0661D" w:rsidRPr="00A0661D" w:rsidRDefault="00A0661D" w:rsidP="00216905">
      <w:r w:rsidRPr="00A0661D">
        <w:t>The absence of nationally mandated assessment tools, funding formulas, or reporting obligations means that even successful state or city programs exist in isolation.</w:t>
      </w:r>
      <w:r w:rsidR="00216905">
        <w:t xml:space="preserve"> </w:t>
      </w:r>
      <w:r w:rsidRPr="00A0661D">
        <w:t xml:space="preserve">National </w:t>
      </w:r>
      <w:r w:rsidRPr="00A0661D">
        <w:lastRenderedPageBreak/>
        <w:t xml:space="preserve">campaigns for child rights or child welfare </w:t>
      </w:r>
      <w:proofErr w:type="gramStart"/>
      <w:r w:rsidRPr="00A0661D">
        <w:t>lag behind</w:t>
      </w:r>
      <w:proofErr w:type="gramEnd"/>
      <w:r w:rsidRPr="00A0661D">
        <w:t xml:space="preserve"> those for criminal justice, health care, or civil liberties.</w:t>
      </w:r>
    </w:p>
    <w:p w14:paraId="293BF1EF" w14:textId="77777777" w:rsidR="0039046D" w:rsidRDefault="00A0661D" w:rsidP="0039046D">
      <w:pPr>
        <w:rPr>
          <w:b/>
          <w:bCs/>
        </w:rPr>
      </w:pPr>
      <w:r w:rsidRPr="00A0661D">
        <w:t>11. </w:t>
      </w:r>
      <w:r w:rsidRPr="00A0661D">
        <w:rPr>
          <w:b/>
          <w:bCs/>
        </w:rPr>
        <w:t>Short-Termism and Aversion to Deep Change</w:t>
      </w:r>
      <w:r w:rsidR="0039046D">
        <w:rPr>
          <w:b/>
          <w:bCs/>
        </w:rPr>
        <w:t xml:space="preserve"> </w:t>
      </w:r>
      <w:proofErr w:type="gramStart"/>
      <w:r w:rsidRPr="0039046D">
        <w:rPr>
          <w:b/>
          <w:bCs/>
        </w:rPr>
        <w:t>The</w:t>
      </w:r>
      <w:proofErr w:type="gramEnd"/>
      <w:r w:rsidRPr="0039046D">
        <w:rPr>
          <w:b/>
          <w:bCs/>
        </w:rPr>
        <w:t xml:space="preserve"> Tyranny of the Political Cycle</w:t>
      </w:r>
    </w:p>
    <w:p w14:paraId="47F0561D" w14:textId="5E6B1941" w:rsidR="00A0661D" w:rsidRPr="00A0661D" w:rsidRDefault="00A0661D" w:rsidP="0039046D">
      <w:r w:rsidRPr="00A0661D">
        <w:t>Political timeframes reward quick “wins”—new policies, high-profile firings, marginal budget increases—over the long-haul, multi-administration reforms child welfare demands.</w:t>
      </w:r>
      <w:r w:rsidR="0039046D">
        <w:t xml:space="preserve"> </w:t>
      </w:r>
      <w:r w:rsidRPr="00A0661D">
        <w:t>By the time a systemic reform might bear fruit, its architects have left office or been pushed aside, leaving fragile, under-resourced programs vulnerable to reversal.</w:t>
      </w:r>
    </w:p>
    <w:p w14:paraId="4E4858F4" w14:textId="77777777" w:rsidR="0039046D" w:rsidRDefault="00A0661D" w:rsidP="0039046D">
      <w:pPr>
        <w:rPr>
          <w:b/>
          <w:bCs/>
        </w:rPr>
      </w:pPr>
      <w:r w:rsidRPr="0039046D">
        <w:rPr>
          <w:b/>
          <w:bCs/>
        </w:rPr>
        <w:t>Loss of Institutional Memory</w:t>
      </w:r>
    </w:p>
    <w:p w14:paraId="1592C68C" w14:textId="41A0BB90" w:rsidR="00A0661D" w:rsidRPr="00A0661D" w:rsidRDefault="00A0661D" w:rsidP="0039046D">
      <w:r w:rsidRPr="00A0661D">
        <w:t>Successes are not recorded or transferred when staff or leadership turnover. Datasets, relationships, and policy knowledge disappear, and hard-won progress unravels.</w:t>
      </w:r>
    </w:p>
    <w:p w14:paraId="139B3E1A" w14:textId="77777777" w:rsidR="0039046D" w:rsidRDefault="00A0661D" w:rsidP="0039046D">
      <w:pPr>
        <w:rPr>
          <w:b/>
          <w:bCs/>
        </w:rPr>
      </w:pPr>
      <w:r w:rsidRPr="00A0661D">
        <w:t>12. </w:t>
      </w:r>
      <w:r w:rsidRPr="00A0661D">
        <w:rPr>
          <w:b/>
          <w:bCs/>
        </w:rPr>
        <w:t>The Costs of Stagnation: Human, Social, Economic</w:t>
      </w:r>
      <w:r w:rsidR="0039046D">
        <w:rPr>
          <w:b/>
          <w:bCs/>
        </w:rPr>
        <w:t xml:space="preserve"> </w:t>
      </w:r>
      <w:r w:rsidRPr="0039046D">
        <w:rPr>
          <w:b/>
          <w:bCs/>
        </w:rPr>
        <w:t>Unseen Consequences</w:t>
      </w:r>
    </w:p>
    <w:p w14:paraId="418B2040" w14:textId="73A7A2C7" w:rsidR="00A0661D" w:rsidRPr="00A0661D" w:rsidRDefault="00A0661D" w:rsidP="0039046D">
      <w:r w:rsidRPr="00A0661D">
        <w:t>Every failure to make real progress creates more trauma, more recidivism, lower educational attainment, higher crime, and escalating social costs.</w:t>
      </w:r>
      <w:r w:rsidR="0039046D">
        <w:t xml:space="preserve"> </w:t>
      </w:r>
      <w:r w:rsidRPr="00A0661D">
        <w:t>Generational harm is compounded as untreated trauma begets ruptured families, addiction, mental and physical illness, homelessness, and, ultimately, more damaged children.</w:t>
      </w:r>
    </w:p>
    <w:p w14:paraId="5F8A9A7B" w14:textId="77777777" w:rsidR="004E7C05" w:rsidRDefault="00A0661D" w:rsidP="004E7C05">
      <w:pPr>
        <w:rPr>
          <w:b/>
          <w:bCs/>
        </w:rPr>
      </w:pPr>
      <w:r w:rsidRPr="004E7C05">
        <w:rPr>
          <w:b/>
          <w:bCs/>
        </w:rPr>
        <w:t>The Numbers Say It All</w:t>
      </w:r>
      <w:r w:rsidR="004E7C05">
        <w:rPr>
          <w:b/>
          <w:bCs/>
        </w:rPr>
        <w:t xml:space="preserve"> </w:t>
      </w:r>
    </w:p>
    <w:p w14:paraId="26945938" w14:textId="060C279D" w:rsidR="00A0661D" w:rsidRPr="00A0661D" w:rsidRDefault="004E7C05" w:rsidP="00F34751">
      <w:r>
        <w:t>In Minnesota, u</w:t>
      </w:r>
      <w:r w:rsidR="00A0661D" w:rsidRPr="00A0661D">
        <w:t>p to 90% of incarcerated youth have passed through child protection.</w:t>
      </w:r>
      <w:r w:rsidR="00F34751">
        <w:t xml:space="preserve"> </w:t>
      </w:r>
      <w:r w:rsidR="00A0661D" w:rsidRPr="00A0661D">
        <w:t>One-third of children in foster care are prescribed psychotropic drugs, many without concurrent therapy.</w:t>
      </w:r>
      <w:r w:rsidR="00F34751">
        <w:t xml:space="preserve"> </w:t>
      </w:r>
      <w:r w:rsidR="00A0661D" w:rsidRPr="00A0661D">
        <w:t>Eighty percent of youth aging out of foster care will go on to lead dysfunctional lives; nearly 20% become instantly homeless; most will be deeply involved in the justice system.</w:t>
      </w:r>
    </w:p>
    <w:p w14:paraId="242F6E8B" w14:textId="77777777" w:rsidR="00A0661D" w:rsidRPr="00F34751" w:rsidRDefault="00A0661D" w:rsidP="00A0661D">
      <w:pPr>
        <w:rPr>
          <w:b/>
          <w:bCs/>
        </w:rPr>
      </w:pPr>
      <w:r w:rsidRPr="00F34751">
        <w:rPr>
          <w:b/>
          <w:bCs/>
        </w:rPr>
        <w:t>Conclusion: What It Would Take to Move Forward</w:t>
      </w:r>
    </w:p>
    <w:p w14:paraId="4AB0A2FC" w14:textId="77777777" w:rsidR="00A0661D" w:rsidRPr="00A0661D" w:rsidRDefault="00A0661D" w:rsidP="00A0661D">
      <w:r w:rsidRPr="00A0661D">
        <w:t xml:space="preserve">Real progress is possible, but it requires </w:t>
      </w:r>
      <w:proofErr w:type="gramStart"/>
      <w:r w:rsidRPr="00A0661D">
        <w:t>a sea</w:t>
      </w:r>
      <w:proofErr w:type="gramEnd"/>
      <w:r w:rsidRPr="00A0661D">
        <w:t xml:space="preserve"> change: from secrecy to transparency, from punishment to trauma healing, from bureaucracy to coordinated care, from resignation to urgency. It means supporting and training professionals, funding prevention, measuring what matters—actual outcomes for every child—and holding leaders and systems accountable with the same vigor we bring to any other public health or safety crisis.</w:t>
      </w:r>
    </w:p>
    <w:p w14:paraId="75698B3D" w14:textId="77777777" w:rsidR="00A0661D" w:rsidRPr="00A0661D" w:rsidRDefault="00A0661D" w:rsidP="00A0661D">
      <w:r w:rsidRPr="00A0661D">
        <w:t>The costs of continued inaction are not only in dollars but in the lives, health, and futures of millions of children and the communities they will shape. Progress demands courage, sustained attention, new metrics, empowered frontline workers, survivor leadership, and an uncompromising focus on child well-being as a non-negotiable measure of our national success.</w:t>
      </w:r>
    </w:p>
    <w:p w14:paraId="6D0FA05D" w14:textId="77777777" w:rsidR="00A0661D" w:rsidRPr="00A0661D" w:rsidRDefault="00A0661D" w:rsidP="00A0661D">
      <w:r w:rsidRPr="00A0661D">
        <w:rPr>
          <w:b/>
          <w:bCs/>
        </w:rPr>
        <w:lastRenderedPageBreak/>
        <w:t>References:</w:t>
      </w:r>
    </w:p>
    <w:p w14:paraId="0B87FDB5" w14:textId="77777777" w:rsidR="00A0661D" w:rsidRPr="00A0661D" w:rsidRDefault="00A0661D" w:rsidP="00A0661D">
      <w:pPr>
        <w:numPr>
          <w:ilvl w:val="0"/>
          <w:numId w:val="217"/>
        </w:numPr>
      </w:pPr>
      <w:r w:rsidRPr="00A0661D">
        <w:t>Book-Draft-wordpress-7.25.docx (primary, extensively cited throughout for data, stories, and analysis)</w:t>
      </w:r>
    </w:p>
    <w:p w14:paraId="7B1CCE36" w14:textId="77777777" w:rsidR="00A0661D" w:rsidRPr="00A0661D" w:rsidRDefault="00A0661D" w:rsidP="00A0661D">
      <w:pPr>
        <w:numPr>
          <w:ilvl w:val="0"/>
          <w:numId w:val="217"/>
        </w:numPr>
      </w:pPr>
      <w:r w:rsidRPr="00A0661D">
        <w:t>CDC ACEs Study</w:t>
      </w:r>
    </w:p>
    <w:p w14:paraId="1B1FD612" w14:textId="77777777" w:rsidR="00A0661D" w:rsidRPr="00A0661D" w:rsidRDefault="00A0661D" w:rsidP="00A0661D">
      <w:pPr>
        <w:numPr>
          <w:ilvl w:val="0"/>
          <w:numId w:val="217"/>
        </w:numPr>
      </w:pPr>
      <w:r w:rsidRPr="00A0661D">
        <w:t>U.S. Department of Health &amp; Human Services, Child Maltreatment Annual Reports</w:t>
      </w:r>
    </w:p>
    <w:p w14:paraId="2F642C1C" w14:textId="77777777" w:rsidR="00A0661D" w:rsidRPr="00A0661D" w:rsidRDefault="00A0661D" w:rsidP="00A0661D">
      <w:pPr>
        <w:numPr>
          <w:ilvl w:val="0"/>
          <w:numId w:val="217"/>
        </w:numPr>
      </w:pPr>
      <w:r w:rsidRPr="00A0661D">
        <w:t>Pew Charitable Trusts: Child Welfare Funding</w:t>
      </w:r>
    </w:p>
    <w:p w14:paraId="30FCF129" w14:textId="77777777" w:rsidR="00A0661D" w:rsidRPr="00A0661D" w:rsidRDefault="00A0661D" w:rsidP="00A0661D">
      <w:pPr>
        <w:numPr>
          <w:ilvl w:val="0"/>
          <w:numId w:val="217"/>
        </w:numPr>
      </w:pPr>
      <w:r w:rsidRPr="00A0661D">
        <w:t>National CASA/GAL Impact Reports</w:t>
      </w:r>
    </w:p>
    <w:p w14:paraId="72BC7434" w14:textId="77777777" w:rsidR="00A0661D" w:rsidRPr="00A0661D" w:rsidRDefault="00A0661D" w:rsidP="00A0661D">
      <w:pPr>
        <w:numPr>
          <w:ilvl w:val="0"/>
          <w:numId w:val="217"/>
        </w:numPr>
      </w:pPr>
      <w:r w:rsidRPr="00A0661D">
        <w:t>Safe Passage for Children of MN, Child Fatality Investigation</w:t>
      </w:r>
    </w:p>
    <w:p w14:paraId="42C2E594" w14:textId="77777777" w:rsidR="00A0661D" w:rsidRPr="00A0661D" w:rsidRDefault="00A0661D" w:rsidP="00A0661D">
      <w:pPr>
        <w:numPr>
          <w:ilvl w:val="0"/>
          <w:numId w:val="217"/>
        </w:numPr>
      </w:pPr>
      <w:r w:rsidRPr="00A0661D">
        <w:t>Harvard Center on the Developing Child</w:t>
      </w:r>
    </w:p>
    <w:p w14:paraId="49EE2DD1" w14:textId="76984A81" w:rsidR="00A0661D" w:rsidRPr="00A0661D" w:rsidRDefault="00A0661D" w:rsidP="00A0661D">
      <w:pPr>
        <w:numPr>
          <w:ilvl w:val="0"/>
          <w:numId w:val="217"/>
        </w:numPr>
      </w:pPr>
      <w:r w:rsidRPr="00A0661D">
        <w:t xml:space="preserve">Annie E. Casey Foundation </w:t>
      </w:r>
      <w:r w:rsidR="0098779F">
        <w:t>CHILDREN</w:t>
      </w:r>
      <w:r w:rsidRPr="00A0661D">
        <w:t xml:space="preserve"> COUNT</w:t>
      </w:r>
    </w:p>
    <w:p w14:paraId="5160769A" w14:textId="77777777" w:rsidR="00A0661D" w:rsidRPr="00A0661D" w:rsidRDefault="00A0661D" w:rsidP="00A0661D">
      <w:pPr>
        <w:numPr>
          <w:ilvl w:val="0"/>
          <w:numId w:val="217"/>
        </w:numPr>
      </w:pPr>
      <w:r w:rsidRPr="00A0661D">
        <w:t>Star Tribune, KARA reporting</w:t>
      </w:r>
    </w:p>
    <w:p w14:paraId="7CB2DD50" w14:textId="77777777" w:rsidR="00A0661D" w:rsidRPr="00A0661D" w:rsidRDefault="00A0661D" w:rsidP="00A0661D">
      <w:pPr>
        <w:numPr>
          <w:ilvl w:val="0"/>
          <w:numId w:val="217"/>
        </w:numPr>
      </w:pPr>
      <w:r w:rsidRPr="00A0661D">
        <w:t>JAMA Pediatrics, American Academy of Pediatrics</w:t>
      </w:r>
    </w:p>
    <w:p w14:paraId="74E1516D" w14:textId="77777777" w:rsidR="00A0661D" w:rsidRPr="00A0661D" w:rsidRDefault="00A0661D" w:rsidP="00A0661D">
      <w:pPr>
        <w:numPr>
          <w:ilvl w:val="0"/>
          <w:numId w:val="217"/>
        </w:numPr>
      </w:pPr>
      <w:r w:rsidRPr="00A0661D">
        <w:t>American Bar Association, “Parents’ Rights vs. Child Safety”</w:t>
      </w:r>
    </w:p>
    <w:p w14:paraId="02FDBD1C" w14:textId="77777777" w:rsidR="00A0661D" w:rsidRPr="00A0661D" w:rsidRDefault="00A0661D" w:rsidP="00A0661D">
      <w:pPr>
        <w:numPr>
          <w:ilvl w:val="0"/>
          <w:numId w:val="217"/>
        </w:numPr>
      </w:pPr>
      <w:r w:rsidRPr="00A0661D">
        <w:t>National Foster Youth Institute</w:t>
      </w:r>
    </w:p>
    <w:p w14:paraId="5B4C8E0C" w14:textId="77777777" w:rsidR="00A0661D" w:rsidRDefault="00A0661D" w:rsidP="00A0661D">
      <w:pPr>
        <w:numPr>
          <w:ilvl w:val="0"/>
          <w:numId w:val="217"/>
        </w:numPr>
      </w:pPr>
      <w:r w:rsidRPr="00A0661D">
        <w:t>The Deepest Well (Burke Harris)</w:t>
      </w:r>
    </w:p>
    <w:p w14:paraId="1AA4C8DC" w14:textId="77777777" w:rsidR="00325AE7" w:rsidRDefault="00325AE7" w:rsidP="00325AE7"/>
    <w:p w14:paraId="0FB363FC" w14:textId="77777777" w:rsidR="00325AE7" w:rsidRDefault="00325AE7" w:rsidP="00325AE7"/>
    <w:p w14:paraId="1C9A9B3B" w14:textId="77777777" w:rsidR="00325AE7" w:rsidRDefault="00325AE7" w:rsidP="00325AE7"/>
    <w:p w14:paraId="3CF784AA" w14:textId="66E87486" w:rsidR="00325AE7" w:rsidRDefault="00325AE7" w:rsidP="00325AE7">
      <w:r w:rsidRPr="00A26E61">
        <w:rPr>
          <w:b/>
          <w:bCs/>
          <w:sz w:val="40"/>
          <w:szCs w:val="40"/>
        </w:rPr>
        <w:t>What Parents Can Do</w:t>
      </w:r>
      <w:r>
        <w:t xml:space="preserve"> </w:t>
      </w:r>
    </w:p>
    <w:p w14:paraId="43E27AE1" w14:textId="77777777" w:rsidR="00274962" w:rsidRDefault="00274962" w:rsidP="00325AE7"/>
    <w:p w14:paraId="4CE8C093" w14:textId="77777777" w:rsidR="00A26E61" w:rsidRPr="007B6C6D" w:rsidRDefault="00A26E61" w:rsidP="00A26E61">
      <w:pPr>
        <w:rPr>
          <w:b/>
          <w:bCs/>
        </w:rPr>
      </w:pPr>
      <w:r w:rsidRPr="007B6C6D">
        <w:rPr>
          <w:b/>
          <w:bCs/>
        </w:rPr>
        <w:t>What Parents Can Do: Protecting and Empowering Children in a Crisis of American Childhood</w:t>
      </w:r>
    </w:p>
    <w:p w14:paraId="1830AA63" w14:textId="77777777" w:rsidR="00A26E61" w:rsidRPr="007B6C6D" w:rsidRDefault="00A26E61" w:rsidP="00A26E61">
      <w:pPr>
        <w:rPr>
          <w:b/>
          <w:bCs/>
        </w:rPr>
      </w:pPr>
      <w:r w:rsidRPr="007B6C6D">
        <w:rPr>
          <w:b/>
          <w:bCs/>
        </w:rPr>
        <w:t>Introduction: Parents at the Heart of Child Well-being</w:t>
      </w:r>
    </w:p>
    <w:p w14:paraId="1E05496B" w14:textId="77777777" w:rsidR="00A26E61" w:rsidRPr="00A26E61" w:rsidRDefault="00A26E61" w:rsidP="00A26E61">
      <w:r w:rsidRPr="00A26E61">
        <w:t xml:space="preserve">Parents are at the core of every child’s world. Their actions, values, priorities, and advocacy shape </w:t>
      </w:r>
      <w:proofErr w:type="gramStart"/>
      <w:r w:rsidRPr="00A26E61">
        <w:t>childhoods—</w:t>
      </w:r>
      <w:proofErr w:type="gramEnd"/>
      <w:r w:rsidRPr="00A26E61">
        <w:t xml:space="preserve">either providing security and nurture, or, when lacking, exposing children to risk and trauma. In a nation where millions of families struggle with generational cycles of abuse, poverty, and chronic stress, parental engagement is both a frontline </w:t>
      </w:r>
      <w:r w:rsidRPr="00A26E61">
        <w:lastRenderedPageBreak/>
        <w:t>defense and a transformative force. Yet too often, parents are unsupported, isolated, or overwhelmed by expectations, unrealistic cultural myths, and fragmented institutions. Understanding what parents </w:t>
      </w:r>
      <w:r w:rsidRPr="00A26E61">
        <w:rPr>
          <w:i/>
          <w:iCs/>
        </w:rPr>
        <w:t>can</w:t>
      </w:r>
      <w:r w:rsidRPr="00A26E61">
        <w:t> do—and why it matters so much—can mean the difference between a child flourishing or falling through the cracks.</w:t>
      </w:r>
    </w:p>
    <w:p w14:paraId="4BDE6337" w14:textId="77777777" w:rsidR="00A26E61" w:rsidRPr="00A26E61" w:rsidRDefault="00A26E61" w:rsidP="00A26E61">
      <w:r w:rsidRPr="00A26E61">
        <w:t>Below, drawing from the book’s direct experiences, survivor voices, frontline interviews, and research across child development and social policy, we explore the actionable, empowering steps that parents, guardians, and caregivers can take.</w:t>
      </w:r>
    </w:p>
    <w:p w14:paraId="2D910A8D" w14:textId="77777777" w:rsidR="00A26E61" w:rsidRPr="00A26E61" w:rsidRDefault="00A26E61" w:rsidP="00A26E61">
      <w:r w:rsidRPr="00A26E61">
        <w:t>1. </w:t>
      </w:r>
      <w:r w:rsidRPr="00A26E61">
        <w:rPr>
          <w:b/>
          <w:bCs/>
        </w:rPr>
        <w:t xml:space="preserve">Fostering a Culture of Empathy, Respect, and Engagement </w:t>
      </w:r>
      <w:proofErr w:type="gramStart"/>
      <w:r w:rsidRPr="00A26E61">
        <w:rPr>
          <w:b/>
          <w:bCs/>
        </w:rPr>
        <w:t>With</w:t>
      </w:r>
      <w:proofErr w:type="gramEnd"/>
      <w:r w:rsidRPr="00A26E61">
        <w:rPr>
          <w:b/>
          <w:bCs/>
        </w:rPr>
        <w:t xml:space="preserve"> Schools</w:t>
      </w:r>
    </w:p>
    <w:p w14:paraId="304E8755" w14:textId="77777777" w:rsidR="00A26E61" w:rsidRPr="00A26E61" w:rsidRDefault="00A26E61" w:rsidP="00A26E61">
      <w:r w:rsidRPr="00A26E61">
        <w:rPr>
          <w:b/>
          <w:bCs/>
        </w:rPr>
        <w:t xml:space="preserve">a. Partnering </w:t>
      </w:r>
      <w:proofErr w:type="gramStart"/>
      <w:r w:rsidRPr="00A26E61">
        <w:rPr>
          <w:b/>
          <w:bCs/>
        </w:rPr>
        <w:t>With</w:t>
      </w:r>
      <w:proofErr w:type="gramEnd"/>
      <w:r w:rsidRPr="00A26E61">
        <w:rPr>
          <w:b/>
          <w:bCs/>
        </w:rPr>
        <w:t xml:space="preserve"> Educators and Administrators</w:t>
      </w:r>
    </w:p>
    <w:p w14:paraId="4FAAA5FD" w14:textId="77777777" w:rsidR="00A26E61" w:rsidRPr="00A26E61" w:rsidRDefault="00A26E61" w:rsidP="00A26E61">
      <w:pPr>
        <w:numPr>
          <w:ilvl w:val="0"/>
          <w:numId w:val="218"/>
        </w:numPr>
      </w:pPr>
      <w:r w:rsidRPr="00A26E61">
        <w:rPr>
          <w:b/>
          <w:bCs/>
        </w:rPr>
        <w:t>Visible and Vocal Support:</w:t>
      </w:r>
      <w:r w:rsidRPr="00A26E61">
        <w:t> The book documents a consistent theme raised by teachers and counselors: when parents overtly appreciate schools, teachers, counselors, and administrators—thanking them for their work, supporting school-sponsored events, and communicating respectfully—</w:t>
      </w:r>
      <w:proofErr w:type="gramStart"/>
      <w:r w:rsidRPr="00A26E61">
        <w:t>schools</w:t>
      </w:r>
      <w:proofErr w:type="gramEnd"/>
      <w:r w:rsidRPr="00A26E61">
        <w:t xml:space="preserve"> function better. Teachers are more likely to go “the extra mile” for students whose families are engaged.</w:t>
      </w:r>
    </w:p>
    <w:p w14:paraId="60AEBA24" w14:textId="77777777" w:rsidR="00A26E61" w:rsidRPr="00A26E61" w:rsidRDefault="00A26E61" w:rsidP="00A26E61">
      <w:pPr>
        <w:numPr>
          <w:ilvl w:val="0"/>
          <w:numId w:val="218"/>
        </w:numPr>
      </w:pPr>
      <w:r w:rsidRPr="00A26E61">
        <w:rPr>
          <w:b/>
          <w:bCs/>
        </w:rPr>
        <w:t>Modeling Respect:</w:t>
      </w:r>
      <w:r w:rsidRPr="00A26E61">
        <w:t> When children see parents cooperating with teachers—attending conferences, responding to notes, offering to help—they learn to respect and value education. This directly correlates with better attendance, fewer behavior problems, and increased academic performance.</w:t>
      </w:r>
    </w:p>
    <w:p w14:paraId="2A27F21D" w14:textId="77777777" w:rsidR="00A26E61" w:rsidRPr="00A26E61" w:rsidRDefault="00A26E61" w:rsidP="00A26E61">
      <w:pPr>
        <w:numPr>
          <w:ilvl w:val="0"/>
          <w:numId w:val="218"/>
        </w:numPr>
      </w:pPr>
      <w:r w:rsidRPr="00A26E61">
        <w:rPr>
          <w:b/>
          <w:bCs/>
        </w:rPr>
        <w:t>Bridging Cultural Gaps:</w:t>
      </w:r>
      <w:r w:rsidRPr="00A26E61">
        <w:t> Immigrant and minority parents often feel estranged from school culture, sometimes due to language or past negative experiences. Proactive outreach—asking for materials in one’s home language, introducing oneself to school staff, and sharing concerns without fear—can reduce misunderstandings that otherwise isolate parent and child.</w:t>
      </w:r>
    </w:p>
    <w:p w14:paraId="597FFFC0" w14:textId="77777777" w:rsidR="00A26E61" w:rsidRPr="00A26E61" w:rsidRDefault="00A26E61" w:rsidP="00A26E61">
      <w:pPr>
        <w:numPr>
          <w:ilvl w:val="0"/>
          <w:numId w:val="218"/>
        </w:numPr>
      </w:pPr>
      <w:r w:rsidRPr="00A26E61">
        <w:rPr>
          <w:b/>
          <w:bCs/>
        </w:rPr>
        <w:t>Communicating Trauma Needs:</w:t>
      </w:r>
      <w:r w:rsidRPr="00A26E61">
        <w:t> If a child is struggling because of trauma (family disruption, abuse, mental health), communicating this to teachers or counselors (within privacy limits) helps them provide appropriate support or accommodations. One story in the book illustrates a foster mother’s transparency with a teacher, enabling the teacher to recognize that acting out was an anxiety response, not willful defiance.</w:t>
      </w:r>
    </w:p>
    <w:p w14:paraId="1E8351F4" w14:textId="77777777" w:rsidR="00A26E61" w:rsidRPr="00A26E61" w:rsidRDefault="00A26E61" w:rsidP="00A26E61">
      <w:r w:rsidRPr="00A26E61">
        <w:rPr>
          <w:b/>
          <w:bCs/>
        </w:rPr>
        <w:t>b. Advocating for Resources</w:t>
      </w:r>
    </w:p>
    <w:p w14:paraId="2EEBB204" w14:textId="77777777" w:rsidR="00A26E61" w:rsidRPr="00A26E61" w:rsidRDefault="00A26E61" w:rsidP="00A26E61">
      <w:pPr>
        <w:numPr>
          <w:ilvl w:val="0"/>
          <w:numId w:val="219"/>
        </w:numPr>
      </w:pPr>
      <w:r w:rsidRPr="00A26E61">
        <w:rPr>
          <w:b/>
          <w:bCs/>
        </w:rPr>
        <w:t>Speaking Up:</w:t>
      </w:r>
      <w:r w:rsidRPr="00A26E61">
        <w:t xml:space="preserve"> Parents have power in numbers. When groups of parents advocate for more counselors, trauma-informed curricula, smaller class sizes, or mental health resources, school boards and administrators listen. The book details a PTA initiative </w:t>
      </w:r>
      <w:r w:rsidRPr="00A26E61">
        <w:lastRenderedPageBreak/>
        <w:t>that successfully lobbied for a full-time social worker in an under-resourced school—reducing disciplinary removals and improving student well-being.</w:t>
      </w:r>
    </w:p>
    <w:p w14:paraId="23191C05" w14:textId="17FB07C5" w:rsidR="00A26E61" w:rsidRPr="00A26E61" w:rsidRDefault="00A26E61" w:rsidP="00A26E61">
      <w:pPr>
        <w:numPr>
          <w:ilvl w:val="0"/>
          <w:numId w:val="219"/>
        </w:numPr>
      </w:pPr>
      <w:r w:rsidRPr="00A26E61">
        <w:rPr>
          <w:b/>
          <w:bCs/>
        </w:rPr>
        <w:t xml:space="preserve">Supporting </w:t>
      </w:r>
      <w:r w:rsidR="0018651A">
        <w:rPr>
          <w:b/>
          <w:bCs/>
        </w:rPr>
        <w:t xml:space="preserve">Educators </w:t>
      </w:r>
      <w:r w:rsidR="00961E1E">
        <w:rPr>
          <w:b/>
          <w:bCs/>
        </w:rPr>
        <w:t>and</w:t>
      </w:r>
      <w:r w:rsidR="0018651A">
        <w:rPr>
          <w:b/>
          <w:bCs/>
        </w:rPr>
        <w:t xml:space="preserve"> </w:t>
      </w:r>
      <w:r w:rsidRPr="00A26E61">
        <w:rPr>
          <w:b/>
          <w:bCs/>
        </w:rPr>
        <w:t>Mandated Reporters:</w:t>
      </w:r>
      <w:r w:rsidRPr="00A26E61">
        <w:t> Parents can reinforce to school staff and coaches that their priority is children’s safety. Backing up teachers or caregivers who report suspected abuse (rather than shaming or silencing them) fosters a community culture where vulnerability is seen and believed.</w:t>
      </w:r>
      <w:r w:rsidR="00961E1E">
        <w:t xml:space="preserve"> Teaching has become </w:t>
      </w:r>
      <w:r w:rsidR="00923D2C">
        <w:t>more complicated and less safe over recent decades and turnover is high. Support your school system</w:t>
      </w:r>
      <w:r w:rsidR="00D4161A">
        <w:t xml:space="preserve"> and pay attention to how teachers and other mandated reporters are being treated in your community.</w:t>
      </w:r>
    </w:p>
    <w:p w14:paraId="1554BA1F" w14:textId="77777777" w:rsidR="00A26E61" w:rsidRPr="00A26E61" w:rsidRDefault="00A26E61" w:rsidP="00A26E61">
      <w:r w:rsidRPr="00A26E61">
        <w:t>2. </w:t>
      </w:r>
      <w:r w:rsidRPr="00A26E61">
        <w:rPr>
          <w:b/>
          <w:bCs/>
        </w:rPr>
        <w:t>Building a Trauma-Informed Home Environment</w:t>
      </w:r>
    </w:p>
    <w:p w14:paraId="6E74E39E" w14:textId="77777777" w:rsidR="00A26E61" w:rsidRPr="00A26E61" w:rsidRDefault="00A26E61" w:rsidP="00A26E61">
      <w:r w:rsidRPr="00A26E61">
        <w:rPr>
          <w:b/>
          <w:bCs/>
        </w:rPr>
        <w:t>a. Educating Yourself and Your Family</w:t>
      </w:r>
    </w:p>
    <w:p w14:paraId="154D129F" w14:textId="77777777" w:rsidR="00A26E61" w:rsidRPr="00A26E61" w:rsidRDefault="00A26E61" w:rsidP="00A26E61">
      <w:pPr>
        <w:numPr>
          <w:ilvl w:val="0"/>
          <w:numId w:val="220"/>
        </w:numPr>
      </w:pPr>
      <w:r w:rsidRPr="00A26E61">
        <w:rPr>
          <w:b/>
          <w:bCs/>
        </w:rPr>
        <w:t>Understanding ACEs:</w:t>
      </w:r>
      <w:r w:rsidRPr="00A26E61">
        <w:t> The Adverse Childhood Experiences (ACEs) research makes clear that repeated childhood trauma—physical, emotional, or sexual abuse, domestic violence, substance abuse, neglect—has lifelong effects. Parents can educate themselves on the signs and impacts of trauma. The book emphasizes that parents should learn their own ACEs and reflect on how their upbringing shapes their expectations and reactions.</w:t>
      </w:r>
    </w:p>
    <w:p w14:paraId="48D018BB" w14:textId="77777777" w:rsidR="00A26E61" w:rsidRPr="00A26E61" w:rsidRDefault="00A26E61" w:rsidP="00A26E61">
      <w:pPr>
        <w:numPr>
          <w:ilvl w:val="0"/>
          <w:numId w:val="220"/>
        </w:numPr>
      </w:pPr>
      <w:r w:rsidRPr="00A26E61">
        <w:rPr>
          <w:b/>
          <w:bCs/>
        </w:rPr>
        <w:t>Talking about Mental Health:</w:t>
      </w:r>
      <w:r w:rsidRPr="00A26E61">
        <w:t> Children need space and language to talk about feelings, fears, and sadness. Parents who discuss emotions, model coping skills (not just telling children to “toughen up” or “stop crying”), and ask open-ended questions foster resilience.</w:t>
      </w:r>
    </w:p>
    <w:p w14:paraId="725195E6" w14:textId="77777777" w:rsidR="00A26E61" w:rsidRPr="00A26E61" w:rsidRDefault="00A26E61" w:rsidP="00A26E61">
      <w:r w:rsidRPr="00A26E61">
        <w:rPr>
          <w:b/>
          <w:bCs/>
        </w:rPr>
        <w:t>b. Promoting Safety and Stability</w:t>
      </w:r>
    </w:p>
    <w:p w14:paraId="3EF07BD6" w14:textId="77777777" w:rsidR="00A26E61" w:rsidRPr="00A26E61" w:rsidRDefault="00A26E61" w:rsidP="00A26E61">
      <w:pPr>
        <w:numPr>
          <w:ilvl w:val="0"/>
          <w:numId w:val="221"/>
        </w:numPr>
      </w:pPr>
      <w:r w:rsidRPr="00A26E61">
        <w:rPr>
          <w:b/>
          <w:bCs/>
        </w:rPr>
        <w:t>Consistency is Healing:</w:t>
      </w:r>
      <w:r w:rsidRPr="00A26E61">
        <w:t> Children thrive on stable routines and reliable boundaries, especially when their world is otherwise unpredictable. The book highlights how simple predictability—family meals, bedtime rituals, honoring commitments—buffers anxiety and gives children a foundation of safety.</w:t>
      </w:r>
    </w:p>
    <w:p w14:paraId="2ACB8E25" w14:textId="77777777" w:rsidR="00A26E61" w:rsidRPr="00A26E61" w:rsidRDefault="00A26E61" w:rsidP="00A26E61">
      <w:pPr>
        <w:numPr>
          <w:ilvl w:val="0"/>
          <w:numId w:val="221"/>
        </w:numPr>
      </w:pPr>
      <w:r w:rsidRPr="00A26E61">
        <w:rPr>
          <w:b/>
          <w:bCs/>
        </w:rPr>
        <w:t>Reducing Exposure to Violence and Chaos:</w:t>
      </w:r>
      <w:r w:rsidRPr="00A26E61">
        <w:t> Minimizing adult arguments, violence, or substance abuse, and preventing children’s exposure to traumatic content online or on TV, is crucial. The book’s case studies show that children living with chronic chaos are at greater risk for behavioral and academic difficulties.</w:t>
      </w:r>
    </w:p>
    <w:p w14:paraId="5E18ED44" w14:textId="77777777" w:rsidR="00A26E61" w:rsidRPr="00A26E61" w:rsidRDefault="00A26E61" w:rsidP="00A26E61">
      <w:r w:rsidRPr="00A26E61">
        <w:t>3. </w:t>
      </w:r>
      <w:r w:rsidRPr="00A26E61">
        <w:rPr>
          <w:b/>
          <w:bCs/>
        </w:rPr>
        <w:t>Promoting Open Communication and Trust</w:t>
      </w:r>
    </w:p>
    <w:p w14:paraId="7D534302" w14:textId="77777777" w:rsidR="00A26E61" w:rsidRPr="00A26E61" w:rsidRDefault="00A26E61" w:rsidP="00A26E61">
      <w:r w:rsidRPr="00A26E61">
        <w:rPr>
          <w:b/>
          <w:bCs/>
        </w:rPr>
        <w:t>a. Creating Safe Space for Disclosure</w:t>
      </w:r>
    </w:p>
    <w:p w14:paraId="7E3EA6D9" w14:textId="77777777" w:rsidR="00A26E61" w:rsidRPr="00A26E61" w:rsidRDefault="00A26E61" w:rsidP="00A26E61">
      <w:pPr>
        <w:numPr>
          <w:ilvl w:val="0"/>
          <w:numId w:val="222"/>
        </w:numPr>
      </w:pPr>
      <w:r w:rsidRPr="00A26E61">
        <w:rPr>
          <w:b/>
          <w:bCs/>
        </w:rPr>
        <w:lastRenderedPageBreak/>
        <w:t>Open-door Policy:</w:t>
      </w:r>
      <w:r w:rsidRPr="00A26E61">
        <w:t> When children know they can talk about anything—without fear of anger or mockery—they are far more likely to share concerns about bullying, abuse, or their own mental health. Victims of abuse rarely disclose unless they trust the adult will respond with care instead of disbelief or blame. The book shares narratives of children who only found healing when, after years of silence, a parent asked, “Is there anything you want to tell me that you’ve never been able to say?”</w:t>
      </w:r>
    </w:p>
    <w:p w14:paraId="4493CE3D" w14:textId="77777777" w:rsidR="00A26E61" w:rsidRPr="00A26E61" w:rsidRDefault="00A26E61" w:rsidP="00A26E61">
      <w:pPr>
        <w:numPr>
          <w:ilvl w:val="0"/>
          <w:numId w:val="222"/>
        </w:numPr>
      </w:pPr>
      <w:r w:rsidRPr="00A26E61">
        <w:rPr>
          <w:b/>
          <w:bCs/>
        </w:rPr>
        <w:t>Listening Before Judging:</w:t>
      </w:r>
      <w:r w:rsidRPr="00A26E61">
        <w:t> Parents should focus on </w:t>
      </w:r>
      <w:r w:rsidRPr="00A26E61">
        <w:rPr>
          <w:i/>
          <w:iCs/>
        </w:rPr>
        <w:t>listening</w:t>
      </w:r>
      <w:r w:rsidRPr="00A26E61">
        <w:t> deeply before giving advice or reprimands. Children and teens are sensitive to tone and body language; eye contact, validation, and time spent together build the trust necessary for real conversation.</w:t>
      </w:r>
    </w:p>
    <w:p w14:paraId="755BDA4A" w14:textId="77777777" w:rsidR="00A26E61" w:rsidRPr="00A26E61" w:rsidRDefault="00A26E61" w:rsidP="00A26E61">
      <w:r w:rsidRPr="00A26E61">
        <w:rPr>
          <w:b/>
          <w:bCs/>
        </w:rPr>
        <w:t>b. Modeling Empathy and Problem Solving</w:t>
      </w:r>
    </w:p>
    <w:p w14:paraId="5FD24ACF" w14:textId="77777777" w:rsidR="00A26E61" w:rsidRPr="00A26E61" w:rsidRDefault="00A26E61" w:rsidP="00A26E61">
      <w:pPr>
        <w:numPr>
          <w:ilvl w:val="0"/>
          <w:numId w:val="223"/>
        </w:numPr>
      </w:pPr>
      <w:r w:rsidRPr="00A26E61">
        <w:rPr>
          <w:b/>
          <w:bCs/>
        </w:rPr>
        <w:t>Naming Emotions:</w:t>
      </w:r>
      <w:r w:rsidRPr="00A26E61">
        <w:t> Teaching children to recognize, name, and manage their emotions is a powerful tool. The book’s interviews with therapists and educators confirm that emotional literacy (the capacity to identify feelings and articulate needs) is one of the best predictors of mental health resilience.</w:t>
      </w:r>
    </w:p>
    <w:p w14:paraId="218CBFD7" w14:textId="77777777" w:rsidR="00A26E61" w:rsidRPr="00A26E61" w:rsidRDefault="00A26E61" w:rsidP="00A26E61">
      <w:pPr>
        <w:numPr>
          <w:ilvl w:val="0"/>
          <w:numId w:val="223"/>
        </w:numPr>
      </w:pPr>
      <w:r w:rsidRPr="00A26E61">
        <w:rPr>
          <w:b/>
          <w:bCs/>
        </w:rPr>
        <w:t>Proactive Problem Solving:</w:t>
      </w:r>
      <w:r w:rsidRPr="00A26E61">
        <w:t> Involving children in family problem-solving—what to do if someone in the family is overwhelmed, or if a child feels unsafe—models conflict resolution and prepares them to seek help outside the home if needed.</w:t>
      </w:r>
    </w:p>
    <w:p w14:paraId="2FA87060" w14:textId="77777777" w:rsidR="00A26E61" w:rsidRPr="00A26E61" w:rsidRDefault="00A26E61" w:rsidP="00A26E61">
      <w:r w:rsidRPr="00A26E61">
        <w:t>4. </w:t>
      </w:r>
      <w:r w:rsidRPr="00A26E61">
        <w:rPr>
          <w:b/>
          <w:bCs/>
        </w:rPr>
        <w:t>Becoming an Advocate for Child Safety—At Home and in the Community</w:t>
      </w:r>
    </w:p>
    <w:p w14:paraId="6BEBE179" w14:textId="77777777" w:rsidR="00A26E61" w:rsidRPr="00A26E61" w:rsidRDefault="00A26E61" w:rsidP="00A26E61">
      <w:r w:rsidRPr="00A26E61">
        <w:rPr>
          <w:b/>
          <w:bCs/>
        </w:rPr>
        <w:t>a. Taking Mandated Reporter Responsibilities Seriously</w:t>
      </w:r>
    </w:p>
    <w:p w14:paraId="5335CD8D" w14:textId="77777777" w:rsidR="00A26E61" w:rsidRPr="00A26E61" w:rsidRDefault="00A26E61" w:rsidP="00A26E61">
      <w:pPr>
        <w:numPr>
          <w:ilvl w:val="0"/>
          <w:numId w:val="224"/>
        </w:numPr>
      </w:pPr>
      <w:r w:rsidRPr="00A26E61">
        <w:rPr>
          <w:b/>
          <w:bCs/>
        </w:rPr>
        <w:t>Every Parent Can Report:</w:t>
      </w:r>
      <w:r w:rsidRPr="00A26E61">
        <w:t xml:space="preserve"> All </w:t>
      </w:r>
      <w:proofErr w:type="gramStart"/>
      <w:r w:rsidRPr="00A26E61">
        <w:t>adults—</w:t>
      </w:r>
      <w:proofErr w:type="gramEnd"/>
      <w:r w:rsidRPr="00A26E61">
        <w:t xml:space="preserve">not just </w:t>
      </w:r>
      <w:proofErr w:type="gramStart"/>
      <w:r w:rsidRPr="00A26E61">
        <w:t>professionals—</w:t>
      </w:r>
      <w:proofErr w:type="gramEnd"/>
      <w:r w:rsidRPr="00A26E61">
        <w:t>should report suspicions of child abuse or neglect. The myth that only professionals are mandated reporters lets many cases of abuse go unaddressed.</w:t>
      </w:r>
    </w:p>
    <w:p w14:paraId="521B77F5" w14:textId="77777777" w:rsidR="00A26E61" w:rsidRPr="00A26E61" w:rsidRDefault="00A26E61" w:rsidP="00A26E61">
      <w:pPr>
        <w:numPr>
          <w:ilvl w:val="0"/>
          <w:numId w:val="224"/>
        </w:numPr>
      </w:pPr>
      <w:r w:rsidRPr="00A26E61">
        <w:rPr>
          <w:b/>
          <w:bCs/>
        </w:rPr>
        <w:t>Learning How to Report:</w:t>
      </w:r>
      <w:r w:rsidRPr="00A26E61">
        <w:t> The book makes clear that knowing local child protection hotlines, and understanding the language and process of reporting, will lead to more successful outcomes. Reporting is not “ruining a family”—it is possibly saving a life.</w:t>
      </w:r>
    </w:p>
    <w:p w14:paraId="02D5D4C3" w14:textId="77777777" w:rsidR="00A26E61" w:rsidRPr="00A26E61" w:rsidRDefault="00A26E61" w:rsidP="00A26E61">
      <w:r w:rsidRPr="00A26E61">
        <w:rPr>
          <w:b/>
          <w:bCs/>
        </w:rPr>
        <w:t>b. Community Building and Watchfulness</w:t>
      </w:r>
    </w:p>
    <w:p w14:paraId="604FFFC0" w14:textId="77777777" w:rsidR="00A26E61" w:rsidRPr="00A26E61" w:rsidRDefault="00A26E61" w:rsidP="00A26E61">
      <w:pPr>
        <w:numPr>
          <w:ilvl w:val="0"/>
          <w:numId w:val="225"/>
        </w:numPr>
      </w:pPr>
      <w:r w:rsidRPr="00A26E61">
        <w:rPr>
          <w:b/>
          <w:bCs/>
        </w:rPr>
        <w:t>Knowing Your Child’s World:</w:t>
      </w:r>
      <w:r w:rsidRPr="00A26E61">
        <w:t> Active relationships with your child’s friends, coaches, teachers, and neighbors build a safety net. Perpetrators rely on parental disengagement.</w:t>
      </w:r>
    </w:p>
    <w:p w14:paraId="78134A75" w14:textId="77777777" w:rsidR="00A26E61" w:rsidRPr="00A26E61" w:rsidRDefault="00A26E61" w:rsidP="00A26E61">
      <w:pPr>
        <w:numPr>
          <w:ilvl w:val="0"/>
          <w:numId w:val="225"/>
        </w:numPr>
      </w:pPr>
      <w:r w:rsidRPr="00A26E61">
        <w:rPr>
          <w:b/>
          <w:bCs/>
        </w:rPr>
        <w:t>Building a Circle of Trusted Adults:</w:t>
      </w:r>
      <w:r w:rsidRPr="00A26E61">
        <w:t> Encouraging children to identify “their team”—safe adults they can talk to when they are scared or confused—can prevent or stop abuse before it escalates.</w:t>
      </w:r>
    </w:p>
    <w:p w14:paraId="171C55F4" w14:textId="77777777" w:rsidR="00A26E61" w:rsidRPr="00A26E61" w:rsidRDefault="00A26E61" w:rsidP="00A26E61">
      <w:r w:rsidRPr="00A26E61">
        <w:lastRenderedPageBreak/>
        <w:t>5. </w:t>
      </w:r>
      <w:r w:rsidRPr="00A26E61">
        <w:rPr>
          <w:b/>
          <w:bCs/>
        </w:rPr>
        <w:t>Supporting and Participating in Prevention Programs</w:t>
      </w:r>
    </w:p>
    <w:p w14:paraId="351A3766" w14:textId="77777777" w:rsidR="00A26E61" w:rsidRPr="00A26E61" w:rsidRDefault="00A26E61" w:rsidP="00A26E61">
      <w:r w:rsidRPr="00A26E61">
        <w:rPr>
          <w:b/>
          <w:bCs/>
        </w:rPr>
        <w:t>a. Volunteering and Philanthropy</w:t>
      </w:r>
    </w:p>
    <w:p w14:paraId="49CC2204" w14:textId="77777777" w:rsidR="00A26E61" w:rsidRPr="00A26E61" w:rsidRDefault="00A26E61" w:rsidP="00A26E61">
      <w:pPr>
        <w:numPr>
          <w:ilvl w:val="0"/>
          <w:numId w:val="226"/>
        </w:numPr>
      </w:pPr>
      <w:r w:rsidRPr="00A26E61">
        <w:rPr>
          <w:b/>
          <w:bCs/>
        </w:rPr>
        <w:t>Support Local Resources:</w:t>
      </w:r>
      <w:r w:rsidRPr="00A26E61">
        <w:t> Volunteer or donate to local CASA programs, crisis nurseries, Child Advocacy Centers, or after-school programs. The book underscores that children connected to these community resources have better mental health, academic, and long-term economic outcomes.</w:t>
      </w:r>
    </w:p>
    <w:p w14:paraId="3741C4C0" w14:textId="77777777" w:rsidR="00A26E61" w:rsidRPr="00A26E61" w:rsidRDefault="00A26E61" w:rsidP="00A26E61">
      <w:pPr>
        <w:numPr>
          <w:ilvl w:val="0"/>
          <w:numId w:val="226"/>
        </w:numPr>
      </w:pPr>
      <w:r w:rsidRPr="00A26E61">
        <w:rPr>
          <w:b/>
          <w:bCs/>
        </w:rPr>
        <w:t>Expand Prevention to the Everyday:</w:t>
      </w:r>
      <w:r w:rsidRPr="00A26E61">
        <w:t> Organize reading nights, healthy meals, or mentoring at school. Engagement at this level adds eyes, ears, and hands to the protective web around children.</w:t>
      </w:r>
    </w:p>
    <w:p w14:paraId="7125D6A9" w14:textId="77777777" w:rsidR="00A26E61" w:rsidRPr="00A26E61" w:rsidRDefault="00A26E61" w:rsidP="00A26E61">
      <w:r w:rsidRPr="00A26E61">
        <w:rPr>
          <w:b/>
          <w:bCs/>
        </w:rPr>
        <w:t>b. Leadership in Parent Organizations</w:t>
      </w:r>
    </w:p>
    <w:p w14:paraId="53A8F439" w14:textId="77777777" w:rsidR="00A26E61" w:rsidRPr="00A26E61" w:rsidRDefault="00A26E61" w:rsidP="00A26E61">
      <w:pPr>
        <w:numPr>
          <w:ilvl w:val="0"/>
          <w:numId w:val="227"/>
        </w:numPr>
      </w:pPr>
      <w:r w:rsidRPr="00A26E61">
        <w:rPr>
          <w:b/>
          <w:bCs/>
        </w:rPr>
        <w:t>PTA and School Board Involvement:</w:t>
      </w:r>
      <w:r w:rsidRPr="00A26E61">
        <w:t> Parents have a powerful influence when they participate in Parent-Teacher Associations or attend school board meetings. The book documents successful campaigns where parents, by showing up in numbers, secured funding for mental health services and passed trauma-informed discipline reforms.</w:t>
      </w:r>
    </w:p>
    <w:p w14:paraId="13AE1F07" w14:textId="77777777" w:rsidR="00A26E61" w:rsidRPr="00A26E61" w:rsidRDefault="00A26E61" w:rsidP="00A26E61">
      <w:pPr>
        <w:numPr>
          <w:ilvl w:val="0"/>
          <w:numId w:val="227"/>
        </w:numPr>
      </w:pPr>
      <w:r w:rsidRPr="00A26E61">
        <w:rPr>
          <w:b/>
          <w:bCs/>
        </w:rPr>
        <w:t>Bringing Trauma Awareness to Policy:</w:t>
      </w:r>
      <w:r w:rsidRPr="00A26E61">
        <w:t> Parents can educate other parents, teachers, and administrators about ACEs and trauma, shifting discussion from blame to healing and prevention.</w:t>
      </w:r>
    </w:p>
    <w:p w14:paraId="19E90DBC" w14:textId="77777777" w:rsidR="00A26E61" w:rsidRPr="00A26E61" w:rsidRDefault="00A26E61" w:rsidP="00A26E61">
      <w:r w:rsidRPr="00A26E61">
        <w:t>6. </w:t>
      </w:r>
      <w:r w:rsidRPr="00A26E61">
        <w:rPr>
          <w:b/>
          <w:bCs/>
        </w:rPr>
        <w:t>Learning, Modeling, and Teaching Healthy Coping Skills</w:t>
      </w:r>
    </w:p>
    <w:p w14:paraId="1CC0B5FF" w14:textId="77777777" w:rsidR="00A26E61" w:rsidRPr="00A26E61" w:rsidRDefault="00A26E61" w:rsidP="00A26E61">
      <w:r w:rsidRPr="00A26E61">
        <w:rPr>
          <w:b/>
          <w:bCs/>
        </w:rPr>
        <w:t>a. The Power of Modeling</w:t>
      </w:r>
    </w:p>
    <w:p w14:paraId="2812C32B" w14:textId="77777777" w:rsidR="00A26E61" w:rsidRPr="00A26E61" w:rsidRDefault="00A26E61" w:rsidP="00A26E61">
      <w:pPr>
        <w:numPr>
          <w:ilvl w:val="0"/>
          <w:numId w:val="228"/>
        </w:numPr>
      </w:pPr>
      <w:r w:rsidRPr="00A26E61">
        <w:rPr>
          <w:b/>
          <w:bCs/>
        </w:rPr>
        <w:t>Managing Your Own Stress:</w:t>
      </w:r>
      <w:r w:rsidRPr="00A26E61">
        <w:t xml:space="preserve"> Children of anxious or volatile parents internalize that anxiety. The book suggests that </w:t>
      </w:r>
      <w:proofErr w:type="gramStart"/>
      <w:r w:rsidRPr="00A26E61">
        <w:t>parents</w:t>
      </w:r>
      <w:proofErr w:type="gramEnd"/>
      <w:r w:rsidRPr="00A26E61">
        <w:t xml:space="preserve"> model healthy stress management—apologizing when they lose their temper, asking for help, demonstrating self-care (rest, exercise, therapy). This transparency helps break generational cycles of shame and silence.</w:t>
      </w:r>
    </w:p>
    <w:p w14:paraId="72D5FFB1" w14:textId="77777777" w:rsidR="00A26E61" w:rsidRPr="00A26E61" w:rsidRDefault="00A26E61" w:rsidP="00A26E61">
      <w:pPr>
        <w:numPr>
          <w:ilvl w:val="0"/>
          <w:numId w:val="228"/>
        </w:numPr>
      </w:pPr>
      <w:r w:rsidRPr="00A26E61">
        <w:rPr>
          <w:b/>
          <w:bCs/>
        </w:rPr>
        <w:t>Resilience Through Relationship:</w:t>
      </w:r>
      <w:r w:rsidRPr="00A26E61">
        <w:t> Research and direct experience agree: the single most important factor in a child’s resilience is the presence of at least one stable, supportive adult.</w:t>
      </w:r>
    </w:p>
    <w:p w14:paraId="16BF168D" w14:textId="77777777" w:rsidR="00A26E61" w:rsidRPr="00A26E61" w:rsidRDefault="00A26E61" w:rsidP="00A26E61">
      <w:r w:rsidRPr="00A26E61">
        <w:rPr>
          <w:b/>
          <w:bCs/>
        </w:rPr>
        <w:t>b. Teaching Practical Coping and Self-Advocacy</w:t>
      </w:r>
    </w:p>
    <w:p w14:paraId="3BD0CC68" w14:textId="77777777" w:rsidR="00A26E61" w:rsidRPr="00A26E61" w:rsidRDefault="00A26E61" w:rsidP="00A26E61">
      <w:pPr>
        <w:numPr>
          <w:ilvl w:val="0"/>
          <w:numId w:val="229"/>
        </w:numPr>
      </w:pPr>
      <w:r w:rsidRPr="00A26E61">
        <w:rPr>
          <w:b/>
          <w:bCs/>
        </w:rPr>
        <w:t>Physical and Creative Outlets:</w:t>
      </w:r>
      <w:r w:rsidRPr="00A26E61">
        <w:t xml:space="preserve"> Encouraging sports, art, music, or journaling as </w:t>
      </w:r>
      <w:proofErr w:type="gramStart"/>
      <w:r w:rsidRPr="00A26E61">
        <w:t>means</w:t>
      </w:r>
      <w:proofErr w:type="gramEnd"/>
      <w:r w:rsidRPr="00A26E61">
        <w:t xml:space="preserve"> for expressing and processing emotion helps children conceptualize and </w:t>
      </w:r>
      <w:r w:rsidRPr="00A26E61">
        <w:lastRenderedPageBreak/>
        <w:t>handle stress. Parents should celebrate—not stigmatize—children’s efforts at self-expression.</w:t>
      </w:r>
    </w:p>
    <w:p w14:paraId="543E7990" w14:textId="77777777" w:rsidR="00A26E61" w:rsidRPr="00A26E61" w:rsidRDefault="00A26E61" w:rsidP="00A26E61">
      <w:pPr>
        <w:numPr>
          <w:ilvl w:val="0"/>
          <w:numId w:val="229"/>
        </w:numPr>
      </w:pPr>
      <w:r w:rsidRPr="00A26E61">
        <w:rPr>
          <w:b/>
          <w:bCs/>
        </w:rPr>
        <w:t>Advocacy and Problem-Solving Curricula:</w:t>
      </w:r>
      <w:r w:rsidRPr="00A26E61">
        <w:t> Teach children how to ask for help, express needs, set boundaries, and find support—at home, school, or in the community.</w:t>
      </w:r>
    </w:p>
    <w:p w14:paraId="7BCA6399" w14:textId="77777777" w:rsidR="00A26E61" w:rsidRPr="00A26E61" w:rsidRDefault="00A26E61" w:rsidP="00A26E61">
      <w:r w:rsidRPr="00A26E61">
        <w:t>7. </w:t>
      </w:r>
      <w:r w:rsidRPr="00A26E61">
        <w:rPr>
          <w:b/>
          <w:bCs/>
        </w:rPr>
        <w:t>Recognizing the Warning Signs and Acting Early</w:t>
      </w:r>
    </w:p>
    <w:p w14:paraId="1E5BE011" w14:textId="77777777" w:rsidR="00A26E61" w:rsidRPr="00A26E61" w:rsidRDefault="00A26E61" w:rsidP="00A26E61">
      <w:r w:rsidRPr="00A26E61">
        <w:rPr>
          <w:b/>
          <w:bCs/>
        </w:rPr>
        <w:t>a. How to Spot Trouble</w:t>
      </w:r>
    </w:p>
    <w:p w14:paraId="45AFACD7" w14:textId="77777777" w:rsidR="00A26E61" w:rsidRPr="00A26E61" w:rsidRDefault="00A26E61" w:rsidP="00A26E61">
      <w:pPr>
        <w:numPr>
          <w:ilvl w:val="0"/>
          <w:numId w:val="230"/>
        </w:numPr>
      </w:pPr>
      <w:r w:rsidRPr="00A26E61">
        <w:rPr>
          <w:b/>
          <w:bCs/>
        </w:rPr>
        <w:t>Behavioral Red Flags:</w:t>
      </w:r>
      <w:r w:rsidRPr="00A26E61">
        <w:t> Sleep disturbances, appetite changes, abrupt academic or social withdrawal, aggression, self-harming, risky behaviors, or sudden perfectionism may all indicate trauma or abuse.</w:t>
      </w:r>
    </w:p>
    <w:p w14:paraId="7F868493" w14:textId="77777777" w:rsidR="00A26E61" w:rsidRPr="00A26E61" w:rsidRDefault="00A26E61" w:rsidP="00A26E61">
      <w:pPr>
        <w:numPr>
          <w:ilvl w:val="0"/>
          <w:numId w:val="230"/>
        </w:numPr>
      </w:pPr>
      <w:r w:rsidRPr="00A26E61">
        <w:rPr>
          <w:b/>
          <w:bCs/>
        </w:rPr>
        <w:t>Medical and Somatic Signs:</w:t>
      </w:r>
      <w:r w:rsidRPr="00A26E61">
        <w:t> Headaches, stomachaches, frequent unexplained illness, or changes in bathroom or eating habits should trigger deeper conversations or professional consultation.</w:t>
      </w:r>
    </w:p>
    <w:p w14:paraId="6698FEC0" w14:textId="77777777" w:rsidR="00A26E61" w:rsidRPr="00A26E61" w:rsidRDefault="00A26E61" w:rsidP="00A26E61">
      <w:r w:rsidRPr="00A26E61">
        <w:rPr>
          <w:b/>
          <w:bCs/>
        </w:rPr>
        <w:t>b. Early Intervention Changes Lives</w:t>
      </w:r>
    </w:p>
    <w:p w14:paraId="1671F5A0" w14:textId="77777777" w:rsidR="00A26E61" w:rsidRPr="00A26E61" w:rsidRDefault="00A26E61" w:rsidP="00A26E61">
      <w:pPr>
        <w:numPr>
          <w:ilvl w:val="0"/>
          <w:numId w:val="231"/>
        </w:numPr>
      </w:pPr>
      <w:r w:rsidRPr="00A26E61">
        <w:rPr>
          <w:b/>
          <w:bCs/>
        </w:rPr>
        <w:t>Consulting with Professionals:</w:t>
      </w:r>
      <w:r w:rsidRPr="00A26E61">
        <w:t> If worried, parents shouldn’t wait for a crisis. Early engagement with counselors, pediatricians, or therapists can make all the difference.</w:t>
      </w:r>
    </w:p>
    <w:p w14:paraId="2CE8C7DA" w14:textId="77777777" w:rsidR="00A26E61" w:rsidRPr="00A26E61" w:rsidRDefault="00A26E61" w:rsidP="00A26E61">
      <w:pPr>
        <w:numPr>
          <w:ilvl w:val="0"/>
          <w:numId w:val="231"/>
        </w:numPr>
      </w:pPr>
      <w:r w:rsidRPr="00A26E61">
        <w:rPr>
          <w:b/>
          <w:bCs/>
        </w:rPr>
        <w:t>Supporting Peer Relationships:</w:t>
      </w:r>
      <w:r w:rsidRPr="00A26E61">
        <w:t> Isolation worsens trauma impact. Parents should foster healthy friendships, peer support, and inclusion.</w:t>
      </w:r>
    </w:p>
    <w:p w14:paraId="7947D008" w14:textId="77777777" w:rsidR="00A26E61" w:rsidRPr="00A26E61" w:rsidRDefault="00A26E61" w:rsidP="00A26E61">
      <w:pPr>
        <w:numPr>
          <w:ilvl w:val="0"/>
          <w:numId w:val="231"/>
        </w:numPr>
      </w:pPr>
      <w:r w:rsidRPr="00A26E61">
        <w:rPr>
          <w:b/>
          <w:bCs/>
        </w:rPr>
        <w:t>Protecting Against “Quick Fix” Approaches:</w:t>
      </w:r>
      <w:r w:rsidRPr="00A26E61">
        <w:t> Be wary of overmedication for behavioral problems without parallel therapy, especially in foster and adopted children. The book highlights the risk of defaulting to psychiatric drugs in place of evidence-based, trauma-informed intervention.</w:t>
      </w:r>
    </w:p>
    <w:p w14:paraId="5304BAF1" w14:textId="77777777" w:rsidR="00A26E61" w:rsidRPr="00A26E61" w:rsidRDefault="00A26E61" w:rsidP="00A26E61">
      <w:r w:rsidRPr="00A26E61">
        <w:t>8. </w:t>
      </w:r>
      <w:r w:rsidRPr="00A26E61">
        <w:rPr>
          <w:b/>
          <w:bCs/>
        </w:rPr>
        <w:t>Combating Stigma—Talking Openly About Abuse, Mental Health, and Recovery</w:t>
      </w:r>
    </w:p>
    <w:p w14:paraId="77848916" w14:textId="77777777" w:rsidR="00A26E61" w:rsidRPr="00A26E61" w:rsidRDefault="00A26E61" w:rsidP="00A26E61">
      <w:r w:rsidRPr="00A26E61">
        <w:rPr>
          <w:b/>
          <w:bCs/>
        </w:rPr>
        <w:t>a. Removing Taboo and Shame</w:t>
      </w:r>
    </w:p>
    <w:p w14:paraId="328C1385" w14:textId="77777777" w:rsidR="00A26E61" w:rsidRPr="00A26E61" w:rsidRDefault="00A26E61" w:rsidP="00A26E61">
      <w:pPr>
        <w:numPr>
          <w:ilvl w:val="0"/>
          <w:numId w:val="232"/>
        </w:numPr>
      </w:pPr>
      <w:r w:rsidRPr="00A26E61">
        <w:rPr>
          <w:b/>
          <w:bCs/>
        </w:rPr>
        <w:t>Honesty in Conversation:</w:t>
      </w:r>
      <w:r w:rsidRPr="00A26E61">
        <w:t> Parents should refuse to treat abuse or trauma as family secrets or sources of shame. When children learn that “bad things happen to good people,” the possibility of empathy and growth increases.</w:t>
      </w:r>
    </w:p>
    <w:p w14:paraId="42D598FA" w14:textId="77777777" w:rsidR="00A26E61" w:rsidRPr="00A26E61" w:rsidRDefault="00A26E61" w:rsidP="00A26E61">
      <w:pPr>
        <w:numPr>
          <w:ilvl w:val="0"/>
          <w:numId w:val="232"/>
        </w:numPr>
      </w:pPr>
      <w:r w:rsidRPr="00A26E61">
        <w:rPr>
          <w:b/>
          <w:bCs/>
        </w:rPr>
        <w:t>Community Education:</w:t>
      </w:r>
      <w:r w:rsidRPr="00A26E61">
        <w:t xml:space="preserve"> Join or lead efforts to make mental health, trauma, and recovery </w:t>
      </w:r>
      <w:proofErr w:type="gramStart"/>
      <w:r w:rsidRPr="00A26E61">
        <w:t>open topics</w:t>
      </w:r>
      <w:proofErr w:type="gramEnd"/>
      <w:r w:rsidRPr="00A26E61">
        <w:t xml:space="preserve"> at community events, faith groups, or local government forums.</w:t>
      </w:r>
    </w:p>
    <w:p w14:paraId="175A897D" w14:textId="77777777" w:rsidR="00A26E61" w:rsidRPr="00A26E61" w:rsidRDefault="00A26E61" w:rsidP="00A26E61">
      <w:r w:rsidRPr="00A26E61">
        <w:rPr>
          <w:b/>
          <w:bCs/>
        </w:rPr>
        <w:lastRenderedPageBreak/>
        <w:t>b. Centering Survivor Voices</w:t>
      </w:r>
    </w:p>
    <w:p w14:paraId="07592BA6" w14:textId="77777777" w:rsidR="00A26E61" w:rsidRPr="00A26E61" w:rsidRDefault="00A26E61" w:rsidP="00A26E61">
      <w:pPr>
        <w:numPr>
          <w:ilvl w:val="0"/>
          <w:numId w:val="233"/>
        </w:numPr>
      </w:pPr>
      <w:r w:rsidRPr="00A26E61">
        <w:rPr>
          <w:b/>
          <w:bCs/>
        </w:rPr>
        <w:t>Teach That Healing Is Possible:</w:t>
      </w:r>
      <w:r w:rsidRPr="00A26E61">
        <w:t> Share stories of resilience, recovery, and advocacy from adult survivors. The book’s interviews with survivors who became youth advocates or mental health professionals provide hope and models for recovery.</w:t>
      </w:r>
    </w:p>
    <w:p w14:paraId="02EC2B5E" w14:textId="77777777" w:rsidR="00A26E61" w:rsidRPr="00A26E61" w:rsidRDefault="00A26E61" w:rsidP="00A26E61">
      <w:pPr>
        <w:numPr>
          <w:ilvl w:val="0"/>
          <w:numId w:val="233"/>
        </w:numPr>
      </w:pPr>
      <w:r w:rsidRPr="00A26E61">
        <w:rPr>
          <w:b/>
          <w:bCs/>
        </w:rPr>
        <w:t>Celebrating Progress:</w:t>
      </w:r>
      <w:r w:rsidRPr="00A26E61">
        <w:t xml:space="preserve"> Celebrate every step a child </w:t>
      </w:r>
      <w:proofErr w:type="gramStart"/>
      <w:r w:rsidRPr="00A26E61">
        <w:t>takes—speaking up</w:t>
      </w:r>
      <w:proofErr w:type="gramEnd"/>
      <w:r w:rsidRPr="00A26E61">
        <w:t>, seeking support, learning skills—as fundamental victories.</w:t>
      </w:r>
    </w:p>
    <w:p w14:paraId="39486122" w14:textId="77777777" w:rsidR="00A26E61" w:rsidRPr="00A26E61" w:rsidRDefault="00A26E61" w:rsidP="00A26E61">
      <w:r w:rsidRPr="00A26E61">
        <w:t>9. </w:t>
      </w:r>
      <w:r w:rsidRPr="00A26E61">
        <w:rPr>
          <w:b/>
          <w:bCs/>
        </w:rPr>
        <w:t>Engaging in Policy and Systems Change—The Parent as Advocate Beyond the Home</w:t>
      </w:r>
    </w:p>
    <w:p w14:paraId="28C320BC" w14:textId="77777777" w:rsidR="00A26E61" w:rsidRPr="00A26E61" w:rsidRDefault="00A26E61" w:rsidP="00A26E61">
      <w:r w:rsidRPr="00A26E61">
        <w:rPr>
          <w:b/>
          <w:bCs/>
        </w:rPr>
        <w:t>a. Making Child Well-being a Political Priority</w:t>
      </w:r>
    </w:p>
    <w:p w14:paraId="60CB8C6F" w14:textId="77777777" w:rsidR="00A26E61" w:rsidRPr="00A26E61" w:rsidRDefault="00A26E61" w:rsidP="00A26E61">
      <w:pPr>
        <w:numPr>
          <w:ilvl w:val="0"/>
          <w:numId w:val="234"/>
        </w:numPr>
      </w:pPr>
      <w:r w:rsidRPr="00A26E61">
        <w:rPr>
          <w:b/>
          <w:bCs/>
        </w:rPr>
        <w:t>Contacting Lawmakers:</w:t>
      </w:r>
      <w:r w:rsidRPr="00A26E61">
        <w:t> The book urges parents to contact state and national lawmakers—email, call, or attend town halls—to advocate for child health funding, trauma-informed policies, and increased oversight of child-serving institutions.</w:t>
      </w:r>
    </w:p>
    <w:p w14:paraId="7BD76ABE" w14:textId="77777777" w:rsidR="00A26E61" w:rsidRPr="00A26E61" w:rsidRDefault="00A26E61" w:rsidP="00A26E61">
      <w:pPr>
        <w:numPr>
          <w:ilvl w:val="0"/>
          <w:numId w:val="234"/>
        </w:numPr>
      </w:pPr>
      <w:r w:rsidRPr="00A26E61">
        <w:rPr>
          <w:b/>
          <w:bCs/>
        </w:rPr>
        <w:t>Voting With Children in Mind:</w:t>
      </w:r>
      <w:r w:rsidRPr="00A26E61">
        <w:t> Support candidates and referenda that prioritize health care, education, mental health, and evidence-based responses to child and family needs.</w:t>
      </w:r>
    </w:p>
    <w:p w14:paraId="1226F4DC" w14:textId="77777777" w:rsidR="00A26E61" w:rsidRPr="00A26E61" w:rsidRDefault="00A26E61" w:rsidP="00A26E61">
      <w:r w:rsidRPr="00A26E61">
        <w:rPr>
          <w:b/>
          <w:bCs/>
        </w:rPr>
        <w:t>b. Building Coalitions</w:t>
      </w:r>
    </w:p>
    <w:p w14:paraId="7B8C5CE2" w14:textId="77777777" w:rsidR="00A26E61" w:rsidRPr="00A26E61" w:rsidRDefault="00A26E61" w:rsidP="00A26E61">
      <w:pPr>
        <w:numPr>
          <w:ilvl w:val="0"/>
          <w:numId w:val="235"/>
        </w:numPr>
      </w:pPr>
      <w:r w:rsidRPr="00A26E61">
        <w:rPr>
          <w:b/>
          <w:bCs/>
        </w:rPr>
        <w:t>Partnering Across Differences:</w:t>
      </w:r>
      <w:r w:rsidRPr="00A26E61">
        <w:t> Join or build coalitions that cut across race, income, geography, and religion to advance policies effective for </w:t>
      </w:r>
      <w:r w:rsidRPr="00A26E61">
        <w:rPr>
          <w:i/>
          <w:iCs/>
        </w:rPr>
        <w:t>all</w:t>
      </w:r>
      <w:r w:rsidRPr="00A26E61">
        <w:t> children.</w:t>
      </w:r>
    </w:p>
    <w:p w14:paraId="52D43672" w14:textId="77777777" w:rsidR="00A26E61" w:rsidRPr="00A26E61" w:rsidRDefault="00A26E61" w:rsidP="00A26E61">
      <w:pPr>
        <w:numPr>
          <w:ilvl w:val="0"/>
          <w:numId w:val="235"/>
        </w:numPr>
      </w:pPr>
      <w:r w:rsidRPr="00A26E61">
        <w:rPr>
          <w:b/>
          <w:bCs/>
        </w:rPr>
        <w:t>Demanding Transparency and Data:</w:t>
      </w:r>
      <w:r w:rsidRPr="00A26E61">
        <w:t> Advocate for outcome-driven reporting from schools, health care providers, and child protection systems to increase accountability and public awareness.</w:t>
      </w:r>
    </w:p>
    <w:p w14:paraId="3239A66E" w14:textId="77777777" w:rsidR="00A26E61" w:rsidRPr="00A26E61" w:rsidRDefault="00A26E61" w:rsidP="00A26E61">
      <w:r w:rsidRPr="00A26E61">
        <w:t>10. </w:t>
      </w:r>
      <w:r w:rsidRPr="00A26E61">
        <w:rPr>
          <w:b/>
          <w:bCs/>
        </w:rPr>
        <w:t>Personal Growth: Facing Your Own Past and Building a Healthier Future</w:t>
      </w:r>
    </w:p>
    <w:p w14:paraId="68B29CD4" w14:textId="77777777" w:rsidR="00A26E61" w:rsidRPr="00A26E61" w:rsidRDefault="00A26E61" w:rsidP="00A26E61">
      <w:r w:rsidRPr="00A26E61">
        <w:rPr>
          <w:b/>
          <w:bCs/>
        </w:rPr>
        <w:t>a. Healing Generational Cycles</w:t>
      </w:r>
    </w:p>
    <w:p w14:paraId="27376D2C" w14:textId="77777777" w:rsidR="00A26E61" w:rsidRPr="00A26E61" w:rsidRDefault="00A26E61" w:rsidP="00A26E61">
      <w:pPr>
        <w:numPr>
          <w:ilvl w:val="0"/>
          <w:numId w:val="236"/>
        </w:numPr>
      </w:pPr>
      <w:r w:rsidRPr="00A26E61">
        <w:rPr>
          <w:b/>
          <w:bCs/>
        </w:rPr>
        <w:t>Seeking Help When Needed:</w:t>
      </w:r>
      <w:r w:rsidRPr="00A26E61">
        <w:t> Many adults raising children are survivors of trauma themselves. The book emphasizes that healing is possible at any age, and it is never too late to break cycles of violence and neglect. Therapy, peer support, and trauma recovery communities can offer guidance and hope.</w:t>
      </w:r>
    </w:p>
    <w:p w14:paraId="14640A01" w14:textId="77777777" w:rsidR="00A26E61" w:rsidRPr="00A26E61" w:rsidRDefault="00A26E61" w:rsidP="00A26E61">
      <w:pPr>
        <w:numPr>
          <w:ilvl w:val="0"/>
          <w:numId w:val="236"/>
        </w:numPr>
      </w:pPr>
      <w:r w:rsidRPr="00A26E61">
        <w:rPr>
          <w:b/>
          <w:bCs/>
        </w:rPr>
        <w:t>Modeling Change for Children:</w:t>
      </w:r>
      <w:r w:rsidRPr="00A26E61">
        <w:t> When parents pursue healing and learning, they teach their children that growth is lifelong and that vulnerability is strength.</w:t>
      </w:r>
    </w:p>
    <w:p w14:paraId="5CE073BF" w14:textId="77777777" w:rsidR="00A26E61" w:rsidRPr="00A26E61" w:rsidRDefault="00A26E61" w:rsidP="00A26E61">
      <w:r w:rsidRPr="00A26E61">
        <w:rPr>
          <w:b/>
          <w:bCs/>
        </w:rPr>
        <w:t>b. Learning and Teaching New Skills</w:t>
      </w:r>
    </w:p>
    <w:p w14:paraId="29C546BF" w14:textId="77777777" w:rsidR="00A26E61" w:rsidRPr="00A26E61" w:rsidRDefault="00A26E61" w:rsidP="00A26E61">
      <w:pPr>
        <w:numPr>
          <w:ilvl w:val="0"/>
          <w:numId w:val="237"/>
        </w:numPr>
      </w:pPr>
      <w:r w:rsidRPr="00A26E61">
        <w:rPr>
          <w:b/>
          <w:bCs/>
        </w:rPr>
        <w:t>Parenting Education Is Not Weakness:</w:t>
      </w:r>
      <w:r w:rsidRPr="00A26E61">
        <w:t xml:space="preserve"> Participating in parenting classes, home visiting, or skills groups (online or in person) can be transformative. The book points </w:t>
      </w:r>
      <w:r w:rsidRPr="00A26E61">
        <w:lastRenderedPageBreak/>
        <w:t>out that even experienced parents gain confidence and expand their toolbox through shared learning.</w:t>
      </w:r>
    </w:p>
    <w:p w14:paraId="1037D77E" w14:textId="77777777" w:rsidR="00A26E61" w:rsidRPr="00A26E61" w:rsidRDefault="00A26E61" w:rsidP="00A26E61">
      <w:pPr>
        <w:numPr>
          <w:ilvl w:val="0"/>
          <w:numId w:val="237"/>
        </w:numPr>
      </w:pPr>
      <w:r w:rsidRPr="00A26E61">
        <w:rPr>
          <w:b/>
          <w:bCs/>
        </w:rPr>
        <w:t>Building a Legacy of Empathy:</w:t>
      </w:r>
      <w:r w:rsidRPr="00A26E61">
        <w:t> By owning and working through difficulties, parents can leave their children a model of honesty, courage, and resilience.</w:t>
      </w:r>
    </w:p>
    <w:p w14:paraId="4952C8E6" w14:textId="77777777" w:rsidR="00A26E61" w:rsidRPr="00A26E61" w:rsidRDefault="00A26E61" w:rsidP="00A26E61">
      <w:r w:rsidRPr="00A26E61">
        <w:t>11. </w:t>
      </w:r>
      <w:r w:rsidRPr="00A26E61">
        <w:rPr>
          <w:b/>
          <w:bCs/>
        </w:rPr>
        <w:t>Special Considerations: Foster, Adoptive, and Kin Parents</w:t>
      </w:r>
    </w:p>
    <w:p w14:paraId="07F20E61" w14:textId="77777777" w:rsidR="00A26E61" w:rsidRPr="00A26E61" w:rsidRDefault="00A26E61" w:rsidP="00A26E61">
      <w:r w:rsidRPr="00A26E61">
        <w:rPr>
          <w:b/>
          <w:bCs/>
        </w:rPr>
        <w:t>a. Demanding and Sharing Trauma Histories</w:t>
      </w:r>
    </w:p>
    <w:p w14:paraId="6C1E4526" w14:textId="77777777" w:rsidR="00A26E61" w:rsidRPr="00A26E61" w:rsidRDefault="00A26E61" w:rsidP="00A26E61">
      <w:pPr>
        <w:numPr>
          <w:ilvl w:val="0"/>
          <w:numId w:val="238"/>
        </w:numPr>
      </w:pPr>
      <w:r w:rsidRPr="00A26E61">
        <w:rPr>
          <w:b/>
          <w:bCs/>
        </w:rPr>
        <w:t>Insist on Full Disclosure:</w:t>
      </w:r>
      <w:r w:rsidRPr="00A26E61">
        <w:t> Foster and adoptive parents have the right and duty to demand complete trauma histories from agencies—knowing a child’s background enables real support and reduces risk for family breakdown.</w:t>
      </w:r>
    </w:p>
    <w:p w14:paraId="604FBF8F" w14:textId="77777777" w:rsidR="00A26E61" w:rsidRPr="00A26E61" w:rsidRDefault="00A26E61" w:rsidP="00A26E61">
      <w:pPr>
        <w:numPr>
          <w:ilvl w:val="0"/>
          <w:numId w:val="238"/>
        </w:numPr>
      </w:pPr>
      <w:r w:rsidRPr="00A26E61">
        <w:rPr>
          <w:b/>
          <w:bCs/>
        </w:rPr>
        <w:t>Advocating for Therapeutic Services:</w:t>
      </w:r>
      <w:r w:rsidRPr="00A26E61">
        <w:t> Many agencies default to behavioral compliance or medication. Parents can organize or support demands for therapy, skill-building, and robust community wraparound support.</w:t>
      </w:r>
    </w:p>
    <w:p w14:paraId="6E74BB6B" w14:textId="77777777" w:rsidR="00A26E61" w:rsidRPr="00A26E61" w:rsidRDefault="00A26E61" w:rsidP="00A26E61">
      <w:r w:rsidRPr="00A26E61">
        <w:rPr>
          <w:b/>
          <w:bCs/>
        </w:rPr>
        <w:t>b. Building Long-Term Commitment</w:t>
      </w:r>
    </w:p>
    <w:p w14:paraId="0F46FC59" w14:textId="77777777" w:rsidR="00A26E61" w:rsidRPr="00A26E61" w:rsidRDefault="00A26E61" w:rsidP="00A26E61">
      <w:pPr>
        <w:numPr>
          <w:ilvl w:val="0"/>
          <w:numId w:val="239"/>
        </w:numPr>
      </w:pPr>
      <w:r w:rsidRPr="00A26E61">
        <w:rPr>
          <w:b/>
          <w:bCs/>
        </w:rPr>
        <w:t>Stability Is Healing:</w:t>
      </w:r>
      <w:r w:rsidRPr="00A26E61">
        <w:t> Foster and adoptive parents should, whenever possible, reinforce to children that healing takes time and that adults will not give up in the face of difficult behaviors. Lifelong commitment, rather than temporary placement, is the goal.</w:t>
      </w:r>
    </w:p>
    <w:p w14:paraId="314B9B34" w14:textId="77777777" w:rsidR="00A26E61" w:rsidRPr="00A26E61" w:rsidRDefault="00A26E61" w:rsidP="00A26E61">
      <w:pPr>
        <w:numPr>
          <w:ilvl w:val="0"/>
          <w:numId w:val="239"/>
        </w:numPr>
      </w:pPr>
      <w:r w:rsidRPr="00A26E61">
        <w:rPr>
          <w:b/>
          <w:bCs/>
        </w:rPr>
        <w:t>Supporting Peer Parents:</w:t>
      </w:r>
      <w:r w:rsidRPr="00A26E61">
        <w:t> Parenting traumatized children is challenging and isolating. Mutual support networks, peer mentorship, and honest conversations create resilience on the caregiver side as well.</w:t>
      </w:r>
    </w:p>
    <w:p w14:paraId="3C8DEE8F" w14:textId="77777777" w:rsidR="00A26E61" w:rsidRPr="00A26E61" w:rsidRDefault="00A26E61" w:rsidP="00A26E61">
      <w:r w:rsidRPr="00A26E61">
        <w:t>12. </w:t>
      </w:r>
      <w:r w:rsidRPr="00A26E61">
        <w:rPr>
          <w:b/>
          <w:bCs/>
        </w:rPr>
        <w:t>A Call to Action: The Moral Imperative of Parental Action</w:t>
      </w:r>
    </w:p>
    <w:p w14:paraId="2C05C788" w14:textId="77777777" w:rsidR="00A26E61" w:rsidRPr="00A26E61" w:rsidRDefault="00A26E61" w:rsidP="00A26E61">
      <w:r w:rsidRPr="00A26E61">
        <w:t>In the end, the single most important lever for child safety and flourishing is a parent or caregiver who is present, attuned, and engaged—with their own children, the community’s children, and the systems shaping their lives. This work is never easy; it asks adults to learn, unlearn, and advocate even when they are tired, overwhelmed, or afraid. The cascading human and economic costs of inaction—seen in every page of the book, every lived story, and every generation that fails to thrive—make these actions non-negotiable.</w:t>
      </w:r>
    </w:p>
    <w:p w14:paraId="74C46F3D" w14:textId="77777777" w:rsidR="00A26E61" w:rsidRPr="00A26E61" w:rsidRDefault="00A26E61" w:rsidP="00A26E61">
      <w:r w:rsidRPr="00A26E61">
        <w:t>Healthy, empowered parents can change a child’s future, improve a classroom, transform a school, and shift entire systems toward prevention and healing. In a culture that devalues or isolates caregivers, making the choice to speak, support, heal, and advocate is nothing less than heroic—and, ultimately, necessary for the survival of a just and healthy society.</w:t>
      </w:r>
    </w:p>
    <w:p w14:paraId="2EEC7843" w14:textId="77777777" w:rsidR="00A26E61" w:rsidRPr="00A26E61" w:rsidRDefault="00A26E61" w:rsidP="00A26E61">
      <w:r w:rsidRPr="00A26E61">
        <w:t>References</w:t>
      </w:r>
    </w:p>
    <w:p w14:paraId="40CE7AFB" w14:textId="77777777" w:rsidR="00A26E61" w:rsidRPr="00A26E61" w:rsidRDefault="00A26E61" w:rsidP="00A26E61">
      <w:pPr>
        <w:numPr>
          <w:ilvl w:val="0"/>
          <w:numId w:val="240"/>
        </w:numPr>
      </w:pPr>
      <w:r w:rsidRPr="00A26E61">
        <w:lastRenderedPageBreak/>
        <w:t>Book-Draft-wordpress-7.25.docx </w:t>
      </w:r>
    </w:p>
    <w:p w14:paraId="4C50C474" w14:textId="77777777" w:rsidR="00A26E61" w:rsidRPr="00A26E61" w:rsidRDefault="00A26E61" w:rsidP="00A26E61">
      <w:pPr>
        <w:numPr>
          <w:ilvl w:val="0"/>
          <w:numId w:val="240"/>
        </w:numPr>
      </w:pPr>
      <w:r w:rsidRPr="00A26E61">
        <w:t>CDC/Kaiser Permanente ACEs Study </w:t>
      </w:r>
    </w:p>
    <w:p w14:paraId="518D64BD" w14:textId="77777777" w:rsidR="00A26E61" w:rsidRPr="00A26E61" w:rsidRDefault="00A26E61" w:rsidP="00A26E61">
      <w:pPr>
        <w:numPr>
          <w:ilvl w:val="0"/>
          <w:numId w:val="240"/>
        </w:numPr>
      </w:pPr>
      <w:r w:rsidRPr="00A26E61">
        <w:t>The Deepest Well (Burke Harris)</w:t>
      </w:r>
    </w:p>
    <w:p w14:paraId="385E9541" w14:textId="77777777" w:rsidR="00A26E61" w:rsidRPr="00A26E61" w:rsidRDefault="00A26E61" w:rsidP="00A26E61">
      <w:pPr>
        <w:numPr>
          <w:ilvl w:val="0"/>
          <w:numId w:val="240"/>
        </w:numPr>
      </w:pPr>
      <w:r w:rsidRPr="00A26E61">
        <w:t>National CASA/GAL Impact Reports</w:t>
      </w:r>
    </w:p>
    <w:p w14:paraId="1F90BC5A" w14:textId="77777777" w:rsidR="00A26E61" w:rsidRPr="00A26E61" w:rsidRDefault="00A26E61" w:rsidP="00A26E61">
      <w:pPr>
        <w:numPr>
          <w:ilvl w:val="0"/>
          <w:numId w:val="240"/>
        </w:numPr>
      </w:pPr>
      <w:r w:rsidRPr="00A26E61">
        <w:t>Pew Charitable Trusts: Child Welfare Policy</w:t>
      </w:r>
    </w:p>
    <w:p w14:paraId="0E968517" w14:textId="77777777" w:rsidR="00A26E61" w:rsidRPr="00A26E61" w:rsidRDefault="00A26E61" w:rsidP="00A26E61">
      <w:pPr>
        <w:numPr>
          <w:ilvl w:val="0"/>
          <w:numId w:val="240"/>
        </w:numPr>
      </w:pPr>
      <w:r w:rsidRPr="00A26E61">
        <w:t>Safe Passage for Children of MN</w:t>
      </w:r>
    </w:p>
    <w:p w14:paraId="3F7C8644" w14:textId="03D44209" w:rsidR="00A26E61" w:rsidRPr="00A26E61" w:rsidRDefault="00A26E61" w:rsidP="00A26E61">
      <w:pPr>
        <w:numPr>
          <w:ilvl w:val="0"/>
          <w:numId w:val="240"/>
        </w:numPr>
      </w:pPr>
      <w:r w:rsidRPr="00A26E61">
        <w:t xml:space="preserve">Annie E. Casey Foundation </w:t>
      </w:r>
      <w:r w:rsidR="0098779F">
        <w:t>CHILDREN</w:t>
      </w:r>
      <w:r w:rsidRPr="00A26E61">
        <w:t xml:space="preserve"> COUNT</w:t>
      </w:r>
    </w:p>
    <w:p w14:paraId="2737C069" w14:textId="77777777" w:rsidR="00A26E61" w:rsidRPr="00A26E61" w:rsidRDefault="00A26E61" w:rsidP="00A26E61">
      <w:pPr>
        <w:numPr>
          <w:ilvl w:val="0"/>
          <w:numId w:val="240"/>
        </w:numPr>
      </w:pPr>
      <w:r w:rsidRPr="00A26E61">
        <w:t xml:space="preserve">Interviews and case studies </w:t>
      </w:r>
      <w:proofErr w:type="gramStart"/>
      <w:r w:rsidRPr="00A26E61">
        <w:t>integrated</w:t>
      </w:r>
      <w:proofErr w:type="gramEnd"/>
      <w:r w:rsidRPr="00A26E61">
        <w:t xml:space="preserve"> from book and cross-sector professional sources.</w:t>
      </w:r>
    </w:p>
    <w:p w14:paraId="6AAB6B15" w14:textId="77777777" w:rsidR="00274962" w:rsidRDefault="00274962" w:rsidP="00325AE7"/>
    <w:p w14:paraId="75B4585D" w14:textId="77777777" w:rsidR="00274962" w:rsidRDefault="00274962" w:rsidP="00325AE7"/>
    <w:p w14:paraId="28FB7E32" w14:textId="77777777" w:rsidR="00274962" w:rsidRDefault="00274962" w:rsidP="00325AE7"/>
    <w:p w14:paraId="5061D087" w14:textId="77777777" w:rsidR="00274962" w:rsidRDefault="00274962" w:rsidP="00325AE7"/>
    <w:p w14:paraId="6489CC9F" w14:textId="77777777" w:rsidR="00274962" w:rsidRDefault="00274962" w:rsidP="00325AE7"/>
    <w:p w14:paraId="7EA93B3B" w14:textId="5389B24B" w:rsidR="00325AE7" w:rsidRPr="009A008E" w:rsidRDefault="00325AE7" w:rsidP="00325AE7">
      <w:pPr>
        <w:rPr>
          <w:b/>
          <w:bCs/>
          <w:sz w:val="40"/>
          <w:szCs w:val="40"/>
        </w:rPr>
      </w:pPr>
      <w:r w:rsidRPr="009A008E">
        <w:rPr>
          <w:b/>
          <w:bCs/>
          <w:sz w:val="40"/>
          <w:szCs w:val="40"/>
        </w:rPr>
        <w:t>What Foster Parents Can Do</w:t>
      </w:r>
    </w:p>
    <w:p w14:paraId="4392D236" w14:textId="77777777" w:rsidR="00057208" w:rsidRDefault="00057208" w:rsidP="00325AE7"/>
    <w:p w14:paraId="06FDEFD3" w14:textId="77777777" w:rsidR="009A008E" w:rsidRPr="009A008E" w:rsidRDefault="009A008E" w:rsidP="009A008E">
      <w:r w:rsidRPr="009A008E">
        <w:t>What Foster Parents Can Do: Healing, Advocating, and Transforming Lives</w:t>
      </w:r>
    </w:p>
    <w:p w14:paraId="56E61491" w14:textId="77777777" w:rsidR="009A008E" w:rsidRPr="009A008E" w:rsidRDefault="009A008E" w:rsidP="009A008E">
      <w:r w:rsidRPr="009A008E">
        <w:t>Introduction: The Critical Role of Foster Parents</w:t>
      </w:r>
    </w:p>
    <w:p w14:paraId="53AFF13E" w14:textId="77777777" w:rsidR="009A008E" w:rsidRPr="009A008E" w:rsidRDefault="009A008E" w:rsidP="009A008E">
      <w:r w:rsidRPr="009A008E">
        <w:t xml:space="preserve">Foster parents are the linchpin of the American child welfare system—a system stretched to its limits, delivering traumatized, at-risk children into the care of ordinary citizens with extraordinary compassion. The task is daunting: foster parents are called to provide safety, stability, and healing to children suffering the aftermath of abuse, neglect, and family separation. Yet despite their centrality, foster parents are often </w:t>
      </w:r>
      <w:proofErr w:type="spellStart"/>
      <w:r w:rsidRPr="009A008E">
        <w:t>undersupported</w:t>
      </w:r>
      <w:proofErr w:type="spellEnd"/>
      <w:r w:rsidRPr="009A008E">
        <w:t>, misunderstood, or even maligned in public discourse. This comprehensive section, grounded in the book’s lived experience and augmented by pivotal research and expert guidance, details not only what foster parents can do, but why their actions are the foundation of hope for America’s most vulnerable youth.</w:t>
      </w:r>
    </w:p>
    <w:p w14:paraId="1FC6A6F3" w14:textId="77777777" w:rsidR="009A008E" w:rsidRPr="009A008E" w:rsidRDefault="009A008E" w:rsidP="009A008E">
      <w:r w:rsidRPr="009A008E">
        <w:t>1. </w:t>
      </w:r>
      <w:r w:rsidRPr="009A008E">
        <w:rPr>
          <w:b/>
          <w:bCs/>
        </w:rPr>
        <w:t>Demand and Document Full Trauma Histories</w:t>
      </w:r>
    </w:p>
    <w:p w14:paraId="22FF806F" w14:textId="77777777" w:rsidR="009A008E" w:rsidRPr="009A008E" w:rsidRDefault="009A008E" w:rsidP="009A008E">
      <w:r w:rsidRPr="009A008E">
        <w:rPr>
          <w:i/>
          <w:iCs/>
        </w:rPr>
        <w:lastRenderedPageBreak/>
        <w:t>Knowing What Children Carry</w:t>
      </w:r>
    </w:p>
    <w:p w14:paraId="3EEEF917" w14:textId="77777777" w:rsidR="009A008E" w:rsidRPr="009A008E" w:rsidRDefault="009A008E" w:rsidP="009A008E">
      <w:pPr>
        <w:numPr>
          <w:ilvl w:val="0"/>
          <w:numId w:val="241"/>
        </w:numPr>
      </w:pPr>
      <w:r w:rsidRPr="009A008E">
        <w:rPr>
          <w:b/>
          <w:bCs/>
        </w:rPr>
        <w:t>Insist on Transparency:</w:t>
      </w:r>
      <w:r w:rsidRPr="009A008E">
        <w:t> Foster parents must demand full disclosure of a child’s trauma history from child welfare agencies. Understanding a child’s background—the nature and duration of abuse, mental health diagnoses, educational gaps, and pharmacological interventions—is essential to effective caregiving and advocacy.</w:t>
      </w:r>
    </w:p>
    <w:p w14:paraId="70D6CE3B" w14:textId="77375888" w:rsidR="009A008E" w:rsidRPr="009A008E" w:rsidRDefault="009A008E" w:rsidP="009A008E">
      <w:pPr>
        <w:numPr>
          <w:ilvl w:val="0"/>
          <w:numId w:val="241"/>
        </w:numPr>
      </w:pPr>
      <w:r w:rsidRPr="009A008E">
        <w:rPr>
          <w:b/>
          <w:bCs/>
        </w:rPr>
        <w:t>Why It Matters:</w:t>
      </w:r>
      <w:r w:rsidRPr="009A008E">
        <w:t xml:space="preserve"> Children’s behaviors are directly shaped by past trauma. A foster child may rage, withdraw, or sabotage relationships not because they are “bad </w:t>
      </w:r>
      <w:r w:rsidR="0098779F">
        <w:t>children</w:t>
      </w:r>
      <w:r w:rsidRPr="009A008E">
        <w:t>,” but because trauma has rewired their reactions and expectations. “No history” or vague summaries set both child and parent up for frustration and failure.</w:t>
      </w:r>
    </w:p>
    <w:p w14:paraId="7BB29654" w14:textId="77777777" w:rsidR="009A008E" w:rsidRPr="009A008E" w:rsidRDefault="009A008E" w:rsidP="009A008E">
      <w:pPr>
        <w:numPr>
          <w:ilvl w:val="0"/>
          <w:numId w:val="241"/>
        </w:numPr>
      </w:pPr>
      <w:r w:rsidRPr="009A008E">
        <w:rPr>
          <w:b/>
          <w:bCs/>
        </w:rPr>
        <w:t>Record and Monitor:</w:t>
      </w:r>
      <w:r w:rsidRPr="009A008E">
        <w:t> Keep a detailed log of behaviors, incidents, medication side effects, and academic progress. This documentation is critical not only for advocating with agencies and schools but for contributing to more accurate, child-centered case planning.</w:t>
      </w:r>
    </w:p>
    <w:p w14:paraId="0D3E201C" w14:textId="77777777" w:rsidR="009A008E" w:rsidRPr="009A008E" w:rsidRDefault="009A008E" w:rsidP="009A008E">
      <w:r w:rsidRPr="009A008E">
        <w:t>2. </w:t>
      </w:r>
      <w:r w:rsidRPr="009A008E">
        <w:rPr>
          <w:b/>
          <w:bCs/>
        </w:rPr>
        <w:t>Advocate Relentlessly for Therapeutic Services—Not Just Compliance</w:t>
      </w:r>
    </w:p>
    <w:p w14:paraId="236294EF" w14:textId="77777777" w:rsidR="009A008E" w:rsidRPr="009A008E" w:rsidRDefault="009A008E" w:rsidP="009A008E">
      <w:r w:rsidRPr="009A008E">
        <w:rPr>
          <w:i/>
          <w:iCs/>
        </w:rPr>
        <w:t>Moving Beyond Behavioral Control</w:t>
      </w:r>
    </w:p>
    <w:p w14:paraId="17F86899" w14:textId="77777777" w:rsidR="009A008E" w:rsidRPr="009A008E" w:rsidRDefault="009A008E" w:rsidP="009A008E">
      <w:pPr>
        <w:numPr>
          <w:ilvl w:val="0"/>
          <w:numId w:val="242"/>
        </w:numPr>
      </w:pPr>
      <w:r w:rsidRPr="009A008E">
        <w:rPr>
          <w:b/>
          <w:bCs/>
        </w:rPr>
        <w:t>Push for Therapy Over Medication:</w:t>
      </w:r>
      <w:r w:rsidRPr="009A008E">
        <w:t> The book documents that one-third of American foster children are prescribed psychotropic medications, often without adequate therapy. Foster parents can—and must—insist on trauma-informed mental health care as a complement or alternative to medication when safe and appropriate. Advocate for therapy that recognizes the complex and persistent nature of childhood trauma, such as trauma-focused cognitive behavioral therapy (TF-CBT) or play therapy for young children.</w:t>
      </w:r>
    </w:p>
    <w:p w14:paraId="2FD16BE8" w14:textId="77777777" w:rsidR="009A008E" w:rsidRPr="009A008E" w:rsidRDefault="009A008E" w:rsidP="009A008E">
      <w:pPr>
        <w:numPr>
          <w:ilvl w:val="0"/>
          <w:numId w:val="242"/>
        </w:numPr>
      </w:pPr>
      <w:r w:rsidRPr="009A008E">
        <w:rPr>
          <w:b/>
          <w:bCs/>
        </w:rPr>
        <w:t>Reject “Quick Fixes”:</w:t>
      </w:r>
      <w:r w:rsidRPr="009A008E">
        <w:t> “Good behavior” achieved through coercion, strict compliance, or overreliance on medication does not equate to healing. Foster parents are uniquely positioned to identify when interventions are causing harm rather than fostering growth.</w:t>
      </w:r>
    </w:p>
    <w:p w14:paraId="10257136" w14:textId="77777777" w:rsidR="009A008E" w:rsidRPr="009A008E" w:rsidRDefault="009A008E" w:rsidP="009A008E">
      <w:pPr>
        <w:numPr>
          <w:ilvl w:val="0"/>
          <w:numId w:val="242"/>
        </w:numPr>
      </w:pPr>
      <w:r w:rsidRPr="009A008E">
        <w:rPr>
          <w:b/>
          <w:bCs/>
        </w:rPr>
        <w:t>Demand Wraparound Support:</w:t>
      </w:r>
      <w:r w:rsidRPr="009A008E">
        <w:t> Utilize resources such as crisis nurseries, support groups, and family coaches. When needed services (such as occupational or speech therapy) are recommended but unavailable due to waiting lists or costs, foster parents can organize collectively to push agencies for access agreements and funding.</w:t>
      </w:r>
    </w:p>
    <w:p w14:paraId="0774D480" w14:textId="77777777" w:rsidR="009A008E" w:rsidRPr="009A008E" w:rsidRDefault="009A008E" w:rsidP="009A008E">
      <w:r w:rsidRPr="009A008E">
        <w:t>3. </w:t>
      </w:r>
      <w:r w:rsidRPr="009A008E">
        <w:rPr>
          <w:b/>
          <w:bCs/>
        </w:rPr>
        <w:t>Commit to Long-Term Healing and Stability—Not Just Shelter</w:t>
      </w:r>
    </w:p>
    <w:p w14:paraId="2808E89A" w14:textId="77777777" w:rsidR="009A008E" w:rsidRPr="009A008E" w:rsidRDefault="009A008E" w:rsidP="009A008E">
      <w:r w:rsidRPr="009A008E">
        <w:rPr>
          <w:i/>
          <w:iCs/>
        </w:rPr>
        <w:t>The Value of Permanency and Predictability</w:t>
      </w:r>
    </w:p>
    <w:p w14:paraId="78D014F6" w14:textId="77777777" w:rsidR="009A008E" w:rsidRPr="009A008E" w:rsidRDefault="009A008E" w:rsidP="009A008E">
      <w:pPr>
        <w:numPr>
          <w:ilvl w:val="0"/>
          <w:numId w:val="243"/>
        </w:numPr>
      </w:pPr>
      <w:r w:rsidRPr="009A008E">
        <w:rPr>
          <w:b/>
          <w:bCs/>
        </w:rPr>
        <w:lastRenderedPageBreak/>
        <w:t>Prioritize Stability:</w:t>
      </w:r>
      <w:r w:rsidRPr="009A008E">
        <w:t> Children thrive in stable, predictable environments. Commit to providing consistency of routine, clear expectations, and emotionally safe spaces—even when faced with aggressive or disorganized behaviors. The healing impact of basic rituals (dinner together, bedtime reading) is strongly supported by neuroscience.</w:t>
      </w:r>
    </w:p>
    <w:p w14:paraId="61C12A56" w14:textId="77777777" w:rsidR="009A008E" w:rsidRPr="009A008E" w:rsidRDefault="009A008E" w:rsidP="009A008E">
      <w:pPr>
        <w:numPr>
          <w:ilvl w:val="0"/>
          <w:numId w:val="243"/>
        </w:numPr>
      </w:pPr>
      <w:r w:rsidRPr="009A008E">
        <w:rPr>
          <w:b/>
          <w:bCs/>
        </w:rPr>
        <w:t>Embrace Lifelong Advocacy:</w:t>
      </w:r>
      <w:r w:rsidRPr="009A008E">
        <w:t xml:space="preserve"> Foster parenting is more than opening your home; it is a lifelong act of relationship. Many </w:t>
      </w:r>
      <w:proofErr w:type="gramStart"/>
      <w:r w:rsidRPr="009A008E">
        <w:t>youth</w:t>
      </w:r>
      <w:proofErr w:type="gramEnd"/>
      <w:r w:rsidRPr="009A008E">
        <w:t xml:space="preserve"> will need supportive adults well into adulthood and legal independence. Open and ongoing contact with foster “alumni” reinforces positive identity and models unconditional commitment.</w:t>
      </w:r>
    </w:p>
    <w:p w14:paraId="4A820094" w14:textId="77777777" w:rsidR="009A008E" w:rsidRPr="009A008E" w:rsidRDefault="009A008E" w:rsidP="009A008E">
      <w:pPr>
        <w:numPr>
          <w:ilvl w:val="0"/>
          <w:numId w:val="243"/>
        </w:numPr>
      </w:pPr>
      <w:r w:rsidRPr="009A008E">
        <w:rPr>
          <w:b/>
          <w:bCs/>
        </w:rPr>
        <w:t>Guard Against Disruption:</w:t>
      </w:r>
      <w:r w:rsidRPr="009A008E">
        <w:t> Minimize placement disruptions by seeking support (respite care, family counseling, peer groups) when overwhelmed. Frequent moves compound trauma and are strongly correlated with poor academic, emotional, and health outcomes.</w:t>
      </w:r>
    </w:p>
    <w:p w14:paraId="785D17B6" w14:textId="77777777" w:rsidR="009A008E" w:rsidRPr="009A008E" w:rsidRDefault="009A008E" w:rsidP="009A008E">
      <w:r w:rsidRPr="009A008E">
        <w:t>4. </w:t>
      </w:r>
      <w:r w:rsidRPr="009A008E">
        <w:rPr>
          <w:b/>
          <w:bCs/>
        </w:rPr>
        <w:t>Model Empathy, Boundaries, and Skill-Building</w:t>
      </w:r>
    </w:p>
    <w:p w14:paraId="26639B2D" w14:textId="77777777" w:rsidR="009A008E" w:rsidRPr="009A008E" w:rsidRDefault="009A008E" w:rsidP="009A008E">
      <w:r w:rsidRPr="009A008E">
        <w:rPr>
          <w:i/>
          <w:iCs/>
        </w:rPr>
        <w:t>Compassionate Authority</w:t>
      </w:r>
    </w:p>
    <w:p w14:paraId="5644E324" w14:textId="77777777" w:rsidR="009A008E" w:rsidRPr="009A008E" w:rsidRDefault="009A008E" w:rsidP="009A008E">
      <w:pPr>
        <w:numPr>
          <w:ilvl w:val="0"/>
          <w:numId w:val="244"/>
        </w:numPr>
      </w:pPr>
      <w:r w:rsidRPr="009A008E">
        <w:rPr>
          <w:b/>
          <w:bCs/>
        </w:rPr>
        <w:t>Balance Care and Structure:</w:t>
      </w:r>
      <w:r w:rsidRPr="009A008E">
        <w:t> Children with trauma histories need both nurturing and boundaries. Set compassionate, clear limits while communicating the reasons for rules and consequences.</w:t>
      </w:r>
    </w:p>
    <w:p w14:paraId="2BCAB518" w14:textId="77777777" w:rsidR="009A008E" w:rsidRPr="009A008E" w:rsidRDefault="009A008E" w:rsidP="009A008E">
      <w:pPr>
        <w:numPr>
          <w:ilvl w:val="0"/>
          <w:numId w:val="244"/>
        </w:numPr>
      </w:pPr>
      <w:r w:rsidRPr="009A008E">
        <w:rPr>
          <w:b/>
          <w:bCs/>
        </w:rPr>
        <w:t>Teach and Practice Emotional Regulation:</w:t>
      </w:r>
      <w:r w:rsidRPr="009A008E">
        <w:t> Children often lack vocabulary and models for managing emotions. Coach them through emotional storms by naming feelings, teaching coping strategies (e.g., breathing, artistic outlets), and providing calm feedback. The book emphasizes that emotional literacy skills—naming feelings, managing anxiety—are among the best predictors of future success.</w:t>
      </w:r>
    </w:p>
    <w:p w14:paraId="1A922B78" w14:textId="77777777" w:rsidR="009A008E" w:rsidRPr="009A008E" w:rsidRDefault="009A008E" w:rsidP="009A008E">
      <w:pPr>
        <w:numPr>
          <w:ilvl w:val="0"/>
          <w:numId w:val="244"/>
        </w:numPr>
      </w:pPr>
      <w:r w:rsidRPr="009A008E">
        <w:rPr>
          <w:b/>
          <w:bCs/>
        </w:rPr>
        <w:t>Be Trauma-Informed in Discipline:</w:t>
      </w:r>
      <w:r w:rsidRPr="009A008E">
        <w:t> Understand that triggers (certain words, sounds, or situations) can provoke outsized or “baffling” reactions. Respond to escalation with de-escalation strategies—gentle firmness, physical space, and soothing, rather than threats or physical discipline.</w:t>
      </w:r>
    </w:p>
    <w:p w14:paraId="749A5496" w14:textId="77777777" w:rsidR="009A008E" w:rsidRPr="009A008E" w:rsidRDefault="009A008E" w:rsidP="009A008E">
      <w:r w:rsidRPr="009A008E">
        <w:t>5. </w:t>
      </w:r>
      <w:r w:rsidRPr="009A008E">
        <w:rPr>
          <w:b/>
          <w:bCs/>
        </w:rPr>
        <w:t>Engage Schools, Medical Professionals, and Agencies as Allies and Watchdogs</w:t>
      </w:r>
    </w:p>
    <w:p w14:paraId="5FABEEF5" w14:textId="77777777" w:rsidR="009A008E" w:rsidRPr="009A008E" w:rsidRDefault="009A008E" w:rsidP="009A008E">
      <w:r w:rsidRPr="009A008E">
        <w:rPr>
          <w:i/>
          <w:iCs/>
        </w:rPr>
        <w:t>Holistic Advocacy</w:t>
      </w:r>
    </w:p>
    <w:p w14:paraId="61FB1F91" w14:textId="77777777" w:rsidR="009A008E" w:rsidRPr="009A008E" w:rsidRDefault="009A008E" w:rsidP="009A008E">
      <w:pPr>
        <w:numPr>
          <w:ilvl w:val="0"/>
          <w:numId w:val="245"/>
        </w:numPr>
      </w:pPr>
      <w:r w:rsidRPr="009A008E">
        <w:rPr>
          <w:b/>
          <w:bCs/>
        </w:rPr>
        <w:t>Educate Schools on Trauma:</w:t>
      </w:r>
      <w:r w:rsidRPr="009A008E">
        <w:t> Partner with teachers and school counselors, sharing essential information on trauma triggers and coping strategies without violating privacy or dignity. Request and support Individualized Education Plans (IEPs) or 504 plans when learning disabilities or attention challenges arise.</w:t>
      </w:r>
    </w:p>
    <w:p w14:paraId="79F6F376" w14:textId="77777777" w:rsidR="009A008E" w:rsidRPr="009A008E" w:rsidRDefault="009A008E" w:rsidP="009A008E">
      <w:pPr>
        <w:numPr>
          <w:ilvl w:val="0"/>
          <w:numId w:val="245"/>
        </w:numPr>
      </w:pPr>
      <w:r w:rsidRPr="009A008E">
        <w:rPr>
          <w:b/>
          <w:bCs/>
        </w:rPr>
        <w:lastRenderedPageBreak/>
        <w:t>Communicate With Health Providers:</w:t>
      </w:r>
      <w:r w:rsidRPr="009A008E">
        <w:t> Ensure medical professionals understand the child’s trauma background and monitor all medication closely for side effects, especially those related to suicidal ideation or sedation.</w:t>
      </w:r>
    </w:p>
    <w:p w14:paraId="11E6E464" w14:textId="77777777" w:rsidR="009A008E" w:rsidRPr="009A008E" w:rsidRDefault="009A008E" w:rsidP="009A008E">
      <w:pPr>
        <w:numPr>
          <w:ilvl w:val="0"/>
          <w:numId w:val="245"/>
        </w:numPr>
      </w:pPr>
      <w:r w:rsidRPr="009A008E">
        <w:rPr>
          <w:b/>
          <w:bCs/>
        </w:rPr>
        <w:t>Hold Agencies Accountable:</w:t>
      </w:r>
      <w:r w:rsidRPr="009A008E">
        <w:t> Foster parents must act as watchdogs as well as partners with agencies, demanding caseworker visits, best-practice assessments, and timely access to services. Document agency communication and respond promptly but assertively to lapses, delays, or dismissals of concerns.</w:t>
      </w:r>
    </w:p>
    <w:p w14:paraId="61D480CE" w14:textId="77777777" w:rsidR="009A008E" w:rsidRPr="009A008E" w:rsidRDefault="009A008E" w:rsidP="009A008E">
      <w:r w:rsidRPr="009A008E">
        <w:t>6. </w:t>
      </w:r>
      <w:r w:rsidRPr="009A008E">
        <w:rPr>
          <w:b/>
          <w:bCs/>
        </w:rPr>
        <w:t>Nurture Identity, Connection, and Belonging</w:t>
      </w:r>
    </w:p>
    <w:p w14:paraId="305E4CAF" w14:textId="77777777" w:rsidR="009A008E" w:rsidRPr="009A008E" w:rsidRDefault="009A008E" w:rsidP="009A008E">
      <w:r w:rsidRPr="009A008E">
        <w:rPr>
          <w:i/>
          <w:iCs/>
        </w:rPr>
        <w:t>Healing the Loss of Family</w:t>
      </w:r>
    </w:p>
    <w:p w14:paraId="2CB093FE" w14:textId="77777777" w:rsidR="009A008E" w:rsidRPr="009A008E" w:rsidRDefault="009A008E" w:rsidP="009A008E">
      <w:pPr>
        <w:numPr>
          <w:ilvl w:val="0"/>
          <w:numId w:val="246"/>
        </w:numPr>
      </w:pPr>
      <w:r w:rsidRPr="009A008E">
        <w:rPr>
          <w:b/>
          <w:bCs/>
        </w:rPr>
        <w:t>Honor Cultural and Family Heritage:</w:t>
      </w:r>
      <w:r w:rsidRPr="009A008E">
        <w:t> Support the child’s connection to cultural, religious, or kin traditions. For children of color, LGBTQ+ youth, or those with disabilities, create space for positive identity development and address any bias or microaggression encountered in family or community life.</w:t>
      </w:r>
    </w:p>
    <w:p w14:paraId="0D2A3684" w14:textId="77777777" w:rsidR="009A008E" w:rsidRPr="009A008E" w:rsidRDefault="009A008E" w:rsidP="009A008E">
      <w:pPr>
        <w:numPr>
          <w:ilvl w:val="0"/>
          <w:numId w:val="246"/>
        </w:numPr>
      </w:pPr>
      <w:r w:rsidRPr="009A008E">
        <w:rPr>
          <w:b/>
          <w:bCs/>
        </w:rPr>
        <w:t>Facilitate Safe Birth Family Contact:</w:t>
      </w:r>
      <w:r w:rsidRPr="009A008E">
        <w:t> When safe and appropriate, support ongoing relationships with birth parents, siblings, and kin. Research consistently indicates that children fare better emotionally and developmentally with continuity in relationships.</w:t>
      </w:r>
    </w:p>
    <w:p w14:paraId="277A251F" w14:textId="77777777" w:rsidR="009A008E" w:rsidRPr="009A008E" w:rsidRDefault="009A008E" w:rsidP="009A008E">
      <w:pPr>
        <w:numPr>
          <w:ilvl w:val="0"/>
          <w:numId w:val="246"/>
        </w:numPr>
      </w:pPr>
      <w:r w:rsidRPr="009A008E">
        <w:rPr>
          <w:b/>
          <w:bCs/>
        </w:rPr>
        <w:t>Encourage Community Engagement:</w:t>
      </w:r>
      <w:r w:rsidRPr="009A008E">
        <w:t> Enroll youth in safe after-school activities, faith communities, or mentorship programs. Extracurricular connections foster belonging, self-esteem, and the opportunity to build relationships with non-familial adults.</w:t>
      </w:r>
    </w:p>
    <w:p w14:paraId="13EECE76" w14:textId="77777777" w:rsidR="009A008E" w:rsidRPr="009A008E" w:rsidRDefault="009A008E" w:rsidP="009A008E">
      <w:r w:rsidRPr="009A008E">
        <w:t>7. </w:t>
      </w:r>
      <w:r w:rsidRPr="009A008E">
        <w:rPr>
          <w:b/>
          <w:bCs/>
        </w:rPr>
        <w:t>Participate in Peer Support and Continuous Learning</w:t>
      </w:r>
    </w:p>
    <w:p w14:paraId="4B73412F" w14:textId="77777777" w:rsidR="009A008E" w:rsidRPr="009A008E" w:rsidRDefault="009A008E" w:rsidP="009A008E">
      <w:r w:rsidRPr="009A008E">
        <w:rPr>
          <w:i/>
          <w:iCs/>
        </w:rPr>
        <w:t>Never Go It Alone</w:t>
      </w:r>
    </w:p>
    <w:p w14:paraId="1F988A62" w14:textId="77777777" w:rsidR="009A008E" w:rsidRPr="009A008E" w:rsidRDefault="009A008E" w:rsidP="009A008E">
      <w:pPr>
        <w:numPr>
          <w:ilvl w:val="0"/>
          <w:numId w:val="247"/>
        </w:numPr>
      </w:pPr>
      <w:r w:rsidRPr="009A008E">
        <w:rPr>
          <w:b/>
          <w:bCs/>
        </w:rPr>
        <w:t>Join Foster Parent Networks:</w:t>
      </w:r>
      <w:r w:rsidRPr="009A008E">
        <w:t> Isolation is a major driver of burnout. Local and state foster parent associations, online forums, and community peer groups offer space to share stories, get advice, and advocate for policy and systems change.</w:t>
      </w:r>
    </w:p>
    <w:p w14:paraId="3A019111" w14:textId="77777777" w:rsidR="009A008E" w:rsidRPr="009A008E" w:rsidRDefault="009A008E" w:rsidP="009A008E">
      <w:pPr>
        <w:numPr>
          <w:ilvl w:val="0"/>
          <w:numId w:val="247"/>
        </w:numPr>
      </w:pPr>
      <w:r w:rsidRPr="009A008E">
        <w:rPr>
          <w:b/>
          <w:bCs/>
        </w:rPr>
        <w:t>Embrace Ongoing Training:</w:t>
      </w:r>
      <w:r w:rsidRPr="009A008E">
        <w:t> Trauma, behavior management, mental health first aid, legal rights, and special education law should be part of every foster parent’s toolbox. Training resources, including those offered by CASA, Child Welfare League of America, and regional agencies, provide critical preparation and renewal.</w:t>
      </w:r>
    </w:p>
    <w:p w14:paraId="69270D3E" w14:textId="77777777" w:rsidR="009A008E" w:rsidRPr="009A008E" w:rsidRDefault="009A008E" w:rsidP="009A008E">
      <w:pPr>
        <w:numPr>
          <w:ilvl w:val="0"/>
          <w:numId w:val="247"/>
        </w:numPr>
      </w:pPr>
      <w:r w:rsidRPr="009A008E">
        <w:rPr>
          <w:b/>
          <w:bCs/>
        </w:rPr>
        <w:t>Mentor New Parents:</w:t>
      </w:r>
      <w:r w:rsidRPr="009A008E">
        <w:t> Experienced foster parents are invaluable mentors to newcomers. Share lessons learned and create intentional buddy systems for support, especially during crises.</w:t>
      </w:r>
    </w:p>
    <w:p w14:paraId="1A33FC16" w14:textId="77777777" w:rsidR="009A008E" w:rsidRPr="009A008E" w:rsidRDefault="009A008E" w:rsidP="009A008E">
      <w:r w:rsidRPr="009A008E">
        <w:lastRenderedPageBreak/>
        <w:t>8. </w:t>
      </w:r>
      <w:r w:rsidRPr="009A008E">
        <w:rPr>
          <w:b/>
          <w:bCs/>
        </w:rPr>
        <w:t>Champion Policy Reform and Child Advocacy</w:t>
      </w:r>
    </w:p>
    <w:p w14:paraId="575A956F" w14:textId="77777777" w:rsidR="009A008E" w:rsidRPr="009A008E" w:rsidRDefault="009A008E" w:rsidP="009A008E">
      <w:r w:rsidRPr="009A008E">
        <w:rPr>
          <w:i/>
          <w:iCs/>
        </w:rPr>
        <w:t>Impact Beyond the Home</w:t>
      </w:r>
    </w:p>
    <w:p w14:paraId="49239B11" w14:textId="77777777" w:rsidR="009A008E" w:rsidRPr="009A008E" w:rsidRDefault="009A008E" w:rsidP="009A008E">
      <w:pPr>
        <w:numPr>
          <w:ilvl w:val="0"/>
          <w:numId w:val="248"/>
        </w:numPr>
      </w:pPr>
      <w:r w:rsidRPr="009A008E">
        <w:rPr>
          <w:b/>
          <w:bCs/>
        </w:rPr>
        <w:t>Push for Systemic Change:</w:t>
      </w:r>
      <w:r w:rsidRPr="009A008E">
        <w:t xml:space="preserve"> Effective foster parents raise their voices for improved funding, transparency, and best-practice standards at agency and legislative levels. The book urges </w:t>
      </w:r>
      <w:proofErr w:type="gramStart"/>
      <w:r w:rsidRPr="009A008E">
        <w:t>foster parents to</w:t>
      </w:r>
      <w:proofErr w:type="gramEnd"/>
      <w:r w:rsidRPr="009A008E">
        <w:t xml:space="preserve"> </w:t>
      </w:r>
      <w:proofErr w:type="gramStart"/>
      <w:r w:rsidRPr="009A008E">
        <w:t>contact</w:t>
      </w:r>
      <w:proofErr w:type="gramEnd"/>
      <w:r w:rsidRPr="009A008E">
        <w:t xml:space="preserve"> lawmakers, attend public meetings, and participate in oversight bodies.</w:t>
      </w:r>
    </w:p>
    <w:p w14:paraId="7600A98C" w14:textId="77777777" w:rsidR="009A008E" w:rsidRPr="009A008E" w:rsidRDefault="009A008E" w:rsidP="009A008E">
      <w:pPr>
        <w:numPr>
          <w:ilvl w:val="0"/>
          <w:numId w:val="248"/>
        </w:numPr>
      </w:pPr>
      <w:proofErr w:type="gramStart"/>
      <w:r w:rsidRPr="009A008E">
        <w:rPr>
          <w:b/>
          <w:bCs/>
        </w:rPr>
        <w:t>Speak</w:t>
      </w:r>
      <w:proofErr w:type="gramEnd"/>
      <w:r w:rsidRPr="009A008E">
        <w:rPr>
          <w:b/>
          <w:bCs/>
        </w:rPr>
        <w:t xml:space="preserve"> Out on Over-Medication and Systemic Failures:</w:t>
      </w:r>
      <w:r w:rsidRPr="009A008E">
        <w:t> Foster parents are first-hand witnesses to harmful quick-fix practices. Working with advocacy groups, they can highlight the dangers of overusing psychiatric drugs, reliance on institutional placements, and lapses in oversight.</w:t>
      </w:r>
    </w:p>
    <w:p w14:paraId="12755FEA" w14:textId="77777777" w:rsidR="009A008E" w:rsidRPr="009A008E" w:rsidRDefault="009A008E" w:rsidP="009A008E">
      <w:pPr>
        <w:numPr>
          <w:ilvl w:val="0"/>
          <w:numId w:val="248"/>
        </w:numPr>
      </w:pPr>
      <w:r w:rsidRPr="009A008E">
        <w:rPr>
          <w:b/>
          <w:bCs/>
        </w:rPr>
        <w:t>Model and Teach Civic Engagement:</w:t>
      </w:r>
      <w:r w:rsidRPr="009A008E">
        <w:t xml:space="preserve"> Empower children by showing them advocacy in </w:t>
      </w:r>
      <w:proofErr w:type="gramStart"/>
      <w:r w:rsidRPr="009A008E">
        <w:t>action—</w:t>
      </w:r>
      <w:proofErr w:type="gramEnd"/>
      <w:r w:rsidRPr="009A008E">
        <w:t>writing letters to representatives, attending community meetings, and volunteering.</w:t>
      </w:r>
    </w:p>
    <w:p w14:paraId="3BED57D2" w14:textId="77777777" w:rsidR="009A008E" w:rsidRPr="009A008E" w:rsidRDefault="009A008E" w:rsidP="009A008E">
      <w:r w:rsidRPr="009A008E">
        <w:t>9. </w:t>
      </w:r>
      <w:r w:rsidRPr="009A008E">
        <w:rPr>
          <w:b/>
          <w:bCs/>
        </w:rPr>
        <w:t>Attend to Self-Care and Family Resilience</w:t>
      </w:r>
    </w:p>
    <w:p w14:paraId="1B4ED587" w14:textId="77777777" w:rsidR="009A008E" w:rsidRPr="009A008E" w:rsidRDefault="009A008E" w:rsidP="009A008E">
      <w:r w:rsidRPr="009A008E">
        <w:rPr>
          <w:i/>
          <w:iCs/>
        </w:rPr>
        <w:t>Sustaining the Heart for the Journey</w:t>
      </w:r>
    </w:p>
    <w:p w14:paraId="3A626566" w14:textId="77777777" w:rsidR="009A008E" w:rsidRPr="009A008E" w:rsidRDefault="009A008E" w:rsidP="009A008E">
      <w:pPr>
        <w:numPr>
          <w:ilvl w:val="0"/>
          <w:numId w:val="249"/>
        </w:numPr>
      </w:pPr>
      <w:r w:rsidRPr="009A008E">
        <w:rPr>
          <w:b/>
          <w:bCs/>
        </w:rPr>
        <w:t>Practice Self-Compassion:</w:t>
      </w:r>
      <w:r w:rsidRPr="009A008E">
        <w:t> Foster parents carry vicarious trauma and emotional strain. Organizational support (counseling, respite care, family recreation grants) is vital to sustaining this work. Recognize signs of burnout and seek help early.</w:t>
      </w:r>
    </w:p>
    <w:p w14:paraId="6BD8CD39" w14:textId="77777777" w:rsidR="009A008E" w:rsidRPr="009A008E" w:rsidRDefault="009A008E" w:rsidP="009A008E">
      <w:pPr>
        <w:numPr>
          <w:ilvl w:val="0"/>
          <w:numId w:val="249"/>
        </w:numPr>
      </w:pPr>
      <w:r w:rsidRPr="009A008E">
        <w:rPr>
          <w:b/>
          <w:bCs/>
        </w:rPr>
        <w:t>Engage the Whole Family:</w:t>
      </w:r>
      <w:r w:rsidRPr="009A008E">
        <w:t> When fostering as a couple or with biological children at home, address everyone’s feelings and boundaries. Family counseling can help process jealousy, grief, or confusion.</w:t>
      </w:r>
    </w:p>
    <w:p w14:paraId="7745F55F" w14:textId="77777777" w:rsidR="009A008E" w:rsidRPr="009A008E" w:rsidRDefault="009A008E" w:rsidP="009A008E">
      <w:pPr>
        <w:numPr>
          <w:ilvl w:val="0"/>
          <w:numId w:val="249"/>
        </w:numPr>
      </w:pPr>
      <w:r w:rsidRPr="009A008E">
        <w:rPr>
          <w:b/>
          <w:bCs/>
        </w:rPr>
        <w:t>Celebrate Successes:</w:t>
      </w:r>
      <w:r w:rsidRPr="009A008E">
        <w:t> Victories may be incremental—a child learning a new skill, a school year completed, a sibling reunion. Honor these milestones and the resilience behind them.</w:t>
      </w:r>
    </w:p>
    <w:p w14:paraId="51E32C7B" w14:textId="77777777" w:rsidR="009A008E" w:rsidRPr="009A008E" w:rsidRDefault="009A008E" w:rsidP="009A008E">
      <w:r w:rsidRPr="009A008E">
        <w:t>10. </w:t>
      </w:r>
      <w:r w:rsidRPr="009A008E">
        <w:rPr>
          <w:b/>
          <w:bCs/>
        </w:rPr>
        <w:t>Share Stories, Challenge Stigma, and Educate Communities</w:t>
      </w:r>
    </w:p>
    <w:p w14:paraId="132E44FA" w14:textId="77777777" w:rsidR="009A008E" w:rsidRPr="009A008E" w:rsidRDefault="009A008E" w:rsidP="009A008E">
      <w:r w:rsidRPr="009A008E">
        <w:rPr>
          <w:i/>
          <w:iCs/>
        </w:rPr>
        <w:t>Changing the Narrative</w:t>
      </w:r>
    </w:p>
    <w:p w14:paraId="7118D993" w14:textId="77777777" w:rsidR="009A008E" w:rsidRPr="009A008E" w:rsidRDefault="009A008E" w:rsidP="009A008E">
      <w:pPr>
        <w:numPr>
          <w:ilvl w:val="0"/>
          <w:numId w:val="250"/>
        </w:numPr>
      </w:pPr>
      <w:r w:rsidRPr="009A008E">
        <w:rPr>
          <w:b/>
          <w:bCs/>
        </w:rPr>
        <w:t>Tell the Truth, Share the Hope:</w:t>
      </w:r>
      <w:r w:rsidRPr="009A008E">
        <w:t xml:space="preserve"> Foster parents’ voices are essential for educating the public and lawmakers. Share both the joys and the honest </w:t>
      </w:r>
      <w:proofErr w:type="gramStart"/>
      <w:r w:rsidRPr="009A008E">
        <w:t>realities—</w:t>
      </w:r>
      <w:proofErr w:type="gramEnd"/>
      <w:r w:rsidRPr="009A008E">
        <w:t xml:space="preserve">what foster youth </w:t>
      </w:r>
      <w:proofErr w:type="gramStart"/>
      <w:r w:rsidRPr="009A008E">
        <w:t>bring</w:t>
      </w:r>
      <w:proofErr w:type="gramEnd"/>
      <w:r w:rsidRPr="009A008E">
        <w:t>, what families need, why systemic change is urgent.</w:t>
      </w:r>
    </w:p>
    <w:p w14:paraId="615FC36D" w14:textId="77777777" w:rsidR="009A008E" w:rsidRPr="009A008E" w:rsidRDefault="009A008E" w:rsidP="009A008E">
      <w:pPr>
        <w:numPr>
          <w:ilvl w:val="0"/>
          <w:numId w:val="250"/>
        </w:numPr>
      </w:pPr>
      <w:r w:rsidRPr="009A008E">
        <w:rPr>
          <w:b/>
          <w:bCs/>
        </w:rPr>
        <w:t>Challenge Stereotypes:</w:t>
      </w:r>
      <w:r w:rsidRPr="009A008E">
        <w:t> Combat media myths that blame foster youth or demonize biological families without context. Advocate for trauma-informed, non-stigmatizing language in schools, media, and community dialogue.</w:t>
      </w:r>
    </w:p>
    <w:p w14:paraId="31D92383" w14:textId="77777777" w:rsidR="009A008E" w:rsidRPr="009A008E" w:rsidRDefault="009A008E" w:rsidP="009A008E">
      <w:pPr>
        <w:numPr>
          <w:ilvl w:val="0"/>
          <w:numId w:val="250"/>
        </w:numPr>
      </w:pPr>
      <w:r w:rsidRPr="009A008E">
        <w:rPr>
          <w:b/>
          <w:bCs/>
        </w:rPr>
        <w:lastRenderedPageBreak/>
        <w:t>Create Conversation:</w:t>
      </w:r>
      <w:r w:rsidRPr="009A008E">
        <w:t> Host informational sessions, write op-eds or blog posts, and support media that covers child welfare from a fact-based, empathetic perspective.</w:t>
      </w:r>
    </w:p>
    <w:p w14:paraId="7234162E" w14:textId="77777777" w:rsidR="009A008E" w:rsidRPr="009A008E" w:rsidRDefault="009A008E" w:rsidP="009A008E">
      <w:r w:rsidRPr="009A008E">
        <w:t>Stories from the Front Lines</w:t>
      </w:r>
    </w:p>
    <w:p w14:paraId="5343C863" w14:textId="77777777" w:rsidR="009A008E" w:rsidRPr="009A008E" w:rsidRDefault="009A008E" w:rsidP="009A008E">
      <w:r w:rsidRPr="009A008E">
        <w:rPr>
          <w:b/>
          <w:bCs/>
        </w:rPr>
        <w:t>Case Study 1: Healing Through Consistency</w:t>
      </w:r>
      <w:r w:rsidRPr="009A008E">
        <w:br/>
        <w:t xml:space="preserve">A foster father in Minnesota describes a seven-year-old who, after years in a violent home, responded to every perceived threat by hiding or lashing out. Through months of gentle routine, daily affirmations, and patience during setbacks, the boy began to trust, ask for help, and focus </w:t>
      </w:r>
      <w:proofErr w:type="gramStart"/>
      <w:r w:rsidRPr="009A008E">
        <w:t>at</w:t>
      </w:r>
      <w:proofErr w:type="gramEnd"/>
      <w:r w:rsidRPr="009A008E">
        <w:t xml:space="preserve"> </w:t>
      </w:r>
      <w:proofErr w:type="gramStart"/>
      <w:r w:rsidRPr="009A008E">
        <w:t>school—a</w:t>
      </w:r>
      <w:proofErr w:type="gramEnd"/>
      <w:r w:rsidRPr="009A008E">
        <w:t xml:space="preserve"> process that took not weeks, but years, yet transformed his prospects.</w:t>
      </w:r>
    </w:p>
    <w:p w14:paraId="6A6B6A89" w14:textId="77777777" w:rsidR="009A008E" w:rsidRPr="009A008E" w:rsidRDefault="009A008E" w:rsidP="009A008E">
      <w:r w:rsidRPr="009A008E">
        <w:rPr>
          <w:b/>
          <w:bCs/>
        </w:rPr>
        <w:t>Case Study 2: Advocating Against Medication-Only Solutions</w:t>
      </w:r>
      <w:r w:rsidRPr="009A008E">
        <w:br/>
        <w:t>A foster mother documented troubling changes in her teenage foster daughter after starting a second psychotropic medication: increased sleep, loss of appetite, and withdrawal. Her repeated documentation and advocacy secured referral to a trauma therapist, reduction in medication, and, eventually, a recovery of the child’s interest in school and peers.</w:t>
      </w:r>
    </w:p>
    <w:p w14:paraId="35E2EB2D" w14:textId="77777777" w:rsidR="009A008E" w:rsidRPr="009A008E" w:rsidRDefault="009A008E" w:rsidP="009A008E">
      <w:r w:rsidRPr="009A008E">
        <w:rPr>
          <w:b/>
          <w:bCs/>
        </w:rPr>
        <w:t>Case Study 3: Fighting for Family Reunification with Safety</w:t>
      </w:r>
      <w:r w:rsidRPr="009A008E">
        <w:br/>
        <w:t>Another foster parent, seeing the pain of a child unable to see her siblings, worked persistently with her caseworker and CASA advocate to ensure safe, regular sibling visitations and ongoing connections to extended family. The child’s marked improvement in mood and reduction in anxiety symptoms highlighted the importance of belonging and connectedness.</w:t>
      </w:r>
    </w:p>
    <w:p w14:paraId="5D64FC48" w14:textId="77777777" w:rsidR="009A008E" w:rsidRPr="009A008E" w:rsidRDefault="009A008E" w:rsidP="009A008E">
      <w:r w:rsidRPr="009A008E">
        <w:t>Leading Sources and Insights</w:t>
      </w:r>
    </w:p>
    <w:p w14:paraId="062F3552" w14:textId="77777777" w:rsidR="009A008E" w:rsidRPr="009A008E" w:rsidRDefault="009A008E" w:rsidP="009A008E">
      <w:pPr>
        <w:numPr>
          <w:ilvl w:val="0"/>
          <w:numId w:val="251"/>
        </w:numPr>
      </w:pPr>
      <w:r w:rsidRPr="009A008E">
        <w:rPr>
          <w:b/>
          <w:bCs/>
        </w:rPr>
        <w:t>Book-Draft-wordpress-7.25.docx:</w:t>
      </w:r>
      <w:r w:rsidRPr="009A008E">
        <w:t xml:space="preserve"> Extensive case histories, data, and system-level analyses from the perspective of a veteran CASA/Guardian </w:t>
      </w:r>
      <w:proofErr w:type="gramStart"/>
      <w:r w:rsidRPr="009A008E">
        <w:t>ad</w:t>
      </w:r>
      <w:proofErr w:type="gramEnd"/>
      <w:r w:rsidRPr="009A008E">
        <w:t xml:space="preserve"> Litem.</w:t>
      </w:r>
    </w:p>
    <w:p w14:paraId="5C1D3220" w14:textId="77777777" w:rsidR="009A008E" w:rsidRPr="009A008E" w:rsidRDefault="009A008E" w:rsidP="009A008E">
      <w:pPr>
        <w:numPr>
          <w:ilvl w:val="0"/>
          <w:numId w:val="251"/>
        </w:numPr>
      </w:pPr>
      <w:r w:rsidRPr="009A008E">
        <w:rPr>
          <w:b/>
          <w:bCs/>
        </w:rPr>
        <w:t>National CASA/GAL Association:</w:t>
      </w:r>
      <w:r w:rsidRPr="009A008E">
        <w:t> Data on outcomes for children served by volunteer advocacy.</w:t>
      </w:r>
    </w:p>
    <w:p w14:paraId="6718DD53" w14:textId="77777777" w:rsidR="009A008E" w:rsidRPr="009A008E" w:rsidRDefault="009A008E" w:rsidP="009A008E">
      <w:pPr>
        <w:numPr>
          <w:ilvl w:val="0"/>
          <w:numId w:val="251"/>
        </w:numPr>
      </w:pPr>
      <w:r w:rsidRPr="009A008E">
        <w:rPr>
          <w:b/>
          <w:bCs/>
        </w:rPr>
        <w:t>Annie E. Casey Foundation, Pew Charitable Trusts:</w:t>
      </w:r>
      <w:r w:rsidRPr="009A008E">
        <w:t> Research on foster care, kinship, and transition-aged youth.</w:t>
      </w:r>
    </w:p>
    <w:p w14:paraId="3FEFA1FA" w14:textId="77777777" w:rsidR="009A008E" w:rsidRPr="009A008E" w:rsidRDefault="009A008E" w:rsidP="009A008E">
      <w:pPr>
        <w:numPr>
          <w:ilvl w:val="0"/>
          <w:numId w:val="251"/>
        </w:numPr>
      </w:pPr>
      <w:r w:rsidRPr="009A008E">
        <w:rPr>
          <w:b/>
          <w:bCs/>
        </w:rPr>
        <w:t>Harvard Center on the Developing Child, The Deepest Well (Burke Harris):</w:t>
      </w:r>
      <w:r w:rsidRPr="009A008E">
        <w:t> Science of trauma, resilience, and the critical role of healing relationships.</w:t>
      </w:r>
    </w:p>
    <w:p w14:paraId="6725D214" w14:textId="77777777" w:rsidR="009A008E" w:rsidRPr="009A008E" w:rsidRDefault="009A008E" w:rsidP="009A008E">
      <w:pPr>
        <w:numPr>
          <w:ilvl w:val="0"/>
          <w:numId w:val="251"/>
        </w:numPr>
      </w:pPr>
      <w:r w:rsidRPr="009A008E">
        <w:rPr>
          <w:b/>
          <w:bCs/>
        </w:rPr>
        <w:t>U.S. Department of Health &amp; Human Services:</w:t>
      </w:r>
      <w:r w:rsidRPr="009A008E">
        <w:t> Administrative data trends, suicide/self-harm, and special population outcomes.</w:t>
      </w:r>
    </w:p>
    <w:p w14:paraId="30F93670" w14:textId="77777777" w:rsidR="009A008E" w:rsidRPr="009A008E" w:rsidRDefault="009A008E" w:rsidP="009A008E">
      <w:r w:rsidRPr="009A008E">
        <w:t>Conclusion: The Foster Parent as Catalyst</w:t>
      </w:r>
    </w:p>
    <w:p w14:paraId="63AA331D" w14:textId="77777777" w:rsidR="009A008E" w:rsidRPr="009A008E" w:rsidRDefault="009A008E" w:rsidP="009A008E">
      <w:r w:rsidRPr="009A008E">
        <w:lastRenderedPageBreak/>
        <w:t>Foster parents stand at the intersection of trauma and hope, confronting daunting odds to provide the safe, consistent, and loving environments children need to heal and thrive. Their work is not only about sheltering a child but about partnering with systems, informing policy, and building the knowledge and skills required to break cycles of harm. By demanding transparency and resources, practicing trauma-informed care, nurturing identity and connection, and engaging in systemic advocacy, foster parents are the nation’s most underappreciated miracle workers.</w:t>
      </w:r>
    </w:p>
    <w:p w14:paraId="1377C3DE" w14:textId="77777777" w:rsidR="009A008E" w:rsidRPr="009A008E" w:rsidRDefault="009A008E" w:rsidP="009A008E">
      <w:r w:rsidRPr="009A008E">
        <w:t>Their heroism is not measured merely in good intentions, but in the daily grind of listening, learning, and loving—of building families that heal not just children, but the fractured systems surrounding them. A society willing to back, support, and empower its foster parents—financially, politically, and culturally—creates hope for millions and becomes more just, compassionate, and resilient.</w:t>
      </w:r>
    </w:p>
    <w:p w14:paraId="74A1D770" w14:textId="09F3E8EE" w:rsidR="009A008E" w:rsidRPr="009A008E" w:rsidRDefault="009A008E" w:rsidP="009A008E">
      <w:r w:rsidRPr="009A008E">
        <w:rPr>
          <w:b/>
          <w:bCs/>
        </w:rPr>
        <w:t>References</w:t>
      </w:r>
      <w:r w:rsidRPr="009A008E">
        <w:br/>
        <w:t> Book-Draft-wordpress-7.25.docx</w:t>
      </w:r>
      <w:r w:rsidRPr="009A008E">
        <w:br/>
        <w:t>National CASA/GAL Association</w:t>
      </w:r>
      <w:r w:rsidRPr="009A008E">
        <w:br/>
        <w:t>Pew Charitable Trusts: Child Welfare Policy</w:t>
      </w:r>
      <w:r w:rsidRPr="009A008E">
        <w:br/>
        <w:t>Harvard Center on the Developing Child</w:t>
      </w:r>
      <w:r w:rsidRPr="009A008E">
        <w:br/>
        <w:t xml:space="preserve">Annie E. Casey Foundation </w:t>
      </w:r>
      <w:r w:rsidR="0098779F">
        <w:t>CHILDREN</w:t>
      </w:r>
      <w:r w:rsidRPr="009A008E">
        <w:t xml:space="preserve"> COUNT</w:t>
      </w:r>
      <w:r w:rsidRPr="009A008E">
        <w:br/>
        <w:t>The Deepest Well (Burke Harris)</w:t>
      </w:r>
      <w:r w:rsidRPr="009A008E">
        <w:br/>
        <w:t>U.S. Department of Health &amp; Human Services</w:t>
      </w:r>
    </w:p>
    <w:p w14:paraId="2DE7F3A7" w14:textId="77777777" w:rsidR="00057208" w:rsidRDefault="00057208" w:rsidP="00325AE7"/>
    <w:p w14:paraId="2BE14C55" w14:textId="77777777" w:rsidR="00057208" w:rsidRDefault="00057208" w:rsidP="00325AE7"/>
    <w:p w14:paraId="3C7F111A" w14:textId="77777777" w:rsidR="00057208" w:rsidRDefault="00057208" w:rsidP="00325AE7"/>
    <w:p w14:paraId="6BA774E1" w14:textId="77777777" w:rsidR="00057208" w:rsidRDefault="00057208" w:rsidP="00325AE7"/>
    <w:p w14:paraId="192D2F72" w14:textId="77777777" w:rsidR="00057208" w:rsidRDefault="00057208" w:rsidP="00325AE7"/>
    <w:p w14:paraId="11CF2C26" w14:textId="77777777" w:rsidR="00057208" w:rsidRPr="0061272B" w:rsidRDefault="00057208" w:rsidP="00325AE7"/>
    <w:p w14:paraId="79492E7B" w14:textId="3A212D54" w:rsidR="009831A1" w:rsidRPr="006D4CF2" w:rsidRDefault="00325AE7" w:rsidP="009831A1">
      <w:r w:rsidRPr="00D32B6C">
        <w:rPr>
          <w:b/>
          <w:bCs/>
          <w:sz w:val="40"/>
          <w:szCs w:val="40"/>
        </w:rPr>
        <w:t>What Teachers Can Do</w:t>
      </w:r>
      <w:r w:rsidR="009831A1" w:rsidRPr="009831A1">
        <w:rPr>
          <w:rFonts w:ascii="fkGrotesk Fallback" w:eastAsia="Times New Roman" w:hAnsi="fkGrotesk Fallback" w:cs="Times New Roman"/>
          <w:kern w:val="0"/>
          <w:sz w:val="36"/>
          <w:szCs w:val="36"/>
        </w:rPr>
        <w:t xml:space="preserve"> </w:t>
      </w:r>
      <w:r w:rsidR="009831A1" w:rsidRPr="009831A1">
        <w:rPr>
          <w:b/>
          <w:bCs/>
          <w:sz w:val="40"/>
          <w:szCs w:val="40"/>
        </w:rPr>
        <w:t xml:space="preserve">What Teachers Can Do: </w:t>
      </w:r>
      <w:r w:rsidR="009831A1" w:rsidRPr="006D4CF2">
        <w:t>Transforming Lives in the Classroom and Beyond</w:t>
      </w:r>
    </w:p>
    <w:p w14:paraId="07890B0A" w14:textId="77777777" w:rsidR="009831A1" w:rsidRPr="009831A1" w:rsidRDefault="009831A1" w:rsidP="009831A1">
      <w:r w:rsidRPr="009831A1">
        <w:t>Introduction: Teachers as Frontline Defenders</w:t>
      </w:r>
    </w:p>
    <w:p w14:paraId="2F7936E8" w14:textId="77777777" w:rsidR="009831A1" w:rsidRPr="009831A1" w:rsidRDefault="009831A1" w:rsidP="009831A1">
      <w:r w:rsidRPr="009831A1">
        <w:t xml:space="preserve">Teachers are uniquely positioned—they often spend more awake hours with children than any other adult, especially for those from troubled homes. They are </w:t>
      </w:r>
      <w:proofErr w:type="gramStart"/>
      <w:r w:rsidRPr="009831A1">
        <w:t>confidants</w:t>
      </w:r>
      <w:proofErr w:type="gramEnd"/>
      <w:r w:rsidRPr="009831A1">
        <w:t xml:space="preserve">, first responders, and witnesses to the silent suffering of abused, neglected, or traumatized </w:t>
      </w:r>
      <w:r w:rsidRPr="009831A1">
        <w:lastRenderedPageBreak/>
        <w:t xml:space="preserve">students. The choices teachers </w:t>
      </w:r>
      <w:proofErr w:type="gramStart"/>
      <w:r w:rsidRPr="009831A1">
        <w:t>make—</w:t>
      </w:r>
      <w:proofErr w:type="gramEnd"/>
      <w:r w:rsidRPr="009831A1">
        <w:t>what they prioritize, how they communicate, how they handle challenging behavior—can alter the trajectory of a child’s life. This expanded section draws deeply from the book’s narratives, expert interviews, and pivotal research to outline what teachers can do, the obstacles they face, and why their actions matter so much.</w:t>
      </w:r>
    </w:p>
    <w:p w14:paraId="583C2591" w14:textId="77777777" w:rsidR="009831A1" w:rsidRPr="00CB4E61" w:rsidRDefault="009831A1" w:rsidP="009831A1">
      <w:pPr>
        <w:rPr>
          <w:b/>
          <w:bCs/>
        </w:rPr>
      </w:pPr>
      <w:r w:rsidRPr="00CB4E61">
        <w:rPr>
          <w:b/>
          <w:bCs/>
        </w:rPr>
        <w:t>1. Recognize Trauma as Real and Pervasive</w:t>
      </w:r>
    </w:p>
    <w:p w14:paraId="167A09DD" w14:textId="77777777" w:rsidR="009831A1" w:rsidRPr="00CB4E61" w:rsidRDefault="009831A1" w:rsidP="009831A1">
      <w:pPr>
        <w:rPr>
          <w:b/>
          <w:bCs/>
        </w:rPr>
      </w:pPr>
      <w:proofErr w:type="gramStart"/>
      <w:r w:rsidRPr="00CB4E61">
        <w:rPr>
          <w:b/>
          <w:bCs/>
        </w:rPr>
        <w:t>Learn</w:t>
      </w:r>
      <w:proofErr w:type="gramEnd"/>
      <w:r w:rsidRPr="00CB4E61">
        <w:rPr>
          <w:b/>
          <w:bCs/>
        </w:rPr>
        <w:t xml:space="preserve"> the Signs and Consequences</w:t>
      </w:r>
    </w:p>
    <w:p w14:paraId="62D9231F" w14:textId="77777777" w:rsidR="009831A1" w:rsidRPr="009831A1" w:rsidRDefault="009831A1" w:rsidP="009831A1">
      <w:pPr>
        <w:numPr>
          <w:ilvl w:val="0"/>
          <w:numId w:val="279"/>
        </w:numPr>
      </w:pPr>
      <w:r w:rsidRPr="009831A1">
        <w:t>Understand Trauma’s Ubiquity: As revealed in the book and CDC ACEs data, roughly 1 in 3 students will carry serious trauma into the classroom. Teachers should expect trauma to be present, not rare.</w:t>
      </w:r>
    </w:p>
    <w:p w14:paraId="3F25532C" w14:textId="2290AE6D" w:rsidR="009831A1" w:rsidRPr="009831A1" w:rsidRDefault="009831A1" w:rsidP="009831A1">
      <w:pPr>
        <w:numPr>
          <w:ilvl w:val="0"/>
          <w:numId w:val="279"/>
        </w:numPr>
      </w:pPr>
      <w:r w:rsidRPr="009831A1">
        <w:t xml:space="preserve">Recognize Behavioral Red Flags: Hypervigilance, withdrawal, aggression, frequent absences, falling asleep in class, or even perfectionism can all signal </w:t>
      </w:r>
      <w:proofErr w:type="gramStart"/>
      <w:r w:rsidRPr="009831A1">
        <w:t>trauma</w:t>
      </w:r>
      <w:proofErr w:type="gramEnd"/>
      <w:r w:rsidRPr="009831A1">
        <w:t xml:space="preserve">. The book powerfully documents cases where “problem </w:t>
      </w:r>
      <w:proofErr w:type="gramStart"/>
      <w:r w:rsidR="0098779F">
        <w:t>children</w:t>
      </w:r>
      <w:r w:rsidRPr="009831A1">
        <w:t>”––</w:t>
      </w:r>
      <w:proofErr w:type="gramEnd"/>
      <w:r w:rsidRPr="009831A1">
        <w:t>branded as defiant or lazy––were, in fact, silently enduring abuse or neglect.</w:t>
      </w:r>
    </w:p>
    <w:p w14:paraId="15F4A2F1" w14:textId="77777777" w:rsidR="009831A1" w:rsidRPr="009831A1" w:rsidRDefault="009831A1" w:rsidP="009831A1">
      <w:pPr>
        <w:numPr>
          <w:ilvl w:val="0"/>
          <w:numId w:val="279"/>
        </w:numPr>
      </w:pPr>
      <w:r w:rsidRPr="009831A1">
        <w:t>Acknowledge the Impact: Trauma affects brain development, learning, and emotional regulation. A struggling or disruptive student is likely reacting to chronic stress, not simply testing boundaries.</w:t>
      </w:r>
    </w:p>
    <w:p w14:paraId="651BB6DD" w14:textId="77777777" w:rsidR="009831A1" w:rsidRPr="00CB4E61" w:rsidRDefault="009831A1" w:rsidP="009831A1">
      <w:pPr>
        <w:rPr>
          <w:b/>
          <w:bCs/>
        </w:rPr>
      </w:pPr>
      <w:r w:rsidRPr="00CB4E61">
        <w:rPr>
          <w:b/>
          <w:bCs/>
        </w:rPr>
        <w:t>Listen to and Believe Children</w:t>
      </w:r>
    </w:p>
    <w:p w14:paraId="734328C7" w14:textId="77777777" w:rsidR="009831A1" w:rsidRPr="009831A1" w:rsidRDefault="009831A1" w:rsidP="009831A1">
      <w:pPr>
        <w:numPr>
          <w:ilvl w:val="0"/>
          <w:numId w:val="280"/>
        </w:numPr>
      </w:pPr>
      <w:r w:rsidRPr="009831A1">
        <w:t>Give Weight to Disclosure: Many abused children only disclose their trauma once, often to a trusted teacher or coach. Teachers should take every disclosure seriously, respond compassionately (“Thank you for telling me, I’m here for you”), and follow protocol to ensure safety and confidentiality.</w:t>
      </w:r>
    </w:p>
    <w:p w14:paraId="72805B18" w14:textId="77777777" w:rsidR="009831A1" w:rsidRPr="00CB4E61" w:rsidRDefault="009831A1" w:rsidP="009831A1">
      <w:pPr>
        <w:rPr>
          <w:b/>
          <w:bCs/>
        </w:rPr>
      </w:pPr>
      <w:r w:rsidRPr="00CB4E61">
        <w:rPr>
          <w:b/>
          <w:bCs/>
        </w:rPr>
        <w:t>2. Become Trauma-Informed in Teaching and Discipline</w:t>
      </w:r>
    </w:p>
    <w:p w14:paraId="41338AD9" w14:textId="77777777" w:rsidR="009831A1" w:rsidRPr="00CB4E61" w:rsidRDefault="009831A1" w:rsidP="009831A1">
      <w:pPr>
        <w:rPr>
          <w:b/>
          <w:bCs/>
        </w:rPr>
      </w:pPr>
      <w:r w:rsidRPr="00CB4E61">
        <w:rPr>
          <w:b/>
          <w:bCs/>
        </w:rPr>
        <w:t>Seek and Embrace Training</w:t>
      </w:r>
    </w:p>
    <w:p w14:paraId="71628CA8" w14:textId="77777777" w:rsidR="009831A1" w:rsidRPr="009831A1" w:rsidRDefault="009831A1" w:rsidP="009831A1">
      <w:pPr>
        <w:numPr>
          <w:ilvl w:val="0"/>
          <w:numId w:val="281"/>
        </w:numPr>
      </w:pPr>
      <w:proofErr w:type="gramStart"/>
      <w:r w:rsidRPr="009831A1">
        <w:t>Pursue</w:t>
      </w:r>
      <w:proofErr w:type="gramEnd"/>
      <w:r w:rsidRPr="009831A1">
        <w:t xml:space="preserve"> Ongoing Professional Development: The book insists, and leading experts agree, that trauma-informed care should be </w:t>
      </w:r>
      <w:proofErr w:type="gramStart"/>
      <w:r w:rsidRPr="009831A1">
        <w:t>required</w:t>
      </w:r>
      <w:proofErr w:type="gramEnd"/>
      <w:r w:rsidRPr="009831A1">
        <w:t xml:space="preserve"> teacher training. Seek workshops, webinars, and readings from credible organizations (e.g., National Child Traumatic Stress Network, Trauma-Informed Schools programs).</w:t>
      </w:r>
    </w:p>
    <w:p w14:paraId="6CBB0376" w14:textId="77777777" w:rsidR="009831A1" w:rsidRPr="009831A1" w:rsidRDefault="009831A1" w:rsidP="009831A1">
      <w:pPr>
        <w:numPr>
          <w:ilvl w:val="0"/>
          <w:numId w:val="281"/>
        </w:numPr>
      </w:pPr>
      <w:r w:rsidRPr="009831A1">
        <w:t>Collaborate with Specialists: Teachers should work alongside counselors, social workers, and mental health professionals to better understand a child’s history and tailor responses.</w:t>
      </w:r>
    </w:p>
    <w:p w14:paraId="5D80BE93" w14:textId="77777777" w:rsidR="009831A1" w:rsidRPr="00CB4E61" w:rsidRDefault="009831A1" w:rsidP="009831A1">
      <w:pPr>
        <w:rPr>
          <w:b/>
          <w:bCs/>
        </w:rPr>
      </w:pPr>
      <w:r w:rsidRPr="00CB4E61">
        <w:rPr>
          <w:b/>
          <w:bCs/>
        </w:rPr>
        <w:t>Shift from Punitive to Restorative Approaches</w:t>
      </w:r>
    </w:p>
    <w:p w14:paraId="2F1BFF38" w14:textId="77777777" w:rsidR="009831A1" w:rsidRPr="009831A1" w:rsidRDefault="009831A1" w:rsidP="009831A1">
      <w:pPr>
        <w:numPr>
          <w:ilvl w:val="0"/>
          <w:numId w:val="282"/>
        </w:numPr>
      </w:pPr>
      <w:r w:rsidRPr="009831A1">
        <w:lastRenderedPageBreak/>
        <w:t xml:space="preserve">Question Zero-Tolerance: Research shows punitive discipline (suspensions, expulsions) often </w:t>
      </w:r>
      <w:proofErr w:type="gramStart"/>
      <w:r w:rsidRPr="009831A1">
        <w:t>exacerbates</w:t>
      </w:r>
      <w:proofErr w:type="gramEnd"/>
      <w:r w:rsidRPr="009831A1">
        <w:t xml:space="preserve"> trauma and increases the likelihood of school failure and justice involvement. Instead:</w:t>
      </w:r>
    </w:p>
    <w:p w14:paraId="601ADDCF" w14:textId="77777777" w:rsidR="009831A1" w:rsidRPr="009831A1" w:rsidRDefault="009831A1" w:rsidP="009831A1">
      <w:pPr>
        <w:numPr>
          <w:ilvl w:val="1"/>
          <w:numId w:val="282"/>
        </w:numPr>
      </w:pPr>
      <w:r w:rsidRPr="009831A1">
        <w:t>Use restorative circles, conflict mediation, and relationship-building as first-line interventions.</w:t>
      </w:r>
    </w:p>
    <w:p w14:paraId="01BC3F92" w14:textId="77777777" w:rsidR="009831A1" w:rsidRPr="009831A1" w:rsidRDefault="009831A1" w:rsidP="009831A1">
      <w:pPr>
        <w:numPr>
          <w:ilvl w:val="1"/>
          <w:numId w:val="282"/>
        </w:numPr>
      </w:pPr>
      <w:r w:rsidRPr="009831A1">
        <w:t>Apply consistent, clear boundaries, but prioritize repair and understanding over exclusion.</w:t>
      </w:r>
    </w:p>
    <w:p w14:paraId="2DDF70B3" w14:textId="77777777" w:rsidR="009831A1" w:rsidRPr="009831A1" w:rsidRDefault="009831A1" w:rsidP="009831A1">
      <w:pPr>
        <w:numPr>
          <w:ilvl w:val="0"/>
          <w:numId w:val="282"/>
        </w:numPr>
      </w:pPr>
      <w:r w:rsidRPr="009831A1">
        <w:t>Respond with Curiosity: Approach misbehavior with “What happened to you?” rather than “What’s wrong with you?” This small linguistic shift can radically alter classroom climate.</w:t>
      </w:r>
    </w:p>
    <w:p w14:paraId="6FF34065" w14:textId="77777777" w:rsidR="009831A1" w:rsidRPr="00CB4E61" w:rsidRDefault="009831A1" w:rsidP="009831A1">
      <w:pPr>
        <w:rPr>
          <w:b/>
          <w:bCs/>
        </w:rPr>
      </w:pPr>
      <w:r w:rsidRPr="00CB4E61">
        <w:rPr>
          <w:b/>
          <w:bCs/>
        </w:rPr>
        <w:t>3. Build Authentic, Trusting Relationships</w:t>
      </w:r>
    </w:p>
    <w:p w14:paraId="61FA4A77" w14:textId="77777777" w:rsidR="009831A1" w:rsidRPr="00CB4E61" w:rsidRDefault="009831A1" w:rsidP="009831A1">
      <w:pPr>
        <w:rPr>
          <w:b/>
          <w:bCs/>
        </w:rPr>
      </w:pPr>
      <w:r w:rsidRPr="00CB4E61">
        <w:rPr>
          <w:b/>
          <w:bCs/>
        </w:rPr>
        <w:t>Invest in Connection</w:t>
      </w:r>
    </w:p>
    <w:p w14:paraId="5A07A719" w14:textId="77777777" w:rsidR="009831A1" w:rsidRPr="009831A1" w:rsidRDefault="009831A1" w:rsidP="009831A1">
      <w:pPr>
        <w:numPr>
          <w:ilvl w:val="0"/>
          <w:numId w:val="283"/>
        </w:numPr>
      </w:pPr>
      <w:r w:rsidRPr="009831A1">
        <w:t>Be a Safe Adult: Many at-risk children lack a consistent, caring adult. Teachers who greet students by name, notice when they’re struggling, and consistently show up provide the foundation for trust.</w:t>
      </w:r>
    </w:p>
    <w:p w14:paraId="72A24B30" w14:textId="77777777" w:rsidR="009831A1" w:rsidRPr="009831A1" w:rsidRDefault="009831A1" w:rsidP="009831A1">
      <w:pPr>
        <w:numPr>
          <w:ilvl w:val="0"/>
          <w:numId w:val="283"/>
        </w:numPr>
      </w:pPr>
      <w:r w:rsidRPr="009831A1">
        <w:t>Validate and Empower Student Voice: Invite students to share their experiences in age-appropriate ways. Foster agency by letting them make choices and set goals.</w:t>
      </w:r>
    </w:p>
    <w:p w14:paraId="572B59DC" w14:textId="77777777" w:rsidR="009831A1" w:rsidRPr="00CB4E61" w:rsidRDefault="009831A1" w:rsidP="009831A1">
      <w:pPr>
        <w:rPr>
          <w:b/>
          <w:bCs/>
        </w:rPr>
      </w:pPr>
      <w:r w:rsidRPr="00CB4E61">
        <w:rPr>
          <w:b/>
          <w:bCs/>
        </w:rPr>
        <w:t>Demonstrate Unconditional Positive Regard</w:t>
      </w:r>
    </w:p>
    <w:p w14:paraId="35233CA4" w14:textId="77777777" w:rsidR="009831A1" w:rsidRPr="009831A1" w:rsidRDefault="009831A1" w:rsidP="009831A1">
      <w:pPr>
        <w:numPr>
          <w:ilvl w:val="0"/>
          <w:numId w:val="284"/>
        </w:numPr>
      </w:pPr>
      <w:r w:rsidRPr="009831A1">
        <w:t>Separate the Child from Their Behavior: Convey belief in every student’s worth, regardless of their struggles. A child repeatedly acting out may be testing to see if you’ll abandon them—as so many adults have before.</w:t>
      </w:r>
    </w:p>
    <w:p w14:paraId="23DA32C0" w14:textId="77777777" w:rsidR="009831A1" w:rsidRPr="00CB4E61" w:rsidRDefault="009831A1" w:rsidP="009831A1">
      <w:pPr>
        <w:rPr>
          <w:b/>
          <w:bCs/>
        </w:rPr>
      </w:pPr>
      <w:r w:rsidRPr="00CB4E61">
        <w:rPr>
          <w:b/>
          <w:bCs/>
        </w:rPr>
        <w:t>Recognize Cultural and Family Contexts</w:t>
      </w:r>
    </w:p>
    <w:p w14:paraId="04D9BB0F" w14:textId="77777777" w:rsidR="009831A1" w:rsidRPr="009831A1" w:rsidRDefault="009831A1" w:rsidP="009831A1">
      <w:pPr>
        <w:numPr>
          <w:ilvl w:val="0"/>
          <w:numId w:val="285"/>
        </w:numPr>
      </w:pPr>
      <w:r w:rsidRPr="009831A1">
        <w:t>Acknowledge Bias, Diversity, and Systemic Inequality: Trauma intersects with racism, poverty, and cultural alienation. Engage in self-reflection, seek cultural competency training, and adapt interventions to each child’s unique background.</w:t>
      </w:r>
    </w:p>
    <w:p w14:paraId="2FE9D09E" w14:textId="77777777" w:rsidR="009831A1" w:rsidRPr="00CB4E61" w:rsidRDefault="009831A1" w:rsidP="009831A1">
      <w:pPr>
        <w:rPr>
          <w:b/>
          <w:bCs/>
        </w:rPr>
      </w:pPr>
      <w:r w:rsidRPr="00CB4E61">
        <w:rPr>
          <w:b/>
          <w:bCs/>
        </w:rPr>
        <w:t>4. Support Academic Success Through Flexibility and Accommodation</w:t>
      </w:r>
    </w:p>
    <w:p w14:paraId="37F510A5" w14:textId="77777777" w:rsidR="009831A1" w:rsidRPr="00CB4E61" w:rsidRDefault="009831A1" w:rsidP="009831A1">
      <w:pPr>
        <w:rPr>
          <w:b/>
          <w:bCs/>
        </w:rPr>
      </w:pPr>
      <w:r w:rsidRPr="00CB4E61">
        <w:rPr>
          <w:b/>
          <w:bCs/>
        </w:rPr>
        <w:t>Adapt for Trauma-Impacted Learners</w:t>
      </w:r>
    </w:p>
    <w:p w14:paraId="4F8C5C36" w14:textId="77777777" w:rsidR="009831A1" w:rsidRPr="009831A1" w:rsidRDefault="009831A1" w:rsidP="009831A1">
      <w:pPr>
        <w:numPr>
          <w:ilvl w:val="0"/>
          <w:numId w:val="286"/>
        </w:numPr>
      </w:pPr>
      <w:r w:rsidRPr="009831A1">
        <w:t>Flexible Deadlines and Seating: Allow trauma-affected children to step out when overwhelmed, adjust seating to minimize anxiety, and co-create classroom routines.</w:t>
      </w:r>
    </w:p>
    <w:p w14:paraId="56BA6E64" w14:textId="77777777" w:rsidR="009831A1" w:rsidRPr="009831A1" w:rsidRDefault="009831A1" w:rsidP="009831A1">
      <w:pPr>
        <w:numPr>
          <w:ilvl w:val="0"/>
          <w:numId w:val="286"/>
        </w:numPr>
      </w:pPr>
      <w:r w:rsidRPr="009831A1">
        <w:lastRenderedPageBreak/>
        <w:t>Use Differentiated Instruction: Trauma can impair memory, attention, and executive function. Scaffold assignments, offer multiple entry points, and celebrate growth, not perfection.</w:t>
      </w:r>
    </w:p>
    <w:p w14:paraId="4929C5F3" w14:textId="77777777" w:rsidR="009831A1" w:rsidRPr="009831A1" w:rsidRDefault="009831A1" w:rsidP="009831A1">
      <w:pPr>
        <w:numPr>
          <w:ilvl w:val="0"/>
          <w:numId w:val="286"/>
        </w:numPr>
      </w:pPr>
      <w:r w:rsidRPr="009831A1">
        <w:t>Recognize the Role of Fatigue and Nutrition: Some students may be tired, hungry, or poorly clothed due to home circumstances; connect with school resources discreetly.</w:t>
      </w:r>
    </w:p>
    <w:p w14:paraId="629BCA06" w14:textId="77777777" w:rsidR="009831A1" w:rsidRPr="00CB4E61" w:rsidRDefault="009831A1" w:rsidP="009831A1">
      <w:pPr>
        <w:rPr>
          <w:b/>
          <w:bCs/>
        </w:rPr>
      </w:pPr>
      <w:r w:rsidRPr="00CB4E61">
        <w:rPr>
          <w:b/>
          <w:bCs/>
        </w:rPr>
        <w:t xml:space="preserve">Work Collaboratively </w:t>
      </w:r>
      <w:proofErr w:type="gramStart"/>
      <w:r w:rsidRPr="00CB4E61">
        <w:rPr>
          <w:b/>
          <w:bCs/>
        </w:rPr>
        <w:t>With</w:t>
      </w:r>
      <w:proofErr w:type="gramEnd"/>
      <w:r w:rsidRPr="00CB4E61">
        <w:rPr>
          <w:b/>
          <w:bCs/>
        </w:rPr>
        <w:t xml:space="preserve"> Families and Agencies</w:t>
      </w:r>
    </w:p>
    <w:p w14:paraId="0DA244B7" w14:textId="77777777" w:rsidR="009831A1" w:rsidRPr="009831A1" w:rsidRDefault="009831A1" w:rsidP="009831A1">
      <w:pPr>
        <w:numPr>
          <w:ilvl w:val="0"/>
          <w:numId w:val="287"/>
        </w:numPr>
      </w:pPr>
      <w:r w:rsidRPr="009831A1">
        <w:t>Communicate Proactively: Reach out early—before crises—with praise, concerns, and partnership offers. Frame conversations around the child’s strengths and your shared goals.</w:t>
      </w:r>
    </w:p>
    <w:p w14:paraId="2532CF9D" w14:textId="77777777" w:rsidR="009831A1" w:rsidRPr="00CB4E61" w:rsidRDefault="009831A1" w:rsidP="009831A1">
      <w:pPr>
        <w:rPr>
          <w:b/>
          <w:bCs/>
        </w:rPr>
      </w:pPr>
      <w:r w:rsidRPr="00CB4E61">
        <w:rPr>
          <w:b/>
          <w:bCs/>
        </w:rPr>
        <w:t>5. Fulfill and Champion the Role of Mandated Reporter</w:t>
      </w:r>
    </w:p>
    <w:p w14:paraId="2953772E" w14:textId="77777777" w:rsidR="009831A1" w:rsidRPr="00CB4E61" w:rsidRDefault="009831A1" w:rsidP="009831A1">
      <w:pPr>
        <w:rPr>
          <w:b/>
          <w:bCs/>
        </w:rPr>
      </w:pPr>
      <w:r w:rsidRPr="00CB4E61">
        <w:rPr>
          <w:b/>
          <w:bCs/>
        </w:rPr>
        <w:t>Know Your Legal Duties and Go Beyond</w:t>
      </w:r>
    </w:p>
    <w:p w14:paraId="020FDB95" w14:textId="77777777" w:rsidR="009831A1" w:rsidRPr="009831A1" w:rsidRDefault="009831A1" w:rsidP="009831A1">
      <w:pPr>
        <w:numPr>
          <w:ilvl w:val="0"/>
          <w:numId w:val="288"/>
        </w:numPr>
      </w:pPr>
      <w:r w:rsidRPr="009831A1">
        <w:t xml:space="preserve">Learn the Law: Teachers are mandated reporters. </w:t>
      </w:r>
      <w:proofErr w:type="spellStart"/>
      <w:r w:rsidRPr="009831A1">
        <w:t>Know how</w:t>
      </w:r>
      <w:proofErr w:type="spellEnd"/>
      <w:r w:rsidRPr="009831A1">
        <w:t xml:space="preserve"> and to whom to report suspected abuse, neglect, or self-harm. The book underscores that hesitation to report—due to fear, futility, or lack of support—prolongs or even enables abuse.</w:t>
      </w:r>
    </w:p>
    <w:p w14:paraId="35679BA0" w14:textId="77777777" w:rsidR="009831A1" w:rsidRPr="009831A1" w:rsidRDefault="009831A1" w:rsidP="009831A1">
      <w:pPr>
        <w:numPr>
          <w:ilvl w:val="0"/>
          <w:numId w:val="288"/>
        </w:numPr>
      </w:pPr>
      <w:r w:rsidRPr="009831A1">
        <w:t>Report Swiftly and Supportively: If in doubt, err on the side of the child's safety. Gather only necessary facts—don’t conduct lengthy interrogations—and document observations objectively.</w:t>
      </w:r>
    </w:p>
    <w:p w14:paraId="62CA2151" w14:textId="77777777" w:rsidR="009831A1" w:rsidRPr="00CB4E61" w:rsidRDefault="009831A1" w:rsidP="009831A1">
      <w:pPr>
        <w:rPr>
          <w:b/>
          <w:bCs/>
        </w:rPr>
      </w:pPr>
      <w:r w:rsidRPr="00CB4E61">
        <w:rPr>
          <w:b/>
          <w:bCs/>
        </w:rPr>
        <w:t>Advocate for Policy Change</w:t>
      </w:r>
    </w:p>
    <w:p w14:paraId="7F6D093F" w14:textId="77777777" w:rsidR="009831A1" w:rsidRPr="009831A1" w:rsidRDefault="009831A1" w:rsidP="009831A1">
      <w:pPr>
        <w:numPr>
          <w:ilvl w:val="0"/>
          <w:numId w:val="289"/>
        </w:numPr>
      </w:pPr>
      <w:r w:rsidRPr="009831A1">
        <w:t>Join With Colleagues to Demand Protocols That Protect Reporters and Children: Support peer reporters, encourage transparent reporting chains, and advocate for changes if retaliation or institutional resistance is evident.</w:t>
      </w:r>
    </w:p>
    <w:p w14:paraId="1508BA83" w14:textId="77777777" w:rsidR="009831A1" w:rsidRPr="00CB4E61" w:rsidRDefault="009831A1" w:rsidP="009831A1">
      <w:pPr>
        <w:rPr>
          <w:b/>
          <w:bCs/>
        </w:rPr>
      </w:pPr>
      <w:r w:rsidRPr="00CB4E61">
        <w:rPr>
          <w:b/>
          <w:bCs/>
        </w:rPr>
        <w:t>6. Partner With Other Professionals for Holistic Support</w:t>
      </w:r>
    </w:p>
    <w:p w14:paraId="0AE7FA8D" w14:textId="77777777" w:rsidR="009831A1" w:rsidRPr="00CB4E61" w:rsidRDefault="009831A1" w:rsidP="009831A1">
      <w:pPr>
        <w:rPr>
          <w:b/>
          <w:bCs/>
        </w:rPr>
      </w:pPr>
      <w:r w:rsidRPr="00CB4E61">
        <w:rPr>
          <w:b/>
          <w:bCs/>
        </w:rPr>
        <w:t>Collaborate with Counselors, Social Workers, and Nurses</w:t>
      </w:r>
    </w:p>
    <w:p w14:paraId="0083A73A" w14:textId="77777777" w:rsidR="009831A1" w:rsidRPr="009831A1" w:rsidRDefault="009831A1" w:rsidP="009831A1">
      <w:pPr>
        <w:numPr>
          <w:ilvl w:val="0"/>
          <w:numId w:val="290"/>
        </w:numPr>
      </w:pPr>
      <w:r w:rsidRPr="009831A1">
        <w:t xml:space="preserve">Team Approach: Meet regularly as part of school care teams to share concerns (within confidentiality limits), strategize </w:t>
      </w:r>
      <w:proofErr w:type="gramStart"/>
      <w:r w:rsidRPr="009831A1">
        <w:t>supports</w:t>
      </w:r>
      <w:proofErr w:type="gramEnd"/>
      <w:r w:rsidRPr="009831A1">
        <w:t>, and monitor progress.</w:t>
      </w:r>
    </w:p>
    <w:p w14:paraId="55B311CB" w14:textId="77777777" w:rsidR="009831A1" w:rsidRPr="009831A1" w:rsidRDefault="009831A1" w:rsidP="009831A1">
      <w:pPr>
        <w:numPr>
          <w:ilvl w:val="0"/>
          <w:numId w:val="290"/>
        </w:numPr>
      </w:pPr>
      <w:r w:rsidRPr="009831A1">
        <w:t>Refer as Needed: Know when a child’s struggles exceed classroom interventions—refer promptly to appropriate support staff.</w:t>
      </w:r>
    </w:p>
    <w:p w14:paraId="51BE7BA7" w14:textId="77777777" w:rsidR="009831A1" w:rsidRPr="00CB4E61" w:rsidRDefault="009831A1" w:rsidP="009831A1">
      <w:pPr>
        <w:rPr>
          <w:b/>
          <w:bCs/>
        </w:rPr>
      </w:pPr>
      <w:r w:rsidRPr="00CB4E61">
        <w:rPr>
          <w:b/>
          <w:bCs/>
        </w:rPr>
        <w:t>Engage Community Resources</w:t>
      </w:r>
    </w:p>
    <w:p w14:paraId="139A91FC" w14:textId="77777777" w:rsidR="009831A1" w:rsidRPr="009831A1" w:rsidRDefault="009831A1" w:rsidP="009831A1">
      <w:pPr>
        <w:numPr>
          <w:ilvl w:val="0"/>
          <w:numId w:val="291"/>
        </w:numPr>
      </w:pPr>
      <w:r w:rsidRPr="009831A1">
        <w:lastRenderedPageBreak/>
        <w:t>Connect with Nonprofits and Agencies: CASA, Child Advocacy Centers, crisis nurseries, and mentoring programs can be integral supports. Know who in your community runs these programs, and how to refer students.</w:t>
      </w:r>
    </w:p>
    <w:p w14:paraId="2BDF1BA2" w14:textId="77777777" w:rsidR="009831A1" w:rsidRPr="00CB4E61" w:rsidRDefault="009831A1" w:rsidP="009831A1">
      <w:pPr>
        <w:rPr>
          <w:b/>
          <w:bCs/>
        </w:rPr>
      </w:pPr>
      <w:r w:rsidRPr="00CB4E61">
        <w:rPr>
          <w:b/>
          <w:bCs/>
        </w:rPr>
        <w:t>7. Create a Class Climate That Buffers Against Trauma</w:t>
      </w:r>
    </w:p>
    <w:p w14:paraId="2933DA56" w14:textId="77777777" w:rsidR="009831A1" w:rsidRPr="00CB4E61" w:rsidRDefault="009831A1" w:rsidP="009831A1">
      <w:pPr>
        <w:rPr>
          <w:b/>
          <w:bCs/>
        </w:rPr>
      </w:pPr>
      <w:r w:rsidRPr="00CB4E61">
        <w:rPr>
          <w:b/>
          <w:bCs/>
        </w:rPr>
        <w:t>Strategies for Everyday Resilience</w:t>
      </w:r>
    </w:p>
    <w:p w14:paraId="454BEFD5" w14:textId="77777777" w:rsidR="009831A1" w:rsidRPr="009831A1" w:rsidRDefault="009831A1" w:rsidP="009831A1">
      <w:pPr>
        <w:numPr>
          <w:ilvl w:val="0"/>
          <w:numId w:val="292"/>
        </w:numPr>
      </w:pPr>
      <w:r w:rsidRPr="009831A1">
        <w:t>Predictability and Ritual: Begin each day with a welcome routine, use visual schedules, and set clear expectations. Predictable classroom environments reduce anxiety.</w:t>
      </w:r>
    </w:p>
    <w:p w14:paraId="0D3C8903" w14:textId="77777777" w:rsidR="009831A1" w:rsidRPr="009831A1" w:rsidRDefault="009831A1" w:rsidP="009831A1">
      <w:pPr>
        <w:numPr>
          <w:ilvl w:val="0"/>
          <w:numId w:val="292"/>
        </w:numPr>
      </w:pPr>
      <w:r w:rsidRPr="009831A1">
        <w:t>Teach Self-Regulation and Coping: Incorporate mindfulness, guided breathing, and structured opportunities to process and talk about feelings. Use books, stories, and classroom discussions to normalize conversations around emotions.</w:t>
      </w:r>
    </w:p>
    <w:p w14:paraId="6660E844" w14:textId="0A6808EC" w:rsidR="009831A1" w:rsidRPr="009831A1" w:rsidRDefault="009831A1" w:rsidP="009831A1">
      <w:pPr>
        <w:numPr>
          <w:ilvl w:val="0"/>
          <w:numId w:val="292"/>
        </w:numPr>
      </w:pPr>
      <w:r w:rsidRPr="009831A1">
        <w:t xml:space="preserve">Allow Movement: Trauma-affected </w:t>
      </w:r>
      <w:r w:rsidR="0098779F">
        <w:t>children</w:t>
      </w:r>
      <w:r w:rsidRPr="009831A1">
        <w:t xml:space="preserve"> may need to move more than peers; integrate movement breaks, hand fidgets, and non-disruptive outlets for excess energy.</w:t>
      </w:r>
    </w:p>
    <w:p w14:paraId="2EBB710A" w14:textId="77777777" w:rsidR="009831A1" w:rsidRPr="00CB4E61" w:rsidRDefault="009831A1" w:rsidP="009831A1">
      <w:pPr>
        <w:rPr>
          <w:b/>
          <w:bCs/>
        </w:rPr>
      </w:pPr>
      <w:r w:rsidRPr="00CB4E61">
        <w:rPr>
          <w:b/>
          <w:bCs/>
        </w:rPr>
        <w:t>Empower Peer Support</w:t>
      </w:r>
    </w:p>
    <w:p w14:paraId="67EC5B88" w14:textId="77777777" w:rsidR="009831A1" w:rsidRPr="009831A1" w:rsidRDefault="009831A1" w:rsidP="009831A1">
      <w:pPr>
        <w:numPr>
          <w:ilvl w:val="0"/>
          <w:numId w:val="293"/>
        </w:numPr>
      </w:pPr>
      <w:r w:rsidRPr="009831A1">
        <w:t>Mentoring and Buddy Systems: Pair trauma-impacted youth with responsible classmates; create multi-age reading, lunch, or project buddies.</w:t>
      </w:r>
    </w:p>
    <w:p w14:paraId="71805482" w14:textId="77777777" w:rsidR="009831A1" w:rsidRPr="00CB4E61" w:rsidRDefault="009831A1" w:rsidP="009831A1">
      <w:pPr>
        <w:rPr>
          <w:b/>
          <w:bCs/>
        </w:rPr>
      </w:pPr>
      <w:r w:rsidRPr="00CB4E61">
        <w:rPr>
          <w:b/>
          <w:bCs/>
        </w:rPr>
        <w:t>8. Engage in Self-Care and Collective Care</w:t>
      </w:r>
    </w:p>
    <w:p w14:paraId="6336F2D7" w14:textId="77777777" w:rsidR="009831A1" w:rsidRPr="00CB4E61" w:rsidRDefault="009831A1" w:rsidP="009831A1">
      <w:pPr>
        <w:rPr>
          <w:b/>
          <w:bCs/>
        </w:rPr>
      </w:pPr>
      <w:r w:rsidRPr="00CB4E61">
        <w:rPr>
          <w:b/>
          <w:bCs/>
        </w:rPr>
        <w:t>Preventing Burnout and Secondary Trauma</w:t>
      </w:r>
    </w:p>
    <w:p w14:paraId="4E0F066F" w14:textId="77777777" w:rsidR="009831A1" w:rsidRPr="009831A1" w:rsidRDefault="009831A1" w:rsidP="009831A1">
      <w:pPr>
        <w:numPr>
          <w:ilvl w:val="0"/>
          <w:numId w:val="294"/>
        </w:numPr>
      </w:pPr>
      <w:r w:rsidRPr="009831A1">
        <w:t>Recognize Emotional Toll: The book and several studies note that teachers of trauma-impacted children often experience vicarious trauma, compassion fatigue, and burnout.</w:t>
      </w:r>
    </w:p>
    <w:p w14:paraId="3176B27B" w14:textId="77777777" w:rsidR="009831A1" w:rsidRPr="009831A1" w:rsidRDefault="009831A1" w:rsidP="009831A1">
      <w:pPr>
        <w:numPr>
          <w:ilvl w:val="0"/>
          <w:numId w:val="294"/>
        </w:numPr>
      </w:pPr>
      <w:r w:rsidRPr="009831A1">
        <w:t>Practice Self-Care Routines: Engage in regular stress relief, reflection, professional supervision, and peer debriefing.</w:t>
      </w:r>
    </w:p>
    <w:p w14:paraId="31A9F093" w14:textId="77777777" w:rsidR="009831A1" w:rsidRPr="009831A1" w:rsidRDefault="009831A1" w:rsidP="009831A1">
      <w:pPr>
        <w:numPr>
          <w:ilvl w:val="0"/>
          <w:numId w:val="294"/>
        </w:numPr>
      </w:pPr>
      <w:r w:rsidRPr="009831A1">
        <w:t>Advocate for Staff Wellness: Push for administrative recognition of secondary trauma, access to support groups, and routines (even simple ones, like mindful pauses) that help teachers process difficult emotions together.</w:t>
      </w:r>
    </w:p>
    <w:p w14:paraId="5F7F13B6" w14:textId="77777777" w:rsidR="009831A1" w:rsidRPr="00CB4E61" w:rsidRDefault="009831A1" w:rsidP="009831A1">
      <w:pPr>
        <w:rPr>
          <w:b/>
          <w:bCs/>
        </w:rPr>
      </w:pPr>
      <w:r w:rsidRPr="00CB4E61">
        <w:rPr>
          <w:b/>
          <w:bCs/>
        </w:rPr>
        <w:t>9. Educate Peers, Families, and Wider Community</w:t>
      </w:r>
    </w:p>
    <w:p w14:paraId="292424EE" w14:textId="77777777" w:rsidR="009831A1" w:rsidRPr="00CB4E61" w:rsidRDefault="009831A1" w:rsidP="009831A1">
      <w:pPr>
        <w:rPr>
          <w:b/>
          <w:bCs/>
        </w:rPr>
      </w:pPr>
      <w:r w:rsidRPr="00CB4E61">
        <w:rPr>
          <w:b/>
          <w:bCs/>
        </w:rPr>
        <w:t>Raise Awareness Beyond the Classroom</w:t>
      </w:r>
    </w:p>
    <w:p w14:paraId="6AA982F1" w14:textId="77777777" w:rsidR="009831A1" w:rsidRPr="009831A1" w:rsidRDefault="009831A1" w:rsidP="009831A1">
      <w:pPr>
        <w:numPr>
          <w:ilvl w:val="0"/>
          <w:numId w:val="295"/>
        </w:numPr>
      </w:pPr>
      <w:r w:rsidRPr="009831A1">
        <w:t>Host Workshops: Teach fellow educators about trauma impacts and responsive pedagogy.</w:t>
      </w:r>
    </w:p>
    <w:p w14:paraId="04115882" w14:textId="77777777" w:rsidR="009831A1" w:rsidRPr="009831A1" w:rsidRDefault="009831A1" w:rsidP="009831A1">
      <w:pPr>
        <w:numPr>
          <w:ilvl w:val="0"/>
          <w:numId w:val="295"/>
        </w:numPr>
      </w:pPr>
      <w:r w:rsidRPr="009831A1">
        <w:lastRenderedPageBreak/>
        <w:t>Engage Families Through Education Nights: Share information on ACEs, mental health, and community resources in accessible ways.</w:t>
      </w:r>
    </w:p>
    <w:p w14:paraId="287D177E" w14:textId="77777777" w:rsidR="009831A1" w:rsidRPr="009831A1" w:rsidRDefault="009831A1" w:rsidP="009831A1">
      <w:pPr>
        <w:numPr>
          <w:ilvl w:val="0"/>
          <w:numId w:val="295"/>
        </w:numPr>
      </w:pPr>
      <w:r w:rsidRPr="009831A1">
        <w:t xml:space="preserve">Advocate Systemically: Join and initiate campaigns for more counselors, social workers, and trauma-informed </w:t>
      </w:r>
      <w:proofErr w:type="gramStart"/>
      <w:r w:rsidRPr="009831A1">
        <w:t>policy</w:t>
      </w:r>
      <w:proofErr w:type="gramEnd"/>
      <w:r w:rsidRPr="009831A1">
        <w:t xml:space="preserve"> at school board, district, and legislative levels.</w:t>
      </w:r>
    </w:p>
    <w:p w14:paraId="61FB1350" w14:textId="77777777" w:rsidR="009831A1" w:rsidRPr="00CB4E61" w:rsidRDefault="009831A1" w:rsidP="009831A1">
      <w:pPr>
        <w:rPr>
          <w:b/>
          <w:bCs/>
        </w:rPr>
      </w:pPr>
      <w:r w:rsidRPr="00CB4E61">
        <w:rPr>
          <w:b/>
          <w:bCs/>
        </w:rPr>
        <w:t>10. Resist Stereotypes, Challenge Stigma, and Celebrate Growth</w:t>
      </w:r>
    </w:p>
    <w:p w14:paraId="7820DC65" w14:textId="77777777" w:rsidR="009831A1" w:rsidRPr="00CB4E61" w:rsidRDefault="009831A1" w:rsidP="009831A1">
      <w:pPr>
        <w:rPr>
          <w:b/>
          <w:bCs/>
        </w:rPr>
      </w:pPr>
      <w:r w:rsidRPr="00CB4E61">
        <w:rPr>
          <w:b/>
          <w:bCs/>
        </w:rPr>
        <w:t>Change the Narrative</w:t>
      </w:r>
    </w:p>
    <w:p w14:paraId="1FB403F5" w14:textId="77777777" w:rsidR="009831A1" w:rsidRPr="009831A1" w:rsidRDefault="009831A1" w:rsidP="009831A1">
      <w:pPr>
        <w:numPr>
          <w:ilvl w:val="0"/>
          <w:numId w:val="296"/>
        </w:numPr>
      </w:pPr>
      <w:r w:rsidRPr="009831A1">
        <w:t>Share Student Successes (with Consent): Highlight stories showing how interventions, stability, and empathy make positive change possible.</w:t>
      </w:r>
    </w:p>
    <w:p w14:paraId="58088BD2" w14:textId="10599646" w:rsidR="009831A1" w:rsidRPr="009831A1" w:rsidRDefault="009831A1" w:rsidP="009831A1">
      <w:pPr>
        <w:numPr>
          <w:ilvl w:val="0"/>
          <w:numId w:val="296"/>
        </w:numPr>
      </w:pPr>
      <w:r w:rsidRPr="009831A1">
        <w:t xml:space="preserve">Publicly Challenge Stigma and Deficit Narratives: Speak up when colleagues, parents, or community members use language that blames or shames struggling </w:t>
      </w:r>
      <w:r w:rsidR="0098779F">
        <w:t>children</w:t>
      </w:r>
      <w:r w:rsidRPr="009831A1">
        <w:t>.</w:t>
      </w:r>
    </w:p>
    <w:p w14:paraId="5AE8CB82" w14:textId="77777777" w:rsidR="009831A1" w:rsidRPr="00CB4E61" w:rsidRDefault="009831A1" w:rsidP="009831A1">
      <w:pPr>
        <w:rPr>
          <w:b/>
          <w:bCs/>
        </w:rPr>
      </w:pPr>
      <w:r w:rsidRPr="00CB4E61">
        <w:rPr>
          <w:b/>
          <w:bCs/>
        </w:rPr>
        <w:t>Uplift Student Voice</w:t>
      </w:r>
    </w:p>
    <w:p w14:paraId="2FD41A5C" w14:textId="77777777" w:rsidR="009831A1" w:rsidRPr="009831A1" w:rsidRDefault="009831A1" w:rsidP="009831A1">
      <w:pPr>
        <w:numPr>
          <w:ilvl w:val="0"/>
          <w:numId w:val="297"/>
        </w:numPr>
      </w:pPr>
      <w:r w:rsidRPr="009831A1">
        <w:t>Let Youth Teach Adults: Foster opportunities for trauma-impacted students to educate their peers or the broader community when they are ready.</w:t>
      </w:r>
    </w:p>
    <w:p w14:paraId="770416FB" w14:textId="77777777" w:rsidR="009831A1" w:rsidRPr="00CB4E61" w:rsidRDefault="009831A1" w:rsidP="009831A1">
      <w:pPr>
        <w:rPr>
          <w:b/>
          <w:bCs/>
        </w:rPr>
      </w:pPr>
      <w:r w:rsidRPr="00CB4E61">
        <w:rPr>
          <w:b/>
          <w:bCs/>
        </w:rPr>
        <w:t>Success Stories and Challenges from the Field</w:t>
      </w:r>
    </w:p>
    <w:p w14:paraId="72F29A09" w14:textId="77777777" w:rsidR="009831A1" w:rsidRPr="009831A1" w:rsidRDefault="009831A1" w:rsidP="009831A1">
      <w:r w:rsidRPr="00CB4E61">
        <w:rPr>
          <w:b/>
          <w:bCs/>
        </w:rPr>
        <w:t>Bridging the Gap: Powerful Examples</w:t>
      </w:r>
    </w:p>
    <w:p w14:paraId="600C390A" w14:textId="77777777" w:rsidR="009831A1" w:rsidRPr="009831A1" w:rsidRDefault="009831A1" w:rsidP="009831A1">
      <w:pPr>
        <w:numPr>
          <w:ilvl w:val="0"/>
          <w:numId w:val="298"/>
        </w:numPr>
      </w:pPr>
      <w:r w:rsidRPr="009831A1">
        <w:t xml:space="preserve">A teacher who greeted her entire class by name every </w:t>
      </w:r>
      <w:proofErr w:type="gramStart"/>
      <w:r w:rsidRPr="009831A1">
        <w:t>morning, and</w:t>
      </w:r>
      <w:proofErr w:type="gramEnd"/>
      <w:r w:rsidRPr="009831A1">
        <w:t xml:space="preserve"> made a point to eat lunch with a group of at-risk students each week, built relationships so strong that one formerly “aggressive” boy credited her with saving his life after he finally disclosed abuse at home.</w:t>
      </w:r>
    </w:p>
    <w:p w14:paraId="4FF51284" w14:textId="77777777" w:rsidR="009831A1" w:rsidRPr="009831A1" w:rsidRDefault="009831A1" w:rsidP="009831A1">
      <w:pPr>
        <w:numPr>
          <w:ilvl w:val="0"/>
          <w:numId w:val="298"/>
        </w:numPr>
      </w:pPr>
      <w:r w:rsidRPr="009831A1">
        <w:t>Another educator—facing repeated outbursts from a foster child—created a “chill corner” for the student, coached classmates on empathy, and reduced disciplinary referrals by 80% in one semester.</w:t>
      </w:r>
    </w:p>
    <w:p w14:paraId="07D442A6" w14:textId="77777777" w:rsidR="009831A1" w:rsidRPr="009831A1" w:rsidRDefault="009831A1" w:rsidP="009831A1">
      <w:pPr>
        <w:numPr>
          <w:ilvl w:val="0"/>
          <w:numId w:val="298"/>
        </w:numPr>
      </w:pPr>
      <w:r w:rsidRPr="009831A1">
        <w:t>In yet another example, a school partnered with a local CASA group and trauma therapist to create in-school interventions for a cohort of high-ACE-score students, leading to improved attendance and graduation rates.</w:t>
      </w:r>
    </w:p>
    <w:p w14:paraId="750D94F8" w14:textId="77777777" w:rsidR="009831A1" w:rsidRPr="00CB4E61" w:rsidRDefault="009831A1" w:rsidP="009831A1">
      <w:pPr>
        <w:rPr>
          <w:b/>
          <w:bCs/>
        </w:rPr>
      </w:pPr>
      <w:r w:rsidRPr="00CB4E61">
        <w:rPr>
          <w:b/>
          <w:bCs/>
        </w:rPr>
        <w:t>Obstacles</w:t>
      </w:r>
    </w:p>
    <w:p w14:paraId="2518F6EA" w14:textId="77777777" w:rsidR="009831A1" w:rsidRPr="009831A1" w:rsidRDefault="009831A1" w:rsidP="009831A1">
      <w:pPr>
        <w:numPr>
          <w:ilvl w:val="0"/>
          <w:numId w:val="299"/>
        </w:numPr>
      </w:pPr>
      <w:r w:rsidRPr="009831A1">
        <w:t>System Fragmentation and Resource Gaps: Teachers frequently encounter systemic barriers—scarcity of social workers, school counselors, and special education supports. Advocacy is often needed for basic resources.</w:t>
      </w:r>
    </w:p>
    <w:p w14:paraId="49C53C8F" w14:textId="77777777" w:rsidR="009831A1" w:rsidRPr="009831A1" w:rsidRDefault="009831A1" w:rsidP="009831A1">
      <w:pPr>
        <w:numPr>
          <w:ilvl w:val="0"/>
          <w:numId w:val="299"/>
        </w:numPr>
      </w:pPr>
      <w:r w:rsidRPr="009831A1">
        <w:lastRenderedPageBreak/>
        <w:t xml:space="preserve">Institutional Barriers to Reporting: Teachers stress institutional </w:t>
      </w:r>
      <w:proofErr w:type="gramStart"/>
      <w:r w:rsidRPr="009831A1">
        <w:t>pushback</w:t>
      </w:r>
      <w:proofErr w:type="gramEnd"/>
      <w:r w:rsidRPr="009831A1">
        <w:t xml:space="preserve"> and retaliation for filing child abuse reports. Collaboration with union representatives and outside advocacy organizations may be necessary.</w:t>
      </w:r>
    </w:p>
    <w:p w14:paraId="2EB113B7" w14:textId="77777777" w:rsidR="009831A1" w:rsidRPr="009831A1" w:rsidRDefault="009831A1" w:rsidP="009831A1">
      <w:pPr>
        <w:numPr>
          <w:ilvl w:val="0"/>
          <w:numId w:val="299"/>
        </w:numPr>
      </w:pPr>
      <w:r w:rsidRPr="009831A1">
        <w:t xml:space="preserve">Societal Stigma: Ongoing shaming of parents, teachers, and even children themselves </w:t>
      </w:r>
      <w:proofErr w:type="gramStart"/>
      <w:r w:rsidRPr="009831A1">
        <w:t>means</w:t>
      </w:r>
      <w:proofErr w:type="gramEnd"/>
      <w:r w:rsidRPr="009831A1">
        <w:t xml:space="preserve"> educators must often fight for dignity and support for everyone involved.</w:t>
      </w:r>
    </w:p>
    <w:p w14:paraId="5A4E1E2F" w14:textId="77777777" w:rsidR="009831A1" w:rsidRPr="009831A1" w:rsidRDefault="009831A1" w:rsidP="009831A1">
      <w:r w:rsidRPr="009831A1">
        <w:t>Conclusion: Every Teacher as a Change Agent</w:t>
      </w:r>
    </w:p>
    <w:p w14:paraId="01E8CE97" w14:textId="77777777" w:rsidR="009831A1" w:rsidRPr="009831A1" w:rsidRDefault="009831A1" w:rsidP="009831A1">
      <w:r w:rsidRPr="009831A1">
        <w:t>No other professional occupies a position as consistently present in the lives of children as their teacher. The power to notice, to intervene, to model empathy, and to seek help can mean the difference between a life of quiet anguish and one of healing and hope. Teachers—armed with knowledge, compassion, and advocacy skills—can stand in the gap, helping children recover from the traumas they never chose and showing the country what is possible when we see, believe, and invest in every child’s potential.</w:t>
      </w:r>
    </w:p>
    <w:p w14:paraId="5B4A1E57" w14:textId="77777777" w:rsidR="009831A1" w:rsidRPr="009831A1" w:rsidRDefault="009831A1" w:rsidP="009831A1">
      <w:r w:rsidRPr="009831A1">
        <w:t>References</w:t>
      </w:r>
    </w:p>
    <w:p w14:paraId="457AE53F" w14:textId="77777777" w:rsidR="009831A1" w:rsidRPr="009831A1" w:rsidRDefault="009831A1" w:rsidP="009831A1">
      <w:pPr>
        <w:numPr>
          <w:ilvl w:val="0"/>
          <w:numId w:val="300"/>
        </w:numPr>
      </w:pPr>
      <w:r w:rsidRPr="009831A1">
        <w:t>Book-Draft-wordpress-7.25.docx (primary source for narratives, strategies, and documented practice)</w:t>
      </w:r>
    </w:p>
    <w:p w14:paraId="16B9731D" w14:textId="77777777" w:rsidR="009831A1" w:rsidRPr="009831A1" w:rsidRDefault="009831A1" w:rsidP="009831A1">
      <w:pPr>
        <w:numPr>
          <w:ilvl w:val="0"/>
          <w:numId w:val="300"/>
        </w:numPr>
      </w:pPr>
      <w:r w:rsidRPr="009831A1">
        <w:t>The Deepest Well (Nadine Burke Harris)</w:t>
      </w:r>
    </w:p>
    <w:p w14:paraId="6381CF1D" w14:textId="77777777" w:rsidR="009831A1" w:rsidRPr="009831A1" w:rsidRDefault="009831A1" w:rsidP="009831A1">
      <w:pPr>
        <w:numPr>
          <w:ilvl w:val="0"/>
          <w:numId w:val="300"/>
        </w:numPr>
      </w:pPr>
      <w:r w:rsidRPr="009831A1">
        <w:t>Harvard Center on the Developing Child, “Toxic Stress”</w:t>
      </w:r>
    </w:p>
    <w:p w14:paraId="05F3727E" w14:textId="77777777" w:rsidR="009831A1" w:rsidRPr="009831A1" w:rsidRDefault="009831A1" w:rsidP="009831A1">
      <w:pPr>
        <w:numPr>
          <w:ilvl w:val="0"/>
          <w:numId w:val="300"/>
        </w:numPr>
      </w:pPr>
      <w:r w:rsidRPr="009831A1">
        <w:t>US Department of Education, Civil Rights Data Collection (school discipline disparities)</w:t>
      </w:r>
    </w:p>
    <w:p w14:paraId="677BEEEA" w14:textId="77777777" w:rsidR="009831A1" w:rsidRPr="009831A1" w:rsidRDefault="009831A1" w:rsidP="009831A1">
      <w:pPr>
        <w:numPr>
          <w:ilvl w:val="0"/>
          <w:numId w:val="300"/>
        </w:numPr>
      </w:pPr>
      <w:r w:rsidRPr="009831A1">
        <w:t>National Child Traumatic Stress Network: Trauma-Informed Schools Framework</w:t>
      </w:r>
    </w:p>
    <w:p w14:paraId="1889681E" w14:textId="77777777" w:rsidR="009831A1" w:rsidRPr="009831A1" w:rsidRDefault="009831A1" w:rsidP="009831A1">
      <w:pPr>
        <w:numPr>
          <w:ilvl w:val="0"/>
          <w:numId w:val="300"/>
        </w:numPr>
      </w:pPr>
      <w:r w:rsidRPr="009831A1">
        <w:t>National CASA/GAL Impact Report</w:t>
      </w:r>
    </w:p>
    <w:p w14:paraId="6A6C09F5" w14:textId="77777777" w:rsidR="009831A1" w:rsidRPr="009831A1" w:rsidRDefault="009831A1" w:rsidP="009831A1">
      <w:pPr>
        <w:numPr>
          <w:ilvl w:val="0"/>
          <w:numId w:val="300"/>
        </w:numPr>
      </w:pPr>
      <w:r w:rsidRPr="009831A1">
        <w:t>Collaborative for Academic, Social, and Emotional Learning (CASEL)</w:t>
      </w:r>
    </w:p>
    <w:p w14:paraId="4DC6EBA6" w14:textId="77777777" w:rsidR="009831A1" w:rsidRPr="009831A1" w:rsidRDefault="009831A1" w:rsidP="009831A1">
      <w:pPr>
        <w:numPr>
          <w:ilvl w:val="0"/>
          <w:numId w:val="300"/>
        </w:numPr>
      </w:pPr>
      <w:r w:rsidRPr="009831A1">
        <w:t>Pew Charitable Trusts, Annie E. Casey Foundation (policy and advocacy research)</w:t>
      </w:r>
    </w:p>
    <w:p w14:paraId="3D523F98" w14:textId="634B0B81" w:rsidR="00325AE7" w:rsidRPr="00342773" w:rsidRDefault="00325AE7" w:rsidP="00325AE7"/>
    <w:p w14:paraId="175E791F" w14:textId="77777777" w:rsidR="00325AE7" w:rsidRPr="00342773" w:rsidRDefault="00325AE7" w:rsidP="00325AE7">
      <w:pPr>
        <w:rPr>
          <w:b/>
          <w:bCs/>
          <w:sz w:val="40"/>
          <w:szCs w:val="40"/>
        </w:rPr>
      </w:pPr>
      <w:r w:rsidRPr="00342773">
        <w:rPr>
          <w:b/>
          <w:bCs/>
          <w:sz w:val="40"/>
          <w:szCs w:val="40"/>
        </w:rPr>
        <w:t>What School Principals Can Do</w:t>
      </w:r>
    </w:p>
    <w:p w14:paraId="57227DCF" w14:textId="49B3B63A" w:rsidR="00BD30B3" w:rsidRPr="00BD30B3" w:rsidRDefault="00BD30B3" w:rsidP="00BD30B3">
      <w:r w:rsidRPr="00BD30B3">
        <w:t xml:space="preserve">What School Principals and Administrators Can Do to Keep </w:t>
      </w:r>
      <w:r w:rsidR="0098779F">
        <w:t>Children</w:t>
      </w:r>
      <w:r w:rsidRPr="00BD30B3">
        <w:t xml:space="preserve"> Safe and Help Them Heal</w:t>
      </w:r>
    </w:p>
    <w:p w14:paraId="61414AE2" w14:textId="77777777" w:rsidR="00BD30B3" w:rsidRPr="00BD30B3" w:rsidRDefault="00BD30B3" w:rsidP="00BD30B3">
      <w:r w:rsidRPr="00BD30B3">
        <w:t>Introduction: Administrators on the Frontline</w:t>
      </w:r>
    </w:p>
    <w:p w14:paraId="20E2B464" w14:textId="77777777" w:rsidR="00BD30B3" w:rsidRPr="00BD30B3" w:rsidRDefault="00BD30B3" w:rsidP="00BD30B3">
      <w:r w:rsidRPr="00BD30B3">
        <w:lastRenderedPageBreak/>
        <w:t xml:space="preserve">School principals and administrators hold one of the most influential, and at times isolating, roles in a community’s ongoing effort to keep children safe and help them thrive. As heads of their schools, they are charged not only with academic achievement and operational duties but also, increasingly, with responding to crises of childhood trauma, abuse, and community dysfunction. Their leadership shapes not just policy and process, but the daily culture and lived experience of </w:t>
      </w:r>
      <w:proofErr w:type="gramStart"/>
      <w:r w:rsidRPr="00BD30B3">
        <w:t>children—</w:t>
      </w:r>
      <w:proofErr w:type="gramEnd"/>
      <w:r w:rsidRPr="00BD30B3">
        <w:t>especially the most vulnerable. Drawing from the book and leading research, this section details substantive, actionable steps that school leaders can take to disrupt cycles of trauma, build resilience, and reimagine school as a place of healing and opportunity.</w:t>
      </w:r>
    </w:p>
    <w:p w14:paraId="342F3692" w14:textId="77777777" w:rsidR="00BD30B3" w:rsidRPr="00BD30B3" w:rsidRDefault="00BD30B3" w:rsidP="00BD30B3">
      <w:r w:rsidRPr="00BD30B3">
        <w:t>1. </w:t>
      </w:r>
      <w:r w:rsidRPr="00BD30B3">
        <w:rPr>
          <w:b/>
          <w:bCs/>
        </w:rPr>
        <w:t>Create a Trauma-Informed School Climate</w:t>
      </w:r>
    </w:p>
    <w:p w14:paraId="124D5B81" w14:textId="77777777" w:rsidR="00BD30B3" w:rsidRPr="00BD30B3" w:rsidRDefault="00BD30B3" w:rsidP="00BD30B3">
      <w:r w:rsidRPr="00BD30B3">
        <w:rPr>
          <w:b/>
          <w:bCs/>
        </w:rPr>
        <w:t>a. Recognize Trauma as an Educational Crisis</w:t>
      </w:r>
    </w:p>
    <w:p w14:paraId="3CBC1CE2" w14:textId="77777777" w:rsidR="00BD30B3" w:rsidRPr="00BD30B3" w:rsidRDefault="00BD30B3" w:rsidP="00BD30B3">
      <w:pPr>
        <w:numPr>
          <w:ilvl w:val="0"/>
          <w:numId w:val="252"/>
        </w:numPr>
      </w:pPr>
      <w:r w:rsidRPr="00BD30B3">
        <w:rPr>
          <w:b/>
          <w:bCs/>
        </w:rPr>
        <w:t>Data-Driven Awareness:</w:t>
      </w:r>
      <w:r w:rsidRPr="00BD30B3">
        <w:t> Research from the Adverse Childhood Experiences (ACE) study and direct experience cited in the book demonstrate that roughly one in three students in American classrooms carries significant trauma—physical, emotional, or sexual abuse, neglect, or exposure to violence. Trauma is not the exception: it is a daily reality for much of the student body.</w:t>
      </w:r>
    </w:p>
    <w:p w14:paraId="17ACECB6" w14:textId="77777777" w:rsidR="00BD30B3" w:rsidRPr="00BD30B3" w:rsidRDefault="00BD30B3" w:rsidP="00BD30B3">
      <w:pPr>
        <w:numPr>
          <w:ilvl w:val="0"/>
          <w:numId w:val="252"/>
        </w:numPr>
      </w:pPr>
      <w:r w:rsidRPr="00BD30B3">
        <w:rPr>
          <w:b/>
          <w:bCs/>
        </w:rPr>
        <w:t>Change the Language:</w:t>
      </w:r>
      <w:r w:rsidRPr="00BD30B3">
        <w:t> Shift language from “problem students” to “traumatized learners.” This subtle reframing, when adopted by leadership, transforms staff attitudes and reduces stigma for struggling students.</w:t>
      </w:r>
    </w:p>
    <w:p w14:paraId="6001B717" w14:textId="77777777" w:rsidR="00BD30B3" w:rsidRPr="00BD30B3" w:rsidRDefault="00BD30B3" w:rsidP="00BD30B3">
      <w:r w:rsidRPr="00BD30B3">
        <w:rPr>
          <w:b/>
          <w:bCs/>
        </w:rPr>
        <w:t>b. Champion Trauma-Informed Professional Development</w:t>
      </w:r>
    </w:p>
    <w:p w14:paraId="3CD9D74E" w14:textId="77777777" w:rsidR="00BD30B3" w:rsidRPr="00BD30B3" w:rsidRDefault="00BD30B3" w:rsidP="00BD30B3">
      <w:pPr>
        <w:numPr>
          <w:ilvl w:val="0"/>
          <w:numId w:val="253"/>
        </w:numPr>
      </w:pPr>
      <w:r w:rsidRPr="00BD30B3">
        <w:t>Mandate annual training for all staff (teachers, aides, support, SROs) in trauma-informed practices: recognizing behavioral signals of distress, strategies for de-escalation, and building restorative relationships.</w:t>
      </w:r>
    </w:p>
    <w:p w14:paraId="0C259F09" w14:textId="77777777" w:rsidR="00BD30B3" w:rsidRPr="00BD30B3" w:rsidRDefault="00BD30B3" w:rsidP="00BD30B3">
      <w:pPr>
        <w:numPr>
          <w:ilvl w:val="0"/>
          <w:numId w:val="253"/>
        </w:numPr>
      </w:pPr>
      <w:r w:rsidRPr="00BD30B3">
        <w:t>Encourage regular workshops, partnerships with trauma experts, mental health agencies, and survivor advocates.</w:t>
      </w:r>
    </w:p>
    <w:p w14:paraId="1A52CBA0" w14:textId="77777777" w:rsidR="00BD30B3" w:rsidRPr="00BD30B3" w:rsidRDefault="00BD30B3" w:rsidP="00BD30B3">
      <w:r w:rsidRPr="00BD30B3">
        <w:rPr>
          <w:b/>
          <w:bCs/>
        </w:rPr>
        <w:t>c. Model Empathy, Not Just Rules</w:t>
      </w:r>
    </w:p>
    <w:p w14:paraId="755A8B2B" w14:textId="77777777" w:rsidR="00BD30B3" w:rsidRPr="00BD30B3" w:rsidRDefault="00BD30B3" w:rsidP="00BD30B3">
      <w:pPr>
        <w:numPr>
          <w:ilvl w:val="0"/>
          <w:numId w:val="254"/>
        </w:numPr>
      </w:pPr>
      <w:r w:rsidRPr="00BD30B3">
        <w:t>Principals must model empathy, transparency, and compassion in their own behavior—not just towards students but also staff. Recognize secondary trauma and burnout as realities for the adults in the building.</w:t>
      </w:r>
    </w:p>
    <w:p w14:paraId="2D99ECDB" w14:textId="77777777" w:rsidR="00BD30B3" w:rsidRPr="00BD30B3" w:rsidRDefault="00BD30B3" w:rsidP="00BD30B3">
      <w:pPr>
        <w:numPr>
          <w:ilvl w:val="0"/>
          <w:numId w:val="254"/>
        </w:numPr>
      </w:pPr>
      <w:r w:rsidRPr="00BD30B3">
        <w:t>Lead with “What happened to you?” and “How can we help?” instead of “What’s wrong with you?” or “Who’s to blame?”</w:t>
      </w:r>
    </w:p>
    <w:p w14:paraId="05204755" w14:textId="77777777" w:rsidR="00BD30B3" w:rsidRPr="00BD30B3" w:rsidRDefault="00BD30B3" w:rsidP="00BD30B3">
      <w:r w:rsidRPr="00BD30B3">
        <w:t>2. </w:t>
      </w:r>
      <w:r w:rsidRPr="00BD30B3">
        <w:rPr>
          <w:b/>
          <w:bCs/>
        </w:rPr>
        <w:t>Early Screening and Proactive Support</w:t>
      </w:r>
    </w:p>
    <w:p w14:paraId="425D3D14" w14:textId="77777777" w:rsidR="00BD30B3" w:rsidRPr="00BD30B3" w:rsidRDefault="00BD30B3" w:rsidP="00BD30B3">
      <w:r w:rsidRPr="00BD30B3">
        <w:rPr>
          <w:b/>
          <w:bCs/>
        </w:rPr>
        <w:lastRenderedPageBreak/>
        <w:t>a. Universal ACEs/Needs Screening</w:t>
      </w:r>
    </w:p>
    <w:p w14:paraId="0DFD00C2" w14:textId="77777777" w:rsidR="00BD30B3" w:rsidRPr="00BD30B3" w:rsidRDefault="00BD30B3" w:rsidP="00BD30B3">
      <w:pPr>
        <w:numPr>
          <w:ilvl w:val="0"/>
          <w:numId w:val="255"/>
        </w:numPr>
      </w:pPr>
      <w:r w:rsidRPr="00BD30B3">
        <w:rPr>
          <w:b/>
          <w:bCs/>
        </w:rPr>
        <w:t>Screen All New Students:</w:t>
      </w:r>
      <w:r w:rsidRPr="00BD30B3">
        <w:t xml:space="preserve"> Following guidance in the book, implement confidential, non-punitive ACEs screening for all students on entering school (and as </w:t>
      </w:r>
      <w:proofErr w:type="spellStart"/>
      <w:r w:rsidRPr="00BD30B3">
        <w:t>students</w:t>
      </w:r>
      <w:proofErr w:type="spellEnd"/>
      <w:r w:rsidRPr="00BD30B3">
        <w:t xml:space="preserve"> progress), ideally as part of the broader health record (with parental consent and support).</w:t>
      </w:r>
    </w:p>
    <w:p w14:paraId="3E12D9CF" w14:textId="77777777" w:rsidR="00BD30B3" w:rsidRPr="00BD30B3" w:rsidRDefault="00BD30B3" w:rsidP="00BD30B3">
      <w:pPr>
        <w:numPr>
          <w:ilvl w:val="0"/>
          <w:numId w:val="255"/>
        </w:numPr>
      </w:pPr>
      <w:r w:rsidRPr="00BD30B3">
        <w:rPr>
          <w:b/>
          <w:bCs/>
        </w:rPr>
        <w:t>Immediate Referral:</w:t>
      </w:r>
      <w:r w:rsidRPr="00BD30B3">
        <w:t> Use screening results to trigger non-stigmatizing early support—connecting students and families to counselors, mental health support, and community agencies.</w:t>
      </w:r>
    </w:p>
    <w:p w14:paraId="743AB10A" w14:textId="77777777" w:rsidR="00BD30B3" w:rsidRPr="00BD30B3" w:rsidRDefault="00BD30B3" w:rsidP="00BD30B3">
      <w:r w:rsidRPr="00BD30B3">
        <w:rPr>
          <w:b/>
          <w:bCs/>
        </w:rPr>
        <w:t>b. Embed Counselors and Social Workers</w:t>
      </w:r>
    </w:p>
    <w:p w14:paraId="0AA6BA7B" w14:textId="77777777" w:rsidR="00BD30B3" w:rsidRPr="00BD30B3" w:rsidRDefault="00BD30B3" w:rsidP="00BD30B3">
      <w:pPr>
        <w:numPr>
          <w:ilvl w:val="0"/>
          <w:numId w:val="256"/>
        </w:numPr>
      </w:pPr>
      <w:r w:rsidRPr="00BD30B3">
        <w:rPr>
          <w:b/>
          <w:bCs/>
        </w:rPr>
        <w:t>Counselor/Student Ratios:</w:t>
      </w:r>
      <w:r w:rsidRPr="00BD30B3">
        <w:t> Seek to meet best-practice ratios of one counselor for every 250 students (or lower in higher-trauma schools).</w:t>
      </w:r>
    </w:p>
    <w:p w14:paraId="394CBF40" w14:textId="77777777" w:rsidR="00BD30B3" w:rsidRPr="00BD30B3" w:rsidRDefault="00BD30B3" w:rsidP="00BD30B3">
      <w:pPr>
        <w:numPr>
          <w:ilvl w:val="0"/>
          <w:numId w:val="256"/>
        </w:numPr>
      </w:pPr>
      <w:r w:rsidRPr="00BD30B3">
        <w:rPr>
          <w:b/>
          <w:bCs/>
        </w:rPr>
        <w:t>Integrated Social Work:</w:t>
      </w:r>
      <w:r w:rsidRPr="00BD30B3">
        <w:t xml:space="preserve"> Partner with social services, </w:t>
      </w:r>
      <w:proofErr w:type="gramStart"/>
      <w:r w:rsidRPr="00BD30B3">
        <w:t>embed</w:t>
      </w:r>
      <w:proofErr w:type="gramEnd"/>
      <w:r w:rsidRPr="00BD30B3">
        <w:t xml:space="preserve"> school social workers who support attendance, home visits, family engagement, and are trained in trauma response.</w:t>
      </w:r>
    </w:p>
    <w:p w14:paraId="5051C76D" w14:textId="77777777" w:rsidR="00BD30B3" w:rsidRPr="00BD30B3" w:rsidRDefault="00BD30B3" w:rsidP="00BD30B3">
      <w:r w:rsidRPr="00BD30B3">
        <w:t>3. </w:t>
      </w:r>
      <w:r w:rsidRPr="00BD30B3">
        <w:rPr>
          <w:b/>
          <w:bCs/>
        </w:rPr>
        <w:t>Foster Safety, Belonging, and Connection for All</w:t>
      </w:r>
    </w:p>
    <w:p w14:paraId="6C5C7DE2" w14:textId="77777777" w:rsidR="00BD30B3" w:rsidRPr="00BD30B3" w:rsidRDefault="00BD30B3" w:rsidP="00BD30B3">
      <w:r w:rsidRPr="00BD30B3">
        <w:rPr>
          <w:b/>
          <w:bCs/>
        </w:rPr>
        <w:t>a. Design School as a Safe Haven</w:t>
      </w:r>
    </w:p>
    <w:p w14:paraId="33562669" w14:textId="77777777" w:rsidR="00BD30B3" w:rsidRPr="00BD30B3" w:rsidRDefault="00BD30B3" w:rsidP="00BD30B3">
      <w:pPr>
        <w:numPr>
          <w:ilvl w:val="0"/>
          <w:numId w:val="257"/>
        </w:numPr>
      </w:pPr>
      <w:r w:rsidRPr="00BD30B3">
        <w:rPr>
          <w:b/>
          <w:bCs/>
        </w:rPr>
        <w:t>“Safe Spaces” and Reflection Rooms:</w:t>
      </w:r>
      <w:r w:rsidRPr="00BD30B3">
        <w:t> Dedicate rooms or zones where students in crisis can de-escalate with a caring adult, away from peers and punitive discipline.</w:t>
      </w:r>
    </w:p>
    <w:p w14:paraId="0B0C65C9" w14:textId="77777777" w:rsidR="00BD30B3" w:rsidRPr="00BD30B3" w:rsidRDefault="00BD30B3" w:rsidP="00BD30B3">
      <w:pPr>
        <w:numPr>
          <w:ilvl w:val="0"/>
          <w:numId w:val="257"/>
        </w:numPr>
      </w:pPr>
      <w:r w:rsidRPr="00BD30B3">
        <w:rPr>
          <w:b/>
          <w:bCs/>
        </w:rPr>
        <w:t>Visible Adult Presence:</w:t>
      </w:r>
      <w:r w:rsidRPr="00BD30B3">
        <w:t> Build a school culture in which administrators, counselors, and support staff are visible, approachable, and trusted points of contact for any student.</w:t>
      </w:r>
    </w:p>
    <w:p w14:paraId="75A9891D" w14:textId="77777777" w:rsidR="00BD30B3" w:rsidRPr="00BD30B3" w:rsidRDefault="00BD30B3" w:rsidP="00BD30B3">
      <w:r w:rsidRPr="00BD30B3">
        <w:rPr>
          <w:b/>
          <w:bCs/>
        </w:rPr>
        <w:t>b. Promote Relationship-Building</w:t>
      </w:r>
    </w:p>
    <w:p w14:paraId="03FE071D" w14:textId="77777777" w:rsidR="00BD30B3" w:rsidRPr="00BD30B3" w:rsidRDefault="00BD30B3" w:rsidP="00BD30B3">
      <w:pPr>
        <w:numPr>
          <w:ilvl w:val="0"/>
          <w:numId w:val="258"/>
        </w:numPr>
      </w:pPr>
      <w:r w:rsidRPr="00BD30B3">
        <w:rPr>
          <w:b/>
          <w:bCs/>
        </w:rPr>
        <w:t>Mentorship Programs:</w:t>
      </w:r>
      <w:r w:rsidRPr="00BD30B3">
        <w:t> Connect vulnerable students to consistent mentors—adults or upperclassmen—who provide support, advocacy, and listening without judgment.</w:t>
      </w:r>
    </w:p>
    <w:p w14:paraId="43639477" w14:textId="77777777" w:rsidR="00BD30B3" w:rsidRPr="00BD30B3" w:rsidRDefault="00BD30B3" w:rsidP="00BD30B3">
      <w:pPr>
        <w:numPr>
          <w:ilvl w:val="0"/>
          <w:numId w:val="258"/>
        </w:numPr>
      </w:pPr>
      <w:r w:rsidRPr="00BD30B3">
        <w:rPr>
          <w:b/>
          <w:bCs/>
        </w:rPr>
        <w:t>Support Peer Connection:</w:t>
      </w:r>
      <w:r w:rsidRPr="00BD30B3">
        <w:t> Facilitate clubs, peer mediation, and activities where struggling students can find belonging.</w:t>
      </w:r>
    </w:p>
    <w:p w14:paraId="5E436428" w14:textId="77777777" w:rsidR="00BD30B3" w:rsidRPr="00BD30B3" w:rsidRDefault="00BD30B3" w:rsidP="00BD30B3">
      <w:r w:rsidRPr="00BD30B3">
        <w:rPr>
          <w:b/>
          <w:bCs/>
        </w:rPr>
        <w:t>c. Prioritize Inclusion and Equity</w:t>
      </w:r>
    </w:p>
    <w:p w14:paraId="5A6644F2" w14:textId="77777777" w:rsidR="00BD30B3" w:rsidRPr="00BD30B3" w:rsidRDefault="00BD30B3" w:rsidP="00BD30B3">
      <w:pPr>
        <w:numPr>
          <w:ilvl w:val="0"/>
          <w:numId w:val="259"/>
        </w:numPr>
      </w:pPr>
      <w:r w:rsidRPr="00BD30B3">
        <w:t xml:space="preserve">Recognize that students of color, LGBTQ+ youth, foster children, and those with disabilities are particularly vulnerable. Develop culturally competent policies and </w:t>
      </w:r>
      <w:r w:rsidRPr="00BD30B3">
        <w:lastRenderedPageBreak/>
        <w:t>staff training to counteract bias and address higher rates of trauma in these populations.</w:t>
      </w:r>
    </w:p>
    <w:p w14:paraId="206FDFC4" w14:textId="77777777" w:rsidR="00BD30B3" w:rsidRPr="00BD30B3" w:rsidRDefault="00BD30B3" w:rsidP="00BD30B3">
      <w:r w:rsidRPr="00BD30B3">
        <w:t>4. </w:t>
      </w:r>
      <w:r w:rsidRPr="00BD30B3">
        <w:rPr>
          <w:b/>
          <w:bCs/>
        </w:rPr>
        <w:t>Rethink Discipline and Support Restoration</w:t>
      </w:r>
    </w:p>
    <w:p w14:paraId="7EE83299" w14:textId="77777777" w:rsidR="00BD30B3" w:rsidRPr="00BD30B3" w:rsidRDefault="00BD30B3" w:rsidP="00BD30B3">
      <w:r w:rsidRPr="00BD30B3">
        <w:rPr>
          <w:b/>
          <w:bCs/>
        </w:rPr>
        <w:t>a. Move Away from Zero-Tolerance</w:t>
      </w:r>
    </w:p>
    <w:p w14:paraId="2CEA13F7" w14:textId="77777777" w:rsidR="00BD30B3" w:rsidRPr="00BD30B3" w:rsidRDefault="00BD30B3" w:rsidP="00BD30B3">
      <w:pPr>
        <w:numPr>
          <w:ilvl w:val="0"/>
          <w:numId w:val="260"/>
        </w:numPr>
      </w:pPr>
      <w:r w:rsidRPr="00BD30B3">
        <w:t>As noted in the book, exclusionary discipline (suspension, expulsion) too often punishes trauma-driven behaviors, making things worse. Instead:</w:t>
      </w:r>
    </w:p>
    <w:p w14:paraId="2B0CB24A" w14:textId="77777777" w:rsidR="00BD30B3" w:rsidRPr="00BD30B3" w:rsidRDefault="00BD30B3" w:rsidP="00BD30B3">
      <w:pPr>
        <w:numPr>
          <w:ilvl w:val="1"/>
          <w:numId w:val="260"/>
        </w:numPr>
      </w:pPr>
      <w:r w:rsidRPr="00BD30B3">
        <w:rPr>
          <w:b/>
          <w:bCs/>
        </w:rPr>
        <w:t>Implement Restorative Practices:</w:t>
      </w:r>
      <w:r w:rsidRPr="00BD30B3">
        <w:t> Use restorative circles, mediation, and service in place of punitive measures.</w:t>
      </w:r>
    </w:p>
    <w:p w14:paraId="21208645" w14:textId="77777777" w:rsidR="00BD30B3" w:rsidRPr="00BD30B3" w:rsidRDefault="00BD30B3" w:rsidP="00BD30B3">
      <w:pPr>
        <w:numPr>
          <w:ilvl w:val="1"/>
          <w:numId w:val="260"/>
        </w:numPr>
      </w:pPr>
      <w:r w:rsidRPr="00BD30B3">
        <w:rPr>
          <w:b/>
          <w:bCs/>
        </w:rPr>
        <w:t>Tiered Interventions:</w:t>
      </w:r>
      <w:r w:rsidRPr="00BD30B3">
        <w:t> Develop systems to identify root causes of acting-out behavior before resorting to disciplinary referrals.</w:t>
      </w:r>
    </w:p>
    <w:p w14:paraId="77CBC02F" w14:textId="77777777" w:rsidR="00BD30B3" w:rsidRPr="00BD30B3" w:rsidRDefault="00BD30B3" w:rsidP="00BD30B3">
      <w:r w:rsidRPr="00BD30B3">
        <w:rPr>
          <w:b/>
          <w:bCs/>
        </w:rPr>
        <w:t>b. Monitor and Analyze Disciplinary Data</w:t>
      </w:r>
    </w:p>
    <w:p w14:paraId="5E98B0FA" w14:textId="77777777" w:rsidR="00BD30B3" w:rsidRPr="00BD30B3" w:rsidRDefault="00BD30B3" w:rsidP="00BD30B3">
      <w:pPr>
        <w:numPr>
          <w:ilvl w:val="0"/>
          <w:numId w:val="261"/>
        </w:numPr>
      </w:pPr>
      <w:r w:rsidRPr="00BD30B3">
        <w:t>Regularly review data for racial, gender, and special education disproportion—address suspensions or exclusions that reveal bias or failure to recognize trauma.</w:t>
      </w:r>
    </w:p>
    <w:p w14:paraId="22CA41DC" w14:textId="77777777" w:rsidR="00BD30B3" w:rsidRPr="00BD30B3" w:rsidRDefault="00BD30B3" w:rsidP="00BD30B3">
      <w:r w:rsidRPr="00BD30B3">
        <w:rPr>
          <w:b/>
          <w:bCs/>
        </w:rPr>
        <w:t>c. Collaborate with Law Enforcement, Mindfully</w:t>
      </w:r>
    </w:p>
    <w:p w14:paraId="444D62FF" w14:textId="77777777" w:rsidR="00BD30B3" w:rsidRPr="00BD30B3" w:rsidRDefault="00BD30B3" w:rsidP="00BD30B3">
      <w:pPr>
        <w:numPr>
          <w:ilvl w:val="0"/>
          <w:numId w:val="262"/>
        </w:numPr>
      </w:pPr>
      <w:proofErr w:type="gramStart"/>
      <w:r w:rsidRPr="00BD30B3">
        <w:t>Reevaluate</w:t>
      </w:r>
      <w:proofErr w:type="gramEnd"/>
      <w:r w:rsidRPr="00BD30B3">
        <w:t xml:space="preserve"> the role of school resource officers (SROs). Insist on robust training in adolescent development, trauma, and de-escalation.</w:t>
      </w:r>
    </w:p>
    <w:p w14:paraId="67DBB4D0" w14:textId="77777777" w:rsidR="00BD30B3" w:rsidRPr="00BD30B3" w:rsidRDefault="00BD30B3" w:rsidP="00BD30B3">
      <w:pPr>
        <w:numPr>
          <w:ilvl w:val="0"/>
          <w:numId w:val="262"/>
        </w:numPr>
      </w:pPr>
      <w:r w:rsidRPr="00BD30B3">
        <w:t>Avoid criminalizing minor behaviors. Instead, promote multidisciplinary response teams (including counselors, social workers, SROs) for crises.</w:t>
      </w:r>
    </w:p>
    <w:p w14:paraId="72B48A24" w14:textId="77777777" w:rsidR="00BD30B3" w:rsidRPr="00BD30B3" w:rsidRDefault="00BD30B3" w:rsidP="00BD30B3">
      <w:r w:rsidRPr="00BD30B3">
        <w:t>5. </w:t>
      </w:r>
      <w:r w:rsidRPr="00BD30B3">
        <w:rPr>
          <w:b/>
          <w:bCs/>
        </w:rPr>
        <w:t>Build Holistic Mental Health and Wellness Systems</w:t>
      </w:r>
    </w:p>
    <w:p w14:paraId="13248D94" w14:textId="77777777" w:rsidR="00BD30B3" w:rsidRPr="00BD30B3" w:rsidRDefault="00BD30B3" w:rsidP="00BD30B3">
      <w:r w:rsidRPr="00BD30B3">
        <w:rPr>
          <w:b/>
          <w:bCs/>
        </w:rPr>
        <w:t>a. Onsite School-Based Mental Health</w:t>
      </w:r>
    </w:p>
    <w:p w14:paraId="7C581C09" w14:textId="77777777" w:rsidR="00BD30B3" w:rsidRPr="00BD30B3" w:rsidRDefault="00BD30B3" w:rsidP="00BD30B3">
      <w:pPr>
        <w:numPr>
          <w:ilvl w:val="0"/>
          <w:numId w:val="263"/>
        </w:numPr>
      </w:pPr>
      <w:r w:rsidRPr="00BD30B3">
        <w:t>Where possible, partner with local hospitals, clinics, and nonprofits to provide in-school therapy services—decreasing stigma, absenteeism, and logistical barriers.</w:t>
      </w:r>
    </w:p>
    <w:p w14:paraId="5B388B17" w14:textId="77777777" w:rsidR="00BD30B3" w:rsidRPr="00BD30B3" w:rsidRDefault="00BD30B3" w:rsidP="00BD30B3">
      <w:r w:rsidRPr="00BD30B3">
        <w:rPr>
          <w:b/>
          <w:bCs/>
        </w:rPr>
        <w:t>b. Invest in Preventive Well-being Initiatives</w:t>
      </w:r>
    </w:p>
    <w:p w14:paraId="233CDB15" w14:textId="77777777" w:rsidR="00BD30B3" w:rsidRPr="00BD30B3" w:rsidRDefault="00BD30B3" w:rsidP="00BD30B3">
      <w:pPr>
        <w:numPr>
          <w:ilvl w:val="0"/>
          <w:numId w:val="264"/>
        </w:numPr>
      </w:pPr>
      <w:r w:rsidRPr="00BD30B3">
        <w:t>Normalize mental health education, mindfulness, active coping skill development, and self-care as parts of school life.</w:t>
      </w:r>
    </w:p>
    <w:p w14:paraId="70AD736B" w14:textId="77777777" w:rsidR="00BD30B3" w:rsidRPr="00BD30B3" w:rsidRDefault="00BD30B3" w:rsidP="00BD30B3">
      <w:pPr>
        <w:numPr>
          <w:ilvl w:val="0"/>
          <w:numId w:val="264"/>
        </w:numPr>
      </w:pPr>
      <w:r w:rsidRPr="00BD30B3">
        <w:t>Institute regular “wellness checks” for students and offer workshops for families on stress, trauma, and resilience.</w:t>
      </w:r>
    </w:p>
    <w:p w14:paraId="4931B1F4" w14:textId="77777777" w:rsidR="00BD30B3" w:rsidRPr="00BD30B3" w:rsidRDefault="00BD30B3" w:rsidP="00BD30B3">
      <w:r w:rsidRPr="00BD30B3">
        <w:rPr>
          <w:b/>
          <w:bCs/>
        </w:rPr>
        <w:t>c. Support Staff Well-being</w:t>
      </w:r>
    </w:p>
    <w:p w14:paraId="1284AEA4" w14:textId="77777777" w:rsidR="00BD30B3" w:rsidRPr="00BD30B3" w:rsidRDefault="00BD30B3" w:rsidP="00BD30B3">
      <w:pPr>
        <w:numPr>
          <w:ilvl w:val="0"/>
          <w:numId w:val="265"/>
        </w:numPr>
      </w:pPr>
      <w:r w:rsidRPr="00BD30B3">
        <w:lastRenderedPageBreak/>
        <w:t>Recognize compassion fatigue and secondary trauma among teachers and staff. Offer Employee Assistance Programs (EAPs), regular check-ins, and wellness opportunities.</w:t>
      </w:r>
    </w:p>
    <w:p w14:paraId="072C8A9F" w14:textId="77777777" w:rsidR="00BD30B3" w:rsidRPr="00BD30B3" w:rsidRDefault="00BD30B3" w:rsidP="00BD30B3">
      <w:r w:rsidRPr="00BD30B3">
        <w:t>6. </w:t>
      </w:r>
      <w:r w:rsidRPr="00BD30B3">
        <w:rPr>
          <w:b/>
          <w:bCs/>
        </w:rPr>
        <w:t>Engage and Empower Families</w:t>
      </w:r>
    </w:p>
    <w:p w14:paraId="52CE9C59" w14:textId="77777777" w:rsidR="00BD30B3" w:rsidRPr="00BD30B3" w:rsidRDefault="00BD30B3" w:rsidP="00BD30B3">
      <w:r w:rsidRPr="00BD30B3">
        <w:rPr>
          <w:b/>
          <w:bCs/>
        </w:rPr>
        <w:t>a. Destigmatize Help-Seeking</w:t>
      </w:r>
    </w:p>
    <w:p w14:paraId="5B50F113" w14:textId="77777777" w:rsidR="00BD30B3" w:rsidRPr="00BD30B3" w:rsidRDefault="00BD30B3" w:rsidP="00BD30B3">
      <w:pPr>
        <w:numPr>
          <w:ilvl w:val="0"/>
          <w:numId w:val="266"/>
        </w:numPr>
      </w:pPr>
      <w:r w:rsidRPr="00BD30B3">
        <w:t>Host regular workshops, open-door events, and parent cafes to educate families about trauma, school resources, and how they can partner in restoring child well-being.</w:t>
      </w:r>
    </w:p>
    <w:p w14:paraId="4B3D5193" w14:textId="77777777" w:rsidR="00BD30B3" w:rsidRPr="00BD30B3" w:rsidRDefault="00BD30B3" w:rsidP="00BD30B3">
      <w:r w:rsidRPr="00BD30B3">
        <w:rPr>
          <w:b/>
          <w:bCs/>
        </w:rPr>
        <w:t>b. Proactive Communication</w:t>
      </w:r>
    </w:p>
    <w:p w14:paraId="0A6F4EEB" w14:textId="77777777" w:rsidR="00BD30B3" w:rsidRPr="00BD30B3" w:rsidRDefault="00BD30B3" w:rsidP="00BD30B3">
      <w:pPr>
        <w:numPr>
          <w:ilvl w:val="0"/>
          <w:numId w:val="267"/>
        </w:numPr>
      </w:pPr>
      <w:r w:rsidRPr="00BD30B3">
        <w:t>Contact parents for positive news, not only when there’s a problem, fostering trust and collaboration.</w:t>
      </w:r>
    </w:p>
    <w:p w14:paraId="6B335107" w14:textId="77777777" w:rsidR="00BD30B3" w:rsidRPr="00BD30B3" w:rsidRDefault="00BD30B3" w:rsidP="00BD30B3">
      <w:pPr>
        <w:numPr>
          <w:ilvl w:val="0"/>
          <w:numId w:val="267"/>
        </w:numPr>
      </w:pPr>
      <w:r w:rsidRPr="00BD30B3">
        <w:t>Provide materials and events in multiple languages, and respect and accommodate cultural norms while upholding child safety and mental health.</w:t>
      </w:r>
    </w:p>
    <w:p w14:paraId="2AB87A92" w14:textId="77777777" w:rsidR="00BD30B3" w:rsidRPr="00BD30B3" w:rsidRDefault="00BD30B3" w:rsidP="00BD30B3">
      <w:r w:rsidRPr="00BD30B3">
        <w:rPr>
          <w:b/>
          <w:bCs/>
        </w:rPr>
        <w:t>c. Support Crisis and Special Circumstances</w:t>
      </w:r>
    </w:p>
    <w:p w14:paraId="024304CA" w14:textId="77777777" w:rsidR="00BD30B3" w:rsidRPr="00BD30B3" w:rsidRDefault="00BD30B3" w:rsidP="00BD30B3">
      <w:pPr>
        <w:numPr>
          <w:ilvl w:val="0"/>
          <w:numId w:val="268"/>
        </w:numPr>
      </w:pPr>
      <w:r w:rsidRPr="00BD30B3">
        <w:t>Have clear protocols for collaborating with child protective services (CPS), foster care agencies, and outside therapists. Never leave a traumatized child or a family in crisis to navigate help alone.</w:t>
      </w:r>
    </w:p>
    <w:p w14:paraId="601B7360" w14:textId="77777777" w:rsidR="00BD30B3" w:rsidRPr="00BD30B3" w:rsidRDefault="00BD30B3" w:rsidP="00BD30B3">
      <w:r w:rsidRPr="00BD30B3">
        <w:t>7. </w:t>
      </w:r>
      <w:r w:rsidRPr="00BD30B3">
        <w:rPr>
          <w:b/>
          <w:bCs/>
        </w:rPr>
        <w:t>Champion Transparency, Accountability, and Innovation</w:t>
      </w:r>
    </w:p>
    <w:p w14:paraId="18261A59" w14:textId="77777777" w:rsidR="00BD30B3" w:rsidRPr="00BD30B3" w:rsidRDefault="00BD30B3" w:rsidP="00BD30B3">
      <w:r w:rsidRPr="00BD30B3">
        <w:rPr>
          <w:b/>
          <w:bCs/>
        </w:rPr>
        <w:t>a. Track Child-Centered Outcomes</w:t>
      </w:r>
    </w:p>
    <w:p w14:paraId="08CD851A" w14:textId="77777777" w:rsidR="00BD30B3" w:rsidRPr="00BD30B3" w:rsidRDefault="00BD30B3" w:rsidP="00BD30B3">
      <w:pPr>
        <w:numPr>
          <w:ilvl w:val="0"/>
          <w:numId w:val="269"/>
        </w:numPr>
      </w:pPr>
      <w:r w:rsidRPr="00BD30B3">
        <w:t>Go beyond staff performance data. Track graduation rates, attendance, behavioral incidents, and well-being for students who receive interventions.</w:t>
      </w:r>
    </w:p>
    <w:p w14:paraId="4F77F5D6" w14:textId="77777777" w:rsidR="00BD30B3" w:rsidRPr="00BD30B3" w:rsidRDefault="00BD30B3" w:rsidP="00BD30B3">
      <w:pPr>
        <w:numPr>
          <w:ilvl w:val="0"/>
          <w:numId w:val="269"/>
        </w:numPr>
      </w:pPr>
      <w:r w:rsidRPr="00BD30B3">
        <w:t>Share anonymized, aggregate data with the community and policymakers, advocating for more resources and reform when gaps persist.</w:t>
      </w:r>
    </w:p>
    <w:p w14:paraId="481EDFD8" w14:textId="77777777" w:rsidR="00BD30B3" w:rsidRPr="00BD30B3" w:rsidRDefault="00BD30B3" w:rsidP="00BD30B3">
      <w:r w:rsidRPr="00BD30B3">
        <w:rPr>
          <w:b/>
          <w:bCs/>
        </w:rPr>
        <w:t>b. Facilitate Community Partnerships</w:t>
      </w:r>
    </w:p>
    <w:p w14:paraId="637E37C9" w14:textId="77777777" w:rsidR="00BD30B3" w:rsidRPr="00BD30B3" w:rsidRDefault="00BD30B3" w:rsidP="00BD30B3">
      <w:pPr>
        <w:numPr>
          <w:ilvl w:val="0"/>
          <w:numId w:val="270"/>
        </w:numPr>
      </w:pPr>
      <w:r w:rsidRPr="00BD30B3">
        <w:t>Build bridges to youth organizations (e.g., CASA, Child Advocacy Centers), trauma recovery programs, mentorship networks, and local colleges’ social work and education departments.</w:t>
      </w:r>
    </w:p>
    <w:p w14:paraId="7C2EFD72" w14:textId="77777777" w:rsidR="00BD30B3" w:rsidRPr="00BD30B3" w:rsidRDefault="00BD30B3" w:rsidP="00BD30B3">
      <w:r w:rsidRPr="00BD30B3">
        <w:rPr>
          <w:b/>
          <w:bCs/>
        </w:rPr>
        <w:t>c. Embrace Innovation</w:t>
      </w:r>
    </w:p>
    <w:p w14:paraId="31BE000B" w14:textId="77777777" w:rsidR="00BD30B3" w:rsidRPr="00BD30B3" w:rsidRDefault="00BD30B3" w:rsidP="00BD30B3">
      <w:pPr>
        <w:numPr>
          <w:ilvl w:val="0"/>
          <w:numId w:val="271"/>
        </w:numPr>
      </w:pPr>
      <w:r w:rsidRPr="00BD30B3">
        <w:t>Seek out and pilot proven programs: restorative practices, trauma-informed SEL (social-emotional learning), integrated care teams, and crisis response models.</w:t>
      </w:r>
    </w:p>
    <w:p w14:paraId="611462C3" w14:textId="77777777" w:rsidR="00BD30B3" w:rsidRPr="00BD30B3" w:rsidRDefault="00BD30B3" w:rsidP="00BD30B3">
      <w:pPr>
        <w:numPr>
          <w:ilvl w:val="0"/>
          <w:numId w:val="271"/>
        </w:numPr>
      </w:pPr>
      <w:r w:rsidRPr="00BD30B3">
        <w:lastRenderedPageBreak/>
        <w:t>Leverage technology for tele-health appointments, digital wellness checks, and learning management systems with built-in referrals for student concerns.</w:t>
      </w:r>
    </w:p>
    <w:p w14:paraId="661DB897" w14:textId="77777777" w:rsidR="00BD30B3" w:rsidRPr="00BD30B3" w:rsidRDefault="00BD30B3" w:rsidP="00BD30B3">
      <w:r w:rsidRPr="00BD30B3">
        <w:t>8. </w:t>
      </w:r>
      <w:r w:rsidRPr="00BD30B3">
        <w:rPr>
          <w:b/>
          <w:bCs/>
        </w:rPr>
        <w:t>Lead in Policy and Legislative Advocacy</w:t>
      </w:r>
    </w:p>
    <w:p w14:paraId="1D3F6C53" w14:textId="77777777" w:rsidR="00BD30B3" w:rsidRPr="00BD30B3" w:rsidRDefault="00BD30B3" w:rsidP="00BD30B3">
      <w:r w:rsidRPr="00BD30B3">
        <w:rPr>
          <w:b/>
          <w:bCs/>
        </w:rPr>
        <w:t>a. Educate School Boards and Superintendents</w:t>
      </w:r>
    </w:p>
    <w:p w14:paraId="252B5C1C" w14:textId="77777777" w:rsidR="00BD30B3" w:rsidRPr="00BD30B3" w:rsidRDefault="00BD30B3" w:rsidP="00BD30B3">
      <w:pPr>
        <w:numPr>
          <w:ilvl w:val="0"/>
          <w:numId w:val="272"/>
        </w:numPr>
      </w:pPr>
      <w:r w:rsidRPr="00BD30B3">
        <w:t>Regularly inform district leadership of trauma-related trends, unmet needs, and best-practice responses.</w:t>
      </w:r>
    </w:p>
    <w:p w14:paraId="0B795B3E" w14:textId="77777777" w:rsidR="00BD30B3" w:rsidRPr="00BD30B3" w:rsidRDefault="00BD30B3" w:rsidP="00BD30B3">
      <w:pPr>
        <w:numPr>
          <w:ilvl w:val="0"/>
          <w:numId w:val="272"/>
        </w:numPr>
      </w:pPr>
      <w:r w:rsidRPr="00BD30B3">
        <w:t>Advocate for district-wide policies that limit exclusionary discipline, require trauma-informed professional development, and support targeted funding to high-need campuses.</w:t>
      </w:r>
    </w:p>
    <w:p w14:paraId="49AE0E6C" w14:textId="77777777" w:rsidR="00BD30B3" w:rsidRPr="00BD30B3" w:rsidRDefault="00BD30B3" w:rsidP="00BD30B3">
      <w:r w:rsidRPr="00BD30B3">
        <w:rPr>
          <w:b/>
          <w:bCs/>
        </w:rPr>
        <w:t>b. Mobilize for Funding</w:t>
      </w:r>
    </w:p>
    <w:p w14:paraId="356C2837" w14:textId="77777777" w:rsidR="00BD30B3" w:rsidRPr="00BD30B3" w:rsidRDefault="00BD30B3" w:rsidP="00BD30B3">
      <w:pPr>
        <w:numPr>
          <w:ilvl w:val="0"/>
          <w:numId w:val="273"/>
        </w:numPr>
      </w:pPr>
      <w:r w:rsidRPr="00BD30B3">
        <w:t xml:space="preserve">Join or lead coalitions to secure state and federal funding for counseling, mental health services, smaller class sizes, </w:t>
      </w:r>
      <w:proofErr w:type="gramStart"/>
      <w:r w:rsidRPr="00BD30B3">
        <w:t>and staff</w:t>
      </w:r>
      <w:proofErr w:type="gramEnd"/>
      <w:r w:rsidRPr="00BD30B3">
        <w:t xml:space="preserve"> professional well-being.</w:t>
      </w:r>
    </w:p>
    <w:p w14:paraId="114F9DCD" w14:textId="77777777" w:rsidR="00BD30B3" w:rsidRPr="00BD30B3" w:rsidRDefault="00BD30B3" w:rsidP="00BD30B3">
      <w:pPr>
        <w:numPr>
          <w:ilvl w:val="0"/>
          <w:numId w:val="273"/>
        </w:numPr>
      </w:pPr>
      <w:r w:rsidRPr="00BD30B3">
        <w:t>Document and publicize the return on investment for prevention versus crisis intervention—helping policymakers see the financial and social case for change.</w:t>
      </w:r>
    </w:p>
    <w:p w14:paraId="36657074" w14:textId="77777777" w:rsidR="00BD30B3" w:rsidRPr="00BD30B3" w:rsidRDefault="00BD30B3" w:rsidP="00BD30B3">
      <w:r w:rsidRPr="00BD30B3">
        <w:t>9. </w:t>
      </w:r>
      <w:r w:rsidRPr="00BD30B3">
        <w:rPr>
          <w:b/>
          <w:bCs/>
        </w:rPr>
        <w:t>Protect Vulnerable Students—Going Beyond Mandated Reporting</w:t>
      </w:r>
    </w:p>
    <w:p w14:paraId="6C97E7B5" w14:textId="77777777" w:rsidR="00BD30B3" w:rsidRPr="00BD30B3" w:rsidRDefault="00BD30B3" w:rsidP="00BD30B3">
      <w:r w:rsidRPr="00BD30B3">
        <w:rPr>
          <w:b/>
          <w:bCs/>
        </w:rPr>
        <w:t>a. Make Reporting Protocols Clear and Survivor-Centered</w:t>
      </w:r>
    </w:p>
    <w:p w14:paraId="1AA0F53B" w14:textId="77777777" w:rsidR="00BD30B3" w:rsidRPr="00BD30B3" w:rsidRDefault="00BD30B3" w:rsidP="00BD30B3">
      <w:pPr>
        <w:numPr>
          <w:ilvl w:val="0"/>
          <w:numId w:val="274"/>
        </w:numPr>
      </w:pPr>
      <w:r w:rsidRPr="00BD30B3">
        <w:t>Ensure every staff member knows </w:t>
      </w:r>
      <w:r w:rsidRPr="00BD30B3">
        <w:rPr>
          <w:i/>
          <w:iCs/>
        </w:rPr>
        <w:t>how</w:t>
      </w:r>
      <w:r w:rsidRPr="00BD30B3">
        <w:t> and </w:t>
      </w:r>
      <w:r w:rsidRPr="00BD30B3">
        <w:rPr>
          <w:i/>
          <w:iCs/>
        </w:rPr>
        <w:t>to whom</w:t>
      </w:r>
      <w:r w:rsidRPr="00BD30B3">
        <w:t> to report concerns of abuse or neglect, and that reporting protocols are clearly posted and regularly reviewed.</w:t>
      </w:r>
    </w:p>
    <w:p w14:paraId="2BEC9042" w14:textId="77777777" w:rsidR="00BD30B3" w:rsidRPr="00BD30B3" w:rsidRDefault="00BD30B3" w:rsidP="00BD30B3">
      <w:pPr>
        <w:numPr>
          <w:ilvl w:val="0"/>
          <w:numId w:val="274"/>
        </w:numPr>
      </w:pPr>
      <w:r w:rsidRPr="00BD30B3">
        <w:t>Protect reporters from retaliation; ensure prompt, trauma-informed follow-up and support for the child and family.</w:t>
      </w:r>
    </w:p>
    <w:p w14:paraId="2D66F3D1" w14:textId="77777777" w:rsidR="00BD30B3" w:rsidRPr="00BD30B3" w:rsidRDefault="00BD30B3" w:rsidP="00BD30B3">
      <w:r w:rsidRPr="00BD30B3">
        <w:rPr>
          <w:b/>
          <w:bCs/>
        </w:rPr>
        <w:t>b. Address Sex Abuse and Bullying Head-On</w:t>
      </w:r>
    </w:p>
    <w:p w14:paraId="61A46979" w14:textId="77777777" w:rsidR="00BD30B3" w:rsidRPr="00BD30B3" w:rsidRDefault="00BD30B3" w:rsidP="00BD30B3">
      <w:pPr>
        <w:numPr>
          <w:ilvl w:val="0"/>
          <w:numId w:val="275"/>
        </w:numPr>
      </w:pPr>
      <w:r w:rsidRPr="00BD30B3">
        <w:t>Enforce robust Title IX and anti-bullying protocols. Provide anonymous avenues for students to report abuse, bullying, or unsafe home situations.</w:t>
      </w:r>
    </w:p>
    <w:p w14:paraId="7B6F2AE8" w14:textId="77777777" w:rsidR="00BD30B3" w:rsidRPr="00BD30B3" w:rsidRDefault="00BD30B3" w:rsidP="00BD30B3">
      <w:pPr>
        <w:numPr>
          <w:ilvl w:val="0"/>
          <w:numId w:val="275"/>
        </w:numPr>
      </w:pPr>
      <w:r w:rsidRPr="00BD30B3">
        <w:t>Bring in outside experts for awareness programs and survivor panels, normalizing difficult but necessary conversations.</w:t>
      </w:r>
    </w:p>
    <w:p w14:paraId="72CE1252" w14:textId="77777777" w:rsidR="00BD30B3" w:rsidRPr="00BD30B3" w:rsidRDefault="00BD30B3" w:rsidP="00BD30B3">
      <w:r w:rsidRPr="00BD30B3">
        <w:t>10. </w:t>
      </w:r>
      <w:r w:rsidRPr="00BD30B3">
        <w:rPr>
          <w:b/>
          <w:bCs/>
        </w:rPr>
        <w:t>Amplify Student Agency and Voice</w:t>
      </w:r>
    </w:p>
    <w:p w14:paraId="66A1C05C" w14:textId="77777777" w:rsidR="00BD30B3" w:rsidRPr="00BD30B3" w:rsidRDefault="00BD30B3" w:rsidP="00BD30B3">
      <w:r w:rsidRPr="00BD30B3">
        <w:rPr>
          <w:b/>
          <w:bCs/>
        </w:rPr>
        <w:t>a. Empower Students as Allies</w:t>
      </w:r>
    </w:p>
    <w:p w14:paraId="665D6AE7" w14:textId="77777777" w:rsidR="00BD30B3" w:rsidRPr="00BD30B3" w:rsidRDefault="00BD30B3" w:rsidP="00BD30B3">
      <w:pPr>
        <w:numPr>
          <w:ilvl w:val="0"/>
          <w:numId w:val="276"/>
        </w:numPr>
      </w:pPr>
      <w:r w:rsidRPr="00BD30B3">
        <w:t>Support student-led safety, mental health, and wellness initiatives.</w:t>
      </w:r>
    </w:p>
    <w:p w14:paraId="28DB05D2" w14:textId="77777777" w:rsidR="00BD30B3" w:rsidRPr="00BD30B3" w:rsidRDefault="00BD30B3" w:rsidP="00BD30B3">
      <w:pPr>
        <w:numPr>
          <w:ilvl w:val="0"/>
          <w:numId w:val="276"/>
        </w:numPr>
      </w:pPr>
      <w:r w:rsidRPr="00BD30B3">
        <w:lastRenderedPageBreak/>
        <w:t>Facilitate peer counseling programs, youth advisory boards, and leadership opportunities for at-risk and trauma-impacted students.</w:t>
      </w:r>
    </w:p>
    <w:p w14:paraId="757B2453" w14:textId="77777777" w:rsidR="00BD30B3" w:rsidRPr="00BD30B3" w:rsidRDefault="00BD30B3" w:rsidP="00BD30B3">
      <w:pPr>
        <w:numPr>
          <w:ilvl w:val="0"/>
          <w:numId w:val="276"/>
        </w:numPr>
      </w:pPr>
      <w:r w:rsidRPr="00BD30B3">
        <w:t>Teach advocacy, self-care, and help-seeking skills alongside academic curricula.</w:t>
      </w:r>
    </w:p>
    <w:p w14:paraId="102D7898" w14:textId="77777777" w:rsidR="00BD30B3" w:rsidRPr="00BD30B3" w:rsidRDefault="00BD30B3" w:rsidP="00BD30B3">
      <w:r w:rsidRPr="00BD30B3">
        <w:rPr>
          <w:b/>
          <w:bCs/>
        </w:rPr>
        <w:t xml:space="preserve">b. Center </w:t>
      </w:r>
      <w:proofErr w:type="spellStart"/>
      <w:r w:rsidRPr="00BD30B3">
        <w:rPr>
          <w:b/>
          <w:bCs/>
        </w:rPr>
        <w:t>the</w:t>
      </w:r>
      <w:proofErr w:type="spellEnd"/>
      <w:r w:rsidRPr="00BD30B3">
        <w:rPr>
          <w:b/>
          <w:bCs/>
        </w:rPr>
        <w:t xml:space="preserve"> Lived Experience of Survivors</w:t>
      </w:r>
    </w:p>
    <w:p w14:paraId="3B781D2F" w14:textId="77777777" w:rsidR="00BD30B3" w:rsidRPr="00BD30B3" w:rsidRDefault="00BD30B3" w:rsidP="00BD30B3">
      <w:pPr>
        <w:numPr>
          <w:ilvl w:val="0"/>
          <w:numId w:val="277"/>
        </w:numPr>
      </w:pPr>
      <w:r w:rsidRPr="00BD30B3">
        <w:t>Create space for student stories (with support and safeguards). Empower formerly at-risk youth as mentors and leaders.</w:t>
      </w:r>
    </w:p>
    <w:p w14:paraId="0A04763C" w14:textId="77777777" w:rsidR="00BD30B3" w:rsidRPr="00BD30B3" w:rsidRDefault="00BD30B3" w:rsidP="00BD30B3">
      <w:r w:rsidRPr="00BD30B3">
        <w:t xml:space="preserve">Stories and Insights </w:t>
      </w:r>
      <w:proofErr w:type="gramStart"/>
      <w:r w:rsidRPr="00BD30B3">
        <w:t>From</w:t>
      </w:r>
      <w:proofErr w:type="gramEnd"/>
      <w:r w:rsidRPr="00BD30B3">
        <w:t xml:space="preserve"> the Field</w:t>
      </w:r>
    </w:p>
    <w:p w14:paraId="68388D53" w14:textId="77777777" w:rsidR="00BD30B3" w:rsidRPr="00BD30B3" w:rsidRDefault="00BD30B3" w:rsidP="00BD30B3">
      <w:pPr>
        <w:numPr>
          <w:ilvl w:val="0"/>
          <w:numId w:val="278"/>
        </w:numPr>
      </w:pPr>
      <w:r w:rsidRPr="00BD30B3">
        <w:rPr>
          <w:b/>
          <w:bCs/>
        </w:rPr>
        <w:t>Transforming School Climate:</w:t>
      </w:r>
      <w:r w:rsidRPr="00BD30B3">
        <w:t> Several schools profiled in the book transitioned from top-down discipline models to trauma-informed approaches, reducing suspensions, boosting attendance, and improving graduation rates—especially for foster youth and students with high ACEs scores.</w:t>
      </w:r>
    </w:p>
    <w:p w14:paraId="5C928576" w14:textId="77777777" w:rsidR="00BD30B3" w:rsidRPr="00BD30B3" w:rsidRDefault="00BD30B3" w:rsidP="00BD30B3">
      <w:pPr>
        <w:numPr>
          <w:ilvl w:val="0"/>
          <w:numId w:val="278"/>
        </w:numPr>
      </w:pPr>
      <w:r w:rsidRPr="00BD30B3">
        <w:rPr>
          <w:b/>
          <w:bCs/>
        </w:rPr>
        <w:t>Student Support Teams:</w:t>
      </w:r>
      <w:r w:rsidRPr="00BD30B3">
        <w:t> Principals built best-practice “care teams”—bringing together teachers, counselors, SROs, social workers, and administrators for weekly review of students flagged for repeated trauma or behavioral difficulties.</w:t>
      </w:r>
    </w:p>
    <w:p w14:paraId="7C16F7AD" w14:textId="77777777" w:rsidR="00BD30B3" w:rsidRPr="00BD30B3" w:rsidRDefault="00BD30B3" w:rsidP="00BD30B3">
      <w:pPr>
        <w:numPr>
          <w:ilvl w:val="0"/>
          <w:numId w:val="278"/>
        </w:numPr>
      </w:pPr>
      <w:r w:rsidRPr="00BD30B3">
        <w:rPr>
          <w:b/>
          <w:bCs/>
        </w:rPr>
        <w:t>Building Community Trust:</w:t>
      </w:r>
      <w:r w:rsidRPr="00BD30B3">
        <w:t> Those who led parent education rounds, partnered closely with CASA and local advocacy organizations, and shared real (anonymous) stories of trauma and healing saw greater community buy-in, more effective fund-raising, and increased visibility for student needs.</w:t>
      </w:r>
    </w:p>
    <w:p w14:paraId="182892B3" w14:textId="77777777" w:rsidR="00BD30B3" w:rsidRPr="00BD30B3" w:rsidRDefault="00BD30B3" w:rsidP="00BD30B3">
      <w:r w:rsidRPr="00BD30B3">
        <w:t>Conclusion: Principals as System-Changers and Community Healers</w:t>
      </w:r>
    </w:p>
    <w:p w14:paraId="67909166" w14:textId="77777777" w:rsidR="00BD30B3" w:rsidRPr="00BD30B3" w:rsidRDefault="00BD30B3" w:rsidP="00BD30B3">
      <w:r w:rsidRPr="00BD30B3">
        <w:t>Principals and administrators are not just managers of staff or disciplinarians. They are system-</w:t>
      </w:r>
      <w:proofErr w:type="gramStart"/>
      <w:r w:rsidRPr="00BD30B3">
        <w:t>changers—</w:t>
      </w:r>
      <w:proofErr w:type="gramEnd"/>
      <w:r w:rsidRPr="00BD30B3">
        <w:t>community healers empowered to guide schools through trauma, towards safety, hope, and healing. By embracing trauma-informed practices, leading with empathy, embedding robust mental health resources, and advocating at every level for children’s voices and needs, school leaders become the architects of resilience for an entire generation.</w:t>
      </w:r>
    </w:p>
    <w:p w14:paraId="3026F4FC" w14:textId="77777777" w:rsidR="00BD30B3" w:rsidRPr="00BD30B3" w:rsidRDefault="00BD30B3" w:rsidP="00BD30B3">
      <w:r w:rsidRPr="00BD30B3">
        <w:t xml:space="preserve">The task is neither simple nor solitary: it takes courage, </w:t>
      </w:r>
      <w:proofErr w:type="gramStart"/>
      <w:r w:rsidRPr="00BD30B3">
        <w:t>partnerships</w:t>
      </w:r>
      <w:proofErr w:type="gramEnd"/>
      <w:r w:rsidRPr="00BD30B3">
        <w:t xml:space="preserve">, continuous learning, and unflagging advocacy. But the lives of children—and the health of the </w:t>
      </w:r>
      <w:proofErr w:type="gramStart"/>
      <w:r w:rsidRPr="00BD30B3">
        <w:t>communities they will shape—</w:t>
      </w:r>
      <w:proofErr w:type="gramEnd"/>
      <w:r w:rsidRPr="00BD30B3">
        <w:t>depend on it.</w:t>
      </w:r>
    </w:p>
    <w:p w14:paraId="619135D8" w14:textId="77777777" w:rsidR="00BD30B3" w:rsidRPr="00BD30B3" w:rsidRDefault="00BD30B3" w:rsidP="00BD30B3">
      <w:r w:rsidRPr="00BD30B3">
        <w:rPr>
          <w:b/>
          <w:bCs/>
        </w:rPr>
        <w:t>References</w:t>
      </w:r>
    </w:p>
    <w:p w14:paraId="1ACB988E" w14:textId="77777777" w:rsidR="00BD30B3" w:rsidRPr="00BD30B3" w:rsidRDefault="00BD30B3" w:rsidP="00BD30B3">
      <w:r w:rsidRPr="00BD30B3">
        <w:t> Book-Draft-wordpress-7.25.docx (primary source, case studies, and recommendations as cited)</w:t>
      </w:r>
      <w:r w:rsidRPr="00BD30B3">
        <w:br/>
        <w:t> CDC/Kaiser Permanente ACE Study; National Child Traumatic Stress Network</w:t>
      </w:r>
      <w:r w:rsidRPr="00BD30B3">
        <w:br/>
      </w:r>
      <w:r w:rsidRPr="00BD30B3">
        <w:lastRenderedPageBreak/>
        <w:t> Harvard Center on the Developing Child; The Deepest Well (Burke Harris)</w:t>
      </w:r>
      <w:r w:rsidRPr="00BD30B3">
        <w:br/>
        <w:t> American School Counselor Association (ASCA) model</w:t>
      </w:r>
      <w:r w:rsidRPr="00BD30B3">
        <w:br/>
        <w:t> Pew Charitable Trusts, Annie E. Casey Foundation, "School Staff Wellness"</w:t>
      </w:r>
      <w:r w:rsidRPr="00BD30B3">
        <w:br/>
        <w:t> National CASA/GAL Impact Report, Child Welfare Information Gateway</w:t>
      </w:r>
      <w:r w:rsidRPr="00BD30B3">
        <w:br/>
        <w:t> U.S. Department of Education, Title IX resources; StopBullying.gov</w:t>
      </w:r>
    </w:p>
    <w:p w14:paraId="03459CA6" w14:textId="77777777" w:rsidR="00BD30B3" w:rsidRPr="0061272B" w:rsidRDefault="00BD30B3" w:rsidP="00325AE7"/>
    <w:p w14:paraId="4D08CA4A" w14:textId="6A0D86F8" w:rsidR="00325AE7" w:rsidRDefault="00325AE7" w:rsidP="007529B9">
      <w:r w:rsidRPr="007D0624">
        <w:rPr>
          <w:b/>
          <w:bCs/>
          <w:sz w:val="40"/>
          <w:szCs w:val="40"/>
        </w:rPr>
        <w:t>What School Boards Can Do</w:t>
      </w:r>
      <w:r>
        <w:t xml:space="preserve"> </w:t>
      </w:r>
    </w:p>
    <w:p w14:paraId="216F3325" w14:textId="77777777" w:rsidR="003C1777" w:rsidRPr="003C1777" w:rsidRDefault="003C1777" w:rsidP="003C1777">
      <w:r w:rsidRPr="003C1777">
        <w:t xml:space="preserve">What School Boards Can Do: Turning Policy </w:t>
      </w:r>
      <w:proofErr w:type="gramStart"/>
      <w:r w:rsidRPr="003C1777">
        <w:t>Into</w:t>
      </w:r>
      <w:proofErr w:type="gramEnd"/>
      <w:r w:rsidRPr="003C1777">
        <w:t xml:space="preserve"> Protection and Progress</w:t>
      </w:r>
    </w:p>
    <w:p w14:paraId="4209CFA8" w14:textId="77777777" w:rsidR="003C1777" w:rsidRPr="003C1777" w:rsidRDefault="003C1777" w:rsidP="003C1777">
      <w:r w:rsidRPr="003C1777">
        <w:t>School boards wield profound power over the safety, healing, and long-term success of children. What they choose to fund, prioritize, debate, and champion can dramatically shape school culture and community expectations around trauma, mental health, equity, and student outcomes. Yet too often, boards are isolated from the lived experiences of vulnerable students and teachers, locked in cycles of short-term crisis response, or immersed in political battles divorced from the true needs of youth. This section draws on direct book evidence, pioneering policy research, and case studies, offering a roadmap for how school boards can lead in transforming children’s lives.</w:t>
      </w:r>
    </w:p>
    <w:p w14:paraId="0D70493C" w14:textId="77777777" w:rsidR="003C1777" w:rsidRPr="003C1777" w:rsidRDefault="003C1777" w:rsidP="003C1777">
      <w:r w:rsidRPr="003C1777">
        <w:t>1. </w:t>
      </w:r>
      <w:r w:rsidRPr="003C1777">
        <w:rPr>
          <w:b/>
          <w:bCs/>
        </w:rPr>
        <w:t>Make Fighting Childhood Trauma an Explicit, Strategic Priority</w:t>
      </w:r>
    </w:p>
    <w:p w14:paraId="27B6372C" w14:textId="77777777" w:rsidR="003C1777" w:rsidRPr="003C1777" w:rsidRDefault="003C1777" w:rsidP="003C1777">
      <w:r w:rsidRPr="003C1777">
        <w:t>Center Child Safety and Healing in District Vision</w:t>
      </w:r>
    </w:p>
    <w:p w14:paraId="146F6B8D" w14:textId="77777777" w:rsidR="003C1777" w:rsidRPr="003C1777" w:rsidRDefault="003C1777" w:rsidP="003C1777">
      <w:pPr>
        <w:numPr>
          <w:ilvl w:val="0"/>
          <w:numId w:val="301"/>
        </w:numPr>
      </w:pPr>
      <w:r w:rsidRPr="003C1777">
        <w:rPr>
          <w:b/>
          <w:bCs/>
        </w:rPr>
        <w:t>Adopt Trauma as an Organizational Lens:</w:t>
      </w:r>
      <w:r w:rsidRPr="003C1777">
        <w:t> Board goals and district improvement plans should recognize adverse childhood experiences (ACEs) as a public health and educational emergency. Formal resolutions can commit to trauma-informed schools, tracking concrete metrics for suspensions, expulsions, self-harm, bullying, and academic gains among high-ACE students.</w:t>
      </w:r>
    </w:p>
    <w:p w14:paraId="117DCE87" w14:textId="77777777" w:rsidR="003C1777" w:rsidRPr="003C1777" w:rsidRDefault="003C1777" w:rsidP="003C1777">
      <w:pPr>
        <w:numPr>
          <w:ilvl w:val="0"/>
          <w:numId w:val="301"/>
        </w:numPr>
      </w:pPr>
      <w:r w:rsidRPr="003C1777">
        <w:rPr>
          <w:b/>
          <w:bCs/>
        </w:rPr>
        <w:t>Appoint a Lead for Child Well-being:</w:t>
      </w:r>
      <w:r w:rsidRPr="003C1777">
        <w:t> Designate a cabinet-level administrator—a Director of Student Wellness or Equity—to advocate for trauma-impacted students and drive implementation of trauma-informed practice districtwide.</w:t>
      </w:r>
    </w:p>
    <w:p w14:paraId="2268BD67" w14:textId="77777777" w:rsidR="003C1777" w:rsidRPr="003C1777" w:rsidRDefault="003C1777" w:rsidP="003C1777">
      <w:pPr>
        <w:numPr>
          <w:ilvl w:val="0"/>
          <w:numId w:val="301"/>
        </w:numPr>
      </w:pPr>
      <w:r w:rsidRPr="003C1777">
        <w:rPr>
          <w:b/>
          <w:bCs/>
        </w:rPr>
        <w:t>Require Ongoing Board Training:</w:t>
      </w:r>
      <w:r w:rsidRPr="003C1777">
        <w:t> Board members benefit from regular exposure to leading research, survivor stories, and data on local trauma trends. Book evidence and expert-led briefings help keep live issues on the governing body’s radar.</w:t>
      </w:r>
    </w:p>
    <w:p w14:paraId="2736E047" w14:textId="77777777" w:rsidR="003C1777" w:rsidRPr="003C1777" w:rsidRDefault="003C1777" w:rsidP="003C1777">
      <w:r w:rsidRPr="003C1777">
        <w:t>2. </w:t>
      </w:r>
      <w:r w:rsidRPr="003C1777">
        <w:rPr>
          <w:b/>
          <w:bCs/>
        </w:rPr>
        <w:t>Mandate Districtwide Universal Screening for ACEs and Student Needs</w:t>
      </w:r>
    </w:p>
    <w:p w14:paraId="7F46BEAF" w14:textId="77777777" w:rsidR="003C1777" w:rsidRPr="003C1777" w:rsidRDefault="003C1777" w:rsidP="003C1777">
      <w:proofErr w:type="gramStart"/>
      <w:r w:rsidRPr="003C1777">
        <w:t>Transform</w:t>
      </w:r>
      <w:proofErr w:type="gramEnd"/>
      <w:r w:rsidRPr="003C1777">
        <w:t xml:space="preserve"> How Vulnerability Is Identified</w:t>
      </w:r>
    </w:p>
    <w:p w14:paraId="580E36EF" w14:textId="77777777" w:rsidR="003C1777" w:rsidRPr="003C1777" w:rsidRDefault="003C1777" w:rsidP="003C1777">
      <w:pPr>
        <w:numPr>
          <w:ilvl w:val="0"/>
          <w:numId w:val="302"/>
        </w:numPr>
      </w:pPr>
      <w:r w:rsidRPr="003C1777">
        <w:rPr>
          <w:b/>
          <w:bCs/>
        </w:rPr>
        <w:lastRenderedPageBreak/>
        <w:t>Screen at School Entry and Key Transitions:</w:t>
      </w:r>
      <w:r w:rsidRPr="003C1777">
        <w:t> Implement confidential, opt-out ACEs or needs assessments for every student at entry to preschool, kindergarten, or transfer. Repeat at critical transitions (e.g., moves between schools). Pair this with staff training on interpreting and responding to results, not as a “label” but a support flag.</w:t>
      </w:r>
    </w:p>
    <w:p w14:paraId="345E564D" w14:textId="77777777" w:rsidR="003C1777" w:rsidRPr="003C1777" w:rsidRDefault="003C1777" w:rsidP="003C1777">
      <w:pPr>
        <w:numPr>
          <w:ilvl w:val="0"/>
          <w:numId w:val="302"/>
        </w:numPr>
      </w:pPr>
      <w:r w:rsidRPr="003C1777">
        <w:rPr>
          <w:b/>
          <w:bCs/>
        </w:rPr>
        <w:t>Develop Response Protocols:</w:t>
      </w:r>
      <w:r w:rsidRPr="003C1777">
        <w:t> Require that screening results trigger a coordinated team response: notification of counselors, social workers, and, if needed, referrals to outside trauma specialists (with parental consent).</w:t>
      </w:r>
    </w:p>
    <w:p w14:paraId="22219BE5" w14:textId="77777777" w:rsidR="003C1777" w:rsidRPr="003C1777" w:rsidRDefault="003C1777" w:rsidP="003C1777">
      <w:pPr>
        <w:numPr>
          <w:ilvl w:val="0"/>
          <w:numId w:val="302"/>
        </w:numPr>
      </w:pPr>
      <w:r w:rsidRPr="003C1777">
        <w:rPr>
          <w:b/>
          <w:bCs/>
        </w:rPr>
        <w:t>Protect Privacy, Combat Stigma:</w:t>
      </w:r>
      <w:r w:rsidRPr="003C1777">
        <w:t> Ensure that screening data informs support—not discipline, tracking, or exclusion—and is stored and accessed with the highest confidentiality standards.</w:t>
      </w:r>
    </w:p>
    <w:p w14:paraId="7E666473" w14:textId="77777777" w:rsidR="003C1777" w:rsidRPr="003C1777" w:rsidRDefault="003C1777" w:rsidP="003C1777">
      <w:r w:rsidRPr="003C1777">
        <w:t>Case Example</w:t>
      </w:r>
    </w:p>
    <w:p w14:paraId="39287BD3" w14:textId="77777777" w:rsidR="003C1777" w:rsidRPr="003C1777" w:rsidRDefault="003C1777" w:rsidP="003C1777">
      <w:r w:rsidRPr="003C1777">
        <w:t>An urban district in California piloted ACEs screening in all elementary schools. The board required annual public reporting on support outcomes, not just ACEs incidence. Results: a 35% reduction in suspensions and double the number of high-need students connected to counseling services in two years.</w:t>
      </w:r>
    </w:p>
    <w:p w14:paraId="612324CB" w14:textId="77777777" w:rsidR="003C1777" w:rsidRPr="003C1777" w:rsidRDefault="003C1777" w:rsidP="003C1777">
      <w:r w:rsidRPr="003C1777">
        <w:t>3. </w:t>
      </w:r>
      <w:r w:rsidRPr="003C1777">
        <w:rPr>
          <w:b/>
          <w:bCs/>
        </w:rPr>
        <w:t>Restore and Expand Student Support Services</w:t>
      </w:r>
    </w:p>
    <w:p w14:paraId="1C47631A" w14:textId="77777777" w:rsidR="003C1777" w:rsidRPr="003C1777" w:rsidRDefault="003C1777" w:rsidP="003C1777">
      <w:r w:rsidRPr="003C1777">
        <w:t>Prioritize Counselors, Social Workers, Nurses, and Mental Health Professionals</w:t>
      </w:r>
    </w:p>
    <w:p w14:paraId="79B1B0BD" w14:textId="77777777" w:rsidR="003C1777" w:rsidRPr="003C1777" w:rsidRDefault="003C1777" w:rsidP="003C1777">
      <w:pPr>
        <w:numPr>
          <w:ilvl w:val="0"/>
          <w:numId w:val="303"/>
        </w:numPr>
      </w:pPr>
      <w:r w:rsidRPr="003C1777">
        <w:rPr>
          <w:b/>
          <w:bCs/>
        </w:rPr>
        <w:t>Set Minimum Ratios:</w:t>
      </w:r>
      <w:r w:rsidRPr="003C1777">
        <w:t> Adopt or exceed national recommendations (e.g., 1 counselor per 250 students; 1 social worker per 250; 1 nurse per school).</w:t>
      </w:r>
    </w:p>
    <w:p w14:paraId="30D629C3" w14:textId="77777777" w:rsidR="003C1777" w:rsidRPr="003C1777" w:rsidRDefault="003C1777" w:rsidP="003C1777">
      <w:pPr>
        <w:numPr>
          <w:ilvl w:val="0"/>
          <w:numId w:val="303"/>
        </w:numPr>
      </w:pPr>
      <w:r w:rsidRPr="003C1777">
        <w:rPr>
          <w:b/>
          <w:bCs/>
        </w:rPr>
        <w:t>Protect Funding from Cuts:</w:t>
      </w:r>
      <w:r w:rsidRPr="003C1777">
        <w:t> Enact budget policies that categorize support positions as “core instructional resources” immune from short-term austerity—challenging the notion of these roles as “extras.”</w:t>
      </w:r>
    </w:p>
    <w:p w14:paraId="230CF549" w14:textId="77777777" w:rsidR="003C1777" w:rsidRPr="003C1777" w:rsidRDefault="003C1777" w:rsidP="003C1777">
      <w:pPr>
        <w:numPr>
          <w:ilvl w:val="0"/>
          <w:numId w:val="303"/>
        </w:numPr>
      </w:pPr>
      <w:r w:rsidRPr="003C1777">
        <w:rPr>
          <w:b/>
          <w:bCs/>
        </w:rPr>
        <w:t>Embed School-Based Health Clinics:</w:t>
      </w:r>
      <w:r w:rsidRPr="003C1777">
        <w:t xml:space="preserve"> Partner with local hospitals and nonprofits to co-locate mental health and medical </w:t>
      </w:r>
      <w:proofErr w:type="gramStart"/>
      <w:r w:rsidRPr="003C1777">
        <w:t>supports</w:t>
      </w:r>
      <w:proofErr w:type="gramEnd"/>
      <w:r w:rsidRPr="003C1777">
        <w:t>, especially in high-poverty, high-trauma schools.</w:t>
      </w:r>
    </w:p>
    <w:p w14:paraId="432AA405" w14:textId="77777777" w:rsidR="003C1777" w:rsidRPr="003C1777" w:rsidRDefault="003C1777" w:rsidP="003C1777">
      <w:r w:rsidRPr="003C1777">
        <w:t>4. </w:t>
      </w:r>
      <w:r w:rsidRPr="003C1777">
        <w:rPr>
          <w:b/>
          <w:bCs/>
        </w:rPr>
        <w:t>Revamp School Resource Officer (SRO) Policies and Reduce Over-Policing</w:t>
      </w:r>
    </w:p>
    <w:p w14:paraId="55E33DFD" w14:textId="77777777" w:rsidR="003C1777" w:rsidRPr="003C1777" w:rsidRDefault="003C1777" w:rsidP="003C1777">
      <w:r w:rsidRPr="003C1777">
        <w:t>Rethink Safety and Decriminalize Trauma</w:t>
      </w:r>
    </w:p>
    <w:p w14:paraId="09CDFB84" w14:textId="77777777" w:rsidR="003C1777" w:rsidRPr="003C1777" w:rsidRDefault="003C1777" w:rsidP="003C1777">
      <w:pPr>
        <w:numPr>
          <w:ilvl w:val="0"/>
          <w:numId w:val="304"/>
        </w:numPr>
      </w:pPr>
      <w:r w:rsidRPr="003C1777">
        <w:rPr>
          <w:b/>
          <w:bCs/>
        </w:rPr>
        <w:t>Limit SRO Numbers, Increase Qualifications:</w:t>
      </w:r>
      <w:r w:rsidRPr="003C1777">
        <w:t> Require that SROs (if present at all) be specially trained in working with trauma-impacted students and adolescent brain development.</w:t>
      </w:r>
    </w:p>
    <w:p w14:paraId="3E3699F2" w14:textId="77777777" w:rsidR="003C1777" w:rsidRPr="003C1777" w:rsidRDefault="003C1777" w:rsidP="003C1777">
      <w:pPr>
        <w:numPr>
          <w:ilvl w:val="0"/>
          <w:numId w:val="304"/>
        </w:numPr>
      </w:pPr>
      <w:r w:rsidRPr="003C1777">
        <w:rPr>
          <w:b/>
          <w:bCs/>
        </w:rPr>
        <w:lastRenderedPageBreak/>
        <w:t>Replace Police with Counselors Where Possible:</w:t>
      </w:r>
      <w:r w:rsidRPr="003C1777">
        <w:t> New York City, Oakland, and Denver school boards have redirected millions from police contracts to counselors and restorative programs, resulting in sharp drops in unnecessary arrests.</w:t>
      </w:r>
    </w:p>
    <w:p w14:paraId="4FBCAC15" w14:textId="77777777" w:rsidR="003C1777" w:rsidRPr="003C1777" w:rsidRDefault="003C1777" w:rsidP="003C1777">
      <w:pPr>
        <w:numPr>
          <w:ilvl w:val="0"/>
          <w:numId w:val="304"/>
        </w:numPr>
      </w:pPr>
      <w:r w:rsidRPr="003C1777">
        <w:rPr>
          <w:b/>
          <w:bCs/>
        </w:rPr>
        <w:t>Mandate Data Reporting:</w:t>
      </w:r>
      <w:r w:rsidRPr="003C1777">
        <w:t> Require annual, transparent public reporting on student interactions with SROs: referrals, citations, restraints, and arrests, disaggregated by race, disability, and trauma history.</w:t>
      </w:r>
    </w:p>
    <w:p w14:paraId="1422934C" w14:textId="77777777" w:rsidR="003C1777" w:rsidRPr="003C1777" w:rsidRDefault="003C1777" w:rsidP="003C1777">
      <w:r w:rsidRPr="003C1777">
        <w:t>5. </w:t>
      </w:r>
      <w:r w:rsidRPr="003C1777">
        <w:rPr>
          <w:b/>
          <w:bCs/>
        </w:rPr>
        <w:t>Adopt Restorative, Healing-Centered Discipline Models</w:t>
      </w:r>
    </w:p>
    <w:p w14:paraId="0D799325" w14:textId="77777777" w:rsidR="003C1777" w:rsidRPr="003C1777" w:rsidRDefault="003C1777" w:rsidP="003C1777">
      <w:r w:rsidRPr="003C1777">
        <w:t>Move Beyond Punishment</w:t>
      </w:r>
    </w:p>
    <w:p w14:paraId="0C0E9F54" w14:textId="77777777" w:rsidR="003C1777" w:rsidRPr="003C1777" w:rsidRDefault="003C1777" w:rsidP="003C1777">
      <w:pPr>
        <w:numPr>
          <w:ilvl w:val="0"/>
          <w:numId w:val="305"/>
        </w:numPr>
      </w:pPr>
      <w:r w:rsidRPr="003C1777">
        <w:rPr>
          <w:b/>
          <w:bCs/>
        </w:rPr>
        <w:t>Reduce Suspensions and Expulsions:</w:t>
      </w:r>
      <w:r w:rsidRPr="003C1777">
        <w:t> Pass clear policies setting ambitious targets for reduced out-of-school discipline. Require that any exclusion be a last resort, with detailed documentation and administrative review.</w:t>
      </w:r>
    </w:p>
    <w:p w14:paraId="2803056D" w14:textId="77777777" w:rsidR="003C1777" w:rsidRPr="003C1777" w:rsidRDefault="003C1777" w:rsidP="003C1777">
      <w:pPr>
        <w:numPr>
          <w:ilvl w:val="0"/>
          <w:numId w:val="305"/>
        </w:numPr>
      </w:pPr>
      <w:r w:rsidRPr="003C1777">
        <w:rPr>
          <w:b/>
          <w:bCs/>
        </w:rPr>
        <w:t>Implement Districtwide Restorative Practices:</w:t>
      </w:r>
      <w:r w:rsidRPr="003C1777">
        <w:t> Mandate evidence-based healing and restoration circles, mediation, and re-integration plans for returning students.</w:t>
      </w:r>
    </w:p>
    <w:p w14:paraId="16F3EB03" w14:textId="77777777" w:rsidR="003C1777" w:rsidRPr="003C1777" w:rsidRDefault="003C1777" w:rsidP="003C1777">
      <w:pPr>
        <w:numPr>
          <w:ilvl w:val="0"/>
          <w:numId w:val="305"/>
        </w:numPr>
      </w:pPr>
      <w:r w:rsidRPr="003C1777">
        <w:rPr>
          <w:b/>
          <w:bCs/>
        </w:rPr>
        <w:t>Track and Report:</w:t>
      </w:r>
      <w:r w:rsidRPr="003C1777">
        <w:t> Disaggregate all discipline data by trauma-exposure, foster status, race/ethnicity, and disability. Demand regular reviews for disparities.</w:t>
      </w:r>
    </w:p>
    <w:p w14:paraId="268B7F59" w14:textId="77777777" w:rsidR="003C1777" w:rsidRPr="003C1777" w:rsidRDefault="003C1777" w:rsidP="003C1777">
      <w:r w:rsidRPr="003C1777">
        <w:t>Results from Leading Districts</w:t>
      </w:r>
    </w:p>
    <w:p w14:paraId="50A14815" w14:textId="77777777" w:rsidR="003C1777" w:rsidRPr="003C1777" w:rsidRDefault="003C1777" w:rsidP="003C1777">
      <w:r w:rsidRPr="003C1777">
        <w:t>Oakland Unified School District’s board backed restorative justice as an explicit strategy, leading to a drop in suspensions from 7% to under 3%, especially for trauma-affected students.</w:t>
      </w:r>
    </w:p>
    <w:p w14:paraId="565723CC" w14:textId="77777777" w:rsidR="003C1777" w:rsidRPr="003C1777" w:rsidRDefault="003C1777" w:rsidP="003C1777">
      <w:r w:rsidRPr="003C1777">
        <w:t>6. </w:t>
      </w:r>
      <w:r w:rsidRPr="003C1777">
        <w:rPr>
          <w:b/>
          <w:bCs/>
        </w:rPr>
        <w:t>Guarantee Access to In-Person, Relationship-Based Learning</w:t>
      </w:r>
    </w:p>
    <w:p w14:paraId="68051E9A" w14:textId="77777777" w:rsidR="003C1777" w:rsidRPr="003C1777" w:rsidRDefault="003C1777" w:rsidP="003C1777">
      <w:r w:rsidRPr="003C1777">
        <w:t>Reverse the Slide Toward Impersonal Schooling</w:t>
      </w:r>
    </w:p>
    <w:p w14:paraId="2773DD74" w14:textId="77777777" w:rsidR="003C1777" w:rsidRPr="003C1777" w:rsidRDefault="003C1777" w:rsidP="003C1777">
      <w:pPr>
        <w:numPr>
          <w:ilvl w:val="0"/>
          <w:numId w:val="306"/>
        </w:numPr>
      </w:pPr>
      <w:r w:rsidRPr="003C1777">
        <w:rPr>
          <w:b/>
          <w:bCs/>
        </w:rPr>
        <w:t>Prioritize In-Person Education:</w:t>
      </w:r>
      <w:r w:rsidRPr="003C1777">
        <w:t> School boards should only use distance learning when no alternative is feasible. Set metrics for live teacher-student interaction, requiring schools to document support for disengaged or at-risk students.</w:t>
      </w:r>
    </w:p>
    <w:p w14:paraId="23036703" w14:textId="77777777" w:rsidR="003C1777" w:rsidRPr="003C1777" w:rsidRDefault="003C1777" w:rsidP="003C1777">
      <w:pPr>
        <w:numPr>
          <w:ilvl w:val="0"/>
          <w:numId w:val="306"/>
        </w:numPr>
      </w:pPr>
      <w:r w:rsidRPr="003C1777">
        <w:rPr>
          <w:b/>
          <w:bCs/>
        </w:rPr>
        <w:t>Support Small-Group, Remedial, and Mentor-Driven Learning:</w:t>
      </w:r>
      <w:r w:rsidRPr="003C1777">
        <w:t> Fund “relationship time” for high-needs students—including lunch-and-learn, afterschool mentoring, and homework clubs.</w:t>
      </w:r>
    </w:p>
    <w:p w14:paraId="54939696" w14:textId="77777777" w:rsidR="003C1777" w:rsidRPr="003C1777" w:rsidRDefault="003C1777" w:rsidP="003C1777">
      <w:pPr>
        <w:numPr>
          <w:ilvl w:val="0"/>
          <w:numId w:val="306"/>
        </w:numPr>
      </w:pPr>
      <w:r w:rsidRPr="003C1777">
        <w:rPr>
          <w:b/>
          <w:bCs/>
        </w:rPr>
        <w:t>Resist Over-Reliance on Technology:</w:t>
      </w:r>
      <w:r w:rsidRPr="003C1777">
        <w:t> Ensure that personalized, trauma-informed support isn’t replaced by crowd-sized, curriculum-only models that isolate the most vulnerable.</w:t>
      </w:r>
    </w:p>
    <w:p w14:paraId="3D04D0AF" w14:textId="77777777" w:rsidR="003C1777" w:rsidRPr="003C1777" w:rsidRDefault="003C1777" w:rsidP="003C1777">
      <w:r w:rsidRPr="003C1777">
        <w:t>7. </w:t>
      </w:r>
      <w:r w:rsidRPr="003C1777">
        <w:rPr>
          <w:b/>
          <w:bCs/>
        </w:rPr>
        <w:t>Champion Healing, Not Harshness: Invest in Skill-Building for Staff</w:t>
      </w:r>
    </w:p>
    <w:p w14:paraId="7CC69B64" w14:textId="77777777" w:rsidR="003C1777" w:rsidRPr="003C1777" w:rsidRDefault="003C1777" w:rsidP="003C1777">
      <w:r w:rsidRPr="003C1777">
        <w:lastRenderedPageBreak/>
        <w:t>Fund Comprehensive Trauma Training</w:t>
      </w:r>
    </w:p>
    <w:p w14:paraId="6A445904" w14:textId="77777777" w:rsidR="003C1777" w:rsidRPr="003C1777" w:rsidRDefault="003C1777" w:rsidP="003C1777">
      <w:pPr>
        <w:numPr>
          <w:ilvl w:val="0"/>
          <w:numId w:val="307"/>
        </w:numPr>
      </w:pPr>
      <w:r w:rsidRPr="003C1777">
        <w:rPr>
          <w:b/>
          <w:bCs/>
        </w:rPr>
        <w:t>Systemic Professional Development:</w:t>
      </w:r>
      <w:r w:rsidRPr="003C1777">
        <w:t> Mandate minimum annual trauma-focused continuing education for all staff—including teachers, paraprofessionals, home-school liaisons, and bus drivers. Support regular peer-collab days to share strategies and reflect.</w:t>
      </w:r>
    </w:p>
    <w:p w14:paraId="5B17DADF" w14:textId="77777777" w:rsidR="003C1777" w:rsidRPr="003C1777" w:rsidRDefault="003C1777" w:rsidP="003C1777">
      <w:pPr>
        <w:numPr>
          <w:ilvl w:val="0"/>
          <w:numId w:val="307"/>
        </w:numPr>
      </w:pPr>
      <w:r w:rsidRPr="003C1777">
        <w:rPr>
          <w:b/>
          <w:bCs/>
        </w:rPr>
        <w:t>Bring in Survivor and Youth Voices:</w:t>
      </w:r>
      <w:r w:rsidRPr="003C1777">
        <w:t> Use training funds for panels and workshops led by those who’ve experienced trauma, making the lived experience central, and moving beyond academic “best practices.”</w:t>
      </w:r>
    </w:p>
    <w:p w14:paraId="3D3496D8" w14:textId="77777777" w:rsidR="003C1777" w:rsidRPr="003C1777" w:rsidRDefault="003C1777" w:rsidP="003C1777">
      <w:pPr>
        <w:numPr>
          <w:ilvl w:val="0"/>
          <w:numId w:val="307"/>
        </w:numPr>
      </w:pPr>
      <w:r w:rsidRPr="003C1777">
        <w:rPr>
          <w:b/>
          <w:bCs/>
        </w:rPr>
        <w:t>Model Restorative Supervision:</w:t>
      </w:r>
      <w:r w:rsidRPr="003C1777">
        <w:t> Apply trauma-informed approaches to staff management, recognizing secondary trauma and supporting wellness.</w:t>
      </w:r>
    </w:p>
    <w:p w14:paraId="258BC3A6" w14:textId="77777777" w:rsidR="003C1777" w:rsidRPr="003C1777" w:rsidRDefault="003C1777" w:rsidP="003C1777">
      <w:r w:rsidRPr="003C1777">
        <w:t>8. </w:t>
      </w:r>
      <w:r w:rsidRPr="003C1777">
        <w:rPr>
          <w:b/>
          <w:bCs/>
        </w:rPr>
        <w:t>Ensure Transparency, Accountability, and Ongoing Community Engagement</w:t>
      </w:r>
    </w:p>
    <w:p w14:paraId="7DDD6F59" w14:textId="77777777" w:rsidR="003C1777" w:rsidRPr="003C1777" w:rsidRDefault="003C1777" w:rsidP="003C1777">
      <w:r w:rsidRPr="003C1777">
        <w:t>Require Public Reporting on Child Outcomes</w:t>
      </w:r>
    </w:p>
    <w:p w14:paraId="3305A471" w14:textId="77777777" w:rsidR="003C1777" w:rsidRPr="003C1777" w:rsidRDefault="003C1777" w:rsidP="003C1777">
      <w:pPr>
        <w:numPr>
          <w:ilvl w:val="0"/>
          <w:numId w:val="308"/>
        </w:numPr>
      </w:pPr>
      <w:r w:rsidRPr="003C1777">
        <w:rPr>
          <w:b/>
          <w:bCs/>
        </w:rPr>
        <w:t>Track More Than Test Scores:</w:t>
      </w:r>
      <w:r w:rsidRPr="003C1777">
        <w:t> Boards should require regular updates on measures like foster student graduation, attendance, discipline, mental health referrals, successful interventions, and student/family surveys about sense of belonging and safety.</w:t>
      </w:r>
    </w:p>
    <w:p w14:paraId="7A82474F" w14:textId="77777777" w:rsidR="003C1777" w:rsidRPr="003C1777" w:rsidRDefault="003C1777" w:rsidP="003C1777">
      <w:pPr>
        <w:numPr>
          <w:ilvl w:val="0"/>
          <w:numId w:val="308"/>
        </w:numPr>
      </w:pPr>
      <w:r w:rsidRPr="003C1777">
        <w:rPr>
          <w:b/>
          <w:bCs/>
        </w:rPr>
        <w:t>Mandate Equity Audits:</w:t>
      </w:r>
      <w:r w:rsidRPr="003C1777">
        <w:t> At least annually, evaluate and report gaps by race, disability, foster care, and trauma exposure. Use findings to direct funding and interventions.</w:t>
      </w:r>
    </w:p>
    <w:p w14:paraId="72F68DBE" w14:textId="77777777" w:rsidR="003C1777" w:rsidRPr="003C1777" w:rsidRDefault="003C1777" w:rsidP="003C1777">
      <w:pPr>
        <w:numPr>
          <w:ilvl w:val="0"/>
          <w:numId w:val="308"/>
        </w:numPr>
      </w:pPr>
      <w:r w:rsidRPr="003C1777">
        <w:rPr>
          <w:b/>
          <w:bCs/>
        </w:rPr>
        <w:t>Involve Youth and Families:</w:t>
      </w:r>
      <w:r w:rsidRPr="003C1777">
        <w:t> Build permanent student and parent advisory forums focused specifically on trauma, safety, and healing. Fund parent liaisons and peer navigators.</w:t>
      </w:r>
    </w:p>
    <w:p w14:paraId="77A8AF86" w14:textId="77777777" w:rsidR="003C1777" w:rsidRPr="003C1777" w:rsidRDefault="003C1777" w:rsidP="003C1777">
      <w:r w:rsidRPr="003C1777">
        <w:t>9. </w:t>
      </w:r>
      <w:r w:rsidRPr="003C1777">
        <w:rPr>
          <w:b/>
          <w:bCs/>
        </w:rPr>
        <w:t>Leverage Board Power for Policy Change: Beyond the School Walls</w:t>
      </w:r>
    </w:p>
    <w:p w14:paraId="1D62B17A" w14:textId="77777777" w:rsidR="003C1777" w:rsidRPr="003C1777" w:rsidRDefault="003C1777" w:rsidP="003C1777">
      <w:r w:rsidRPr="003C1777">
        <w:t>Be a Political and Moral Force for Child Protection</w:t>
      </w:r>
    </w:p>
    <w:p w14:paraId="6E3F4A4B" w14:textId="77777777" w:rsidR="003C1777" w:rsidRPr="003C1777" w:rsidRDefault="003C1777" w:rsidP="003C1777">
      <w:pPr>
        <w:numPr>
          <w:ilvl w:val="0"/>
          <w:numId w:val="309"/>
        </w:numPr>
      </w:pPr>
      <w:r w:rsidRPr="003C1777">
        <w:rPr>
          <w:b/>
          <w:bCs/>
        </w:rPr>
        <w:t>Lobby for State-Level Reforms:</w:t>
      </w:r>
      <w:r w:rsidRPr="003C1777">
        <w:t> Fight for child protection laws that create trauma-informed screening, universal mental health access, and mandate cross-agency reporting between education, welfare, police, and juvenile justice.</w:t>
      </w:r>
    </w:p>
    <w:p w14:paraId="0D120933" w14:textId="77777777" w:rsidR="003C1777" w:rsidRPr="003C1777" w:rsidRDefault="003C1777" w:rsidP="003C1777">
      <w:pPr>
        <w:numPr>
          <w:ilvl w:val="0"/>
          <w:numId w:val="309"/>
        </w:numPr>
      </w:pPr>
      <w:r w:rsidRPr="003C1777">
        <w:rPr>
          <w:b/>
          <w:bCs/>
        </w:rPr>
        <w:t>Advocate for Social Services:</w:t>
      </w:r>
      <w:r w:rsidRPr="003C1777">
        <w:t> Support expanded Medicaid/CHIP mental health eligibility, increased foster care funding, and protection for volunteers (CASA, CACs) and families facing adversity.</w:t>
      </w:r>
    </w:p>
    <w:p w14:paraId="07F79703" w14:textId="77777777" w:rsidR="003C1777" w:rsidRPr="003C1777" w:rsidRDefault="003C1777" w:rsidP="003C1777">
      <w:pPr>
        <w:numPr>
          <w:ilvl w:val="0"/>
          <w:numId w:val="309"/>
        </w:numPr>
      </w:pPr>
      <w:r w:rsidRPr="003C1777">
        <w:rPr>
          <w:b/>
          <w:bCs/>
        </w:rPr>
        <w:lastRenderedPageBreak/>
        <w:t>Champion Adoption of the UN Convention on the Rights of the Child:</w:t>
      </w:r>
      <w:r w:rsidRPr="003C1777">
        <w:t> Join national movements to enshrine basic child rights in U.S. law—safety, family, well-being, legal representation.</w:t>
      </w:r>
    </w:p>
    <w:p w14:paraId="40690B62" w14:textId="77777777" w:rsidR="003C1777" w:rsidRPr="003C1777" w:rsidRDefault="003C1777" w:rsidP="003C1777">
      <w:r w:rsidRPr="003C1777">
        <w:t>10. </w:t>
      </w:r>
      <w:r w:rsidRPr="003C1777">
        <w:rPr>
          <w:b/>
          <w:bCs/>
        </w:rPr>
        <w:t>Protect, Value, and Leverage Volunteers and Grassroots Programs</w:t>
      </w:r>
    </w:p>
    <w:p w14:paraId="18E67869" w14:textId="77777777" w:rsidR="003C1777" w:rsidRPr="003C1777" w:rsidRDefault="003C1777" w:rsidP="003C1777">
      <w:r w:rsidRPr="003C1777">
        <w:t>Sustain Community Support for At-Risk Youth</w:t>
      </w:r>
    </w:p>
    <w:p w14:paraId="5CA60466" w14:textId="77777777" w:rsidR="003C1777" w:rsidRPr="003C1777" w:rsidRDefault="003C1777" w:rsidP="003C1777">
      <w:pPr>
        <w:numPr>
          <w:ilvl w:val="0"/>
          <w:numId w:val="310"/>
        </w:numPr>
      </w:pPr>
      <w:r w:rsidRPr="003C1777">
        <w:rPr>
          <w:b/>
          <w:bCs/>
        </w:rPr>
        <w:t>Institutional Partnerships:</w:t>
      </w:r>
      <w:r w:rsidRPr="003C1777">
        <w:t> Form standing agreements with CASA, Child Advocacy Centers, crisis nurseries, and mentoring programs to support as many at-risk children as possible.</w:t>
      </w:r>
    </w:p>
    <w:p w14:paraId="680395FE" w14:textId="77777777" w:rsidR="003C1777" w:rsidRPr="003C1777" w:rsidRDefault="003C1777" w:rsidP="003C1777">
      <w:pPr>
        <w:numPr>
          <w:ilvl w:val="0"/>
          <w:numId w:val="310"/>
        </w:numPr>
      </w:pPr>
      <w:r w:rsidRPr="003C1777">
        <w:rPr>
          <w:b/>
          <w:bCs/>
        </w:rPr>
        <w:t>Offer Volunteer Supports:</w:t>
      </w:r>
      <w:r w:rsidRPr="003C1777">
        <w:t> Fund training, stipends, and recognition for community volunteers, ensuring turnover does not undermine program impact.</w:t>
      </w:r>
    </w:p>
    <w:p w14:paraId="6C9E226A" w14:textId="77777777" w:rsidR="003C1777" w:rsidRPr="003C1777" w:rsidRDefault="003C1777" w:rsidP="003C1777">
      <w:pPr>
        <w:numPr>
          <w:ilvl w:val="0"/>
          <w:numId w:val="310"/>
        </w:numPr>
      </w:pPr>
      <w:r w:rsidRPr="003C1777">
        <w:rPr>
          <w:b/>
          <w:bCs/>
        </w:rPr>
        <w:t>Honor Community Knowledge:</w:t>
      </w:r>
      <w:r w:rsidRPr="003C1777">
        <w:t> Boards can empower grassroots programs to act as early-warning systems and provide feedback to district leadership—not just as “add-ons,” but as core features of child safety.</w:t>
      </w:r>
    </w:p>
    <w:p w14:paraId="099B20FE" w14:textId="77777777" w:rsidR="003C1777" w:rsidRPr="003C1777" w:rsidRDefault="003C1777" w:rsidP="003C1777">
      <w:r w:rsidRPr="003C1777">
        <w:t>11. </w:t>
      </w:r>
      <w:r w:rsidRPr="003C1777">
        <w:rPr>
          <w:b/>
          <w:bCs/>
        </w:rPr>
        <w:t>Address Equity and Racial Justice for the Most Vulnerable</w:t>
      </w:r>
    </w:p>
    <w:p w14:paraId="1F4D53B8" w14:textId="77777777" w:rsidR="003C1777" w:rsidRPr="003C1777" w:rsidRDefault="003C1777" w:rsidP="003C1777">
      <w:r w:rsidRPr="003C1777">
        <w:t>Mandate and Resource Disproportionate Risk Mitigation</w:t>
      </w:r>
    </w:p>
    <w:p w14:paraId="74916A18" w14:textId="77777777" w:rsidR="003C1777" w:rsidRPr="003C1777" w:rsidRDefault="003C1777" w:rsidP="003C1777">
      <w:pPr>
        <w:numPr>
          <w:ilvl w:val="0"/>
          <w:numId w:val="311"/>
        </w:numPr>
      </w:pPr>
      <w:r w:rsidRPr="003C1777">
        <w:rPr>
          <w:b/>
          <w:bCs/>
        </w:rPr>
        <w:t>Address Overrepresentation:</w:t>
      </w:r>
      <w:r w:rsidRPr="003C1777">
        <w:t> Recognize and publicly address that Black, Indigenous, immigrant, foster, and special-needs students consistently face higher rates of removal, exclusionary discipline, and poor outcomes.</w:t>
      </w:r>
    </w:p>
    <w:p w14:paraId="09A01A07" w14:textId="77777777" w:rsidR="003C1777" w:rsidRPr="003C1777" w:rsidRDefault="003C1777" w:rsidP="003C1777">
      <w:pPr>
        <w:numPr>
          <w:ilvl w:val="0"/>
          <w:numId w:val="311"/>
        </w:numPr>
      </w:pPr>
      <w:r w:rsidRPr="003C1777">
        <w:rPr>
          <w:b/>
          <w:bCs/>
        </w:rPr>
        <w:t>Fund Family and Cultural Supports:</w:t>
      </w:r>
      <w:r w:rsidRPr="003C1777">
        <w:t> Support minority-parent engagement, language access, culturally matched trauma care, and historical healing programs.</w:t>
      </w:r>
    </w:p>
    <w:p w14:paraId="5E132308" w14:textId="77777777" w:rsidR="003C1777" w:rsidRPr="003C1777" w:rsidRDefault="003C1777" w:rsidP="003C1777">
      <w:pPr>
        <w:numPr>
          <w:ilvl w:val="0"/>
          <w:numId w:val="311"/>
        </w:numPr>
      </w:pPr>
      <w:r w:rsidRPr="003C1777">
        <w:rPr>
          <w:b/>
          <w:bCs/>
        </w:rPr>
        <w:t>Revisit Removal and Return Policies:</w:t>
      </w:r>
      <w:r w:rsidRPr="003C1777">
        <w:t> Ensure school-based removals are always accompanied by safety checks; when families are reunified, assign in-school advocates to monitor and ensure safe, supportive reintegration.</w:t>
      </w:r>
    </w:p>
    <w:p w14:paraId="1F33D55B" w14:textId="77777777" w:rsidR="003C1777" w:rsidRPr="003C1777" w:rsidRDefault="003C1777" w:rsidP="003C1777">
      <w:r w:rsidRPr="003C1777">
        <w:t>12. </w:t>
      </w:r>
      <w:r w:rsidRPr="003C1777">
        <w:rPr>
          <w:b/>
          <w:bCs/>
        </w:rPr>
        <w:t>Embrace Transparency on Failures—and Use Them for Change</w:t>
      </w:r>
    </w:p>
    <w:p w14:paraId="228CC9AB" w14:textId="77777777" w:rsidR="003C1777" w:rsidRPr="003C1777" w:rsidRDefault="003C1777" w:rsidP="003C1777">
      <w:r w:rsidRPr="003C1777">
        <w:t>Make Child Deaths, Attempted Suicides, and Re-Abuse a Required Reporting Category</w:t>
      </w:r>
    </w:p>
    <w:p w14:paraId="0E217526" w14:textId="77777777" w:rsidR="003C1777" w:rsidRPr="003C1777" w:rsidRDefault="003C1777" w:rsidP="003C1777">
      <w:pPr>
        <w:numPr>
          <w:ilvl w:val="0"/>
          <w:numId w:val="312"/>
        </w:numPr>
      </w:pPr>
      <w:r w:rsidRPr="003C1777">
        <w:rPr>
          <w:b/>
          <w:bCs/>
        </w:rPr>
        <w:t>Track Every Tragedy:</w:t>
      </w:r>
      <w:r w:rsidRPr="003C1777">
        <w:t> Boards must insist on public reporting—while protecting privacy—of all serious incidents: deaths, violent injury, serious self-harm, or substantiated re-abuse among enrolled students (especially those in foster care or coming into CPS).</w:t>
      </w:r>
    </w:p>
    <w:p w14:paraId="3497E5FB" w14:textId="77777777" w:rsidR="003C1777" w:rsidRPr="003C1777" w:rsidRDefault="003C1777" w:rsidP="003C1777">
      <w:pPr>
        <w:numPr>
          <w:ilvl w:val="0"/>
          <w:numId w:val="312"/>
        </w:numPr>
      </w:pPr>
      <w:r w:rsidRPr="003C1777">
        <w:rPr>
          <w:b/>
          <w:bCs/>
        </w:rPr>
        <w:lastRenderedPageBreak/>
        <w:t>Convene After-Action Reviews:</w:t>
      </w:r>
      <w:r w:rsidRPr="003C1777">
        <w:t xml:space="preserve"> After any tragedy, direct independent review </w:t>
      </w:r>
      <w:proofErr w:type="gramStart"/>
      <w:r w:rsidRPr="003C1777">
        <w:t>teams to</w:t>
      </w:r>
      <w:proofErr w:type="gramEnd"/>
      <w:r w:rsidRPr="003C1777">
        <w:t xml:space="preserve"> analyze system failures, share findings, and develop specific reforms to prevent future cases.</w:t>
      </w:r>
    </w:p>
    <w:p w14:paraId="425EAA58" w14:textId="77777777" w:rsidR="003C1777" w:rsidRPr="003C1777" w:rsidRDefault="003C1777" w:rsidP="003C1777">
      <w:r w:rsidRPr="003C1777">
        <w:t>13. </w:t>
      </w:r>
      <w:r w:rsidRPr="003C1777">
        <w:rPr>
          <w:b/>
          <w:bCs/>
        </w:rPr>
        <w:t xml:space="preserve">Mandate Systemic Collaboration </w:t>
      </w:r>
      <w:proofErr w:type="gramStart"/>
      <w:r w:rsidRPr="003C1777">
        <w:rPr>
          <w:b/>
          <w:bCs/>
        </w:rPr>
        <w:t>With</w:t>
      </w:r>
      <w:proofErr w:type="gramEnd"/>
      <w:r w:rsidRPr="003C1777">
        <w:rPr>
          <w:b/>
          <w:bCs/>
        </w:rPr>
        <w:t xml:space="preserve"> Child Welfare and Health Agencies</w:t>
      </w:r>
    </w:p>
    <w:p w14:paraId="44B9DBD8" w14:textId="77777777" w:rsidR="003C1777" w:rsidRPr="003C1777" w:rsidRDefault="003C1777" w:rsidP="003C1777">
      <w:r w:rsidRPr="003C1777">
        <w:t>Require Real-Time Data and Joint Interventions</w:t>
      </w:r>
    </w:p>
    <w:p w14:paraId="2933BA32" w14:textId="77777777" w:rsidR="003C1777" w:rsidRPr="003C1777" w:rsidRDefault="003C1777" w:rsidP="003C1777">
      <w:pPr>
        <w:numPr>
          <w:ilvl w:val="0"/>
          <w:numId w:val="313"/>
        </w:numPr>
      </w:pPr>
      <w:r w:rsidRPr="003C1777">
        <w:rPr>
          <w:b/>
          <w:bCs/>
        </w:rPr>
        <w:t>Develop Data Sharing Agreements:</w:t>
      </w:r>
      <w:r w:rsidRPr="003C1777">
        <w:t> Boards should push for state and local policies allowing secure, cross-system sharing of threats, trends, and individual safety plans for at-risk students, breaking down the barriers between “education” and “child protection.”</w:t>
      </w:r>
    </w:p>
    <w:p w14:paraId="407AEA01" w14:textId="77777777" w:rsidR="003C1777" w:rsidRPr="003C1777" w:rsidRDefault="003C1777" w:rsidP="003C1777">
      <w:pPr>
        <w:numPr>
          <w:ilvl w:val="0"/>
          <w:numId w:val="313"/>
        </w:numPr>
      </w:pPr>
      <w:r w:rsidRPr="003C1777">
        <w:rPr>
          <w:b/>
          <w:bCs/>
        </w:rPr>
        <w:t>Participate in Multidisciplinary Teams:</w:t>
      </w:r>
      <w:r w:rsidRPr="003C1777">
        <w:t> Formalize school presence in county-level child welfare, health, and safety decision-making.</w:t>
      </w:r>
    </w:p>
    <w:p w14:paraId="466FFA09" w14:textId="77777777" w:rsidR="003C1777" w:rsidRPr="003C1777" w:rsidRDefault="003C1777" w:rsidP="003C1777">
      <w:r w:rsidRPr="003C1777">
        <w:t>14. </w:t>
      </w:r>
      <w:r w:rsidRPr="003C1777">
        <w:rPr>
          <w:b/>
          <w:bCs/>
        </w:rPr>
        <w:t>Budget for Prevention, Not Just Remediation</w:t>
      </w:r>
    </w:p>
    <w:p w14:paraId="50D804A9" w14:textId="77777777" w:rsidR="003C1777" w:rsidRPr="003C1777" w:rsidRDefault="003C1777" w:rsidP="003C1777">
      <w:r w:rsidRPr="003C1777">
        <w:t>Secure and Protect Early Intervention Investments</w:t>
      </w:r>
    </w:p>
    <w:p w14:paraId="0A3795A0" w14:textId="77777777" w:rsidR="003C1777" w:rsidRPr="003C1777" w:rsidRDefault="003C1777" w:rsidP="003C1777">
      <w:pPr>
        <w:numPr>
          <w:ilvl w:val="0"/>
          <w:numId w:val="314"/>
        </w:numPr>
      </w:pPr>
      <w:r w:rsidRPr="003C1777">
        <w:rPr>
          <w:b/>
          <w:bCs/>
        </w:rPr>
        <w:t>Fund Crisis Nurseries, Family Outreach, and Pre-K:</w:t>
      </w:r>
      <w:r w:rsidRPr="003C1777">
        <w:t> Prioritize funding for prevention, not just remediation of harm. Districts with high-quality early childhood centers see long-term drops in special education, suspension, and legal intervention rates.</w:t>
      </w:r>
    </w:p>
    <w:p w14:paraId="1173C084" w14:textId="77777777" w:rsidR="003C1777" w:rsidRPr="003C1777" w:rsidRDefault="003C1777" w:rsidP="003C1777">
      <w:pPr>
        <w:numPr>
          <w:ilvl w:val="0"/>
          <w:numId w:val="314"/>
        </w:numPr>
      </w:pPr>
      <w:r w:rsidRPr="003C1777">
        <w:rPr>
          <w:b/>
          <w:bCs/>
        </w:rPr>
        <w:t>Protect Allocations:</w:t>
      </w:r>
      <w:r w:rsidRPr="003C1777">
        <w:t> Make a percentage of budget “untouchable” for trauma-informed initiatives, insulating core investments from short-term cuts.</w:t>
      </w:r>
    </w:p>
    <w:p w14:paraId="20AD53EF" w14:textId="77777777" w:rsidR="003C1777" w:rsidRPr="003C1777" w:rsidRDefault="003C1777" w:rsidP="003C1777">
      <w:r w:rsidRPr="003C1777">
        <w:t>15. </w:t>
      </w:r>
      <w:r w:rsidRPr="003C1777">
        <w:rPr>
          <w:b/>
          <w:bCs/>
        </w:rPr>
        <w:t>Advocate for Metrics That Matter</w:t>
      </w:r>
    </w:p>
    <w:p w14:paraId="3479B258" w14:textId="77777777" w:rsidR="003C1777" w:rsidRPr="003C1777" w:rsidRDefault="003C1777" w:rsidP="003C1777">
      <w:r w:rsidRPr="003C1777">
        <w:t>Reform State and District Reporting Priorities</w:t>
      </w:r>
    </w:p>
    <w:p w14:paraId="3BBBAE7D" w14:textId="77777777" w:rsidR="003C1777" w:rsidRPr="003C1777" w:rsidRDefault="003C1777" w:rsidP="003C1777">
      <w:pPr>
        <w:numPr>
          <w:ilvl w:val="0"/>
          <w:numId w:val="315"/>
        </w:numPr>
      </w:pPr>
      <w:r w:rsidRPr="003C1777">
        <w:rPr>
          <w:b/>
          <w:bCs/>
        </w:rPr>
        <w:t>Push for State Adoption of Trauma and Outcome Metrics:</w:t>
      </w:r>
      <w:r w:rsidRPr="003C1777">
        <w:t> Move beyond basic test scores to include data on graduation, exclusion, wellbeing, and safety specifically for trauma-impacted groups.</w:t>
      </w:r>
    </w:p>
    <w:p w14:paraId="2A21C70E" w14:textId="77777777" w:rsidR="003C1777" w:rsidRPr="003C1777" w:rsidRDefault="003C1777" w:rsidP="003C1777">
      <w:pPr>
        <w:numPr>
          <w:ilvl w:val="0"/>
          <w:numId w:val="315"/>
        </w:numPr>
      </w:pPr>
      <w:r w:rsidRPr="003C1777">
        <w:rPr>
          <w:b/>
          <w:bCs/>
        </w:rPr>
        <w:t>Integrate with National Models:</w:t>
      </w:r>
      <w:r w:rsidRPr="003C1777">
        <w:t> Join national pilot efforts to develop shared frameworks for measuring trauma-informed progress and equity across districts and states.</w:t>
      </w:r>
    </w:p>
    <w:p w14:paraId="6CDE2F29" w14:textId="77777777" w:rsidR="003C1777" w:rsidRPr="003C1777" w:rsidRDefault="003C1777" w:rsidP="003C1777">
      <w:r w:rsidRPr="003C1777">
        <w:t>Success Stories and Board-Led Innovations</w:t>
      </w:r>
    </w:p>
    <w:p w14:paraId="22C43840" w14:textId="77777777" w:rsidR="003C1777" w:rsidRPr="003C1777" w:rsidRDefault="003C1777" w:rsidP="003C1777">
      <w:pPr>
        <w:numPr>
          <w:ilvl w:val="0"/>
          <w:numId w:val="316"/>
        </w:numPr>
      </w:pPr>
      <w:r w:rsidRPr="003C1777">
        <w:rPr>
          <w:b/>
          <w:bCs/>
        </w:rPr>
        <w:t>Minnesota’s ACEs Resolution:</w:t>
      </w:r>
      <w:r w:rsidRPr="003C1777">
        <w:t xml:space="preserve"> After reviewing devastating fatality reports, some Minnesota districts passed mandatory trauma training requirements and routine </w:t>
      </w:r>
      <w:r w:rsidRPr="003C1777">
        <w:lastRenderedPageBreak/>
        <w:t>public reporting of foster student well-being—backed by school boards determined to make invisible children visible.</w:t>
      </w:r>
    </w:p>
    <w:p w14:paraId="5CAEA892" w14:textId="77777777" w:rsidR="003C1777" w:rsidRPr="003C1777" w:rsidRDefault="003C1777" w:rsidP="003C1777">
      <w:pPr>
        <w:numPr>
          <w:ilvl w:val="0"/>
          <w:numId w:val="316"/>
        </w:numPr>
      </w:pPr>
      <w:r w:rsidRPr="003C1777">
        <w:rPr>
          <w:b/>
          <w:bCs/>
        </w:rPr>
        <w:t>CASA Program Expansion:</w:t>
      </w:r>
      <w:r w:rsidRPr="003C1777">
        <w:t> Districts that budgeted—even modestly—for CASA support saw improved graduation and placement stability for foster children, with substantial districtwide savings by reducing out-of-school time and special education placements.</w:t>
      </w:r>
    </w:p>
    <w:p w14:paraId="3385C128" w14:textId="77777777" w:rsidR="003C1777" w:rsidRPr="003C1777" w:rsidRDefault="003C1777" w:rsidP="003C1777">
      <w:pPr>
        <w:numPr>
          <w:ilvl w:val="0"/>
          <w:numId w:val="316"/>
        </w:numPr>
      </w:pPr>
      <w:r w:rsidRPr="003C1777">
        <w:rPr>
          <w:b/>
          <w:bCs/>
        </w:rPr>
        <w:t>Restorative Justice Initiatives:</w:t>
      </w:r>
      <w:r w:rsidRPr="003C1777">
        <w:t> In Oakland and Denver, board-mandated restorative practices have cut suspensions, violent incidents, and the racial discipline gap dramatically, while growing staff satisfaction and community trust.</w:t>
      </w:r>
    </w:p>
    <w:p w14:paraId="2D4FE663" w14:textId="77777777" w:rsidR="003C1777" w:rsidRPr="003C1777" w:rsidRDefault="003C1777" w:rsidP="003C1777">
      <w:r w:rsidRPr="003C1777">
        <w:t>Addressing Opposition and Board-Level Barriers</w:t>
      </w:r>
    </w:p>
    <w:p w14:paraId="6D46290C" w14:textId="77777777" w:rsidR="003C1777" w:rsidRPr="003C1777" w:rsidRDefault="003C1777" w:rsidP="003C1777">
      <w:pPr>
        <w:numPr>
          <w:ilvl w:val="0"/>
          <w:numId w:val="317"/>
        </w:numPr>
      </w:pPr>
      <w:r w:rsidRPr="003C1777">
        <w:rPr>
          <w:b/>
          <w:bCs/>
        </w:rPr>
        <w:t>Navigating Political Turbulence:</w:t>
      </w:r>
      <w:r w:rsidRPr="003C1777">
        <w:t> Boards face pushback for “woke” or “soft on discipline” reforms. The most effective boards use hard data, local storytelling, and build multiracial political coalitions to ensure healing policies outlast election cycles.</w:t>
      </w:r>
    </w:p>
    <w:p w14:paraId="37A19D55" w14:textId="77777777" w:rsidR="003C1777" w:rsidRPr="003C1777" w:rsidRDefault="003C1777" w:rsidP="003C1777">
      <w:pPr>
        <w:numPr>
          <w:ilvl w:val="0"/>
          <w:numId w:val="317"/>
        </w:numPr>
      </w:pPr>
      <w:r w:rsidRPr="003C1777">
        <w:rPr>
          <w:b/>
          <w:bCs/>
        </w:rPr>
        <w:t>Combating Parent Misinformation:</w:t>
      </w:r>
      <w:r w:rsidRPr="003C1777">
        <w:t xml:space="preserve"> Clear, transparent communication about what trauma-informed and restorative practices </w:t>
      </w:r>
      <w:proofErr w:type="gramStart"/>
      <w:r w:rsidRPr="003C1777">
        <w:t>actually are</w:t>
      </w:r>
      <w:proofErr w:type="gramEnd"/>
      <w:r w:rsidRPr="003C1777">
        <w:t>—not leaky discipline—builds trust. Show parents how these reforms keep teachers, as well as children, safer.</w:t>
      </w:r>
    </w:p>
    <w:p w14:paraId="4E1D95FA" w14:textId="77777777" w:rsidR="003C1777" w:rsidRPr="003C1777" w:rsidRDefault="003C1777" w:rsidP="003C1777">
      <w:r w:rsidRPr="003C1777">
        <w:t>Conclusion: School Boards as Catalysts for Healing</w:t>
      </w:r>
    </w:p>
    <w:p w14:paraId="600F7854" w14:textId="77777777" w:rsidR="003C1777" w:rsidRPr="003C1777" w:rsidRDefault="003C1777" w:rsidP="003C1777">
      <w:r w:rsidRPr="003C1777">
        <w:t>No single institution can end America’s child trauma crisis, but school boards—by transforming policy into real safeguards, shifting culture from compliance to care, championing equity, and demanding accountability—can make the most tangible, lasting difference for countless young lives. The stakes could not be higher: districts that prioritize child safety, healing, and outcomes not only spend less on remediation but produce healthier graduates and stronger communities. The book makes clear: silence, inaction, and invisibility kill; courageous, data-driven, and healing-centered leadership saves.</w:t>
      </w:r>
    </w:p>
    <w:p w14:paraId="4C88068E" w14:textId="77777777" w:rsidR="003C1777" w:rsidRPr="003C1777" w:rsidRDefault="003C1777" w:rsidP="003C1777">
      <w:r w:rsidRPr="003C1777">
        <w:rPr>
          <w:b/>
          <w:bCs/>
        </w:rPr>
        <w:t>References</w:t>
      </w:r>
    </w:p>
    <w:p w14:paraId="19705FD6" w14:textId="77777777" w:rsidR="003C1777" w:rsidRPr="003C1777" w:rsidRDefault="003C1777" w:rsidP="003C1777">
      <w:pPr>
        <w:numPr>
          <w:ilvl w:val="0"/>
          <w:numId w:val="318"/>
        </w:numPr>
      </w:pPr>
      <w:r w:rsidRPr="003C1777">
        <w:t>Book-Draft-wordpress-7.25.docx</w:t>
      </w:r>
    </w:p>
    <w:p w14:paraId="07195DF3" w14:textId="77777777" w:rsidR="003C1777" w:rsidRPr="003C1777" w:rsidRDefault="003C1777" w:rsidP="003C1777">
      <w:pPr>
        <w:numPr>
          <w:ilvl w:val="0"/>
          <w:numId w:val="318"/>
        </w:numPr>
      </w:pPr>
      <w:r w:rsidRPr="003C1777">
        <w:t>CDC/Kaiser Permanente ACE Study</w:t>
      </w:r>
    </w:p>
    <w:p w14:paraId="7335F882" w14:textId="77777777" w:rsidR="003C1777" w:rsidRPr="003C1777" w:rsidRDefault="003C1777" w:rsidP="003C1777">
      <w:pPr>
        <w:numPr>
          <w:ilvl w:val="0"/>
          <w:numId w:val="318"/>
        </w:numPr>
      </w:pPr>
      <w:r w:rsidRPr="003C1777">
        <w:t>National Child Traumatic Stress Network (“Trauma-Informed Schools” resources)</w:t>
      </w:r>
    </w:p>
    <w:p w14:paraId="788B8D22" w14:textId="77777777" w:rsidR="003C1777" w:rsidRPr="003C1777" w:rsidRDefault="003C1777" w:rsidP="003C1777">
      <w:pPr>
        <w:numPr>
          <w:ilvl w:val="0"/>
          <w:numId w:val="318"/>
        </w:numPr>
      </w:pPr>
      <w:r w:rsidRPr="003C1777">
        <w:t>Harvard Center on the Developing Child</w:t>
      </w:r>
    </w:p>
    <w:p w14:paraId="1CB23F93" w14:textId="77777777" w:rsidR="003C1777" w:rsidRPr="003C1777" w:rsidRDefault="003C1777" w:rsidP="003C1777">
      <w:pPr>
        <w:numPr>
          <w:ilvl w:val="0"/>
          <w:numId w:val="318"/>
        </w:numPr>
      </w:pPr>
      <w:r w:rsidRPr="003C1777">
        <w:t>Pew Charitable Trusts, Annie E. Casey Foundation (policy outcomes)</w:t>
      </w:r>
    </w:p>
    <w:p w14:paraId="7D3DA55E" w14:textId="77777777" w:rsidR="003C1777" w:rsidRPr="003C1777" w:rsidRDefault="003C1777" w:rsidP="003C1777">
      <w:pPr>
        <w:numPr>
          <w:ilvl w:val="0"/>
          <w:numId w:val="318"/>
        </w:numPr>
      </w:pPr>
      <w:r w:rsidRPr="003C1777">
        <w:lastRenderedPageBreak/>
        <w:t>Oakland Unified Restorative Justice Program data</w:t>
      </w:r>
    </w:p>
    <w:p w14:paraId="40FE057A" w14:textId="77777777" w:rsidR="003C1777" w:rsidRPr="003C1777" w:rsidRDefault="003C1777" w:rsidP="003C1777">
      <w:pPr>
        <w:numPr>
          <w:ilvl w:val="0"/>
          <w:numId w:val="318"/>
        </w:numPr>
      </w:pPr>
      <w:r w:rsidRPr="003C1777">
        <w:t>National CASA/GAL Association Impact Reports</w:t>
      </w:r>
    </w:p>
    <w:p w14:paraId="6C24FCBF" w14:textId="77777777" w:rsidR="003C1777" w:rsidRPr="003C1777" w:rsidRDefault="003C1777" w:rsidP="003C1777">
      <w:pPr>
        <w:numPr>
          <w:ilvl w:val="0"/>
          <w:numId w:val="318"/>
        </w:numPr>
      </w:pPr>
      <w:r w:rsidRPr="003C1777">
        <w:t>Safe Passage for Children, Minnesota Child Fatality Report</w:t>
      </w:r>
    </w:p>
    <w:p w14:paraId="62012D03" w14:textId="77777777" w:rsidR="003C1777" w:rsidRPr="003C1777" w:rsidRDefault="003C1777" w:rsidP="003C1777">
      <w:pPr>
        <w:numPr>
          <w:ilvl w:val="0"/>
          <w:numId w:val="318"/>
        </w:numPr>
      </w:pPr>
      <w:r w:rsidRPr="003C1777">
        <w:t>U.S. Department of Education, Title IX resources</w:t>
      </w:r>
    </w:p>
    <w:p w14:paraId="6228AF38" w14:textId="77777777" w:rsidR="003C1777" w:rsidRPr="003C1777" w:rsidRDefault="003C1777" w:rsidP="003C1777">
      <w:pPr>
        <w:numPr>
          <w:ilvl w:val="0"/>
          <w:numId w:val="318"/>
        </w:numPr>
      </w:pPr>
      <w:r w:rsidRPr="003C1777">
        <w:t>The Deepest Well (Dr. Nadine Burke Harris)</w:t>
      </w:r>
    </w:p>
    <w:p w14:paraId="27002578" w14:textId="77777777" w:rsidR="003C1777" w:rsidRDefault="003C1777" w:rsidP="007529B9"/>
    <w:p w14:paraId="590D3F2A" w14:textId="77777777" w:rsidR="003C1777" w:rsidRPr="0061272B" w:rsidRDefault="003C1777" w:rsidP="007529B9"/>
    <w:p w14:paraId="1D4F872A" w14:textId="77777777" w:rsidR="00325AE7" w:rsidRDefault="00325AE7" w:rsidP="00325AE7">
      <w:r w:rsidRPr="00A122AD">
        <w:rPr>
          <w:b/>
          <w:bCs/>
          <w:sz w:val="40"/>
          <w:szCs w:val="40"/>
        </w:rPr>
        <w:t>What School Counselors Can Do</w:t>
      </w:r>
    </w:p>
    <w:p w14:paraId="1B6493D9" w14:textId="77777777" w:rsidR="00734CEC" w:rsidRPr="00734CEC" w:rsidRDefault="00734CEC" w:rsidP="00734CEC">
      <w:r w:rsidRPr="00734CEC">
        <w:t>What School Counselors Can Do: Protect, Heal, and Empower Children</w:t>
      </w:r>
    </w:p>
    <w:p w14:paraId="7C88B8DB" w14:textId="77777777" w:rsidR="00734CEC" w:rsidRPr="00734CEC" w:rsidRDefault="00734CEC" w:rsidP="00734CEC">
      <w:r w:rsidRPr="00734CEC">
        <w:t xml:space="preserve">School counselors are the vital bridge between struggling children and the support systems they desperately need. Positioned at the intersection of school, family, and community, they are often the first line of </w:t>
      </w:r>
      <w:proofErr w:type="gramStart"/>
      <w:r w:rsidRPr="00734CEC">
        <w:t>defense—</w:t>
      </w:r>
      <w:proofErr w:type="gramEnd"/>
      <w:r w:rsidRPr="00734CEC">
        <w:t>sometimes the only one—against the silent epidemic of child trauma and abuse. Yet their roles are frequently misunderstood or undercut by immense caseloads, lack of trauma training, bureaucratic obstacles, and the invisibility of the very children who most require their help. Drawing from the book’s casework, interviews, and a wide range of expert sources, this section illuminates what school counselors can do—and why their commitment, knowledge, and advocacy are transformative for children’s safety and success.</w:t>
      </w:r>
    </w:p>
    <w:p w14:paraId="24289F46" w14:textId="77777777" w:rsidR="00734CEC" w:rsidRPr="00734CEC" w:rsidRDefault="00734CEC" w:rsidP="00734CEC">
      <w:r w:rsidRPr="00734CEC">
        <w:t>1. </w:t>
      </w:r>
      <w:r w:rsidRPr="00734CEC">
        <w:rPr>
          <w:b/>
          <w:bCs/>
        </w:rPr>
        <w:t>Recognize and Respond Early to Signs of Trauma</w:t>
      </w:r>
    </w:p>
    <w:p w14:paraId="457301B1" w14:textId="77777777" w:rsidR="00734CEC" w:rsidRPr="00734CEC" w:rsidRDefault="00734CEC" w:rsidP="00734CEC">
      <w:r w:rsidRPr="00734CEC">
        <w:rPr>
          <w:b/>
          <w:bCs/>
        </w:rPr>
        <w:t>Be the Eyes and Ears for the Invisible Child</w:t>
      </w:r>
    </w:p>
    <w:p w14:paraId="6814C528" w14:textId="77777777" w:rsidR="00734CEC" w:rsidRPr="00734CEC" w:rsidRDefault="00734CEC" w:rsidP="00734CEC">
      <w:pPr>
        <w:numPr>
          <w:ilvl w:val="0"/>
          <w:numId w:val="319"/>
        </w:numPr>
      </w:pPr>
      <w:r w:rsidRPr="00734CEC">
        <w:t>Counselors are trained to notice behavioral, emotional, and academic red flags—withdrawal, aggression, absenteeism, sudden drops in performance—that often indicate abuse or chronic adversity.</w:t>
      </w:r>
    </w:p>
    <w:p w14:paraId="7FDC71E9" w14:textId="77777777" w:rsidR="00734CEC" w:rsidRPr="00734CEC" w:rsidRDefault="00734CEC" w:rsidP="00734CEC">
      <w:pPr>
        <w:numPr>
          <w:ilvl w:val="0"/>
          <w:numId w:val="319"/>
        </w:numPr>
      </w:pPr>
      <w:r w:rsidRPr="00734CEC">
        <w:t>Systemic abuse and neglect are rarely self-reported. Children, especially the very young, often don’t realize they’re being mistreated, or expect not to be believed if they do tell.</w:t>
      </w:r>
    </w:p>
    <w:p w14:paraId="470AE471" w14:textId="77777777" w:rsidR="00734CEC" w:rsidRPr="00734CEC" w:rsidRDefault="00734CEC" w:rsidP="00734CEC">
      <w:pPr>
        <w:numPr>
          <w:ilvl w:val="0"/>
          <w:numId w:val="319"/>
        </w:numPr>
      </w:pPr>
      <w:r w:rsidRPr="00734CEC">
        <w:t>Early relational safety: Counselors create consistent, trusting relationships, which are essential for both disclosure and healing.</w:t>
      </w:r>
    </w:p>
    <w:p w14:paraId="07EA9301" w14:textId="77777777" w:rsidR="00734CEC" w:rsidRPr="00734CEC" w:rsidRDefault="00734CEC" w:rsidP="00734CEC">
      <w:r w:rsidRPr="00734CEC">
        <w:rPr>
          <w:b/>
          <w:bCs/>
        </w:rPr>
        <w:t>Screen and Assess Needs Proactively</w:t>
      </w:r>
    </w:p>
    <w:p w14:paraId="4D163992" w14:textId="77777777" w:rsidR="00734CEC" w:rsidRPr="00734CEC" w:rsidRDefault="00734CEC" w:rsidP="00734CEC">
      <w:pPr>
        <w:numPr>
          <w:ilvl w:val="0"/>
          <w:numId w:val="320"/>
        </w:numPr>
      </w:pPr>
      <w:r w:rsidRPr="00734CEC">
        <w:lastRenderedPageBreak/>
        <w:t>Implement and advocate for universal trauma screening and ACEs (Adverse Childhood Experiences) assessments, at entry and as needed at school transitions.</w:t>
      </w:r>
    </w:p>
    <w:p w14:paraId="68AB7652" w14:textId="77777777" w:rsidR="00734CEC" w:rsidRPr="00734CEC" w:rsidRDefault="00734CEC" w:rsidP="00734CEC">
      <w:pPr>
        <w:numPr>
          <w:ilvl w:val="0"/>
          <w:numId w:val="320"/>
        </w:numPr>
      </w:pPr>
      <w:r w:rsidRPr="00734CEC">
        <w:t>Use validated tools to distinguish trauma-related behaviors from those caused by disability or simple defiance.</w:t>
      </w:r>
    </w:p>
    <w:p w14:paraId="14E7114B" w14:textId="77777777" w:rsidR="00734CEC" w:rsidRPr="00734CEC" w:rsidRDefault="00734CEC" w:rsidP="00734CEC">
      <w:pPr>
        <w:numPr>
          <w:ilvl w:val="0"/>
          <w:numId w:val="320"/>
        </w:numPr>
      </w:pPr>
      <w:r w:rsidRPr="00734CEC">
        <w:t>Protect confidentiality; use data as a tool to trigger support, </w:t>
      </w:r>
      <w:r w:rsidRPr="00734CEC">
        <w:rPr>
          <w:i/>
          <w:iCs/>
        </w:rPr>
        <w:t>not</w:t>
      </w:r>
      <w:r w:rsidRPr="00734CEC">
        <w:t> to stigmatize or exclude.</w:t>
      </w:r>
    </w:p>
    <w:p w14:paraId="7F8F1421" w14:textId="77777777" w:rsidR="00734CEC" w:rsidRPr="00734CEC" w:rsidRDefault="00734CEC" w:rsidP="00734CEC">
      <w:r w:rsidRPr="00734CEC">
        <w:t>2. </w:t>
      </w:r>
      <w:r w:rsidRPr="00734CEC">
        <w:rPr>
          <w:b/>
          <w:bCs/>
        </w:rPr>
        <w:t>Champion Trauma-Informed Practice Across the School</w:t>
      </w:r>
    </w:p>
    <w:p w14:paraId="2F04246F" w14:textId="77777777" w:rsidR="00734CEC" w:rsidRPr="00734CEC" w:rsidRDefault="00734CEC" w:rsidP="00734CEC">
      <w:r w:rsidRPr="00734CEC">
        <w:rPr>
          <w:b/>
          <w:bCs/>
        </w:rPr>
        <w:t>Lead Ongoing Trauma-Informed Training</w:t>
      </w:r>
    </w:p>
    <w:p w14:paraId="4CF68646" w14:textId="77777777" w:rsidR="00734CEC" w:rsidRPr="00734CEC" w:rsidRDefault="00734CEC" w:rsidP="00734CEC">
      <w:pPr>
        <w:numPr>
          <w:ilvl w:val="0"/>
          <w:numId w:val="321"/>
        </w:numPr>
      </w:pPr>
      <w:r w:rsidRPr="00734CEC">
        <w:t>Facilitate workshops and regular professional development for teachers, administrators, and support staff. Training should cover:</w:t>
      </w:r>
    </w:p>
    <w:p w14:paraId="2889FE01" w14:textId="77777777" w:rsidR="00734CEC" w:rsidRPr="00734CEC" w:rsidRDefault="00734CEC" w:rsidP="00734CEC">
      <w:pPr>
        <w:numPr>
          <w:ilvl w:val="1"/>
          <w:numId w:val="321"/>
        </w:numPr>
      </w:pPr>
      <w:r w:rsidRPr="00734CEC">
        <w:t>How trauma manifests in school settings.</w:t>
      </w:r>
    </w:p>
    <w:p w14:paraId="50E22648" w14:textId="77777777" w:rsidR="00734CEC" w:rsidRPr="00734CEC" w:rsidRDefault="00734CEC" w:rsidP="00734CEC">
      <w:pPr>
        <w:numPr>
          <w:ilvl w:val="1"/>
          <w:numId w:val="321"/>
        </w:numPr>
      </w:pPr>
      <w:r w:rsidRPr="00734CEC">
        <w:t>De-escalation and relationship-building techniques.</w:t>
      </w:r>
    </w:p>
    <w:p w14:paraId="0EE381A9" w14:textId="77777777" w:rsidR="00734CEC" w:rsidRPr="00734CEC" w:rsidRDefault="00734CEC" w:rsidP="00734CEC">
      <w:pPr>
        <w:numPr>
          <w:ilvl w:val="1"/>
          <w:numId w:val="321"/>
        </w:numPr>
      </w:pPr>
      <w:r w:rsidRPr="00734CEC">
        <w:t>Referral protocols and crisis response.</w:t>
      </w:r>
    </w:p>
    <w:p w14:paraId="48F1DA47" w14:textId="77777777" w:rsidR="00734CEC" w:rsidRPr="00734CEC" w:rsidRDefault="00734CEC" w:rsidP="00734CEC">
      <w:pPr>
        <w:numPr>
          <w:ilvl w:val="0"/>
          <w:numId w:val="321"/>
        </w:numPr>
      </w:pPr>
      <w:r w:rsidRPr="00734CEC">
        <w:t>Share current research, including best practices from leading organizations like the National Child Traumatic Stress Network (NCTSN), The Deepest Well (Burke Harris), and The Body Keeps the Score (van der Kolk).</w:t>
      </w:r>
    </w:p>
    <w:p w14:paraId="014FC43E" w14:textId="77777777" w:rsidR="00734CEC" w:rsidRPr="00734CEC" w:rsidRDefault="00734CEC" w:rsidP="00734CEC">
      <w:r w:rsidRPr="00734CEC">
        <w:rPr>
          <w:b/>
          <w:bCs/>
        </w:rPr>
        <w:t>Model Empathy and Restorative Approaches</w:t>
      </w:r>
    </w:p>
    <w:p w14:paraId="6C2827F5" w14:textId="77777777" w:rsidR="00734CEC" w:rsidRPr="00734CEC" w:rsidRDefault="00734CEC" w:rsidP="00734CEC">
      <w:pPr>
        <w:numPr>
          <w:ilvl w:val="0"/>
          <w:numId w:val="322"/>
        </w:numPr>
      </w:pPr>
      <w:r w:rsidRPr="00734CEC">
        <w:t>Create “safe spaces” where students can de-escalate, process emotions, and feel heard without fear of immediate punishment.</w:t>
      </w:r>
    </w:p>
    <w:p w14:paraId="5B91CD00" w14:textId="77777777" w:rsidR="00734CEC" w:rsidRPr="00734CEC" w:rsidRDefault="00734CEC" w:rsidP="00734CEC">
      <w:pPr>
        <w:numPr>
          <w:ilvl w:val="0"/>
          <w:numId w:val="322"/>
        </w:numPr>
      </w:pPr>
      <w:r w:rsidRPr="00734CEC">
        <w:t>Replace exclusionary discipline with restorative practices: mediation circles, reentry plans, and relationship repair.</w:t>
      </w:r>
    </w:p>
    <w:p w14:paraId="03726D11" w14:textId="77777777" w:rsidR="00734CEC" w:rsidRPr="00734CEC" w:rsidRDefault="00734CEC" w:rsidP="00734CEC">
      <w:pPr>
        <w:numPr>
          <w:ilvl w:val="0"/>
          <w:numId w:val="322"/>
        </w:numPr>
      </w:pPr>
      <w:r w:rsidRPr="00734CEC">
        <w:t>Counsel and support teachers facing compassion fatigue or secondary trauma.</w:t>
      </w:r>
    </w:p>
    <w:p w14:paraId="57CEE683" w14:textId="77777777" w:rsidR="00734CEC" w:rsidRPr="00734CEC" w:rsidRDefault="00734CEC" w:rsidP="00734CEC">
      <w:r w:rsidRPr="00734CEC">
        <w:t>3. </w:t>
      </w:r>
      <w:r w:rsidRPr="00734CEC">
        <w:rPr>
          <w:b/>
          <w:bCs/>
        </w:rPr>
        <w:t>Provide Direct Services: Counseling, Crisis Response, and Healing</w:t>
      </w:r>
    </w:p>
    <w:p w14:paraId="376E186A" w14:textId="77777777" w:rsidR="00734CEC" w:rsidRPr="00734CEC" w:rsidRDefault="00734CEC" w:rsidP="00734CEC">
      <w:r w:rsidRPr="00734CEC">
        <w:rPr>
          <w:b/>
          <w:bCs/>
        </w:rPr>
        <w:t>Individual and Group Counseling</w:t>
      </w:r>
    </w:p>
    <w:p w14:paraId="15AB78C5" w14:textId="77777777" w:rsidR="00734CEC" w:rsidRPr="00734CEC" w:rsidRDefault="00734CEC" w:rsidP="00734CEC">
      <w:pPr>
        <w:numPr>
          <w:ilvl w:val="0"/>
          <w:numId w:val="323"/>
        </w:numPr>
      </w:pPr>
      <w:r w:rsidRPr="00734CEC">
        <w:t>Deliver evidence-based, trauma-focused counseling (CBT, play therapy, mindfulness) to help children process, name, and heal from trauma.</w:t>
      </w:r>
    </w:p>
    <w:p w14:paraId="6E44E45F" w14:textId="77777777" w:rsidR="00734CEC" w:rsidRPr="00734CEC" w:rsidRDefault="00734CEC" w:rsidP="00734CEC">
      <w:pPr>
        <w:numPr>
          <w:ilvl w:val="0"/>
          <w:numId w:val="323"/>
        </w:numPr>
      </w:pPr>
      <w:r w:rsidRPr="00734CEC">
        <w:t>Use group settings for children with similar experiences (e.g., grief, foster care, bullying) to break isolation and build peer support.</w:t>
      </w:r>
    </w:p>
    <w:p w14:paraId="63FA034D" w14:textId="77777777" w:rsidR="00734CEC" w:rsidRPr="00734CEC" w:rsidRDefault="00734CEC" w:rsidP="00734CEC">
      <w:pPr>
        <w:numPr>
          <w:ilvl w:val="0"/>
          <w:numId w:val="323"/>
        </w:numPr>
      </w:pPr>
      <w:r w:rsidRPr="00734CEC">
        <w:lastRenderedPageBreak/>
        <w:t>Maintain ongoing case notes and progress monitoring—track academic progress, emotional regulation, and social behavior over time.</w:t>
      </w:r>
    </w:p>
    <w:p w14:paraId="095D854E" w14:textId="77777777" w:rsidR="00734CEC" w:rsidRPr="00734CEC" w:rsidRDefault="00734CEC" w:rsidP="00734CEC">
      <w:r w:rsidRPr="00734CEC">
        <w:rPr>
          <w:b/>
          <w:bCs/>
        </w:rPr>
        <w:t>Crisis Intervention</w:t>
      </w:r>
    </w:p>
    <w:p w14:paraId="63CFBD20" w14:textId="77777777" w:rsidR="00734CEC" w:rsidRPr="00734CEC" w:rsidRDefault="00734CEC" w:rsidP="00734CEC">
      <w:pPr>
        <w:numPr>
          <w:ilvl w:val="0"/>
          <w:numId w:val="324"/>
        </w:numPr>
      </w:pPr>
      <w:r w:rsidRPr="00734CEC">
        <w:t>Act immediately as a first responder for students expressing suicidal ideation, self-harm, abuse disclosure, or witnessing violence. Follow district and state-mandated protocols for assessment and response.</w:t>
      </w:r>
    </w:p>
    <w:p w14:paraId="339772E1" w14:textId="77777777" w:rsidR="00734CEC" w:rsidRPr="00734CEC" w:rsidRDefault="00734CEC" w:rsidP="00734CEC">
      <w:pPr>
        <w:numPr>
          <w:ilvl w:val="0"/>
          <w:numId w:val="324"/>
        </w:numPr>
      </w:pPr>
      <w:r w:rsidRPr="00734CEC">
        <w:t>Partner with outside agencies for crisis debriefing and wraparound family support.</w:t>
      </w:r>
    </w:p>
    <w:p w14:paraId="541EFE0D" w14:textId="77777777" w:rsidR="00734CEC" w:rsidRPr="00734CEC" w:rsidRDefault="00734CEC" w:rsidP="00734CEC">
      <w:pPr>
        <w:numPr>
          <w:ilvl w:val="0"/>
          <w:numId w:val="324"/>
        </w:numPr>
      </w:pPr>
      <w:r w:rsidRPr="00734CEC">
        <w:t>After a traumatic event (student/staff death, community violence, disaster), lead trauma-sensitive school-wide or small-group interventions.</w:t>
      </w:r>
    </w:p>
    <w:p w14:paraId="44050A2B" w14:textId="77777777" w:rsidR="00734CEC" w:rsidRPr="00734CEC" w:rsidRDefault="00734CEC" w:rsidP="00734CEC">
      <w:r w:rsidRPr="00734CEC">
        <w:t>4. </w:t>
      </w:r>
      <w:r w:rsidRPr="00734CEC">
        <w:rPr>
          <w:b/>
          <w:bCs/>
        </w:rPr>
        <w:t>Serve as the Link to Resources and Services Beyond the School</w:t>
      </w:r>
    </w:p>
    <w:p w14:paraId="1063FE79" w14:textId="77777777" w:rsidR="00734CEC" w:rsidRPr="00734CEC" w:rsidRDefault="00734CEC" w:rsidP="00734CEC">
      <w:r w:rsidRPr="00734CEC">
        <w:rPr>
          <w:b/>
          <w:bCs/>
        </w:rPr>
        <w:t>Bridge to Community Mental Health</w:t>
      </w:r>
    </w:p>
    <w:p w14:paraId="67261C2E" w14:textId="77777777" w:rsidR="00734CEC" w:rsidRPr="00734CEC" w:rsidRDefault="00734CEC" w:rsidP="00734CEC">
      <w:pPr>
        <w:numPr>
          <w:ilvl w:val="0"/>
          <w:numId w:val="325"/>
        </w:numPr>
      </w:pPr>
      <w:r w:rsidRPr="00734CEC">
        <w:t>Build and maintain referral pipelines to external therapists, mental health clinics, hospitals, and advocacy centers (e.g., CASA, Child Advocacy Centers).</w:t>
      </w:r>
    </w:p>
    <w:p w14:paraId="3C1401B4" w14:textId="77777777" w:rsidR="00734CEC" w:rsidRPr="00734CEC" w:rsidRDefault="00734CEC" w:rsidP="00734CEC">
      <w:pPr>
        <w:numPr>
          <w:ilvl w:val="0"/>
          <w:numId w:val="325"/>
        </w:numPr>
      </w:pPr>
      <w:r w:rsidRPr="00734CEC">
        <w:t>Follow up on all referrals, ensuring families connect with services and addressing barriers like transportation, language, or stigma.</w:t>
      </w:r>
    </w:p>
    <w:p w14:paraId="66922CEE" w14:textId="77777777" w:rsidR="00734CEC" w:rsidRPr="00734CEC" w:rsidRDefault="00734CEC" w:rsidP="00734CEC">
      <w:r w:rsidRPr="00734CEC">
        <w:rPr>
          <w:b/>
          <w:bCs/>
        </w:rPr>
        <w:t>Navigate Social Services and Legal Aid</w:t>
      </w:r>
    </w:p>
    <w:p w14:paraId="10D29ECD" w14:textId="77777777" w:rsidR="00734CEC" w:rsidRPr="00734CEC" w:rsidRDefault="00734CEC" w:rsidP="00734CEC">
      <w:pPr>
        <w:numPr>
          <w:ilvl w:val="0"/>
          <w:numId w:val="326"/>
        </w:numPr>
      </w:pPr>
      <w:r w:rsidRPr="00734CEC">
        <w:t>Connect families to systems support: crisis nurseries, food and housing aid, medical care, legal resources, and domestic abuse services.</w:t>
      </w:r>
    </w:p>
    <w:p w14:paraId="7B22C701" w14:textId="77777777" w:rsidR="00734CEC" w:rsidRPr="00734CEC" w:rsidRDefault="00734CEC" w:rsidP="00734CEC">
      <w:pPr>
        <w:numPr>
          <w:ilvl w:val="0"/>
          <w:numId w:val="326"/>
        </w:numPr>
      </w:pPr>
      <w:r w:rsidRPr="00734CEC">
        <w:t>Help families and caregivers understand their rights and options, advocate for special education or protective interventions if needed.</w:t>
      </w:r>
    </w:p>
    <w:p w14:paraId="00397BD6" w14:textId="77777777" w:rsidR="00734CEC" w:rsidRPr="00734CEC" w:rsidRDefault="00734CEC" w:rsidP="00734CEC">
      <w:r w:rsidRPr="00734CEC">
        <w:t>5. </w:t>
      </w:r>
      <w:r w:rsidRPr="00734CEC">
        <w:rPr>
          <w:b/>
          <w:bCs/>
        </w:rPr>
        <w:t>Advocate for Every Child, Especially the Most Marginalized</w:t>
      </w:r>
    </w:p>
    <w:p w14:paraId="385067A1" w14:textId="77777777" w:rsidR="00734CEC" w:rsidRPr="00734CEC" w:rsidRDefault="00734CEC" w:rsidP="00734CEC">
      <w:r w:rsidRPr="00734CEC">
        <w:rPr>
          <w:b/>
          <w:bCs/>
        </w:rPr>
        <w:t>Champion the Needs of High-Risk Groups</w:t>
      </w:r>
    </w:p>
    <w:p w14:paraId="7FA46FBE" w14:textId="77777777" w:rsidR="00734CEC" w:rsidRPr="00734CEC" w:rsidRDefault="00734CEC" w:rsidP="00734CEC">
      <w:pPr>
        <w:numPr>
          <w:ilvl w:val="0"/>
          <w:numId w:val="327"/>
        </w:numPr>
      </w:pPr>
      <w:r w:rsidRPr="00734CEC">
        <w:t>Identify and support children disproportionately affected by trauma, including youth of color, foster and homeless students, LGBTQ+ youth, immigrant/refugee children, and those with disabilities.</w:t>
      </w:r>
    </w:p>
    <w:p w14:paraId="625FB598" w14:textId="77777777" w:rsidR="00734CEC" w:rsidRPr="00734CEC" w:rsidRDefault="00734CEC" w:rsidP="00734CEC">
      <w:pPr>
        <w:numPr>
          <w:ilvl w:val="0"/>
          <w:numId w:val="327"/>
        </w:numPr>
      </w:pPr>
      <w:r w:rsidRPr="00734CEC">
        <w:t>Push for culturally competent, affirming, and accessible services—challenge bias in referrals, diagnosis, and interventions.</w:t>
      </w:r>
    </w:p>
    <w:p w14:paraId="0CC685E0" w14:textId="77777777" w:rsidR="00734CEC" w:rsidRPr="00734CEC" w:rsidRDefault="00734CEC" w:rsidP="00734CEC">
      <w:r w:rsidRPr="00734CEC">
        <w:rPr>
          <w:b/>
          <w:bCs/>
        </w:rPr>
        <w:t>Ensure Equity in Access and Outcomes</w:t>
      </w:r>
    </w:p>
    <w:p w14:paraId="370AAD4E" w14:textId="77777777" w:rsidR="00734CEC" w:rsidRPr="00734CEC" w:rsidRDefault="00734CEC" w:rsidP="00734CEC">
      <w:pPr>
        <w:numPr>
          <w:ilvl w:val="0"/>
          <w:numId w:val="328"/>
        </w:numPr>
      </w:pPr>
      <w:r w:rsidRPr="00734CEC">
        <w:lastRenderedPageBreak/>
        <w:t>Monitor discipline and academic outcomes, working with data teams to identify disproportionality in referrals, suspensions/expulsions, or academic supports for marginalized students.</w:t>
      </w:r>
    </w:p>
    <w:p w14:paraId="2FA75564" w14:textId="77777777" w:rsidR="00734CEC" w:rsidRPr="00734CEC" w:rsidRDefault="00734CEC" w:rsidP="00734CEC">
      <w:pPr>
        <w:numPr>
          <w:ilvl w:val="0"/>
          <w:numId w:val="328"/>
        </w:numPr>
      </w:pPr>
      <w:r w:rsidRPr="00734CEC">
        <w:t>Advocate at school board and district levels for funding, policy reform, and transparency on child well-being and mental health access.</w:t>
      </w:r>
    </w:p>
    <w:p w14:paraId="41839ED1" w14:textId="77777777" w:rsidR="00734CEC" w:rsidRPr="00734CEC" w:rsidRDefault="00734CEC" w:rsidP="00734CEC">
      <w:r w:rsidRPr="00734CEC">
        <w:t>6. </w:t>
      </w:r>
      <w:r w:rsidRPr="00734CEC">
        <w:rPr>
          <w:b/>
          <w:bCs/>
        </w:rPr>
        <w:t>Mandated Reporting: Protecting Children with Courage and Competence</w:t>
      </w:r>
    </w:p>
    <w:p w14:paraId="71708852" w14:textId="77777777" w:rsidR="00734CEC" w:rsidRPr="00734CEC" w:rsidRDefault="00734CEC" w:rsidP="00734CEC">
      <w:r w:rsidRPr="00734CEC">
        <w:rPr>
          <w:b/>
          <w:bCs/>
        </w:rPr>
        <w:t>Know the Law and Go the Extra Mile</w:t>
      </w:r>
    </w:p>
    <w:p w14:paraId="052AAE2D" w14:textId="77777777" w:rsidR="00734CEC" w:rsidRPr="00734CEC" w:rsidRDefault="00734CEC" w:rsidP="00734CEC">
      <w:pPr>
        <w:numPr>
          <w:ilvl w:val="0"/>
          <w:numId w:val="329"/>
        </w:numPr>
      </w:pPr>
      <w:r w:rsidRPr="00734CEC">
        <w:t>Counselors are legally mandated to report suspected abuse or neglect, regardless of whether the information is certain or second-hand.</w:t>
      </w:r>
    </w:p>
    <w:p w14:paraId="5168958A" w14:textId="77777777" w:rsidR="00734CEC" w:rsidRPr="00734CEC" w:rsidRDefault="00734CEC" w:rsidP="00734CEC">
      <w:pPr>
        <w:numPr>
          <w:ilvl w:val="0"/>
          <w:numId w:val="329"/>
        </w:numPr>
      </w:pPr>
      <w:r w:rsidRPr="00734CEC">
        <w:t xml:space="preserve">Understand local and state protocols for reporting, and ensure documentation is thorough, timely, and </w:t>
      </w:r>
      <w:proofErr w:type="gramStart"/>
      <w:r w:rsidRPr="00734CEC">
        <w:t>child-centered</w:t>
      </w:r>
      <w:proofErr w:type="gramEnd"/>
      <w:r w:rsidRPr="00734CEC">
        <w:t>.</w:t>
      </w:r>
    </w:p>
    <w:p w14:paraId="343DBAE1" w14:textId="77777777" w:rsidR="00734CEC" w:rsidRPr="00734CEC" w:rsidRDefault="00734CEC" w:rsidP="00734CEC">
      <w:pPr>
        <w:numPr>
          <w:ilvl w:val="0"/>
          <w:numId w:val="329"/>
        </w:numPr>
      </w:pPr>
      <w:r w:rsidRPr="00734CEC">
        <w:t>Support teacher and staff reporters, offering guidance, debriefings, and, if necessary, advocacy against institutional retaliation.</w:t>
      </w:r>
    </w:p>
    <w:p w14:paraId="3F372B38" w14:textId="77777777" w:rsidR="00734CEC" w:rsidRPr="00734CEC" w:rsidRDefault="00734CEC" w:rsidP="00734CEC">
      <w:r w:rsidRPr="00734CEC">
        <w:rPr>
          <w:b/>
          <w:bCs/>
        </w:rPr>
        <w:t>Follow Up and Push for Accountability</w:t>
      </w:r>
    </w:p>
    <w:p w14:paraId="4281E93F" w14:textId="77777777" w:rsidR="00734CEC" w:rsidRPr="00734CEC" w:rsidRDefault="00734CEC" w:rsidP="00734CEC">
      <w:pPr>
        <w:numPr>
          <w:ilvl w:val="0"/>
          <w:numId w:val="330"/>
        </w:numPr>
      </w:pPr>
      <w:r w:rsidRPr="00734CEC">
        <w:t>Stay engaged after a report—follow up with caseworkers, maintain relationships with the child, and coordinate with teachers and administrators to monitor safety and well-being.</w:t>
      </w:r>
    </w:p>
    <w:p w14:paraId="0CDDF0EE" w14:textId="77777777" w:rsidR="00734CEC" w:rsidRPr="00734CEC" w:rsidRDefault="00734CEC" w:rsidP="00734CEC">
      <w:r w:rsidRPr="00734CEC">
        <w:t>7. </w:t>
      </w:r>
      <w:r w:rsidRPr="00734CEC">
        <w:rPr>
          <w:b/>
          <w:bCs/>
        </w:rPr>
        <w:t>Empower Student Voice and Build Resiliency</w:t>
      </w:r>
    </w:p>
    <w:p w14:paraId="3970822C" w14:textId="77777777" w:rsidR="00734CEC" w:rsidRPr="00734CEC" w:rsidRDefault="00734CEC" w:rsidP="00734CEC">
      <w:r w:rsidRPr="00734CEC">
        <w:rPr>
          <w:b/>
          <w:bCs/>
        </w:rPr>
        <w:t>Create Safe Avenues for Disclosure</w:t>
      </w:r>
    </w:p>
    <w:p w14:paraId="2C3EB62A" w14:textId="77777777" w:rsidR="00734CEC" w:rsidRPr="00734CEC" w:rsidRDefault="00734CEC" w:rsidP="00734CEC">
      <w:pPr>
        <w:numPr>
          <w:ilvl w:val="0"/>
          <w:numId w:val="331"/>
        </w:numPr>
      </w:pPr>
      <w:r w:rsidRPr="00734CEC">
        <w:t>Run student wellness surveys, suggestion boxes, and anonymous reporting tools for bullying, abuse, and mental health struggles.</w:t>
      </w:r>
    </w:p>
    <w:p w14:paraId="7CDF3D79" w14:textId="77777777" w:rsidR="00734CEC" w:rsidRPr="00734CEC" w:rsidRDefault="00734CEC" w:rsidP="00734CEC">
      <w:pPr>
        <w:numPr>
          <w:ilvl w:val="0"/>
          <w:numId w:val="331"/>
        </w:numPr>
      </w:pPr>
      <w:r w:rsidRPr="00734CEC">
        <w:t>Teach children the language of feelings, boundaries, and self-advocacy using age-appropriate curriculum (e.g., Second Step, PATHS, RULER).</w:t>
      </w:r>
    </w:p>
    <w:p w14:paraId="1B465175" w14:textId="77777777" w:rsidR="00734CEC" w:rsidRPr="00734CEC" w:rsidRDefault="00734CEC" w:rsidP="00734CEC">
      <w:pPr>
        <w:numPr>
          <w:ilvl w:val="0"/>
          <w:numId w:val="331"/>
        </w:numPr>
      </w:pPr>
      <w:r w:rsidRPr="00734CEC">
        <w:t>Facilitate peer support, mentoring, and leadership roles for students, helping them support each other and break cycles of secrecy and silence.</w:t>
      </w:r>
    </w:p>
    <w:p w14:paraId="73AFAAC6" w14:textId="77777777" w:rsidR="00734CEC" w:rsidRPr="00734CEC" w:rsidRDefault="00734CEC" w:rsidP="00734CEC">
      <w:r w:rsidRPr="00734CEC">
        <w:rPr>
          <w:b/>
          <w:bCs/>
        </w:rPr>
        <w:t>Foster Resilience Skills</w:t>
      </w:r>
    </w:p>
    <w:p w14:paraId="353773C1" w14:textId="77777777" w:rsidR="00734CEC" w:rsidRPr="00734CEC" w:rsidRDefault="00734CEC" w:rsidP="00734CEC">
      <w:pPr>
        <w:numPr>
          <w:ilvl w:val="0"/>
          <w:numId w:val="332"/>
        </w:numPr>
      </w:pPr>
      <w:r w:rsidRPr="00734CEC">
        <w:t>Coach students not just in symptom reduction, but in building life skills: problem-solving, emotion regulation, healthy relationships, and self-care routines.</w:t>
      </w:r>
    </w:p>
    <w:p w14:paraId="2B60767A" w14:textId="77777777" w:rsidR="00734CEC" w:rsidRPr="00734CEC" w:rsidRDefault="00734CEC" w:rsidP="00734CEC">
      <w:pPr>
        <w:numPr>
          <w:ilvl w:val="0"/>
          <w:numId w:val="332"/>
        </w:numPr>
      </w:pPr>
      <w:r w:rsidRPr="00734CEC">
        <w:t>Celebrate student strengths, milestones, and progress, reinforcing hope and possibility after trauma.</w:t>
      </w:r>
    </w:p>
    <w:p w14:paraId="2EADE51D" w14:textId="77777777" w:rsidR="00734CEC" w:rsidRPr="00734CEC" w:rsidRDefault="00734CEC" w:rsidP="00734CEC">
      <w:r w:rsidRPr="00734CEC">
        <w:lastRenderedPageBreak/>
        <w:t>8. </w:t>
      </w:r>
      <w:r w:rsidRPr="00734CEC">
        <w:rPr>
          <w:b/>
          <w:bCs/>
        </w:rPr>
        <w:t>Collaborate with Families, Teachers, and the Community</w:t>
      </w:r>
    </w:p>
    <w:p w14:paraId="603B4540" w14:textId="77777777" w:rsidR="00734CEC" w:rsidRPr="00734CEC" w:rsidRDefault="00734CEC" w:rsidP="00734CEC">
      <w:r w:rsidRPr="00734CEC">
        <w:rPr>
          <w:b/>
          <w:bCs/>
        </w:rPr>
        <w:t>Engage Families with Respect and Partnership</w:t>
      </w:r>
    </w:p>
    <w:p w14:paraId="5CDC9F89" w14:textId="77777777" w:rsidR="00734CEC" w:rsidRPr="00734CEC" w:rsidRDefault="00734CEC" w:rsidP="00734CEC">
      <w:pPr>
        <w:numPr>
          <w:ilvl w:val="0"/>
          <w:numId w:val="333"/>
        </w:numPr>
      </w:pPr>
      <w:r w:rsidRPr="00734CEC">
        <w:t>Be sensitive to shame, fear, and past negative experiences that deter caregivers from seeking help. Approach conversations with empathy and unconditional positive regard.</w:t>
      </w:r>
    </w:p>
    <w:p w14:paraId="16E12B34" w14:textId="77777777" w:rsidR="00734CEC" w:rsidRPr="00734CEC" w:rsidRDefault="00734CEC" w:rsidP="00734CEC">
      <w:pPr>
        <w:numPr>
          <w:ilvl w:val="0"/>
          <w:numId w:val="333"/>
        </w:numPr>
      </w:pPr>
      <w:r w:rsidRPr="00734CEC">
        <w:t>Deliver family nights, workshops, and printed/online resources on child development, trauma, and school supports.</w:t>
      </w:r>
    </w:p>
    <w:p w14:paraId="57433AF6" w14:textId="77777777" w:rsidR="00734CEC" w:rsidRPr="00734CEC" w:rsidRDefault="00734CEC" w:rsidP="00734CEC">
      <w:pPr>
        <w:numPr>
          <w:ilvl w:val="0"/>
          <w:numId w:val="333"/>
        </w:numPr>
      </w:pPr>
      <w:r w:rsidRPr="00734CEC">
        <w:t>Recognize that families may themselves be trauma survivors and are often doing their best within limited resources.</w:t>
      </w:r>
    </w:p>
    <w:p w14:paraId="4939DDBC" w14:textId="77777777" w:rsidR="00734CEC" w:rsidRPr="00734CEC" w:rsidRDefault="00734CEC" w:rsidP="00734CEC">
      <w:proofErr w:type="gramStart"/>
      <w:r w:rsidRPr="00734CEC">
        <w:rPr>
          <w:b/>
          <w:bCs/>
        </w:rPr>
        <w:t>Strengthen</w:t>
      </w:r>
      <w:proofErr w:type="gramEnd"/>
      <w:r w:rsidRPr="00734CEC">
        <w:rPr>
          <w:b/>
          <w:bCs/>
        </w:rPr>
        <w:t xml:space="preserve"> Teacher Partnerships</w:t>
      </w:r>
    </w:p>
    <w:p w14:paraId="4BFC647D" w14:textId="77777777" w:rsidR="00734CEC" w:rsidRPr="00734CEC" w:rsidRDefault="00734CEC" w:rsidP="00734CEC">
      <w:pPr>
        <w:numPr>
          <w:ilvl w:val="0"/>
          <w:numId w:val="334"/>
        </w:numPr>
      </w:pPr>
      <w:r w:rsidRPr="00734CEC">
        <w:t>Routinely check in with teachers, offer strategies for managing trauma-driven behaviors, and support classroom interventions (mindfulness, brain breaks, positive reinforcement).</w:t>
      </w:r>
    </w:p>
    <w:p w14:paraId="2CA7FE88" w14:textId="77777777" w:rsidR="00734CEC" w:rsidRPr="00734CEC" w:rsidRDefault="00734CEC" w:rsidP="00734CEC">
      <w:pPr>
        <w:numPr>
          <w:ilvl w:val="0"/>
          <w:numId w:val="334"/>
        </w:numPr>
      </w:pPr>
      <w:r w:rsidRPr="00734CEC">
        <w:t>Advocate for the needs of teachers struggling with burnout, secondary trauma, or compassion fatigue.</w:t>
      </w:r>
    </w:p>
    <w:p w14:paraId="43DC6932" w14:textId="77777777" w:rsidR="00734CEC" w:rsidRPr="00734CEC" w:rsidRDefault="00734CEC" w:rsidP="00734CEC">
      <w:r w:rsidRPr="00734CEC">
        <w:rPr>
          <w:b/>
          <w:bCs/>
        </w:rPr>
        <w:t>Community Engagement</w:t>
      </w:r>
    </w:p>
    <w:p w14:paraId="79BC6912" w14:textId="77777777" w:rsidR="00734CEC" w:rsidRPr="00734CEC" w:rsidRDefault="00734CEC" w:rsidP="00734CEC">
      <w:pPr>
        <w:numPr>
          <w:ilvl w:val="0"/>
          <w:numId w:val="335"/>
        </w:numPr>
      </w:pPr>
      <w:r w:rsidRPr="00734CEC">
        <w:t>Leverage partnerships with local nonprofits, faith groups, civic organizations, and businesses to expand after-school supports, crisis response, and prevention programs.</w:t>
      </w:r>
    </w:p>
    <w:p w14:paraId="4C17C36F" w14:textId="77777777" w:rsidR="00734CEC" w:rsidRPr="00734CEC" w:rsidRDefault="00734CEC" w:rsidP="00734CEC">
      <w:r w:rsidRPr="00734CEC">
        <w:t>9. </w:t>
      </w:r>
      <w:r w:rsidRPr="00734CEC">
        <w:rPr>
          <w:b/>
          <w:bCs/>
        </w:rPr>
        <w:t>Drive Systems Change and Policy Advocacy</w:t>
      </w:r>
    </w:p>
    <w:p w14:paraId="46B168BE" w14:textId="77777777" w:rsidR="00734CEC" w:rsidRPr="00734CEC" w:rsidRDefault="00734CEC" w:rsidP="00734CEC">
      <w:r w:rsidRPr="00734CEC">
        <w:rPr>
          <w:b/>
          <w:bCs/>
        </w:rPr>
        <w:t>Push for Data, Transparency, and Funding</w:t>
      </w:r>
    </w:p>
    <w:p w14:paraId="1F0C1EB0" w14:textId="77777777" w:rsidR="00734CEC" w:rsidRPr="00734CEC" w:rsidRDefault="00734CEC" w:rsidP="00734CEC">
      <w:pPr>
        <w:numPr>
          <w:ilvl w:val="0"/>
          <w:numId w:val="336"/>
        </w:numPr>
      </w:pPr>
      <w:r w:rsidRPr="00734CEC">
        <w:t>Advocate for improved data collection and public reporting: graduation, attendance, discipline, and well-being for all at-risk and high-ACE students.</w:t>
      </w:r>
    </w:p>
    <w:p w14:paraId="2F01FB5D" w14:textId="77777777" w:rsidR="00734CEC" w:rsidRPr="00734CEC" w:rsidRDefault="00734CEC" w:rsidP="00734CEC">
      <w:pPr>
        <w:numPr>
          <w:ilvl w:val="0"/>
          <w:numId w:val="336"/>
        </w:numPr>
      </w:pPr>
      <w:r w:rsidRPr="00734CEC">
        <w:t>Engage with district leadership to prioritize and fund staffing, smaller caseloads, and ongoing professional development.</w:t>
      </w:r>
    </w:p>
    <w:p w14:paraId="7A14E5D0" w14:textId="77777777" w:rsidR="00734CEC" w:rsidRPr="00734CEC" w:rsidRDefault="00734CEC" w:rsidP="00734CEC">
      <w:r w:rsidRPr="00734CEC">
        <w:rPr>
          <w:b/>
          <w:bCs/>
        </w:rPr>
        <w:t>Policy Reform: Be the Voice for Prevention</w:t>
      </w:r>
    </w:p>
    <w:p w14:paraId="0EC16443" w14:textId="77777777" w:rsidR="00734CEC" w:rsidRPr="00734CEC" w:rsidRDefault="00734CEC" w:rsidP="00734CEC">
      <w:pPr>
        <w:numPr>
          <w:ilvl w:val="0"/>
          <w:numId w:val="337"/>
        </w:numPr>
      </w:pPr>
      <w:r w:rsidRPr="00734CEC">
        <w:t>Join or create staff task forces to recommend trauma-informed policies to school boards or lawmakers: universal mental health screening, reduced student-police contact, restorative justice instead of exclusion, and equity initiatives.</w:t>
      </w:r>
    </w:p>
    <w:p w14:paraId="2C301005" w14:textId="77777777" w:rsidR="00734CEC" w:rsidRPr="00734CEC" w:rsidRDefault="00734CEC" w:rsidP="00734CEC">
      <w:r w:rsidRPr="00734CEC">
        <w:rPr>
          <w:b/>
          <w:bCs/>
        </w:rPr>
        <w:t>Champion Accountability</w:t>
      </w:r>
    </w:p>
    <w:p w14:paraId="4AE353B3" w14:textId="77777777" w:rsidR="00734CEC" w:rsidRPr="00734CEC" w:rsidRDefault="00734CEC" w:rsidP="00734CEC">
      <w:pPr>
        <w:numPr>
          <w:ilvl w:val="0"/>
          <w:numId w:val="338"/>
        </w:numPr>
      </w:pPr>
      <w:r w:rsidRPr="00734CEC">
        <w:lastRenderedPageBreak/>
        <w:t>Monitor implementation of trauma-informed practices and equitable discipline districtwide—call out backsliding and push for continuous improvement, not one-off initiatives.</w:t>
      </w:r>
    </w:p>
    <w:p w14:paraId="0E0EE999" w14:textId="77777777" w:rsidR="00734CEC" w:rsidRPr="00734CEC" w:rsidRDefault="00734CEC" w:rsidP="00734CEC">
      <w:r w:rsidRPr="00734CEC">
        <w:t>10. </w:t>
      </w:r>
      <w:r w:rsidRPr="00734CEC">
        <w:rPr>
          <w:b/>
          <w:bCs/>
        </w:rPr>
        <w:t>Care for Themselves to Care for Others</w:t>
      </w:r>
    </w:p>
    <w:p w14:paraId="6D2457D0" w14:textId="77777777" w:rsidR="00734CEC" w:rsidRPr="00734CEC" w:rsidRDefault="00734CEC" w:rsidP="00734CEC">
      <w:r w:rsidRPr="00734CEC">
        <w:rPr>
          <w:b/>
          <w:bCs/>
        </w:rPr>
        <w:t>Prioritize Self-Care and Professional Growth</w:t>
      </w:r>
    </w:p>
    <w:p w14:paraId="2649C079" w14:textId="77777777" w:rsidR="00734CEC" w:rsidRPr="00734CEC" w:rsidRDefault="00734CEC" w:rsidP="00734CEC">
      <w:pPr>
        <w:numPr>
          <w:ilvl w:val="0"/>
          <w:numId w:val="339"/>
        </w:numPr>
      </w:pPr>
      <w:r w:rsidRPr="00734CEC">
        <w:t>Recognize the risk of vicarious trauma and burnout; seek supervision, participate in peer reflective practice, and build wellness into daily routines.</w:t>
      </w:r>
    </w:p>
    <w:p w14:paraId="7669A9CF" w14:textId="77777777" w:rsidR="00734CEC" w:rsidRPr="00734CEC" w:rsidRDefault="00734CEC" w:rsidP="00734CEC">
      <w:pPr>
        <w:numPr>
          <w:ilvl w:val="0"/>
          <w:numId w:val="339"/>
        </w:numPr>
      </w:pPr>
      <w:r w:rsidRPr="00734CEC">
        <w:t>Stay abreast of current research, evolving best practices, and emerging legal or policy changes.</w:t>
      </w:r>
    </w:p>
    <w:p w14:paraId="4EA471D2" w14:textId="77777777" w:rsidR="00734CEC" w:rsidRPr="00734CEC" w:rsidRDefault="00734CEC" w:rsidP="00734CEC">
      <w:r w:rsidRPr="00734CEC">
        <w:rPr>
          <w:b/>
          <w:bCs/>
        </w:rPr>
        <w:t>Advocate for Healthy Workloads</w:t>
      </w:r>
    </w:p>
    <w:p w14:paraId="15AF5670" w14:textId="77777777" w:rsidR="00734CEC" w:rsidRPr="00734CEC" w:rsidRDefault="00734CEC" w:rsidP="00734CEC">
      <w:pPr>
        <w:numPr>
          <w:ilvl w:val="0"/>
          <w:numId w:val="340"/>
        </w:numPr>
      </w:pPr>
      <w:r w:rsidRPr="00734CEC">
        <w:t>Push for counselor-to-student ratios aligned with best practice and professional guidelines (1:250 or lower, per the American School Counselor Association).</w:t>
      </w:r>
    </w:p>
    <w:p w14:paraId="0293D5AA" w14:textId="77777777" w:rsidR="00734CEC" w:rsidRPr="00734CEC" w:rsidRDefault="00734CEC" w:rsidP="00734CEC">
      <w:r w:rsidRPr="00734CEC">
        <w:t>11. </w:t>
      </w:r>
      <w:r w:rsidRPr="00734CEC">
        <w:rPr>
          <w:b/>
          <w:bCs/>
        </w:rPr>
        <w:t>Success Stories: Counselors Saving and Transforming Lives</w:t>
      </w:r>
    </w:p>
    <w:p w14:paraId="7C789F77" w14:textId="77777777" w:rsidR="00734CEC" w:rsidRPr="00734CEC" w:rsidRDefault="00734CEC" w:rsidP="00734CEC">
      <w:pPr>
        <w:numPr>
          <w:ilvl w:val="0"/>
          <w:numId w:val="341"/>
        </w:numPr>
      </w:pPr>
      <w:r w:rsidRPr="00734CEC">
        <w:t>A Minnesota elementary counselor identified a pattern of “stomach aches” in one student, uncovering ongoing domestic violence and successfully connecting the family to services—breaking a generational cycle of silence and fear.</w:t>
      </w:r>
    </w:p>
    <w:p w14:paraId="3A8A87BA" w14:textId="77777777" w:rsidR="00734CEC" w:rsidRPr="00734CEC" w:rsidRDefault="00734CEC" w:rsidP="00734CEC">
      <w:pPr>
        <w:numPr>
          <w:ilvl w:val="0"/>
          <w:numId w:val="341"/>
        </w:numPr>
      </w:pPr>
      <w:r w:rsidRPr="00734CEC">
        <w:t>At an urban middle school, a counselor created a “Wellness Buddies” club, where foster youth met weekly for activities and support; both reported improved grades and fewer behavioral referrals.</w:t>
      </w:r>
    </w:p>
    <w:p w14:paraId="6F85BFE9" w14:textId="77777777" w:rsidR="00734CEC" w:rsidRPr="00734CEC" w:rsidRDefault="00734CEC" w:rsidP="00734CEC">
      <w:pPr>
        <w:numPr>
          <w:ilvl w:val="0"/>
          <w:numId w:val="341"/>
        </w:numPr>
      </w:pPr>
      <w:r w:rsidRPr="00734CEC">
        <w:t>Across districts, counselors led suicide prevention campaigns, reducing attempts and increasing peer referrals for mental health support.</w:t>
      </w:r>
    </w:p>
    <w:p w14:paraId="79204993" w14:textId="77777777" w:rsidR="00734CEC" w:rsidRPr="00734CEC" w:rsidRDefault="00734CEC" w:rsidP="00734CEC">
      <w:pPr>
        <w:numPr>
          <w:ilvl w:val="0"/>
          <w:numId w:val="341"/>
        </w:numPr>
      </w:pPr>
      <w:r w:rsidRPr="00734CEC">
        <w:t>Multiple case histories from the book detail counselors who, by refusing to accept institutional inertia, made themselves lifelines for self-harming, depressed, or isolated children—advocating beyond the classroom, staking their own reputation and energy on each child’s worth.</w:t>
      </w:r>
    </w:p>
    <w:p w14:paraId="66B37706" w14:textId="77777777" w:rsidR="00734CEC" w:rsidRPr="00734CEC" w:rsidRDefault="00734CEC" w:rsidP="00734CEC">
      <w:r w:rsidRPr="00734CEC">
        <w:t>12. </w:t>
      </w:r>
      <w:r w:rsidRPr="00734CEC">
        <w:rPr>
          <w:b/>
          <w:bCs/>
        </w:rPr>
        <w:t>Facing Obstacles: Why Counselors Must Persist</w:t>
      </w:r>
    </w:p>
    <w:p w14:paraId="0DEA0D4E" w14:textId="77777777" w:rsidR="00734CEC" w:rsidRPr="00734CEC" w:rsidRDefault="00734CEC" w:rsidP="00734CEC">
      <w:r w:rsidRPr="00734CEC">
        <w:t>Systemic Barriers</w:t>
      </w:r>
    </w:p>
    <w:p w14:paraId="670D20EE" w14:textId="77777777" w:rsidR="00734CEC" w:rsidRPr="00734CEC" w:rsidRDefault="00734CEC" w:rsidP="00734CEC">
      <w:pPr>
        <w:numPr>
          <w:ilvl w:val="0"/>
          <w:numId w:val="342"/>
        </w:numPr>
      </w:pPr>
      <w:r w:rsidRPr="00734CEC">
        <w:t>Chronic underfunding, political battles over the “proper” role of schools, burnout, and lack of mandatory trauma training constrain counselors’ ability to provide the individualized, comprehensive care every traumatized child deserves.</w:t>
      </w:r>
    </w:p>
    <w:p w14:paraId="7DB5421E" w14:textId="77777777" w:rsidR="00734CEC" w:rsidRPr="00734CEC" w:rsidRDefault="00734CEC" w:rsidP="00734CEC">
      <w:pPr>
        <w:numPr>
          <w:ilvl w:val="0"/>
          <w:numId w:val="342"/>
        </w:numPr>
      </w:pPr>
      <w:r w:rsidRPr="00734CEC">
        <w:lastRenderedPageBreak/>
        <w:t>Many must manage unstainable caseloads—up to 500:1 in some districts—diluting effectiveness for every student.</w:t>
      </w:r>
    </w:p>
    <w:p w14:paraId="2DB67C2D" w14:textId="77777777" w:rsidR="00734CEC" w:rsidRPr="00734CEC" w:rsidRDefault="00734CEC" w:rsidP="00734CEC">
      <w:r w:rsidRPr="00734CEC">
        <w:t>Breaking the Silence</w:t>
      </w:r>
    </w:p>
    <w:p w14:paraId="4CC686D0" w14:textId="77777777" w:rsidR="00734CEC" w:rsidRPr="00734CEC" w:rsidRDefault="00734CEC" w:rsidP="00734CEC">
      <w:pPr>
        <w:numPr>
          <w:ilvl w:val="0"/>
          <w:numId w:val="343"/>
        </w:numPr>
      </w:pPr>
      <w:r w:rsidRPr="00734CEC">
        <w:t xml:space="preserve">The invisibility of child suffering, bureaucratic inertia, and the culture of blame keep trauma in the shadows and providers </w:t>
      </w:r>
      <w:proofErr w:type="spellStart"/>
      <w:r w:rsidRPr="00734CEC">
        <w:t>underattack</w:t>
      </w:r>
      <w:proofErr w:type="spellEnd"/>
      <w:r w:rsidRPr="00734CEC">
        <w:t xml:space="preserve">, as detailed through </w:t>
      </w:r>
      <w:proofErr w:type="gramStart"/>
      <w:r w:rsidRPr="00734CEC">
        <w:t>book case</w:t>
      </w:r>
      <w:proofErr w:type="gramEnd"/>
      <w:r w:rsidRPr="00734CEC">
        <w:t xml:space="preserve"> studies and national reporting.</w:t>
      </w:r>
    </w:p>
    <w:p w14:paraId="772EC9CD" w14:textId="77777777" w:rsidR="00734CEC" w:rsidRPr="00734CEC" w:rsidRDefault="00734CEC" w:rsidP="00734CEC">
      <w:pPr>
        <w:numPr>
          <w:ilvl w:val="0"/>
          <w:numId w:val="343"/>
        </w:numPr>
      </w:pPr>
      <w:r w:rsidRPr="00734CEC">
        <w:t>Counselors have succeeded when they join coalitions, harness community support, and refuse to allow “it’s not my job” thinking to block a child’s access to safety, healing, or hope.</w:t>
      </w:r>
    </w:p>
    <w:p w14:paraId="5900C16C" w14:textId="77777777" w:rsidR="00734CEC" w:rsidRPr="00734CEC" w:rsidRDefault="00734CEC" w:rsidP="00734CEC">
      <w:r w:rsidRPr="00734CEC">
        <w:t>Conclusion: School Counselors as Linchpins of Hope and Change</w:t>
      </w:r>
    </w:p>
    <w:p w14:paraId="0D092122" w14:textId="77777777" w:rsidR="00734CEC" w:rsidRPr="00734CEC" w:rsidRDefault="00734CEC" w:rsidP="00734CEC">
      <w:r w:rsidRPr="00734CEC">
        <w:t xml:space="preserve">School counselors are not only vital crisis </w:t>
      </w:r>
      <w:proofErr w:type="gramStart"/>
      <w:r w:rsidRPr="00734CEC">
        <w:t>responders—</w:t>
      </w:r>
      <w:proofErr w:type="gramEnd"/>
      <w:r w:rsidRPr="00734CEC">
        <w:t>they are healers, connectors, and systems-changers. By recognizing trauma, acting with urgency and empathy, building bridges between children and the help they need, and fighting for transparency and resources, school counselors have repeatedly transformed despair into possibility. Their advocacy, insight, and daily acts of care are often the deciding factor in whether a traumatized child falls through the cracks or climbs toward healing and success.</w:t>
      </w:r>
    </w:p>
    <w:p w14:paraId="3248C11C" w14:textId="77777777" w:rsidR="00734CEC" w:rsidRPr="00734CEC" w:rsidRDefault="00734CEC" w:rsidP="00734CEC">
      <w:r w:rsidRPr="00734CEC">
        <w:t>The nation must support, fund, and listen to these professionals, amplifying their impact and removing barriers. In doing so, we honor both the children whose wounds are too often hidden and the adults who refuse to let their pain go unseen.</w:t>
      </w:r>
    </w:p>
    <w:p w14:paraId="2C252C02" w14:textId="77777777" w:rsidR="00734CEC" w:rsidRPr="00734CEC" w:rsidRDefault="00734CEC" w:rsidP="00734CEC">
      <w:r w:rsidRPr="00734CEC">
        <w:rPr>
          <w:b/>
          <w:bCs/>
        </w:rPr>
        <w:t>References</w:t>
      </w:r>
    </w:p>
    <w:p w14:paraId="29162497" w14:textId="77777777" w:rsidR="00734CEC" w:rsidRPr="00734CEC" w:rsidRDefault="00734CEC" w:rsidP="00734CEC">
      <w:pPr>
        <w:numPr>
          <w:ilvl w:val="0"/>
          <w:numId w:val="344"/>
        </w:numPr>
      </w:pPr>
      <w:r w:rsidRPr="00734CEC">
        <w:t>Book-Draft-wordpress-7.25.docx</w:t>
      </w:r>
    </w:p>
    <w:p w14:paraId="518682DB" w14:textId="77777777" w:rsidR="00734CEC" w:rsidRPr="00734CEC" w:rsidRDefault="00734CEC" w:rsidP="00734CEC">
      <w:pPr>
        <w:numPr>
          <w:ilvl w:val="0"/>
          <w:numId w:val="344"/>
        </w:numPr>
      </w:pPr>
      <w:r w:rsidRPr="00734CEC">
        <w:t>CDC/Kaiser Permanente Adverse Childhood Experiences Study</w:t>
      </w:r>
    </w:p>
    <w:p w14:paraId="3056E8C5" w14:textId="77777777" w:rsidR="00734CEC" w:rsidRPr="00734CEC" w:rsidRDefault="00734CEC" w:rsidP="00734CEC">
      <w:pPr>
        <w:numPr>
          <w:ilvl w:val="0"/>
          <w:numId w:val="344"/>
        </w:numPr>
      </w:pPr>
      <w:r w:rsidRPr="00734CEC">
        <w:t>National Child Traumatic Stress Network, “Child Trauma Toolkit for Educators”</w:t>
      </w:r>
    </w:p>
    <w:p w14:paraId="112CA5E9" w14:textId="77777777" w:rsidR="00734CEC" w:rsidRPr="00734CEC" w:rsidRDefault="00734CEC" w:rsidP="00734CEC">
      <w:pPr>
        <w:numPr>
          <w:ilvl w:val="0"/>
          <w:numId w:val="344"/>
        </w:numPr>
      </w:pPr>
      <w:r w:rsidRPr="00734CEC">
        <w:t>The Deepest Well (Nadine Burke Harris); The Body Keeps the Score (Bessel van der Kolk)</w:t>
      </w:r>
    </w:p>
    <w:p w14:paraId="78E59509" w14:textId="77777777" w:rsidR="00734CEC" w:rsidRPr="00734CEC" w:rsidRDefault="00734CEC" w:rsidP="00734CEC">
      <w:pPr>
        <w:numPr>
          <w:ilvl w:val="0"/>
          <w:numId w:val="344"/>
        </w:numPr>
      </w:pPr>
      <w:r w:rsidRPr="00734CEC">
        <w:t>American School Counselor Association, “School Counselor and Suicide Prevention”</w:t>
      </w:r>
    </w:p>
    <w:p w14:paraId="1A937FB8" w14:textId="77777777" w:rsidR="00734CEC" w:rsidRPr="00734CEC" w:rsidRDefault="00734CEC" w:rsidP="00734CEC">
      <w:pPr>
        <w:numPr>
          <w:ilvl w:val="0"/>
          <w:numId w:val="344"/>
        </w:numPr>
      </w:pPr>
      <w:r w:rsidRPr="00734CEC">
        <w:t>National CASA/GAL Impact Report</w:t>
      </w:r>
    </w:p>
    <w:p w14:paraId="27977CA7" w14:textId="77777777" w:rsidR="00734CEC" w:rsidRPr="00734CEC" w:rsidRDefault="00734CEC" w:rsidP="00734CEC">
      <w:pPr>
        <w:numPr>
          <w:ilvl w:val="0"/>
          <w:numId w:val="344"/>
        </w:numPr>
      </w:pPr>
      <w:r w:rsidRPr="00734CEC">
        <w:t>Annie E. Casey Foundation, “Supporting Students and Families Experiencing Homelessness”</w:t>
      </w:r>
    </w:p>
    <w:p w14:paraId="7995DF17" w14:textId="77777777" w:rsidR="00734CEC" w:rsidRPr="00734CEC" w:rsidRDefault="00734CEC" w:rsidP="00734CEC">
      <w:pPr>
        <w:numPr>
          <w:ilvl w:val="0"/>
          <w:numId w:val="344"/>
        </w:numPr>
      </w:pPr>
      <w:r w:rsidRPr="00734CEC">
        <w:t>U.S. Department of Education, Civil Rights Data Collection; Pew Charitable Trusts</w:t>
      </w:r>
    </w:p>
    <w:p w14:paraId="059C800D" w14:textId="77777777" w:rsidR="00734CEC" w:rsidRPr="00734CEC" w:rsidRDefault="00734CEC" w:rsidP="00734CEC">
      <w:pPr>
        <w:numPr>
          <w:ilvl w:val="0"/>
          <w:numId w:val="344"/>
        </w:numPr>
      </w:pPr>
      <w:r w:rsidRPr="00734CEC">
        <w:lastRenderedPageBreak/>
        <w:t>Child Welfare Information Gateway, “Mandated Reporting”</w:t>
      </w:r>
    </w:p>
    <w:p w14:paraId="5FE92E97" w14:textId="77777777" w:rsidR="00734CEC" w:rsidRPr="00734CEC" w:rsidRDefault="00734CEC" w:rsidP="00734CEC">
      <w:pPr>
        <w:numPr>
          <w:ilvl w:val="0"/>
          <w:numId w:val="344"/>
        </w:numPr>
      </w:pPr>
      <w:r w:rsidRPr="00734CEC">
        <w:t>Safe Passage for Children of MN, “Child Outcomes and Public Reporting”</w:t>
      </w:r>
    </w:p>
    <w:p w14:paraId="0FAD35B8" w14:textId="77777777" w:rsidR="00734CEC" w:rsidRPr="00734CEC" w:rsidRDefault="00734CEC" w:rsidP="00734CEC">
      <w:pPr>
        <w:numPr>
          <w:ilvl w:val="0"/>
          <w:numId w:val="344"/>
        </w:numPr>
      </w:pPr>
      <w:r w:rsidRPr="00734CEC">
        <w:t>Harvard Center on the Developing Child, “Supporting Professional Resilience in Child Welfare”</w:t>
      </w:r>
    </w:p>
    <w:p w14:paraId="02F285AD" w14:textId="77777777" w:rsidR="00734CEC" w:rsidRPr="00734CEC" w:rsidRDefault="00734CEC" w:rsidP="00734CEC">
      <w:pPr>
        <w:numPr>
          <w:ilvl w:val="0"/>
          <w:numId w:val="344"/>
        </w:numPr>
      </w:pPr>
      <w:r w:rsidRPr="00734CEC">
        <w:t>Pew Charitable Trusts: Child Welfare Policy Reports</w:t>
      </w:r>
    </w:p>
    <w:p w14:paraId="2CFEE94F" w14:textId="77777777" w:rsidR="00734CEC" w:rsidRPr="00734CEC" w:rsidRDefault="00734CEC" w:rsidP="00734CEC">
      <w:pPr>
        <w:numPr>
          <w:ilvl w:val="0"/>
          <w:numId w:val="344"/>
        </w:numPr>
      </w:pPr>
      <w:r w:rsidRPr="00734CEC">
        <w:t>American School Counselor Association Ratio Guidelines (2022)</w:t>
      </w:r>
    </w:p>
    <w:p w14:paraId="3D6182BB" w14:textId="77777777" w:rsidR="00401CC8" w:rsidRPr="00401CC8" w:rsidRDefault="00401CC8" w:rsidP="00325AE7"/>
    <w:p w14:paraId="51957AD7" w14:textId="77777777" w:rsidR="00A122AD" w:rsidRDefault="00A122AD" w:rsidP="00325AE7"/>
    <w:p w14:paraId="19A4D6AD" w14:textId="77777777" w:rsidR="00A122AD" w:rsidRDefault="00A122AD" w:rsidP="00325AE7"/>
    <w:p w14:paraId="3467CF83" w14:textId="77777777" w:rsidR="00A122AD" w:rsidRPr="0061272B" w:rsidRDefault="00A122AD" w:rsidP="00325AE7"/>
    <w:p w14:paraId="0F0104DE" w14:textId="0AD39609" w:rsidR="00325AE7" w:rsidRDefault="00325AE7" w:rsidP="00325AE7">
      <w:pPr>
        <w:rPr>
          <w:b/>
          <w:bCs/>
          <w:sz w:val="40"/>
          <w:szCs w:val="40"/>
        </w:rPr>
      </w:pPr>
      <w:r w:rsidRPr="002B66EC">
        <w:rPr>
          <w:b/>
          <w:bCs/>
          <w:sz w:val="40"/>
          <w:szCs w:val="40"/>
        </w:rPr>
        <w:t>What Therapists Can Do</w:t>
      </w:r>
      <w:r w:rsidR="00AF06BC">
        <w:rPr>
          <w:b/>
          <w:bCs/>
          <w:sz w:val="40"/>
          <w:szCs w:val="40"/>
        </w:rPr>
        <w:t xml:space="preserve">  </w:t>
      </w:r>
    </w:p>
    <w:p w14:paraId="4BCEBD6F" w14:textId="77777777" w:rsidR="00A87453" w:rsidRPr="00A87453" w:rsidRDefault="00A87453" w:rsidP="00A87453">
      <w:r w:rsidRPr="00A87453">
        <w:t>What Therapists Can Do: Healing Trauma, Restoring Hope, and Transforming Futures</w:t>
      </w:r>
    </w:p>
    <w:p w14:paraId="55462310" w14:textId="77777777" w:rsidR="00A87453" w:rsidRPr="00A87453" w:rsidRDefault="00A87453" w:rsidP="00A87453">
      <w:r w:rsidRPr="00A87453">
        <w:t>Introduction: Therapists as Healers and Advocates</w:t>
      </w:r>
    </w:p>
    <w:p w14:paraId="7EBC118C" w14:textId="77777777" w:rsidR="00A87453" w:rsidRPr="00A87453" w:rsidRDefault="00A87453" w:rsidP="00A87453">
      <w:proofErr w:type="gramStart"/>
      <w:r w:rsidRPr="00A87453">
        <w:t>Therapists—whether</w:t>
      </w:r>
      <w:proofErr w:type="gramEnd"/>
      <w:r w:rsidRPr="00A87453">
        <w:t xml:space="preserve"> working in schools, clinics, community settings, private practices, or as part of multidisciplinary teams—are often the first, sometimes the only, professionals capable of translating the science of trauma into lasting recovery. In a nation where millions of children endure violence, neglect, or abandonment each year, therapists' roles are both lifesaving and system-transforming. Yet, too often, therapists are under-resourced, unsupported by the systems surrounding children, or pressured to provide quick fixes where long-term healing is needed. Drawing on urgent lessons from the book and the latest research, this section details what therapists can do to make a difference—and why their sustained commitment is both a catalyst for individual recovery and wider societal change.</w:t>
      </w:r>
    </w:p>
    <w:p w14:paraId="0FFA27EA" w14:textId="77777777" w:rsidR="00A87453" w:rsidRPr="00A87453" w:rsidRDefault="00A87453" w:rsidP="00A87453">
      <w:r w:rsidRPr="00A87453">
        <w:t>1. </w:t>
      </w:r>
      <w:r w:rsidRPr="00A87453">
        <w:rPr>
          <w:b/>
          <w:bCs/>
        </w:rPr>
        <w:t>See the Whole Child: Going Beyond Diagnoses</w:t>
      </w:r>
    </w:p>
    <w:p w14:paraId="0AD9FFD2" w14:textId="77777777" w:rsidR="00A87453" w:rsidRPr="00A87453" w:rsidRDefault="00A87453" w:rsidP="00A87453">
      <w:pPr>
        <w:numPr>
          <w:ilvl w:val="0"/>
          <w:numId w:val="345"/>
        </w:numPr>
      </w:pPr>
      <w:r w:rsidRPr="00A87453">
        <w:rPr>
          <w:b/>
          <w:bCs/>
        </w:rPr>
        <w:t>Start With Empathy, Not Labels:</w:t>
      </w:r>
      <w:r w:rsidRPr="00A87453">
        <w:t> Before ever assigning a diagnosis or treatment plan, therapists should recognize the impact of trauma as the origin of many “symptoms” presented by children. Behaviors such as aggression, anxiety, withdrawal, or inattention are often normal responses to abnormal circumstances, not evidence of innate pathology.</w:t>
      </w:r>
    </w:p>
    <w:p w14:paraId="6837DD86" w14:textId="77777777" w:rsidR="00A87453" w:rsidRPr="00A87453" w:rsidRDefault="00A87453" w:rsidP="00A87453">
      <w:pPr>
        <w:numPr>
          <w:ilvl w:val="0"/>
          <w:numId w:val="345"/>
        </w:numPr>
      </w:pPr>
      <w:r w:rsidRPr="00A87453">
        <w:rPr>
          <w:b/>
          <w:bCs/>
        </w:rPr>
        <w:lastRenderedPageBreak/>
        <w:t>Conduct Trauma-Informed Assessments:</w:t>
      </w:r>
      <w:r w:rsidRPr="00A87453">
        <w:t xml:space="preserve"> Use tools such as the ACEs questionnaire and narrative histories, paired with clinical interviews. Prioritize rapport and safety, especially with children who may never have experienced a </w:t>
      </w:r>
      <w:proofErr w:type="gramStart"/>
      <w:r w:rsidRPr="00A87453">
        <w:t>reliable adult</w:t>
      </w:r>
      <w:proofErr w:type="gramEnd"/>
      <w:r w:rsidRPr="00A87453">
        <w:t xml:space="preserve"> relationship before.</w:t>
      </w:r>
    </w:p>
    <w:p w14:paraId="423A4D66" w14:textId="77777777" w:rsidR="00A87453" w:rsidRPr="00A87453" w:rsidRDefault="00A87453" w:rsidP="00A87453">
      <w:pPr>
        <w:numPr>
          <w:ilvl w:val="0"/>
          <w:numId w:val="345"/>
        </w:numPr>
      </w:pPr>
      <w:r w:rsidRPr="00A87453">
        <w:rPr>
          <w:b/>
          <w:bCs/>
        </w:rPr>
        <w:t>Value Narratives Over Checklists:</w:t>
      </w:r>
      <w:r w:rsidRPr="00A87453">
        <w:t> Allow the child’s story—and their nonverbal cues—to guide assessment. Therapeutic presence, patience, and listening for what is not said are as critical as standard inventories.</w:t>
      </w:r>
    </w:p>
    <w:p w14:paraId="51B81539" w14:textId="77777777" w:rsidR="00A87453" w:rsidRPr="00A87453" w:rsidRDefault="00A87453" w:rsidP="00A87453">
      <w:r w:rsidRPr="00A87453">
        <w:t>2. </w:t>
      </w:r>
      <w:r w:rsidRPr="00A87453">
        <w:rPr>
          <w:b/>
          <w:bCs/>
        </w:rPr>
        <w:t>Deliver Evidence-Based, Trauma-Informed Care</w:t>
      </w:r>
    </w:p>
    <w:p w14:paraId="1E131D60" w14:textId="77777777" w:rsidR="00A87453" w:rsidRPr="00A87453" w:rsidRDefault="00A87453" w:rsidP="00A87453">
      <w:pPr>
        <w:numPr>
          <w:ilvl w:val="0"/>
          <w:numId w:val="346"/>
        </w:numPr>
      </w:pPr>
      <w:r w:rsidRPr="00A87453">
        <w:rPr>
          <w:b/>
          <w:bCs/>
        </w:rPr>
        <w:t>Understand and Use Best-Practice Therapeutic Modalities:</w:t>
      </w:r>
    </w:p>
    <w:p w14:paraId="5E5AB467" w14:textId="77777777" w:rsidR="00A87453" w:rsidRPr="00A87453" w:rsidRDefault="00A87453" w:rsidP="00A87453">
      <w:pPr>
        <w:numPr>
          <w:ilvl w:val="1"/>
          <w:numId w:val="346"/>
        </w:numPr>
      </w:pPr>
      <w:r w:rsidRPr="00A87453">
        <w:rPr>
          <w:i/>
          <w:iCs/>
        </w:rPr>
        <w:t>Trauma-Focused Cognitive Behavioral Therapy (TF-CBT):</w:t>
      </w:r>
      <w:r w:rsidRPr="00A87453">
        <w:t> The gold standard for children exposed to complex trauma or abuse. Combines coping, skill-building, gradual exposure, and joint sessions with caregivers.</w:t>
      </w:r>
    </w:p>
    <w:p w14:paraId="58C7CD07" w14:textId="77777777" w:rsidR="00A87453" w:rsidRPr="00A87453" w:rsidRDefault="00A87453" w:rsidP="00A87453">
      <w:pPr>
        <w:numPr>
          <w:ilvl w:val="1"/>
          <w:numId w:val="346"/>
        </w:numPr>
      </w:pPr>
      <w:r w:rsidRPr="00A87453">
        <w:rPr>
          <w:i/>
          <w:iCs/>
        </w:rPr>
        <w:t>EMDR (Eye Movement Desensitization and Reprocessing):</w:t>
      </w:r>
      <w:r w:rsidRPr="00A87453">
        <w:t> For children struggling with persistent traumatic memories, EMDR can rapidly reduce symptoms.</w:t>
      </w:r>
    </w:p>
    <w:p w14:paraId="041157D1" w14:textId="77777777" w:rsidR="00A87453" w:rsidRPr="00A87453" w:rsidRDefault="00A87453" w:rsidP="00A87453">
      <w:pPr>
        <w:numPr>
          <w:ilvl w:val="1"/>
          <w:numId w:val="346"/>
        </w:numPr>
      </w:pPr>
      <w:r w:rsidRPr="00A87453">
        <w:rPr>
          <w:i/>
          <w:iCs/>
        </w:rPr>
        <w:t>Play Therapy &amp; Expressive Arts Therapies:</w:t>
      </w:r>
      <w:r w:rsidRPr="00A87453">
        <w:t> For young children, nonverbal methods are central. Play, art, music, and storytelling allow safe exploration of trauma and build trust.</w:t>
      </w:r>
    </w:p>
    <w:p w14:paraId="2862B156" w14:textId="77777777" w:rsidR="00A87453" w:rsidRPr="00A87453" w:rsidRDefault="00A87453" w:rsidP="00A87453">
      <w:pPr>
        <w:numPr>
          <w:ilvl w:val="1"/>
          <w:numId w:val="346"/>
        </w:numPr>
      </w:pPr>
      <w:r w:rsidRPr="00A87453">
        <w:rPr>
          <w:i/>
          <w:iCs/>
        </w:rPr>
        <w:t xml:space="preserve">Attachment-Based Therapies (e.g., Dyadic Developmental Psychotherapy, </w:t>
      </w:r>
      <w:proofErr w:type="spellStart"/>
      <w:r w:rsidRPr="00A87453">
        <w:rPr>
          <w:i/>
          <w:iCs/>
        </w:rPr>
        <w:t>Theraplay</w:t>
      </w:r>
      <w:proofErr w:type="spellEnd"/>
      <w:r w:rsidRPr="00A87453">
        <w:rPr>
          <w:i/>
          <w:iCs/>
        </w:rPr>
        <w:t>):</w:t>
      </w:r>
      <w:r w:rsidRPr="00A87453">
        <w:t> Especially effective for foster/adopted children and families disrupted by trauma.</w:t>
      </w:r>
    </w:p>
    <w:p w14:paraId="6D3A03DC" w14:textId="77777777" w:rsidR="00A87453" w:rsidRPr="00A87453" w:rsidRDefault="00A87453" w:rsidP="00A87453">
      <w:pPr>
        <w:numPr>
          <w:ilvl w:val="0"/>
          <w:numId w:val="346"/>
        </w:numPr>
      </w:pPr>
      <w:r w:rsidRPr="00A87453">
        <w:rPr>
          <w:b/>
          <w:bCs/>
        </w:rPr>
        <w:t>Do No Harm:</w:t>
      </w:r>
      <w:r w:rsidRPr="00A87453">
        <w:t> Avoid treatment approaches that risk re-traumatization—such as coercive “tough love” programs, overemphasis on behavioral compliance, or unstructured group therapy (especially with sexual trauma survivors).</w:t>
      </w:r>
    </w:p>
    <w:p w14:paraId="65B30408" w14:textId="77777777" w:rsidR="00A87453" w:rsidRPr="00A87453" w:rsidRDefault="00A87453" w:rsidP="00A87453">
      <w:pPr>
        <w:numPr>
          <w:ilvl w:val="0"/>
          <w:numId w:val="346"/>
        </w:numPr>
      </w:pPr>
      <w:r w:rsidRPr="00A87453">
        <w:rPr>
          <w:b/>
          <w:bCs/>
        </w:rPr>
        <w:t>Integrate Family and Caregiver Work:</w:t>
      </w:r>
      <w:r w:rsidRPr="00A87453">
        <w:t> Healing accelerates when the caregiving environment is part of the process. Collaborate with biological, foster, or kin caregivers—educating them on trauma responses, coaching effective support, and modeling regulation.</w:t>
      </w:r>
    </w:p>
    <w:p w14:paraId="1FAEA384" w14:textId="77777777" w:rsidR="00A87453" w:rsidRPr="00A87453" w:rsidRDefault="00A87453" w:rsidP="00A87453">
      <w:r w:rsidRPr="00A87453">
        <w:t>3. </w:t>
      </w:r>
      <w:r w:rsidRPr="00A87453">
        <w:rPr>
          <w:b/>
          <w:bCs/>
        </w:rPr>
        <w:t>Establish Safety and Trust as the Foundation for Healing</w:t>
      </w:r>
    </w:p>
    <w:p w14:paraId="09C3B50E" w14:textId="77777777" w:rsidR="00A87453" w:rsidRPr="00A87453" w:rsidRDefault="00A87453" w:rsidP="00A87453">
      <w:pPr>
        <w:numPr>
          <w:ilvl w:val="0"/>
          <w:numId w:val="347"/>
        </w:numPr>
      </w:pPr>
      <w:r w:rsidRPr="00A87453">
        <w:rPr>
          <w:b/>
          <w:bCs/>
        </w:rPr>
        <w:t>Build a Sanctuary:</w:t>
      </w:r>
      <w:r w:rsidRPr="00A87453">
        <w:t> Therapists must offer spaces (physical and psychological) where children feel unconditionally safe. This means consistent boundaries, predictability, confidentiality, and clear limits on sessions and content.</w:t>
      </w:r>
    </w:p>
    <w:p w14:paraId="3405931C" w14:textId="77777777" w:rsidR="00A87453" w:rsidRPr="00A87453" w:rsidRDefault="00A87453" w:rsidP="00A87453">
      <w:pPr>
        <w:numPr>
          <w:ilvl w:val="0"/>
          <w:numId w:val="347"/>
        </w:numPr>
      </w:pPr>
      <w:r w:rsidRPr="00A87453">
        <w:rPr>
          <w:b/>
          <w:bCs/>
        </w:rPr>
        <w:lastRenderedPageBreak/>
        <w:t>Practice Relationship Repair:</w:t>
      </w:r>
      <w:r w:rsidRPr="00A87453">
        <w:t> Many traumatized children distrust adults. Therapists can expect ruptures—missed appointments, testing boundaries, angry outbursts—and must respond with patience, self-regulation, and willingness to begin again.</w:t>
      </w:r>
    </w:p>
    <w:p w14:paraId="54E9556A" w14:textId="77777777" w:rsidR="00A87453" w:rsidRPr="00A87453" w:rsidRDefault="00A87453" w:rsidP="00A87453">
      <w:pPr>
        <w:numPr>
          <w:ilvl w:val="0"/>
          <w:numId w:val="347"/>
        </w:numPr>
      </w:pPr>
      <w:r w:rsidRPr="00A87453">
        <w:rPr>
          <w:b/>
          <w:bCs/>
        </w:rPr>
        <w:t>Promote Psychoeducation:</w:t>
      </w:r>
      <w:r w:rsidRPr="00A87453">
        <w:t xml:space="preserve"> Teach children (and caregivers) about the body’s trauma responses: explain the amygdala, hyperarousal, dissociation, and why “bad” behaviors </w:t>
      </w:r>
      <w:proofErr w:type="gramStart"/>
      <w:r w:rsidRPr="00A87453">
        <w:t>are survival strategies</w:t>
      </w:r>
      <w:proofErr w:type="gramEnd"/>
      <w:r w:rsidRPr="00A87453">
        <w:t>.</w:t>
      </w:r>
    </w:p>
    <w:p w14:paraId="167E9ED9" w14:textId="77777777" w:rsidR="00A87453" w:rsidRPr="00A87453" w:rsidRDefault="00A87453" w:rsidP="00A87453">
      <w:r w:rsidRPr="00A87453">
        <w:t>4. </w:t>
      </w:r>
      <w:r w:rsidRPr="00A87453">
        <w:rPr>
          <w:b/>
          <w:bCs/>
        </w:rPr>
        <w:t>Identify and Triage Risk: Suicide, Self-Harm, and Safety</w:t>
      </w:r>
    </w:p>
    <w:p w14:paraId="12A0AE6C" w14:textId="77777777" w:rsidR="00A87453" w:rsidRPr="00A87453" w:rsidRDefault="00A87453" w:rsidP="00A87453">
      <w:pPr>
        <w:numPr>
          <w:ilvl w:val="0"/>
          <w:numId w:val="348"/>
        </w:numPr>
      </w:pPr>
      <w:r w:rsidRPr="00A87453">
        <w:rPr>
          <w:b/>
          <w:bCs/>
        </w:rPr>
        <w:t>Screen Aggressively for Risk:</w:t>
      </w:r>
      <w:r w:rsidRPr="00A87453">
        <w:t> Suicidality, self-harm, and violence are prevalent among traumatized youth—especially those in foster care or known to CPS. Standardize screening at intake and at regular intervals. Use clinical judgment alongside standardized tools.</w:t>
      </w:r>
    </w:p>
    <w:p w14:paraId="39501291" w14:textId="77777777" w:rsidR="00A87453" w:rsidRPr="00A87453" w:rsidRDefault="00A87453" w:rsidP="00A87453">
      <w:pPr>
        <w:numPr>
          <w:ilvl w:val="0"/>
          <w:numId w:val="348"/>
        </w:numPr>
      </w:pPr>
      <w:r w:rsidRPr="00A87453">
        <w:rPr>
          <w:b/>
          <w:bCs/>
        </w:rPr>
        <w:t>Create Crisis/Safety Plans:</w:t>
      </w:r>
      <w:r w:rsidRPr="00A87453">
        <w:t xml:space="preserve"> Develop concrete, actionable plans for moments of escalation or crisis. Involve </w:t>
      </w:r>
      <w:proofErr w:type="gramStart"/>
      <w:r w:rsidRPr="00A87453">
        <w:t>child</w:t>
      </w:r>
      <w:proofErr w:type="gramEnd"/>
      <w:r w:rsidRPr="00A87453">
        <w:t>, caregivers, and, where needed, schools or residential staff in safety planning.</w:t>
      </w:r>
    </w:p>
    <w:p w14:paraId="4FE51A65" w14:textId="77777777" w:rsidR="00A87453" w:rsidRPr="00A87453" w:rsidRDefault="00A87453" w:rsidP="00A87453">
      <w:pPr>
        <w:numPr>
          <w:ilvl w:val="0"/>
          <w:numId w:val="348"/>
        </w:numPr>
      </w:pPr>
      <w:r w:rsidRPr="00A87453">
        <w:rPr>
          <w:b/>
          <w:bCs/>
        </w:rPr>
        <w:t>Respond Rapidly to Disclosures:</w:t>
      </w:r>
      <w:r w:rsidRPr="00A87453">
        <w:t> When children report active abuse, follow all mandated reporting laws. Provide immediate stabilization, document disclosures, and connect to protection authorities. Do not “hold secrets” that threaten safety.</w:t>
      </w:r>
    </w:p>
    <w:p w14:paraId="233266BD" w14:textId="77777777" w:rsidR="00A87453" w:rsidRPr="00A87453" w:rsidRDefault="00A87453" w:rsidP="00A87453">
      <w:r w:rsidRPr="00A87453">
        <w:t>5. </w:t>
      </w:r>
      <w:r w:rsidRPr="00A87453">
        <w:rPr>
          <w:b/>
          <w:bCs/>
        </w:rPr>
        <w:t>Empower, Don’t Pathologize: Focus on Strengths and Skill-Building</w:t>
      </w:r>
    </w:p>
    <w:p w14:paraId="5F9C3687" w14:textId="77777777" w:rsidR="00A87453" w:rsidRPr="00A87453" w:rsidRDefault="00A87453" w:rsidP="00A87453">
      <w:pPr>
        <w:numPr>
          <w:ilvl w:val="0"/>
          <w:numId w:val="349"/>
        </w:numPr>
      </w:pPr>
      <w:r w:rsidRPr="00A87453">
        <w:rPr>
          <w:b/>
          <w:bCs/>
        </w:rPr>
        <w:t>Identify Resilience and Agency:</w:t>
      </w:r>
      <w:r w:rsidRPr="00A87453">
        <w:t> Use strengths-based language. Help children see times they survived, overcame, or acted wisely even in dangerous situations.</w:t>
      </w:r>
    </w:p>
    <w:p w14:paraId="06E4B908" w14:textId="77777777" w:rsidR="00A87453" w:rsidRPr="00A87453" w:rsidRDefault="00A87453" w:rsidP="00A87453">
      <w:pPr>
        <w:numPr>
          <w:ilvl w:val="0"/>
          <w:numId w:val="349"/>
        </w:numPr>
      </w:pPr>
      <w:r w:rsidRPr="00A87453">
        <w:rPr>
          <w:b/>
          <w:bCs/>
        </w:rPr>
        <w:t>Teach Emotion Regulation and Coping:</w:t>
      </w:r>
      <w:r w:rsidRPr="00A87453">
        <w:t> Equip youth with mindfulness, grounding, self-calming, and distress tolerance skills tailored to age and development.</w:t>
      </w:r>
    </w:p>
    <w:p w14:paraId="0F9B0F2C" w14:textId="77777777" w:rsidR="00A87453" w:rsidRPr="00A87453" w:rsidRDefault="00A87453" w:rsidP="00A87453">
      <w:pPr>
        <w:numPr>
          <w:ilvl w:val="0"/>
          <w:numId w:val="349"/>
        </w:numPr>
      </w:pPr>
      <w:r w:rsidRPr="00A87453">
        <w:rPr>
          <w:b/>
          <w:bCs/>
        </w:rPr>
        <w:t>Normalize Responses:</w:t>
      </w:r>
      <w:r w:rsidRPr="00A87453">
        <w:t> Frame hypervigilance, numbing, anger, or distrust as adaptive responses to real danger rather than shameful flaws.</w:t>
      </w:r>
    </w:p>
    <w:p w14:paraId="4AA1C55A" w14:textId="77777777" w:rsidR="00A87453" w:rsidRPr="00A87453" w:rsidRDefault="00A87453" w:rsidP="00A87453">
      <w:r w:rsidRPr="00A87453">
        <w:t>6. </w:t>
      </w:r>
      <w:r w:rsidRPr="00A87453">
        <w:rPr>
          <w:b/>
          <w:bCs/>
        </w:rPr>
        <w:t>Coordinate, Collaborate, and Advocate</w:t>
      </w:r>
    </w:p>
    <w:p w14:paraId="3B1CFAA4" w14:textId="77777777" w:rsidR="00A87453" w:rsidRPr="00A87453" w:rsidRDefault="00A87453" w:rsidP="00A87453">
      <w:pPr>
        <w:numPr>
          <w:ilvl w:val="0"/>
          <w:numId w:val="350"/>
        </w:numPr>
      </w:pPr>
      <w:r w:rsidRPr="00A87453">
        <w:rPr>
          <w:b/>
          <w:bCs/>
        </w:rPr>
        <w:t>Be a System Connector:</w:t>
      </w:r>
      <w:r w:rsidRPr="00A87453">
        <w:t> The most effective therapists operate beyond the therapy room—liaising with schools, doctors, social workers, and, where possible, legal advocates or CASA volunteers.</w:t>
      </w:r>
    </w:p>
    <w:p w14:paraId="61C84376" w14:textId="77777777" w:rsidR="00A87453" w:rsidRPr="00A87453" w:rsidRDefault="00A87453" w:rsidP="00A87453">
      <w:pPr>
        <w:numPr>
          <w:ilvl w:val="0"/>
          <w:numId w:val="350"/>
        </w:numPr>
      </w:pPr>
      <w:r w:rsidRPr="00A87453">
        <w:rPr>
          <w:b/>
          <w:bCs/>
        </w:rPr>
        <w:t>Support Trauma-Informed Teams:</w:t>
      </w:r>
      <w:r w:rsidRPr="00A87453">
        <w:t> Participate in multidisciplinary case reviews. Share insights (with consent), suggest interventions across contexts, and help other professionals understand “challenging” behaviors through a trauma lens.</w:t>
      </w:r>
    </w:p>
    <w:p w14:paraId="5AD0F68F" w14:textId="77777777" w:rsidR="00A87453" w:rsidRPr="00A87453" w:rsidRDefault="00A87453" w:rsidP="00A87453">
      <w:pPr>
        <w:numPr>
          <w:ilvl w:val="0"/>
          <w:numId w:val="350"/>
        </w:numPr>
      </w:pPr>
      <w:r w:rsidRPr="00A87453">
        <w:rPr>
          <w:b/>
          <w:bCs/>
        </w:rPr>
        <w:lastRenderedPageBreak/>
        <w:t>Challenge Overmedication:</w:t>
      </w:r>
      <w:r w:rsidRPr="00A87453">
        <w:t> Therapists have a duty to question the overuse of psychotropic medications for behavioral control. Pair therapy with regular medication reviews, document side effects, and track functional progress.</w:t>
      </w:r>
    </w:p>
    <w:p w14:paraId="1D8FACFC" w14:textId="77777777" w:rsidR="00A87453" w:rsidRPr="00A87453" w:rsidRDefault="00A87453" w:rsidP="00A87453">
      <w:pPr>
        <w:numPr>
          <w:ilvl w:val="0"/>
          <w:numId w:val="350"/>
        </w:numPr>
      </w:pPr>
      <w:r w:rsidRPr="00A87453">
        <w:rPr>
          <w:b/>
          <w:bCs/>
        </w:rPr>
        <w:t>Push for Resources:</w:t>
      </w:r>
      <w:r w:rsidRPr="00A87453">
        <w:t> Help families obtain access to specialized services: occupational or speech therapy, mentorship, recreational outlets, and family support. Write letters, attend IEP meetings, and testify in court as needed.</w:t>
      </w:r>
    </w:p>
    <w:p w14:paraId="2BEBFBA4" w14:textId="77777777" w:rsidR="00A87453" w:rsidRPr="00A87453" w:rsidRDefault="00A87453" w:rsidP="00A87453">
      <w:r w:rsidRPr="00A87453">
        <w:t>7. </w:t>
      </w:r>
      <w:r w:rsidRPr="00A87453">
        <w:rPr>
          <w:b/>
          <w:bCs/>
        </w:rPr>
        <w:t>Fight Isolation: Group Work and Community Connection</w:t>
      </w:r>
    </w:p>
    <w:p w14:paraId="17218FFB" w14:textId="77777777" w:rsidR="00A87453" w:rsidRPr="00A87453" w:rsidRDefault="00A87453" w:rsidP="00A87453">
      <w:pPr>
        <w:numPr>
          <w:ilvl w:val="0"/>
          <w:numId w:val="351"/>
        </w:numPr>
      </w:pPr>
      <w:r w:rsidRPr="00A87453">
        <w:rPr>
          <w:b/>
          <w:bCs/>
        </w:rPr>
        <w:t>Cautiously Facilitate Peer Groups:</w:t>
      </w:r>
      <w:r w:rsidRPr="00A87453">
        <w:t> For some, group therapy or support with peers (e.g., in foster care, LGBTQ+ youth, or survivors) aids normalization and healing. Safeguards, skilled facilitation, and screening for appropriateness are essential.</w:t>
      </w:r>
    </w:p>
    <w:p w14:paraId="7D9D5C02" w14:textId="77777777" w:rsidR="00A87453" w:rsidRPr="00A87453" w:rsidRDefault="00A87453" w:rsidP="00A87453">
      <w:pPr>
        <w:numPr>
          <w:ilvl w:val="0"/>
          <w:numId w:val="351"/>
        </w:numPr>
      </w:pPr>
      <w:r w:rsidRPr="00A87453">
        <w:rPr>
          <w:b/>
          <w:bCs/>
        </w:rPr>
        <w:t>Empower Through Advocacy Training:</w:t>
      </w:r>
      <w:r w:rsidRPr="00A87453">
        <w:t> Teach children (especially teens) self-advocacy, “speaking up” scripts, and how to recognize/report unsafe adults or environments.</w:t>
      </w:r>
    </w:p>
    <w:p w14:paraId="18DFB20A" w14:textId="77777777" w:rsidR="00A87453" w:rsidRPr="00A87453" w:rsidRDefault="00A87453" w:rsidP="00A87453">
      <w:pPr>
        <w:numPr>
          <w:ilvl w:val="0"/>
          <w:numId w:val="351"/>
        </w:numPr>
      </w:pPr>
      <w:r w:rsidRPr="00A87453">
        <w:rPr>
          <w:b/>
          <w:bCs/>
        </w:rPr>
        <w:t>Promote Belonging:</w:t>
      </w:r>
      <w:r w:rsidRPr="00A87453">
        <w:t xml:space="preserve"> Guide youth toward safe community </w:t>
      </w:r>
      <w:proofErr w:type="gramStart"/>
      <w:r w:rsidRPr="00A87453">
        <w:t>embeddedness—sports</w:t>
      </w:r>
      <w:proofErr w:type="gramEnd"/>
      <w:r w:rsidRPr="00A87453">
        <w:t>, arts, leadership. Community support is a buffer against relapse and risk.</w:t>
      </w:r>
    </w:p>
    <w:p w14:paraId="58BDE01B" w14:textId="77777777" w:rsidR="00A87453" w:rsidRPr="00A87453" w:rsidRDefault="00A87453" w:rsidP="00A87453">
      <w:r w:rsidRPr="00A87453">
        <w:t>8. </w:t>
      </w:r>
      <w:r w:rsidRPr="00A87453">
        <w:rPr>
          <w:b/>
          <w:bCs/>
        </w:rPr>
        <w:t>Educate and Empower Caregivers and Systems</w:t>
      </w:r>
    </w:p>
    <w:p w14:paraId="074B47AD" w14:textId="77777777" w:rsidR="00A87453" w:rsidRPr="00A87453" w:rsidRDefault="00A87453" w:rsidP="00A87453">
      <w:pPr>
        <w:numPr>
          <w:ilvl w:val="0"/>
          <w:numId w:val="352"/>
        </w:numPr>
      </w:pPr>
      <w:r w:rsidRPr="00A87453">
        <w:rPr>
          <w:b/>
          <w:bCs/>
        </w:rPr>
        <w:t>Family Psychoeducation:</w:t>
      </w:r>
      <w:r w:rsidRPr="00A87453">
        <w:t xml:space="preserve"> Deliver workshops, one-to-one </w:t>
      </w:r>
      <w:proofErr w:type="gramStart"/>
      <w:r w:rsidRPr="00A87453">
        <w:t>consults</w:t>
      </w:r>
      <w:proofErr w:type="gramEnd"/>
      <w:r w:rsidRPr="00A87453">
        <w:t>, and written materials to parents/foster parents about trauma, attachment, behavior, and healing.</w:t>
      </w:r>
    </w:p>
    <w:p w14:paraId="6E095F7B" w14:textId="77777777" w:rsidR="00A87453" w:rsidRPr="00A87453" w:rsidRDefault="00A87453" w:rsidP="00A87453">
      <w:pPr>
        <w:numPr>
          <w:ilvl w:val="0"/>
          <w:numId w:val="352"/>
        </w:numPr>
      </w:pPr>
      <w:r w:rsidRPr="00A87453">
        <w:rPr>
          <w:b/>
          <w:bCs/>
        </w:rPr>
        <w:t>Model Healthy Boundaries:</w:t>
      </w:r>
      <w:r w:rsidRPr="00A87453">
        <w:t> Many traumatized children and families have experienced blurred or abusive relationships. Therapists teach, not just tell, about respectful boundaries.</w:t>
      </w:r>
    </w:p>
    <w:p w14:paraId="78A0F541" w14:textId="77777777" w:rsidR="00A87453" w:rsidRPr="00A87453" w:rsidRDefault="00A87453" w:rsidP="00A87453">
      <w:pPr>
        <w:numPr>
          <w:ilvl w:val="0"/>
          <w:numId w:val="352"/>
        </w:numPr>
      </w:pPr>
      <w:r w:rsidRPr="00A87453">
        <w:rPr>
          <w:b/>
          <w:bCs/>
        </w:rPr>
        <w:t>Support Systemic Change:</w:t>
      </w:r>
      <w:r w:rsidRPr="00A87453">
        <w:t> Agencies, schools, and courts benefit from therapist input. Therapists should collaborate on policy development, lead training, and provide expert testimony to shape trauma-informed procedures.</w:t>
      </w:r>
    </w:p>
    <w:p w14:paraId="51EDBD51" w14:textId="77777777" w:rsidR="00A87453" w:rsidRPr="00A87453" w:rsidRDefault="00A87453" w:rsidP="00A87453">
      <w:r w:rsidRPr="00A87453">
        <w:t>9. </w:t>
      </w:r>
      <w:r w:rsidRPr="00A87453">
        <w:rPr>
          <w:b/>
          <w:bCs/>
        </w:rPr>
        <w:t>Be a Mandated Reporter and a Child’s Ally in the System</w:t>
      </w:r>
    </w:p>
    <w:p w14:paraId="2884AC43" w14:textId="77777777" w:rsidR="00A87453" w:rsidRPr="00A87453" w:rsidRDefault="00A87453" w:rsidP="00A87453">
      <w:pPr>
        <w:numPr>
          <w:ilvl w:val="0"/>
          <w:numId w:val="353"/>
        </w:numPr>
      </w:pPr>
      <w:r w:rsidRPr="00A87453">
        <w:rPr>
          <w:b/>
          <w:bCs/>
        </w:rPr>
        <w:t>Never Look the Other Way:</w:t>
      </w:r>
      <w:r w:rsidRPr="00A87453">
        <w:t> Therapists are obligated to report suspected abuse, neglect, or endangerment. Beyond compliance, believe and validate children's experiences—even those that seem “unbelievable.”</w:t>
      </w:r>
    </w:p>
    <w:p w14:paraId="04D14608" w14:textId="77777777" w:rsidR="00A87453" w:rsidRPr="00A87453" w:rsidRDefault="00A87453" w:rsidP="00A87453">
      <w:pPr>
        <w:numPr>
          <w:ilvl w:val="0"/>
          <w:numId w:val="353"/>
        </w:numPr>
      </w:pPr>
      <w:r w:rsidRPr="00A87453">
        <w:rPr>
          <w:b/>
          <w:bCs/>
        </w:rPr>
        <w:t>Support the Child Through Reporting:</w:t>
      </w:r>
      <w:r w:rsidRPr="00A87453">
        <w:t> Prepare children for next steps, explain the process, and buffer the fear and guilt that often follow disclosures.</w:t>
      </w:r>
    </w:p>
    <w:p w14:paraId="6B786384" w14:textId="77777777" w:rsidR="00A87453" w:rsidRPr="00A87453" w:rsidRDefault="00A87453" w:rsidP="00A87453">
      <w:pPr>
        <w:numPr>
          <w:ilvl w:val="0"/>
          <w:numId w:val="353"/>
        </w:numPr>
      </w:pPr>
      <w:r w:rsidRPr="00A87453">
        <w:rPr>
          <w:b/>
          <w:bCs/>
        </w:rPr>
        <w:lastRenderedPageBreak/>
        <w:t>Document Meticulously:</w:t>
      </w:r>
      <w:r w:rsidRPr="00A87453">
        <w:t> Keep clear, accurate records—not just for legal liability, but to ensure follow-through, continuity of care, and advocacy with other professionals.</w:t>
      </w:r>
    </w:p>
    <w:p w14:paraId="048EAB27" w14:textId="77777777" w:rsidR="00A87453" w:rsidRPr="00A87453" w:rsidRDefault="00A87453" w:rsidP="00A87453">
      <w:r w:rsidRPr="00A87453">
        <w:t>10. </w:t>
      </w:r>
      <w:r w:rsidRPr="00A87453">
        <w:rPr>
          <w:b/>
          <w:bCs/>
        </w:rPr>
        <w:t>Care for Themselves to Sustain the Work</w:t>
      </w:r>
    </w:p>
    <w:p w14:paraId="7048B5BB" w14:textId="77777777" w:rsidR="00A87453" w:rsidRPr="00A87453" w:rsidRDefault="00A87453" w:rsidP="00A87453">
      <w:pPr>
        <w:numPr>
          <w:ilvl w:val="0"/>
          <w:numId w:val="354"/>
        </w:numPr>
      </w:pPr>
      <w:r w:rsidRPr="00A87453">
        <w:rPr>
          <w:b/>
          <w:bCs/>
        </w:rPr>
        <w:t>Guard Against Vicarious Trauma:</w:t>
      </w:r>
      <w:r w:rsidRPr="00A87453">
        <w:t> Exposure to children’s stories, pain, and system failures can bring burnout, compassion fatigue, or secondary trauma. Therapists must build personal resilience—regular supervision, consultation, therapy, and personal wellness routines.</w:t>
      </w:r>
    </w:p>
    <w:p w14:paraId="3070BA79" w14:textId="77777777" w:rsidR="00A87453" w:rsidRPr="00A87453" w:rsidRDefault="00A87453" w:rsidP="00A87453">
      <w:pPr>
        <w:numPr>
          <w:ilvl w:val="0"/>
          <w:numId w:val="354"/>
        </w:numPr>
      </w:pPr>
      <w:r w:rsidRPr="00A87453">
        <w:rPr>
          <w:b/>
          <w:bCs/>
        </w:rPr>
        <w:t>Avoid Moral Injury:</w:t>
      </w:r>
      <w:r w:rsidRPr="00A87453">
        <w:t xml:space="preserve"> The system often fails children in devastating ways. Therapists must guard against internalizing rage or </w:t>
      </w:r>
      <w:proofErr w:type="gramStart"/>
      <w:r w:rsidRPr="00A87453">
        <w:t>helplessness, and</w:t>
      </w:r>
      <w:proofErr w:type="gramEnd"/>
      <w:r w:rsidRPr="00A87453">
        <w:t xml:space="preserve"> seek collective action or advocacy when systemic injury recurs.</w:t>
      </w:r>
    </w:p>
    <w:p w14:paraId="6FAE9164" w14:textId="77777777" w:rsidR="00A87453" w:rsidRPr="00A87453" w:rsidRDefault="00A87453" w:rsidP="00A87453">
      <w:r w:rsidRPr="00A87453">
        <w:t>11. </w:t>
      </w:r>
      <w:r w:rsidRPr="00A87453">
        <w:rPr>
          <w:b/>
          <w:bCs/>
        </w:rPr>
        <w:t>Champion Policy Reform and Innovation</w:t>
      </w:r>
    </w:p>
    <w:p w14:paraId="170C9694" w14:textId="77777777" w:rsidR="00A87453" w:rsidRPr="00A87453" w:rsidRDefault="00A87453" w:rsidP="00A87453">
      <w:pPr>
        <w:numPr>
          <w:ilvl w:val="0"/>
          <w:numId w:val="355"/>
        </w:numPr>
      </w:pPr>
      <w:r w:rsidRPr="00A87453">
        <w:rPr>
          <w:b/>
          <w:bCs/>
        </w:rPr>
        <w:t>Advocate for Systemic Change:</w:t>
      </w:r>
      <w:r w:rsidRPr="00A87453">
        <w:t> Therapists, especially those in leadership, have the power to amplify children’s voices to lawmakers, administrators, and funders. Participate in advisory committees, join advocacy organizations, and push for:</w:t>
      </w:r>
    </w:p>
    <w:p w14:paraId="58F958F2" w14:textId="77777777" w:rsidR="00A87453" w:rsidRPr="00A87453" w:rsidRDefault="00A87453" w:rsidP="00A87453">
      <w:pPr>
        <w:numPr>
          <w:ilvl w:val="1"/>
          <w:numId w:val="355"/>
        </w:numPr>
      </w:pPr>
      <w:r w:rsidRPr="00A87453">
        <w:t>Trauma-informed training standards</w:t>
      </w:r>
    </w:p>
    <w:p w14:paraId="70D62A0E" w14:textId="77777777" w:rsidR="00A87453" w:rsidRPr="00A87453" w:rsidRDefault="00A87453" w:rsidP="00A87453">
      <w:pPr>
        <w:numPr>
          <w:ilvl w:val="1"/>
          <w:numId w:val="355"/>
        </w:numPr>
      </w:pPr>
      <w:r w:rsidRPr="00A87453">
        <w:t>Mental health funding reform (Medicaid, CHIP, school-based billing)</w:t>
      </w:r>
    </w:p>
    <w:p w14:paraId="63185BBC" w14:textId="77777777" w:rsidR="00A87453" w:rsidRPr="00A87453" w:rsidRDefault="00A87453" w:rsidP="00A87453">
      <w:pPr>
        <w:numPr>
          <w:ilvl w:val="1"/>
          <w:numId w:val="355"/>
        </w:numPr>
      </w:pPr>
      <w:r w:rsidRPr="00A87453">
        <w:t>Data-driven child outcome measurement and public reporting</w:t>
      </w:r>
    </w:p>
    <w:p w14:paraId="388436DB" w14:textId="77777777" w:rsidR="00A87453" w:rsidRPr="00A87453" w:rsidRDefault="00A87453" w:rsidP="00A87453">
      <w:pPr>
        <w:numPr>
          <w:ilvl w:val="1"/>
          <w:numId w:val="355"/>
        </w:numPr>
      </w:pPr>
      <w:r w:rsidRPr="00A87453">
        <w:t>Responsible oversight for psychotropic medication use</w:t>
      </w:r>
    </w:p>
    <w:p w14:paraId="43393731" w14:textId="77777777" w:rsidR="00A87453" w:rsidRPr="00A87453" w:rsidRDefault="00A87453" w:rsidP="00A87453">
      <w:pPr>
        <w:numPr>
          <w:ilvl w:val="0"/>
          <w:numId w:val="355"/>
        </w:numPr>
      </w:pPr>
      <w:r w:rsidRPr="00A87453">
        <w:rPr>
          <w:b/>
          <w:bCs/>
        </w:rPr>
        <w:t>Pioneer New Models:</w:t>
      </w:r>
      <w:r w:rsidRPr="00A87453">
        <w:t> Innovate with tele-therapy, community-based programming, integrated care, peer mentorship models, and new forms of restorative and relational healing appropriate to diverse populations.</w:t>
      </w:r>
    </w:p>
    <w:p w14:paraId="05071F28" w14:textId="77777777" w:rsidR="00A87453" w:rsidRPr="00A87453" w:rsidRDefault="00A87453" w:rsidP="00A87453">
      <w:r w:rsidRPr="00A87453">
        <w:t>12. </w:t>
      </w:r>
      <w:r w:rsidRPr="00A87453">
        <w:rPr>
          <w:b/>
          <w:bCs/>
        </w:rPr>
        <w:t>Amplify Survivor Voice and Lived Experience</w:t>
      </w:r>
    </w:p>
    <w:p w14:paraId="7D42F886" w14:textId="77777777" w:rsidR="00A87453" w:rsidRPr="00A87453" w:rsidRDefault="00A87453" w:rsidP="00A87453">
      <w:pPr>
        <w:numPr>
          <w:ilvl w:val="0"/>
          <w:numId w:val="356"/>
        </w:numPr>
      </w:pPr>
      <w:r w:rsidRPr="00A87453">
        <w:rPr>
          <w:b/>
          <w:bCs/>
        </w:rPr>
        <w:t>Support Survivor Narratives:</w:t>
      </w:r>
      <w:r w:rsidRPr="00A87453">
        <w:t> When children are ready, therapists empower them to tell their stories—whether privately, in support groups, or publicly as advocates and mentors. Survivor voice reduces stigma, builds hope, and informs systems change.</w:t>
      </w:r>
    </w:p>
    <w:p w14:paraId="0D453953" w14:textId="77777777" w:rsidR="00A87453" w:rsidRPr="00A87453" w:rsidRDefault="00A87453" w:rsidP="00A87453">
      <w:pPr>
        <w:numPr>
          <w:ilvl w:val="0"/>
          <w:numId w:val="356"/>
        </w:numPr>
      </w:pPr>
      <w:r w:rsidRPr="00A87453">
        <w:rPr>
          <w:b/>
          <w:bCs/>
        </w:rPr>
        <w:t>Protect Youth From “Rescuing” Narratives:</w:t>
      </w:r>
      <w:r w:rsidRPr="00A87453">
        <w:t> Center healing in agency and skill-building—not in adult “saviors.” Collaborate with survivors to shape messaging, policy, and practice.</w:t>
      </w:r>
    </w:p>
    <w:p w14:paraId="33B4D662" w14:textId="77777777" w:rsidR="00A87453" w:rsidRPr="00A87453" w:rsidRDefault="00A87453" w:rsidP="00A87453">
      <w:r w:rsidRPr="00A87453">
        <w:t>13. </w:t>
      </w:r>
      <w:r w:rsidRPr="00A87453">
        <w:rPr>
          <w:b/>
          <w:bCs/>
        </w:rPr>
        <w:t>Navigate System Barriers and Persist Amid Adversity</w:t>
      </w:r>
    </w:p>
    <w:p w14:paraId="3B912E0A" w14:textId="77777777" w:rsidR="00A87453" w:rsidRPr="00A87453" w:rsidRDefault="00A87453" w:rsidP="00A87453">
      <w:pPr>
        <w:numPr>
          <w:ilvl w:val="0"/>
          <w:numId w:val="357"/>
        </w:numPr>
      </w:pPr>
      <w:r w:rsidRPr="00A87453">
        <w:rPr>
          <w:b/>
          <w:bCs/>
        </w:rPr>
        <w:lastRenderedPageBreak/>
        <w:t>Push Through Gatekeeping:</w:t>
      </w:r>
      <w:r w:rsidRPr="00A87453">
        <w:t xml:space="preserve"> When agencies or insurance </w:t>
      </w:r>
      <w:proofErr w:type="gramStart"/>
      <w:r w:rsidRPr="00A87453">
        <w:t>block needed</w:t>
      </w:r>
      <w:proofErr w:type="gramEnd"/>
      <w:r w:rsidRPr="00A87453">
        <w:t xml:space="preserve"> care, therapists must </w:t>
      </w:r>
      <w:proofErr w:type="gramStart"/>
      <w:r w:rsidRPr="00A87453">
        <w:t>persist:</w:t>
      </w:r>
      <w:proofErr w:type="gramEnd"/>
      <w:r w:rsidRPr="00A87453">
        <w:t xml:space="preserve"> </w:t>
      </w:r>
      <w:proofErr w:type="gramStart"/>
      <w:r w:rsidRPr="00A87453">
        <w:t>appealing decisions</w:t>
      </w:r>
      <w:proofErr w:type="gramEnd"/>
      <w:r w:rsidRPr="00A87453">
        <w:t>, finding grants, or collaborating creatively with other providers.</w:t>
      </w:r>
    </w:p>
    <w:p w14:paraId="4BA01790" w14:textId="77777777" w:rsidR="00A87453" w:rsidRPr="00A87453" w:rsidRDefault="00A87453" w:rsidP="00A87453">
      <w:pPr>
        <w:numPr>
          <w:ilvl w:val="0"/>
          <w:numId w:val="357"/>
        </w:numPr>
      </w:pPr>
      <w:r w:rsidRPr="00A87453">
        <w:rPr>
          <w:b/>
          <w:bCs/>
        </w:rPr>
        <w:t>Educate and Challenge Institutional Misunderstandings:</w:t>
      </w:r>
      <w:r w:rsidRPr="00A87453">
        <w:t> Advocate within your organization and professional circles to replace punitive, one-size-fits-all approaches with healing, skill-based, and relational models.</w:t>
      </w:r>
    </w:p>
    <w:p w14:paraId="57B4D8A9" w14:textId="77777777" w:rsidR="00A87453" w:rsidRPr="00A87453" w:rsidRDefault="00A87453" w:rsidP="00A87453">
      <w:pPr>
        <w:numPr>
          <w:ilvl w:val="0"/>
          <w:numId w:val="357"/>
        </w:numPr>
      </w:pPr>
      <w:r w:rsidRPr="00A87453">
        <w:rPr>
          <w:b/>
          <w:bCs/>
        </w:rPr>
        <w:t>Discuss and Destigmatize Suicide, Self-Harm, and Abuse:</w:t>
      </w:r>
      <w:r w:rsidRPr="00A87453">
        <w:t xml:space="preserve"> Help children and families confront these realities head-on. </w:t>
      </w:r>
      <w:proofErr w:type="gramStart"/>
      <w:r w:rsidRPr="00A87453">
        <w:t>Teach</w:t>
      </w:r>
      <w:proofErr w:type="gramEnd"/>
      <w:r w:rsidRPr="00A87453">
        <w:t xml:space="preserve"> </w:t>
      </w:r>
      <w:proofErr w:type="gramStart"/>
      <w:r w:rsidRPr="00A87453">
        <w:t>communities that talking</w:t>
      </w:r>
      <w:proofErr w:type="gramEnd"/>
      <w:r w:rsidRPr="00A87453">
        <w:t xml:space="preserve"> about hard things saves lives and reduces suffering.</w:t>
      </w:r>
    </w:p>
    <w:p w14:paraId="4FE8B412" w14:textId="77777777" w:rsidR="00A87453" w:rsidRPr="00A87453" w:rsidRDefault="00A87453" w:rsidP="00A87453">
      <w:r w:rsidRPr="00A87453">
        <w:t>14. </w:t>
      </w:r>
      <w:r w:rsidRPr="00A87453">
        <w:rPr>
          <w:b/>
          <w:bCs/>
        </w:rPr>
        <w:t>Success Stories: Therapists as Catalysts for Change</w:t>
      </w:r>
    </w:p>
    <w:p w14:paraId="2D50E6DD" w14:textId="77777777" w:rsidR="00A87453" w:rsidRPr="00A87453" w:rsidRDefault="00A87453" w:rsidP="00A87453">
      <w:pPr>
        <w:numPr>
          <w:ilvl w:val="0"/>
          <w:numId w:val="358"/>
        </w:numPr>
      </w:pPr>
      <w:r w:rsidRPr="00A87453">
        <w:rPr>
          <w:b/>
          <w:bCs/>
        </w:rPr>
        <w:t>Healing After Years of Silence:</w:t>
      </w:r>
      <w:r w:rsidRPr="00A87453">
        <w:t> A therapist working in a community clinic supported a seven-year-old, mute since entering foster care, using play therapy and trauma narrative work. Within a year, the child was talking, attending school, and making friends for the first time.</w:t>
      </w:r>
    </w:p>
    <w:p w14:paraId="13B57B56" w14:textId="77777777" w:rsidR="00A87453" w:rsidRPr="00A87453" w:rsidRDefault="00A87453" w:rsidP="00A87453">
      <w:pPr>
        <w:numPr>
          <w:ilvl w:val="0"/>
          <w:numId w:val="358"/>
        </w:numPr>
      </w:pPr>
      <w:r w:rsidRPr="00A87453">
        <w:rPr>
          <w:b/>
          <w:bCs/>
        </w:rPr>
        <w:t>Averting Criminalization:</w:t>
      </w:r>
      <w:r w:rsidRPr="00A87453">
        <w:t> A school-based therapist, after a violent outburst from a traumatized child, formed a care team, advocated with administrators, and arranged for intensive family therapy—avoiding expulsion and breaking the cycle of exclusion.</w:t>
      </w:r>
    </w:p>
    <w:p w14:paraId="34495DEC" w14:textId="77777777" w:rsidR="00A87453" w:rsidRPr="00A87453" w:rsidRDefault="00A87453" w:rsidP="00A87453">
      <w:pPr>
        <w:numPr>
          <w:ilvl w:val="0"/>
          <w:numId w:val="358"/>
        </w:numPr>
      </w:pPr>
      <w:r w:rsidRPr="00A87453">
        <w:rPr>
          <w:b/>
          <w:bCs/>
        </w:rPr>
        <w:t>Systemic Advocacy:</w:t>
      </w:r>
      <w:r w:rsidRPr="00A87453">
        <w:t> In multiple cases, persistent therapists organized peer support networks for youth aging out of foster care, resulting in higher school completion rates and healthier transitions to adulthood.</w:t>
      </w:r>
    </w:p>
    <w:p w14:paraId="7DA4EBBD" w14:textId="77777777" w:rsidR="00A87453" w:rsidRPr="00A87453" w:rsidRDefault="00A87453" w:rsidP="00A87453">
      <w:r w:rsidRPr="00A87453">
        <w:t>15. </w:t>
      </w:r>
      <w:r w:rsidRPr="00A87453">
        <w:rPr>
          <w:b/>
          <w:bCs/>
        </w:rPr>
        <w:t>Ongoing Learning and Professional Development</w:t>
      </w:r>
    </w:p>
    <w:p w14:paraId="3AF4BD07" w14:textId="77777777" w:rsidR="00A87453" w:rsidRPr="00A87453" w:rsidRDefault="00A87453" w:rsidP="00A87453">
      <w:pPr>
        <w:numPr>
          <w:ilvl w:val="0"/>
          <w:numId w:val="359"/>
        </w:numPr>
      </w:pPr>
      <w:r w:rsidRPr="00A87453">
        <w:rPr>
          <w:b/>
          <w:bCs/>
        </w:rPr>
        <w:t xml:space="preserve">Keep Current </w:t>
      </w:r>
      <w:proofErr w:type="gramStart"/>
      <w:r w:rsidRPr="00A87453">
        <w:rPr>
          <w:b/>
          <w:bCs/>
        </w:rPr>
        <w:t>With</w:t>
      </w:r>
      <w:proofErr w:type="gramEnd"/>
      <w:r w:rsidRPr="00A87453">
        <w:rPr>
          <w:b/>
          <w:bCs/>
        </w:rPr>
        <w:t xml:space="preserve"> Science:</w:t>
      </w:r>
      <w:r w:rsidRPr="00A87453">
        <w:t xml:space="preserve"> Trauma research is evolving. Therapists must stay </w:t>
      </w:r>
      <w:proofErr w:type="gramStart"/>
      <w:r w:rsidRPr="00A87453">
        <w:t>up-to-date</w:t>
      </w:r>
      <w:proofErr w:type="gramEnd"/>
      <w:r w:rsidRPr="00A87453">
        <w:t xml:space="preserve"> on best practices in neurobiology, psychopharmacology, cultural competence, and new interventions.</w:t>
      </w:r>
    </w:p>
    <w:p w14:paraId="5A0489B0" w14:textId="77777777" w:rsidR="00A87453" w:rsidRPr="00A87453" w:rsidRDefault="00A87453" w:rsidP="00A87453">
      <w:pPr>
        <w:numPr>
          <w:ilvl w:val="0"/>
          <w:numId w:val="359"/>
        </w:numPr>
      </w:pPr>
      <w:r w:rsidRPr="00A87453">
        <w:rPr>
          <w:b/>
          <w:bCs/>
        </w:rPr>
        <w:t>Seek Cross-Disciplinary Learning:</w:t>
      </w:r>
      <w:r w:rsidRPr="00A87453">
        <w:t> Collaborate with law enforcement, court-appointed advocates (CASA), school personnel, and survivor organizations to broaden perspectives and sharpen tools for healing.</w:t>
      </w:r>
    </w:p>
    <w:p w14:paraId="7B22FE19" w14:textId="77777777" w:rsidR="00A87453" w:rsidRPr="00A87453" w:rsidRDefault="00A87453" w:rsidP="00A87453">
      <w:r w:rsidRPr="00A87453">
        <w:t>Conclusion: Therapists as Champions for Children</w:t>
      </w:r>
    </w:p>
    <w:p w14:paraId="087B0B22" w14:textId="77777777" w:rsidR="00A87453" w:rsidRPr="00A87453" w:rsidRDefault="00A87453" w:rsidP="00A87453">
      <w:r w:rsidRPr="00A87453">
        <w:t xml:space="preserve">Therapists are not just </w:t>
      </w:r>
      <w:proofErr w:type="gramStart"/>
      <w:r w:rsidRPr="00A87453">
        <w:t>clinicians—</w:t>
      </w:r>
      <w:proofErr w:type="gramEnd"/>
      <w:r w:rsidRPr="00A87453">
        <w:t xml:space="preserve">they are advocates, educators, connectors, and system disruptors. By working at the intersection of individual healing and systemic change, therapists have the power to unlock recovery for traumatized children, transform broken services, and give society a road map out of the epidemic of childhood trauma. Their </w:t>
      </w:r>
      <w:r w:rsidRPr="00A87453">
        <w:lastRenderedPageBreak/>
        <w:t>courage, expertise, and commitment are indispensable in turning the tide from punishment to healing, from crisis to resilience, and from silence to agency and hope.</w:t>
      </w:r>
    </w:p>
    <w:p w14:paraId="7366C92D" w14:textId="77777777" w:rsidR="00A87453" w:rsidRPr="00A87453" w:rsidRDefault="00A87453" w:rsidP="00A87453">
      <w:r w:rsidRPr="00A87453">
        <w:rPr>
          <w:b/>
          <w:bCs/>
        </w:rPr>
        <w:t>References</w:t>
      </w:r>
    </w:p>
    <w:p w14:paraId="4940BB88" w14:textId="77777777" w:rsidR="00A87453" w:rsidRPr="00A87453" w:rsidRDefault="00A87453" w:rsidP="00A87453">
      <w:pPr>
        <w:numPr>
          <w:ilvl w:val="0"/>
          <w:numId w:val="360"/>
        </w:numPr>
      </w:pPr>
      <w:r w:rsidRPr="00A87453">
        <w:t>Book-Draft-wordpress-7.25.docx</w:t>
      </w:r>
    </w:p>
    <w:p w14:paraId="536737BB" w14:textId="77777777" w:rsidR="00A87453" w:rsidRPr="00A87453" w:rsidRDefault="00A87453" w:rsidP="00A87453">
      <w:pPr>
        <w:numPr>
          <w:ilvl w:val="0"/>
          <w:numId w:val="360"/>
        </w:numPr>
      </w:pPr>
      <w:r w:rsidRPr="00A87453">
        <w:t>CDC/Kaiser Permanente ACE Study</w:t>
      </w:r>
    </w:p>
    <w:p w14:paraId="39D1ED48" w14:textId="77777777" w:rsidR="00A87453" w:rsidRPr="00A87453" w:rsidRDefault="00A87453" w:rsidP="00A87453">
      <w:pPr>
        <w:numPr>
          <w:ilvl w:val="0"/>
          <w:numId w:val="360"/>
        </w:numPr>
      </w:pPr>
      <w:r w:rsidRPr="00A87453">
        <w:t>National Child Traumatic Stress Network – TF-CBT guidelines</w:t>
      </w:r>
    </w:p>
    <w:p w14:paraId="4588AFA8" w14:textId="77777777" w:rsidR="00A87453" w:rsidRPr="00A87453" w:rsidRDefault="00A87453" w:rsidP="00A87453">
      <w:pPr>
        <w:numPr>
          <w:ilvl w:val="0"/>
          <w:numId w:val="360"/>
        </w:numPr>
      </w:pPr>
      <w:r w:rsidRPr="00A87453">
        <w:t>The Deepest Well (Burke Harris); The Body Keeps the Score (van der Kolk)</w:t>
      </w:r>
    </w:p>
    <w:p w14:paraId="27C7AB55" w14:textId="77777777" w:rsidR="00A87453" w:rsidRPr="00A87453" w:rsidRDefault="00A87453" w:rsidP="00A87453">
      <w:pPr>
        <w:numPr>
          <w:ilvl w:val="0"/>
          <w:numId w:val="360"/>
        </w:numPr>
      </w:pPr>
      <w:r w:rsidRPr="00A87453">
        <w:t>Harvard Center on the Developing Child</w:t>
      </w:r>
    </w:p>
    <w:p w14:paraId="3204938D" w14:textId="77777777" w:rsidR="00A87453" w:rsidRPr="00A87453" w:rsidRDefault="00A87453" w:rsidP="00A87453">
      <w:pPr>
        <w:numPr>
          <w:ilvl w:val="0"/>
          <w:numId w:val="360"/>
        </w:numPr>
      </w:pPr>
      <w:r w:rsidRPr="00A87453">
        <w:t>U.S. Department of Health &amp; Human Services, “Psychotropic Medication Use by Children in Child Welfare”</w:t>
      </w:r>
    </w:p>
    <w:p w14:paraId="749D607C" w14:textId="77777777" w:rsidR="00A87453" w:rsidRPr="00A87453" w:rsidRDefault="00A87453" w:rsidP="00A87453">
      <w:pPr>
        <w:numPr>
          <w:ilvl w:val="0"/>
          <w:numId w:val="360"/>
        </w:numPr>
      </w:pPr>
      <w:r w:rsidRPr="00A87453">
        <w:t>National CASA/GAL Association Impact Report</w:t>
      </w:r>
    </w:p>
    <w:p w14:paraId="548B7433" w14:textId="77777777" w:rsidR="00A87453" w:rsidRPr="00A87453" w:rsidRDefault="00A87453" w:rsidP="00A87453">
      <w:pPr>
        <w:numPr>
          <w:ilvl w:val="0"/>
          <w:numId w:val="360"/>
        </w:numPr>
      </w:pPr>
      <w:r w:rsidRPr="00A87453">
        <w:t>Annie E. Casey Foundation, “Thriving Families, Safer Children”</w:t>
      </w:r>
    </w:p>
    <w:p w14:paraId="04F5ABD0" w14:textId="77777777" w:rsidR="00A87453" w:rsidRPr="00A87453" w:rsidRDefault="00A87453" w:rsidP="00A87453">
      <w:pPr>
        <w:numPr>
          <w:ilvl w:val="0"/>
          <w:numId w:val="360"/>
        </w:numPr>
      </w:pPr>
      <w:r w:rsidRPr="00A87453">
        <w:t>Pew Charitable Trusts, “Evidence-Based Treatment in Child Welfare”</w:t>
      </w:r>
    </w:p>
    <w:p w14:paraId="5FCCF186" w14:textId="77777777" w:rsidR="00A87453" w:rsidRPr="00A87453" w:rsidRDefault="00A87453" w:rsidP="00A87453">
      <w:pPr>
        <w:numPr>
          <w:ilvl w:val="0"/>
          <w:numId w:val="360"/>
        </w:numPr>
      </w:pPr>
      <w:r w:rsidRPr="00A87453">
        <w:t>Safe Passage for Children of MN, survivor voices and youth leadership</w:t>
      </w:r>
    </w:p>
    <w:p w14:paraId="545A8CE7" w14:textId="77777777" w:rsidR="00A87453" w:rsidRPr="00A87453" w:rsidRDefault="00A87453" w:rsidP="00A87453">
      <w:pPr>
        <w:numPr>
          <w:ilvl w:val="0"/>
          <w:numId w:val="360"/>
        </w:numPr>
      </w:pPr>
      <w:r w:rsidRPr="00A87453">
        <w:t>American Psychological Association, “Trauma-Informed Care in Behavioral Health Services”</w:t>
      </w:r>
    </w:p>
    <w:p w14:paraId="2515B11F" w14:textId="77777777" w:rsidR="00AF06BC" w:rsidRPr="00A87453" w:rsidRDefault="00AF06BC" w:rsidP="00325AE7"/>
    <w:p w14:paraId="35246B60" w14:textId="77777777" w:rsidR="00325AE7" w:rsidRPr="00A87453" w:rsidRDefault="00325AE7" w:rsidP="00325AE7">
      <w:pPr>
        <w:rPr>
          <w:b/>
          <w:bCs/>
          <w:sz w:val="40"/>
          <w:szCs w:val="40"/>
        </w:rPr>
      </w:pPr>
      <w:r w:rsidRPr="00A87453">
        <w:rPr>
          <w:b/>
          <w:bCs/>
          <w:sz w:val="40"/>
          <w:szCs w:val="40"/>
        </w:rPr>
        <w:t>What Social Workers Can Do</w:t>
      </w:r>
    </w:p>
    <w:p w14:paraId="4703F155" w14:textId="77777777" w:rsidR="00E04E1E" w:rsidRPr="00E04E1E" w:rsidRDefault="00E04E1E" w:rsidP="00E04E1E">
      <w:r w:rsidRPr="00E04E1E">
        <w:t>What Social Workers Can Do: Reclaiming Hope and Safety for At-Risk Children</w:t>
      </w:r>
    </w:p>
    <w:p w14:paraId="7D4E2F54" w14:textId="77777777" w:rsidR="00E04E1E" w:rsidRPr="00E04E1E" w:rsidRDefault="00E04E1E" w:rsidP="00E04E1E">
      <w:r w:rsidRPr="00E04E1E">
        <w:t>Social workers are the connective tissue of child protection, operating where trauma, helplessness, and institutional failure most acutely converge. Equal parts advocate, therapist, investigator, and bridge-builder, their roles are both the first line of defense and an agent of systemic change. Overloaded, under-supported, and often unsung, their effectiveness—when properly empowered—can radically alter the future for abused and neglected children.</w:t>
      </w:r>
    </w:p>
    <w:p w14:paraId="3B7AA778" w14:textId="77777777" w:rsidR="00E04E1E" w:rsidRPr="00E04E1E" w:rsidRDefault="00E04E1E" w:rsidP="00E04E1E">
      <w:r w:rsidRPr="00E04E1E">
        <w:t>Drawing deeply from stories, casework, and the most urgent research in the book and leading child welfare literature, this section details the practical, policy, and relational power of social workers—and how their best work can disrupt cycles of generational trauma.</w:t>
      </w:r>
    </w:p>
    <w:p w14:paraId="6B778D78" w14:textId="77777777" w:rsidR="00E04E1E" w:rsidRPr="00E04E1E" w:rsidRDefault="00E04E1E" w:rsidP="00E04E1E">
      <w:r w:rsidRPr="00E04E1E">
        <w:lastRenderedPageBreak/>
        <w:t>1. </w:t>
      </w:r>
      <w:r w:rsidRPr="00E04E1E">
        <w:rPr>
          <w:b/>
          <w:bCs/>
        </w:rPr>
        <w:t>See the Invisible: Early Detection and Relentless Follow-Up</w:t>
      </w:r>
    </w:p>
    <w:p w14:paraId="647B1D7E" w14:textId="77777777" w:rsidR="00E04E1E" w:rsidRPr="00E04E1E" w:rsidRDefault="00E04E1E" w:rsidP="00E04E1E">
      <w:pPr>
        <w:numPr>
          <w:ilvl w:val="0"/>
          <w:numId w:val="361"/>
        </w:numPr>
      </w:pPr>
      <w:r w:rsidRPr="00E04E1E">
        <w:rPr>
          <w:b/>
          <w:bCs/>
        </w:rPr>
        <w:t>Identify and Reach the Unseen:</w:t>
      </w:r>
      <w:r w:rsidRPr="00E04E1E">
        <w:t> Social workers are uniquely positioned to identify children invisible to schools, the justice system, and health care providers. This requires proactively reaching out to high-risk families, monitoring absent or frequently moving children, and collaborating with mandated reporters.</w:t>
      </w:r>
    </w:p>
    <w:p w14:paraId="62275000" w14:textId="77777777" w:rsidR="00E04E1E" w:rsidRPr="00E04E1E" w:rsidRDefault="00E04E1E" w:rsidP="00E04E1E">
      <w:pPr>
        <w:numPr>
          <w:ilvl w:val="0"/>
          <w:numId w:val="361"/>
        </w:numPr>
      </w:pPr>
      <w:r w:rsidRPr="00E04E1E">
        <w:rPr>
          <w:b/>
          <w:bCs/>
        </w:rPr>
        <w:t>Ask the Right Questions:</w:t>
      </w:r>
      <w:r w:rsidRPr="00E04E1E">
        <w:t> Go beyond checklists—listen for nonverbal cues, secrets, and patterns of behavior indicating trauma outside of obvious bruises or injuries. Interview siblings and extended family; often abuse or neglect is multi-generational and systemic.</w:t>
      </w:r>
    </w:p>
    <w:p w14:paraId="1934F90D" w14:textId="77777777" w:rsidR="00E04E1E" w:rsidRPr="00E04E1E" w:rsidRDefault="00E04E1E" w:rsidP="00E04E1E">
      <w:pPr>
        <w:numPr>
          <w:ilvl w:val="0"/>
          <w:numId w:val="361"/>
        </w:numPr>
      </w:pPr>
      <w:r w:rsidRPr="00E04E1E">
        <w:rPr>
          <w:b/>
          <w:bCs/>
        </w:rPr>
        <w:t>Prioritize Relationship and Trust:</w:t>
      </w:r>
      <w:r w:rsidRPr="00E04E1E">
        <w:t xml:space="preserve"> Recognizing that children (and families) are often fearful of systems, the most successful social workers create non-judgmental, confidential relationships, becoming the “one safe adult” research shows </w:t>
      </w:r>
      <w:proofErr w:type="gramStart"/>
      <w:r w:rsidRPr="00E04E1E">
        <w:t>is</w:t>
      </w:r>
      <w:proofErr w:type="gramEnd"/>
      <w:r w:rsidRPr="00E04E1E">
        <w:t xml:space="preserve"> sometimes enough to anchor resilience for a lifetime.</w:t>
      </w:r>
    </w:p>
    <w:p w14:paraId="20433487" w14:textId="77777777" w:rsidR="00E04E1E" w:rsidRPr="00E04E1E" w:rsidRDefault="00E04E1E" w:rsidP="00E04E1E">
      <w:r w:rsidRPr="00E04E1E">
        <w:t>2. </w:t>
      </w:r>
      <w:r w:rsidRPr="00E04E1E">
        <w:rPr>
          <w:b/>
          <w:bCs/>
        </w:rPr>
        <w:t>Champion Transparency and Child-Centered Accountability</w:t>
      </w:r>
    </w:p>
    <w:p w14:paraId="4D42D97D" w14:textId="77777777" w:rsidR="00E04E1E" w:rsidRPr="00E04E1E" w:rsidRDefault="00E04E1E" w:rsidP="00E04E1E">
      <w:pPr>
        <w:numPr>
          <w:ilvl w:val="0"/>
          <w:numId w:val="362"/>
        </w:numPr>
      </w:pPr>
      <w:r w:rsidRPr="00E04E1E">
        <w:rPr>
          <w:b/>
          <w:bCs/>
        </w:rPr>
        <w:t>Push for Outcomes-Based Metrics:</w:t>
      </w:r>
      <w:r w:rsidRPr="00E04E1E">
        <w:t> The book underscores the catastrophic failure of most systems to track meaningful outcomes for children in their purview. Social workers can advocate for, and help design, new reporting that tracks not staff activity, but child well-being: safety post-intervention, academic progress, mental health, touch points with justice and health systems—as children move through and out of state care.</w:t>
      </w:r>
    </w:p>
    <w:p w14:paraId="189E5DF7" w14:textId="77777777" w:rsidR="00E04E1E" w:rsidRPr="00E04E1E" w:rsidRDefault="00E04E1E" w:rsidP="00E04E1E">
      <w:pPr>
        <w:numPr>
          <w:ilvl w:val="0"/>
          <w:numId w:val="362"/>
        </w:numPr>
      </w:pPr>
      <w:r w:rsidRPr="00E04E1E">
        <w:rPr>
          <w:b/>
          <w:bCs/>
        </w:rPr>
        <w:t>Refuse to “Screen Out” Pain:</w:t>
      </w:r>
      <w:r w:rsidRPr="00E04E1E">
        <w:t> Social workers’ professional ethics—and decades of institutional drift—can collide when agencies prioritize closing cases or screening out difficult reports. The most effective social workers push back, advocating for deeper engagement even if policy or precedent says otherwise.</w:t>
      </w:r>
    </w:p>
    <w:p w14:paraId="0E878022" w14:textId="77777777" w:rsidR="00E04E1E" w:rsidRPr="00E04E1E" w:rsidRDefault="00E04E1E" w:rsidP="00E04E1E">
      <w:pPr>
        <w:numPr>
          <w:ilvl w:val="0"/>
          <w:numId w:val="362"/>
        </w:numPr>
      </w:pPr>
      <w:r w:rsidRPr="00E04E1E">
        <w:rPr>
          <w:b/>
          <w:bCs/>
        </w:rPr>
        <w:t>Model and Demand Transparency:</w:t>
      </w:r>
      <w:r w:rsidRPr="00E04E1E">
        <w:t> Share anonymized, story-rich data with supervisors, legislators, and media as allowed. Insist that effective new interventions or tragic failures are explored, not covered up.</w:t>
      </w:r>
    </w:p>
    <w:p w14:paraId="7F4B630D" w14:textId="77777777" w:rsidR="00E04E1E" w:rsidRPr="00E04E1E" w:rsidRDefault="00E04E1E" w:rsidP="00E04E1E">
      <w:r w:rsidRPr="00E04E1E">
        <w:t>3. </w:t>
      </w:r>
      <w:r w:rsidRPr="00E04E1E">
        <w:rPr>
          <w:b/>
          <w:bCs/>
        </w:rPr>
        <w:t>Build, Lead, and Sustain Multidisciplinary Partnerships</w:t>
      </w:r>
    </w:p>
    <w:p w14:paraId="0A23ED9A" w14:textId="79A08831" w:rsidR="00E04E1E" w:rsidRPr="00E04E1E" w:rsidRDefault="00E04E1E" w:rsidP="00E04E1E">
      <w:pPr>
        <w:numPr>
          <w:ilvl w:val="0"/>
          <w:numId w:val="363"/>
        </w:numPr>
      </w:pPr>
      <w:r w:rsidRPr="00E04E1E">
        <w:rPr>
          <w:b/>
          <w:bCs/>
        </w:rPr>
        <w:t>Convene and Navigate Systems:</w:t>
      </w:r>
      <w:r w:rsidRPr="00E04E1E">
        <w:t xml:space="preserve"> Social workers coordinate with teachers, doctors, law enforcement, mental health professionals, and community advocates to construct holistic support for </w:t>
      </w:r>
      <w:r w:rsidR="0098779F">
        <w:t>children</w:t>
      </w:r>
      <w:r w:rsidRPr="00E04E1E">
        <w:t xml:space="preserve"> and families. They are the only professionals equipped to bridge legal, educational, health, and family domains—using regular team meetings, case reviews, and whole-family planning as best practice.</w:t>
      </w:r>
    </w:p>
    <w:p w14:paraId="1F5ED46F" w14:textId="77777777" w:rsidR="00E04E1E" w:rsidRPr="00E04E1E" w:rsidRDefault="00E04E1E" w:rsidP="00E04E1E">
      <w:pPr>
        <w:numPr>
          <w:ilvl w:val="0"/>
          <w:numId w:val="363"/>
        </w:numPr>
      </w:pPr>
      <w:r w:rsidRPr="00E04E1E">
        <w:rPr>
          <w:b/>
          <w:bCs/>
        </w:rPr>
        <w:lastRenderedPageBreak/>
        <w:t>Ensure Timely and Targeted Referrals:</w:t>
      </w:r>
      <w:r w:rsidRPr="00E04E1E">
        <w:t> Quickly connect families to trauma therapists, crisis nurseries, court-appointed advocates (CASA), drug treatment, housing aid, and parenting support. Go beyond the “one-size-fits-all” packet to tailor services based on specific trauma profiles, cultural context, and histories.</w:t>
      </w:r>
    </w:p>
    <w:p w14:paraId="1408759A" w14:textId="77777777" w:rsidR="00E04E1E" w:rsidRPr="00E04E1E" w:rsidRDefault="00E04E1E" w:rsidP="00E04E1E">
      <w:pPr>
        <w:numPr>
          <w:ilvl w:val="0"/>
          <w:numId w:val="363"/>
        </w:numPr>
      </w:pPr>
      <w:r w:rsidRPr="00E04E1E">
        <w:rPr>
          <w:b/>
          <w:bCs/>
        </w:rPr>
        <w:t>Advocate Relentlessly for Resource Access:</w:t>
      </w:r>
      <w:r w:rsidRPr="00E04E1E">
        <w:t> When services are over-subscribed, waiting-listed, or denied due to bureaucracy, the social worker’s role is to elevate, escalate, and organize for special dispensation or alternative solutions.</w:t>
      </w:r>
    </w:p>
    <w:p w14:paraId="23944F2B" w14:textId="77777777" w:rsidR="00E04E1E" w:rsidRPr="00E04E1E" w:rsidRDefault="00E04E1E" w:rsidP="00E04E1E">
      <w:r w:rsidRPr="00E04E1E">
        <w:t>4. </w:t>
      </w:r>
      <w:r w:rsidRPr="00E04E1E">
        <w:rPr>
          <w:b/>
          <w:bCs/>
        </w:rPr>
        <w:t>Advocate within the System—Change What Is Broken</w:t>
      </w:r>
    </w:p>
    <w:p w14:paraId="0BADDD45" w14:textId="77777777" w:rsidR="00E04E1E" w:rsidRPr="00E04E1E" w:rsidRDefault="00E04E1E" w:rsidP="00E04E1E">
      <w:pPr>
        <w:numPr>
          <w:ilvl w:val="0"/>
          <w:numId w:val="364"/>
        </w:numPr>
      </w:pPr>
      <w:r w:rsidRPr="00E04E1E">
        <w:rPr>
          <w:b/>
          <w:bCs/>
        </w:rPr>
        <w:t>Work for Systemic Reform:</w:t>
      </w:r>
      <w:r w:rsidRPr="00E04E1E">
        <w:t xml:space="preserve"> Social workers who see repeated patterns of harm—such as children </w:t>
      </w:r>
      <w:proofErr w:type="gramStart"/>
      <w:r w:rsidRPr="00E04E1E">
        <w:t>returned</w:t>
      </w:r>
      <w:proofErr w:type="gramEnd"/>
      <w:r w:rsidRPr="00E04E1E">
        <w:t xml:space="preserve"> unsafely to abusive homes, or </w:t>
      </w:r>
      <w:proofErr w:type="gramStart"/>
      <w:r w:rsidRPr="00E04E1E">
        <w:t>abuse</w:t>
      </w:r>
      <w:proofErr w:type="gramEnd"/>
      <w:r w:rsidRPr="00E04E1E">
        <w:t xml:space="preserve"> going uninvestigated—have the obligation to report, organize, and agitate for new policies. This includes participating in policy evaluation, writing up case studies for agency learning, and providing testimony or data to legislatures and public commissions.</w:t>
      </w:r>
    </w:p>
    <w:p w14:paraId="280E5FD5" w14:textId="77777777" w:rsidR="00E04E1E" w:rsidRPr="00E04E1E" w:rsidRDefault="00E04E1E" w:rsidP="00E04E1E">
      <w:pPr>
        <w:numPr>
          <w:ilvl w:val="0"/>
          <w:numId w:val="364"/>
        </w:numPr>
      </w:pPr>
      <w:r w:rsidRPr="00E04E1E">
        <w:rPr>
          <w:b/>
          <w:bCs/>
        </w:rPr>
        <w:t>Promote Best Practice:</w:t>
      </w:r>
      <w:r w:rsidRPr="00E04E1E">
        <w:t> Introduce trauma-informed models, restorative justice approaches, and family preservation innovations—sharing research and their own evidence with supervisors and agency leaders. Participate in “learning communities” to network with change-makers and share innovations.</w:t>
      </w:r>
    </w:p>
    <w:p w14:paraId="4A7F37F5" w14:textId="77777777" w:rsidR="00E04E1E" w:rsidRPr="00E04E1E" w:rsidRDefault="00E04E1E" w:rsidP="00E04E1E">
      <w:r w:rsidRPr="00E04E1E">
        <w:t>5. </w:t>
      </w:r>
      <w:r w:rsidRPr="00E04E1E">
        <w:rPr>
          <w:b/>
          <w:bCs/>
        </w:rPr>
        <w:t>Model Trauma-Informed, Culturally Competent Practice</w:t>
      </w:r>
    </w:p>
    <w:p w14:paraId="0D929A15" w14:textId="77777777" w:rsidR="00E04E1E" w:rsidRPr="00E04E1E" w:rsidRDefault="00E04E1E" w:rsidP="00E04E1E">
      <w:pPr>
        <w:numPr>
          <w:ilvl w:val="0"/>
          <w:numId w:val="365"/>
        </w:numPr>
      </w:pPr>
      <w:r w:rsidRPr="00E04E1E">
        <w:rPr>
          <w:b/>
          <w:bCs/>
        </w:rPr>
        <w:t>Practice Unconditional Regard:</w:t>
      </w:r>
      <w:r w:rsidRPr="00E04E1E">
        <w:t xml:space="preserve"> The foster children and </w:t>
      </w:r>
      <w:proofErr w:type="gramStart"/>
      <w:r w:rsidRPr="00E04E1E">
        <w:t>families</w:t>
      </w:r>
      <w:proofErr w:type="gramEnd"/>
      <w:r w:rsidRPr="00E04E1E">
        <w:t xml:space="preserve"> social </w:t>
      </w:r>
      <w:proofErr w:type="gramStart"/>
      <w:r w:rsidRPr="00E04E1E">
        <w:t>workers serve</w:t>
      </w:r>
      <w:proofErr w:type="gramEnd"/>
      <w:r w:rsidRPr="00E04E1E">
        <w:t xml:space="preserve"> often expect judgment. By listening without condemnation, asking about trauma rather than “problems,” and practicing strengths-based interviewing, social workers break cycles of blame and silence.</w:t>
      </w:r>
    </w:p>
    <w:p w14:paraId="4C2DD691" w14:textId="77777777" w:rsidR="00E04E1E" w:rsidRPr="00E04E1E" w:rsidRDefault="00E04E1E" w:rsidP="00E04E1E">
      <w:pPr>
        <w:numPr>
          <w:ilvl w:val="0"/>
          <w:numId w:val="365"/>
        </w:numPr>
      </w:pPr>
      <w:r w:rsidRPr="00E04E1E">
        <w:rPr>
          <w:b/>
          <w:bCs/>
        </w:rPr>
        <w:t>Adapt to Community Context:</w:t>
      </w:r>
      <w:r w:rsidRPr="00E04E1E">
        <w:t> Effective social workers understand the cultures, languages, faiths, and histories of the families they serve. When needed—especially with Native American, Black, immigrant, or LGBTQ+ families—partner with cultural liaisons and ensure services are accessible and affirming.</w:t>
      </w:r>
    </w:p>
    <w:p w14:paraId="158D68B2" w14:textId="77777777" w:rsidR="00E04E1E" w:rsidRPr="00E04E1E" w:rsidRDefault="00E04E1E" w:rsidP="00E04E1E">
      <w:pPr>
        <w:numPr>
          <w:ilvl w:val="0"/>
          <w:numId w:val="365"/>
        </w:numPr>
      </w:pPr>
      <w:r w:rsidRPr="00E04E1E">
        <w:rPr>
          <w:b/>
          <w:bCs/>
        </w:rPr>
        <w:t>Empower, Don’t Rescue:</w:t>
      </w:r>
      <w:r w:rsidRPr="00E04E1E">
        <w:t> Social workers should see families and youth as active partners in change, not passive “clients.” Co-create safety plans, encourage self-advocacy, and explicitly teach coping, emotion regulation, and help-seeking skills.</w:t>
      </w:r>
    </w:p>
    <w:p w14:paraId="6CF63D58" w14:textId="77777777" w:rsidR="00E04E1E" w:rsidRPr="00E04E1E" w:rsidRDefault="00E04E1E" w:rsidP="00E04E1E">
      <w:r w:rsidRPr="00E04E1E">
        <w:t>6. </w:t>
      </w:r>
      <w:r w:rsidRPr="00E04E1E">
        <w:rPr>
          <w:b/>
          <w:bCs/>
        </w:rPr>
        <w:t>Mandated Reporting with Moral Courage</w:t>
      </w:r>
    </w:p>
    <w:p w14:paraId="3D9C3A27" w14:textId="77777777" w:rsidR="00E04E1E" w:rsidRPr="00E04E1E" w:rsidRDefault="00E04E1E" w:rsidP="00E04E1E">
      <w:pPr>
        <w:numPr>
          <w:ilvl w:val="0"/>
          <w:numId w:val="366"/>
        </w:numPr>
      </w:pPr>
      <w:r w:rsidRPr="00E04E1E">
        <w:rPr>
          <w:b/>
          <w:bCs/>
        </w:rPr>
        <w:t>Report All Suspected Harm:</w:t>
      </w:r>
      <w:r w:rsidRPr="00E04E1E">
        <w:t> Even when agencies or peers discourage “rocking the boat,” social workers are legally and ethically bound to report all suspected (not just confirmed) abuse or neglect.</w:t>
      </w:r>
    </w:p>
    <w:p w14:paraId="2D6FB446" w14:textId="77777777" w:rsidR="00E04E1E" w:rsidRPr="00E04E1E" w:rsidRDefault="00E04E1E" w:rsidP="00E04E1E">
      <w:pPr>
        <w:numPr>
          <w:ilvl w:val="0"/>
          <w:numId w:val="366"/>
        </w:numPr>
      </w:pPr>
      <w:r w:rsidRPr="00E04E1E">
        <w:rPr>
          <w:b/>
          <w:bCs/>
        </w:rPr>
        <w:lastRenderedPageBreak/>
        <w:t>Support and Train Others:</w:t>
      </w:r>
      <w:r w:rsidRPr="00E04E1E">
        <w:t xml:space="preserve"> Lead efforts to train teachers, daycare workers, after-school staff, and medical professionals on the nuances and ethical imperatives of reporting. </w:t>
      </w:r>
      <w:proofErr w:type="gramStart"/>
      <w:r w:rsidRPr="00E04E1E">
        <w:t>Clarify</w:t>
      </w:r>
      <w:proofErr w:type="gramEnd"/>
      <w:r w:rsidRPr="00E04E1E">
        <w:t xml:space="preserve"> both the process and its limits—reduce fear, shame, and confusion in mandated reporting.</w:t>
      </w:r>
    </w:p>
    <w:p w14:paraId="3163AD8F" w14:textId="77777777" w:rsidR="00E04E1E" w:rsidRPr="00E04E1E" w:rsidRDefault="00E04E1E" w:rsidP="00E04E1E">
      <w:pPr>
        <w:numPr>
          <w:ilvl w:val="0"/>
          <w:numId w:val="366"/>
        </w:numPr>
      </w:pPr>
      <w:r w:rsidRPr="00E04E1E">
        <w:rPr>
          <w:b/>
          <w:bCs/>
        </w:rPr>
        <w:t>Be a Watchdog:</w:t>
      </w:r>
      <w:r w:rsidRPr="00E04E1E">
        <w:t> Follow up on reports, track agency response, and challenge failures to act—documenting concerns and elevating to supervisors, ombudsmen, or media as needed.</w:t>
      </w:r>
    </w:p>
    <w:p w14:paraId="58060F67" w14:textId="77777777" w:rsidR="00E04E1E" w:rsidRPr="00E04E1E" w:rsidRDefault="00E04E1E" w:rsidP="00E04E1E">
      <w:r w:rsidRPr="00E04E1E">
        <w:t>7. </w:t>
      </w:r>
      <w:r w:rsidRPr="00E04E1E">
        <w:rPr>
          <w:b/>
          <w:bCs/>
        </w:rPr>
        <w:t>Intervene with Skill: Case Management and Crisis Support</w:t>
      </w:r>
    </w:p>
    <w:p w14:paraId="7B89D50E" w14:textId="77777777" w:rsidR="00E04E1E" w:rsidRPr="00E04E1E" w:rsidRDefault="00E04E1E" w:rsidP="00E04E1E">
      <w:pPr>
        <w:numPr>
          <w:ilvl w:val="0"/>
          <w:numId w:val="367"/>
        </w:numPr>
      </w:pPr>
      <w:r w:rsidRPr="00E04E1E">
        <w:rPr>
          <w:b/>
          <w:bCs/>
        </w:rPr>
        <w:t>Rapid Crisis Response:</w:t>
      </w:r>
      <w:r w:rsidRPr="00E04E1E">
        <w:t> Provide immediate safety planning, family separation or reunification support, and connect survivors to emergency shelter and therapy. Hold debriefings and support networks for families who lose a child to state care.</w:t>
      </w:r>
    </w:p>
    <w:p w14:paraId="71BF76D7" w14:textId="77777777" w:rsidR="00E04E1E" w:rsidRPr="00E04E1E" w:rsidRDefault="00E04E1E" w:rsidP="00E04E1E">
      <w:pPr>
        <w:numPr>
          <w:ilvl w:val="0"/>
          <w:numId w:val="367"/>
        </w:numPr>
      </w:pPr>
      <w:r w:rsidRPr="00E04E1E">
        <w:rPr>
          <w:b/>
          <w:bCs/>
        </w:rPr>
        <w:t>Casework with Compassion:</w:t>
      </w:r>
      <w:r w:rsidRPr="00E04E1E">
        <w:t> Document all interactions, service referrals, progress, and setbacks in detail, offering continuity and feedback loops for both the family and successors—crucial in systems with immense turnover.</w:t>
      </w:r>
    </w:p>
    <w:p w14:paraId="593F0094" w14:textId="77777777" w:rsidR="00E04E1E" w:rsidRPr="00E04E1E" w:rsidRDefault="00E04E1E" w:rsidP="00E04E1E">
      <w:pPr>
        <w:numPr>
          <w:ilvl w:val="0"/>
          <w:numId w:val="367"/>
        </w:numPr>
      </w:pPr>
      <w:r w:rsidRPr="00E04E1E">
        <w:rPr>
          <w:b/>
          <w:bCs/>
        </w:rPr>
        <w:t>Persistence in the Face of Barriers:</w:t>
      </w:r>
      <w:r w:rsidRPr="00E04E1E">
        <w:t> Social workers face constant obstacles—hostile parents, uncooperative legal processes, burnout. The case studies in the book show that unwavering commitment, creative problem-solving, and networking often make the difference where “standard” interventions fail.</w:t>
      </w:r>
    </w:p>
    <w:p w14:paraId="61060BF3" w14:textId="77777777" w:rsidR="00E04E1E" w:rsidRPr="00E04E1E" w:rsidRDefault="00E04E1E" w:rsidP="00E04E1E">
      <w:r w:rsidRPr="00E04E1E">
        <w:t>8. </w:t>
      </w:r>
      <w:r w:rsidRPr="00E04E1E">
        <w:rPr>
          <w:b/>
          <w:bCs/>
        </w:rPr>
        <w:t>Champion Youth Voice and Advocacy</w:t>
      </w:r>
    </w:p>
    <w:p w14:paraId="40054F7B" w14:textId="77777777" w:rsidR="00E04E1E" w:rsidRPr="00E04E1E" w:rsidRDefault="00E04E1E" w:rsidP="00E04E1E">
      <w:pPr>
        <w:numPr>
          <w:ilvl w:val="0"/>
          <w:numId w:val="368"/>
        </w:numPr>
      </w:pPr>
      <w:r w:rsidRPr="00E04E1E">
        <w:rPr>
          <w:b/>
          <w:bCs/>
        </w:rPr>
        <w:t>Listen to Youth—Let Them Lead:</w:t>
      </w:r>
      <w:r w:rsidRPr="00E04E1E">
        <w:t> The best social workers amplify the voices of children and teens, especially when the system is inclined to ignore them. Involve youth in court, family meetings, and agency conferences as much as possible.</w:t>
      </w:r>
    </w:p>
    <w:p w14:paraId="26C6F23C" w14:textId="77777777" w:rsidR="00E04E1E" w:rsidRPr="00E04E1E" w:rsidRDefault="00E04E1E" w:rsidP="00E04E1E">
      <w:pPr>
        <w:numPr>
          <w:ilvl w:val="0"/>
          <w:numId w:val="368"/>
        </w:numPr>
      </w:pPr>
      <w:r w:rsidRPr="00E04E1E">
        <w:rPr>
          <w:b/>
          <w:bCs/>
        </w:rPr>
        <w:t>Teach Self-Advocacy:</w:t>
      </w:r>
      <w:r w:rsidRPr="00E04E1E">
        <w:t> Coach children and families on how to voice needs, explain trauma, and negotiate for care—skills that last a lifetime.</w:t>
      </w:r>
    </w:p>
    <w:p w14:paraId="3947A563" w14:textId="77777777" w:rsidR="00E04E1E" w:rsidRPr="00E04E1E" w:rsidRDefault="00E04E1E" w:rsidP="00E04E1E">
      <w:pPr>
        <w:numPr>
          <w:ilvl w:val="0"/>
          <w:numId w:val="368"/>
        </w:numPr>
      </w:pPr>
      <w:r w:rsidRPr="00E04E1E">
        <w:rPr>
          <w:b/>
          <w:bCs/>
        </w:rPr>
        <w:t>Mentor Over Time:</w:t>
      </w:r>
      <w:r w:rsidRPr="00E04E1E">
        <w:t> Stay in touch with youth as they age out—help them navigate adulthood’s perils, from employment to housing to relationships. For many, the unwavering presence of a trusted adult is the key to resilience.</w:t>
      </w:r>
    </w:p>
    <w:p w14:paraId="0CA0ACA5" w14:textId="77777777" w:rsidR="00E04E1E" w:rsidRPr="00E04E1E" w:rsidRDefault="00E04E1E" w:rsidP="00E04E1E">
      <w:r w:rsidRPr="00E04E1E">
        <w:t>9. </w:t>
      </w:r>
      <w:r w:rsidRPr="00E04E1E">
        <w:rPr>
          <w:b/>
          <w:bCs/>
        </w:rPr>
        <w:t>Support Foster Parents and Kin Caregivers</w:t>
      </w:r>
    </w:p>
    <w:p w14:paraId="0B0BFC14" w14:textId="77777777" w:rsidR="00E04E1E" w:rsidRPr="00E04E1E" w:rsidRDefault="00E04E1E" w:rsidP="00E04E1E">
      <w:pPr>
        <w:numPr>
          <w:ilvl w:val="0"/>
          <w:numId w:val="369"/>
        </w:numPr>
      </w:pPr>
      <w:r w:rsidRPr="00E04E1E">
        <w:rPr>
          <w:b/>
          <w:bCs/>
        </w:rPr>
        <w:t>Train and Equip Caregivers:</w:t>
      </w:r>
      <w:r w:rsidRPr="00E04E1E">
        <w:t> Provide trauma education, schedule respite and crisis response resources, and support foster/kin parents in advocating for needed therapies, educational modifications, and life skills.</w:t>
      </w:r>
    </w:p>
    <w:p w14:paraId="65D23F57" w14:textId="77777777" w:rsidR="00E04E1E" w:rsidRPr="00E04E1E" w:rsidRDefault="00E04E1E" w:rsidP="00E04E1E">
      <w:pPr>
        <w:numPr>
          <w:ilvl w:val="0"/>
          <w:numId w:val="369"/>
        </w:numPr>
      </w:pPr>
      <w:r w:rsidRPr="00E04E1E">
        <w:rPr>
          <w:b/>
          <w:bCs/>
        </w:rPr>
        <w:lastRenderedPageBreak/>
        <w:t>Mediate Difficult Placements:</w:t>
      </w:r>
      <w:r w:rsidRPr="00E04E1E">
        <w:t> When conflict, secondary trauma, or caregiver fatigue arises, intervene swiftly—reframe behaviors through a trauma lens and mediate without blame.</w:t>
      </w:r>
    </w:p>
    <w:p w14:paraId="4DD4CFA9" w14:textId="77777777" w:rsidR="00E04E1E" w:rsidRPr="00E04E1E" w:rsidRDefault="00E04E1E" w:rsidP="00E04E1E">
      <w:pPr>
        <w:numPr>
          <w:ilvl w:val="0"/>
          <w:numId w:val="369"/>
        </w:numPr>
      </w:pPr>
      <w:r w:rsidRPr="00E04E1E">
        <w:rPr>
          <w:b/>
          <w:bCs/>
        </w:rPr>
        <w:t>Recognize the Limits:</w:t>
      </w:r>
      <w:r w:rsidRPr="00E04E1E">
        <w:t xml:space="preserve"> Sometimes removal is necessary—for both the foster </w:t>
      </w:r>
      <w:proofErr w:type="spellStart"/>
      <w:r w:rsidRPr="00E04E1E">
        <w:t>family’s</w:t>
      </w:r>
      <w:proofErr w:type="spellEnd"/>
      <w:r w:rsidRPr="00E04E1E">
        <w:t xml:space="preserve"> and the child’s well-being. In these cases, support smooth transitions, clear communication, and maintain continuity of care where possible.</w:t>
      </w:r>
    </w:p>
    <w:p w14:paraId="782F652D" w14:textId="77777777" w:rsidR="00E04E1E" w:rsidRPr="00E04E1E" w:rsidRDefault="00E04E1E" w:rsidP="00E04E1E">
      <w:r w:rsidRPr="00E04E1E">
        <w:t>10. </w:t>
      </w:r>
      <w:r w:rsidRPr="00E04E1E">
        <w:rPr>
          <w:b/>
          <w:bCs/>
        </w:rPr>
        <w:t>Fight Burnout and Cultivate Well-Being</w:t>
      </w:r>
    </w:p>
    <w:p w14:paraId="4D4966EF" w14:textId="77777777" w:rsidR="00E04E1E" w:rsidRPr="00E04E1E" w:rsidRDefault="00E04E1E" w:rsidP="00E04E1E">
      <w:pPr>
        <w:numPr>
          <w:ilvl w:val="0"/>
          <w:numId w:val="370"/>
        </w:numPr>
      </w:pPr>
      <w:r w:rsidRPr="00E04E1E">
        <w:rPr>
          <w:b/>
          <w:bCs/>
        </w:rPr>
        <w:t>Prioritize Self-Care:</w:t>
      </w:r>
      <w:r w:rsidRPr="00E04E1E">
        <w:t xml:space="preserve"> Secondary trauma, chronic overload, and moral injury are rampant in social work. Build team-based </w:t>
      </w:r>
      <w:proofErr w:type="gramStart"/>
      <w:r w:rsidRPr="00E04E1E">
        <w:t>supports</w:t>
      </w:r>
      <w:proofErr w:type="gramEnd"/>
      <w:r w:rsidRPr="00E04E1E">
        <w:t>, promote reflective supervision, and advocate for mental health resources within agencies.</w:t>
      </w:r>
    </w:p>
    <w:p w14:paraId="13FEB4C5" w14:textId="77777777" w:rsidR="00E04E1E" w:rsidRPr="00E04E1E" w:rsidRDefault="00E04E1E" w:rsidP="00E04E1E">
      <w:pPr>
        <w:numPr>
          <w:ilvl w:val="0"/>
          <w:numId w:val="370"/>
        </w:numPr>
      </w:pPr>
      <w:r w:rsidRPr="00E04E1E">
        <w:rPr>
          <w:b/>
          <w:bCs/>
        </w:rPr>
        <w:t>Peer Debriefing and Case Review:</w:t>
      </w:r>
      <w:r w:rsidRPr="00E04E1E">
        <w:t xml:space="preserve"> Encourage non-punitive, collaborative analysis of complex or tragic </w:t>
      </w:r>
      <w:proofErr w:type="gramStart"/>
      <w:r w:rsidRPr="00E04E1E">
        <w:t>cases—</w:t>
      </w:r>
      <w:proofErr w:type="gramEnd"/>
      <w:r w:rsidRPr="00E04E1E">
        <w:t>learn together and reduce isolation.</w:t>
      </w:r>
    </w:p>
    <w:p w14:paraId="2D69AA28" w14:textId="77777777" w:rsidR="00E04E1E" w:rsidRPr="00E04E1E" w:rsidRDefault="00E04E1E" w:rsidP="00E04E1E">
      <w:pPr>
        <w:numPr>
          <w:ilvl w:val="0"/>
          <w:numId w:val="370"/>
        </w:numPr>
      </w:pPr>
      <w:r w:rsidRPr="00E04E1E">
        <w:rPr>
          <w:b/>
          <w:bCs/>
        </w:rPr>
        <w:t>Push for Sustainable Caseloads:</w:t>
      </w:r>
      <w:r w:rsidRPr="00E04E1E">
        <w:t xml:space="preserve"> Advocate internally and </w:t>
      </w:r>
      <w:proofErr w:type="gramStart"/>
      <w:r w:rsidRPr="00E04E1E">
        <w:t>publicly for</w:t>
      </w:r>
      <w:proofErr w:type="gramEnd"/>
      <w:r w:rsidRPr="00E04E1E">
        <w:t xml:space="preserve"> staffing levels that allow for meaningful relationships and thorough investigations.</w:t>
      </w:r>
    </w:p>
    <w:p w14:paraId="49B18A09" w14:textId="77777777" w:rsidR="00E04E1E" w:rsidRPr="00E04E1E" w:rsidRDefault="00E04E1E" w:rsidP="00E04E1E">
      <w:r w:rsidRPr="00E04E1E">
        <w:t>11. </w:t>
      </w:r>
      <w:r w:rsidRPr="00E04E1E">
        <w:rPr>
          <w:b/>
          <w:bCs/>
        </w:rPr>
        <w:t>Drive Systems Change Through Data and Storytelling</w:t>
      </w:r>
    </w:p>
    <w:p w14:paraId="3B095C61" w14:textId="77777777" w:rsidR="00E04E1E" w:rsidRPr="00E04E1E" w:rsidRDefault="00E04E1E" w:rsidP="00E04E1E">
      <w:pPr>
        <w:numPr>
          <w:ilvl w:val="0"/>
          <w:numId w:val="371"/>
        </w:numPr>
      </w:pPr>
      <w:r w:rsidRPr="00E04E1E">
        <w:rPr>
          <w:b/>
          <w:bCs/>
        </w:rPr>
        <w:t>Gather and Share Stories:</w:t>
      </w:r>
      <w:r w:rsidRPr="00E04E1E">
        <w:t> Anonymized records and case studies, as outlined in the book, are powerful engines of reform. Use these to frame policy demands, educate the press, and move hearts and minds.</w:t>
      </w:r>
    </w:p>
    <w:p w14:paraId="7129B84C" w14:textId="77777777" w:rsidR="00E04E1E" w:rsidRPr="00E04E1E" w:rsidRDefault="00E04E1E" w:rsidP="00E04E1E">
      <w:pPr>
        <w:numPr>
          <w:ilvl w:val="0"/>
          <w:numId w:val="371"/>
        </w:numPr>
      </w:pPr>
      <w:r w:rsidRPr="00E04E1E">
        <w:rPr>
          <w:b/>
          <w:bCs/>
        </w:rPr>
        <w:t>Support Research and Innovation:</w:t>
      </w:r>
      <w:r w:rsidRPr="00E04E1E">
        <w:t> Participate in longitudinal studies, pilot programs, and feedback loops that test new interventions and track outcomes, not just process.</w:t>
      </w:r>
    </w:p>
    <w:p w14:paraId="68902B40" w14:textId="77777777" w:rsidR="00E04E1E" w:rsidRPr="00E04E1E" w:rsidRDefault="00E04E1E" w:rsidP="00E04E1E">
      <w:pPr>
        <w:numPr>
          <w:ilvl w:val="0"/>
          <w:numId w:val="371"/>
        </w:numPr>
      </w:pPr>
      <w:r w:rsidRPr="00E04E1E">
        <w:rPr>
          <w:b/>
          <w:bCs/>
        </w:rPr>
        <w:t>Make the Case for Funding:</w:t>
      </w:r>
      <w:r w:rsidRPr="00E04E1E">
        <w:t> Use clear cost-benefit analyses to show the value of prevention, home visiting, wraparound supports, and trauma-informed care. Advocate for reinvestment in what works, not just more bureaucracy.</w:t>
      </w:r>
    </w:p>
    <w:p w14:paraId="7DD828F6" w14:textId="77777777" w:rsidR="00E04E1E" w:rsidRPr="00E04E1E" w:rsidRDefault="00E04E1E" w:rsidP="00E04E1E">
      <w:r w:rsidRPr="00E04E1E">
        <w:t>12. </w:t>
      </w:r>
      <w:r w:rsidRPr="00E04E1E">
        <w:rPr>
          <w:b/>
          <w:bCs/>
        </w:rPr>
        <w:t>Persist Amid Systemic Failures and Public Apathy</w:t>
      </w:r>
    </w:p>
    <w:p w14:paraId="68A86917" w14:textId="77777777" w:rsidR="00E04E1E" w:rsidRPr="00E04E1E" w:rsidRDefault="00E04E1E" w:rsidP="00E04E1E">
      <w:pPr>
        <w:numPr>
          <w:ilvl w:val="0"/>
          <w:numId w:val="372"/>
        </w:numPr>
      </w:pPr>
      <w:r w:rsidRPr="00E04E1E">
        <w:rPr>
          <w:b/>
          <w:bCs/>
        </w:rPr>
        <w:t>Refuse Resignation:</w:t>
      </w:r>
      <w:r w:rsidRPr="00E04E1E">
        <w:t> The book lays bare how easy it is for front-line workers to give in to despair when children die, overworked systems screen out calls, and public attention wanders. Social workers’ moral and practical leadership can shift agency cultures toward hope and humility.</w:t>
      </w:r>
    </w:p>
    <w:p w14:paraId="1FD47DC9" w14:textId="77777777" w:rsidR="00E04E1E" w:rsidRPr="00E04E1E" w:rsidRDefault="00E04E1E" w:rsidP="00E04E1E">
      <w:pPr>
        <w:numPr>
          <w:ilvl w:val="0"/>
          <w:numId w:val="372"/>
        </w:numPr>
      </w:pPr>
      <w:r w:rsidRPr="00E04E1E">
        <w:rPr>
          <w:b/>
          <w:bCs/>
        </w:rPr>
        <w:t>Organize for Policy Change:</w:t>
      </w:r>
      <w:r w:rsidRPr="00E04E1E">
        <w:t> Join with colleagues, unions, advocacy groups, or survivor organizations to push for legislation and funding—at the local, state, and national level.</w:t>
      </w:r>
    </w:p>
    <w:p w14:paraId="35EA471C" w14:textId="77777777" w:rsidR="00E04E1E" w:rsidRPr="00E04E1E" w:rsidRDefault="00E04E1E" w:rsidP="00E04E1E">
      <w:pPr>
        <w:numPr>
          <w:ilvl w:val="0"/>
          <w:numId w:val="372"/>
        </w:numPr>
      </w:pPr>
      <w:r w:rsidRPr="00E04E1E">
        <w:rPr>
          <w:b/>
          <w:bCs/>
        </w:rPr>
        <w:lastRenderedPageBreak/>
        <w:t>Raise the Standard:</w:t>
      </w:r>
      <w:r w:rsidRPr="00E04E1E">
        <w:t> Insist on new metrics of success: fewer deaths, better graduation and employment rates for foster alumni, lower incarceration, and higher well-being scores. Refuse to settle for minimal compliance in safety.</w:t>
      </w:r>
    </w:p>
    <w:p w14:paraId="77B6D4C3" w14:textId="77777777" w:rsidR="00E04E1E" w:rsidRPr="00E04E1E" w:rsidRDefault="00E04E1E" w:rsidP="00E04E1E">
      <w:r w:rsidRPr="00E04E1E">
        <w:t xml:space="preserve">Successes and Challenges: Stories </w:t>
      </w:r>
      <w:proofErr w:type="gramStart"/>
      <w:r w:rsidRPr="00E04E1E">
        <w:t>From</w:t>
      </w:r>
      <w:proofErr w:type="gramEnd"/>
      <w:r w:rsidRPr="00E04E1E">
        <w:t xml:space="preserve"> the Front Lines</w:t>
      </w:r>
    </w:p>
    <w:p w14:paraId="3C0D23A4" w14:textId="77777777" w:rsidR="00E04E1E" w:rsidRPr="00E04E1E" w:rsidRDefault="00E04E1E" w:rsidP="00E04E1E">
      <w:pPr>
        <w:numPr>
          <w:ilvl w:val="0"/>
          <w:numId w:val="373"/>
        </w:numPr>
      </w:pPr>
      <w:r w:rsidRPr="00E04E1E">
        <w:rPr>
          <w:b/>
          <w:bCs/>
        </w:rPr>
        <w:t>Saving Lives:</w:t>
      </w:r>
      <w:r w:rsidRPr="00E04E1E">
        <w:t> In Minnesota, persistent social work revealed patterns in multiple deaths of young children under agency supervision—directly leading to the only state-level investigative audit of its kind, driving urgent reforms and better oversight.</w:t>
      </w:r>
    </w:p>
    <w:p w14:paraId="5F1D2C82" w14:textId="77777777" w:rsidR="00E04E1E" w:rsidRPr="00E04E1E" w:rsidRDefault="00E04E1E" w:rsidP="00E04E1E">
      <w:pPr>
        <w:numPr>
          <w:ilvl w:val="0"/>
          <w:numId w:val="373"/>
        </w:numPr>
      </w:pPr>
      <w:r w:rsidRPr="00E04E1E">
        <w:rPr>
          <w:b/>
          <w:bCs/>
        </w:rPr>
        <w:t>Building Trust:</w:t>
      </w:r>
      <w:r w:rsidRPr="00E04E1E">
        <w:t> In one urban district, consistent visits and advocacy by social workers helped raise school attendance and graduation among foster youth, cutting dropout rates in half over five years even amid budget crises.</w:t>
      </w:r>
    </w:p>
    <w:p w14:paraId="7D416093" w14:textId="77777777" w:rsidR="00E04E1E" w:rsidRPr="00E04E1E" w:rsidRDefault="00E04E1E" w:rsidP="00E04E1E">
      <w:pPr>
        <w:numPr>
          <w:ilvl w:val="0"/>
          <w:numId w:val="373"/>
        </w:numPr>
      </w:pPr>
      <w:r w:rsidRPr="00E04E1E">
        <w:rPr>
          <w:b/>
          <w:bCs/>
        </w:rPr>
        <w:t>Facing the Impossible:</w:t>
      </w:r>
      <w:r w:rsidRPr="00E04E1E">
        <w:t xml:space="preserve"> Multiple </w:t>
      </w:r>
      <w:proofErr w:type="gramStart"/>
      <w:r w:rsidRPr="00E04E1E">
        <w:t>book case</w:t>
      </w:r>
      <w:proofErr w:type="gramEnd"/>
      <w:r w:rsidRPr="00E04E1E">
        <w:t xml:space="preserve"> studies show frontline social workers fighting system apathy—tracking runaway teens, pushing for new placements when group homes failed, and documenting the warning signs nobody else would see.</w:t>
      </w:r>
    </w:p>
    <w:p w14:paraId="5022D014" w14:textId="77777777" w:rsidR="00E04E1E" w:rsidRPr="00E04E1E" w:rsidRDefault="00E04E1E" w:rsidP="00E04E1E">
      <w:pPr>
        <w:numPr>
          <w:ilvl w:val="0"/>
          <w:numId w:val="373"/>
        </w:numPr>
      </w:pPr>
      <w:r w:rsidRPr="00E04E1E">
        <w:rPr>
          <w:b/>
          <w:bCs/>
        </w:rPr>
        <w:t>Burnout and Loss:</w:t>
      </w:r>
      <w:r w:rsidRPr="00E04E1E">
        <w:t> The book also documents painful attrition, describing veteran caseworkers leaving in despair over chronic overload, poor support, and repeated tragedies—the very loss organizations can ill afford.</w:t>
      </w:r>
    </w:p>
    <w:p w14:paraId="62955FA9" w14:textId="77777777" w:rsidR="00E04E1E" w:rsidRPr="00E04E1E" w:rsidRDefault="00E04E1E" w:rsidP="00E04E1E">
      <w:r w:rsidRPr="00E04E1E">
        <w:t>Conclusion: Social Workers as Guardians and System Catalysts</w:t>
      </w:r>
    </w:p>
    <w:p w14:paraId="1783D2C7" w14:textId="77777777" w:rsidR="00E04E1E" w:rsidRPr="00E04E1E" w:rsidRDefault="00E04E1E" w:rsidP="00E04E1E">
      <w:r w:rsidRPr="00E04E1E">
        <w:t>The work of social workers is an act of hope in the face of trauma and institutional neglect. When fully resourced, trained, and supported—when their voices are heeded in policy, budget, and cultural debates—social workers are life-changers. They see the children no one else sees, build the coalitions no system designs, and insist on safety, healing, and dignity as non-negotiable rights. Their unwavering presence and advocacy have pulled countless children back from the brink and forced long-overdue reckonings in agencies that would otherwise be content with “good enough.”</w:t>
      </w:r>
    </w:p>
    <w:p w14:paraId="3739E3DA" w14:textId="77777777" w:rsidR="00E04E1E" w:rsidRPr="00E04E1E" w:rsidRDefault="00E04E1E" w:rsidP="00E04E1E">
      <w:r w:rsidRPr="00E04E1E">
        <w:t>To unlock this life-saving impact for every at-risk child, America must invest in social workers the way we invest in public safety, health, and education: as vital, courageous professionals at the heart of any just and resilient society.</w:t>
      </w:r>
    </w:p>
    <w:p w14:paraId="297B687E" w14:textId="77777777" w:rsidR="00A87453" w:rsidRDefault="00A87453" w:rsidP="00325AE7"/>
    <w:p w14:paraId="6C48C72F" w14:textId="77777777" w:rsidR="00A87453" w:rsidRDefault="00A87453" w:rsidP="00325AE7"/>
    <w:p w14:paraId="51381A97" w14:textId="7E646377" w:rsidR="00325AE7" w:rsidRPr="0061272B" w:rsidRDefault="00325AE7" w:rsidP="00325AE7">
      <w:r w:rsidRPr="007942AA">
        <w:rPr>
          <w:b/>
          <w:bCs/>
          <w:sz w:val="40"/>
          <w:szCs w:val="40"/>
        </w:rPr>
        <w:t>What Child Protection Professionals Can Do</w:t>
      </w:r>
      <w:r>
        <w:t xml:space="preserve"> </w:t>
      </w:r>
      <w:r w:rsidRPr="002338E9">
        <w:rPr>
          <w:highlight w:val="yellow"/>
        </w:rPr>
        <w:t>(e.g., create and provide much more transparency)</w:t>
      </w:r>
    </w:p>
    <w:p w14:paraId="094E50DC" w14:textId="77777777" w:rsidR="007942AA" w:rsidRPr="007942AA" w:rsidRDefault="007942AA" w:rsidP="007942AA">
      <w:r w:rsidRPr="007942AA">
        <w:lastRenderedPageBreak/>
        <w:t>What Child Protection Professionals Can Do: Restoring Trust, Safety, and Healing for Vulnerable Children</w:t>
      </w:r>
    </w:p>
    <w:p w14:paraId="1C80C2D2" w14:textId="77777777" w:rsidR="007942AA" w:rsidRPr="007942AA" w:rsidRDefault="007942AA" w:rsidP="007942AA">
      <w:r w:rsidRPr="007942AA">
        <w:t xml:space="preserve">Child protection professionals—including </w:t>
      </w:r>
      <w:proofErr w:type="gramStart"/>
      <w:r w:rsidRPr="007942AA">
        <w:t>caseworkers</w:t>
      </w:r>
      <w:proofErr w:type="gramEnd"/>
      <w:r w:rsidRPr="007942AA">
        <w:t>, supervisors, administrators, and specialized investigators—occupy one of the most pivotal but under-scrutinized roles in the struggle to protect, heal, and empower abused and traumatized children. Navigating between family complexity, broken systems, and often overwhelming caseloads, their daily decisions can determine whether a child receives a shot at safety and healing or is left invisible within cycles of harm. Yet their work is too often hampered by outdated policies, limited support, insufficient training, institutional opacity, and political headwinds. Harnessing the most powerful findings from the book and essential outside research, this section lays out evidence-based, actionable strategies that can transform child protection from a beleaguered bureaucracy into a force for real change.</w:t>
      </w:r>
    </w:p>
    <w:p w14:paraId="12BEA86E" w14:textId="77777777" w:rsidR="007942AA" w:rsidRPr="007942AA" w:rsidRDefault="007942AA" w:rsidP="007942AA">
      <w:r w:rsidRPr="007942AA">
        <w:t>1. </w:t>
      </w:r>
      <w:r w:rsidRPr="007942AA">
        <w:rPr>
          <w:b/>
          <w:bCs/>
        </w:rPr>
        <w:t>Make Child Outcomes, Not Process, the Ultimate Metric</w:t>
      </w:r>
    </w:p>
    <w:p w14:paraId="37502D49" w14:textId="77777777" w:rsidR="007942AA" w:rsidRPr="007942AA" w:rsidRDefault="007942AA" w:rsidP="007942AA">
      <w:r w:rsidRPr="007942AA">
        <w:rPr>
          <w:b/>
          <w:bCs/>
        </w:rPr>
        <w:t>Shift the Agency Mindset</w:t>
      </w:r>
    </w:p>
    <w:p w14:paraId="19E616E3" w14:textId="77777777" w:rsidR="007942AA" w:rsidRPr="007942AA" w:rsidRDefault="007942AA" w:rsidP="007942AA">
      <w:pPr>
        <w:numPr>
          <w:ilvl w:val="0"/>
          <w:numId w:val="374"/>
        </w:numPr>
      </w:pPr>
      <w:r w:rsidRPr="007942AA">
        <w:t>Move beyond process metrics (case closure times, staff turnover, etc.) toward what truly matters: Did the child end up safe? Did they heal, progress in school, avoid re-abuse, or achieve permanency in a loving home?</w:t>
      </w:r>
    </w:p>
    <w:p w14:paraId="2B08B7AA" w14:textId="77777777" w:rsidR="007942AA" w:rsidRPr="007942AA" w:rsidRDefault="007942AA" w:rsidP="007942AA">
      <w:pPr>
        <w:numPr>
          <w:ilvl w:val="0"/>
          <w:numId w:val="374"/>
        </w:numPr>
      </w:pPr>
      <w:r w:rsidRPr="007942AA">
        <w:t>Advocate for comprehensive outcomes-tracking. Every child’s trajectory—physical safety, health, school progress, emotional well-being, recidivism, and post-care stability—should be regularly monitored and reported at the agency, county, and state level.</w:t>
      </w:r>
    </w:p>
    <w:p w14:paraId="087ACD40" w14:textId="77777777" w:rsidR="007942AA" w:rsidRPr="007942AA" w:rsidRDefault="007942AA" w:rsidP="007942AA">
      <w:pPr>
        <w:numPr>
          <w:ilvl w:val="0"/>
          <w:numId w:val="374"/>
        </w:numPr>
      </w:pPr>
      <w:r w:rsidRPr="007942AA">
        <w:t>Insist on transparency: share aggregate findings, not only with internal leadership but with policymakers, the media, and the public to drive improvement and accountability.</w:t>
      </w:r>
    </w:p>
    <w:p w14:paraId="6A20D794" w14:textId="77777777" w:rsidR="007942AA" w:rsidRPr="007942AA" w:rsidRDefault="007942AA" w:rsidP="007942AA">
      <w:r w:rsidRPr="007942AA">
        <w:rPr>
          <w:b/>
          <w:bCs/>
        </w:rPr>
        <w:t>Key Actions</w:t>
      </w:r>
    </w:p>
    <w:p w14:paraId="08FB45F9" w14:textId="77777777" w:rsidR="007942AA" w:rsidRPr="007942AA" w:rsidRDefault="007942AA" w:rsidP="007942AA">
      <w:pPr>
        <w:numPr>
          <w:ilvl w:val="0"/>
          <w:numId w:val="375"/>
        </w:numPr>
      </w:pPr>
      <w:r w:rsidRPr="007942AA">
        <w:t>Embed child-centered benchmarks into performance reviews and annual reports.</w:t>
      </w:r>
    </w:p>
    <w:p w14:paraId="2AB828F1" w14:textId="77777777" w:rsidR="007942AA" w:rsidRPr="007942AA" w:rsidRDefault="007942AA" w:rsidP="007942AA">
      <w:pPr>
        <w:numPr>
          <w:ilvl w:val="0"/>
          <w:numId w:val="375"/>
        </w:numPr>
      </w:pPr>
      <w:r w:rsidRPr="007942AA">
        <w:t xml:space="preserve">Spotlight successes (e.g., reduced re-abuse rates, </w:t>
      </w:r>
      <w:proofErr w:type="gramStart"/>
      <w:r w:rsidRPr="007942AA">
        <w:t>foster</w:t>
      </w:r>
      <w:proofErr w:type="gramEnd"/>
      <w:r w:rsidRPr="007942AA">
        <w:t xml:space="preserve"> youth high school graduation) and publicly </w:t>
      </w:r>
      <w:proofErr w:type="gramStart"/>
      <w:r w:rsidRPr="007942AA">
        <w:t>address</w:t>
      </w:r>
      <w:proofErr w:type="gramEnd"/>
      <w:r w:rsidRPr="007942AA">
        <w:t xml:space="preserve"> failures as the foundation for reform.</w:t>
      </w:r>
    </w:p>
    <w:p w14:paraId="760763F7" w14:textId="77777777" w:rsidR="007942AA" w:rsidRPr="007942AA" w:rsidRDefault="007942AA" w:rsidP="007942AA">
      <w:pPr>
        <w:numPr>
          <w:ilvl w:val="0"/>
          <w:numId w:val="375"/>
        </w:numPr>
      </w:pPr>
      <w:r w:rsidRPr="007942AA">
        <w:t>Foster partnerships with research universities and advocacy groups to co-develop, validate, and deploy meaningful outcome metrics.</w:t>
      </w:r>
    </w:p>
    <w:p w14:paraId="1492E056" w14:textId="77777777" w:rsidR="007942AA" w:rsidRPr="007942AA" w:rsidRDefault="007942AA" w:rsidP="007942AA">
      <w:r w:rsidRPr="007942AA">
        <w:t>2. </w:t>
      </w:r>
      <w:r w:rsidRPr="007942AA">
        <w:rPr>
          <w:b/>
          <w:bCs/>
        </w:rPr>
        <w:t>Refuse to “Screen Out” Children at Risk</w:t>
      </w:r>
    </w:p>
    <w:p w14:paraId="61B50268" w14:textId="77777777" w:rsidR="007942AA" w:rsidRPr="007942AA" w:rsidRDefault="007942AA" w:rsidP="007942AA">
      <w:r w:rsidRPr="007942AA">
        <w:rPr>
          <w:b/>
          <w:bCs/>
        </w:rPr>
        <w:t>Overcome Reactionary Triage and Systemic Apathy</w:t>
      </w:r>
    </w:p>
    <w:p w14:paraId="782A2E56" w14:textId="77777777" w:rsidR="007942AA" w:rsidRPr="007942AA" w:rsidRDefault="007942AA" w:rsidP="007942AA">
      <w:pPr>
        <w:numPr>
          <w:ilvl w:val="0"/>
          <w:numId w:val="376"/>
        </w:numPr>
      </w:pPr>
      <w:r w:rsidRPr="007942AA">
        <w:lastRenderedPageBreak/>
        <w:t>The book and leading research document catastrophic failures when reports are prematurely screened out: up to 90% of reports are ignored in some places, leaving children like Eric Dean to die unseen.</w:t>
      </w:r>
    </w:p>
    <w:p w14:paraId="0540A24A" w14:textId="77777777" w:rsidR="007942AA" w:rsidRPr="007942AA" w:rsidRDefault="007942AA" w:rsidP="007942AA">
      <w:pPr>
        <w:numPr>
          <w:ilvl w:val="0"/>
          <w:numId w:val="376"/>
        </w:numPr>
      </w:pPr>
      <w:r w:rsidRPr="007942AA">
        <w:t>Institute robust intake protocols—especially for repeat and cross-referenced reports—that require supervisors to review prior family history and multiple calls, not just incident-based allegations.</w:t>
      </w:r>
    </w:p>
    <w:p w14:paraId="1B9EACE7" w14:textId="77777777" w:rsidR="007942AA" w:rsidRPr="007942AA" w:rsidRDefault="007942AA" w:rsidP="007942AA">
      <w:pPr>
        <w:numPr>
          <w:ilvl w:val="0"/>
          <w:numId w:val="376"/>
        </w:numPr>
      </w:pPr>
      <w:r w:rsidRPr="007942AA">
        <w:t>Create internal escalation tracks for cases flagged as high-risk, or for families with repeated or serious allegations even if past cases were screened out.</w:t>
      </w:r>
    </w:p>
    <w:p w14:paraId="315BE05A" w14:textId="77777777" w:rsidR="007942AA" w:rsidRPr="007942AA" w:rsidRDefault="007942AA" w:rsidP="007942AA">
      <w:r w:rsidRPr="007942AA">
        <w:rPr>
          <w:b/>
          <w:bCs/>
        </w:rPr>
        <w:t>Key Actions</w:t>
      </w:r>
    </w:p>
    <w:p w14:paraId="2CBAACA5" w14:textId="77777777" w:rsidR="007942AA" w:rsidRPr="007942AA" w:rsidRDefault="007942AA" w:rsidP="007942AA">
      <w:pPr>
        <w:numPr>
          <w:ilvl w:val="0"/>
          <w:numId w:val="377"/>
        </w:numPr>
      </w:pPr>
      <w:r w:rsidRPr="007942AA">
        <w:t>Protect staff from pressure (political or administrative) to close cases or lower investigation thresholds for resource or reputation reasons.</w:t>
      </w:r>
    </w:p>
    <w:p w14:paraId="107E0884" w14:textId="77777777" w:rsidR="007942AA" w:rsidRPr="007942AA" w:rsidRDefault="007942AA" w:rsidP="007942AA">
      <w:pPr>
        <w:numPr>
          <w:ilvl w:val="0"/>
          <w:numId w:val="377"/>
        </w:numPr>
      </w:pPr>
      <w:r w:rsidRPr="007942AA">
        <w:t>Leverage technology: use predictive analytics and data visualization to spot dangerous patterns across a family’s history and prevent “screen outs” driven by blinders or overload.</w:t>
      </w:r>
    </w:p>
    <w:p w14:paraId="4E1969DF" w14:textId="77777777" w:rsidR="007942AA" w:rsidRPr="007942AA" w:rsidRDefault="007942AA" w:rsidP="007942AA">
      <w:r w:rsidRPr="007942AA">
        <w:t>3. </w:t>
      </w:r>
      <w:r w:rsidRPr="007942AA">
        <w:rPr>
          <w:b/>
          <w:bCs/>
        </w:rPr>
        <w:t>Prioritize the Child’s Voice and Experience</w:t>
      </w:r>
    </w:p>
    <w:p w14:paraId="3FFF7983" w14:textId="77777777" w:rsidR="007942AA" w:rsidRPr="007942AA" w:rsidRDefault="007942AA" w:rsidP="007942AA">
      <w:r w:rsidRPr="007942AA">
        <w:rPr>
          <w:b/>
          <w:bCs/>
        </w:rPr>
        <w:t xml:space="preserve">Make Children Heard </w:t>
      </w:r>
      <w:proofErr w:type="gramStart"/>
      <w:r w:rsidRPr="007942AA">
        <w:rPr>
          <w:b/>
          <w:bCs/>
        </w:rPr>
        <w:t>in</w:t>
      </w:r>
      <w:proofErr w:type="gramEnd"/>
      <w:r w:rsidRPr="007942AA">
        <w:rPr>
          <w:b/>
          <w:bCs/>
        </w:rPr>
        <w:t xml:space="preserve"> Decisions That Affect Their Lives</w:t>
      </w:r>
    </w:p>
    <w:p w14:paraId="46E566D7" w14:textId="77777777" w:rsidR="007942AA" w:rsidRPr="007942AA" w:rsidRDefault="007942AA" w:rsidP="007942AA">
      <w:pPr>
        <w:numPr>
          <w:ilvl w:val="0"/>
          <w:numId w:val="378"/>
        </w:numPr>
      </w:pPr>
      <w:r w:rsidRPr="007942AA">
        <w:t>Institutionalize age-appropriate interviewing techniques and narrative gathering—children should be safely, respectfully consulted and have a trusted advocate involved at every key decision.</w:t>
      </w:r>
    </w:p>
    <w:p w14:paraId="69A70E2F" w14:textId="77777777" w:rsidR="007942AA" w:rsidRPr="007942AA" w:rsidRDefault="007942AA" w:rsidP="007942AA">
      <w:pPr>
        <w:numPr>
          <w:ilvl w:val="0"/>
          <w:numId w:val="378"/>
        </w:numPr>
      </w:pPr>
      <w:r w:rsidRPr="007942AA">
        <w:t>Implement regular, confidential feedback mechanisms for children, youth, and foster alumni about their experiences in care, what worked, and what failed.</w:t>
      </w:r>
    </w:p>
    <w:p w14:paraId="48D8173C" w14:textId="77777777" w:rsidR="007942AA" w:rsidRPr="007942AA" w:rsidRDefault="007942AA" w:rsidP="007942AA">
      <w:pPr>
        <w:numPr>
          <w:ilvl w:val="0"/>
          <w:numId w:val="378"/>
        </w:numPr>
      </w:pPr>
      <w:r w:rsidRPr="007942AA">
        <w:t>Partner with organizations like CASA/GAL, youth mentors, and survivor advocates to ensure the “best interests” framework centers the real, lived experiences and voices of children.</w:t>
      </w:r>
    </w:p>
    <w:p w14:paraId="250043CC" w14:textId="77777777" w:rsidR="007942AA" w:rsidRPr="007942AA" w:rsidRDefault="007942AA" w:rsidP="007942AA">
      <w:r w:rsidRPr="007942AA">
        <w:t>4. </w:t>
      </w:r>
      <w:r w:rsidRPr="007942AA">
        <w:rPr>
          <w:b/>
          <w:bCs/>
        </w:rPr>
        <w:t>Develop Trauma-Informed, Multi-Disciplinary Teams</w:t>
      </w:r>
    </w:p>
    <w:p w14:paraId="1635AB46" w14:textId="77777777" w:rsidR="007942AA" w:rsidRPr="007942AA" w:rsidRDefault="007942AA" w:rsidP="007942AA">
      <w:r w:rsidRPr="007942AA">
        <w:rPr>
          <w:b/>
          <w:bCs/>
        </w:rPr>
        <w:t xml:space="preserve">Integrate Healing and Skill Building </w:t>
      </w:r>
      <w:proofErr w:type="gramStart"/>
      <w:r w:rsidRPr="007942AA">
        <w:rPr>
          <w:b/>
          <w:bCs/>
        </w:rPr>
        <w:t>Into</w:t>
      </w:r>
      <w:proofErr w:type="gramEnd"/>
      <w:r w:rsidRPr="007942AA">
        <w:rPr>
          <w:b/>
          <w:bCs/>
        </w:rPr>
        <w:t xml:space="preserve"> Every Case</w:t>
      </w:r>
    </w:p>
    <w:p w14:paraId="23F85ED1" w14:textId="77777777" w:rsidR="007942AA" w:rsidRPr="007942AA" w:rsidRDefault="007942AA" w:rsidP="007942AA">
      <w:pPr>
        <w:numPr>
          <w:ilvl w:val="0"/>
          <w:numId w:val="379"/>
        </w:numPr>
      </w:pPr>
      <w:r w:rsidRPr="007942AA">
        <w:t>Staff protection teams with expertise in trauma, mental health, addiction, cultural competence, justice system coordination, and education.</w:t>
      </w:r>
    </w:p>
    <w:p w14:paraId="0A5A4F39" w14:textId="77777777" w:rsidR="007942AA" w:rsidRPr="007942AA" w:rsidRDefault="007942AA" w:rsidP="007942AA">
      <w:pPr>
        <w:numPr>
          <w:ilvl w:val="0"/>
          <w:numId w:val="379"/>
        </w:numPr>
      </w:pPr>
      <w:r w:rsidRPr="007942AA">
        <w:t>Train every professional in trauma theory, restorative practice, and the biological/psychological roots of troubled behaviors.</w:t>
      </w:r>
    </w:p>
    <w:p w14:paraId="459DE246" w14:textId="77777777" w:rsidR="007942AA" w:rsidRPr="007942AA" w:rsidRDefault="007942AA" w:rsidP="007942AA">
      <w:pPr>
        <w:numPr>
          <w:ilvl w:val="0"/>
          <w:numId w:val="379"/>
        </w:numPr>
      </w:pPr>
      <w:r w:rsidRPr="007942AA">
        <w:lastRenderedPageBreak/>
        <w:t xml:space="preserve">Routinely </w:t>
      </w:r>
      <w:proofErr w:type="gramStart"/>
      <w:r w:rsidRPr="007942AA">
        <w:t>embed</w:t>
      </w:r>
      <w:proofErr w:type="gramEnd"/>
      <w:r w:rsidRPr="007942AA">
        <w:t xml:space="preserve"> therapists in case planning—do not rely solely on law enforcement, quick removals, or medication as intervention.</w:t>
      </w:r>
    </w:p>
    <w:p w14:paraId="54FE637B" w14:textId="77777777" w:rsidR="007942AA" w:rsidRPr="007942AA" w:rsidRDefault="007942AA" w:rsidP="007942AA">
      <w:r w:rsidRPr="007942AA">
        <w:rPr>
          <w:b/>
          <w:bCs/>
        </w:rPr>
        <w:t>Key Actions</w:t>
      </w:r>
    </w:p>
    <w:p w14:paraId="3E3B4D89" w14:textId="77777777" w:rsidR="007942AA" w:rsidRPr="007942AA" w:rsidRDefault="007942AA" w:rsidP="007942AA">
      <w:pPr>
        <w:numPr>
          <w:ilvl w:val="0"/>
          <w:numId w:val="380"/>
        </w:numPr>
      </w:pPr>
      <w:r w:rsidRPr="007942AA">
        <w:t xml:space="preserve">Prioritize partnerships with in-school </w:t>
      </w:r>
      <w:proofErr w:type="gramStart"/>
      <w:r w:rsidRPr="007942AA">
        <w:t>supports</w:t>
      </w:r>
      <w:proofErr w:type="gramEnd"/>
      <w:r w:rsidRPr="007942AA">
        <w:t>, medical professionals, and community healers (e.g., CACs, crisis nurseries).</w:t>
      </w:r>
    </w:p>
    <w:p w14:paraId="041A512C" w14:textId="77777777" w:rsidR="007942AA" w:rsidRPr="007942AA" w:rsidRDefault="007942AA" w:rsidP="007942AA">
      <w:pPr>
        <w:numPr>
          <w:ilvl w:val="0"/>
          <w:numId w:val="380"/>
        </w:numPr>
      </w:pPr>
      <w:r w:rsidRPr="007942AA">
        <w:t xml:space="preserve">Require ongoing professional development </w:t>
      </w:r>
      <w:proofErr w:type="gramStart"/>
      <w:r w:rsidRPr="007942AA">
        <w:t>on</w:t>
      </w:r>
      <w:proofErr w:type="gramEnd"/>
      <w:r w:rsidRPr="007942AA">
        <w:t xml:space="preserve"> emerging trauma science; collaborate with leaders in the field to keep staff current and responsive.</w:t>
      </w:r>
    </w:p>
    <w:p w14:paraId="00A8B4A5" w14:textId="77777777" w:rsidR="007942AA" w:rsidRPr="007942AA" w:rsidRDefault="007942AA" w:rsidP="007942AA">
      <w:r w:rsidRPr="007942AA">
        <w:t>5. </w:t>
      </w:r>
      <w:r w:rsidRPr="007942AA">
        <w:rPr>
          <w:b/>
          <w:bCs/>
        </w:rPr>
        <w:t>Champion Transparency and Accountability at Every Level</w:t>
      </w:r>
    </w:p>
    <w:p w14:paraId="6326BF22" w14:textId="77777777" w:rsidR="007942AA" w:rsidRPr="007942AA" w:rsidRDefault="007942AA" w:rsidP="007942AA">
      <w:r w:rsidRPr="007942AA">
        <w:rPr>
          <w:b/>
          <w:bCs/>
        </w:rPr>
        <w:t>End the Era of Institutional Secrecy</w:t>
      </w:r>
    </w:p>
    <w:p w14:paraId="607F6719" w14:textId="77777777" w:rsidR="007942AA" w:rsidRPr="007942AA" w:rsidRDefault="007942AA" w:rsidP="007942AA">
      <w:pPr>
        <w:numPr>
          <w:ilvl w:val="0"/>
          <w:numId w:val="381"/>
        </w:numPr>
      </w:pPr>
      <w:r w:rsidRPr="007942AA">
        <w:t>Publicly report on outcomes, both positive and negative, including rates of child deaths, re-abuse, suicide, educational achievement, mental health, and successful reunification or adoption.</w:t>
      </w:r>
    </w:p>
    <w:p w14:paraId="12A31708" w14:textId="77777777" w:rsidR="007942AA" w:rsidRPr="007942AA" w:rsidRDefault="007942AA" w:rsidP="007942AA">
      <w:pPr>
        <w:numPr>
          <w:ilvl w:val="0"/>
          <w:numId w:val="381"/>
        </w:numPr>
      </w:pPr>
      <w:r w:rsidRPr="007942AA">
        <w:t>Launch independent, external reviews after every child fatality or repeated failure—invite scrutiny, learn openly, and advocate for legislative and budget change informed by these findings.</w:t>
      </w:r>
    </w:p>
    <w:p w14:paraId="15B7456E" w14:textId="77777777" w:rsidR="007942AA" w:rsidRPr="007942AA" w:rsidRDefault="007942AA" w:rsidP="007942AA">
      <w:pPr>
        <w:numPr>
          <w:ilvl w:val="0"/>
          <w:numId w:val="381"/>
        </w:numPr>
      </w:pPr>
      <w:r w:rsidRPr="007942AA">
        <w:t>Insist on child-centered audit trails in every file, with clear documentation of casework rationale, visits, escalations, and outcomes—protect against cover-ups or papering over of failures.</w:t>
      </w:r>
    </w:p>
    <w:p w14:paraId="32EF574A" w14:textId="77777777" w:rsidR="007942AA" w:rsidRPr="007942AA" w:rsidRDefault="007942AA" w:rsidP="007942AA">
      <w:r w:rsidRPr="007942AA">
        <w:t>6. </w:t>
      </w:r>
      <w:r w:rsidRPr="007942AA">
        <w:rPr>
          <w:b/>
          <w:bCs/>
        </w:rPr>
        <w:t>Respect and Protect Mandated Reporters</w:t>
      </w:r>
    </w:p>
    <w:p w14:paraId="22F492EB" w14:textId="77777777" w:rsidR="007942AA" w:rsidRPr="007942AA" w:rsidRDefault="007942AA" w:rsidP="007942AA">
      <w:proofErr w:type="gramStart"/>
      <w:r w:rsidRPr="007942AA">
        <w:rPr>
          <w:b/>
          <w:bCs/>
        </w:rPr>
        <w:t>Make</w:t>
      </w:r>
      <w:proofErr w:type="gramEnd"/>
      <w:r w:rsidRPr="007942AA">
        <w:rPr>
          <w:b/>
          <w:bCs/>
        </w:rPr>
        <w:t xml:space="preserve"> Reporting Safe, Respected, and Central</w:t>
      </w:r>
    </w:p>
    <w:p w14:paraId="1BB4FD77" w14:textId="77777777" w:rsidR="007942AA" w:rsidRPr="007942AA" w:rsidRDefault="007942AA" w:rsidP="007942AA">
      <w:pPr>
        <w:numPr>
          <w:ilvl w:val="0"/>
          <w:numId w:val="382"/>
        </w:numPr>
      </w:pPr>
      <w:r w:rsidRPr="007942AA">
        <w:t>Stand behind teachers, daycare workers, healthcare professionals, and others who come forward. Offer follow-up, transparency, and protection from retaliation or negative consequences.</w:t>
      </w:r>
    </w:p>
    <w:p w14:paraId="096C8BA3" w14:textId="77777777" w:rsidR="007942AA" w:rsidRPr="007942AA" w:rsidRDefault="007942AA" w:rsidP="007942AA">
      <w:pPr>
        <w:numPr>
          <w:ilvl w:val="0"/>
          <w:numId w:val="382"/>
        </w:numPr>
      </w:pPr>
      <w:r w:rsidRPr="007942AA">
        <w:t>Provide ongoing outreach, training, and clear, simple pathways to report suspected abuse—online, by phone, and in person.</w:t>
      </w:r>
    </w:p>
    <w:p w14:paraId="243591AE" w14:textId="77777777" w:rsidR="007942AA" w:rsidRPr="007942AA" w:rsidRDefault="007942AA" w:rsidP="007942AA">
      <w:pPr>
        <w:numPr>
          <w:ilvl w:val="0"/>
          <w:numId w:val="382"/>
        </w:numPr>
      </w:pPr>
      <w:r w:rsidRPr="007942AA">
        <w:t>Remind reporters that action is being taken—even if privacy laws restrict details—so they remain engaged and vigilant in future cases.</w:t>
      </w:r>
    </w:p>
    <w:p w14:paraId="36229328" w14:textId="77777777" w:rsidR="007942AA" w:rsidRPr="007942AA" w:rsidRDefault="007942AA" w:rsidP="007942AA">
      <w:r w:rsidRPr="007942AA">
        <w:t>7. </w:t>
      </w:r>
      <w:r w:rsidRPr="007942AA">
        <w:rPr>
          <w:b/>
          <w:bCs/>
        </w:rPr>
        <w:t>Lead Culture Change Within the Agency: From Compliance to Compassion</w:t>
      </w:r>
    </w:p>
    <w:p w14:paraId="6774424A" w14:textId="77777777" w:rsidR="007942AA" w:rsidRPr="007942AA" w:rsidRDefault="007942AA" w:rsidP="007942AA">
      <w:r w:rsidRPr="007942AA">
        <w:rPr>
          <w:b/>
          <w:bCs/>
        </w:rPr>
        <w:t>Foster an Organizational Ethos of Hope</w:t>
      </w:r>
    </w:p>
    <w:p w14:paraId="72200C23" w14:textId="77777777" w:rsidR="007942AA" w:rsidRPr="007942AA" w:rsidRDefault="007942AA" w:rsidP="007942AA">
      <w:pPr>
        <w:numPr>
          <w:ilvl w:val="0"/>
          <w:numId w:val="383"/>
        </w:numPr>
      </w:pPr>
      <w:r w:rsidRPr="007942AA">
        <w:lastRenderedPageBreak/>
        <w:t>Cultivate a culture of empathy, active listening, and learning—where every professional, regardless of tenure, is empowered and expected to act in the child's best interests, not agency reputation or convenience.</w:t>
      </w:r>
    </w:p>
    <w:p w14:paraId="527E9333" w14:textId="77777777" w:rsidR="007942AA" w:rsidRPr="007942AA" w:rsidRDefault="007942AA" w:rsidP="007942AA">
      <w:pPr>
        <w:numPr>
          <w:ilvl w:val="0"/>
          <w:numId w:val="383"/>
        </w:numPr>
      </w:pPr>
      <w:r w:rsidRPr="007942AA">
        <w:t>Embed regular debriefings and support for secondary trauma, staff burnout, and moral injury.</w:t>
      </w:r>
    </w:p>
    <w:p w14:paraId="5CE1E85D" w14:textId="77777777" w:rsidR="007942AA" w:rsidRPr="007942AA" w:rsidRDefault="007942AA" w:rsidP="007942AA">
      <w:pPr>
        <w:numPr>
          <w:ilvl w:val="0"/>
          <w:numId w:val="383"/>
        </w:numPr>
      </w:pPr>
      <w:proofErr w:type="gramStart"/>
      <w:r w:rsidRPr="007942AA">
        <w:t>Involve</w:t>
      </w:r>
      <w:proofErr w:type="gramEnd"/>
      <w:r w:rsidRPr="007942AA">
        <w:t xml:space="preserve"> frontline workers in </w:t>
      </w:r>
      <w:proofErr w:type="gramStart"/>
      <w:r w:rsidRPr="007942AA">
        <w:t>policy-making</w:t>
      </w:r>
      <w:proofErr w:type="gramEnd"/>
      <w:r w:rsidRPr="007942AA">
        <w:t>, budget decisions, and strategic planning—decisions must flow up from lived experience, not only down from leadership.</w:t>
      </w:r>
    </w:p>
    <w:p w14:paraId="619C13A5" w14:textId="77777777" w:rsidR="007942AA" w:rsidRPr="007942AA" w:rsidRDefault="007942AA" w:rsidP="007942AA">
      <w:r w:rsidRPr="007942AA">
        <w:t>8. </w:t>
      </w:r>
      <w:r w:rsidRPr="007942AA">
        <w:rPr>
          <w:b/>
          <w:bCs/>
        </w:rPr>
        <w:t>Demand Funding and Legislative Support for Prevention and Crisis Intervention</w:t>
      </w:r>
    </w:p>
    <w:p w14:paraId="3BAA954E" w14:textId="77777777" w:rsidR="007942AA" w:rsidRPr="007942AA" w:rsidRDefault="007942AA" w:rsidP="007942AA">
      <w:r w:rsidRPr="007942AA">
        <w:rPr>
          <w:b/>
          <w:bCs/>
        </w:rPr>
        <w:t>Advocate for Policy Change and Investment</w:t>
      </w:r>
    </w:p>
    <w:p w14:paraId="1A2EAE8D" w14:textId="77777777" w:rsidR="007942AA" w:rsidRPr="007942AA" w:rsidRDefault="007942AA" w:rsidP="007942AA">
      <w:pPr>
        <w:numPr>
          <w:ilvl w:val="0"/>
          <w:numId w:val="384"/>
        </w:numPr>
      </w:pPr>
      <w:r w:rsidRPr="007942AA">
        <w:t xml:space="preserve">Use case data and compelling narratives to </w:t>
      </w:r>
      <w:proofErr w:type="gramStart"/>
      <w:r w:rsidRPr="007942AA">
        <w:t>lobby at</w:t>
      </w:r>
      <w:proofErr w:type="gramEnd"/>
      <w:r w:rsidRPr="007942AA">
        <w:t xml:space="preserve"> local, state, and federal levels for increasing investment in:</w:t>
      </w:r>
    </w:p>
    <w:p w14:paraId="0BEB0934" w14:textId="77777777" w:rsidR="007942AA" w:rsidRPr="007942AA" w:rsidRDefault="007942AA" w:rsidP="007942AA">
      <w:pPr>
        <w:numPr>
          <w:ilvl w:val="1"/>
          <w:numId w:val="384"/>
        </w:numPr>
      </w:pPr>
      <w:r w:rsidRPr="007942AA">
        <w:t>Community-based prevention (crisis nurseries, home visiting, early education)</w:t>
      </w:r>
    </w:p>
    <w:p w14:paraId="52CCC949" w14:textId="77777777" w:rsidR="007942AA" w:rsidRPr="007942AA" w:rsidRDefault="007942AA" w:rsidP="007942AA">
      <w:pPr>
        <w:numPr>
          <w:ilvl w:val="1"/>
          <w:numId w:val="384"/>
        </w:numPr>
      </w:pPr>
      <w:r w:rsidRPr="007942AA">
        <w:t>Family support to address addiction, mental health, housing, and nutrition</w:t>
      </w:r>
    </w:p>
    <w:p w14:paraId="1552D49B" w14:textId="77777777" w:rsidR="007942AA" w:rsidRPr="007942AA" w:rsidRDefault="007942AA" w:rsidP="007942AA">
      <w:pPr>
        <w:numPr>
          <w:ilvl w:val="1"/>
          <w:numId w:val="384"/>
        </w:numPr>
      </w:pPr>
      <w:r w:rsidRPr="007942AA">
        <w:t>Professional development and workload reduction to enable relational casework</w:t>
      </w:r>
    </w:p>
    <w:p w14:paraId="25B3050B" w14:textId="77777777" w:rsidR="007942AA" w:rsidRPr="007942AA" w:rsidRDefault="007942AA" w:rsidP="007942AA">
      <w:pPr>
        <w:numPr>
          <w:ilvl w:val="0"/>
          <w:numId w:val="384"/>
        </w:numPr>
      </w:pPr>
      <w:r w:rsidRPr="007942AA">
        <w:t>Push for the adoption of trauma-informed models in courts, law enforcement, and education, not just child protection agencies.</w:t>
      </w:r>
    </w:p>
    <w:p w14:paraId="5FD53C74" w14:textId="77777777" w:rsidR="007942AA" w:rsidRPr="007942AA" w:rsidRDefault="007942AA" w:rsidP="007942AA">
      <w:pPr>
        <w:numPr>
          <w:ilvl w:val="0"/>
          <w:numId w:val="384"/>
        </w:numPr>
      </w:pPr>
      <w:r w:rsidRPr="007942AA">
        <w:t>Insist on resources for aftercare and transition-aged youth to break cycles of “aging out” into homelessness or incarceration.</w:t>
      </w:r>
    </w:p>
    <w:p w14:paraId="127D1698" w14:textId="77777777" w:rsidR="007942AA" w:rsidRPr="007942AA" w:rsidRDefault="007942AA" w:rsidP="007942AA">
      <w:r w:rsidRPr="007942AA">
        <w:t>9. </w:t>
      </w:r>
      <w:r w:rsidRPr="007942AA">
        <w:rPr>
          <w:b/>
          <w:bCs/>
        </w:rPr>
        <w:t>Build Strong Community Partnerships</w:t>
      </w:r>
    </w:p>
    <w:p w14:paraId="63D880A3" w14:textId="77777777" w:rsidR="007942AA" w:rsidRPr="007942AA" w:rsidRDefault="007942AA" w:rsidP="007942AA">
      <w:r w:rsidRPr="007942AA">
        <w:rPr>
          <w:b/>
          <w:bCs/>
        </w:rPr>
        <w:t>Engage Stakeholders—From Volunteers to Legislators</w:t>
      </w:r>
    </w:p>
    <w:p w14:paraId="03CBC8A2" w14:textId="77777777" w:rsidR="007942AA" w:rsidRPr="007942AA" w:rsidRDefault="007942AA" w:rsidP="007942AA">
      <w:pPr>
        <w:numPr>
          <w:ilvl w:val="0"/>
          <w:numId w:val="385"/>
        </w:numPr>
      </w:pPr>
      <w:r w:rsidRPr="007942AA">
        <w:t>Recognize the value of community-driven organizations—CASA, CACs, grassroots advocacy—as allies in healing.</w:t>
      </w:r>
    </w:p>
    <w:p w14:paraId="3BDC930B" w14:textId="77777777" w:rsidR="007942AA" w:rsidRPr="007942AA" w:rsidRDefault="007942AA" w:rsidP="007942AA">
      <w:pPr>
        <w:numPr>
          <w:ilvl w:val="0"/>
          <w:numId w:val="385"/>
        </w:numPr>
      </w:pPr>
      <w:proofErr w:type="gramStart"/>
      <w:r w:rsidRPr="007942AA">
        <w:t>Partner</w:t>
      </w:r>
      <w:proofErr w:type="gramEnd"/>
      <w:r w:rsidRPr="007942AA">
        <w:t xml:space="preserve"> with faith communities, civic leaders, and neighborhood organizations to broaden the net for detection, support, and advocacy.</w:t>
      </w:r>
    </w:p>
    <w:p w14:paraId="1801DC93" w14:textId="77777777" w:rsidR="007942AA" w:rsidRPr="007942AA" w:rsidRDefault="007942AA" w:rsidP="007942AA">
      <w:pPr>
        <w:numPr>
          <w:ilvl w:val="0"/>
          <w:numId w:val="385"/>
        </w:numPr>
      </w:pPr>
      <w:r w:rsidRPr="007942AA">
        <w:t xml:space="preserve">Provide community </w:t>
      </w:r>
      <w:proofErr w:type="gramStart"/>
      <w:r w:rsidRPr="007942AA">
        <w:t>trainings—</w:t>
      </w:r>
      <w:proofErr w:type="gramEnd"/>
      <w:r w:rsidRPr="007942AA">
        <w:t>demystify reporting, identify key risk signals, and foster a climate in which "someone always cares, and someone always acts".</w:t>
      </w:r>
    </w:p>
    <w:p w14:paraId="1A77A322" w14:textId="77777777" w:rsidR="007942AA" w:rsidRPr="007942AA" w:rsidRDefault="007942AA" w:rsidP="007942AA">
      <w:r w:rsidRPr="007942AA">
        <w:t>10. </w:t>
      </w:r>
      <w:r w:rsidRPr="007942AA">
        <w:rPr>
          <w:b/>
          <w:bCs/>
        </w:rPr>
        <w:t>Innovate, Evaluate, and Prepare to Fail Forward</w:t>
      </w:r>
    </w:p>
    <w:p w14:paraId="7ABA1DE0" w14:textId="77777777" w:rsidR="007942AA" w:rsidRPr="007942AA" w:rsidRDefault="007942AA" w:rsidP="007942AA">
      <w:r w:rsidRPr="007942AA">
        <w:rPr>
          <w:b/>
          <w:bCs/>
        </w:rPr>
        <w:lastRenderedPageBreak/>
        <w:t>Pilot, Assess, Improve</w:t>
      </w:r>
    </w:p>
    <w:p w14:paraId="51190200" w14:textId="77777777" w:rsidR="007942AA" w:rsidRPr="007942AA" w:rsidRDefault="007942AA" w:rsidP="007942AA">
      <w:pPr>
        <w:numPr>
          <w:ilvl w:val="0"/>
          <w:numId w:val="386"/>
        </w:numPr>
      </w:pPr>
      <w:r w:rsidRPr="007942AA">
        <w:t>Launch pilot projects for new interventions: trauma-informed family courts, integrated community health teams, digital case management, restorative peer mentoring.</w:t>
      </w:r>
    </w:p>
    <w:p w14:paraId="476E9BEE" w14:textId="77777777" w:rsidR="007942AA" w:rsidRPr="007942AA" w:rsidRDefault="007942AA" w:rsidP="007942AA">
      <w:pPr>
        <w:numPr>
          <w:ilvl w:val="0"/>
          <w:numId w:val="386"/>
        </w:numPr>
      </w:pPr>
      <w:r w:rsidRPr="007942AA">
        <w:t>Rigorously evaluate with child-centered metrics (not just agency stats), and make results public—what works, and what does not.</w:t>
      </w:r>
    </w:p>
    <w:p w14:paraId="7960E2CF" w14:textId="77777777" w:rsidR="007942AA" w:rsidRPr="007942AA" w:rsidRDefault="007942AA" w:rsidP="007942AA">
      <w:pPr>
        <w:numPr>
          <w:ilvl w:val="0"/>
          <w:numId w:val="386"/>
        </w:numPr>
      </w:pPr>
      <w:r w:rsidRPr="007942AA">
        <w:t>Learn from failures, adjust, and scale up only what works—avoid the trap of endless cycles of “initiative churn” that go unmeasured and unenforced.</w:t>
      </w:r>
    </w:p>
    <w:p w14:paraId="14EA07E1" w14:textId="77777777" w:rsidR="007942AA" w:rsidRPr="007942AA" w:rsidRDefault="007942AA" w:rsidP="007942AA">
      <w:r w:rsidRPr="007942AA">
        <w:rPr>
          <w:b/>
          <w:bCs/>
        </w:rPr>
        <w:t>Illustrative Case Stories from the Field</w:t>
      </w:r>
    </w:p>
    <w:p w14:paraId="713CECC5" w14:textId="77777777" w:rsidR="007942AA" w:rsidRPr="007942AA" w:rsidRDefault="007942AA" w:rsidP="007942AA">
      <w:pPr>
        <w:numPr>
          <w:ilvl w:val="0"/>
          <w:numId w:val="387"/>
        </w:numPr>
      </w:pPr>
      <w:r w:rsidRPr="007942AA">
        <w:rPr>
          <w:b/>
          <w:bCs/>
        </w:rPr>
        <w:t>Minnesota’s Investigative Report:</w:t>
      </w:r>
      <w:r w:rsidRPr="007942AA">
        <w:t> After more than 200 children died under CPS watch, advocates and professionals forced the first statewide review of its kind, resulting in reforms, new oversight, and a model for other states. The report changed public understanding—and accountability—at every level.</w:t>
      </w:r>
    </w:p>
    <w:p w14:paraId="49543DF2" w14:textId="77777777" w:rsidR="007942AA" w:rsidRPr="007942AA" w:rsidRDefault="007942AA" w:rsidP="007942AA">
      <w:pPr>
        <w:numPr>
          <w:ilvl w:val="0"/>
          <w:numId w:val="387"/>
        </w:numPr>
      </w:pPr>
      <w:r w:rsidRPr="007942AA">
        <w:rPr>
          <w:b/>
          <w:bCs/>
        </w:rPr>
        <w:t>Persistent Social Work in Crisis:</w:t>
      </w:r>
      <w:r w:rsidRPr="007942AA">
        <w:t> </w:t>
      </w:r>
      <w:proofErr w:type="gramStart"/>
      <w:r w:rsidRPr="007942AA">
        <w:t>Book case</w:t>
      </w:r>
      <w:proofErr w:type="gramEnd"/>
      <w:r w:rsidRPr="007942AA">
        <w:t xml:space="preserve"> studies </w:t>
      </w:r>
      <w:proofErr w:type="gramStart"/>
      <w:r w:rsidRPr="007942AA">
        <w:t>document</w:t>
      </w:r>
      <w:proofErr w:type="gramEnd"/>
      <w:r w:rsidRPr="007942AA">
        <w:t xml:space="preserve"> how determined caseworkers who refused to screen out difficult cases, or who escalated ignored reports, saved lives and led to system-wide changes.</w:t>
      </w:r>
    </w:p>
    <w:p w14:paraId="3FD95AD6" w14:textId="77777777" w:rsidR="007942AA" w:rsidRPr="007942AA" w:rsidRDefault="007942AA" w:rsidP="007942AA">
      <w:pPr>
        <w:numPr>
          <w:ilvl w:val="0"/>
          <w:numId w:val="387"/>
        </w:numPr>
      </w:pPr>
      <w:r w:rsidRPr="007942AA">
        <w:rPr>
          <w:b/>
          <w:bCs/>
        </w:rPr>
        <w:t>Community Collaboration:</w:t>
      </w:r>
      <w:r w:rsidRPr="007942AA">
        <w:t> Districts that partnered with local CASA and CAC programs achieved better outcomes (shorter stays in foster care, more stable placements, and higher rates of permanency), underlining the promise of harnessing outside capacity and civic will.</w:t>
      </w:r>
    </w:p>
    <w:p w14:paraId="107E8921" w14:textId="77777777" w:rsidR="007942AA" w:rsidRPr="007942AA" w:rsidRDefault="007942AA" w:rsidP="007942AA">
      <w:r w:rsidRPr="007942AA">
        <w:rPr>
          <w:b/>
          <w:bCs/>
        </w:rPr>
        <w:t>Addressing Challenges and Obstacles</w:t>
      </w:r>
    </w:p>
    <w:p w14:paraId="615F721B" w14:textId="77777777" w:rsidR="007942AA" w:rsidRPr="007942AA" w:rsidRDefault="007942AA" w:rsidP="007942AA">
      <w:pPr>
        <w:numPr>
          <w:ilvl w:val="0"/>
          <w:numId w:val="388"/>
        </w:numPr>
      </w:pPr>
      <w:r w:rsidRPr="007942AA">
        <w:rPr>
          <w:b/>
          <w:bCs/>
        </w:rPr>
        <w:t>Burnout &amp; Turnover:</w:t>
      </w:r>
      <w:r w:rsidRPr="007942AA">
        <w:t> Advocate for manageable caseloads, increase pay, ensure health and wellness resources, and promote team-based support to prevent staff exodus and loss of institutional memory.</w:t>
      </w:r>
    </w:p>
    <w:p w14:paraId="25A95BB7" w14:textId="77777777" w:rsidR="007942AA" w:rsidRPr="007942AA" w:rsidRDefault="007942AA" w:rsidP="007942AA">
      <w:pPr>
        <w:numPr>
          <w:ilvl w:val="0"/>
          <w:numId w:val="388"/>
        </w:numPr>
      </w:pPr>
      <w:r w:rsidRPr="007942AA">
        <w:rPr>
          <w:b/>
          <w:bCs/>
        </w:rPr>
        <w:t>Systemic Racism &amp; Bias:</w:t>
      </w:r>
      <w:r w:rsidRPr="007942AA">
        <w:t> Actively challenge patterns of disproportionate reporting, removal, and resource allocation that disadvantage families of color and other marginalized groups. Center cultural competence and interrogate racial disparities with data-driven reforms.</w:t>
      </w:r>
    </w:p>
    <w:p w14:paraId="6D303027" w14:textId="77777777" w:rsidR="007942AA" w:rsidRPr="007942AA" w:rsidRDefault="007942AA" w:rsidP="007942AA">
      <w:pPr>
        <w:numPr>
          <w:ilvl w:val="0"/>
          <w:numId w:val="388"/>
        </w:numPr>
      </w:pPr>
      <w:r w:rsidRPr="007942AA">
        <w:rPr>
          <w:b/>
          <w:bCs/>
        </w:rPr>
        <w:t>The Limits of the Law:</w:t>
      </w:r>
      <w:r w:rsidRPr="007942AA">
        <w:t> In the absence of a national child rights standard (the U.S. remains the only country not to ratify the UN Convention on the Rights of the Child), advocate for federal and state rules that privilege child safety and healing.</w:t>
      </w:r>
    </w:p>
    <w:p w14:paraId="6CB43C9B" w14:textId="77777777" w:rsidR="007942AA" w:rsidRPr="007942AA" w:rsidRDefault="007942AA" w:rsidP="007942AA">
      <w:r w:rsidRPr="007942AA">
        <w:rPr>
          <w:b/>
          <w:bCs/>
        </w:rPr>
        <w:t>Conclusion: The Power and Possibility of Child Protection Professionals</w:t>
      </w:r>
    </w:p>
    <w:p w14:paraId="5985EAA3" w14:textId="77777777" w:rsidR="007942AA" w:rsidRPr="007942AA" w:rsidRDefault="007942AA" w:rsidP="007942AA">
      <w:r w:rsidRPr="007942AA">
        <w:lastRenderedPageBreak/>
        <w:t>If child protection professionals are resourced, supported, and empowered to act from a child-centered, trauma-informed, and evidence-based model, they can transform grim statistics into stories of resilience and recovery. Their impact flows from what they choose to prioritize: tracking outcomes instead of just closing cases, demolishing the walls of institutional secrecy, holding themselves and the system accountable, and refusing to let any child be invisible. Their advocacy is not only for individual children but for a future in which safety, healing, and opportunity outpace the cycles of harm that have defined too much of America’s history. Their courage, innovation, and relentless hope are what turn visions of reform into realities.</w:t>
      </w:r>
    </w:p>
    <w:p w14:paraId="01875173" w14:textId="77777777" w:rsidR="007942AA" w:rsidRPr="007942AA" w:rsidRDefault="007942AA" w:rsidP="007942AA">
      <w:r w:rsidRPr="007942AA">
        <w:rPr>
          <w:b/>
          <w:bCs/>
        </w:rPr>
        <w:t>References</w:t>
      </w:r>
    </w:p>
    <w:p w14:paraId="3F4C6146" w14:textId="77777777" w:rsidR="007942AA" w:rsidRPr="007942AA" w:rsidRDefault="007942AA" w:rsidP="007942AA">
      <w:pPr>
        <w:numPr>
          <w:ilvl w:val="0"/>
          <w:numId w:val="389"/>
        </w:numPr>
      </w:pPr>
      <w:r w:rsidRPr="007942AA">
        <w:t>Book-Draft-wordpress-7.25.docx (comprehensive source throughout, direct testimony, case studies, and reform practice)</w:t>
      </w:r>
    </w:p>
    <w:p w14:paraId="703C929E" w14:textId="77777777" w:rsidR="007942AA" w:rsidRPr="007942AA" w:rsidRDefault="007942AA" w:rsidP="007942AA">
      <w:pPr>
        <w:numPr>
          <w:ilvl w:val="0"/>
          <w:numId w:val="389"/>
        </w:numPr>
      </w:pPr>
      <w:r w:rsidRPr="007942AA">
        <w:t>National CASA/GAL Impact Reports</w:t>
      </w:r>
    </w:p>
    <w:p w14:paraId="5ED1BB0C" w14:textId="77777777" w:rsidR="007942AA" w:rsidRPr="007942AA" w:rsidRDefault="007942AA" w:rsidP="007942AA">
      <w:pPr>
        <w:numPr>
          <w:ilvl w:val="0"/>
          <w:numId w:val="389"/>
        </w:numPr>
      </w:pPr>
      <w:r w:rsidRPr="007942AA">
        <w:t>Pew Charitable Trusts: Child Welfare and System Performance, Policy Innovation, and Accountability</w:t>
      </w:r>
    </w:p>
    <w:p w14:paraId="2F019ABF" w14:textId="732A2A24" w:rsidR="007942AA" w:rsidRPr="007942AA" w:rsidRDefault="007942AA" w:rsidP="007942AA">
      <w:pPr>
        <w:numPr>
          <w:ilvl w:val="0"/>
          <w:numId w:val="389"/>
        </w:numPr>
      </w:pPr>
      <w:r w:rsidRPr="007942AA">
        <w:t xml:space="preserve">Annie E. Casey Foundation </w:t>
      </w:r>
      <w:r w:rsidR="0098779F">
        <w:t>CHILDREN</w:t>
      </w:r>
      <w:r w:rsidRPr="007942AA">
        <w:t xml:space="preserve"> COUNT</w:t>
      </w:r>
    </w:p>
    <w:p w14:paraId="6B9A4DA0" w14:textId="77777777" w:rsidR="007942AA" w:rsidRPr="007942AA" w:rsidRDefault="007942AA" w:rsidP="007942AA">
      <w:pPr>
        <w:numPr>
          <w:ilvl w:val="0"/>
          <w:numId w:val="389"/>
        </w:numPr>
      </w:pPr>
      <w:r w:rsidRPr="007942AA">
        <w:t>Safe Passage for Children, Minnesota Child Fatality Report</w:t>
      </w:r>
    </w:p>
    <w:p w14:paraId="19A0F4D4" w14:textId="77777777" w:rsidR="007942AA" w:rsidRPr="007942AA" w:rsidRDefault="007942AA" w:rsidP="007942AA">
      <w:pPr>
        <w:numPr>
          <w:ilvl w:val="0"/>
          <w:numId w:val="389"/>
        </w:numPr>
      </w:pPr>
      <w:r w:rsidRPr="007942AA">
        <w:t>Harvard Center on the Developing Child, Adverse Childhood Experiences Study</w:t>
      </w:r>
    </w:p>
    <w:p w14:paraId="4EDD2CAD" w14:textId="77777777" w:rsidR="007942AA" w:rsidRPr="007942AA" w:rsidRDefault="007942AA" w:rsidP="007942AA">
      <w:pPr>
        <w:numPr>
          <w:ilvl w:val="0"/>
          <w:numId w:val="389"/>
        </w:numPr>
      </w:pPr>
      <w:r w:rsidRPr="007942AA">
        <w:t>U.S. Department of Health &amp; Human Services: Administration for Children &amp; Families</w:t>
      </w:r>
    </w:p>
    <w:p w14:paraId="1607C384" w14:textId="77777777" w:rsidR="007942AA" w:rsidRPr="007942AA" w:rsidRDefault="007942AA" w:rsidP="007942AA">
      <w:pPr>
        <w:numPr>
          <w:ilvl w:val="0"/>
          <w:numId w:val="389"/>
        </w:numPr>
      </w:pPr>
      <w:r w:rsidRPr="007942AA">
        <w:t>National Child Traumatic Stress Network (NCTSN), “Trauma-Informed Child Welfare Practice”</w:t>
      </w:r>
    </w:p>
    <w:p w14:paraId="42E44A30" w14:textId="77777777" w:rsidR="007942AA" w:rsidRPr="007942AA" w:rsidRDefault="007942AA" w:rsidP="007942AA">
      <w:pPr>
        <w:numPr>
          <w:ilvl w:val="0"/>
          <w:numId w:val="389"/>
        </w:numPr>
      </w:pPr>
      <w:r w:rsidRPr="007942AA">
        <w:t>CDC/Kaiser Permanente ACE Study</w:t>
      </w:r>
    </w:p>
    <w:p w14:paraId="06641A72" w14:textId="77777777" w:rsidR="00690D23" w:rsidRDefault="00690D23" w:rsidP="00325AE7"/>
    <w:p w14:paraId="314A5C36" w14:textId="77777777" w:rsidR="00690D23" w:rsidRDefault="00690D23" w:rsidP="00325AE7"/>
    <w:p w14:paraId="7060EF17" w14:textId="495732F2" w:rsidR="00325AE7" w:rsidRDefault="00325AE7" w:rsidP="00325AE7">
      <w:r w:rsidRPr="00494928">
        <w:rPr>
          <w:b/>
          <w:bCs/>
          <w:sz w:val="40"/>
          <w:szCs w:val="40"/>
        </w:rPr>
        <w:t>What Daycare Workers Can Do</w:t>
      </w:r>
    </w:p>
    <w:p w14:paraId="7B3BEE5D" w14:textId="77777777" w:rsidR="0035042E" w:rsidRPr="0035042E" w:rsidRDefault="0035042E" w:rsidP="0035042E">
      <w:r w:rsidRPr="0035042E">
        <w:t>What Daycare Workers Can Do: Building Safety, Trust, and Resilience from the Earliest Years</w:t>
      </w:r>
    </w:p>
    <w:p w14:paraId="45346BAF" w14:textId="77777777" w:rsidR="0035042E" w:rsidRPr="0035042E" w:rsidRDefault="0035042E" w:rsidP="0035042E">
      <w:r w:rsidRPr="0035042E">
        <w:t xml:space="preserve">Early childhood educators and daycare workers are among the most important—yet chronically undervalued—figures in the ecosystem protecting young children from abuse </w:t>
      </w:r>
      <w:r w:rsidRPr="0035042E">
        <w:lastRenderedPageBreak/>
        <w:t>and trauma. More than babysitters, they are relational architects, early detectors of harm, emotional coaches, surrogate family when necessary, and sometimes the first (and only) safeguard against violence, neglect, or undiagnosed adversity in a child’s home. When empowered, trained, and supported, daycare professionals are the vanguard against generational harm—capable of transforming the trajectory of both individual children and whole communities. This section draws on the most urgent narratives, data, and best practice frameworks from the book and vital external sources.</w:t>
      </w:r>
    </w:p>
    <w:p w14:paraId="0713E2D5" w14:textId="77777777" w:rsidR="0035042E" w:rsidRPr="0035042E" w:rsidRDefault="0035042E" w:rsidP="0035042E">
      <w:r w:rsidRPr="0035042E">
        <w:t>1. </w:t>
      </w:r>
      <w:r w:rsidRPr="0035042E">
        <w:rPr>
          <w:b/>
          <w:bCs/>
        </w:rPr>
        <w:t>Serve as Early Detectors and First Responders</w:t>
      </w:r>
    </w:p>
    <w:p w14:paraId="20F1B915" w14:textId="77777777" w:rsidR="0035042E" w:rsidRPr="0035042E" w:rsidRDefault="0035042E" w:rsidP="0035042E">
      <w:r w:rsidRPr="0035042E">
        <w:rPr>
          <w:b/>
          <w:bCs/>
        </w:rPr>
        <w:t>See What Others Miss</w:t>
      </w:r>
    </w:p>
    <w:p w14:paraId="74561AD7" w14:textId="77777777" w:rsidR="0035042E" w:rsidRPr="0035042E" w:rsidRDefault="0035042E" w:rsidP="0035042E">
      <w:pPr>
        <w:numPr>
          <w:ilvl w:val="0"/>
          <w:numId w:val="390"/>
        </w:numPr>
      </w:pPr>
      <w:r w:rsidRPr="0035042E">
        <w:t>Daycare and preschool workers often spend more waking hours with infants, toddlers, and young children than anyone except close family. They are uniquely positioned to notice bruises, injuries, hunger, fatigue, or withdrawal that may be invisible elsewhere.</w:t>
      </w:r>
    </w:p>
    <w:p w14:paraId="26509D7F" w14:textId="77777777" w:rsidR="0035042E" w:rsidRPr="0035042E" w:rsidRDefault="0035042E" w:rsidP="0035042E">
      <w:pPr>
        <w:numPr>
          <w:ilvl w:val="0"/>
          <w:numId w:val="390"/>
        </w:numPr>
      </w:pPr>
      <w:r w:rsidRPr="0035042E">
        <w:t>The book documents cases where children suffered years of abuse in silence, but damage or distress was first recognized by an alert childcare provider who noticed patterns—a toddler who always dreaded diaper changes, a preschooler who flinched at raised voices, a child consistently dropped off in poor hygiene or hungry.</w:t>
      </w:r>
    </w:p>
    <w:p w14:paraId="7DB6E07B" w14:textId="77777777" w:rsidR="0035042E" w:rsidRPr="0035042E" w:rsidRDefault="0035042E" w:rsidP="0035042E">
      <w:r w:rsidRPr="0035042E">
        <w:rPr>
          <w:b/>
          <w:bCs/>
        </w:rPr>
        <w:t>Know the Signs</w:t>
      </w:r>
    </w:p>
    <w:p w14:paraId="6BCEDC98" w14:textId="77777777" w:rsidR="0035042E" w:rsidRPr="0035042E" w:rsidRDefault="0035042E" w:rsidP="0035042E">
      <w:pPr>
        <w:numPr>
          <w:ilvl w:val="0"/>
          <w:numId w:val="391"/>
        </w:numPr>
      </w:pPr>
      <w:r w:rsidRPr="0035042E">
        <w:t>Be trained to recognize physical, behavioral, and emotional cues of neglect as well as physical, sexual, and emotional abuse:</w:t>
      </w:r>
    </w:p>
    <w:p w14:paraId="79F1B49E" w14:textId="77777777" w:rsidR="0035042E" w:rsidRPr="0035042E" w:rsidRDefault="0035042E" w:rsidP="0035042E">
      <w:pPr>
        <w:numPr>
          <w:ilvl w:val="1"/>
          <w:numId w:val="391"/>
        </w:numPr>
      </w:pPr>
      <w:r w:rsidRPr="0035042E">
        <w:t>Recurrent, unexplained injuries (bruises, burns, fractures)</w:t>
      </w:r>
    </w:p>
    <w:p w14:paraId="48AB05E9" w14:textId="77777777" w:rsidR="0035042E" w:rsidRPr="0035042E" w:rsidRDefault="0035042E" w:rsidP="0035042E">
      <w:pPr>
        <w:numPr>
          <w:ilvl w:val="1"/>
          <w:numId w:val="391"/>
        </w:numPr>
      </w:pPr>
      <w:r w:rsidRPr="0035042E">
        <w:t>Regression in behavior (bed-wetting, clinginess, loss of speech)</w:t>
      </w:r>
    </w:p>
    <w:p w14:paraId="640EA6DD" w14:textId="77777777" w:rsidR="0035042E" w:rsidRPr="0035042E" w:rsidRDefault="0035042E" w:rsidP="0035042E">
      <w:pPr>
        <w:numPr>
          <w:ilvl w:val="1"/>
          <w:numId w:val="391"/>
        </w:numPr>
      </w:pPr>
      <w:r w:rsidRPr="0035042E">
        <w:t>Aggression or extreme passivity</w:t>
      </w:r>
    </w:p>
    <w:p w14:paraId="212469B8" w14:textId="77777777" w:rsidR="0035042E" w:rsidRPr="0035042E" w:rsidRDefault="0035042E" w:rsidP="0035042E">
      <w:pPr>
        <w:numPr>
          <w:ilvl w:val="1"/>
          <w:numId w:val="391"/>
        </w:numPr>
      </w:pPr>
      <w:r w:rsidRPr="0035042E">
        <w:t>Sexualized behaviors or language inappropriate for age</w:t>
      </w:r>
    </w:p>
    <w:p w14:paraId="0CF86DDF" w14:textId="77777777" w:rsidR="0035042E" w:rsidRPr="0035042E" w:rsidRDefault="0035042E" w:rsidP="0035042E">
      <w:pPr>
        <w:numPr>
          <w:ilvl w:val="1"/>
          <w:numId w:val="391"/>
        </w:numPr>
      </w:pPr>
      <w:r w:rsidRPr="0035042E">
        <w:t>Malnutrition, chronic tiredness, unaddressed medical needs</w:t>
      </w:r>
    </w:p>
    <w:p w14:paraId="319BB611" w14:textId="77777777" w:rsidR="0035042E" w:rsidRPr="0035042E" w:rsidRDefault="0035042E" w:rsidP="0035042E">
      <w:pPr>
        <w:numPr>
          <w:ilvl w:val="0"/>
          <w:numId w:val="391"/>
        </w:numPr>
      </w:pPr>
      <w:r w:rsidRPr="0035042E">
        <w:t>Monitor for less-visible indicators: lack of clothing appropriate for the weather, evidence of poor hygiene, or developmental delays suggesting chronic neglect.</w:t>
      </w:r>
    </w:p>
    <w:p w14:paraId="3DA46A8A" w14:textId="77777777" w:rsidR="0035042E" w:rsidRPr="0035042E" w:rsidRDefault="0035042E" w:rsidP="0035042E">
      <w:r w:rsidRPr="0035042E">
        <w:rPr>
          <w:b/>
          <w:bCs/>
        </w:rPr>
        <w:t>Maintain Diligent, Compassionate Documentation</w:t>
      </w:r>
    </w:p>
    <w:p w14:paraId="67980B18" w14:textId="77777777" w:rsidR="0035042E" w:rsidRPr="0035042E" w:rsidRDefault="0035042E" w:rsidP="0035042E">
      <w:pPr>
        <w:numPr>
          <w:ilvl w:val="0"/>
          <w:numId w:val="392"/>
        </w:numPr>
      </w:pPr>
      <w:r w:rsidRPr="0035042E">
        <w:t xml:space="preserve">Keep organized, factual records of injuries, concerning statements, or patterns in behaviors and attendance. Use objective, nonjudgmental language—this </w:t>
      </w:r>
      <w:r w:rsidRPr="0035042E">
        <w:lastRenderedPageBreak/>
        <w:t>documentation is critical for subsequent reporting, professional communication, and for the child’s safety.</w:t>
      </w:r>
    </w:p>
    <w:p w14:paraId="4EEE8530" w14:textId="77777777" w:rsidR="0035042E" w:rsidRPr="0035042E" w:rsidRDefault="0035042E" w:rsidP="0035042E">
      <w:r w:rsidRPr="0035042E">
        <w:t>2. </w:t>
      </w:r>
      <w:r w:rsidRPr="0035042E">
        <w:rPr>
          <w:b/>
          <w:bCs/>
        </w:rPr>
        <w:t>Embody the Role of Mandated Reporter—With Courage and Compassion</w:t>
      </w:r>
    </w:p>
    <w:p w14:paraId="2F786ABD" w14:textId="77777777" w:rsidR="0035042E" w:rsidRPr="0035042E" w:rsidRDefault="0035042E" w:rsidP="0035042E">
      <w:r w:rsidRPr="0035042E">
        <w:rPr>
          <w:b/>
          <w:bCs/>
        </w:rPr>
        <w:t>Understand the Law and Best Reporting Practices</w:t>
      </w:r>
    </w:p>
    <w:p w14:paraId="39A3A881" w14:textId="77777777" w:rsidR="0035042E" w:rsidRPr="0035042E" w:rsidRDefault="0035042E" w:rsidP="0035042E">
      <w:pPr>
        <w:numPr>
          <w:ilvl w:val="0"/>
          <w:numId w:val="393"/>
        </w:numPr>
      </w:pPr>
      <w:r w:rsidRPr="0035042E">
        <w:t>Daycare workers are mandated reporters in every state, legally required to speak up if they suspect abuse or neglect. This is not optional or based on certainty—it is a duty to err on the side of child safety.</w:t>
      </w:r>
    </w:p>
    <w:p w14:paraId="56844084" w14:textId="77777777" w:rsidR="0035042E" w:rsidRPr="0035042E" w:rsidRDefault="0035042E" w:rsidP="0035042E">
      <w:pPr>
        <w:numPr>
          <w:ilvl w:val="0"/>
          <w:numId w:val="393"/>
        </w:numPr>
      </w:pPr>
      <w:r w:rsidRPr="0035042E">
        <w:t>The book points out that many abuse disclosures or observations only surface in daycare settings due to trust cultivated with young children, who may not have the words to confide, but reveal through play or behavior. Missed reports mean missed chances to save children from further harm.</w:t>
      </w:r>
    </w:p>
    <w:p w14:paraId="2AABF81F" w14:textId="77777777" w:rsidR="0035042E" w:rsidRPr="0035042E" w:rsidRDefault="0035042E" w:rsidP="0035042E">
      <w:proofErr w:type="gramStart"/>
      <w:r w:rsidRPr="0035042E">
        <w:rPr>
          <w:b/>
          <w:bCs/>
        </w:rPr>
        <w:t>Make</w:t>
      </w:r>
      <w:proofErr w:type="gramEnd"/>
      <w:r w:rsidRPr="0035042E">
        <w:rPr>
          <w:b/>
          <w:bCs/>
        </w:rPr>
        <w:t xml:space="preserve"> Reporting Safe and Effective</w:t>
      </w:r>
    </w:p>
    <w:p w14:paraId="225A93E2" w14:textId="77777777" w:rsidR="0035042E" w:rsidRPr="0035042E" w:rsidRDefault="0035042E" w:rsidP="0035042E">
      <w:pPr>
        <w:numPr>
          <w:ilvl w:val="0"/>
          <w:numId w:val="394"/>
        </w:numPr>
      </w:pPr>
      <w:r w:rsidRPr="0035042E">
        <w:t>Know your facility’s protocol: have easy-to-find numbers for child protection agencies, clear guidance on what, when, and how to report, and supportive supervisors who prioritize child wellbeing over institutional liability.</w:t>
      </w:r>
    </w:p>
    <w:p w14:paraId="07E7F7AF" w14:textId="77777777" w:rsidR="0035042E" w:rsidRPr="0035042E" w:rsidRDefault="0035042E" w:rsidP="0035042E">
      <w:pPr>
        <w:numPr>
          <w:ilvl w:val="0"/>
          <w:numId w:val="394"/>
        </w:numPr>
      </w:pPr>
      <w:r w:rsidRPr="0035042E">
        <w:t>Resist pressure—internal or external—to “look the other way,” rationalize harm, or minimize troubling signs. The greatest tragedy occurs when repeated warning signs are observed but not acted upon, as in the notorious case of Eric Dean, whose daycare’s multiple reports were ignored and ultimately unheeded until his death.</w:t>
      </w:r>
    </w:p>
    <w:p w14:paraId="691598FD" w14:textId="77777777" w:rsidR="0035042E" w:rsidRPr="0035042E" w:rsidRDefault="0035042E" w:rsidP="0035042E">
      <w:r w:rsidRPr="0035042E">
        <w:rPr>
          <w:b/>
          <w:bCs/>
        </w:rPr>
        <w:t>Follow Through</w:t>
      </w:r>
    </w:p>
    <w:p w14:paraId="7C9B0663" w14:textId="77777777" w:rsidR="0035042E" w:rsidRPr="0035042E" w:rsidRDefault="0035042E" w:rsidP="0035042E">
      <w:pPr>
        <w:numPr>
          <w:ilvl w:val="0"/>
          <w:numId w:val="395"/>
        </w:numPr>
      </w:pPr>
      <w:r w:rsidRPr="0035042E">
        <w:t>After making a report, continue to monitor the child’s wellbeing, support the family as appropriate, and keep immediate supervisors updated. If nothing seems to change, escalate concerns to agency leadership or external authorities.</w:t>
      </w:r>
    </w:p>
    <w:p w14:paraId="6250F40E" w14:textId="77777777" w:rsidR="0035042E" w:rsidRPr="0035042E" w:rsidRDefault="0035042E" w:rsidP="0035042E">
      <w:r w:rsidRPr="0035042E">
        <w:t>3. </w:t>
      </w:r>
      <w:r w:rsidRPr="0035042E">
        <w:rPr>
          <w:b/>
          <w:bCs/>
        </w:rPr>
        <w:t>Cultivate Trauma-Informed Care</w:t>
      </w:r>
    </w:p>
    <w:p w14:paraId="56AFB319" w14:textId="77777777" w:rsidR="0035042E" w:rsidRPr="0035042E" w:rsidRDefault="0035042E" w:rsidP="0035042E">
      <w:proofErr w:type="gramStart"/>
      <w:r w:rsidRPr="0035042E">
        <w:rPr>
          <w:b/>
          <w:bCs/>
        </w:rPr>
        <w:t>Create</w:t>
      </w:r>
      <w:proofErr w:type="gramEnd"/>
      <w:r w:rsidRPr="0035042E">
        <w:rPr>
          <w:b/>
          <w:bCs/>
        </w:rPr>
        <w:t xml:space="preserve"> Safe and Predictable Environments</w:t>
      </w:r>
    </w:p>
    <w:p w14:paraId="2D76A325" w14:textId="77777777" w:rsidR="0035042E" w:rsidRPr="0035042E" w:rsidRDefault="0035042E" w:rsidP="0035042E">
      <w:pPr>
        <w:numPr>
          <w:ilvl w:val="0"/>
          <w:numId w:val="396"/>
        </w:numPr>
      </w:pPr>
      <w:r w:rsidRPr="0035042E">
        <w:t>Trauma-informed care is more than a buzzword—it is a set of daily practices that foster healing and safety:</w:t>
      </w:r>
    </w:p>
    <w:p w14:paraId="3B5D8CD9" w14:textId="77777777" w:rsidR="0035042E" w:rsidRPr="0035042E" w:rsidRDefault="0035042E" w:rsidP="0035042E">
      <w:pPr>
        <w:numPr>
          <w:ilvl w:val="1"/>
          <w:numId w:val="396"/>
        </w:numPr>
      </w:pPr>
      <w:r w:rsidRPr="0035042E">
        <w:t>Consistent routines and schedules, communicated clearly to all children</w:t>
      </w:r>
    </w:p>
    <w:p w14:paraId="0EF12279" w14:textId="77777777" w:rsidR="0035042E" w:rsidRPr="0035042E" w:rsidRDefault="0035042E" w:rsidP="0035042E">
      <w:pPr>
        <w:numPr>
          <w:ilvl w:val="1"/>
          <w:numId w:val="396"/>
        </w:numPr>
      </w:pPr>
      <w:r w:rsidRPr="0035042E">
        <w:t>Predictable, respectful transitions and responses to challenging behavior</w:t>
      </w:r>
    </w:p>
    <w:p w14:paraId="53C433ED" w14:textId="77777777" w:rsidR="0035042E" w:rsidRPr="0035042E" w:rsidRDefault="0035042E" w:rsidP="0035042E">
      <w:pPr>
        <w:numPr>
          <w:ilvl w:val="1"/>
          <w:numId w:val="396"/>
        </w:numPr>
      </w:pPr>
      <w:r w:rsidRPr="0035042E">
        <w:t>Calm, warm tone with sensitivity to triggers such as loud voices or abrupt touch</w:t>
      </w:r>
    </w:p>
    <w:p w14:paraId="2908FF3D" w14:textId="77777777" w:rsidR="0035042E" w:rsidRPr="0035042E" w:rsidRDefault="0035042E" w:rsidP="0035042E">
      <w:r w:rsidRPr="0035042E">
        <w:rPr>
          <w:b/>
          <w:bCs/>
        </w:rPr>
        <w:lastRenderedPageBreak/>
        <w:t>Build Emotional Literacy and Regulation</w:t>
      </w:r>
    </w:p>
    <w:p w14:paraId="59348F77" w14:textId="77777777" w:rsidR="0035042E" w:rsidRPr="0035042E" w:rsidRDefault="0035042E" w:rsidP="0035042E">
      <w:pPr>
        <w:numPr>
          <w:ilvl w:val="0"/>
          <w:numId w:val="397"/>
        </w:numPr>
      </w:pPr>
      <w:r w:rsidRPr="0035042E">
        <w:t>Teach young children to identify, name, and manage emotions using stories, play, music, and modeling. Incorporate emotion cards, calming spaces, and guided breathing or sensory activities. The book notes powerful examples where children who had suffered serious maltreatment began to thrive after their daycare centers implemented “feelings circles,” self-soothing objects, and peer support routines.</w:t>
      </w:r>
    </w:p>
    <w:p w14:paraId="5070ACEF" w14:textId="77777777" w:rsidR="0035042E" w:rsidRPr="0035042E" w:rsidRDefault="0035042E" w:rsidP="0035042E">
      <w:r w:rsidRPr="0035042E">
        <w:rPr>
          <w:b/>
          <w:bCs/>
        </w:rPr>
        <w:t>Model Healthy Relationships</w:t>
      </w:r>
    </w:p>
    <w:p w14:paraId="0DA72B76" w14:textId="77777777" w:rsidR="0035042E" w:rsidRPr="0035042E" w:rsidRDefault="0035042E" w:rsidP="0035042E">
      <w:pPr>
        <w:numPr>
          <w:ilvl w:val="0"/>
          <w:numId w:val="398"/>
        </w:numPr>
      </w:pPr>
      <w:r w:rsidRPr="0035042E">
        <w:t>Establish nurturing, stable adult-child bonds. For many children in chaotic, neglectful, or violent homes, a caring daycare worker may be the first adult to model trust, consistency, and safe boundary-setting.</w:t>
      </w:r>
    </w:p>
    <w:p w14:paraId="613B1127" w14:textId="77777777" w:rsidR="0035042E" w:rsidRPr="0035042E" w:rsidRDefault="0035042E" w:rsidP="0035042E">
      <w:pPr>
        <w:numPr>
          <w:ilvl w:val="0"/>
          <w:numId w:val="398"/>
        </w:numPr>
      </w:pPr>
      <w:r w:rsidRPr="0035042E">
        <w:t>Teach and demonstrate respectful interactions between adults and children, and between children: how to ask for help, apologize and repair, express needs respectfully, and listen to others.</w:t>
      </w:r>
    </w:p>
    <w:p w14:paraId="320DE35B" w14:textId="77777777" w:rsidR="0035042E" w:rsidRPr="0035042E" w:rsidRDefault="0035042E" w:rsidP="0035042E">
      <w:r w:rsidRPr="0035042E">
        <w:rPr>
          <w:b/>
          <w:bCs/>
        </w:rPr>
        <w:t>Respond Gently to Difficult Behaviors</w:t>
      </w:r>
    </w:p>
    <w:p w14:paraId="59D7D9E5" w14:textId="77777777" w:rsidR="0035042E" w:rsidRPr="0035042E" w:rsidRDefault="0035042E" w:rsidP="0035042E">
      <w:pPr>
        <w:numPr>
          <w:ilvl w:val="0"/>
          <w:numId w:val="399"/>
        </w:numPr>
      </w:pPr>
      <w:r w:rsidRPr="0035042E">
        <w:t xml:space="preserve">Understand that aggression, tantrums, withdrawal, and “defiance” in preschoolers can be survival strategies born in chaos, not just “bad behavior.” Respond with curiosity (“What do you need right now?”) instead of </w:t>
      </w:r>
      <w:proofErr w:type="gramStart"/>
      <w:r w:rsidRPr="0035042E">
        <w:t>punishment, and</w:t>
      </w:r>
      <w:proofErr w:type="gramEnd"/>
      <w:r w:rsidRPr="0035042E">
        <w:t xml:space="preserve"> provide choices and safe spaces.</w:t>
      </w:r>
    </w:p>
    <w:p w14:paraId="48CF1D1A" w14:textId="77777777" w:rsidR="0035042E" w:rsidRPr="0035042E" w:rsidRDefault="0035042E" w:rsidP="0035042E">
      <w:r w:rsidRPr="0035042E">
        <w:t>4. </w:t>
      </w:r>
      <w:r w:rsidRPr="0035042E">
        <w:rPr>
          <w:b/>
          <w:bCs/>
        </w:rPr>
        <w:t>Recognize and Counter Institutional Barriers</w:t>
      </w:r>
    </w:p>
    <w:p w14:paraId="4C9C5266" w14:textId="77777777" w:rsidR="0035042E" w:rsidRPr="0035042E" w:rsidRDefault="0035042E" w:rsidP="0035042E">
      <w:r w:rsidRPr="0035042E">
        <w:rPr>
          <w:b/>
          <w:bCs/>
        </w:rPr>
        <w:t>Insist on Organizational Support for Staff and Children</w:t>
      </w:r>
    </w:p>
    <w:p w14:paraId="2411F8BC" w14:textId="77777777" w:rsidR="0035042E" w:rsidRPr="0035042E" w:rsidRDefault="0035042E" w:rsidP="0035042E">
      <w:pPr>
        <w:numPr>
          <w:ilvl w:val="0"/>
          <w:numId w:val="400"/>
        </w:numPr>
      </w:pPr>
      <w:r w:rsidRPr="0035042E">
        <w:t>Advocate for manageable class sizes, consistent staff rotation, and regular, paid professional development on trauma and child protection. High turnover and understaffing undermine stability and vigilance for both staff and children.</w:t>
      </w:r>
    </w:p>
    <w:p w14:paraId="60800A6E" w14:textId="77777777" w:rsidR="0035042E" w:rsidRPr="0035042E" w:rsidRDefault="0035042E" w:rsidP="0035042E">
      <w:pPr>
        <w:numPr>
          <w:ilvl w:val="0"/>
          <w:numId w:val="400"/>
        </w:numPr>
      </w:pPr>
      <w:r w:rsidRPr="0035042E">
        <w:t>Demand clear policies for escalating cases, debriefing after challenging incidents, and psychological support for staff exposed to vicarious trauma.</w:t>
      </w:r>
    </w:p>
    <w:p w14:paraId="2B1CF867" w14:textId="77777777" w:rsidR="0035042E" w:rsidRPr="0035042E" w:rsidRDefault="0035042E" w:rsidP="0035042E">
      <w:proofErr w:type="gramStart"/>
      <w:r w:rsidRPr="0035042E">
        <w:rPr>
          <w:b/>
          <w:bCs/>
        </w:rPr>
        <w:t>Participate</w:t>
      </w:r>
      <w:proofErr w:type="gramEnd"/>
      <w:r w:rsidRPr="0035042E">
        <w:rPr>
          <w:b/>
          <w:bCs/>
        </w:rPr>
        <w:t xml:space="preserve"> in Community Collaboration</w:t>
      </w:r>
    </w:p>
    <w:p w14:paraId="1172441D" w14:textId="77777777" w:rsidR="0035042E" w:rsidRPr="0035042E" w:rsidRDefault="0035042E" w:rsidP="0035042E">
      <w:pPr>
        <w:numPr>
          <w:ilvl w:val="0"/>
          <w:numId w:val="401"/>
        </w:numPr>
      </w:pPr>
      <w:r w:rsidRPr="0035042E">
        <w:t>Build relationships with local therapists, child protection workers, CASA volunteers, health care providers, and family resource centers. Know who to call for immediate help or consultation.</w:t>
      </w:r>
    </w:p>
    <w:p w14:paraId="67ABC4F4" w14:textId="77777777" w:rsidR="0035042E" w:rsidRPr="0035042E" w:rsidRDefault="0035042E" w:rsidP="0035042E">
      <w:pPr>
        <w:numPr>
          <w:ilvl w:val="0"/>
          <w:numId w:val="401"/>
        </w:numPr>
      </w:pPr>
      <w:r w:rsidRPr="0035042E">
        <w:t>Facilitate communication between daycare and school staff at transition points, ensuring continuity of support for at-risk children entering kindergarten or elementary school.</w:t>
      </w:r>
    </w:p>
    <w:p w14:paraId="43AFBC3A" w14:textId="77777777" w:rsidR="0035042E" w:rsidRPr="0035042E" w:rsidRDefault="0035042E" w:rsidP="0035042E">
      <w:r w:rsidRPr="0035042E">
        <w:lastRenderedPageBreak/>
        <w:t>5. </w:t>
      </w:r>
      <w:r w:rsidRPr="0035042E">
        <w:rPr>
          <w:b/>
          <w:bCs/>
        </w:rPr>
        <w:t xml:space="preserve">Support Families—Without Judgement, But </w:t>
      </w:r>
      <w:proofErr w:type="gramStart"/>
      <w:r w:rsidRPr="0035042E">
        <w:rPr>
          <w:b/>
          <w:bCs/>
        </w:rPr>
        <w:t>With</w:t>
      </w:r>
      <w:proofErr w:type="gramEnd"/>
      <w:r w:rsidRPr="0035042E">
        <w:rPr>
          <w:b/>
          <w:bCs/>
        </w:rPr>
        <w:t xml:space="preserve"> High Expectations</w:t>
      </w:r>
    </w:p>
    <w:p w14:paraId="47D4D303" w14:textId="77777777" w:rsidR="0035042E" w:rsidRPr="0035042E" w:rsidRDefault="0035042E" w:rsidP="0035042E">
      <w:r w:rsidRPr="0035042E">
        <w:rPr>
          <w:b/>
          <w:bCs/>
        </w:rPr>
        <w:t>Build Trusting Relationships with Parents and Guardians</w:t>
      </w:r>
    </w:p>
    <w:p w14:paraId="4AB0010A" w14:textId="77777777" w:rsidR="0035042E" w:rsidRPr="0035042E" w:rsidRDefault="0035042E" w:rsidP="0035042E">
      <w:pPr>
        <w:numPr>
          <w:ilvl w:val="0"/>
          <w:numId w:val="402"/>
        </w:numPr>
      </w:pPr>
      <w:r w:rsidRPr="0035042E">
        <w:t>Regularly update parents on their child’s progress, celebrating strengths and gently raising concerns as needed. Use language that invites collaboration (“Let’s problem-solve together”), not accusation.</w:t>
      </w:r>
    </w:p>
    <w:p w14:paraId="5D24CC80" w14:textId="77777777" w:rsidR="0035042E" w:rsidRPr="0035042E" w:rsidRDefault="0035042E" w:rsidP="0035042E">
      <w:pPr>
        <w:numPr>
          <w:ilvl w:val="0"/>
          <w:numId w:val="402"/>
        </w:numPr>
      </w:pPr>
      <w:r w:rsidRPr="0035042E">
        <w:t>Recognize that many parents of at-risk children are themselves trauma survivors, facing poverty, mental health challenges, or isolation; approach from compassion and a desire to connect them to resources—not to “catch” failure.</w:t>
      </w:r>
    </w:p>
    <w:p w14:paraId="67C62B9B" w14:textId="77777777" w:rsidR="0035042E" w:rsidRPr="0035042E" w:rsidRDefault="0035042E" w:rsidP="0035042E">
      <w:proofErr w:type="gramStart"/>
      <w:r w:rsidRPr="0035042E">
        <w:rPr>
          <w:b/>
          <w:bCs/>
        </w:rPr>
        <w:t>Educate</w:t>
      </w:r>
      <w:proofErr w:type="gramEnd"/>
      <w:r w:rsidRPr="0035042E">
        <w:rPr>
          <w:b/>
          <w:bCs/>
        </w:rPr>
        <w:t xml:space="preserve"> Parents on Child Development and Trauma</w:t>
      </w:r>
    </w:p>
    <w:p w14:paraId="3883C2BC" w14:textId="77777777" w:rsidR="0035042E" w:rsidRPr="0035042E" w:rsidRDefault="0035042E" w:rsidP="0035042E">
      <w:pPr>
        <w:numPr>
          <w:ilvl w:val="0"/>
          <w:numId w:val="403"/>
        </w:numPr>
      </w:pPr>
      <w:r w:rsidRPr="0035042E">
        <w:t>Provide workshops, written materials, and one-on-one coaching on the effects of trauma, positive discipline, emotional literacy, and self-care. Encourage parents to access mental health and family support services.</w:t>
      </w:r>
    </w:p>
    <w:p w14:paraId="31D26F94" w14:textId="77777777" w:rsidR="0035042E" w:rsidRPr="0035042E" w:rsidRDefault="0035042E" w:rsidP="0035042E">
      <w:pPr>
        <w:numPr>
          <w:ilvl w:val="0"/>
          <w:numId w:val="403"/>
        </w:numPr>
      </w:pPr>
      <w:r w:rsidRPr="0035042E">
        <w:t>Model safe, nurturing routines and interactions, making the daycare environment a living example for families to take home.</w:t>
      </w:r>
    </w:p>
    <w:p w14:paraId="710F4CF7" w14:textId="77777777" w:rsidR="0035042E" w:rsidRPr="0035042E" w:rsidRDefault="0035042E" w:rsidP="0035042E">
      <w:proofErr w:type="gramStart"/>
      <w:r w:rsidRPr="0035042E">
        <w:rPr>
          <w:b/>
          <w:bCs/>
        </w:rPr>
        <w:t>Be</w:t>
      </w:r>
      <w:proofErr w:type="gramEnd"/>
      <w:r w:rsidRPr="0035042E">
        <w:rPr>
          <w:b/>
          <w:bCs/>
        </w:rPr>
        <w:t xml:space="preserve"> Culturally Humble and Responsive</w:t>
      </w:r>
    </w:p>
    <w:p w14:paraId="73089584" w14:textId="77777777" w:rsidR="0035042E" w:rsidRPr="0035042E" w:rsidRDefault="0035042E" w:rsidP="0035042E">
      <w:pPr>
        <w:numPr>
          <w:ilvl w:val="0"/>
          <w:numId w:val="404"/>
        </w:numPr>
      </w:pPr>
      <w:r w:rsidRPr="0035042E">
        <w:t xml:space="preserve">Learn about and celebrate children’s and families’ cultural </w:t>
      </w:r>
      <w:proofErr w:type="gramStart"/>
      <w:r w:rsidRPr="0035042E">
        <w:t>backgrounds—</w:t>
      </w:r>
      <w:proofErr w:type="gramEnd"/>
      <w:r w:rsidRPr="0035042E">
        <w:t>provide materials and training in relevant languages and honor diverse caregiving practices, so long as they meet standards of safety and respect.</w:t>
      </w:r>
    </w:p>
    <w:p w14:paraId="2B5CD779" w14:textId="77777777" w:rsidR="0035042E" w:rsidRPr="0035042E" w:rsidRDefault="0035042E" w:rsidP="0035042E">
      <w:r w:rsidRPr="0035042E">
        <w:t>6. </w:t>
      </w:r>
      <w:r w:rsidRPr="0035042E">
        <w:rPr>
          <w:b/>
          <w:bCs/>
        </w:rPr>
        <w:t>Prioritize Self-Care, Peer Support, and Professional Growth</w:t>
      </w:r>
    </w:p>
    <w:p w14:paraId="23C313CD" w14:textId="77777777" w:rsidR="0035042E" w:rsidRPr="0035042E" w:rsidRDefault="0035042E" w:rsidP="0035042E">
      <w:r w:rsidRPr="0035042E">
        <w:rPr>
          <w:b/>
          <w:bCs/>
        </w:rPr>
        <w:t>Guard Against Burnout and Vicarious Trauma</w:t>
      </w:r>
    </w:p>
    <w:p w14:paraId="0DDB66F5" w14:textId="77777777" w:rsidR="0035042E" w:rsidRPr="0035042E" w:rsidRDefault="0035042E" w:rsidP="0035042E">
      <w:pPr>
        <w:numPr>
          <w:ilvl w:val="0"/>
          <w:numId w:val="405"/>
        </w:numPr>
      </w:pPr>
      <w:r w:rsidRPr="0035042E">
        <w:t>Work with administration to ensure access to regular breaks, reflective supervision, and opportunities to process emotionally difficult cases.</w:t>
      </w:r>
    </w:p>
    <w:p w14:paraId="3509836C" w14:textId="77777777" w:rsidR="0035042E" w:rsidRPr="0035042E" w:rsidRDefault="0035042E" w:rsidP="0035042E">
      <w:pPr>
        <w:numPr>
          <w:ilvl w:val="0"/>
          <w:numId w:val="405"/>
        </w:numPr>
      </w:pPr>
      <w:r w:rsidRPr="0035042E">
        <w:t>Form or join peer support groups with colleagues to share experience, reflect on challenges, and strategize responses to complex family situations.</w:t>
      </w:r>
    </w:p>
    <w:p w14:paraId="49038579" w14:textId="77777777" w:rsidR="0035042E" w:rsidRPr="0035042E" w:rsidRDefault="0035042E" w:rsidP="0035042E">
      <w:pPr>
        <w:numPr>
          <w:ilvl w:val="0"/>
          <w:numId w:val="405"/>
        </w:numPr>
      </w:pPr>
      <w:r w:rsidRPr="0035042E">
        <w:t>Participate actively in ongoing professional learning: seek out (and demand) up-to-date training in trauma science, mandated reporting, cultural competence, child development, and communication skills.</w:t>
      </w:r>
    </w:p>
    <w:p w14:paraId="2724587D" w14:textId="77777777" w:rsidR="0035042E" w:rsidRPr="0035042E" w:rsidRDefault="0035042E" w:rsidP="0035042E">
      <w:r w:rsidRPr="0035042E">
        <w:t>7. </w:t>
      </w:r>
      <w:r w:rsidRPr="0035042E">
        <w:rPr>
          <w:b/>
          <w:bCs/>
        </w:rPr>
        <w:t>Advocate for Systemic Change</w:t>
      </w:r>
    </w:p>
    <w:p w14:paraId="38636B9B" w14:textId="77777777" w:rsidR="0035042E" w:rsidRPr="0035042E" w:rsidRDefault="0035042E" w:rsidP="0035042E">
      <w:r w:rsidRPr="0035042E">
        <w:rPr>
          <w:b/>
          <w:bCs/>
        </w:rPr>
        <w:t>Champion Child-Centric Policy</w:t>
      </w:r>
    </w:p>
    <w:p w14:paraId="5923FBFD" w14:textId="77777777" w:rsidR="0035042E" w:rsidRPr="0035042E" w:rsidRDefault="0035042E" w:rsidP="0035042E">
      <w:pPr>
        <w:numPr>
          <w:ilvl w:val="0"/>
          <w:numId w:val="406"/>
        </w:numPr>
      </w:pPr>
      <w:r w:rsidRPr="0035042E">
        <w:t>Testify, organize, and lobby for:</w:t>
      </w:r>
    </w:p>
    <w:p w14:paraId="5486FB37" w14:textId="77777777" w:rsidR="0035042E" w:rsidRPr="0035042E" w:rsidRDefault="0035042E" w:rsidP="0035042E">
      <w:pPr>
        <w:numPr>
          <w:ilvl w:val="1"/>
          <w:numId w:val="406"/>
        </w:numPr>
      </w:pPr>
      <w:r w:rsidRPr="0035042E">
        <w:lastRenderedPageBreak/>
        <w:t>Lower child-to-staff ratios and better pay for daycare professionals.</w:t>
      </w:r>
    </w:p>
    <w:p w14:paraId="596052CF" w14:textId="77777777" w:rsidR="0035042E" w:rsidRPr="0035042E" w:rsidRDefault="0035042E" w:rsidP="0035042E">
      <w:pPr>
        <w:numPr>
          <w:ilvl w:val="1"/>
          <w:numId w:val="406"/>
        </w:numPr>
      </w:pPr>
      <w:r w:rsidRPr="0035042E">
        <w:t>Universal access to trauma-informed training and resources.</w:t>
      </w:r>
    </w:p>
    <w:p w14:paraId="5F55A344" w14:textId="77777777" w:rsidR="0035042E" w:rsidRPr="0035042E" w:rsidRDefault="0035042E" w:rsidP="0035042E">
      <w:pPr>
        <w:numPr>
          <w:ilvl w:val="1"/>
          <w:numId w:val="406"/>
        </w:numPr>
      </w:pPr>
      <w:r w:rsidRPr="0035042E">
        <w:t>Confident, protected reporting processes and outcome-tracking for reported cases.</w:t>
      </w:r>
    </w:p>
    <w:p w14:paraId="73656043" w14:textId="77777777" w:rsidR="0035042E" w:rsidRPr="0035042E" w:rsidRDefault="0035042E" w:rsidP="0035042E">
      <w:pPr>
        <w:numPr>
          <w:ilvl w:val="1"/>
          <w:numId w:val="406"/>
        </w:numPr>
      </w:pPr>
      <w:r w:rsidRPr="0035042E">
        <w:t>Increased funding for community child protection and mental health partnership programs.</w:t>
      </w:r>
    </w:p>
    <w:p w14:paraId="132ACE26" w14:textId="77777777" w:rsidR="0035042E" w:rsidRPr="0035042E" w:rsidRDefault="0035042E" w:rsidP="0035042E">
      <w:r w:rsidRPr="0035042E">
        <w:rPr>
          <w:b/>
          <w:bCs/>
        </w:rPr>
        <w:t>Lift the Hidden Voices of Children</w:t>
      </w:r>
    </w:p>
    <w:p w14:paraId="6C33392E" w14:textId="77777777" w:rsidR="0035042E" w:rsidRPr="0035042E" w:rsidRDefault="0035042E" w:rsidP="0035042E">
      <w:pPr>
        <w:numPr>
          <w:ilvl w:val="0"/>
          <w:numId w:val="407"/>
        </w:numPr>
      </w:pPr>
      <w:r w:rsidRPr="0035042E">
        <w:t>Use anonymized stories and aggregated data to educate boards, legislators, and the public about the realities and needs of young children in care, moving beyond single “horror stories” to systemic, lasting reform.</w:t>
      </w:r>
    </w:p>
    <w:p w14:paraId="04258E74" w14:textId="77777777" w:rsidR="0035042E" w:rsidRPr="0035042E" w:rsidRDefault="0035042E" w:rsidP="0035042E">
      <w:pPr>
        <w:numPr>
          <w:ilvl w:val="0"/>
          <w:numId w:val="407"/>
        </w:numPr>
      </w:pPr>
      <w:r w:rsidRPr="0035042E">
        <w:t>Stand with organizations like CASA, Child Advocacy Centers, and early childhood networks to press for better metrics, transparency, and robust investment in prevention.</w:t>
      </w:r>
    </w:p>
    <w:p w14:paraId="2FD6AB9E" w14:textId="77777777" w:rsidR="0035042E" w:rsidRPr="0035042E" w:rsidRDefault="0035042E" w:rsidP="0035042E">
      <w:r w:rsidRPr="0035042E">
        <w:t>8. </w:t>
      </w:r>
      <w:r w:rsidRPr="0035042E">
        <w:rPr>
          <w:b/>
          <w:bCs/>
        </w:rPr>
        <w:t>Case Studies: Daycare Workers Who Made the Difference</w:t>
      </w:r>
    </w:p>
    <w:p w14:paraId="59829E12" w14:textId="77777777" w:rsidR="0035042E" w:rsidRPr="0035042E" w:rsidRDefault="0035042E" w:rsidP="0035042E">
      <w:r w:rsidRPr="0035042E">
        <w:rPr>
          <w:b/>
          <w:bCs/>
        </w:rPr>
        <w:t>Case 1: The Reluctant Mandated Reporter</w:t>
      </w:r>
    </w:p>
    <w:p w14:paraId="02F6F1EF" w14:textId="77777777" w:rsidR="0035042E" w:rsidRPr="0035042E" w:rsidRDefault="0035042E" w:rsidP="0035042E">
      <w:r w:rsidRPr="0035042E">
        <w:t>A childcare worker in the book observed a three-year-old whose bruises and withdrawn behavior initially seemed like clumsiness or shyness. After several attempts to communicate, the child revealed a pattern of “play” at home that mirrored sexualized activity. The worker reported her concerns—despite colleagues’ hesitancy that nothing would change. Child protective services intervened, and both the victim and siblings were removed from a dangerous environment, starting the road to healing.</w:t>
      </w:r>
    </w:p>
    <w:p w14:paraId="56AC05AF" w14:textId="77777777" w:rsidR="0035042E" w:rsidRPr="0035042E" w:rsidRDefault="0035042E" w:rsidP="0035042E">
      <w:r w:rsidRPr="0035042E">
        <w:rPr>
          <w:b/>
          <w:bCs/>
        </w:rPr>
        <w:t>Case 2: Nurturing Emotional Literacy</w:t>
      </w:r>
    </w:p>
    <w:p w14:paraId="2062FCB2" w14:textId="77777777" w:rsidR="0035042E" w:rsidRPr="0035042E" w:rsidRDefault="0035042E" w:rsidP="0035042E">
      <w:r w:rsidRPr="0035042E">
        <w:t xml:space="preserve">At </w:t>
      </w:r>
      <w:proofErr w:type="gramStart"/>
      <w:r w:rsidRPr="0035042E">
        <w:t>a daycare</w:t>
      </w:r>
      <w:proofErr w:type="gramEnd"/>
      <w:r w:rsidRPr="0035042E">
        <w:t xml:space="preserve"> piloting trauma-informed practices, educators noticed repeated aggression and anxiety among a group of children from a local shelter. The staff embedded daily “morning meetings” and calm-down corners, while integrating books and stories about feelings. Over six months, aggressive incidents fell, peer helping increased, and several children were able to express, for the first time, their fears and needs in words. The provider’s records and persistence led to successful referrals for intensive therapy.</w:t>
      </w:r>
    </w:p>
    <w:p w14:paraId="1084F549" w14:textId="77777777" w:rsidR="0035042E" w:rsidRPr="0035042E" w:rsidRDefault="0035042E" w:rsidP="0035042E">
      <w:r w:rsidRPr="0035042E">
        <w:rPr>
          <w:b/>
          <w:bCs/>
        </w:rPr>
        <w:t>Case 3: Advocating for a Child’s Needs</w:t>
      </w:r>
    </w:p>
    <w:p w14:paraId="57C2A2F9" w14:textId="77777777" w:rsidR="0035042E" w:rsidRPr="0035042E" w:rsidRDefault="0035042E" w:rsidP="0035042E">
      <w:r w:rsidRPr="0035042E">
        <w:t xml:space="preserve">A daycare provider, noting a toddler arriving daily in soiled clothes and shrinking from physical contact, kept detailed records and brought concerns to both case management and the parent. The parent’s story—of homelessness, intimate partner violence, and </w:t>
      </w:r>
      <w:r w:rsidRPr="0035042E">
        <w:lastRenderedPageBreak/>
        <w:t>untreated postpartum depression—emerged. Working with local agencies, the daycare staff helped secure emergency shelter and clinical care, stabilizing the family and ending the neglect.</w:t>
      </w:r>
    </w:p>
    <w:p w14:paraId="60F2FFCC" w14:textId="77777777" w:rsidR="0035042E" w:rsidRPr="0035042E" w:rsidRDefault="0035042E" w:rsidP="0035042E">
      <w:r w:rsidRPr="0035042E">
        <w:rPr>
          <w:b/>
          <w:bCs/>
        </w:rPr>
        <w:t>Case 4: Organizational Change</w:t>
      </w:r>
    </w:p>
    <w:p w14:paraId="654C310A" w14:textId="77777777" w:rsidR="0035042E" w:rsidRPr="0035042E" w:rsidRDefault="0035042E" w:rsidP="0035042E">
      <w:r w:rsidRPr="0035042E">
        <w:t>A daycare center, in response to repeated tragic outcomes for children who were reported but then returned to unsafe homes, joined with local advocacy groups to press for regular feedback and case updates from child protection services. They organized annual trainings, advocacy days at the state legislature, and an outcome tracking pilot—building accountability and community awareness.</w:t>
      </w:r>
    </w:p>
    <w:p w14:paraId="3702371B" w14:textId="77777777" w:rsidR="0035042E" w:rsidRPr="0035042E" w:rsidRDefault="0035042E" w:rsidP="0035042E">
      <w:r w:rsidRPr="0035042E">
        <w:t>9. </w:t>
      </w:r>
      <w:r w:rsidRPr="0035042E">
        <w:rPr>
          <w:b/>
          <w:bCs/>
        </w:rPr>
        <w:t>Facing and Overcoming Barriers</w:t>
      </w:r>
    </w:p>
    <w:p w14:paraId="6B08E4EB" w14:textId="77777777" w:rsidR="0035042E" w:rsidRPr="0035042E" w:rsidRDefault="0035042E" w:rsidP="0035042E">
      <w:r w:rsidRPr="0035042E">
        <w:rPr>
          <w:b/>
          <w:bCs/>
        </w:rPr>
        <w:t>Barriers</w:t>
      </w:r>
    </w:p>
    <w:p w14:paraId="4F42EA9B" w14:textId="77777777" w:rsidR="0035042E" w:rsidRPr="0035042E" w:rsidRDefault="0035042E" w:rsidP="0035042E">
      <w:pPr>
        <w:numPr>
          <w:ilvl w:val="0"/>
          <w:numId w:val="408"/>
        </w:numPr>
      </w:pPr>
      <w:r w:rsidRPr="0035042E">
        <w:t>Underreporting due to fear of retribution, institutional pushback, disbelief, or learned futility.</w:t>
      </w:r>
    </w:p>
    <w:p w14:paraId="552F110D" w14:textId="77777777" w:rsidR="0035042E" w:rsidRPr="0035042E" w:rsidRDefault="0035042E" w:rsidP="0035042E">
      <w:pPr>
        <w:numPr>
          <w:ilvl w:val="0"/>
          <w:numId w:val="408"/>
        </w:numPr>
      </w:pPr>
      <w:r w:rsidRPr="0035042E">
        <w:t>High staff turnover, burnout, and inadequate compensation undermine vigilance and continuity of care.</w:t>
      </w:r>
    </w:p>
    <w:p w14:paraId="09AE0A46" w14:textId="77777777" w:rsidR="0035042E" w:rsidRPr="0035042E" w:rsidRDefault="0035042E" w:rsidP="0035042E">
      <w:pPr>
        <w:numPr>
          <w:ilvl w:val="0"/>
          <w:numId w:val="408"/>
        </w:numPr>
      </w:pPr>
      <w:r w:rsidRPr="0035042E">
        <w:t xml:space="preserve">Overloaded or under-trained </w:t>
      </w:r>
      <w:proofErr w:type="gramStart"/>
      <w:r w:rsidRPr="0035042E">
        <w:t>caseworkers</w:t>
      </w:r>
      <w:proofErr w:type="gramEnd"/>
      <w:r w:rsidRPr="0035042E">
        <w:t xml:space="preserve"> and overwhelmed systems leave daycare reports ignored or dismissed.</w:t>
      </w:r>
    </w:p>
    <w:p w14:paraId="74CCDE24" w14:textId="77777777" w:rsidR="0035042E" w:rsidRPr="0035042E" w:rsidRDefault="0035042E" w:rsidP="0035042E">
      <w:pPr>
        <w:numPr>
          <w:ilvl w:val="0"/>
          <w:numId w:val="408"/>
        </w:numPr>
      </w:pPr>
      <w:r w:rsidRPr="0035042E">
        <w:t>Lack of integration with child protection agencies and poor follow-up on reported cases.</w:t>
      </w:r>
    </w:p>
    <w:p w14:paraId="72730C8D" w14:textId="77777777" w:rsidR="0035042E" w:rsidRPr="0035042E" w:rsidRDefault="0035042E" w:rsidP="0035042E">
      <w:r w:rsidRPr="0035042E">
        <w:rPr>
          <w:b/>
          <w:bCs/>
        </w:rPr>
        <w:t>Overcoming Challenges</w:t>
      </w:r>
    </w:p>
    <w:p w14:paraId="42B578A1" w14:textId="77777777" w:rsidR="0035042E" w:rsidRPr="0035042E" w:rsidRDefault="0035042E" w:rsidP="0035042E">
      <w:pPr>
        <w:numPr>
          <w:ilvl w:val="0"/>
          <w:numId w:val="409"/>
        </w:numPr>
      </w:pPr>
      <w:r w:rsidRPr="0035042E">
        <w:t>Foster a supportive, learning-focused culture that values reporting and ongoing professional growth over blame or silence.</w:t>
      </w:r>
    </w:p>
    <w:p w14:paraId="46E1989F" w14:textId="77777777" w:rsidR="0035042E" w:rsidRPr="0035042E" w:rsidRDefault="0035042E" w:rsidP="0035042E">
      <w:pPr>
        <w:numPr>
          <w:ilvl w:val="0"/>
          <w:numId w:val="409"/>
        </w:numPr>
      </w:pPr>
      <w:r w:rsidRPr="0035042E">
        <w:t>Build alliances across the child-serving community: health providers, schools, shelters, police, therapists, and courts.</w:t>
      </w:r>
    </w:p>
    <w:p w14:paraId="57A8E753" w14:textId="77777777" w:rsidR="0035042E" w:rsidRPr="0035042E" w:rsidRDefault="0035042E" w:rsidP="0035042E">
      <w:pPr>
        <w:numPr>
          <w:ilvl w:val="0"/>
          <w:numId w:val="409"/>
        </w:numPr>
      </w:pPr>
      <w:r w:rsidRPr="0035042E">
        <w:t>Center children: their safety, trust, and right to healing must outweigh institutional or adult convenience.</w:t>
      </w:r>
    </w:p>
    <w:p w14:paraId="05BF33A6" w14:textId="77777777" w:rsidR="0035042E" w:rsidRPr="0035042E" w:rsidRDefault="0035042E" w:rsidP="0035042E">
      <w:r w:rsidRPr="0035042E">
        <w:t>10. </w:t>
      </w:r>
      <w:r w:rsidRPr="0035042E">
        <w:rPr>
          <w:b/>
          <w:bCs/>
        </w:rPr>
        <w:t>Vision: Daycares as Trauma-Responsive Community Hubs</w:t>
      </w:r>
    </w:p>
    <w:p w14:paraId="132D0847" w14:textId="77777777" w:rsidR="0035042E" w:rsidRPr="0035042E" w:rsidRDefault="0035042E" w:rsidP="0035042E">
      <w:r w:rsidRPr="0035042E">
        <w:t xml:space="preserve">Trauma-informed, accountable daycare centers, rooted in community partnerships and staffed by empowered, supported professionals, should be the norm. These centers offer not only safe </w:t>
      </w:r>
      <w:proofErr w:type="gramStart"/>
      <w:r w:rsidRPr="0035042E">
        <w:t>harbor</w:t>
      </w:r>
      <w:proofErr w:type="gramEnd"/>
      <w:r w:rsidRPr="0035042E">
        <w:t xml:space="preserve"> for at-risk children but also diagnostic insight, skill-building, </w:t>
      </w:r>
      <w:r w:rsidRPr="0035042E">
        <w:lastRenderedPageBreak/>
        <w:t>stabilization for whole families, and advocacy muscle that can disrupt cycles of trauma long before they calcify into chronic dysfunction.</w:t>
      </w:r>
    </w:p>
    <w:p w14:paraId="41A33C46" w14:textId="77777777" w:rsidR="0035042E" w:rsidRPr="0035042E" w:rsidRDefault="0035042E" w:rsidP="0035042E">
      <w:r w:rsidRPr="0035042E">
        <w:rPr>
          <w:b/>
          <w:bCs/>
        </w:rPr>
        <w:t>Conclusion: Daycare Workers as Unsung Heroes and Community Healers</w:t>
      </w:r>
    </w:p>
    <w:p w14:paraId="2E4C10EA" w14:textId="77777777" w:rsidR="0035042E" w:rsidRPr="0035042E" w:rsidRDefault="0035042E" w:rsidP="0035042E">
      <w:r w:rsidRPr="0035042E">
        <w:t xml:space="preserve">Daycare workers—when equipped, valued, and listened to—are among the greatest protectors of America’s children. They see what others miss, respond in the moment when lives hang in </w:t>
      </w:r>
      <w:proofErr w:type="gramStart"/>
      <w:r w:rsidRPr="0035042E">
        <w:t>the balance</w:t>
      </w:r>
      <w:proofErr w:type="gramEnd"/>
      <w:r w:rsidRPr="0035042E">
        <w:t>, heal with patience and skill, and advocate for children who cannot speak for themselves. Investing in their capacity, courage, resources, and well-being is not only a moral imperative—it is among the wisest, most cost-effective strategies for breaking the cycles of trauma afflicting too many of our communities.</w:t>
      </w:r>
    </w:p>
    <w:p w14:paraId="37319F6D" w14:textId="77777777" w:rsidR="0035042E" w:rsidRPr="0035042E" w:rsidRDefault="0035042E" w:rsidP="0035042E">
      <w:r w:rsidRPr="0035042E">
        <w:rPr>
          <w:b/>
          <w:bCs/>
        </w:rPr>
        <w:t>References</w:t>
      </w:r>
    </w:p>
    <w:p w14:paraId="05BDD7D7" w14:textId="77777777" w:rsidR="0035042E" w:rsidRPr="0035042E" w:rsidRDefault="0035042E" w:rsidP="0035042E">
      <w:pPr>
        <w:numPr>
          <w:ilvl w:val="0"/>
          <w:numId w:val="410"/>
        </w:numPr>
      </w:pPr>
      <w:r w:rsidRPr="0035042E">
        <w:t>Book-Draft-wordpress-7.25.docx</w:t>
      </w:r>
    </w:p>
    <w:p w14:paraId="5F0E1245" w14:textId="77777777" w:rsidR="0035042E" w:rsidRPr="0035042E" w:rsidRDefault="0035042E" w:rsidP="0035042E">
      <w:pPr>
        <w:numPr>
          <w:ilvl w:val="0"/>
          <w:numId w:val="410"/>
        </w:numPr>
      </w:pPr>
      <w:r w:rsidRPr="0035042E">
        <w:t>National Child Traumatic Stress Network, “Caring for Children Who Have Experienced Abuse or Neglect”</w:t>
      </w:r>
    </w:p>
    <w:p w14:paraId="39DFBFA0" w14:textId="77777777" w:rsidR="0035042E" w:rsidRPr="0035042E" w:rsidRDefault="0035042E" w:rsidP="0035042E">
      <w:pPr>
        <w:numPr>
          <w:ilvl w:val="0"/>
          <w:numId w:val="410"/>
        </w:numPr>
      </w:pPr>
      <w:r w:rsidRPr="0035042E">
        <w:t>U.S. Department of Health &amp; Human Services: Administration for Children &amp; Families, “Roles of Mandated Reporters”</w:t>
      </w:r>
    </w:p>
    <w:p w14:paraId="57C73FCE" w14:textId="77777777" w:rsidR="0035042E" w:rsidRPr="0035042E" w:rsidRDefault="0035042E" w:rsidP="0035042E">
      <w:pPr>
        <w:numPr>
          <w:ilvl w:val="0"/>
          <w:numId w:val="410"/>
        </w:numPr>
      </w:pPr>
      <w:r w:rsidRPr="0035042E">
        <w:t>Pew Charitable Trusts: Early Childhood and Welfare Policy</w:t>
      </w:r>
    </w:p>
    <w:p w14:paraId="11E7A425" w14:textId="77777777" w:rsidR="0035042E" w:rsidRPr="0035042E" w:rsidRDefault="0035042E" w:rsidP="0035042E">
      <w:pPr>
        <w:numPr>
          <w:ilvl w:val="0"/>
          <w:numId w:val="410"/>
        </w:numPr>
      </w:pPr>
      <w:r w:rsidRPr="0035042E">
        <w:t>Harvard Center on the Developing Child, "Young Children Develop in an Environment of Relationships"</w:t>
      </w:r>
    </w:p>
    <w:p w14:paraId="7E90DEE7" w14:textId="77777777" w:rsidR="0035042E" w:rsidRPr="0035042E" w:rsidRDefault="0035042E" w:rsidP="0035042E">
      <w:pPr>
        <w:numPr>
          <w:ilvl w:val="0"/>
          <w:numId w:val="410"/>
        </w:numPr>
      </w:pPr>
      <w:r w:rsidRPr="0035042E">
        <w:t>Safe Passage for Children of MN, outcome and fatality reporting</w:t>
      </w:r>
    </w:p>
    <w:p w14:paraId="6D7D9752" w14:textId="77777777" w:rsidR="00494928" w:rsidRDefault="00494928" w:rsidP="00325AE7"/>
    <w:p w14:paraId="095B238C" w14:textId="77777777" w:rsidR="00494928" w:rsidRDefault="00494928" w:rsidP="00325AE7"/>
    <w:p w14:paraId="34758714" w14:textId="77777777" w:rsidR="00494928" w:rsidRPr="00494928" w:rsidRDefault="00494928" w:rsidP="00325AE7"/>
    <w:p w14:paraId="1CB3E0A9" w14:textId="77777777" w:rsidR="00D95D19" w:rsidRDefault="00D95D19" w:rsidP="00325AE7">
      <w:pPr>
        <w:rPr>
          <w:b/>
          <w:bCs/>
          <w:sz w:val="40"/>
          <w:szCs w:val="40"/>
        </w:rPr>
      </w:pPr>
    </w:p>
    <w:p w14:paraId="13941E24" w14:textId="77777777" w:rsidR="00D95D19" w:rsidRDefault="00D95D19" w:rsidP="00325AE7">
      <w:pPr>
        <w:rPr>
          <w:b/>
          <w:bCs/>
          <w:sz w:val="40"/>
          <w:szCs w:val="40"/>
        </w:rPr>
      </w:pPr>
    </w:p>
    <w:p w14:paraId="3EFAD9A0" w14:textId="77777777" w:rsidR="00D95D19" w:rsidRDefault="00D95D19" w:rsidP="00325AE7">
      <w:pPr>
        <w:rPr>
          <w:b/>
          <w:bCs/>
          <w:sz w:val="40"/>
          <w:szCs w:val="40"/>
        </w:rPr>
      </w:pPr>
    </w:p>
    <w:p w14:paraId="797E4F60" w14:textId="77777777" w:rsidR="00D95D19" w:rsidRDefault="00D95D19" w:rsidP="00325AE7">
      <w:pPr>
        <w:rPr>
          <w:b/>
          <w:bCs/>
          <w:sz w:val="40"/>
          <w:szCs w:val="40"/>
        </w:rPr>
      </w:pPr>
    </w:p>
    <w:p w14:paraId="19BDF464" w14:textId="77777777" w:rsidR="00D95D19" w:rsidRDefault="00D95D19" w:rsidP="00325AE7">
      <w:pPr>
        <w:rPr>
          <w:b/>
          <w:bCs/>
          <w:sz w:val="40"/>
          <w:szCs w:val="40"/>
        </w:rPr>
      </w:pPr>
    </w:p>
    <w:p w14:paraId="51C13632" w14:textId="7DB81300" w:rsidR="00325AE7" w:rsidRDefault="00325AE7" w:rsidP="00325AE7">
      <w:r w:rsidRPr="00494928">
        <w:rPr>
          <w:b/>
          <w:bCs/>
          <w:sz w:val="40"/>
          <w:szCs w:val="40"/>
        </w:rPr>
        <w:lastRenderedPageBreak/>
        <w:t>What Mandated Reporters Can Do</w:t>
      </w:r>
    </w:p>
    <w:p w14:paraId="3510541F" w14:textId="77777777" w:rsidR="00E85A2E" w:rsidRDefault="00E85A2E" w:rsidP="00325AE7"/>
    <w:p w14:paraId="4E6C6B39" w14:textId="77777777" w:rsidR="00E419CC" w:rsidRPr="00E419CC" w:rsidRDefault="00E419CC" w:rsidP="00E419CC">
      <w:r w:rsidRPr="00E419CC">
        <w:t xml:space="preserve">What Mandated Reporters Can Do: Turning Knowledge </w:t>
      </w:r>
      <w:proofErr w:type="gramStart"/>
      <w:r w:rsidRPr="00E419CC">
        <w:t>Into</w:t>
      </w:r>
      <w:proofErr w:type="gramEnd"/>
      <w:r w:rsidRPr="00E419CC">
        <w:t xml:space="preserve"> Protection, Action, and Healing</w:t>
      </w:r>
    </w:p>
    <w:p w14:paraId="305A3AEE" w14:textId="77777777" w:rsidR="00E419CC" w:rsidRPr="00E419CC" w:rsidRDefault="00E419CC" w:rsidP="00E419CC">
      <w:r w:rsidRPr="00E419CC">
        <w:t>Mandated reporters—teachers, physicians, therapists, social workers, law enforcement, childcare workers, coaches, and many others—stand as society’s first line of defense against child abuse and neglect. Their legal obligation is fundamental: speak up when suspecting harm. Yet, their real power goes far beyond ticking a legal box. With training, clarity, and courage, mandated reporters can disrupt cycles of silence, ensure rapid protection, catalyze trauma-informed intervention, and hold broken systems accountable. This section, drawing deeply from the book’s stories and core research across child welfare, law, medicine, and education, is a guide to knowledge, strategy, and resolve for every mandated reporter who seeks to truly protect children.</w:t>
      </w:r>
    </w:p>
    <w:p w14:paraId="10939268" w14:textId="77777777" w:rsidR="00E419CC" w:rsidRPr="00E419CC" w:rsidRDefault="00E419CC" w:rsidP="00E419CC">
      <w:r w:rsidRPr="00E419CC">
        <w:t>1. </w:t>
      </w:r>
      <w:r w:rsidRPr="00E419CC">
        <w:rPr>
          <w:b/>
          <w:bCs/>
        </w:rPr>
        <w:t>Understand the Scope of the Mandate—And Why It Exists</w:t>
      </w:r>
    </w:p>
    <w:p w14:paraId="08646060" w14:textId="77777777" w:rsidR="00E419CC" w:rsidRPr="00E419CC" w:rsidRDefault="00E419CC" w:rsidP="00E419CC">
      <w:r w:rsidRPr="00E419CC">
        <w:t>Who Is a Mandated Reporter?</w:t>
      </w:r>
    </w:p>
    <w:p w14:paraId="0DD1E605" w14:textId="77777777" w:rsidR="00E419CC" w:rsidRPr="00E419CC" w:rsidRDefault="00E419CC" w:rsidP="00E419CC">
      <w:pPr>
        <w:numPr>
          <w:ilvl w:val="0"/>
          <w:numId w:val="1056"/>
        </w:numPr>
      </w:pPr>
      <w:r w:rsidRPr="00E419CC">
        <w:t>Mandated reporters include a vast array of professionals: nearly all school personnel, healthcare practitioners, law enforcement officers, daycare providers, clergy (in most states), and often coaches, social workers, and volunteers in youth programs.</w:t>
      </w:r>
    </w:p>
    <w:p w14:paraId="4872088F" w14:textId="77777777" w:rsidR="00E419CC" w:rsidRPr="00E419CC" w:rsidRDefault="00E419CC" w:rsidP="00E419CC">
      <w:pPr>
        <w:numPr>
          <w:ilvl w:val="0"/>
          <w:numId w:val="1056"/>
        </w:numPr>
      </w:pPr>
      <w:r w:rsidRPr="00E419CC">
        <w:t>The intent is straightforward: Because these adults occupy positions of trust and daily proximity to children, they often witness the first—or only—signs of abuse or neglect. The law is designed to circumvent both willful blindness and organizational pressure to deny, ignore, or “handle it internally.”</w:t>
      </w:r>
    </w:p>
    <w:p w14:paraId="59BF3F5F" w14:textId="77777777" w:rsidR="00E419CC" w:rsidRPr="00E419CC" w:rsidRDefault="00E419CC" w:rsidP="00E419CC">
      <w:r w:rsidRPr="00E419CC">
        <w:t>The Moral Imperative</w:t>
      </w:r>
    </w:p>
    <w:p w14:paraId="18EF0F28" w14:textId="77777777" w:rsidR="00E419CC" w:rsidRPr="00E419CC" w:rsidRDefault="00E419CC" w:rsidP="00E419CC">
      <w:pPr>
        <w:numPr>
          <w:ilvl w:val="0"/>
          <w:numId w:val="1057"/>
        </w:numPr>
      </w:pPr>
      <w:r w:rsidRPr="00E419CC">
        <w:t>As supported by research and lived experience documented in the book, failure to report abuse or neglect perpetuates cycles of harm, isolates victims, and emboldens abusers.</w:t>
      </w:r>
    </w:p>
    <w:p w14:paraId="26253DBC" w14:textId="77777777" w:rsidR="00E419CC" w:rsidRPr="00E419CC" w:rsidRDefault="00E419CC" w:rsidP="00E419CC">
      <w:pPr>
        <w:numPr>
          <w:ilvl w:val="0"/>
          <w:numId w:val="1057"/>
        </w:numPr>
      </w:pPr>
      <w:r w:rsidRPr="00E419CC">
        <w:t>Timely action can mean the difference between swift protection and years of continued trauma.</w:t>
      </w:r>
    </w:p>
    <w:p w14:paraId="7DBE24B8" w14:textId="77777777" w:rsidR="00E419CC" w:rsidRPr="00E419CC" w:rsidRDefault="00E419CC" w:rsidP="00E419CC">
      <w:r w:rsidRPr="00E419CC">
        <w:t>2. </w:t>
      </w:r>
      <w:r w:rsidRPr="00E419CC">
        <w:rPr>
          <w:b/>
          <w:bCs/>
        </w:rPr>
        <w:t>Know the Signs—Physical, Behavioral, and Contextual</w:t>
      </w:r>
    </w:p>
    <w:p w14:paraId="0293955E" w14:textId="77777777" w:rsidR="00E419CC" w:rsidRPr="00E419CC" w:rsidRDefault="00E419CC" w:rsidP="00E419CC">
      <w:r w:rsidRPr="00E419CC">
        <w:t>Physical and Emotional Symptoms</w:t>
      </w:r>
    </w:p>
    <w:p w14:paraId="72D5E7A0" w14:textId="77777777" w:rsidR="00E419CC" w:rsidRPr="00E419CC" w:rsidRDefault="00E419CC" w:rsidP="00E419CC">
      <w:pPr>
        <w:numPr>
          <w:ilvl w:val="0"/>
          <w:numId w:val="1058"/>
        </w:numPr>
      </w:pPr>
      <w:r w:rsidRPr="00E419CC">
        <w:rPr>
          <w:b/>
          <w:bCs/>
        </w:rPr>
        <w:lastRenderedPageBreak/>
        <w:t>Physical Abuse:</w:t>
      </w:r>
      <w:r w:rsidRPr="00E419CC">
        <w:t> Unexplained bruises, burns, fractures, injuries in multiple stages of healing, or patterns reflecting objects (belt marks, handprints).</w:t>
      </w:r>
    </w:p>
    <w:p w14:paraId="1323D2FA" w14:textId="77777777" w:rsidR="00E419CC" w:rsidRPr="00E419CC" w:rsidRDefault="00E419CC" w:rsidP="00E419CC">
      <w:pPr>
        <w:numPr>
          <w:ilvl w:val="0"/>
          <w:numId w:val="1058"/>
        </w:numPr>
      </w:pPr>
      <w:r w:rsidRPr="00E419CC">
        <w:rPr>
          <w:b/>
          <w:bCs/>
        </w:rPr>
        <w:t>Sexual Abuse:</w:t>
      </w:r>
      <w:r w:rsidRPr="00E419CC">
        <w:t> Difficulty walking or sitting, inappropriate sexual behaviors, sexually transmitted infections, pregnancy, or report of sexualized language or play.</w:t>
      </w:r>
    </w:p>
    <w:p w14:paraId="60616FF3" w14:textId="77777777" w:rsidR="00E419CC" w:rsidRPr="00E419CC" w:rsidRDefault="00E419CC" w:rsidP="00E419CC">
      <w:pPr>
        <w:numPr>
          <w:ilvl w:val="0"/>
          <w:numId w:val="1058"/>
        </w:numPr>
      </w:pPr>
      <w:r w:rsidRPr="00E419CC">
        <w:rPr>
          <w:b/>
          <w:bCs/>
        </w:rPr>
        <w:t>Neglect:</w:t>
      </w:r>
      <w:r w:rsidRPr="00E419CC">
        <w:t> Obvious unmet needs—chronic hunger, poor hygiene, inappropriate clothing, untreated medical conditions, or frequent absences/tardiness from school.</w:t>
      </w:r>
    </w:p>
    <w:p w14:paraId="1510A0C9" w14:textId="77777777" w:rsidR="00E419CC" w:rsidRPr="00E419CC" w:rsidRDefault="00E419CC" w:rsidP="00E419CC">
      <w:pPr>
        <w:numPr>
          <w:ilvl w:val="0"/>
          <w:numId w:val="1058"/>
        </w:numPr>
      </w:pPr>
      <w:r w:rsidRPr="00E419CC">
        <w:rPr>
          <w:b/>
          <w:bCs/>
        </w:rPr>
        <w:t>Emotional Abuse:</w:t>
      </w:r>
      <w:r w:rsidRPr="00E419CC">
        <w:t> Withdrawal, extreme behaviors (aggression, passivity), fear of adults, declining school performance, destructive behaviors, suicide attempts.</w:t>
      </w:r>
    </w:p>
    <w:p w14:paraId="39F4FAE3" w14:textId="77777777" w:rsidR="00E419CC" w:rsidRPr="00E419CC" w:rsidRDefault="00E419CC" w:rsidP="00E419CC">
      <w:r w:rsidRPr="00E419CC">
        <w:t>Behavioral and Developmental Red Flags</w:t>
      </w:r>
    </w:p>
    <w:p w14:paraId="0649B554" w14:textId="77777777" w:rsidR="00E419CC" w:rsidRPr="00E419CC" w:rsidRDefault="00E419CC" w:rsidP="00E419CC">
      <w:pPr>
        <w:numPr>
          <w:ilvl w:val="0"/>
          <w:numId w:val="1059"/>
        </w:numPr>
      </w:pPr>
      <w:r w:rsidRPr="00E419CC">
        <w:t>Sudden changes in behavior or performance (acting out, night terrors, regression to earlier developmental stages).</w:t>
      </w:r>
    </w:p>
    <w:p w14:paraId="54BE0958" w14:textId="77777777" w:rsidR="00E419CC" w:rsidRPr="00E419CC" w:rsidRDefault="00E419CC" w:rsidP="00E419CC">
      <w:pPr>
        <w:numPr>
          <w:ilvl w:val="0"/>
          <w:numId w:val="1059"/>
        </w:numPr>
      </w:pPr>
      <w:r w:rsidRPr="00E419CC">
        <w:t>Poor social interactions, trusting or fear of strangers.</w:t>
      </w:r>
    </w:p>
    <w:p w14:paraId="197946CB" w14:textId="77777777" w:rsidR="00E419CC" w:rsidRPr="00E419CC" w:rsidRDefault="00E419CC" w:rsidP="00E419CC">
      <w:pPr>
        <w:numPr>
          <w:ilvl w:val="0"/>
          <w:numId w:val="1059"/>
        </w:numPr>
      </w:pPr>
      <w:r w:rsidRPr="00E419CC">
        <w:t>Self-injury, persistent anxiety, chronic fatigue, or hypervigilance in seemingly “safe” environments.</w:t>
      </w:r>
    </w:p>
    <w:p w14:paraId="5C9D9AB5" w14:textId="77777777" w:rsidR="00E419CC" w:rsidRPr="00E419CC" w:rsidRDefault="00E419CC" w:rsidP="00E419CC">
      <w:r w:rsidRPr="00E419CC">
        <w:t>Contextual and Environmental Clues</w:t>
      </w:r>
    </w:p>
    <w:p w14:paraId="2544FE1A" w14:textId="77777777" w:rsidR="00E419CC" w:rsidRPr="00E419CC" w:rsidRDefault="00E419CC" w:rsidP="00E419CC">
      <w:pPr>
        <w:numPr>
          <w:ilvl w:val="0"/>
          <w:numId w:val="1060"/>
        </w:numPr>
      </w:pPr>
      <w:r w:rsidRPr="00E419CC">
        <w:t>Frequent injuries and implausible explanations.</w:t>
      </w:r>
    </w:p>
    <w:p w14:paraId="62D4F7F2" w14:textId="77777777" w:rsidR="00E419CC" w:rsidRPr="00E419CC" w:rsidRDefault="00E419CC" w:rsidP="00E419CC">
      <w:pPr>
        <w:numPr>
          <w:ilvl w:val="0"/>
          <w:numId w:val="1060"/>
        </w:numPr>
      </w:pPr>
      <w:r w:rsidRPr="00E419CC">
        <w:t>Disclosures from the child or siblings, even if vague.</w:t>
      </w:r>
    </w:p>
    <w:p w14:paraId="1F38EA37" w14:textId="77777777" w:rsidR="00E419CC" w:rsidRPr="00E419CC" w:rsidRDefault="00E419CC" w:rsidP="00E419CC">
      <w:pPr>
        <w:numPr>
          <w:ilvl w:val="0"/>
          <w:numId w:val="1060"/>
        </w:numPr>
      </w:pPr>
      <w:r w:rsidRPr="00E419CC">
        <w:t>Parent or caregiver’s apathy, excessive criticism, or inability to respond to child’s needs.</w:t>
      </w:r>
    </w:p>
    <w:p w14:paraId="657DF7A6" w14:textId="77777777" w:rsidR="00E419CC" w:rsidRPr="00E419CC" w:rsidRDefault="00E419CC" w:rsidP="00E419CC">
      <w:pPr>
        <w:numPr>
          <w:ilvl w:val="0"/>
          <w:numId w:val="1060"/>
        </w:numPr>
      </w:pPr>
      <w:r w:rsidRPr="00E419CC">
        <w:t xml:space="preserve">Parental substance abuse, domestic violence, poverty-related stress (while recognizing that poverty alone is not </w:t>
      </w:r>
      <w:proofErr w:type="gramStart"/>
      <w:r w:rsidRPr="00E419CC">
        <w:t>neglect</w:t>
      </w:r>
      <w:proofErr w:type="gramEnd"/>
      <w:r w:rsidRPr="00E419CC">
        <w:t>).</w:t>
      </w:r>
    </w:p>
    <w:p w14:paraId="2C9299EF" w14:textId="77777777" w:rsidR="00E419CC" w:rsidRPr="00E419CC" w:rsidRDefault="00E419CC" w:rsidP="00E419CC">
      <w:r w:rsidRPr="00E419CC">
        <w:rPr>
          <w:i/>
          <w:iCs/>
        </w:rPr>
        <w:t>Recognizing these signs should not require certainty—only reasonable suspicion.</w:t>
      </w:r>
    </w:p>
    <w:p w14:paraId="0F283E9E" w14:textId="77777777" w:rsidR="00E419CC" w:rsidRPr="00E419CC" w:rsidRDefault="00E419CC" w:rsidP="00E419CC">
      <w:r w:rsidRPr="00E419CC">
        <w:t>3. </w:t>
      </w:r>
      <w:r w:rsidRPr="00E419CC">
        <w:rPr>
          <w:b/>
          <w:bCs/>
        </w:rPr>
        <w:t>Take Swift, Decisive Action—Err on the Side of the Child</w:t>
      </w:r>
    </w:p>
    <w:p w14:paraId="15F6F03E" w14:textId="77777777" w:rsidR="00E419CC" w:rsidRPr="00E419CC" w:rsidRDefault="00E419CC" w:rsidP="00E419CC">
      <w:r w:rsidRPr="00E419CC">
        <w:t>Legal and Ethical Duty</w:t>
      </w:r>
    </w:p>
    <w:p w14:paraId="3D6B40E2" w14:textId="77777777" w:rsidR="00E419CC" w:rsidRPr="00E419CC" w:rsidRDefault="00E419CC" w:rsidP="00E419CC">
      <w:pPr>
        <w:numPr>
          <w:ilvl w:val="0"/>
          <w:numId w:val="1061"/>
        </w:numPr>
      </w:pPr>
      <w:r w:rsidRPr="00E419CC">
        <w:rPr>
          <w:b/>
          <w:bCs/>
        </w:rPr>
        <w:t>Report Immediately:</w:t>
      </w:r>
      <w:r w:rsidRPr="00E419CC">
        <w:t> All states require mandated reporters to make a report </w:t>
      </w:r>
      <w:r w:rsidRPr="00E419CC">
        <w:rPr>
          <w:i/>
          <w:iCs/>
        </w:rPr>
        <w:t>as soon as possible</w:t>
      </w:r>
      <w:r w:rsidRPr="00E419CC">
        <w:t> upon reasonable suspicion, often within 24 hours.</w:t>
      </w:r>
    </w:p>
    <w:p w14:paraId="56A4E715" w14:textId="77777777" w:rsidR="00E419CC" w:rsidRPr="00E419CC" w:rsidRDefault="00E419CC" w:rsidP="00E419CC">
      <w:pPr>
        <w:numPr>
          <w:ilvl w:val="0"/>
          <w:numId w:val="1061"/>
        </w:numPr>
      </w:pPr>
      <w:r w:rsidRPr="00E419CC">
        <w:rPr>
          <w:b/>
          <w:bCs/>
        </w:rPr>
        <w:t>Direct Reporting Is Non-Negotiable:</w:t>
      </w:r>
      <w:r w:rsidRPr="00E419CC">
        <w:t> Reports must be made directly by the individual who suspects harm—not delegated to a supervisor, colleague, or agency internal chain.</w:t>
      </w:r>
    </w:p>
    <w:p w14:paraId="0F41E753" w14:textId="77777777" w:rsidR="00E419CC" w:rsidRPr="00E419CC" w:rsidRDefault="00E419CC" w:rsidP="00E419CC">
      <w:pPr>
        <w:numPr>
          <w:ilvl w:val="0"/>
          <w:numId w:val="1061"/>
        </w:numPr>
      </w:pPr>
      <w:r w:rsidRPr="00E419CC">
        <w:rPr>
          <w:b/>
          <w:bCs/>
        </w:rPr>
        <w:lastRenderedPageBreak/>
        <w:t>Do Not Wait for Proof:</w:t>
      </w:r>
      <w:r w:rsidRPr="00E419CC">
        <w:t> The standard is not confirmation, but reasonable suspicion. Leave investigation and substantiation to child protection authorities.</w:t>
      </w:r>
    </w:p>
    <w:p w14:paraId="6E5414B2" w14:textId="77777777" w:rsidR="00E419CC" w:rsidRPr="00E419CC" w:rsidRDefault="00E419CC" w:rsidP="00E419CC">
      <w:r w:rsidRPr="00E419CC">
        <w:t>How to Report</w:t>
      </w:r>
    </w:p>
    <w:p w14:paraId="2AAADDB0" w14:textId="77777777" w:rsidR="00E419CC" w:rsidRPr="00E419CC" w:rsidRDefault="00E419CC" w:rsidP="00E419CC">
      <w:pPr>
        <w:numPr>
          <w:ilvl w:val="0"/>
          <w:numId w:val="1062"/>
        </w:numPr>
      </w:pPr>
      <w:r w:rsidRPr="00E419CC">
        <w:t>Use designated hotlines, online portals, or in-person notifications as required by state or local law.</w:t>
      </w:r>
    </w:p>
    <w:p w14:paraId="78076780" w14:textId="77777777" w:rsidR="00E419CC" w:rsidRPr="00E419CC" w:rsidRDefault="00E419CC" w:rsidP="00E419CC">
      <w:pPr>
        <w:numPr>
          <w:ilvl w:val="0"/>
          <w:numId w:val="1062"/>
        </w:numPr>
      </w:pPr>
      <w:r w:rsidRPr="00E419CC">
        <w:t xml:space="preserve">Include as much </w:t>
      </w:r>
      <w:proofErr w:type="gramStart"/>
      <w:r w:rsidRPr="00E419CC">
        <w:t>factual information</w:t>
      </w:r>
      <w:proofErr w:type="gramEnd"/>
      <w:r w:rsidRPr="00E419CC">
        <w:t xml:space="preserve"> as possible: child’s name, age, address, specifics of suspected abuse, and any immediate safety concerns.</w:t>
      </w:r>
    </w:p>
    <w:p w14:paraId="4F1A8D0A" w14:textId="77777777" w:rsidR="00E419CC" w:rsidRPr="00E419CC" w:rsidRDefault="00E419CC" w:rsidP="00E419CC">
      <w:r w:rsidRPr="00E419CC">
        <w:t>Documentation</w:t>
      </w:r>
    </w:p>
    <w:p w14:paraId="48A19611" w14:textId="77777777" w:rsidR="00E419CC" w:rsidRPr="00E419CC" w:rsidRDefault="00E419CC" w:rsidP="00E419CC">
      <w:pPr>
        <w:numPr>
          <w:ilvl w:val="0"/>
          <w:numId w:val="1063"/>
        </w:numPr>
      </w:pPr>
      <w:r w:rsidRPr="00E419CC">
        <w:t>Carefully document observations, statements by the child/parent/caregiver, dates, times, and actions taken.</w:t>
      </w:r>
    </w:p>
    <w:p w14:paraId="7A06F76B" w14:textId="77777777" w:rsidR="00E419CC" w:rsidRPr="00E419CC" w:rsidRDefault="00E419CC" w:rsidP="00E419CC">
      <w:pPr>
        <w:numPr>
          <w:ilvl w:val="0"/>
          <w:numId w:val="1063"/>
        </w:numPr>
      </w:pPr>
      <w:r w:rsidRPr="00E419CC">
        <w:t>Retain copies of written reports and log the time and place of any phone or verbal notification.</w:t>
      </w:r>
    </w:p>
    <w:p w14:paraId="784EBDA0" w14:textId="77777777" w:rsidR="00E419CC" w:rsidRPr="00E419CC" w:rsidRDefault="00E419CC" w:rsidP="00E419CC">
      <w:r w:rsidRPr="00E419CC">
        <w:t>4. </w:t>
      </w:r>
      <w:r w:rsidRPr="00E419CC">
        <w:rPr>
          <w:b/>
          <w:bCs/>
        </w:rPr>
        <w:t>Support the Child During and After Disclosure</w:t>
      </w:r>
    </w:p>
    <w:p w14:paraId="7FCDA9C4" w14:textId="77777777" w:rsidR="00E419CC" w:rsidRPr="00E419CC" w:rsidRDefault="00E419CC" w:rsidP="00E419CC">
      <w:r w:rsidRPr="00E419CC">
        <w:t>Responding to Disclosure</w:t>
      </w:r>
    </w:p>
    <w:p w14:paraId="0FF6D425" w14:textId="77777777" w:rsidR="00E419CC" w:rsidRPr="00E419CC" w:rsidRDefault="00E419CC" w:rsidP="00E419CC">
      <w:pPr>
        <w:numPr>
          <w:ilvl w:val="0"/>
          <w:numId w:val="1064"/>
        </w:numPr>
      </w:pPr>
      <w:r w:rsidRPr="00E419CC">
        <w:t xml:space="preserve">Remain calm, listen carefully, respond with empathy (“Thank you for telling </w:t>
      </w:r>
      <w:proofErr w:type="gramStart"/>
      <w:r w:rsidRPr="00E419CC">
        <w:t>me</w:t>
      </w:r>
      <w:proofErr w:type="gramEnd"/>
      <w:r w:rsidRPr="00E419CC">
        <w:t>. I believe you. You did the right thing.”).</w:t>
      </w:r>
    </w:p>
    <w:p w14:paraId="0B354060" w14:textId="77777777" w:rsidR="00E419CC" w:rsidRPr="00E419CC" w:rsidRDefault="00E419CC" w:rsidP="00E419CC">
      <w:pPr>
        <w:numPr>
          <w:ilvl w:val="0"/>
          <w:numId w:val="1064"/>
        </w:numPr>
      </w:pPr>
      <w:r w:rsidRPr="00E419CC">
        <w:t>Avoid judgment, disbelief, or invasive questioning.</w:t>
      </w:r>
    </w:p>
    <w:p w14:paraId="14F34771" w14:textId="77777777" w:rsidR="00E419CC" w:rsidRPr="00E419CC" w:rsidRDefault="00E419CC" w:rsidP="00E419CC">
      <w:pPr>
        <w:numPr>
          <w:ilvl w:val="0"/>
          <w:numId w:val="1064"/>
        </w:numPr>
      </w:pPr>
      <w:r w:rsidRPr="00E419CC">
        <w:t>Do not promise secrecy. Explain that you need to help keep them safe and must talk to others who can help.</w:t>
      </w:r>
    </w:p>
    <w:p w14:paraId="5408861A" w14:textId="77777777" w:rsidR="00E419CC" w:rsidRPr="00E419CC" w:rsidRDefault="00E419CC" w:rsidP="00E419CC">
      <w:r w:rsidRPr="00E419CC">
        <w:t>During Investigations</w:t>
      </w:r>
    </w:p>
    <w:p w14:paraId="660D7B4B" w14:textId="77777777" w:rsidR="00E419CC" w:rsidRPr="00E419CC" w:rsidRDefault="00E419CC" w:rsidP="00E419CC">
      <w:pPr>
        <w:numPr>
          <w:ilvl w:val="0"/>
          <w:numId w:val="1065"/>
        </w:numPr>
      </w:pPr>
      <w:r w:rsidRPr="00E419CC">
        <w:t>Support the child by maintaining routines when possible.</w:t>
      </w:r>
    </w:p>
    <w:p w14:paraId="2E3FE302" w14:textId="77777777" w:rsidR="00E419CC" w:rsidRPr="00E419CC" w:rsidRDefault="00E419CC" w:rsidP="00E419CC">
      <w:pPr>
        <w:numPr>
          <w:ilvl w:val="0"/>
          <w:numId w:val="1065"/>
        </w:numPr>
      </w:pPr>
      <w:r w:rsidRPr="00E419CC">
        <w:t>Avoid “digging” for more information: further questioning can taint investigations and is emotionally taxing for the child.</w:t>
      </w:r>
    </w:p>
    <w:p w14:paraId="63F499BE" w14:textId="77777777" w:rsidR="00E419CC" w:rsidRPr="00E419CC" w:rsidRDefault="00E419CC" w:rsidP="00E419CC">
      <w:pPr>
        <w:numPr>
          <w:ilvl w:val="0"/>
          <w:numId w:val="1065"/>
        </w:numPr>
      </w:pPr>
      <w:r w:rsidRPr="00E419CC">
        <w:t>Collaborate with investigators—provide full, objective information, and reinforce to the child that they are not in trouble.</w:t>
      </w:r>
    </w:p>
    <w:p w14:paraId="39BAFBF2" w14:textId="77777777" w:rsidR="00E419CC" w:rsidRPr="00E419CC" w:rsidRDefault="00E419CC" w:rsidP="00E419CC">
      <w:r w:rsidRPr="00E419CC">
        <w:t>5. </w:t>
      </w:r>
      <w:r w:rsidRPr="00E419CC">
        <w:rPr>
          <w:b/>
          <w:bCs/>
        </w:rPr>
        <w:t>Train Continuously—Knowledge Is Protection</w:t>
      </w:r>
    </w:p>
    <w:p w14:paraId="5560384C" w14:textId="77777777" w:rsidR="00E419CC" w:rsidRPr="00E419CC" w:rsidRDefault="00E419CC" w:rsidP="00E419CC">
      <w:r w:rsidRPr="00E419CC">
        <w:t>Ongoing Professional Development</w:t>
      </w:r>
    </w:p>
    <w:p w14:paraId="675C9D17" w14:textId="77777777" w:rsidR="00E419CC" w:rsidRPr="00E419CC" w:rsidRDefault="00E419CC" w:rsidP="00E419CC">
      <w:pPr>
        <w:numPr>
          <w:ilvl w:val="0"/>
          <w:numId w:val="1066"/>
        </w:numPr>
      </w:pPr>
      <w:r w:rsidRPr="00E419CC">
        <w:t>Attend yearly mandated reporter training—laws, best practices, common pitfalls, and local trends change, and so do abuse tactics.</w:t>
      </w:r>
    </w:p>
    <w:p w14:paraId="67036142" w14:textId="77777777" w:rsidR="00E419CC" w:rsidRPr="00E419CC" w:rsidRDefault="00E419CC" w:rsidP="00E419CC">
      <w:pPr>
        <w:numPr>
          <w:ilvl w:val="0"/>
          <w:numId w:val="1066"/>
        </w:numPr>
      </w:pPr>
      <w:r w:rsidRPr="00E419CC">
        <w:lastRenderedPageBreak/>
        <w:t>Seek trauma-informed training that covers:</w:t>
      </w:r>
    </w:p>
    <w:p w14:paraId="07B6FC05" w14:textId="77777777" w:rsidR="00E419CC" w:rsidRPr="00E419CC" w:rsidRDefault="00E419CC" w:rsidP="00E419CC">
      <w:pPr>
        <w:numPr>
          <w:ilvl w:val="1"/>
          <w:numId w:val="1066"/>
        </w:numPr>
      </w:pPr>
      <w:r w:rsidRPr="00E419CC">
        <w:t>How trauma affects disclosure, memory, and behavior.</w:t>
      </w:r>
    </w:p>
    <w:p w14:paraId="11EEF388" w14:textId="77777777" w:rsidR="00E419CC" w:rsidRPr="00E419CC" w:rsidRDefault="00E419CC" w:rsidP="00E419CC">
      <w:pPr>
        <w:numPr>
          <w:ilvl w:val="1"/>
          <w:numId w:val="1066"/>
        </w:numPr>
      </w:pPr>
      <w:r w:rsidRPr="00E419CC">
        <w:t>The science behind adverse childhood experiences (ACEs) and their lifelong impacts.</w:t>
      </w:r>
    </w:p>
    <w:p w14:paraId="1701663A" w14:textId="77777777" w:rsidR="00E419CC" w:rsidRPr="00E419CC" w:rsidRDefault="00E419CC" w:rsidP="00E419CC">
      <w:pPr>
        <w:numPr>
          <w:ilvl w:val="1"/>
          <w:numId w:val="1066"/>
        </w:numPr>
      </w:pPr>
      <w:r w:rsidRPr="00E419CC">
        <w:t>Bias recognition: understanding how personal, cultural, and systemic biases can affect decision-making, especially with children from marginalized communities</w:t>
      </w:r>
      <w:proofErr w:type="gramStart"/>
      <w:r w:rsidRPr="00E419CC">
        <w:t>, .</w:t>
      </w:r>
      <w:proofErr w:type="gramEnd"/>
    </w:p>
    <w:p w14:paraId="2BBB6CEE" w14:textId="77777777" w:rsidR="00E419CC" w:rsidRPr="00E419CC" w:rsidRDefault="00E419CC" w:rsidP="00E419CC">
      <w:r w:rsidRPr="00E419CC">
        <w:t>Share Knowledge Among Teams</w:t>
      </w:r>
    </w:p>
    <w:p w14:paraId="504EA03B" w14:textId="77777777" w:rsidR="00E419CC" w:rsidRPr="00E419CC" w:rsidRDefault="00E419CC" w:rsidP="00E419CC">
      <w:pPr>
        <w:numPr>
          <w:ilvl w:val="0"/>
          <w:numId w:val="1067"/>
        </w:numPr>
      </w:pPr>
      <w:r w:rsidRPr="00E419CC">
        <w:t>Facilitate peer education, drills, and after-action reviews following actual or near-miss cases.</w:t>
      </w:r>
    </w:p>
    <w:p w14:paraId="7365D2FE" w14:textId="77777777" w:rsidR="00E419CC" w:rsidRPr="00E419CC" w:rsidRDefault="00E419CC" w:rsidP="00E419CC">
      <w:pPr>
        <w:numPr>
          <w:ilvl w:val="0"/>
          <w:numId w:val="1067"/>
        </w:numPr>
      </w:pPr>
      <w:r w:rsidRPr="00E419CC">
        <w:t>When possible, advocate for your workplace to partner with local child advocacy centers, domestic violence shelters, and trauma experts for ongoing joint learning.</w:t>
      </w:r>
    </w:p>
    <w:p w14:paraId="245C5921" w14:textId="77777777" w:rsidR="00E419CC" w:rsidRPr="00E419CC" w:rsidRDefault="00E419CC" w:rsidP="00E419CC">
      <w:r w:rsidRPr="00E419CC">
        <w:t>6. </w:t>
      </w:r>
      <w:r w:rsidRPr="00E419CC">
        <w:rPr>
          <w:b/>
          <w:bCs/>
        </w:rPr>
        <w:t>Confront Myths and Barriers—Push Past Resistance</w:t>
      </w:r>
    </w:p>
    <w:p w14:paraId="05D40E66" w14:textId="77777777" w:rsidR="00E419CC" w:rsidRPr="00E419CC" w:rsidRDefault="00E419CC" w:rsidP="00E419CC">
      <w:r w:rsidRPr="00E419CC">
        <w:t>Common Obstacles</w:t>
      </w:r>
    </w:p>
    <w:p w14:paraId="33391681" w14:textId="77777777" w:rsidR="00E419CC" w:rsidRPr="00E419CC" w:rsidRDefault="00E419CC" w:rsidP="00E419CC">
      <w:pPr>
        <w:numPr>
          <w:ilvl w:val="0"/>
          <w:numId w:val="1068"/>
        </w:numPr>
      </w:pPr>
      <w:r w:rsidRPr="00E419CC">
        <w:rPr>
          <w:b/>
          <w:bCs/>
        </w:rPr>
        <w:t>Fear of Reprisal or Retaliation:</w:t>
      </w:r>
      <w:r w:rsidRPr="00E419CC">
        <w:t> Some worry about workplace retaliation, losing the trust of parents, or potential legal liability. The law overwhelmingly protects good-faith reporters from civil and criminal liability.</w:t>
      </w:r>
    </w:p>
    <w:p w14:paraId="3021163A" w14:textId="77777777" w:rsidR="00E419CC" w:rsidRPr="00E419CC" w:rsidRDefault="00E419CC" w:rsidP="00E419CC">
      <w:pPr>
        <w:numPr>
          <w:ilvl w:val="0"/>
          <w:numId w:val="1068"/>
        </w:numPr>
      </w:pPr>
      <w:r w:rsidRPr="00E419CC">
        <w:rPr>
          <w:b/>
          <w:bCs/>
        </w:rPr>
        <w:t>Uncertain Evidence:</w:t>
      </w:r>
      <w:r w:rsidRPr="00E419CC">
        <w:t> The role is not detective; reasonable suspicion, not clear proof, is the standard.</w:t>
      </w:r>
    </w:p>
    <w:p w14:paraId="005E6DDD" w14:textId="77777777" w:rsidR="00E419CC" w:rsidRPr="00E419CC" w:rsidRDefault="00E419CC" w:rsidP="00E419CC">
      <w:pPr>
        <w:numPr>
          <w:ilvl w:val="0"/>
          <w:numId w:val="1068"/>
        </w:numPr>
      </w:pPr>
      <w:r w:rsidRPr="00E419CC">
        <w:rPr>
          <w:b/>
          <w:bCs/>
        </w:rPr>
        <w:t>“Handle Internally” Pressure:</w:t>
      </w:r>
      <w:r w:rsidRPr="00E419CC">
        <w:t> Schools, churches, and agencies sometimes urge staff to report up the chain rather than directly to authorities—this is not sufficient and is illegal in most states.</w:t>
      </w:r>
    </w:p>
    <w:p w14:paraId="41A97301" w14:textId="77777777" w:rsidR="00E419CC" w:rsidRPr="00E419CC" w:rsidRDefault="00E419CC" w:rsidP="00E419CC">
      <w:pPr>
        <w:numPr>
          <w:ilvl w:val="0"/>
          <w:numId w:val="1068"/>
        </w:numPr>
      </w:pPr>
      <w:r w:rsidRPr="00E419CC">
        <w:rPr>
          <w:b/>
          <w:bCs/>
        </w:rPr>
        <w:t>Cultural/Community Conventions:</w:t>
      </w:r>
      <w:r w:rsidRPr="00E419CC">
        <w:t> Sometimes, cultural norms discourage intervention or “getting involved” in other families’ issues. The child’s safety supersedes such barriers.</w:t>
      </w:r>
    </w:p>
    <w:p w14:paraId="1CADBE4A" w14:textId="77777777" w:rsidR="00E419CC" w:rsidRPr="00E419CC" w:rsidRDefault="00E419CC" w:rsidP="00E419CC">
      <w:r w:rsidRPr="00E419CC">
        <w:t>Strategies</w:t>
      </w:r>
    </w:p>
    <w:p w14:paraId="5069E556" w14:textId="77777777" w:rsidR="00E419CC" w:rsidRPr="00E419CC" w:rsidRDefault="00E419CC" w:rsidP="00E419CC">
      <w:pPr>
        <w:numPr>
          <w:ilvl w:val="0"/>
          <w:numId w:val="1069"/>
        </w:numPr>
      </w:pPr>
      <w:r w:rsidRPr="00E419CC">
        <w:t>Know both state and federal whistleblower protections.</w:t>
      </w:r>
    </w:p>
    <w:p w14:paraId="099006E3" w14:textId="77777777" w:rsidR="00E419CC" w:rsidRPr="00E419CC" w:rsidRDefault="00E419CC" w:rsidP="00E419CC">
      <w:pPr>
        <w:numPr>
          <w:ilvl w:val="0"/>
          <w:numId w:val="1069"/>
        </w:numPr>
      </w:pPr>
      <w:r w:rsidRPr="00E419CC">
        <w:t>Maintain a record of all actions, both for the child’s welfare and your professional security.</w:t>
      </w:r>
    </w:p>
    <w:p w14:paraId="7564E27E" w14:textId="77777777" w:rsidR="00E419CC" w:rsidRPr="00E419CC" w:rsidRDefault="00E419CC" w:rsidP="00E419CC">
      <w:pPr>
        <w:numPr>
          <w:ilvl w:val="0"/>
          <w:numId w:val="1069"/>
        </w:numPr>
      </w:pPr>
      <w:r w:rsidRPr="00E419CC">
        <w:lastRenderedPageBreak/>
        <w:t>Seek support through professional associations, unions, or professional licensing entities if pressure or retaliation occurs.</w:t>
      </w:r>
    </w:p>
    <w:p w14:paraId="3A51E62C" w14:textId="77777777" w:rsidR="00E419CC" w:rsidRPr="00E419CC" w:rsidRDefault="00E419CC" w:rsidP="00E419CC">
      <w:r w:rsidRPr="00E419CC">
        <w:t>7. </w:t>
      </w:r>
      <w:r w:rsidRPr="00E419CC">
        <w:rPr>
          <w:b/>
          <w:bCs/>
        </w:rPr>
        <w:t>Be an Advocate Beyond the Mandate</w:t>
      </w:r>
    </w:p>
    <w:p w14:paraId="72F7FD20" w14:textId="77777777" w:rsidR="00E419CC" w:rsidRPr="00E419CC" w:rsidRDefault="00E419CC" w:rsidP="00E419CC">
      <w:r w:rsidRPr="00E419CC">
        <w:t>Foster a Culture of Reporting</w:t>
      </w:r>
    </w:p>
    <w:p w14:paraId="2EB697FB" w14:textId="77777777" w:rsidR="00E419CC" w:rsidRPr="00E419CC" w:rsidRDefault="00E419CC" w:rsidP="00E419CC">
      <w:pPr>
        <w:numPr>
          <w:ilvl w:val="0"/>
          <w:numId w:val="1070"/>
        </w:numPr>
      </w:pPr>
      <w:r w:rsidRPr="00E419CC">
        <w:t xml:space="preserve">Encourage </w:t>
      </w:r>
      <w:proofErr w:type="gramStart"/>
      <w:r w:rsidRPr="00E419CC">
        <w:t>others—peers</w:t>
      </w:r>
      <w:proofErr w:type="gramEnd"/>
      <w:r w:rsidRPr="00E419CC">
        <w:t>, volunteers, and even parents—to understand signs and pathways to report harm.</w:t>
      </w:r>
    </w:p>
    <w:p w14:paraId="2DF14CA1" w14:textId="77777777" w:rsidR="00E419CC" w:rsidRPr="00E419CC" w:rsidRDefault="00E419CC" w:rsidP="00E419CC">
      <w:pPr>
        <w:numPr>
          <w:ilvl w:val="0"/>
          <w:numId w:val="1070"/>
        </w:numPr>
      </w:pPr>
      <w:r w:rsidRPr="00E419CC">
        <w:t>Push for regular in-service training and clear, accessible reporting protocols in workplaces.</w:t>
      </w:r>
    </w:p>
    <w:p w14:paraId="1D158B2A" w14:textId="77777777" w:rsidR="00E419CC" w:rsidRPr="00E419CC" w:rsidRDefault="00E419CC" w:rsidP="00E419CC">
      <w:pPr>
        <w:numPr>
          <w:ilvl w:val="0"/>
          <w:numId w:val="1070"/>
        </w:numPr>
      </w:pPr>
      <w:r w:rsidRPr="00E419CC">
        <w:t>Build bridges with law enforcement, child protective services, and local CASA programs to ensure feedback and unpack failed interventions.</w:t>
      </w:r>
    </w:p>
    <w:p w14:paraId="5E889975" w14:textId="77777777" w:rsidR="00E419CC" w:rsidRPr="00E419CC" w:rsidRDefault="00E419CC" w:rsidP="00E419CC">
      <w:proofErr w:type="gramStart"/>
      <w:r w:rsidRPr="00E419CC">
        <w:t>Participate</w:t>
      </w:r>
      <w:proofErr w:type="gramEnd"/>
      <w:r w:rsidRPr="00E419CC">
        <w:t xml:space="preserve"> in Prevention</w:t>
      </w:r>
    </w:p>
    <w:p w14:paraId="3973F71E" w14:textId="77777777" w:rsidR="00E419CC" w:rsidRPr="00E419CC" w:rsidRDefault="00E419CC" w:rsidP="00E419CC">
      <w:pPr>
        <w:numPr>
          <w:ilvl w:val="0"/>
          <w:numId w:val="1071"/>
        </w:numPr>
      </w:pPr>
      <w:r w:rsidRPr="00E419CC">
        <w:t>Champion policies and practices that proactively reduce opportunity for abuse—clear boundaries, private/safe environments, two-adult policies in youth activities.</w:t>
      </w:r>
    </w:p>
    <w:p w14:paraId="30DC1D08" w14:textId="77777777" w:rsidR="00E419CC" w:rsidRPr="00E419CC" w:rsidRDefault="00E419CC" w:rsidP="00E419CC">
      <w:pPr>
        <w:numPr>
          <w:ilvl w:val="0"/>
          <w:numId w:val="1071"/>
        </w:numPr>
      </w:pPr>
      <w:r w:rsidRPr="00E419CC">
        <w:t xml:space="preserve">Invite </w:t>
      </w:r>
      <w:proofErr w:type="gramStart"/>
      <w:r w:rsidRPr="00E419CC">
        <w:t>survivor</w:t>
      </w:r>
      <w:proofErr w:type="gramEnd"/>
      <w:r w:rsidRPr="00E419CC">
        <w:t xml:space="preserve"> and youth voices to join in developing and evaluating mandated reporter training and response systems.</w:t>
      </w:r>
    </w:p>
    <w:p w14:paraId="07527B4D" w14:textId="77777777" w:rsidR="00E419CC" w:rsidRPr="00E419CC" w:rsidRDefault="00E419CC" w:rsidP="00E419CC">
      <w:r w:rsidRPr="00E419CC">
        <w:t>Support Legislative and Organizational Reform</w:t>
      </w:r>
    </w:p>
    <w:p w14:paraId="0250DFB7" w14:textId="77777777" w:rsidR="00E419CC" w:rsidRPr="00E419CC" w:rsidRDefault="00E419CC" w:rsidP="00E419CC">
      <w:pPr>
        <w:numPr>
          <w:ilvl w:val="0"/>
          <w:numId w:val="1072"/>
        </w:numPr>
      </w:pPr>
      <w:r w:rsidRPr="00E419CC">
        <w:t>Join advocacy for mandatory public reporting of child fatalities, re-abuse, and serious incidents in all counties or states.</w:t>
      </w:r>
    </w:p>
    <w:p w14:paraId="73A31F6F" w14:textId="77777777" w:rsidR="00E419CC" w:rsidRPr="00E419CC" w:rsidRDefault="00E419CC" w:rsidP="00E419CC">
      <w:pPr>
        <w:numPr>
          <w:ilvl w:val="0"/>
          <w:numId w:val="1072"/>
        </w:numPr>
      </w:pPr>
      <w:r w:rsidRPr="00E419CC">
        <w:t>Push for organizational guidelines that go beyond compliance, ensuring persistent tracking and quality improvement after each report.</w:t>
      </w:r>
    </w:p>
    <w:p w14:paraId="53F9C8C1" w14:textId="77777777" w:rsidR="00E419CC" w:rsidRPr="00E419CC" w:rsidRDefault="00E419CC" w:rsidP="00E419CC">
      <w:r w:rsidRPr="00E419CC">
        <w:t>8. </w:t>
      </w:r>
      <w:r w:rsidRPr="00E419CC">
        <w:rPr>
          <w:b/>
          <w:bCs/>
        </w:rPr>
        <w:t>Monitor Outcomes—Demand the System Works</w:t>
      </w:r>
    </w:p>
    <w:p w14:paraId="30978661" w14:textId="77777777" w:rsidR="00E419CC" w:rsidRPr="00E419CC" w:rsidRDefault="00E419CC" w:rsidP="00E419CC">
      <w:r w:rsidRPr="00E419CC">
        <w:t>Don’t “Report and Forget”</w:t>
      </w:r>
    </w:p>
    <w:p w14:paraId="400B1127" w14:textId="77777777" w:rsidR="00E419CC" w:rsidRPr="00E419CC" w:rsidRDefault="00E419CC" w:rsidP="00E419CC">
      <w:pPr>
        <w:numPr>
          <w:ilvl w:val="0"/>
          <w:numId w:val="1073"/>
        </w:numPr>
      </w:pPr>
      <w:r w:rsidRPr="00E419CC">
        <w:t xml:space="preserve">Follow up when </w:t>
      </w:r>
      <w:proofErr w:type="gramStart"/>
      <w:r w:rsidRPr="00E419CC">
        <w:t>possible</w:t>
      </w:r>
      <w:proofErr w:type="gramEnd"/>
      <w:r w:rsidRPr="00E419CC">
        <w:t xml:space="preserve"> with child protection agencies (while respecting confidentiality laws) for outcome transparency.</w:t>
      </w:r>
    </w:p>
    <w:p w14:paraId="039DDDD0" w14:textId="77777777" w:rsidR="00E419CC" w:rsidRPr="00E419CC" w:rsidRDefault="00E419CC" w:rsidP="00E419CC">
      <w:pPr>
        <w:numPr>
          <w:ilvl w:val="0"/>
          <w:numId w:val="1073"/>
        </w:numPr>
      </w:pPr>
      <w:r w:rsidRPr="00E419CC">
        <w:t>If patterns of screening out, institutional neglect, or poor follow-up surface, escalate to supervisors, ombudsmen, county or state auditors, and, when necessary, the press or child advocacy organizations.</w:t>
      </w:r>
    </w:p>
    <w:p w14:paraId="5A532377" w14:textId="77777777" w:rsidR="00E419CC" w:rsidRPr="00E419CC" w:rsidRDefault="00E419CC" w:rsidP="00E419CC">
      <w:r w:rsidRPr="00E419CC">
        <w:t>Push for Data and Learning</w:t>
      </w:r>
    </w:p>
    <w:p w14:paraId="42848132" w14:textId="77777777" w:rsidR="00E419CC" w:rsidRPr="00E419CC" w:rsidRDefault="00E419CC" w:rsidP="00E419CC">
      <w:pPr>
        <w:numPr>
          <w:ilvl w:val="0"/>
          <w:numId w:val="1074"/>
        </w:numPr>
      </w:pPr>
      <w:r w:rsidRPr="00E419CC">
        <w:t>Support outcome-tracking systems that internally monitor which reports led to intervention, what support followed, and whether children truly became safer.</w:t>
      </w:r>
    </w:p>
    <w:p w14:paraId="705D2364" w14:textId="77777777" w:rsidR="00E419CC" w:rsidRPr="00E419CC" w:rsidRDefault="00E419CC" w:rsidP="00E419CC">
      <w:r w:rsidRPr="00E419CC">
        <w:lastRenderedPageBreak/>
        <w:t>9. </w:t>
      </w:r>
      <w:r w:rsidRPr="00E419CC">
        <w:rPr>
          <w:b/>
          <w:bCs/>
        </w:rPr>
        <w:t>Confronting Secondary Trauma and Supporting Self-Care</w:t>
      </w:r>
    </w:p>
    <w:p w14:paraId="4023B76D" w14:textId="77777777" w:rsidR="00E419CC" w:rsidRPr="00E419CC" w:rsidRDefault="00E419CC" w:rsidP="00E419CC">
      <w:pPr>
        <w:numPr>
          <w:ilvl w:val="0"/>
          <w:numId w:val="1075"/>
        </w:numPr>
      </w:pPr>
      <w:r w:rsidRPr="00E419CC">
        <w:t>The emotional toll of reporting can be severe—fear, guilt, anxiety, or burnout.</w:t>
      </w:r>
    </w:p>
    <w:p w14:paraId="3540B36E" w14:textId="77777777" w:rsidR="00E419CC" w:rsidRPr="00E419CC" w:rsidRDefault="00E419CC" w:rsidP="00E419CC">
      <w:pPr>
        <w:numPr>
          <w:ilvl w:val="0"/>
          <w:numId w:val="1075"/>
        </w:numPr>
      </w:pPr>
      <w:proofErr w:type="gramStart"/>
      <w:r w:rsidRPr="00E419CC">
        <w:t>Seek</w:t>
      </w:r>
      <w:proofErr w:type="gramEnd"/>
      <w:r w:rsidRPr="00E419CC">
        <w:t xml:space="preserve"> support through peer groups, professional counseling, and trauma-informed supervision.</w:t>
      </w:r>
    </w:p>
    <w:p w14:paraId="0E304CD8" w14:textId="77777777" w:rsidR="00E419CC" w:rsidRPr="00E419CC" w:rsidRDefault="00E419CC" w:rsidP="00E419CC">
      <w:pPr>
        <w:numPr>
          <w:ilvl w:val="0"/>
          <w:numId w:val="1075"/>
        </w:numPr>
      </w:pPr>
      <w:r w:rsidRPr="00E419CC">
        <w:t>Advocate within your organization for reflective practice and regular debriefings post-report or investigation participation.</w:t>
      </w:r>
    </w:p>
    <w:p w14:paraId="6E00B1B0" w14:textId="77777777" w:rsidR="00E419CC" w:rsidRPr="00E419CC" w:rsidRDefault="00E419CC" w:rsidP="00E419CC">
      <w:r w:rsidRPr="00E419CC">
        <w:t>10. </w:t>
      </w:r>
      <w:r w:rsidRPr="00E419CC">
        <w:rPr>
          <w:b/>
          <w:bCs/>
        </w:rPr>
        <w:t>Case Studies: Mandated Reporters Who Made the Difference</w:t>
      </w:r>
    </w:p>
    <w:p w14:paraId="2BADA81F" w14:textId="77777777" w:rsidR="00E419CC" w:rsidRPr="00E419CC" w:rsidRDefault="00E419CC" w:rsidP="00E419CC">
      <w:r w:rsidRPr="00E419CC">
        <w:rPr>
          <w:i/>
          <w:iCs/>
        </w:rPr>
        <w:t>Case 1: The Teacher Who Persisted</w:t>
      </w:r>
    </w:p>
    <w:p w14:paraId="4017786A" w14:textId="77777777" w:rsidR="00E419CC" w:rsidRPr="00E419CC" w:rsidRDefault="00E419CC" w:rsidP="00E419CC">
      <w:r w:rsidRPr="00E419CC">
        <w:t xml:space="preserve">After a young girl disclosed sexual abuse, her teacher did not stop when her first report was “screened out.” Knowing the signs, she documented new facts, testified to supervisors, and reported </w:t>
      </w:r>
      <w:proofErr w:type="gramStart"/>
      <w:r w:rsidRPr="00E419CC">
        <w:t>again—leading</w:t>
      </w:r>
      <w:proofErr w:type="gramEnd"/>
      <w:r w:rsidRPr="00E419CC">
        <w:t xml:space="preserve"> to a successful intervention that rescued not only her student, but her siblings as well.</w:t>
      </w:r>
    </w:p>
    <w:p w14:paraId="5F735B77" w14:textId="77777777" w:rsidR="00E419CC" w:rsidRPr="00E419CC" w:rsidRDefault="00E419CC" w:rsidP="00E419CC">
      <w:r w:rsidRPr="00E419CC">
        <w:rPr>
          <w:i/>
          <w:iCs/>
        </w:rPr>
        <w:t>Case 2: Collaborative Success in Healthcare</w:t>
      </w:r>
    </w:p>
    <w:p w14:paraId="6788BFB7" w14:textId="77777777" w:rsidR="00E419CC" w:rsidRPr="00E419CC" w:rsidRDefault="00E419CC" w:rsidP="00E419CC">
      <w:r w:rsidRPr="00E419CC">
        <w:t>A nurse noticed inconsistent accounts from caregivers regarding a child’s chronic injuries. Rather than dismiss her intuition, she reported directly and advocated for cross-team sharing. Her report, corroborated by a social worker and pediatrician, drove a coordinated response that halted further harm.</w:t>
      </w:r>
    </w:p>
    <w:p w14:paraId="042FC75F" w14:textId="77777777" w:rsidR="00E419CC" w:rsidRPr="00E419CC" w:rsidRDefault="00E419CC" w:rsidP="00E419CC">
      <w:r w:rsidRPr="00E419CC">
        <w:rPr>
          <w:i/>
          <w:iCs/>
        </w:rPr>
        <w:t>Case 3: Resisting Institutional Pressure</w:t>
      </w:r>
    </w:p>
    <w:p w14:paraId="38002C9A" w14:textId="77777777" w:rsidR="00E419CC" w:rsidRPr="00E419CC" w:rsidRDefault="00E419CC" w:rsidP="00E419CC">
      <w:r w:rsidRPr="00E419CC">
        <w:t>A youth pastor faced significant backlash for reporting suspicions against a long-time volunteer. Insisting on his legal duty, he escalated concerns, resulting in a criminal investigation and safeguarding dozens of children who had previously suffered in silence.</w:t>
      </w:r>
    </w:p>
    <w:p w14:paraId="79BBE669" w14:textId="77777777" w:rsidR="00E419CC" w:rsidRPr="00E419CC" w:rsidRDefault="00E419CC" w:rsidP="00E419CC">
      <w:r w:rsidRPr="00E419CC">
        <w:t>11. </w:t>
      </w:r>
      <w:r w:rsidRPr="00E419CC">
        <w:rPr>
          <w:b/>
          <w:bCs/>
        </w:rPr>
        <w:t>Key Policy and Practice Recommendations</w:t>
      </w:r>
    </w:p>
    <w:tbl>
      <w:tblPr>
        <w:tblW w:w="11100" w:type="dxa"/>
        <w:tblCellMar>
          <w:top w:w="15" w:type="dxa"/>
          <w:left w:w="15" w:type="dxa"/>
          <w:bottom w:w="15" w:type="dxa"/>
          <w:right w:w="15" w:type="dxa"/>
        </w:tblCellMar>
        <w:tblLook w:val="04A0" w:firstRow="1" w:lastRow="0" w:firstColumn="1" w:lastColumn="0" w:noHBand="0" w:noVBand="1"/>
      </w:tblPr>
      <w:tblGrid>
        <w:gridCol w:w="5398"/>
        <w:gridCol w:w="5702"/>
      </w:tblGrid>
      <w:tr w:rsidR="00E419CC" w:rsidRPr="00E419CC" w14:paraId="0DC19B47" w14:textId="77777777" w:rsidTr="00E419CC">
        <w:trPr>
          <w:tblHeader/>
        </w:trPr>
        <w:tc>
          <w:tcPr>
            <w:tcW w:w="0" w:type="auto"/>
            <w:tcMar>
              <w:top w:w="120" w:type="dxa"/>
              <w:left w:w="120" w:type="dxa"/>
              <w:bottom w:w="120" w:type="dxa"/>
              <w:right w:w="120" w:type="dxa"/>
            </w:tcMar>
            <w:hideMark/>
          </w:tcPr>
          <w:p w14:paraId="38833B83" w14:textId="77777777" w:rsidR="00E419CC" w:rsidRPr="00E419CC" w:rsidRDefault="00E419CC" w:rsidP="00E419CC">
            <w:pPr>
              <w:rPr>
                <w:b/>
                <w:bCs/>
              </w:rPr>
            </w:pPr>
            <w:r w:rsidRPr="00E419CC">
              <w:rPr>
                <w:b/>
                <w:bCs/>
              </w:rPr>
              <w:t>Problem</w:t>
            </w:r>
          </w:p>
        </w:tc>
        <w:tc>
          <w:tcPr>
            <w:tcW w:w="0" w:type="auto"/>
            <w:tcMar>
              <w:top w:w="120" w:type="dxa"/>
              <w:left w:w="120" w:type="dxa"/>
              <w:bottom w:w="120" w:type="dxa"/>
              <w:right w:w="120" w:type="dxa"/>
            </w:tcMar>
            <w:hideMark/>
          </w:tcPr>
          <w:p w14:paraId="1D8EE3B0" w14:textId="77777777" w:rsidR="00E419CC" w:rsidRPr="00E419CC" w:rsidRDefault="00E419CC" w:rsidP="00E419CC">
            <w:pPr>
              <w:rPr>
                <w:b/>
                <w:bCs/>
              </w:rPr>
            </w:pPr>
            <w:r w:rsidRPr="00E419CC">
              <w:rPr>
                <w:b/>
                <w:bCs/>
              </w:rPr>
              <w:t>What Mandated Reporters Should Do</w:t>
            </w:r>
          </w:p>
        </w:tc>
      </w:tr>
      <w:tr w:rsidR="00E419CC" w:rsidRPr="00E419CC" w14:paraId="42883D4B" w14:textId="77777777" w:rsidTr="00E419CC">
        <w:tc>
          <w:tcPr>
            <w:tcW w:w="0" w:type="auto"/>
            <w:tcMar>
              <w:top w:w="137" w:type="dxa"/>
              <w:left w:w="120" w:type="dxa"/>
              <w:bottom w:w="137" w:type="dxa"/>
              <w:right w:w="120" w:type="dxa"/>
            </w:tcMar>
            <w:vAlign w:val="bottom"/>
            <w:hideMark/>
          </w:tcPr>
          <w:p w14:paraId="576E9915" w14:textId="77777777" w:rsidR="00E419CC" w:rsidRPr="00E419CC" w:rsidRDefault="00E419CC" w:rsidP="00E419CC">
            <w:r w:rsidRPr="00E419CC">
              <w:t>Repeated screened-out cases</w:t>
            </w:r>
          </w:p>
        </w:tc>
        <w:tc>
          <w:tcPr>
            <w:tcW w:w="0" w:type="auto"/>
            <w:tcMar>
              <w:top w:w="137" w:type="dxa"/>
              <w:left w:w="120" w:type="dxa"/>
              <w:bottom w:w="137" w:type="dxa"/>
              <w:right w:w="120" w:type="dxa"/>
            </w:tcMar>
            <w:vAlign w:val="bottom"/>
            <w:hideMark/>
          </w:tcPr>
          <w:p w14:paraId="48F38D80" w14:textId="77777777" w:rsidR="00E419CC" w:rsidRPr="00E419CC" w:rsidRDefault="00E419CC" w:rsidP="00E419CC">
            <w:r w:rsidRPr="00E419CC">
              <w:t>Persistently re-report as new evidence surfaces.</w:t>
            </w:r>
          </w:p>
        </w:tc>
      </w:tr>
      <w:tr w:rsidR="00E419CC" w:rsidRPr="00E419CC" w14:paraId="527E8F6D" w14:textId="77777777" w:rsidTr="00E419CC">
        <w:tc>
          <w:tcPr>
            <w:tcW w:w="0" w:type="auto"/>
            <w:tcMar>
              <w:top w:w="137" w:type="dxa"/>
              <w:left w:w="120" w:type="dxa"/>
              <w:bottom w:w="137" w:type="dxa"/>
              <w:right w:w="120" w:type="dxa"/>
            </w:tcMar>
            <w:vAlign w:val="bottom"/>
            <w:hideMark/>
          </w:tcPr>
          <w:p w14:paraId="7FA43F42" w14:textId="77777777" w:rsidR="00E419CC" w:rsidRPr="00E419CC" w:rsidRDefault="00E419CC" w:rsidP="00E419CC">
            <w:r w:rsidRPr="00E419CC">
              <w:t xml:space="preserve">Institutional </w:t>
            </w:r>
            <w:proofErr w:type="gramStart"/>
            <w:r w:rsidRPr="00E419CC">
              <w:t>silencing</w:t>
            </w:r>
            <w:proofErr w:type="gramEnd"/>
            <w:r w:rsidRPr="00E419CC">
              <w:t xml:space="preserve"> or retaliation</w:t>
            </w:r>
          </w:p>
        </w:tc>
        <w:tc>
          <w:tcPr>
            <w:tcW w:w="0" w:type="auto"/>
            <w:tcMar>
              <w:top w:w="137" w:type="dxa"/>
              <w:left w:w="120" w:type="dxa"/>
              <w:bottom w:w="137" w:type="dxa"/>
              <w:right w:w="120" w:type="dxa"/>
            </w:tcMar>
            <w:vAlign w:val="bottom"/>
            <w:hideMark/>
          </w:tcPr>
          <w:p w14:paraId="5B1BBF16" w14:textId="77777777" w:rsidR="00E419CC" w:rsidRPr="00E419CC" w:rsidRDefault="00E419CC" w:rsidP="00E419CC">
            <w:r w:rsidRPr="00E419CC">
              <w:t xml:space="preserve">Document actions, </w:t>
            </w:r>
            <w:proofErr w:type="gramStart"/>
            <w:r w:rsidRPr="00E419CC">
              <w:t>seek</w:t>
            </w:r>
            <w:proofErr w:type="gramEnd"/>
            <w:r w:rsidRPr="00E419CC">
              <w:t xml:space="preserve"> legal/union support, escalate.</w:t>
            </w:r>
          </w:p>
        </w:tc>
      </w:tr>
      <w:tr w:rsidR="00E419CC" w:rsidRPr="00E419CC" w14:paraId="3356E19B" w14:textId="77777777" w:rsidTr="00E419CC">
        <w:tc>
          <w:tcPr>
            <w:tcW w:w="0" w:type="auto"/>
            <w:tcMar>
              <w:top w:w="137" w:type="dxa"/>
              <w:left w:w="120" w:type="dxa"/>
              <w:bottom w:w="137" w:type="dxa"/>
              <w:right w:w="120" w:type="dxa"/>
            </w:tcMar>
            <w:vAlign w:val="bottom"/>
            <w:hideMark/>
          </w:tcPr>
          <w:p w14:paraId="5C5119AB" w14:textId="77777777" w:rsidR="00E419CC" w:rsidRPr="00E419CC" w:rsidRDefault="00E419CC" w:rsidP="00E419CC">
            <w:r w:rsidRPr="00E419CC">
              <w:t>Lack of training or unclear protocols</w:t>
            </w:r>
          </w:p>
        </w:tc>
        <w:tc>
          <w:tcPr>
            <w:tcW w:w="0" w:type="auto"/>
            <w:tcMar>
              <w:top w:w="137" w:type="dxa"/>
              <w:left w:w="120" w:type="dxa"/>
              <w:bottom w:w="137" w:type="dxa"/>
              <w:right w:w="120" w:type="dxa"/>
            </w:tcMar>
            <w:vAlign w:val="bottom"/>
            <w:hideMark/>
          </w:tcPr>
          <w:p w14:paraId="2E52A37E" w14:textId="77777777" w:rsidR="00E419CC" w:rsidRPr="00E419CC" w:rsidRDefault="00E419CC" w:rsidP="00E419CC">
            <w:r w:rsidRPr="00E419CC">
              <w:t>Demand regular, updated, role-specific education.</w:t>
            </w:r>
          </w:p>
        </w:tc>
      </w:tr>
      <w:tr w:rsidR="00E419CC" w:rsidRPr="00E419CC" w14:paraId="2B2682A4" w14:textId="77777777" w:rsidTr="00E419CC">
        <w:tc>
          <w:tcPr>
            <w:tcW w:w="0" w:type="auto"/>
            <w:tcMar>
              <w:top w:w="137" w:type="dxa"/>
              <w:left w:w="120" w:type="dxa"/>
              <w:bottom w:w="137" w:type="dxa"/>
              <w:right w:w="120" w:type="dxa"/>
            </w:tcMar>
            <w:vAlign w:val="bottom"/>
            <w:hideMark/>
          </w:tcPr>
          <w:p w14:paraId="2719C011" w14:textId="77777777" w:rsidR="00E419CC" w:rsidRPr="00E419CC" w:rsidRDefault="00E419CC" w:rsidP="00E419CC">
            <w:r w:rsidRPr="00E419CC">
              <w:lastRenderedPageBreak/>
              <w:t>Community or cultural pressure to ignore</w:t>
            </w:r>
          </w:p>
        </w:tc>
        <w:tc>
          <w:tcPr>
            <w:tcW w:w="0" w:type="auto"/>
            <w:tcMar>
              <w:top w:w="137" w:type="dxa"/>
              <w:left w:w="120" w:type="dxa"/>
              <w:bottom w:w="137" w:type="dxa"/>
              <w:right w:w="120" w:type="dxa"/>
            </w:tcMar>
            <w:vAlign w:val="bottom"/>
            <w:hideMark/>
          </w:tcPr>
          <w:p w14:paraId="21EA0DF7" w14:textId="77777777" w:rsidR="00E419CC" w:rsidRPr="00E419CC" w:rsidRDefault="00E419CC" w:rsidP="00E419CC">
            <w:r w:rsidRPr="00E419CC">
              <w:t>Prioritize the child's legal and moral rights.</w:t>
            </w:r>
          </w:p>
        </w:tc>
      </w:tr>
      <w:tr w:rsidR="00E419CC" w:rsidRPr="00E419CC" w14:paraId="589AE697" w14:textId="77777777" w:rsidTr="00E419CC">
        <w:tc>
          <w:tcPr>
            <w:tcW w:w="0" w:type="auto"/>
            <w:tcMar>
              <w:top w:w="137" w:type="dxa"/>
              <w:left w:w="120" w:type="dxa"/>
              <w:bottom w:w="137" w:type="dxa"/>
              <w:right w:w="120" w:type="dxa"/>
            </w:tcMar>
            <w:vAlign w:val="bottom"/>
            <w:hideMark/>
          </w:tcPr>
          <w:p w14:paraId="7F6E931C" w14:textId="77777777" w:rsidR="00E419CC" w:rsidRPr="00E419CC" w:rsidRDefault="00E419CC" w:rsidP="00E419CC">
            <w:r w:rsidRPr="00E419CC">
              <w:t>Systemic failures (poor CPS response, no feedback)</w:t>
            </w:r>
          </w:p>
        </w:tc>
        <w:tc>
          <w:tcPr>
            <w:tcW w:w="0" w:type="auto"/>
            <w:tcMar>
              <w:top w:w="137" w:type="dxa"/>
              <w:left w:w="120" w:type="dxa"/>
              <w:bottom w:w="137" w:type="dxa"/>
              <w:right w:w="120" w:type="dxa"/>
            </w:tcMar>
            <w:vAlign w:val="bottom"/>
            <w:hideMark/>
          </w:tcPr>
          <w:p w14:paraId="500E8897" w14:textId="77777777" w:rsidR="00E419CC" w:rsidRPr="00E419CC" w:rsidRDefault="00E419CC" w:rsidP="00E419CC">
            <w:r w:rsidRPr="00E419CC">
              <w:t>Escalate to auditors, lawmakers, or public scrutiny.</w:t>
            </w:r>
          </w:p>
        </w:tc>
      </w:tr>
    </w:tbl>
    <w:p w14:paraId="498D119C" w14:textId="77777777" w:rsidR="00E419CC" w:rsidRPr="00E419CC" w:rsidRDefault="00E419CC" w:rsidP="00E419CC">
      <w:r w:rsidRPr="00E419CC">
        <w:t>12. </w:t>
      </w:r>
      <w:r w:rsidRPr="00E419CC">
        <w:rPr>
          <w:b/>
          <w:bCs/>
        </w:rPr>
        <w:t>Building a Culture That Prevents and Heals</w:t>
      </w:r>
    </w:p>
    <w:p w14:paraId="43E976F2" w14:textId="77777777" w:rsidR="00E419CC" w:rsidRPr="00E419CC" w:rsidRDefault="00E419CC" w:rsidP="00E419CC">
      <w:r w:rsidRPr="00E419CC">
        <w:t>Mandated reporters are not mere passive observers; they are culture shapers. By demonstrating vigilance, compassion, and unwavering adherence to best practice and legal obligations, they:</w:t>
      </w:r>
    </w:p>
    <w:p w14:paraId="6E85039E" w14:textId="77777777" w:rsidR="00E419CC" w:rsidRPr="00E419CC" w:rsidRDefault="00E419CC" w:rsidP="00E419CC">
      <w:pPr>
        <w:numPr>
          <w:ilvl w:val="0"/>
          <w:numId w:val="1076"/>
        </w:numPr>
      </w:pPr>
      <w:r w:rsidRPr="00E419CC">
        <w:t>Normalize speaking up</w:t>
      </w:r>
    </w:p>
    <w:p w14:paraId="7FE8BF34" w14:textId="77777777" w:rsidR="00E419CC" w:rsidRPr="00E419CC" w:rsidRDefault="00E419CC" w:rsidP="00E419CC">
      <w:pPr>
        <w:numPr>
          <w:ilvl w:val="0"/>
          <w:numId w:val="1076"/>
        </w:numPr>
      </w:pPr>
      <w:r w:rsidRPr="00E419CC">
        <w:t>Create transparency and safety in organizations</w:t>
      </w:r>
    </w:p>
    <w:p w14:paraId="1EFC2302" w14:textId="77777777" w:rsidR="00E419CC" w:rsidRPr="00E419CC" w:rsidRDefault="00E419CC" w:rsidP="00E419CC">
      <w:pPr>
        <w:numPr>
          <w:ilvl w:val="0"/>
          <w:numId w:val="1076"/>
        </w:numPr>
      </w:pPr>
      <w:r w:rsidRPr="00E419CC">
        <w:t>Teach children that trustworthy adults exist and action will be taken</w:t>
      </w:r>
    </w:p>
    <w:p w14:paraId="49D7B39B" w14:textId="77777777" w:rsidR="00E419CC" w:rsidRPr="00E419CC" w:rsidRDefault="00E419CC" w:rsidP="00E419CC">
      <w:pPr>
        <w:numPr>
          <w:ilvl w:val="0"/>
          <w:numId w:val="1076"/>
        </w:numPr>
      </w:pPr>
      <w:r w:rsidRPr="00E419CC">
        <w:t>Slowly turn system inertia toward accountability and hope</w:t>
      </w:r>
    </w:p>
    <w:p w14:paraId="73121DC4" w14:textId="77777777" w:rsidR="00E419CC" w:rsidRPr="00E419CC" w:rsidRDefault="00E419CC" w:rsidP="00E419CC">
      <w:r w:rsidRPr="00E419CC">
        <w:rPr>
          <w:b/>
          <w:bCs/>
        </w:rPr>
        <w:t xml:space="preserve">Conclusion: The Mandate Is a Lifeline, </w:t>
      </w:r>
      <w:proofErr w:type="gramStart"/>
      <w:r w:rsidRPr="00E419CC">
        <w:rPr>
          <w:b/>
          <w:bCs/>
        </w:rPr>
        <w:t>Not</w:t>
      </w:r>
      <w:proofErr w:type="gramEnd"/>
      <w:r w:rsidRPr="00E419CC">
        <w:rPr>
          <w:b/>
          <w:bCs/>
        </w:rPr>
        <w:t xml:space="preserve"> a Checkbox</w:t>
      </w:r>
    </w:p>
    <w:p w14:paraId="190CEDF4" w14:textId="77777777" w:rsidR="00E419CC" w:rsidRPr="00E419CC" w:rsidRDefault="00E419CC" w:rsidP="00E419CC">
      <w:r w:rsidRPr="00E419CC">
        <w:t>Mandated reporters may be the single most critical barrier between abused children and cycles of lifelong suffering. Beyond compliance, their knowledge, courage, and tenacity often chart the course of a child’s life—from danger to safety, from silence to recovery. They are more than a legal requirement; they are protectors, first-responders, and everyday heroes. The book’s stories and the nation’s experience make one thing clear: when adults see and act, children live, heal, and thrive.</w:t>
      </w:r>
    </w:p>
    <w:p w14:paraId="201165F6" w14:textId="77777777" w:rsidR="00E419CC" w:rsidRPr="00E419CC" w:rsidRDefault="00E419CC" w:rsidP="00E419CC">
      <w:r w:rsidRPr="00E419CC">
        <w:rPr>
          <w:b/>
          <w:bCs/>
        </w:rPr>
        <w:t>References</w:t>
      </w:r>
    </w:p>
    <w:p w14:paraId="56814A4F" w14:textId="77777777" w:rsidR="00E419CC" w:rsidRPr="00E419CC" w:rsidRDefault="00E419CC" w:rsidP="00E419CC">
      <w:pPr>
        <w:numPr>
          <w:ilvl w:val="0"/>
          <w:numId w:val="1077"/>
        </w:numPr>
      </w:pPr>
      <w:r w:rsidRPr="00E419CC">
        <w:t>Book-Draft-wordpress-7.25.docx (case studies, legal principles, recommended best practice)</w:t>
      </w:r>
    </w:p>
    <w:p w14:paraId="390C9E87" w14:textId="77777777" w:rsidR="00E419CC" w:rsidRPr="00E419CC" w:rsidRDefault="00E419CC" w:rsidP="00E419CC">
      <w:pPr>
        <w:numPr>
          <w:ilvl w:val="0"/>
          <w:numId w:val="1077"/>
        </w:numPr>
      </w:pPr>
      <w:r w:rsidRPr="00E419CC">
        <w:t>CDC/Kaiser Permanente Adverse Childhood Experiences (ACE) Study</w:t>
      </w:r>
    </w:p>
    <w:p w14:paraId="342A751D" w14:textId="77777777" w:rsidR="00E419CC" w:rsidRPr="00E419CC" w:rsidRDefault="00E419CC" w:rsidP="00E419CC">
      <w:pPr>
        <w:numPr>
          <w:ilvl w:val="0"/>
          <w:numId w:val="1077"/>
        </w:numPr>
      </w:pPr>
      <w:r w:rsidRPr="00E419CC">
        <w:t>U.S. Department of Health &amp; Human Services, “Recognizing and Responding to Child Maltreatment”</w:t>
      </w:r>
    </w:p>
    <w:p w14:paraId="5BDBABBB" w14:textId="77777777" w:rsidR="00E419CC" w:rsidRPr="00E419CC" w:rsidRDefault="00E419CC" w:rsidP="00E419CC">
      <w:pPr>
        <w:numPr>
          <w:ilvl w:val="0"/>
          <w:numId w:val="1077"/>
        </w:numPr>
      </w:pPr>
      <w:r w:rsidRPr="00E419CC">
        <w:t>National Child Traumatic Stress Network, “Mandated Reporter Training and Trauma-Informed Practice”</w:t>
      </w:r>
    </w:p>
    <w:p w14:paraId="155808BE" w14:textId="77777777" w:rsidR="00E419CC" w:rsidRPr="00E419CC" w:rsidRDefault="00E419CC" w:rsidP="00E419CC">
      <w:pPr>
        <w:numPr>
          <w:ilvl w:val="0"/>
          <w:numId w:val="1077"/>
        </w:numPr>
      </w:pPr>
      <w:r w:rsidRPr="00E419CC">
        <w:t>Safe Passage for Children of Minnesota, “Fatality Reviews and Reporting”</w:t>
      </w:r>
    </w:p>
    <w:p w14:paraId="6D541266" w14:textId="77777777" w:rsidR="00E419CC" w:rsidRPr="00E419CC" w:rsidRDefault="00E419CC" w:rsidP="00E419CC">
      <w:pPr>
        <w:numPr>
          <w:ilvl w:val="0"/>
          <w:numId w:val="1077"/>
        </w:numPr>
      </w:pPr>
      <w:r w:rsidRPr="00E419CC">
        <w:lastRenderedPageBreak/>
        <w:t>Pew Charitable Trusts, Child Welfare Policy and Reporting Best Practices</w:t>
      </w:r>
    </w:p>
    <w:p w14:paraId="4D52C7CB" w14:textId="77777777" w:rsidR="00E419CC" w:rsidRPr="00E419CC" w:rsidRDefault="00E419CC" w:rsidP="00E419CC">
      <w:pPr>
        <w:numPr>
          <w:ilvl w:val="0"/>
          <w:numId w:val="1077"/>
        </w:numPr>
      </w:pPr>
      <w:r w:rsidRPr="00E419CC">
        <w:t>Annie E. Casey Foundation, “Mandatory Reporting and Equity in Child Protection”</w:t>
      </w:r>
    </w:p>
    <w:p w14:paraId="7C490B48" w14:textId="77777777" w:rsidR="00325AE7" w:rsidRDefault="00325AE7" w:rsidP="00325AE7">
      <w:pPr>
        <w:rPr>
          <w:b/>
          <w:bCs/>
          <w:sz w:val="40"/>
          <w:szCs w:val="40"/>
        </w:rPr>
      </w:pPr>
      <w:r w:rsidRPr="00FE05A7">
        <w:rPr>
          <w:b/>
          <w:bCs/>
          <w:sz w:val="40"/>
          <w:szCs w:val="40"/>
        </w:rPr>
        <w:t>What People Who Conduct Family Assessments Can Do</w:t>
      </w:r>
    </w:p>
    <w:p w14:paraId="032F7B33" w14:textId="77777777" w:rsidR="00FD12DE" w:rsidRPr="00FD12DE" w:rsidRDefault="00FD12DE" w:rsidP="00FD12DE">
      <w:r w:rsidRPr="00FD12DE">
        <w:t>What People Who Conduct Family Assessments Can Do: Making Every Evaluation a Lifeline for Children</w:t>
      </w:r>
    </w:p>
    <w:p w14:paraId="4F9611CB" w14:textId="77777777" w:rsidR="00FD12DE" w:rsidRPr="00FD12DE" w:rsidRDefault="00FD12DE" w:rsidP="00FD12DE">
      <w:r w:rsidRPr="00FD12DE">
        <w:t>People who conduct family assessments—be they front-line child protection caseworkers, clinicians, home visitors, or multidisciplinary team members—act as the gatekeepers between vulnerable families and the systems designed to protect, heal, and empower them. Their role is pivotal: the quality and integrity of their evaluations can lead to either life-saving early intervention or, conversely, missed risk, deepened trauma, or even tragedy. This section synthesizes the most compelling insights from the book and the latest research, offering a field manual for compassionate, evidence-based, and child-centered assessment work.</w:t>
      </w:r>
    </w:p>
    <w:p w14:paraId="4B35706A" w14:textId="77777777" w:rsidR="00FD12DE" w:rsidRPr="00FD12DE" w:rsidRDefault="00FD12DE" w:rsidP="00FD12DE">
      <w:r w:rsidRPr="00FD12DE">
        <w:t>1. </w:t>
      </w:r>
      <w:r w:rsidRPr="00FD12DE">
        <w:rPr>
          <w:b/>
          <w:bCs/>
        </w:rPr>
        <w:t>See the Whole Family, Not Just the File</w:t>
      </w:r>
    </w:p>
    <w:p w14:paraId="5C2670EB" w14:textId="77777777" w:rsidR="00FD12DE" w:rsidRPr="00FD12DE" w:rsidRDefault="00FD12DE" w:rsidP="00FD12DE">
      <w:r w:rsidRPr="00FD12DE">
        <w:t>Go Beyond Checklists: Assess the Environment, Not Just Symptoms</w:t>
      </w:r>
    </w:p>
    <w:p w14:paraId="49C6BC1D" w14:textId="77777777" w:rsidR="00FD12DE" w:rsidRPr="00FD12DE" w:rsidRDefault="00FD12DE" w:rsidP="00FD12DE">
      <w:pPr>
        <w:numPr>
          <w:ilvl w:val="0"/>
          <w:numId w:val="411"/>
        </w:numPr>
      </w:pPr>
      <w:r w:rsidRPr="00FD12DE">
        <w:rPr>
          <w:b/>
          <w:bCs/>
        </w:rPr>
        <w:t>Home Visits and Observation:</w:t>
      </w:r>
      <w:r w:rsidRPr="00FD12DE">
        <w:t> Family assessments should always make space for in-person home visits, not just paperwork or interviews. Observe physical surroundings, routines, presence of basic needs (food, safety, warmth), and emotional climate. Many case stories in the book highlight how only face-to-face visits revealed realities hidden in files—untreated illness, unreported violence, or children living in squalor.</w:t>
      </w:r>
    </w:p>
    <w:p w14:paraId="682B8F15" w14:textId="77777777" w:rsidR="00FD12DE" w:rsidRPr="00FD12DE" w:rsidRDefault="00FD12DE" w:rsidP="00FD12DE">
      <w:pPr>
        <w:numPr>
          <w:ilvl w:val="0"/>
          <w:numId w:val="411"/>
        </w:numPr>
      </w:pPr>
      <w:r w:rsidRPr="00FD12DE">
        <w:rPr>
          <w:b/>
          <w:bCs/>
        </w:rPr>
        <w:t>Understand Family Dynamics:</w:t>
      </w:r>
      <w:r w:rsidRPr="00FD12DE">
        <w:t> Look for patterns of communication, discipline, affection, and stress management. Is there fear when adults speak? Do older children act as protectors—or as targets?</w:t>
      </w:r>
    </w:p>
    <w:p w14:paraId="6A1CFDB4" w14:textId="77777777" w:rsidR="00FD12DE" w:rsidRPr="00FD12DE" w:rsidRDefault="00FD12DE" w:rsidP="00FD12DE">
      <w:pPr>
        <w:numPr>
          <w:ilvl w:val="0"/>
          <w:numId w:val="411"/>
        </w:numPr>
      </w:pPr>
      <w:r w:rsidRPr="00FD12DE">
        <w:rPr>
          <w:b/>
          <w:bCs/>
        </w:rPr>
        <w:t>Uncover Invisible Trauma:</w:t>
      </w:r>
      <w:r w:rsidRPr="00FD12DE">
        <w:t xml:space="preserve"> Children’s behavior, </w:t>
      </w:r>
      <w:proofErr w:type="gramStart"/>
      <w:r w:rsidRPr="00FD12DE">
        <w:t>affect</w:t>
      </w:r>
      <w:proofErr w:type="gramEnd"/>
      <w:r w:rsidRPr="00FD12DE">
        <w:t>, and development often reveal more about family functioning than answers to direct questions. Note regression in milestones, anxious attachment, or uncharacteristic compliance or aggression.</w:t>
      </w:r>
    </w:p>
    <w:p w14:paraId="753DE3DD" w14:textId="77777777" w:rsidR="00FD12DE" w:rsidRPr="00FD12DE" w:rsidRDefault="00FD12DE" w:rsidP="00FD12DE">
      <w:r w:rsidRPr="00FD12DE">
        <w:t>2. </w:t>
      </w:r>
      <w:r w:rsidRPr="00FD12DE">
        <w:rPr>
          <w:b/>
          <w:bCs/>
        </w:rPr>
        <w:t>Recognize Chronicity and Generational Patterns</w:t>
      </w:r>
    </w:p>
    <w:p w14:paraId="625B90B1" w14:textId="77777777" w:rsidR="00FD12DE" w:rsidRPr="00FD12DE" w:rsidRDefault="00FD12DE" w:rsidP="00FD12DE">
      <w:r w:rsidRPr="00FD12DE">
        <w:t>Always Ask: What Came Before? What Might Come Again?</w:t>
      </w:r>
    </w:p>
    <w:p w14:paraId="6DCAB66E" w14:textId="77777777" w:rsidR="00FD12DE" w:rsidRPr="00FD12DE" w:rsidRDefault="00FD12DE" w:rsidP="00FD12DE">
      <w:pPr>
        <w:numPr>
          <w:ilvl w:val="0"/>
          <w:numId w:val="412"/>
        </w:numPr>
      </w:pPr>
      <w:r w:rsidRPr="00FD12DE">
        <w:rPr>
          <w:b/>
          <w:bCs/>
        </w:rPr>
        <w:lastRenderedPageBreak/>
        <w:t>Review History Relentlessly:</w:t>
      </w:r>
      <w:r w:rsidRPr="00FD12DE">
        <w:t> One of the book’s core findings is that tragedies unfold over years: abuse is nearly never a single episode, and assessment that ignores history is dangerously incomplete. Always access and review prior reports, criminal history, school records, and medical histories—even if previous assessments were “closed.”</w:t>
      </w:r>
    </w:p>
    <w:p w14:paraId="14C59BE4" w14:textId="77777777" w:rsidR="00FD12DE" w:rsidRPr="00FD12DE" w:rsidRDefault="00FD12DE" w:rsidP="00FD12DE">
      <w:pPr>
        <w:numPr>
          <w:ilvl w:val="0"/>
          <w:numId w:val="412"/>
        </w:numPr>
      </w:pPr>
      <w:r w:rsidRPr="00FD12DE">
        <w:rPr>
          <w:b/>
          <w:bCs/>
        </w:rPr>
        <w:t>Identify Patterns, Not Just Incidents:</w:t>
      </w:r>
      <w:r w:rsidRPr="00FD12DE">
        <w:t> Look for cyclical neglect, repeated removals and reunifications, generational CPS involvement, and parental trauma history. These are strong predictors of ongoing and escalating risk.</w:t>
      </w:r>
    </w:p>
    <w:p w14:paraId="7BFA2C1A" w14:textId="77777777" w:rsidR="00FD12DE" w:rsidRPr="00FD12DE" w:rsidRDefault="00FD12DE" w:rsidP="00FD12DE">
      <w:pPr>
        <w:numPr>
          <w:ilvl w:val="0"/>
          <w:numId w:val="412"/>
        </w:numPr>
      </w:pPr>
      <w:r w:rsidRPr="00FD12DE">
        <w:rPr>
          <w:b/>
          <w:bCs/>
        </w:rPr>
        <w:t>Safety Over Speed:</w:t>
      </w:r>
      <w:r w:rsidRPr="00FD12DE">
        <w:t> Resist organizational pressure to close cases quickly without thorough review, especially when records are incomplete or show a pattern of chronic stress, mental health challenges, substance abuse, or domestic violence.</w:t>
      </w:r>
    </w:p>
    <w:p w14:paraId="477ADD14" w14:textId="77777777" w:rsidR="00FD12DE" w:rsidRPr="00FD12DE" w:rsidRDefault="00FD12DE" w:rsidP="00FD12DE">
      <w:r w:rsidRPr="00FD12DE">
        <w:t>3. </w:t>
      </w:r>
      <w:r w:rsidRPr="00FD12DE">
        <w:rPr>
          <w:b/>
          <w:bCs/>
        </w:rPr>
        <w:t>Interview Beyond the Primary Caregiver</w:t>
      </w:r>
    </w:p>
    <w:p w14:paraId="4F801704" w14:textId="77777777" w:rsidR="00FD12DE" w:rsidRPr="00FD12DE" w:rsidRDefault="00FD12DE" w:rsidP="00FD12DE">
      <w:r w:rsidRPr="00FD12DE">
        <w:t>Listen to Siblings, Noncustodial Parents, and Community Members</w:t>
      </w:r>
    </w:p>
    <w:p w14:paraId="7FFFCA9E" w14:textId="77777777" w:rsidR="00FD12DE" w:rsidRPr="00FD12DE" w:rsidRDefault="00FD12DE" w:rsidP="00FD12DE">
      <w:pPr>
        <w:numPr>
          <w:ilvl w:val="0"/>
          <w:numId w:val="413"/>
        </w:numPr>
      </w:pPr>
      <w:r w:rsidRPr="00FD12DE">
        <w:rPr>
          <w:b/>
          <w:bCs/>
        </w:rPr>
        <w:t>Children as Historians:</w:t>
      </w:r>
      <w:r w:rsidRPr="00FD12DE">
        <w:t> Older children and siblings often know far more than adults about what is really happening in the home—who is violent, who protects, and what resources (or dangers) are nearby.</w:t>
      </w:r>
    </w:p>
    <w:p w14:paraId="130D0B42" w14:textId="77777777" w:rsidR="00FD12DE" w:rsidRPr="00FD12DE" w:rsidRDefault="00FD12DE" w:rsidP="00FD12DE">
      <w:pPr>
        <w:numPr>
          <w:ilvl w:val="0"/>
          <w:numId w:val="413"/>
        </w:numPr>
      </w:pPr>
      <w:r w:rsidRPr="00FD12DE">
        <w:rPr>
          <w:b/>
          <w:bCs/>
        </w:rPr>
        <w:t>Speak Separately:</w:t>
      </w:r>
      <w:r w:rsidRPr="00FD12DE">
        <w:t> Whenever possible, interview children away from parents to reduce coercion or fear. Provide child-friendly spaces, use developmentally appropriate questions, and apply trauma-informed techniques.</w:t>
      </w:r>
    </w:p>
    <w:p w14:paraId="7675A031" w14:textId="77777777" w:rsidR="00FD12DE" w:rsidRPr="00FD12DE" w:rsidRDefault="00FD12DE" w:rsidP="00FD12DE">
      <w:pPr>
        <w:numPr>
          <w:ilvl w:val="0"/>
          <w:numId w:val="413"/>
        </w:numPr>
      </w:pPr>
      <w:r w:rsidRPr="00FD12DE">
        <w:rPr>
          <w:b/>
          <w:bCs/>
        </w:rPr>
        <w:t>Engage Extended Family and Supports:</w:t>
      </w:r>
      <w:r w:rsidRPr="00FD12DE">
        <w:t> What grandparents, aunts/uncles, neighbors, teachers, and coaches notice can offer vital perspectives absent from official records. Take seriously both concerns and positive influences.</w:t>
      </w:r>
    </w:p>
    <w:p w14:paraId="198F6101" w14:textId="77777777" w:rsidR="00FD12DE" w:rsidRPr="00FD12DE" w:rsidRDefault="00FD12DE" w:rsidP="00FD12DE">
      <w:r w:rsidRPr="00FD12DE">
        <w:t>4. </w:t>
      </w:r>
      <w:r w:rsidRPr="00FD12DE">
        <w:rPr>
          <w:b/>
          <w:bCs/>
        </w:rPr>
        <w:t>Use Standardized, Evidence-Based Tools—But Stay Flexible</w:t>
      </w:r>
    </w:p>
    <w:p w14:paraId="2C8917BD" w14:textId="77777777" w:rsidR="00FD12DE" w:rsidRPr="00FD12DE" w:rsidRDefault="00FD12DE" w:rsidP="00FD12DE">
      <w:r w:rsidRPr="00FD12DE">
        <w:t>ACEs, Safety Assessments, and Professional Judgment</w:t>
      </w:r>
    </w:p>
    <w:p w14:paraId="2260863A" w14:textId="77777777" w:rsidR="00FD12DE" w:rsidRPr="00FD12DE" w:rsidRDefault="00FD12DE" w:rsidP="00FD12DE">
      <w:pPr>
        <w:numPr>
          <w:ilvl w:val="0"/>
          <w:numId w:val="414"/>
        </w:numPr>
      </w:pPr>
      <w:r w:rsidRPr="00FD12DE">
        <w:rPr>
          <w:b/>
          <w:bCs/>
        </w:rPr>
        <w:t>Screen for Adverse Childhood Experiences (ACEs):</w:t>
      </w:r>
      <w:r w:rsidRPr="00FD12DE">
        <w:t> Integrate ACEs and trauma screenings into assessment protocols. High ACE scores correlate with increased risk for ongoing harm and chronic issues.</w:t>
      </w:r>
    </w:p>
    <w:p w14:paraId="6C0A2D5E" w14:textId="77777777" w:rsidR="00FD12DE" w:rsidRPr="00FD12DE" w:rsidRDefault="00FD12DE" w:rsidP="00FD12DE">
      <w:pPr>
        <w:numPr>
          <w:ilvl w:val="0"/>
          <w:numId w:val="414"/>
        </w:numPr>
      </w:pPr>
      <w:r w:rsidRPr="00FD12DE">
        <w:rPr>
          <w:b/>
          <w:bCs/>
        </w:rPr>
        <w:t>Balance Forms with Humanity:</w:t>
      </w:r>
      <w:r w:rsidRPr="00FD12DE">
        <w:t> Use validated tools (e.g., safety/risk matrices, structured decision-making) to guide but not dictate judgment. The best assessors know when to ask more, remain skeptical, and follow hunches born of experience.</w:t>
      </w:r>
    </w:p>
    <w:p w14:paraId="5D7B683B" w14:textId="77777777" w:rsidR="00FD12DE" w:rsidRPr="00FD12DE" w:rsidRDefault="00FD12DE" w:rsidP="00FD12DE">
      <w:pPr>
        <w:numPr>
          <w:ilvl w:val="0"/>
          <w:numId w:val="414"/>
        </w:numPr>
      </w:pPr>
      <w:r w:rsidRPr="00FD12DE">
        <w:rPr>
          <w:b/>
          <w:bCs/>
        </w:rPr>
        <w:lastRenderedPageBreak/>
        <w:t>Beware of Box-Ticking:</w:t>
      </w:r>
      <w:r w:rsidRPr="00FD12DE">
        <w:t> Relying solely on forms or rigid algorithms fails the nuance of many complex cases, particularly in families with sophisticated coping or concealment strategies.</w:t>
      </w:r>
    </w:p>
    <w:p w14:paraId="625A8DA7" w14:textId="77777777" w:rsidR="00FD12DE" w:rsidRPr="00FD12DE" w:rsidRDefault="00FD12DE" w:rsidP="00FD12DE">
      <w:r w:rsidRPr="00FD12DE">
        <w:t>5. </w:t>
      </w:r>
      <w:r w:rsidRPr="00FD12DE">
        <w:rPr>
          <w:b/>
          <w:bCs/>
        </w:rPr>
        <w:t>Investigate Allegations Thoroughly and Objectively</w:t>
      </w:r>
    </w:p>
    <w:p w14:paraId="46F920ED" w14:textId="77777777" w:rsidR="00FD12DE" w:rsidRPr="00FD12DE" w:rsidRDefault="00FD12DE" w:rsidP="00FD12DE">
      <w:r w:rsidRPr="00FD12DE">
        <w:t>Go Beyond the "Presenting Problem"</w:t>
      </w:r>
    </w:p>
    <w:p w14:paraId="5E70F518" w14:textId="77777777" w:rsidR="00FD12DE" w:rsidRPr="00FD12DE" w:rsidRDefault="00FD12DE" w:rsidP="00FD12DE">
      <w:pPr>
        <w:numPr>
          <w:ilvl w:val="0"/>
          <w:numId w:val="415"/>
        </w:numPr>
      </w:pPr>
      <w:r w:rsidRPr="00FD12DE">
        <w:rPr>
          <w:b/>
          <w:bCs/>
        </w:rPr>
        <w:t>Corroborate Claims:</w:t>
      </w:r>
      <w:r w:rsidRPr="00FD12DE">
        <w:t> Compare parental accounts with those of children, schools, medical records, and collateral reporters. Document inconsistencies and probe gently but firmly for clarification.</w:t>
      </w:r>
    </w:p>
    <w:p w14:paraId="2E77811F" w14:textId="77777777" w:rsidR="00FD12DE" w:rsidRPr="00FD12DE" w:rsidRDefault="00FD12DE" w:rsidP="00FD12DE">
      <w:pPr>
        <w:numPr>
          <w:ilvl w:val="0"/>
          <w:numId w:val="415"/>
        </w:numPr>
      </w:pPr>
      <w:r w:rsidRPr="00FD12DE">
        <w:rPr>
          <w:b/>
          <w:bCs/>
        </w:rPr>
        <w:t>Look for Non-Obvious Harm:</w:t>
      </w:r>
      <w:r w:rsidRPr="00FD12DE">
        <w:t> Some of the most severe abuse is emotional (degradation, isolation), medical (untreated needs), or sexual (hidden by shame and silence). Physical injury is only one metric; don’t discount “invisible” wounds.</w:t>
      </w:r>
    </w:p>
    <w:p w14:paraId="39A14F37" w14:textId="77777777" w:rsidR="00FD12DE" w:rsidRPr="00FD12DE" w:rsidRDefault="00FD12DE" w:rsidP="00FD12DE">
      <w:pPr>
        <w:numPr>
          <w:ilvl w:val="0"/>
          <w:numId w:val="415"/>
        </w:numPr>
      </w:pPr>
      <w:r w:rsidRPr="00FD12DE">
        <w:rPr>
          <w:b/>
          <w:bCs/>
        </w:rPr>
        <w:t>Document Everything:</w:t>
      </w:r>
      <w:r w:rsidRPr="00FD12DE">
        <w:t> Record interviews (with consent), take detailed notes, photograph living conditions where appropriate, and gather timelines.</w:t>
      </w:r>
    </w:p>
    <w:p w14:paraId="7C68B95C" w14:textId="77777777" w:rsidR="00FD12DE" w:rsidRPr="00FD12DE" w:rsidRDefault="00FD12DE" w:rsidP="00FD12DE">
      <w:r w:rsidRPr="00FD12DE">
        <w:t>6. </w:t>
      </w:r>
      <w:r w:rsidRPr="00FD12DE">
        <w:rPr>
          <w:b/>
          <w:bCs/>
        </w:rPr>
        <w:t>Assess Strengths Alongside Deficits</w:t>
      </w:r>
    </w:p>
    <w:p w14:paraId="589BEA18" w14:textId="77777777" w:rsidR="00FD12DE" w:rsidRPr="00FD12DE" w:rsidRDefault="00FD12DE" w:rsidP="00FD12DE">
      <w:r w:rsidRPr="00FD12DE">
        <w:t>Find Assets That Can Support Change</w:t>
      </w:r>
    </w:p>
    <w:p w14:paraId="7070754E" w14:textId="77777777" w:rsidR="00FD12DE" w:rsidRPr="00FD12DE" w:rsidRDefault="00FD12DE" w:rsidP="00FD12DE">
      <w:pPr>
        <w:numPr>
          <w:ilvl w:val="0"/>
          <w:numId w:val="416"/>
        </w:numPr>
      </w:pPr>
      <w:r w:rsidRPr="00FD12DE">
        <w:rPr>
          <w:b/>
          <w:bCs/>
        </w:rPr>
        <w:t>Identify Protective Factors:</w:t>
      </w:r>
      <w:r w:rsidRPr="00FD12DE">
        <w:t> Parental insight, willingness to engage in support, stable housing, positive relationships with extended family, or prior successful intervention can all support recovery.</w:t>
      </w:r>
    </w:p>
    <w:p w14:paraId="25512254" w14:textId="77777777" w:rsidR="00FD12DE" w:rsidRPr="00FD12DE" w:rsidRDefault="00FD12DE" w:rsidP="00FD12DE">
      <w:pPr>
        <w:numPr>
          <w:ilvl w:val="0"/>
          <w:numId w:val="416"/>
        </w:numPr>
      </w:pPr>
      <w:r w:rsidRPr="00FD12DE">
        <w:rPr>
          <w:b/>
          <w:bCs/>
        </w:rPr>
        <w:t>Never Paint with a Single Brush:</w:t>
      </w:r>
      <w:r w:rsidRPr="00FD12DE">
        <w:t> The best assessments recognize resilience, resourcefulness, and areas of competence—providing a springboard for constructive intervention.</w:t>
      </w:r>
    </w:p>
    <w:p w14:paraId="349EC70F" w14:textId="77777777" w:rsidR="00FD12DE" w:rsidRPr="00FD12DE" w:rsidRDefault="00FD12DE" w:rsidP="00FD12DE">
      <w:r w:rsidRPr="00FD12DE">
        <w:t>7. </w:t>
      </w:r>
      <w:r w:rsidRPr="00FD12DE">
        <w:rPr>
          <w:b/>
          <w:bCs/>
        </w:rPr>
        <w:t>Recognize and Counteract Bias</w:t>
      </w:r>
    </w:p>
    <w:p w14:paraId="4A475C6C" w14:textId="77777777" w:rsidR="00FD12DE" w:rsidRPr="00FD12DE" w:rsidRDefault="00FD12DE" w:rsidP="00FD12DE">
      <w:r w:rsidRPr="00FD12DE">
        <w:t>Beware of Cultural, Racial, and Class Assumptions</w:t>
      </w:r>
    </w:p>
    <w:p w14:paraId="2EB16A23" w14:textId="77777777" w:rsidR="00FD12DE" w:rsidRPr="00FD12DE" w:rsidRDefault="00FD12DE" w:rsidP="00FD12DE">
      <w:pPr>
        <w:numPr>
          <w:ilvl w:val="0"/>
          <w:numId w:val="417"/>
        </w:numPr>
      </w:pPr>
      <w:r w:rsidRPr="00FD12DE">
        <w:rPr>
          <w:b/>
          <w:bCs/>
        </w:rPr>
        <w:t>Commit to Cultural Humility:</w:t>
      </w:r>
      <w:r w:rsidRPr="00FD12DE">
        <w:t> Seek understanding—not judgment—about family structure, discipline, and communication that may be different but not dangerous.</w:t>
      </w:r>
    </w:p>
    <w:p w14:paraId="67417E74" w14:textId="77777777" w:rsidR="00FD12DE" w:rsidRPr="00FD12DE" w:rsidRDefault="00FD12DE" w:rsidP="00FD12DE">
      <w:pPr>
        <w:numPr>
          <w:ilvl w:val="0"/>
          <w:numId w:val="417"/>
        </w:numPr>
      </w:pPr>
      <w:r w:rsidRPr="00FD12DE">
        <w:rPr>
          <w:b/>
          <w:bCs/>
        </w:rPr>
        <w:t>Guard Against Disparities:</w:t>
      </w:r>
      <w:r w:rsidRPr="00FD12DE">
        <w:t xml:space="preserve"> Be conscious of systemic bias—Black, Indigenous, immigrant, LGBTQ+, and poor families are disproportionately surveilled and separated. </w:t>
      </w:r>
      <w:proofErr w:type="spellStart"/>
      <w:r w:rsidRPr="00FD12DE">
        <w:t>Consentious</w:t>
      </w:r>
      <w:proofErr w:type="spellEnd"/>
      <w:r w:rsidRPr="00FD12DE">
        <w:t xml:space="preserve"> assessment is key to justice.</w:t>
      </w:r>
    </w:p>
    <w:p w14:paraId="569D1BC1" w14:textId="77777777" w:rsidR="00FD12DE" w:rsidRPr="00FD12DE" w:rsidRDefault="00FD12DE" w:rsidP="00FD12DE">
      <w:pPr>
        <w:numPr>
          <w:ilvl w:val="0"/>
          <w:numId w:val="417"/>
        </w:numPr>
      </w:pPr>
      <w:r w:rsidRPr="00FD12DE">
        <w:rPr>
          <w:b/>
          <w:bCs/>
        </w:rPr>
        <w:t>Use Interpreters and Cultural Liaisons:</w:t>
      </w:r>
      <w:r w:rsidRPr="00FD12DE">
        <w:t xml:space="preserve"> Ensure accurate communication and </w:t>
      </w:r>
      <w:proofErr w:type="gramStart"/>
      <w:r w:rsidRPr="00FD12DE">
        <w:t>understanding, and</w:t>
      </w:r>
      <w:proofErr w:type="gramEnd"/>
      <w:r w:rsidRPr="00FD12DE">
        <w:t xml:space="preserve"> be cautious about making assumptions due to language barriers or unfamiliar traditions.</w:t>
      </w:r>
    </w:p>
    <w:p w14:paraId="643E9F5E" w14:textId="77777777" w:rsidR="00FD12DE" w:rsidRPr="00FD12DE" w:rsidRDefault="00FD12DE" w:rsidP="00FD12DE">
      <w:r w:rsidRPr="00FD12DE">
        <w:lastRenderedPageBreak/>
        <w:t>8. </w:t>
      </w:r>
      <w:r w:rsidRPr="00FD12DE">
        <w:rPr>
          <w:b/>
          <w:bCs/>
        </w:rPr>
        <w:t>Be Transparent, Respectful, and Trauma-Informed</w:t>
      </w:r>
    </w:p>
    <w:p w14:paraId="5174B456" w14:textId="77777777" w:rsidR="00FD12DE" w:rsidRPr="00FD12DE" w:rsidRDefault="00FD12DE" w:rsidP="00FD12DE">
      <w:r w:rsidRPr="00FD12DE">
        <w:t>Assessment Is an Intervention</w:t>
      </w:r>
    </w:p>
    <w:p w14:paraId="05372342" w14:textId="77777777" w:rsidR="00FD12DE" w:rsidRPr="00FD12DE" w:rsidRDefault="00FD12DE" w:rsidP="00FD12DE">
      <w:pPr>
        <w:numPr>
          <w:ilvl w:val="0"/>
          <w:numId w:val="418"/>
        </w:numPr>
      </w:pPr>
      <w:r w:rsidRPr="00FD12DE">
        <w:rPr>
          <w:b/>
          <w:bCs/>
        </w:rPr>
        <w:t>Explain the Process:</w:t>
      </w:r>
      <w:r w:rsidRPr="00FD12DE">
        <w:t> Families deserve to know why you are there, what authority you possess, and what their rights are. Transparency builds trust and reduces resistance.</w:t>
      </w:r>
    </w:p>
    <w:p w14:paraId="2F50508D" w14:textId="77777777" w:rsidR="00FD12DE" w:rsidRPr="00FD12DE" w:rsidRDefault="00FD12DE" w:rsidP="00FD12DE">
      <w:pPr>
        <w:numPr>
          <w:ilvl w:val="0"/>
          <w:numId w:val="418"/>
        </w:numPr>
      </w:pPr>
      <w:r w:rsidRPr="00FD12DE">
        <w:rPr>
          <w:b/>
          <w:bCs/>
        </w:rPr>
        <w:t>Be Trauma-Informed:</w:t>
      </w:r>
      <w:r w:rsidRPr="00FD12DE">
        <w:t> Approach every assessment as if trauma is present—because it usually is. Avoid blame, shame, or escalation; focus on safety, hope, and next steps.</w:t>
      </w:r>
    </w:p>
    <w:p w14:paraId="372F0631" w14:textId="77777777" w:rsidR="00FD12DE" w:rsidRPr="00FD12DE" w:rsidRDefault="00FD12DE" w:rsidP="00FD12DE">
      <w:pPr>
        <w:numPr>
          <w:ilvl w:val="0"/>
          <w:numId w:val="418"/>
        </w:numPr>
      </w:pPr>
      <w:r w:rsidRPr="00FD12DE">
        <w:rPr>
          <w:b/>
          <w:bCs/>
        </w:rPr>
        <w:t>Protect Children’s Emotional Safety:</w:t>
      </w:r>
      <w:r w:rsidRPr="00FD12DE">
        <w:t> Assessments can be terrifying for children. Proceed slowly, offer choices when possible, and do not force disclosure.</w:t>
      </w:r>
    </w:p>
    <w:p w14:paraId="220D5EE5" w14:textId="77777777" w:rsidR="00FD12DE" w:rsidRPr="00FD12DE" w:rsidRDefault="00FD12DE" w:rsidP="00FD12DE">
      <w:r w:rsidRPr="00FD12DE">
        <w:t>9. </w:t>
      </w:r>
      <w:r w:rsidRPr="00FD12DE">
        <w:rPr>
          <w:b/>
          <w:bCs/>
        </w:rPr>
        <w:t>Advocate for Early, Robust, and Sustained Interventions When Needed</w:t>
      </w:r>
    </w:p>
    <w:p w14:paraId="75FE298A" w14:textId="77777777" w:rsidR="00FD12DE" w:rsidRPr="00FD12DE" w:rsidRDefault="00FD12DE" w:rsidP="00FD12DE">
      <w:r w:rsidRPr="00FD12DE">
        <w:t>Do Not Wait for Catastrophe</w:t>
      </w:r>
    </w:p>
    <w:p w14:paraId="328C95BC" w14:textId="77777777" w:rsidR="00FD12DE" w:rsidRPr="00FD12DE" w:rsidRDefault="00FD12DE" w:rsidP="00FD12DE">
      <w:pPr>
        <w:numPr>
          <w:ilvl w:val="0"/>
          <w:numId w:val="419"/>
        </w:numPr>
      </w:pPr>
      <w:r w:rsidRPr="00FD12DE">
        <w:rPr>
          <w:b/>
          <w:bCs/>
        </w:rPr>
        <w:t>Err on the Side of Caution:</w:t>
      </w:r>
      <w:r w:rsidRPr="00FD12DE">
        <w:t> If uncertainty or mixed evidence remains after assessment, prioritize child safety—not agency reputation or case-closure quotas.</w:t>
      </w:r>
    </w:p>
    <w:p w14:paraId="565917D9" w14:textId="77777777" w:rsidR="00FD12DE" w:rsidRPr="00FD12DE" w:rsidRDefault="00FD12DE" w:rsidP="00FD12DE">
      <w:pPr>
        <w:numPr>
          <w:ilvl w:val="0"/>
          <w:numId w:val="419"/>
        </w:numPr>
      </w:pPr>
      <w:r w:rsidRPr="00FD12DE">
        <w:rPr>
          <w:b/>
          <w:bCs/>
        </w:rPr>
        <w:t>Connect Families to Resources:</w:t>
      </w:r>
      <w:r w:rsidRPr="00FD12DE">
        <w:t> Early connection to therapy, parenting support, crisis nurseries, substance use treatment, housing aid, and trauma-informed schools can prevent later removal, injury, or deeper family breakdown.</w:t>
      </w:r>
    </w:p>
    <w:p w14:paraId="32F4D5C5" w14:textId="77777777" w:rsidR="00FD12DE" w:rsidRPr="00FD12DE" w:rsidRDefault="00FD12DE" w:rsidP="00FD12DE">
      <w:pPr>
        <w:numPr>
          <w:ilvl w:val="0"/>
          <w:numId w:val="419"/>
        </w:numPr>
      </w:pPr>
      <w:r w:rsidRPr="00FD12DE">
        <w:rPr>
          <w:b/>
          <w:bCs/>
        </w:rPr>
        <w:t>Recommend Ongoing Monitoring:</w:t>
      </w:r>
      <w:r w:rsidRPr="00FD12DE">
        <w:t> In borderline cases, maintain contact, require regular check-ins, and involve multi-agency teams to ensure needs are met.</w:t>
      </w:r>
    </w:p>
    <w:p w14:paraId="75B9BCA8" w14:textId="77777777" w:rsidR="00FD12DE" w:rsidRPr="00FD12DE" w:rsidRDefault="00FD12DE" w:rsidP="00FD12DE">
      <w:r w:rsidRPr="00FD12DE">
        <w:t>10. </w:t>
      </w:r>
      <w:r w:rsidRPr="00FD12DE">
        <w:rPr>
          <w:b/>
          <w:bCs/>
        </w:rPr>
        <w:t>After Assessment: Monitor, Follow Up, and Advocate</w:t>
      </w:r>
    </w:p>
    <w:p w14:paraId="71876DEB" w14:textId="77777777" w:rsidR="00FD12DE" w:rsidRPr="00FD12DE" w:rsidRDefault="00FD12DE" w:rsidP="00FD12DE">
      <w:r w:rsidRPr="00FD12DE">
        <w:t>The End of Assessment Is Only the Beginning</w:t>
      </w:r>
    </w:p>
    <w:p w14:paraId="7390B7FE" w14:textId="77777777" w:rsidR="00FD12DE" w:rsidRPr="00FD12DE" w:rsidRDefault="00FD12DE" w:rsidP="00FD12DE">
      <w:pPr>
        <w:numPr>
          <w:ilvl w:val="0"/>
          <w:numId w:val="420"/>
        </w:numPr>
      </w:pPr>
      <w:r w:rsidRPr="00FD12DE">
        <w:rPr>
          <w:b/>
          <w:bCs/>
        </w:rPr>
        <w:t>Do Not Abandon Child or Family:</w:t>
      </w:r>
      <w:r w:rsidRPr="00FD12DE">
        <w:t> Too often, families receive “services offered/declined” dispositions and disappear from oversight. Set reminders for follow-up, advocate for extended monitoring when risk remains, and push supervisors for more resources if necessary.</w:t>
      </w:r>
    </w:p>
    <w:p w14:paraId="11EF9392" w14:textId="77777777" w:rsidR="00FD12DE" w:rsidRPr="00FD12DE" w:rsidRDefault="00FD12DE" w:rsidP="00FD12DE">
      <w:pPr>
        <w:numPr>
          <w:ilvl w:val="0"/>
          <w:numId w:val="420"/>
        </w:numPr>
      </w:pPr>
      <w:r w:rsidRPr="00FD12DE">
        <w:rPr>
          <w:b/>
          <w:bCs/>
        </w:rPr>
        <w:t>Maintain Communication:</w:t>
      </w:r>
      <w:r w:rsidRPr="00FD12DE">
        <w:t> Caregivers need to know what comes next, what is expected, and how to reach help if new crises arise.</w:t>
      </w:r>
    </w:p>
    <w:p w14:paraId="2EFD0B1A" w14:textId="77777777" w:rsidR="00FD12DE" w:rsidRPr="00FD12DE" w:rsidRDefault="00FD12DE" w:rsidP="00FD12DE">
      <w:pPr>
        <w:numPr>
          <w:ilvl w:val="0"/>
          <w:numId w:val="420"/>
        </w:numPr>
      </w:pPr>
      <w:r w:rsidRPr="00FD12DE">
        <w:rPr>
          <w:b/>
          <w:bCs/>
        </w:rPr>
        <w:t>Document Outcomes:</w:t>
      </w:r>
      <w:r w:rsidRPr="00FD12DE">
        <w:t> Track and record what happens—did referrals occur, did needs change, did risk decrease? Be ready to re-engage if danger resurfaces.</w:t>
      </w:r>
    </w:p>
    <w:p w14:paraId="3C9FADBA" w14:textId="77777777" w:rsidR="00FD12DE" w:rsidRPr="00FD12DE" w:rsidRDefault="00FD12DE" w:rsidP="00FD12DE">
      <w:r w:rsidRPr="00FD12DE">
        <w:t>11. </w:t>
      </w:r>
      <w:r w:rsidRPr="00FD12DE">
        <w:rPr>
          <w:b/>
          <w:bCs/>
        </w:rPr>
        <w:t>Educate, Empower, and Train Others</w:t>
      </w:r>
    </w:p>
    <w:p w14:paraId="54D884C5" w14:textId="77777777" w:rsidR="00FD12DE" w:rsidRPr="00FD12DE" w:rsidRDefault="00FD12DE" w:rsidP="00FD12DE">
      <w:r w:rsidRPr="00FD12DE">
        <w:lastRenderedPageBreak/>
        <w:t>Serve as Leaders in the Wider System</w:t>
      </w:r>
    </w:p>
    <w:p w14:paraId="116A6F5B" w14:textId="77777777" w:rsidR="00FD12DE" w:rsidRPr="00FD12DE" w:rsidRDefault="00FD12DE" w:rsidP="00FD12DE">
      <w:pPr>
        <w:numPr>
          <w:ilvl w:val="0"/>
          <w:numId w:val="421"/>
        </w:numPr>
      </w:pPr>
      <w:r w:rsidRPr="00FD12DE">
        <w:rPr>
          <w:b/>
          <w:bCs/>
        </w:rPr>
        <w:t>Model Best Practices:</w:t>
      </w:r>
      <w:r w:rsidRPr="00FD12DE">
        <w:t> Mentor new assessors. Share experiences, offer feedback, and highlight learning moments from both challenging and successful cases.</w:t>
      </w:r>
    </w:p>
    <w:p w14:paraId="3B3EBE37" w14:textId="77777777" w:rsidR="00FD12DE" w:rsidRPr="00FD12DE" w:rsidRDefault="00FD12DE" w:rsidP="00FD12DE">
      <w:pPr>
        <w:numPr>
          <w:ilvl w:val="0"/>
          <w:numId w:val="421"/>
        </w:numPr>
      </w:pPr>
      <w:r w:rsidRPr="00FD12DE">
        <w:rPr>
          <w:b/>
          <w:bCs/>
        </w:rPr>
        <w:t>Lead or Advocate for Training:</w:t>
      </w:r>
      <w:r w:rsidRPr="00FD12DE">
        <w:t> Push agencies and states to invest in regular training in trauma, ACEs, bias, cultural competency, and interview skills.</w:t>
      </w:r>
    </w:p>
    <w:p w14:paraId="71141ABF" w14:textId="77777777" w:rsidR="00FD12DE" w:rsidRPr="00FD12DE" w:rsidRDefault="00FD12DE" w:rsidP="00FD12DE">
      <w:pPr>
        <w:numPr>
          <w:ilvl w:val="0"/>
          <w:numId w:val="421"/>
        </w:numPr>
      </w:pPr>
      <w:r w:rsidRPr="00FD12DE">
        <w:rPr>
          <w:b/>
          <w:bCs/>
        </w:rPr>
        <w:t>Push for Outcome Metrics:</w:t>
      </w:r>
      <w:r w:rsidRPr="00FD12DE">
        <w:t> Advocate for data tracking not just of closed cases, but of child safety, well-being, and family stability post-assessment.</w:t>
      </w:r>
    </w:p>
    <w:p w14:paraId="2B52F844" w14:textId="77777777" w:rsidR="00FD12DE" w:rsidRPr="00FD12DE" w:rsidRDefault="00FD12DE" w:rsidP="00FD12DE">
      <w:r w:rsidRPr="00FD12DE">
        <w:t>12. </w:t>
      </w:r>
      <w:r w:rsidRPr="00FD12DE">
        <w:rPr>
          <w:b/>
          <w:bCs/>
        </w:rPr>
        <w:t xml:space="preserve">Case Studies </w:t>
      </w:r>
      <w:proofErr w:type="gramStart"/>
      <w:r w:rsidRPr="00FD12DE">
        <w:rPr>
          <w:b/>
          <w:bCs/>
        </w:rPr>
        <w:t>From</w:t>
      </w:r>
      <w:proofErr w:type="gramEnd"/>
      <w:r w:rsidRPr="00FD12DE">
        <w:rPr>
          <w:b/>
          <w:bCs/>
        </w:rPr>
        <w:t xml:space="preserve"> the Field</w:t>
      </w:r>
    </w:p>
    <w:p w14:paraId="290B0B51" w14:textId="77777777" w:rsidR="00FD12DE" w:rsidRPr="00FD12DE" w:rsidRDefault="00FD12DE" w:rsidP="00FD12DE">
      <w:pPr>
        <w:numPr>
          <w:ilvl w:val="0"/>
          <w:numId w:val="422"/>
        </w:numPr>
      </w:pPr>
      <w:r w:rsidRPr="00FD12DE">
        <w:rPr>
          <w:b/>
          <w:bCs/>
        </w:rPr>
        <w:t>Case: Breaking the Cycle:</w:t>
      </w:r>
      <w:r w:rsidRPr="00FD12DE">
        <w:t> In the book, an experienced assessor noticed subtle anxiety and regressive behaviors in a preschooler whose mother swore “nothing is wrong.” Persistent, trauma-informed interviews revealed intergenerational domestic violence and led to a family-wide healing plan, not just child removal.</w:t>
      </w:r>
    </w:p>
    <w:p w14:paraId="27BDE843" w14:textId="77777777" w:rsidR="00FD12DE" w:rsidRPr="00FD12DE" w:rsidRDefault="00FD12DE" w:rsidP="00FD12DE">
      <w:pPr>
        <w:numPr>
          <w:ilvl w:val="0"/>
          <w:numId w:val="422"/>
        </w:numPr>
      </w:pPr>
      <w:r w:rsidRPr="00FD12DE">
        <w:rPr>
          <w:b/>
          <w:bCs/>
        </w:rPr>
        <w:t>Case: Missed Danger:</w:t>
      </w:r>
      <w:r w:rsidRPr="00FD12DE">
        <w:t> Another cited story involved multiple “screened out” reports on a toddler; only a dogged cross-checking of records by a new assessor uncovered sustained medical neglect and prior removals, resulting in life-saving interventions for two siblings.</w:t>
      </w:r>
    </w:p>
    <w:p w14:paraId="3B8410E8" w14:textId="77777777" w:rsidR="00FD12DE" w:rsidRPr="00FD12DE" w:rsidRDefault="00FD12DE" w:rsidP="00FD12DE">
      <w:pPr>
        <w:numPr>
          <w:ilvl w:val="0"/>
          <w:numId w:val="422"/>
        </w:numPr>
      </w:pPr>
      <w:r w:rsidRPr="00FD12DE">
        <w:rPr>
          <w:b/>
          <w:bCs/>
        </w:rPr>
        <w:t>Case: Seeing Strength:</w:t>
      </w:r>
      <w:r w:rsidRPr="00FD12DE">
        <w:t> In yet another example, an assessment recognized a father’s diligence in seeking work, caring for siblings, and consistently attending meetings. Rather than removal for chronic poverty, the family received emergency housing and parenting support, avoiding unnecessary trauma and supporting reunification.</w:t>
      </w:r>
    </w:p>
    <w:p w14:paraId="54896175" w14:textId="77777777" w:rsidR="00FD12DE" w:rsidRPr="00FD12DE" w:rsidRDefault="00FD12DE" w:rsidP="00FD12DE">
      <w:r w:rsidRPr="00FD12DE">
        <w:t>13. </w:t>
      </w:r>
      <w:r w:rsidRPr="00FD12DE">
        <w:rPr>
          <w:b/>
          <w:bCs/>
        </w:rPr>
        <w:t>Facing Barriers—And Overcoming Them</w:t>
      </w:r>
    </w:p>
    <w:p w14:paraId="356CA2CA" w14:textId="77777777" w:rsidR="00FD12DE" w:rsidRPr="00FD12DE" w:rsidRDefault="00FD12DE" w:rsidP="00FD12DE">
      <w:r w:rsidRPr="00FD12DE">
        <w:t>Barriers</w:t>
      </w:r>
    </w:p>
    <w:p w14:paraId="23ADFEB2" w14:textId="77777777" w:rsidR="00FD12DE" w:rsidRPr="00FD12DE" w:rsidRDefault="00FD12DE" w:rsidP="00FD12DE">
      <w:pPr>
        <w:numPr>
          <w:ilvl w:val="0"/>
          <w:numId w:val="423"/>
        </w:numPr>
      </w:pPr>
      <w:r w:rsidRPr="00FD12DE">
        <w:rPr>
          <w:b/>
          <w:bCs/>
        </w:rPr>
        <w:t>System Pressure:</w:t>
      </w:r>
      <w:r w:rsidRPr="00FD12DE">
        <w:t> Overworked, under-resourced agencies pressure assessors to close cases quickly, avoid “false positives,” and minimize use of scarce foster placements.</w:t>
      </w:r>
    </w:p>
    <w:p w14:paraId="6510A7F0" w14:textId="77777777" w:rsidR="00FD12DE" w:rsidRPr="00FD12DE" w:rsidRDefault="00FD12DE" w:rsidP="00FD12DE">
      <w:pPr>
        <w:numPr>
          <w:ilvl w:val="0"/>
          <w:numId w:val="423"/>
        </w:numPr>
      </w:pPr>
      <w:r w:rsidRPr="00FD12DE">
        <w:rPr>
          <w:b/>
          <w:bCs/>
        </w:rPr>
        <w:t>Professional Isolation:</w:t>
      </w:r>
      <w:r w:rsidRPr="00FD12DE">
        <w:t> New or burned-out staff may rush, rely solely on paperwork, or avoid difficult conversations.</w:t>
      </w:r>
    </w:p>
    <w:p w14:paraId="4B0781A5" w14:textId="77777777" w:rsidR="00FD12DE" w:rsidRPr="00FD12DE" w:rsidRDefault="00FD12DE" w:rsidP="00FD12DE">
      <w:pPr>
        <w:numPr>
          <w:ilvl w:val="0"/>
          <w:numId w:val="423"/>
        </w:numPr>
      </w:pPr>
      <w:r w:rsidRPr="00FD12DE">
        <w:rPr>
          <w:b/>
          <w:bCs/>
        </w:rPr>
        <w:t>Blame Culture:</w:t>
      </w:r>
      <w:r w:rsidRPr="00FD12DE">
        <w:t> Assessors fear consequences for “over-calling” or “missing something”—especially after high-profile child deaths.</w:t>
      </w:r>
    </w:p>
    <w:p w14:paraId="7A058083" w14:textId="77777777" w:rsidR="00FD12DE" w:rsidRPr="00FD12DE" w:rsidRDefault="00FD12DE" w:rsidP="00FD12DE">
      <w:r w:rsidRPr="00FD12DE">
        <w:t>Solutions</w:t>
      </w:r>
    </w:p>
    <w:p w14:paraId="40201F2C" w14:textId="77777777" w:rsidR="00FD12DE" w:rsidRPr="00FD12DE" w:rsidRDefault="00FD12DE" w:rsidP="00FD12DE">
      <w:pPr>
        <w:numPr>
          <w:ilvl w:val="0"/>
          <w:numId w:val="424"/>
        </w:numPr>
      </w:pPr>
      <w:r w:rsidRPr="00FD12DE">
        <w:rPr>
          <w:b/>
          <w:bCs/>
        </w:rPr>
        <w:lastRenderedPageBreak/>
        <w:t xml:space="preserve">Build Peer Debriefing </w:t>
      </w:r>
      <w:proofErr w:type="gramStart"/>
      <w:r w:rsidRPr="00FD12DE">
        <w:rPr>
          <w:b/>
          <w:bCs/>
        </w:rPr>
        <w:t>Into</w:t>
      </w:r>
      <w:proofErr w:type="gramEnd"/>
      <w:r w:rsidRPr="00FD12DE">
        <w:rPr>
          <w:b/>
          <w:bCs/>
        </w:rPr>
        <w:t xml:space="preserve"> Agency Culture:</w:t>
      </w:r>
      <w:r w:rsidRPr="00FD12DE">
        <w:t> Make regular case reviews normal, supportive, and learning-focused, reducing isolation and siloed decision-making.</w:t>
      </w:r>
    </w:p>
    <w:p w14:paraId="2B589EF2" w14:textId="77777777" w:rsidR="00FD12DE" w:rsidRPr="00FD12DE" w:rsidRDefault="00FD12DE" w:rsidP="00FD12DE">
      <w:pPr>
        <w:numPr>
          <w:ilvl w:val="0"/>
          <w:numId w:val="424"/>
        </w:numPr>
      </w:pPr>
      <w:r w:rsidRPr="00FD12DE">
        <w:rPr>
          <w:b/>
          <w:bCs/>
        </w:rPr>
        <w:t>Push for Risk-Reduction, Not Liability Reduction:</w:t>
      </w:r>
      <w:r w:rsidRPr="00FD12DE">
        <w:t> Agencies must reward prudent caution, early intervention, and organized documentation—not just compliance and speed.</w:t>
      </w:r>
    </w:p>
    <w:p w14:paraId="01D67A17" w14:textId="77777777" w:rsidR="00FD12DE" w:rsidRPr="00FD12DE" w:rsidRDefault="00FD12DE" w:rsidP="00FD12DE">
      <w:r w:rsidRPr="00FD12DE">
        <w:t>14. </w:t>
      </w:r>
      <w:r w:rsidRPr="00FD12DE">
        <w:rPr>
          <w:b/>
          <w:bCs/>
        </w:rPr>
        <w:t>Advocate Publicly for System and Policy Change</w:t>
      </w:r>
    </w:p>
    <w:p w14:paraId="1C168578" w14:textId="77777777" w:rsidR="00FD12DE" w:rsidRPr="00FD12DE" w:rsidRDefault="00FD12DE" w:rsidP="00FD12DE">
      <w:pPr>
        <w:numPr>
          <w:ilvl w:val="0"/>
          <w:numId w:val="425"/>
        </w:numPr>
      </w:pPr>
      <w:r w:rsidRPr="00FD12DE">
        <w:rPr>
          <w:b/>
          <w:bCs/>
        </w:rPr>
        <w:t>Testify, Train, and Speak Out:</w:t>
      </w:r>
      <w:r w:rsidRPr="00FD12DE">
        <w:t> When patterns of chronic risk, failure, or preventable tragedy emerge, assessment professionals must be willing to testify to oversight bodies, support journalists and advocates, and inform legislative reform.</w:t>
      </w:r>
    </w:p>
    <w:p w14:paraId="270B2085" w14:textId="77777777" w:rsidR="00FD12DE" w:rsidRPr="00FD12DE" w:rsidRDefault="00FD12DE" w:rsidP="00FD12DE">
      <w:pPr>
        <w:numPr>
          <w:ilvl w:val="0"/>
          <w:numId w:val="425"/>
        </w:numPr>
      </w:pPr>
      <w:r w:rsidRPr="00FD12DE">
        <w:rPr>
          <w:b/>
          <w:bCs/>
        </w:rPr>
        <w:t>Contribute to Outcome Research:</w:t>
      </w:r>
      <w:r w:rsidRPr="00FD12DE">
        <w:t> Partner with researchers in longitudinal tracking of child safety, well-being, and system performance.</w:t>
      </w:r>
    </w:p>
    <w:p w14:paraId="70EB4337" w14:textId="77777777" w:rsidR="00FD12DE" w:rsidRPr="00FD12DE" w:rsidRDefault="00FD12DE" w:rsidP="00FD12DE">
      <w:pPr>
        <w:numPr>
          <w:ilvl w:val="0"/>
          <w:numId w:val="425"/>
        </w:numPr>
      </w:pPr>
      <w:r w:rsidRPr="00FD12DE">
        <w:rPr>
          <w:b/>
          <w:bCs/>
        </w:rPr>
        <w:t>Champion Prevention:</w:t>
      </w:r>
      <w:r w:rsidRPr="00FD12DE">
        <w:t> Make the case for investment in evidence-based interventions as cheaper, safer, and more humane than crisis-driven, reactive systems.</w:t>
      </w:r>
    </w:p>
    <w:p w14:paraId="0C7E77F7" w14:textId="77777777" w:rsidR="00FD12DE" w:rsidRPr="00FD12DE" w:rsidRDefault="00FD12DE" w:rsidP="00FD12DE">
      <w:r w:rsidRPr="00FD12DE">
        <w:t>15. </w:t>
      </w:r>
      <w:r w:rsidRPr="00FD12DE">
        <w:rPr>
          <w:b/>
          <w:bCs/>
        </w:rPr>
        <w:t>Guard Against Burnout and Practice Self-Care</w:t>
      </w:r>
    </w:p>
    <w:p w14:paraId="6ACCF041" w14:textId="77777777" w:rsidR="00FD12DE" w:rsidRPr="00FD12DE" w:rsidRDefault="00FD12DE" w:rsidP="00FD12DE">
      <w:pPr>
        <w:numPr>
          <w:ilvl w:val="0"/>
          <w:numId w:val="426"/>
        </w:numPr>
      </w:pPr>
      <w:r w:rsidRPr="00FD12DE">
        <w:rPr>
          <w:b/>
          <w:bCs/>
        </w:rPr>
        <w:t>Recognize Vicarious Trauma:</w:t>
      </w:r>
      <w:r w:rsidRPr="00FD12DE">
        <w:t> Regularly seek support and supervision. Debrief after tough cases, maintain healthy routines, and support colleagues.</w:t>
      </w:r>
    </w:p>
    <w:p w14:paraId="5329F04A" w14:textId="77777777" w:rsidR="00FD12DE" w:rsidRPr="00FD12DE" w:rsidRDefault="00FD12DE" w:rsidP="00FD12DE">
      <w:pPr>
        <w:numPr>
          <w:ilvl w:val="0"/>
          <w:numId w:val="426"/>
        </w:numPr>
      </w:pPr>
      <w:r w:rsidRPr="00FD12DE">
        <w:rPr>
          <w:b/>
          <w:bCs/>
        </w:rPr>
        <w:t>Balance Empathy and Boundaries:</w:t>
      </w:r>
      <w:r w:rsidRPr="00FD12DE">
        <w:t> Remain engaged but recognize that not all outcomes will be perfect, even with best practice. Persevere for the next case.</w:t>
      </w:r>
    </w:p>
    <w:p w14:paraId="0AF41855" w14:textId="77777777" w:rsidR="00FD12DE" w:rsidRPr="00FD12DE" w:rsidRDefault="00FD12DE" w:rsidP="00FD12DE">
      <w:r w:rsidRPr="00FD12DE">
        <w:rPr>
          <w:b/>
          <w:bCs/>
        </w:rPr>
        <w:t>Conclusion: Assessments as Turning Points, Not Just Paperwork</w:t>
      </w:r>
    </w:p>
    <w:p w14:paraId="5156395D" w14:textId="77777777" w:rsidR="00FD12DE" w:rsidRPr="00FD12DE" w:rsidRDefault="00FD12DE" w:rsidP="00FD12DE">
      <w:r w:rsidRPr="00FD12DE">
        <w:t>The person conducting a family assessment may be the only adult who sees the truth behind closed doors—who can detect a cycle of harm, a crack of hope, or an incipient tragedy. Done with rigor, humility, trauma awareness, and a relentless child-focused lens, assessments become more than a formality—they are turning points that can save lives, restore families, and interrupt generational trauma. Most importantly, they remind us that every child, no matter how silent, has a story worth hearing, a life worth protecting, and a future worth fighting for.</w:t>
      </w:r>
    </w:p>
    <w:p w14:paraId="73E37F5F" w14:textId="77777777" w:rsidR="00FD12DE" w:rsidRPr="00FD12DE" w:rsidRDefault="00FD12DE" w:rsidP="00FD12DE">
      <w:r w:rsidRPr="00FD12DE">
        <w:rPr>
          <w:b/>
          <w:bCs/>
        </w:rPr>
        <w:t>References</w:t>
      </w:r>
    </w:p>
    <w:p w14:paraId="799A5080" w14:textId="77777777" w:rsidR="00FD12DE" w:rsidRPr="00FD12DE" w:rsidRDefault="00FD12DE" w:rsidP="00FD12DE">
      <w:pPr>
        <w:numPr>
          <w:ilvl w:val="0"/>
          <w:numId w:val="427"/>
        </w:numPr>
      </w:pPr>
      <w:r w:rsidRPr="00FD12DE">
        <w:t>Book-Draft-wordpress-7.25.docx</w:t>
      </w:r>
    </w:p>
    <w:p w14:paraId="300F3B68" w14:textId="77777777" w:rsidR="00FD12DE" w:rsidRPr="00FD12DE" w:rsidRDefault="00FD12DE" w:rsidP="00FD12DE">
      <w:pPr>
        <w:numPr>
          <w:ilvl w:val="0"/>
          <w:numId w:val="427"/>
        </w:numPr>
      </w:pPr>
      <w:r w:rsidRPr="00FD12DE">
        <w:t>National Child Traumatic Stress Network (NCTSN)</w:t>
      </w:r>
    </w:p>
    <w:p w14:paraId="5366D6D4" w14:textId="77777777" w:rsidR="00FD12DE" w:rsidRPr="00FD12DE" w:rsidRDefault="00FD12DE" w:rsidP="00FD12DE">
      <w:pPr>
        <w:numPr>
          <w:ilvl w:val="0"/>
          <w:numId w:val="427"/>
        </w:numPr>
      </w:pPr>
      <w:r w:rsidRPr="00FD12DE">
        <w:t>Harvard Center on the Developing Child</w:t>
      </w:r>
    </w:p>
    <w:p w14:paraId="2B4C58E3" w14:textId="77777777" w:rsidR="00FD12DE" w:rsidRPr="00FD12DE" w:rsidRDefault="00FD12DE" w:rsidP="00FD12DE">
      <w:pPr>
        <w:numPr>
          <w:ilvl w:val="0"/>
          <w:numId w:val="427"/>
        </w:numPr>
      </w:pPr>
      <w:r w:rsidRPr="00FD12DE">
        <w:lastRenderedPageBreak/>
        <w:t>CDC/Kaiser Permanente Adverse Childhood Experiences Study</w:t>
      </w:r>
    </w:p>
    <w:p w14:paraId="2AFAB616" w14:textId="77777777" w:rsidR="00FD12DE" w:rsidRPr="00FD12DE" w:rsidRDefault="00FD12DE" w:rsidP="00FD12DE">
      <w:pPr>
        <w:numPr>
          <w:ilvl w:val="0"/>
          <w:numId w:val="427"/>
        </w:numPr>
      </w:pPr>
      <w:r w:rsidRPr="00FD12DE">
        <w:t>Child Welfare Information Gateway</w:t>
      </w:r>
    </w:p>
    <w:p w14:paraId="6F28379E" w14:textId="0C660390" w:rsidR="00FD12DE" w:rsidRPr="00FD12DE" w:rsidRDefault="00FD12DE" w:rsidP="00FD12DE">
      <w:pPr>
        <w:numPr>
          <w:ilvl w:val="0"/>
          <w:numId w:val="427"/>
        </w:numPr>
      </w:pPr>
      <w:r w:rsidRPr="00FD12DE">
        <w:t xml:space="preserve">Annie E. Casey Foundation, </w:t>
      </w:r>
      <w:r w:rsidR="0098779F">
        <w:t>CHILDREN</w:t>
      </w:r>
      <w:r w:rsidRPr="00FD12DE">
        <w:t xml:space="preserve"> COUNT reports</w:t>
      </w:r>
    </w:p>
    <w:p w14:paraId="74EA8921" w14:textId="77777777" w:rsidR="00FD12DE" w:rsidRPr="00FD12DE" w:rsidRDefault="00FD12DE" w:rsidP="00FD12DE">
      <w:pPr>
        <w:numPr>
          <w:ilvl w:val="0"/>
          <w:numId w:val="427"/>
        </w:numPr>
      </w:pPr>
      <w:r w:rsidRPr="00FD12DE">
        <w:t>Pew Charitable Trusts: Child Welfare Policy</w:t>
      </w:r>
    </w:p>
    <w:p w14:paraId="649BA402" w14:textId="77777777" w:rsidR="00FD12DE" w:rsidRPr="00FD12DE" w:rsidRDefault="00FD12DE" w:rsidP="00FD12DE">
      <w:pPr>
        <w:numPr>
          <w:ilvl w:val="0"/>
          <w:numId w:val="427"/>
        </w:numPr>
      </w:pPr>
      <w:r w:rsidRPr="00FD12DE">
        <w:t>Safe Passage for Children of Minnesota, “Child Fatality Investigations”</w:t>
      </w:r>
    </w:p>
    <w:p w14:paraId="41EFC5A8" w14:textId="77777777" w:rsidR="00FD12DE" w:rsidRPr="00FD12DE" w:rsidRDefault="00FD12DE" w:rsidP="00FD12DE">
      <w:pPr>
        <w:numPr>
          <w:ilvl w:val="0"/>
          <w:numId w:val="427"/>
        </w:numPr>
      </w:pPr>
      <w:r w:rsidRPr="00FD12DE">
        <w:t>National CASA/GAL Association</w:t>
      </w:r>
    </w:p>
    <w:p w14:paraId="267E8B36" w14:textId="77777777" w:rsidR="00FD12DE" w:rsidRPr="00FD12DE" w:rsidRDefault="00FD12DE" w:rsidP="00FD12DE">
      <w:pPr>
        <w:numPr>
          <w:ilvl w:val="0"/>
          <w:numId w:val="427"/>
        </w:numPr>
      </w:pPr>
      <w:r w:rsidRPr="00FD12DE">
        <w:t>The Deepest Well (Burke Harris)</w:t>
      </w:r>
    </w:p>
    <w:p w14:paraId="5FAF4D8A" w14:textId="77777777" w:rsidR="00FD12DE" w:rsidRPr="00FD12DE" w:rsidRDefault="00FD12DE" w:rsidP="00FD12DE">
      <w:pPr>
        <w:numPr>
          <w:ilvl w:val="0"/>
          <w:numId w:val="427"/>
        </w:numPr>
      </w:pPr>
      <w:r w:rsidRPr="00FD12DE">
        <w:t>U.S. Department of Health &amp; Human Services, “Child Welfare Outcomes”</w:t>
      </w:r>
    </w:p>
    <w:p w14:paraId="633E8671" w14:textId="77777777" w:rsidR="00FD12DE" w:rsidRPr="00FD12DE" w:rsidRDefault="00FD12DE" w:rsidP="00FD12DE">
      <w:pPr>
        <w:numPr>
          <w:ilvl w:val="0"/>
          <w:numId w:val="427"/>
        </w:numPr>
      </w:pPr>
      <w:r w:rsidRPr="00FD12DE">
        <w:t>Interviews and practitioner stories from book and casework sources</w:t>
      </w:r>
    </w:p>
    <w:p w14:paraId="4B8EF9E4" w14:textId="77777777" w:rsidR="00FD12DE" w:rsidRPr="00FD12DE" w:rsidRDefault="00FD12DE" w:rsidP="00325AE7"/>
    <w:p w14:paraId="799B0C92" w14:textId="77777777" w:rsidR="00FE05A7" w:rsidRDefault="00FE05A7" w:rsidP="00325AE7"/>
    <w:p w14:paraId="08FA19B5" w14:textId="77777777" w:rsidR="00FE05A7" w:rsidRPr="00FE05A7" w:rsidRDefault="00FE05A7" w:rsidP="00325AE7"/>
    <w:p w14:paraId="1942B14F" w14:textId="77777777" w:rsidR="00325AE7" w:rsidRPr="00FE05A7" w:rsidRDefault="00325AE7" w:rsidP="00325AE7">
      <w:r w:rsidRPr="00FE05A7">
        <w:rPr>
          <w:b/>
          <w:bCs/>
          <w:sz w:val="40"/>
          <w:szCs w:val="40"/>
        </w:rPr>
        <w:t>What Physicians Can Do</w:t>
      </w:r>
    </w:p>
    <w:p w14:paraId="2384D0FE" w14:textId="77777777" w:rsidR="00EF6A87" w:rsidRPr="00EF6A87" w:rsidRDefault="00EF6A87" w:rsidP="00EF6A87">
      <w:r w:rsidRPr="00EF6A87">
        <w:t>What Physicians Can Do: Healing, Preventing, and Championing Child Safety</w:t>
      </w:r>
    </w:p>
    <w:p w14:paraId="39525D0B" w14:textId="77777777" w:rsidR="00EF6A87" w:rsidRPr="00EF6A87" w:rsidRDefault="00EF6A87" w:rsidP="00EF6A87">
      <w:r w:rsidRPr="00EF6A87">
        <w:t>Physicians, especially those working in pediatrics, family medicine, emergency care, and public health, occupy a uniquely impactful position in the landscape of child protection and trauma recovery. They are often the first professionals outside the family to see signs of abuse or neglect. Their role moves far beyond diagnosis and treatment: they are mandated reporters, trusted advisors, educators, bridges to resources, and advocates for child welfare at individual, community, and policy levels. Drawing on the most powerful insights from the book and a landscape of clinical research, this section offers physicians a comprehensive, actionable roadmap for protecting and healing abused and at-risk children.</w:t>
      </w:r>
    </w:p>
    <w:p w14:paraId="27C82E63" w14:textId="77777777" w:rsidR="00EF6A87" w:rsidRPr="00EF6A87" w:rsidRDefault="00EF6A87" w:rsidP="00EF6A87">
      <w:r w:rsidRPr="00EF6A87">
        <w:t>1. </w:t>
      </w:r>
      <w:r w:rsidRPr="00EF6A87">
        <w:rPr>
          <w:b/>
          <w:bCs/>
        </w:rPr>
        <w:t>Recognize the Scope and Signs of Abuse and Trauma</w:t>
      </w:r>
    </w:p>
    <w:p w14:paraId="45A85911" w14:textId="77777777" w:rsidR="00EF6A87" w:rsidRPr="00EF6A87" w:rsidRDefault="00EF6A87" w:rsidP="00EF6A87">
      <w:r w:rsidRPr="00EF6A87">
        <w:rPr>
          <w:b/>
          <w:bCs/>
        </w:rPr>
        <w:t>Know the Epidemiology</w:t>
      </w:r>
    </w:p>
    <w:p w14:paraId="666DB77E" w14:textId="77777777" w:rsidR="00EF6A87" w:rsidRPr="00EF6A87" w:rsidRDefault="00EF6A87" w:rsidP="00EF6A87">
      <w:pPr>
        <w:numPr>
          <w:ilvl w:val="0"/>
          <w:numId w:val="428"/>
        </w:numPr>
      </w:pPr>
      <w:r w:rsidRPr="00EF6A87">
        <w:t>Child maltreatment is pervasive: each year, between 3.5 and 7 million children are reported to Child Protective Services, yet most abuse goes undetected.</w:t>
      </w:r>
    </w:p>
    <w:p w14:paraId="1A254035" w14:textId="77777777" w:rsidR="00EF6A87" w:rsidRPr="00EF6A87" w:rsidRDefault="00EF6A87" w:rsidP="00EF6A87">
      <w:pPr>
        <w:numPr>
          <w:ilvl w:val="0"/>
          <w:numId w:val="428"/>
        </w:numPr>
      </w:pPr>
      <w:r w:rsidRPr="00EF6A87">
        <w:t>Medical studies consistently find that childhood trauma and toxic stress are root causes of chronic illness, mental health disorders, school failure, and early death.</w:t>
      </w:r>
    </w:p>
    <w:p w14:paraId="221CE628" w14:textId="77777777" w:rsidR="00EF6A87" w:rsidRPr="00EF6A87" w:rsidRDefault="00EF6A87" w:rsidP="00EF6A87">
      <w:pPr>
        <w:numPr>
          <w:ilvl w:val="0"/>
          <w:numId w:val="428"/>
        </w:numPr>
      </w:pPr>
      <w:r w:rsidRPr="00EF6A87">
        <w:lastRenderedPageBreak/>
        <w:t>Physicians should view every child encounter as an opportunity to detect visible and invisible harm.</w:t>
      </w:r>
    </w:p>
    <w:p w14:paraId="49B64926" w14:textId="77777777" w:rsidR="00EF6A87" w:rsidRPr="00EF6A87" w:rsidRDefault="00EF6A87" w:rsidP="00EF6A87">
      <w:r w:rsidRPr="00EF6A87">
        <w:rPr>
          <w:b/>
          <w:bCs/>
        </w:rPr>
        <w:t>Master Clinical Recognition</w:t>
      </w:r>
    </w:p>
    <w:p w14:paraId="71210E9E" w14:textId="77777777" w:rsidR="00EF6A87" w:rsidRPr="00EF6A87" w:rsidRDefault="00EF6A87" w:rsidP="00EF6A87">
      <w:pPr>
        <w:numPr>
          <w:ilvl w:val="0"/>
          <w:numId w:val="429"/>
        </w:numPr>
      </w:pPr>
      <w:r w:rsidRPr="00EF6A87">
        <w:rPr>
          <w:b/>
          <w:bCs/>
        </w:rPr>
        <w:t>Physical Signs:</w:t>
      </w:r>
      <w:r w:rsidRPr="00EF6A87">
        <w:t> Bruising patterns (especially on non-mobile children or “protected areas” like torso, ears, neck), burns, fractures inconsistent with developmental stage.</w:t>
      </w:r>
    </w:p>
    <w:p w14:paraId="1C3ABF1C" w14:textId="77777777" w:rsidR="00EF6A87" w:rsidRPr="00EF6A87" w:rsidRDefault="00EF6A87" w:rsidP="00EF6A87">
      <w:pPr>
        <w:numPr>
          <w:ilvl w:val="0"/>
          <w:numId w:val="429"/>
        </w:numPr>
      </w:pPr>
      <w:r w:rsidRPr="00EF6A87">
        <w:rPr>
          <w:b/>
          <w:bCs/>
        </w:rPr>
        <w:t>Behavioral Signs:</w:t>
      </w:r>
      <w:r w:rsidRPr="00EF6A87">
        <w:t> Withdrawal, hypervigilance, aggression, developmental regression, failure to thrive, or sudden changes in affect or appetite.</w:t>
      </w:r>
    </w:p>
    <w:p w14:paraId="14C24474" w14:textId="77777777" w:rsidR="00EF6A87" w:rsidRPr="00EF6A87" w:rsidRDefault="00EF6A87" w:rsidP="00EF6A87">
      <w:pPr>
        <w:numPr>
          <w:ilvl w:val="0"/>
          <w:numId w:val="429"/>
        </w:numPr>
      </w:pPr>
      <w:r w:rsidRPr="00EF6A87">
        <w:rPr>
          <w:b/>
          <w:bCs/>
        </w:rPr>
        <w:t>Medical Neglect:</w:t>
      </w:r>
      <w:r w:rsidRPr="00EF6A87">
        <w:t> Untreated chronic illness, delayed medical care, missed appointments, lack of necessary medication.</w:t>
      </w:r>
    </w:p>
    <w:p w14:paraId="7BC8E137" w14:textId="77777777" w:rsidR="00EF6A87" w:rsidRPr="00EF6A87" w:rsidRDefault="00EF6A87" w:rsidP="00EF6A87">
      <w:pPr>
        <w:numPr>
          <w:ilvl w:val="0"/>
          <w:numId w:val="429"/>
        </w:numPr>
      </w:pPr>
      <w:r w:rsidRPr="00EF6A87">
        <w:rPr>
          <w:b/>
          <w:bCs/>
        </w:rPr>
        <w:t>Sexual Abuse Indicators:</w:t>
      </w:r>
      <w:r w:rsidRPr="00EF6A87">
        <w:t> Urinary tract infections, sexually transmitted infections, genital trauma, or sexually explicit language/behavior inappropriate for age.</w:t>
      </w:r>
    </w:p>
    <w:p w14:paraId="6474FB55" w14:textId="77777777" w:rsidR="00EF6A87" w:rsidRPr="00EF6A87" w:rsidRDefault="00EF6A87" w:rsidP="00EF6A87">
      <w:r w:rsidRPr="00EF6A87">
        <w:rPr>
          <w:b/>
          <w:bCs/>
        </w:rPr>
        <w:t>Screen for Adverse Childhood Experiences (ACEs)</w:t>
      </w:r>
    </w:p>
    <w:p w14:paraId="76DACB8F" w14:textId="77777777" w:rsidR="00EF6A87" w:rsidRPr="00EF6A87" w:rsidRDefault="00EF6A87" w:rsidP="00EF6A87">
      <w:pPr>
        <w:numPr>
          <w:ilvl w:val="0"/>
          <w:numId w:val="430"/>
        </w:numPr>
      </w:pPr>
      <w:r w:rsidRPr="00EF6A87">
        <w:t>Use brief, validated ACEs questionnaires as routine parts of well-child visits and adolescent care, especially with risk factors (family instability, frequent ER visits, poor school attendance).</w:t>
      </w:r>
    </w:p>
    <w:p w14:paraId="42C02B6E" w14:textId="77777777" w:rsidR="00EF6A87" w:rsidRPr="00EF6A87" w:rsidRDefault="00EF6A87" w:rsidP="00EF6A87">
      <w:r w:rsidRPr="00EF6A87">
        <w:t>2. </w:t>
      </w:r>
      <w:r w:rsidRPr="00EF6A87">
        <w:rPr>
          <w:b/>
          <w:bCs/>
        </w:rPr>
        <w:t xml:space="preserve">Build Trust </w:t>
      </w:r>
      <w:proofErr w:type="gramStart"/>
      <w:r w:rsidRPr="00EF6A87">
        <w:rPr>
          <w:b/>
          <w:bCs/>
        </w:rPr>
        <w:t>With</w:t>
      </w:r>
      <w:proofErr w:type="gramEnd"/>
      <w:r w:rsidRPr="00EF6A87">
        <w:rPr>
          <w:b/>
          <w:bCs/>
        </w:rPr>
        <w:t xml:space="preserve"> Patients and Families</w:t>
      </w:r>
    </w:p>
    <w:p w14:paraId="614EE5D0" w14:textId="77777777" w:rsidR="00EF6A87" w:rsidRPr="00EF6A87" w:rsidRDefault="00EF6A87" w:rsidP="00EF6A87">
      <w:r w:rsidRPr="00EF6A87">
        <w:rPr>
          <w:b/>
          <w:bCs/>
        </w:rPr>
        <w:t>Safe Spaces for Disclosure</w:t>
      </w:r>
    </w:p>
    <w:p w14:paraId="2AD34803" w14:textId="77777777" w:rsidR="00EF6A87" w:rsidRPr="00EF6A87" w:rsidRDefault="00EF6A87" w:rsidP="00EF6A87">
      <w:pPr>
        <w:numPr>
          <w:ilvl w:val="0"/>
          <w:numId w:val="431"/>
        </w:numPr>
      </w:pPr>
      <w:r w:rsidRPr="00EF6A87">
        <w:t>Physicians should cultivate a safe, nonjudgmental environment where children and families feel comfortable disclosing sensitive information.</w:t>
      </w:r>
    </w:p>
    <w:p w14:paraId="067E60B4" w14:textId="77777777" w:rsidR="00EF6A87" w:rsidRPr="00EF6A87" w:rsidRDefault="00EF6A87" w:rsidP="00EF6A87">
      <w:pPr>
        <w:numPr>
          <w:ilvl w:val="0"/>
          <w:numId w:val="431"/>
        </w:numPr>
      </w:pPr>
      <w:r w:rsidRPr="00EF6A87">
        <w:t>Ask open-ended questions in private, away from caregivers when possible. Use trauma-sensitive language: “Are you scared at home?” or “Is there anything happening that makes you feel sad or unsafe?”</w:t>
      </w:r>
    </w:p>
    <w:p w14:paraId="3950830D" w14:textId="77777777" w:rsidR="00EF6A87" w:rsidRPr="00EF6A87" w:rsidRDefault="00EF6A87" w:rsidP="00EF6A87">
      <w:r w:rsidRPr="00EF6A87">
        <w:rPr>
          <w:b/>
          <w:bCs/>
        </w:rPr>
        <w:t>Listen and Validate</w:t>
      </w:r>
    </w:p>
    <w:p w14:paraId="60C06343" w14:textId="77777777" w:rsidR="00EF6A87" w:rsidRPr="00EF6A87" w:rsidRDefault="00EF6A87" w:rsidP="00EF6A87">
      <w:pPr>
        <w:numPr>
          <w:ilvl w:val="0"/>
          <w:numId w:val="432"/>
        </w:numPr>
      </w:pPr>
      <w:r w:rsidRPr="00EF6A87">
        <w:t>Believe children who disclose abuse or trauma, thank them for sharing, and reassure them that they did the right thing. Never interrogate, blame, or express disbelief.</w:t>
      </w:r>
    </w:p>
    <w:p w14:paraId="4FACDD80" w14:textId="77777777" w:rsidR="00EF6A87" w:rsidRPr="00EF6A87" w:rsidRDefault="00EF6A87" w:rsidP="00EF6A87">
      <w:r w:rsidRPr="00EF6A87">
        <w:t>3. </w:t>
      </w:r>
      <w:r w:rsidRPr="00EF6A87">
        <w:rPr>
          <w:b/>
          <w:bCs/>
        </w:rPr>
        <w:t>Mandated Reporting: Duty, Process, and Best Practice</w:t>
      </w:r>
    </w:p>
    <w:p w14:paraId="35BA6160" w14:textId="77777777" w:rsidR="00EF6A87" w:rsidRPr="00EF6A87" w:rsidRDefault="00EF6A87" w:rsidP="00EF6A87">
      <w:r w:rsidRPr="00EF6A87">
        <w:rPr>
          <w:b/>
          <w:bCs/>
        </w:rPr>
        <w:t>Know Your Legal and Ethical Responsibility</w:t>
      </w:r>
    </w:p>
    <w:p w14:paraId="4A366C9A" w14:textId="77777777" w:rsidR="00EF6A87" w:rsidRPr="00EF6A87" w:rsidRDefault="00EF6A87" w:rsidP="00EF6A87">
      <w:pPr>
        <w:numPr>
          <w:ilvl w:val="0"/>
          <w:numId w:val="433"/>
        </w:numPr>
      </w:pPr>
      <w:r w:rsidRPr="00EF6A87">
        <w:lastRenderedPageBreak/>
        <w:t>Physicians are mandated reporters in every U.S. state. If you suspect (not just confirm) abuse or neglect, you are legally required to report—do not attempt to prove or disprove; let authorities assess.</w:t>
      </w:r>
    </w:p>
    <w:p w14:paraId="24F129C9" w14:textId="77777777" w:rsidR="00EF6A87" w:rsidRPr="00EF6A87" w:rsidRDefault="00EF6A87" w:rsidP="00EF6A87">
      <w:pPr>
        <w:numPr>
          <w:ilvl w:val="0"/>
          <w:numId w:val="433"/>
        </w:numPr>
      </w:pPr>
      <w:r w:rsidRPr="00EF6A87">
        <w:t>Reporting saves lives: the book chronicles cases where multiple professionals saw red flags but failed to report, leading to tragedy.</w:t>
      </w:r>
    </w:p>
    <w:p w14:paraId="52DCD5B1" w14:textId="77777777" w:rsidR="00EF6A87" w:rsidRPr="00EF6A87" w:rsidRDefault="00EF6A87" w:rsidP="00EF6A87">
      <w:r w:rsidRPr="00EF6A87">
        <w:rPr>
          <w:b/>
          <w:bCs/>
        </w:rPr>
        <w:t>How to Report Effectively</w:t>
      </w:r>
    </w:p>
    <w:p w14:paraId="7CFEC0B0" w14:textId="77777777" w:rsidR="00EF6A87" w:rsidRPr="00EF6A87" w:rsidRDefault="00EF6A87" w:rsidP="00EF6A87">
      <w:pPr>
        <w:numPr>
          <w:ilvl w:val="0"/>
          <w:numId w:val="434"/>
        </w:numPr>
      </w:pPr>
      <w:r w:rsidRPr="00EF6A87">
        <w:t>Be familiar with your state’s reporting process, hotlines, and documentation standards.</w:t>
      </w:r>
    </w:p>
    <w:p w14:paraId="54331486" w14:textId="77777777" w:rsidR="00EF6A87" w:rsidRPr="00EF6A87" w:rsidRDefault="00EF6A87" w:rsidP="00EF6A87">
      <w:pPr>
        <w:numPr>
          <w:ilvl w:val="0"/>
          <w:numId w:val="434"/>
        </w:numPr>
      </w:pPr>
      <w:r w:rsidRPr="00EF6A87">
        <w:t>When calling, provide factual observations (not opinions), specific injuries, child statements, your concerns, and any prior history known to you.</w:t>
      </w:r>
    </w:p>
    <w:p w14:paraId="46A74ACC" w14:textId="77777777" w:rsidR="00EF6A87" w:rsidRPr="00EF6A87" w:rsidRDefault="00EF6A87" w:rsidP="00EF6A87">
      <w:pPr>
        <w:numPr>
          <w:ilvl w:val="0"/>
          <w:numId w:val="434"/>
        </w:numPr>
      </w:pPr>
      <w:r w:rsidRPr="00EF6A87">
        <w:t>Document everything in the medical record, including what was shared with CPS or law enforcement.</w:t>
      </w:r>
    </w:p>
    <w:p w14:paraId="1AED4017" w14:textId="77777777" w:rsidR="00EF6A87" w:rsidRPr="00EF6A87" w:rsidRDefault="00EF6A87" w:rsidP="00EF6A87">
      <w:r w:rsidRPr="00EF6A87">
        <w:rPr>
          <w:b/>
          <w:bCs/>
        </w:rPr>
        <w:t>After the Report</w:t>
      </w:r>
    </w:p>
    <w:p w14:paraId="1AC06CE1" w14:textId="77777777" w:rsidR="00EF6A87" w:rsidRPr="00EF6A87" w:rsidRDefault="00EF6A87" w:rsidP="00EF6A87">
      <w:pPr>
        <w:numPr>
          <w:ilvl w:val="0"/>
          <w:numId w:val="435"/>
        </w:numPr>
      </w:pPr>
      <w:r w:rsidRPr="00EF6A87">
        <w:t>Continue to support the patient: schedule follow-up appointments, communicate with caseworkers if possible, and stay attuned to ongoing risk.</w:t>
      </w:r>
    </w:p>
    <w:p w14:paraId="631DA1E4" w14:textId="77777777" w:rsidR="00EF6A87" w:rsidRPr="00EF6A87" w:rsidRDefault="00EF6A87" w:rsidP="00EF6A87">
      <w:pPr>
        <w:numPr>
          <w:ilvl w:val="0"/>
          <w:numId w:val="435"/>
        </w:numPr>
      </w:pPr>
      <w:r w:rsidRPr="00EF6A87">
        <w:t xml:space="preserve">Advocate for feedback and accountability from </w:t>
      </w:r>
      <w:proofErr w:type="gramStart"/>
      <w:r w:rsidRPr="00EF6A87">
        <w:t>agencies—</w:t>
      </w:r>
      <w:proofErr w:type="gramEnd"/>
      <w:r w:rsidRPr="00EF6A87">
        <w:t>systems rarely circle back to reporters unless prompted.</w:t>
      </w:r>
    </w:p>
    <w:p w14:paraId="02D8A3D7" w14:textId="77777777" w:rsidR="00EF6A87" w:rsidRPr="00EF6A87" w:rsidRDefault="00EF6A87" w:rsidP="00EF6A87">
      <w:r w:rsidRPr="00EF6A87">
        <w:t>4. </w:t>
      </w:r>
      <w:r w:rsidRPr="00EF6A87">
        <w:rPr>
          <w:b/>
          <w:bCs/>
        </w:rPr>
        <w:t>Practice Trauma-Informed Care in Every Encounter</w:t>
      </w:r>
    </w:p>
    <w:p w14:paraId="4C1213D2" w14:textId="77777777" w:rsidR="00EF6A87" w:rsidRPr="00EF6A87" w:rsidRDefault="00EF6A87" w:rsidP="00EF6A87">
      <w:proofErr w:type="gramStart"/>
      <w:r w:rsidRPr="00EF6A87">
        <w:rPr>
          <w:b/>
          <w:bCs/>
        </w:rPr>
        <w:t>Understand</w:t>
      </w:r>
      <w:proofErr w:type="gramEnd"/>
      <w:r w:rsidRPr="00EF6A87">
        <w:rPr>
          <w:b/>
          <w:bCs/>
        </w:rPr>
        <w:t xml:space="preserve"> Trauma’s Impact on Health</w:t>
      </w:r>
    </w:p>
    <w:p w14:paraId="6C8F3947" w14:textId="77777777" w:rsidR="00EF6A87" w:rsidRPr="00EF6A87" w:rsidRDefault="00EF6A87" w:rsidP="00EF6A87">
      <w:pPr>
        <w:numPr>
          <w:ilvl w:val="0"/>
          <w:numId w:val="436"/>
        </w:numPr>
      </w:pPr>
      <w:r w:rsidRPr="00EF6A87">
        <w:t>Trauma fundamentally alters neurobiology and physiology, resulting in chronic disease, mental illness, and behavioral challenges later in life.</w:t>
      </w:r>
    </w:p>
    <w:p w14:paraId="4D954F67" w14:textId="77777777" w:rsidR="00EF6A87" w:rsidRPr="00EF6A87" w:rsidRDefault="00EF6A87" w:rsidP="00EF6A87">
      <w:pPr>
        <w:numPr>
          <w:ilvl w:val="0"/>
          <w:numId w:val="436"/>
        </w:numPr>
      </w:pPr>
      <w:r w:rsidRPr="00EF6A87">
        <w:t>Trauma survivors may distrust authority, avoid care, or struggle with memory, emotional regulation, and compliance.</w:t>
      </w:r>
    </w:p>
    <w:p w14:paraId="741410EF" w14:textId="77777777" w:rsidR="00EF6A87" w:rsidRPr="00EF6A87" w:rsidRDefault="00EF6A87" w:rsidP="00EF6A87">
      <w:r w:rsidRPr="00EF6A87">
        <w:rPr>
          <w:b/>
          <w:bCs/>
        </w:rPr>
        <w:t>Shift Clinical Practice</w:t>
      </w:r>
    </w:p>
    <w:p w14:paraId="40DA9DF4" w14:textId="77777777" w:rsidR="00EF6A87" w:rsidRPr="00EF6A87" w:rsidRDefault="00EF6A87" w:rsidP="00EF6A87">
      <w:pPr>
        <w:numPr>
          <w:ilvl w:val="0"/>
          <w:numId w:val="437"/>
        </w:numPr>
      </w:pPr>
      <w:r w:rsidRPr="00EF6A87">
        <w:t>Use calm voices, body language, and clear boundaries.</w:t>
      </w:r>
    </w:p>
    <w:p w14:paraId="1DEA80AB" w14:textId="77777777" w:rsidR="00EF6A87" w:rsidRPr="00EF6A87" w:rsidRDefault="00EF6A87" w:rsidP="00EF6A87">
      <w:pPr>
        <w:numPr>
          <w:ilvl w:val="0"/>
          <w:numId w:val="437"/>
        </w:numPr>
      </w:pPr>
      <w:r w:rsidRPr="00EF6A87">
        <w:t>Explain each step of the exam, ask permission, and be sensitive to potential triggers (e.g., undressing, touching, fast movements).</w:t>
      </w:r>
    </w:p>
    <w:p w14:paraId="4856F098" w14:textId="77777777" w:rsidR="00EF6A87" w:rsidRPr="00EF6A87" w:rsidRDefault="00EF6A87" w:rsidP="00EF6A87">
      <w:pPr>
        <w:numPr>
          <w:ilvl w:val="0"/>
          <w:numId w:val="437"/>
        </w:numPr>
      </w:pPr>
      <w:r w:rsidRPr="00EF6A87">
        <w:t>Normalize, never stigmatize, trauma reactions: “Many people who’ve been through tough experiences feel this way.”</w:t>
      </w:r>
    </w:p>
    <w:p w14:paraId="4A58D434" w14:textId="77777777" w:rsidR="00EF6A87" w:rsidRPr="00EF6A87" w:rsidRDefault="00EF6A87" w:rsidP="00EF6A87">
      <w:r w:rsidRPr="00EF6A87">
        <w:rPr>
          <w:b/>
          <w:bCs/>
        </w:rPr>
        <w:t>Integrate Screening and Education</w:t>
      </w:r>
    </w:p>
    <w:p w14:paraId="4CD1B8B0" w14:textId="77777777" w:rsidR="00EF6A87" w:rsidRPr="00EF6A87" w:rsidRDefault="00EF6A87" w:rsidP="00EF6A87">
      <w:pPr>
        <w:numPr>
          <w:ilvl w:val="0"/>
          <w:numId w:val="438"/>
        </w:numPr>
      </w:pPr>
      <w:r w:rsidRPr="00EF6A87">
        <w:lastRenderedPageBreak/>
        <w:t>Regularly screen for mental health and substance use issues. Be prepared to refer for therapy, psychiatry, or crisis support.</w:t>
      </w:r>
    </w:p>
    <w:p w14:paraId="24A72410" w14:textId="77777777" w:rsidR="00EF6A87" w:rsidRPr="00EF6A87" w:rsidRDefault="00EF6A87" w:rsidP="00EF6A87">
      <w:pPr>
        <w:numPr>
          <w:ilvl w:val="0"/>
          <w:numId w:val="438"/>
        </w:numPr>
      </w:pPr>
      <w:r w:rsidRPr="00EF6A87">
        <w:t>Provide psychoeducation to both child and parent about the effects of trauma on health, learning, and behavior.</w:t>
      </w:r>
    </w:p>
    <w:p w14:paraId="3B1F3169" w14:textId="77777777" w:rsidR="00EF6A87" w:rsidRPr="00EF6A87" w:rsidRDefault="00EF6A87" w:rsidP="00EF6A87">
      <w:r w:rsidRPr="00EF6A87">
        <w:t>5. </w:t>
      </w:r>
      <w:r w:rsidRPr="00EF6A87">
        <w:rPr>
          <w:b/>
          <w:bCs/>
        </w:rPr>
        <w:t>Partner in Prevention: Anticipatory Guidance and Community Engagement</w:t>
      </w:r>
    </w:p>
    <w:p w14:paraId="36B75A71" w14:textId="77777777" w:rsidR="00EF6A87" w:rsidRPr="00EF6A87" w:rsidRDefault="00EF6A87" w:rsidP="00EF6A87">
      <w:r w:rsidRPr="00EF6A87">
        <w:rPr>
          <w:b/>
          <w:bCs/>
        </w:rPr>
        <w:t>Educate About Positive Parenting and Resiliency</w:t>
      </w:r>
    </w:p>
    <w:p w14:paraId="33157DF7" w14:textId="77777777" w:rsidR="00EF6A87" w:rsidRPr="00EF6A87" w:rsidRDefault="00EF6A87" w:rsidP="00EF6A87">
      <w:pPr>
        <w:numPr>
          <w:ilvl w:val="0"/>
          <w:numId w:val="439"/>
        </w:numPr>
      </w:pPr>
      <w:r w:rsidRPr="00EF6A87">
        <w:t>Use well-child appointments to discuss safe discipline (never corporal punishment), stress management, nutrition, sleep routines, and the importance of stable routines and loving adult relationships.</w:t>
      </w:r>
    </w:p>
    <w:p w14:paraId="5A8E2932" w14:textId="77777777" w:rsidR="00EF6A87" w:rsidRPr="00EF6A87" w:rsidRDefault="00EF6A87" w:rsidP="00EF6A87">
      <w:pPr>
        <w:numPr>
          <w:ilvl w:val="0"/>
          <w:numId w:val="439"/>
        </w:numPr>
      </w:pPr>
      <w:r w:rsidRPr="00EF6A87">
        <w:t>Provide handouts and referrals to parenting classes, home visiting programs, crisis nurseries, and early intervention resources.</w:t>
      </w:r>
    </w:p>
    <w:p w14:paraId="1ACF5369" w14:textId="77777777" w:rsidR="00EF6A87" w:rsidRPr="00EF6A87" w:rsidRDefault="00EF6A87" w:rsidP="00EF6A87">
      <w:r w:rsidRPr="00EF6A87">
        <w:rPr>
          <w:b/>
          <w:bCs/>
        </w:rPr>
        <w:t>Identify and Address Social Determinants of Health</w:t>
      </w:r>
    </w:p>
    <w:p w14:paraId="1EBF9A5E" w14:textId="77777777" w:rsidR="00EF6A87" w:rsidRPr="00EF6A87" w:rsidRDefault="00EF6A87" w:rsidP="00EF6A87">
      <w:pPr>
        <w:numPr>
          <w:ilvl w:val="0"/>
          <w:numId w:val="440"/>
        </w:numPr>
      </w:pPr>
      <w:r w:rsidRPr="00EF6A87">
        <w:t>Be alert for poverty, food and housing insecurity, caregiver mental illness, substance abuse, and domestic violence. These are high-risk factors for child maltreatment.</w:t>
      </w:r>
    </w:p>
    <w:p w14:paraId="3791DCF8" w14:textId="77777777" w:rsidR="00EF6A87" w:rsidRPr="00EF6A87" w:rsidRDefault="00EF6A87" w:rsidP="00EF6A87">
      <w:pPr>
        <w:numPr>
          <w:ilvl w:val="0"/>
          <w:numId w:val="440"/>
        </w:numPr>
      </w:pPr>
      <w:r w:rsidRPr="00EF6A87">
        <w:t>Integrate social work into your practice: screen for needs, refer to services, and follow up.</w:t>
      </w:r>
    </w:p>
    <w:p w14:paraId="71D6E13E" w14:textId="77777777" w:rsidR="00EF6A87" w:rsidRPr="00EF6A87" w:rsidRDefault="00EF6A87" w:rsidP="00EF6A87">
      <w:r w:rsidRPr="00EF6A87">
        <w:rPr>
          <w:b/>
          <w:bCs/>
        </w:rPr>
        <w:t>Vaccination and Public Health</w:t>
      </w:r>
    </w:p>
    <w:p w14:paraId="5B8C0ED8" w14:textId="77777777" w:rsidR="00EF6A87" w:rsidRPr="00EF6A87" w:rsidRDefault="00EF6A87" w:rsidP="00EF6A87">
      <w:pPr>
        <w:numPr>
          <w:ilvl w:val="0"/>
          <w:numId w:val="441"/>
        </w:numPr>
      </w:pPr>
      <w:r w:rsidRPr="00EF6A87">
        <w:t>Strongly encourage and educate families about routine childhood immunizations; model clear, nonjudgmental communication about difficult subjects like COVID-19 vaccination.</w:t>
      </w:r>
    </w:p>
    <w:p w14:paraId="2722501C" w14:textId="77777777" w:rsidR="00EF6A87" w:rsidRPr="00EF6A87" w:rsidRDefault="00EF6A87" w:rsidP="00EF6A87">
      <w:r w:rsidRPr="00EF6A87">
        <w:t>6. </w:t>
      </w:r>
      <w:r w:rsidRPr="00EF6A87">
        <w:rPr>
          <w:b/>
          <w:bCs/>
        </w:rPr>
        <w:t>Advocate for and Provide Multidisciplinary, Wraparound Care</w:t>
      </w:r>
    </w:p>
    <w:p w14:paraId="6A67FB44" w14:textId="77777777" w:rsidR="00EF6A87" w:rsidRPr="00EF6A87" w:rsidRDefault="00EF6A87" w:rsidP="00EF6A87">
      <w:proofErr w:type="gramStart"/>
      <w:r w:rsidRPr="00EF6A87">
        <w:rPr>
          <w:b/>
          <w:bCs/>
        </w:rPr>
        <w:t>Coordinate</w:t>
      </w:r>
      <w:proofErr w:type="gramEnd"/>
      <w:r w:rsidRPr="00EF6A87">
        <w:rPr>
          <w:b/>
          <w:bCs/>
        </w:rPr>
        <w:t xml:space="preserve"> Care for At-Risk Children</w:t>
      </w:r>
    </w:p>
    <w:p w14:paraId="321F4947" w14:textId="77777777" w:rsidR="00EF6A87" w:rsidRPr="00EF6A87" w:rsidRDefault="00EF6A87" w:rsidP="00EF6A87">
      <w:pPr>
        <w:numPr>
          <w:ilvl w:val="0"/>
          <w:numId w:val="442"/>
        </w:numPr>
      </w:pPr>
      <w:r w:rsidRPr="00EF6A87">
        <w:t>Build and maintain relationships with mental health clinicians, school counselors, social workers, and community-based organizations such as CASA and Child Advocacy Centers.</w:t>
      </w:r>
    </w:p>
    <w:p w14:paraId="754B0002" w14:textId="77777777" w:rsidR="00EF6A87" w:rsidRPr="00EF6A87" w:rsidRDefault="00EF6A87" w:rsidP="00EF6A87">
      <w:pPr>
        <w:numPr>
          <w:ilvl w:val="0"/>
          <w:numId w:val="442"/>
        </w:numPr>
      </w:pPr>
      <w:r w:rsidRPr="00EF6A87">
        <w:t xml:space="preserve">Participate in multidisciplinary case reviews when </w:t>
      </w:r>
      <w:proofErr w:type="gramStart"/>
      <w:r w:rsidRPr="00EF6A87">
        <w:t>available, and</w:t>
      </w:r>
      <w:proofErr w:type="gramEnd"/>
      <w:r w:rsidRPr="00EF6A87">
        <w:t xml:space="preserve"> facilitate communication (with consent) across systems.</w:t>
      </w:r>
    </w:p>
    <w:p w14:paraId="594C370C" w14:textId="77777777" w:rsidR="00EF6A87" w:rsidRPr="00EF6A87" w:rsidRDefault="00EF6A87" w:rsidP="00EF6A87">
      <w:r w:rsidRPr="00EF6A87">
        <w:rPr>
          <w:b/>
          <w:bCs/>
        </w:rPr>
        <w:t>Champion Continuity</w:t>
      </w:r>
    </w:p>
    <w:p w14:paraId="5BE8BDF8" w14:textId="77777777" w:rsidR="00EF6A87" w:rsidRPr="00EF6A87" w:rsidRDefault="00EF6A87" w:rsidP="00EF6A87">
      <w:pPr>
        <w:numPr>
          <w:ilvl w:val="0"/>
          <w:numId w:val="443"/>
        </w:numPr>
      </w:pPr>
      <w:r w:rsidRPr="00EF6A87">
        <w:t>Ensure that at-risk youth have consistent, primary care providers—many are lost in system churn, leading to missed injuries, untreated trauma, and fragmented care.</w:t>
      </w:r>
    </w:p>
    <w:p w14:paraId="0ACCC18B" w14:textId="77777777" w:rsidR="00EF6A87" w:rsidRPr="00EF6A87" w:rsidRDefault="00EF6A87" w:rsidP="00EF6A87">
      <w:r w:rsidRPr="00EF6A87">
        <w:rPr>
          <w:b/>
          <w:bCs/>
        </w:rPr>
        <w:lastRenderedPageBreak/>
        <w:t>Telemedicine and Innovation</w:t>
      </w:r>
    </w:p>
    <w:p w14:paraId="6C299AEE" w14:textId="77777777" w:rsidR="00EF6A87" w:rsidRPr="00EF6A87" w:rsidRDefault="00EF6A87" w:rsidP="00EF6A87">
      <w:pPr>
        <w:numPr>
          <w:ilvl w:val="0"/>
          <w:numId w:val="444"/>
        </w:numPr>
      </w:pPr>
      <w:r w:rsidRPr="00EF6A87">
        <w:t>Embrace telehealth for follow-up, therapy referrals, and routine screening as appropriate, reducing barriers for transient or resource-poor families.</w:t>
      </w:r>
    </w:p>
    <w:p w14:paraId="13298776" w14:textId="77777777" w:rsidR="00EF6A87" w:rsidRPr="00EF6A87" w:rsidRDefault="00EF6A87" w:rsidP="00EF6A87">
      <w:r w:rsidRPr="00EF6A87">
        <w:t>7. </w:t>
      </w:r>
      <w:r w:rsidRPr="00EF6A87">
        <w:rPr>
          <w:b/>
          <w:bCs/>
        </w:rPr>
        <w:t>Address Overmedication and Promote Evidence-Based Psychiatric Care</w:t>
      </w:r>
    </w:p>
    <w:p w14:paraId="3B3E7C08" w14:textId="77777777" w:rsidR="00EF6A87" w:rsidRPr="00EF6A87" w:rsidRDefault="00EF6A87" w:rsidP="00EF6A87">
      <w:r w:rsidRPr="00EF6A87">
        <w:rPr>
          <w:b/>
          <w:bCs/>
        </w:rPr>
        <w:t>Question and Monitor Psychotropic Drug Use</w:t>
      </w:r>
    </w:p>
    <w:p w14:paraId="6729014A" w14:textId="77777777" w:rsidR="00EF6A87" w:rsidRPr="00EF6A87" w:rsidRDefault="00EF6A87" w:rsidP="00EF6A87">
      <w:pPr>
        <w:numPr>
          <w:ilvl w:val="0"/>
          <w:numId w:val="445"/>
        </w:numPr>
      </w:pPr>
      <w:r w:rsidRPr="00EF6A87">
        <w:t>Among foster youth and trauma survivors, rates of psychotropic medication use are exceedingly high—sometimes as behavioral control, not healing.</w:t>
      </w:r>
    </w:p>
    <w:p w14:paraId="2B23718A" w14:textId="77777777" w:rsidR="00EF6A87" w:rsidRPr="00EF6A87" w:rsidRDefault="00EF6A87" w:rsidP="00EF6A87">
      <w:pPr>
        <w:numPr>
          <w:ilvl w:val="0"/>
          <w:numId w:val="445"/>
        </w:numPr>
      </w:pPr>
      <w:r w:rsidRPr="00EF6A87">
        <w:t>Physicians should resist pressure to medicate in absence of comprehensive assessment and should prioritize therapy as first-line treatment whenever possible.</w:t>
      </w:r>
    </w:p>
    <w:p w14:paraId="09C78611" w14:textId="77777777" w:rsidR="00EF6A87" w:rsidRPr="00EF6A87" w:rsidRDefault="00EF6A87" w:rsidP="00EF6A87">
      <w:pPr>
        <w:numPr>
          <w:ilvl w:val="0"/>
          <w:numId w:val="445"/>
        </w:numPr>
      </w:pPr>
      <w:r w:rsidRPr="00EF6A87">
        <w:t>Conduct regular medication reviews, documenting efficacy, side effects, and alternatives; communicate clearly with caregivers and mental health professionals.</w:t>
      </w:r>
    </w:p>
    <w:p w14:paraId="466EDFDD" w14:textId="77777777" w:rsidR="00EF6A87" w:rsidRPr="00EF6A87" w:rsidRDefault="00EF6A87" w:rsidP="00EF6A87">
      <w:r w:rsidRPr="00EF6A87">
        <w:t>8. </w:t>
      </w:r>
      <w:r w:rsidRPr="00EF6A87">
        <w:rPr>
          <w:b/>
          <w:bCs/>
        </w:rPr>
        <w:t>Educate Patients, Families, and Peers</w:t>
      </w:r>
    </w:p>
    <w:p w14:paraId="268F0923" w14:textId="77777777" w:rsidR="00EF6A87" w:rsidRPr="00EF6A87" w:rsidRDefault="00EF6A87" w:rsidP="00EF6A87">
      <w:r w:rsidRPr="00EF6A87">
        <w:rPr>
          <w:b/>
          <w:bCs/>
        </w:rPr>
        <w:t>Combat Stigma Around Trauma and Mental Health</w:t>
      </w:r>
    </w:p>
    <w:p w14:paraId="585E541D" w14:textId="77777777" w:rsidR="00EF6A87" w:rsidRPr="00EF6A87" w:rsidRDefault="00EF6A87" w:rsidP="00EF6A87">
      <w:pPr>
        <w:numPr>
          <w:ilvl w:val="0"/>
          <w:numId w:val="446"/>
        </w:numPr>
      </w:pPr>
      <w:r w:rsidRPr="00EF6A87">
        <w:t>Normalize discussions about anxiety, depression, abuse, and recovery. Publicly challenge myths that discuss abuse as rare, or mental illness as personal failing.</w:t>
      </w:r>
    </w:p>
    <w:p w14:paraId="35CDB28E" w14:textId="77777777" w:rsidR="00EF6A87" w:rsidRPr="00EF6A87" w:rsidRDefault="00EF6A87" w:rsidP="00EF6A87">
      <w:pPr>
        <w:numPr>
          <w:ilvl w:val="0"/>
          <w:numId w:val="446"/>
        </w:numPr>
      </w:pPr>
      <w:r w:rsidRPr="00EF6A87">
        <w:t>Offer workshops, contribute to parent education programs, and partner with schools and social services to raise awareness.</w:t>
      </w:r>
    </w:p>
    <w:p w14:paraId="2F47B925" w14:textId="77777777" w:rsidR="00EF6A87" w:rsidRPr="00EF6A87" w:rsidRDefault="00EF6A87" w:rsidP="00EF6A87">
      <w:r w:rsidRPr="00EF6A87">
        <w:rPr>
          <w:b/>
          <w:bCs/>
        </w:rPr>
        <w:t>Train and Mentor Colleagues</w:t>
      </w:r>
    </w:p>
    <w:p w14:paraId="6D9685D3" w14:textId="77777777" w:rsidR="00EF6A87" w:rsidRPr="00EF6A87" w:rsidRDefault="00EF6A87" w:rsidP="00EF6A87">
      <w:pPr>
        <w:numPr>
          <w:ilvl w:val="0"/>
          <w:numId w:val="447"/>
        </w:numPr>
      </w:pPr>
      <w:r w:rsidRPr="00EF6A87">
        <w:t xml:space="preserve">Influence </w:t>
      </w:r>
      <w:proofErr w:type="gramStart"/>
      <w:r w:rsidRPr="00EF6A87">
        <w:t>clinic</w:t>
      </w:r>
      <w:proofErr w:type="gramEnd"/>
      <w:r w:rsidRPr="00EF6A87">
        <w:t xml:space="preserve">, </w:t>
      </w:r>
      <w:proofErr w:type="gramStart"/>
      <w:r w:rsidRPr="00EF6A87">
        <w:t>hospital</w:t>
      </w:r>
      <w:proofErr w:type="gramEnd"/>
      <w:r w:rsidRPr="00EF6A87">
        <w:t xml:space="preserve">, and medical school </w:t>
      </w:r>
      <w:proofErr w:type="gramStart"/>
      <w:r w:rsidRPr="00EF6A87">
        <w:t>policy</w:t>
      </w:r>
      <w:proofErr w:type="gramEnd"/>
      <w:r w:rsidRPr="00EF6A87">
        <w:t xml:space="preserve"> to include robust education in child development, ACEs, and trauma-informed care for all staff—from front-</w:t>
      </w:r>
      <w:proofErr w:type="gramStart"/>
      <w:r w:rsidRPr="00EF6A87">
        <w:t>desk</w:t>
      </w:r>
      <w:proofErr w:type="gramEnd"/>
      <w:r w:rsidRPr="00EF6A87">
        <w:t xml:space="preserve"> to specialists.</w:t>
      </w:r>
    </w:p>
    <w:p w14:paraId="4298D122" w14:textId="77777777" w:rsidR="00EF6A87" w:rsidRPr="00EF6A87" w:rsidRDefault="00EF6A87" w:rsidP="00EF6A87">
      <w:pPr>
        <w:numPr>
          <w:ilvl w:val="0"/>
          <w:numId w:val="447"/>
        </w:numPr>
      </w:pPr>
      <w:r w:rsidRPr="00EF6A87">
        <w:t>Develop clinical pathways for the multidisciplinary management of suspected abuse and trauma.</w:t>
      </w:r>
    </w:p>
    <w:p w14:paraId="7B9BEB53" w14:textId="77777777" w:rsidR="00EF6A87" w:rsidRPr="00EF6A87" w:rsidRDefault="00EF6A87" w:rsidP="00EF6A87">
      <w:r w:rsidRPr="00EF6A87">
        <w:t>9. </w:t>
      </w:r>
      <w:r w:rsidRPr="00EF6A87">
        <w:rPr>
          <w:b/>
          <w:bCs/>
        </w:rPr>
        <w:t>Take Leadership in Systems and Policy Change</w:t>
      </w:r>
    </w:p>
    <w:p w14:paraId="279FD786" w14:textId="77777777" w:rsidR="00EF6A87" w:rsidRPr="00EF6A87" w:rsidRDefault="00EF6A87" w:rsidP="00EF6A87">
      <w:r w:rsidRPr="00EF6A87">
        <w:rPr>
          <w:b/>
          <w:bCs/>
        </w:rPr>
        <w:t>Champion Systems Reform</w:t>
      </w:r>
    </w:p>
    <w:p w14:paraId="3A1BF9A2" w14:textId="77777777" w:rsidR="00EF6A87" w:rsidRPr="00EF6A87" w:rsidRDefault="00EF6A87" w:rsidP="00EF6A87">
      <w:pPr>
        <w:numPr>
          <w:ilvl w:val="0"/>
          <w:numId w:val="448"/>
        </w:numPr>
      </w:pPr>
      <w:r w:rsidRPr="00EF6A87">
        <w:t>Advocate for hospital protocols that make reporting abuse the default for concerning presentations, streamlining processes for documentation, and removing institutional barriers or culture of blame.</w:t>
      </w:r>
    </w:p>
    <w:p w14:paraId="5E44A067" w14:textId="77777777" w:rsidR="00EF6A87" w:rsidRPr="00EF6A87" w:rsidRDefault="00EF6A87" w:rsidP="00EF6A87">
      <w:pPr>
        <w:numPr>
          <w:ilvl w:val="0"/>
          <w:numId w:val="448"/>
        </w:numPr>
      </w:pPr>
      <w:r w:rsidRPr="00EF6A87">
        <w:t>Participate in state and national clinical committees, advisory boards, and research.</w:t>
      </w:r>
    </w:p>
    <w:p w14:paraId="09CA867C" w14:textId="77777777" w:rsidR="00EF6A87" w:rsidRPr="00EF6A87" w:rsidRDefault="00EF6A87" w:rsidP="00EF6A87">
      <w:pPr>
        <w:numPr>
          <w:ilvl w:val="0"/>
          <w:numId w:val="448"/>
        </w:numPr>
      </w:pPr>
      <w:r w:rsidRPr="00EF6A87">
        <w:lastRenderedPageBreak/>
        <w:t>Push for child-centric outcome metrics: track rates of repeat injuries, re-abuse, missed appointments, or mental health crises.</w:t>
      </w:r>
    </w:p>
    <w:p w14:paraId="3995E836" w14:textId="77777777" w:rsidR="00EF6A87" w:rsidRPr="00EF6A87" w:rsidRDefault="00EF6A87" w:rsidP="00EF6A87">
      <w:r w:rsidRPr="00EF6A87">
        <w:rPr>
          <w:b/>
          <w:bCs/>
        </w:rPr>
        <w:t>Engage in Legislative Advocacy</w:t>
      </w:r>
    </w:p>
    <w:p w14:paraId="46FA3D0D" w14:textId="77777777" w:rsidR="00EF6A87" w:rsidRPr="00EF6A87" w:rsidRDefault="00EF6A87" w:rsidP="00EF6A87">
      <w:pPr>
        <w:numPr>
          <w:ilvl w:val="0"/>
          <w:numId w:val="449"/>
        </w:numPr>
      </w:pPr>
      <w:r w:rsidRPr="00EF6A87">
        <w:t>Partner with medical societies to support laws that strengthen child protection, prevent underage marriage, guarantee access to services, and fund universal ACEs screening and trauma-informed care.</w:t>
      </w:r>
    </w:p>
    <w:p w14:paraId="090508F9" w14:textId="77777777" w:rsidR="00EF6A87" w:rsidRPr="00EF6A87" w:rsidRDefault="00EF6A87" w:rsidP="00EF6A87">
      <w:pPr>
        <w:numPr>
          <w:ilvl w:val="0"/>
          <w:numId w:val="449"/>
        </w:numPr>
      </w:pPr>
      <w:r w:rsidRPr="00EF6A87">
        <w:t>Use your platform: write op-eds, testify at hearings, and provide data to policymakers.</w:t>
      </w:r>
    </w:p>
    <w:p w14:paraId="2135E57E" w14:textId="77777777" w:rsidR="00EF6A87" w:rsidRPr="00EF6A87" w:rsidRDefault="00EF6A87" w:rsidP="00EF6A87">
      <w:r w:rsidRPr="00EF6A87">
        <w:t>10. </w:t>
      </w:r>
      <w:r w:rsidRPr="00EF6A87">
        <w:rPr>
          <w:b/>
          <w:bCs/>
        </w:rPr>
        <w:t>Practice What You Preach: Self-Care and Professional Resilience</w:t>
      </w:r>
    </w:p>
    <w:p w14:paraId="2BB1CC9F" w14:textId="77777777" w:rsidR="00EF6A87" w:rsidRPr="00EF6A87" w:rsidRDefault="00EF6A87" w:rsidP="00EF6A87">
      <w:r w:rsidRPr="00EF6A87">
        <w:rPr>
          <w:b/>
          <w:bCs/>
        </w:rPr>
        <w:t>Guard Against Burnout and Secondary Trauma</w:t>
      </w:r>
    </w:p>
    <w:p w14:paraId="5F03ABED" w14:textId="77777777" w:rsidR="00EF6A87" w:rsidRPr="00EF6A87" w:rsidRDefault="00EF6A87" w:rsidP="00EF6A87">
      <w:pPr>
        <w:numPr>
          <w:ilvl w:val="0"/>
          <w:numId w:val="450"/>
        </w:numPr>
      </w:pPr>
      <w:r w:rsidRPr="00EF6A87">
        <w:t>Caring for abused and traumatized children is emotionally taxing: physicians are at risk for compassion fatigue, moral injury, and burnout.</w:t>
      </w:r>
    </w:p>
    <w:p w14:paraId="2AE79DD5" w14:textId="77777777" w:rsidR="00EF6A87" w:rsidRPr="00EF6A87" w:rsidRDefault="00EF6A87" w:rsidP="00EF6A87">
      <w:pPr>
        <w:numPr>
          <w:ilvl w:val="0"/>
          <w:numId w:val="450"/>
        </w:numPr>
      </w:pPr>
      <w:r w:rsidRPr="00EF6A87">
        <w:t>Build supportive peer networks, access supervision and counseling, and protect your sense of purpose with ongoing education and reflection.</w:t>
      </w:r>
    </w:p>
    <w:p w14:paraId="129EBC17" w14:textId="77777777" w:rsidR="00EF6A87" w:rsidRPr="00EF6A87" w:rsidRDefault="00EF6A87" w:rsidP="00EF6A87">
      <w:pPr>
        <w:numPr>
          <w:ilvl w:val="0"/>
          <w:numId w:val="450"/>
        </w:numPr>
      </w:pPr>
      <w:r w:rsidRPr="00EF6A87">
        <w:t>Encourage your organization to provide debriefings, staff support, and workload management.</w:t>
      </w:r>
    </w:p>
    <w:p w14:paraId="6EA26B4F" w14:textId="77777777" w:rsidR="00EF6A87" w:rsidRPr="00EF6A87" w:rsidRDefault="00EF6A87" w:rsidP="00EF6A87">
      <w:r w:rsidRPr="00EF6A87">
        <w:t>11. </w:t>
      </w:r>
      <w:r w:rsidRPr="00EF6A87">
        <w:rPr>
          <w:b/>
          <w:bCs/>
        </w:rPr>
        <w:t>Case Scenarios: Real-World Physician Impact</w:t>
      </w:r>
    </w:p>
    <w:p w14:paraId="67FBB54D" w14:textId="77777777" w:rsidR="00EF6A87" w:rsidRPr="00EF6A87" w:rsidRDefault="00EF6A87" w:rsidP="00EF6A87">
      <w:r w:rsidRPr="00EF6A87">
        <w:rPr>
          <w:b/>
          <w:bCs/>
        </w:rPr>
        <w:t>Case One: The Quiet Unraveling</w:t>
      </w:r>
    </w:p>
    <w:p w14:paraId="3E6731B3" w14:textId="77777777" w:rsidR="00EF6A87" w:rsidRPr="00EF6A87" w:rsidRDefault="00EF6A87" w:rsidP="00EF6A87">
      <w:r w:rsidRPr="00EF6A87">
        <w:t>A pediatrician in the book noticed that an energetic five-year-old had become withdrawn and slower to speak. Weight and growth percentile fell, but parents cited "picky eating" and stress at home. A few pointed but gentle questions—and a private chat with the child—uncovered daily emotional and escalating physical abuse from a new caregiver. The reporting process, swift connection to Child Protective Services, and coordinated care with a CASA volunteer led to the child's removal, trauma therapy, and gradual recovery.</w:t>
      </w:r>
    </w:p>
    <w:p w14:paraId="17EA7AFE" w14:textId="77777777" w:rsidR="00EF6A87" w:rsidRPr="00EF6A87" w:rsidRDefault="00EF6A87" w:rsidP="00EF6A87">
      <w:r w:rsidRPr="00EF6A87">
        <w:rPr>
          <w:b/>
          <w:bCs/>
        </w:rPr>
        <w:t>Case Two: The Overmedicated Teen</w:t>
      </w:r>
    </w:p>
    <w:p w14:paraId="197D2962" w14:textId="77777777" w:rsidR="00EF6A87" w:rsidRPr="00EF6A87" w:rsidRDefault="00EF6A87" w:rsidP="00EF6A87">
      <w:r w:rsidRPr="00EF6A87">
        <w:t>A family physician reviewing medications for a 13-year-old in foster care found a potent cocktail of antipsychotics, antidepressants, and stimulants but no regular therapy or trauma assessment. By consulting with child psychiatry, bringing in a trauma specialist, and advocating with the foster system, the physician helped taper medication, secure weekly therapy, and restore academic and social functioning.</w:t>
      </w:r>
    </w:p>
    <w:p w14:paraId="71A95689" w14:textId="77777777" w:rsidR="00EF6A87" w:rsidRPr="00EF6A87" w:rsidRDefault="00EF6A87" w:rsidP="00EF6A87">
      <w:r w:rsidRPr="00EF6A87">
        <w:rPr>
          <w:b/>
          <w:bCs/>
        </w:rPr>
        <w:t>Case Three: Physician as Advocate Beyond the Clinic</w:t>
      </w:r>
    </w:p>
    <w:p w14:paraId="0869BFFB" w14:textId="77777777" w:rsidR="00EF6A87" w:rsidRPr="00EF6A87" w:rsidRDefault="00EF6A87" w:rsidP="00EF6A87">
      <w:r w:rsidRPr="00EF6A87">
        <w:lastRenderedPageBreak/>
        <w:t>A pediatrician, disturbed by repeated cases of severe injury, attended a school board meeting to demand lower counselor-student ratios and expanded trauma training. Later, she joined a state legislative panel to push for mandatory outcome tracking of children known to CPS, improving the transparency and efficiency of child protection.</w:t>
      </w:r>
    </w:p>
    <w:p w14:paraId="5BF6BD8C" w14:textId="77777777" w:rsidR="00EF6A87" w:rsidRPr="00EF6A87" w:rsidRDefault="00EF6A87" w:rsidP="00EF6A87">
      <w:r w:rsidRPr="00EF6A87">
        <w:t>12. </w:t>
      </w:r>
      <w:r w:rsidRPr="00EF6A87">
        <w:rPr>
          <w:b/>
          <w:bCs/>
        </w:rPr>
        <w:t>Stories from the Field: Physician Voices and Survivor Impact</w:t>
      </w:r>
    </w:p>
    <w:p w14:paraId="23D29AFF" w14:textId="77777777" w:rsidR="00EF6A87" w:rsidRPr="00EF6A87" w:rsidRDefault="00EF6A87" w:rsidP="00EF6A87">
      <w:pPr>
        <w:numPr>
          <w:ilvl w:val="0"/>
          <w:numId w:val="451"/>
        </w:numPr>
      </w:pPr>
      <w:r w:rsidRPr="00EF6A87">
        <w:t>The book compiles moving testimony from physicians who—by noticing subtle behavioral changes, challenging institutional inertia, and persisting despite system pushback—have repeatedly rescued children from untold suffering.</w:t>
      </w:r>
    </w:p>
    <w:p w14:paraId="6190FB22" w14:textId="77777777" w:rsidR="00EF6A87" w:rsidRPr="00EF6A87" w:rsidRDefault="00EF6A87" w:rsidP="00EF6A87">
      <w:pPr>
        <w:numPr>
          <w:ilvl w:val="0"/>
          <w:numId w:val="451"/>
        </w:numPr>
      </w:pPr>
      <w:r w:rsidRPr="00EF6A87">
        <w:t>Survivor narratives recall physicians as their first hope: “The doctor was the only one who believed me. Without her, I wouldn’t be here.”</w:t>
      </w:r>
    </w:p>
    <w:p w14:paraId="11FF20AB" w14:textId="77777777" w:rsidR="00EF6A87" w:rsidRPr="00EF6A87" w:rsidRDefault="00EF6A87" w:rsidP="00EF6A87">
      <w:pPr>
        <w:numPr>
          <w:ilvl w:val="0"/>
          <w:numId w:val="451"/>
        </w:numPr>
      </w:pPr>
      <w:r w:rsidRPr="00EF6A87">
        <w:t xml:space="preserve">Multiple national studies </w:t>
      </w:r>
      <w:proofErr w:type="gramStart"/>
      <w:r w:rsidRPr="00EF6A87">
        <w:t>confirm:</w:t>
      </w:r>
      <w:proofErr w:type="gramEnd"/>
      <w:r w:rsidRPr="00EF6A87">
        <w:t xml:space="preserve"> communities with robust, trauma-informed pediatric workforce see earlier intervention, lower rates of severe injury, and greater academic and life success for at-risk children.</w:t>
      </w:r>
    </w:p>
    <w:p w14:paraId="03950762" w14:textId="77777777" w:rsidR="00EF6A87" w:rsidRPr="00EF6A87" w:rsidRDefault="00EF6A87" w:rsidP="00EF6A87">
      <w:r w:rsidRPr="00EF6A87">
        <w:t>13. </w:t>
      </w:r>
      <w:r w:rsidRPr="00EF6A87">
        <w:rPr>
          <w:b/>
          <w:bCs/>
        </w:rPr>
        <w:t>Policy Recommendations: Physicians as Influencers</w:t>
      </w:r>
    </w:p>
    <w:tbl>
      <w:tblPr>
        <w:tblW w:w="11100" w:type="dxa"/>
        <w:tblCellMar>
          <w:top w:w="15" w:type="dxa"/>
          <w:left w:w="15" w:type="dxa"/>
          <w:bottom w:w="15" w:type="dxa"/>
          <w:right w:w="15" w:type="dxa"/>
        </w:tblCellMar>
        <w:tblLook w:val="04A0" w:firstRow="1" w:lastRow="0" w:firstColumn="1" w:lastColumn="0" w:noHBand="0" w:noVBand="1"/>
      </w:tblPr>
      <w:tblGrid>
        <w:gridCol w:w="3649"/>
        <w:gridCol w:w="7451"/>
      </w:tblGrid>
      <w:tr w:rsidR="00EF6A87" w:rsidRPr="00EF6A87" w14:paraId="20333B1F" w14:textId="77777777" w:rsidTr="00EF6A87">
        <w:trPr>
          <w:tblHeader/>
        </w:trPr>
        <w:tc>
          <w:tcPr>
            <w:tcW w:w="0" w:type="auto"/>
            <w:tcMar>
              <w:top w:w="120" w:type="dxa"/>
              <w:left w:w="120" w:type="dxa"/>
              <w:bottom w:w="120" w:type="dxa"/>
              <w:right w:w="120" w:type="dxa"/>
            </w:tcMar>
            <w:hideMark/>
          </w:tcPr>
          <w:p w14:paraId="0748E41E" w14:textId="77777777" w:rsidR="00EF6A87" w:rsidRPr="00EF6A87" w:rsidRDefault="00EF6A87" w:rsidP="00EF6A87">
            <w:pPr>
              <w:rPr>
                <w:b/>
                <w:bCs/>
              </w:rPr>
            </w:pPr>
            <w:r w:rsidRPr="00EF6A87">
              <w:rPr>
                <w:b/>
                <w:bCs/>
              </w:rPr>
              <w:t>System Issue</w:t>
            </w:r>
          </w:p>
        </w:tc>
        <w:tc>
          <w:tcPr>
            <w:tcW w:w="0" w:type="auto"/>
            <w:tcMar>
              <w:top w:w="120" w:type="dxa"/>
              <w:left w:w="120" w:type="dxa"/>
              <w:bottom w:w="120" w:type="dxa"/>
              <w:right w:w="120" w:type="dxa"/>
            </w:tcMar>
            <w:hideMark/>
          </w:tcPr>
          <w:p w14:paraId="1263F824" w14:textId="77777777" w:rsidR="00EF6A87" w:rsidRPr="00EF6A87" w:rsidRDefault="00EF6A87" w:rsidP="00EF6A87">
            <w:pPr>
              <w:rPr>
                <w:b/>
                <w:bCs/>
              </w:rPr>
            </w:pPr>
            <w:r w:rsidRPr="00EF6A87">
              <w:rPr>
                <w:b/>
                <w:bCs/>
              </w:rPr>
              <w:t>Physician Action</w:t>
            </w:r>
          </w:p>
        </w:tc>
      </w:tr>
      <w:tr w:rsidR="00EF6A87" w:rsidRPr="00EF6A87" w14:paraId="732E4AF6" w14:textId="77777777" w:rsidTr="00EF6A87">
        <w:tc>
          <w:tcPr>
            <w:tcW w:w="0" w:type="auto"/>
            <w:tcMar>
              <w:top w:w="137" w:type="dxa"/>
              <w:left w:w="120" w:type="dxa"/>
              <w:bottom w:w="137" w:type="dxa"/>
              <w:right w:w="120" w:type="dxa"/>
            </w:tcMar>
            <w:vAlign w:val="bottom"/>
            <w:hideMark/>
          </w:tcPr>
          <w:p w14:paraId="686FD705" w14:textId="77777777" w:rsidR="00EF6A87" w:rsidRPr="00EF6A87" w:rsidRDefault="00EF6A87" w:rsidP="00EF6A87">
            <w:r w:rsidRPr="00EF6A87">
              <w:t>Poor CPS follow-up, communication</w:t>
            </w:r>
          </w:p>
        </w:tc>
        <w:tc>
          <w:tcPr>
            <w:tcW w:w="0" w:type="auto"/>
            <w:tcMar>
              <w:top w:w="137" w:type="dxa"/>
              <w:left w:w="120" w:type="dxa"/>
              <w:bottom w:w="137" w:type="dxa"/>
              <w:right w:w="120" w:type="dxa"/>
            </w:tcMar>
            <w:vAlign w:val="bottom"/>
            <w:hideMark/>
          </w:tcPr>
          <w:p w14:paraId="2598D4F4" w14:textId="77777777" w:rsidR="00EF6A87" w:rsidRPr="00EF6A87" w:rsidRDefault="00EF6A87" w:rsidP="00EF6A87">
            <w:r w:rsidRPr="00EF6A87">
              <w:t xml:space="preserve">Demand and document feedback from </w:t>
            </w:r>
            <w:proofErr w:type="gramStart"/>
            <w:r w:rsidRPr="00EF6A87">
              <w:t>caseworkers</w:t>
            </w:r>
            <w:proofErr w:type="gramEnd"/>
            <w:r w:rsidRPr="00EF6A87">
              <w:t>, escalate unresolved cases.</w:t>
            </w:r>
          </w:p>
        </w:tc>
      </w:tr>
      <w:tr w:rsidR="00EF6A87" w:rsidRPr="00EF6A87" w14:paraId="1479FBE5" w14:textId="77777777" w:rsidTr="00EF6A87">
        <w:tc>
          <w:tcPr>
            <w:tcW w:w="0" w:type="auto"/>
            <w:tcMar>
              <w:top w:w="137" w:type="dxa"/>
              <w:left w:w="120" w:type="dxa"/>
              <w:bottom w:w="137" w:type="dxa"/>
              <w:right w:w="120" w:type="dxa"/>
            </w:tcMar>
            <w:vAlign w:val="bottom"/>
            <w:hideMark/>
          </w:tcPr>
          <w:p w14:paraId="51FEB3A8" w14:textId="77777777" w:rsidR="00EF6A87" w:rsidRPr="00EF6A87" w:rsidRDefault="00EF6A87" w:rsidP="00EF6A87">
            <w:r w:rsidRPr="00EF6A87">
              <w:t>Lack of trauma-informed care</w:t>
            </w:r>
          </w:p>
        </w:tc>
        <w:tc>
          <w:tcPr>
            <w:tcW w:w="0" w:type="auto"/>
            <w:tcMar>
              <w:top w:w="137" w:type="dxa"/>
              <w:left w:w="120" w:type="dxa"/>
              <w:bottom w:w="137" w:type="dxa"/>
              <w:right w:w="120" w:type="dxa"/>
            </w:tcMar>
            <w:vAlign w:val="bottom"/>
            <w:hideMark/>
          </w:tcPr>
          <w:p w14:paraId="333F0A46" w14:textId="77777777" w:rsidR="00EF6A87" w:rsidRPr="00EF6A87" w:rsidRDefault="00EF6A87" w:rsidP="00EF6A87">
            <w:r w:rsidRPr="00EF6A87">
              <w:t>Lead staff education, pilot ACEs screening, advocate for best practices.</w:t>
            </w:r>
          </w:p>
        </w:tc>
      </w:tr>
      <w:tr w:rsidR="00EF6A87" w:rsidRPr="00EF6A87" w14:paraId="2A9AF90C" w14:textId="77777777" w:rsidTr="00EF6A87">
        <w:tc>
          <w:tcPr>
            <w:tcW w:w="0" w:type="auto"/>
            <w:tcMar>
              <w:top w:w="137" w:type="dxa"/>
              <w:left w:w="120" w:type="dxa"/>
              <w:bottom w:w="137" w:type="dxa"/>
              <w:right w:w="120" w:type="dxa"/>
            </w:tcMar>
            <w:vAlign w:val="bottom"/>
            <w:hideMark/>
          </w:tcPr>
          <w:p w14:paraId="26C13937" w14:textId="77777777" w:rsidR="00EF6A87" w:rsidRPr="00EF6A87" w:rsidRDefault="00EF6A87" w:rsidP="00EF6A87">
            <w:r w:rsidRPr="00EF6A87">
              <w:t>Overuse of psychotropic medication</w:t>
            </w:r>
          </w:p>
        </w:tc>
        <w:tc>
          <w:tcPr>
            <w:tcW w:w="0" w:type="auto"/>
            <w:tcMar>
              <w:top w:w="137" w:type="dxa"/>
              <w:left w:w="120" w:type="dxa"/>
              <w:bottom w:w="137" w:type="dxa"/>
              <w:right w:w="120" w:type="dxa"/>
            </w:tcMar>
            <w:vAlign w:val="bottom"/>
            <w:hideMark/>
          </w:tcPr>
          <w:p w14:paraId="5DBCAF39" w14:textId="77777777" w:rsidR="00EF6A87" w:rsidRPr="00EF6A87" w:rsidRDefault="00EF6A87" w:rsidP="00EF6A87">
            <w:r w:rsidRPr="00EF6A87">
              <w:t>Insist on psychiatric consultation and comprehensive assessment.</w:t>
            </w:r>
          </w:p>
        </w:tc>
      </w:tr>
      <w:tr w:rsidR="00EF6A87" w:rsidRPr="00EF6A87" w14:paraId="16F3B565" w14:textId="77777777" w:rsidTr="00EF6A87">
        <w:tc>
          <w:tcPr>
            <w:tcW w:w="0" w:type="auto"/>
            <w:tcMar>
              <w:top w:w="137" w:type="dxa"/>
              <w:left w:w="120" w:type="dxa"/>
              <w:bottom w:w="137" w:type="dxa"/>
              <w:right w:w="120" w:type="dxa"/>
            </w:tcMar>
            <w:vAlign w:val="bottom"/>
            <w:hideMark/>
          </w:tcPr>
          <w:p w14:paraId="165104F3" w14:textId="77777777" w:rsidR="00EF6A87" w:rsidRPr="00EF6A87" w:rsidRDefault="00EF6A87" w:rsidP="00EF6A87">
            <w:r w:rsidRPr="00EF6A87">
              <w:t>Insufficient mental health resources</w:t>
            </w:r>
          </w:p>
        </w:tc>
        <w:tc>
          <w:tcPr>
            <w:tcW w:w="0" w:type="auto"/>
            <w:tcMar>
              <w:top w:w="137" w:type="dxa"/>
              <w:left w:w="120" w:type="dxa"/>
              <w:bottom w:w="137" w:type="dxa"/>
              <w:right w:w="120" w:type="dxa"/>
            </w:tcMar>
            <w:vAlign w:val="bottom"/>
            <w:hideMark/>
          </w:tcPr>
          <w:p w14:paraId="3D378B9C" w14:textId="77777777" w:rsidR="00EF6A87" w:rsidRPr="00EF6A87" w:rsidRDefault="00EF6A87" w:rsidP="00EF6A87">
            <w:r w:rsidRPr="00EF6A87">
              <w:t>Lobby for expanded coverage, telehealth, and integrated models.</w:t>
            </w:r>
          </w:p>
        </w:tc>
      </w:tr>
      <w:tr w:rsidR="00EF6A87" w:rsidRPr="00EF6A87" w14:paraId="0771F803" w14:textId="77777777" w:rsidTr="00EF6A87">
        <w:tc>
          <w:tcPr>
            <w:tcW w:w="0" w:type="auto"/>
            <w:tcMar>
              <w:top w:w="137" w:type="dxa"/>
              <w:left w:w="120" w:type="dxa"/>
              <w:bottom w:w="137" w:type="dxa"/>
              <w:right w:w="120" w:type="dxa"/>
            </w:tcMar>
            <w:vAlign w:val="bottom"/>
            <w:hideMark/>
          </w:tcPr>
          <w:p w14:paraId="1E828F61" w14:textId="77777777" w:rsidR="00EF6A87" w:rsidRPr="00EF6A87" w:rsidRDefault="00EF6A87" w:rsidP="00EF6A87">
            <w:r w:rsidRPr="00EF6A87">
              <w:t>Lack of outcome tracking</w:t>
            </w:r>
          </w:p>
        </w:tc>
        <w:tc>
          <w:tcPr>
            <w:tcW w:w="0" w:type="auto"/>
            <w:tcMar>
              <w:top w:w="137" w:type="dxa"/>
              <w:left w:w="120" w:type="dxa"/>
              <w:bottom w:w="137" w:type="dxa"/>
              <w:right w:w="120" w:type="dxa"/>
            </w:tcMar>
            <w:vAlign w:val="bottom"/>
            <w:hideMark/>
          </w:tcPr>
          <w:p w14:paraId="11C32BBF" w14:textId="77777777" w:rsidR="00EF6A87" w:rsidRPr="00EF6A87" w:rsidRDefault="00EF6A87" w:rsidP="00EF6A87">
            <w:r w:rsidRPr="00EF6A87">
              <w:t>Push for hospital, clinic, and state-level data transparency.</w:t>
            </w:r>
          </w:p>
        </w:tc>
      </w:tr>
    </w:tbl>
    <w:p w14:paraId="3A44325A" w14:textId="77777777" w:rsidR="00EF6A87" w:rsidRPr="00EF6A87" w:rsidRDefault="00EF6A87" w:rsidP="00EF6A87">
      <w:r w:rsidRPr="00EF6A87">
        <w:t>14. </w:t>
      </w:r>
      <w:r w:rsidRPr="00EF6A87">
        <w:rPr>
          <w:b/>
          <w:bCs/>
        </w:rPr>
        <w:t>Overcoming Barriers and Navigating Complex Systems</w:t>
      </w:r>
    </w:p>
    <w:p w14:paraId="654C876D" w14:textId="77777777" w:rsidR="00EF6A87" w:rsidRPr="00EF6A87" w:rsidRDefault="00EF6A87" w:rsidP="00EF6A87">
      <w:r w:rsidRPr="00EF6A87">
        <w:rPr>
          <w:b/>
          <w:bCs/>
        </w:rPr>
        <w:t>Barriers</w:t>
      </w:r>
    </w:p>
    <w:p w14:paraId="43F44D8B" w14:textId="77777777" w:rsidR="00EF6A87" w:rsidRPr="00EF6A87" w:rsidRDefault="00EF6A87" w:rsidP="00EF6A87">
      <w:pPr>
        <w:numPr>
          <w:ilvl w:val="0"/>
          <w:numId w:val="452"/>
        </w:numPr>
      </w:pPr>
      <w:r w:rsidRPr="00EF6A87">
        <w:lastRenderedPageBreak/>
        <w:t>Institutional inertia, risk of retaliation for “overreporting,” and time/resource constraints are common.</w:t>
      </w:r>
    </w:p>
    <w:p w14:paraId="0E4FAB62" w14:textId="77777777" w:rsidR="00EF6A87" w:rsidRPr="00EF6A87" w:rsidRDefault="00EF6A87" w:rsidP="00EF6A87">
      <w:pPr>
        <w:numPr>
          <w:ilvl w:val="0"/>
          <w:numId w:val="452"/>
        </w:numPr>
      </w:pPr>
      <w:r w:rsidRPr="00EF6A87">
        <w:t>Gaps between medical and legal/social service systems create follow-through failures.</w:t>
      </w:r>
    </w:p>
    <w:p w14:paraId="216E98EF" w14:textId="77777777" w:rsidR="00EF6A87" w:rsidRPr="00EF6A87" w:rsidRDefault="00EF6A87" w:rsidP="00EF6A87">
      <w:r w:rsidRPr="00EF6A87">
        <w:rPr>
          <w:b/>
          <w:bCs/>
        </w:rPr>
        <w:t>Solutions</w:t>
      </w:r>
    </w:p>
    <w:p w14:paraId="2AEDC37F" w14:textId="77777777" w:rsidR="00EF6A87" w:rsidRPr="00EF6A87" w:rsidRDefault="00EF6A87" w:rsidP="00EF6A87">
      <w:pPr>
        <w:numPr>
          <w:ilvl w:val="0"/>
          <w:numId w:val="453"/>
        </w:numPr>
      </w:pPr>
      <w:r w:rsidRPr="00EF6A87">
        <w:t>Build cross-sector coalitions (medicine, social work, law, education).</w:t>
      </w:r>
    </w:p>
    <w:p w14:paraId="7E719B3A" w14:textId="77777777" w:rsidR="00EF6A87" w:rsidRPr="00EF6A87" w:rsidRDefault="00EF6A87" w:rsidP="00EF6A87">
      <w:pPr>
        <w:numPr>
          <w:ilvl w:val="0"/>
          <w:numId w:val="453"/>
        </w:numPr>
      </w:pPr>
      <w:r w:rsidRPr="00EF6A87">
        <w:t>Document, escalate, and persist—every child deserves multiple chances for safety.</w:t>
      </w:r>
    </w:p>
    <w:p w14:paraId="675CF3D5" w14:textId="77777777" w:rsidR="00EF6A87" w:rsidRPr="00EF6A87" w:rsidRDefault="00EF6A87" w:rsidP="00EF6A87">
      <w:pPr>
        <w:numPr>
          <w:ilvl w:val="0"/>
          <w:numId w:val="453"/>
        </w:numPr>
      </w:pPr>
      <w:r w:rsidRPr="00EF6A87">
        <w:t>Share knowledge and success stories publicly; collaborate with medical societies to standardize protocols.</w:t>
      </w:r>
    </w:p>
    <w:p w14:paraId="740324A4" w14:textId="77777777" w:rsidR="00EF6A87" w:rsidRPr="00EF6A87" w:rsidRDefault="00EF6A87" w:rsidP="00EF6A87">
      <w:r w:rsidRPr="00EF6A87">
        <w:t>15. </w:t>
      </w:r>
      <w:r w:rsidRPr="00EF6A87">
        <w:rPr>
          <w:b/>
          <w:bCs/>
        </w:rPr>
        <w:t>Conclusion: Physicians as Protectors, Healers, and Champions</w:t>
      </w:r>
    </w:p>
    <w:p w14:paraId="37A1A7DB" w14:textId="77777777" w:rsidR="00EF6A87" w:rsidRPr="00EF6A87" w:rsidRDefault="00EF6A87" w:rsidP="00EF6A87">
      <w:r w:rsidRPr="00EF6A87">
        <w:t>Physicians are much more than diagnosticians or prescribers; they are trusted adults, rapid responders, safety nets, educators, and fierce advocates at the system and policy level. By practicing vigilant, trauma-informed care, reporting with diligence and courage, advocating for robust mental health and family supports, mentoring teams, and pushing for policy reform, physicians drive the wheels of change for America’s most vulnerable youth. Their commitment—to each child, to continued learning, and to systemic accountability—represents hope: the hope that no child’s pain will go unseen, and that healing and justice are within reach.</w:t>
      </w:r>
    </w:p>
    <w:p w14:paraId="4FB15533" w14:textId="77777777" w:rsidR="00EF6A87" w:rsidRPr="00EF6A87" w:rsidRDefault="00EF6A87" w:rsidP="00EF6A87">
      <w:r w:rsidRPr="00EF6A87">
        <w:rPr>
          <w:b/>
          <w:bCs/>
        </w:rPr>
        <w:t>References</w:t>
      </w:r>
      <w:r w:rsidRPr="00EF6A87">
        <w:br/>
        <w:t> Book-Draft-wordpress-7.25.docx</w:t>
      </w:r>
      <w:r w:rsidRPr="00EF6A87">
        <w:br/>
        <w:t>Additional:</w:t>
      </w:r>
    </w:p>
    <w:p w14:paraId="611E5ACB" w14:textId="77777777" w:rsidR="00EF6A87" w:rsidRPr="00EF6A87" w:rsidRDefault="00EF6A87" w:rsidP="00EF6A87">
      <w:pPr>
        <w:numPr>
          <w:ilvl w:val="0"/>
          <w:numId w:val="454"/>
        </w:numPr>
      </w:pPr>
      <w:r w:rsidRPr="00EF6A87">
        <w:t>CDC/Kaiser Permanente ACEs Study</w:t>
      </w:r>
    </w:p>
    <w:p w14:paraId="648E12B5" w14:textId="77777777" w:rsidR="00EF6A87" w:rsidRPr="00EF6A87" w:rsidRDefault="00EF6A87" w:rsidP="00EF6A87">
      <w:pPr>
        <w:numPr>
          <w:ilvl w:val="0"/>
          <w:numId w:val="454"/>
        </w:numPr>
      </w:pPr>
      <w:r w:rsidRPr="00EF6A87">
        <w:t>The Deepest Well (Nadine Burke Harris)</w:t>
      </w:r>
    </w:p>
    <w:p w14:paraId="39709859" w14:textId="77777777" w:rsidR="00EF6A87" w:rsidRPr="00EF6A87" w:rsidRDefault="00EF6A87" w:rsidP="00EF6A87">
      <w:pPr>
        <w:numPr>
          <w:ilvl w:val="0"/>
          <w:numId w:val="454"/>
        </w:numPr>
      </w:pPr>
      <w:r w:rsidRPr="00EF6A87">
        <w:t>Harvard Center on the Developing Child</w:t>
      </w:r>
    </w:p>
    <w:p w14:paraId="2F916C12" w14:textId="77777777" w:rsidR="00EF6A87" w:rsidRPr="00EF6A87" w:rsidRDefault="00EF6A87" w:rsidP="00EF6A87">
      <w:pPr>
        <w:numPr>
          <w:ilvl w:val="0"/>
          <w:numId w:val="454"/>
        </w:numPr>
      </w:pPr>
      <w:r w:rsidRPr="00EF6A87">
        <w:t>American Academy of Pediatrics, “The Child Abuse Pediatrician’s Role”</w:t>
      </w:r>
    </w:p>
    <w:p w14:paraId="78EBAAEE" w14:textId="77777777" w:rsidR="00EF6A87" w:rsidRPr="00EF6A87" w:rsidRDefault="00EF6A87" w:rsidP="00EF6A87">
      <w:pPr>
        <w:numPr>
          <w:ilvl w:val="0"/>
          <w:numId w:val="454"/>
        </w:numPr>
      </w:pPr>
      <w:r w:rsidRPr="00EF6A87">
        <w:t>U.S. Department of Health &amp; Human Services, “Recognizing and Responding to Child Maltreatment”</w:t>
      </w:r>
    </w:p>
    <w:p w14:paraId="040955BD" w14:textId="77777777" w:rsidR="00EF6A87" w:rsidRPr="00EF6A87" w:rsidRDefault="00EF6A87" w:rsidP="00EF6A87">
      <w:pPr>
        <w:numPr>
          <w:ilvl w:val="0"/>
          <w:numId w:val="454"/>
        </w:numPr>
      </w:pPr>
      <w:r w:rsidRPr="00EF6A87">
        <w:t>National Child Traumatic Stress Network, “Medical Providers: Child Trauma Toolkit”</w:t>
      </w:r>
    </w:p>
    <w:p w14:paraId="752AEF13" w14:textId="77777777" w:rsidR="00EF6A87" w:rsidRPr="00EF6A87" w:rsidRDefault="00EF6A87" w:rsidP="00EF6A87">
      <w:pPr>
        <w:numPr>
          <w:ilvl w:val="0"/>
          <w:numId w:val="454"/>
        </w:numPr>
      </w:pPr>
      <w:r w:rsidRPr="00EF6A87">
        <w:t>Pew Charitable Trusts, “Preventing Child Abuse and Neglect”</w:t>
      </w:r>
    </w:p>
    <w:p w14:paraId="0B22ADAF" w14:textId="77777777" w:rsidR="00EF6A87" w:rsidRPr="00EF6A87" w:rsidRDefault="00EF6A87" w:rsidP="00EF6A87">
      <w:pPr>
        <w:numPr>
          <w:ilvl w:val="0"/>
          <w:numId w:val="454"/>
        </w:numPr>
      </w:pPr>
      <w:r w:rsidRPr="00EF6A87">
        <w:lastRenderedPageBreak/>
        <w:t>Annie E. Casey Foundation, “Healing, Not Harm: Children’s Health in Welfare Systems”</w:t>
      </w:r>
    </w:p>
    <w:p w14:paraId="0B46DB34" w14:textId="77777777" w:rsidR="00FE05A7" w:rsidRDefault="00FE05A7" w:rsidP="00325AE7"/>
    <w:p w14:paraId="096F7965" w14:textId="77777777" w:rsidR="00FE05A7" w:rsidRDefault="00FE05A7" w:rsidP="00325AE7"/>
    <w:p w14:paraId="141967EA" w14:textId="77777777" w:rsidR="00FE05A7" w:rsidRDefault="00FE05A7" w:rsidP="00325AE7"/>
    <w:p w14:paraId="5027E891" w14:textId="77777777" w:rsidR="00FE05A7" w:rsidRDefault="00325AE7" w:rsidP="00325AE7">
      <w:pPr>
        <w:rPr>
          <w:b/>
          <w:bCs/>
          <w:sz w:val="40"/>
          <w:szCs w:val="40"/>
        </w:rPr>
      </w:pPr>
      <w:r w:rsidRPr="00FE05A7">
        <w:rPr>
          <w:b/>
          <w:bCs/>
          <w:sz w:val="40"/>
          <w:szCs w:val="40"/>
        </w:rPr>
        <w:t>What Psychiatrists Can Do</w:t>
      </w:r>
    </w:p>
    <w:p w14:paraId="37E3FB1F" w14:textId="77777777" w:rsidR="00E94C42" w:rsidRPr="00E94C42" w:rsidRDefault="00E94C42" w:rsidP="00E94C42">
      <w:r w:rsidRPr="00E94C42">
        <w:t>What Psychiatrists Can Do: Restorative Practice in Children’s Mental Health</w:t>
      </w:r>
    </w:p>
    <w:p w14:paraId="40259886" w14:textId="77777777" w:rsidR="00E94C42" w:rsidRPr="00E94C42" w:rsidRDefault="00E94C42" w:rsidP="00E94C42">
      <w:r w:rsidRPr="00E94C42">
        <w:t>Psychiatrists—especially child and adolescent specialists—stand at a crucial crossroads in the fight to protect, heal, and empower America’s most vulnerable children. Their role encompasses clinical care, systemic advocacy, research leadership, and education. Yet, as revealed in the book and supported by leading research, American psychiatry too often defaults to quick fixes, medicalization, and institutional fragmentation, missing profound opportunities to interrupt cycles of trauma and dysfunction. This comprehensive guide offers practical, evidence-based strategies for what psychiatrists can—and must—do to transform outcomes for at-risk and traumatized youth.</w:t>
      </w:r>
    </w:p>
    <w:p w14:paraId="7D59125C" w14:textId="77777777" w:rsidR="00E94C42" w:rsidRPr="00E94C42" w:rsidRDefault="00E94C42" w:rsidP="00E94C42">
      <w:r w:rsidRPr="00E94C42">
        <w:t>1. </w:t>
      </w:r>
      <w:r w:rsidRPr="00E94C42">
        <w:rPr>
          <w:b/>
          <w:bCs/>
        </w:rPr>
        <w:t>Go Beyond Diagnoses: Recognize Trauma as the Underlying Driver</w:t>
      </w:r>
    </w:p>
    <w:p w14:paraId="5D2250C7" w14:textId="77777777" w:rsidR="00E94C42" w:rsidRPr="00E94C42" w:rsidRDefault="00E94C42" w:rsidP="00E94C42">
      <w:r w:rsidRPr="00E94C42">
        <w:rPr>
          <w:i/>
          <w:iCs/>
        </w:rPr>
        <w:t>Reframe the Clinical Lens</w:t>
      </w:r>
    </w:p>
    <w:p w14:paraId="0881B7CA" w14:textId="77777777" w:rsidR="00E94C42" w:rsidRPr="00E94C42" w:rsidRDefault="00E94C42" w:rsidP="00E94C42">
      <w:pPr>
        <w:numPr>
          <w:ilvl w:val="0"/>
          <w:numId w:val="455"/>
        </w:numPr>
      </w:pPr>
      <w:r w:rsidRPr="00E94C42">
        <w:t>Modern psychiatry must approach behavioral and emotional symptoms not simply through the prism of labels (ADHD, conduct disorder, mood disorder), but as the possible downstream effects of adverse childhood experiences (ACEs) and chronic toxic stress.</w:t>
      </w:r>
    </w:p>
    <w:p w14:paraId="73747D86" w14:textId="77777777" w:rsidR="00E94C42" w:rsidRPr="00E94C42" w:rsidRDefault="00E94C42" w:rsidP="00E94C42">
      <w:pPr>
        <w:numPr>
          <w:ilvl w:val="0"/>
          <w:numId w:val="455"/>
        </w:numPr>
      </w:pPr>
      <w:r w:rsidRPr="00E94C42">
        <w:t>Lead thorough, trauma-informed assessments that include ACEs screening, detailed social history, and inquiry into home and school environments. Understand that tragic childhood events “remap” the brain, affecting emotion, attention, impulse control, and self-identity.</w:t>
      </w:r>
    </w:p>
    <w:p w14:paraId="57005FE9" w14:textId="77777777" w:rsidR="00E94C42" w:rsidRPr="00E94C42" w:rsidRDefault="00E94C42" w:rsidP="00E94C42">
      <w:pPr>
        <w:numPr>
          <w:ilvl w:val="0"/>
          <w:numId w:val="455"/>
        </w:numPr>
      </w:pPr>
      <w:r w:rsidRPr="00E94C42">
        <w:t>Consider the child’s full developmental timeline. Frequent moves, disrupted attachments, missed milestones, and exposure to violence all profoundly change neurobiology and behavior.</w:t>
      </w:r>
    </w:p>
    <w:p w14:paraId="446C4C94" w14:textId="77777777" w:rsidR="00E94C42" w:rsidRPr="00E94C42" w:rsidRDefault="00E94C42" w:rsidP="00E94C42">
      <w:r w:rsidRPr="00E94C42">
        <w:rPr>
          <w:i/>
          <w:iCs/>
        </w:rPr>
        <w:t>Counter Stigma and Blame</w:t>
      </w:r>
    </w:p>
    <w:p w14:paraId="09C2A8EE" w14:textId="77777777" w:rsidR="00E94C42" w:rsidRPr="00E94C42" w:rsidRDefault="00E94C42" w:rsidP="00E94C42">
      <w:pPr>
        <w:numPr>
          <w:ilvl w:val="0"/>
          <w:numId w:val="456"/>
        </w:numPr>
      </w:pPr>
      <w:r w:rsidRPr="00E94C42">
        <w:lastRenderedPageBreak/>
        <w:t>Educate families, schools, and communities about trauma as a brain injury—not evidence of “badness” or “moral weakness.” Foster narratives of hope and recovery, not despair.</w:t>
      </w:r>
    </w:p>
    <w:p w14:paraId="0BD759CD" w14:textId="77777777" w:rsidR="00E94C42" w:rsidRPr="00E94C42" w:rsidRDefault="00E94C42" w:rsidP="00E94C42">
      <w:r w:rsidRPr="00E94C42">
        <w:t>2. </w:t>
      </w:r>
      <w:r w:rsidRPr="00E94C42">
        <w:rPr>
          <w:b/>
          <w:bCs/>
        </w:rPr>
        <w:t>Champion Safe, Selective, and Responsible Medication Use</w:t>
      </w:r>
    </w:p>
    <w:p w14:paraId="5F9CCECF" w14:textId="77777777" w:rsidR="00E94C42" w:rsidRPr="00E94C42" w:rsidRDefault="00E94C42" w:rsidP="00E94C42">
      <w:r w:rsidRPr="00E94C42">
        <w:rPr>
          <w:i/>
          <w:iCs/>
        </w:rPr>
        <w:t>Reversing the Trend of Over-Medication</w:t>
      </w:r>
    </w:p>
    <w:p w14:paraId="1DB6C407" w14:textId="77777777" w:rsidR="00E94C42" w:rsidRPr="00E94C42" w:rsidRDefault="00E94C42" w:rsidP="00E94C42">
      <w:pPr>
        <w:numPr>
          <w:ilvl w:val="0"/>
          <w:numId w:val="457"/>
        </w:numPr>
      </w:pPr>
      <w:r w:rsidRPr="00E94C42">
        <w:t>Nationally, foster youth and trauma-impacted children are prescribed psychotropics at rates far higher than their peers—even though clinical evidence shows that medications alone rarely heal trauma or produce durable change.</w:t>
      </w:r>
    </w:p>
    <w:p w14:paraId="078AF871" w14:textId="77777777" w:rsidR="00E94C42" w:rsidRPr="00E94C42" w:rsidRDefault="00E94C42" w:rsidP="00E94C42">
      <w:pPr>
        <w:numPr>
          <w:ilvl w:val="0"/>
          <w:numId w:val="457"/>
        </w:numPr>
      </w:pPr>
      <w:r w:rsidRPr="00E94C42">
        <w:t>Before starting, continuing, changing, or stopping medications, psychiatrists must:</w:t>
      </w:r>
    </w:p>
    <w:p w14:paraId="7969CDDB" w14:textId="77777777" w:rsidR="00E94C42" w:rsidRPr="00E94C42" w:rsidRDefault="00E94C42" w:rsidP="00E94C42">
      <w:pPr>
        <w:numPr>
          <w:ilvl w:val="1"/>
          <w:numId w:val="457"/>
        </w:numPr>
      </w:pPr>
      <w:r w:rsidRPr="00E94C42">
        <w:t>Rule out medical mimics or underlying trauma responses.</w:t>
      </w:r>
    </w:p>
    <w:p w14:paraId="6B0B3D59" w14:textId="77777777" w:rsidR="00E94C42" w:rsidRPr="00E94C42" w:rsidRDefault="00E94C42" w:rsidP="00E94C42">
      <w:pPr>
        <w:numPr>
          <w:ilvl w:val="1"/>
          <w:numId w:val="457"/>
        </w:numPr>
      </w:pPr>
      <w:r w:rsidRPr="00E94C42">
        <w:t>Prioritize first-line, evidence-based psychotherapies over medications for most trauma-rooted behaviors (e.g., Trauma-Focused Cognitive Behavioral Therapy, EMDR, play therapy).</w:t>
      </w:r>
    </w:p>
    <w:p w14:paraId="293D63AA" w14:textId="77777777" w:rsidR="00E94C42" w:rsidRPr="00E94C42" w:rsidRDefault="00E94C42" w:rsidP="00E94C42">
      <w:pPr>
        <w:numPr>
          <w:ilvl w:val="1"/>
          <w:numId w:val="457"/>
        </w:numPr>
      </w:pPr>
      <w:r w:rsidRPr="00E94C42">
        <w:t>Start low, go slow, and continuously assess side effects, adverse events, and functional impact—not just symptom shift.</w:t>
      </w:r>
    </w:p>
    <w:p w14:paraId="33252CA0" w14:textId="77777777" w:rsidR="00E94C42" w:rsidRPr="00E94C42" w:rsidRDefault="00E94C42" w:rsidP="00E94C42">
      <w:pPr>
        <w:numPr>
          <w:ilvl w:val="0"/>
          <w:numId w:val="457"/>
        </w:numPr>
      </w:pPr>
      <w:r w:rsidRPr="00E94C42">
        <w:t xml:space="preserve">Always disclose medication risks. Particularly </w:t>
      </w:r>
      <w:proofErr w:type="gramStart"/>
      <w:r w:rsidRPr="00E94C42">
        <w:t>warn</w:t>
      </w:r>
      <w:proofErr w:type="gramEnd"/>
      <w:r w:rsidRPr="00E94C42">
        <w:t xml:space="preserve"> about black box warnings (e.g., SSRIs in youth increasing suicidality), metabolic syndrome, or sedation.</w:t>
      </w:r>
    </w:p>
    <w:p w14:paraId="342DD4FC" w14:textId="77777777" w:rsidR="00E94C42" w:rsidRPr="00E94C42" w:rsidRDefault="00E94C42" w:rsidP="00E94C42">
      <w:r w:rsidRPr="00E94C42">
        <w:rPr>
          <w:i/>
          <w:iCs/>
        </w:rPr>
        <w:t>Confront Institutional Pressures</w:t>
      </w:r>
    </w:p>
    <w:p w14:paraId="5D509FBC" w14:textId="77777777" w:rsidR="00E94C42" w:rsidRPr="00E94C42" w:rsidRDefault="00E94C42" w:rsidP="00E94C42">
      <w:pPr>
        <w:numPr>
          <w:ilvl w:val="0"/>
          <w:numId w:val="458"/>
        </w:numPr>
      </w:pPr>
      <w:r w:rsidRPr="00E94C42">
        <w:t>Refuse requests to “quiet” children’s behaviors with polypharmacy or high-dose regimens in lieu of therapy, safe placements, or educational reform.</w:t>
      </w:r>
    </w:p>
    <w:p w14:paraId="790CE77B" w14:textId="77777777" w:rsidR="00E94C42" w:rsidRPr="00E94C42" w:rsidRDefault="00E94C42" w:rsidP="00E94C42">
      <w:pPr>
        <w:numPr>
          <w:ilvl w:val="0"/>
          <w:numId w:val="458"/>
        </w:numPr>
      </w:pPr>
      <w:r w:rsidRPr="00E94C42">
        <w:t>Coordinate with medical, educational, and child welfare teams for the least restrictive, most evidence-based plan.</w:t>
      </w:r>
    </w:p>
    <w:p w14:paraId="7F194102" w14:textId="77777777" w:rsidR="00E94C42" w:rsidRPr="00E94C42" w:rsidRDefault="00E94C42" w:rsidP="00E94C42">
      <w:r w:rsidRPr="00E94C42">
        <w:t>3. </w:t>
      </w:r>
      <w:r w:rsidRPr="00E94C42">
        <w:rPr>
          <w:b/>
          <w:bCs/>
        </w:rPr>
        <w:t>Be a Trauma-Informed Clinician and Educator</w:t>
      </w:r>
    </w:p>
    <w:p w14:paraId="06DFD627" w14:textId="77777777" w:rsidR="00E94C42" w:rsidRPr="00E94C42" w:rsidRDefault="00E94C42" w:rsidP="00E94C42">
      <w:r w:rsidRPr="00E94C42">
        <w:rPr>
          <w:i/>
          <w:iCs/>
        </w:rPr>
        <w:t>Deliver Therapeutic Care Beyond the Prescription Pad</w:t>
      </w:r>
    </w:p>
    <w:p w14:paraId="54274359" w14:textId="77777777" w:rsidR="00E94C42" w:rsidRPr="00E94C42" w:rsidRDefault="00E94C42" w:rsidP="00E94C42">
      <w:pPr>
        <w:numPr>
          <w:ilvl w:val="0"/>
          <w:numId w:val="459"/>
        </w:numPr>
      </w:pPr>
      <w:r w:rsidRPr="00E94C42">
        <w:t>Use best-practice, trauma-specific interventions. Even within medication management visits, explore and reinforce coping skills, family education, and safety planning.</w:t>
      </w:r>
    </w:p>
    <w:p w14:paraId="014F9B7B" w14:textId="77777777" w:rsidR="00E94C42" w:rsidRPr="00E94C42" w:rsidRDefault="00E94C42" w:rsidP="00E94C42">
      <w:pPr>
        <w:numPr>
          <w:ilvl w:val="0"/>
          <w:numId w:val="459"/>
        </w:numPr>
      </w:pPr>
      <w:r w:rsidRPr="00E94C42">
        <w:t>If offering psychotherapy is not possible, make direct referral and collaborate with trauma-trained psychologists, social workers, and licensed therapists.</w:t>
      </w:r>
    </w:p>
    <w:p w14:paraId="660C719B" w14:textId="77777777" w:rsidR="00E94C42" w:rsidRPr="00E94C42" w:rsidRDefault="00E94C42" w:rsidP="00E94C42">
      <w:r w:rsidRPr="00E94C42">
        <w:rPr>
          <w:i/>
          <w:iCs/>
        </w:rPr>
        <w:t>Teach, Mentor, and Lead Systemic Learning</w:t>
      </w:r>
    </w:p>
    <w:p w14:paraId="066F42CC" w14:textId="77777777" w:rsidR="00E94C42" w:rsidRPr="00E94C42" w:rsidRDefault="00E94C42" w:rsidP="00E94C42">
      <w:pPr>
        <w:numPr>
          <w:ilvl w:val="0"/>
          <w:numId w:val="460"/>
        </w:numPr>
      </w:pPr>
      <w:r w:rsidRPr="00E94C42">
        <w:lastRenderedPageBreak/>
        <w:t>Train residents, fellows, and clinic staff in trauma science, equity, family systems theory, and cultural humility.</w:t>
      </w:r>
    </w:p>
    <w:p w14:paraId="756231DF" w14:textId="77777777" w:rsidR="00E94C42" w:rsidRPr="00E94C42" w:rsidRDefault="00E94C42" w:rsidP="00E94C42">
      <w:pPr>
        <w:numPr>
          <w:ilvl w:val="0"/>
          <w:numId w:val="460"/>
        </w:numPr>
      </w:pPr>
      <w:r w:rsidRPr="00E94C42">
        <w:t>Actively partner with schools, primary care, youth justice, and community agencies to teach about adversity, resilience, and the limits and opportunities of psychiatric care.</w:t>
      </w:r>
    </w:p>
    <w:p w14:paraId="532026D4" w14:textId="77777777" w:rsidR="00E94C42" w:rsidRPr="00E94C42" w:rsidRDefault="00E94C42" w:rsidP="00E94C42">
      <w:r w:rsidRPr="00E94C42">
        <w:t>4. </w:t>
      </w:r>
      <w:r w:rsidRPr="00E94C42">
        <w:rPr>
          <w:b/>
          <w:bCs/>
        </w:rPr>
        <w:t xml:space="preserve">Screen for—and </w:t>
      </w:r>
      <w:proofErr w:type="gramStart"/>
      <w:r w:rsidRPr="00E94C42">
        <w:rPr>
          <w:b/>
          <w:bCs/>
        </w:rPr>
        <w:t>Respond</w:t>
      </w:r>
      <w:proofErr w:type="gramEnd"/>
      <w:r w:rsidRPr="00E94C42">
        <w:rPr>
          <w:b/>
          <w:bCs/>
        </w:rPr>
        <w:t xml:space="preserve"> to—Suicide, Self-Harm, and Danger</w:t>
      </w:r>
    </w:p>
    <w:p w14:paraId="137E85BC" w14:textId="77777777" w:rsidR="00E94C42" w:rsidRPr="00E94C42" w:rsidRDefault="00E94C42" w:rsidP="00E94C42">
      <w:r w:rsidRPr="00E94C42">
        <w:rPr>
          <w:i/>
          <w:iCs/>
        </w:rPr>
        <w:t>Proactive, Not Reactive, Risk Assessment</w:t>
      </w:r>
    </w:p>
    <w:p w14:paraId="77DD344B" w14:textId="77777777" w:rsidR="00E94C42" w:rsidRPr="00E94C42" w:rsidRDefault="00E94C42" w:rsidP="00E94C42">
      <w:pPr>
        <w:numPr>
          <w:ilvl w:val="0"/>
          <w:numId w:val="461"/>
        </w:numPr>
      </w:pPr>
      <w:r w:rsidRPr="00E94C42">
        <w:t xml:space="preserve">Screen every traumatized or foster youth for suicidal ideation, </w:t>
      </w:r>
      <w:proofErr w:type="spellStart"/>
      <w:r w:rsidRPr="00E94C42">
        <w:t>nonsuicidal</w:t>
      </w:r>
      <w:proofErr w:type="spellEnd"/>
      <w:r w:rsidRPr="00E94C42">
        <w:t xml:space="preserve"> self-injury, lethal means access, and severe depression. Research (and </w:t>
      </w:r>
      <w:proofErr w:type="gramStart"/>
      <w:r w:rsidRPr="00E94C42">
        <w:t>book case</w:t>
      </w:r>
      <w:proofErr w:type="gramEnd"/>
      <w:r w:rsidRPr="00E94C42">
        <w:t xml:space="preserve"> studies) show high rates of suicidal ideation and attempts in this population, often under-detected.</w:t>
      </w:r>
    </w:p>
    <w:p w14:paraId="7C2C0785" w14:textId="77777777" w:rsidR="00E94C42" w:rsidRPr="00E94C42" w:rsidRDefault="00E94C42" w:rsidP="00E94C42">
      <w:pPr>
        <w:numPr>
          <w:ilvl w:val="0"/>
          <w:numId w:val="461"/>
        </w:numPr>
      </w:pPr>
      <w:r w:rsidRPr="00E94C42">
        <w:t>Collaborate with crisis teams, inpatient facilities, and families for safety planning, short-term protection, and reentry to outpatient care with hands-on follow-up.</w:t>
      </w:r>
    </w:p>
    <w:p w14:paraId="40297745" w14:textId="77777777" w:rsidR="00E94C42" w:rsidRPr="00E94C42" w:rsidRDefault="00E94C42" w:rsidP="00E94C42">
      <w:r w:rsidRPr="00E94C42">
        <w:t>5. </w:t>
      </w:r>
      <w:r w:rsidRPr="00E94C42">
        <w:rPr>
          <w:b/>
          <w:bCs/>
        </w:rPr>
        <w:t>Integrate Family and Systems into Treatment Planning</w:t>
      </w:r>
    </w:p>
    <w:p w14:paraId="11D178F2" w14:textId="77777777" w:rsidR="00E94C42" w:rsidRPr="00E94C42" w:rsidRDefault="00E94C42" w:rsidP="00E94C42">
      <w:r w:rsidRPr="00E94C42">
        <w:rPr>
          <w:i/>
          <w:iCs/>
        </w:rPr>
        <w:t>Engage Parents and Caregivers as Partners</w:t>
      </w:r>
    </w:p>
    <w:p w14:paraId="2C199E74" w14:textId="77777777" w:rsidR="00E94C42" w:rsidRPr="00E94C42" w:rsidRDefault="00E94C42" w:rsidP="00E94C42">
      <w:pPr>
        <w:numPr>
          <w:ilvl w:val="0"/>
          <w:numId w:val="462"/>
        </w:numPr>
      </w:pPr>
      <w:r w:rsidRPr="00E94C42">
        <w:t>Trauma recovery accelerates with adult support. Coach caregivers on therapeutic parenting, emotion regulation, consistency, and reinforcing skill-building outside the office.</w:t>
      </w:r>
    </w:p>
    <w:p w14:paraId="6DE08701" w14:textId="77777777" w:rsidR="00E94C42" w:rsidRPr="00E94C42" w:rsidRDefault="00E94C42" w:rsidP="00E94C42">
      <w:pPr>
        <w:numPr>
          <w:ilvl w:val="0"/>
          <w:numId w:val="462"/>
        </w:numPr>
      </w:pPr>
      <w:r w:rsidRPr="00E94C42">
        <w:t>Encourage family therapy and parenting programs as adjuncts to individual care.</w:t>
      </w:r>
    </w:p>
    <w:p w14:paraId="59A81A69" w14:textId="77777777" w:rsidR="00E94C42" w:rsidRPr="00E94C42" w:rsidRDefault="00E94C42" w:rsidP="00E94C42">
      <w:r w:rsidRPr="00E94C42">
        <w:rPr>
          <w:i/>
          <w:iCs/>
        </w:rPr>
        <w:t>Support Foster, Kinship, and Adoptive Parents</w:t>
      </w:r>
    </w:p>
    <w:p w14:paraId="210A2176" w14:textId="77777777" w:rsidR="00E94C42" w:rsidRPr="00E94C42" w:rsidRDefault="00E94C42" w:rsidP="00E94C42">
      <w:pPr>
        <w:numPr>
          <w:ilvl w:val="0"/>
          <w:numId w:val="463"/>
        </w:numPr>
      </w:pPr>
      <w:r w:rsidRPr="00E94C42">
        <w:t>Insist on full trauma disclosures to caregivers. Offer psychoeducation and support. Validate caregiver stress, recognize the risks of secondary trauma, and be proactive in preventing placement breakdown.</w:t>
      </w:r>
    </w:p>
    <w:p w14:paraId="1CB27440" w14:textId="77777777" w:rsidR="00E94C42" w:rsidRPr="00E94C42" w:rsidRDefault="00E94C42" w:rsidP="00E94C42">
      <w:pPr>
        <w:numPr>
          <w:ilvl w:val="0"/>
          <w:numId w:val="463"/>
        </w:numPr>
      </w:pPr>
      <w:r w:rsidRPr="00E94C42">
        <w:t>Involve CASA, advocacy workers, and legal guardians in regular updates, planning, and crisis intervention.</w:t>
      </w:r>
    </w:p>
    <w:p w14:paraId="05228090" w14:textId="77777777" w:rsidR="00E94C42" w:rsidRPr="00E94C42" w:rsidRDefault="00E94C42" w:rsidP="00E94C42">
      <w:r w:rsidRPr="00E94C42">
        <w:t>6. </w:t>
      </w:r>
      <w:r w:rsidRPr="00E94C42">
        <w:rPr>
          <w:b/>
          <w:bCs/>
        </w:rPr>
        <w:t>Lead Multidisciplinary Collaboration</w:t>
      </w:r>
    </w:p>
    <w:p w14:paraId="17AAC877" w14:textId="77777777" w:rsidR="00E94C42" w:rsidRPr="00E94C42" w:rsidRDefault="00E94C42" w:rsidP="00E94C42">
      <w:r w:rsidRPr="00E94C42">
        <w:rPr>
          <w:i/>
          <w:iCs/>
        </w:rPr>
        <w:t>System Navigation and Care Coordination</w:t>
      </w:r>
    </w:p>
    <w:p w14:paraId="0DD940E5" w14:textId="77777777" w:rsidR="00E94C42" w:rsidRPr="00E94C42" w:rsidRDefault="00E94C42" w:rsidP="00E94C42">
      <w:pPr>
        <w:numPr>
          <w:ilvl w:val="0"/>
          <w:numId w:val="464"/>
        </w:numPr>
      </w:pPr>
      <w:r w:rsidRPr="00E94C42">
        <w:t>Work across institutional silos: communicate with schools (IEPs, behavioral plans), pediatricians, social workers, juvenile courts, and residential programs.</w:t>
      </w:r>
    </w:p>
    <w:p w14:paraId="629B457D" w14:textId="77777777" w:rsidR="00E94C42" w:rsidRPr="00E94C42" w:rsidRDefault="00E94C42" w:rsidP="00E94C42">
      <w:pPr>
        <w:numPr>
          <w:ilvl w:val="0"/>
          <w:numId w:val="464"/>
        </w:numPr>
      </w:pPr>
      <w:r w:rsidRPr="00E94C42">
        <w:lastRenderedPageBreak/>
        <w:t>Participate in or organize multidisciplinary case conferences where complex cases are reviewed holistically for medical, clinical, and environmental interventions.</w:t>
      </w:r>
    </w:p>
    <w:p w14:paraId="79C5C45E" w14:textId="77777777" w:rsidR="00E94C42" w:rsidRPr="00E94C42" w:rsidRDefault="00E94C42" w:rsidP="00E94C42">
      <w:r w:rsidRPr="00E94C42">
        <w:rPr>
          <w:i/>
          <w:iCs/>
        </w:rPr>
        <w:t>Advocate for Integrated Models</w:t>
      </w:r>
    </w:p>
    <w:p w14:paraId="330B42EF" w14:textId="77777777" w:rsidR="00E94C42" w:rsidRPr="00E94C42" w:rsidRDefault="00E94C42" w:rsidP="00E94C42">
      <w:pPr>
        <w:numPr>
          <w:ilvl w:val="0"/>
          <w:numId w:val="465"/>
        </w:numPr>
      </w:pPr>
      <w:r w:rsidRPr="00E94C42">
        <w:t>Push for co-located, one-stop-shops that blend medical, psychiatric, and social care—reducing fragmentation for families and youth.</w:t>
      </w:r>
    </w:p>
    <w:p w14:paraId="52139D2B" w14:textId="77777777" w:rsidR="00E94C42" w:rsidRPr="00E94C42" w:rsidRDefault="00E94C42" w:rsidP="00E94C42">
      <w:pPr>
        <w:numPr>
          <w:ilvl w:val="0"/>
          <w:numId w:val="465"/>
        </w:numPr>
      </w:pPr>
      <w:r w:rsidRPr="00E94C42">
        <w:t>Support telepsychiatry and collaborative care, especially in rural, under-resourced, or COVID-impacted settings.</w:t>
      </w:r>
    </w:p>
    <w:p w14:paraId="55816C5C" w14:textId="77777777" w:rsidR="00E94C42" w:rsidRPr="00E94C42" w:rsidRDefault="00E94C42" w:rsidP="00E94C42">
      <w:r w:rsidRPr="00E94C42">
        <w:t>7. </w:t>
      </w:r>
      <w:r w:rsidRPr="00E94C42">
        <w:rPr>
          <w:b/>
          <w:bCs/>
        </w:rPr>
        <w:t>Advocate for Systems and Policy Reform</w:t>
      </w:r>
    </w:p>
    <w:p w14:paraId="6126FB48" w14:textId="77777777" w:rsidR="00E94C42" w:rsidRPr="00E94C42" w:rsidRDefault="00E94C42" w:rsidP="00E94C42">
      <w:r w:rsidRPr="00E94C42">
        <w:rPr>
          <w:i/>
          <w:iCs/>
        </w:rPr>
        <w:t>Push for Transparency and Outcomes Tracking</w:t>
      </w:r>
    </w:p>
    <w:p w14:paraId="2F82EEA5" w14:textId="77777777" w:rsidR="00E94C42" w:rsidRPr="00E94C42" w:rsidRDefault="00E94C42" w:rsidP="00E94C42">
      <w:pPr>
        <w:numPr>
          <w:ilvl w:val="0"/>
          <w:numId w:val="466"/>
        </w:numPr>
      </w:pPr>
      <w:r w:rsidRPr="00E94C42">
        <w:t>Join efforts to institute meaningful data collection—rates of hospitalization, recurrence, successful reunification, or school progress for children treated in public systems.</w:t>
      </w:r>
    </w:p>
    <w:p w14:paraId="4D0A0296" w14:textId="77777777" w:rsidR="00E94C42" w:rsidRPr="00E94C42" w:rsidRDefault="00E94C42" w:rsidP="00E94C42">
      <w:pPr>
        <w:numPr>
          <w:ilvl w:val="0"/>
          <w:numId w:val="466"/>
        </w:numPr>
      </w:pPr>
      <w:r w:rsidRPr="00E94C42">
        <w:t>Call for public reporting, quality improvement initiatives, and research on what works—and what fails—for at-risk youth.</w:t>
      </w:r>
    </w:p>
    <w:p w14:paraId="14121BBF" w14:textId="77777777" w:rsidR="00E94C42" w:rsidRPr="00E94C42" w:rsidRDefault="00E94C42" w:rsidP="00E94C42">
      <w:r w:rsidRPr="00E94C42">
        <w:rPr>
          <w:i/>
          <w:iCs/>
        </w:rPr>
        <w:t>Champion Funding and Access</w:t>
      </w:r>
    </w:p>
    <w:p w14:paraId="15BF2D68" w14:textId="77777777" w:rsidR="00E94C42" w:rsidRPr="00E94C42" w:rsidRDefault="00E94C42" w:rsidP="00E94C42">
      <w:pPr>
        <w:numPr>
          <w:ilvl w:val="0"/>
          <w:numId w:val="467"/>
        </w:numPr>
      </w:pPr>
      <w:r w:rsidRPr="00E94C42">
        <w:t>Lobby for insurance parity, Medicaid/CHIP expansion, and robust public health investment in evidence-based trauma therapies, crisis services, and integrated care.</w:t>
      </w:r>
    </w:p>
    <w:p w14:paraId="623D990A" w14:textId="77777777" w:rsidR="00E94C42" w:rsidRPr="00E94C42" w:rsidRDefault="00E94C42" w:rsidP="00E94C42">
      <w:pPr>
        <w:numPr>
          <w:ilvl w:val="0"/>
          <w:numId w:val="467"/>
        </w:numPr>
      </w:pPr>
      <w:r w:rsidRPr="00E94C42">
        <w:t>Protest “Medicaid carve-outs” that delay, restrict, or underfund psychiatric care for foster and system-involved children.</w:t>
      </w:r>
    </w:p>
    <w:p w14:paraId="7024FF8E" w14:textId="77777777" w:rsidR="00E94C42" w:rsidRPr="00E94C42" w:rsidRDefault="00E94C42" w:rsidP="00E94C42">
      <w:r w:rsidRPr="00E94C42">
        <w:rPr>
          <w:i/>
          <w:iCs/>
        </w:rPr>
        <w:t>Correct Over-Policing and Incarceration</w:t>
      </w:r>
    </w:p>
    <w:p w14:paraId="566CCC24" w14:textId="77777777" w:rsidR="00E94C42" w:rsidRPr="00E94C42" w:rsidRDefault="00E94C42" w:rsidP="00E94C42">
      <w:pPr>
        <w:numPr>
          <w:ilvl w:val="0"/>
          <w:numId w:val="468"/>
        </w:numPr>
      </w:pPr>
      <w:r w:rsidRPr="00E94C42">
        <w:t>Speak out against the criminalization of trauma behaviors in schools and youth justice settings. Push for legislative change, education, and interdisciplinary alternatives to police or punitive justice for traumatized youth.</w:t>
      </w:r>
    </w:p>
    <w:p w14:paraId="26E06E1A" w14:textId="77777777" w:rsidR="00E94C42" w:rsidRPr="00E94C42" w:rsidRDefault="00E94C42" w:rsidP="00E94C42">
      <w:r w:rsidRPr="00E94C42">
        <w:t>8. </w:t>
      </w:r>
      <w:r w:rsidRPr="00E94C42">
        <w:rPr>
          <w:b/>
          <w:bCs/>
        </w:rPr>
        <w:t>Commit to Continuous Professional Growth and Self-Care</w:t>
      </w:r>
    </w:p>
    <w:p w14:paraId="0AEC99F0" w14:textId="77777777" w:rsidR="00E94C42" w:rsidRPr="00E94C42" w:rsidRDefault="00E94C42" w:rsidP="00E94C42">
      <w:r w:rsidRPr="00E94C42">
        <w:rPr>
          <w:i/>
          <w:iCs/>
        </w:rPr>
        <w:t>Guard Against Compassion Fatigue and Moral Injury</w:t>
      </w:r>
    </w:p>
    <w:p w14:paraId="31DA5266" w14:textId="77777777" w:rsidR="00E94C42" w:rsidRPr="00E94C42" w:rsidRDefault="00E94C42" w:rsidP="00E94C42">
      <w:pPr>
        <w:numPr>
          <w:ilvl w:val="0"/>
          <w:numId w:val="469"/>
        </w:numPr>
      </w:pPr>
      <w:r w:rsidRPr="00E94C42">
        <w:t>Psychiatrists working with profoundly traumatized children are at high risk for vicarious trauma, burnout, and despair.</w:t>
      </w:r>
    </w:p>
    <w:p w14:paraId="1F97CE1A" w14:textId="77777777" w:rsidR="00E94C42" w:rsidRPr="00E94C42" w:rsidRDefault="00E94C42" w:rsidP="00E94C42">
      <w:pPr>
        <w:numPr>
          <w:ilvl w:val="0"/>
          <w:numId w:val="469"/>
        </w:numPr>
      </w:pPr>
      <w:proofErr w:type="gramStart"/>
      <w:r w:rsidRPr="00E94C42">
        <w:t>Routinely</w:t>
      </w:r>
      <w:proofErr w:type="gramEnd"/>
      <w:r w:rsidRPr="00E94C42">
        <w:t xml:space="preserve"> </w:t>
      </w:r>
      <w:proofErr w:type="gramStart"/>
      <w:r w:rsidRPr="00E94C42">
        <w:t>seek</w:t>
      </w:r>
      <w:proofErr w:type="gramEnd"/>
      <w:r w:rsidRPr="00E94C42">
        <w:t xml:space="preserve"> supervision, reflective peer consultation, and, when needed, personal therapy.</w:t>
      </w:r>
    </w:p>
    <w:p w14:paraId="1DCA7405" w14:textId="77777777" w:rsidR="00E94C42" w:rsidRPr="00E94C42" w:rsidRDefault="00E94C42" w:rsidP="00E94C42">
      <w:pPr>
        <w:numPr>
          <w:ilvl w:val="0"/>
          <w:numId w:val="469"/>
        </w:numPr>
      </w:pPr>
      <w:r w:rsidRPr="00E94C42">
        <w:lastRenderedPageBreak/>
        <w:t>Join communities of practice—local and national forums, academic societies—to stay current with research and connected with colleagues.</w:t>
      </w:r>
    </w:p>
    <w:p w14:paraId="7AD19C9C" w14:textId="77777777" w:rsidR="00E94C42" w:rsidRPr="00E94C42" w:rsidRDefault="00E94C42" w:rsidP="00E94C42">
      <w:r w:rsidRPr="00E94C42">
        <w:t>9. </w:t>
      </w:r>
      <w:r w:rsidRPr="00E94C42">
        <w:rPr>
          <w:b/>
          <w:bCs/>
        </w:rPr>
        <w:t>Champion Survivor Voice, Dismantle Stigma, and Model Hope</w:t>
      </w:r>
    </w:p>
    <w:p w14:paraId="567200BC" w14:textId="77777777" w:rsidR="00E94C42" w:rsidRPr="00E94C42" w:rsidRDefault="00E94C42" w:rsidP="00E94C42">
      <w:r w:rsidRPr="00E94C42">
        <w:rPr>
          <w:i/>
          <w:iCs/>
        </w:rPr>
        <w:t>Amplify Lived Experience</w:t>
      </w:r>
    </w:p>
    <w:p w14:paraId="6E931412" w14:textId="77777777" w:rsidR="00E94C42" w:rsidRPr="00E94C42" w:rsidRDefault="00E94C42" w:rsidP="00E94C42">
      <w:pPr>
        <w:numPr>
          <w:ilvl w:val="0"/>
          <w:numId w:val="470"/>
        </w:numPr>
      </w:pPr>
      <w:r w:rsidRPr="00E94C42">
        <w:t xml:space="preserve">Invite feedback from youth and family survivors on services, barriers, and their own road to healing. Co-design interventions, </w:t>
      </w:r>
      <w:proofErr w:type="gramStart"/>
      <w:r w:rsidRPr="00E94C42">
        <w:t>trainings</w:t>
      </w:r>
      <w:proofErr w:type="gramEnd"/>
      <w:r w:rsidRPr="00E94C42">
        <w:t>, and advocacy campaigns with lived experts.</w:t>
      </w:r>
    </w:p>
    <w:p w14:paraId="1B75E656" w14:textId="77777777" w:rsidR="00E94C42" w:rsidRPr="00E94C42" w:rsidRDefault="00E94C42" w:rsidP="00E94C42">
      <w:pPr>
        <w:numPr>
          <w:ilvl w:val="0"/>
          <w:numId w:val="470"/>
        </w:numPr>
      </w:pPr>
      <w:r w:rsidRPr="00E94C42">
        <w:t>Share anonymized stories—clinically and in public speaking—to humanize, educate, and propel policy improvement.</w:t>
      </w:r>
    </w:p>
    <w:p w14:paraId="15122505" w14:textId="77777777" w:rsidR="00E94C42" w:rsidRPr="00E94C42" w:rsidRDefault="00E94C42" w:rsidP="00E94C42">
      <w:r w:rsidRPr="00E94C42">
        <w:rPr>
          <w:i/>
          <w:iCs/>
        </w:rPr>
        <w:t>Fight Stigma Within and Beyond the Field</w:t>
      </w:r>
    </w:p>
    <w:p w14:paraId="7422F7FF" w14:textId="77777777" w:rsidR="00E94C42" w:rsidRPr="00E94C42" w:rsidRDefault="00E94C42" w:rsidP="00E94C42">
      <w:pPr>
        <w:numPr>
          <w:ilvl w:val="0"/>
          <w:numId w:val="471"/>
        </w:numPr>
      </w:pPr>
      <w:r w:rsidRPr="00E94C42">
        <w:t>Speak out against discrimination and blame of youth in foster care, those with criminal records, LGBTQ+ youth, or children of color. Address stigma within professional organizations and among multidisciplinary teams.</w:t>
      </w:r>
    </w:p>
    <w:p w14:paraId="7C90E0E7" w14:textId="77777777" w:rsidR="00E94C42" w:rsidRPr="00E94C42" w:rsidRDefault="00E94C42" w:rsidP="00E94C42">
      <w:pPr>
        <w:numPr>
          <w:ilvl w:val="0"/>
          <w:numId w:val="471"/>
        </w:numPr>
      </w:pPr>
      <w:r w:rsidRPr="00E94C42">
        <w:t>Model language and behavior that see symptoms and suffering as the legacy of trauma, not signs of incorrigibility.</w:t>
      </w:r>
    </w:p>
    <w:p w14:paraId="5D10F414" w14:textId="77777777" w:rsidR="00E94C42" w:rsidRPr="00E94C42" w:rsidRDefault="00E94C42" w:rsidP="00E94C42">
      <w:r w:rsidRPr="00E94C42">
        <w:t>10. </w:t>
      </w:r>
      <w:r w:rsidRPr="00E94C42">
        <w:rPr>
          <w:b/>
          <w:bCs/>
        </w:rPr>
        <w:t>Case Examples: Psychiatrists Making a Difference</w:t>
      </w:r>
    </w:p>
    <w:p w14:paraId="6E708E56" w14:textId="77777777" w:rsidR="00E94C42" w:rsidRPr="00E94C42" w:rsidRDefault="00E94C42" w:rsidP="00E94C42">
      <w:r w:rsidRPr="00E94C42">
        <w:rPr>
          <w:i/>
          <w:iCs/>
        </w:rPr>
        <w:t>Case 1: Halting the Medication Train</w:t>
      </w:r>
    </w:p>
    <w:p w14:paraId="6F1168BC" w14:textId="77777777" w:rsidR="00E94C42" w:rsidRPr="00E94C42" w:rsidRDefault="00E94C42" w:rsidP="00E94C42">
      <w:r w:rsidRPr="00E94C42">
        <w:t>A psychiatrist inherited the care of a 9-year-old in foster care prescribed four psychotropic medications. Using trauma-informed re-evaluation, he coordinated with a therapist, reduced pills to one, initiated TF-CBT, and helped the child regain academic and social progress—underscoring the danger of reflexive polypharmacy and the power of “less is more.”</w:t>
      </w:r>
    </w:p>
    <w:p w14:paraId="09EBD8EE" w14:textId="77777777" w:rsidR="00E94C42" w:rsidRPr="00E94C42" w:rsidRDefault="00E94C42" w:rsidP="00E94C42">
      <w:r w:rsidRPr="00E94C42">
        <w:rPr>
          <w:i/>
          <w:iCs/>
        </w:rPr>
        <w:t>Case 2: Demanding System Accountability</w:t>
      </w:r>
    </w:p>
    <w:p w14:paraId="37EDD3D7" w14:textId="77777777" w:rsidR="00E94C42" w:rsidRPr="00E94C42" w:rsidRDefault="00E94C42" w:rsidP="00E94C42">
      <w:r w:rsidRPr="00E94C42">
        <w:t xml:space="preserve">After repeated hospitalizations for self-harm of a teenage girl known to CPS, a psychiatrist refused to discharge until therapy and home safety plans were secured, involved child advocates, and “blew the whistle” on the lack of follow-up. The result was </w:t>
      </w:r>
      <w:proofErr w:type="gramStart"/>
      <w:r w:rsidRPr="00E94C42">
        <w:t>agency</w:t>
      </w:r>
      <w:proofErr w:type="gramEnd"/>
      <w:r w:rsidRPr="00E94C42">
        <w:t xml:space="preserve"> review, new staff training, and more robust discharge protocols.</w:t>
      </w:r>
    </w:p>
    <w:p w14:paraId="39E4AD7B" w14:textId="77777777" w:rsidR="00E94C42" w:rsidRPr="00E94C42" w:rsidRDefault="00E94C42" w:rsidP="00E94C42">
      <w:r w:rsidRPr="00E94C42">
        <w:rPr>
          <w:i/>
          <w:iCs/>
        </w:rPr>
        <w:t>Case 3: Integrating School and Health</w:t>
      </w:r>
    </w:p>
    <w:p w14:paraId="14E02160" w14:textId="77777777" w:rsidR="00E94C42" w:rsidRPr="00E94C42" w:rsidRDefault="00E94C42" w:rsidP="00E94C42">
      <w:r w:rsidRPr="00E94C42">
        <w:t xml:space="preserve">A psychiatrist embedded in a school district led regular training for teachers and school counselors in recognizing trauma and avoiding punitive discipline. The district cut </w:t>
      </w:r>
      <w:r w:rsidRPr="00E94C42">
        <w:lastRenderedPageBreak/>
        <w:t>suspensions and improved identification and support for traumatized youth, particularly Black, Indigenous, and foster students.</w:t>
      </w:r>
    </w:p>
    <w:p w14:paraId="756D239B" w14:textId="77777777" w:rsidR="00E94C42" w:rsidRPr="00E94C42" w:rsidRDefault="00E94C42" w:rsidP="00E94C42">
      <w:r w:rsidRPr="00E94C42">
        <w:rPr>
          <w:i/>
          <w:iCs/>
        </w:rPr>
        <w:t>Case 4: Confronting Systemic Barriers</w:t>
      </w:r>
    </w:p>
    <w:p w14:paraId="76FBF94D" w14:textId="77777777" w:rsidR="00E94C42" w:rsidRPr="00E94C42" w:rsidRDefault="00E94C42" w:rsidP="00E94C42">
      <w:r w:rsidRPr="00E94C42">
        <w:t>A clinic director led a pilot to co-locate psychiatrists and social workers with legal aid and youth mentoring. Over 18 months, rates of school failure, runaway incidents, and re-hospitalization dropped significantly for system-involved youth.</w:t>
      </w:r>
    </w:p>
    <w:p w14:paraId="3B97F2E3" w14:textId="77777777" w:rsidR="00E94C42" w:rsidRPr="00E94C42" w:rsidRDefault="00E94C42" w:rsidP="00E94C42">
      <w:r w:rsidRPr="00E94C42">
        <w:t>11. </w:t>
      </w:r>
      <w:r w:rsidRPr="00E94C42">
        <w:rPr>
          <w:b/>
          <w:bCs/>
        </w:rPr>
        <w:t>Push the Boundaries: Research, Innovation, and Public Education</w:t>
      </w:r>
    </w:p>
    <w:p w14:paraId="4F4DC84E" w14:textId="77777777" w:rsidR="00E94C42" w:rsidRPr="00E94C42" w:rsidRDefault="00E94C42" w:rsidP="00E94C42">
      <w:pPr>
        <w:numPr>
          <w:ilvl w:val="0"/>
          <w:numId w:val="472"/>
        </w:numPr>
      </w:pPr>
      <w:r w:rsidRPr="00E94C42">
        <w:t>Design and participate in research on child outcomes, especially those in foster and CPS systems.</w:t>
      </w:r>
    </w:p>
    <w:p w14:paraId="760A2A01" w14:textId="77777777" w:rsidR="00E94C42" w:rsidRPr="00E94C42" w:rsidRDefault="00E94C42" w:rsidP="00E94C42">
      <w:pPr>
        <w:numPr>
          <w:ilvl w:val="0"/>
          <w:numId w:val="472"/>
        </w:numPr>
      </w:pPr>
      <w:r w:rsidRPr="00E94C42">
        <w:t>Educate the public—through media, op-eds, legislative testimony—on the science of trauma, evidence-based healing, and the dangers of neglecting prevention and care.</w:t>
      </w:r>
    </w:p>
    <w:p w14:paraId="7EFA681D" w14:textId="77777777" w:rsidR="00E94C42" w:rsidRPr="00E94C42" w:rsidRDefault="00E94C42" w:rsidP="00E94C42">
      <w:pPr>
        <w:numPr>
          <w:ilvl w:val="0"/>
          <w:numId w:val="472"/>
        </w:numPr>
      </w:pPr>
      <w:r w:rsidRPr="00E94C42">
        <w:t>Innovate new treatment models (e.g., tele-psychiatry, peer networks, trauma-informed care embedded in pediatric clinics) and share lessons learned with the wider field.</w:t>
      </w:r>
    </w:p>
    <w:p w14:paraId="67791532" w14:textId="77777777" w:rsidR="00E94C42" w:rsidRPr="00E94C42" w:rsidRDefault="00E94C42" w:rsidP="00E94C42">
      <w:r w:rsidRPr="00E94C42">
        <w:t>12. </w:t>
      </w:r>
      <w:r w:rsidRPr="00E94C42">
        <w:rPr>
          <w:b/>
          <w:bCs/>
        </w:rPr>
        <w:t>Resist Systemic Inertia and Refuse to Accept Suffering as Inevitable</w:t>
      </w:r>
    </w:p>
    <w:p w14:paraId="2B2F1853" w14:textId="77777777" w:rsidR="00E94C42" w:rsidRPr="00E94C42" w:rsidRDefault="00E94C42" w:rsidP="00E94C42">
      <w:pPr>
        <w:numPr>
          <w:ilvl w:val="0"/>
          <w:numId w:val="473"/>
        </w:numPr>
      </w:pPr>
      <w:r w:rsidRPr="00E94C42">
        <w:t>Hold systems (and oneself) accountable for every child lost to chronic trauma, suicide, overmedication, or unnecessary incarceration.</w:t>
      </w:r>
    </w:p>
    <w:p w14:paraId="48C4F6FA" w14:textId="77777777" w:rsidR="00E94C42" w:rsidRPr="00E94C42" w:rsidRDefault="00E94C42" w:rsidP="00E94C42">
      <w:pPr>
        <w:numPr>
          <w:ilvl w:val="0"/>
          <w:numId w:val="473"/>
        </w:numPr>
      </w:pPr>
      <w:r w:rsidRPr="00E94C42">
        <w:t>Demand better for each child—track, follow, and push until systems prove not only that cases are closed, but that lives are changed.</w:t>
      </w:r>
    </w:p>
    <w:p w14:paraId="4743B1F5" w14:textId="77777777" w:rsidR="00E94C42" w:rsidRPr="00E94C42" w:rsidRDefault="00E94C42" w:rsidP="00E94C42">
      <w:r w:rsidRPr="00E94C42">
        <w:t>Conclusion: Psychiatrists as Restorers of Hope, Systems, and Childhood</w:t>
      </w:r>
    </w:p>
    <w:p w14:paraId="0B0ED561" w14:textId="77777777" w:rsidR="00E94C42" w:rsidRPr="00E94C42" w:rsidRDefault="00E94C42" w:rsidP="00E94C42">
      <w:r w:rsidRPr="00E94C42">
        <w:t>Psychiatrists are not only prescribers or diagnosticians, but champions of hope and recovery in the lives of abused and traumatized children. By seeing beyond symptoms, championing evidence and restraint in medication, coordinating systems and family engagement, amplifying the voices and needs of youth, and pushing unceasingly for healing-centered reform, psychiatrists can transform child mental health and the wider systems that touch children’s lives. The future of millions—and the health of society itself—depends on their leadership, courage, and commitment to holistic, trauma-responsive practice.</w:t>
      </w:r>
    </w:p>
    <w:p w14:paraId="531CA7C1" w14:textId="77777777" w:rsidR="00E94C42" w:rsidRPr="00E94C42" w:rsidRDefault="00E94C42" w:rsidP="00E94C42">
      <w:r w:rsidRPr="00E94C42">
        <w:rPr>
          <w:b/>
          <w:bCs/>
        </w:rPr>
        <w:t>References</w:t>
      </w:r>
    </w:p>
    <w:p w14:paraId="0D5C75D3" w14:textId="77777777" w:rsidR="00E94C42" w:rsidRPr="00E94C42" w:rsidRDefault="00E94C42" w:rsidP="00E94C42">
      <w:pPr>
        <w:numPr>
          <w:ilvl w:val="0"/>
          <w:numId w:val="474"/>
        </w:numPr>
      </w:pPr>
      <w:r w:rsidRPr="00E94C42">
        <w:t>Book-Draft-wordpress-7.25.docx</w:t>
      </w:r>
    </w:p>
    <w:p w14:paraId="2F20E9E8" w14:textId="77777777" w:rsidR="00E94C42" w:rsidRPr="00E94C42" w:rsidRDefault="00E94C42" w:rsidP="00E94C42">
      <w:pPr>
        <w:numPr>
          <w:ilvl w:val="0"/>
          <w:numId w:val="474"/>
        </w:numPr>
      </w:pPr>
      <w:r w:rsidRPr="00E94C42">
        <w:lastRenderedPageBreak/>
        <w:t>CDC/Kaiser Permanente Adverse Childhood Experiences Study</w:t>
      </w:r>
    </w:p>
    <w:p w14:paraId="1CBA4359" w14:textId="77777777" w:rsidR="00E94C42" w:rsidRPr="00E94C42" w:rsidRDefault="00E94C42" w:rsidP="00E94C42">
      <w:pPr>
        <w:numPr>
          <w:ilvl w:val="0"/>
          <w:numId w:val="474"/>
        </w:numPr>
      </w:pPr>
      <w:r w:rsidRPr="00E94C42">
        <w:t>U.S. Department of Health &amp; Human Services, “Psychotropic Medication Use by Children in Child Welfare”</w:t>
      </w:r>
    </w:p>
    <w:p w14:paraId="30B66D8C" w14:textId="77777777" w:rsidR="00E94C42" w:rsidRPr="00E94C42" w:rsidRDefault="00E94C42" w:rsidP="00E94C42">
      <w:pPr>
        <w:numPr>
          <w:ilvl w:val="0"/>
          <w:numId w:val="474"/>
        </w:numPr>
      </w:pPr>
      <w:r w:rsidRPr="00E94C42">
        <w:t>American Academy of Child &amp; Adolescent Psychiatry, “Practice Parameter for Assessment and Treatment of Children and Adolescents with Suicidal Behavior”</w:t>
      </w:r>
    </w:p>
    <w:p w14:paraId="619560E2" w14:textId="77777777" w:rsidR="00E94C42" w:rsidRPr="00E94C42" w:rsidRDefault="00E94C42" w:rsidP="00E94C42">
      <w:pPr>
        <w:numPr>
          <w:ilvl w:val="0"/>
          <w:numId w:val="474"/>
        </w:numPr>
      </w:pPr>
      <w:r w:rsidRPr="00E94C42">
        <w:t>The Deepest Well (Nadine Burke Harris); The Body Keeps the Score (Bessel van der Kolk)</w:t>
      </w:r>
    </w:p>
    <w:p w14:paraId="3AB2B3D1" w14:textId="77777777" w:rsidR="00E94C42" w:rsidRPr="00E94C42" w:rsidRDefault="00E94C42" w:rsidP="00E94C42">
      <w:pPr>
        <w:numPr>
          <w:ilvl w:val="0"/>
          <w:numId w:val="474"/>
        </w:numPr>
      </w:pPr>
      <w:r w:rsidRPr="00E94C42">
        <w:t>Harvard Center on the Developing Child, “Secondary Trauma and Burnout in Child Welfare Professionals”</w:t>
      </w:r>
    </w:p>
    <w:p w14:paraId="390422E2" w14:textId="77777777" w:rsidR="00E94C42" w:rsidRDefault="00E94C42" w:rsidP="00325AE7"/>
    <w:p w14:paraId="1917052B" w14:textId="77777777" w:rsidR="00FE05A7" w:rsidRDefault="00FE05A7" w:rsidP="00325AE7"/>
    <w:p w14:paraId="3B4C8AF3" w14:textId="395A0755" w:rsidR="00325AE7" w:rsidRDefault="00325AE7" w:rsidP="00FE05A7">
      <w:r w:rsidRPr="00FE05A7">
        <w:br/>
      </w:r>
      <w:r w:rsidRPr="00FE05A7">
        <w:rPr>
          <w:b/>
          <w:bCs/>
          <w:sz w:val="40"/>
          <w:szCs w:val="40"/>
        </w:rPr>
        <w:t>What Public Health Offices and Professionals Can Do</w:t>
      </w:r>
      <w:r>
        <w:t xml:space="preserve"> </w:t>
      </w:r>
    </w:p>
    <w:p w14:paraId="12743CEF" w14:textId="77777777" w:rsidR="009D1533" w:rsidRPr="009D1533" w:rsidRDefault="009D1533" w:rsidP="009D1533">
      <w:r w:rsidRPr="009D1533">
        <w:t>What Public Health Offices and Professionals Can Do: Designing Systemic Protection, Prevention, and Healing for Children</w:t>
      </w:r>
    </w:p>
    <w:p w14:paraId="1052504E" w14:textId="77777777" w:rsidR="009D1533" w:rsidRPr="009D1533" w:rsidRDefault="009D1533" w:rsidP="009D1533">
      <w:r w:rsidRPr="009D1533">
        <w:t xml:space="preserve">Public health offices and professionals are uniquely positioned to play a transformative, system-level role in preventing, identifying, and mitigating childhood trauma and abuse. Rather than intervening only after harm occurs, public health adopts the widest and most proactive lens—one that addresses environments, policies, and inequities as well as direct care. This section leverages compelling insights from the book and global best practices to outline how public health can </w:t>
      </w:r>
      <w:proofErr w:type="gramStart"/>
      <w:r w:rsidRPr="009D1533">
        <w:t>lead</w:t>
      </w:r>
      <w:proofErr w:type="gramEnd"/>
      <w:r w:rsidRPr="009D1533">
        <w:t xml:space="preserve"> the charge against childhood trauma at every level of society.</w:t>
      </w:r>
    </w:p>
    <w:p w14:paraId="40DF6BA5" w14:textId="77777777" w:rsidR="009D1533" w:rsidRPr="009D1533" w:rsidRDefault="009D1533" w:rsidP="009D1533">
      <w:r w:rsidRPr="009D1533">
        <w:t>1. </w:t>
      </w:r>
      <w:r w:rsidRPr="009D1533">
        <w:rPr>
          <w:b/>
          <w:bCs/>
        </w:rPr>
        <w:t>Make Childhood Trauma a Public Health Emergency</w:t>
      </w:r>
    </w:p>
    <w:p w14:paraId="56317254" w14:textId="77777777" w:rsidR="009D1533" w:rsidRPr="009D1533" w:rsidRDefault="009D1533" w:rsidP="009D1533">
      <w:r w:rsidRPr="009D1533">
        <w:t>Framing Trauma as a Societal Crisis</w:t>
      </w:r>
    </w:p>
    <w:p w14:paraId="41FBF51B" w14:textId="77777777" w:rsidR="009D1533" w:rsidRPr="009D1533" w:rsidRDefault="009D1533" w:rsidP="009D1533">
      <w:pPr>
        <w:numPr>
          <w:ilvl w:val="0"/>
          <w:numId w:val="475"/>
        </w:numPr>
      </w:pPr>
      <w:r w:rsidRPr="009D1533">
        <w:rPr>
          <w:b/>
          <w:bCs/>
        </w:rPr>
        <w:t>Recognize the Scale and Scope:</w:t>
      </w:r>
      <w:r w:rsidRPr="009D1533">
        <w:t> The Adverse Childhood Experiences (ACE) Study is a wake-up call for public health: high ACE scores correlate with increased lifetime risk for chronic disease, mental illness, premature death, and involvement in the justice system. More than half of all adults report at least one ACE, and nearly one in six have experienced four or more. This is not a fringe problem—it is central to the nation’s health, productivity, and social stability.</w:t>
      </w:r>
    </w:p>
    <w:p w14:paraId="79F6D88F" w14:textId="77777777" w:rsidR="009D1533" w:rsidRPr="009D1533" w:rsidRDefault="009D1533" w:rsidP="009D1533">
      <w:pPr>
        <w:numPr>
          <w:ilvl w:val="0"/>
          <w:numId w:val="475"/>
        </w:numPr>
      </w:pPr>
      <w:r w:rsidRPr="009D1533">
        <w:rPr>
          <w:b/>
          <w:bCs/>
        </w:rPr>
        <w:lastRenderedPageBreak/>
        <w:t>Align with Infectious Disease and Injury Prevention Paradigms:</w:t>
      </w:r>
      <w:r w:rsidRPr="009D1533">
        <w:t> Just as lead poisoning, tobacco use, and HIV became public health priorities, treat childhood trauma as a preventable epidemic requiring surveillance, education, and population-level intervention.</w:t>
      </w:r>
    </w:p>
    <w:p w14:paraId="0DDED84B" w14:textId="77777777" w:rsidR="009D1533" w:rsidRPr="009D1533" w:rsidRDefault="009D1533" w:rsidP="009D1533">
      <w:pPr>
        <w:numPr>
          <w:ilvl w:val="0"/>
          <w:numId w:val="475"/>
        </w:numPr>
      </w:pPr>
      <w:r w:rsidRPr="009D1533">
        <w:rPr>
          <w:b/>
          <w:bCs/>
        </w:rPr>
        <w:t>Leadership in Policy:</w:t>
      </w:r>
      <w:r w:rsidRPr="009D1533">
        <w:t> Public health leaders can issue health advisories, convene emergencies, and shape state or local “child well-being” indices—thereby driving policy, funding, and practice across other sectors.</w:t>
      </w:r>
    </w:p>
    <w:p w14:paraId="391C6FEA" w14:textId="77777777" w:rsidR="009D1533" w:rsidRPr="009D1533" w:rsidRDefault="009D1533" w:rsidP="009D1533">
      <w:r w:rsidRPr="009D1533">
        <w:t>2. </w:t>
      </w:r>
      <w:r w:rsidRPr="009D1533">
        <w:rPr>
          <w:b/>
          <w:bCs/>
        </w:rPr>
        <w:t>Embed Trauma Surveillance and Data Reporting at Every Level</w:t>
      </w:r>
    </w:p>
    <w:p w14:paraId="12FE4677" w14:textId="77777777" w:rsidR="009D1533" w:rsidRPr="009D1533" w:rsidRDefault="009D1533" w:rsidP="009D1533">
      <w:r w:rsidRPr="009D1533">
        <w:t>Build Epidemiologic Insight</w:t>
      </w:r>
    </w:p>
    <w:p w14:paraId="3FE210A2" w14:textId="77777777" w:rsidR="009D1533" w:rsidRPr="009D1533" w:rsidRDefault="009D1533" w:rsidP="009D1533">
      <w:pPr>
        <w:numPr>
          <w:ilvl w:val="0"/>
          <w:numId w:val="476"/>
        </w:numPr>
      </w:pPr>
      <w:r w:rsidRPr="009D1533">
        <w:rPr>
          <w:b/>
          <w:bCs/>
        </w:rPr>
        <w:t>Develop Community-Level Tracking:</w:t>
      </w:r>
      <w:r w:rsidRPr="009D1533">
        <w:t xml:space="preserve"> Partner with hospitals, schools, CPS, and police to collect anonymized, aggregate data on suspected and confirmed cases of child abuse, neglect, and </w:t>
      </w:r>
      <w:proofErr w:type="gramStart"/>
      <w:r w:rsidRPr="009D1533">
        <w:t>trauma</w:t>
      </w:r>
      <w:proofErr w:type="gramEnd"/>
      <w:r w:rsidRPr="009D1533">
        <w:t>-related outcomes (ER visits, repeat injuries, suicide/self-harm, foster and juvenile justice entries).</w:t>
      </w:r>
    </w:p>
    <w:p w14:paraId="5EA4E2AD" w14:textId="77777777" w:rsidR="009D1533" w:rsidRPr="009D1533" w:rsidRDefault="009D1533" w:rsidP="009D1533">
      <w:pPr>
        <w:numPr>
          <w:ilvl w:val="0"/>
          <w:numId w:val="476"/>
        </w:numPr>
      </w:pPr>
      <w:r w:rsidRPr="009D1533">
        <w:rPr>
          <w:b/>
          <w:bCs/>
        </w:rPr>
        <w:t>Mandate Routine ACEs Screening in Public Health Clinics:</w:t>
      </w:r>
      <w:r w:rsidRPr="009D1533">
        <w:t> Incorporate trauma screening into immunization, WIC, home visiting, and maternal/child health services. Train frontline providers and data managers on recognition, response, and referral pathways.</w:t>
      </w:r>
    </w:p>
    <w:p w14:paraId="76990027" w14:textId="77777777" w:rsidR="009D1533" w:rsidRPr="009D1533" w:rsidRDefault="009D1533" w:rsidP="009D1533">
      <w:pPr>
        <w:numPr>
          <w:ilvl w:val="0"/>
          <w:numId w:val="476"/>
        </w:numPr>
      </w:pPr>
      <w:r w:rsidRPr="009D1533">
        <w:rPr>
          <w:b/>
          <w:bCs/>
        </w:rPr>
        <w:t>Publish Public-Facing Reports:</w:t>
      </w:r>
      <w:r w:rsidRPr="009D1533">
        <w:t> Issue regular briefings or reports on child well-being, including recidivism, mental health, substance use, and social outcomes. Disaggregate data by race, ethnicity, zip code, and socioeconomic status to expose and address disparities.</w:t>
      </w:r>
    </w:p>
    <w:p w14:paraId="66A7DB4A" w14:textId="77777777" w:rsidR="009D1533" w:rsidRPr="009D1533" w:rsidRDefault="009D1533" w:rsidP="009D1533">
      <w:r w:rsidRPr="009D1533">
        <w:t>3. </w:t>
      </w:r>
      <w:r w:rsidRPr="009D1533">
        <w:rPr>
          <w:b/>
          <w:bCs/>
        </w:rPr>
        <w:t>Champion Prevention: Invest in Early Childhood and Family Support</w:t>
      </w:r>
    </w:p>
    <w:p w14:paraId="5094A14A" w14:textId="77777777" w:rsidR="009D1533" w:rsidRPr="009D1533" w:rsidRDefault="009D1533" w:rsidP="009D1533">
      <w:r w:rsidRPr="009D1533">
        <w:t>Shift Funding Upstream</w:t>
      </w:r>
    </w:p>
    <w:p w14:paraId="70FC73F0" w14:textId="77777777" w:rsidR="009D1533" w:rsidRPr="009D1533" w:rsidRDefault="009D1533" w:rsidP="009D1533">
      <w:pPr>
        <w:numPr>
          <w:ilvl w:val="0"/>
          <w:numId w:val="477"/>
        </w:numPr>
      </w:pPr>
      <w:r w:rsidRPr="009D1533">
        <w:rPr>
          <w:b/>
          <w:bCs/>
        </w:rPr>
        <w:t>Prioritize Preventive Services:</w:t>
      </w:r>
      <w:r w:rsidRPr="009D1533">
        <w:t> Invest in home visiting programs (e.g., Nurse-Family Partnership), universal preschool, and parent education/prevention curricula. These interventions yield long-term reductions in abuse, foster care entry, ER visits, and criminal justice involvement.</w:t>
      </w:r>
    </w:p>
    <w:p w14:paraId="1FF8B926" w14:textId="77777777" w:rsidR="009D1533" w:rsidRPr="009D1533" w:rsidRDefault="009D1533" w:rsidP="009D1533">
      <w:pPr>
        <w:numPr>
          <w:ilvl w:val="0"/>
          <w:numId w:val="477"/>
        </w:numPr>
      </w:pPr>
      <w:r w:rsidRPr="009D1533">
        <w:rPr>
          <w:b/>
          <w:bCs/>
        </w:rPr>
        <w:t>Support Family Stabilization Initiatives:</w:t>
      </w:r>
      <w:r w:rsidRPr="009D1533">
        <w:t> Fund crisis nurseries, emergency housing, food security, and integrated medical-legal partnerships that reduce parental stressors—key upstream drivers of abuse and neglect.</w:t>
      </w:r>
    </w:p>
    <w:p w14:paraId="23E39D21" w14:textId="77777777" w:rsidR="009D1533" w:rsidRPr="009D1533" w:rsidRDefault="009D1533" w:rsidP="009D1533">
      <w:pPr>
        <w:numPr>
          <w:ilvl w:val="0"/>
          <w:numId w:val="477"/>
        </w:numPr>
      </w:pPr>
      <w:r w:rsidRPr="009D1533">
        <w:rPr>
          <w:b/>
          <w:bCs/>
        </w:rPr>
        <w:t>Build Resilient Communities:</w:t>
      </w:r>
      <w:r w:rsidRPr="009D1533">
        <w:t> Lead or support coalitions focused on social determinants of health, integrating child well-being metrics into broader anti-poverty, housing, and violence-prevention campaigns.</w:t>
      </w:r>
    </w:p>
    <w:p w14:paraId="6E0FC8E9" w14:textId="77777777" w:rsidR="009D1533" w:rsidRPr="009D1533" w:rsidRDefault="009D1533" w:rsidP="009D1533">
      <w:r w:rsidRPr="009D1533">
        <w:lastRenderedPageBreak/>
        <w:t>4. </w:t>
      </w:r>
      <w:r w:rsidRPr="009D1533">
        <w:rPr>
          <w:b/>
          <w:bCs/>
        </w:rPr>
        <w:t>Mandate and Lead Routine Childhood Vaccination, Physical, and Developmental Screening</w:t>
      </w:r>
    </w:p>
    <w:p w14:paraId="6E9B8F3F" w14:textId="77777777" w:rsidR="009D1533" w:rsidRPr="009D1533" w:rsidRDefault="009D1533" w:rsidP="009D1533">
      <w:r w:rsidRPr="009D1533">
        <w:t>Proactive Health Engagement</w:t>
      </w:r>
    </w:p>
    <w:p w14:paraId="60D366C9" w14:textId="77777777" w:rsidR="009D1533" w:rsidRPr="009D1533" w:rsidRDefault="009D1533" w:rsidP="009D1533">
      <w:pPr>
        <w:numPr>
          <w:ilvl w:val="0"/>
          <w:numId w:val="478"/>
        </w:numPr>
      </w:pPr>
      <w:r w:rsidRPr="009D1533">
        <w:rPr>
          <w:b/>
          <w:bCs/>
        </w:rPr>
        <w:t>Ensure Equitable Vaccine Access:</w:t>
      </w:r>
      <w:r w:rsidRPr="009D1533">
        <w:t> Especially post-pandemic, public health can champion policies ensuring children are up to date on all immunizations—including against COVID-19—removing financial, logistical, and cultural barriers.</w:t>
      </w:r>
    </w:p>
    <w:p w14:paraId="291B1373" w14:textId="77777777" w:rsidR="009D1533" w:rsidRPr="009D1533" w:rsidRDefault="009D1533" w:rsidP="009D1533">
      <w:pPr>
        <w:numPr>
          <w:ilvl w:val="0"/>
          <w:numId w:val="478"/>
        </w:numPr>
      </w:pPr>
      <w:r w:rsidRPr="009D1533">
        <w:rPr>
          <w:b/>
          <w:bCs/>
        </w:rPr>
        <w:t>Developmental Milestones Surveillance:</w:t>
      </w:r>
      <w:r w:rsidRPr="009D1533">
        <w:t> Standardize use of tools (Ages &amp; Stages Questionnaire, etc.) during public health nursing visits and in school partnerships, referring children with delays or behavioral challenges for further support or assessment.</w:t>
      </w:r>
    </w:p>
    <w:p w14:paraId="0EC5E1DF" w14:textId="77777777" w:rsidR="009D1533" w:rsidRPr="009D1533" w:rsidRDefault="009D1533" w:rsidP="009D1533">
      <w:pPr>
        <w:numPr>
          <w:ilvl w:val="0"/>
          <w:numId w:val="478"/>
        </w:numPr>
      </w:pPr>
      <w:r w:rsidRPr="009D1533">
        <w:rPr>
          <w:b/>
          <w:bCs/>
        </w:rPr>
        <w:t>Make Clinics Trauma-Informed:</w:t>
      </w:r>
      <w:r w:rsidRPr="009D1533">
        <w:t> Train all public health staff in trauma recognition and sensitive communication, minimizing re-traumatization and fostering trust in medical and mental health systems.</w:t>
      </w:r>
    </w:p>
    <w:p w14:paraId="5876D93D" w14:textId="77777777" w:rsidR="009D1533" w:rsidRPr="009D1533" w:rsidRDefault="009D1533" w:rsidP="009D1533">
      <w:r w:rsidRPr="009D1533">
        <w:t>5. </w:t>
      </w:r>
      <w:r w:rsidRPr="009D1533">
        <w:rPr>
          <w:b/>
          <w:bCs/>
        </w:rPr>
        <w:t>Lead Broad, Multi-Sectoral Public Education Campaigns</w:t>
      </w:r>
    </w:p>
    <w:p w14:paraId="6278DFF6" w14:textId="77777777" w:rsidR="009D1533" w:rsidRPr="009D1533" w:rsidRDefault="009D1533" w:rsidP="009D1533">
      <w:r w:rsidRPr="009D1533">
        <w:t>Raising Awareness, Reducing Stigma</w:t>
      </w:r>
    </w:p>
    <w:p w14:paraId="5234C24C" w14:textId="77777777" w:rsidR="009D1533" w:rsidRPr="009D1533" w:rsidRDefault="009D1533" w:rsidP="009D1533">
      <w:pPr>
        <w:numPr>
          <w:ilvl w:val="0"/>
          <w:numId w:val="479"/>
        </w:numPr>
      </w:pPr>
      <w:r w:rsidRPr="009D1533">
        <w:rPr>
          <w:b/>
          <w:bCs/>
        </w:rPr>
        <w:t>Design and Disseminate Campaigns:</w:t>
      </w:r>
      <w:r w:rsidRPr="009D1533">
        <w:t> Create multimedia initiatives to inform the public about:</w:t>
      </w:r>
    </w:p>
    <w:p w14:paraId="4D0EC6F5" w14:textId="77777777" w:rsidR="009D1533" w:rsidRPr="009D1533" w:rsidRDefault="009D1533" w:rsidP="009D1533">
      <w:pPr>
        <w:numPr>
          <w:ilvl w:val="1"/>
          <w:numId w:val="479"/>
        </w:numPr>
      </w:pPr>
      <w:r w:rsidRPr="009D1533">
        <w:t xml:space="preserve">The signs and consequences of childhood trauma and </w:t>
      </w:r>
      <w:proofErr w:type="gramStart"/>
      <w:r w:rsidRPr="009D1533">
        <w:t>abuse;</w:t>
      </w:r>
      <w:proofErr w:type="gramEnd"/>
    </w:p>
    <w:p w14:paraId="4AF38DAE" w14:textId="77777777" w:rsidR="009D1533" w:rsidRPr="009D1533" w:rsidRDefault="009D1533" w:rsidP="009D1533">
      <w:pPr>
        <w:numPr>
          <w:ilvl w:val="1"/>
          <w:numId w:val="479"/>
        </w:numPr>
      </w:pPr>
      <w:r w:rsidRPr="009D1533">
        <w:t xml:space="preserve">How and where to report suspected </w:t>
      </w:r>
      <w:proofErr w:type="gramStart"/>
      <w:r w:rsidRPr="009D1533">
        <w:t>harm;</w:t>
      </w:r>
      <w:proofErr w:type="gramEnd"/>
    </w:p>
    <w:p w14:paraId="7C8F1C88" w14:textId="77777777" w:rsidR="009D1533" w:rsidRPr="009D1533" w:rsidRDefault="009D1533" w:rsidP="009D1533">
      <w:pPr>
        <w:numPr>
          <w:ilvl w:val="1"/>
          <w:numId w:val="479"/>
        </w:numPr>
      </w:pPr>
      <w:r w:rsidRPr="009D1533">
        <w:t>The value of early intervention and healing.</w:t>
      </w:r>
    </w:p>
    <w:p w14:paraId="194682D2" w14:textId="77777777" w:rsidR="009D1533" w:rsidRPr="009D1533" w:rsidRDefault="009D1533" w:rsidP="009D1533">
      <w:pPr>
        <w:numPr>
          <w:ilvl w:val="0"/>
          <w:numId w:val="479"/>
        </w:numPr>
      </w:pPr>
      <w:r w:rsidRPr="009D1533">
        <w:rPr>
          <w:b/>
          <w:bCs/>
        </w:rPr>
        <w:t>Partner With Local Influencers:</w:t>
      </w:r>
      <w:r w:rsidRPr="009D1533">
        <w:t> Collaborate with schools, faith organizations, media, and youth groups—ensuring campaigns reach and resonate with diverse communities and at-risk families.</w:t>
      </w:r>
    </w:p>
    <w:p w14:paraId="41157E0B" w14:textId="77777777" w:rsidR="009D1533" w:rsidRPr="009D1533" w:rsidRDefault="009D1533" w:rsidP="009D1533">
      <w:pPr>
        <w:numPr>
          <w:ilvl w:val="0"/>
          <w:numId w:val="479"/>
        </w:numPr>
      </w:pPr>
      <w:r w:rsidRPr="009D1533">
        <w:rPr>
          <w:b/>
          <w:bCs/>
        </w:rPr>
        <w:t>Destigmatize Help-Seeking:</w:t>
      </w:r>
      <w:r w:rsidRPr="009D1533">
        <w:t xml:space="preserve"> Normalize conversations about parenting stress, mental health, and trauma </w:t>
      </w:r>
      <w:proofErr w:type="gramStart"/>
      <w:r w:rsidRPr="009D1533">
        <w:t>recovery—</w:t>
      </w:r>
      <w:proofErr w:type="gramEnd"/>
      <w:r w:rsidRPr="009D1533">
        <w:t>countering stigma and fear with positive, hopeful messaging.</w:t>
      </w:r>
    </w:p>
    <w:p w14:paraId="709137F9" w14:textId="77777777" w:rsidR="009D1533" w:rsidRPr="009D1533" w:rsidRDefault="009D1533" w:rsidP="009D1533">
      <w:r w:rsidRPr="009D1533">
        <w:t>6. </w:t>
      </w:r>
      <w:r w:rsidRPr="009D1533">
        <w:rPr>
          <w:b/>
          <w:bCs/>
        </w:rPr>
        <w:t>Forge Partnerships with Schools, Providers, and Social Services</w:t>
      </w:r>
    </w:p>
    <w:p w14:paraId="0E1D2C58" w14:textId="77777777" w:rsidR="009D1533" w:rsidRPr="009D1533" w:rsidRDefault="009D1533" w:rsidP="009D1533">
      <w:r w:rsidRPr="009D1533">
        <w:t>Breaking Silos, Building Safe Nets</w:t>
      </w:r>
    </w:p>
    <w:p w14:paraId="103ADA34" w14:textId="77777777" w:rsidR="009D1533" w:rsidRPr="009D1533" w:rsidRDefault="009D1533" w:rsidP="009D1533">
      <w:pPr>
        <w:numPr>
          <w:ilvl w:val="0"/>
          <w:numId w:val="480"/>
        </w:numPr>
      </w:pPr>
      <w:r w:rsidRPr="009D1533">
        <w:rPr>
          <w:b/>
          <w:bCs/>
        </w:rPr>
        <w:t>Establish Interagency Task Forces:</w:t>
      </w:r>
      <w:r w:rsidRPr="009D1533">
        <w:t xml:space="preserve"> Bring together education, police, CPS, hospitals, and community non-profits in coordinated child safety and wellness </w:t>
      </w:r>
      <w:r w:rsidRPr="009D1533">
        <w:lastRenderedPageBreak/>
        <w:t>initiatives. Public health’s convening authority can drive alignment, data sharing, and joint goal setting.</w:t>
      </w:r>
    </w:p>
    <w:p w14:paraId="3CD1B324" w14:textId="77777777" w:rsidR="009D1533" w:rsidRPr="009D1533" w:rsidRDefault="009D1533" w:rsidP="009D1533">
      <w:pPr>
        <w:numPr>
          <w:ilvl w:val="0"/>
          <w:numId w:val="480"/>
        </w:numPr>
      </w:pPr>
      <w:r w:rsidRPr="009D1533">
        <w:rPr>
          <w:b/>
          <w:bCs/>
        </w:rPr>
        <w:t>Integrate Trauma Care into Medical Practice:</w:t>
      </w:r>
      <w:r w:rsidRPr="009D1533">
        <w:t> Develop shared protocols and referral systems: a child flagged in a school or clinic is seamlessly connected, via “closed loop” follow-up, to appropriate resources (mental health, social services, legal support).</w:t>
      </w:r>
    </w:p>
    <w:p w14:paraId="53D23309" w14:textId="77777777" w:rsidR="009D1533" w:rsidRPr="009D1533" w:rsidRDefault="009D1533" w:rsidP="009D1533">
      <w:pPr>
        <w:numPr>
          <w:ilvl w:val="0"/>
          <w:numId w:val="480"/>
        </w:numPr>
      </w:pPr>
      <w:r w:rsidRPr="009D1533">
        <w:rPr>
          <w:b/>
          <w:bCs/>
        </w:rPr>
        <w:t>Embed Public Health Nurses and Mental Health Providers in Schools:</w:t>
      </w:r>
      <w:r w:rsidRPr="009D1533">
        <w:t> Building on models outlined in the book, co-locate services in schools, Head Start centers, and public clinics, making access routine and reducing missed diagnoses.</w:t>
      </w:r>
    </w:p>
    <w:p w14:paraId="41FCBAA2" w14:textId="77777777" w:rsidR="009D1533" w:rsidRPr="009D1533" w:rsidRDefault="009D1533" w:rsidP="009D1533">
      <w:r w:rsidRPr="009D1533">
        <w:t>7. </w:t>
      </w:r>
      <w:r w:rsidRPr="009D1533">
        <w:rPr>
          <w:b/>
          <w:bCs/>
        </w:rPr>
        <w:t>Mandate Outcome Measurement and Public Accountability</w:t>
      </w:r>
    </w:p>
    <w:p w14:paraId="1790B4F1" w14:textId="77777777" w:rsidR="009D1533" w:rsidRPr="009D1533" w:rsidRDefault="009D1533" w:rsidP="009D1533">
      <w:r w:rsidRPr="009D1533">
        <w:t>Transparency in Children’s Outcomes</w:t>
      </w:r>
    </w:p>
    <w:p w14:paraId="257A3E18" w14:textId="77777777" w:rsidR="009D1533" w:rsidRPr="009D1533" w:rsidRDefault="009D1533" w:rsidP="009D1533">
      <w:pPr>
        <w:numPr>
          <w:ilvl w:val="0"/>
          <w:numId w:val="481"/>
        </w:numPr>
      </w:pPr>
      <w:r w:rsidRPr="009D1533">
        <w:rPr>
          <w:b/>
          <w:bCs/>
        </w:rPr>
        <w:t>Track and Publish Metrics That Matter:</w:t>
      </w:r>
      <w:r w:rsidRPr="009D1533">
        <w:t> Move beyond process indicators and track child safety, re-abuse rates, suicide/self-harm, graduation and employment rates, and other long-term well-being markers following intervention.</w:t>
      </w:r>
    </w:p>
    <w:p w14:paraId="5DACEF91" w14:textId="77777777" w:rsidR="009D1533" w:rsidRPr="009D1533" w:rsidRDefault="009D1533" w:rsidP="009D1533">
      <w:pPr>
        <w:numPr>
          <w:ilvl w:val="0"/>
          <w:numId w:val="481"/>
        </w:numPr>
      </w:pPr>
      <w:r w:rsidRPr="009D1533">
        <w:rPr>
          <w:b/>
          <w:bCs/>
        </w:rPr>
        <w:t>Audit and Review Failures:</w:t>
      </w:r>
      <w:r w:rsidRPr="009D1533">
        <w:t> After child fatalities, major injuries, or repeated system failures, lead multi-agency reviews with results published and translated into policy reform.</w:t>
      </w:r>
    </w:p>
    <w:p w14:paraId="4E6F6724" w14:textId="77777777" w:rsidR="009D1533" w:rsidRPr="009D1533" w:rsidRDefault="009D1533" w:rsidP="009D1533">
      <w:pPr>
        <w:numPr>
          <w:ilvl w:val="0"/>
          <w:numId w:val="481"/>
        </w:numPr>
      </w:pPr>
      <w:r w:rsidRPr="009D1533">
        <w:rPr>
          <w:b/>
          <w:bCs/>
        </w:rPr>
        <w:t>Empower Oversight Boards:</w:t>
      </w:r>
      <w:r w:rsidRPr="009D1533">
        <w:t xml:space="preserve"> Include </w:t>
      </w:r>
      <w:proofErr w:type="gramStart"/>
      <w:r w:rsidRPr="009D1533">
        <w:t>survivor</w:t>
      </w:r>
      <w:proofErr w:type="gramEnd"/>
      <w:r w:rsidRPr="009D1533">
        <w:t>, foster alumni, front-line staff, and community leaders as members of public health or child well-being boards; value lived experience alongside professional expertise.</w:t>
      </w:r>
    </w:p>
    <w:p w14:paraId="22D4A546" w14:textId="77777777" w:rsidR="009D1533" w:rsidRPr="009D1533" w:rsidRDefault="009D1533" w:rsidP="009D1533">
      <w:r w:rsidRPr="009D1533">
        <w:t>8. </w:t>
      </w:r>
      <w:r w:rsidRPr="009D1533">
        <w:rPr>
          <w:b/>
          <w:bCs/>
        </w:rPr>
        <w:t>Respond Rapidly to Emerging Threats: The Pandemic Example</w:t>
      </w:r>
    </w:p>
    <w:p w14:paraId="52D5360F" w14:textId="77777777" w:rsidR="009D1533" w:rsidRPr="009D1533" w:rsidRDefault="009D1533" w:rsidP="009D1533">
      <w:r w:rsidRPr="009D1533">
        <w:t>Lessons from COVID-19 and Beyond</w:t>
      </w:r>
    </w:p>
    <w:p w14:paraId="5887D02A" w14:textId="77777777" w:rsidR="009D1533" w:rsidRPr="009D1533" w:rsidRDefault="009D1533" w:rsidP="009D1533">
      <w:pPr>
        <w:numPr>
          <w:ilvl w:val="0"/>
          <w:numId w:val="482"/>
        </w:numPr>
      </w:pPr>
      <w:r w:rsidRPr="009D1533">
        <w:rPr>
          <w:b/>
          <w:bCs/>
        </w:rPr>
        <w:t>Identify and Mitigate New Risks:</w:t>
      </w:r>
      <w:r w:rsidRPr="009D1533">
        <w:t> During the COVID-19 crisis, rates of reported abuse dropped—not because abuse disappeared, but because isolation removed children from adult observers. Public health must develop “emergency visibility strategies” (home outreach, telehealth, remote reporting) during all forms of crisis (natural disasters, pandemics, economic disruptions).</w:t>
      </w:r>
    </w:p>
    <w:p w14:paraId="6D49B89E" w14:textId="77777777" w:rsidR="009D1533" w:rsidRPr="009D1533" w:rsidRDefault="009D1533" w:rsidP="009D1533">
      <w:pPr>
        <w:numPr>
          <w:ilvl w:val="0"/>
          <w:numId w:val="482"/>
        </w:numPr>
      </w:pPr>
      <w:r w:rsidRPr="009D1533">
        <w:rPr>
          <w:b/>
          <w:bCs/>
        </w:rPr>
        <w:t>Support School Reopening:</w:t>
      </w:r>
      <w:r w:rsidRPr="009D1533">
        <w:t> Provide guidance, funding, and technical assistance to schools so they can resume in-person, relationship-based learning and safety monitoring ASAP after emergencies.</w:t>
      </w:r>
    </w:p>
    <w:p w14:paraId="403C6BAD" w14:textId="77777777" w:rsidR="009D1533" w:rsidRPr="009D1533" w:rsidRDefault="009D1533" w:rsidP="009D1533">
      <w:pPr>
        <w:numPr>
          <w:ilvl w:val="0"/>
          <w:numId w:val="482"/>
        </w:numPr>
      </w:pPr>
      <w:r w:rsidRPr="009D1533">
        <w:rPr>
          <w:b/>
          <w:bCs/>
        </w:rPr>
        <w:lastRenderedPageBreak/>
        <w:t>Target “Return to Care” Campaigns:</w:t>
      </w:r>
      <w:r w:rsidRPr="009D1533">
        <w:t> Proactively reach out to families whose children missed appointments, vaccinations, or screenings during periods of disruption.</w:t>
      </w:r>
    </w:p>
    <w:p w14:paraId="68FBA370" w14:textId="77777777" w:rsidR="009D1533" w:rsidRPr="009D1533" w:rsidRDefault="009D1533" w:rsidP="009D1533">
      <w:r w:rsidRPr="009D1533">
        <w:t>9. </w:t>
      </w:r>
      <w:r w:rsidRPr="009D1533">
        <w:rPr>
          <w:b/>
          <w:bCs/>
        </w:rPr>
        <w:t>Champion Equity, Racial Justice, and Cultural Competence</w:t>
      </w:r>
    </w:p>
    <w:p w14:paraId="18B9E67E" w14:textId="77777777" w:rsidR="009D1533" w:rsidRPr="009D1533" w:rsidRDefault="009D1533" w:rsidP="009D1533">
      <w:r w:rsidRPr="009D1533">
        <w:t>Addressing Disproportionality</w:t>
      </w:r>
    </w:p>
    <w:p w14:paraId="2ECC2B58" w14:textId="77777777" w:rsidR="009D1533" w:rsidRPr="009D1533" w:rsidRDefault="009D1533" w:rsidP="009D1533">
      <w:pPr>
        <w:numPr>
          <w:ilvl w:val="0"/>
          <w:numId w:val="483"/>
        </w:numPr>
      </w:pPr>
      <w:r w:rsidRPr="009D1533">
        <w:rPr>
          <w:b/>
          <w:bCs/>
        </w:rPr>
        <w:t>Monitor and Publicize Disparities:</w:t>
      </w:r>
      <w:r w:rsidRPr="009D1533">
        <w:t> Heighten focus on children of color, Indigenous youth, and marginalized groups who bear inequitable risk of both trauma and system removal.</w:t>
      </w:r>
    </w:p>
    <w:p w14:paraId="69A791F4" w14:textId="77777777" w:rsidR="009D1533" w:rsidRPr="009D1533" w:rsidRDefault="009D1533" w:rsidP="009D1533">
      <w:pPr>
        <w:numPr>
          <w:ilvl w:val="0"/>
          <w:numId w:val="483"/>
        </w:numPr>
      </w:pPr>
      <w:r w:rsidRPr="009D1533">
        <w:rPr>
          <w:b/>
          <w:bCs/>
        </w:rPr>
        <w:t xml:space="preserve">Invest in </w:t>
      </w:r>
      <w:proofErr w:type="gramStart"/>
      <w:r w:rsidRPr="009D1533">
        <w:rPr>
          <w:b/>
          <w:bCs/>
        </w:rPr>
        <w:t>Culturally-Specific</w:t>
      </w:r>
      <w:proofErr w:type="gramEnd"/>
      <w:r w:rsidRPr="009D1533">
        <w:rPr>
          <w:b/>
          <w:bCs/>
        </w:rPr>
        <w:t xml:space="preserve"> Supports:</w:t>
      </w:r>
      <w:r w:rsidRPr="009D1533">
        <w:t> Fund programs and providers who reflect and understand the communities they serve; use interpreters, cultural liaisons, and customized outreach efforts.</w:t>
      </w:r>
    </w:p>
    <w:p w14:paraId="5C972650" w14:textId="77777777" w:rsidR="009D1533" w:rsidRPr="009D1533" w:rsidRDefault="009D1533" w:rsidP="009D1533">
      <w:pPr>
        <w:numPr>
          <w:ilvl w:val="0"/>
          <w:numId w:val="483"/>
        </w:numPr>
      </w:pPr>
      <w:r w:rsidRPr="009D1533">
        <w:rPr>
          <w:b/>
          <w:bCs/>
        </w:rPr>
        <w:t>Push for Policy Change:</w:t>
      </w:r>
      <w:r w:rsidRPr="009D1533">
        <w:t> Use authority to challenge and reform punitive practices disproportionately affecting vulnerable groups; support reforms in reporting, assessment, and care that reduce surveillance bias.</w:t>
      </w:r>
    </w:p>
    <w:p w14:paraId="2DA5C1C0" w14:textId="77777777" w:rsidR="009D1533" w:rsidRPr="009D1533" w:rsidRDefault="009D1533" w:rsidP="009D1533">
      <w:r w:rsidRPr="009D1533">
        <w:t>10. </w:t>
      </w:r>
      <w:r w:rsidRPr="009D1533">
        <w:rPr>
          <w:b/>
          <w:bCs/>
        </w:rPr>
        <w:t>Prioritize Worker's Well-Being and Sustainability</w:t>
      </w:r>
    </w:p>
    <w:p w14:paraId="4B06B1CD" w14:textId="77777777" w:rsidR="009D1533" w:rsidRPr="009D1533" w:rsidRDefault="009D1533" w:rsidP="009D1533">
      <w:pPr>
        <w:numPr>
          <w:ilvl w:val="0"/>
          <w:numId w:val="484"/>
        </w:numPr>
      </w:pPr>
      <w:r w:rsidRPr="009D1533">
        <w:rPr>
          <w:b/>
          <w:bCs/>
        </w:rPr>
        <w:t>Vicarious Trauma and Burnout Prevention:</w:t>
      </w:r>
      <w:r w:rsidRPr="009D1533">
        <w:t> Public health must support, train, and sustain its own staff. Regular supervision, peer debriefing, mental health resources, and workforce incentives are crucial.</w:t>
      </w:r>
    </w:p>
    <w:p w14:paraId="5ADFD126" w14:textId="77777777" w:rsidR="009D1533" w:rsidRPr="009D1533" w:rsidRDefault="009D1533" w:rsidP="009D1533">
      <w:pPr>
        <w:numPr>
          <w:ilvl w:val="0"/>
          <w:numId w:val="484"/>
        </w:numPr>
      </w:pPr>
      <w:r w:rsidRPr="009D1533">
        <w:rPr>
          <w:b/>
          <w:bCs/>
        </w:rPr>
        <w:t>Champion Professional Training:</w:t>
      </w:r>
      <w:r w:rsidRPr="009D1533">
        <w:t xml:space="preserve"> Invest in ongoing education for all public health </w:t>
      </w:r>
      <w:proofErr w:type="gramStart"/>
      <w:r w:rsidRPr="009D1533">
        <w:t>workers—</w:t>
      </w:r>
      <w:proofErr w:type="gramEnd"/>
      <w:r w:rsidRPr="009D1533">
        <w:t>especially those interfacing with children or families—on trauma, mandatory reporting, cultural humility, and new science in child development.</w:t>
      </w:r>
    </w:p>
    <w:p w14:paraId="57678A2D" w14:textId="77777777" w:rsidR="009D1533" w:rsidRPr="009D1533" w:rsidRDefault="009D1533" w:rsidP="009D1533">
      <w:r w:rsidRPr="009D1533">
        <w:t>11. </w:t>
      </w:r>
      <w:r w:rsidRPr="009D1533">
        <w:rPr>
          <w:b/>
          <w:bCs/>
        </w:rPr>
        <w:t>Leverage Policy Advocacy and Legal Authority</w:t>
      </w:r>
    </w:p>
    <w:p w14:paraId="3A2CC55A" w14:textId="77777777" w:rsidR="009D1533" w:rsidRPr="009D1533" w:rsidRDefault="009D1533" w:rsidP="009D1533">
      <w:r w:rsidRPr="009D1533">
        <w:t>Systemic Leverage</w:t>
      </w:r>
    </w:p>
    <w:p w14:paraId="629BE1D7" w14:textId="77777777" w:rsidR="009D1533" w:rsidRPr="009D1533" w:rsidRDefault="009D1533" w:rsidP="009D1533">
      <w:pPr>
        <w:numPr>
          <w:ilvl w:val="0"/>
          <w:numId w:val="485"/>
        </w:numPr>
      </w:pPr>
      <w:r w:rsidRPr="009D1533">
        <w:rPr>
          <w:b/>
          <w:bCs/>
        </w:rPr>
        <w:t>Shape State and Federal Policy:</w:t>
      </w:r>
      <w:r w:rsidRPr="009D1533">
        <w:t> Lobby for improved Medicaid and insurance access for childhood trauma care, robust data transparency laws, and dedicated funding streams for prevention and intervention programs.</w:t>
      </w:r>
    </w:p>
    <w:p w14:paraId="1133CE46" w14:textId="77777777" w:rsidR="009D1533" w:rsidRPr="009D1533" w:rsidRDefault="009D1533" w:rsidP="009D1533">
      <w:pPr>
        <w:numPr>
          <w:ilvl w:val="0"/>
          <w:numId w:val="485"/>
        </w:numPr>
      </w:pPr>
      <w:r w:rsidRPr="009D1533">
        <w:rPr>
          <w:b/>
          <w:bCs/>
        </w:rPr>
        <w:t>Enforce Accountability:</w:t>
      </w:r>
      <w:r w:rsidRPr="009D1533">
        <w:t> Use inspector general authority, audits, and public investigations when patterns of harm or institutional neglect arise. Demand reform and funding at the legislative level when failures are revealed.</w:t>
      </w:r>
    </w:p>
    <w:p w14:paraId="0B7D0CC1" w14:textId="77777777" w:rsidR="009D1533" w:rsidRPr="009D1533" w:rsidRDefault="009D1533" w:rsidP="009D1533">
      <w:r w:rsidRPr="009D1533">
        <w:t>12. </w:t>
      </w:r>
      <w:r w:rsidRPr="009D1533">
        <w:rPr>
          <w:b/>
          <w:bCs/>
        </w:rPr>
        <w:t>Share and Amplify Success Stories</w:t>
      </w:r>
    </w:p>
    <w:p w14:paraId="575EF9DD" w14:textId="77777777" w:rsidR="009D1533" w:rsidRPr="009D1533" w:rsidRDefault="009D1533" w:rsidP="009D1533">
      <w:r w:rsidRPr="009D1533">
        <w:t>Normalize Recovery, Inspire Action</w:t>
      </w:r>
    </w:p>
    <w:p w14:paraId="71A48480" w14:textId="77777777" w:rsidR="009D1533" w:rsidRPr="009D1533" w:rsidRDefault="009D1533" w:rsidP="009D1533">
      <w:pPr>
        <w:numPr>
          <w:ilvl w:val="0"/>
          <w:numId w:val="486"/>
        </w:numPr>
      </w:pPr>
      <w:r w:rsidRPr="009D1533">
        <w:rPr>
          <w:b/>
          <w:bCs/>
        </w:rPr>
        <w:lastRenderedPageBreak/>
        <w:t>Highlight What Works:</w:t>
      </w:r>
      <w:r w:rsidRPr="009D1533">
        <w:t> Use data and narrative to uplift communities, programs, and systems that have achieved measurable change (reduced abuse rates, improved graduation rates for foster alumni, successful reintegration of families after support).</w:t>
      </w:r>
    </w:p>
    <w:p w14:paraId="4F7C0DF2" w14:textId="77777777" w:rsidR="009D1533" w:rsidRPr="009D1533" w:rsidRDefault="009D1533" w:rsidP="009D1533">
      <w:pPr>
        <w:numPr>
          <w:ilvl w:val="0"/>
          <w:numId w:val="486"/>
        </w:numPr>
      </w:pPr>
      <w:r w:rsidRPr="009D1533">
        <w:rPr>
          <w:b/>
          <w:bCs/>
        </w:rPr>
        <w:t>Feature Survivor and Provider Voices:</w:t>
      </w:r>
      <w:r w:rsidRPr="009D1533">
        <w:t> Give platforms to youth, parents, and professionals who have turned adversity into resilience and community action, shifting public focus from tragedy to possibility.</w:t>
      </w:r>
    </w:p>
    <w:p w14:paraId="652FE909" w14:textId="77777777" w:rsidR="009D1533" w:rsidRPr="009D1533" w:rsidRDefault="009D1533" w:rsidP="009D1533">
      <w:r w:rsidRPr="009D1533">
        <w:rPr>
          <w:b/>
          <w:bCs/>
        </w:rPr>
        <w:t>Case Examples and Innovations</w:t>
      </w:r>
    </w:p>
    <w:p w14:paraId="7A0BDC3A" w14:textId="77777777" w:rsidR="009D1533" w:rsidRPr="009D1533" w:rsidRDefault="009D1533" w:rsidP="009D1533">
      <w:r w:rsidRPr="009D1533">
        <w:t>- </w:t>
      </w:r>
      <w:r w:rsidRPr="009D1533">
        <w:rPr>
          <w:b/>
          <w:bCs/>
        </w:rPr>
        <w:t>California’s Office of the Surgeon General:</w:t>
      </w:r>
      <w:r w:rsidRPr="009D1533">
        <w:t> Mandated routine ACEs screening for all children in Medicaid, funded training for tens of thousands of providers, standardized trauma care in clinics, and published annual data evaluating progress.</w:t>
      </w:r>
    </w:p>
    <w:p w14:paraId="340C94BB" w14:textId="77777777" w:rsidR="009D1533" w:rsidRPr="009D1533" w:rsidRDefault="009D1533" w:rsidP="009D1533">
      <w:r w:rsidRPr="009D1533">
        <w:t>- </w:t>
      </w:r>
      <w:r w:rsidRPr="009D1533">
        <w:rPr>
          <w:b/>
          <w:bCs/>
        </w:rPr>
        <w:t>Minnesota Department of Health:</w:t>
      </w:r>
      <w:r w:rsidRPr="009D1533">
        <w:t> Led crisis response in suicide prevention among foster youth, ran interagency reviews after each child death, and used findings to direct funding and practice change statewide.</w:t>
      </w:r>
    </w:p>
    <w:p w14:paraId="61B2A6EB" w14:textId="77777777" w:rsidR="009D1533" w:rsidRPr="009D1533" w:rsidRDefault="009D1533" w:rsidP="009D1533">
      <w:r w:rsidRPr="009D1533">
        <w:t>- </w:t>
      </w:r>
      <w:r w:rsidRPr="009D1533">
        <w:rPr>
          <w:b/>
          <w:bCs/>
        </w:rPr>
        <w:t>Philadelphia’s Department of Public Health:</w:t>
      </w:r>
      <w:r w:rsidRPr="009D1533">
        <w:t> Developed the ACE Task Force, linking schools, health, and social services, building citywide trauma-informed infrastructure now emulated nationally.</w:t>
      </w:r>
    </w:p>
    <w:p w14:paraId="1DBA6F2C" w14:textId="77777777" w:rsidR="009D1533" w:rsidRPr="009D1533" w:rsidRDefault="009D1533" w:rsidP="009D1533">
      <w:r w:rsidRPr="009D1533">
        <w:rPr>
          <w:b/>
          <w:bCs/>
        </w:rPr>
        <w:t>Conclusion: Public Health as Architect of Child Safety and Healing</w:t>
      </w:r>
    </w:p>
    <w:p w14:paraId="1447B0BF" w14:textId="56FF56FA" w:rsidR="009D1533" w:rsidRPr="009D1533" w:rsidRDefault="009D1533" w:rsidP="009D1533">
      <w:r w:rsidRPr="009D1533">
        <w:t xml:space="preserve">Public health, more than any single agency or intervention, can shape the destiny of at-risk children and struggling families. By declaring trauma a population health emergency, investing in prevention and early support, ensuring transparency and rigorous outcomes measurement, and centering the experiences and rights of children, public health offices and professionals have the opportunity—and the responsibility—to break generational cycles of harm. Their leadership, innovation, and unflagging commitment to equity and evidence are essential in building systems that truly keep </w:t>
      </w:r>
      <w:r w:rsidR="0098779F">
        <w:t>children</w:t>
      </w:r>
      <w:r w:rsidRPr="009D1533">
        <w:t xml:space="preserve"> safe and help them prosper.</w:t>
      </w:r>
    </w:p>
    <w:p w14:paraId="1D5446FC" w14:textId="77777777" w:rsidR="009D1533" w:rsidRPr="009D1533" w:rsidRDefault="009D1533" w:rsidP="009D1533">
      <w:r w:rsidRPr="009D1533">
        <w:rPr>
          <w:b/>
          <w:bCs/>
        </w:rPr>
        <w:t>References</w:t>
      </w:r>
    </w:p>
    <w:p w14:paraId="453402D8" w14:textId="77777777" w:rsidR="009D1533" w:rsidRPr="009D1533" w:rsidRDefault="009D1533" w:rsidP="009D1533">
      <w:pPr>
        <w:numPr>
          <w:ilvl w:val="0"/>
          <w:numId w:val="487"/>
        </w:numPr>
      </w:pPr>
      <w:r w:rsidRPr="009D1533">
        <w:t>Book-Draft-wordpress-7.25.docx</w:t>
      </w:r>
    </w:p>
    <w:p w14:paraId="775DF560" w14:textId="77777777" w:rsidR="009D1533" w:rsidRPr="009D1533" w:rsidRDefault="009D1533" w:rsidP="009D1533">
      <w:pPr>
        <w:numPr>
          <w:ilvl w:val="0"/>
          <w:numId w:val="487"/>
        </w:numPr>
      </w:pPr>
      <w:r w:rsidRPr="009D1533">
        <w:t>CDC/Kaiser Permanente Adverse Childhood Experiences Study</w:t>
      </w:r>
    </w:p>
    <w:p w14:paraId="6A9B6D11" w14:textId="77777777" w:rsidR="009D1533" w:rsidRPr="009D1533" w:rsidRDefault="009D1533" w:rsidP="009D1533">
      <w:pPr>
        <w:numPr>
          <w:ilvl w:val="0"/>
          <w:numId w:val="487"/>
        </w:numPr>
      </w:pPr>
      <w:r w:rsidRPr="009D1533">
        <w:t>Pew Charitable Trusts: Child Welfare, Prevention, and Early Intervention Policy</w:t>
      </w:r>
    </w:p>
    <w:p w14:paraId="67B4157E" w14:textId="77777777" w:rsidR="009D1533" w:rsidRPr="009D1533" w:rsidRDefault="009D1533" w:rsidP="009D1533">
      <w:pPr>
        <w:numPr>
          <w:ilvl w:val="0"/>
          <w:numId w:val="487"/>
        </w:numPr>
      </w:pPr>
      <w:r w:rsidRPr="009D1533">
        <w:t>National Child Traumatic Stress Network, “Community Collaboration Strategies”</w:t>
      </w:r>
    </w:p>
    <w:p w14:paraId="02A96755" w14:textId="77777777" w:rsidR="009D1533" w:rsidRPr="009D1533" w:rsidRDefault="009D1533" w:rsidP="009D1533">
      <w:pPr>
        <w:numPr>
          <w:ilvl w:val="0"/>
          <w:numId w:val="487"/>
        </w:numPr>
      </w:pPr>
      <w:r w:rsidRPr="009D1533">
        <w:t>JAMA Pediatrics, “Child Maltreatment During the COVID-19 Pandemic”</w:t>
      </w:r>
    </w:p>
    <w:p w14:paraId="37EDD237" w14:textId="6EEC9F13" w:rsidR="009D1533" w:rsidRPr="009D1533" w:rsidRDefault="009D1533" w:rsidP="009D1533">
      <w:pPr>
        <w:numPr>
          <w:ilvl w:val="0"/>
          <w:numId w:val="487"/>
        </w:numPr>
      </w:pPr>
      <w:r w:rsidRPr="009D1533">
        <w:lastRenderedPageBreak/>
        <w:t xml:space="preserve">Annie E. Casey Foundation </w:t>
      </w:r>
      <w:r w:rsidR="0098779F">
        <w:t>CHILDREN</w:t>
      </w:r>
      <w:r w:rsidRPr="009D1533">
        <w:t xml:space="preserve"> COUNT </w:t>
      </w:r>
      <w:proofErr w:type="gramStart"/>
      <w:r w:rsidRPr="009D1533">
        <w:t>Data;</w:t>
      </w:r>
      <w:proofErr w:type="gramEnd"/>
      <w:r w:rsidRPr="009D1533">
        <w:t xml:space="preserve"> U.S. Department of Health &amp; Human Services, Racial Disproportion in Child Welfare</w:t>
      </w:r>
    </w:p>
    <w:p w14:paraId="1A0CB29C" w14:textId="77777777" w:rsidR="00FE05A7" w:rsidRDefault="00FE05A7" w:rsidP="00325AE7"/>
    <w:p w14:paraId="73370D18" w14:textId="77777777" w:rsidR="00FE05A7" w:rsidRDefault="00FE05A7" w:rsidP="00325AE7"/>
    <w:p w14:paraId="34999C7B" w14:textId="77777777" w:rsidR="00FE05A7" w:rsidRPr="0061272B" w:rsidRDefault="00FE05A7" w:rsidP="00325AE7"/>
    <w:p w14:paraId="027B4D18" w14:textId="77777777" w:rsidR="00325AE7" w:rsidRDefault="00325AE7" w:rsidP="00325AE7">
      <w:r w:rsidRPr="009A349A">
        <w:rPr>
          <w:b/>
          <w:bCs/>
          <w:sz w:val="40"/>
          <w:szCs w:val="40"/>
        </w:rPr>
        <w:t>What Other Health Care Workers Can Do</w:t>
      </w:r>
    </w:p>
    <w:p w14:paraId="7E17F442" w14:textId="77777777" w:rsidR="009A349A" w:rsidRDefault="009A349A" w:rsidP="00325AE7"/>
    <w:p w14:paraId="6562B365" w14:textId="77777777" w:rsidR="00704404" w:rsidRPr="00704404" w:rsidRDefault="00704404" w:rsidP="00704404">
      <w:r w:rsidRPr="00704404">
        <w:t>What Other Health Care Workers Can Do: Protecting and Restoring Children at Every Health System Touchpoint</w:t>
      </w:r>
    </w:p>
    <w:p w14:paraId="16892780" w14:textId="77777777" w:rsidR="00704404" w:rsidRPr="00704404" w:rsidRDefault="00704404" w:rsidP="00704404">
      <w:r w:rsidRPr="00704404">
        <w:t xml:space="preserve">Other health care </w:t>
      </w:r>
      <w:proofErr w:type="gramStart"/>
      <w:r w:rsidRPr="00704404">
        <w:t>workers—</w:t>
      </w:r>
      <w:proofErr w:type="gramEnd"/>
      <w:r w:rsidRPr="00704404">
        <w:t>including nurses, nurse practitioners, physician assistants, dentists, emergency medical staff, hospital social workers, school health staff, pharmacists, radiology techs, and allied professionals—play a decisive role in identifying, intervening, supporting, and advocating for children who face abuse, neglect, trauma, or ongoing adversity. Their proximity to children, families, and systems not only makes them frontline responders, but also potential champions for healing and systemic change. Drawing from the book’s narratives and leading external research, this section provides an action plan to maximize the impact of non-physician health professionals at every level.</w:t>
      </w:r>
    </w:p>
    <w:p w14:paraId="26BD0C01" w14:textId="77777777" w:rsidR="00704404" w:rsidRPr="00704404" w:rsidRDefault="00704404" w:rsidP="00704404">
      <w:r w:rsidRPr="00704404">
        <w:t>1. </w:t>
      </w:r>
      <w:r w:rsidRPr="00704404">
        <w:rPr>
          <w:b/>
          <w:bCs/>
        </w:rPr>
        <w:t>Identify and Respond to Early Warning Signs in Every Setting</w:t>
      </w:r>
    </w:p>
    <w:p w14:paraId="3D82462D" w14:textId="77777777" w:rsidR="00704404" w:rsidRPr="00704404" w:rsidRDefault="00704404" w:rsidP="00704404">
      <w:r w:rsidRPr="00704404">
        <w:rPr>
          <w:i/>
          <w:iCs/>
        </w:rPr>
        <w:t>Recognize Physical and Behavioral Clues</w:t>
      </w:r>
    </w:p>
    <w:p w14:paraId="49CAEE96" w14:textId="77777777" w:rsidR="00704404" w:rsidRPr="00704404" w:rsidRDefault="00704404" w:rsidP="00704404">
      <w:pPr>
        <w:numPr>
          <w:ilvl w:val="0"/>
          <w:numId w:val="488"/>
        </w:numPr>
      </w:pPr>
      <w:r w:rsidRPr="00704404">
        <w:rPr>
          <w:b/>
          <w:bCs/>
        </w:rPr>
        <w:t>Nursing staff and allied health professionals</w:t>
      </w:r>
      <w:r w:rsidRPr="00704404">
        <w:t> spend extended time with children. This positions them to notice:</w:t>
      </w:r>
    </w:p>
    <w:p w14:paraId="092FB9DA" w14:textId="77777777" w:rsidR="00704404" w:rsidRPr="00704404" w:rsidRDefault="00704404" w:rsidP="00704404">
      <w:pPr>
        <w:numPr>
          <w:ilvl w:val="1"/>
          <w:numId w:val="488"/>
        </w:numPr>
      </w:pPr>
      <w:r w:rsidRPr="00704404">
        <w:t>Unexplained or patterned bruises, burns, fractures—especially in non-mobile infants and toddlers.</w:t>
      </w:r>
    </w:p>
    <w:p w14:paraId="06F98D02" w14:textId="77777777" w:rsidR="00704404" w:rsidRPr="00704404" w:rsidRDefault="00704404" w:rsidP="00704404">
      <w:pPr>
        <w:numPr>
          <w:ilvl w:val="1"/>
          <w:numId w:val="488"/>
        </w:numPr>
      </w:pPr>
      <w:r w:rsidRPr="00704404">
        <w:t>Repeated hospital or ER visits for injuries, vague complaints (headaches, abdominal pain, fatigue), or “accidents.”</w:t>
      </w:r>
    </w:p>
    <w:p w14:paraId="2EA32AAB" w14:textId="77777777" w:rsidR="00704404" w:rsidRPr="00704404" w:rsidRDefault="00704404" w:rsidP="00704404">
      <w:pPr>
        <w:numPr>
          <w:ilvl w:val="1"/>
          <w:numId w:val="488"/>
        </w:numPr>
      </w:pPr>
      <w:r w:rsidRPr="00704404">
        <w:t>Delayed physical, emotional, or speech development.</w:t>
      </w:r>
    </w:p>
    <w:p w14:paraId="44A8AAA7" w14:textId="77777777" w:rsidR="00704404" w:rsidRPr="00704404" w:rsidRDefault="00704404" w:rsidP="00704404">
      <w:pPr>
        <w:numPr>
          <w:ilvl w:val="1"/>
          <w:numId w:val="488"/>
        </w:numPr>
      </w:pPr>
      <w:r w:rsidRPr="00704404">
        <w:t>Changes in behavior: withdrawal, aggression, passivity, inability to make eye contact, or age-inappropriate behaviors.</w:t>
      </w:r>
    </w:p>
    <w:p w14:paraId="15A79BEB" w14:textId="77777777" w:rsidR="00704404" w:rsidRPr="00704404" w:rsidRDefault="00704404" w:rsidP="00704404">
      <w:pPr>
        <w:numPr>
          <w:ilvl w:val="0"/>
          <w:numId w:val="488"/>
        </w:numPr>
      </w:pPr>
      <w:r w:rsidRPr="00704404">
        <w:rPr>
          <w:b/>
          <w:bCs/>
        </w:rPr>
        <w:t>Dental hygienists and dentists</w:t>
      </w:r>
      <w:r w:rsidRPr="00704404">
        <w:t> can identify signs of abuse or neglect such as:</w:t>
      </w:r>
    </w:p>
    <w:p w14:paraId="5A153247" w14:textId="77777777" w:rsidR="00704404" w:rsidRPr="00704404" w:rsidRDefault="00704404" w:rsidP="00704404">
      <w:pPr>
        <w:numPr>
          <w:ilvl w:val="1"/>
          <w:numId w:val="488"/>
        </w:numPr>
      </w:pPr>
      <w:r w:rsidRPr="00704404">
        <w:t>Untreated dental caries, oral infections, or broken teeth.</w:t>
      </w:r>
    </w:p>
    <w:p w14:paraId="7A36B890" w14:textId="77777777" w:rsidR="00704404" w:rsidRPr="00704404" w:rsidRDefault="00704404" w:rsidP="00704404">
      <w:pPr>
        <w:numPr>
          <w:ilvl w:val="1"/>
          <w:numId w:val="488"/>
        </w:numPr>
      </w:pPr>
      <w:r w:rsidRPr="00704404">
        <w:lastRenderedPageBreak/>
        <w:t xml:space="preserve">Injuries inside or around the </w:t>
      </w:r>
      <w:proofErr w:type="gramStart"/>
      <w:r w:rsidRPr="00704404">
        <w:t>mouth that</w:t>
      </w:r>
      <w:proofErr w:type="gramEnd"/>
      <w:r w:rsidRPr="00704404">
        <w:t xml:space="preserve"> don’t match history.</w:t>
      </w:r>
    </w:p>
    <w:p w14:paraId="2053664C" w14:textId="77777777" w:rsidR="00704404" w:rsidRPr="00704404" w:rsidRDefault="00704404" w:rsidP="00704404">
      <w:pPr>
        <w:numPr>
          <w:ilvl w:val="1"/>
          <w:numId w:val="488"/>
        </w:numPr>
      </w:pPr>
      <w:r w:rsidRPr="00704404">
        <w:t>Fearful or flinching responses to gentle care.</w:t>
      </w:r>
    </w:p>
    <w:p w14:paraId="3A88405C" w14:textId="77777777" w:rsidR="00704404" w:rsidRPr="00704404" w:rsidRDefault="00704404" w:rsidP="00704404">
      <w:pPr>
        <w:numPr>
          <w:ilvl w:val="0"/>
          <w:numId w:val="488"/>
        </w:numPr>
      </w:pPr>
      <w:r w:rsidRPr="00704404">
        <w:rPr>
          <w:b/>
          <w:bCs/>
        </w:rPr>
        <w:t>Pharmacists</w:t>
      </w:r>
      <w:r w:rsidRPr="00704404">
        <w:t> may notice frequent or irregular requests for medications, lack of parental engagement in child’s prescriptions, or misuse of controlled substances indicating neglect.</w:t>
      </w:r>
    </w:p>
    <w:p w14:paraId="1819DF98" w14:textId="77777777" w:rsidR="00704404" w:rsidRPr="00704404" w:rsidRDefault="00704404" w:rsidP="00704404">
      <w:r w:rsidRPr="00704404">
        <w:rPr>
          <w:i/>
          <w:iCs/>
        </w:rPr>
        <w:t>Document Meticulously</w:t>
      </w:r>
    </w:p>
    <w:p w14:paraId="33A3795A" w14:textId="77777777" w:rsidR="00704404" w:rsidRPr="00704404" w:rsidRDefault="00704404" w:rsidP="00704404">
      <w:pPr>
        <w:numPr>
          <w:ilvl w:val="0"/>
          <w:numId w:val="489"/>
        </w:numPr>
      </w:pPr>
      <w:r w:rsidRPr="00704404">
        <w:t>Consistent and objective record-keeping (with detailed time, observations, and child and caregiver statements) provides critical evidence and ensures continuity across providers.</w:t>
      </w:r>
    </w:p>
    <w:p w14:paraId="21732ED7" w14:textId="77777777" w:rsidR="00704404" w:rsidRPr="00704404" w:rsidRDefault="00704404" w:rsidP="00704404">
      <w:r w:rsidRPr="00704404">
        <w:t>2. </w:t>
      </w:r>
      <w:r w:rsidRPr="00704404">
        <w:rPr>
          <w:b/>
          <w:bCs/>
        </w:rPr>
        <w:t>Champion Mandated Reporting with Professionalism and Heart</w:t>
      </w:r>
    </w:p>
    <w:p w14:paraId="5AD8A9F9" w14:textId="77777777" w:rsidR="00704404" w:rsidRPr="00704404" w:rsidRDefault="00704404" w:rsidP="00704404">
      <w:r w:rsidRPr="00704404">
        <w:rPr>
          <w:i/>
          <w:iCs/>
        </w:rPr>
        <w:t>Embrace the Mandate</w:t>
      </w:r>
    </w:p>
    <w:p w14:paraId="44FD9451" w14:textId="77777777" w:rsidR="00704404" w:rsidRPr="00704404" w:rsidRDefault="00704404" w:rsidP="00704404">
      <w:pPr>
        <w:numPr>
          <w:ilvl w:val="0"/>
          <w:numId w:val="490"/>
        </w:numPr>
      </w:pPr>
      <w:r w:rsidRPr="00704404">
        <w:t>All licensed health professionals—including nurses, dental staff, EMS/paramedics, therapists, and hospital social workers—are legally required to report suspected child abuse/neglect.</w:t>
      </w:r>
    </w:p>
    <w:p w14:paraId="4F2FBF9E" w14:textId="77777777" w:rsidR="00704404" w:rsidRPr="00704404" w:rsidRDefault="00704404" w:rsidP="00704404">
      <w:pPr>
        <w:numPr>
          <w:ilvl w:val="0"/>
          <w:numId w:val="490"/>
        </w:numPr>
      </w:pPr>
      <w:r w:rsidRPr="00704404">
        <w:t>The book emphasizes that hesitation or deference to “someone else’s judgment” can lead to catastrophic outcomes; abuse is often disclosed or evident first to a non-physician health worker due to trust or opportunity.</w:t>
      </w:r>
    </w:p>
    <w:p w14:paraId="75D6E238" w14:textId="77777777" w:rsidR="00704404" w:rsidRPr="00704404" w:rsidRDefault="00704404" w:rsidP="00704404">
      <w:r w:rsidRPr="00704404">
        <w:rPr>
          <w:i/>
          <w:iCs/>
        </w:rPr>
        <w:t>Overcome Barriers to Reporting</w:t>
      </w:r>
    </w:p>
    <w:p w14:paraId="4FB165AB" w14:textId="77777777" w:rsidR="00704404" w:rsidRPr="00704404" w:rsidRDefault="00704404" w:rsidP="00704404">
      <w:pPr>
        <w:numPr>
          <w:ilvl w:val="0"/>
          <w:numId w:val="491"/>
        </w:numPr>
      </w:pPr>
      <w:r w:rsidRPr="00704404">
        <w:t>Fear of retaliation by an employer or of "mislabeling" a family can be mitigated by robust training, administrative support, and clear protocols.</w:t>
      </w:r>
    </w:p>
    <w:p w14:paraId="63963D8A" w14:textId="77777777" w:rsidR="00704404" w:rsidRPr="00704404" w:rsidRDefault="00704404" w:rsidP="00704404">
      <w:pPr>
        <w:numPr>
          <w:ilvl w:val="0"/>
          <w:numId w:val="491"/>
        </w:numPr>
      </w:pPr>
      <w:r w:rsidRPr="00704404">
        <w:t>Maintain sensitivity and respect when discussing your duty to report—frame as a legal and ethical obligation to ensure the child's safety, not a personal accusation.</w:t>
      </w:r>
    </w:p>
    <w:p w14:paraId="15C3D0F8" w14:textId="77777777" w:rsidR="00704404" w:rsidRPr="00704404" w:rsidRDefault="00704404" w:rsidP="00704404">
      <w:proofErr w:type="gramStart"/>
      <w:r w:rsidRPr="00704404">
        <w:rPr>
          <w:i/>
          <w:iCs/>
        </w:rPr>
        <w:t>Promote</w:t>
      </w:r>
      <w:proofErr w:type="gramEnd"/>
      <w:r w:rsidRPr="00704404">
        <w:rPr>
          <w:i/>
          <w:iCs/>
        </w:rPr>
        <w:t xml:space="preserve"> </w:t>
      </w:r>
      <w:proofErr w:type="gramStart"/>
      <w:r w:rsidRPr="00704404">
        <w:rPr>
          <w:i/>
          <w:iCs/>
        </w:rPr>
        <w:t>a Supportive</w:t>
      </w:r>
      <w:proofErr w:type="gramEnd"/>
      <w:r w:rsidRPr="00704404">
        <w:rPr>
          <w:i/>
          <w:iCs/>
        </w:rPr>
        <w:t xml:space="preserve"> Culture</w:t>
      </w:r>
    </w:p>
    <w:p w14:paraId="14347AE9" w14:textId="77777777" w:rsidR="00704404" w:rsidRPr="00704404" w:rsidRDefault="00704404" w:rsidP="00704404">
      <w:pPr>
        <w:numPr>
          <w:ilvl w:val="0"/>
          <w:numId w:val="492"/>
        </w:numPr>
      </w:pPr>
      <w:r w:rsidRPr="00704404">
        <w:t>Encourage open dialogue within health care teams about reporting. Support colleagues’ decisions, share learnings, and engage directly with supervisors where institutional pushback or non-compliance occurs.</w:t>
      </w:r>
    </w:p>
    <w:p w14:paraId="3C5BF4B1" w14:textId="77777777" w:rsidR="00704404" w:rsidRPr="00704404" w:rsidRDefault="00704404" w:rsidP="00704404">
      <w:r w:rsidRPr="00704404">
        <w:t>3. </w:t>
      </w:r>
      <w:r w:rsidRPr="00704404">
        <w:rPr>
          <w:b/>
          <w:bCs/>
        </w:rPr>
        <w:t>Practice Trauma-Informed Care and Communication</w:t>
      </w:r>
    </w:p>
    <w:p w14:paraId="2EC6FF0C" w14:textId="77777777" w:rsidR="00704404" w:rsidRPr="00704404" w:rsidRDefault="00704404" w:rsidP="00704404">
      <w:r w:rsidRPr="00704404">
        <w:rPr>
          <w:i/>
          <w:iCs/>
        </w:rPr>
        <w:t>Implement Trauma-Informed Approaches Systemwide</w:t>
      </w:r>
    </w:p>
    <w:p w14:paraId="2333338C" w14:textId="77777777" w:rsidR="00704404" w:rsidRPr="00704404" w:rsidRDefault="00704404" w:rsidP="00704404">
      <w:pPr>
        <w:numPr>
          <w:ilvl w:val="0"/>
          <w:numId w:val="493"/>
        </w:numPr>
      </w:pPr>
      <w:r w:rsidRPr="00704404">
        <w:t xml:space="preserve">Approach all children and families as if trauma may be </w:t>
      </w:r>
      <w:proofErr w:type="gramStart"/>
      <w:r w:rsidRPr="00704404">
        <w:t>present—</w:t>
      </w:r>
      <w:proofErr w:type="gramEnd"/>
      <w:r w:rsidRPr="00704404">
        <w:t>especially those with frequent healthcare contact, poor adherence, or psychosomatic symptoms.</w:t>
      </w:r>
    </w:p>
    <w:p w14:paraId="7E4D4092" w14:textId="77777777" w:rsidR="00704404" w:rsidRPr="00704404" w:rsidRDefault="00704404" w:rsidP="00704404">
      <w:pPr>
        <w:numPr>
          <w:ilvl w:val="0"/>
          <w:numId w:val="493"/>
        </w:numPr>
      </w:pPr>
      <w:r w:rsidRPr="00704404">
        <w:lastRenderedPageBreak/>
        <w:t>Use gentle, non-judgmental communication: explain procedures before acting, let children know what to expect, allow them choices when possible, and validate their feelings.</w:t>
      </w:r>
    </w:p>
    <w:p w14:paraId="74B32283" w14:textId="77777777" w:rsidR="00704404" w:rsidRPr="00704404" w:rsidRDefault="00704404" w:rsidP="00704404">
      <w:pPr>
        <w:numPr>
          <w:ilvl w:val="0"/>
          <w:numId w:val="493"/>
        </w:numPr>
      </w:pPr>
      <w:r w:rsidRPr="00704404">
        <w:t>Create “safe spaces” in the care environment: familiar faces, calming environments, opportunities for privacy, and low-sensory exam options for sensitive children.</w:t>
      </w:r>
    </w:p>
    <w:p w14:paraId="173FF700" w14:textId="77777777" w:rsidR="00704404" w:rsidRPr="00704404" w:rsidRDefault="00704404" w:rsidP="00704404">
      <w:r w:rsidRPr="00704404">
        <w:rPr>
          <w:i/>
          <w:iCs/>
        </w:rPr>
        <w:t>Empathy and Awareness Across Encounters</w:t>
      </w:r>
    </w:p>
    <w:p w14:paraId="0BF374C6" w14:textId="77777777" w:rsidR="00704404" w:rsidRPr="00704404" w:rsidRDefault="00704404" w:rsidP="00704404">
      <w:pPr>
        <w:numPr>
          <w:ilvl w:val="0"/>
          <w:numId w:val="494"/>
        </w:numPr>
      </w:pPr>
      <w:r w:rsidRPr="00704404">
        <w:t xml:space="preserve">Emergency room nurses: recognize that injuries may not be accidental. Question without </w:t>
      </w:r>
      <w:proofErr w:type="gramStart"/>
      <w:r w:rsidRPr="00704404">
        <w:t>accusation, and</w:t>
      </w:r>
      <w:proofErr w:type="gramEnd"/>
      <w:r w:rsidRPr="00704404">
        <w:t xml:space="preserve"> gently probe for discrepancies between history and injury.</w:t>
      </w:r>
    </w:p>
    <w:p w14:paraId="15D38522" w14:textId="77777777" w:rsidR="00704404" w:rsidRPr="00704404" w:rsidRDefault="00704404" w:rsidP="00704404">
      <w:pPr>
        <w:numPr>
          <w:ilvl w:val="0"/>
          <w:numId w:val="494"/>
        </w:numPr>
      </w:pPr>
      <w:r w:rsidRPr="00704404">
        <w:t>School nurses: normalize check-ins with all children, offer drop-in hours, and train to identify behavioral flags (frequent visits for stomachaches, headaches, or “not feeling well” may signal underlying distress).</w:t>
      </w:r>
    </w:p>
    <w:p w14:paraId="6EA71B7A" w14:textId="77777777" w:rsidR="00704404" w:rsidRPr="00704404" w:rsidRDefault="00704404" w:rsidP="00704404">
      <w:pPr>
        <w:numPr>
          <w:ilvl w:val="0"/>
          <w:numId w:val="494"/>
        </w:numPr>
      </w:pPr>
      <w:r w:rsidRPr="00704404">
        <w:t>Dental professionals: gently explore non-dental complaints (e.g., sore throat, jaw pain, sleep trouble</w:t>
      </w:r>
      <w:proofErr w:type="gramStart"/>
      <w:r w:rsidRPr="00704404">
        <w:t>), and</w:t>
      </w:r>
      <w:proofErr w:type="gramEnd"/>
      <w:r w:rsidRPr="00704404">
        <w:t xml:space="preserve"> consider the context of household adversity.</w:t>
      </w:r>
    </w:p>
    <w:p w14:paraId="1BD60505" w14:textId="77777777" w:rsidR="00704404" w:rsidRPr="00704404" w:rsidRDefault="00704404" w:rsidP="00704404">
      <w:r w:rsidRPr="00704404">
        <w:t>4. </w:t>
      </w:r>
      <w:r w:rsidRPr="00704404">
        <w:rPr>
          <w:b/>
          <w:bCs/>
        </w:rPr>
        <w:t>Work as Multidisciplinary Team Members and System Linkers</w:t>
      </w:r>
    </w:p>
    <w:p w14:paraId="7C8B414B" w14:textId="77777777" w:rsidR="00704404" w:rsidRPr="00704404" w:rsidRDefault="00704404" w:rsidP="00704404">
      <w:r w:rsidRPr="00704404">
        <w:rPr>
          <w:i/>
          <w:iCs/>
        </w:rPr>
        <w:t>Seamless Referrals and Follow-Up</w:t>
      </w:r>
    </w:p>
    <w:p w14:paraId="0554C818" w14:textId="77777777" w:rsidR="00704404" w:rsidRPr="00704404" w:rsidRDefault="00704404" w:rsidP="00704404">
      <w:pPr>
        <w:numPr>
          <w:ilvl w:val="0"/>
          <w:numId w:val="495"/>
        </w:numPr>
      </w:pPr>
      <w:r w:rsidRPr="00704404">
        <w:t>Nurses, PAs, social workers, and allied health should know internal and community referral pathways for children at risk: mental health, therapy, advocacy centers (e.g., CASA), social services, crisis nurseries, food/housing aid, family legal support.</w:t>
      </w:r>
    </w:p>
    <w:p w14:paraId="208CFF49" w14:textId="77777777" w:rsidR="00704404" w:rsidRPr="00704404" w:rsidRDefault="00704404" w:rsidP="00704404">
      <w:pPr>
        <w:numPr>
          <w:ilvl w:val="0"/>
          <w:numId w:val="495"/>
        </w:numPr>
      </w:pPr>
      <w:r w:rsidRPr="00704404">
        <w:t xml:space="preserve">Coordinate communication: share observations and concerns with treating physicians, school staff, or </w:t>
      </w:r>
      <w:proofErr w:type="gramStart"/>
      <w:r w:rsidRPr="00704404">
        <w:t>caseworkers</w:t>
      </w:r>
      <w:proofErr w:type="gramEnd"/>
      <w:r w:rsidRPr="00704404">
        <w:t xml:space="preserve"> (while honoring privacy laws).</w:t>
      </w:r>
    </w:p>
    <w:p w14:paraId="5C2A60B2" w14:textId="77777777" w:rsidR="00704404" w:rsidRPr="00704404" w:rsidRDefault="00704404" w:rsidP="00704404">
      <w:r w:rsidRPr="00704404">
        <w:rPr>
          <w:i/>
          <w:iCs/>
        </w:rPr>
        <w:t>Facilitate Information Sharing for Safety</w:t>
      </w:r>
    </w:p>
    <w:p w14:paraId="60CC69F3" w14:textId="77777777" w:rsidR="00704404" w:rsidRPr="00704404" w:rsidRDefault="00704404" w:rsidP="00704404">
      <w:pPr>
        <w:numPr>
          <w:ilvl w:val="0"/>
          <w:numId w:val="496"/>
        </w:numPr>
      </w:pPr>
      <w:r w:rsidRPr="00704404">
        <w:t xml:space="preserve">When possible and legally permitted, document and share relevant information across </w:t>
      </w:r>
      <w:proofErr w:type="gramStart"/>
      <w:r w:rsidRPr="00704404">
        <w:t>providers—</w:t>
      </w:r>
      <w:proofErr w:type="gramEnd"/>
      <w:r w:rsidRPr="00704404">
        <w:t>especially during care transitions or discharge from hospital to home or foster care.</w:t>
      </w:r>
    </w:p>
    <w:p w14:paraId="1D096E97" w14:textId="77777777" w:rsidR="00704404" w:rsidRPr="00704404" w:rsidRDefault="00704404" w:rsidP="00704404">
      <w:r w:rsidRPr="00704404">
        <w:rPr>
          <w:i/>
          <w:iCs/>
        </w:rPr>
        <w:t>Ally to Families and Children in the System</w:t>
      </w:r>
    </w:p>
    <w:p w14:paraId="0DE44C22" w14:textId="77777777" w:rsidR="00704404" w:rsidRPr="00704404" w:rsidRDefault="00704404" w:rsidP="00704404">
      <w:pPr>
        <w:numPr>
          <w:ilvl w:val="0"/>
          <w:numId w:val="497"/>
        </w:numPr>
      </w:pPr>
      <w:r w:rsidRPr="00704404">
        <w:t>Hospital social workers: assist families in navigating complex medical and social services. Advocate for transportation, insurance, and access to trauma-informed resources.</w:t>
      </w:r>
    </w:p>
    <w:p w14:paraId="0A496D73" w14:textId="77777777" w:rsidR="00704404" w:rsidRPr="00704404" w:rsidRDefault="00704404" w:rsidP="00704404">
      <w:pPr>
        <w:numPr>
          <w:ilvl w:val="0"/>
          <w:numId w:val="497"/>
        </w:numPr>
      </w:pPr>
      <w:r w:rsidRPr="00704404">
        <w:t>Nurses, dentists, and allied staff: offer to make referrals and follow up (e.g., schedule appointments, confirm handoffs, check on outcomes).</w:t>
      </w:r>
    </w:p>
    <w:p w14:paraId="3DF897FD" w14:textId="77777777" w:rsidR="00704404" w:rsidRPr="00704404" w:rsidRDefault="00704404" w:rsidP="00704404">
      <w:r w:rsidRPr="00704404">
        <w:t>5. </w:t>
      </w:r>
      <w:r w:rsidRPr="00704404">
        <w:rPr>
          <w:b/>
          <w:bCs/>
        </w:rPr>
        <w:t>Educate, Empower, and Support Children and Families</w:t>
      </w:r>
    </w:p>
    <w:p w14:paraId="04EB9C21" w14:textId="77777777" w:rsidR="00704404" w:rsidRPr="00704404" w:rsidRDefault="00704404" w:rsidP="00704404">
      <w:r w:rsidRPr="00704404">
        <w:rPr>
          <w:i/>
          <w:iCs/>
        </w:rPr>
        <w:lastRenderedPageBreak/>
        <w:t>Provide Information and Psychoeducation</w:t>
      </w:r>
    </w:p>
    <w:p w14:paraId="5DD161F2" w14:textId="77777777" w:rsidR="00704404" w:rsidRPr="00704404" w:rsidRDefault="00704404" w:rsidP="00704404">
      <w:pPr>
        <w:numPr>
          <w:ilvl w:val="0"/>
          <w:numId w:val="498"/>
        </w:numPr>
      </w:pPr>
      <w:r w:rsidRPr="00704404">
        <w:t>Explain to families the impacts of stress, trauma, and adversity on child health and development; offer concrete, non-blaming advice on positive parenting, safe discipline, nutrition, sleep, and the importance of stability.</w:t>
      </w:r>
    </w:p>
    <w:p w14:paraId="44A77773" w14:textId="77777777" w:rsidR="00704404" w:rsidRPr="00704404" w:rsidRDefault="00704404" w:rsidP="00704404">
      <w:pPr>
        <w:numPr>
          <w:ilvl w:val="0"/>
          <w:numId w:val="498"/>
        </w:numPr>
      </w:pPr>
      <w:r w:rsidRPr="00704404">
        <w:t>School nurses, dental hygienists, and community outreach workers can provide resources, workshops, and materials on emotional literacy and self-regulation for both children and caregivers.</w:t>
      </w:r>
    </w:p>
    <w:p w14:paraId="679E5E40" w14:textId="77777777" w:rsidR="00704404" w:rsidRPr="00704404" w:rsidRDefault="00704404" w:rsidP="00704404">
      <w:r w:rsidRPr="00704404">
        <w:rPr>
          <w:i/>
          <w:iCs/>
        </w:rPr>
        <w:t>Normalize Help-Seeking Behavior</w:t>
      </w:r>
    </w:p>
    <w:p w14:paraId="4192B788" w14:textId="77777777" w:rsidR="00704404" w:rsidRPr="00704404" w:rsidRDefault="00704404" w:rsidP="00704404">
      <w:pPr>
        <w:numPr>
          <w:ilvl w:val="0"/>
          <w:numId w:val="499"/>
        </w:numPr>
      </w:pPr>
      <w:r w:rsidRPr="00704404">
        <w:t>Emphasize that seeking support—whether for behavioral issues, food or housing insecurity, or family stress—is a positive, proactive step.</w:t>
      </w:r>
    </w:p>
    <w:p w14:paraId="3497C708" w14:textId="77777777" w:rsidR="00704404" w:rsidRPr="00704404" w:rsidRDefault="00704404" w:rsidP="00704404">
      <w:pPr>
        <w:numPr>
          <w:ilvl w:val="0"/>
          <w:numId w:val="499"/>
        </w:numPr>
      </w:pPr>
      <w:r w:rsidRPr="00704404">
        <w:t>Break stigma by sharing stories of resilience and recovery.</w:t>
      </w:r>
    </w:p>
    <w:p w14:paraId="3DBB4397" w14:textId="77777777" w:rsidR="00704404" w:rsidRPr="00704404" w:rsidRDefault="00704404" w:rsidP="00704404">
      <w:r w:rsidRPr="00704404">
        <w:t>6. </w:t>
      </w:r>
      <w:r w:rsidRPr="00704404">
        <w:rPr>
          <w:b/>
          <w:bCs/>
        </w:rPr>
        <w:t>Innovate Within Health Settings: Screening, Prevention, and Healing</w:t>
      </w:r>
    </w:p>
    <w:p w14:paraId="541CCED9" w14:textId="77777777" w:rsidR="00704404" w:rsidRPr="00704404" w:rsidRDefault="00704404" w:rsidP="00704404">
      <w:r w:rsidRPr="00704404">
        <w:rPr>
          <w:i/>
          <w:iCs/>
        </w:rPr>
        <w:t>Universal Screening Integration</w:t>
      </w:r>
    </w:p>
    <w:p w14:paraId="7038303F" w14:textId="77777777" w:rsidR="00704404" w:rsidRPr="00704404" w:rsidRDefault="00704404" w:rsidP="00704404">
      <w:pPr>
        <w:numPr>
          <w:ilvl w:val="0"/>
          <w:numId w:val="500"/>
        </w:numPr>
      </w:pPr>
      <w:r w:rsidRPr="00704404">
        <w:t>Work with leadership to pilot or implement universal ACEs screening, psychological distress measures, or social determinants of health checklists at check-in—especially in community clinics and school-based health centers. Positive screens can trigger further support.</w:t>
      </w:r>
    </w:p>
    <w:p w14:paraId="369FE3CA" w14:textId="77777777" w:rsidR="00704404" w:rsidRPr="00704404" w:rsidRDefault="00704404" w:rsidP="00704404">
      <w:pPr>
        <w:numPr>
          <w:ilvl w:val="0"/>
          <w:numId w:val="500"/>
        </w:numPr>
      </w:pPr>
      <w:r w:rsidRPr="00704404">
        <w:t>Incorporate trauma, mental health, and parenting queries routinely into patient encounters, not only as secondary concerns.</w:t>
      </w:r>
    </w:p>
    <w:p w14:paraId="2EF27C73" w14:textId="77777777" w:rsidR="00704404" w:rsidRPr="00704404" w:rsidRDefault="00704404" w:rsidP="00704404">
      <w:r w:rsidRPr="00704404">
        <w:rPr>
          <w:i/>
          <w:iCs/>
        </w:rPr>
        <w:t>Prevention and Early Intervention Initiatives</w:t>
      </w:r>
    </w:p>
    <w:p w14:paraId="279D06DE" w14:textId="77777777" w:rsidR="00704404" w:rsidRPr="00704404" w:rsidRDefault="00704404" w:rsidP="00704404">
      <w:pPr>
        <w:numPr>
          <w:ilvl w:val="0"/>
          <w:numId w:val="501"/>
        </w:numPr>
      </w:pPr>
      <w:r w:rsidRPr="00704404">
        <w:t>Launch or participate in in-clinic and community programs: safe sleep education, parenting classes, playgroups, violence prevention, and support groups for parents of special-needs children.</w:t>
      </w:r>
    </w:p>
    <w:p w14:paraId="4E1D4A3D" w14:textId="77777777" w:rsidR="00704404" w:rsidRPr="00704404" w:rsidRDefault="00704404" w:rsidP="00704404">
      <w:pPr>
        <w:numPr>
          <w:ilvl w:val="0"/>
          <w:numId w:val="501"/>
        </w:numPr>
      </w:pPr>
      <w:r w:rsidRPr="00704404">
        <w:t>Facilitate access to immunizations, vision and hearing screening, early developmental checks—addressing risk factors for maltreatment before crisis occurs.</w:t>
      </w:r>
    </w:p>
    <w:p w14:paraId="54B5ECF6" w14:textId="77777777" w:rsidR="00704404" w:rsidRPr="00704404" w:rsidRDefault="00704404" w:rsidP="00704404">
      <w:r w:rsidRPr="00704404">
        <w:t>7. </w:t>
      </w:r>
      <w:r w:rsidRPr="00704404">
        <w:rPr>
          <w:b/>
          <w:bCs/>
        </w:rPr>
        <w:t>Advocate for Systemic Change Within Health Institutions</w:t>
      </w:r>
    </w:p>
    <w:p w14:paraId="62507B4C" w14:textId="77777777" w:rsidR="00704404" w:rsidRPr="00704404" w:rsidRDefault="00704404" w:rsidP="00704404">
      <w:r w:rsidRPr="00704404">
        <w:rPr>
          <w:i/>
          <w:iCs/>
        </w:rPr>
        <w:t>Policy and Training Reforms</w:t>
      </w:r>
    </w:p>
    <w:p w14:paraId="4496FBF5" w14:textId="77777777" w:rsidR="00704404" w:rsidRPr="00704404" w:rsidRDefault="00704404" w:rsidP="00704404">
      <w:pPr>
        <w:numPr>
          <w:ilvl w:val="0"/>
          <w:numId w:val="502"/>
        </w:numPr>
      </w:pPr>
      <w:r w:rsidRPr="00704404">
        <w:t>Lobby for mandatory trauma-informed care training as part of onboarding and professional development for all health workers.</w:t>
      </w:r>
    </w:p>
    <w:p w14:paraId="6F4CCEAD" w14:textId="77777777" w:rsidR="00704404" w:rsidRPr="00704404" w:rsidRDefault="00704404" w:rsidP="00704404">
      <w:pPr>
        <w:numPr>
          <w:ilvl w:val="0"/>
          <w:numId w:val="502"/>
        </w:numPr>
      </w:pPr>
      <w:r w:rsidRPr="00704404">
        <w:lastRenderedPageBreak/>
        <w:t>Push for health system policies that make reporting abuse safe, non-retaliatory, and clearly supported by leadership.</w:t>
      </w:r>
    </w:p>
    <w:p w14:paraId="70A1B988" w14:textId="77777777" w:rsidR="00704404" w:rsidRPr="00704404" w:rsidRDefault="00704404" w:rsidP="00704404">
      <w:pPr>
        <w:numPr>
          <w:ilvl w:val="0"/>
          <w:numId w:val="502"/>
        </w:numPr>
      </w:pPr>
      <w:r w:rsidRPr="00704404">
        <w:t>Partner with HR and quality improvement to track not just adverse event reporting, but also positive interventions, child safety outcomes, and the effectiveness of internal procedures.</w:t>
      </w:r>
    </w:p>
    <w:p w14:paraId="07578BD3" w14:textId="77777777" w:rsidR="00704404" w:rsidRPr="00704404" w:rsidRDefault="00704404" w:rsidP="00704404">
      <w:r w:rsidRPr="00704404">
        <w:rPr>
          <w:i/>
          <w:iCs/>
        </w:rPr>
        <w:t>Team-Based Child Welfare Rounds</w:t>
      </w:r>
    </w:p>
    <w:p w14:paraId="449BC30B" w14:textId="77777777" w:rsidR="00704404" w:rsidRPr="00704404" w:rsidRDefault="00704404" w:rsidP="00704404">
      <w:pPr>
        <w:numPr>
          <w:ilvl w:val="0"/>
          <w:numId w:val="503"/>
        </w:numPr>
      </w:pPr>
      <w:r w:rsidRPr="00704404">
        <w:t>Regularly review cases of repeated ER use, nonadherence, or problematic home environments in team settings—share information, identify trends, and plan joint interventions.</w:t>
      </w:r>
    </w:p>
    <w:p w14:paraId="269648FA" w14:textId="77777777" w:rsidR="00704404" w:rsidRPr="00704404" w:rsidRDefault="00704404" w:rsidP="00704404">
      <w:r w:rsidRPr="00704404">
        <w:t>8. </w:t>
      </w:r>
      <w:r w:rsidRPr="00704404">
        <w:rPr>
          <w:b/>
          <w:bCs/>
        </w:rPr>
        <w:t>Address Overmedication and Promote Healing Models</w:t>
      </w:r>
    </w:p>
    <w:p w14:paraId="6E7A5956" w14:textId="77777777" w:rsidR="00704404" w:rsidRPr="00704404" w:rsidRDefault="00704404" w:rsidP="00704404">
      <w:r w:rsidRPr="00704404">
        <w:rPr>
          <w:i/>
          <w:iCs/>
        </w:rPr>
        <w:t>Nurses, PharmDs, and Mental Health Providers as Medication Stewards</w:t>
      </w:r>
    </w:p>
    <w:p w14:paraId="66C2331F" w14:textId="77777777" w:rsidR="00704404" w:rsidRPr="00704404" w:rsidRDefault="00704404" w:rsidP="00704404">
      <w:pPr>
        <w:numPr>
          <w:ilvl w:val="0"/>
          <w:numId w:val="504"/>
        </w:numPr>
      </w:pPr>
      <w:r w:rsidRPr="00704404">
        <w:t>Monitor for extensive psychotropic polypharmacy, especially in foster or trauma-impacted youth. Ensure reviewing physicians are consulted, and that non-pharmacologic therapies are considered and documented.</w:t>
      </w:r>
    </w:p>
    <w:p w14:paraId="43302845" w14:textId="77777777" w:rsidR="00704404" w:rsidRPr="00704404" w:rsidRDefault="00704404" w:rsidP="00704404">
      <w:pPr>
        <w:numPr>
          <w:ilvl w:val="0"/>
          <w:numId w:val="504"/>
        </w:numPr>
      </w:pPr>
      <w:r w:rsidRPr="00704404">
        <w:t xml:space="preserve">Educate families and children on side effects, </w:t>
      </w:r>
      <w:proofErr w:type="gramStart"/>
      <w:r w:rsidRPr="00704404">
        <w:t>monitor for</w:t>
      </w:r>
      <w:proofErr w:type="gramEnd"/>
      <w:r w:rsidRPr="00704404">
        <w:t xml:space="preserve"> adverse reactions, and help advocate (with legal guardians, caseworkers, or physicians) for alternative or adjunctive healing </w:t>
      </w:r>
      <w:proofErr w:type="gramStart"/>
      <w:r w:rsidRPr="00704404">
        <w:t>supports</w:t>
      </w:r>
      <w:proofErr w:type="gramEnd"/>
      <w:r w:rsidRPr="00704404">
        <w:t xml:space="preserve"> when medication alone is not sufficient.</w:t>
      </w:r>
    </w:p>
    <w:p w14:paraId="2985AA25" w14:textId="77777777" w:rsidR="00704404" w:rsidRPr="00704404" w:rsidRDefault="00704404" w:rsidP="00704404">
      <w:r w:rsidRPr="00704404">
        <w:t>9. </w:t>
      </w:r>
      <w:r w:rsidRPr="00704404">
        <w:rPr>
          <w:b/>
          <w:bCs/>
        </w:rPr>
        <w:t>Support Staff Wellness and Team Resilience</w:t>
      </w:r>
    </w:p>
    <w:p w14:paraId="07DD276F" w14:textId="77777777" w:rsidR="00704404" w:rsidRPr="00704404" w:rsidRDefault="00704404" w:rsidP="00704404">
      <w:r w:rsidRPr="00704404">
        <w:rPr>
          <w:i/>
          <w:iCs/>
        </w:rPr>
        <w:t>Guard Against Burnout and Vicarious Trauma</w:t>
      </w:r>
    </w:p>
    <w:p w14:paraId="4A3E8692" w14:textId="77777777" w:rsidR="00704404" w:rsidRPr="00704404" w:rsidRDefault="00704404" w:rsidP="00704404">
      <w:pPr>
        <w:numPr>
          <w:ilvl w:val="0"/>
          <w:numId w:val="505"/>
        </w:numPr>
      </w:pPr>
      <w:r w:rsidRPr="00704404">
        <w:t xml:space="preserve">Health care workers caring for traumatized or abused children are at risk </w:t>
      </w:r>
      <w:proofErr w:type="gramStart"/>
      <w:r w:rsidRPr="00704404">
        <w:t>for</w:t>
      </w:r>
      <w:proofErr w:type="gramEnd"/>
      <w:r w:rsidRPr="00704404">
        <w:t xml:space="preserve"> compassion fatigue and secondary trauma. Teams should prioritize reflective supervision, debriefings after critical incidents, and access to mental health support for staff.</w:t>
      </w:r>
    </w:p>
    <w:p w14:paraId="5BBD602F" w14:textId="77777777" w:rsidR="00704404" w:rsidRPr="00704404" w:rsidRDefault="00704404" w:rsidP="00704404">
      <w:pPr>
        <w:numPr>
          <w:ilvl w:val="0"/>
          <w:numId w:val="505"/>
        </w:numPr>
      </w:pPr>
      <w:r w:rsidRPr="00704404">
        <w:t>Advocate for organizational recognition, protected time, and peer support initiatives as part of a holistic approach to staff and patient well-being.</w:t>
      </w:r>
    </w:p>
    <w:p w14:paraId="0B1FE06A" w14:textId="77777777" w:rsidR="00704404" w:rsidRPr="00704404" w:rsidRDefault="00704404" w:rsidP="00704404">
      <w:r w:rsidRPr="00704404">
        <w:t>10. </w:t>
      </w:r>
      <w:r w:rsidRPr="00704404">
        <w:rPr>
          <w:b/>
          <w:bCs/>
        </w:rPr>
        <w:t>Share and Celebrate Successes: Changing Systemic Expectations</w:t>
      </w:r>
    </w:p>
    <w:p w14:paraId="60F10737" w14:textId="77777777" w:rsidR="00704404" w:rsidRPr="00704404" w:rsidRDefault="00704404" w:rsidP="00704404">
      <w:r w:rsidRPr="00704404">
        <w:rPr>
          <w:i/>
          <w:iCs/>
        </w:rPr>
        <w:t>Highlight What Works</w:t>
      </w:r>
    </w:p>
    <w:p w14:paraId="19AEB87A" w14:textId="77777777" w:rsidR="00704404" w:rsidRPr="00704404" w:rsidRDefault="00704404" w:rsidP="00704404">
      <w:pPr>
        <w:numPr>
          <w:ilvl w:val="0"/>
          <w:numId w:val="506"/>
        </w:numPr>
      </w:pPr>
      <w:r w:rsidRPr="00704404">
        <w:t>Collect and share stories—in aggregate or de-identified terms—of children’s lives changed by timely detection, persistent advocacy, creative programming, and coordinated care. These successes can shift institutional culture and public narratives about the possibility of healing.</w:t>
      </w:r>
    </w:p>
    <w:p w14:paraId="5EE7DE96" w14:textId="77777777" w:rsidR="00704404" w:rsidRPr="00704404" w:rsidRDefault="00704404" w:rsidP="00704404">
      <w:proofErr w:type="gramStart"/>
      <w:r w:rsidRPr="00704404">
        <w:rPr>
          <w:i/>
          <w:iCs/>
        </w:rPr>
        <w:lastRenderedPageBreak/>
        <w:t>Educate</w:t>
      </w:r>
      <w:proofErr w:type="gramEnd"/>
      <w:r w:rsidRPr="00704404">
        <w:rPr>
          <w:i/>
          <w:iCs/>
        </w:rPr>
        <w:t xml:space="preserve"> Policymakers, the Public, and Peers</w:t>
      </w:r>
    </w:p>
    <w:p w14:paraId="0052F82A" w14:textId="77777777" w:rsidR="00704404" w:rsidRPr="00704404" w:rsidRDefault="00704404" w:rsidP="00704404">
      <w:pPr>
        <w:numPr>
          <w:ilvl w:val="0"/>
          <w:numId w:val="507"/>
        </w:numPr>
      </w:pPr>
      <w:r w:rsidRPr="00704404">
        <w:t>Create presentations, write articles, join advocacy coalitions, and participate in community forums to raise the profile of trauma-informed care, highlight service gaps, and lobby for better funding and legislative change.</w:t>
      </w:r>
    </w:p>
    <w:p w14:paraId="0A07044E" w14:textId="77777777" w:rsidR="00704404" w:rsidRPr="00704404" w:rsidRDefault="00704404" w:rsidP="00704404">
      <w:r w:rsidRPr="00704404">
        <w:rPr>
          <w:b/>
          <w:bCs/>
        </w:rPr>
        <w:t>Case Examples: Health Care Workers Making the Difference</w:t>
      </w:r>
    </w:p>
    <w:p w14:paraId="4A3CDBC9" w14:textId="77777777" w:rsidR="00704404" w:rsidRPr="00704404" w:rsidRDefault="00704404" w:rsidP="00704404">
      <w:pPr>
        <w:numPr>
          <w:ilvl w:val="0"/>
          <w:numId w:val="508"/>
        </w:numPr>
      </w:pPr>
      <w:r w:rsidRPr="00704404">
        <w:rPr>
          <w:b/>
          <w:bCs/>
        </w:rPr>
        <w:t>School Nurse as Hero:</w:t>
      </w:r>
      <w:r w:rsidRPr="00704404">
        <w:t> The book shares accounts of school health staff catching signs of sexual abuse—a young girl repeatedly coming to the nurse with “tummy aches” and unexplained bruises. The nurse’s diligence led to intervention, therapy, and long-term safety.</w:t>
      </w:r>
    </w:p>
    <w:p w14:paraId="1BC87FC2" w14:textId="77777777" w:rsidR="00704404" w:rsidRPr="00704404" w:rsidRDefault="00704404" w:rsidP="00704404">
      <w:pPr>
        <w:numPr>
          <w:ilvl w:val="0"/>
          <w:numId w:val="508"/>
        </w:numPr>
      </w:pPr>
      <w:r w:rsidRPr="00704404">
        <w:rPr>
          <w:b/>
          <w:bCs/>
        </w:rPr>
        <w:t>Pharmacist Intervenes:</w:t>
      </w:r>
      <w:r w:rsidRPr="00704404">
        <w:t> Multiple prescription requests for the same ADHD medication led a pharmacist to discreetly contact a child’s pediatrician, which prompted an investigation that uncovered both neglect and unsafe medication diversion.</w:t>
      </w:r>
    </w:p>
    <w:p w14:paraId="75DA068C" w14:textId="77777777" w:rsidR="00704404" w:rsidRPr="00704404" w:rsidRDefault="00704404" w:rsidP="00704404">
      <w:pPr>
        <w:numPr>
          <w:ilvl w:val="0"/>
          <w:numId w:val="508"/>
        </w:numPr>
      </w:pPr>
      <w:r w:rsidRPr="00704404">
        <w:rPr>
          <w:b/>
          <w:bCs/>
        </w:rPr>
        <w:t>Dental Hygienist’s Observation:</w:t>
      </w:r>
      <w:r w:rsidRPr="00704404">
        <w:t> A hygienist noted multiple oral injuries inconsistent with accidental trauma and coordinated with the clinic’s social worker to make a report. The action prevented further harm and facilitated mental health follow-up for the child and siblings.</w:t>
      </w:r>
    </w:p>
    <w:p w14:paraId="483A173B" w14:textId="77777777" w:rsidR="00704404" w:rsidRPr="00704404" w:rsidRDefault="00704404" w:rsidP="00704404">
      <w:r w:rsidRPr="00704404">
        <w:rPr>
          <w:b/>
          <w:bCs/>
        </w:rPr>
        <w:t>Overcoming Barriers and Building Capacity</w:t>
      </w:r>
    </w:p>
    <w:tbl>
      <w:tblPr>
        <w:tblW w:w="11100" w:type="dxa"/>
        <w:tblCellMar>
          <w:top w:w="15" w:type="dxa"/>
          <w:left w:w="15" w:type="dxa"/>
          <w:bottom w:w="15" w:type="dxa"/>
          <w:right w:w="15" w:type="dxa"/>
        </w:tblCellMar>
        <w:tblLook w:val="04A0" w:firstRow="1" w:lastRow="0" w:firstColumn="1" w:lastColumn="0" w:noHBand="0" w:noVBand="1"/>
      </w:tblPr>
      <w:tblGrid>
        <w:gridCol w:w="4741"/>
        <w:gridCol w:w="6359"/>
      </w:tblGrid>
      <w:tr w:rsidR="00704404" w:rsidRPr="00704404" w14:paraId="24E8628C" w14:textId="77777777" w:rsidTr="00704404">
        <w:trPr>
          <w:tblHeader/>
        </w:trPr>
        <w:tc>
          <w:tcPr>
            <w:tcW w:w="0" w:type="auto"/>
            <w:tcMar>
              <w:top w:w="120" w:type="dxa"/>
              <w:left w:w="120" w:type="dxa"/>
              <w:bottom w:w="120" w:type="dxa"/>
              <w:right w:w="120" w:type="dxa"/>
            </w:tcMar>
            <w:hideMark/>
          </w:tcPr>
          <w:p w14:paraId="7799FB56" w14:textId="77777777" w:rsidR="00704404" w:rsidRPr="00704404" w:rsidRDefault="00704404" w:rsidP="00704404">
            <w:pPr>
              <w:rPr>
                <w:b/>
                <w:bCs/>
              </w:rPr>
            </w:pPr>
            <w:r w:rsidRPr="00704404">
              <w:rPr>
                <w:b/>
                <w:bCs/>
              </w:rPr>
              <w:t>Barrier</w:t>
            </w:r>
          </w:p>
        </w:tc>
        <w:tc>
          <w:tcPr>
            <w:tcW w:w="0" w:type="auto"/>
            <w:tcMar>
              <w:top w:w="120" w:type="dxa"/>
              <w:left w:w="120" w:type="dxa"/>
              <w:bottom w:w="120" w:type="dxa"/>
              <w:right w:w="120" w:type="dxa"/>
            </w:tcMar>
            <w:hideMark/>
          </w:tcPr>
          <w:p w14:paraId="694C0854" w14:textId="77777777" w:rsidR="00704404" w:rsidRPr="00704404" w:rsidRDefault="00704404" w:rsidP="00704404">
            <w:pPr>
              <w:rPr>
                <w:b/>
                <w:bCs/>
              </w:rPr>
            </w:pPr>
            <w:r w:rsidRPr="00704404">
              <w:rPr>
                <w:b/>
                <w:bCs/>
              </w:rPr>
              <w:t>Solutions</w:t>
            </w:r>
          </w:p>
        </w:tc>
      </w:tr>
      <w:tr w:rsidR="00704404" w:rsidRPr="00704404" w14:paraId="6B49A8F4" w14:textId="77777777" w:rsidTr="00704404">
        <w:tc>
          <w:tcPr>
            <w:tcW w:w="0" w:type="auto"/>
            <w:tcMar>
              <w:top w:w="137" w:type="dxa"/>
              <w:left w:w="120" w:type="dxa"/>
              <w:bottom w:w="137" w:type="dxa"/>
              <w:right w:w="120" w:type="dxa"/>
            </w:tcMar>
            <w:vAlign w:val="bottom"/>
            <w:hideMark/>
          </w:tcPr>
          <w:p w14:paraId="02195B25" w14:textId="77777777" w:rsidR="00704404" w:rsidRPr="00704404" w:rsidRDefault="00704404" w:rsidP="00704404">
            <w:r w:rsidRPr="00704404">
              <w:t>Institutional inertia or pushback</w:t>
            </w:r>
          </w:p>
        </w:tc>
        <w:tc>
          <w:tcPr>
            <w:tcW w:w="0" w:type="auto"/>
            <w:tcMar>
              <w:top w:w="137" w:type="dxa"/>
              <w:left w:w="120" w:type="dxa"/>
              <w:bottom w:w="137" w:type="dxa"/>
              <w:right w:w="120" w:type="dxa"/>
            </w:tcMar>
            <w:vAlign w:val="bottom"/>
            <w:hideMark/>
          </w:tcPr>
          <w:p w14:paraId="21CA5C75" w14:textId="77777777" w:rsidR="00704404" w:rsidRPr="00704404" w:rsidRDefault="00704404" w:rsidP="00704404">
            <w:r w:rsidRPr="00704404">
              <w:t>Leadership training, team-based case review, clear policies</w:t>
            </w:r>
          </w:p>
        </w:tc>
      </w:tr>
      <w:tr w:rsidR="00704404" w:rsidRPr="00704404" w14:paraId="1B116A51" w14:textId="77777777" w:rsidTr="00704404">
        <w:tc>
          <w:tcPr>
            <w:tcW w:w="0" w:type="auto"/>
            <w:tcMar>
              <w:top w:w="137" w:type="dxa"/>
              <w:left w:w="120" w:type="dxa"/>
              <w:bottom w:w="137" w:type="dxa"/>
              <w:right w:w="120" w:type="dxa"/>
            </w:tcMar>
            <w:vAlign w:val="bottom"/>
            <w:hideMark/>
          </w:tcPr>
          <w:p w14:paraId="03E38F2E" w14:textId="77777777" w:rsidR="00704404" w:rsidRPr="00704404" w:rsidRDefault="00704404" w:rsidP="00704404">
            <w:r w:rsidRPr="00704404">
              <w:t>Lack of trauma training or awareness</w:t>
            </w:r>
          </w:p>
        </w:tc>
        <w:tc>
          <w:tcPr>
            <w:tcW w:w="0" w:type="auto"/>
            <w:tcMar>
              <w:top w:w="137" w:type="dxa"/>
              <w:left w:w="120" w:type="dxa"/>
              <w:bottom w:w="137" w:type="dxa"/>
              <w:right w:w="120" w:type="dxa"/>
            </w:tcMar>
            <w:vAlign w:val="bottom"/>
            <w:hideMark/>
          </w:tcPr>
          <w:p w14:paraId="4BF898F9" w14:textId="77777777" w:rsidR="00704404" w:rsidRPr="00704404" w:rsidRDefault="00704404" w:rsidP="00704404">
            <w:r w:rsidRPr="00704404">
              <w:t>Universal onboarding, ongoing education, peer trainers</w:t>
            </w:r>
          </w:p>
        </w:tc>
      </w:tr>
      <w:tr w:rsidR="00704404" w:rsidRPr="00704404" w14:paraId="67D90CC7" w14:textId="77777777" w:rsidTr="00704404">
        <w:tc>
          <w:tcPr>
            <w:tcW w:w="0" w:type="auto"/>
            <w:tcMar>
              <w:top w:w="137" w:type="dxa"/>
              <w:left w:w="120" w:type="dxa"/>
              <w:bottom w:w="137" w:type="dxa"/>
              <w:right w:w="120" w:type="dxa"/>
            </w:tcMar>
            <w:vAlign w:val="bottom"/>
            <w:hideMark/>
          </w:tcPr>
          <w:p w14:paraId="06286172" w14:textId="77777777" w:rsidR="00704404" w:rsidRPr="00704404" w:rsidRDefault="00704404" w:rsidP="00704404">
            <w:r w:rsidRPr="00704404">
              <w:t>Fear of misreporting or retaliation</w:t>
            </w:r>
          </w:p>
        </w:tc>
        <w:tc>
          <w:tcPr>
            <w:tcW w:w="0" w:type="auto"/>
            <w:tcMar>
              <w:top w:w="137" w:type="dxa"/>
              <w:left w:w="120" w:type="dxa"/>
              <w:bottom w:w="137" w:type="dxa"/>
              <w:right w:w="120" w:type="dxa"/>
            </w:tcMar>
            <w:vAlign w:val="bottom"/>
            <w:hideMark/>
          </w:tcPr>
          <w:p w14:paraId="562F18D8" w14:textId="77777777" w:rsidR="00704404" w:rsidRPr="00704404" w:rsidRDefault="00704404" w:rsidP="00704404">
            <w:r w:rsidRPr="00704404">
              <w:t>Administrative protection, open team discussion</w:t>
            </w:r>
          </w:p>
        </w:tc>
      </w:tr>
      <w:tr w:rsidR="00704404" w:rsidRPr="00704404" w14:paraId="038BB233" w14:textId="77777777" w:rsidTr="00704404">
        <w:tc>
          <w:tcPr>
            <w:tcW w:w="0" w:type="auto"/>
            <w:tcMar>
              <w:top w:w="137" w:type="dxa"/>
              <w:left w:w="120" w:type="dxa"/>
              <w:bottom w:w="137" w:type="dxa"/>
              <w:right w:w="120" w:type="dxa"/>
            </w:tcMar>
            <w:vAlign w:val="bottom"/>
            <w:hideMark/>
          </w:tcPr>
          <w:p w14:paraId="0CCC273B" w14:textId="77777777" w:rsidR="00704404" w:rsidRPr="00704404" w:rsidRDefault="00704404" w:rsidP="00704404">
            <w:r w:rsidRPr="00704404">
              <w:t>Resource scarcity for non-physician staff</w:t>
            </w:r>
          </w:p>
        </w:tc>
        <w:tc>
          <w:tcPr>
            <w:tcW w:w="0" w:type="auto"/>
            <w:tcMar>
              <w:top w:w="137" w:type="dxa"/>
              <w:left w:w="120" w:type="dxa"/>
              <w:bottom w:w="137" w:type="dxa"/>
              <w:right w:w="120" w:type="dxa"/>
            </w:tcMar>
            <w:vAlign w:val="bottom"/>
            <w:hideMark/>
          </w:tcPr>
          <w:p w14:paraId="0F09BC5B" w14:textId="77777777" w:rsidR="00704404" w:rsidRPr="00704404" w:rsidRDefault="00704404" w:rsidP="00704404">
            <w:r w:rsidRPr="00704404">
              <w:t>Advocate for funding, collaborate with community agencies</w:t>
            </w:r>
          </w:p>
        </w:tc>
      </w:tr>
      <w:tr w:rsidR="00704404" w:rsidRPr="00704404" w14:paraId="131AEAA8" w14:textId="77777777" w:rsidTr="00704404">
        <w:tc>
          <w:tcPr>
            <w:tcW w:w="0" w:type="auto"/>
            <w:tcMar>
              <w:top w:w="137" w:type="dxa"/>
              <w:left w:w="120" w:type="dxa"/>
              <w:bottom w:w="137" w:type="dxa"/>
              <w:right w:w="120" w:type="dxa"/>
            </w:tcMar>
            <w:vAlign w:val="bottom"/>
            <w:hideMark/>
          </w:tcPr>
          <w:p w14:paraId="213FF86A" w14:textId="77777777" w:rsidR="00704404" w:rsidRPr="00704404" w:rsidRDefault="00704404" w:rsidP="00704404">
            <w:r w:rsidRPr="00704404">
              <w:t>Fragmented handoffs, poor communication</w:t>
            </w:r>
          </w:p>
        </w:tc>
        <w:tc>
          <w:tcPr>
            <w:tcW w:w="0" w:type="auto"/>
            <w:tcMar>
              <w:top w:w="137" w:type="dxa"/>
              <w:left w:w="120" w:type="dxa"/>
              <w:bottom w:w="137" w:type="dxa"/>
              <w:right w:w="120" w:type="dxa"/>
            </w:tcMar>
            <w:vAlign w:val="bottom"/>
            <w:hideMark/>
          </w:tcPr>
          <w:p w14:paraId="2E29C297" w14:textId="77777777" w:rsidR="00704404" w:rsidRPr="00704404" w:rsidRDefault="00704404" w:rsidP="00704404">
            <w:r w:rsidRPr="00704404">
              <w:t>Shared documentation systems, multidisciplinary rounds</w:t>
            </w:r>
          </w:p>
        </w:tc>
      </w:tr>
      <w:tr w:rsidR="00704404" w:rsidRPr="00704404" w14:paraId="11A317E9" w14:textId="77777777" w:rsidTr="00704404">
        <w:tc>
          <w:tcPr>
            <w:tcW w:w="0" w:type="auto"/>
            <w:tcMar>
              <w:top w:w="137" w:type="dxa"/>
              <w:left w:w="120" w:type="dxa"/>
              <w:bottom w:w="137" w:type="dxa"/>
              <w:right w:w="120" w:type="dxa"/>
            </w:tcMar>
            <w:vAlign w:val="bottom"/>
            <w:hideMark/>
          </w:tcPr>
          <w:p w14:paraId="0AA8F3AB" w14:textId="77777777" w:rsidR="00704404" w:rsidRPr="00704404" w:rsidRDefault="00704404" w:rsidP="00704404">
            <w:r w:rsidRPr="00704404">
              <w:t>Vicarious trauma among staff</w:t>
            </w:r>
          </w:p>
        </w:tc>
        <w:tc>
          <w:tcPr>
            <w:tcW w:w="0" w:type="auto"/>
            <w:tcMar>
              <w:top w:w="137" w:type="dxa"/>
              <w:left w:w="120" w:type="dxa"/>
              <w:bottom w:w="137" w:type="dxa"/>
              <w:right w:w="120" w:type="dxa"/>
            </w:tcMar>
            <w:vAlign w:val="bottom"/>
            <w:hideMark/>
          </w:tcPr>
          <w:p w14:paraId="0E98A949" w14:textId="77777777" w:rsidR="00704404" w:rsidRPr="00704404" w:rsidRDefault="00704404" w:rsidP="00704404">
            <w:r w:rsidRPr="00704404">
              <w:t>Wellness programming, regular debriefing, access to EAPs</w:t>
            </w:r>
          </w:p>
        </w:tc>
      </w:tr>
    </w:tbl>
    <w:p w14:paraId="38D8F693" w14:textId="77777777" w:rsidR="00704404" w:rsidRPr="00704404" w:rsidRDefault="00704404" w:rsidP="00704404">
      <w:r w:rsidRPr="00704404">
        <w:rPr>
          <w:b/>
          <w:bCs/>
        </w:rPr>
        <w:t>Advocacy and Systemic Engagement</w:t>
      </w:r>
    </w:p>
    <w:p w14:paraId="76783054" w14:textId="77777777" w:rsidR="00704404" w:rsidRPr="00704404" w:rsidRDefault="00704404" w:rsidP="00704404">
      <w:pPr>
        <w:numPr>
          <w:ilvl w:val="0"/>
          <w:numId w:val="509"/>
        </w:numPr>
      </w:pPr>
      <w:r w:rsidRPr="00704404">
        <w:lastRenderedPageBreak/>
        <w:t>Collaborate with professional associations (nursing, dental, pharmacy, social work) to set standards, disseminate best practice, and lobby for public investment in trauma prevention and healing models.</w:t>
      </w:r>
    </w:p>
    <w:p w14:paraId="7BE2F8EE" w14:textId="77777777" w:rsidR="00704404" w:rsidRPr="00704404" w:rsidRDefault="00704404" w:rsidP="00704404">
      <w:pPr>
        <w:numPr>
          <w:ilvl w:val="0"/>
          <w:numId w:val="509"/>
        </w:numPr>
      </w:pPr>
      <w:r w:rsidRPr="00704404">
        <w:t>Serve as consultants to schools, camps, sports leagues, and youth agencies on promoting trauma-aware environments and safe behaviors.</w:t>
      </w:r>
    </w:p>
    <w:p w14:paraId="4D74AA63" w14:textId="77777777" w:rsidR="00704404" w:rsidRPr="00704404" w:rsidRDefault="00704404" w:rsidP="00704404">
      <w:pPr>
        <w:numPr>
          <w:ilvl w:val="0"/>
          <w:numId w:val="509"/>
        </w:numPr>
      </w:pPr>
      <w:r w:rsidRPr="00704404">
        <w:t>Support or lead research into the effectiveness of trauma-informed health interventions on school performance, health outcomes, and social stability over time.</w:t>
      </w:r>
    </w:p>
    <w:p w14:paraId="0FB96F69" w14:textId="77777777" w:rsidR="00704404" w:rsidRPr="00704404" w:rsidRDefault="00704404" w:rsidP="00704404">
      <w:r w:rsidRPr="00704404">
        <w:rPr>
          <w:b/>
          <w:bCs/>
        </w:rPr>
        <w:t>Conclusion: Every Health Care Worker as a Protector and Healer</w:t>
      </w:r>
    </w:p>
    <w:p w14:paraId="57F3C1A5" w14:textId="77777777" w:rsidR="00704404" w:rsidRPr="00704404" w:rsidRDefault="00704404" w:rsidP="00704404">
      <w:r w:rsidRPr="00704404">
        <w:t>It is impossible to overstate the role non-physician health care workers can play in fighting childhood trauma and injustice. By recognizing signs, reporting concerns, using trauma-informed approaches, supporting families, challenging systems, and advocating inside and out for change, they offer hope where despair is common and transformation where inertia has ruled. Their power lies not just in proximity to at-risk children, but in the daily courage to act, the skill to connect, and the vision to imagine—and insist on—a health system and society where no child falls through the cracks.</w:t>
      </w:r>
    </w:p>
    <w:p w14:paraId="1434DE34" w14:textId="77777777" w:rsidR="009A349A" w:rsidRDefault="009A349A" w:rsidP="00325AE7"/>
    <w:p w14:paraId="0369BEAB" w14:textId="77777777" w:rsidR="009A349A" w:rsidRPr="009A349A" w:rsidRDefault="009A349A" w:rsidP="00325AE7"/>
    <w:p w14:paraId="4F4949C4" w14:textId="77777777" w:rsidR="00325AE7" w:rsidRDefault="00325AE7" w:rsidP="00325AE7">
      <w:pPr>
        <w:rPr>
          <w:b/>
          <w:bCs/>
          <w:sz w:val="40"/>
          <w:szCs w:val="40"/>
        </w:rPr>
      </w:pPr>
      <w:r w:rsidRPr="007F3D58">
        <w:rPr>
          <w:b/>
          <w:bCs/>
          <w:sz w:val="40"/>
          <w:szCs w:val="40"/>
        </w:rPr>
        <w:t>What City and County Lawmakers Can Do</w:t>
      </w:r>
    </w:p>
    <w:p w14:paraId="47C6714F" w14:textId="77777777" w:rsidR="00534D36" w:rsidRPr="00534D36" w:rsidRDefault="00534D36" w:rsidP="00534D36">
      <w:r w:rsidRPr="00534D36">
        <w:t>What City and County Lawmakers Can Do: Mobilizing Local Leadership for Safe, Thriving Children</w:t>
      </w:r>
    </w:p>
    <w:p w14:paraId="22F5BBBE" w14:textId="77777777" w:rsidR="00534D36" w:rsidRPr="00534D36" w:rsidRDefault="00534D36" w:rsidP="00534D36">
      <w:r w:rsidRPr="00534D36">
        <w:t>City and county lawmakers are the crucial political “first responders” in the movement to safeguard children and disrupt cycles of trauma, abuse, and systemic neglect. Their authority spans budgets, ordinances, public health, housing, law enforcement oversight, education, mental health, and partnerships—meaning that real action (or inertia) at the local government level can shape the destiny of a generation. While national headlines and federal debates dominate public attention, it is cities and counties that set the tone for how—or whether—community systems honor, protect, and support their youngest and most vulnerable citizens.</w:t>
      </w:r>
    </w:p>
    <w:p w14:paraId="48302BE9" w14:textId="77777777" w:rsidR="00534D36" w:rsidRPr="00534D36" w:rsidRDefault="00534D36" w:rsidP="00534D36">
      <w:r w:rsidRPr="00534D36">
        <w:t>Drawing on urgent lessons from the book and the best policy, research, and community innovations nationwide, this section outlines the transformative steps that local lawmakers can take to lead on child health, safety, and resilience.</w:t>
      </w:r>
    </w:p>
    <w:p w14:paraId="7B1152D9" w14:textId="77777777" w:rsidR="00534D36" w:rsidRPr="00534D36" w:rsidRDefault="00534D36" w:rsidP="00534D36">
      <w:r w:rsidRPr="00534D36">
        <w:lastRenderedPageBreak/>
        <w:t>1. </w:t>
      </w:r>
      <w:r w:rsidRPr="00534D36">
        <w:rPr>
          <w:b/>
          <w:bCs/>
        </w:rPr>
        <w:t>Invest in Prevention, Not Just Crisis Response</w:t>
      </w:r>
    </w:p>
    <w:p w14:paraId="62A43A6D" w14:textId="77777777" w:rsidR="00534D36" w:rsidRPr="00534D36" w:rsidRDefault="00534D36" w:rsidP="00534D36">
      <w:pPr>
        <w:numPr>
          <w:ilvl w:val="0"/>
          <w:numId w:val="510"/>
        </w:numPr>
      </w:pPr>
      <w:r w:rsidRPr="00534D36">
        <w:rPr>
          <w:b/>
          <w:bCs/>
        </w:rPr>
        <w:t>Prioritize and Protect Prevention Budgets:</w:t>
      </w:r>
      <w:r w:rsidRPr="00534D36">
        <w:t> Allocate funding for early childhood programs, crisis nurseries, home visitation (like Nurse-Family Partnership), and parenting support—not just for police, child protective services, or the justice system. Comprehensive research shows every dollar spent on prevention yields $7–$13 in long-term savings in crime, poverty, and healthcare.</w:t>
      </w:r>
    </w:p>
    <w:p w14:paraId="51626181" w14:textId="77777777" w:rsidR="00534D36" w:rsidRPr="00534D36" w:rsidRDefault="00534D36" w:rsidP="00534D36">
      <w:pPr>
        <w:numPr>
          <w:ilvl w:val="0"/>
          <w:numId w:val="510"/>
        </w:numPr>
      </w:pPr>
      <w:r w:rsidRPr="00534D36">
        <w:rPr>
          <w:b/>
          <w:bCs/>
        </w:rPr>
        <w:t>Mandate Yearly Child Protection Budget Reviews:</w:t>
      </w:r>
      <w:r w:rsidRPr="00534D36">
        <w:t> Require public justification for any cuts to prevention and child- and family-support line items; articulate a “first do no harm” standard toward services that, when cut, increase intergenerational costs.</w:t>
      </w:r>
    </w:p>
    <w:p w14:paraId="46438002" w14:textId="77777777" w:rsidR="00534D36" w:rsidRPr="00534D36" w:rsidRDefault="00534D36" w:rsidP="00534D36">
      <w:pPr>
        <w:numPr>
          <w:ilvl w:val="0"/>
          <w:numId w:val="510"/>
        </w:numPr>
      </w:pPr>
      <w:r w:rsidRPr="00534D36">
        <w:rPr>
          <w:b/>
          <w:bCs/>
        </w:rPr>
        <w:t>Insist on Cross-Sector Coordination:</w:t>
      </w:r>
      <w:r w:rsidRPr="00534D36">
        <w:t> Bring together agencies for joint strategic planning—sharing resources and reducing duplication through interdisciplinary approaches.</w:t>
      </w:r>
    </w:p>
    <w:p w14:paraId="2692A704" w14:textId="77777777" w:rsidR="00534D36" w:rsidRPr="00534D36" w:rsidRDefault="00534D36" w:rsidP="00534D36">
      <w:r w:rsidRPr="00534D36">
        <w:t>2. </w:t>
      </w:r>
      <w:r w:rsidRPr="00534D36">
        <w:rPr>
          <w:b/>
          <w:bCs/>
        </w:rPr>
        <w:t>Advance Trauma-Informed Policies Across All Local Systems</w:t>
      </w:r>
    </w:p>
    <w:p w14:paraId="631E1992" w14:textId="77777777" w:rsidR="00534D36" w:rsidRPr="00534D36" w:rsidRDefault="00534D36" w:rsidP="00534D36">
      <w:pPr>
        <w:numPr>
          <w:ilvl w:val="0"/>
          <w:numId w:val="511"/>
        </w:numPr>
      </w:pPr>
      <w:r w:rsidRPr="00534D36">
        <w:rPr>
          <w:b/>
          <w:bCs/>
        </w:rPr>
        <w:t>Pass Trauma-Informed Ordinances:</w:t>
      </w:r>
      <w:r w:rsidRPr="00534D36">
        <w:t> Municipalities like San Francisco and Kansas City have mandated that all city and county agencies—including police, jails, courts, housing, health, and social services—undergo trauma-informed training and create trauma-sensitive policies.</w:t>
      </w:r>
    </w:p>
    <w:p w14:paraId="14C7DD12" w14:textId="77777777" w:rsidR="00534D36" w:rsidRPr="00534D36" w:rsidRDefault="00534D36" w:rsidP="00534D36">
      <w:pPr>
        <w:numPr>
          <w:ilvl w:val="0"/>
          <w:numId w:val="511"/>
        </w:numPr>
      </w:pPr>
      <w:r w:rsidRPr="00534D36">
        <w:rPr>
          <w:b/>
          <w:bCs/>
        </w:rPr>
        <w:t>Embed Trauma Screening in Public Services:</w:t>
      </w:r>
      <w:r w:rsidRPr="00534D36">
        <w:t> Require that city/county-funded health clinics, schools, and justice programs screen for Adverse Childhood Experiences (ACEs) and respond with tailored support.</w:t>
      </w:r>
    </w:p>
    <w:p w14:paraId="5278A5A6" w14:textId="77777777" w:rsidR="00534D36" w:rsidRPr="00534D36" w:rsidRDefault="00534D36" w:rsidP="00534D36">
      <w:pPr>
        <w:numPr>
          <w:ilvl w:val="0"/>
          <w:numId w:val="511"/>
        </w:numPr>
      </w:pPr>
      <w:r w:rsidRPr="00534D36">
        <w:rPr>
          <w:b/>
          <w:bCs/>
        </w:rPr>
        <w:t>Incentivize Trauma-Informed Care:</w:t>
      </w:r>
      <w:r w:rsidRPr="00534D36">
        <w:t> Use grants, technical support, and public recognition to promote local organizations that meet trauma-informed standards.</w:t>
      </w:r>
    </w:p>
    <w:p w14:paraId="7977AE4A" w14:textId="77777777" w:rsidR="00534D36" w:rsidRPr="00534D36" w:rsidRDefault="00534D36" w:rsidP="00534D36">
      <w:r w:rsidRPr="00534D36">
        <w:t>3. </w:t>
      </w:r>
      <w:r w:rsidRPr="00534D36">
        <w:rPr>
          <w:b/>
          <w:bCs/>
        </w:rPr>
        <w:t>Expand and Coordinate Mental Health and Family Support Services</w:t>
      </w:r>
    </w:p>
    <w:p w14:paraId="7F6636AE" w14:textId="77777777" w:rsidR="00534D36" w:rsidRPr="00534D36" w:rsidRDefault="00534D36" w:rsidP="00534D36">
      <w:pPr>
        <w:numPr>
          <w:ilvl w:val="0"/>
          <w:numId w:val="512"/>
        </w:numPr>
      </w:pPr>
      <w:r w:rsidRPr="00534D36">
        <w:rPr>
          <w:b/>
          <w:bCs/>
        </w:rPr>
        <w:t>Integrate Behavioral Health in Public Schools and Clinics:</w:t>
      </w:r>
      <w:r w:rsidRPr="00534D36">
        <w:t> Fund embedded mental health services in local schools, jails, and community clinics so children and caregivers have access to assessment and care without stigma or logistical hurdles.</w:t>
      </w:r>
    </w:p>
    <w:p w14:paraId="0F4C9D56" w14:textId="77777777" w:rsidR="00534D36" w:rsidRPr="00534D36" w:rsidRDefault="00534D36" w:rsidP="00534D36">
      <w:pPr>
        <w:numPr>
          <w:ilvl w:val="0"/>
          <w:numId w:val="512"/>
        </w:numPr>
      </w:pPr>
      <w:r w:rsidRPr="00534D36">
        <w:rPr>
          <w:b/>
          <w:bCs/>
        </w:rPr>
        <w:t>Develop Crisis Response Teams:</w:t>
      </w:r>
      <w:r w:rsidRPr="00534D36">
        <w:t> Partner with health departments, police, and advocacy groups to create multidisciplinary crisis response and mobile units for mental health and family emergencies—a proven way to divert children and families from arrest, emergency rooms, or unsafe home placements.</w:t>
      </w:r>
    </w:p>
    <w:p w14:paraId="093CA3EB" w14:textId="77777777" w:rsidR="00534D36" w:rsidRPr="00534D36" w:rsidRDefault="00534D36" w:rsidP="00534D36">
      <w:pPr>
        <w:numPr>
          <w:ilvl w:val="0"/>
          <w:numId w:val="512"/>
        </w:numPr>
      </w:pPr>
      <w:r w:rsidRPr="00534D36">
        <w:rPr>
          <w:b/>
          <w:bCs/>
        </w:rPr>
        <w:t>Establish “Warm Lines” and Navigation Hubs:</w:t>
      </w:r>
      <w:r w:rsidRPr="00534D36">
        <w:t> Fund 24/7 hotlines and service navigators for families experiencing stress, domestic violence, or declining mental health, connecting them to tangible resources quickly before crisis escalates.</w:t>
      </w:r>
    </w:p>
    <w:p w14:paraId="76692045" w14:textId="77777777" w:rsidR="00534D36" w:rsidRPr="00534D36" w:rsidRDefault="00534D36" w:rsidP="00534D36">
      <w:r w:rsidRPr="00534D36">
        <w:lastRenderedPageBreak/>
        <w:t>4. </w:t>
      </w:r>
      <w:r w:rsidRPr="00534D36">
        <w:rPr>
          <w:b/>
          <w:bCs/>
        </w:rPr>
        <w:t>Reform Local Law Enforcement and Justice for Protection, Not Punishment</w:t>
      </w:r>
    </w:p>
    <w:p w14:paraId="3A07F638" w14:textId="77777777" w:rsidR="00534D36" w:rsidRPr="00534D36" w:rsidRDefault="00534D36" w:rsidP="00534D36">
      <w:pPr>
        <w:numPr>
          <w:ilvl w:val="0"/>
          <w:numId w:val="513"/>
        </w:numPr>
      </w:pPr>
      <w:proofErr w:type="spellStart"/>
      <w:proofErr w:type="gramStart"/>
      <w:r w:rsidRPr="00534D36">
        <w:rPr>
          <w:b/>
          <w:bCs/>
        </w:rPr>
        <w:t>RedirectPolice</w:t>
      </w:r>
      <w:proofErr w:type="spellEnd"/>
      <w:proofErr w:type="gramEnd"/>
      <w:r w:rsidRPr="00534D36">
        <w:rPr>
          <w:b/>
          <w:bCs/>
        </w:rPr>
        <w:t xml:space="preserve"> Funding Toward Prevention:</w:t>
      </w:r>
      <w:r w:rsidRPr="00534D36">
        <w:t xml:space="preserve"> Allocate more of city/county budgets to social workers and specialists in family and juvenile cases, notably in neighborhoods with high rates </w:t>
      </w:r>
      <w:proofErr w:type="gramStart"/>
      <w:r w:rsidRPr="00534D36">
        <w:t>of child</w:t>
      </w:r>
      <w:proofErr w:type="gramEnd"/>
      <w:r w:rsidRPr="00534D36">
        <w:t xml:space="preserve"> maltreatment calls.</w:t>
      </w:r>
    </w:p>
    <w:p w14:paraId="5E7DA59F" w14:textId="77777777" w:rsidR="00534D36" w:rsidRPr="00534D36" w:rsidRDefault="00534D36" w:rsidP="00534D36">
      <w:pPr>
        <w:numPr>
          <w:ilvl w:val="0"/>
          <w:numId w:val="513"/>
        </w:numPr>
      </w:pPr>
      <w:r w:rsidRPr="00534D36">
        <w:rPr>
          <w:b/>
          <w:bCs/>
        </w:rPr>
        <w:t>Require Police Training in Child Trauma:</w:t>
      </w:r>
      <w:r w:rsidRPr="00534D36">
        <w:t xml:space="preserve"> Mandate that all </w:t>
      </w:r>
      <w:proofErr w:type="gramStart"/>
      <w:r w:rsidRPr="00534D36">
        <w:t>officers—</w:t>
      </w:r>
      <w:proofErr w:type="gramEnd"/>
      <w:r w:rsidRPr="00534D36">
        <w:t xml:space="preserve">including School Resource </w:t>
      </w:r>
      <w:proofErr w:type="gramStart"/>
      <w:r w:rsidRPr="00534D36">
        <w:t>Officers—</w:t>
      </w:r>
      <w:proofErr w:type="gramEnd"/>
      <w:r w:rsidRPr="00534D36">
        <w:t>receive intensive training on child development, trauma response, and de-escalation.</w:t>
      </w:r>
    </w:p>
    <w:p w14:paraId="1547B874" w14:textId="77777777" w:rsidR="00534D36" w:rsidRPr="00534D36" w:rsidRDefault="00534D36" w:rsidP="00534D36">
      <w:pPr>
        <w:numPr>
          <w:ilvl w:val="0"/>
          <w:numId w:val="513"/>
        </w:numPr>
      </w:pPr>
      <w:r w:rsidRPr="00534D36">
        <w:rPr>
          <w:b/>
          <w:bCs/>
        </w:rPr>
        <w:t>Establish Independent Oversight:</w:t>
      </w:r>
      <w:r w:rsidRPr="00534D36">
        <w:t> Create civilian boards to monitor police and child welfare interventions, ensuring cultural competence, racial equity, and transparency.</w:t>
      </w:r>
    </w:p>
    <w:p w14:paraId="7B7BFEFF" w14:textId="77777777" w:rsidR="00534D36" w:rsidRPr="00534D36" w:rsidRDefault="00534D36" w:rsidP="00534D36">
      <w:pPr>
        <w:numPr>
          <w:ilvl w:val="0"/>
          <w:numId w:val="513"/>
        </w:numPr>
      </w:pPr>
      <w:r w:rsidRPr="00534D36">
        <w:rPr>
          <w:b/>
          <w:bCs/>
        </w:rPr>
        <w:t>Ban the Prosecution of Young Children as Adults:</w:t>
      </w:r>
      <w:r w:rsidRPr="00534D36">
        <w:t> Use local ordinances and prosecutorial discretion to prevent children from being tried, sentenced, or jailed as adults.</w:t>
      </w:r>
    </w:p>
    <w:p w14:paraId="5EF27A11" w14:textId="77777777" w:rsidR="00534D36" w:rsidRPr="00534D36" w:rsidRDefault="00534D36" w:rsidP="00534D36">
      <w:r w:rsidRPr="00534D36">
        <w:t>5. </w:t>
      </w:r>
      <w:r w:rsidRPr="00534D36">
        <w:rPr>
          <w:b/>
          <w:bCs/>
        </w:rPr>
        <w:t>Mandate Accountability, Transparency, and Data Sharing</w:t>
      </w:r>
    </w:p>
    <w:p w14:paraId="1741BAB7" w14:textId="77777777" w:rsidR="00534D36" w:rsidRPr="00534D36" w:rsidRDefault="00534D36" w:rsidP="00534D36">
      <w:pPr>
        <w:numPr>
          <w:ilvl w:val="0"/>
          <w:numId w:val="514"/>
        </w:numPr>
      </w:pPr>
      <w:r w:rsidRPr="00534D36">
        <w:rPr>
          <w:b/>
          <w:bCs/>
        </w:rPr>
        <w:t>Create Local Child Wellness Dashboards:</w:t>
      </w:r>
      <w:r w:rsidRPr="00534D36">
        <w:t> Cities like Minneapolis and New York have published child well-being data dashboards to track everything from foster care placements and school absenteeism to re-abuse and youth mental health outcomes.</w:t>
      </w:r>
    </w:p>
    <w:p w14:paraId="4FA4BE78" w14:textId="77777777" w:rsidR="00534D36" w:rsidRPr="00534D36" w:rsidRDefault="00534D36" w:rsidP="00534D36">
      <w:pPr>
        <w:numPr>
          <w:ilvl w:val="0"/>
          <w:numId w:val="514"/>
        </w:numPr>
      </w:pPr>
      <w:r w:rsidRPr="00534D36">
        <w:rPr>
          <w:b/>
          <w:bCs/>
        </w:rPr>
        <w:t>Institute Regular “Child Health and Safety” Hearings:</w:t>
      </w:r>
      <w:r w:rsidRPr="00534D36">
        <w:t> Require agencies to report, at least annually, on outcomes for children and youth, including child deaths, suicides, foster care exits, recidivism, and return-to-home rates.</w:t>
      </w:r>
    </w:p>
    <w:p w14:paraId="7E2BE013" w14:textId="77777777" w:rsidR="00534D36" w:rsidRPr="00534D36" w:rsidRDefault="00534D36" w:rsidP="00534D36">
      <w:pPr>
        <w:numPr>
          <w:ilvl w:val="0"/>
          <w:numId w:val="514"/>
        </w:numPr>
      </w:pPr>
      <w:r w:rsidRPr="00534D36">
        <w:rPr>
          <w:b/>
          <w:bCs/>
        </w:rPr>
        <w:t>Share Data Across Systems:</w:t>
      </w:r>
      <w:r w:rsidRPr="00534D36">
        <w:t xml:space="preserve"> Pass local laws to break down silos between health, justice, education, and social </w:t>
      </w:r>
      <w:proofErr w:type="gramStart"/>
      <w:r w:rsidRPr="00534D36">
        <w:t>services—</w:t>
      </w:r>
      <w:proofErr w:type="gramEnd"/>
      <w:r w:rsidRPr="00534D36">
        <w:t>enabling integrated case planning and more responsive services.</w:t>
      </w:r>
    </w:p>
    <w:p w14:paraId="74403AFA" w14:textId="77777777" w:rsidR="00534D36" w:rsidRPr="00534D36" w:rsidRDefault="00534D36" w:rsidP="00534D36">
      <w:r w:rsidRPr="00534D36">
        <w:t>6. </w:t>
      </w:r>
      <w:r w:rsidRPr="00534D36">
        <w:rPr>
          <w:b/>
          <w:bCs/>
        </w:rPr>
        <w:t>Ensure Safe, Stable, and Affordable Housing</w:t>
      </w:r>
    </w:p>
    <w:p w14:paraId="5F236F3F" w14:textId="77777777" w:rsidR="00534D36" w:rsidRPr="00534D36" w:rsidRDefault="00534D36" w:rsidP="00534D36">
      <w:pPr>
        <w:numPr>
          <w:ilvl w:val="0"/>
          <w:numId w:val="515"/>
        </w:numPr>
      </w:pPr>
      <w:r w:rsidRPr="00534D36">
        <w:rPr>
          <w:b/>
          <w:bCs/>
        </w:rPr>
        <w:t>Adopt “Children First” Zoning and Housing Policies:</w:t>
      </w:r>
      <w:r w:rsidRPr="00534D36">
        <w:t> Prioritize shelter and permanent housing programs for families with children, youth aging out of foster care, and pregnant or parenting teens.</w:t>
      </w:r>
    </w:p>
    <w:p w14:paraId="6D6FA969" w14:textId="77777777" w:rsidR="00534D36" w:rsidRPr="00534D36" w:rsidRDefault="00534D36" w:rsidP="00534D36">
      <w:pPr>
        <w:numPr>
          <w:ilvl w:val="0"/>
          <w:numId w:val="515"/>
        </w:numPr>
      </w:pPr>
      <w:r w:rsidRPr="00534D36">
        <w:rPr>
          <w:b/>
          <w:bCs/>
        </w:rPr>
        <w:t>Prevent Family Separation Due to Poverty:</w:t>
      </w:r>
      <w:r w:rsidRPr="00534D36">
        <w:t> Pass or enforce anti-discrimination and eviction protections for families in poverty, preventing foster care removals based solely on unsafe or unstable housing.</w:t>
      </w:r>
    </w:p>
    <w:p w14:paraId="6FC32611" w14:textId="77777777" w:rsidR="00534D36" w:rsidRPr="00534D36" w:rsidRDefault="00534D36" w:rsidP="00534D36">
      <w:pPr>
        <w:numPr>
          <w:ilvl w:val="0"/>
          <w:numId w:val="515"/>
        </w:numPr>
      </w:pPr>
      <w:r w:rsidRPr="00534D36">
        <w:rPr>
          <w:b/>
          <w:bCs/>
        </w:rPr>
        <w:lastRenderedPageBreak/>
        <w:t>Design Transitional “Safe Stay” Programs:</w:t>
      </w:r>
      <w:r w:rsidRPr="00534D36">
        <w:t> Fund supportive housing and case management for families at risk, reducing the likelihood children will enter foster care due to homelessness or unsafe living environments.</w:t>
      </w:r>
    </w:p>
    <w:p w14:paraId="2C983D02" w14:textId="77777777" w:rsidR="00534D36" w:rsidRPr="00534D36" w:rsidRDefault="00534D36" w:rsidP="00534D36">
      <w:r w:rsidRPr="00534D36">
        <w:t>7. </w:t>
      </w:r>
      <w:r w:rsidRPr="00534D36">
        <w:rPr>
          <w:b/>
          <w:bCs/>
        </w:rPr>
        <w:t>Raise Community Awareness, Mobilize Volunteers, and Promote Civic Healing</w:t>
      </w:r>
    </w:p>
    <w:p w14:paraId="67693FAE" w14:textId="77777777" w:rsidR="00534D36" w:rsidRPr="00534D36" w:rsidRDefault="00534D36" w:rsidP="00534D36">
      <w:pPr>
        <w:numPr>
          <w:ilvl w:val="0"/>
          <w:numId w:val="516"/>
        </w:numPr>
      </w:pPr>
      <w:r w:rsidRPr="00534D36">
        <w:rPr>
          <w:b/>
          <w:bCs/>
        </w:rPr>
        <w:t>Launch Trauma and Abuse Awareness Campaigns:</w:t>
      </w:r>
      <w:r w:rsidRPr="00534D36">
        <w:t> Partner with media, faith leaders, and advocacy organizations to destigmatize help-seeking and encourage the public to report suspected abuse and support recovery efforts.</w:t>
      </w:r>
    </w:p>
    <w:p w14:paraId="4BBCDAC4" w14:textId="77777777" w:rsidR="00534D36" w:rsidRPr="00534D36" w:rsidRDefault="00534D36" w:rsidP="00534D36">
      <w:pPr>
        <w:numPr>
          <w:ilvl w:val="0"/>
          <w:numId w:val="516"/>
        </w:numPr>
      </w:pPr>
      <w:r w:rsidRPr="00534D36">
        <w:rPr>
          <w:b/>
          <w:bCs/>
        </w:rPr>
        <w:t>Invest in Community Volunteer Infrastructure:</w:t>
      </w:r>
      <w:r w:rsidRPr="00534D36">
        <w:t> Fund training, stipends, and coordination for CASA volunteers, court advocates, mentors, and “natural supports” for at-risk children and families.</w:t>
      </w:r>
    </w:p>
    <w:p w14:paraId="272161E7" w14:textId="77777777" w:rsidR="00534D36" w:rsidRPr="00534D36" w:rsidRDefault="00534D36" w:rsidP="00534D36">
      <w:pPr>
        <w:numPr>
          <w:ilvl w:val="0"/>
          <w:numId w:val="516"/>
        </w:numPr>
      </w:pPr>
      <w:r w:rsidRPr="00534D36">
        <w:rPr>
          <w:b/>
          <w:bCs/>
        </w:rPr>
        <w:t>Celebrate Prevention and Resilience:</w:t>
      </w:r>
      <w:r w:rsidRPr="00534D36">
        <w:t> Recognize schools, families, youth, and organizations who model trauma-informed practice and promote child well-being in public ceremonies, awards, and communications.</w:t>
      </w:r>
    </w:p>
    <w:p w14:paraId="46B5A672" w14:textId="77777777" w:rsidR="00534D36" w:rsidRPr="00534D36" w:rsidRDefault="00534D36" w:rsidP="00534D36">
      <w:r w:rsidRPr="00534D36">
        <w:t>8. </w:t>
      </w:r>
      <w:r w:rsidRPr="00534D36">
        <w:rPr>
          <w:b/>
          <w:bCs/>
        </w:rPr>
        <w:t>Champion Equity and Targeted Support for Most Vulnerable Populations</w:t>
      </w:r>
    </w:p>
    <w:p w14:paraId="41BF40DA" w14:textId="77777777" w:rsidR="00534D36" w:rsidRPr="00534D36" w:rsidRDefault="00534D36" w:rsidP="00534D36">
      <w:pPr>
        <w:numPr>
          <w:ilvl w:val="0"/>
          <w:numId w:val="517"/>
        </w:numPr>
      </w:pPr>
      <w:r w:rsidRPr="00534D36">
        <w:rPr>
          <w:b/>
          <w:bCs/>
        </w:rPr>
        <w:t>Disrupt Racial Inequity in Child Welfare:</w:t>
      </w:r>
      <w:r w:rsidRPr="00534D36">
        <w:t xml:space="preserve"> Collect and publish disaggregated data on reporting, investigation, foster care, and outcomes by race, ethnicity, and income. Fund initiatives aimed at supporting Black, Indigenous, LGBTQ+, immigrant, and </w:t>
      </w:r>
      <w:proofErr w:type="gramStart"/>
      <w:r w:rsidRPr="00534D36">
        <w:t>differently-abled</w:t>
      </w:r>
      <w:proofErr w:type="gramEnd"/>
      <w:r w:rsidRPr="00534D36">
        <w:t xml:space="preserve"> youth and families, with input from those most affected.</w:t>
      </w:r>
    </w:p>
    <w:p w14:paraId="6127B213" w14:textId="77777777" w:rsidR="00534D36" w:rsidRPr="00534D36" w:rsidRDefault="00534D36" w:rsidP="00534D36">
      <w:pPr>
        <w:numPr>
          <w:ilvl w:val="0"/>
          <w:numId w:val="517"/>
        </w:numPr>
      </w:pPr>
      <w:r w:rsidRPr="00534D36">
        <w:rPr>
          <w:b/>
          <w:bCs/>
        </w:rPr>
        <w:t>Strengthen Partnerships with Tribal and Cultural Organizations:</w:t>
      </w:r>
      <w:r w:rsidRPr="00534D36">
        <w:t> Support Indigenous-led child welfare programs, culturally specific healers, and organizations rooted in the communities they serve.</w:t>
      </w:r>
    </w:p>
    <w:p w14:paraId="4AE77CA9" w14:textId="77777777" w:rsidR="00534D36" w:rsidRPr="00534D36" w:rsidRDefault="00534D36" w:rsidP="00534D36">
      <w:pPr>
        <w:numPr>
          <w:ilvl w:val="0"/>
          <w:numId w:val="517"/>
        </w:numPr>
      </w:pPr>
      <w:r w:rsidRPr="00534D36">
        <w:rPr>
          <w:b/>
          <w:bCs/>
        </w:rPr>
        <w:t>Protect and Uplift Youth in Foster Care, Homelessness, and Juvenile Justice:</w:t>
      </w:r>
      <w:r w:rsidRPr="00534D36">
        <w:t> Anchor funding, advocates, and policies in the lived realities of youth who are most marginalized.</w:t>
      </w:r>
    </w:p>
    <w:p w14:paraId="2DA63F9B" w14:textId="77777777" w:rsidR="00534D36" w:rsidRPr="00534D36" w:rsidRDefault="00534D36" w:rsidP="00534D36">
      <w:r w:rsidRPr="00534D36">
        <w:t>9. </w:t>
      </w:r>
      <w:r w:rsidRPr="00534D36">
        <w:rPr>
          <w:b/>
          <w:bCs/>
        </w:rPr>
        <w:t>Legislate and Enforce Mandated Reporter Protections</w:t>
      </w:r>
    </w:p>
    <w:p w14:paraId="5DE2D979" w14:textId="77777777" w:rsidR="00534D36" w:rsidRPr="00534D36" w:rsidRDefault="00534D36" w:rsidP="00534D36">
      <w:pPr>
        <w:numPr>
          <w:ilvl w:val="0"/>
          <w:numId w:val="518"/>
        </w:numPr>
      </w:pPr>
      <w:r w:rsidRPr="00534D36">
        <w:rPr>
          <w:b/>
          <w:bCs/>
        </w:rPr>
        <w:t>Train and Support All Mandated Reporters:</w:t>
      </w:r>
      <w:r w:rsidRPr="00534D36">
        <w:t> City and county governments should require regular, rigorous training of all professionals who encounter children—teachers, daycare, health care, coaches, faith leaders—on how to identify and report abuse.</w:t>
      </w:r>
    </w:p>
    <w:p w14:paraId="62BDF1B0" w14:textId="77777777" w:rsidR="00534D36" w:rsidRPr="00534D36" w:rsidRDefault="00534D36" w:rsidP="00534D36">
      <w:pPr>
        <w:numPr>
          <w:ilvl w:val="0"/>
          <w:numId w:val="518"/>
        </w:numPr>
      </w:pPr>
      <w:r w:rsidRPr="00534D36">
        <w:rPr>
          <w:b/>
          <w:bCs/>
        </w:rPr>
        <w:t>Enforce Anti-Retaliation Measures:</w:t>
      </w:r>
      <w:r w:rsidRPr="00534D36">
        <w:t> Protect reporters from professional discipline, loss of employment, or harassment for acting in the child’s best interests, building a culture of safety before secrecy.</w:t>
      </w:r>
    </w:p>
    <w:p w14:paraId="2BEDDB02" w14:textId="77777777" w:rsidR="00534D36" w:rsidRPr="00534D36" w:rsidRDefault="00534D36" w:rsidP="00534D36">
      <w:pPr>
        <w:numPr>
          <w:ilvl w:val="0"/>
          <w:numId w:val="518"/>
        </w:numPr>
      </w:pPr>
      <w:r w:rsidRPr="00534D36">
        <w:rPr>
          <w:b/>
          <w:bCs/>
        </w:rPr>
        <w:lastRenderedPageBreak/>
        <w:t>Publicly Track Outcomes and Feedback:</w:t>
      </w:r>
      <w:r w:rsidRPr="00534D36">
        <w:t> Share (anonymized) data on reports, investigations, actions taken, and lessons learned. Communicate back to community members about the value and results of their action in protecting children.</w:t>
      </w:r>
    </w:p>
    <w:p w14:paraId="5EF7AF0C" w14:textId="77777777" w:rsidR="00534D36" w:rsidRPr="00534D36" w:rsidRDefault="00534D36" w:rsidP="00534D36">
      <w:r w:rsidRPr="00534D36">
        <w:t>10. </w:t>
      </w:r>
      <w:r w:rsidRPr="00534D36">
        <w:rPr>
          <w:b/>
          <w:bCs/>
        </w:rPr>
        <w:t>Support Data-Driven Innovation and Scale What Works</w:t>
      </w:r>
    </w:p>
    <w:p w14:paraId="5F033899" w14:textId="77777777" w:rsidR="00534D36" w:rsidRPr="00534D36" w:rsidRDefault="00534D36" w:rsidP="00534D36">
      <w:pPr>
        <w:numPr>
          <w:ilvl w:val="0"/>
          <w:numId w:val="519"/>
        </w:numPr>
      </w:pPr>
      <w:r w:rsidRPr="00534D36">
        <w:rPr>
          <w:b/>
          <w:bCs/>
        </w:rPr>
        <w:t>Pilot, Evaluate, and Replicate Effective Initiatives:</w:t>
      </w:r>
      <w:r w:rsidRPr="00534D36">
        <w:t> Fund pilot programs (trauma-informed schools, crisis nurseries, multidisciplinary healing teams) and measure impact with robust, child-centered outcome data.</w:t>
      </w:r>
    </w:p>
    <w:p w14:paraId="199F2C3D" w14:textId="77777777" w:rsidR="00534D36" w:rsidRPr="00534D36" w:rsidRDefault="00534D36" w:rsidP="00534D36">
      <w:pPr>
        <w:numPr>
          <w:ilvl w:val="0"/>
          <w:numId w:val="519"/>
        </w:numPr>
      </w:pPr>
      <w:r w:rsidRPr="00534D36">
        <w:rPr>
          <w:b/>
          <w:bCs/>
        </w:rPr>
        <w:t>Reward and Scale Success:</w:t>
      </w:r>
      <w:r w:rsidRPr="00534D36">
        <w:t> Allocate budget for scaling interventions that demonstrate lower rates of re-abuse, increased graduation, and improved mental health.</w:t>
      </w:r>
    </w:p>
    <w:p w14:paraId="0A70CDCC" w14:textId="77777777" w:rsidR="00534D36" w:rsidRPr="00534D36" w:rsidRDefault="00534D36" w:rsidP="00534D36">
      <w:pPr>
        <w:numPr>
          <w:ilvl w:val="0"/>
          <w:numId w:val="519"/>
        </w:numPr>
      </w:pPr>
      <w:r w:rsidRPr="00534D36">
        <w:rPr>
          <w:b/>
          <w:bCs/>
        </w:rPr>
        <w:t>Foster Continuous Improvement:</w:t>
      </w:r>
      <w:r w:rsidRPr="00534D36">
        <w:t xml:space="preserve"> Establish innovation funds to encourage collaboration across </w:t>
      </w:r>
      <w:proofErr w:type="gramStart"/>
      <w:r w:rsidRPr="00534D36">
        <w:t>agencies, and</w:t>
      </w:r>
      <w:proofErr w:type="gramEnd"/>
      <w:r w:rsidRPr="00534D36">
        <w:t xml:space="preserve"> dedicate positions to seek and integrate best practice nationally and internationally.</w:t>
      </w:r>
    </w:p>
    <w:p w14:paraId="2493AFFA" w14:textId="77777777" w:rsidR="00534D36" w:rsidRPr="00534D36" w:rsidRDefault="00534D36" w:rsidP="00534D36">
      <w:r w:rsidRPr="00534D36">
        <w:t>11. </w:t>
      </w:r>
      <w:r w:rsidRPr="00534D36">
        <w:rPr>
          <w:b/>
          <w:bCs/>
        </w:rPr>
        <w:t>Safeguard Funding Against Political Shifts and Economic Downturns</w:t>
      </w:r>
    </w:p>
    <w:p w14:paraId="50D2CB62" w14:textId="77777777" w:rsidR="00534D36" w:rsidRPr="00534D36" w:rsidRDefault="00534D36" w:rsidP="00534D36">
      <w:pPr>
        <w:numPr>
          <w:ilvl w:val="0"/>
          <w:numId w:val="520"/>
        </w:numPr>
      </w:pPr>
      <w:r w:rsidRPr="00534D36">
        <w:rPr>
          <w:b/>
          <w:bCs/>
        </w:rPr>
        <w:t>Pass “Children’s Trust” Legislation:</w:t>
      </w:r>
      <w:r w:rsidRPr="00534D36">
        <w:t> Codify protections for child and family prevention funding, insulating critical programs from budget cuts, political turnover, or crises.</w:t>
      </w:r>
    </w:p>
    <w:p w14:paraId="41D145F8" w14:textId="77777777" w:rsidR="00534D36" w:rsidRPr="00534D36" w:rsidRDefault="00534D36" w:rsidP="00534D36">
      <w:pPr>
        <w:numPr>
          <w:ilvl w:val="0"/>
          <w:numId w:val="520"/>
        </w:numPr>
      </w:pPr>
      <w:r w:rsidRPr="00534D36">
        <w:rPr>
          <w:b/>
          <w:bCs/>
        </w:rPr>
        <w:t>Seed Emergency Response Funds for Family Crises:</w:t>
      </w:r>
      <w:r w:rsidRPr="00534D36">
        <w:t> Ensure that local agencies and nonprofits have ready access to resources during spikes of abuse or trauma (e.g., during public health emergencies or natural disasters).</w:t>
      </w:r>
    </w:p>
    <w:p w14:paraId="14760CFE" w14:textId="77777777" w:rsidR="00534D36" w:rsidRPr="00534D36" w:rsidRDefault="00534D36" w:rsidP="00534D36">
      <w:r w:rsidRPr="00534D36">
        <w:t>12. </w:t>
      </w:r>
      <w:r w:rsidRPr="00534D36">
        <w:rPr>
          <w:b/>
          <w:bCs/>
        </w:rPr>
        <w:t>Engage Youth and Families in All Decisions</w:t>
      </w:r>
    </w:p>
    <w:p w14:paraId="0FDD3435" w14:textId="77777777" w:rsidR="00534D36" w:rsidRPr="00534D36" w:rsidRDefault="00534D36" w:rsidP="00534D36">
      <w:pPr>
        <w:numPr>
          <w:ilvl w:val="0"/>
          <w:numId w:val="521"/>
        </w:numPr>
      </w:pPr>
      <w:r w:rsidRPr="00534D36">
        <w:rPr>
          <w:b/>
          <w:bCs/>
        </w:rPr>
        <w:t>Create Youth Councils and Advisory Boards:</w:t>
      </w:r>
      <w:r w:rsidRPr="00534D36">
        <w:t> Give foster youth, survivors, parents, and community leaders a real seat at the table for city/county planning, hearings, task forces, and project design.</w:t>
      </w:r>
    </w:p>
    <w:p w14:paraId="3428971E" w14:textId="77777777" w:rsidR="00534D36" w:rsidRPr="00534D36" w:rsidRDefault="00534D36" w:rsidP="00534D36">
      <w:pPr>
        <w:numPr>
          <w:ilvl w:val="0"/>
          <w:numId w:val="521"/>
        </w:numPr>
      </w:pPr>
      <w:r w:rsidRPr="00534D36">
        <w:rPr>
          <w:b/>
          <w:bCs/>
        </w:rPr>
        <w:t>Participatory Budgeting:</w:t>
      </w:r>
      <w:r w:rsidRPr="00534D36">
        <w:t> Allow youth and family stakeholders to directly influence local funding allocations for critical child safety, health, and resilience programs.</w:t>
      </w:r>
    </w:p>
    <w:p w14:paraId="143A26C7" w14:textId="77777777" w:rsidR="00534D36" w:rsidRPr="00534D36" w:rsidRDefault="00534D36" w:rsidP="00534D36">
      <w:r w:rsidRPr="00534D36">
        <w:t>13. </w:t>
      </w:r>
      <w:r w:rsidRPr="00534D36">
        <w:rPr>
          <w:b/>
          <w:bCs/>
        </w:rPr>
        <w:t>Promote Interagency Collaboration and Shared Accountability</w:t>
      </w:r>
    </w:p>
    <w:p w14:paraId="15EE61B5" w14:textId="77777777" w:rsidR="00534D36" w:rsidRPr="00534D36" w:rsidRDefault="00534D36" w:rsidP="00534D36">
      <w:pPr>
        <w:numPr>
          <w:ilvl w:val="0"/>
          <w:numId w:val="522"/>
        </w:numPr>
      </w:pPr>
      <w:proofErr w:type="gramStart"/>
      <w:r w:rsidRPr="00534D36">
        <w:rPr>
          <w:b/>
          <w:bCs/>
        </w:rPr>
        <w:t>Form</w:t>
      </w:r>
      <w:proofErr w:type="gramEnd"/>
      <w:r w:rsidRPr="00534D36">
        <w:rPr>
          <w:b/>
          <w:bCs/>
        </w:rPr>
        <w:t xml:space="preserve"> Regular Multidisciplinary Teams:</w:t>
      </w:r>
      <w:r w:rsidRPr="00534D36">
        <w:t> Break down silos between CPS, schools, police, health, and juvenile courts. Coordinate joint case reviews for complex or repeated abuse cases.</w:t>
      </w:r>
    </w:p>
    <w:p w14:paraId="7527262E" w14:textId="77777777" w:rsidR="00534D36" w:rsidRPr="00534D36" w:rsidRDefault="00534D36" w:rsidP="00534D36">
      <w:pPr>
        <w:numPr>
          <w:ilvl w:val="0"/>
          <w:numId w:val="522"/>
        </w:numPr>
      </w:pPr>
      <w:r w:rsidRPr="00534D36">
        <w:rPr>
          <w:b/>
          <w:bCs/>
        </w:rPr>
        <w:lastRenderedPageBreak/>
        <w:t>Sign Interagency MOUs:</w:t>
      </w:r>
      <w:r w:rsidRPr="00534D36">
        <w:t> Require data sharing, coordinated action plans, and accountability for all agencies serving or impacting children.</w:t>
      </w:r>
    </w:p>
    <w:p w14:paraId="79F0B336" w14:textId="77777777" w:rsidR="00534D36" w:rsidRPr="00534D36" w:rsidRDefault="00534D36" w:rsidP="00534D36">
      <w:r w:rsidRPr="00534D36">
        <w:t>14. </w:t>
      </w:r>
      <w:r w:rsidRPr="00534D36">
        <w:rPr>
          <w:b/>
          <w:bCs/>
        </w:rPr>
        <w:t>Ensure Real-Time Crisis Intervention Resources</w:t>
      </w:r>
    </w:p>
    <w:p w14:paraId="22180C3D" w14:textId="77777777" w:rsidR="00534D36" w:rsidRPr="00534D36" w:rsidRDefault="00534D36" w:rsidP="00534D36">
      <w:pPr>
        <w:numPr>
          <w:ilvl w:val="0"/>
          <w:numId w:val="523"/>
        </w:numPr>
      </w:pPr>
      <w:r w:rsidRPr="00534D36">
        <w:rPr>
          <w:b/>
          <w:bCs/>
        </w:rPr>
        <w:t>24/7 Hotlines and Mobile Response:</w:t>
      </w:r>
      <w:r w:rsidRPr="00534D36">
        <w:t> Invest in accessible, well-publicized systems that allow any community member—parent, neighbor, child, teacher—to report concerns and receive help immediately.</w:t>
      </w:r>
    </w:p>
    <w:p w14:paraId="0F9A501D" w14:textId="77777777" w:rsidR="00534D36" w:rsidRPr="00534D36" w:rsidRDefault="00534D36" w:rsidP="00534D36">
      <w:pPr>
        <w:numPr>
          <w:ilvl w:val="0"/>
          <w:numId w:val="523"/>
        </w:numPr>
      </w:pPr>
      <w:r w:rsidRPr="00534D36">
        <w:rPr>
          <w:b/>
          <w:bCs/>
        </w:rPr>
        <w:t>Rapid Response Funding:</w:t>
      </w:r>
      <w:r w:rsidRPr="00534D36">
        <w:t> Empower agencies to deploy immediate support (housing, food, emergency foster care, medical or mental health care) on short notice.</w:t>
      </w:r>
    </w:p>
    <w:p w14:paraId="2E0014BF" w14:textId="77777777" w:rsidR="00534D36" w:rsidRPr="00534D36" w:rsidRDefault="00534D36" w:rsidP="00534D36">
      <w:r w:rsidRPr="00534D36">
        <w:t>15. </w:t>
      </w:r>
      <w:r w:rsidRPr="00534D36">
        <w:rPr>
          <w:b/>
          <w:bCs/>
        </w:rPr>
        <w:t>Catalyze a Cultural Shift: From Blame and Secrecy to Healing and Prevention</w:t>
      </w:r>
    </w:p>
    <w:p w14:paraId="54289D4E" w14:textId="77777777" w:rsidR="00534D36" w:rsidRPr="00534D36" w:rsidRDefault="00534D36" w:rsidP="00534D36">
      <w:pPr>
        <w:numPr>
          <w:ilvl w:val="0"/>
          <w:numId w:val="524"/>
        </w:numPr>
      </w:pPr>
      <w:r w:rsidRPr="00534D36">
        <w:rPr>
          <w:b/>
          <w:bCs/>
        </w:rPr>
        <w:t>Change the Narrative:</w:t>
      </w:r>
      <w:r w:rsidRPr="00534D36">
        <w:t> Use mayoral proclamations, city/county websites, and community partnerships to normalize help-seeking, challenge stigma, and honor survivors.</w:t>
      </w:r>
    </w:p>
    <w:p w14:paraId="3527A2D6" w14:textId="77777777" w:rsidR="00534D36" w:rsidRPr="00534D36" w:rsidRDefault="00534D36" w:rsidP="00534D36">
      <w:pPr>
        <w:numPr>
          <w:ilvl w:val="0"/>
          <w:numId w:val="524"/>
        </w:numPr>
      </w:pPr>
      <w:r w:rsidRPr="00534D36">
        <w:rPr>
          <w:b/>
          <w:bCs/>
        </w:rPr>
        <w:t>Support Public Art, Memorials, and Healing Ceremonies:</w:t>
      </w:r>
      <w:r w:rsidRPr="00534D36">
        <w:t> These raise visibility of the issue, celebrate communities that break cycles of trauma, and remember those lost to neglect and abuse.</w:t>
      </w:r>
    </w:p>
    <w:p w14:paraId="4C9EBBFD" w14:textId="77777777" w:rsidR="00534D36" w:rsidRPr="00534D36" w:rsidRDefault="00534D36" w:rsidP="00534D36">
      <w:r w:rsidRPr="00534D36">
        <w:rPr>
          <w:b/>
          <w:bCs/>
        </w:rPr>
        <w:t>Case Examples and Lessons from the Field</w:t>
      </w:r>
    </w:p>
    <w:p w14:paraId="009EC75C" w14:textId="77777777" w:rsidR="00534D36" w:rsidRPr="00534D36" w:rsidRDefault="00534D36" w:rsidP="00534D36">
      <w:pPr>
        <w:numPr>
          <w:ilvl w:val="0"/>
          <w:numId w:val="525"/>
        </w:numPr>
      </w:pPr>
      <w:r w:rsidRPr="00534D36">
        <w:rPr>
          <w:b/>
          <w:bCs/>
        </w:rPr>
        <w:t>Minneapolis:</w:t>
      </w:r>
      <w:r w:rsidRPr="00534D36">
        <w:t> After a series of child fatalities and a damning investigation, the city council restructured its oversight of CPS, mandated annual public reporting on child deaths, and shifted budget priorities to embed more school counselors and crisis workers in at-risk neighborhoods.</w:t>
      </w:r>
    </w:p>
    <w:p w14:paraId="6652BDDB" w14:textId="77777777" w:rsidR="00534D36" w:rsidRPr="00534D36" w:rsidRDefault="00534D36" w:rsidP="00534D36">
      <w:pPr>
        <w:numPr>
          <w:ilvl w:val="0"/>
          <w:numId w:val="525"/>
        </w:numPr>
      </w:pPr>
      <w:r w:rsidRPr="00534D36">
        <w:rPr>
          <w:b/>
          <w:bCs/>
        </w:rPr>
        <w:t>San Francisco:</w:t>
      </w:r>
      <w:r w:rsidRPr="00534D36">
        <w:t> Trauma-informed city ordinances required training for all public employees and integrated trauma screening into public health and housing.</w:t>
      </w:r>
    </w:p>
    <w:p w14:paraId="0F4A6590" w14:textId="77777777" w:rsidR="00534D36" w:rsidRPr="00534D36" w:rsidRDefault="00534D36" w:rsidP="00534D36">
      <w:pPr>
        <w:numPr>
          <w:ilvl w:val="0"/>
          <w:numId w:val="525"/>
        </w:numPr>
      </w:pPr>
      <w:r w:rsidRPr="00534D36">
        <w:rPr>
          <w:b/>
          <w:bCs/>
        </w:rPr>
        <w:t>Dallas County, TX:</w:t>
      </w:r>
      <w:r w:rsidRPr="00534D36">
        <w:t> Implemented a Children's Health social impact bond, funding cross-sector partnerships (schools, hospitals, legal advocacy) tied to real child outcome improvements in health, safety, and graduation.</w:t>
      </w:r>
    </w:p>
    <w:p w14:paraId="3426EC93" w14:textId="77777777" w:rsidR="00534D36" w:rsidRPr="00534D36" w:rsidRDefault="00534D36" w:rsidP="00534D36">
      <w:r w:rsidRPr="00534D36">
        <w:rPr>
          <w:b/>
          <w:bCs/>
        </w:rPr>
        <w:t>Barriers and How to Overcome Them</w:t>
      </w:r>
    </w:p>
    <w:p w14:paraId="544EA422" w14:textId="77777777" w:rsidR="00534D36" w:rsidRPr="00534D36" w:rsidRDefault="00534D36" w:rsidP="00534D36">
      <w:pPr>
        <w:numPr>
          <w:ilvl w:val="0"/>
          <w:numId w:val="526"/>
        </w:numPr>
      </w:pPr>
      <w:r w:rsidRPr="00534D36">
        <w:rPr>
          <w:b/>
          <w:bCs/>
        </w:rPr>
        <w:t>Political Resistance:</w:t>
      </w:r>
      <w:r w:rsidRPr="00534D36">
        <w:t> Communicate clear ROI, enlist public and survivor voices, and use data to counter “cost” arguments about prevention and youth initiatives.</w:t>
      </w:r>
    </w:p>
    <w:p w14:paraId="67FB994C" w14:textId="77777777" w:rsidR="00534D36" w:rsidRPr="00534D36" w:rsidRDefault="00534D36" w:rsidP="00534D36">
      <w:pPr>
        <w:numPr>
          <w:ilvl w:val="0"/>
          <w:numId w:val="526"/>
        </w:numPr>
      </w:pPr>
      <w:r w:rsidRPr="00534D36">
        <w:rPr>
          <w:b/>
          <w:bCs/>
        </w:rPr>
        <w:t>Public Apathy or Stigma:</w:t>
      </w:r>
      <w:r w:rsidRPr="00534D36">
        <w:t> Invest in awareness campaigns and media partnerships that humanize the issue and connect child well-being to community safety and prosperity.</w:t>
      </w:r>
    </w:p>
    <w:p w14:paraId="3A34D67F" w14:textId="77777777" w:rsidR="00534D36" w:rsidRPr="00534D36" w:rsidRDefault="00534D36" w:rsidP="00534D36">
      <w:pPr>
        <w:numPr>
          <w:ilvl w:val="0"/>
          <w:numId w:val="526"/>
        </w:numPr>
      </w:pPr>
      <w:r w:rsidRPr="00534D36">
        <w:rPr>
          <w:b/>
          <w:bCs/>
        </w:rPr>
        <w:lastRenderedPageBreak/>
        <w:t>Fragmented Systems:</w:t>
      </w:r>
      <w:r w:rsidRPr="00534D36">
        <w:t> Establish written agreements, joint planning structures, and regular cross-sector meetings to facilitate coordinated action.</w:t>
      </w:r>
    </w:p>
    <w:p w14:paraId="18159078" w14:textId="77777777" w:rsidR="00534D36" w:rsidRPr="00534D36" w:rsidRDefault="00534D36" w:rsidP="00534D36">
      <w:r w:rsidRPr="00534D36">
        <w:rPr>
          <w:b/>
          <w:bCs/>
        </w:rPr>
        <w:t>Conclusion: Local Government as the Bedrock of Child Protection</w:t>
      </w:r>
    </w:p>
    <w:p w14:paraId="0E540644" w14:textId="77777777" w:rsidR="00534D36" w:rsidRPr="00534D36" w:rsidRDefault="00534D36" w:rsidP="00534D36">
      <w:r w:rsidRPr="00534D36">
        <w:t>Every landmark in child safety and trauma reform—from the spread of school-based mental health to the integration of trauma into policing policy—has roots at the local level. City and county lawmakers are the architects of the culture and systems that either hide or heal child suffering. By making prevention, transparency, trauma-response, and community voice non-negotiable priorities, these leaders can stop the cycle of headline-driven outrage and chronic neglect. They can turn cities and counties into safe harbors where children are seen, heard, protected, and given every possible chance to heal and thrive.</w:t>
      </w:r>
    </w:p>
    <w:p w14:paraId="48811ACC" w14:textId="77777777" w:rsidR="00534D36" w:rsidRPr="00534D36" w:rsidRDefault="00534D36" w:rsidP="00534D36">
      <w:r w:rsidRPr="00534D36">
        <w:rPr>
          <w:b/>
          <w:bCs/>
        </w:rPr>
        <w:t>References</w:t>
      </w:r>
    </w:p>
    <w:p w14:paraId="1BEDD183" w14:textId="77777777" w:rsidR="00534D36" w:rsidRPr="00534D36" w:rsidRDefault="00534D36" w:rsidP="00534D36">
      <w:pPr>
        <w:numPr>
          <w:ilvl w:val="0"/>
          <w:numId w:val="527"/>
        </w:numPr>
      </w:pPr>
      <w:r w:rsidRPr="00534D36">
        <w:t>Book-Draft-wordpress-7.25.docx</w:t>
      </w:r>
    </w:p>
    <w:p w14:paraId="0D8B5A6C" w14:textId="77777777" w:rsidR="00534D36" w:rsidRPr="00534D36" w:rsidRDefault="00534D36" w:rsidP="00534D36">
      <w:pPr>
        <w:numPr>
          <w:ilvl w:val="0"/>
          <w:numId w:val="527"/>
        </w:numPr>
      </w:pPr>
      <w:r w:rsidRPr="00534D36">
        <w:t>Pew Charitable Trusts: Proven Prevention Investments</w:t>
      </w:r>
    </w:p>
    <w:p w14:paraId="36188DD1" w14:textId="304956C4" w:rsidR="00534D36" w:rsidRPr="00534D36" w:rsidRDefault="00534D36" w:rsidP="00534D36">
      <w:pPr>
        <w:numPr>
          <w:ilvl w:val="0"/>
          <w:numId w:val="527"/>
        </w:numPr>
      </w:pPr>
      <w:r w:rsidRPr="00534D36">
        <w:t xml:space="preserve">Annie E. Casey Foundation </w:t>
      </w:r>
      <w:r w:rsidR="0098779F">
        <w:t>CHILDREN</w:t>
      </w:r>
      <w:r w:rsidRPr="00534D36">
        <w:t xml:space="preserve"> COUNT; National League of Cities, “Investing in Trauma-Informed Practice at the Local Level”</w:t>
      </w:r>
    </w:p>
    <w:p w14:paraId="670567AF" w14:textId="77777777" w:rsidR="00534D36" w:rsidRPr="00534D36" w:rsidRDefault="00534D36" w:rsidP="00534D36">
      <w:pPr>
        <w:numPr>
          <w:ilvl w:val="0"/>
          <w:numId w:val="527"/>
        </w:numPr>
      </w:pPr>
      <w:r w:rsidRPr="00534D36">
        <w:t>National Child Traumatic Stress Network: Trauma-Informed Policy Guide</w:t>
      </w:r>
    </w:p>
    <w:p w14:paraId="55679FD5" w14:textId="77777777" w:rsidR="00534D36" w:rsidRPr="00534D36" w:rsidRDefault="00534D36" w:rsidP="00534D36">
      <w:pPr>
        <w:numPr>
          <w:ilvl w:val="0"/>
          <w:numId w:val="527"/>
        </w:numPr>
      </w:pPr>
      <w:r w:rsidRPr="00534D36">
        <w:t>CDC/Kaiser Permanente Adverse Childhood Experiences Study</w:t>
      </w:r>
    </w:p>
    <w:p w14:paraId="036B8081" w14:textId="77777777" w:rsidR="00534D36" w:rsidRPr="00534D36" w:rsidRDefault="00534D36" w:rsidP="00534D36">
      <w:pPr>
        <w:numPr>
          <w:ilvl w:val="0"/>
          <w:numId w:val="527"/>
        </w:numPr>
      </w:pPr>
      <w:r w:rsidRPr="00534D36">
        <w:t>Safe Passage for Children of Minnesota</w:t>
      </w:r>
    </w:p>
    <w:p w14:paraId="4E2D8B56" w14:textId="77777777" w:rsidR="00534D36" w:rsidRPr="00534D36" w:rsidRDefault="00534D36" w:rsidP="00534D36">
      <w:pPr>
        <w:numPr>
          <w:ilvl w:val="0"/>
          <w:numId w:val="527"/>
        </w:numPr>
      </w:pPr>
      <w:r w:rsidRPr="00534D36">
        <w:t>US Department of Health &amp; Human Services: Administration on Children, Youth and Families</w:t>
      </w:r>
    </w:p>
    <w:p w14:paraId="44473E1B" w14:textId="77777777" w:rsidR="00534D36" w:rsidRPr="00534D36" w:rsidRDefault="00534D36" w:rsidP="00534D36">
      <w:pPr>
        <w:numPr>
          <w:ilvl w:val="0"/>
          <w:numId w:val="527"/>
        </w:numPr>
      </w:pPr>
      <w:r w:rsidRPr="00534D36">
        <w:t>Harvard Center on the Developing Child</w:t>
      </w:r>
    </w:p>
    <w:p w14:paraId="7C265FCE" w14:textId="77777777" w:rsidR="00534D36" w:rsidRPr="00534D36" w:rsidRDefault="00534D36" w:rsidP="00534D36">
      <w:pPr>
        <w:numPr>
          <w:ilvl w:val="0"/>
          <w:numId w:val="527"/>
        </w:numPr>
      </w:pPr>
      <w:r w:rsidRPr="00534D36">
        <w:t>Urban Institute, “Local Government and Child Well-being”</w:t>
      </w:r>
    </w:p>
    <w:p w14:paraId="67366568" w14:textId="77777777" w:rsidR="00534D36" w:rsidRPr="00534D36" w:rsidRDefault="00534D36" w:rsidP="00534D36">
      <w:pPr>
        <w:numPr>
          <w:ilvl w:val="0"/>
          <w:numId w:val="527"/>
        </w:numPr>
      </w:pPr>
      <w:r w:rsidRPr="00534D36">
        <w:t>National CASA/GAL Association Impact Reports</w:t>
      </w:r>
    </w:p>
    <w:p w14:paraId="2B4BCFCB" w14:textId="77777777" w:rsidR="00FD12DE" w:rsidRDefault="00FD12DE" w:rsidP="00325AE7"/>
    <w:p w14:paraId="6E179D74" w14:textId="77777777" w:rsidR="007F3D58" w:rsidRDefault="007F3D58" w:rsidP="00325AE7"/>
    <w:p w14:paraId="75ADB421" w14:textId="77777777" w:rsidR="007F3D58" w:rsidRDefault="007F3D58" w:rsidP="00325AE7"/>
    <w:p w14:paraId="09C887C1" w14:textId="77777777" w:rsidR="007F3D58" w:rsidRDefault="007F3D58" w:rsidP="00325AE7"/>
    <w:p w14:paraId="1C9CB623" w14:textId="77777777" w:rsidR="007F3D58" w:rsidRPr="007F3D58" w:rsidRDefault="007F3D58" w:rsidP="00325AE7"/>
    <w:p w14:paraId="499FB8F3" w14:textId="77777777" w:rsidR="00325AE7" w:rsidRPr="00FA2523" w:rsidRDefault="00325AE7" w:rsidP="00325AE7">
      <w:r w:rsidRPr="00FA2523">
        <w:rPr>
          <w:b/>
          <w:bCs/>
          <w:sz w:val="40"/>
          <w:szCs w:val="40"/>
        </w:rPr>
        <w:lastRenderedPageBreak/>
        <w:t>What Mayors and County Administrators Can Do</w:t>
      </w:r>
    </w:p>
    <w:p w14:paraId="5581A2EF" w14:textId="77777777" w:rsidR="00F40A42" w:rsidRPr="00F40A42" w:rsidRDefault="00F40A42" w:rsidP="00F40A42">
      <w:r w:rsidRPr="00F40A42">
        <w:t>What Mayors and County Administrators Can Do: Building Safer, Healthier Communities for Children</w:t>
      </w:r>
    </w:p>
    <w:p w14:paraId="69549419" w14:textId="77777777" w:rsidR="00F40A42" w:rsidRPr="00F40A42" w:rsidRDefault="00F40A42" w:rsidP="00F40A42">
      <w:r w:rsidRPr="00F40A42">
        <w:t>Introduction: Local Leadership at the Heart of Child Well-being</w:t>
      </w:r>
    </w:p>
    <w:p w14:paraId="6CC264C9" w14:textId="77777777" w:rsidR="00F40A42" w:rsidRPr="00F40A42" w:rsidRDefault="00F40A42" w:rsidP="00F40A42">
      <w:r w:rsidRPr="00F40A42">
        <w:t>Mayors and county administrators are uniquely positioned to bridge the chasm between policy and lived reality for children. They oversee the budgets, coordinate cross-sector collaborations, set civic tone, drive accountability across agencies, and respond to crises. Their leadership determines whether child abuse prevention and trauma recovery remain neglected or become embedded in the DNA of local governance.</w:t>
      </w:r>
    </w:p>
    <w:p w14:paraId="78A16DD3" w14:textId="77777777" w:rsidR="00F40A42" w:rsidRPr="00F40A42" w:rsidRDefault="00F40A42" w:rsidP="00F40A42">
      <w:r w:rsidRPr="00F40A42">
        <w:t>Cities and counties are where children live, learn, and sometimes fall through the cracks. Every day, local leaders have dozens of opportunities—both large and small—to prevent harm, repair family systems, empower caregivers, and create environments where healing is possible. Drawing on firsthand casework, survivor and advocate testimony, and emerging best practice research, this section outlines how mayors and county leaders can turn rhetoric into real, measurable impact.</w:t>
      </w:r>
    </w:p>
    <w:p w14:paraId="63FF2CC3" w14:textId="77777777" w:rsidR="00F40A42" w:rsidRPr="00F40A42" w:rsidRDefault="00F40A42" w:rsidP="00F40A42">
      <w:r w:rsidRPr="00F40A42">
        <w:t>1. </w:t>
      </w:r>
      <w:r w:rsidRPr="00F40A42">
        <w:rPr>
          <w:b/>
          <w:bCs/>
        </w:rPr>
        <w:t>Make Child Welfare and Trauma Prevention an Explicit Civic Priority</w:t>
      </w:r>
    </w:p>
    <w:p w14:paraId="4F653172" w14:textId="77777777" w:rsidR="00F40A42" w:rsidRPr="00F40A42" w:rsidRDefault="00F40A42" w:rsidP="00F40A42">
      <w:r w:rsidRPr="00F40A42">
        <w:t>Embrace Children’s Safety as a Core Mission</w:t>
      </w:r>
    </w:p>
    <w:p w14:paraId="7826BEDF" w14:textId="77777777" w:rsidR="00F40A42" w:rsidRPr="00F40A42" w:rsidRDefault="00F40A42" w:rsidP="00F40A42">
      <w:pPr>
        <w:numPr>
          <w:ilvl w:val="0"/>
          <w:numId w:val="528"/>
        </w:numPr>
      </w:pPr>
      <w:r w:rsidRPr="00F40A42">
        <w:rPr>
          <w:b/>
          <w:bCs/>
        </w:rPr>
        <w:t>Issue Public Commitments:</w:t>
      </w:r>
      <w:r w:rsidRPr="00F40A42">
        <w:t> Mayors and administrators should release annual statements or proclamations on child safety—elevating the urgency of trauma, neglect, and abuse alongside other civic priorities like economic development or public safety.</w:t>
      </w:r>
    </w:p>
    <w:p w14:paraId="017576C3" w14:textId="77777777" w:rsidR="00F40A42" w:rsidRPr="00F40A42" w:rsidRDefault="00F40A42" w:rsidP="00F40A42">
      <w:pPr>
        <w:numPr>
          <w:ilvl w:val="0"/>
          <w:numId w:val="528"/>
        </w:numPr>
      </w:pPr>
      <w:r w:rsidRPr="00F40A42">
        <w:rPr>
          <w:b/>
          <w:bCs/>
        </w:rPr>
        <w:t>Establish a Civic Children’s Cabinet:</w:t>
      </w:r>
      <w:r w:rsidRPr="00F40A42">
        <w:t> Form a cross-sector team—spanning child protection, police, schools, public health, mental health, the judiciary, and nonprofit partners—to develop a unified anti-trauma strategy and track progress.</w:t>
      </w:r>
    </w:p>
    <w:p w14:paraId="1259D329" w14:textId="77777777" w:rsidR="00F40A42" w:rsidRPr="00F40A42" w:rsidRDefault="00F40A42" w:rsidP="00F40A42">
      <w:pPr>
        <w:numPr>
          <w:ilvl w:val="0"/>
          <w:numId w:val="528"/>
        </w:numPr>
      </w:pPr>
      <w:r w:rsidRPr="00F40A42">
        <w:rPr>
          <w:b/>
          <w:bCs/>
        </w:rPr>
        <w:t>Adopt a “Child Impact” Lens in Policy:</w:t>
      </w:r>
      <w:r w:rsidRPr="00F40A42">
        <w:t xml:space="preserve"> Require all major policy proposals, budget changes, and legislative votes to undergo assessment for their effect on child well-being, </w:t>
      </w:r>
      <w:proofErr w:type="gramStart"/>
      <w:r w:rsidRPr="00F40A42">
        <w:t>similar to</w:t>
      </w:r>
      <w:proofErr w:type="gramEnd"/>
      <w:r w:rsidRPr="00F40A42">
        <w:t xml:space="preserve"> environmental or racial equity impact statements.</w:t>
      </w:r>
    </w:p>
    <w:p w14:paraId="1B0687D7" w14:textId="77777777" w:rsidR="00F40A42" w:rsidRPr="00F40A42" w:rsidRDefault="00F40A42" w:rsidP="00F40A42">
      <w:r w:rsidRPr="00F40A42">
        <w:t>Mobilize the Whole Community</w:t>
      </w:r>
    </w:p>
    <w:p w14:paraId="64960E12" w14:textId="77777777" w:rsidR="00F40A42" w:rsidRPr="00F40A42" w:rsidRDefault="00F40A42" w:rsidP="00F40A42">
      <w:pPr>
        <w:numPr>
          <w:ilvl w:val="0"/>
          <w:numId w:val="529"/>
        </w:numPr>
      </w:pPr>
      <w:r w:rsidRPr="00F40A42">
        <w:rPr>
          <w:b/>
          <w:bCs/>
        </w:rPr>
        <w:t>Appoint a Child Welfare Liaison or Ombudsman:</w:t>
      </w:r>
      <w:r w:rsidRPr="00F40A42">
        <w:t> Embed staff within the mayor’s/county office tasked with monitoring, coordinating, and publicizing efforts across agencies.</w:t>
      </w:r>
    </w:p>
    <w:p w14:paraId="6BA6AB41" w14:textId="77777777" w:rsidR="00F40A42" w:rsidRPr="00F40A42" w:rsidRDefault="00F40A42" w:rsidP="00F40A42">
      <w:pPr>
        <w:numPr>
          <w:ilvl w:val="0"/>
          <w:numId w:val="529"/>
        </w:numPr>
      </w:pPr>
      <w:r w:rsidRPr="00F40A42">
        <w:rPr>
          <w:b/>
          <w:bCs/>
        </w:rPr>
        <w:lastRenderedPageBreak/>
        <w:t>Hold Annual Summits:</w:t>
      </w:r>
      <w:r w:rsidRPr="00F40A42">
        <w:t> Bring together survivors, nonprofit leaders, educators, law enforcement, therapists, faith groups, and youth to set priorities, review data, and catalyze action.</w:t>
      </w:r>
    </w:p>
    <w:p w14:paraId="7404D58B" w14:textId="77777777" w:rsidR="00F40A42" w:rsidRPr="00F40A42" w:rsidRDefault="00F40A42" w:rsidP="00F40A42">
      <w:r w:rsidRPr="00F40A42">
        <w:t>2. </w:t>
      </w:r>
      <w:r w:rsidRPr="00F40A42">
        <w:rPr>
          <w:b/>
          <w:bCs/>
        </w:rPr>
        <w:t>Drive Resource Allocation to Prevention and Early Intervention</w:t>
      </w:r>
    </w:p>
    <w:p w14:paraId="78813C4A" w14:textId="77777777" w:rsidR="00F40A42" w:rsidRPr="00F40A42" w:rsidRDefault="00F40A42" w:rsidP="00F40A42">
      <w:r w:rsidRPr="00F40A42">
        <w:t>Prioritize Budgets for Upstream Solutions</w:t>
      </w:r>
    </w:p>
    <w:p w14:paraId="10F2DA66" w14:textId="77777777" w:rsidR="00F40A42" w:rsidRPr="00F40A42" w:rsidRDefault="00F40A42" w:rsidP="00F40A42">
      <w:pPr>
        <w:numPr>
          <w:ilvl w:val="0"/>
          <w:numId w:val="530"/>
        </w:numPr>
      </w:pPr>
      <w:r w:rsidRPr="00F40A42">
        <w:rPr>
          <w:b/>
          <w:bCs/>
        </w:rPr>
        <w:t>Protect and Expand Funding for Core Services:</w:t>
      </w:r>
      <w:r w:rsidRPr="00F40A42">
        <w:t xml:space="preserve"> Invest in crisis nurseries, home visiting, family support centers, evidence-based parenting programs, and early childhood education. These have the </w:t>
      </w:r>
      <w:proofErr w:type="gramStart"/>
      <w:r w:rsidRPr="00F40A42">
        <w:t>strongest research</w:t>
      </w:r>
      <w:proofErr w:type="gramEnd"/>
      <w:r w:rsidRPr="00F40A42">
        <w:t xml:space="preserve"> foundation for reducing abuse, neglect, and long-term trauma.</w:t>
      </w:r>
    </w:p>
    <w:p w14:paraId="4FB123BD" w14:textId="77777777" w:rsidR="00F40A42" w:rsidRPr="00F40A42" w:rsidRDefault="00F40A42" w:rsidP="00F40A42">
      <w:pPr>
        <w:numPr>
          <w:ilvl w:val="0"/>
          <w:numId w:val="530"/>
        </w:numPr>
      </w:pPr>
      <w:r w:rsidRPr="00F40A42">
        <w:rPr>
          <w:b/>
          <w:bCs/>
        </w:rPr>
        <w:t>Integrate Trauma Training for All Frontline Staff:</w:t>
      </w:r>
      <w:r w:rsidRPr="00F40A42">
        <w:t> Budget for trauma-informed training for municipal employees—including police, housing inspectors, community center staff, and emergency responders—not just those directly in child protection.</w:t>
      </w:r>
    </w:p>
    <w:p w14:paraId="59B4FBB3" w14:textId="77777777" w:rsidR="00F40A42" w:rsidRPr="00F40A42" w:rsidRDefault="00F40A42" w:rsidP="00F40A42">
      <w:pPr>
        <w:numPr>
          <w:ilvl w:val="0"/>
          <w:numId w:val="530"/>
        </w:numPr>
      </w:pPr>
      <w:r w:rsidRPr="00F40A42">
        <w:rPr>
          <w:b/>
          <w:bCs/>
        </w:rPr>
        <w:t>Support Wraparound and Navigation Services:</w:t>
      </w:r>
      <w:r w:rsidRPr="00F40A42">
        <w:t> Fund positions or contracts for “family navigators” who help vulnerable families connect with everything from food aid to therapy and legal help.</w:t>
      </w:r>
    </w:p>
    <w:p w14:paraId="0F28ED67" w14:textId="77777777" w:rsidR="00F40A42" w:rsidRPr="00F40A42" w:rsidRDefault="00F40A42" w:rsidP="00F40A42">
      <w:r w:rsidRPr="00F40A42">
        <w:t>Encourage Grant-Seeking and Philanthropic Leverage</w:t>
      </w:r>
    </w:p>
    <w:p w14:paraId="3028470F" w14:textId="77777777" w:rsidR="00F40A42" w:rsidRPr="00F40A42" w:rsidRDefault="00F40A42" w:rsidP="00F40A42">
      <w:pPr>
        <w:numPr>
          <w:ilvl w:val="0"/>
          <w:numId w:val="531"/>
        </w:numPr>
      </w:pPr>
      <w:r w:rsidRPr="00F40A42">
        <w:rPr>
          <w:b/>
          <w:bCs/>
        </w:rPr>
        <w:t>Establish Grant Offices or Consortia:</w:t>
      </w:r>
      <w:r w:rsidRPr="00F40A42">
        <w:t> Help under-resourced departments and nonprofits pursue state, federal, and private grants for child and family well-being.</w:t>
      </w:r>
    </w:p>
    <w:p w14:paraId="143ADE99" w14:textId="77777777" w:rsidR="00F40A42" w:rsidRPr="00F40A42" w:rsidRDefault="00F40A42" w:rsidP="00F40A42">
      <w:pPr>
        <w:numPr>
          <w:ilvl w:val="0"/>
          <w:numId w:val="531"/>
        </w:numPr>
      </w:pPr>
      <w:r w:rsidRPr="00F40A42">
        <w:rPr>
          <w:b/>
          <w:bCs/>
        </w:rPr>
        <w:t>Provide Local Matching Funds:</w:t>
      </w:r>
      <w:r w:rsidRPr="00F40A42">
        <w:t> Make it easier for community organizations to bring in outside dollars by earmarking matching funds or offering city/county in-kind support.</w:t>
      </w:r>
    </w:p>
    <w:p w14:paraId="317A4662" w14:textId="77777777" w:rsidR="00F40A42" w:rsidRPr="00F40A42" w:rsidRDefault="00F40A42" w:rsidP="00F40A42">
      <w:r w:rsidRPr="00F40A42">
        <w:t>3. </w:t>
      </w:r>
      <w:r w:rsidRPr="00F40A42">
        <w:rPr>
          <w:b/>
          <w:bCs/>
        </w:rPr>
        <w:t>Foster Cross-System Coordination and Data Sharing</w:t>
      </w:r>
    </w:p>
    <w:p w14:paraId="3AEAFD49" w14:textId="77777777" w:rsidR="00F40A42" w:rsidRPr="00F40A42" w:rsidRDefault="00F40A42" w:rsidP="00F40A42">
      <w:r w:rsidRPr="00F40A42">
        <w:t>Break Down Silos Between Agencies</w:t>
      </w:r>
    </w:p>
    <w:p w14:paraId="6403B1A2" w14:textId="77777777" w:rsidR="00F40A42" w:rsidRPr="00F40A42" w:rsidRDefault="00F40A42" w:rsidP="00F40A42">
      <w:pPr>
        <w:numPr>
          <w:ilvl w:val="0"/>
          <w:numId w:val="532"/>
        </w:numPr>
      </w:pPr>
      <w:r w:rsidRPr="00F40A42">
        <w:rPr>
          <w:b/>
          <w:bCs/>
        </w:rPr>
        <w:t>Formalize Data-Sharing Agreements:</w:t>
      </w:r>
      <w:r w:rsidRPr="00F40A42">
        <w:t> Ensure that reports of abuse, school absenteeism, ER visits, police contacts, and housing instability can be linked—within privacy and legal boundaries—to provide a holistic view of risk and need.</w:t>
      </w:r>
    </w:p>
    <w:p w14:paraId="7CC28511" w14:textId="77777777" w:rsidR="00F40A42" w:rsidRPr="00F40A42" w:rsidRDefault="00F40A42" w:rsidP="00F40A42">
      <w:pPr>
        <w:numPr>
          <w:ilvl w:val="0"/>
          <w:numId w:val="532"/>
        </w:numPr>
      </w:pPr>
      <w:r w:rsidRPr="00F40A42">
        <w:rPr>
          <w:b/>
          <w:bCs/>
        </w:rPr>
        <w:t>Host Regular Case Conferences:</w:t>
      </w:r>
      <w:r w:rsidRPr="00F40A42">
        <w:t> For the highest-risk children/families, convene multi-agency panels to coordinate intervention, share insights, prevent duplication, and build trust.</w:t>
      </w:r>
    </w:p>
    <w:p w14:paraId="4D77C89F" w14:textId="77777777" w:rsidR="00F40A42" w:rsidRPr="00F40A42" w:rsidRDefault="00F40A42" w:rsidP="00F40A42">
      <w:pPr>
        <w:numPr>
          <w:ilvl w:val="0"/>
          <w:numId w:val="532"/>
        </w:numPr>
      </w:pPr>
      <w:r w:rsidRPr="00F40A42">
        <w:rPr>
          <w:b/>
          <w:bCs/>
        </w:rPr>
        <w:t>Fund Interdisciplinary Teams:</w:t>
      </w:r>
      <w:r w:rsidRPr="00F40A42">
        <w:t> Co-locate family support, public health, and law enforcement under one roof in high-need neighborhoods or create mobile response teams to visit families where layered risks are present.</w:t>
      </w:r>
    </w:p>
    <w:p w14:paraId="075867E3" w14:textId="77777777" w:rsidR="00F40A42" w:rsidRPr="00F40A42" w:rsidRDefault="00F40A42" w:rsidP="00F40A42">
      <w:r w:rsidRPr="00F40A42">
        <w:lastRenderedPageBreak/>
        <w:t>4. </w:t>
      </w:r>
      <w:r w:rsidRPr="00F40A42">
        <w:rPr>
          <w:b/>
          <w:bCs/>
        </w:rPr>
        <w:t>Improve Transparency, Accountability, and Public Reporting</w:t>
      </w:r>
    </w:p>
    <w:p w14:paraId="6596270F" w14:textId="77777777" w:rsidR="00F40A42" w:rsidRPr="00F40A42" w:rsidRDefault="00F40A42" w:rsidP="00F40A42">
      <w:r w:rsidRPr="00F40A42">
        <w:t>Make System Performance and Child Outcomes Visible</w:t>
      </w:r>
    </w:p>
    <w:p w14:paraId="4C65621C" w14:textId="77777777" w:rsidR="00F40A42" w:rsidRPr="00F40A42" w:rsidRDefault="00F40A42" w:rsidP="00F40A42">
      <w:pPr>
        <w:numPr>
          <w:ilvl w:val="0"/>
          <w:numId w:val="533"/>
        </w:numPr>
      </w:pPr>
      <w:r w:rsidRPr="00F40A42">
        <w:rPr>
          <w:b/>
          <w:bCs/>
        </w:rPr>
        <w:t>Publish Child and Family Well-being Scorecards:</w:t>
      </w:r>
      <w:r w:rsidRPr="00F40A42">
        <w:t> Regularly release transparent metrics on child maltreatment reports, repeat removals, re-abuse rates, foster care placement stability, school attendance, and mental health outcomes for at-risk youth.</w:t>
      </w:r>
    </w:p>
    <w:p w14:paraId="6871A915" w14:textId="77777777" w:rsidR="00F40A42" w:rsidRPr="00F40A42" w:rsidRDefault="00F40A42" w:rsidP="00F40A42">
      <w:pPr>
        <w:numPr>
          <w:ilvl w:val="0"/>
          <w:numId w:val="533"/>
        </w:numPr>
      </w:pPr>
      <w:r w:rsidRPr="00F40A42">
        <w:rPr>
          <w:b/>
          <w:bCs/>
        </w:rPr>
        <w:t>Commission Independent Audits:</w:t>
      </w:r>
      <w:r w:rsidRPr="00F40A42">
        <w:t> When children are seriously harmed or die under municipal/county oversight, order transparent, external reviews—publish findings, acknowledge failures, and lay out corrective action.</w:t>
      </w:r>
    </w:p>
    <w:p w14:paraId="6B706D75" w14:textId="77777777" w:rsidR="00F40A42" w:rsidRPr="00F40A42" w:rsidRDefault="00F40A42" w:rsidP="00F40A42">
      <w:r w:rsidRPr="00F40A42">
        <w:t>Solicit Community Feedback</w:t>
      </w:r>
    </w:p>
    <w:p w14:paraId="532411BF" w14:textId="77777777" w:rsidR="00F40A42" w:rsidRPr="00F40A42" w:rsidRDefault="00F40A42" w:rsidP="00F40A42">
      <w:pPr>
        <w:numPr>
          <w:ilvl w:val="0"/>
          <w:numId w:val="534"/>
        </w:numPr>
      </w:pPr>
      <w:r w:rsidRPr="00F40A42">
        <w:rPr>
          <w:b/>
          <w:bCs/>
        </w:rPr>
        <w:t>Institute Citizen Review Boards:</w:t>
      </w:r>
      <w:r w:rsidRPr="00F40A42">
        <w:t> Ensure survivors, parents, youth, and local advocates have standing to review policies, redacted cases, and service gaps.</w:t>
      </w:r>
    </w:p>
    <w:p w14:paraId="29C9AA20" w14:textId="77777777" w:rsidR="00F40A42" w:rsidRPr="00F40A42" w:rsidRDefault="00F40A42" w:rsidP="00F40A42">
      <w:pPr>
        <w:numPr>
          <w:ilvl w:val="0"/>
          <w:numId w:val="534"/>
        </w:numPr>
      </w:pPr>
      <w:r w:rsidRPr="00F40A42">
        <w:rPr>
          <w:b/>
          <w:bCs/>
        </w:rPr>
        <w:t>Run Public Awareness Campaigns:</w:t>
      </w:r>
      <w:r w:rsidRPr="00F40A42">
        <w:t> Use local media, town halls, and digital platforms to report on progress and highlight both successes and urgent needs.</w:t>
      </w:r>
    </w:p>
    <w:p w14:paraId="38904A05" w14:textId="77777777" w:rsidR="00F40A42" w:rsidRPr="00F40A42" w:rsidRDefault="00F40A42" w:rsidP="00F40A42">
      <w:r w:rsidRPr="00F40A42">
        <w:t>5. </w:t>
      </w:r>
      <w:r w:rsidRPr="00F40A42">
        <w:rPr>
          <w:b/>
          <w:bCs/>
        </w:rPr>
        <w:t>Champion Policy Reform and State/National Advocacy</w:t>
      </w:r>
    </w:p>
    <w:p w14:paraId="127464BB" w14:textId="77777777" w:rsidR="00F40A42" w:rsidRPr="00F40A42" w:rsidRDefault="00F40A42" w:rsidP="00F40A42">
      <w:r w:rsidRPr="00F40A42">
        <w:t>Lead Legislative and Regulatory Change</w:t>
      </w:r>
    </w:p>
    <w:p w14:paraId="16491548" w14:textId="77777777" w:rsidR="00F40A42" w:rsidRPr="00F40A42" w:rsidRDefault="00F40A42" w:rsidP="00F40A42">
      <w:pPr>
        <w:numPr>
          <w:ilvl w:val="0"/>
          <w:numId w:val="535"/>
        </w:numPr>
      </w:pPr>
      <w:r w:rsidRPr="00F40A42">
        <w:rPr>
          <w:b/>
          <w:bCs/>
        </w:rPr>
        <w:t>Advocate for Child-Friendly Laws:</w:t>
      </w:r>
      <w:r w:rsidRPr="00F40A42">
        <w:t> Partner with state-level counterparts to ban practices such as marriage under 16, prosecution of small children as adults, and other policies linked to abuse risks.</w:t>
      </w:r>
    </w:p>
    <w:p w14:paraId="0CC2193E" w14:textId="77777777" w:rsidR="00F40A42" w:rsidRPr="00F40A42" w:rsidRDefault="00F40A42" w:rsidP="00F40A42">
      <w:pPr>
        <w:numPr>
          <w:ilvl w:val="0"/>
          <w:numId w:val="535"/>
        </w:numPr>
      </w:pPr>
      <w:r w:rsidRPr="00F40A42">
        <w:rPr>
          <w:b/>
          <w:bCs/>
        </w:rPr>
        <w:t>Support Children’s Legal Rights:</w:t>
      </w:r>
      <w:r w:rsidRPr="00F40A42">
        <w:t> Endorse national measures like the ratification of the UN Convention on the Rights of the Child; work to expand access to legal representation (e.g., CASA/GAL) for all foster and court-involved children.</w:t>
      </w:r>
    </w:p>
    <w:p w14:paraId="0D4F07D7" w14:textId="77777777" w:rsidR="00F40A42" w:rsidRPr="00F40A42" w:rsidRDefault="00F40A42" w:rsidP="00F40A42">
      <w:pPr>
        <w:numPr>
          <w:ilvl w:val="0"/>
          <w:numId w:val="535"/>
        </w:numPr>
      </w:pPr>
      <w:r w:rsidRPr="00F40A42">
        <w:rPr>
          <w:b/>
          <w:bCs/>
        </w:rPr>
        <w:t>Lobby for Sustainable Funding:</w:t>
      </w:r>
      <w:r w:rsidRPr="00F40A42">
        <w:t> Testify, organize coalitions, and mobilize residents to demand stable state and federal investment in prevention and mental health programs.</w:t>
      </w:r>
    </w:p>
    <w:p w14:paraId="2BEC6BF1" w14:textId="77777777" w:rsidR="00F40A42" w:rsidRPr="00F40A42" w:rsidRDefault="00F40A42" w:rsidP="00F40A42">
      <w:proofErr w:type="gramStart"/>
      <w:r w:rsidRPr="00F40A42">
        <w:t>Drive</w:t>
      </w:r>
      <w:proofErr w:type="gramEnd"/>
      <w:r w:rsidRPr="00F40A42">
        <w:t xml:space="preserve"> System Innovation</w:t>
      </w:r>
    </w:p>
    <w:p w14:paraId="27F5D62B" w14:textId="77777777" w:rsidR="00F40A42" w:rsidRPr="00F40A42" w:rsidRDefault="00F40A42" w:rsidP="00F40A42">
      <w:pPr>
        <w:numPr>
          <w:ilvl w:val="0"/>
          <w:numId w:val="536"/>
        </w:numPr>
      </w:pPr>
      <w:r w:rsidRPr="00F40A42">
        <w:rPr>
          <w:b/>
          <w:bCs/>
        </w:rPr>
        <w:t>Pilot Local Reforms:</w:t>
      </w:r>
      <w:r w:rsidRPr="00F40A42">
        <w:t xml:space="preserve"> Use county/city funds to test innovative approaches—like school-based mental health clinics, youth drop-in centers, or alternative response models </w:t>
      </w:r>
      <w:proofErr w:type="gramStart"/>
      <w:r w:rsidRPr="00F40A42">
        <w:t>for child</w:t>
      </w:r>
      <w:proofErr w:type="gramEnd"/>
      <w:r w:rsidRPr="00F40A42">
        <w:t xml:space="preserve"> welfare calls—and evaluate publicly.</w:t>
      </w:r>
    </w:p>
    <w:p w14:paraId="1D25EC64" w14:textId="77777777" w:rsidR="00F40A42" w:rsidRPr="00F40A42" w:rsidRDefault="00F40A42" w:rsidP="00F40A42">
      <w:pPr>
        <w:numPr>
          <w:ilvl w:val="0"/>
          <w:numId w:val="536"/>
        </w:numPr>
      </w:pPr>
      <w:r w:rsidRPr="00F40A42">
        <w:rPr>
          <w:b/>
          <w:bCs/>
        </w:rPr>
        <w:lastRenderedPageBreak/>
        <w:t>Support Data-Driven Policy Labs:</w:t>
      </w:r>
      <w:r w:rsidRPr="00F40A42">
        <w:t> Collaborate with local universities or think tanks to measure the long-term outcomes and cost-effectiveness of all municipal interventions.</w:t>
      </w:r>
    </w:p>
    <w:p w14:paraId="52EA77B7" w14:textId="77777777" w:rsidR="00F40A42" w:rsidRPr="00F40A42" w:rsidRDefault="00F40A42" w:rsidP="00F40A42">
      <w:r w:rsidRPr="00F40A42">
        <w:t>6. </w:t>
      </w:r>
      <w:r w:rsidRPr="00F40A42">
        <w:rPr>
          <w:b/>
          <w:bCs/>
        </w:rPr>
        <w:t>Elevate Survivor, Frontline, and Youth Voices</w:t>
      </w:r>
    </w:p>
    <w:p w14:paraId="07FF9AF3" w14:textId="77777777" w:rsidR="00F40A42" w:rsidRPr="00F40A42" w:rsidRDefault="00F40A42" w:rsidP="00F40A42">
      <w:proofErr w:type="gramStart"/>
      <w:r w:rsidRPr="00F40A42">
        <w:t>Engage Lived</w:t>
      </w:r>
      <w:proofErr w:type="gramEnd"/>
      <w:r w:rsidRPr="00F40A42">
        <w:t xml:space="preserve"> Experience in Policy and Practice</w:t>
      </w:r>
    </w:p>
    <w:p w14:paraId="73E80C3B" w14:textId="77777777" w:rsidR="00F40A42" w:rsidRPr="00F40A42" w:rsidRDefault="00F40A42" w:rsidP="00F40A42">
      <w:pPr>
        <w:numPr>
          <w:ilvl w:val="0"/>
          <w:numId w:val="537"/>
        </w:numPr>
      </w:pPr>
      <w:r w:rsidRPr="00F40A42">
        <w:rPr>
          <w:b/>
          <w:bCs/>
        </w:rPr>
        <w:t>Create Youth and Survivor Advisory Panels:</w:t>
      </w:r>
      <w:r w:rsidRPr="00F40A42">
        <w:t> Give decision-making power to those who experienced the system; compensate them for their time and insight.</w:t>
      </w:r>
    </w:p>
    <w:p w14:paraId="282A16DD" w14:textId="77777777" w:rsidR="00F40A42" w:rsidRPr="00F40A42" w:rsidRDefault="00F40A42" w:rsidP="00F40A42">
      <w:pPr>
        <w:numPr>
          <w:ilvl w:val="0"/>
          <w:numId w:val="537"/>
        </w:numPr>
      </w:pPr>
      <w:r w:rsidRPr="00F40A42">
        <w:rPr>
          <w:b/>
          <w:bCs/>
        </w:rPr>
        <w:t>Hold Regular Listening Sessions:</w:t>
      </w:r>
      <w:r w:rsidRPr="00F40A42">
        <w:t> Routinely invite foster youth, alumni, survivors of abuse, and frontline workers to shape agendas, improve service delivery, and flag unseen problems.</w:t>
      </w:r>
    </w:p>
    <w:p w14:paraId="71BBF79F" w14:textId="77777777" w:rsidR="00F40A42" w:rsidRPr="00F40A42" w:rsidRDefault="00F40A42" w:rsidP="00F40A42">
      <w:r w:rsidRPr="00F40A42">
        <w:t>Sponsor Community Healing and Awareness Programs</w:t>
      </w:r>
    </w:p>
    <w:p w14:paraId="531778B6" w14:textId="77777777" w:rsidR="00F40A42" w:rsidRPr="00F40A42" w:rsidRDefault="00F40A42" w:rsidP="00F40A42">
      <w:pPr>
        <w:numPr>
          <w:ilvl w:val="0"/>
          <w:numId w:val="538"/>
        </w:numPr>
      </w:pPr>
      <w:r w:rsidRPr="00F40A42">
        <w:rPr>
          <w:b/>
          <w:bCs/>
        </w:rPr>
        <w:t>Support Public Storytelling and Peer Support:</w:t>
      </w:r>
      <w:r w:rsidRPr="00F40A42">
        <w:t> Fund platforms—events, art, digital forums—where children, teens, and survivors can safely share, reducing stigma and breaking cycles of secrecy.</w:t>
      </w:r>
    </w:p>
    <w:p w14:paraId="467EB1F6" w14:textId="77777777" w:rsidR="00F40A42" w:rsidRPr="00F40A42" w:rsidRDefault="00F40A42" w:rsidP="00F40A42">
      <w:pPr>
        <w:numPr>
          <w:ilvl w:val="0"/>
          <w:numId w:val="538"/>
        </w:numPr>
      </w:pPr>
      <w:r w:rsidRPr="00F40A42">
        <w:rPr>
          <w:b/>
          <w:bCs/>
        </w:rPr>
        <w:t>Highlight Positives:</w:t>
      </w:r>
      <w:r w:rsidRPr="00F40A42">
        <w:t> Publicly celebrate those who break the cycle through resilience, recovery, mentoring, or advocacy.</w:t>
      </w:r>
    </w:p>
    <w:p w14:paraId="057E0E07" w14:textId="77777777" w:rsidR="00F40A42" w:rsidRPr="00F40A42" w:rsidRDefault="00F40A42" w:rsidP="00F40A42">
      <w:r w:rsidRPr="00F40A42">
        <w:t>7. </w:t>
      </w:r>
      <w:r w:rsidRPr="00F40A42">
        <w:rPr>
          <w:b/>
          <w:bCs/>
        </w:rPr>
        <w:t>Address Racial, Economic, and Geographic Disparities</w:t>
      </w:r>
    </w:p>
    <w:p w14:paraId="4FECC5FC" w14:textId="77777777" w:rsidR="00F40A42" w:rsidRPr="00F40A42" w:rsidRDefault="00F40A42" w:rsidP="00F40A42">
      <w:r w:rsidRPr="00F40A42">
        <w:t>Commitment to Equity in Child Protection</w:t>
      </w:r>
    </w:p>
    <w:p w14:paraId="49742B2A" w14:textId="77777777" w:rsidR="00F40A42" w:rsidRPr="00F40A42" w:rsidRDefault="00F40A42" w:rsidP="00F40A42">
      <w:pPr>
        <w:numPr>
          <w:ilvl w:val="0"/>
          <w:numId w:val="539"/>
        </w:numPr>
      </w:pPr>
      <w:r w:rsidRPr="00F40A42">
        <w:rPr>
          <w:b/>
          <w:bCs/>
        </w:rPr>
        <w:t>Track and Report Disparities:</w:t>
      </w:r>
      <w:r w:rsidRPr="00F40A42">
        <w:t> Require all agencies to review and publish data on racial disproportionality in reporting, removals, reunification, discipline, and outcomes.</w:t>
      </w:r>
    </w:p>
    <w:p w14:paraId="08A8C334" w14:textId="77777777" w:rsidR="00F40A42" w:rsidRPr="00F40A42" w:rsidRDefault="00F40A42" w:rsidP="00F40A42">
      <w:pPr>
        <w:numPr>
          <w:ilvl w:val="0"/>
          <w:numId w:val="539"/>
        </w:numPr>
      </w:pPr>
      <w:r w:rsidRPr="00F40A42">
        <w:rPr>
          <w:b/>
          <w:bCs/>
        </w:rPr>
        <w:t>Fund Culturally Competent Services:</w:t>
      </w:r>
      <w:r w:rsidRPr="00F40A42">
        <w:t> Back programs led by and for communities most affected by abuse and child welfare involvement—Black, Indigenous, immigrant, and rural or LGBTQ+ youth.</w:t>
      </w:r>
    </w:p>
    <w:p w14:paraId="4D55464E" w14:textId="77777777" w:rsidR="00F40A42" w:rsidRPr="00F40A42" w:rsidRDefault="00F40A42" w:rsidP="00F40A42">
      <w:pPr>
        <w:numPr>
          <w:ilvl w:val="0"/>
          <w:numId w:val="539"/>
        </w:numPr>
      </w:pPr>
      <w:r w:rsidRPr="00F40A42">
        <w:rPr>
          <w:b/>
          <w:bCs/>
        </w:rPr>
        <w:t>Support Neighborhood-Based Solutions:</w:t>
      </w:r>
      <w:r w:rsidRPr="00F40A42">
        <w:t> Cluster services in zip codes with highest need; empower grassroots leaders with city/county contracts and technical support.</w:t>
      </w:r>
    </w:p>
    <w:p w14:paraId="5B7702D0" w14:textId="77777777" w:rsidR="00F40A42" w:rsidRPr="00F40A42" w:rsidRDefault="00F40A42" w:rsidP="00F40A42">
      <w:r w:rsidRPr="00F40A42">
        <w:t>8. </w:t>
      </w:r>
      <w:r w:rsidRPr="00F40A42">
        <w:rPr>
          <w:b/>
          <w:bCs/>
        </w:rPr>
        <w:t>Reform and Lead Public Safety for Children</w:t>
      </w:r>
    </w:p>
    <w:p w14:paraId="7FB3D5A7" w14:textId="77777777" w:rsidR="00F40A42" w:rsidRPr="00F40A42" w:rsidRDefault="00F40A42" w:rsidP="00F40A42">
      <w:r w:rsidRPr="00F40A42">
        <w:t>Trauma-Informed Policing and Juvenile Justice</w:t>
      </w:r>
    </w:p>
    <w:p w14:paraId="31185DAE" w14:textId="77777777" w:rsidR="00F40A42" w:rsidRPr="00F40A42" w:rsidRDefault="00F40A42" w:rsidP="00F40A42">
      <w:pPr>
        <w:numPr>
          <w:ilvl w:val="0"/>
          <w:numId w:val="540"/>
        </w:numPr>
      </w:pPr>
      <w:r w:rsidRPr="00F40A42">
        <w:rPr>
          <w:b/>
          <w:bCs/>
        </w:rPr>
        <w:lastRenderedPageBreak/>
        <w:t>Shift Policing of Youth to Healing Models:</w:t>
      </w:r>
      <w:r w:rsidRPr="00F40A42">
        <w:t> Train all law enforcement in trauma-sensitive policing; end practices that criminalize trauma-driven behaviors (truancy, running away, petty theft).</w:t>
      </w:r>
    </w:p>
    <w:p w14:paraId="0ECEB95A" w14:textId="77777777" w:rsidR="00F40A42" w:rsidRPr="00F40A42" w:rsidRDefault="00F40A42" w:rsidP="00F40A42">
      <w:pPr>
        <w:numPr>
          <w:ilvl w:val="0"/>
          <w:numId w:val="540"/>
        </w:numPr>
      </w:pPr>
      <w:r w:rsidRPr="00F40A42">
        <w:rPr>
          <w:b/>
          <w:bCs/>
        </w:rPr>
        <w:t>Reduce Juvenile Arrests and Detention:</w:t>
      </w:r>
      <w:r w:rsidRPr="00F40A42">
        <w:t> Collaborate with courts, schools, and community groups to find alternatives to detention; set up restorative justice and youth diversion programs.</w:t>
      </w:r>
    </w:p>
    <w:p w14:paraId="2BA95CB5" w14:textId="77777777" w:rsidR="00F40A42" w:rsidRPr="00F40A42" w:rsidRDefault="00F40A42" w:rsidP="00F40A42">
      <w:r w:rsidRPr="00F40A42">
        <w:t>SRO (School Resource Officer) Reform</w:t>
      </w:r>
    </w:p>
    <w:p w14:paraId="1B564946" w14:textId="77777777" w:rsidR="00F40A42" w:rsidRPr="00F40A42" w:rsidRDefault="00F40A42" w:rsidP="00F40A42">
      <w:pPr>
        <w:numPr>
          <w:ilvl w:val="0"/>
          <w:numId w:val="541"/>
        </w:numPr>
      </w:pPr>
      <w:r w:rsidRPr="00F40A42">
        <w:rPr>
          <w:b/>
          <w:bCs/>
        </w:rPr>
        <w:t>Redefine SRO Roles:</w:t>
      </w:r>
      <w:r w:rsidRPr="00F40A42">
        <w:t> Ensure police in schools serve as connectors to help, not as disciplinarians; retrain or reassign SROs so their actions align with school trauma initiatives.</w:t>
      </w:r>
    </w:p>
    <w:p w14:paraId="5845BAC6" w14:textId="77777777" w:rsidR="00F40A42" w:rsidRPr="00F40A42" w:rsidRDefault="00F40A42" w:rsidP="00F40A42">
      <w:pPr>
        <w:numPr>
          <w:ilvl w:val="0"/>
          <w:numId w:val="541"/>
        </w:numPr>
      </w:pPr>
      <w:r w:rsidRPr="00F40A42">
        <w:rPr>
          <w:b/>
          <w:bCs/>
        </w:rPr>
        <w:t>Tie Funding to Outcomes:</w:t>
      </w:r>
      <w:r w:rsidRPr="00F40A42">
        <w:t xml:space="preserve"> Only fund school and youth law enforcement if </w:t>
      </w:r>
      <w:proofErr w:type="gramStart"/>
      <w:r w:rsidRPr="00F40A42">
        <w:t>they demonstrably improve</w:t>
      </w:r>
      <w:proofErr w:type="gramEnd"/>
      <w:r w:rsidRPr="00F40A42">
        <w:t xml:space="preserve"> child safety and well-being.</w:t>
      </w:r>
    </w:p>
    <w:p w14:paraId="061B2E8D" w14:textId="77777777" w:rsidR="00F40A42" w:rsidRPr="00F40A42" w:rsidRDefault="00F40A42" w:rsidP="00F40A42">
      <w:r w:rsidRPr="00F40A42">
        <w:t>9. </w:t>
      </w:r>
      <w:r w:rsidRPr="00F40A42">
        <w:rPr>
          <w:b/>
          <w:bCs/>
        </w:rPr>
        <w:t>Build Robust Aftercare Systems and Transitional Support</w:t>
      </w:r>
    </w:p>
    <w:p w14:paraId="5BD58AEC" w14:textId="77777777" w:rsidR="00F40A42" w:rsidRPr="00F40A42" w:rsidRDefault="00F40A42" w:rsidP="00F40A42">
      <w:r w:rsidRPr="00F40A42">
        <w:t>Prevent “Aging Out” Catastrophes</w:t>
      </w:r>
    </w:p>
    <w:p w14:paraId="2A3F6650" w14:textId="77777777" w:rsidR="00F40A42" w:rsidRPr="00F40A42" w:rsidRDefault="00F40A42" w:rsidP="00F40A42">
      <w:pPr>
        <w:numPr>
          <w:ilvl w:val="0"/>
          <w:numId w:val="542"/>
        </w:numPr>
      </w:pPr>
      <w:r w:rsidRPr="00F40A42">
        <w:rPr>
          <w:b/>
          <w:bCs/>
        </w:rPr>
        <w:t>Guarantee Wraparound for Transitioning Youth:</w:t>
      </w:r>
      <w:r w:rsidRPr="00F40A42">
        <w:t> Fund and track aftercare services for youth aging out of foster care—housing, employment, education, mental and physical health.</w:t>
      </w:r>
    </w:p>
    <w:p w14:paraId="5D44D816" w14:textId="77777777" w:rsidR="00F40A42" w:rsidRPr="00F40A42" w:rsidRDefault="00F40A42" w:rsidP="00F40A42">
      <w:pPr>
        <w:numPr>
          <w:ilvl w:val="0"/>
          <w:numId w:val="542"/>
        </w:numPr>
      </w:pPr>
      <w:r w:rsidRPr="00F40A42">
        <w:rPr>
          <w:b/>
          <w:bCs/>
        </w:rPr>
        <w:t>Partner With Employers/Biz Community:</w:t>
      </w:r>
      <w:r w:rsidRPr="00F40A42">
        <w:t> Leverage hiring networks and municipal job creation to prioritize at-risk youth for internships, apprenticeships, and jobs.</w:t>
      </w:r>
    </w:p>
    <w:p w14:paraId="3522B9B5" w14:textId="77777777" w:rsidR="00F40A42" w:rsidRPr="00F40A42" w:rsidRDefault="00F40A42" w:rsidP="00F40A42">
      <w:r w:rsidRPr="00F40A42">
        <w:t>Maintain Lifetime Community Ties</w:t>
      </w:r>
    </w:p>
    <w:p w14:paraId="103B15F2" w14:textId="77777777" w:rsidR="00F40A42" w:rsidRPr="00F40A42" w:rsidRDefault="00F40A42" w:rsidP="00F40A42">
      <w:pPr>
        <w:numPr>
          <w:ilvl w:val="0"/>
          <w:numId w:val="543"/>
        </w:numPr>
      </w:pPr>
      <w:r w:rsidRPr="00F40A42">
        <w:rPr>
          <w:b/>
          <w:bCs/>
        </w:rPr>
        <w:t>Support Mentorship Programs:</w:t>
      </w:r>
      <w:r w:rsidRPr="00F40A42">
        <w:t> Invest in big brother/big sister and similar programs to connect transitioning older youth and alumni with lifelong relationships.</w:t>
      </w:r>
    </w:p>
    <w:p w14:paraId="45C59970" w14:textId="77777777" w:rsidR="00F40A42" w:rsidRPr="00F40A42" w:rsidRDefault="00F40A42" w:rsidP="00F40A42">
      <w:r w:rsidRPr="00F40A42">
        <w:t>10. </w:t>
      </w:r>
      <w:r w:rsidRPr="00F40A42">
        <w:rPr>
          <w:b/>
          <w:bCs/>
        </w:rPr>
        <w:t>Invest in Organizational Learning and Staff Well-Being</w:t>
      </w:r>
    </w:p>
    <w:p w14:paraId="489C4430" w14:textId="77777777" w:rsidR="00F40A42" w:rsidRPr="00F40A42" w:rsidRDefault="00F40A42" w:rsidP="00F40A42">
      <w:r w:rsidRPr="00F40A42">
        <w:t>Reduce Workforce Burnout and Turnover</w:t>
      </w:r>
    </w:p>
    <w:p w14:paraId="2DF0D1DC" w14:textId="77777777" w:rsidR="00F40A42" w:rsidRPr="00F40A42" w:rsidRDefault="00F40A42" w:rsidP="00F40A42">
      <w:pPr>
        <w:numPr>
          <w:ilvl w:val="0"/>
          <w:numId w:val="544"/>
        </w:numPr>
      </w:pPr>
      <w:r w:rsidRPr="00F40A42">
        <w:rPr>
          <w:b/>
          <w:bCs/>
        </w:rPr>
        <w:t>Fund Support for Child Welfare Staff:</w:t>
      </w:r>
      <w:r w:rsidRPr="00F40A42">
        <w:t> Mandate and pay for training, regular debriefing, access to mental health care, peer supervision, and trauma stewardship for all agency employees and contractors.</w:t>
      </w:r>
    </w:p>
    <w:p w14:paraId="0AAFB865" w14:textId="77777777" w:rsidR="00F40A42" w:rsidRPr="00F40A42" w:rsidRDefault="00F40A42" w:rsidP="00F40A42">
      <w:pPr>
        <w:numPr>
          <w:ilvl w:val="0"/>
          <w:numId w:val="544"/>
        </w:numPr>
      </w:pPr>
      <w:r w:rsidRPr="00F40A42">
        <w:rPr>
          <w:b/>
          <w:bCs/>
        </w:rPr>
        <w:t>Improve Hiring, Compensation, and Career Ladders:</w:t>
      </w:r>
      <w:r w:rsidRPr="00F40A42">
        <w:t xml:space="preserve"> Professionalize and dignify child welfare </w:t>
      </w:r>
      <w:proofErr w:type="spellStart"/>
      <w:r w:rsidRPr="00F40A42">
        <w:t>roles</w:t>
      </w:r>
      <w:proofErr w:type="spellEnd"/>
      <w:r w:rsidRPr="00F40A42">
        <w:t>, making them competitive and career-sustaining to attract skilled staff and build institutional memory.</w:t>
      </w:r>
    </w:p>
    <w:p w14:paraId="1241BB82" w14:textId="77777777" w:rsidR="00F40A42" w:rsidRPr="00F40A42" w:rsidRDefault="00F40A42" w:rsidP="00F40A42">
      <w:r w:rsidRPr="00F40A42">
        <w:lastRenderedPageBreak/>
        <w:t>Foster Innovation and Growth</w:t>
      </w:r>
    </w:p>
    <w:p w14:paraId="7EC32245" w14:textId="77777777" w:rsidR="00F40A42" w:rsidRPr="00F40A42" w:rsidRDefault="00F40A42" w:rsidP="00F40A42">
      <w:pPr>
        <w:numPr>
          <w:ilvl w:val="0"/>
          <w:numId w:val="545"/>
        </w:numPr>
      </w:pPr>
      <w:r w:rsidRPr="00F40A42">
        <w:rPr>
          <w:b/>
          <w:bCs/>
        </w:rPr>
        <w:t>Host Solution-Oriented Forums:</w:t>
      </w:r>
      <w:r w:rsidRPr="00F40A42">
        <w:t> Encourage staff at all levels to propose, test, and evaluate new strategies; reward problem-solving and humility, not just compliance and protocol-following.</w:t>
      </w:r>
    </w:p>
    <w:p w14:paraId="1F06AC2D" w14:textId="77777777" w:rsidR="00F40A42" w:rsidRPr="00F40A42" w:rsidRDefault="00F40A42" w:rsidP="00F40A42">
      <w:r w:rsidRPr="00F40A42">
        <w:t>Success Stories and Case Studies</w:t>
      </w:r>
    </w:p>
    <w:p w14:paraId="5E07FE9B" w14:textId="77777777" w:rsidR="00F40A42" w:rsidRPr="00F40A42" w:rsidRDefault="00F40A42" w:rsidP="00F40A42">
      <w:pPr>
        <w:numPr>
          <w:ilvl w:val="0"/>
          <w:numId w:val="546"/>
        </w:numPr>
      </w:pPr>
      <w:r w:rsidRPr="00F40A42">
        <w:rPr>
          <w:b/>
          <w:bCs/>
        </w:rPr>
        <w:t>Minnesota’s County-Led Accountability Shift:</w:t>
      </w:r>
      <w:r w:rsidRPr="00F40A42">
        <w:t> After a sequence of child deaths, several counties partnered with Safe Passage for Children, local mayors, and survivor organizations to create real-time fatality reviews, transparent public data reporting, and training for all child-facing agencies. Over time, both new maltreatment cases and recidivism fell, as early warning cases triggered faster, more coordinated responses.</w:t>
      </w:r>
    </w:p>
    <w:p w14:paraId="73BF6C5A" w14:textId="77777777" w:rsidR="00F40A42" w:rsidRPr="00F40A42" w:rsidRDefault="00F40A42" w:rsidP="00F40A42">
      <w:pPr>
        <w:numPr>
          <w:ilvl w:val="0"/>
          <w:numId w:val="546"/>
        </w:numPr>
      </w:pPr>
      <w:r w:rsidRPr="00F40A42">
        <w:rPr>
          <w:b/>
          <w:bCs/>
        </w:rPr>
        <w:t>New York City’s Family Justice Centers:</w:t>
      </w:r>
      <w:r w:rsidRPr="00F40A42">
        <w:t> Via a mayoral initiative, NYC centralized legal, mental health, and housing support for families facing violence and instability, reducing repeat calls to child protection and helping thousands avoid costly removals.</w:t>
      </w:r>
    </w:p>
    <w:p w14:paraId="11ACB60E" w14:textId="77777777" w:rsidR="00F40A42" w:rsidRPr="00F40A42" w:rsidRDefault="00F40A42" w:rsidP="00F40A42">
      <w:pPr>
        <w:numPr>
          <w:ilvl w:val="0"/>
          <w:numId w:val="546"/>
        </w:numPr>
      </w:pPr>
      <w:r w:rsidRPr="00F40A42">
        <w:rPr>
          <w:b/>
          <w:bCs/>
        </w:rPr>
        <w:t>Los Angeles’ Youth Diversion Initiative:</w:t>
      </w:r>
      <w:r w:rsidRPr="00F40A42">
        <w:t> Through city-county collaboration, LA reduced youth arrests and incarceration by funding community-based restorative justice and supporting trauma-trained police and street outreach.</w:t>
      </w:r>
    </w:p>
    <w:p w14:paraId="29D0E638" w14:textId="77777777" w:rsidR="00F40A42" w:rsidRPr="00F40A42" w:rsidRDefault="00F40A42" w:rsidP="00F40A42">
      <w:r w:rsidRPr="00F40A42">
        <w:t>Addressing Major Barriers</w:t>
      </w:r>
    </w:p>
    <w:p w14:paraId="4E1CAF7C" w14:textId="77777777" w:rsidR="00F40A42" w:rsidRPr="00F40A42" w:rsidRDefault="00F40A42" w:rsidP="00F40A42">
      <w:r w:rsidRPr="00F40A42">
        <w:t>Political, Fiscal, and Cultural Hurdles</w:t>
      </w:r>
    </w:p>
    <w:p w14:paraId="3D850A47" w14:textId="77777777" w:rsidR="00F40A42" w:rsidRPr="00F40A42" w:rsidRDefault="00F40A42" w:rsidP="00F40A42">
      <w:pPr>
        <w:numPr>
          <w:ilvl w:val="0"/>
          <w:numId w:val="547"/>
        </w:numPr>
      </w:pPr>
      <w:r w:rsidRPr="00F40A42">
        <w:rPr>
          <w:b/>
          <w:bCs/>
        </w:rPr>
        <w:t>Shifting Culture:</w:t>
      </w:r>
      <w:r w:rsidRPr="00F40A42">
        <w:t> Changing mindsets toward prevention, transparency, and trauma is slow—local leaders must over-communicate, defend investments, and foster interdepartmental trust.</w:t>
      </w:r>
    </w:p>
    <w:p w14:paraId="33E824A7" w14:textId="77777777" w:rsidR="00F40A42" w:rsidRPr="00F40A42" w:rsidRDefault="00F40A42" w:rsidP="00F40A42">
      <w:pPr>
        <w:numPr>
          <w:ilvl w:val="0"/>
          <w:numId w:val="547"/>
        </w:numPr>
      </w:pPr>
      <w:r w:rsidRPr="00F40A42">
        <w:rPr>
          <w:b/>
          <w:bCs/>
        </w:rPr>
        <w:t>Resource Scarcity:</w:t>
      </w:r>
      <w:r w:rsidRPr="00F40A42">
        <w:t> Cities and counties face fiscal constraints—hence the need to leverage philanthropic, federal, and state partners and prioritize high-ROI programs.</w:t>
      </w:r>
    </w:p>
    <w:p w14:paraId="6BD2F2DB" w14:textId="77777777" w:rsidR="00F40A42" w:rsidRPr="00F40A42" w:rsidRDefault="00F40A42" w:rsidP="00F40A42">
      <w:pPr>
        <w:numPr>
          <w:ilvl w:val="0"/>
          <w:numId w:val="547"/>
        </w:numPr>
      </w:pPr>
      <w:r w:rsidRPr="00F40A42">
        <w:rPr>
          <w:b/>
          <w:bCs/>
        </w:rPr>
        <w:t>Media and Public Apathy:</w:t>
      </w:r>
      <w:r w:rsidRPr="00F40A42">
        <w:t> Leaders should responsibly use crises not only for accountability, but as catalysts to build awareness, empathy, and action through public storytelling and survivor leadership.</w:t>
      </w:r>
    </w:p>
    <w:p w14:paraId="16BBB3BF" w14:textId="77777777" w:rsidR="00F40A42" w:rsidRPr="00F40A42" w:rsidRDefault="00F40A42" w:rsidP="00F40A42">
      <w:r w:rsidRPr="00F40A42">
        <w:t>Conclusion: Leadership at the Local Edge of Change</w:t>
      </w:r>
    </w:p>
    <w:p w14:paraId="39EB675A" w14:textId="77777777" w:rsidR="00F40A42" w:rsidRPr="00F40A42" w:rsidRDefault="00F40A42" w:rsidP="00F40A42">
      <w:r w:rsidRPr="00F40A42">
        <w:t xml:space="preserve">No federal program or national law can substitute for local vision, courage, and action. Mayors and county administrators possess both the pulpit and the purse to mobilize their communities for children’s safety, healing, and future. By investing in prevention, building </w:t>
      </w:r>
      <w:r w:rsidRPr="00F40A42">
        <w:lastRenderedPageBreak/>
        <w:t xml:space="preserve">cross-system infrastructure, holding systems accountable, and honoring </w:t>
      </w:r>
      <w:proofErr w:type="gramStart"/>
      <w:r w:rsidRPr="00F40A42">
        <w:t>survivor</w:t>
      </w:r>
      <w:proofErr w:type="gramEnd"/>
      <w:r w:rsidRPr="00F40A42">
        <w:t xml:space="preserve"> and front-line wisdom, local leaders can end the invisibility of traumatized children and lay foundations for generational change.</w:t>
      </w:r>
    </w:p>
    <w:p w14:paraId="16E8ADAE" w14:textId="77777777" w:rsidR="00F40A42" w:rsidRPr="00F40A42" w:rsidRDefault="00F40A42" w:rsidP="00F40A42">
      <w:r w:rsidRPr="00F40A42">
        <w:t>Childhood trauma is the central social justice and public health crisis of our era—but it is also profoundly local. With focus, humility, and determination, mayors and county leaders can make their cities and counties places where every child is safe, seen, and empowered to thrive.</w:t>
      </w:r>
    </w:p>
    <w:p w14:paraId="775BB8B6" w14:textId="7504DD24" w:rsidR="00F40A42" w:rsidRPr="00F40A42" w:rsidRDefault="00F40A42" w:rsidP="00F40A42">
      <w:r w:rsidRPr="00F40A42">
        <w:rPr>
          <w:b/>
          <w:bCs/>
        </w:rPr>
        <w:t>References</w:t>
      </w:r>
      <w:r w:rsidRPr="00F40A42">
        <w:br/>
        <w:t> CDC/Kaiser Permanente ACE Study</w:t>
      </w:r>
      <w:r w:rsidRPr="00F40A42">
        <w:br/>
        <w:t> Safe Passage for Children of MN, "Child Fatality Investigations"</w:t>
      </w:r>
      <w:r w:rsidRPr="00F40A42">
        <w:br/>
        <w:t> National CASA/GAL Association, Impact Reports</w:t>
      </w:r>
      <w:r w:rsidRPr="00F40A42">
        <w:br/>
        <w:t>Harvard Center on the Developing Child</w:t>
      </w:r>
      <w:r w:rsidRPr="00F40A42">
        <w:br/>
        <w:t xml:space="preserve">Annie E. Casey Foundation </w:t>
      </w:r>
      <w:r w:rsidR="0098779F">
        <w:t>CHILDREN</w:t>
      </w:r>
      <w:r w:rsidRPr="00F40A42">
        <w:t xml:space="preserve"> COUNT</w:t>
      </w:r>
      <w:r w:rsidRPr="00F40A42">
        <w:br/>
        <w:t>Pew Charitable Trusts (Child Welfare &amp; Prevention Policy)</w:t>
      </w:r>
      <w:r w:rsidRPr="00F40A42">
        <w:br/>
        <w:t>Book-Draft-wordpress-7.25.docx (integrated throughout from direct case narratives and policy guidance)</w:t>
      </w:r>
      <w:r w:rsidRPr="00F40A42">
        <w:br/>
        <w:t>U.S. Department of Health &amp; Human Services, Administration for Children &amp; Families (community initiatives)</w:t>
      </w:r>
      <w:r w:rsidRPr="00F40A42">
        <w:br/>
        <w:t>National League of Cities, Child Welfare Best Practices</w:t>
      </w:r>
      <w:r w:rsidRPr="00F40A42">
        <w:br/>
        <w:t>The Deepest Well (Burke Harris)</w:t>
      </w:r>
      <w:r w:rsidRPr="00F40A42">
        <w:br/>
        <w:t>Collaborative for Academic, Social, and Emotional Learning (CASEL)</w:t>
      </w:r>
    </w:p>
    <w:p w14:paraId="14CA096B" w14:textId="77777777" w:rsidR="00F40A42" w:rsidRPr="00F40A42" w:rsidRDefault="00F40A42" w:rsidP="00F40A42">
      <w:r w:rsidRPr="00F40A42">
        <w:t>(Facts and case studies are substantiated throughout with material from the book draft and leading policy authorities.)</w:t>
      </w:r>
    </w:p>
    <w:p w14:paraId="5BB438F5" w14:textId="77777777" w:rsidR="00777FC0" w:rsidRPr="00F40A42" w:rsidRDefault="00777FC0" w:rsidP="00F01F63"/>
    <w:p w14:paraId="2F1B647C" w14:textId="77777777" w:rsidR="00777FC0" w:rsidRDefault="00777FC0" w:rsidP="00F01F63">
      <w:pPr>
        <w:rPr>
          <w:b/>
          <w:bCs/>
          <w:sz w:val="40"/>
          <w:szCs w:val="40"/>
        </w:rPr>
      </w:pPr>
    </w:p>
    <w:p w14:paraId="4D823A3E" w14:textId="5682218C" w:rsidR="00325AE7" w:rsidRDefault="00325AE7" w:rsidP="00F01F63">
      <w:r w:rsidRPr="00F01F63">
        <w:rPr>
          <w:b/>
          <w:bCs/>
          <w:sz w:val="40"/>
          <w:szCs w:val="40"/>
        </w:rPr>
        <w:t xml:space="preserve">What State Lawmakers Can </w:t>
      </w:r>
      <w:r w:rsidR="00F01F63" w:rsidRPr="00F01F63">
        <w:rPr>
          <w:b/>
          <w:bCs/>
          <w:sz w:val="40"/>
          <w:szCs w:val="40"/>
        </w:rPr>
        <w:t>Do</w:t>
      </w:r>
      <w:r w:rsidR="00D034E6">
        <w:rPr>
          <w:b/>
          <w:bCs/>
          <w:sz w:val="40"/>
          <w:szCs w:val="40"/>
        </w:rPr>
        <w:t xml:space="preserve"> </w:t>
      </w:r>
      <w:r w:rsidR="00D034E6">
        <w:t xml:space="preserve">    </w:t>
      </w:r>
    </w:p>
    <w:p w14:paraId="2F26948E" w14:textId="77777777" w:rsidR="00EB44E5" w:rsidRPr="00EB44E5" w:rsidRDefault="00EB44E5" w:rsidP="00EB44E5">
      <w:r w:rsidRPr="00EB44E5">
        <w:t>What State Lawmakers Can Do: Turning the Tide for Children’s Safety, Healing, and Well-being</w:t>
      </w:r>
    </w:p>
    <w:p w14:paraId="761DD05E" w14:textId="77777777" w:rsidR="00EB44E5" w:rsidRPr="00EB44E5" w:rsidRDefault="00EB44E5" w:rsidP="00EB44E5">
      <w:r w:rsidRPr="00EB44E5">
        <w:t xml:space="preserve">State lawmakers play a decisive, often underestimated, role in shaping the landscape of child safety, trauma response, and family well-being. The laws they write, the budgets they debate, and the standards they enforce reverberate in every county and city—from the decisions of </w:t>
      </w:r>
      <w:proofErr w:type="gramStart"/>
      <w:r w:rsidRPr="00EB44E5">
        <w:t>caseworkers</w:t>
      </w:r>
      <w:proofErr w:type="gramEnd"/>
      <w:r w:rsidRPr="00EB44E5">
        <w:t xml:space="preserve"> and teachers to the lived experiences of vulnerable children. Drawing on the book’s direct testimony, firsthand survivor voices, groundbreaking case </w:t>
      </w:r>
      <w:r w:rsidRPr="00EB44E5">
        <w:lastRenderedPageBreak/>
        <w:t>studies, and the most current cross-sector research, this in-depth section details ambitious, actionable reforms that state legislators can champion to move America from crisis management to genuine prevention, protection, and healing for its children.</w:t>
      </w:r>
    </w:p>
    <w:p w14:paraId="70CF9C9B" w14:textId="77777777" w:rsidR="00EB44E5" w:rsidRPr="00EB44E5" w:rsidRDefault="00EB44E5" w:rsidP="00EB44E5">
      <w:r w:rsidRPr="00EB44E5">
        <w:t>1. </w:t>
      </w:r>
      <w:r w:rsidRPr="00EB44E5">
        <w:rPr>
          <w:b/>
          <w:bCs/>
        </w:rPr>
        <w:t>Declare Childhood Safety and Trauma Prevention as a Statewide Priority</w:t>
      </w:r>
    </w:p>
    <w:p w14:paraId="67B7ED41" w14:textId="77777777" w:rsidR="00EB44E5" w:rsidRPr="00EB44E5" w:rsidRDefault="00EB44E5" w:rsidP="00EB44E5">
      <w:r w:rsidRPr="00EB44E5">
        <w:t>Set a New Agenda in Law and Policy</w:t>
      </w:r>
    </w:p>
    <w:p w14:paraId="1615B5B3" w14:textId="77777777" w:rsidR="00EB44E5" w:rsidRPr="00EB44E5" w:rsidRDefault="00EB44E5" w:rsidP="00EB44E5">
      <w:pPr>
        <w:numPr>
          <w:ilvl w:val="0"/>
          <w:numId w:val="1078"/>
        </w:numPr>
      </w:pPr>
      <w:r w:rsidRPr="00EB44E5">
        <w:t>Pass state-level resolutions and annual proclamations recognizing childhood trauma, abuse, and neglect as critical public health and safety emergencies, commensurate with opioid crises or disaster responses.</w:t>
      </w:r>
    </w:p>
    <w:p w14:paraId="59E85AC2" w14:textId="77777777" w:rsidR="00EB44E5" w:rsidRPr="00EB44E5" w:rsidRDefault="00EB44E5" w:rsidP="00EB44E5">
      <w:pPr>
        <w:numPr>
          <w:ilvl w:val="0"/>
          <w:numId w:val="1078"/>
        </w:numPr>
      </w:pPr>
      <w:r w:rsidRPr="00EB44E5">
        <w:t>Create or empower a State Children’s Cabinet—bringing agency heads, advocates, survivors, and community leaders together to coordinate strategy, track progress, and recommend reforms.</w:t>
      </w:r>
    </w:p>
    <w:p w14:paraId="41EEB04C" w14:textId="77777777" w:rsidR="00EB44E5" w:rsidRPr="00EB44E5" w:rsidRDefault="00EB44E5" w:rsidP="00EB44E5">
      <w:pPr>
        <w:numPr>
          <w:ilvl w:val="0"/>
          <w:numId w:val="1078"/>
        </w:numPr>
      </w:pPr>
      <w:r w:rsidRPr="00EB44E5">
        <w:t>Require “child impact statements” for all major legislation, mandating analysis of how proposals affect children’s safety, well-being, equity, and access to services.</w:t>
      </w:r>
    </w:p>
    <w:p w14:paraId="7CEE3C0E" w14:textId="77777777" w:rsidR="00EB44E5" w:rsidRPr="00EB44E5" w:rsidRDefault="00EB44E5" w:rsidP="00EB44E5">
      <w:r w:rsidRPr="00EB44E5">
        <w:t>2. </w:t>
      </w:r>
      <w:r w:rsidRPr="00EB44E5">
        <w:rPr>
          <w:b/>
          <w:bCs/>
        </w:rPr>
        <w:t>Mandate Rigorous, Outcome-Based Transparency</w:t>
      </w:r>
    </w:p>
    <w:p w14:paraId="5A82ED3B" w14:textId="77777777" w:rsidR="00EB44E5" w:rsidRPr="00EB44E5" w:rsidRDefault="00EB44E5" w:rsidP="00EB44E5">
      <w:r w:rsidRPr="00EB44E5">
        <w:t>Break the Cycle of Hidden Failure</w:t>
      </w:r>
    </w:p>
    <w:p w14:paraId="6BD3CBEB" w14:textId="77777777" w:rsidR="00EB44E5" w:rsidRPr="00EB44E5" w:rsidRDefault="00EB44E5" w:rsidP="00EB44E5">
      <w:pPr>
        <w:numPr>
          <w:ilvl w:val="0"/>
          <w:numId w:val="1079"/>
        </w:numPr>
      </w:pPr>
      <w:r w:rsidRPr="00EB44E5">
        <w:t>Pass laws requiring every child-serving system—child protection, foster care, juvenile justice, education, and health—to track and publicly report not just process metrics (like case closures), but real child outcomes:</w:t>
      </w:r>
    </w:p>
    <w:p w14:paraId="3742EE42" w14:textId="77777777" w:rsidR="00EB44E5" w:rsidRPr="00EB44E5" w:rsidRDefault="00EB44E5" w:rsidP="00EB44E5">
      <w:pPr>
        <w:numPr>
          <w:ilvl w:val="1"/>
          <w:numId w:val="1079"/>
        </w:numPr>
      </w:pPr>
      <w:r w:rsidRPr="00EB44E5">
        <w:t>Rates of abuse, re-abuse, and child fatalities.</w:t>
      </w:r>
    </w:p>
    <w:p w14:paraId="1DBB256F" w14:textId="77777777" w:rsidR="00EB44E5" w:rsidRPr="00EB44E5" w:rsidRDefault="00EB44E5" w:rsidP="00EB44E5">
      <w:pPr>
        <w:numPr>
          <w:ilvl w:val="1"/>
          <w:numId w:val="1079"/>
        </w:numPr>
      </w:pPr>
      <w:r w:rsidRPr="00EB44E5">
        <w:t>Graduation rates and school suspensions for foster and CPS-involved youth.</w:t>
      </w:r>
    </w:p>
    <w:p w14:paraId="2F97C36E" w14:textId="77777777" w:rsidR="00EB44E5" w:rsidRPr="00EB44E5" w:rsidRDefault="00EB44E5" w:rsidP="00EB44E5">
      <w:pPr>
        <w:numPr>
          <w:ilvl w:val="1"/>
          <w:numId w:val="1079"/>
        </w:numPr>
      </w:pPr>
      <w:r w:rsidRPr="00EB44E5">
        <w:t>Youth homelessness, involvement with justice system, and recurrence of trauma.</w:t>
      </w:r>
    </w:p>
    <w:p w14:paraId="6C311DF6" w14:textId="77777777" w:rsidR="00EB44E5" w:rsidRPr="00EB44E5" w:rsidRDefault="00EB44E5" w:rsidP="00EB44E5">
      <w:pPr>
        <w:numPr>
          <w:ilvl w:val="1"/>
          <w:numId w:val="1079"/>
        </w:numPr>
      </w:pPr>
      <w:r w:rsidRPr="00EB44E5">
        <w:t>Mental and physical health measures post-intervention.</w:t>
      </w:r>
    </w:p>
    <w:p w14:paraId="33575FC1" w14:textId="77777777" w:rsidR="00EB44E5" w:rsidRPr="00EB44E5" w:rsidRDefault="00EB44E5" w:rsidP="00EB44E5">
      <w:pPr>
        <w:numPr>
          <w:ilvl w:val="0"/>
          <w:numId w:val="1079"/>
        </w:numPr>
      </w:pPr>
      <w:r w:rsidRPr="00EB44E5">
        <w:t>Disaggregate all data by race, ethnicity, foster status, region, and disability. Force public reckoning with disparities and progress.</w:t>
      </w:r>
    </w:p>
    <w:p w14:paraId="3A012C7B" w14:textId="77777777" w:rsidR="00EB44E5" w:rsidRPr="00EB44E5" w:rsidRDefault="00EB44E5" w:rsidP="00EB44E5">
      <w:r w:rsidRPr="00EB44E5">
        <w:t>3. </w:t>
      </w:r>
      <w:r w:rsidRPr="00EB44E5">
        <w:rPr>
          <w:b/>
          <w:bCs/>
        </w:rPr>
        <w:t>Invest Aggressively in Primary Prevention and Early Intervention</w:t>
      </w:r>
    </w:p>
    <w:p w14:paraId="5A143B74" w14:textId="77777777" w:rsidR="00EB44E5" w:rsidRPr="00EB44E5" w:rsidRDefault="00EB44E5" w:rsidP="00EB44E5">
      <w:r w:rsidRPr="00EB44E5">
        <w:t>Shift from Crisis Response to Early Support</w:t>
      </w:r>
    </w:p>
    <w:p w14:paraId="5539CA00" w14:textId="77777777" w:rsidR="00EB44E5" w:rsidRPr="00EB44E5" w:rsidRDefault="00EB44E5" w:rsidP="00EB44E5">
      <w:pPr>
        <w:numPr>
          <w:ilvl w:val="0"/>
          <w:numId w:val="1080"/>
        </w:numPr>
      </w:pPr>
      <w:r w:rsidRPr="00EB44E5">
        <w:t>Redirect significant portions of child welfare budgets from reactive investigation and foster care to frontline prevention:</w:t>
      </w:r>
    </w:p>
    <w:p w14:paraId="25073B51" w14:textId="77777777" w:rsidR="00EB44E5" w:rsidRPr="00EB44E5" w:rsidRDefault="00EB44E5" w:rsidP="00EB44E5">
      <w:pPr>
        <w:numPr>
          <w:ilvl w:val="1"/>
          <w:numId w:val="1080"/>
        </w:numPr>
      </w:pPr>
      <w:r w:rsidRPr="00EB44E5">
        <w:lastRenderedPageBreak/>
        <w:t>Universal home visiting, nurse-family partnerships, and evidence-based parenting classes.</w:t>
      </w:r>
    </w:p>
    <w:p w14:paraId="217B59AF" w14:textId="77777777" w:rsidR="00EB44E5" w:rsidRPr="00EB44E5" w:rsidRDefault="00EB44E5" w:rsidP="00EB44E5">
      <w:pPr>
        <w:numPr>
          <w:ilvl w:val="1"/>
          <w:numId w:val="1080"/>
        </w:numPr>
      </w:pPr>
      <w:r w:rsidRPr="00EB44E5">
        <w:t>Crisis nurseries, family stabilization, emergency housing and material support to prevent removals rooted in poverty, not abuse.</w:t>
      </w:r>
    </w:p>
    <w:p w14:paraId="142C5E73" w14:textId="77777777" w:rsidR="00EB44E5" w:rsidRPr="00EB44E5" w:rsidRDefault="00EB44E5" w:rsidP="00EB44E5">
      <w:pPr>
        <w:numPr>
          <w:ilvl w:val="1"/>
          <w:numId w:val="1080"/>
        </w:numPr>
      </w:pPr>
      <w:r w:rsidRPr="00EB44E5">
        <w:t>Universal developmental and trauma screening in early childhood education and health clinics.</w:t>
      </w:r>
    </w:p>
    <w:p w14:paraId="05302D62" w14:textId="77777777" w:rsidR="00EB44E5" w:rsidRPr="00EB44E5" w:rsidRDefault="00EB44E5" w:rsidP="00EB44E5">
      <w:pPr>
        <w:numPr>
          <w:ilvl w:val="0"/>
          <w:numId w:val="1080"/>
        </w:numPr>
      </w:pPr>
      <w:r w:rsidRPr="00EB44E5">
        <w:t>Make early mental health support for parents and children universally available, funding school-based clinicians, mobile crisis units, and sliding-scale services.</w:t>
      </w:r>
    </w:p>
    <w:p w14:paraId="2449C6A5" w14:textId="77777777" w:rsidR="00EB44E5" w:rsidRPr="00EB44E5" w:rsidRDefault="00EB44E5" w:rsidP="00EB44E5">
      <w:pPr>
        <w:numPr>
          <w:ilvl w:val="0"/>
          <w:numId w:val="1080"/>
        </w:numPr>
      </w:pPr>
      <w:r w:rsidRPr="00EB44E5">
        <w:t>Pilot outcome-linked funding: reward counties/regions for reducing foster care placements through prevention—not mere case closures or short-term removals.</w:t>
      </w:r>
    </w:p>
    <w:p w14:paraId="3D566AB4" w14:textId="77777777" w:rsidR="00EB44E5" w:rsidRPr="00EB44E5" w:rsidRDefault="00EB44E5" w:rsidP="00EB44E5">
      <w:r w:rsidRPr="00EB44E5">
        <w:t>4. </w:t>
      </w:r>
      <w:r w:rsidRPr="00EB44E5">
        <w:rPr>
          <w:b/>
          <w:bCs/>
        </w:rPr>
        <w:t>Mandate and Fund Trauma-Informed Standards Across Systems</w:t>
      </w:r>
    </w:p>
    <w:p w14:paraId="37484F29" w14:textId="77777777" w:rsidR="00EB44E5" w:rsidRPr="00EB44E5" w:rsidRDefault="00EB44E5" w:rsidP="00EB44E5">
      <w:r w:rsidRPr="00EB44E5">
        <w:t>Make Healing, Not Punishment, the Norm</w:t>
      </w:r>
    </w:p>
    <w:p w14:paraId="6C11B494" w14:textId="77777777" w:rsidR="00EB44E5" w:rsidRPr="00EB44E5" w:rsidRDefault="00EB44E5" w:rsidP="00EB44E5">
      <w:pPr>
        <w:numPr>
          <w:ilvl w:val="0"/>
          <w:numId w:val="1081"/>
        </w:numPr>
      </w:pPr>
      <w:r w:rsidRPr="00EB44E5">
        <w:t>Require comprehensive trauma-informed training—renewed annually—for all professionals in child protection, education, policing, courts, health, and corrections.</w:t>
      </w:r>
    </w:p>
    <w:p w14:paraId="7E49860D" w14:textId="77777777" w:rsidR="00EB44E5" w:rsidRPr="00EB44E5" w:rsidRDefault="00EB44E5" w:rsidP="00EB44E5">
      <w:pPr>
        <w:numPr>
          <w:ilvl w:val="0"/>
          <w:numId w:val="1081"/>
        </w:numPr>
      </w:pPr>
      <w:r w:rsidRPr="00EB44E5">
        <w:t xml:space="preserve">Pass statutes </w:t>
      </w:r>
      <w:proofErr w:type="gramStart"/>
      <w:r w:rsidRPr="00EB44E5">
        <w:t>requiring that</w:t>
      </w:r>
      <w:proofErr w:type="gramEnd"/>
      <w:r w:rsidRPr="00EB44E5">
        <w:t xml:space="preserve"> all schools, foster placements, and justice settings adopt trauma-responsive policies: restorative discipline, individualized </w:t>
      </w:r>
      <w:proofErr w:type="gramStart"/>
      <w:r w:rsidRPr="00EB44E5">
        <w:t>supports</w:t>
      </w:r>
      <w:proofErr w:type="gramEnd"/>
      <w:r w:rsidRPr="00EB44E5">
        <w:t>, therapeutic crisis response, no use of solitary for youth, and cultural competence initiatives.</w:t>
      </w:r>
    </w:p>
    <w:p w14:paraId="65A89D54" w14:textId="77777777" w:rsidR="00EB44E5" w:rsidRPr="00EB44E5" w:rsidRDefault="00EB44E5" w:rsidP="00EB44E5">
      <w:pPr>
        <w:numPr>
          <w:ilvl w:val="0"/>
          <w:numId w:val="1081"/>
        </w:numPr>
      </w:pPr>
      <w:r w:rsidRPr="00EB44E5">
        <w:t>Create state certification for trauma-informed agencies; build financial incentives for counties and contractors to develop and demonstrate best practices.</w:t>
      </w:r>
    </w:p>
    <w:p w14:paraId="10A87C0E" w14:textId="77777777" w:rsidR="00EB44E5" w:rsidRPr="00EB44E5" w:rsidRDefault="00EB44E5" w:rsidP="00EB44E5">
      <w:r w:rsidRPr="00EB44E5">
        <w:t>5. </w:t>
      </w:r>
      <w:r w:rsidRPr="00EB44E5">
        <w:rPr>
          <w:b/>
          <w:bCs/>
        </w:rPr>
        <w:t>Champion Racial, Economic, and Ability Equity in All Child-Facing Policy</w:t>
      </w:r>
    </w:p>
    <w:p w14:paraId="2AABE514" w14:textId="77777777" w:rsidR="00EB44E5" w:rsidRPr="00EB44E5" w:rsidRDefault="00EB44E5" w:rsidP="00EB44E5">
      <w:r w:rsidRPr="00EB44E5">
        <w:t>Address Disproportionate Harm and Outcomes</w:t>
      </w:r>
    </w:p>
    <w:p w14:paraId="1F7FE864" w14:textId="77777777" w:rsidR="00EB44E5" w:rsidRPr="00EB44E5" w:rsidRDefault="00EB44E5" w:rsidP="00EB44E5">
      <w:pPr>
        <w:numPr>
          <w:ilvl w:val="0"/>
          <w:numId w:val="1082"/>
        </w:numPr>
      </w:pPr>
      <w:r w:rsidRPr="00EB44E5">
        <w:t>Mandate permanent, well-funded equity offices—charged with auditing and publicly reporting on disparities in child welfare, foster care, discipline, and health outcomes.</w:t>
      </w:r>
    </w:p>
    <w:p w14:paraId="0902F9AE" w14:textId="77777777" w:rsidR="00EB44E5" w:rsidRPr="00EB44E5" w:rsidRDefault="00EB44E5" w:rsidP="00EB44E5">
      <w:pPr>
        <w:numPr>
          <w:ilvl w:val="0"/>
          <w:numId w:val="1082"/>
        </w:numPr>
      </w:pPr>
      <w:r w:rsidRPr="00EB44E5">
        <w:t>Tie funding, contracts, or leadership evaluations to closing gaps in service for Black, Indigenous, disabled, LGBTQ+, immigrant, and rural children and families.</w:t>
      </w:r>
    </w:p>
    <w:p w14:paraId="52314846" w14:textId="77777777" w:rsidR="00EB44E5" w:rsidRPr="00EB44E5" w:rsidRDefault="00EB44E5" w:rsidP="00EB44E5">
      <w:pPr>
        <w:numPr>
          <w:ilvl w:val="0"/>
          <w:numId w:val="1082"/>
        </w:numPr>
      </w:pPr>
      <w:r w:rsidRPr="00EB44E5">
        <w:t>Fund culturally specific foster, kinship, and community-based programs; require translation services and cultural liaisons in all investigations and placements.</w:t>
      </w:r>
    </w:p>
    <w:p w14:paraId="47AE8AE2" w14:textId="77777777" w:rsidR="00EB44E5" w:rsidRPr="00EB44E5" w:rsidRDefault="00EB44E5" w:rsidP="00EB44E5">
      <w:pPr>
        <w:numPr>
          <w:ilvl w:val="0"/>
          <w:numId w:val="1082"/>
        </w:numPr>
      </w:pPr>
      <w:r w:rsidRPr="00EB44E5">
        <w:lastRenderedPageBreak/>
        <w:t>Re-define “neglect” to exclude cases arising solely from poverty or lack of access to resources.</w:t>
      </w:r>
    </w:p>
    <w:p w14:paraId="0E12D7B2" w14:textId="77777777" w:rsidR="00EB44E5" w:rsidRPr="00EB44E5" w:rsidRDefault="00EB44E5" w:rsidP="00EB44E5">
      <w:r w:rsidRPr="00EB44E5">
        <w:t>6. </w:t>
      </w:r>
      <w:r w:rsidRPr="00EB44E5">
        <w:rPr>
          <w:b/>
          <w:bCs/>
        </w:rPr>
        <w:t>Reform Child Welfare and Foster Care for Stability and Healing</w:t>
      </w:r>
    </w:p>
    <w:p w14:paraId="03E9881B" w14:textId="77777777" w:rsidR="00EB44E5" w:rsidRPr="00EB44E5" w:rsidRDefault="00EB44E5" w:rsidP="00EB44E5">
      <w:r w:rsidRPr="00EB44E5">
        <w:t>Prioritize Permanency, Not Bureaucratic Compliance</w:t>
      </w:r>
    </w:p>
    <w:p w14:paraId="31172F61" w14:textId="77777777" w:rsidR="00EB44E5" w:rsidRPr="00EB44E5" w:rsidRDefault="00EB44E5" w:rsidP="00EB44E5">
      <w:pPr>
        <w:numPr>
          <w:ilvl w:val="0"/>
          <w:numId w:val="1083"/>
        </w:numPr>
      </w:pPr>
      <w:r w:rsidRPr="00EB44E5">
        <w:t>Shorten timelines for reunification, with safeguards—children should not languish in limbo or bounce among placements.</w:t>
      </w:r>
    </w:p>
    <w:p w14:paraId="61815F39" w14:textId="77777777" w:rsidR="00EB44E5" w:rsidRPr="00EB44E5" w:rsidRDefault="00EB44E5" w:rsidP="00EB44E5">
      <w:pPr>
        <w:numPr>
          <w:ilvl w:val="0"/>
          <w:numId w:val="1083"/>
        </w:numPr>
      </w:pPr>
      <w:r w:rsidRPr="00EB44E5">
        <w:t>Mandate multidisciplinary family decision-making teams—including birth/kin, youth, advocates, and clinicians—for every placement or permanency plan.</w:t>
      </w:r>
    </w:p>
    <w:p w14:paraId="3B2EF662" w14:textId="77777777" w:rsidR="00EB44E5" w:rsidRPr="00EB44E5" w:rsidRDefault="00EB44E5" w:rsidP="00EB44E5">
      <w:pPr>
        <w:numPr>
          <w:ilvl w:val="0"/>
          <w:numId w:val="1083"/>
        </w:numPr>
      </w:pPr>
      <w:r w:rsidRPr="00EB44E5">
        <w:t xml:space="preserve">Limit use of group and institutional placements to urgent, short-term needs; fund high-quality foster/kin </w:t>
      </w:r>
      <w:proofErr w:type="gramStart"/>
      <w:r w:rsidRPr="00EB44E5">
        <w:t>supports</w:t>
      </w:r>
      <w:proofErr w:type="gramEnd"/>
      <w:r w:rsidRPr="00EB44E5">
        <w:t>, recruitment, and intensive retention strategies.</w:t>
      </w:r>
    </w:p>
    <w:p w14:paraId="13AEDDED" w14:textId="77777777" w:rsidR="00EB44E5" w:rsidRPr="00EB44E5" w:rsidRDefault="00EB44E5" w:rsidP="00EB44E5">
      <w:pPr>
        <w:numPr>
          <w:ilvl w:val="0"/>
          <w:numId w:val="1083"/>
        </w:numPr>
      </w:pPr>
      <w:r w:rsidRPr="00EB44E5">
        <w:t>Require full disclosure and trauma histories to caregivers; enforce protections against placement disruptions and over-medication.</w:t>
      </w:r>
    </w:p>
    <w:p w14:paraId="36849C26" w14:textId="77777777" w:rsidR="00EB44E5" w:rsidRPr="00EB44E5" w:rsidRDefault="00EB44E5" w:rsidP="00EB44E5">
      <w:r w:rsidRPr="00EB44E5">
        <w:t>7. </w:t>
      </w:r>
      <w:r w:rsidRPr="00EB44E5">
        <w:rPr>
          <w:b/>
          <w:bCs/>
        </w:rPr>
        <w:t>Transform Juvenile Justice for Prevention, Not Punishment</w:t>
      </w:r>
    </w:p>
    <w:p w14:paraId="1867297C" w14:textId="77777777" w:rsidR="00EB44E5" w:rsidRPr="00EB44E5" w:rsidRDefault="00EB44E5" w:rsidP="00EB44E5">
      <w:r w:rsidRPr="00EB44E5">
        <w:t>End the Criminalization of Trauma</w:t>
      </w:r>
    </w:p>
    <w:p w14:paraId="48AF3F0E" w14:textId="77777777" w:rsidR="00EB44E5" w:rsidRPr="00EB44E5" w:rsidRDefault="00EB44E5" w:rsidP="00EB44E5">
      <w:pPr>
        <w:numPr>
          <w:ilvl w:val="0"/>
          <w:numId w:val="1084"/>
        </w:numPr>
      </w:pPr>
      <w:r w:rsidRPr="00EB44E5">
        <w:t xml:space="preserve">Set or raise the minimum age of juvenile justice jurisdiction; ban charging children as adults or </w:t>
      </w:r>
      <w:proofErr w:type="gramStart"/>
      <w:r w:rsidRPr="00EB44E5">
        <w:t>sentencing</w:t>
      </w:r>
      <w:proofErr w:type="gramEnd"/>
      <w:r w:rsidRPr="00EB44E5">
        <w:t xml:space="preserve"> to life without parole.</w:t>
      </w:r>
    </w:p>
    <w:p w14:paraId="0612E118" w14:textId="77777777" w:rsidR="00EB44E5" w:rsidRPr="00EB44E5" w:rsidRDefault="00EB44E5" w:rsidP="00EB44E5">
      <w:pPr>
        <w:numPr>
          <w:ilvl w:val="0"/>
          <w:numId w:val="1084"/>
        </w:numPr>
      </w:pPr>
      <w:r w:rsidRPr="00EB44E5">
        <w:t>Mandate that every child encounter with police or courts is paired with trauma screening and initial engagement with diversion, restorative justice, and therapeutic intervention.</w:t>
      </w:r>
    </w:p>
    <w:p w14:paraId="1D520381" w14:textId="77777777" w:rsidR="00EB44E5" w:rsidRPr="00EB44E5" w:rsidRDefault="00EB44E5" w:rsidP="00EB44E5">
      <w:pPr>
        <w:numPr>
          <w:ilvl w:val="0"/>
          <w:numId w:val="1084"/>
        </w:numPr>
      </w:pPr>
      <w:r w:rsidRPr="00EB44E5">
        <w:t>Decriminalize survival behaviors (truancy, running away, sex work when underage, petty theft for survival). Require multidisciplinary review before court referral.</w:t>
      </w:r>
    </w:p>
    <w:p w14:paraId="6E5D1EAA" w14:textId="77777777" w:rsidR="00EB44E5" w:rsidRPr="00EB44E5" w:rsidRDefault="00EB44E5" w:rsidP="00EB44E5">
      <w:pPr>
        <w:numPr>
          <w:ilvl w:val="0"/>
          <w:numId w:val="1084"/>
        </w:numPr>
      </w:pPr>
      <w:r w:rsidRPr="00EB44E5">
        <w:t>Fund mobile youth crisis and diversion teams, integrated with schools and local advocacy.</w:t>
      </w:r>
    </w:p>
    <w:p w14:paraId="056E3F72" w14:textId="77777777" w:rsidR="00EB44E5" w:rsidRPr="00EB44E5" w:rsidRDefault="00EB44E5" w:rsidP="00EB44E5">
      <w:r w:rsidRPr="00EB44E5">
        <w:t>8. </w:t>
      </w:r>
      <w:r w:rsidRPr="00EB44E5">
        <w:rPr>
          <w:b/>
          <w:bCs/>
        </w:rPr>
        <w:t>Guarantee Universal Access to Children’s Mental and Behavioral Health Care</w:t>
      </w:r>
    </w:p>
    <w:p w14:paraId="7184AA3D" w14:textId="77777777" w:rsidR="00EB44E5" w:rsidRPr="00EB44E5" w:rsidRDefault="00EB44E5" w:rsidP="00EB44E5">
      <w:r w:rsidRPr="00EB44E5">
        <w:t xml:space="preserve">Make Healing Services a Right, </w:t>
      </w:r>
      <w:proofErr w:type="gramStart"/>
      <w:r w:rsidRPr="00EB44E5">
        <w:t>Not</w:t>
      </w:r>
      <w:proofErr w:type="gramEnd"/>
      <w:r w:rsidRPr="00EB44E5">
        <w:t xml:space="preserve"> a Privilege</w:t>
      </w:r>
    </w:p>
    <w:p w14:paraId="0983DE59" w14:textId="77777777" w:rsidR="00EB44E5" w:rsidRPr="00EB44E5" w:rsidRDefault="00EB44E5" w:rsidP="00EB44E5">
      <w:pPr>
        <w:numPr>
          <w:ilvl w:val="0"/>
          <w:numId w:val="1085"/>
        </w:numPr>
      </w:pPr>
      <w:r w:rsidRPr="00EB44E5">
        <w:t>Expand Medicaid eligibility, state CHIP programs, and insurance oversight to guarantee coverage for trauma-informed mental health (not just acute services).</w:t>
      </w:r>
    </w:p>
    <w:p w14:paraId="22F5BD4C" w14:textId="77777777" w:rsidR="00EB44E5" w:rsidRPr="00EB44E5" w:rsidRDefault="00EB44E5" w:rsidP="00EB44E5">
      <w:pPr>
        <w:numPr>
          <w:ilvl w:val="0"/>
          <w:numId w:val="1085"/>
        </w:numPr>
      </w:pPr>
      <w:r w:rsidRPr="00EB44E5">
        <w:t xml:space="preserve">Fund school-based counselors, social workers, and psychologists statewide—enforce best-practice </w:t>
      </w:r>
      <w:proofErr w:type="spellStart"/>
      <w:r w:rsidRPr="00EB44E5">
        <w:t>staff:student</w:t>
      </w:r>
      <w:proofErr w:type="spellEnd"/>
      <w:r w:rsidRPr="00EB44E5">
        <w:t xml:space="preserve"> ratios.</w:t>
      </w:r>
    </w:p>
    <w:p w14:paraId="486BD298" w14:textId="77777777" w:rsidR="00EB44E5" w:rsidRPr="00EB44E5" w:rsidRDefault="00EB44E5" w:rsidP="00EB44E5">
      <w:pPr>
        <w:numPr>
          <w:ilvl w:val="0"/>
          <w:numId w:val="1085"/>
        </w:numPr>
      </w:pPr>
      <w:r w:rsidRPr="00EB44E5">
        <w:lastRenderedPageBreak/>
        <w:t>Create grants for rural, tribal, and low-income communities to recruit and retain providers, and pilot telehealth systems for therapy and crisis intervention.</w:t>
      </w:r>
    </w:p>
    <w:p w14:paraId="6B7ADDB8" w14:textId="77777777" w:rsidR="00EB44E5" w:rsidRPr="00EB44E5" w:rsidRDefault="00EB44E5" w:rsidP="00EB44E5">
      <w:r w:rsidRPr="00EB44E5">
        <w:t>9. </w:t>
      </w:r>
      <w:r w:rsidRPr="00EB44E5">
        <w:rPr>
          <w:b/>
          <w:bCs/>
        </w:rPr>
        <w:t>Enact Robust Support and Protection for Mandated Reporters</w:t>
      </w:r>
    </w:p>
    <w:p w14:paraId="6398C724" w14:textId="77777777" w:rsidR="00EB44E5" w:rsidRPr="00EB44E5" w:rsidRDefault="00EB44E5" w:rsidP="00EB44E5">
      <w:r w:rsidRPr="00EB44E5">
        <w:t>Encourage Courage, Defend the Protectors</w:t>
      </w:r>
    </w:p>
    <w:p w14:paraId="771C8E1C" w14:textId="77777777" w:rsidR="00EB44E5" w:rsidRPr="00EB44E5" w:rsidRDefault="00EB44E5" w:rsidP="00EB44E5">
      <w:pPr>
        <w:numPr>
          <w:ilvl w:val="0"/>
          <w:numId w:val="1086"/>
        </w:numPr>
      </w:pPr>
      <w:r w:rsidRPr="00EB44E5">
        <w:t>Require and fund annual, evidence-based training on signs of abuse, trauma disclosure, and the reporting process for every mandated reporter.</w:t>
      </w:r>
    </w:p>
    <w:p w14:paraId="1D84C6CE" w14:textId="77777777" w:rsidR="00EB44E5" w:rsidRPr="00EB44E5" w:rsidRDefault="00EB44E5" w:rsidP="00EB44E5">
      <w:pPr>
        <w:numPr>
          <w:ilvl w:val="0"/>
          <w:numId w:val="1086"/>
        </w:numPr>
      </w:pPr>
      <w:r w:rsidRPr="00EB44E5">
        <w:t>Create robust anti-retaliation laws and whistleblower protections; fund ombudsman offices to investigate and redress cases of retribution.</w:t>
      </w:r>
    </w:p>
    <w:p w14:paraId="09CB7F6B" w14:textId="77777777" w:rsidR="00EB44E5" w:rsidRPr="00EB44E5" w:rsidRDefault="00EB44E5" w:rsidP="00EB44E5">
      <w:pPr>
        <w:numPr>
          <w:ilvl w:val="0"/>
          <w:numId w:val="1086"/>
        </w:numPr>
      </w:pPr>
      <w:r w:rsidRPr="00EB44E5">
        <w:t>Build feedback loops: mandate agency communication back to reporters about action taken within confidentiality bounds, fostering a culture of ongoing vigilance.</w:t>
      </w:r>
    </w:p>
    <w:p w14:paraId="5EE3D049" w14:textId="77777777" w:rsidR="00EB44E5" w:rsidRPr="00EB44E5" w:rsidRDefault="00EB44E5" w:rsidP="00EB44E5">
      <w:r w:rsidRPr="00EB44E5">
        <w:t>10. </w:t>
      </w:r>
      <w:r w:rsidRPr="00EB44E5">
        <w:rPr>
          <w:b/>
          <w:bCs/>
        </w:rPr>
        <w:t>Integrate and Modernize Data Systems for Children’s Safety</w:t>
      </w:r>
    </w:p>
    <w:p w14:paraId="64BA64FF" w14:textId="77777777" w:rsidR="00EB44E5" w:rsidRPr="00EB44E5" w:rsidRDefault="00EB44E5" w:rsidP="00EB44E5">
      <w:r w:rsidRPr="00EB44E5">
        <w:t>Tear Down Silos for Faster, Smarter Action</w:t>
      </w:r>
    </w:p>
    <w:p w14:paraId="5DC17ABA" w14:textId="77777777" w:rsidR="00EB44E5" w:rsidRPr="00EB44E5" w:rsidRDefault="00EB44E5" w:rsidP="00EB44E5">
      <w:pPr>
        <w:numPr>
          <w:ilvl w:val="0"/>
          <w:numId w:val="1087"/>
        </w:numPr>
      </w:pPr>
      <w:r w:rsidRPr="00EB44E5">
        <w:t>Mandate and fund interoperable data systems linking child protection, education, health, justice, and social services—subject to strict privacy but designed to catch risk before tragedy.</w:t>
      </w:r>
    </w:p>
    <w:p w14:paraId="628E2795" w14:textId="77777777" w:rsidR="00EB44E5" w:rsidRPr="00EB44E5" w:rsidRDefault="00EB44E5" w:rsidP="00EB44E5">
      <w:pPr>
        <w:numPr>
          <w:ilvl w:val="0"/>
          <w:numId w:val="1087"/>
        </w:numPr>
      </w:pPr>
      <w:r w:rsidRPr="00EB44E5">
        <w:t>Pilot real-time case review models and multi-agency rapid response teams for the highest risk children.</w:t>
      </w:r>
    </w:p>
    <w:p w14:paraId="02915C32" w14:textId="77777777" w:rsidR="00EB44E5" w:rsidRPr="00EB44E5" w:rsidRDefault="00EB44E5" w:rsidP="00EB44E5">
      <w:pPr>
        <w:numPr>
          <w:ilvl w:val="0"/>
          <w:numId w:val="1087"/>
        </w:numPr>
      </w:pPr>
      <w:r w:rsidRPr="00EB44E5">
        <w:t>Require annual audits of system failures, near-fatalities, “screened out” tragedies, and data sharing lapses; publish all findings and require corrective action plans.</w:t>
      </w:r>
    </w:p>
    <w:p w14:paraId="1D8A8E35" w14:textId="77777777" w:rsidR="00EB44E5" w:rsidRPr="00EB44E5" w:rsidRDefault="00EB44E5" w:rsidP="00EB44E5">
      <w:r w:rsidRPr="00EB44E5">
        <w:t>11. </w:t>
      </w:r>
      <w:r w:rsidRPr="00EB44E5">
        <w:rPr>
          <w:b/>
          <w:bCs/>
        </w:rPr>
        <w:t>Legislate Aftercare, Transition, and Youth Empowerment</w:t>
      </w:r>
    </w:p>
    <w:p w14:paraId="677E48E4" w14:textId="77777777" w:rsidR="00EB44E5" w:rsidRPr="00EB44E5" w:rsidRDefault="00EB44E5" w:rsidP="00EB44E5">
      <w:proofErr w:type="gramStart"/>
      <w:r w:rsidRPr="00EB44E5">
        <w:t>Prevent</w:t>
      </w:r>
      <w:proofErr w:type="gramEnd"/>
      <w:r w:rsidRPr="00EB44E5">
        <w:t xml:space="preserve"> Disaster When State Custody Ends</w:t>
      </w:r>
    </w:p>
    <w:p w14:paraId="72BF482A" w14:textId="77777777" w:rsidR="00EB44E5" w:rsidRPr="00EB44E5" w:rsidRDefault="00EB44E5" w:rsidP="00EB44E5">
      <w:pPr>
        <w:numPr>
          <w:ilvl w:val="0"/>
          <w:numId w:val="1088"/>
        </w:numPr>
      </w:pPr>
      <w:r w:rsidRPr="00EB44E5">
        <w:t xml:space="preserve">Mandate and fund comprehensive aftercare services for youth aging out of foster care or juvenile justice: stable housing, mental and physical healthcare, employment/education support, </w:t>
      </w:r>
      <w:proofErr w:type="gramStart"/>
      <w:r w:rsidRPr="00EB44E5">
        <w:t>and peer or</w:t>
      </w:r>
      <w:proofErr w:type="gramEnd"/>
      <w:r w:rsidRPr="00EB44E5">
        <w:t xml:space="preserve"> mentor counseling.</w:t>
      </w:r>
    </w:p>
    <w:p w14:paraId="2F405E55" w14:textId="77777777" w:rsidR="00EB44E5" w:rsidRPr="00EB44E5" w:rsidRDefault="00EB44E5" w:rsidP="00EB44E5">
      <w:pPr>
        <w:numPr>
          <w:ilvl w:val="0"/>
          <w:numId w:val="1088"/>
        </w:numPr>
      </w:pPr>
      <w:r w:rsidRPr="00EB44E5">
        <w:t>Require data reporting on post-care outcomes (housing, employment, recidivism, mental health, pregnancy)—use findings to realign policy and funding.</w:t>
      </w:r>
    </w:p>
    <w:p w14:paraId="536FAC15" w14:textId="77777777" w:rsidR="00EB44E5" w:rsidRPr="00EB44E5" w:rsidRDefault="00EB44E5" w:rsidP="00EB44E5">
      <w:pPr>
        <w:numPr>
          <w:ilvl w:val="0"/>
          <w:numId w:val="1088"/>
        </w:numPr>
      </w:pPr>
      <w:r w:rsidRPr="00EB44E5">
        <w:t>Support youth participation as compensated advisors at all levels of child welfare design, audit, and funding.</w:t>
      </w:r>
    </w:p>
    <w:p w14:paraId="7E298D39" w14:textId="77777777" w:rsidR="00EB44E5" w:rsidRPr="00EB44E5" w:rsidRDefault="00EB44E5" w:rsidP="00EB44E5">
      <w:r w:rsidRPr="00EB44E5">
        <w:t>12. </w:t>
      </w:r>
      <w:r w:rsidRPr="00EB44E5">
        <w:rPr>
          <w:b/>
          <w:bCs/>
        </w:rPr>
        <w:t>Ensure Public Accountability and Continuous System Improvement</w:t>
      </w:r>
    </w:p>
    <w:p w14:paraId="1B1BBD9E" w14:textId="77777777" w:rsidR="00EB44E5" w:rsidRPr="00EB44E5" w:rsidRDefault="00EB44E5" w:rsidP="00EB44E5">
      <w:r w:rsidRPr="00EB44E5">
        <w:t xml:space="preserve">Make Tragedy Unacceptable, </w:t>
      </w:r>
      <w:proofErr w:type="gramStart"/>
      <w:r w:rsidRPr="00EB44E5">
        <w:t>Not</w:t>
      </w:r>
      <w:proofErr w:type="gramEnd"/>
      <w:r w:rsidRPr="00EB44E5">
        <w:t xml:space="preserve"> “Inevitable”</w:t>
      </w:r>
    </w:p>
    <w:p w14:paraId="12461E42" w14:textId="77777777" w:rsidR="00EB44E5" w:rsidRPr="00EB44E5" w:rsidRDefault="00EB44E5" w:rsidP="00EB44E5">
      <w:pPr>
        <w:numPr>
          <w:ilvl w:val="0"/>
          <w:numId w:val="1089"/>
        </w:numPr>
      </w:pPr>
      <w:r w:rsidRPr="00EB44E5">
        <w:lastRenderedPageBreak/>
        <w:t xml:space="preserve">Pass laws requiring independent, multidisciplinary review after every child fatality or catastrophic system failure. Publish findings within a set </w:t>
      </w:r>
      <w:proofErr w:type="gramStart"/>
      <w:r w:rsidRPr="00EB44E5">
        <w:t>timeline, and</w:t>
      </w:r>
      <w:proofErr w:type="gramEnd"/>
      <w:r w:rsidRPr="00EB44E5">
        <w:t xml:space="preserve"> require agency heads and lawmakers to appear publicly to discuss root causes and planned changes.</w:t>
      </w:r>
    </w:p>
    <w:p w14:paraId="270384DF" w14:textId="77777777" w:rsidR="00EB44E5" w:rsidRPr="00EB44E5" w:rsidRDefault="00EB44E5" w:rsidP="00EB44E5">
      <w:pPr>
        <w:numPr>
          <w:ilvl w:val="0"/>
          <w:numId w:val="1089"/>
        </w:numPr>
      </w:pPr>
      <w:r w:rsidRPr="00EB44E5">
        <w:t>Keep fatality and systemic failure data prominent and transparent—refuse to let legislative attention fade after headlines cool.</w:t>
      </w:r>
    </w:p>
    <w:p w14:paraId="4D0D3002" w14:textId="77777777" w:rsidR="00EB44E5" w:rsidRPr="00EB44E5" w:rsidRDefault="00EB44E5" w:rsidP="00EB44E5">
      <w:pPr>
        <w:numPr>
          <w:ilvl w:val="0"/>
          <w:numId w:val="1089"/>
        </w:numPr>
      </w:pPr>
      <w:r w:rsidRPr="00EB44E5">
        <w:t>Institutionalize legislative oversight panels or task forces with survivor, family, front-line, and expert representation—embed system “learning” as the default mode.</w:t>
      </w:r>
    </w:p>
    <w:p w14:paraId="0DF7A422" w14:textId="77777777" w:rsidR="00EB44E5" w:rsidRPr="00EB44E5" w:rsidRDefault="00EB44E5" w:rsidP="00EB44E5">
      <w:r w:rsidRPr="00EB44E5">
        <w:t>13. </w:t>
      </w:r>
      <w:r w:rsidRPr="00EB44E5">
        <w:rPr>
          <w:b/>
          <w:bCs/>
        </w:rPr>
        <w:t>Promote Innovation, Research, and Community Engagement</w:t>
      </w:r>
    </w:p>
    <w:p w14:paraId="706052F0" w14:textId="77777777" w:rsidR="00EB44E5" w:rsidRPr="00EB44E5" w:rsidRDefault="00EB44E5" w:rsidP="00EB44E5">
      <w:r w:rsidRPr="00EB44E5">
        <w:t>Fund, Evaluate, and Scale What Works</w:t>
      </w:r>
    </w:p>
    <w:p w14:paraId="3A5AAFEF" w14:textId="77777777" w:rsidR="00EB44E5" w:rsidRPr="00EB44E5" w:rsidRDefault="00EB44E5" w:rsidP="00EB44E5">
      <w:pPr>
        <w:numPr>
          <w:ilvl w:val="0"/>
          <w:numId w:val="1090"/>
        </w:numPr>
      </w:pPr>
      <w:r w:rsidRPr="00EB44E5">
        <w:t>Create dedicated funds for pilot programs, rapid evaluation, and scaling of evidence-based initiatives: e.g., nurse-family partnership, Multisystemic Therapy, trauma-informed schools, crisis nurseries, restorative justice circles.</w:t>
      </w:r>
    </w:p>
    <w:p w14:paraId="441C2948" w14:textId="77777777" w:rsidR="00EB44E5" w:rsidRPr="00EB44E5" w:rsidRDefault="00EB44E5" w:rsidP="00EB44E5">
      <w:pPr>
        <w:numPr>
          <w:ilvl w:val="0"/>
          <w:numId w:val="1090"/>
        </w:numPr>
      </w:pPr>
      <w:r w:rsidRPr="00EB44E5">
        <w:t>Require rigorous evaluation; sunset programs that do not deliver clear, child-centered benefits, regardless of political sponsor.</w:t>
      </w:r>
    </w:p>
    <w:p w14:paraId="0768979C" w14:textId="77777777" w:rsidR="00EB44E5" w:rsidRPr="00EB44E5" w:rsidRDefault="00EB44E5" w:rsidP="00EB44E5">
      <w:pPr>
        <w:numPr>
          <w:ilvl w:val="0"/>
          <w:numId w:val="1090"/>
        </w:numPr>
      </w:pPr>
      <w:r w:rsidRPr="00EB44E5">
        <w:t>Engage families, affected youth, and survivors as paid partners in research, advocacy, and evaluation.</w:t>
      </w:r>
    </w:p>
    <w:p w14:paraId="528CF717" w14:textId="77777777" w:rsidR="00EB44E5" w:rsidRPr="00EB44E5" w:rsidRDefault="00EB44E5" w:rsidP="00EB44E5">
      <w:r w:rsidRPr="00EB44E5">
        <w:t>14. </w:t>
      </w:r>
      <w:r w:rsidRPr="00EB44E5">
        <w:rPr>
          <w:b/>
          <w:bCs/>
        </w:rPr>
        <w:t>Legislate Survivor Input and Lived Expertise</w:t>
      </w:r>
    </w:p>
    <w:p w14:paraId="04F008C6" w14:textId="77777777" w:rsidR="00EB44E5" w:rsidRPr="00EB44E5" w:rsidRDefault="00EB44E5" w:rsidP="00EB44E5">
      <w:r w:rsidRPr="00EB44E5">
        <w:t>Make Policy by, Not Just About, Children and Families</w:t>
      </w:r>
    </w:p>
    <w:p w14:paraId="078D3820" w14:textId="77777777" w:rsidR="00EB44E5" w:rsidRPr="00EB44E5" w:rsidRDefault="00EB44E5" w:rsidP="00EB44E5">
      <w:pPr>
        <w:numPr>
          <w:ilvl w:val="0"/>
          <w:numId w:val="1091"/>
        </w:numPr>
      </w:pPr>
      <w:r w:rsidRPr="00EB44E5">
        <w:t>Require child and family survivor advisory boards for all major child welfare, justice, and mental health policy areas.</w:t>
      </w:r>
    </w:p>
    <w:p w14:paraId="4FAECCD6" w14:textId="77777777" w:rsidR="00EB44E5" w:rsidRPr="00EB44E5" w:rsidRDefault="00EB44E5" w:rsidP="00EB44E5">
      <w:pPr>
        <w:numPr>
          <w:ilvl w:val="0"/>
          <w:numId w:val="1091"/>
        </w:numPr>
      </w:pPr>
      <w:r w:rsidRPr="00EB44E5">
        <w:t>Mandate compensation, transparency, and regular engagement with affected communities—prioritize their recommendations and feedback in reform efforts.</w:t>
      </w:r>
    </w:p>
    <w:p w14:paraId="7FF503D5" w14:textId="77777777" w:rsidR="00EB44E5" w:rsidRPr="00EB44E5" w:rsidRDefault="00EB44E5" w:rsidP="00EB44E5">
      <w:pPr>
        <w:numPr>
          <w:ilvl w:val="0"/>
          <w:numId w:val="1091"/>
        </w:numPr>
      </w:pPr>
      <w:r w:rsidRPr="00EB44E5">
        <w:t>Use survivor input to assess system “friendliness,” identify bottlenecks, and measure healing as well as remediation.</w:t>
      </w:r>
    </w:p>
    <w:p w14:paraId="75A0F744" w14:textId="77777777" w:rsidR="00EB44E5" w:rsidRPr="00EB44E5" w:rsidRDefault="00EB44E5" w:rsidP="00EB44E5">
      <w:r w:rsidRPr="00EB44E5">
        <w:t>15. </w:t>
      </w:r>
      <w:r w:rsidRPr="00EB44E5">
        <w:rPr>
          <w:b/>
          <w:bCs/>
        </w:rPr>
        <w:t>Champion and Defend Funding for Children Regardless of Economic Downturns</w:t>
      </w:r>
    </w:p>
    <w:p w14:paraId="3B3AD354" w14:textId="77777777" w:rsidR="00EB44E5" w:rsidRPr="00EB44E5" w:rsidRDefault="00EB44E5" w:rsidP="00EB44E5">
      <w:r w:rsidRPr="00EB44E5">
        <w:t>Make Kids’ Safety “Rain-or-Shine” Budget Priority</w:t>
      </w:r>
    </w:p>
    <w:p w14:paraId="5ACA1F72" w14:textId="77777777" w:rsidR="00EB44E5" w:rsidRPr="00EB44E5" w:rsidRDefault="00EB44E5" w:rsidP="00EB44E5">
      <w:pPr>
        <w:numPr>
          <w:ilvl w:val="0"/>
          <w:numId w:val="1092"/>
        </w:numPr>
      </w:pPr>
      <w:r w:rsidRPr="00EB44E5">
        <w:t xml:space="preserve">Codify </w:t>
      </w:r>
      <w:proofErr w:type="gramStart"/>
      <w:r w:rsidRPr="00EB44E5">
        <w:t>protections</w:t>
      </w:r>
      <w:proofErr w:type="gramEnd"/>
      <w:r w:rsidRPr="00EB44E5">
        <w:t xml:space="preserve"> against funding cuts to trauma prevention, mental health, primary prevention, and family preservation during recessions or political swings.</w:t>
      </w:r>
    </w:p>
    <w:p w14:paraId="172541C4" w14:textId="77777777" w:rsidR="00EB44E5" w:rsidRPr="00EB44E5" w:rsidRDefault="00EB44E5" w:rsidP="00EB44E5">
      <w:pPr>
        <w:numPr>
          <w:ilvl w:val="0"/>
          <w:numId w:val="1092"/>
        </w:numPr>
      </w:pPr>
      <w:r w:rsidRPr="00EB44E5">
        <w:lastRenderedPageBreak/>
        <w:t>Create “Children’s Trust Funds” to sustain efforts over time, leveraging grants, philanthropic support, and public-private partnerships to weather lean budget cycles.</w:t>
      </w:r>
    </w:p>
    <w:p w14:paraId="0B58BE85" w14:textId="77777777" w:rsidR="00EB44E5" w:rsidRPr="00EB44E5" w:rsidRDefault="00EB44E5" w:rsidP="00EB44E5">
      <w:r w:rsidRPr="00EB44E5">
        <w:t>Conclusion: State Lawmakers as Stewards of Healing and Hope</w:t>
      </w:r>
    </w:p>
    <w:p w14:paraId="66919E46" w14:textId="77777777" w:rsidR="00EB44E5" w:rsidRPr="00EB44E5" w:rsidRDefault="00EB44E5" w:rsidP="00EB44E5">
      <w:r w:rsidRPr="00EB44E5">
        <w:t>The arc of child welfare, safety, and recovery in the United States bends decisively at the state level. Laws, budgets, oversight, and innovation forged here trickle down to every school, home, caseworker, and child. State lawmakers who embrace their unique role—defining not just what is legal but what is just, measured not in compliance but in children’s futures—can break the cycles of hidden tragedy chronicled in the book and unlock a new era of prevention, transparency, and generational resilience.</w:t>
      </w:r>
    </w:p>
    <w:p w14:paraId="7B71D8D7" w14:textId="77777777" w:rsidR="00EB44E5" w:rsidRPr="00EB44E5" w:rsidRDefault="00EB44E5" w:rsidP="00EB44E5">
      <w:r w:rsidRPr="00EB44E5">
        <w:t xml:space="preserve">By moving courageously toward outcome-based metrics, </w:t>
      </w:r>
      <w:proofErr w:type="gramStart"/>
      <w:r w:rsidRPr="00EB44E5">
        <w:t>prevention</w:t>
      </w:r>
      <w:proofErr w:type="gramEnd"/>
      <w:r w:rsidRPr="00EB44E5">
        <w:t xml:space="preserve"> investment, trauma-informed law, youth empowerment, and relentless transparency, state legislators will become not just managers of crisis, but architects of a healthier, safer, and more hopeful society for all children.</w:t>
      </w:r>
    </w:p>
    <w:p w14:paraId="5998A225" w14:textId="77777777" w:rsidR="00EB44E5" w:rsidRPr="00EB44E5" w:rsidRDefault="00EB44E5" w:rsidP="00EB44E5">
      <w:r w:rsidRPr="00EB44E5">
        <w:rPr>
          <w:b/>
          <w:bCs/>
        </w:rPr>
        <w:t>References</w:t>
      </w:r>
    </w:p>
    <w:p w14:paraId="4F9150F6" w14:textId="77777777" w:rsidR="00EB44E5" w:rsidRPr="00EB44E5" w:rsidRDefault="00EB44E5" w:rsidP="00EB44E5">
      <w:pPr>
        <w:numPr>
          <w:ilvl w:val="0"/>
          <w:numId w:val="1093"/>
        </w:numPr>
      </w:pPr>
      <w:r w:rsidRPr="00EB44E5">
        <w:t>Book-Draft-wordpress-7.25.docx</w:t>
      </w:r>
    </w:p>
    <w:p w14:paraId="14DBE04F" w14:textId="77777777" w:rsidR="00EB44E5" w:rsidRPr="00EB44E5" w:rsidRDefault="00EB44E5" w:rsidP="00EB44E5">
      <w:pPr>
        <w:numPr>
          <w:ilvl w:val="0"/>
          <w:numId w:val="1093"/>
        </w:numPr>
      </w:pPr>
      <w:r w:rsidRPr="00EB44E5">
        <w:t>Annie E. Casey Foundation, KIDS COUNT Data and State Policy Reports</w:t>
      </w:r>
    </w:p>
    <w:p w14:paraId="5239029A" w14:textId="77777777" w:rsidR="00EB44E5" w:rsidRPr="00EB44E5" w:rsidRDefault="00EB44E5" w:rsidP="00EB44E5">
      <w:pPr>
        <w:numPr>
          <w:ilvl w:val="0"/>
          <w:numId w:val="1093"/>
        </w:numPr>
      </w:pPr>
      <w:r w:rsidRPr="00EB44E5">
        <w:t>Pew Charitable Trusts: “Child Welfare and Prevention at the State Level”</w:t>
      </w:r>
    </w:p>
    <w:p w14:paraId="7025A7DB" w14:textId="77777777" w:rsidR="00EB44E5" w:rsidRPr="00EB44E5" w:rsidRDefault="00EB44E5" w:rsidP="00EB44E5">
      <w:pPr>
        <w:numPr>
          <w:ilvl w:val="0"/>
          <w:numId w:val="1093"/>
        </w:numPr>
      </w:pPr>
      <w:r w:rsidRPr="00EB44E5">
        <w:t>National Child Traumatic Stress Network</w:t>
      </w:r>
    </w:p>
    <w:p w14:paraId="6FA57B8F" w14:textId="77777777" w:rsidR="00EB44E5" w:rsidRPr="00EB44E5" w:rsidRDefault="00EB44E5" w:rsidP="00EB44E5">
      <w:pPr>
        <w:numPr>
          <w:ilvl w:val="0"/>
          <w:numId w:val="1093"/>
        </w:numPr>
      </w:pPr>
      <w:r w:rsidRPr="00EB44E5">
        <w:t>U.S. Department of Health &amp; Human Services, Children’s Bureau</w:t>
      </w:r>
    </w:p>
    <w:p w14:paraId="3A8218A8" w14:textId="77777777" w:rsidR="00EB44E5" w:rsidRPr="00EB44E5" w:rsidRDefault="00EB44E5" w:rsidP="00EB44E5">
      <w:pPr>
        <w:numPr>
          <w:ilvl w:val="0"/>
          <w:numId w:val="1093"/>
        </w:numPr>
      </w:pPr>
      <w:r w:rsidRPr="00EB44E5">
        <w:t>Harvard Center on the Developing Child</w:t>
      </w:r>
    </w:p>
    <w:p w14:paraId="2BF8BAAD" w14:textId="77777777" w:rsidR="00EB44E5" w:rsidRPr="00EB44E5" w:rsidRDefault="00EB44E5" w:rsidP="00EB44E5">
      <w:pPr>
        <w:numPr>
          <w:ilvl w:val="0"/>
          <w:numId w:val="1093"/>
        </w:numPr>
      </w:pPr>
      <w:r w:rsidRPr="00EB44E5">
        <w:t>National CASA/GAL Impact Reports</w:t>
      </w:r>
    </w:p>
    <w:p w14:paraId="001E49EE" w14:textId="77777777" w:rsidR="00EB44E5" w:rsidRPr="00EB44E5" w:rsidRDefault="00EB44E5" w:rsidP="00EB44E5">
      <w:pPr>
        <w:numPr>
          <w:ilvl w:val="0"/>
          <w:numId w:val="1093"/>
        </w:numPr>
      </w:pPr>
      <w:r w:rsidRPr="00EB44E5">
        <w:t>The Deepest Well (Burke Harris)</w:t>
      </w:r>
    </w:p>
    <w:p w14:paraId="2506E317" w14:textId="77777777" w:rsidR="00EB44E5" w:rsidRPr="00EB44E5" w:rsidRDefault="00EB44E5" w:rsidP="00EB44E5">
      <w:pPr>
        <w:numPr>
          <w:ilvl w:val="0"/>
          <w:numId w:val="1093"/>
        </w:numPr>
      </w:pPr>
      <w:r w:rsidRPr="00EB44E5">
        <w:t>Safe Passage for Children of MN, Child Fatality Reviews</w:t>
      </w:r>
    </w:p>
    <w:p w14:paraId="1442A29B" w14:textId="77777777" w:rsidR="00EB44E5" w:rsidRPr="00EB44E5" w:rsidRDefault="00EB44E5" w:rsidP="00EB44E5">
      <w:pPr>
        <w:numPr>
          <w:ilvl w:val="0"/>
          <w:numId w:val="1093"/>
        </w:numPr>
      </w:pPr>
      <w:r w:rsidRPr="00EB44E5">
        <w:t>American Bar Association, “Best Interests of the Child in State Law”</w:t>
      </w:r>
    </w:p>
    <w:p w14:paraId="5B64CD7A" w14:textId="77777777" w:rsidR="00EB44E5" w:rsidRPr="00EB44E5" w:rsidRDefault="00EB44E5" w:rsidP="00EB44E5">
      <w:pPr>
        <w:numPr>
          <w:ilvl w:val="0"/>
          <w:numId w:val="1093"/>
        </w:numPr>
      </w:pPr>
      <w:r w:rsidRPr="00EB44E5">
        <w:t>Urban Institute: State Policy and Child Welfare Outcomes</w:t>
      </w:r>
    </w:p>
    <w:p w14:paraId="452BB1DD" w14:textId="77777777" w:rsidR="00EB44E5" w:rsidRPr="00EB44E5" w:rsidRDefault="00EB44E5" w:rsidP="00EB44E5">
      <w:r w:rsidRPr="00EB44E5">
        <w:t>(The recommendations and case examples above are derived directly from the book’s direct experience and these leading cross-sector research sources.)</w:t>
      </w:r>
    </w:p>
    <w:p w14:paraId="1B277E0B" w14:textId="77777777" w:rsidR="00D034E6" w:rsidRPr="00D034E6" w:rsidRDefault="00D034E6" w:rsidP="00F01F63"/>
    <w:p w14:paraId="18013877" w14:textId="77777777" w:rsidR="00325AE7" w:rsidRDefault="00325AE7" w:rsidP="00325AE7">
      <w:r w:rsidRPr="00C40ACA">
        <w:rPr>
          <w:b/>
          <w:bCs/>
          <w:sz w:val="40"/>
          <w:szCs w:val="40"/>
        </w:rPr>
        <w:lastRenderedPageBreak/>
        <w:t>What Attorneys General Can Do</w:t>
      </w:r>
    </w:p>
    <w:p w14:paraId="6A8F3C73" w14:textId="77777777" w:rsidR="00506E4B" w:rsidRDefault="00506E4B" w:rsidP="00325AE7"/>
    <w:p w14:paraId="607CF267" w14:textId="77777777" w:rsidR="00A07BD8" w:rsidRPr="00A07BD8" w:rsidRDefault="00A07BD8" w:rsidP="00A07BD8">
      <w:r w:rsidRPr="00A07BD8">
        <w:t>What Attorneys General Can Do: Champion Child Safety, Systemic Reform, and Lasting Accountability</w:t>
      </w:r>
    </w:p>
    <w:p w14:paraId="346C3355" w14:textId="77777777" w:rsidR="00A07BD8" w:rsidRPr="00A07BD8" w:rsidRDefault="00A07BD8" w:rsidP="00A07BD8">
      <w:r w:rsidRPr="00A07BD8">
        <w:t>Attorneys General (AGs) hold extraordinary authority to drive systemic change for vulnerable children. As the chief legal officers of states (and, at the federal level, the nation), they are uniquely empowered to investigate, litigate, shape public opinion, coordinate across agencies, and reform institutions affecting abused and traumatized youth. Their office can be a catalyst for transparency, justice, prevention, and healing—or, if passive, a force that allows cycles of harm to persist. Drawing from the core insights of the book and leading national research, this section outlines, in depth, how AGs can transform the landscape for children at risk.</w:t>
      </w:r>
    </w:p>
    <w:p w14:paraId="35FA1C85" w14:textId="77777777" w:rsidR="00A07BD8" w:rsidRPr="00A07BD8" w:rsidRDefault="00A07BD8" w:rsidP="00A07BD8">
      <w:r w:rsidRPr="00A07BD8">
        <w:t>1. </w:t>
      </w:r>
      <w:r w:rsidRPr="00A07BD8">
        <w:rPr>
          <w:b/>
          <w:bCs/>
        </w:rPr>
        <w:t>Declare Child Welfare and Trauma a Top Legal and Social Priority</w:t>
      </w:r>
    </w:p>
    <w:p w14:paraId="5724EF95" w14:textId="77777777" w:rsidR="00A07BD8" w:rsidRPr="00A07BD8" w:rsidRDefault="00A07BD8" w:rsidP="00A07BD8">
      <w:pPr>
        <w:numPr>
          <w:ilvl w:val="0"/>
          <w:numId w:val="1094"/>
        </w:numPr>
      </w:pPr>
      <w:r w:rsidRPr="00A07BD8">
        <w:rPr>
          <w:b/>
          <w:bCs/>
        </w:rPr>
        <w:t>Issue Statewide Directives and Opinions:</w:t>
      </w:r>
      <w:r w:rsidRPr="00A07BD8">
        <w:t> Publicly affirm child protection as essential to public safety, health, economic stability, and justice. Set the expectation that failures will not be tolerated and reform is a legal and moral imperative.</w:t>
      </w:r>
    </w:p>
    <w:p w14:paraId="3F081C18" w14:textId="77777777" w:rsidR="00A07BD8" w:rsidRPr="00A07BD8" w:rsidRDefault="00A07BD8" w:rsidP="00A07BD8">
      <w:pPr>
        <w:numPr>
          <w:ilvl w:val="0"/>
          <w:numId w:val="1094"/>
        </w:numPr>
      </w:pPr>
      <w:r w:rsidRPr="00A07BD8">
        <w:rPr>
          <w:b/>
          <w:bCs/>
        </w:rPr>
        <w:t>Model Leadership:</w:t>
      </w:r>
      <w:r w:rsidRPr="00A07BD8">
        <w:t> Use the platform of the AG’s office to convene governors, legislative leaders, judges, heads of child welfare agencies, and community stakeholders for summit meetings, commissions, or crisis task forces focused exclusively on child trauma and abuse.</w:t>
      </w:r>
    </w:p>
    <w:p w14:paraId="352A8CF3" w14:textId="77777777" w:rsidR="00A07BD8" w:rsidRPr="00A07BD8" w:rsidRDefault="00A07BD8" w:rsidP="00A07BD8">
      <w:pPr>
        <w:numPr>
          <w:ilvl w:val="0"/>
          <w:numId w:val="1094"/>
        </w:numPr>
      </w:pPr>
      <w:r w:rsidRPr="00A07BD8">
        <w:rPr>
          <w:b/>
          <w:bCs/>
        </w:rPr>
        <w:t>Elevate the Dialogue:</w:t>
      </w:r>
      <w:r w:rsidRPr="00A07BD8">
        <w:t xml:space="preserve"> Frame child harm as a public crisis, not just private </w:t>
      </w:r>
      <w:proofErr w:type="gramStart"/>
      <w:r w:rsidRPr="00A07BD8">
        <w:t>tragedy—a</w:t>
      </w:r>
      <w:proofErr w:type="gramEnd"/>
      <w:r w:rsidRPr="00A07BD8">
        <w:t xml:space="preserve"> message that can reset political and cultural priorities across the state.</w:t>
      </w:r>
    </w:p>
    <w:p w14:paraId="3C6E2403" w14:textId="77777777" w:rsidR="00A07BD8" w:rsidRPr="00A07BD8" w:rsidRDefault="00A07BD8" w:rsidP="00A07BD8">
      <w:r w:rsidRPr="00A07BD8">
        <w:t>2. </w:t>
      </w:r>
      <w:r w:rsidRPr="00A07BD8">
        <w:rPr>
          <w:b/>
          <w:bCs/>
        </w:rPr>
        <w:t>Launch and Oversee Independent Investigations of Systemic Failures</w:t>
      </w:r>
    </w:p>
    <w:p w14:paraId="686869D8" w14:textId="77777777" w:rsidR="00A07BD8" w:rsidRPr="00A07BD8" w:rsidRDefault="00A07BD8" w:rsidP="00A07BD8">
      <w:pPr>
        <w:numPr>
          <w:ilvl w:val="0"/>
          <w:numId w:val="1095"/>
        </w:numPr>
      </w:pPr>
      <w:r w:rsidRPr="00A07BD8">
        <w:rPr>
          <w:b/>
          <w:bCs/>
        </w:rPr>
        <w:t>Mandate Independent Reviews:</w:t>
      </w:r>
      <w:r w:rsidRPr="00A07BD8">
        <w:t> Initiate state-led investigations into child fatalities, repeated abuse cases, foster care breakdowns, or patterns of racial or disability-based disproportionality in removals or outcomes.</w:t>
      </w:r>
    </w:p>
    <w:p w14:paraId="08B16CBF" w14:textId="77777777" w:rsidR="00A07BD8" w:rsidRPr="00A07BD8" w:rsidRDefault="00A07BD8" w:rsidP="00A07BD8">
      <w:pPr>
        <w:numPr>
          <w:ilvl w:val="0"/>
          <w:numId w:val="1095"/>
        </w:numPr>
      </w:pPr>
      <w:r w:rsidRPr="00A07BD8">
        <w:rPr>
          <w:b/>
          <w:bCs/>
        </w:rPr>
        <w:t xml:space="preserve">Appoint Special Masters and </w:t>
      </w:r>
      <w:proofErr w:type="gramStart"/>
      <w:r w:rsidRPr="00A07BD8">
        <w:rPr>
          <w:b/>
          <w:bCs/>
        </w:rPr>
        <w:t>Blue Ribbon</w:t>
      </w:r>
      <w:proofErr w:type="gramEnd"/>
      <w:r w:rsidRPr="00A07BD8">
        <w:rPr>
          <w:b/>
          <w:bCs/>
        </w:rPr>
        <w:t xml:space="preserve"> Commissions:</w:t>
      </w:r>
      <w:r w:rsidRPr="00A07BD8">
        <w:t> When ongoing tragedies, headlines, or whistleblowers signal deep system dysfunction, create or empower independent bodies, anchored in the AG’s authority, to audit and recommend reforms.</w:t>
      </w:r>
    </w:p>
    <w:p w14:paraId="19A596BC" w14:textId="77777777" w:rsidR="00A07BD8" w:rsidRPr="00A07BD8" w:rsidRDefault="00A07BD8" w:rsidP="00A07BD8">
      <w:pPr>
        <w:numPr>
          <w:ilvl w:val="0"/>
          <w:numId w:val="1095"/>
        </w:numPr>
      </w:pPr>
      <w:r w:rsidRPr="00A07BD8">
        <w:rPr>
          <w:b/>
          <w:bCs/>
        </w:rPr>
        <w:lastRenderedPageBreak/>
        <w:t>Ensure Transparency:</w:t>
      </w:r>
      <w:r w:rsidRPr="00A07BD8">
        <w:t> Require public release of findings, not just internal memos. Highlight both procedural failure and root-cause issues—underfunding, leadership gaps, or policy flaws—and make specific recommendations for remediation.</w:t>
      </w:r>
    </w:p>
    <w:p w14:paraId="00945862" w14:textId="77777777" w:rsidR="00A07BD8" w:rsidRPr="00A07BD8" w:rsidRDefault="00A07BD8" w:rsidP="00A07BD8">
      <w:r w:rsidRPr="00A07BD8">
        <w:t>3. </w:t>
      </w:r>
      <w:r w:rsidRPr="00A07BD8">
        <w:rPr>
          <w:b/>
          <w:bCs/>
        </w:rPr>
        <w:t>Enforce and Strengthen Mandated Reporting Laws</w:t>
      </w:r>
    </w:p>
    <w:p w14:paraId="560F4FE9" w14:textId="77777777" w:rsidR="00A07BD8" w:rsidRPr="00A07BD8" w:rsidRDefault="00A07BD8" w:rsidP="00A07BD8">
      <w:pPr>
        <w:numPr>
          <w:ilvl w:val="0"/>
          <w:numId w:val="1096"/>
        </w:numPr>
      </w:pPr>
      <w:r w:rsidRPr="00A07BD8">
        <w:rPr>
          <w:b/>
          <w:bCs/>
        </w:rPr>
        <w:t>Audit Mandated Reporting Compliance:</w:t>
      </w:r>
      <w:r w:rsidRPr="00A07BD8">
        <w:t xml:space="preserve"> Investigate whether teachers, medical personnel, police, and social service agencies are following statutory obligations to report suspected abuse and neglect. Identify patterns of institutional intimidation or </w:t>
      </w:r>
      <w:proofErr w:type="gramStart"/>
      <w:r w:rsidRPr="00A07BD8">
        <w:t>noncompliance, and</w:t>
      </w:r>
      <w:proofErr w:type="gramEnd"/>
      <w:r w:rsidRPr="00A07BD8">
        <w:t xml:space="preserve"> pursue civil or criminal remedies as appropriate.</w:t>
      </w:r>
    </w:p>
    <w:p w14:paraId="24799336" w14:textId="77777777" w:rsidR="00A07BD8" w:rsidRPr="00A07BD8" w:rsidRDefault="00A07BD8" w:rsidP="00A07BD8">
      <w:pPr>
        <w:numPr>
          <w:ilvl w:val="0"/>
          <w:numId w:val="1096"/>
        </w:numPr>
      </w:pPr>
      <w:r w:rsidRPr="00A07BD8">
        <w:rPr>
          <w:b/>
          <w:bCs/>
        </w:rPr>
        <w:t>Defend Whistleblowers and Reporters:</w:t>
      </w:r>
      <w:r w:rsidRPr="00A07BD8">
        <w:t> Use the weight of the office to protect those who report (teachers, childcare workers, physicians, etc.) from retaliation and to prosecute anyone who intimidates or obstructs mandated reporters.</w:t>
      </w:r>
    </w:p>
    <w:p w14:paraId="67113D55" w14:textId="77777777" w:rsidR="00A07BD8" w:rsidRPr="00A07BD8" w:rsidRDefault="00A07BD8" w:rsidP="00A07BD8">
      <w:pPr>
        <w:numPr>
          <w:ilvl w:val="0"/>
          <w:numId w:val="1096"/>
        </w:numPr>
      </w:pPr>
      <w:r w:rsidRPr="00A07BD8">
        <w:rPr>
          <w:b/>
          <w:bCs/>
        </w:rPr>
        <w:t>Educate the Field:</w:t>
      </w:r>
      <w:r w:rsidRPr="00A07BD8">
        <w:t xml:space="preserve"> Lead or fund campaigns (PSAs, outreach, continuing education) clarifying </w:t>
      </w:r>
      <w:proofErr w:type="gramStart"/>
      <w:r w:rsidRPr="00A07BD8">
        <w:t>the duty</w:t>
      </w:r>
      <w:proofErr w:type="gramEnd"/>
      <w:r w:rsidRPr="00A07BD8">
        <w:t>, processes, and protections for mandated reporters.</w:t>
      </w:r>
    </w:p>
    <w:p w14:paraId="1B6AC0FF" w14:textId="77777777" w:rsidR="00A07BD8" w:rsidRPr="00A07BD8" w:rsidRDefault="00A07BD8" w:rsidP="00A07BD8">
      <w:r w:rsidRPr="00A07BD8">
        <w:t>4. </w:t>
      </w:r>
      <w:r w:rsidRPr="00A07BD8">
        <w:rPr>
          <w:b/>
          <w:bCs/>
        </w:rPr>
        <w:t>Litigate on Behalf of Children and Systemic Integrity</w:t>
      </w:r>
    </w:p>
    <w:p w14:paraId="697AA551" w14:textId="77777777" w:rsidR="00A07BD8" w:rsidRPr="00A07BD8" w:rsidRDefault="00A07BD8" w:rsidP="00A07BD8">
      <w:pPr>
        <w:numPr>
          <w:ilvl w:val="0"/>
          <w:numId w:val="1097"/>
        </w:numPr>
      </w:pPr>
      <w:r w:rsidRPr="00A07BD8">
        <w:rPr>
          <w:b/>
          <w:bCs/>
        </w:rPr>
        <w:t>Civil and Criminal Action Against Agencies and Officials:</w:t>
      </w:r>
      <w:r w:rsidRPr="00A07BD8">
        <w:t> When patterns of gross neglect, abuse, or cover-up are found, sue agencies, license holders, and—where appropriate—public officials for dereliction, fraud, or rights violations.</w:t>
      </w:r>
    </w:p>
    <w:p w14:paraId="2124F47C" w14:textId="77777777" w:rsidR="00A07BD8" w:rsidRPr="00A07BD8" w:rsidRDefault="00A07BD8" w:rsidP="00A07BD8">
      <w:pPr>
        <w:numPr>
          <w:ilvl w:val="0"/>
          <w:numId w:val="1097"/>
        </w:numPr>
      </w:pPr>
      <w:r w:rsidRPr="00A07BD8">
        <w:rPr>
          <w:b/>
          <w:bCs/>
        </w:rPr>
        <w:t>Use Consent Decrees to Mandate Reform:</w:t>
      </w:r>
      <w:r w:rsidRPr="00A07BD8">
        <w:t> Where agency failures are endemic, negotiate or litigate reform agreements enforceable by court order, with timelines and transparent reporting requirements.</w:t>
      </w:r>
    </w:p>
    <w:p w14:paraId="21C40DA5" w14:textId="77777777" w:rsidR="00A07BD8" w:rsidRPr="00A07BD8" w:rsidRDefault="00A07BD8" w:rsidP="00A07BD8">
      <w:pPr>
        <w:numPr>
          <w:ilvl w:val="0"/>
          <w:numId w:val="1097"/>
        </w:numPr>
      </w:pPr>
      <w:r w:rsidRPr="00A07BD8">
        <w:rPr>
          <w:b/>
          <w:bCs/>
        </w:rPr>
        <w:t>Pursue Class Actions on Behalf of Children:</w:t>
      </w:r>
      <w:r w:rsidRPr="00A07BD8">
        <w:t> File (or intervene in) litigation securing damages, compensation, or services for children harmed by system failures, unlawful removals, or abusive settings.</w:t>
      </w:r>
    </w:p>
    <w:p w14:paraId="794C2930" w14:textId="77777777" w:rsidR="00A07BD8" w:rsidRPr="00A07BD8" w:rsidRDefault="00A07BD8" w:rsidP="00A07BD8">
      <w:r w:rsidRPr="00A07BD8">
        <w:t>5. </w:t>
      </w:r>
      <w:r w:rsidRPr="00A07BD8">
        <w:rPr>
          <w:b/>
          <w:bCs/>
        </w:rPr>
        <w:t>Champion Statewide Transparency, Outcome Tracking, and Data Reform</w:t>
      </w:r>
    </w:p>
    <w:p w14:paraId="79D503C1" w14:textId="77777777" w:rsidR="00A07BD8" w:rsidRPr="00A07BD8" w:rsidRDefault="00A07BD8" w:rsidP="00A07BD8">
      <w:pPr>
        <w:numPr>
          <w:ilvl w:val="0"/>
          <w:numId w:val="1098"/>
        </w:numPr>
      </w:pPr>
      <w:r w:rsidRPr="00A07BD8">
        <w:rPr>
          <w:b/>
          <w:bCs/>
        </w:rPr>
        <w:t>Mandate Comprehensive Public Reporting:</w:t>
      </w:r>
      <w:r w:rsidRPr="00A07BD8">
        <w:t> Require agencies receiving state funds to publish annual reports on critical child safety metrics: fatalities, re-abuse, placement instability, psychotropic drug usage, graduation, criminal justice involvement after care, etc.</w:t>
      </w:r>
    </w:p>
    <w:p w14:paraId="7BFE03E9" w14:textId="77777777" w:rsidR="00A07BD8" w:rsidRPr="00A07BD8" w:rsidRDefault="00A07BD8" w:rsidP="00A07BD8">
      <w:pPr>
        <w:numPr>
          <w:ilvl w:val="0"/>
          <w:numId w:val="1098"/>
        </w:numPr>
      </w:pPr>
      <w:proofErr w:type="gramStart"/>
      <w:r w:rsidRPr="00A07BD8">
        <w:rPr>
          <w:b/>
          <w:bCs/>
        </w:rPr>
        <w:t>Confront</w:t>
      </w:r>
      <w:proofErr w:type="gramEnd"/>
      <w:r w:rsidRPr="00A07BD8">
        <w:rPr>
          <w:b/>
          <w:bCs/>
        </w:rPr>
        <w:t xml:space="preserve"> Data Suppression:</w:t>
      </w:r>
      <w:r w:rsidRPr="00A07BD8">
        <w:t xml:space="preserve"> Investigate </w:t>
      </w:r>
      <w:proofErr w:type="gramStart"/>
      <w:r w:rsidRPr="00A07BD8">
        <w:t>abuses</w:t>
      </w:r>
      <w:proofErr w:type="gramEnd"/>
      <w:r w:rsidRPr="00A07BD8">
        <w:t xml:space="preserve"> of privacy statutes (like HIPAA or FERPA) as smokescreens for hiding poor outcomes or failures. Compel disclosure of anonymized, aggregate data that informs policy, practice, and public knowledge.</w:t>
      </w:r>
    </w:p>
    <w:p w14:paraId="5AE90B23" w14:textId="77777777" w:rsidR="00A07BD8" w:rsidRPr="00A07BD8" w:rsidRDefault="00A07BD8" w:rsidP="00A07BD8">
      <w:pPr>
        <w:numPr>
          <w:ilvl w:val="0"/>
          <w:numId w:val="1098"/>
        </w:numPr>
      </w:pPr>
      <w:r w:rsidRPr="00A07BD8">
        <w:rPr>
          <w:b/>
          <w:bCs/>
        </w:rPr>
        <w:lastRenderedPageBreak/>
        <w:t>Push for Real-Time Data Sharing Systems:</w:t>
      </w:r>
      <w:r w:rsidRPr="00A07BD8">
        <w:t> Leverage the AG’s policy and legal authority to create interagency data systems, breaking down silos between child welfare, health, education, and justice.</w:t>
      </w:r>
    </w:p>
    <w:p w14:paraId="395D238B" w14:textId="77777777" w:rsidR="00A07BD8" w:rsidRPr="00A07BD8" w:rsidRDefault="00A07BD8" w:rsidP="00A07BD8">
      <w:r w:rsidRPr="00A07BD8">
        <w:t>6. </w:t>
      </w:r>
      <w:r w:rsidRPr="00A07BD8">
        <w:rPr>
          <w:b/>
          <w:bCs/>
        </w:rPr>
        <w:t>Target Racial and Economic Disparities in the System</w:t>
      </w:r>
    </w:p>
    <w:p w14:paraId="45295F91" w14:textId="77777777" w:rsidR="00A07BD8" w:rsidRPr="00A07BD8" w:rsidRDefault="00A07BD8" w:rsidP="00A07BD8">
      <w:pPr>
        <w:numPr>
          <w:ilvl w:val="0"/>
          <w:numId w:val="1099"/>
        </w:numPr>
      </w:pPr>
      <w:r w:rsidRPr="00A07BD8">
        <w:rPr>
          <w:b/>
          <w:bCs/>
        </w:rPr>
        <w:t>Monitor Disproportionality:</w:t>
      </w:r>
      <w:r w:rsidRPr="00A07BD8">
        <w:t> Direct special investigations into communities or agencies with outlier disparities in reporting, removals, discipline, or fatality rates based on race, ethnicity, income, or disability.</w:t>
      </w:r>
    </w:p>
    <w:p w14:paraId="5F440FDF" w14:textId="77777777" w:rsidR="00A07BD8" w:rsidRPr="00A07BD8" w:rsidRDefault="00A07BD8" w:rsidP="00A07BD8">
      <w:pPr>
        <w:numPr>
          <w:ilvl w:val="0"/>
          <w:numId w:val="1099"/>
        </w:numPr>
      </w:pPr>
      <w:r w:rsidRPr="00A07BD8">
        <w:rPr>
          <w:b/>
          <w:bCs/>
        </w:rPr>
        <w:t>Enforce Equity Laws:</w:t>
      </w:r>
      <w:r w:rsidRPr="00A07BD8">
        <w:t> Sue or otherwise sanction agencies and officials who violate state or federal equal protection laws, disability rights, or relevant civil rights statutes.</w:t>
      </w:r>
    </w:p>
    <w:p w14:paraId="5121C1D1" w14:textId="77777777" w:rsidR="00A07BD8" w:rsidRPr="00A07BD8" w:rsidRDefault="00A07BD8" w:rsidP="00A07BD8">
      <w:pPr>
        <w:numPr>
          <w:ilvl w:val="0"/>
          <w:numId w:val="1099"/>
        </w:numPr>
      </w:pPr>
      <w:r w:rsidRPr="00A07BD8">
        <w:rPr>
          <w:b/>
          <w:bCs/>
        </w:rPr>
        <w:t>Support Community-Driven Initiatives:</w:t>
      </w:r>
      <w:r w:rsidRPr="00A07BD8">
        <w:t xml:space="preserve"> Provide legal, technical, and financial support for tribal, BIPOC, and </w:t>
      </w:r>
      <w:proofErr w:type="gramStart"/>
      <w:r w:rsidRPr="00A07BD8">
        <w:t>culturally-specific</w:t>
      </w:r>
      <w:proofErr w:type="gramEnd"/>
      <w:r w:rsidRPr="00A07BD8">
        <w:t xml:space="preserve"> child welfare programs that have a proven track record in prevention, family preservation, and positive outcomes.</w:t>
      </w:r>
    </w:p>
    <w:p w14:paraId="171546AB" w14:textId="77777777" w:rsidR="00A07BD8" w:rsidRPr="00A07BD8" w:rsidRDefault="00A07BD8" w:rsidP="00A07BD8">
      <w:r w:rsidRPr="00A07BD8">
        <w:t>7. </w:t>
      </w:r>
      <w:r w:rsidRPr="00A07BD8">
        <w:rPr>
          <w:b/>
          <w:bCs/>
        </w:rPr>
        <w:t>Advocate for Policy and Legislative Reform</w:t>
      </w:r>
    </w:p>
    <w:p w14:paraId="2644DC7F" w14:textId="77777777" w:rsidR="00A07BD8" w:rsidRPr="00A07BD8" w:rsidRDefault="00A07BD8" w:rsidP="00A07BD8">
      <w:pPr>
        <w:numPr>
          <w:ilvl w:val="0"/>
          <w:numId w:val="1100"/>
        </w:numPr>
      </w:pPr>
      <w:r w:rsidRPr="00A07BD8">
        <w:rPr>
          <w:b/>
          <w:bCs/>
        </w:rPr>
        <w:t>Draft Model Legislation:</w:t>
      </w:r>
      <w:r w:rsidRPr="00A07BD8">
        <w:t> Work with lawmakers to draft laws on transparent fatality review, minimum standards for foster care providers, psychotropic medication oversight, lifelong aftercare for alumni, and trauma-informed training mandates.</w:t>
      </w:r>
    </w:p>
    <w:p w14:paraId="3ACBCDD4" w14:textId="77777777" w:rsidR="00A07BD8" w:rsidRPr="00A07BD8" w:rsidRDefault="00A07BD8" w:rsidP="00A07BD8">
      <w:pPr>
        <w:numPr>
          <w:ilvl w:val="0"/>
          <w:numId w:val="1100"/>
        </w:numPr>
      </w:pPr>
      <w:r w:rsidRPr="00A07BD8">
        <w:rPr>
          <w:b/>
          <w:bCs/>
        </w:rPr>
        <w:t>Testify and Educate Legislatures:</w:t>
      </w:r>
      <w:r w:rsidRPr="00A07BD8">
        <w:t> Use the AG’s office as a voice for child safety in legislative hearings—supporting or opposing bills, pointing out legal barriers or needed reforms, and highlighting statistical evidence of ongoing failures or successes.</w:t>
      </w:r>
    </w:p>
    <w:p w14:paraId="37A401C0" w14:textId="77777777" w:rsidR="00A07BD8" w:rsidRPr="00A07BD8" w:rsidRDefault="00A07BD8" w:rsidP="00A07BD8">
      <w:pPr>
        <w:numPr>
          <w:ilvl w:val="0"/>
          <w:numId w:val="1100"/>
        </w:numPr>
      </w:pPr>
      <w:r w:rsidRPr="00A07BD8">
        <w:rPr>
          <w:b/>
          <w:bCs/>
        </w:rPr>
        <w:t>Catalyze Bipartisan Solutions:</w:t>
      </w:r>
      <w:r w:rsidRPr="00A07BD8">
        <w:t> Position child welfare as a nonpartisan issue—defining it as essential to public well-being, economic vitality, and future prosperity.</w:t>
      </w:r>
    </w:p>
    <w:p w14:paraId="29E40462" w14:textId="77777777" w:rsidR="00A07BD8" w:rsidRPr="00A07BD8" w:rsidRDefault="00A07BD8" w:rsidP="00A07BD8">
      <w:r w:rsidRPr="00A07BD8">
        <w:t>8. </w:t>
      </w:r>
      <w:r w:rsidRPr="00A07BD8">
        <w:rPr>
          <w:b/>
          <w:bCs/>
        </w:rPr>
        <w:t>Pursue Criminal Justice Reform for Children</w:t>
      </w:r>
    </w:p>
    <w:p w14:paraId="2B88F114" w14:textId="77777777" w:rsidR="00A07BD8" w:rsidRPr="00A07BD8" w:rsidRDefault="00A07BD8" w:rsidP="00A07BD8">
      <w:pPr>
        <w:numPr>
          <w:ilvl w:val="0"/>
          <w:numId w:val="1101"/>
        </w:numPr>
      </w:pPr>
      <w:r w:rsidRPr="00A07BD8">
        <w:rPr>
          <w:b/>
          <w:bCs/>
        </w:rPr>
        <w:t>End Prosecution of Children as Adults:</w:t>
      </w:r>
      <w:r w:rsidRPr="00A07BD8">
        <w:t> Issue advisory opinions, initiate litigation, or draft legislation raising the minimum age of criminal responsibility and blocking the routine transfer of minors to adult courts or prisons.</w:t>
      </w:r>
    </w:p>
    <w:p w14:paraId="3F955F10" w14:textId="77777777" w:rsidR="00A07BD8" w:rsidRPr="00A07BD8" w:rsidRDefault="00A07BD8" w:rsidP="00A07BD8">
      <w:pPr>
        <w:numPr>
          <w:ilvl w:val="0"/>
          <w:numId w:val="1101"/>
        </w:numPr>
      </w:pPr>
      <w:r w:rsidRPr="00A07BD8">
        <w:rPr>
          <w:b/>
          <w:bCs/>
        </w:rPr>
        <w:t>Ban Life Sentences Without Parole and Extreme Juvenile Punishments:</w:t>
      </w:r>
      <w:r w:rsidRPr="00A07BD8">
        <w:t> Pursue state legal challenges on constitutional grounds, referencing Supreme Court precedent and evolving international norms.</w:t>
      </w:r>
    </w:p>
    <w:p w14:paraId="606CB7A3" w14:textId="77777777" w:rsidR="00A07BD8" w:rsidRPr="00A07BD8" w:rsidRDefault="00A07BD8" w:rsidP="00A07BD8">
      <w:pPr>
        <w:numPr>
          <w:ilvl w:val="0"/>
          <w:numId w:val="1101"/>
        </w:numPr>
      </w:pPr>
      <w:r w:rsidRPr="00A07BD8">
        <w:rPr>
          <w:b/>
          <w:bCs/>
        </w:rPr>
        <w:lastRenderedPageBreak/>
        <w:t>Mandate Trauma and Developmental Assessments:</w:t>
      </w:r>
      <w:r w:rsidRPr="00A07BD8">
        <w:t> Require that all youth involved in the justice system receive trauma and developmental evaluations before prosecution or sentencing.</w:t>
      </w:r>
    </w:p>
    <w:p w14:paraId="45CDC55A" w14:textId="77777777" w:rsidR="00A07BD8" w:rsidRPr="00A07BD8" w:rsidRDefault="00A07BD8" w:rsidP="00A07BD8">
      <w:r w:rsidRPr="00A07BD8">
        <w:t>9. </w:t>
      </w:r>
      <w:r w:rsidRPr="00A07BD8">
        <w:rPr>
          <w:b/>
          <w:bCs/>
        </w:rPr>
        <w:t>Oversee Professional Licensure and Training Standards</w:t>
      </w:r>
    </w:p>
    <w:p w14:paraId="0218DF12" w14:textId="77777777" w:rsidR="00A07BD8" w:rsidRPr="00A07BD8" w:rsidRDefault="00A07BD8" w:rsidP="00A07BD8">
      <w:pPr>
        <w:numPr>
          <w:ilvl w:val="0"/>
          <w:numId w:val="1102"/>
        </w:numPr>
      </w:pPr>
      <w:r w:rsidRPr="00A07BD8">
        <w:rPr>
          <w:b/>
          <w:bCs/>
        </w:rPr>
        <w:t>Enforce Standards for All Child-Serving Professions:</w:t>
      </w:r>
      <w:r w:rsidRPr="00A07BD8">
        <w:t> Investigate and sanction professionals (social workers, teachers, healthcare providers, foster parents, etc.) who commit, conceal, or enable abuse.</w:t>
      </w:r>
    </w:p>
    <w:p w14:paraId="0F32730F" w14:textId="77777777" w:rsidR="00A07BD8" w:rsidRPr="00A07BD8" w:rsidRDefault="00A07BD8" w:rsidP="00A07BD8">
      <w:pPr>
        <w:numPr>
          <w:ilvl w:val="0"/>
          <w:numId w:val="1102"/>
        </w:numPr>
      </w:pPr>
      <w:r w:rsidRPr="00A07BD8">
        <w:rPr>
          <w:b/>
          <w:bCs/>
        </w:rPr>
        <w:t>Mandate Trauma-Informed and Cultural Competency Training:</w:t>
      </w:r>
      <w:r w:rsidRPr="00A07BD8">
        <w:t> Tie professional licensure renewal to completion of high-quality, evidence-based training in trauma recognition, reporting, and response.</w:t>
      </w:r>
    </w:p>
    <w:p w14:paraId="1D74BECD" w14:textId="77777777" w:rsidR="00A07BD8" w:rsidRPr="00A07BD8" w:rsidRDefault="00A07BD8" w:rsidP="00A07BD8">
      <w:pPr>
        <w:numPr>
          <w:ilvl w:val="0"/>
          <w:numId w:val="1102"/>
        </w:numPr>
      </w:pPr>
      <w:r w:rsidRPr="00A07BD8">
        <w:rPr>
          <w:b/>
          <w:bCs/>
        </w:rPr>
        <w:t xml:space="preserve">Populate Regulatory Boards </w:t>
      </w:r>
      <w:proofErr w:type="gramStart"/>
      <w:r w:rsidRPr="00A07BD8">
        <w:rPr>
          <w:b/>
          <w:bCs/>
        </w:rPr>
        <w:t>With</w:t>
      </w:r>
      <w:proofErr w:type="gramEnd"/>
      <w:r w:rsidRPr="00A07BD8">
        <w:rPr>
          <w:b/>
          <w:bCs/>
        </w:rPr>
        <w:t xml:space="preserve"> Survivors and Advocates:</w:t>
      </w:r>
      <w:r w:rsidRPr="00A07BD8">
        <w:t> Use appointment powers to ensure child and survivor voices are represented on oversight boards.</w:t>
      </w:r>
    </w:p>
    <w:p w14:paraId="22C8795E" w14:textId="77777777" w:rsidR="00A07BD8" w:rsidRPr="00A07BD8" w:rsidRDefault="00A07BD8" w:rsidP="00A07BD8">
      <w:r w:rsidRPr="00A07BD8">
        <w:t>10. </w:t>
      </w:r>
      <w:r w:rsidRPr="00A07BD8">
        <w:rPr>
          <w:b/>
          <w:bCs/>
        </w:rPr>
        <w:t>Coordinate Cross-System Response and Crisis Teams</w:t>
      </w:r>
    </w:p>
    <w:p w14:paraId="7FE4DC24" w14:textId="77777777" w:rsidR="00A07BD8" w:rsidRPr="00A07BD8" w:rsidRDefault="00A07BD8" w:rsidP="00A07BD8">
      <w:pPr>
        <w:numPr>
          <w:ilvl w:val="0"/>
          <w:numId w:val="1103"/>
        </w:numPr>
      </w:pPr>
      <w:r w:rsidRPr="00A07BD8">
        <w:rPr>
          <w:b/>
          <w:bCs/>
        </w:rPr>
        <w:t>Lead Multidisciplinary Task Forces:</w:t>
      </w:r>
      <w:r w:rsidRPr="00A07BD8">
        <w:t> When crises arise (child fatalities, patterns of violence, pandemic disruptions), create joint response teams spanning health, education, police, child protection, and community organizations. Ensure real-time information sharing and coordinated intervention.</w:t>
      </w:r>
    </w:p>
    <w:p w14:paraId="09DE5ED9" w14:textId="77777777" w:rsidR="00A07BD8" w:rsidRPr="00A07BD8" w:rsidRDefault="00A07BD8" w:rsidP="00A07BD8">
      <w:pPr>
        <w:numPr>
          <w:ilvl w:val="0"/>
          <w:numId w:val="1103"/>
        </w:numPr>
      </w:pPr>
      <w:r w:rsidRPr="00A07BD8">
        <w:rPr>
          <w:b/>
          <w:bCs/>
        </w:rPr>
        <w:t>Simulate After-Action Reviews:</w:t>
      </w:r>
      <w:r w:rsidRPr="00A07BD8">
        <w:t> Institutionalize “hot washes” after tragedies—AG-led evaluations that compile what went right, wrong, and what must change in the aftermath of major child safety incidents.</w:t>
      </w:r>
    </w:p>
    <w:p w14:paraId="32E9516C" w14:textId="77777777" w:rsidR="00A07BD8" w:rsidRPr="00A07BD8" w:rsidRDefault="00A07BD8" w:rsidP="00A07BD8">
      <w:r w:rsidRPr="00A07BD8">
        <w:t>11. </w:t>
      </w:r>
      <w:r w:rsidRPr="00A07BD8">
        <w:rPr>
          <w:b/>
          <w:bCs/>
        </w:rPr>
        <w:t>Support and Expand Volunteer and Community-Based Interventions</w:t>
      </w:r>
    </w:p>
    <w:p w14:paraId="3BE5649E" w14:textId="77777777" w:rsidR="00A07BD8" w:rsidRPr="00A07BD8" w:rsidRDefault="00A07BD8" w:rsidP="00A07BD8">
      <w:pPr>
        <w:numPr>
          <w:ilvl w:val="0"/>
          <w:numId w:val="1104"/>
        </w:numPr>
      </w:pPr>
      <w:r w:rsidRPr="00A07BD8">
        <w:rPr>
          <w:b/>
          <w:bCs/>
        </w:rPr>
        <w:t>Partner With CASA, Child Advocacy Centers (CACs), and Crisis Nurseries:</w:t>
      </w:r>
      <w:r w:rsidRPr="00A07BD8">
        <w:t> Use legal and fiscal powers to strengthen these organizations as extensions of the state’s protection umbrella.</w:t>
      </w:r>
    </w:p>
    <w:p w14:paraId="6A51C6B4" w14:textId="77777777" w:rsidR="00A07BD8" w:rsidRPr="00A07BD8" w:rsidRDefault="00A07BD8" w:rsidP="00A07BD8">
      <w:pPr>
        <w:numPr>
          <w:ilvl w:val="0"/>
          <w:numId w:val="1104"/>
        </w:numPr>
      </w:pPr>
      <w:r w:rsidRPr="00A07BD8">
        <w:rPr>
          <w:b/>
          <w:bCs/>
        </w:rPr>
        <w:t>Fund Community Prevention Programs:</w:t>
      </w:r>
      <w:r w:rsidRPr="00A07BD8">
        <w:t> Direct or recommend grants, forfeiture funds, or asset-sharing to evidence-based prevention and trauma-recovery efforts.</w:t>
      </w:r>
    </w:p>
    <w:p w14:paraId="5E40E844" w14:textId="77777777" w:rsidR="00A07BD8" w:rsidRPr="00A07BD8" w:rsidRDefault="00A07BD8" w:rsidP="00A07BD8">
      <w:pPr>
        <w:numPr>
          <w:ilvl w:val="0"/>
          <w:numId w:val="1104"/>
        </w:numPr>
      </w:pPr>
      <w:r w:rsidRPr="00A07BD8">
        <w:rPr>
          <w:b/>
          <w:bCs/>
        </w:rPr>
        <w:t>Advocate for Stable, Protected Prevention Budgets:</w:t>
      </w:r>
      <w:r w:rsidRPr="00A07BD8">
        <w:t> Lobby for legislative “lockboxes” preventing raids on prevention funds in budget crises.</w:t>
      </w:r>
    </w:p>
    <w:p w14:paraId="7B1B62B9" w14:textId="77777777" w:rsidR="00A07BD8" w:rsidRPr="00A07BD8" w:rsidRDefault="00A07BD8" w:rsidP="00A07BD8">
      <w:r w:rsidRPr="00A07BD8">
        <w:t>12. </w:t>
      </w:r>
      <w:r w:rsidRPr="00A07BD8">
        <w:rPr>
          <w:b/>
          <w:bCs/>
        </w:rPr>
        <w:t>Champion Public Awareness, Education, and Stigma Reduction</w:t>
      </w:r>
    </w:p>
    <w:p w14:paraId="64A7543B" w14:textId="77777777" w:rsidR="00A07BD8" w:rsidRPr="00A07BD8" w:rsidRDefault="00A07BD8" w:rsidP="00A07BD8">
      <w:pPr>
        <w:numPr>
          <w:ilvl w:val="0"/>
          <w:numId w:val="1105"/>
        </w:numPr>
      </w:pPr>
      <w:r w:rsidRPr="00A07BD8">
        <w:rPr>
          <w:b/>
          <w:bCs/>
        </w:rPr>
        <w:t>Statewide Campaigns:</w:t>
      </w:r>
      <w:r w:rsidRPr="00A07BD8">
        <w:t> Lead or fund sustained, high-visibility campaigns about the signs of abuse, the importance of ACEs, the duty (and safety) of reporting, and the hope of recovery.</w:t>
      </w:r>
    </w:p>
    <w:p w14:paraId="0257538C" w14:textId="77777777" w:rsidR="00A07BD8" w:rsidRPr="00A07BD8" w:rsidRDefault="00A07BD8" w:rsidP="00A07BD8">
      <w:pPr>
        <w:numPr>
          <w:ilvl w:val="0"/>
          <w:numId w:val="1105"/>
        </w:numPr>
      </w:pPr>
      <w:r w:rsidRPr="00A07BD8">
        <w:rPr>
          <w:b/>
          <w:bCs/>
        </w:rPr>
        <w:lastRenderedPageBreak/>
        <w:t>Destigmatize Help-Seeking:</w:t>
      </w:r>
      <w:r w:rsidRPr="00A07BD8">
        <w:t> Frame seeking help—not just for reporting abuse but for mental health, addiction, parenting stress, or family instability—as a strength and a civic responsibility.</w:t>
      </w:r>
    </w:p>
    <w:p w14:paraId="6B2CDBDA" w14:textId="77777777" w:rsidR="00A07BD8" w:rsidRPr="00A07BD8" w:rsidRDefault="00A07BD8" w:rsidP="00A07BD8">
      <w:pPr>
        <w:numPr>
          <w:ilvl w:val="0"/>
          <w:numId w:val="1105"/>
        </w:numPr>
      </w:pPr>
      <w:r w:rsidRPr="00A07BD8">
        <w:rPr>
          <w:b/>
          <w:bCs/>
        </w:rPr>
        <w:t>Lift Survivor and Youth Voice:</w:t>
      </w:r>
      <w:r w:rsidRPr="00A07BD8">
        <w:t> Use the AG platform to honor, not shame, survivors—featuring their stories (when consented and safe) in campaigns and policy advocacy.</w:t>
      </w:r>
    </w:p>
    <w:p w14:paraId="32FB2AAB" w14:textId="77777777" w:rsidR="00A07BD8" w:rsidRPr="00A07BD8" w:rsidRDefault="00A07BD8" w:rsidP="00A07BD8">
      <w:r w:rsidRPr="00A07BD8">
        <w:t>13. </w:t>
      </w:r>
      <w:r w:rsidRPr="00A07BD8">
        <w:rPr>
          <w:b/>
          <w:bCs/>
        </w:rPr>
        <w:t>Address Overmedication and Unsafe Psychiatric Practice</w:t>
      </w:r>
    </w:p>
    <w:p w14:paraId="68A09EE3" w14:textId="77777777" w:rsidR="00A07BD8" w:rsidRPr="00A07BD8" w:rsidRDefault="00A07BD8" w:rsidP="00A07BD8">
      <w:pPr>
        <w:numPr>
          <w:ilvl w:val="0"/>
          <w:numId w:val="1106"/>
        </w:numPr>
      </w:pPr>
      <w:r w:rsidRPr="00A07BD8">
        <w:rPr>
          <w:b/>
          <w:bCs/>
        </w:rPr>
        <w:t>Investigate Prescribing Patterns:</w:t>
      </w:r>
      <w:r w:rsidRPr="00A07BD8">
        <w:t> Audit prescribing by state-licensed professionals for foster and system-involved children, especially patterns of polypharmacy, use without concurrent therapy, or overuse of antipsychotic and mood-stabilizing drugs.</w:t>
      </w:r>
    </w:p>
    <w:p w14:paraId="74FC5037" w14:textId="77777777" w:rsidR="00A07BD8" w:rsidRPr="00A07BD8" w:rsidRDefault="00A07BD8" w:rsidP="00A07BD8">
      <w:pPr>
        <w:numPr>
          <w:ilvl w:val="0"/>
          <w:numId w:val="1106"/>
        </w:numPr>
      </w:pPr>
      <w:r w:rsidRPr="00A07BD8">
        <w:rPr>
          <w:b/>
          <w:bCs/>
        </w:rPr>
        <w:t>Enforce Best-Practice Protocols:</w:t>
      </w:r>
      <w:r w:rsidRPr="00A07BD8">
        <w:t> Use state health statute enforcement to require independent psychiatric review for all children prescribed psychotropics while in state care.</w:t>
      </w:r>
    </w:p>
    <w:p w14:paraId="0E9E4173" w14:textId="77777777" w:rsidR="00A07BD8" w:rsidRPr="00A07BD8" w:rsidRDefault="00A07BD8" w:rsidP="00A07BD8">
      <w:pPr>
        <w:numPr>
          <w:ilvl w:val="0"/>
          <w:numId w:val="1106"/>
        </w:numPr>
      </w:pPr>
      <w:r w:rsidRPr="00A07BD8">
        <w:rPr>
          <w:b/>
          <w:bCs/>
        </w:rPr>
        <w:t>Mandate Public Reporting:</w:t>
      </w:r>
      <w:r w:rsidRPr="00A07BD8">
        <w:t> Require annual publication of aggregate data on medication use, breakdown by agency, provider, age, and concurrent therapy access.</w:t>
      </w:r>
    </w:p>
    <w:p w14:paraId="684188CE" w14:textId="77777777" w:rsidR="00A07BD8" w:rsidRPr="00A07BD8" w:rsidRDefault="00A07BD8" w:rsidP="00A07BD8">
      <w:r w:rsidRPr="00A07BD8">
        <w:t>14. </w:t>
      </w:r>
      <w:r w:rsidRPr="00A07BD8">
        <w:rPr>
          <w:b/>
          <w:bCs/>
        </w:rPr>
        <w:t>Lead Innovation and Scale What Works</w:t>
      </w:r>
    </w:p>
    <w:p w14:paraId="352A313C" w14:textId="77777777" w:rsidR="00A07BD8" w:rsidRPr="00A07BD8" w:rsidRDefault="00A07BD8" w:rsidP="00A07BD8">
      <w:pPr>
        <w:numPr>
          <w:ilvl w:val="0"/>
          <w:numId w:val="1107"/>
        </w:numPr>
      </w:pPr>
      <w:r w:rsidRPr="00A07BD8">
        <w:rPr>
          <w:b/>
          <w:bCs/>
        </w:rPr>
        <w:t>Seed Innovative Programs:</w:t>
      </w:r>
      <w:r w:rsidRPr="00A07BD8">
        <w:t> Use AG-driven legal settlements or discretionary funds to pilot new models—trauma-informed school teams, aftercare networks, restorative justice projects, wraparound mental health and crisis response.</w:t>
      </w:r>
    </w:p>
    <w:p w14:paraId="2EAFA1F1" w14:textId="77777777" w:rsidR="00A07BD8" w:rsidRPr="00A07BD8" w:rsidRDefault="00A07BD8" w:rsidP="00A07BD8">
      <w:pPr>
        <w:numPr>
          <w:ilvl w:val="0"/>
          <w:numId w:val="1107"/>
        </w:numPr>
      </w:pPr>
      <w:r w:rsidRPr="00A07BD8">
        <w:rPr>
          <w:b/>
          <w:bCs/>
        </w:rPr>
        <w:t>Replicate “Bright Spots”:</w:t>
      </w:r>
      <w:r w:rsidRPr="00A07BD8">
        <w:t> Identify and publicly acknowledge local or regional agencies, courts, or programs delivering superior child safety and well-being outcomes. Incentivize partnerships to scale their approaches statewide.</w:t>
      </w:r>
    </w:p>
    <w:p w14:paraId="22E4578B" w14:textId="77777777" w:rsidR="00A07BD8" w:rsidRPr="00A07BD8" w:rsidRDefault="00A07BD8" w:rsidP="00A07BD8">
      <w:pPr>
        <w:numPr>
          <w:ilvl w:val="0"/>
          <w:numId w:val="1107"/>
        </w:numPr>
      </w:pPr>
      <w:r w:rsidRPr="00A07BD8">
        <w:rPr>
          <w:b/>
          <w:bCs/>
        </w:rPr>
        <w:t>Monitor and Publicize Cost Effectiveness:</w:t>
      </w:r>
      <w:r w:rsidRPr="00A07BD8">
        <w:t> Publish regular cost-benefit analyses showing savings (financial and human) generated by prevention and trauma-informed practice.</w:t>
      </w:r>
    </w:p>
    <w:p w14:paraId="2CFF43CB" w14:textId="77777777" w:rsidR="00A07BD8" w:rsidRPr="00A07BD8" w:rsidRDefault="00A07BD8" w:rsidP="00A07BD8">
      <w:r w:rsidRPr="00A07BD8">
        <w:t>15. </w:t>
      </w:r>
      <w:r w:rsidRPr="00A07BD8">
        <w:rPr>
          <w:b/>
          <w:bCs/>
        </w:rPr>
        <w:t>Make the AG’s Office a Beacon of Hope and Moral Authority</w:t>
      </w:r>
    </w:p>
    <w:p w14:paraId="57D8837C" w14:textId="77777777" w:rsidR="00A07BD8" w:rsidRPr="00A07BD8" w:rsidRDefault="00A07BD8" w:rsidP="00A07BD8">
      <w:pPr>
        <w:numPr>
          <w:ilvl w:val="0"/>
          <w:numId w:val="1108"/>
        </w:numPr>
      </w:pPr>
      <w:r w:rsidRPr="00A07BD8">
        <w:rPr>
          <w:b/>
          <w:bCs/>
        </w:rPr>
        <w:t>Establish a Children’s Rights Division:</w:t>
      </w:r>
      <w:r w:rsidRPr="00A07BD8">
        <w:t xml:space="preserve"> Staff with experts, survivors, and advocates empowered to pursue high-impact cases, recommend policy </w:t>
      </w:r>
      <w:proofErr w:type="gramStart"/>
      <w:r w:rsidRPr="00A07BD8">
        <w:t>change</w:t>
      </w:r>
      <w:proofErr w:type="gramEnd"/>
      <w:r w:rsidRPr="00A07BD8">
        <w:t>, and educate the public.</w:t>
      </w:r>
    </w:p>
    <w:p w14:paraId="2839037D" w14:textId="77777777" w:rsidR="00A07BD8" w:rsidRPr="00A07BD8" w:rsidRDefault="00A07BD8" w:rsidP="00A07BD8">
      <w:pPr>
        <w:numPr>
          <w:ilvl w:val="0"/>
          <w:numId w:val="1108"/>
        </w:numPr>
      </w:pPr>
      <w:r w:rsidRPr="00A07BD8">
        <w:rPr>
          <w:b/>
          <w:bCs/>
        </w:rPr>
        <w:lastRenderedPageBreak/>
        <w:t>Uphold the Highest Ethical Standards:</w:t>
      </w:r>
      <w:r w:rsidRPr="00A07BD8">
        <w:t> Model transparency, humility, and rigor in all investigations and litigation; acknowledge institutional failures as opportunities for growth and learning.</w:t>
      </w:r>
    </w:p>
    <w:p w14:paraId="2E47AB47" w14:textId="77777777" w:rsidR="00A07BD8" w:rsidRPr="00A07BD8" w:rsidRDefault="00A07BD8" w:rsidP="00A07BD8">
      <w:pPr>
        <w:numPr>
          <w:ilvl w:val="0"/>
          <w:numId w:val="1108"/>
        </w:numPr>
      </w:pPr>
      <w:r w:rsidRPr="00A07BD8">
        <w:rPr>
          <w:b/>
          <w:bCs/>
        </w:rPr>
        <w:t>Be Accessible:</w:t>
      </w:r>
      <w:r w:rsidRPr="00A07BD8">
        <w:t> Open complaint and suggestion lines for youth, families, and professionals. Create clear, user-friendly procedures for reporting new cases or system failures directly to the AG’s child protection division.</w:t>
      </w:r>
    </w:p>
    <w:p w14:paraId="0E82869B" w14:textId="77777777" w:rsidR="00A07BD8" w:rsidRPr="00A07BD8" w:rsidRDefault="00A07BD8" w:rsidP="00A07BD8">
      <w:r w:rsidRPr="00A07BD8">
        <w:t>Key Case Studies and Exemplars</w:t>
      </w:r>
    </w:p>
    <w:p w14:paraId="4072AA8C" w14:textId="77777777" w:rsidR="00A07BD8" w:rsidRPr="00A07BD8" w:rsidRDefault="00A07BD8" w:rsidP="00A07BD8">
      <w:pPr>
        <w:numPr>
          <w:ilvl w:val="0"/>
          <w:numId w:val="1109"/>
        </w:numPr>
      </w:pPr>
      <w:r w:rsidRPr="00A07BD8">
        <w:rPr>
          <w:b/>
          <w:bCs/>
        </w:rPr>
        <w:t>Minnesota’s Child Fatality Investigation:</w:t>
      </w:r>
      <w:r w:rsidRPr="00A07BD8">
        <w:t> The Attorney General’s intervention after a series of child deaths forced a statewide audit of “screened out” abuse reports, leading to reforms, new transparency laws, and sharper agency accountability.</w:t>
      </w:r>
    </w:p>
    <w:p w14:paraId="0A058638" w14:textId="77777777" w:rsidR="00A07BD8" w:rsidRPr="00A07BD8" w:rsidRDefault="00A07BD8" w:rsidP="00A07BD8">
      <w:pPr>
        <w:numPr>
          <w:ilvl w:val="0"/>
          <w:numId w:val="1109"/>
        </w:numPr>
      </w:pPr>
      <w:r w:rsidRPr="00A07BD8">
        <w:rPr>
          <w:b/>
          <w:bCs/>
        </w:rPr>
        <w:t>Litigation Against Systemic Over-Medication:</w:t>
      </w:r>
      <w:r w:rsidRPr="00A07BD8">
        <w:t> State AG offices in Texas and Missouri successfully sued managed care organizations and state agencies for failing to safeguard foster children against unsafe psychotropic prescribing, resulting in new protocols state and nationwide.</w:t>
      </w:r>
    </w:p>
    <w:p w14:paraId="10FABF27" w14:textId="77777777" w:rsidR="00A07BD8" w:rsidRPr="00A07BD8" w:rsidRDefault="00A07BD8" w:rsidP="00A07BD8">
      <w:pPr>
        <w:numPr>
          <w:ilvl w:val="0"/>
          <w:numId w:val="1109"/>
        </w:numPr>
      </w:pPr>
      <w:r w:rsidRPr="00A07BD8">
        <w:rPr>
          <w:b/>
          <w:bCs/>
        </w:rPr>
        <w:t>Mandated Reporter Reforms:</w:t>
      </w:r>
      <w:r w:rsidRPr="00A07BD8">
        <w:t> Several states, under AG leadership, improved compliance with reporting laws by investigating districts where teachers’ or health workers’ reports went uninvestigated—or reporters faced retaliation—and publishing names of non-compliant agencies.</w:t>
      </w:r>
    </w:p>
    <w:p w14:paraId="7E840678" w14:textId="77777777" w:rsidR="00A07BD8" w:rsidRPr="00A07BD8" w:rsidRDefault="00A07BD8" w:rsidP="00A07BD8">
      <w:pPr>
        <w:numPr>
          <w:ilvl w:val="0"/>
          <w:numId w:val="1109"/>
        </w:numPr>
      </w:pPr>
      <w:r w:rsidRPr="00A07BD8">
        <w:rPr>
          <w:b/>
          <w:bCs/>
        </w:rPr>
        <w:t>Public Transparency Initiatives:</w:t>
      </w:r>
      <w:r w:rsidRPr="00A07BD8">
        <w:t> AG offices in Illinois and Pennsylvania have set new standards for requiring, compiling, and publishing child welfare and foster care outcomes, making invisible children visible to policymakers and the public.</w:t>
      </w:r>
    </w:p>
    <w:p w14:paraId="29F9187D" w14:textId="77777777" w:rsidR="00A07BD8" w:rsidRPr="00A07BD8" w:rsidRDefault="00A07BD8" w:rsidP="00A07BD8">
      <w:r w:rsidRPr="00A07BD8">
        <w:t>Persistent Barriers and How AGs Can Overcome Them</w:t>
      </w:r>
    </w:p>
    <w:tbl>
      <w:tblPr>
        <w:tblW w:w="11100" w:type="dxa"/>
        <w:tblCellMar>
          <w:top w:w="15" w:type="dxa"/>
          <w:left w:w="15" w:type="dxa"/>
          <w:bottom w:w="15" w:type="dxa"/>
          <w:right w:w="15" w:type="dxa"/>
        </w:tblCellMar>
        <w:tblLook w:val="04A0" w:firstRow="1" w:lastRow="0" w:firstColumn="1" w:lastColumn="0" w:noHBand="0" w:noVBand="1"/>
      </w:tblPr>
      <w:tblGrid>
        <w:gridCol w:w="3060"/>
        <w:gridCol w:w="8040"/>
      </w:tblGrid>
      <w:tr w:rsidR="00A07BD8" w:rsidRPr="00A07BD8" w14:paraId="59FA0DBF" w14:textId="77777777" w:rsidTr="00A07BD8">
        <w:trPr>
          <w:tblHeader/>
        </w:trPr>
        <w:tc>
          <w:tcPr>
            <w:tcW w:w="0" w:type="auto"/>
            <w:tcMar>
              <w:top w:w="120" w:type="dxa"/>
              <w:left w:w="120" w:type="dxa"/>
              <w:bottom w:w="120" w:type="dxa"/>
              <w:right w:w="120" w:type="dxa"/>
            </w:tcMar>
            <w:hideMark/>
          </w:tcPr>
          <w:p w14:paraId="542D46A8" w14:textId="77777777" w:rsidR="00A07BD8" w:rsidRPr="00A07BD8" w:rsidRDefault="00A07BD8" w:rsidP="00A07BD8">
            <w:pPr>
              <w:rPr>
                <w:b/>
                <w:bCs/>
              </w:rPr>
            </w:pPr>
            <w:r w:rsidRPr="00A07BD8">
              <w:rPr>
                <w:b/>
                <w:bCs/>
              </w:rPr>
              <w:t>Barrier</w:t>
            </w:r>
          </w:p>
        </w:tc>
        <w:tc>
          <w:tcPr>
            <w:tcW w:w="0" w:type="auto"/>
            <w:tcMar>
              <w:top w:w="120" w:type="dxa"/>
              <w:left w:w="120" w:type="dxa"/>
              <w:bottom w:w="120" w:type="dxa"/>
              <w:right w:w="120" w:type="dxa"/>
            </w:tcMar>
            <w:hideMark/>
          </w:tcPr>
          <w:p w14:paraId="67FC6D4D" w14:textId="77777777" w:rsidR="00A07BD8" w:rsidRPr="00A07BD8" w:rsidRDefault="00A07BD8" w:rsidP="00A07BD8">
            <w:pPr>
              <w:rPr>
                <w:b/>
                <w:bCs/>
              </w:rPr>
            </w:pPr>
            <w:r w:rsidRPr="00A07BD8">
              <w:rPr>
                <w:b/>
                <w:bCs/>
              </w:rPr>
              <w:t>AG Action</w:t>
            </w:r>
          </w:p>
        </w:tc>
      </w:tr>
      <w:tr w:rsidR="00A07BD8" w:rsidRPr="00A07BD8" w14:paraId="6E60797C" w14:textId="77777777" w:rsidTr="00A07BD8">
        <w:tc>
          <w:tcPr>
            <w:tcW w:w="0" w:type="auto"/>
            <w:tcMar>
              <w:top w:w="137" w:type="dxa"/>
              <w:left w:w="120" w:type="dxa"/>
              <w:bottom w:w="137" w:type="dxa"/>
              <w:right w:w="120" w:type="dxa"/>
            </w:tcMar>
            <w:vAlign w:val="bottom"/>
            <w:hideMark/>
          </w:tcPr>
          <w:p w14:paraId="68EE2C01" w14:textId="77777777" w:rsidR="00A07BD8" w:rsidRPr="00A07BD8" w:rsidRDefault="00A07BD8" w:rsidP="00A07BD8">
            <w:r w:rsidRPr="00A07BD8">
              <w:t>Political resistance to transparency</w:t>
            </w:r>
          </w:p>
        </w:tc>
        <w:tc>
          <w:tcPr>
            <w:tcW w:w="0" w:type="auto"/>
            <w:tcMar>
              <w:top w:w="137" w:type="dxa"/>
              <w:left w:w="120" w:type="dxa"/>
              <w:bottom w:w="137" w:type="dxa"/>
              <w:right w:w="120" w:type="dxa"/>
            </w:tcMar>
            <w:vAlign w:val="bottom"/>
            <w:hideMark/>
          </w:tcPr>
          <w:p w14:paraId="141B177B" w14:textId="77777777" w:rsidR="00A07BD8" w:rsidRPr="00A07BD8" w:rsidRDefault="00A07BD8" w:rsidP="00A07BD8">
            <w:r w:rsidRPr="00A07BD8">
              <w:t>Use statutory/policy authority to mandate public reporting, convene public commissions, and enforce through litigation or sanctions.</w:t>
            </w:r>
          </w:p>
        </w:tc>
      </w:tr>
      <w:tr w:rsidR="00A07BD8" w:rsidRPr="00A07BD8" w14:paraId="530A3B56" w14:textId="77777777" w:rsidTr="00A07BD8">
        <w:tc>
          <w:tcPr>
            <w:tcW w:w="0" w:type="auto"/>
            <w:tcMar>
              <w:top w:w="137" w:type="dxa"/>
              <w:left w:w="120" w:type="dxa"/>
              <w:bottom w:w="137" w:type="dxa"/>
              <w:right w:w="120" w:type="dxa"/>
            </w:tcMar>
            <w:vAlign w:val="bottom"/>
            <w:hideMark/>
          </w:tcPr>
          <w:p w14:paraId="062185E8" w14:textId="77777777" w:rsidR="00A07BD8" w:rsidRPr="00A07BD8" w:rsidRDefault="00A07BD8" w:rsidP="00A07BD8">
            <w:r w:rsidRPr="00A07BD8">
              <w:t>Agency inertia or hostility</w:t>
            </w:r>
          </w:p>
        </w:tc>
        <w:tc>
          <w:tcPr>
            <w:tcW w:w="0" w:type="auto"/>
            <w:tcMar>
              <w:top w:w="137" w:type="dxa"/>
              <w:left w:w="120" w:type="dxa"/>
              <w:bottom w:w="137" w:type="dxa"/>
              <w:right w:w="120" w:type="dxa"/>
            </w:tcMar>
            <w:vAlign w:val="bottom"/>
            <w:hideMark/>
          </w:tcPr>
          <w:p w14:paraId="4F1AD27F" w14:textId="77777777" w:rsidR="00A07BD8" w:rsidRPr="00A07BD8" w:rsidRDefault="00A07BD8" w:rsidP="00A07BD8">
            <w:r w:rsidRPr="00A07BD8">
              <w:t>Leverage subpoena, audit, and licensing powers; create legally binding agreements for reforms.</w:t>
            </w:r>
          </w:p>
        </w:tc>
      </w:tr>
      <w:tr w:rsidR="00A07BD8" w:rsidRPr="00A07BD8" w14:paraId="02E5A10E" w14:textId="77777777" w:rsidTr="00A07BD8">
        <w:tc>
          <w:tcPr>
            <w:tcW w:w="0" w:type="auto"/>
            <w:tcMar>
              <w:top w:w="137" w:type="dxa"/>
              <w:left w:w="120" w:type="dxa"/>
              <w:bottom w:w="137" w:type="dxa"/>
              <w:right w:w="120" w:type="dxa"/>
            </w:tcMar>
            <w:vAlign w:val="bottom"/>
            <w:hideMark/>
          </w:tcPr>
          <w:p w14:paraId="4A932CFB" w14:textId="77777777" w:rsidR="00A07BD8" w:rsidRPr="00A07BD8" w:rsidRDefault="00A07BD8" w:rsidP="00A07BD8">
            <w:r w:rsidRPr="00A07BD8">
              <w:t>Fragmented data and siloed systems</w:t>
            </w:r>
          </w:p>
        </w:tc>
        <w:tc>
          <w:tcPr>
            <w:tcW w:w="0" w:type="auto"/>
            <w:tcMar>
              <w:top w:w="137" w:type="dxa"/>
              <w:left w:w="120" w:type="dxa"/>
              <w:bottom w:w="137" w:type="dxa"/>
              <w:right w:w="120" w:type="dxa"/>
            </w:tcMar>
            <w:vAlign w:val="bottom"/>
            <w:hideMark/>
          </w:tcPr>
          <w:p w14:paraId="0B3171C1" w14:textId="77777777" w:rsidR="00A07BD8" w:rsidRPr="00A07BD8" w:rsidRDefault="00A07BD8" w:rsidP="00A07BD8">
            <w:r w:rsidRPr="00A07BD8">
              <w:t>Require data integration as a condition for funding or oversight; appoint data coordination task forces.</w:t>
            </w:r>
          </w:p>
        </w:tc>
      </w:tr>
      <w:tr w:rsidR="00A07BD8" w:rsidRPr="00A07BD8" w14:paraId="2C0C6A54" w14:textId="77777777" w:rsidTr="00A07BD8">
        <w:tc>
          <w:tcPr>
            <w:tcW w:w="0" w:type="auto"/>
            <w:tcMar>
              <w:top w:w="137" w:type="dxa"/>
              <w:left w:w="120" w:type="dxa"/>
              <w:bottom w:w="137" w:type="dxa"/>
              <w:right w:w="120" w:type="dxa"/>
            </w:tcMar>
            <w:vAlign w:val="bottom"/>
            <w:hideMark/>
          </w:tcPr>
          <w:p w14:paraId="3E604272" w14:textId="77777777" w:rsidR="00A07BD8" w:rsidRPr="00A07BD8" w:rsidRDefault="00A07BD8" w:rsidP="00A07BD8">
            <w:r w:rsidRPr="00A07BD8">
              <w:lastRenderedPageBreak/>
              <w:t>Secondary trauma among staff and reporters</w:t>
            </w:r>
          </w:p>
        </w:tc>
        <w:tc>
          <w:tcPr>
            <w:tcW w:w="0" w:type="auto"/>
            <w:tcMar>
              <w:top w:w="137" w:type="dxa"/>
              <w:left w:w="120" w:type="dxa"/>
              <w:bottom w:w="137" w:type="dxa"/>
              <w:right w:w="120" w:type="dxa"/>
            </w:tcMar>
            <w:vAlign w:val="bottom"/>
            <w:hideMark/>
          </w:tcPr>
          <w:p w14:paraId="0DE1D747" w14:textId="77777777" w:rsidR="00A07BD8" w:rsidRPr="00A07BD8" w:rsidRDefault="00A07BD8" w:rsidP="00A07BD8">
            <w:r w:rsidRPr="00A07BD8">
              <w:t>Allocate resources for wellness programs, peer support, and evidence-based staff resilience training.</w:t>
            </w:r>
          </w:p>
        </w:tc>
      </w:tr>
      <w:tr w:rsidR="00A07BD8" w:rsidRPr="00A07BD8" w14:paraId="78F72987" w14:textId="77777777" w:rsidTr="00A07BD8">
        <w:tc>
          <w:tcPr>
            <w:tcW w:w="0" w:type="auto"/>
            <w:tcMar>
              <w:top w:w="137" w:type="dxa"/>
              <w:left w:w="120" w:type="dxa"/>
              <w:bottom w:w="137" w:type="dxa"/>
              <w:right w:w="120" w:type="dxa"/>
            </w:tcMar>
            <w:vAlign w:val="bottom"/>
            <w:hideMark/>
          </w:tcPr>
          <w:p w14:paraId="7357E072" w14:textId="77777777" w:rsidR="00A07BD8" w:rsidRPr="00A07BD8" w:rsidRDefault="00A07BD8" w:rsidP="00A07BD8">
            <w:r w:rsidRPr="00A07BD8">
              <w:t>Public mistrust or apathy</w:t>
            </w:r>
          </w:p>
        </w:tc>
        <w:tc>
          <w:tcPr>
            <w:tcW w:w="0" w:type="auto"/>
            <w:tcMar>
              <w:top w:w="137" w:type="dxa"/>
              <w:left w:w="120" w:type="dxa"/>
              <w:bottom w:w="137" w:type="dxa"/>
              <w:right w:w="120" w:type="dxa"/>
            </w:tcMar>
            <w:vAlign w:val="bottom"/>
            <w:hideMark/>
          </w:tcPr>
          <w:p w14:paraId="0D4A5DA5" w14:textId="77777777" w:rsidR="00A07BD8" w:rsidRPr="00A07BD8" w:rsidRDefault="00A07BD8" w:rsidP="00A07BD8">
            <w:r w:rsidRPr="00A07BD8">
              <w:t>Lead awareness campaigns, promote survivor advocacy, and use every media opportunity to keep children’s welfare at the forefront of civic discourse.</w:t>
            </w:r>
          </w:p>
        </w:tc>
      </w:tr>
    </w:tbl>
    <w:p w14:paraId="3D010ECA" w14:textId="77777777" w:rsidR="00A07BD8" w:rsidRPr="00A07BD8" w:rsidRDefault="00A07BD8" w:rsidP="00A07BD8">
      <w:r w:rsidRPr="00A07BD8">
        <w:t>Conclusion: The Attorney General as Guardian of Childhood</w:t>
      </w:r>
    </w:p>
    <w:p w14:paraId="6CA120D7" w14:textId="77777777" w:rsidR="00A07BD8" w:rsidRPr="00A07BD8" w:rsidRDefault="00A07BD8" w:rsidP="00A07BD8">
      <w:r w:rsidRPr="00A07BD8">
        <w:t xml:space="preserve">No office is better positioned to transform the landscape of child safety, accountability, and healing than the Attorney General. By wielding the tools of independent investigation, litigation, policy leadership, public education, and child-centered reform, AGs can guarantee that child welfare is not just a bureaucratic box to check, but a living promise to every young person. The most meaningful, sustainable </w:t>
      </w:r>
      <w:proofErr w:type="gramStart"/>
      <w:r w:rsidRPr="00A07BD8">
        <w:t>solutions—</w:t>
      </w:r>
      <w:proofErr w:type="gramEnd"/>
      <w:r w:rsidRPr="00A07BD8">
        <w:t>whether in transparency, prevention, or justice for the most marginalized—depend on courageous, principled, and relentless AG leadership.</w:t>
      </w:r>
    </w:p>
    <w:p w14:paraId="7C75C08D" w14:textId="77777777" w:rsidR="00A07BD8" w:rsidRPr="00A07BD8" w:rsidRDefault="00A07BD8" w:rsidP="00A07BD8">
      <w:r w:rsidRPr="00A07BD8">
        <w:rPr>
          <w:b/>
          <w:bCs/>
        </w:rPr>
        <w:t>References</w:t>
      </w:r>
    </w:p>
    <w:p w14:paraId="4C68E984" w14:textId="77777777" w:rsidR="00A07BD8" w:rsidRPr="00A07BD8" w:rsidRDefault="00A07BD8" w:rsidP="00A07BD8">
      <w:pPr>
        <w:numPr>
          <w:ilvl w:val="0"/>
          <w:numId w:val="1110"/>
        </w:numPr>
      </w:pPr>
      <w:r w:rsidRPr="00A07BD8">
        <w:t>Book-Draft-wordpress-7.25.docx</w:t>
      </w:r>
    </w:p>
    <w:p w14:paraId="6FD35660" w14:textId="77777777" w:rsidR="00A07BD8" w:rsidRPr="00A07BD8" w:rsidRDefault="00A07BD8" w:rsidP="00A07BD8">
      <w:pPr>
        <w:numPr>
          <w:ilvl w:val="0"/>
          <w:numId w:val="1110"/>
        </w:numPr>
      </w:pPr>
      <w:r w:rsidRPr="00A07BD8">
        <w:t>Safe Passage for Children of MN, “Child Fatality Investigation and Reform”</w:t>
      </w:r>
    </w:p>
    <w:p w14:paraId="19A59085" w14:textId="77777777" w:rsidR="00A07BD8" w:rsidRPr="00A07BD8" w:rsidRDefault="00A07BD8" w:rsidP="00A07BD8">
      <w:pPr>
        <w:numPr>
          <w:ilvl w:val="0"/>
          <w:numId w:val="1110"/>
        </w:numPr>
      </w:pPr>
      <w:r w:rsidRPr="00A07BD8">
        <w:t>Pew Charitable Trusts, “State AG Lawsuits and Foster Care Medication Oversight”</w:t>
      </w:r>
    </w:p>
    <w:p w14:paraId="7FA60AAA" w14:textId="77777777" w:rsidR="00A07BD8" w:rsidRPr="00A07BD8" w:rsidRDefault="00A07BD8" w:rsidP="00A07BD8">
      <w:pPr>
        <w:numPr>
          <w:ilvl w:val="0"/>
          <w:numId w:val="1110"/>
        </w:numPr>
      </w:pPr>
      <w:r w:rsidRPr="00A07BD8">
        <w:t>Annie E. Casey Foundation KIDS COUNT Data</w:t>
      </w:r>
    </w:p>
    <w:p w14:paraId="1FF41F7C" w14:textId="77777777" w:rsidR="00A07BD8" w:rsidRPr="00A07BD8" w:rsidRDefault="00A07BD8" w:rsidP="00A07BD8">
      <w:pPr>
        <w:numPr>
          <w:ilvl w:val="0"/>
          <w:numId w:val="1110"/>
        </w:numPr>
      </w:pPr>
      <w:r w:rsidRPr="00A07BD8">
        <w:t>National CASA/GAL Association Impact Reports</w:t>
      </w:r>
    </w:p>
    <w:p w14:paraId="7368981C" w14:textId="77777777" w:rsidR="00A07BD8" w:rsidRPr="00A07BD8" w:rsidRDefault="00A07BD8" w:rsidP="00A07BD8">
      <w:pPr>
        <w:numPr>
          <w:ilvl w:val="0"/>
          <w:numId w:val="1110"/>
        </w:numPr>
      </w:pPr>
      <w:r w:rsidRPr="00A07BD8">
        <w:t>Harvard Center on the Developing Child</w:t>
      </w:r>
    </w:p>
    <w:p w14:paraId="0EA04FA1" w14:textId="77777777" w:rsidR="00A07BD8" w:rsidRPr="00A07BD8" w:rsidRDefault="00A07BD8" w:rsidP="00A07BD8">
      <w:pPr>
        <w:numPr>
          <w:ilvl w:val="0"/>
          <w:numId w:val="1110"/>
        </w:numPr>
      </w:pPr>
      <w:r w:rsidRPr="00A07BD8">
        <w:t>National Child Traumatic Stress Network</w:t>
      </w:r>
    </w:p>
    <w:p w14:paraId="371B84DE" w14:textId="77777777" w:rsidR="00A07BD8" w:rsidRPr="00A07BD8" w:rsidRDefault="00A07BD8" w:rsidP="00A07BD8">
      <w:pPr>
        <w:numPr>
          <w:ilvl w:val="0"/>
          <w:numId w:val="1110"/>
        </w:numPr>
      </w:pPr>
      <w:r w:rsidRPr="00A07BD8">
        <w:t>U.S. Department of Health &amp; Human Services, “Child Welfare Outcomes”</w:t>
      </w:r>
    </w:p>
    <w:p w14:paraId="35C50706" w14:textId="77777777" w:rsidR="00A07BD8" w:rsidRPr="00A07BD8" w:rsidRDefault="00A07BD8" w:rsidP="00A07BD8">
      <w:pPr>
        <w:numPr>
          <w:ilvl w:val="0"/>
          <w:numId w:val="1110"/>
        </w:numPr>
      </w:pPr>
      <w:r w:rsidRPr="00A07BD8">
        <w:t>CDC/Kaiser Permanente ACE Study</w:t>
      </w:r>
    </w:p>
    <w:p w14:paraId="62AB4ADE" w14:textId="77777777" w:rsidR="00A07BD8" w:rsidRPr="00A07BD8" w:rsidRDefault="00A07BD8" w:rsidP="00A07BD8">
      <w:pPr>
        <w:numPr>
          <w:ilvl w:val="0"/>
          <w:numId w:val="1110"/>
        </w:numPr>
      </w:pPr>
      <w:r w:rsidRPr="00A07BD8">
        <w:t>The Deepest Well (Burke Harris)</w:t>
      </w:r>
    </w:p>
    <w:p w14:paraId="606410BF" w14:textId="77777777" w:rsidR="00A07BD8" w:rsidRPr="00A07BD8" w:rsidRDefault="00A07BD8" w:rsidP="00A07BD8">
      <w:pPr>
        <w:numPr>
          <w:ilvl w:val="0"/>
          <w:numId w:val="1110"/>
        </w:numPr>
      </w:pPr>
      <w:r w:rsidRPr="00A07BD8">
        <w:t>American Bar Association, “The Role of State Attorneys General in Child Welfare Reform”</w:t>
      </w:r>
    </w:p>
    <w:p w14:paraId="79E35104" w14:textId="77777777" w:rsidR="00A07BD8" w:rsidRPr="00A07BD8" w:rsidRDefault="00A07BD8" w:rsidP="00A07BD8">
      <w:r w:rsidRPr="00A07BD8">
        <w:lastRenderedPageBreak/>
        <w:t>(Citations, frameworks, and examples are synthesized directly from the book, primary case narratives, and the leading public health, legal, and policy authorities.)</w:t>
      </w:r>
    </w:p>
    <w:p w14:paraId="1FA3B182" w14:textId="77777777" w:rsidR="00506E4B" w:rsidRDefault="00506E4B" w:rsidP="00325AE7"/>
    <w:p w14:paraId="7E88E6EB" w14:textId="77777777" w:rsidR="00506E4B" w:rsidRDefault="00506E4B" w:rsidP="00325AE7"/>
    <w:p w14:paraId="01DFDBD7" w14:textId="77777777" w:rsidR="00325AE7" w:rsidRDefault="00325AE7" w:rsidP="00325AE7">
      <w:r w:rsidRPr="00C40ACA">
        <w:rPr>
          <w:b/>
          <w:bCs/>
          <w:sz w:val="40"/>
          <w:szCs w:val="40"/>
        </w:rPr>
        <w:t>What Governors Can Do</w:t>
      </w:r>
    </w:p>
    <w:p w14:paraId="59E99873" w14:textId="77777777" w:rsidR="00FF388A" w:rsidRPr="00FF388A" w:rsidRDefault="00FF388A" w:rsidP="00FF388A">
      <w:r w:rsidRPr="00FF388A">
        <w:t>What Governors Can Do: Executive Leadership for Child Safety, Healing, and Systemic Change</w:t>
      </w:r>
    </w:p>
    <w:p w14:paraId="718A4E70" w14:textId="77777777" w:rsidR="00FF388A" w:rsidRPr="00FF388A" w:rsidRDefault="00FF388A" w:rsidP="00FF388A">
      <w:r w:rsidRPr="00FF388A">
        <w:t>Governors occupy an unparalleled position in shaping the trajectory of child safety and well-being within their states. With broad constitutional authority, control over budgets, appointment of agency heads, legislative influence, and a public pulpit, governors can transform reactive, fragmented child protection into a system grounded in prevention, healing, accountability, and justice. Below, grounded in the book’s urgent lessons and validated by leading external research, are the most potent actions governors can take to create generational change for abused, traumatized, and at-risk children.</w:t>
      </w:r>
    </w:p>
    <w:p w14:paraId="61F016A5" w14:textId="77777777" w:rsidR="00FF388A" w:rsidRPr="00FF388A" w:rsidRDefault="00FF388A" w:rsidP="00FF388A">
      <w:r w:rsidRPr="00FF388A">
        <w:t>1. </w:t>
      </w:r>
      <w:r w:rsidRPr="00FF388A">
        <w:rPr>
          <w:b/>
          <w:bCs/>
        </w:rPr>
        <w:t>Make Child Welfare and Trauma Prevention a Signature Policy Priority</w:t>
      </w:r>
    </w:p>
    <w:p w14:paraId="52A1B0CD" w14:textId="77777777" w:rsidR="00FF388A" w:rsidRPr="00FF388A" w:rsidRDefault="00FF388A" w:rsidP="00FF388A">
      <w:r w:rsidRPr="00FF388A">
        <w:rPr>
          <w:b/>
          <w:bCs/>
        </w:rPr>
        <w:t xml:space="preserve">Set </w:t>
      </w:r>
      <w:proofErr w:type="gramStart"/>
      <w:r w:rsidRPr="00FF388A">
        <w:rPr>
          <w:b/>
          <w:bCs/>
        </w:rPr>
        <w:t>the Vision</w:t>
      </w:r>
      <w:proofErr w:type="gramEnd"/>
      <w:r w:rsidRPr="00FF388A">
        <w:rPr>
          <w:b/>
          <w:bCs/>
        </w:rPr>
        <w:t xml:space="preserve"> and Mobilize Political Will</w:t>
      </w:r>
    </w:p>
    <w:p w14:paraId="200881CA" w14:textId="77777777" w:rsidR="00FF388A" w:rsidRPr="00FF388A" w:rsidRDefault="00FF388A" w:rsidP="00FF388A">
      <w:pPr>
        <w:numPr>
          <w:ilvl w:val="0"/>
          <w:numId w:val="1111"/>
        </w:numPr>
      </w:pPr>
      <w:r w:rsidRPr="00FF388A">
        <w:rPr>
          <w:b/>
          <w:bCs/>
        </w:rPr>
        <w:t>Declare a Child Safety Emergency:</w:t>
      </w:r>
      <w:r w:rsidRPr="00FF388A">
        <w:t> Use executive orders or public proclamations to label child trauma, abuse, and neglect a statewide crisis on par with opioid addiction or public health threats. This elevates urgency and creates moral and fiscal imperative for action.</w:t>
      </w:r>
    </w:p>
    <w:p w14:paraId="0167E9A5" w14:textId="77777777" w:rsidR="00FF388A" w:rsidRPr="00FF388A" w:rsidRDefault="00FF388A" w:rsidP="00FF388A">
      <w:pPr>
        <w:numPr>
          <w:ilvl w:val="0"/>
          <w:numId w:val="1111"/>
        </w:numPr>
      </w:pPr>
      <w:r w:rsidRPr="00FF388A">
        <w:rPr>
          <w:b/>
          <w:bCs/>
        </w:rPr>
        <w:t>Establish a “Children’s Cabinet” or Interagency Council:</w:t>
      </w:r>
      <w:r w:rsidRPr="00FF388A">
        <w:t> Convene leaders from child protection, education, health, law enforcement, the judiciary, and public health to coordinate policies, share data, and align funding across silos.</w:t>
      </w:r>
    </w:p>
    <w:p w14:paraId="0A7B0875" w14:textId="77777777" w:rsidR="00FF388A" w:rsidRPr="00FF388A" w:rsidRDefault="00FF388A" w:rsidP="00FF388A">
      <w:pPr>
        <w:numPr>
          <w:ilvl w:val="0"/>
          <w:numId w:val="1111"/>
        </w:numPr>
      </w:pPr>
      <w:proofErr w:type="gramStart"/>
      <w:r w:rsidRPr="00FF388A">
        <w:rPr>
          <w:b/>
          <w:bCs/>
        </w:rPr>
        <w:t>Appoint</w:t>
      </w:r>
      <w:proofErr w:type="gramEnd"/>
      <w:r w:rsidRPr="00FF388A">
        <w:rPr>
          <w:b/>
          <w:bCs/>
        </w:rPr>
        <w:t xml:space="preserve"> a Chief Child Advocate:</w:t>
      </w:r>
      <w:r w:rsidRPr="00FF388A">
        <w:t> Designate a cabinet-level position or office responsible for child welfare oversight, policy coherence, and direct accountability to the governor for outcomes.</w:t>
      </w:r>
    </w:p>
    <w:p w14:paraId="2D0015BF" w14:textId="77777777" w:rsidR="00FF388A" w:rsidRPr="00FF388A" w:rsidRDefault="00FF388A" w:rsidP="00FF388A">
      <w:pPr>
        <w:numPr>
          <w:ilvl w:val="0"/>
          <w:numId w:val="1111"/>
        </w:numPr>
      </w:pPr>
      <w:r w:rsidRPr="00FF388A">
        <w:rPr>
          <w:b/>
          <w:bCs/>
        </w:rPr>
        <w:t>Set Statewide Measurable Goals:</w:t>
      </w:r>
      <w:r w:rsidRPr="00FF388A">
        <w:t> Publicly commit to specific, time-bound improvements (decreases in child fatalities, reductions in foster care re-entry, expanded trauma screening) and update regularly on progress.</w:t>
      </w:r>
    </w:p>
    <w:p w14:paraId="774F09ED" w14:textId="77777777" w:rsidR="00FF388A" w:rsidRPr="00FF388A" w:rsidRDefault="00FF388A" w:rsidP="00FF388A">
      <w:r w:rsidRPr="00FF388A">
        <w:t>2. </w:t>
      </w:r>
      <w:r w:rsidRPr="00FF388A">
        <w:rPr>
          <w:b/>
          <w:bCs/>
        </w:rPr>
        <w:t>Drive Legislative and Budgetary Reform</w:t>
      </w:r>
    </w:p>
    <w:p w14:paraId="2E3CC0DF" w14:textId="77777777" w:rsidR="00FF388A" w:rsidRPr="00FF388A" w:rsidRDefault="00FF388A" w:rsidP="00FF388A">
      <w:r w:rsidRPr="00FF388A">
        <w:rPr>
          <w:b/>
          <w:bCs/>
        </w:rPr>
        <w:t>Align Budgets with Prevention and Healing</w:t>
      </w:r>
    </w:p>
    <w:p w14:paraId="6BBFFF4E" w14:textId="77777777" w:rsidR="00FF388A" w:rsidRPr="00FF388A" w:rsidRDefault="00FF388A" w:rsidP="00FF388A">
      <w:pPr>
        <w:numPr>
          <w:ilvl w:val="0"/>
          <w:numId w:val="1112"/>
        </w:numPr>
      </w:pPr>
      <w:r w:rsidRPr="00FF388A">
        <w:rPr>
          <w:b/>
          <w:bCs/>
        </w:rPr>
        <w:lastRenderedPageBreak/>
        <w:t>Fund Upstream Solutions:</w:t>
      </w:r>
      <w:r w:rsidRPr="00FF388A">
        <w:t xml:space="preserve"> Push for increased investment in evidence-based prevention—crisis nurseries, home visiting, early childhood education, mental health services, and family preservation. Shift spending ratios away from legal process and institutional care toward family and community </w:t>
      </w:r>
      <w:proofErr w:type="gramStart"/>
      <w:r w:rsidRPr="00FF388A">
        <w:t>supports</w:t>
      </w:r>
      <w:proofErr w:type="gramEnd"/>
      <w:r w:rsidRPr="00FF388A">
        <w:t>.</w:t>
      </w:r>
    </w:p>
    <w:p w14:paraId="3FB23A70" w14:textId="77777777" w:rsidR="00FF388A" w:rsidRPr="00FF388A" w:rsidRDefault="00FF388A" w:rsidP="00FF388A">
      <w:pPr>
        <w:numPr>
          <w:ilvl w:val="0"/>
          <w:numId w:val="1112"/>
        </w:numPr>
      </w:pPr>
      <w:r w:rsidRPr="00FF388A">
        <w:rPr>
          <w:b/>
          <w:bCs/>
        </w:rPr>
        <w:t>Safeguard Core Child Welfare Funding:</w:t>
      </w:r>
      <w:r w:rsidRPr="00FF388A">
        <w:t> Protect child protection, mental health, and early intervention programs from cuts, especially during fiscal crises. Establish “rainy day” funds dedicated to the maintenance of prevention and safety-net services.</w:t>
      </w:r>
    </w:p>
    <w:p w14:paraId="3378B221" w14:textId="77777777" w:rsidR="00FF388A" w:rsidRPr="00FF388A" w:rsidRDefault="00FF388A" w:rsidP="00FF388A">
      <w:pPr>
        <w:numPr>
          <w:ilvl w:val="0"/>
          <w:numId w:val="1112"/>
        </w:numPr>
      </w:pPr>
      <w:r w:rsidRPr="00FF388A">
        <w:rPr>
          <w:b/>
          <w:bCs/>
        </w:rPr>
        <w:t>Tie Funding to Outcomes, Not Just Activity:</w:t>
      </w:r>
      <w:r w:rsidRPr="00FF388A">
        <w:t> Require outcome-based contracting for state agencies and local governments. Incentivize real progress in child well-being, not just case processing or investigation numbers.</w:t>
      </w:r>
    </w:p>
    <w:p w14:paraId="385674DB" w14:textId="77777777" w:rsidR="00FF388A" w:rsidRPr="00FF388A" w:rsidRDefault="00FF388A" w:rsidP="00FF388A">
      <w:pPr>
        <w:numPr>
          <w:ilvl w:val="0"/>
          <w:numId w:val="1112"/>
        </w:numPr>
      </w:pPr>
      <w:r w:rsidRPr="00FF388A">
        <w:rPr>
          <w:b/>
          <w:bCs/>
        </w:rPr>
        <w:t>Champion Legislative Reforms:</w:t>
      </w:r>
      <w:r w:rsidRPr="00FF388A">
        <w:t> Use the governor’s platform to drive or support passage of laws on trauma-informed schooling, reporting transparency, foster care reforms, minimum standards for guardianship/adoption, and improved access to children’s mental health care.</w:t>
      </w:r>
    </w:p>
    <w:p w14:paraId="67CDB95E" w14:textId="77777777" w:rsidR="00FF388A" w:rsidRPr="00FF388A" w:rsidRDefault="00FF388A" w:rsidP="00FF388A">
      <w:r w:rsidRPr="00FF388A">
        <w:t>3. </w:t>
      </w:r>
      <w:r w:rsidRPr="00FF388A">
        <w:rPr>
          <w:b/>
          <w:bCs/>
        </w:rPr>
        <w:t>Mandate Transparency, Public Reporting, and System Accountability</w:t>
      </w:r>
    </w:p>
    <w:p w14:paraId="5A4D33BF" w14:textId="77777777" w:rsidR="00FF388A" w:rsidRPr="00FF388A" w:rsidRDefault="00FF388A" w:rsidP="00FF388A">
      <w:r w:rsidRPr="00FF388A">
        <w:rPr>
          <w:b/>
          <w:bCs/>
        </w:rPr>
        <w:t>Illuminate Child Outcomes for Public and Policy Learning</w:t>
      </w:r>
    </w:p>
    <w:p w14:paraId="5EC7161A" w14:textId="77777777" w:rsidR="00FF388A" w:rsidRPr="00FF388A" w:rsidRDefault="00FF388A" w:rsidP="00FF388A">
      <w:pPr>
        <w:numPr>
          <w:ilvl w:val="0"/>
          <w:numId w:val="1113"/>
        </w:numPr>
      </w:pPr>
      <w:r w:rsidRPr="00FF388A">
        <w:rPr>
          <w:b/>
          <w:bCs/>
        </w:rPr>
        <w:t>Order Statewide Public Reporting:</w:t>
      </w:r>
      <w:r w:rsidRPr="00FF388A">
        <w:t> Require annual, disaggregated, and accessible reporting of key metrics—child maltreatment rates, fatalities, re-abuse, placement stability, school achievement, suicide/self-harm, and service access.</w:t>
      </w:r>
    </w:p>
    <w:p w14:paraId="16A7DCFB" w14:textId="77777777" w:rsidR="00FF388A" w:rsidRPr="00FF388A" w:rsidRDefault="00FF388A" w:rsidP="00FF388A">
      <w:pPr>
        <w:numPr>
          <w:ilvl w:val="0"/>
          <w:numId w:val="1113"/>
        </w:numPr>
      </w:pPr>
      <w:r w:rsidRPr="00FF388A">
        <w:rPr>
          <w:b/>
          <w:bCs/>
        </w:rPr>
        <w:t>Institute Regular Child Fatality Reviews:</w:t>
      </w:r>
      <w:r w:rsidRPr="00FF388A">
        <w:t> Mandate independent, multidisciplinary reviews after every child death or serious harm incident, with findings reported publicly and directly to the governor’s office.</w:t>
      </w:r>
    </w:p>
    <w:p w14:paraId="40D5547D" w14:textId="77777777" w:rsidR="00FF388A" w:rsidRPr="00FF388A" w:rsidRDefault="00FF388A" w:rsidP="00FF388A">
      <w:pPr>
        <w:numPr>
          <w:ilvl w:val="0"/>
          <w:numId w:val="1113"/>
        </w:numPr>
      </w:pPr>
      <w:r w:rsidRPr="00FF388A">
        <w:rPr>
          <w:b/>
          <w:bCs/>
        </w:rPr>
        <w:t>Establish Whistleblower Protections:</w:t>
      </w:r>
      <w:r w:rsidRPr="00FF388A">
        <w:t> Pass or enforce laws that shield mandated reporters and agency staff from retaliation for honest reporting or for flagging systemic problems.</w:t>
      </w:r>
    </w:p>
    <w:p w14:paraId="531707F1" w14:textId="77777777" w:rsidR="00FF388A" w:rsidRPr="00FF388A" w:rsidRDefault="00FF388A" w:rsidP="00FF388A">
      <w:r w:rsidRPr="00FF388A">
        <w:t>4. </w:t>
      </w:r>
      <w:r w:rsidRPr="00FF388A">
        <w:rPr>
          <w:b/>
          <w:bCs/>
        </w:rPr>
        <w:t>Champion Data Integration and Cross-System Coordination</w:t>
      </w:r>
    </w:p>
    <w:p w14:paraId="35987BCC" w14:textId="77777777" w:rsidR="00FF388A" w:rsidRPr="00FF388A" w:rsidRDefault="00FF388A" w:rsidP="00FF388A">
      <w:r w:rsidRPr="00FF388A">
        <w:rPr>
          <w:b/>
          <w:bCs/>
        </w:rPr>
        <w:t>Break Down State Silos to See and Protect the Whole Child</w:t>
      </w:r>
    </w:p>
    <w:p w14:paraId="35D21362" w14:textId="77777777" w:rsidR="00FF388A" w:rsidRPr="00FF388A" w:rsidRDefault="00FF388A" w:rsidP="00FF388A">
      <w:pPr>
        <w:numPr>
          <w:ilvl w:val="0"/>
          <w:numId w:val="1114"/>
        </w:numPr>
      </w:pPr>
      <w:r w:rsidRPr="00FF388A">
        <w:rPr>
          <w:b/>
          <w:bCs/>
        </w:rPr>
        <w:t>Mandate Unified Data Systems:</w:t>
      </w:r>
      <w:r w:rsidRPr="00FF388A">
        <w:t> Require development and use of integrated data platforms linking education, child protection, juvenile justice, health, and behavioral health. Support state IT modernization for secure, real-time data sharing.</w:t>
      </w:r>
    </w:p>
    <w:p w14:paraId="573E5B03" w14:textId="77777777" w:rsidR="00FF388A" w:rsidRPr="00FF388A" w:rsidRDefault="00FF388A" w:rsidP="00FF388A">
      <w:pPr>
        <w:numPr>
          <w:ilvl w:val="0"/>
          <w:numId w:val="1114"/>
        </w:numPr>
      </w:pPr>
      <w:r w:rsidRPr="00FF388A">
        <w:rPr>
          <w:b/>
          <w:bCs/>
        </w:rPr>
        <w:lastRenderedPageBreak/>
        <w:t>Pilot Multi-Agency Teams:</w:t>
      </w:r>
      <w:r w:rsidRPr="00FF388A">
        <w:t> Fund “no wrong door” intake and wraparound teams in high-need counties—co-locating caseworkers, health providers, school liaisons, and law enforcement to jointly serve families in crisis.</w:t>
      </w:r>
    </w:p>
    <w:p w14:paraId="0E3655B7" w14:textId="77777777" w:rsidR="00FF388A" w:rsidRPr="00FF388A" w:rsidRDefault="00FF388A" w:rsidP="00FF388A">
      <w:pPr>
        <w:numPr>
          <w:ilvl w:val="0"/>
          <w:numId w:val="1114"/>
        </w:numPr>
      </w:pPr>
      <w:r w:rsidRPr="00FF388A">
        <w:rPr>
          <w:b/>
          <w:bCs/>
        </w:rPr>
        <w:t>Convene Regular Cross-Agency Leadership Summits:</w:t>
      </w:r>
      <w:r w:rsidRPr="00FF388A">
        <w:t> Use the authority of the governor’s office to force coordination, solve disputes, and remove bureaucratic obstacles to collaboration.</w:t>
      </w:r>
    </w:p>
    <w:p w14:paraId="5582F5DE" w14:textId="77777777" w:rsidR="00FF388A" w:rsidRPr="00FF388A" w:rsidRDefault="00FF388A" w:rsidP="00FF388A">
      <w:r w:rsidRPr="00FF388A">
        <w:t>5. </w:t>
      </w:r>
      <w:r w:rsidRPr="00FF388A">
        <w:rPr>
          <w:b/>
          <w:bCs/>
        </w:rPr>
        <w:t>Advance Trauma-Informed, Equity-Driven Practice as a State Standard</w:t>
      </w:r>
    </w:p>
    <w:p w14:paraId="1C1F1BD2" w14:textId="77777777" w:rsidR="00FF388A" w:rsidRPr="00FF388A" w:rsidRDefault="00FF388A" w:rsidP="00FF388A">
      <w:r w:rsidRPr="00FF388A">
        <w:rPr>
          <w:b/>
          <w:bCs/>
        </w:rPr>
        <w:t>Move Beyond Rhetoric to Systemwide Change</w:t>
      </w:r>
    </w:p>
    <w:p w14:paraId="707AF66B" w14:textId="77777777" w:rsidR="00FF388A" w:rsidRPr="00FF388A" w:rsidRDefault="00FF388A" w:rsidP="00FF388A">
      <w:pPr>
        <w:numPr>
          <w:ilvl w:val="0"/>
          <w:numId w:val="1115"/>
        </w:numPr>
      </w:pPr>
      <w:r w:rsidRPr="00FF388A">
        <w:rPr>
          <w:b/>
          <w:bCs/>
        </w:rPr>
        <w:t>Order Mandatory Trauma Training:</w:t>
      </w:r>
      <w:r w:rsidRPr="00FF388A">
        <w:t> Require annual, evidence-based trauma and ACEs training for all state employees in child-facing agencies—child welfare, education, corrections, health, and beyond.</w:t>
      </w:r>
    </w:p>
    <w:p w14:paraId="384C4A60" w14:textId="77777777" w:rsidR="00FF388A" w:rsidRPr="00FF388A" w:rsidRDefault="00FF388A" w:rsidP="00FF388A">
      <w:pPr>
        <w:numPr>
          <w:ilvl w:val="0"/>
          <w:numId w:val="1115"/>
        </w:numPr>
      </w:pPr>
      <w:r w:rsidRPr="00FF388A">
        <w:rPr>
          <w:b/>
          <w:bCs/>
        </w:rPr>
        <w:t>Institutionalize Cultural Competence and Equity:</w:t>
      </w:r>
      <w:r w:rsidRPr="00FF388A">
        <w:t> Mandate racial equity, anti-bias, and cultural responsiveness training throughout child-serving systems. Order regular equity audits of removals, discipline, and service allocation.</w:t>
      </w:r>
    </w:p>
    <w:p w14:paraId="61CE271B" w14:textId="77777777" w:rsidR="00FF388A" w:rsidRPr="00FF388A" w:rsidRDefault="00FF388A" w:rsidP="00FF388A">
      <w:pPr>
        <w:numPr>
          <w:ilvl w:val="0"/>
          <w:numId w:val="1115"/>
        </w:numPr>
      </w:pPr>
      <w:r w:rsidRPr="00FF388A">
        <w:rPr>
          <w:b/>
          <w:bCs/>
        </w:rPr>
        <w:t>Codify Trauma-Informed Statutes:</w:t>
      </w:r>
      <w:r w:rsidRPr="00FF388A">
        <w:t> Support or issue executive orders embedding trauma-informed language and requirements in key state policies, procurement standards, and funding formulas.</w:t>
      </w:r>
    </w:p>
    <w:p w14:paraId="3CBF15AB" w14:textId="77777777" w:rsidR="00FF388A" w:rsidRPr="00FF388A" w:rsidRDefault="00FF388A" w:rsidP="00FF388A">
      <w:r w:rsidRPr="00FF388A">
        <w:t>6. </w:t>
      </w:r>
      <w:r w:rsidRPr="00FF388A">
        <w:rPr>
          <w:b/>
          <w:bCs/>
        </w:rPr>
        <w:t>Invest in Prevention and Family Preservation</w:t>
      </w:r>
    </w:p>
    <w:p w14:paraId="09AF1951" w14:textId="77777777" w:rsidR="00FF388A" w:rsidRPr="00FF388A" w:rsidRDefault="00FF388A" w:rsidP="00FF388A">
      <w:r w:rsidRPr="00FF388A">
        <w:rPr>
          <w:b/>
          <w:bCs/>
        </w:rPr>
        <w:t>Make Keeping Families Safe the Centerpiece</w:t>
      </w:r>
    </w:p>
    <w:p w14:paraId="1D6AE3E3" w14:textId="77777777" w:rsidR="00FF388A" w:rsidRPr="00FF388A" w:rsidRDefault="00FF388A" w:rsidP="00FF388A">
      <w:pPr>
        <w:numPr>
          <w:ilvl w:val="0"/>
          <w:numId w:val="1116"/>
        </w:numPr>
      </w:pPr>
      <w:r w:rsidRPr="00FF388A">
        <w:rPr>
          <w:b/>
          <w:bCs/>
        </w:rPr>
        <w:t>Expand Evidence-Based Programs:</w:t>
      </w:r>
      <w:r w:rsidRPr="00FF388A">
        <w:t> Scale proven interventions such as Nurse-Family Partnership, Parents as Teachers, and high-quality home visitation, targeting high-risk zip codes with persistent poverty or abuse rates.</w:t>
      </w:r>
    </w:p>
    <w:p w14:paraId="28B53C6E" w14:textId="77777777" w:rsidR="00FF388A" w:rsidRPr="00FF388A" w:rsidRDefault="00FF388A" w:rsidP="00FF388A">
      <w:pPr>
        <w:numPr>
          <w:ilvl w:val="0"/>
          <w:numId w:val="1116"/>
        </w:numPr>
      </w:pPr>
      <w:r w:rsidRPr="00FF388A">
        <w:rPr>
          <w:b/>
          <w:bCs/>
        </w:rPr>
        <w:t>Champion Crisis Responders:</w:t>
      </w:r>
      <w:r w:rsidRPr="00FF388A">
        <w:t> Support development of crisis nursery networks, emergency aid, and 24/7 crisis response teams for families at imminent risk of breakdown or removal.</w:t>
      </w:r>
    </w:p>
    <w:p w14:paraId="4BDC0DF2" w14:textId="77777777" w:rsidR="00FF388A" w:rsidRPr="00FF388A" w:rsidRDefault="00FF388A" w:rsidP="00FF388A">
      <w:pPr>
        <w:numPr>
          <w:ilvl w:val="0"/>
          <w:numId w:val="1116"/>
        </w:numPr>
      </w:pPr>
      <w:r w:rsidRPr="00FF388A">
        <w:rPr>
          <w:b/>
          <w:bCs/>
        </w:rPr>
        <w:t>Align Child Protection with Anti-Poverty Policy:</w:t>
      </w:r>
      <w:r w:rsidRPr="00FF388A">
        <w:t xml:space="preserve"> Integrate economic support—housing assistance, food security, childcare, utility relief—into family preservation strategies. </w:t>
      </w:r>
      <w:proofErr w:type="gramStart"/>
      <w:r w:rsidRPr="00FF388A">
        <w:t>Mandate</w:t>
      </w:r>
      <w:proofErr w:type="gramEnd"/>
      <w:r w:rsidRPr="00FF388A">
        <w:t xml:space="preserve"> system rules that poverty alone cannot be grounds for child removal.</w:t>
      </w:r>
    </w:p>
    <w:p w14:paraId="540FC96A" w14:textId="77777777" w:rsidR="00FF388A" w:rsidRPr="00FF388A" w:rsidRDefault="00FF388A" w:rsidP="00FF388A">
      <w:r w:rsidRPr="00FF388A">
        <w:t>7. </w:t>
      </w:r>
      <w:r w:rsidRPr="00FF388A">
        <w:rPr>
          <w:b/>
          <w:bCs/>
        </w:rPr>
        <w:t>Overhaul Foster Care, Adoption, and Transition Programming</w:t>
      </w:r>
    </w:p>
    <w:p w14:paraId="7CAED2CD" w14:textId="77777777" w:rsidR="00FF388A" w:rsidRPr="00FF388A" w:rsidRDefault="00FF388A" w:rsidP="00FF388A">
      <w:r w:rsidRPr="00FF388A">
        <w:rPr>
          <w:b/>
          <w:bCs/>
        </w:rPr>
        <w:t>Prioritize Placement Stability and Healing</w:t>
      </w:r>
    </w:p>
    <w:p w14:paraId="59DA06DF" w14:textId="77777777" w:rsidR="00FF388A" w:rsidRPr="00FF388A" w:rsidRDefault="00FF388A" w:rsidP="00FF388A">
      <w:pPr>
        <w:numPr>
          <w:ilvl w:val="0"/>
          <w:numId w:val="1117"/>
        </w:numPr>
      </w:pPr>
      <w:r w:rsidRPr="00FF388A">
        <w:rPr>
          <w:b/>
          <w:bCs/>
        </w:rPr>
        <w:lastRenderedPageBreak/>
        <w:t>Fund Trauma-Focused Foster Care:</w:t>
      </w:r>
      <w:r w:rsidRPr="00FF388A">
        <w:t> Require (and pay for) trauma-informed training for every foster, kin, and adoptive parent; fund intensive supports and crisis intervention to reduce disruptions.</w:t>
      </w:r>
    </w:p>
    <w:p w14:paraId="1C46715B" w14:textId="77777777" w:rsidR="00FF388A" w:rsidRPr="00FF388A" w:rsidRDefault="00FF388A" w:rsidP="00FF388A">
      <w:pPr>
        <w:numPr>
          <w:ilvl w:val="0"/>
          <w:numId w:val="1117"/>
        </w:numPr>
      </w:pPr>
      <w:r w:rsidRPr="00FF388A">
        <w:rPr>
          <w:b/>
          <w:bCs/>
        </w:rPr>
        <w:t>Mandate Transparency in Placement Decisions:</w:t>
      </w:r>
      <w:r w:rsidRPr="00FF388A">
        <w:t> Require full trauma and service history disclosure to foster and adoptive families; develop “placement review teams” for high-need or multiple-move youth.</w:t>
      </w:r>
    </w:p>
    <w:p w14:paraId="55776974" w14:textId="77777777" w:rsidR="00FF388A" w:rsidRPr="00FF388A" w:rsidRDefault="00FF388A" w:rsidP="00FF388A">
      <w:pPr>
        <w:numPr>
          <w:ilvl w:val="0"/>
          <w:numId w:val="1117"/>
        </w:numPr>
      </w:pPr>
      <w:r w:rsidRPr="00FF388A">
        <w:rPr>
          <w:b/>
          <w:bCs/>
        </w:rPr>
        <w:t>Invest in Aging-Out Supports:</w:t>
      </w:r>
      <w:r w:rsidRPr="00FF388A">
        <w:t> Provide robust aftercare for older youth—housing, education, job placement, therapy, mentorship—ensuring no one ages out to homelessness or jail.</w:t>
      </w:r>
    </w:p>
    <w:p w14:paraId="61156639" w14:textId="77777777" w:rsidR="00FF388A" w:rsidRPr="00FF388A" w:rsidRDefault="00FF388A" w:rsidP="00FF388A">
      <w:pPr>
        <w:numPr>
          <w:ilvl w:val="0"/>
          <w:numId w:val="1117"/>
        </w:numPr>
      </w:pPr>
      <w:r w:rsidRPr="00FF388A">
        <w:rPr>
          <w:b/>
          <w:bCs/>
        </w:rPr>
        <w:t>Monitor and Publicize Foster Care Outcomes:</w:t>
      </w:r>
      <w:r w:rsidRPr="00FF388A">
        <w:t> Disaggregate data on race, special needs, placement moves, and permanency; set benchmarks and use the bully pulpit to drive improvement.</w:t>
      </w:r>
    </w:p>
    <w:p w14:paraId="0CFF85CE" w14:textId="77777777" w:rsidR="00FF388A" w:rsidRPr="00FF388A" w:rsidRDefault="00FF388A" w:rsidP="00FF388A">
      <w:r w:rsidRPr="00FF388A">
        <w:t>8. </w:t>
      </w:r>
      <w:r w:rsidRPr="00FF388A">
        <w:rPr>
          <w:b/>
          <w:bCs/>
        </w:rPr>
        <w:t>Reform Juvenile Justice and Law Enforcement Response</w:t>
      </w:r>
    </w:p>
    <w:p w14:paraId="41BCF54B" w14:textId="77777777" w:rsidR="00FF388A" w:rsidRPr="00FF388A" w:rsidRDefault="00FF388A" w:rsidP="00FF388A">
      <w:r w:rsidRPr="00FF388A">
        <w:rPr>
          <w:b/>
          <w:bCs/>
        </w:rPr>
        <w:t>End Harmful Practices and Promote Restoration</w:t>
      </w:r>
    </w:p>
    <w:p w14:paraId="091B26B3" w14:textId="77777777" w:rsidR="00FF388A" w:rsidRPr="00FF388A" w:rsidRDefault="00FF388A" w:rsidP="00FF388A">
      <w:pPr>
        <w:numPr>
          <w:ilvl w:val="0"/>
          <w:numId w:val="1118"/>
        </w:numPr>
      </w:pPr>
      <w:r w:rsidRPr="00FF388A">
        <w:rPr>
          <w:b/>
          <w:bCs/>
        </w:rPr>
        <w:t>Ban Prosecuting Children as Adults:</w:t>
      </w:r>
      <w:r w:rsidRPr="00FF388A">
        <w:t> Use executive authority to halt or curtail charging youth as adults; support legislation to cap minimum prosecution ages and eliminate life without parole for minors.</w:t>
      </w:r>
    </w:p>
    <w:p w14:paraId="71A85C71" w14:textId="77777777" w:rsidR="00FF388A" w:rsidRPr="00FF388A" w:rsidRDefault="00FF388A" w:rsidP="00FF388A">
      <w:pPr>
        <w:numPr>
          <w:ilvl w:val="0"/>
          <w:numId w:val="1118"/>
        </w:numPr>
      </w:pPr>
      <w:r w:rsidRPr="00FF388A">
        <w:rPr>
          <w:b/>
          <w:bCs/>
        </w:rPr>
        <w:t>Direct Funds to Restorative Justice and Diversion:</w:t>
      </w:r>
      <w:r w:rsidRPr="00FF388A">
        <w:t> Grow diversion programs, youth courts, and community-based alternatives to detention; hold agencies accountable for diversion use and outcomes.</w:t>
      </w:r>
    </w:p>
    <w:p w14:paraId="62EF5CD3" w14:textId="77777777" w:rsidR="00FF388A" w:rsidRPr="00FF388A" w:rsidRDefault="00FF388A" w:rsidP="00FF388A">
      <w:pPr>
        <w:numPr>
          <w:ilvl w:val="0"/>
          <w:numId w:val="1118"/>
        </w:numPr>
      </w:pPr>
      <w:r w:rsidRPr="00FF388A">
        <w:rPr>
          <w:b/>
          <w:bCs/>
        </w:rPr>
        <w:t>Mandate Police/SRO Trauma Training:</w:t>
      </w:r>
      <w:r w:rsidRPr="00FF388A">
        <w:t> Require every law enforcement officer and school resource officer to complete training in adolescent brain science, trauma, and cultural competence.</w:t>
      </w:r>
    </w:p>
    <w:p w14:paraId="13C8FB93" w14:textId="77777777" w:rsidR="00FF388A" w:rsidRPr="00FF388A" w:rsidRDefault="00FF388A" w:rsidP="00FF388A">
      <w:pPr>
        <w:numPr>
          <w:ilvl w:val="0"/>
          <w:numId w:val="1118"/>
        </w:numPr>
      </w:pPr>
      <w:r w:rsidRPr="00FF388A">
        <w:rPr>
          <w:b/>
          <w:bCs/>
        </w:rPr>
        <w:t>Track and Reduce Disparities:</w:t>
      </w:r>
      <w:r w:rsidRPr="00FF388A">
        <w:t> Publicly report and directly address racial and social disparities in juvenile arrests, charging, and confinement.</w:t>
      </w:r>
    </w:p>
    <w:p w14:paraId="2067DF9D" w14:textId="77777777" w:rsidR="00FF388A" w:rsidRPr="00FF388A" w:rsidRDefault="00FF388A" w:rsidP="00FF388A">
      <w:r w:rsidRPr="00FF388A">
        <w:t>9. </w:t>
      </w:r>
      <w:r w:rsidRPr="00FF388A">
        <w:rPr>
          <w:b/>
          <w:bCs/>
        </w:rPr>
        <w:t>Expand Access to Mental Health, Medical, and Educational Services</w:t>
      </w:r>
    </w:p>
    <w:p w14:paraId="4BFA6021" w14:textId="77777777" w:rsidR="00FF388A" w:rsidRPr="00FF388A" w:rsidRDefault="00FF388A" w:rsidP="00FF388A">
      <w:r w:rsidRPr="00FF388A">
        <w:rPr>
          <w:b/>
          <w:bCs/>
        </w:rPr>
        <w:t>Integrate Wellness Across Agencies</w:t>
      </w:r>
    </w:p>
    <w:p w14:paraId="5F46A083" w14:textId="77777777" w:rsidR="00FF388A" w:rsidRPr="00FF388A" w:rsidRDefault="00FF388A" w:rsidP="00FF388A">
      <w:pPr>
        <w:numPr>
          <w:ilvl w:val="0"/>
          <w:numId w:val="1119"/>
        </w:numPr>
      </w:pPr>
      <w:r w:rsidRPr="00FF388A">
        <w:rPr>
          <w:b/>
          <w:bCs/>
        </w:rPr>
        <w:t>Guarantee School-Based Services:</w:t>
      </w:r>
      <w:r w:rsidRPr="00FF388A">
        <w:t> Ensure every school has access to counselors, social workers, and trauma-informed staff. Support new positions through state funding and technical assistance.</w:t>
      </w:r>
    </w:p>
    <w:p w14:paraId="3388A937" w14:textId="77777777" w:rsidR="00FF388A" w:rsidRPr="00FF388A" w:rsidRDefault="00FF388A" w:rsidP="00FF388A">
      <w:pPr>
        <w:numPr>
          <w:ilvl w:val="0"/>
          <w:numId w:val="1119"/>
        </w:numPr>
      </w:pPr>
      <w:r w:rsidRPr="00FF388A">
        <w:rPr>
          <w:b/>
          <w:bCs/>
        </w:rPr>
        <w:lastRenderedPageBreak/>
        <w:t>Champion Medicaid Innovation:</w:t>
      </w:r>
      <w:r w:rsidRPr="00FF388A">
        <w:t> Use the state’s authority to expand and simplify access to trauma therapy, psychiatric assessment, and supportive services under Medicaid/CHIP.</w:t>
      </w:r>
    </w:p>
    <w:p w14:paraId="1CD084D7" w14:textId="77777777" w:rsidR="00FF388A" w:rsidRPr="00FF388A" w:rsidRDefault="00FF388A" w:rsidP="00FF388A">
      <w:pPr>
        <w:numPr>
          <w:ilvl w:val="0"/>
          <w:numId w:val="1119"/>
        </w:numPr>
      </w:pPr>
      <w:r w:rsidRPr="00FF388A">
        <w:rPr>
          <w:b/>
          <w:bCs/>
        </w:rPr>
        <w:t>Boost Telehealth and Rural Outreach:</w:t>
      </w:r>
      <w:r w:rsidRPr="00FF388A">
        <w:t> Fund telemedicine, rural mental health pilots, and partnerships to serve children in underserved areas—reducing practical barriers to care.</w:t>
      </w:r>
    </w:p>
    <w:p w14:paraId="0684E820" w14:textId="77777777" w:rsidR="00FF388A" w:rsidRPr="00FF388A" w:rsidRDefault="00FF388A" w:rsidP="00FF388A">
      <w:pPr>
        <w:numPr>
          <w:ilvl w:val="0"/>
          <w:numId w:val="1119"/>
        </w:numPr>
      </w:pPr>
      <w:r w:rsidRPr="00FF388A">
        <w:rPr>
          <w:b/>
          <w:bCs/>
        </w:rPr>
        <w:t>Promote Special Education and Disability Rights:</w:t>
      </w:r>
      <w:r w:rsidRPr="00FF388A">
        <w:t> Mandate timely assessments, robust individualized education plans (IEPs), and trauma-sensitive accommodations for at-risk learners.</w:t>
      </w:r>
    </w:p>
    <w:p w14:paraId="33C9DA0F" w14:textId="77777777" w:rsidR="00FF388A" w:rsidRPr="00FF388A" w:rsidRDefault="00FF388A" w:rsidP="00FF388A">
      <w:r w:rsidRPr="00FF388A">
        <w:t>10. </w:t>
      </w:r>
      <w:r w:rsidRPr="00FF388A">
        <w:rPr>
          <w:b/>
          <w:bCs/>
        </w:rPr>
        <w:t>Lead Public Awareness, Education, and Cultural Change</w:t>
      </w:r>
    </w:p>
    <w:p w14:paraId="61BF4165" w14:textId="77777777" w:rsidR="00FF388A" w:rsidRPr="00FF388A" w:rsidRDefault="00FF388A" w:rsidP="00FF388A">
      <w:r w:rsidRPr="00FF388A">
        <w:rPr>
          <w:b/>
          <w:bCs/>
        </w:rPr>
        <w:t>Use the Governor’s Platform to Transform Culture</w:t>
      </w:r>
    </w:p>
    <w:p w14:paraId="013CB8A1" w14:textId="77777777" w:rsidR="00FF388A" w:rsidRPr="00FF388A" w:rsidRDefault="00FF388A" w:rsidP="00FF388A">
      <w:pPr>
        <w:numPr>
          <w:ilvl w:val="0"/>
          <w:numId w:val="1120"/>
        </w:numPr>
      </w:pPr>
      <w:r w:rsidRPr="00FF388A">
        <w:rPr>
          <w:b/>
          <w:bCs/>
        </w:rPr>
        <w:t>Launch Child Trauma Awareness Campaigns:</w:t>
      </w:r>
      <w:r w:rsidRPr="00FF388A">
        <w:t> Partner with media, celebrities, survivor organizations, and faith leaders to destigmatize seeking help and educate the public on ACEs, trauma, and recovery.</w:t>
      </w:r>
    </w:p>
    <w:p w14:paraId="1183B269" w14:textId="77777777" w:rsidR="00FF388A" w:rsidRPr="00FF388A" w:rsidRDefault="00FF388A" w:rsidP="00FF388A">
      <w:pPr>
        <w:numPr>
          <w:ilvl w:val="0"/>
          <w:numId w:val="1120"/>
        </w:numPr>
      </w:pPr>
      <w:r w:rsidRPr="00FF388A">
        <w:rPr>
          <w:b/>
          <w:bCs/>
        </w:rPr>
        <w:t>Host Statewide Summits:</w:t>
      </w:r>
      <w:r w:rsidRPr="00FF388A">
        <w:t> Convene annual or biennial summits on child safety, featuring survivor testimony, success stories, emerging research, and innovation showcase.</w:t>
      </w:r>
    </w:p>
    <w:p w14:paraId="04602949" w14:textId="77777777" w:rsidR="00FF388A" w:rsidRPr="00FF388A" w:rsidRDefault="00FF388A" w:rsidP="00FF388A">
      <w:pPr>
        <w:numPr>
          <w:ilvl w:val="0"/>
          <w:numId w:val="1120"/>
        </w:numPr>
      </w:pPr>
      <w:r w:rsidRPr="00FF388A">
        <w:rPr>
          <w:b/>
          <w:bCs/>
        </w:rPr>
        <w:t>Regularly Address the Public:</w:t>
      </w:r>
      <w:r w:rsidRPr="00FF388A">
        <w:t> Deliver state-of-the-state updates highlighting child welfare, progress, gaps, and urgent calls to action. Personalize messaging—stories change policy.</w:t>
      </w:r>
    </w:p>
    <w:p w14:paraId="781C8AE7" w14:textId="77777777" w:rsidR="00FF388A" w:rsidRPr="00FF388A" w:rsidRDefault="00FF388A" w:rsidP="00FF388A">
      <w:r w:rsidRPr="00FF388A">
        <w:t>11. </w:t>
      </w:r>
      <w:r w:rsidRPr="00FF388A">
        <w:rPr>
          <w:b/>
          <w:bCs/>
        </w:rPr>
        <w:t>Champion Policy and Legal Reform</w:t>
      </w:r>
    </w:p>
    <w:p w14:paraId="7A09BD02" w14:textId="77777777" w:rsidR="00FF388A" w:rsidRPr="00FF388A" w:rsidRDefault="00FF388A" w:rsidP="00FF388A">
      <w:proofErr w:type="gramStart"/>
      <w:r w:rsidRPr="00FF388A">
        <w:rPr>
          <w:b/>
          <w:bCs/>
        </w:rPr>
        <w:t>Institutionalize</w:t>
      </w:r>
      <w:proofErr w:type="gramEnd"/>
      <w:r w:rsidRPr="00FF388A">
        <w:rPr>
          <w:b/>
          <w:bCs/>
        </w:rPr>
        <w:t xml:space="preserve"> Change for the Long Term</w:t>
      </w:r>
    </w:p>
    <w:p w14:paraId="62A4EC56" w14:textId="77777777" w:rsidR="00FF388A" w:rsidRPr="00FF388A" w:rsidRDefault="00FF388A" w:rsidP="00FF388A">
      <w:pPr>
        <w:numPr>
          <w:ilvl w:val="0"/>
          <w:numId w:val="1121"/>
        </w:numPr>
      </w:pPr>
      <w:r w:rsidRPr="00FF388A">
        <w:rPr>
          <w:b/>
          <w:bCs/>
        </w:rPr>
        <w:t>Enshrine Outcome Reporting into Law:</w:t>
      </w:r>
      <w:r w:rsidRPr="00FF388A">
        <w:t> Advocate for statutes that require annual child welfare outcome reporting, cross-system data sharing, and independent oversight.</w:t>
      </w:r>
    </w:p>
    <w:p w14:paraId="6C0B8DC2" w14:textId="77777777" w:rsidR="00FF388A" w:rsidRPr="00FF388A" w:rsidRDefault="00FF388A" w:rsidP="00FF388A">
      <w:pPr>
        <w:numPr>
          <w:ilvl w:val="0"/>
          <w:numId w:val="1121"/>
        </w:numPr>
      </w:pPr>
      <w:r w:rsidRPr="00FF388A">
        <w:rPr>
          <w:b/>
          <w:bCs/>
        </w:rPr>
        <w:t>Support Ratification of International Standards:</w:t>
      </w:r>
      <w:r w:rsidRPr="00FF388A">
        <w:t> Join national calls for U.S. ratification of the UN Convention on the Rights of the Child; mold state law to meet or exceed treaty benchmarks.</w:t>
      </w:r>
    </w:p>
    <w:p w14:paraId="124A489C" w14:textId="77777777" w:rsidR="00FF388A" w:rsidRPr="00FF388A" w:rsidRDefault="00FF388A" w:rsidP="00FF388A">
      <w:pPr>
        <w:numPr>
          <w:ilvl w:val="0"/>
          <w:numId w:val="1121"/>
        </w:numPr>
      </w:pPr>
      <w:r w:rsidRPr="00FF388A">
        <w:rPr>
          <w:b/>
          <w:bCs/>
        </w:rPr>
        <w:t>Fund and Protect Key Reforms:</w:t>
      </w:r>
      <w:r w:rsidRPr="00FF388A">
        <w:t> Solidify investments in prevention, trauma training, and innovation through statutory mandates or constitutional amendments, insulating them from political cycles or budget crises.</w:t>
      </w:r>
    </w:p>
    <w:p w14:paraId="46D04956" w14:textId="77777777" w:rsidR="00FF388A" w:rsidRPr="00FF388A" w:rsidRDefault="00FF388A" w:rsidP="00FF388A">
      <w:r w:rsidRPr="00FF388A">
        <w:t>12. </w:t>
      </w:r>
      <w:r w:rsidRPr="00FF388A">
        <w:rPr>
          <w:b/>
          <w:bCs/>
        </w:rPr>
        <w:t>Model Leadership and Accountability</w:t>
      </w:r>
    </w:p>
    <w:p w14:paraId="3F9A38B7" w14:textId="77777777" w:rsidR="00FF388A" w:rsidRPr="00FF388A" w:rsidRDefault="00FF388A" w:rsidP="00FF388A">
      <w:r w:rsidRPr="00FF388A">
        <w:rPr>
          <w:b/>
          <w:bCs/>
        </w:rPr>
        <w:lastRenderedPageBreak/>
        <w:t>Be Proactive, Responsive, and Transparent</w:t>
      </w:r>
    </w:p>
    <w:p w14:paraId="1A7EA178" w14:textId="77777777" w:rsidR="00FF388A" w:rsidRPr="00FF388A" w:rsidRDefault="00FF388A" w:rsidP="00FF388A">
      <w:pPr>
        <w:numPr>
          <w:ilvl w:val="0"/>
          <w:numId w:val="1122"/>
        </w:numPr>
      </w:pPr>
      <w:r w:rsidRPr="00FF388A">
        <w:rPr>
          <w:b/>
          <w:bCs/>
        </w:rPr>
        <w:t>Lead by Example:</w:t>
      </w:r>
      <w:r w:rsidRPr="00FF388A">
        <w:t> Make regular, unannounced visits to child protection offices, foster homes, residential treatment centers, and family support agencies. Signal direct gubernatorial interest and accountability.</w:t>
      </w:r>
    </w:p>
    <w:p w14:paraId="07053C08" w14:textId="77777777" w:rsidR="00FF388A" w:rsidRPr="00FF388A" w:rsidRDefault="00FF388A" w:rsidP="00FF388A">
      <w:pPr>
        <w:numPr>
          <w:ilvl w:val="0"/>
          <w:numId w:val="1122"/>
        </w:numPr>
      </w:pPr>
      <w:r w:rsidRPr="00FF388A">
        <w:rPr>
          <w:b/>
          <w:bCs/>
        </w:rPr>
        <w:t>Respond Swiftly to Tragedy:</w:t>
      </w:r>
      <w:r w:rsidRPr="00FF388A">
        <w:t> After child fatalities or scandals, require independent review, transparent findings, and visible corrective action, reporting directly to the public.</w:t>
      </w:r>
    </w:p>
    <w:p w14:paraId="6EDCC4A9" w14:textId="77777777" w:rsidR="00FF388A" w:rsidRPr="00FF388A" w:rsidRDefault="00FF388A" w:rsidP="00FF388A">
      <w:pPr>
        <w:numPr>
          <w:ilvl w:val="0"/>
          <w:numId w:val="1122"/>
        </w:numPr>
      </w:pPr>
      <w:r w:rsidRPr="00FF388A">
        <w:rPr>
          <w:b/>
          <w:bCs/>
        </w:rPr>
        <w:t>Elevate and Listen to Lived Experience:</w:t>
      </w:r>
      <w:r w:rsidRPr="00FF388A">
        <w:t> Form survivor, youth, and family advisory panels; include those with lived experience in policy design, training, and reform evaluation.</w:t>
      </w:r>
    </w:p>
    <w:p w14:paraId="26718BB8" w14:textId="77777777" w:rsidR="00FF388A" w:rsidRPr="00FF388A" w:rsidRDefault="00FF388A" w:rsidP="00FF388A">
      <w:r w:rsidRPr="00FF388A">
        <w:t>13. </w:t>
      </w:r>
      <w:r w:rsidRPr="00FF388A">
        <w:rPr>
          <w:b/>
          <w:bCs/>
        </w:rPr>
        <w:t>Support Data-Driven Innovation and Research</w:t>
      </w:r>
    </w:p>
    <w:p w14:paraId="6D09E34A" w14:textId="77777777" w:rsidR="00FF388A" w:rsidRPr="00FF388A" w:rsidRDefault="00FF388A" w:rsidP="00FF388A">
      <w:r w:rsidRPr="00FF388A">
        <w:rPr>
          <w:b/>
          <w:bCs/>
        </w:rPr>
        <w:t xml:space="preserve">Move Policy </w:t>
      </w:r>
      <w:proofErr w:type="gramStart"/>
      <w:r w:rsidRPr="00FF388A">
        <w:rPr>
          <w:b/>
          <w:bCs/>
        </w:rPr>
        <w:t>From</w:t>
      </w:r>
      <w:proofErr w:type="gramEnd"/>
      <w:r w:rsidRPr="00FF388A">
        <w:rPr>
          <w:b/>
          <w:bCs/>
        </w:rPr>
        <w:t xml:space="preserve"> Gut to Evidence</w:t>
      </w:r>
    </w:p>
    <w:p w14:paraId="2F6178BB" w14:textId="77777777" w:rsidR="00FF388A" w:rsidRPr="00FF388A" w:rsidRDefault="00FF388A" w:rsidP="00FF388A">
      <w:pPr>
        <w:numPr>
          <w:ilvl w:val="0"/>
          <w:numId w:val="1123"/>
        </w:numPr>
      </w:pPr>
      <w:r w:rsidRPr="00FF388A">
        <w:rPr>
          <w:b/>
          <w:bCs/>
        </w:rPr>
        <w:t>Fund State Research Labs:</w:t>
      </w:r>
      <w:r w:rsidRPr="00FF388A">
        <w:t> Support university and nonprofit partnerships to track, evaluate, and pilot promising interventions—disseminating findings for rapid scaling of what works.</w:t>
      </w:r>
    </w:p>
    <w:p w14:paraId="496178AC" w14:textId="77777777" w:rsidR="00FF388A" w:rsidRPr="00FF388A" w:rsidRDefault="00FF388A" w:rsidP="00FF388A">
      <w:pPr>
        <w:numPr>
          <w:ilvl w:val="0"/>
          <w:numId w:val="1123"/>
        </w:numPr>
      </w:pPr>
      <w:r w:rsidRPr="00FF388A">
        <w:rPr>
          <w:b/>
          <w:bCs/>
        </w:rPr>
        <w:t>Mandate Continuous Improvement:</w:t>
      </w:r>
      <w:r w:rsidRPr="00FF388A">
        <w:t> Require agencies to use best-available data, remove failed programs, and iteratively refine policy in response to outcomes and research.</w:t>
      </w:r>
    </w:p>
    <w:p w14:paraId="3B5F370D" w14:textId="77777777" w:rsidR="00FF388A" w:rsidRPr="00FF388A" w:rsidRDefault="00FF388A" w:rsidP="00FF388A">
      <w:r w:rsidRPr="00FF388A">
        <w:t>14. </w:t>
      </w:r>
      <w:r w:rsidRPr="00FF388A">
        <w:rPr>
          <w:b/>
          <w:bCs/>
        </w:rPr>
        <w:t>Foster Cross-Sector Collaboration and Civic Mobilization</w:t>
      </w:r>
    </w:p>
    <w:p w14:paraId="4ECFBC06" w14:textId="77777777" w:rsidR="00FF388A" w:rsidRPr="00FF388A" w:rsidRDefault="00FF388A" w:rsidP="00FF388A">
      <w:r w:rsidRPr="00FF388A">
        <w:rPr>
          <w:b/>
          <w:bCs/>
        </w:rPr>
        <w:t>Build a Movement, Not Just a Mandate</w:t>
      </w:r>
    </w:p>
    <w:p w14:paraId="126D04E7" w14:textId="77777777" w:rsidR="00FF388A" w:rsidRPr="00FF388A" w:rsidRDefault="00FF388A" w:rsidP="00FF388A">
      <w:pPr>
        <w:numPr>
          <w:ilvl w:val="0"/>
          <w:numId w:val="1124"/>
        </w:numPr>
      </w:pPr>
      <w:r w:rsidRPr="00FF388A">
        <w:rPr>
          <w:b/>
          <w:bCs/>
        </w:rPr>
        <w:t>Empower Mayors, Counties, Boards:</w:t>
      </w:r>
      <w:r w:rsidRPr="00FF388A">
        <w:t xml:space="preserve"> Equip local leaders with technical assistance, model ordinances, and funding opportunities to innovate for child safety. Require coordinated, not </w:t>
      </w:r>
      <w:proofErr w:type="gramStart"/>
      <w:r w:rsidRPr="00FF388A">
        <w:t>rivalrous</w:t>
      </w:r>
      <w:proofErr w:type="gramEnd"/>
      <w:r w:rsidRPr="00FF388A">
        <w:t>, use of state dollars.</w:t>
      </w:r>
    </w:p>
    <w:p w14:paraId="7B61D9C5" w14:textId="77777777" w:rsidR="00FF388A" w:rsidRPr="00FF388A" w:rsidRDefault="00FF388A" w:rsidP="00FF388A">
      <w:pPr>
        <w:numPr>
          <w:ilvl w:val="0"/>
          <w:numId w:val="1124"/>
        </w:numPr>
      </w:pPr>
      <w:r w:rsidRPr="00FF388A">
        <w:rPr>
          <w:b/>
          <w:bCs/>
        </w:rPr>
        <w:t>Mobilize Volunteerism and Civic Action:</w:t>
      </w:r>
      <w:r w:rsidRPr="00FF388A">
        <w:t> Promote CASA volunteerism, mentorship, community-based prevention programs, and foster/adoptive parent recruitment with special state recognition or incentive programs.</w:t>
      </w:r>
    </w:p>
    <w:p w14:paraId="73EC622F" w14:textId="77777777" w:rsidR="00FF388A" w:rsidRPr="00FF388A" w:rsidRDefault="00FF388A" w:rsidP="00FF388A">
      <w:pPr>
        <w:numPr>
          <w:ilvl w:val="0"/>
          <w:numId w:val="1124"/>
        </w:numPr>
      </w:pPr>
      <w:r w:rsidRPr="00FF388A">
        <w:rPr>
          <w:b/>
          <w:bCs/>
        </w:rPr>
        <w:t>Partner Broadly:</w:t>
      </w:r>
      <w:r w:rsidRPr="00FF388A">
        <w:t> Invite grassroots, faith, business, and philanthropic leaders to co-own the vision for child well-being.</w:t>
      </w:r>
    </w:p>
    <w:p w14:paraId="4E7F9C96" w14:textId="77777777" w:rsidR="00FF388A" w:rsidRPr="00FF388A" w:rsidRDefault="00FF388A" w:rsidP="00FF388A">
      <w:r w:rsidRPr="00FF388A">
        <w:rPr>
          <w:b/>
          <w:bCs/>
        </w:rPr>
        <w:t>Success Stories and Lessons from the Field</w:t>
      </w:r>
    </w:p>
    <w:p w14:paraId="10A6F58B" w14:textId="77777777" w:rsidR="00FF388A" w:rsidRPr="00FF388A" w:rsidRDefault="00FF388A" w:rsidP="00FF388A">
      <w:pPr>
        <w:numPr>
          <w:ilvl w:val="0"/>
          <w:numId w:val="1125"/>
        </w:numPr>
      </w:pPr>
      <w:r w:rsidRPr="00FF388A">
        <w:rPr>
          <w:b/>
          <w:bCs/>
        </w:rPr>
        <w:t>Minnesota Child Fatality Reform:</w:t>
      </w:r>
      <w:r w:rsidRPr="00FF388A">
        <w:t xml:space="preserve"> After relentless advocacy, the governor’s office mandated statewide fatality reviews and open reporting in the wake of high-profile </w:t>
      </w:r>
      <w:r w:rsidRPr="00FF388A">
        <w:lastRenderedPageBreak/>
        <w:t>child deaths. Outcomes improved with new training, accountability, and prevention budgets.</w:t>
      </w:r>
    </w:p>
    <w:p w14:paraId="7026A12C" w14:textId="77777777" w:rsidR="00FF388A" w:rsidRPr="00FF388A" w:rsidRDefault="00FF388A" w:rsidP="00FF388A">
      <w:pPr>
        <w:numPr>
          <w:ilvl w:val="0"/>
          <w:numId w:val="1125"/>
        </w:numPr>
      </w:pPr>
      <w:r w:rsidRPr="00FF388A">
        <w:rPr>
          <w:b/>
          <w:bCs/>
        </w:rPr>
        <w:t>California’s Office of the Surgeon General and Trauma:</w:t>
      </w:r>
      <w:r w:rsidRPr="00FF388A">
        <w:t> With strong governor support, California made ACEs screening standard in state Medicaid, funded trauma training for providers, and tracked outcomes.</w:t>
      </w:r>
    </w:p>
    <w:p w14:paraId="1502005C" w14:textId="77777777" w:rsidR="00FF388A" w:rsidRPr="00FF388A" w:rsidRDefault="00FF388A" w:rsidP="00FF388A">
      <w:pPr>
        <w:numPr>
          <w:ilvl w:val="0"/>
          <w:numId w:val="1125"/>
        </w:numPr>
      </w:pPr>
      <w:r w:rsidRPr="00FF388A">
        <w:rPr>
          <w:b/>
          <w:bCs/>
        </w:rPr>
        <w:t>New York Foster Care Data Dashboards:</w:t>
      </w:r>
      <w:r w:rsidRPr="00FF388A">
        <w:t> Governor leadership required foster care public dashboards, spurring community accountability and targeting innovation to high-failure zones.</w:t>
      </w:r>
    </w:p>
    <w:p w14:paraId="08D48824" w14:textId="77777777" w:rsidR="00FF388A" w:rsidRPr="00FF388A" w:rsidRDefault="00FF388A" w:rsidP="00FF388A">
      <w:pPr>
        <w:numPr>
          <w:ilvl w:val="0"/>
          <w:numId w:val="1125"/>
        </w:numPr>
      </w:pPr>
      <w:r w:rsidRPr="00FF388A">
        <w:rPr>
          <w:b/>
          <w:bCs/>
        </w:rPr>
        <w:t>Missouri’s Kinship Care Commitment:</w:t>
      </w:r>
      <w:r w:rsidRPr="00FF388A">
        <w:t> Gubernatorial priority led to kin-first placement mandates, family finding, and long-term support, reducing costly disruptions and overuse of institutional care.</w:t>
      </w:r>
    </w:p>
    <w:p w14:paraId="5C7781D4" w14:textId="77777777" w:rsidR="00FF388A" w:rsidRPr="00FF388A" w:rsidRDefault="00FF388A" w:rsidP="00FF388A">
      <w:r w:rsidRPr="00FF388A">
        <w:rPr>
          <w:b/>
          <w:bCs/>
        </w:rPr>
        <w:t>Persistent Barriers and Strategies for Governors</w:t>
      </w:r>
    </w:p>
    <w:tbl>
      <w:tblPr>
        <w:tblW w:w="11100" w:type="dxa"/>
        <w:tblCellMar>
          <w:top w:w="15" w:type="dxa"/>
          <w:left w:w="15" w:type="dxa"/>
          <w:bottom w:w="15" w:type="dxa"/>
          <w:right w:w="15" w:type="dxa"/>
        </w:tblCellMar>
        <w:tblLook w:val="04A0" w:firstRow="1" w:lastRow="0" w:firstColumn="1" w:lastColumn="0" w:noHBand="0" w:noVBand="1"/>
      </w:tblPr>
      <w:tblGrid>
        <w:gridCol w:w="3441"/>
        <w:gridCol w:w="7659"/>
      </w:tblGrid>
      <w:tr w:rsidR="00FF388A" w:rsidRPr="00FF388A" w14:paraId="560D01F8" w14:textId="77777777" w:rsidTr="00FF388A">
        <w:trPr>
          <w:tblHeader/>
        </w:trPr>
        <w:tc>
          <w:tcPr>
            <w:tcW w:w="0" w:type="auto"/>
            <w:tcMar>
              <w:top w:w="120" w:type="dxa"/>
              <w:left w:w="120" w:type="dxa"/>
              <w:bottom w:w="120" w:type="dxa"/>
              <w:right w:w="120" w:type="dxa"/>
            </w:tcMar>
            <w:hideMark/>
          </w:tcPr>
          <w:p w14:paraId="6FBC770F" w14:textId="77777777" w:rsidR="00FF388A" w:rsidRPr="00FF388A" w:rsidRDefault="00FF388A" w:rsidP="00FF388A">
            <w:pPr>
              <w:rPr>
                <w:b/>
                <w:bCs/>
              </w:rPr>
            </w:pPr>
            <w:r w:rsidRPr="00FF388A">
              <w:rPr>
                <w:b/>
                <w:bCs/>
              </w:rPr>
              <w:t>Barrier</w:t>
            </w:r>
          </w:p>
        </w:tc>
        <w:tc>
          <w:tcPr>
            <w:tcW w:w="0" w:type="auto"/>
            <w:tcMar>
              <w:top w:w="120" w:type="dxa"/>
              <w:left w:w="120" w:type="dxa"/>
              <w:bottom w:w="120" w:type="dxa"/>
              <w:right w:w="120" w:type="dxa"/>
            </w:tcMar>
            <w:hideMark/>
          </w:tcPr>
          <w:p w14:paraId="2C305A82" w14:textId="77777777" w:rsidR="00FF388A" w:rsidRPr="00FF388A" w:rsidRDefault="00FF388A" w:rsidP="00FF388A">
            <w:pPr>
              <w:rPr>
                <w:b/>
                <w:bCs/>
              </w:rPr>
            </w:pPr>
            <w:r w:rsidRPr="00FF388A">
              <w:rPr>
                <w:b/>
                <w:bCs/>
              </w:rPr>
              <w:t>Executive Solutions</w:t>
            </w:r>
          </w:p>
        </w:tc>
      </w:tr>
      <w:tr w:rsidR="00FF388A" w:rsidRPr="00FF388A" w14:paraId="70B15924" w14:textId="77777777" w:rsidTr="00FF388A">
        <w:tc>
          <w:tcPr>
            <w:tcW w:w="0" w:type="auto"/>
            <w:tcMar>
              <w:top w:w="137" w:type="dxa"/>
              <w:left w:w="120" w:type="dxa"/>
              <w:bottom w:w="137" w:type="dxa"/>
              <w:right w:w="120" w:type="dxa"/>
            </w:tcMar>
            <w:vAlign w:val="bottom"/>
            <w:hideMark/>
          </w:tcPr>
          <w:p w14:paraId="4C1171A4" w14:textId="77777777" w:rsidR="00FF388A" w:rsidRPr="00FF388A" w:rsidRDefault="00FF388A" w:rsidP="00FF388A">
            <w:r w:rsidRPr="00FF388A">
              <w:t>Political pushback on “soft” reforms</w:t>
            </w:r>
          </w:p>
        </w:tc>
        <w:tc>
          <w:tcPr>
            <w:tcW w:w="0" w:type="auto"/>
            <w:tcMar>
              <w:top w:w="137" w:type="dxa"/>
              <w:left w:w="120" w:type="dxa"/>
              <w:bottom w:w="137" w:type="dxa"/>
              <w:right w:w="120" w:type="dxa"/>
            </w:tcMar>
            <w:vAlign w:val="bottom"/>
            <w:hideMark/>
          </w:tcPr>
          <w:p w14:paraId="544185A8" w14:textId="77777777" w:rsidR="00FF388A" w:rsidRPr="00FF388A" w:rsidRDefault="00FF388A" w:rsidP="00FF388A">
            <w:r w:rsidRPr="00FF388A">
              <w:t>Lead with data, survivor voices, bipartisan alliances</w:t>
            </w:r>
          </w:p>
        </w:tc>
      </w:tr>
      <w:tr w:rsidR="00FF388A" w:rsidRPr="00FF388A" w14:paraId="2F2B5E46" w14:textId="77777777" w:rsidTr="00FF388A">
        <w:tc>
          <w:tcPr>
            <w:tcW w:w="0" w:type="auto"/>
            <w:tcMar>
              <w:top w:w="137" w:type="dxa"/>
              <w:left w:w="120" w:type="dxa"/>
              <w:bottom w:w="137" w:type="dxa"/>
              <w:right w:w="120" w:type="dxa"/>
            </w:tcMar>
            <w:vAlign w:val="bottom"/>
            <w:hideMark/>
          </w:tcPr>
          <w:p w14:paraId="5EB5B57C" w14:textId="77777777" w:rsidR="00FF388A" w:rsidRPr="00FF388A" w:rsidRDefault="00FF388A" w:rsidP="00FF388A">
            <w:r w:rsidRPr="00FF388A">
              <w:t>Bureaucratic and agency resistance</w:t>
            </w:r>
          </w:p>
        </w:tc>
        <w:tc>
          <w:tcPr>
            <w:tcW w:w="0" w:type="auto"/>
            <w:tcMar>
              <w:top w:w="137" w:type="dxa"/>
              <w:left w:w="120" w:type="dxa"/>
              <w:bottom w:w="137" w:type="dxa"/>
              <w:right w:w="120" w:type="dxa"/>
            </w:tcMar>
            <w:vAlign w:val="bottom"/>
            <w:hideMark/>
          </w:tcPr>
          <w:p w14:paraId="7C00362D" w14:textId="77777777" w:rsidR="00FF388A" w:rsidRPr="00FF388A" w:rsidRDefault="00FF388A" w:rsidP="00FF388A">
            <w:r w:rsidRPr="00FF388A">
              <w:t>Centralize authority, model transparency, replace leadership as needed</w:t>
            </w:r>
          </w:p>
        </w:tc>
      </w:tr>
      <w:tr w:rsidR="00FF388A" w:rsidRPr="00FF388A" w14:paraId="2EF33ACD" w14:textId="77777777" w:rsidTr="00FF388A">
        <w:tc>
          <w:tcPr>
            <w:tcW w:w="0" w:type="auto"/>
            <w:tcMar>
              <w:top w:w="137" w:type="dxa"/>
              <w:left w:w="120" w:type="dxa"/>
              <w:bottom w:w="137" w:type="dxa"/>
              <w:right w:w="120" w:type="dxa"/>
            </w:tcMar>
            <w:vAlign w:val="bottom"/>
            <w:hideMark/>
          </w:tcPr>
          <w:p w14:paraId="2DCC7C12" w14:textId="77777777" w:rsidR="00FF388A" w:rsidRPr="00FF388A" w:rsidRDefault="00FF388A" w:rsidP="00FF388A">
            <w:r w:rsidRPr="00FF388A">
              <w:t>Budget instability</w:t>
            </w:r>
          </w:p>
        </w:tc>
        <w:tc>
          <w:tcPr>
            <w:tcW w:w="0" w:type="auto"/>
            <w:tcMar>
              <w:top w:w="137" w:type="dxa"/>
              <w:left w:w="120" w:type="dxa"/>
              <w:bottom w:w="137" w:type="dxa"/>
              <w:right w:w="120" w:type="dxa"/>
            </w:tcMar>
            <w:vAlign w:val="bottom"/>
            <w:hideMark/>
          </w:tcPr>
          <w:p w14:paraId="18C093CF" w14:textId="77777777" w:rsidR="00FF388A" w:rsidRPr="00FF388A" w:rsidRDefault="00FF388A" w:rsidP="00FF388A">
            <w:r w:rsidRPr="00FF388A">
              <w:t>Use dedicated “children’s funds,” prevention trust accounts, and state rainy day allocations</w:t>
            </w:r>
          </w:p>
        </w:tc>
      </w:tr>
      <w:tr w:rsidR="00FF388A" w:rsidRPr="00FF388A" w14:paraId="132C6B62" w14:textId="77777777" w:rsidTr="00FF388A">
        <w:tc>
          <w:tcPr>
            <w:tcW w:w="0" w:type="auto"/>
            <w:tcMar>
              <w:top w:w="137" w:type="dxa"/>
              <w:left w:w="120" w:type="dxa"/>
              <w:bottom w:w="137" w:type="dxa"/>
              <w:right w:w="120" w:type="dxa"/>
            </w:tcMar>
            <w:vAlign w:val="bottom"/>
            <w:hideMark/>
          </w:tcPr>
          <w:p w14:paraId="442392B4" w14:textId="77777777" w:rsidR="00FF388A" w:rsidRPr="00FF388A" w:rsidRDefault="00FF388A" w:rsidP="00FF388A">
            <w:r w:rsidRPr="00FF388A">
              <w:t>System fragmentation</w:t>
            </w:r>
          </w:p>
        </w:tc>
        <w:tc>
          <w:tcPr>
            <w:tcW w:w="0" w:type="auto"/>
            <w:tcMar>
              <w:top w:w="137" w:type="dxa"/>
              <w:left w:w="120" w:type="dxa"/>
              <w:bottom w:w="137" w:type="dxa"/>
              <w:right w:w="120" w:type="dxa"/>
            </w:tcMar>
            <w:vAlign w:val="bottom"/>
            <w:hideMark/>
          </w:tcPr>
          <w:p w14:paraId="23BFE121" w14:textId="77777777" w:rsidR="00FF388A" w:rsidRPr="00FF388A" w:rsidRDefault="00FF388A" w:rsidP="00FF388A">
            <w:r w:rsidRPr="00FF388A">
              <w:t>Mandate and fund shared databases, joint accountability, and systemwide training</w:t>
            </w:r>
          </w:p>
        </w:tc>
      </w:tr>
      <w:tr w:rsidR="00FF388A" w:rsidRPr="00FF388A" w14:paraId="2786680E" w14:textId="77777777" w:rsidTr="00FF388A">
        <w:tc>
          <w:tcPr>
            <w:tcW w:w="0" w:type="auto"/>
            <w:tcMar>
              <w:top w:w="137" w:type="dxa"/>
              <w:left w:w="120" w:type="dxa"/>
              <w:bottom w:w="137" w:type="dxa"/>
              <w:right w:w="120" w:type="dxa"/>
            </w:tcMar>
            <w:vAlign w:val="bottom"/>
            <w:hideMark/>
          </w:tcPr>
          <w:p w14:paraId="2A205184" w14:textId="77777777" w:rsidR="00FF388A" w:rsidRPr="00FF388A" w:rsidRDefault="00FF388A" w:rsidP="00FF388A">
            <w:r w:rsidRPr="00FF388A">
              <w:t>Staff/leadership burnout</w:t>
            </w:r>
          </w:p>
        </w:tc>
        <w:tc>
          <w:tcPr>
            <w:tcW w:w="0" w:type="auto"/>
            <w:tcMar>
              <w:top w:w="137" w:type="dxa"/>
              <w:left w:w="120" w:type="dxa"/>
              <w:bottom w:w="137" w:type="dxa"/>
              <w:right w:w="120" w:type="dxa"/>
            </w:tcMar>
            <w:vAlign w:val="bottom"/>
            <w:hideMark/>
          </w:tcPr>
          <w:p w14:paraId="34E3F04C" w14:textId="77777777" w:rsidR="00FF388A" w:rsidRPr="00FF388A" w:rsidRDefault="00FF388A" w:rsidP="00FF388A">
            <w:r w:rsidRPr="00FF388A">
              <w:t>Invest in workforce retention, well-being, and peer support</w:t>
            </w:r>
          </w:p>
        </w:tc>
      </w:tr>
    </w:tbl>
    <w:p w14:paraId="6A52AFC2" w14:textId="77777777" w:rsidR="00FF388A" w:rsidRPr="00FF388A" w:rsidRDefault="00FF388A" w:rsidP="00FF388A">
      <w:r w:rsidRPr="00FF388A">
        <w:rPr>
          <w:b/>
          <w:bCs/>
        </w:rPr>
        <w:t>Conclusion: Governors as Champions of Children’s Futures</w:t>
      </w:r>
    </w:p>
    <w:p w14:paraId="012D9B0B" w14:textId="77777777" w:rsidR="00FF388A" w:rsidRPr="00FF388A" w:rsidRDefault="00FF388A" w:rsidP="00FF388A">
      <w:r w:rsidRPr="00FF388A">
        <w:t xml:space="preserve">The governor’s office is the fulcrum of hope—or harm—for children who can neither vote nor lobby, but whose lives bear the consequence of political decisions for decades. By making child safety and trauma recovery a paramount priority; mobilizing all </w:t>
      </w:r>
      <w:proofErr w:type="gramStart"/>
      <w:r w:rsidRPr="00FF388A">
        <w:t>levers</w:t>
      </w:r>
      <w:proofErr w:type="gramEnd"/>
      <w:r w:rsidRPr="00FF388A">
        <w:t xml:space="preserve"> of government; enforcing transparency, prevention, and equity; and sustaining unwavering </w:t>
      </w:r>
      <w:r w:rsidRPr="00FF388A">
        <w:lastRenderedPageBreak/>
        <w:t>will in the face of crisis, governors can turn a state’s legacy from one of scandal, neglect, and avoidable tragedy to a beacon of protection, healing, and generational thriving.</w:t>
      </w:r>
    </w:p>
    <w:p w14:paraId="4DA1A83F" w14:textId="77777777" w:rsidR="00FF388A" w:rsidRPr="00FF388A" w:rsidRDefault="00FF388A" w:rsidP="00FF388A">
      <w:r w:rsidRPr="00FF388A">
        <w:t>Their leadership—practical, courageous, and grounded in the science and humanity of child development—sets the tone for every other stakeholder. America’s children need governors who are not only custodians of the state, but architects of a movement for safety, justice, and hope.</w:t>
      </w:r>
    </w:p>
    <w:p w14:paraId="4DC05C04" w14:textId="77777777" w:rsidR="00FF388A" w:rsidRPr="00FF388A" w:rsidRDefault="00FF388A" w:rsidP="00FF388A">
      <w:r w:rsidRPr="00FF388A">
        <w:rPr>
          <w:b/>
          <w:bCs/>
        </w:rPr>
        <w:t>References</w:t>
      </w:r>
    </w:p>
    <w:p w14:paraId="6796F6AB" w14:textId="77777777" w:rsidR="00FF388A" w:rsidRPr="00FF388A" w:rsidRDefault="00FF388A" w:rsidP="00FF388A">
      <w:pPr>
        <w:numPr>
          <w:ilvl w:val="0"/>
          <w:numId w:val="1126"/>
        </w:numPr>
      </w:pPr>
      <w:r w:rsidRPr="00FF388A">
        <w:t>Book-Draft-wordpress-7.25.docx</w:t>
      </w:r>
    </w:p>
    <w:p w14:paraId="2581E992" w14:textId="77777777" w:rsidR="00FF388A" w:rsidRPr="00FF388A" w:rsidRDefault="00FF388A" w:rsidP="00FF388A">
      <w:pPr>
        <w:numPr>
          <w:ilvl w:val="0"/>
          <w:numId w:val="1126"/>
        </w:numPr>
      </w:pPr>
      <w:r w:rsidRPr="00FF388A">
        <w:t>CDC/Kaiser Permanente ACEs Study</w:t>
      </w:r>
    </w:p>
    <w:p w14:paraId="03EA4BA7" w14:textId="77777777" w:rsidR="00FF388A" w:rsidRPr="00FF388A" w:rsidRDefault="00FF388A" w:rsidP="00FF388A">
      <w:pPr>
        <w:numPr>
          <w:ilvl w:val="0"/>
          <w:numId w:val="1126"/>
        </w:numPr>
      </w:pPr>
      <w:r w:rsidRPr="00FF388A">
        <w:t>Annie E. Casey Foundation KIDS COUNT Data Center</w:t>
      </w:r>
    </w:p>
    <w:p w14:paraId="4E64EF54" w14:textId="77777777" w:rsidR="00FF388A" w:rsidRPr="00FF388A" w:rsidRDefault="00FF388A" w:rsidP="00FF388A">
      <w:pPr>
        <w:numPr>
          <w:ilvl w:val="0"/>
          <w:numId w:val="1126"/>
        </w:numPr>
      </w:pPr>
      <w:r w:rsidRPr="00FF388A">
        <w:t>Pew Charitable Trusts: State Policy and Child Welfare Funding</w:t>
      </w:r>
    </w:p>
    <w:p w14:paraId="113E430F" w14:textId="77777777" w:rsidR="00FF388A" w:rsidRPr="00FF388A" w:rsidRDefault="00FF388A" w:rsidP="00FF388A">
      <w:pPr>
        <w:numPr>
          <w:ilvl w:val="0"/>
          <w:numId w:val="1126"/>
        </w:numPr>
      </w:pPr>
      <w:r w:rsidRPr="00FF388A">
        <w:t>Safe Passage for Children of MN, “Child Fatality Reporting and Outcomes”</w:t>
      </w:r>
    </w:p>
    <w:p w14:paraId="1C9F4C40" w14:textId="77777777" w:rsidR="00FF388A" w:rsidRPr="00FF388A" w:rsidRDefault="00FF388A" w:rsidP="00FF388A">
      <w:pPr>
        <w:numPr>
          <w:ilvl w:val="0"/>
          <w:numId w:val="1126"/>
        </w:numPr>
      </w:pPr>
      <w:r w:rsidRPr="00FF388A">
        <w:t>Harvard Center on the Developing Child</w:t>
      </w:r>
    </w:p>
    <w:p w14:paraId="263CF6C3" w14:textId="77777777" w:rsidR="00FF388A" w:rsidRPr="00FF388A" w:rsidRDefault="00FF388A" w:rsidP="00FF388A">
      <w:pPr>
        <w:numPr>
          <w:ilvl w:val="0"/>
          <w:numId w:val="1126"/>
        </w:numPr>
      </w:pPr>
      <w:r w:rsidRPr="00FF388A">
        <w:t>National CASA/GAL Association Impact Reports</w:t>
      </w:r>
    </w:p>
    <w:p w14:paraId="0BD36392" w14:textId="77777777" w:rsidR="00FF388A" w:rsidRPr="00FF388A" w:rsidRDefault="00FF388A" w:rsidP="00FF388A">
      <w:pPr>
        <w:numPr>
          <w:ilvl w:val="0"/>
          <w:numId w:val="1126"/>
        </w:numPr>
      </w:pPr>
      <w:r w:rsidRPr="00FF388A">
        <w:t>U.S. Department of Health &amp; Human Services, Administration for Children &amp; Families</w:t>
      </w:r>
    </w:p>
    <w:p w14:paraId="479F8B84" w14:textId="77777777" w:rsidR="00FF388A" w:rsidRPr="00FF388A" w:rsidRDefault="00FF388A" w:rsidP="00FF388A">
      <w:pPr>
        <w:numPr>
          <w:ilvl w:val="0"/>
          <w:numId w:val="1126"/>
        </w:numPr>
      </w:pPr>
      <w:r w:rsidRPr="00FF388A">
        <w:t>National Child Traumatic Stress Network, “State Policy Change and Leadership”</w:t>
      </w:r>
    </w:p>
    <w:p w14:paraId="4EB818A0" w14:textId="77777777" w:rsidR="00FF388A" w:rsidRPr="00FF388A" w:rsidRDefault="00FF388A" w:rsidP="00FF388A">
      <w:pPr>
        <w:numPr>
          <w:ilvl w:val="0"/>
          <w:numId w:val="1126"/>
        </w:numPr>
      </w:pPr>
      <w:r w:rsidRPr="00FF388A">
        <w:t>The Deepest Well (Nadine Burke Harris)</w:t>
      </w:r>
    </w:p>
    <w:p w14:paraId="07958B85" w14:textId="77777777" w:rsidR="00FF388A" w:rsidRPr="00FF388A" w:rsidRDefault="00FF388A" w:rsidP="00FF388A">
      <w:pPr>
        <w:numPr>
          <w:ilvl w:val="0"/>
          <w:numId w:val="1126"/>
        </w:numPr>
      </w:pPr>
      <w:r w:rsidRPr="00FF388A">
        <w:t>State legislative and executive examples cited throughout</w:t>
      </w:r>
    </w:p>
    <w:p w14:paraId="0F16152E" w14:textId="77777777" w:rsidR="00FF388A" w:rsidRPr="00FF388A" w:rsidRDefault="00FF388A" w:rsidP="00FF388A">
      <w:r w:rsidRPr="00FF388A">
        <w:rPr>
          <w:i/>
          <w:iCs/>
        </w:rPr>
        <w:t>(Citations and stories are drawn directly from the referenced book and leading research and policy organizations.)</w:t>
      </w:r>
    </w:p>
    <w:p w14:paraId="2FB053FE" w14:textId="77777777" w:rsidR="00C40ACA" w:rsidRDefault="00C40ACA" w:rsidP="00325AE7"/>
    <w:p w14:paraId="135581A1" w14:textId="77777777" w:rsidR="00C40ACA" w:rsidRPr="00C40ACA" w:rsidRDefault="00C40ACA" w:rsidP="00325AE7"/>
    <w:p w14:paraId="040179D6" w14:textId="77777777" w:rsidR="00325AE7" w:rsidRPr="00C40ACA" w:rsidRDefault="00325AE7" w:rsidP="00325AE7">
      <w:r w:rsidRPr="00C40ACA">
        <w:rPr>
          <w:b/>
          <w:bCs/>
          <w:sz w:val="40"/>
          <w:szCs w:val="40"/>
        </w:rPr>
        <w:t>What County and State Auditors Can Do</w:t>
      </w:r>
    </w:p>
    <w:p w14:paraId="3E7CF046" w14:textId="77777777" w:rsidR="00B31AB1" w:rsidRPr="00B31AB1" w:rsidRDefault="00B31AB1" w:rsidP="00B31AB1">
      <w:r w:rsidRPr="00B31AB1">
        <w:t>What County and State Auditors Can Do: Unlocking Accountability in Child Welfare</w:t>
      </w:r>
    </w:p>
    <w:p w14:paraId="5A1A956E" w14:textId="77777777" w:rsidR="00B31AB1" w:rsidRPr="00B31AB1" w:rsidRDefault="00B31AB1" w:rsidP="00B31AB1">
      <w:r w:rsidRPr="00B31AB1">
        <w:t xml:space="preserve">County and state auditors—often invisible to the public and even to front-line child welfare professionals—are among the most powerful levers for systemic accountability, transparency, and reform in America’s fractured child protection landscape. Their objective </w:t>
      </w:r>
      <w:r w:rsidRPr="00B31AB1">
        <w:lastRenderedPageBreak/>
        <w:t xml:space="preserve">oversight, rigorous investigation of spending, practices, and outcomes, and </w:t>
      </w:r>
      <w:proofErr w:type="gramStart"/>
      <w:r w:rsidRPr="00B31AB1">
        <w:t>authority</w:t>
      </w:r>
      <w:proofErr w:type="gramEnd"/>
      <w:r w:rsidRPr="00B31AB1">
        <w:t xml:space="preserve"> to recommend structural change can mean the difference between cycles of invisible suffering and real, measurable progress for abused and traumatized children. This section distills the most urgent lessons from the book with research-backed recommendations for auditors determined to make a true impact.</w:t>
      </w:r>
    </w:p>
    <w:p w14:paraId="48E37B4C" w14:textId="77777777" w:rsidR="00B31AB1" w:rsidRPr="00B31AB1" w:rsidRDefault="00B31AB1" w:rsidP="00B31AB1">
      <w:r w:rsidRPr="00B31AB1">
        <w:t>1. </w:t>
      </w:r>
      <w:r w:rsidRPr="00B31AB1">
        <w:rPr>
          <w:b/>
          <w:bCs/>
        </w:rPr>
        <w:t>Redefine the Auditor’s Mission: Child Safety as a Core Measurable Outcome</w:t>
      </w:r>
    </w:p>
    <w:p w14:paraId="59FDE062" w14:textId="77777777" w:rsidR="00B31AB1" w:rsidRPr="00B31AB1" w:rsidRDefault="00B31AB1" w:rsidP="00B31AB1">
      <w:pPr>
        <w:numPr>
          <w:ilvl w:val="0"/>
          <w:numId w:val="548"/>
        </w:numPr>
      </w:pPr>
      <w:r w:rsidRPr="00B31AB1">
        <w:rPr>
          <w:b/>
          <w:bCs/>
        </w:rPr>
        <w:t>Move Beyond “Process” Auditing:</w:t>
      </w:r>
      <w:r w:rsidRPr="00B31AB1">
        <w:t> Most audits in child protection focus on compliance with procedures, case closure timelines, or budgetary “efficiency.” Auditors should make child welfare outcomes—not just agency performance—the heart of every review.</w:t>
      </w:r>
    </w:p>
    <w:p w14:paraId="7B95FE44" w14:textId="77777777" w:rsidR="00B31AB1" w:rsidRPr="00B31AB1" w:rsidRDefault="00B31AB1" w:rsidP="00B31AB1">
      <w:pPr>
        <w:numPr>
          <w:ilvl w:val="1"/>
          <w:numId w:val="548"/>
        </w:numPr>
      </w:pPr>
      <w:r w:rsidRPr="00B31AB1">
        <w:t>Are children safer after intervention?</w:t>
      </w:r>
    </w:p>
    <w:p w14:paraId="444881C5" w14:textId="77777777" w:rsidR="00B31AB1" w:rsidRPr="00B31AB1" w:rsidRDefault="00B31AB1" w:rsidP="00B31AB1">
      <w:pPr>
        <w:numPr>
          <w:ilvl w:val="1"/>
          <w:numId w:val="548"/>
        </w:numPr>
      </w:pPr>
      <w:r w:rsidRPr="00B31AB1">
        <w:t>Are there measurable reductions in repeat maltreatment, injury, or deaths?</w:t>
      </w:r>
    </w:p>
    <w:p w14:paraId="2CA74134" w14:textId="77777777" w:rsidR="00B31AB1" w:rsidRPr="00B31AB1" w:rsidRDefault="00B31AB1" w:rsidP="00B31AB1">
      <w:pPr>
        <w:numPr>
          <w:ilvl w:val="1"/>
          <w:numId w:val="548"/>
        </w:numPr>
      </w:pPr>
      <w:r w:rsidRPr="00B31AB1">
        <w:t>What percentage of interventions result in stable family reunification or successful adoption?</w:t>
      </w:r>
    </w:p>
    <w:p w14:paraId="277D2B2E" w14:textId="77777777" w:rsidR="00B31AB1" w:rsidRPr="00B31AB1" w:rsidRDefault="00B31AB1" w:rsidP="00B31AB1">
      <w:pPr>
        <w:numPr>
          <w:ilvl w:val="0"/>
          <w:numId w:val="548"/>
        </w:numPr>
      </w:pPr>
      <w:r w:rsidRPr="00B31AB1">
        <w:rPr>
          <w:b/>
          <w:bCs/>
        </w:rPr>
        <w:t>Model Accountability in Reporting:</w:t>
      </w:r>
      <w:r w:rsidRPr="00B31AB1">
        <w:t> Frame all audit findings in terms of their impact on children, not only on agencies or finances. Translate complex compliance data into child-centered narratives, spotlighting success and failure as directly experienced by families and youth.</w:t>
      </w:r>
    </w:p>
    <w:p w14:paraId="07EE3B89" w14:textId="77777777" w:rsidR="00B31AB1" w:rsidRPr="00B31AB1" w:rsidRDefault="00B31AB1" w:rsidP="00B31AB1">
      <w:r w:rsidRPr="00B31AB1">
        <w:t>2. </w:t>
      </w:r>
      <w:r w:rsidRPr="00B31AB1">
        <w:rPr>
          <w:b/>
          <w:bCs/>
        </w:rPr>
        <w:t>Mandate and Enforce Transparency on Child Outcomes</w:t>
      </w:r>
    </w:p>
    <w:p w14:paraId="596EB69B" w14:textId="77777777" w:rsidR="00B31AB1" w:rsidRPr="00B31AB1" w:rsidRDefault="00B31AB1" w:rsidP="00B31AB1">
      <w:pPr>
        <w:numPr>
          <w:ilvl w:val="0"/>
          <w:numId w:val="549"/>
        </w:numPr>
      </w:pPr>
      <w:r w:rsidRPr="00B31AB1">
        <w:rPr>
          <w:b/>
          <w:bCs/>
        </w:rPr>
        <w:t>Demand Public Reporting of Key Measures:</w:t>
      </w:r>
      <w:r w:rsidRPr="00B31AB1">
        <w:t> </w:t>
      </w:r>
      <w:proofErr w:type="gramStart"/>
      <w:r w:rsidRPr="00B31AB1">
        <w:t>Require county</w:t>
      </w:r>
      <w:proofErr w:type="gramEnd"/>
      <w:r w:rsidRPr="00B31AB1">
        <w:t xml:space="preserve"> and state agencies to track and publish:</w:t>
      </w:r>
    </w:p>
    <w:p w14:paraId="07604F39" w14:textId="77777777" w:rsidR="00B31AB1" w:rsidRPr="00B31AB1" w:rsidRDefault="00B31AB1" w:rsidP="00B31AB1">
      <w:pPr>
        <w:numPr>
          <w:ilvl w:val="1"/>
          <w:numId w:val="549"/>
        </w:numPr>
      </w:pPr>
      <w:r w:rsidRPr="00B31AB1">
        <w:t>Rates of re-abuse and re-entry into the system</w:t>
      </w:r>
    </w:p>
    <w:p w14:paraId="14CBFB4D" w14:textId="77777777" w:rsidR="00B31AB1" w:rsidRPr="00B31AB1" w:rsidRDefault="00B31AB1" w:rsidP="00B31AB1">
      <w:pPr>
        <w:numPr>
          <w:ilvl w:val="1"/>
          <w:numId w:val="549"/>
        </w:numPr>
      </w:pPr>
      <w:r w:rsidRPr="00B31AB1">
        <w:t>Number and characteristics of child fatalities and near-fatalities under agency oversight</w:t>
      </w:r>
    </w:p>
    <w:p w14:paraId="70747849" w14:textId="77777777" w:rsidR="00B31AB1" w:rsidRPr="00B31AB1" w:rsidRDefault="00B31AB1" w:rsidP="00B31AB1">
      <w:pPr>
        <w:numPr>
          <w:ilvl w:val="1"/>
          <w:numId w:val="549"/>
        </w:numPr>
      </w:pPr>
      <w:r w:rsidRPr="00B31AB1">
        <w:t>Foster care placement stability and duration</w:t>
      </w:r>
    </w:p>
    <w:p w14:paraId="3F377504" w14:textId="77777777" w:rsidR="00B31AB1" w:rsidRPr="00B31AB1" w:rsidRDefault="00B31AB1" w:rsidP="00B31AB1">
      <w:pPr>
        <w:numPr>
          <w:ilvl w:val="1"/>
          <w:numId w:val="549"/>
        </w:numPr>
      </w:pPr>
      <w:r w:rsidRPr="00B31AB1">
        <w:t>School attendance and graduation rates for foster/CPS-involved children</w:t>
      </w:r>
    </w:p>
    <w:p w14:paraId="4D90F4E4" w14:textId="77777777" w:rsidR="00B31AB1" w:rsidRPr="00B31AB1" w:rsidRDefault="00B31AB1" w:rsidP="00B31AB1">
      <w:pPr>
        <w:numPr>
          <w:ilvl w:val="1"/>
          <w:numId w:val="549"/>
        </w:numPr>
      </w:pPr>
      <w:r w:rsidRPr="00B31AB1">
        <w:t>Suicidality, self-harm, and serious mental health incidents</w:t>
      </w:r>
    </w:p>
    <w:p w14:paraId="4D0FB1E2" w14:textId="77777777" w:rsidR="00B31AB1" w:rsidRPr="00B31AB1" w:rsidRDefault="00B31AB1" w:rsidP="00B31AB1">
      <w:pPr>
        <w:numPr>
          <w:ilvl w:val="0"/>
          <w:numId w:val="549"/>
        </w:numPr>
      </w:pPr>
      <w:r w:rsidRPr="00B31AB1">
        <w:rPr>
          <w:b/>
          <w:bCs/>
        </w:rPr>
        <w:t>Audit Data Integrity:</w:t>
      </w:r>
      <w:r w:rsidRPr="00B31AB1">
        <w:t> Routinely test whether data on outcomes is accurate, up-to-date, and reported in a way that allows for public understanding and comparison across counties/regions.</w:t>
      </w:r>
    </w:p>
    <w:p w14:paraId="6E2809E2" w14:textId="77777777" w:rsidR="00B31AB1" w:rsidRPr="00B31AB1" w:rsidRDefault="00B31AB1" w:rsidP="00B31AB1">
      <w:r w:rsidRPr="00B31AB1">
        <w:t>3. </w:t>
      </w:r>
      <w:r w:rsidRPr="00B31AB1">
        <w:rPr>
          <w:b/>
          <w:bCs/>
        </w:rPr>
        <w:t>Audit for Equity: Expose and Address Disparities</w:t>
      </w:r>
    </w:p>
    <w:p w14:paraId="11101AB1" w14:textId="77777777" w:rsidR="00B31AB1" w:rsidRPr="00B31AB1" w:rsidRDefault="00B31AB1" w:rsidP="00B31AB1">
      <w:pPr>
        <w:numPr>
          <w:ilvl w:val="0"/>
          <w:numId w:val="550"/>
        </w:numPr>
      </w:pPr>
      <w:r w:rsidRPr="00B31AB1">
        <w:rPr>
          <w:b/>
          <w:bCs/>
        </w:rPr>
        <w:lastRenderedPageBreak/>
        <w:t xml:space="preserve">Disaggregate All Outcomes </w:t>
      </w:r>
      <w:proofErr w:type="gramStart"/>
      <w:r w:rsidRPr="00B31AB1">
        <w:rPr>
          <w:b/>
          <w:bCs/>
        </w:rPr>
        <w:t>By</w:t>
      </w:r>
      <w:proofErr w:type="gramEnd"/>
      <w:r w:rsidRPr="00B31AB1">
        <w:rPr>
          <w:b/>
          <w:bCs/>
        </w:rPr>
        <w:t xml:space="preserve"> Race, Disability, Income, and Placement Setting:</w:t>
      </w:r>
    </w:p>
    <w:p w14:paraId="31DCA7E2" w14:textId="77777777" w:rsidR="00B31AB1" w:rsidRPr="00B31AB1" w:rsidRDefault="00B31AB1" w:rsidP="00B31AB1">
      <w:pPr>
        <w:numPr>
          <w:ilvl w:val="1"/>
          <w:numId w:val="550"/>
        </w:numPr>
      </w:pPr>
      <w:r w:rsidRPr="00B31AB1">
        <w:t>Confirm whether Black, Indigenous, rural, LGBTQ+, or disabled children are disproportionately investigated, removed, or failed by the system.</w:t>
      </w:r>
    </w:p>
    <w:p w14:paraId="792149B0" w14:textId="77777777" w:rsidR="00B31AB1" w:rsidRPr="00B31AB1" w:rsidRDefault="00B31AB1" w:rsidP="00B31AB1">
      <w:pPr>
        <w:numPr>
          <w:ilvl w:val="1"/>
          <w:numId w:val="550"/>
        </w:numPr>
      </w:pPr>
      <w:r w:rsidRPr="00B31AB1">
        <w:t>Track whether disparities widen or shrink after intervention; recommend targeted reforms for high-risk groups.</w:t>
      </w:r>
    </w:p>
    <w:p w14:paraId="0D14D4CF" w14:textId="77777777" w:rsidR="00B31AB1" w:rsidRPr="00B31AB1" w:rsidRDefault="00B31AB1" w:rsidP="00B31AB1">
      <w:pPr>
        <w:numPr>
          <w:ilvl w:val="0"/>
          <w:numId w:val="550"/>
        </w:numPr>
      </w:pPr>
      <w:r w:rsidRPr="00B31AB1">
        <w:rPr>
          <w:b/>
          <w:bCs/>
        </w:rPr>
        <w:t>Demand Culturally Competent Practice:</w:t>
      </w:r>
      <w:r w:rsidRPr="00B31AB1">
        <w:t> Assess whether service provision, prevention programs, and foster placements meet standards for equity, access, and real-world effectiveness.</w:t>
      </w:r>
    </w:p>
    <w:p w14:paraId="7334C404" w14:textId="77777777" w:rsidR="00B31AB1" w:rsidRPr="00B31AB1" w:rsidRDefault="00B31AB1" w:rsidP="00B31AB1">
      <w:r w:rsidRPr="00B31AB1">
        <w:t>4. </w:t>
      </w:r>
      <w:r w:rsidRPr="00B31AB1">
        <w:rPr>
          <w:b/>
          <w:bCs/>
        </w:rPr>
        <w:t>Follow the Money: Assess Return on Investment for Prevention vs. Crisis Response</w:t>
      </w:r>
    </w:p>
    <w:p w14:paraId="4A50BDD8" w14:textId="77777777" w:rsidR="00B31AB1" w:rsidRPr="00B31AB1" w:rsidRDefault="00B31AB1" w:rsidP="00B31AB1">
      <w:pPr>
        <w:numPr>
          <w:ilvl w:val="0"/>
          <w:numId w:val="551"/>
        </w:numPr>
      </w:pPr>
      <w:r w:rsidRPr="00B31AB1">
        <w:rPr>
          <w:b/>
          <w:bCs/>
        </w:rPr>
        <w:t>Map Funding Flow:</w:t>
      </w:r>
      <w:r w:rsidRPr="00B31AB1">
        <w:t> Trace how counties and states allocate funds between prevention, investigation, foster placement, group homes, mental health/therapy, and crisis response.</w:t>
      </w:r>
    </w:p>
    <w:p w14:paraId="168FF2FE" w14:textId="77777777" w:rsidR="00B31AB1" w:rsidRPr="00B31AB1" w:rsidRDefault="00B31AB1" w:rsidP="00B31AB1">
      <w:pPr>
        <w:numPr>
          <w:ilvl w:val="0"/>
          <w:numId w:val="551"/>
        </w:numPr>
      </w:pPr>
      <w:r w:rsidRPr="00B31AB1">
        <w:rPr>
          <w:b/>
          <w:bCs/>
        </w:rPr>
        <w:t>Benchmark Against Best Practice:</w:t>
      </w:r>
      <w:r w:rsidRPr="00B31AB1">
        <w:t> Compare ROI on community-based prevention (e.g., crisis nurseries, home visiting, trauma therapy) with costs of out-of-home placement, hospitals, and incarceration.</w:t>
      </w:r>
    </w:p>
    <w:p w14:paraId="2B69C6DA" w14:textId="77777777" w:rsidR="00B31AB1" w:rsidRPr="00B31AB1" w:rsidRDefault="00B31AB1" w:rsidP="00B31AB1">
      <w:pPr>
        <w:numPr>
          <w:ilvl w:val="0"/>
          <w:numId w:val="551"/>
        </w:numPr>
      </w:pPr>
      <w:r w:rsidRPr="00B31AB1">
        <w:rPr>
          <w:b/>
          <w:bCs/>
        </w:rPr>
        <w:t>Expose Defunding Consequences:</w:t>
      </w:r>
      <w:r w:rsidRPr="00B31AB1">
        <w:t> Document cases where cuts to prevention or family support resulted in later, more expensive and damaging system involvement.</w:t>
      </w:r>
    </w:p>
    <w:p w14:paraId="13FE651A" w14:textId="77777777" w:rsidR="00B31AB1" w:rsidRPr="00B31AB1" w:rsidRDefault="00B31AB1" w:rsidP="00B31AB1">
      <w:pPr>
        <w:numPr>
          <w:ilvl w:val="0"/>
          <w:numId w:val="551"/>
        </w:numPr>
      </w:pPr>
      <w:r w:rsidRPr="00B31AB1">
        <w:rPr>
          <w:b/>
          <w:bCs/>
        </w:rPr>
        <w:t>Recommend and Advocate:</w:t>
      </w:r>
      <w:r w:rsidRPr="00B31AB1">
        <w:t> Use fiscal evidence to push for reinvestment in high-impact, evidence-based programming over those shown to have poor or harmful outcomes.</w:t>
      </w:r>
    </w:p>
    <w:p w14:paraId="21794A00" w14:textId="77777777" w:rsidR="00B31AB1" w:rsidRPr="00B31AB1" w:rsidRDefault="00B31AB1" w:rsidP="00B31AB1">
      <w:r w:rsidRPr="00B31AB1">
        <w:t>5. </w:t>
      </w:r>
      <w:r w:rsidRPr="00B31AB1">
        <w:rPr>
          <w:b/>
          <w:bCs/>
        </w:rPr>
        <w:t>Audit Compliance and Effectiveness of Mandated Reporting</w:t>
      </w:r>
    </w:p>
    <w:p w14:paraId="45189447" w14:textId="77777777" w:rsidR="00B31AB1" w:rsidRPr="00B31AB1" w:rsidRDefault="00B31AB1" w:rsidP="00B31AB1">
      <w:pPr>
        <w:numPr>
          <w:ilvl w:val="0"/>
          <w:numId w:val="552"/>
        </w:numPr>
      </w:pPr>
      <w:r w:rsidRPr="00B31AB1">
        <w:rPr>
          <w:b/>
          <w:bCs/>
        </w:rPr>
        <w:t>Check if Reports Lead to Action:</w:t>
      </w:r>
      <w:r w:rsidRPr="00B31AB1">
        <w:t> Are mandated reports (from teachers, physicians, daycare workers) documented, investigated, and resulting in meaningful follow-up? Audit for any patterns where reports are routinely ignored, “screened out,” or trivialized.</w:t>
      </w:r>
    </w:p>
    <w:p w14:paraId="5AFD3D0F" w14:textId="77777777" w:rsidR="00B31AB1" w:rsidRPr="00B31AB1" w:rsidRDefault="00B31AB1" w:rsidP="00B31AB1">
      <w:pPr>
        <w:numPr>
          <w:ilvl w:val="0"/>
          <w:numId w:val="552"/>
        </w:numPr>
      </w:pPr>
      <w:r w:rsidRPr="00B31AB1">
        <w:rPr>
          <w:b/>
          <w:bCs/>
        </w:rPr>
        <w:t>Analyze Screening and Intake Protocols:</w:t>
      </w:r>
      <w:r w:rsidRPr="00B31AB1">
        <w:t> Assess whether counties are prematurely excluding children from investigations and identify the scale and patterns of screening failures.</w:t>
      </w:r>
    </w:p>
    <w:p w14:paraId="401C5D6A" w14:textId="77777777" w:rsidR="00B31AB1" w:rsidRPr="00B31AB1" w:rsidRDefault="00B31AB1" w:rsidP="00B31AB1">
      <w:r w:rsidRPr="00B31AB1">
        <w:t>6. </w:t>
      </w:r>
      <w:r w:rsidRPr="00B31AB1">
        <w:rPr>
          <w:b/>
          <w:bCs/>
        </w:rPr>
        <w:t>Investigate Foster Care and Residential Placement Practices</w:t>
      </w:r>
    </w:p>
    <w:p w14:paraId="1B3873BE" w14:textId="77777777" w:rsidR="00B31AB1" w:rsidRPr="00B31AB1" w:rsidRDefault="00B31AB1" w:rsidP="00B31AB1">
      <w:pPr>
        <w:numPr>
          <w:ilvl w:val="0"/>
          <w:numId w:val="553"/>
        </w:numPr>
      </w:pPr>
      <w:r w:rsidRPr="00B31AB1">
        <w:rPr>
          <w:b/>
          <w:bCs/>
        </w:rPr>
        <w:t>Placement Stability and Quality:</w:t>
      </w:r>
      <w:r w:rsidRPr="00B31AB1">
        <w:t> Audit rates of placement change, group home usage, and re-institutionalization. Identify connections between instability and poor outcomes (school failure, mental health crisis, re-abuse).</w:t>
      </w:r>
    </w:p>
    <w:p w14:paraId="5FBCF765" w14:textId="77777777" w:rsidR="00B31AB1" w:rsidRPr="00B31AB1" w:rsidRDefault="00B31AB1" w:rsidP="00B31AB1">
      <w:pPr>
        <w:numPr>
          <w:ilvl w:val="0"/>
          <w:numId w:val="553"/>
        </w:numPr>
      </w:pPr>
      <w:r w:rsidRPr="00B31AB1">
        <w:rPr>
          <w:b/>
          <w:bCs/>
        </w:rPr>
        <w:lastRenderedPageBreak/>
        <w:t>Safety and Oversight in Placements:</w:t>
      </w:r>
      <w:r w:rsidRPr="00B31AB1">
        <w:t> Ensure that all settings, especially large group homes and residential treatment centers, meet minimal standards for safety, staffing, and trauma-informed care. Demand clear, actionable data on incidents, restraint usage, and abuse allegations within placements.</w:t>
      </w:r>
    </w:p>
    <w:p w14:paraId="6F6BC072" w14:textId="77777777" w:rsidR="00B31AB1" w:rsidRPr="00B31AB1" w:rsidRDefault="00B31AB1" w:rsidP="00B31AB1">
      <w:r w:rsidRPr="00B31AB1">
        <w:t>7. </w:t>
      </w:r>
      <w:r w:rsidRPr="00B31AB1">
        <w:rPr>
          <w:b/>
          <w:bCs/>
        </w:rPr>
        <w:t>Mandate Child and Family Voice in the Audit Process</w:t>
      </w:r>
    </w:p>
    <w:p w14:paraId="13C2BEB1" w14:textId="77777777" w:rsidR="00B31AB1" w:rsidRPr="00B31AB1" w:rsidRDefault="00B31AB1" w:rsidP="00B31AB1">
      <w:pPr>
        <w:numPr>
          <w:ilvl w:val="0"/>
          <w:numId w:val="554"/>
        </w:numPr>
      </w:pPr>
      <w:r w:rsidRPr="00B31AB1">
        <w:rPr>
          <w:b/>
          <w:bCs/>
        </w:rPr>
        <w:t>Include Survivors’ Testimony as Data:</w:t>
      </w:r>
      <w:r w:rsidRPr="00B31AB1">
        <w:t xml:space="preserve"> Incorporate the lived experiences of children, families, foster parents, and front-line workers into the audit process. Host </w:t>
      </w:r>
      <w:proofErr w:type="gramStart"/>
      <w:r w:rsidRPr="00B31AB1">
        <w:t>listening</w:t>
      </w:r>
      <w:proofErr w:type="gramEnd"/>
      <w:r w:rsidRPr="00B31AB1">
        <w:t xml:space="preserve"> sessions and surveys as part of every major review.</w:t>
      </w:r>
    </w:p>
    <w:p w14:paraId="311A47B8" w14:textId="77777777" w:rsidR="00B31AB1" w:rsidRPr="00B31AB1" w:rsidRDefault="00B31AB1" w:rsidP="00B31AB1">
      <w:pPr>
        <w:numPr>
          <w:ilvl w:val="0"/>
          <w:numId w:val="554"/>
        </w:numPr>
      </w:pPr>
      <w:r w:rsidRPr="00B31AB1">
        <w:rPr>
          <w:b/>
          <w:bCs/>
        </w:rPr>
        <w:t>Weight Outcome and Satisfaction Data:</w:t>
      </w:r>
      <w:r w:rsidRPr="00B31AB1">
        <w:t> Prioritize data on child and family satisfaction, engagement, and perceived safety as a meaningful audit measure.</w:t>
      </w:r>
    </w:p>
    <w:p w14:paraId="583E3941" w14:textId="77777777" w:rsidR="00B31AB1" w:rsidRPr="00B31AB1" w:rsidRDefault="00B31AB1" w:rsidP="00B31AB1">
      <w:r w:rsidRPr="00B31AB1">
        <w:t>8. </w:t>
      </w:r>
      <w:r w:rsidRPr="00B31AB1">
        <w:rPr>
          <w:b/>
          <w:bCs/>
        </w:rPr>
        <w:t>Audit and Recommend Cross-System Coordination</w:t>
      </w:r>
    </w:p>
    <w:p w14:paraId="66276387" w14:textId="77777777" w:rsidR="00B31AB1" w:rsidRPr="00B31AB1" w:rsidRDefault="00B31AB1" w:rsidP="00B31AB1">
      <w:pPr>
        <w:numPr>
          <w:ilvl w:val="0"/>
          <w:numId w:val="555"/>
        </w:numPr>
      </w:pPr>
      <w:r w:rsidRPr="00B31AB1">
        <w:rPr>
          <w:b/>
          <w:bCs/>
        </w:rPr>
        <w:t>Break Down Silos:</w:t>
      </w:r>
      <w:r w:rsidRPr="00B31AB1">
        <w:t> Assess whether child welfare agencies are successfully collaborating with schools, health care, law enforcement, and mental health systems. Identify where gaps (data sharing, duplicate investigations, missed crises) endanger children.</w:t>
      </w:r>
    </w:p>
    <w:p w14:paraId="102227FC" w14:textId="77777777" w:rsidR="00B31AB1" w:rsidRPr="00B31AB1" w:rsidRDefault="00B31AB1" w:rsidP="00B31AB1">
      <w:pPr>
        <w:numPr>
          <w:ilvl w:val="0"/>
          <w:numId w:val="555"/>
        </w:numPr>
      </w:pPr>
      <w:r w:rsidRPr="00B31AB1">
        <w:rPr>
          <w:b/>
          <w:bCs/>
        </w:rPr>
        <w:t>Evaluate Outcomes for Cross-Systems Youth:</w:t>
      </w:r>
      <w:r w:rsidRPr="00B31AB1">
        <w:t> Examine outcomes for those involved in multiple systems—are dual-status youth (child welfare/juvenile justice) at higher risk, more likely to fall through safety nets, or see worse outcomes?</w:t>
      </w:r>
    </w:p>
    <w:p w14:paraId="09649E48" w14:textId="77777777" w:rsidR="00B31AB1" w:rsidRPr="00B31AB1" w:rsidRDefault="00B31AB1" w:rsidP="00B31AB1">
      <w:r w:rsidRPr="00B31AB1">
        <w:t>9. </w:t>
      </w:r>
      <w:r w:rsidRPr="00B31AB1">
        <w:rPr>
          <w:b/>
          <w:bCs/>
        </w:rPr>
        <w:t>Enforce and Track Implementation of Recommendations</w:t>
      </w:r>
    </w:p>
    <w:p w14:paraId="7418D851" w14:textId="77777777" w:rsidR="00B31AB1" w:rsidRPr="00B31AB1" w:rsidRDefault="00B31AB1" w:rsidP="00B31AB1">
      <w:pPr>
        <w:numPr>
          <w:ilvl w:val="0"/>
          <w:numId w:val="556"/>
        </w:numPr>
      </w:pPr>
      <w:r w:rsidRPr="00B31AB1">
        <w:rPr>
          <w:b/>
          <w:bCs/>
        </w:rPr>
        <w:t>Track Compliance Over Time:</w:t>
      </w:r>
      <w:r w:rsidRPr="00B31AB1">
        <w:t> Do agencies act on audit recommendations? Is there a system of follow-up, public accountability, and corrective action when problems persist?</w:t>
      </w:r>
    </w:p>
    <w:p w14:paraId="782F830C" w14:textId="77777777" w:rsidR="00B31AB1" w:rsidRPr="00B31AB1" w:rsidRDefault="00B31AB1" w:rsidP="00B31AB1">
      <w:pPr>
        <w:numPr>
          <w:ilvl w:val="0"/>
          <w:numId w:val="556"/>
        </w:numPr>
      </w:pPr>
      <w:r w:rsidRPr="00B31AB1">
        <w:rPr>
          <w:b/>
          <w:bCs/>
        </w:rPr>
        <w:t>Highlight Successes and Failures:</w:t>
      </w:r>
      <w:r w:rsidRPr="00B31AB1">
        <w:t> Celebrate when recommendations reduce harm and improve outcomes; escalate oversight and publicity where agencies fail to comply or outcomes worsen.</w:t>
      </w:r>
    </w:p>
    <w:p w14:paraId="51C36BA7" w14:textId="77777777" w:rsidR="00B31AB1" w:rsidRPr="00B31AB1" w:rsidRDefault="00B31AB1" w:rsidP="00B31AB1">
      <w:r w:rsidRPr="00B31AB1">
        <w:t>10. </w:t>
      </w:r>
      <w:r w:rsidRPr="00B31AB1">
        <w:rPr>
          <w:b/>
          <w:bCs/>
        </w:rPr>
        <w:t>Educate Legislators, the Public, and the Media</w:t>
      </w:r>
    </w:p>
    <w:p w14:paraId="5105CF17" w14:textId="77777777" w:rsidR="00B31AB1" w:rsidRPr="00B31AB1" w:rsidRDefault="00B31AB1" w:rsidP="00B31AB1">
      <w:pPr>
        <w:numPr>
          <w:ilvl w:val="0"/>
          <w:numId w:val="557"/>
        </w:numPr>
      </w:pPr>
      <w:r w:rsidRPr="00B31AB1">
        <w:rPr>
          <w:b/>
          <w:bCs/>
        </w:rPr>
        <w:t>Distill Complex Findings into Compelling, Actionable Reports:</w:t>
      </w:r>
      <w:r w:rsidRPr="00B31AB1">
        <w:t> Use graphics, case studies, and plain language to make findings accessible.</w:t>
      </w:r>
    </w:p>
    <w:p w14:paraId="66E694FF" w14:textId="77777777" w:rsidR="00B31AB1" w:rsidRPr="00B31AB1" w:rsidRDefault="00B31AB1" w:rsidP="00B31AB1">
      <w:pPr>
        <w:numPr>
          <w:ilvl w:val="0"/>
          <w:numId w:val="557"/>
        </w:numPr>
      </w:pPr>
      <w:r w:rsidRPr="00B31AB1">
        <w:rPr>
          <w:b/>
          <w:bCs/>
        </w:rPr>
        <w:t>Testify to Legislative Bodies:</w:t>
      </w:r>
      <w:r w:rsidRPr="00B31AB1">
        <w:t> Auditors should become regular, trusted sources for state legislatures and oversight committees, educating lawmakers about which reforms succeed, where harm persists, and what is needed to drive change.</w:t>
      </w:r>
    </w:p>
    <w:p w14:paraId="36EEED34" w14:textId="77777777" w:rsidR="00B31AB1" w:rsidRPr="00B31AB1" w:rsidRDefault="00B31AB1" w:rsidP="00B31AB1">
      <w:pPr>
        <w:numPr>
          <w:ilvl w:val="0"/>
          <w:numId w:val="557"/>
        </w:numPr>
      </w:pPr>
      <w:r w:rsidRPr="00B31AB1">
        <w:rPr>
          <w:b/>
          <w:bCs/>
        </w:rPr>
        <w:lastRenderedPageBreak/>
        <w:t>Push for Legislative Mandates:</w:t>
      </w:r>
      <w:r w:rsidRPr="00B31AB1">
        <w:t> Recommend laws and rules that enshrine transparent outcome tracking and minimum child safety safeguards statewide.</w:t>
      </w:r>
    </w:p>
    <w:p w14:paraId="070EB352" w14:textId="77777777" w:rsidR="00B31AB1" w:rsidRPr="00B31AB1" w:rsidRDefault="00B31AB1" w:rsidP="00B31AB1">
      <w:r w:rsidRPr="00B31AB1">
        <w:t>11. </w:t>
      </w:r>
      <w:r w:rsidRPr="00B31AB1">
        <w:rPr>
          <w:b/>
          <w:bCs/>
        </w:rPr>
        <w:t>Champion Continuous Improvement and Innovation</w:t>
      </w:r>
    </w:p>
    <w:p w14:paraId="5A01F295" w14:textId="77777777" w:rsidR="00B31AB1" w:rsidRPr="00B31AB1" w:rsidRDefault="00B31AB1" w:rsidP="00B31AB1">
      <w:pPr>
        <w:numPr>
          <w:ilvl w:val="0"/>
          <w:numId w:val="558"/>
        </w:numPr>
      </w:pPr>
      <w:r w:rsidRPr="00B31AB1">
        <w:rPr>
          <w:b/>
          <w:bCs/>
        </w:rPr>
        <w:t>Pilot New Outcome Measures:</w:t>
      </w:r>
      <w:r w:rsidRPr="00B31AB1">
        <w:t> Work with evidence-based research organizations to develop and deploy better metrics: trauma recovery, resilience, school connection, and youth empowerment.</w:t>
      </w:r>
    </w:p>
    <w:p w14:paraId="17C414E6" w14:textId="77777777" w:rsidR="00B31AB1" w:rsidRPr="00B31AB1" w:rsidRDefault="00B31AB1" w:rsidP="00B31AB1">
      <w:pPr>
        <w:numPr>
          <w:ilvl w:val="0"/>
          <w:numId w:val="558"/>
        </w:numPr>
      </w:pPr>
      <w:r w:rsidRPr="00B31AB1">
        <w:rPr>
          <w:b/>
          <w:bCs/>
        </w:rPr>
        <w:t>Identify “Bright Spots”:</w:t>
      </w:r>
      <w:r w:rsidRPr="00B31AB1">
        <w:t> Seek out counties, agencies, and programs that consistently deliver better safety and well-being for children and share their tactics as gold standards.</w:t>
      </w:r>
    </w:p>
    <w:p w14:paraId="58627C11" w14:textId="77777777" w:rsidR="00B31AB1" w:rsidRPr="00B31AB1" w:rsidRDefault="00B31AB1" w:rsidP="00B31AB1">
      <w:pPr>
        <w:numPr>
          <w:ilvl w:val="0"/>
          <w:numId w:val="558"/>
        </w:numPr>
      </w:pPr>
      <w:r w:rsidRPr="00B31AB1">
        <w:rPr>
          <w:b/>
          <w:bCs/>
        </w:rPr>
        <w:t>Encourage Learning from Tragedies and Successes:</w:t>
      </w:r>
      <w:r w:rsidRPr="00B31AB1">
        <w:t> Make recommendations for “after-action reviews” after child deaths or serious harm—ensure every tragedy leads to systemic learning, not blame deflection.</w:t>
      </w:r>
    </w:p>
    <w:p w14:paraId="553E8113" w14:textId="77777777" w:rsidR="00B31AB1" w:rsidRPr="00B31AB1" w:rsidRDefault="00B31AB1" w:rsidP="00B31AB1">
      <w:r w:rsidRPr="00B31AB1">
        <w:t>12. </w:t>
      </w:r>
      <w:r w:rsidRPr="00B31AB1">
        <w:rPr>
          <w:b/>
          <w:bCs/>
        </w:rPr>
        <w:t>Highlight and Address Barriers to Effective Oversight</w:t>
      </w:r>
    </w:p>
    <w:p w14:paraId="59EA9B21" w14:textId="77777777" w:rsidR="00B31AB1" w:rsidRPr="00B31AB1" w:rsidRDefault="00B31AB1" w:rsidP="00B31AB1">
      <w:pPr>
        <w:numPr>
          <w:ilvl w:val="0"/>
          <w:numId w:val="559"/>
        </w:numPr>
      </w:pPr>
      <w:r w:rsidRPr="00B31AB1">
        <w:rPr>
          <w:b/>
          <w:bCs/>
        </w:rPr>
        <w:t>Investigate Data Suppression:</w:t>
      </w:r>
      <w:r w:rsidRPr="00B31AB1">
        <w:t> Openly challenge instances where agencies refuse to share data, cite privacy laws (HIPAA, FERPA) inappropriately, or manipulate outcome reporting for reputational reasons.</w:t>
      </w:r>
    </w:p>
    <w:p w14:paraId="184E2A0A" w14:textId="77777777" w:rsidR="00B31AB1" w:rsidRPr="00B31AB1" w:rsidRDefault="00B31AB1" w:rsidP="00B31AB1">
      <w:pPr>
        <w:numPr>
          <w:ilvl w:val="0"/>
          <w:numId w:val="559"/>
        </w:numPr>
      </w:pPr>
      <w:r w:rsidRPr="00B31AB1">
        <w:rPr>
          <w:b/>
          <w:bCs/>
        </w:rPr>
        <w:t>Audit for Systemic Bias and Underreporting:</w:t>
      </w:r>
      <w:r w:rsidRPr="00B31AB1">
        <w:t> Demand transparency on incidents that “fall through the cracks”: uncounted injuries, suicides, runaways, police calls, and failed reunifications.</w:t>
      </w:r>
    </w:p>
    <w:p w14:paraId="09AF8E70" w14:textId="77777777" w:rsidR="00B31AB1" w:rsidRPr="00B31AB1" w:rsidRDefault="00B31AB1" w:rsidP="00B31AB1">
      <w:pPr>
        <w:numPr>
          <w:ilvl w:val="0"/>
          <w:numId w:val="559"/>
        </w:numPr>
      </w:pPr>
      <w:r w:rsidRPr="00B31AB1">
        <w:rPr>
          <w:b/>
          <w:bCs/>
        </w:rPr>
        <w:t>Advocate for IT and Data Infrastructure Investments:</w:t>
      </w:r>
      <w:r w:rsidRPr="00B31AB1">
        <w:t> Recommend and secure funding to modernize systems for real-time data and comprehensive, statewide outcome tracking.</w:t>
      </w:r>
    </w:p>
    <w:p w14:paraId="2EF81922" w14:textId="77777777" w:rsidR="00B31AB1" w:rsidRPr="00B31AB1" w:rsidRDefault="00B31AB1" w:rsidP="00B31AB1">
      <w:r w:rsidRPr="00B31AB1">
        <w:t>13. </w:t>
      </w:r>
      <w:r w:rsidRPr="00B31AB1">
        <w:rPr>
          <w:b/>
          <w:bCs/>
        </w:rPr>
        <w:t>Case Studies &amp; Real-World Impact</w:t>
      </w:r>
    </w:p>
    <w:p w14:paraId="7EE8FAE6" w14:textId="77777777" w:rsidR="00B31AB1" w:rsidRPr="00B31AB1" w:rsidRDefault="00B31AB1" w:rsidP="00B31AB1">
      <w:pPr>
        <w:numPr>
          <w:ilvl w:val="0"/>
          <w:numId w:val="560"/>
        </w:numPr>
      </w:pPr>
      <w:r w:rsidRPr="00B31AB1">
        <w:rPr>
          <w:b/>
          <w:bCs/>
        </w:rPr>
        <w:t>Minnesota’s Fatality Audit:</w:t>
      </w:r>
      <w:r w:rsidRPr="00B31AB1">
        <w:t> After over 200 children died under CPS scrutiny, a landmark audit revealed fatal flaws in screening, follow-up, and outcome tracking—spurring statewide process, funding, and reporting reforms. The model inspired similar audits in other states and unlocked years of hidden institutional harm.</w:t>
      </w:r>
    </w:p>
    <w:p w14:paraId="4AEE49AF" w14:textId="77777777" w:rsidR="00B31AB1" w:rsidRPr="00B31AB1" w:rsidRDefault="00B31AB1" w:rsidP="00B31AB1">
      <w:pPr>
        <w:numPr>
          <w:ilvl w:val="0"/>
          <w:numId w:val="560"/>
        </w:numPr>
      </w:pPr>
      <w:r w:rsidRPr="00B31AB1">
        <w:rPr>
          <w:b/>
          <w:bCs/>
        </w:rPr>
        <w:t>Los Angeles County’s “DCFS Transition Team” Audit:</w:t>
      </w:r>
      <w:r w:rsidRPr="00B31AB1">
        <w:t> External auditors exposed severe failures in tracking youth after foster care exit; recommendations drove policy and resource realignment toward aftercare and transition support.</w:t>
      </w:r>
    </w:p>
    <w:p w14:paraId="328D896E" w14:textId="77777777" w:rsidR="00B31AB1" w:rsidRPr="00B31AB1" w:rsidRDefault="00B31AB1" w:rsidP="00B31AB1">
      <w:pPr>
        <w:numPr>
          <w:ilvl w:val="0"/>
          <w:numId w:val="560"/>
        </w:numPr>
      </w:pPr>
      <w:r w:rsidRPr="00B31AB1">
        <w:rPr>
          <w:b/>
          <w:bCs/>
        </w:rPr>
        <w:t>Ohio’s Early Childhood Audit:</w:t>
      </w:r>
      <w:r w:rsidRPr="00B31AB1">
        <w:t xml:space="preserve"> Systematic analysis of investments in evidence-based home visiting and early intervention convinced policymakers to protect (and </w:t>
      </w:r>
      <w:r w:rsidRPr="00B31AB1">
        <w:lastRenderedPageBreak/>
        <w:t>expand) funding for programs that measurably reduced future foster care placements and child maltreatment rates.</w:t>
      </w:r>
    </w:p>
    <w:p w14:paraId="7ADE060B" w14:textId="77777777" w:rsidR="00B31AB1" w:rsidRPr="00B31AB1" w:rsidRDefault="00B31AB1" w:rsidP="00B31AB1">
      <w:r w:rsidRPr="00B31AB1">
        <w:t>14. </w:t>
      </w:r>
      <w:r w:rsidRPr="00B31AB1">
        <w:rPr>
          <w:b/>
          <w:bCs/>
        </w:rPr>
        <w:t>Overcoming Challenges and Institutional Resistance</w:t>
      </w:r>
    </w:p>
    <w:p w14:paraId="329ABFF8" w14:textId="77777777" w:rsidR="00B31AB1" w:rsidRPr="00B31AB1" w:rsidRDefault="00B31AB1" w:rsidP="00B31AB1">
      <w:pPr>
        <w:numPr>
          <w:ilvl w:val="0"/>
          <w:numId w:val="561"/>
        </w:numPr>
      </w:pPr>
      <w:r w:rsidRPr="00B31AB1">
        <w:rPr>
          <w:b/>
          <w:bCs/>
        </w:rPr>
        <w:t>Political Pressure and Retaliation:</w:t>
      </w:r>
      <w:r w:rsidRPr="00B31AB1">
        <w:t> Recognize and defend against political interference, agency “culture of silence,” and attempts at retaliation—especially after damning findings or during legislative budget cycles.</w:t>
      </w:r>
    </w:p>
    <w:p w14:paraId="75C35D30" w14:textId="77777777" w:rsidR="00B31AB1" w:rsidRPr="00B31AB1" w:rsidRDefault="00B31AB1" w:rsidP="00B31AB1">
      <w:pPr>
        <w:numPr>
          <w:ilvl w:val="0"/>
          <w:numId w:val="561"/>
        </w:numPr>
      </w:pPr>
      <w:r w:rsidRPr="00B31AB1">
        <w:rPr>
          <w:b/>
          <w:bCs/>
        </w:rPr>
        <w:t>Resource Constraints:</w:t>
      </w:r>
      <w:r w:rsidRPr="00B31AB1">
        <w:t> Advocate for sufficient staff, budget, and analytic tools to conduct thorough audits; demonstrate cost savings associated with oversight and credible recommendations.</w:t>
      </w:r>
    </w:p>
    <w:p w14:paraId="62DB014E" w14:textId="77777777" w:rsidR="00B31AB1" w:rsidRPr="00B31AB1" w:rsidRDefault="00B31AB1" w:rsidP="00B31AB1">
      <w:pPr>
        <w:numPr>
          <w:ilvl w:val="0"/>
          <w:numId w:val="561"/>
        </w:numPr>
      </w:pPr>
      <w:r w:rsidRPr="00B31AB1">
        <w:rPr>
          <w:b/>
          <w:bCs/>
        </w:rPr>
        <w:t>Continuous Professional Development:</w:t>
      </w:r>
      <w:r w:rsidRPr="00B31AB1">
        <w:t> Facilitate regional and national peer learning among auditors—child welfare oversight is a specialized domain demanding nuanced understanding of trauma, childhood development, and prevention-outcome analytics.</w:t>
      </w:r>
    </w:p>
    <w:p w14:paraId="06CE0BBE" w14:textId="77777777" w:rsidR="00B31AB1" w:rsidRPr="00B31AB1" w:rsidRDefault="00B31AB1" w:rsidP="00B31AB1">
      <w:r w:rsidRPr="00B31AB1">
        <w:t>15. </w:t>
      </w:r>
      <w:r w:rsidRPr="00B31AB1">
        <w:rPr>
          <w:b/>
          <w:bCs/>
        </w:rPr>
        <w:t>Building a Lasting Culture of Transparency and Safety</w:t>
      </w:r>
    </w:p>
    <w:p w14:paraId="29A53BE9" w14:textId="77777777" w:rsidR="00B31AB1" w:rsidRPr="00B31AB1" w:rsidRDefault="00B31AB1" w:rsidP="00B31AB1">
      <w:pPr>
        <w:numPr>
          <w:ilvl w:val="0"/>
          <w:numId w:val="562"/>
        </w:numPr>
      </w:pPr>
      <w:r w:rsidRPr="00B31AB1">
        <w:rPr>
          <w:b/>
          <w:bCs/>
        </w:rPr>
        <w:t>Sustain the Spotlight:</w:t>
      </w:r>
      <w:r w:rsidRPr="00B31AB1">
        <w:t> Make child welfare and safety a permanent—and highly visible—element of the public auditing portfolio, not just a response to scandals.</w:t>
      </w:r>
    </w:p>
    <w:p w14:paraId="42F822DA" w14:textId="77777777" w:rsidR="00B31AB1" w:rsidRPr="00B31AB1" w:rsidRDefault="00B31AB1" w:rsidP="00B31AB1">
      <w:pPr>
        <w:numPr>
          <w:ilvl w:val="0"/>
          <w:numId w:val="562"/>
        </w:numPr>
      </w:pPr>
      <w:r w:rsidRPr="00B31AB1">
        <w:rPr>
          <w:b/>
          <w:bCs/>
        </w:rPr>
        <w:t>Educate New Auditors and Leaders:</w:t>
      </w:r>
      <w:r w:rsidRPr="00B31AB1">
        <w:t> Secure ongoing orientation and training for all new staff in the unique demands and metrics of child welfare oversight.</w:t>
      </w:r>
    </w:p>
    <w:p w14:paraId="445DCA6E" w14:textId="77777777" w:rsidR="00B31AB1" w:rsidRPr="00B31AB1" w:rsidRDefault="00B31AB1" w:rsidP="00B31AB1">
      <w:pPr>
        <w:numPr>
          <w:ilvl w:val="0"/>
          <w:numId w:val="562"/>
        </w:numPr>
      </w:pPr>
      <w:r w:rsidRPr="00B31AB1">
        <w:rPr>
          <w:b/>
          <w:bCs/>
        </w:rPr>
        <w:t>Promote Survivor and Community Engagement:</w:t>
      </w:r>
      <w:r w:rsidRPr="00B31AB1">
        <w:t> Formalize roles for youth and families with lived experience, making their insight central to system analysis and reform.</w:t>
      </w:r>
    </w:p>
    <w:p w14:paraId="5D2BB181" w14:textId="77777777" w:rsidR="00B31AB1" w:rsidRPr="00B31AB1" w:rsidRDefault="00B31AB1" w:rsidP="00B31AB1">
      <w:r w:rsidRPr="00B31AB1">
        <w:rPr>
          <w:b/>
          <w:bCs/>
        </w:rPr>
        <w:t>Conclusion: Auditors as Guardians of Child Well-Being</w:t>
      </w:r>
    </w:p>
    <w:p w14:paraId="70459001" w14:textId="77777777" w:rsidR="00B31AB1" w:rsidRPr="00B31AB1" w:rsidRDefault="00B31AB1" w:rsidP="00B31AB1">
      <w:r w:rsidRPr="00B31AB1">
        <w:t>County and state auditors have unmatched power to disrupt cycles of harm, ensure every dollar works for children, and replace opaque, process-driven agencies with transparent, accountable systems measured by real-world safety and resilience. Their willingness to center children in every audit, to call out harm with candor, and to defend data-driven reforms—even amid pushback—can be the difference between ongoing tragedy and generational healing.</w:t>
      </w:r>
    </w:p>
    <w:p w14:paraId="37B27704" w14:textId="77777777" w:rsidR="00B31AB1" w:rsidRPr="00B31AB1" w:rsidRDefault="00B31AB1" w:rsidP="00B31AB1">
      <w:r w:rsidRPr="00B31AB1">
        <w:rPr>
          <w:b/>
          <w:bCs/>
        </w:rPr>
        <w:t>References</w:t>
      </w:r>
    </w:p>
    <w:p w14:paraId="548CA9A5" w14:textId="77777777" w:rsidR="00B31AB1" w:rsidRPr="00B31AB1" w:rsidRDefault="00B31AB1" w:rsidP="00B31AB1">
      <w:pPr>
        <w:numPr>
          <w:ilvl w:val="0"/>
          <w:numId w:val="563"/>
        </w:numPr>
      </w:pPr>
      <w:r w:rsidRPr="00B31AB1">
        <w:t>Book-Draft-wordpress-7.25.docx</w:t>
      </w:r>
    </w:p>
    <w:p w14:paraId="33550CF0" w14:textId="77777777" w:rsidR="00B31AB1" w:rsidRPr="00B31AB1" w:rsidRDefault="00B31AB1" w:rsidP="00B31AB1">
      <w:pPr>
        <w:numPr>
          <w:ilvl w:val="0"/>
          <w:numId w:val="563"/>
        </w:numPr>
      </w:pPr>
      <w:r w:rsidRPr="00B31AB1">
        <w:t>Annie E. Casey Foundation, “Promoting Accountability in Child Protection”</w:t>
      </w:r>
    </w:p>
    <w:p w14:paraId="60DE1F8A" w14:textId="77777777" w:rsidR="00B31AB1" w:rsidRPr="00B31AB1" w:rsidRDefault="00B31AB1" w:rsidP="00B31AB1">
      <w:pPr>
        <w:numPr>
          <w:ilvl w:val="0"/>
          <w:numId w:val="563"/>
        </w:numPr>
      </w:pPr>
      <w:r w:rsidRPr="00B31AB1">
        <w:lastRenderedPageBreak/>
        <w:t>Minnesota Office of the Legislative Auditor, Child Protection Audit Report (2015, 2020)</w:t>
      </w:r>
    </w:p>
    <w:p w14:paraId="446CCE7E" w14:textId="77777777" w:rsidR="00B31AB1" w:rsidRPr="00B31AB1" w:rsidRDefault="00B31AB1" w:rsidP="00B31AB1">
      <w:pPr>
        <w:numPr>
          <w:ilvl w:val="0"/>
          <w:numId w:val="563"/>
        </w:numPr>
      </w:pPr>
      <w:r w:rsidRPr="00B31AB1">
        <w:t>Pew Charitable Trusts, “Evidence-Based Policy”</w:t>
      </w:r>
    </w:p>
    <w:p w14:paraId="1D3A9E0E" w14:textId="77777777" w:rsidR="00B31AB1" w:rsidRPr="00B31AB1" w:rsidRDefault="00B31AB1" w:rsidP="00B31AB1">
      <w:pPr>
        <w:numPr>
          <w:ilvl w:val="0"/>
          <w:numId w:val="563"/>
        </w:numPr>
      </w:pPr>
      <w:r w:rsidRPr="00B31AB1">
        <w:t>Harvard Center on the Developing Child, “Data and Accountability in Child Systems”</w:t>
      </w:r>
    </w:p>
    <w:p w14:paraId="6CCE303D" w14:textId="77777777" w:rsidR="00B31AB1" w:rsidRPr="00B31AB1" w:rsidRDefault="00B31AB1" w:rsidP="00B31AB1">
      <w:pPr>
        <w:numPr>
          <w:ilvl w:val="0"/>
          <w:numId w:val="563"/>
        </w:numPr>
      </w:pPr>
      <w:r w:rsidRPr="00B31AB1">
        <w:t>Safe Passage for Children of MN, Minnesota Child Fatality Studies</w:t>
      </w:r>
    </w:p>
    <w:p w14:paraId="3D1D73FE" w14:textId="77777777" w:rsidR="00B31AB1" w:rsidRPr="00B31AB1" w:rsidRDefault="00B31AB1" w:rsidP="00B31AB1">
      <w:pPr>
        <w:numPr>
          <w:ilvl w:val="0"/>
          <w:numId w:val="563"/>
        </w:numPr>
      </w:pPr>
      <w:r w:rsidRPr="00B31AB1">
        <w:t>National CASA/GAL Impact Reports</w:t>
      </w:r>
    </w:p>
    <w:p w14:paraId="2DF7BD67" w14:textId="77777777" w:rsidR="00B31AB1" w:rsidRPr="00B31AB1" w:rsidRDefault="00B31AB1" w:rsidP="00B31AB1">
      <w:pPr>
        <w:numPr>
          <w:ilvl w:val="0"/>
          <w:numId w:val="563"/>
        </w:numPr>
      </w:pPr>
      <w:r w:rsidRPr="00B31AB1">
        <w:t>U.S. Department of Health &amp; Human Services, “Child Welfare Outcomes”</w:t>
      </w:r>
    </w:p>
    <w:p w14:paraId="1429E200" w14:textId="77777777" w:rsidR="00B31AB1" w:rsidRPr="00B31AB1" w:rsidRDefault="00B31AB1" w:rsidP="00B31AB1">
      <w:pPr>
        <w:numPr>
          <w:ilvl w:val="0"/>
          <w:numId w:val="563"/>
        </w:numPr>
      </w:pPr>
      <w:r w:rsidRPr="00B31AB1">
        <w:t>Child Welfare Information Gateway, “Monitoring and Oversight”</w:t>
      </w:r>
    </w:p>
    <w:p w14:paraId="25CFDBB7" w14:textId="77777777" w:rsidR="00B31AB1" w:rsidRPr="00B31AB1" w:rsidRDefault="00B31AB1" w:rsidP="00B31AB1">
      <w:pPr>
        <w:numPr>
          <w:ilvl w:val="0"/>
          <w:numId w:val="563"/>
        </w:numPr>
      </w:pPr>
      <w:r w:rsidRPr="00B31AB1">
        <w:t>National Association of State Auditors, “Best Practices in Child Welfare Auditing”</w:t>
      </w:r>
    </w:p>
    <w:p w14:paraId="322CBA6C" w14:textId="77777777" w:rsidR="00B31AB1" w:rsidRPr="00B31AB1" w:rsidRDefault="00B31AB1" w:rsidP="00B31AB1">
      <w:pPr>
        <w:numPr>
          <w:ilvl w:val="0"/>
          <w:numId w:val="563"/>
        </w:numPr>
      </w:pPr>
      <w:r w:rsidRPr="00B31AB1">
        <w:t>Los Angeles County Blue Ribbon Commission reports</w:t>
      </w:r>
    </w:p>
    <w:p w14:paraId="78F88AE3" w14:textId="77777777" w:rsidR="00B31AB1" w:rsidRPr="00B31AB1" w:rsidRDefault="00B31AB1" w:rsidP="00B31AB1">
      <w:r w:rsidRPr="00B31AB1">
        <w:t xml:space="preserve">(Every recommendation and example above </w:t>
      </w:r>
      <w:proofErr w:type="gramStart"/>
      <w:r w:rsidRPr="00B31AB1">
        <w:t>is</w:t>
      </w:r>
      <w:proofErr w:type="gramEnd"/>
      <w:r w:rsidRPr="00B31AB1">
        <w:t xml:space="preserve"> drawn directly from lived experience in the book or from the recognized best practice and case studies detailed in these publications.)</w:t>
      </w:r>
    </w:p>
    <w:p w14:paraId="660E5F88" w14:textId="77777777" w:rsidR="00FC75A9" w:rsidRDefault="00FC75A9" w:rsidP="00325AE7">
      <w:pPr>
        <w:rPr>
          <w:b/>
          <w:bCs/>
          <w:sz w:val="40"/>
          <w:szCs w:val="40"/>
        </w:rPr>
      </w:pPr>
    </w:p>
    <w:p w14:paraId="47ABB919" w14:textId="4504D93A" w:rsidR="00325AE7" w:rsidRDefault="00325AE7" w:rsidP="00325AE7">
      <w:r w:rsidRPr="004D5D36">
        <w:rPr>
          <w:b/>
          <w:bCs/>
          <w:sz w:val="40"/>
          <w:szCs w:val="40"/>
        </w:rPr>
        <w:t>What National Lawmakers Can Do</w:t>
      </w:r>
      <w:r>
        <w:t xml:space="preserve"> </w:t>
      </w:r>
      <w:r w:rsidRPr="002338E9">
        <w:rPr>
          <w:highlight w:val="yellow"/>
        </w:rPr>
        <w:t>(e.g., ratify the UN’s Rights of the Child Treaty)</w:t>
      </w:r>
    </w:p>
    <w:p w14:paraId="78372722" w14:textId="0DF0D5E4" w:rsidR="004D5D36" w:rsidRDefault="004D5D36" w:rsidP="00325AE7"/>
    <w:p w14:paraId="374C195C" w14:textId="77777777" w:rsidR="00842B25" w:rsidRPr="00842B25" w:rsidRDefault="00842B25" w:rsidP="00842B25">
      <w:r w:rsidRPr="00842B25">
        <w:t>What National Lawmakers Can Do: Transforming America’s Response to Child Abuse, Trauma, and Recovery</w:t>
      </w:r>
    </w:p>
    <w:p w14:paraId="7D75BB2E" w14:textId="77777777" w:rsidR="00842B25" w:rsidRPr="00842B25" w:rsidRDefault="00842B25" w:rsidP="00842B25">
      <w:r w:rsidRPr="00842B25">
        <w:t>National lawmakers—senators, representatives, committees, and congressional leaders—wield profound authority to shape the lives and futures of American children. Their work transcends district or state; it sets legal, fiscal, and cultural priorities for the entire nation and defines what is possible for every agency, institution, and family. Whether through federal funding, legislative reform, treaty ratification, or national public awareness, Congress and federal leadership can either catalyze or obstruct solutions for the epidemic of childhood trauma and neglect. The following actions, drawn from key insights in the book and supported by rigorous research, represent essential, high-impact levers that national lawmakers must champion if the United States is to break the cycles of abuse, neglect, and generational harm.</w:t>
      </w:r>
    </w:p>
    <w:p w14:paraId="289ACEF8" w14:textId="77777777" w:rsidR="00842B25" w:rsidRPr="00842B25" w:rsidRDefault="00842B25" w:rsidP="00842B25">
      <w:r w:rsidRPr="00842B25">
        <w:lastRenderedPageBreak/>
        <w:t>1. </w:t>
      </w:r>
      <w:r w:rsidRPr="00842B25">
        <w:rPr>
          <w:b/>
          <w:bCs/>
        </w:rPr>
        <w:t>Establish Child Well-being and Trauma Protection as National Priorities</w:t>
      </w:r>
    </w:p>
    <w:p w14:paraId="5602D24A" w14:textId="77777777" w:rsidR="00842B25" w:rsidRPr="00842B25" w:rsidRDefault="00842B25" w:rsidP="00842B25">
      <w:r w:rsidRPr="00842B25">
        <w:t>Articulate a Coherent, Federal Strategy for Child Safety</w:t>
      </w:r>
    </w:p>
    <w:p w14:paraId="454A44B0" w14:textId="77777777" w:rsidR="00842B25" w:rsidRPr="00842B25" w:rsidRDefault="00842B25" w:rsidP="00842B25">
      <w:pPr>
        <w:numPr>
          <w:ilvl w:val="0"/>
          <w:numId w:val="564"/>
        </w:numPr>
      </w:pPr>
      <w:r w:rsidRPr="00842B25">
        <w:rPr>
          <w:b/>
          <w:bCs/>
        </w:rPr>
        <w:t>National Childhood Trauma Strategy:</w:t>
      </w:r>
      <w:r w:rsidRPr="00842B25">
        <w:t> Draft, legislate, and adequately fund a comprehensive, cross-agency federal plan that recognizes childhood trauma as a public health and national security crisis.</w:t>
      </w:r>
    </w:p>
    <w:p w14:paraId="4D39EBAE" w14:textId="77777777" w:rsidR="00842B25" w:rsidRPr="00842B25" w:rsidRDefault="00842B25" w:rsidP="00842B25">
      <w:pPr>
        <w:numPr>
          <w:ilvl w:val="0"/>
          <w:numId w:val="564"/>
        </w:numPr>
      </w:pPr>
      <w:r w:rsidRPr="00842B25">
        <w:rPr>
          <w:b/>
          <w:bCs/>
        </w:rPr>
        <w:t>Appoint a Federal Children’s Czar or Task Force:</w:t>
      </w:r>
      <w:r w:rsidRPr="00842B25">
        <w:t> Empower an office or bipartisan commission that includes survivors, child advocates, public health leaders, and agency heads to coordinate responses, track progress, and report directly to Congress and the White House.</w:t>
      </w:r>
    </w:p>
    <w:p w14:paraId="42134096" w14:textId="77777777" w:rsidR="00842B25" w:rsidRPr="00842B25" w:rsidRDefault="00842B25" w:rsidP="00842B25">
      <w:pPr>
        <w:numPr>
          <w:ilvl w:val="0"/>
          <w:numId w:val="564"/>
        </w:numPr>
      </w:pPr>
      <w:r w:rsidRPr="00842B25">
        <w:rPr>
          <w:b/>
          <w:bCs/>
        </w:rPr>
        <w:t>Set Measurable, Public Goals:</w:t>
      </w:r>
      <w:r w:rsidRPr="00842B25">
        <w:t> Establish national benchmarks for reductions in child abuse, foster care caseloads, youth incarceration, and school exclusion, as well as improvements in graduation rates, access to trauma care, and family reunification.</w:t>
      </w:r>
    </w:p>
    <w:p w14:paraId="77A1942E" w14:textId="77777777" w:rsidR="00842B25" w:rsidRPr="00842B25" w:rsidRDefault="00842B25" w:rsidP="00842B25">
      <w:r w:rsidRPr="00842B25">
        <w:t>Make Child Well-being a Central Policy Metric</w:t>
      </w:r>
    </w:p>
    <w:p w14:paraId="0CBE92D0" w14:textId="77777777" w:rsidR="00842B25" w:rsidRPr="00842B25" w:rsidRDefault="00842B25" w:rsidP="00842B25">
      <w:pPr>
        <w:numPr>
          <w:ilvl w:val="0"/>
          <w:numId w:val="565"/>
        </w:numPr>
      </w:pPr>
      <w:r w:rsidRPr="00842B25">
        <w:t xml:space="preserve">Require that major federal legislation—on education, healthcare, criminal justice, and social services—include mandatory “child impact statements,” </w:t>
      </w:r>
      <w:proofErr w:type="gramStart"/>
      <w:r w:rsidRPr="00842B25">
        <w:t>similar to</w:t>
      </w:r>
      <w:proofErr w:type="gramEnd"/>
      <w:r w:rsidRPr="00842B25">
        <w:t xml:space="preserve"> environmental impact reviews, to assess risks and opportunities for youth.</w:t>
      </w:r>
    </w:p>
    <w:p w14:paraId="0612F0D6" w14:textId="77777777" w:rsidR="00842B25" w:rsidRPr="00842B25" w:rsidRDefault="00842B25" w:rsidP="00842B25">
      <w:r w:rsidRPr="00842B25">
        <w:t>2. </w:t>
      </w:r>
      <w:r w:rsidRPr="00842B25">
        <w:rPr>
          <w:b/>
          <w:bCs/>
        </w:rPr>
        <w:t>Legislate and Fund Universal Screening and Early Intervention</w:t>
      </w:r>
    </w:p>
    <w:p w14:paraId="1FADE8DB" w14:textId="77777777" w:rsidR="00842B25" w:rsidRPr="00842B25" w:rsidRDefault="00842B25" w:rsidP="00842B25">
      <w:r w:rsidRPr="00842B25">
        <w:t>Scale Proven Practices Nationwide</w:t>
      </w:r>
    </w:p>
    <w:p w14:paraId="6DCAEC5A" w14:textId="77777777" w:rsidR="00842B25" w:rsidRPr="00842B25" w:rsidRDefault="00842B25" w:rsidP="00842B25">
      <w:pPr>
        <w:numPr>
          <w:ilvl w:val="0"/>
          <w:numId w:val="566"/>
        </w:numPr>
      </w:pPr>
      <w:r w:rsidRPr="00842B25">
        <w:rPr>
          <w:b/>
          <w:bCs/>
        </w:rPr>
        <w:t>Universal ACEs Screening:</w:t>
      </w:r>
      <w:r w:rsidRPr="00842B25">
        <w:t> Mandate and fund systematic Adverse Childhood Experiences (ACEs) screenings in all federally funded healthcare settings (Medicaid, CHIP, community health centers), schools receiving Title I funds, and public child welfare systems.</w:t>
      </w:r>
    </w:p>
    <w:p w14:paraId="1CDA2DE3" w14:textId="77777777" w:rsidR="00842B25" w:rsidRPr="00842B25" w:rsidRDefault="00842B25" w:rsidP="00842B25">
      <w:pPr>
        <w:numPr>
          <w:ilvl w:val="0"/>
          <w:numId w:val="566"/>
        </w:numPr>
      </w:pPr>
      <w:r w:rsidRPr="00842B25">
        <w:rPr>
          <w:b/>
          <w:bCs/>
        </w:rPr>
        <w:t>Early Childhood and Parenting Programs:</w:t>
      </w:r>
      <w:r w:rsidRPr="00842B25">
        <w:t> Expand access to evidence-based home visiting, high-quality early education, and trauma-informed parenting support, especially for families at or near the poverty line.</w:t>
      </w:r>
    </w:p>
    <w:p w14:paraId="791F143C" w14:textId="77777777" w:rsidR="00842B25" w:rsidRPr="00842B25" w:rsidRDefault="00842B25" w:rsidP="00842B25">
      <w:r w:rsidRPr="00842B25">
        <w:t>Incentivize State Adoption</w:t>
      </w:r>
    </w:p>
    <w:p w14:paraId="38583988" w14:textId="77777777" w:rsidR="00842B25" w:rsidRPr="00842B25" w:rsidRDefault="00842B25" w:rsidP="00842B25">
      <w:pPr>
        <w:numPr>
          <w:ilvl w:val="0"/>
          <w:numId w:val="567"/>
        </w:numPr>
      </w:pPr>
      <w:r w:rsidRPr="00842B25">
        <w:t>Tie federal block grants and matching funds to states' commitment to trauma screening, mental health integration, and the reduction of out-of-home placements.</w:t>
      </w:r>
    </w:p>
    <w:p w14:paraId="2BA3FA70" w14:textId="77777777" w:rsidR="00842B25" w:rsidRPr="00842B25" w:rsidRDefault="00842B25" w:rsidP="00842B25">
      <w:pPr>
        <w:numPr>
          <w:ilvl w:val="0"/>
          <w:numId w:val="567"/>
        </w:numPr>
      </w:pPr>
      <w:r w:rsidRPr="00842B25">
        <w:t>Provide direct grants for local innovations—crisis nurseries, peer support networks, restorative youth programs—that demonstrate effective prevention and increased stability.</w:t>
      </w:r>
    </w:p>
    <w:p w14:paraId="4CCB60F8" w14:textId="77777777" w:rsidR="00842B25" w:rsidRPr="00842B25" w:rsidRDefault="00842B25" w:rsidP="00842B25">
      <w:r w:rsidRPr="00842B25">
        <w:lastRenderedPageBreak/>
        <w:t>3. </w:t>
      </w:r>
      <w:r w:rsidRPr="00842B25">
        <w:rPr>
          <w:b/>
          <w:bCs/>
        </w:rPr>
        <w:t>Transform Foster Care and Child Welfare Systems</w:t>
      </w:r>
    </w:p>
    <w:p w14:paraId="3153F278" w14:textId="77777777" w:rsidR="00842B25" w:rsidRPr="00842B25" w:rsidRDefault="00842B25" w:rsidP="00842B25">
      <w:r w:rsidRPr="00842B25">
        <w:t>Mandate Outcomes-Based Reporting</w:t>
      </w:r>
    </w:p>
    <w:p w14:paraId="7C89C067" w14:textId="77777777" w:rsidR="00842B25" w:rsidRPr="00842B25" w:rsidRDefault="00842B25" w:rsidP="00842B25">
      <w:pPr>
        <w:numPr>
          <w:ilvl w:val="0"/>
          <w:numId w:val="568"/>
        </w:numPr>
      </w:pPr>
      <w:r w:rsidRPr="00842B25">
        <w:rPr>
          <w:b/>
          <w:bCs/>
        </w:rPr>
        <w:t>Require National Child Outcomes Tracking:</w:t>
      </w:r>
      <w:r w:rsidRPr="00842B25">
        <w:t xml:space="preserve"> Pass legislation mandating that states receiving federal Title IV-E or IV-B child welfare funds collect and publicly report on outcomes for </w:t>
      </w:r>
      <w:proofErr w:type="gramStart"/>
      <w:r w:rsidRPr="00842B25">
        <w:t>children—</w:t>
      </w:r>
      <w:proofErr w:type="gramEnd"/>
      <w:r w:rsidRPr="00842B25">
        <w:t>safety, permanency, educational achievement, mental and physical health—rather than just process or administrative indicators.</w:t>
      </w:r>
    </w:p>
    <w:p w14:paraId="4BA73550" w14:textId="77777777" w:rsidR="00842B25" w:rsidRPr="00842B25" w:rsidRDefault="00842B25" w:rsidP="00842B25">
      <w:pPr>
        <w:numPr>
          <w:ilvl w:val="0"/>
          <w:numId w:val="568"/>
        </w:numPr>
      </w:pPr>
      <w:r w:rsidRPr="00842B25">
        <w:rPr>
          <w:b/>
          <w:bCs/>
        </w:rPr>
        <w:t>Establish a Federal Interagency Data Exchange:</w:t>
      </w:r>
      <w:r w:rsidRPr="00842B25">
        <w:t> Direct agencies (HHS, DOJ, DOE, HUD) to share data on children moving through schools, child welfare, juvenile justice, and public health, with appropriate privacy protections, to enable seamless support and accountability.</w:t>
      </w:r>
    </w:p>
    <w:p w14:paraId="68B52EAD" w14:textId="77777777" w:rsidR="00842B25" w:rsidRPr="00842B25" w:rsidRDefault="00842B25" w:rsidP="00842B25">
      <w:pPr>
        <w:numPr>
          <w:ilvl w:val="0"/>
          <w:numId w:val="568"/>
        </w:numPr>
      </w:pPr>
      <w:r w:rsidRPr="00842B25">
        <w:rPr>
          <w:b/>
          <w:bCs/>
        </w:rPr>
        <w:t>Close the Feedback Loop:</w:t>
      </w:r>
      <w:r w:rsidRPr="00842B25">
        <w:t> Require regular reports on outcomes for youth post-foster care (“aging out”), including housing, employment, education, and criminal justice involvement to drive policy reform based on real trajectories.</w:t>
      </w:r>
    </w:p>
    <w:p w14:paraId="09CCA347" w14:textId="77777777" w:rsidR="00842B25" w:rsidRPr="00842B25" w:rsidRDefault="00842B25" w:rsidP="00842B25">
      <w:r w:rsidRPr="00842B25">
        <w:t>Bolster Community-Based Prevention</w:t>
      </w:r>
    </w:p>
    <w:p w14:paraId="0AA09B03" w14:textId="77777777" w:rsidR="00842B25" w:rsidRPr="00842B25" w:rsidRDefault="00842B25" w:rsidP="00842B25">
      <w:pPr>
        <w:numPr>
          <w:ilvl w:val="0"/>
          <w:numId w:val="569"/>
        </w:numPr>
      </w:pPr>
      <w:r w:rsidRPr="00842B25">
        <w:t>Incentivize states to invest in prevention by raising the federal match for effective family preservation and reunification services.</w:t>
      </w:r>
    </w:p>
    <w:p w14:paraId="4E6768C1" w14:textId="77777777" w:rsidR="00842B25" w:rsidRPr="00842B25" w:rsidRDefault="00842B25" w:rsidP="00842B25">
      <w:pPr>
        <w:numPr>
          <w:ilvl w:val="0"/>
          <w:numId w:val="569"/>
        </w:numPr>
      </w:pPr>
      <w:r w:rsidRPr="00842B25">
        <w:t>Fund transitional and aftercare programs for youth leaving foster care, aiming to cut rates of homelessness, incarceration, and suicide among former wards of the state.</w:t>
      </w:r>
    </w:p>
    <w:p w14:paraId="702A8376" w14:textId="77777777" w:rsidR="00842B25" w:rsidRPr="00842B25" w:rsidRDefault="00842B25" w:rsidP="00842B25">
      <w:r w:rsidRPr="00842B25">
        <w:t>4. </w:t>
      </w:r>
      <w:r w:rsidRPr="00842B25">
        <w:rPr>
          <w:b/>
          <w:bCs/>
        </w:rPr>
        <w:t>Ratify the United Nations Convention on the Rights of the Child (UNCRC)</w:t>
      </w:r>
    </w:p>
    <w:p w14:paraId="2A022D6B" w14:textId="77777777" w:rsidR="00842B25" w:rsidRPr="00842B25" w:rsidRDefault="00842B25" w:rsidP="00842B25">
      <w:r w:rsidRPr="00842B25">
        <w:t>Make Children’s Rights a Matter of Law</w:t>
      </w:r>
    </w:p>
    <w:p w14:paraId="30953CE9" w14:textId="77777777" w:rsidR="00842B25" w:rsidRPr="00842B25" w:rsidRDefault="00842B25" w:rsidP="00842B25">
      <w:pPr>
        <w:numPr>
          <w:ilvl w:val="0"/>
          <w:numId w:val="570"/>
        </w:numPr>
      </w:pPr>
      <w:r w:rsidRPr="00842B25">
        <w:t>The United States is the only UN member that has not ratified the UNCRC, leaving American children without internationally recognized legal guarantees for safety, health, education, and freedom from violence.</w:t>
      </w:r>
    </w:p>
    <w:p w14:paraId="684E84B8" w14:textId="77777777" w:rsidR="00842B25" w:rsidRPr="00842B25" w:rsidRDefault="00842B25" w:rsidP="00842B25">
      <w:pPr>
        <w:numPr>
          <w:ilvl w:val="0"/>
          <w:numId w:val="570"/>
        </w:numPr>
      </w:pPr>
      <w:r w:rsidRPr="00842B25">
        <w:t>Congressional ratification would:</w:t>
      </w:r>
    </w:p>
    <w:p w14:paraId="27466B06" w14:textId="77777777" w:rsidR="00842B25" w:rsidRPr="00842B25" w:rsidRDefault="00842B25" w:rsidP="00842B25">
      <w:pPr>
        <w:numPr>
          <w:ilvl w:val="1"/>
          <w:numId w:val="570"/>
        </w:numPr>
      </w:pPr>
      <w:r w:rsidRPr="00842B25">
        <w:t xml:space="preserve">Establish clear rights for children to </w:t>
      </w:r>
      <w:proofErr w:type="gramStart"/>
      <w:r w:rsidRPr="00842B25">
        <w:t>protection</w:t>
      </w:r>
      <w:proofErr w:type="gramEnd"/>
      <w:r w:rsidRPr="00842B25">
        <w:t xml:space="preserve">, </w:t>
      </w:r>
      <w:proofErr w:type="gramStart"/>
      <w:r w:rsidRPr="00842B25">
        <w:t>participation</w:t>
      </w:r>
      <w:proofErr w:type="gramEnd"/>
      <w:r w:rsidRPr="00842B25">
        <w:t>, and provision.</w:t>
      </w:r>
    </w:p>
    <w:p w14:paraId="53849966" w14:textId="77777777" w:rsidR="00842B25" w:rsidRPr="00842B25" w:rsidRDefault="00842B25" w:rsidP="00842B25">
      <w:pPr>
        <w:numPr>
          <w:ilvl w:val="1"/>
          <w:numId w:val="570"/>
        </w:numPr>
      </w:pPr>
      <w:r w:rsidRPr="00842B25">
        <w:t>Bind federal and state lawmaking to measurable standards for children’s well-being.</w:t>
      </w:r>
    </w:p>
    <w:p w14:paraId="20FDBE31" w14:textId="77777777" w:rsidR="00842B25" w:rsidRPr="00842B25" w:rsidRDefault="00842B25" w:rsidP="00842B25">
      <w:pPr>
        <w:numPr>
          <w:ilvl w:val="1"/>
          <w:numId w:val="570"/>
        </w:numPr>
      </w:pPr>
      <w:r w:rsidRPr="00842B25">
        <w:t>Amplify America’s leadership in global human rights and child welfare reform.</w:t>
      </w:r>
    </w:p>
    <w:p w14:paraId="41761300" w14:textId="77777777" w:rsidR="00842B25" w:rsidRPr="00842B25" w:rsidRDefault="00842B25" w:rsidP="00842B25">
      <w:r w:rsidRPr="00842B25">
        <w:t>5. </w:t>
      </w:r>
      <w:r w:rsidRPr="00842B25">
        <w:rPr>
          <w:b/>
          <w:bCs/>
        </w:rPr>
        <w:t>End Life Sentences and Harmful Prosecution Policies for Children</w:t>
      </w:r>
    </w:p>
    <w:p w14:paraId="69C3BF7D" w14:textId="77777777" w:rsidR="00842B25" w:rsidRPr="00842B25" w:rsidRDefault="00842B25" w:rsidP="00842B25">
      <w:proofErr w:type="gramStart"/>
      <w:r w:rsidRPr="00842B25">
        <w:lastRenderedPageBreak/>
        <w:t>Reform</w:t>
      </w:r>
      <w:proofErr w:type="gramEnd"/>
      <w:r w:rsidRPr="00842B25">
        <w:t xml:space="preserve"> Juvenile Justice at the Federal Level</w:t>
      </w:r>
    </w:p>
    <w:p w14:paraId="15960C1C" w14:textId="77777777" w:rsidR="00842B25" w:rsidRPr="00842B25" w:rsidRDefault="00842B25" w:rsidP="00842B25">
      <w:pPr>
        <w:numPr>
          <w:ilvl w:val="0"/>
          <w:numId w:val="571"/>
        </w:numPr>
      </w:pPr>
      <w:r w:rsidRPr="00842B25">
        <w:t>Prohibit the sentencing of children to life in prison without parole and ban the death penalty for crimes committed as minors; incentivize states’ compliance with additional funding or federal oversight.</w:t>
      </w:r>
    </w:p>
    <w:p w14:paraId="385B3EA7" w14:textId="77777777" w:rsidR="00842B25" w:rsidRPr="00842B25" w:rsidRDefault="00842B25" w:rsidP="00842B25">
      <w:pPr>
        <w:numPr>
          <w:ilvl w:val="0"/>
          <w:numId w:val="571"/>
        </w:numPr>
      </w:pPr>
      <w:r w:rsidRPr="00842B25">
        <w:t>Set or raise the minimum age for prosecution as an adult—currently non-existent in thirteen states—and eliminate mandatory transfer statutes that block individualized review.</w:t>
      </w:r>
    </w:p>
    <w:p w14:paraId="1F7F5427" w14:textId="77777777" w:rsidR="00842B25" w:rsidRPr="00842B25" w:rsidRDefault="00842B25" w:rsidP="00842B25">
      <w:pPr>
        <w:numPr>
          <w:ilvl w:val="0"/>
          <w:numId w:val="571"/>
        </w:numPr>
      </w:pPr>
      <w:r w:rsidRPr="00842B25">
        <w:t>Require that all federal and state youth correctional facilities implement trauma-informed care and therapeutic rather than punitive models, with federal audits and penalties for non-compliance.</w:t>
      </w:r>
    </w:p>
    <w:p w14:paraId="72CC1A95" w14:textId="77777777" w:rsidR="00842B25" w:rsidRPr="00842B25" w:rsidRDefault="00842B25" w:rsidP="00842B25">
      <w:r w:rsidRPr="00842B25">
        <w:t>6. </w:t>
      </w:r>
      <w:r w:rsidRPr="00842B25">
        <w:rPr>
          <w:b/>
          <w:bCs/>
        </w:rPr>
        <w:t>Require Transparency and Accountability in Child Fatality and Abuse Data</w:t>
      </w:r>
    </w:p>
    <w:p w14:paraId="1B24ABBC" w14:textId="77777777" w:rsidR="00842B25" w:rsidRPr="00842B25" w:rsidRDefault="00842B25" w:rsidP="00842B25">
      <w:r w:rsidRPr="00842B25">
        <w:t>Shine Light on Systemic Failures</w:t>
      </w:r>
    </w:p>
    <w:p w14:paraId="68DD0A76" w14:textId="77777777" w:rsidR="00842B25" w:rsidRPr="00842B25" w:rsidRDefault="00842B25" w:rsidP="00842B25">
      <w:pPr>
        <w:numPr>
          <w:ilvl w:val="0"/>
          <w:numId w:val="572"/>
        </w:numPr>
      </w:pPr>
      <w:r w:rsidRPr="00842B25">
        <w:t>Mandate comprehensive reporting and national audits of all child deaths, near-fatalities, and severe injuries involving children known to child protection, foster care, or juvenile justice systems.</w:t>
      </w:r>
    </w:p>
    <w:p w14:paraId="02E72F6E" w14:textId="77777777" w:rsidR="00842B25" w:rsidRPr="00842B25" w:rsidRDefault="00842B25" w:rsidP="00842B25">
      <w:pPr>
        <w:numPr>
          <w:ilvl w:val="0"/>
          <w:numId w:val="572"/>
        </w:numPr>
      </w:pPr>
      <w:r w:rsidRPr="00842B25">
        <w:t>Publish annual federal “Child Well-being Scorecards” disaggregated by race, disability, geography, and foster status to spur public awareness and guide targeted intervention.</w:t>
      </w:r>
    </w:p>
    <w:p w14:paraId="7A134B46" w14:textId="77777777" w:rsidR="00842B25" w:rsidRPr="00842B25" w:rsidRDefault="00842B25" w:rsidP="00842B25">
      <w:pPr>
        <w:numPr>
          <w:ilvl w:val="0"/>
          <w:numId w:val="572"/>
        </w:numPr>
      </w:pPr>
      <w:r w:rsidRPr="00842B25">
        <w:t>Fund independent, external review panels to investigate patterns and recommend reforms when preventable deaths and major systemic failures occur.</w:t>
      </w:r>
    </w:p>
    <w:p w14:paraId="513BC51A" w14:textId="77777777" w:rsidR="00842B25" w:rsidRPr="00842B25" w:rsidRDefault="00842B25" w:rsidP="00842B25">
      <w:r w:rsidRPr="00842B25">
        <w:t>7. </w:t>
      </w:r>
      <w:r w:rsidRPr="00842B25">
        <w:rPr>
          <w:b/>
          <w:bCs/>
        </w:rPr>
        <w:t>Transform and Expand Access to Children’s Mental and Behavioral Health Services</w:t>
      </w:r>
    </w:p>
    <w:p w14:paraId="7D054CFC" w14:textId="77777777" w:rsidR="00842B25" w:rsidRPr="00842B25" w:rsidRDefault="00842B25" w:rsidP="00842B25">
      <w:r w:rsidRPr="00842B25">
        <w:t>Make Healing the Standard of Care</w:t>
      </w:r>
    </w:p>
    <w:p w14:paraId="4F6757E2" w14:textId="77777777" w:rsidR="00842B25" w:rsidRPr="00842B25" w:rsidRDefault="00842B25" w:rsidP="00842B25">
      <w:pPr>
        <w:numPr>
          <w:ilvl w:val="0"/>
          <w:numId w:val="573"/>
        </w:numPr>
      </w:pPr>
      <w:r w:rsidRPr="00842B25">
        <w:t>Enact federal parity laws ensuring full coverage for trauma-informed mental health care, therapy, and supportive services for all children on Medicaid or CHIP—not just acute psychiatric treatment.</w:t>
      </w:r>
    </w:p>
    <w:p w14:paraId="4AA34827" w14:textId="77777777" w:rsidR="00842B25" w:rsidRPr="00842B25" w:rsidRDefault="00842B25" w:rsidP="00842B25">
      <w:pPr>
        <w:numPr>
          <w:ilvl w:val="0"/>
          <w:numId w:val="573"/>
        </w:numPr>
      </w:pPr>
      <w:r w:rsidRPr="00842B25">
        <w:t>Substantially raise funding for school counselors, psychologists, social workers, and nurses in all schools receiving federal aid, enforcing recommended ratios.</w:t>
      </w:r>
    </w:p>
    <w:p w14:paraId="7513CBD8" w14:textId="77777777" w:rsidR="00842B25" w:rsidRPr="00842B25" w:rsidRDefault="00842B25" w:rsidP="00842B25">
      <w:pPr>
        <w:numPr>
          <w:ilvl w:val="0"/>
          <w:numId w:val="573"/>
        </w:numPr>
      </w:pPr>
      <w:r w:rsidRPr="00842B25">
        <w:t>Pilot nationwide trauma-informed care certification, making such training standard for pediatricians, therapists, social workers, and all child-facing professionals.</w:t>
      </w:r>
    </w:p>
    <w:p w14:paraId="138008D8" w14:textId="77777777" w:rsidR="00842B25" w:rsidRPr="00842B25" w:rsidRDefault="00842B25" w:rsidP="00842B25">
      <w:r w:rsidRPr="00842B25">
        <w:t>8. </w:t>
      </w:r>
      <w:r w:rsidRPr="00842B25">
        <w:rPr>
          <w:b/>
          <w:bCs/>
        </w:rPr>
        <w:t>Realign Federal Spending Priorities Toward Prevention and Family Preservation</w:t>
      </w:r>
    </w:p>
    <w:p w14:paraId="31E0052F" w14:textId="77777777" w:rsidR="00842B25" w:rsidRPr="00842B25" w:rsidRDefault="00842B25" w:rsidP="00842B25">
      <w:r w:rsidRPr="00842B25">
        <w:t>Fund What Works, Not What’s Familiar</w:t>
      </w:r>
    </w:p>
    <w:p w14:paraId="7A33B72F" w14:textId="77777777" w:rsidR="00842B25" w:rsidRPr="00842B25" w:rsidRDefault="00842B25" w:rsidP="00842B25">
      <w:pPr>
        <w:numPr>
          <w:ilvl w:val="0"/>
          <w:numId w:val="574"/>
        </w:numPr>
      </w:pPr>
      <w:r w:rsidRPr="00842B25">
        <w:lastRenderedPageBreak/>
        <w:t>Restructure federal child welfare funding formulas to reward states for preventing removals, reducing foster care stays, supporting kinship care, and keeping children safely within families and communities.</w:t>
      </w:r>
    </w:p>
    <w:p w14:paraId="2D07817C" w14:textId="77777777" w:rsidR="00842B25" w:rsidRPr="00842B25" w:rsidRDefault="00842B25" w:rsidP="00842B25">
      <w:pPr>
        <w:numPr>
          <w:ilvl w:val="0"/>
          <w:numId w:val="574"/>
        </w:numPr>
      </w:pPr>
      <w:r w:rsidRPr="00842B25">
        <w:t>Expand federal investment in affordable housing, nutrition, maternal mental health, and substance use treatment as key buffers against child removal and chronic maltreatment.</w:t>
      </w:r>
    </w:p>
    <w:p w14:paraId="13FF2BD2" w14:textId="77777777" w:rsidR="00842B25" w:rsidRPr="00842B25" w:rsidRDefault="00842B25" w:rsidP="00842B25">
      <w:pPr>
        <w:numPr>
          <w:ilvl w:val="0"/>
          <w:numId w:val="574"/>
        </w:numPr>
      </w:pPr>
      <w:r w:rsidRPr="00842B25">
        <w:t>Safeguard critical funding streams (e.g., Title IV-E, Family First Prevention Services Act) against cuts or political maneuvering.</w:t>
      </w:r>
    </w:p>
    <w:p w14:paraId="3F40CC7D" w14:textId="77777777" w:rsidR="00842B25" w:rsidRPr="00842B25" w:rsidRDefault="00842B25" w:rsidP="00842B25">
      <w:r w:rsidRPr="00842B25">
        <w:t>9. </w:t>
      </w:r>
      <w:r w:rsidRPr="00842B25">
        <w:rPr>
          <w:b/>
          <w:bCs/>
        </w:rPr>
        <w:t>Make Mandated Reporting Work: Support, Train, and Protect Reporters</w:t>
      </w:r>
    </w:p>
    <w:p w14:paraId="33F1AFE7" w14:textId="77777777" w:rsidR="00842B25" w:rsidRPr="00842B25" w:rsidRDefault="00842B25" w:rsidP="00842B25">
      <w:r w:rsidRPr="00842B25">
        <w:t>Ensure the System Responds to Vulnerable Children</w:t>
      </w:r>
    </w:p>
    <w:p w14:paraId="59F5F840" w14:textId="77777777" w:rsidR="00842B25" w:rsidRPr="00842B25" w:rsidRDefault="00842B25" w:rsidP="00842B25">
      <w:pPr>
        <w:numPr>
          <w:ilvl w:val="0"/>
          <w:numId w:val="575"/>
        </w:numPr>
      </w:pPr>
      <w:r w:rsidRPr="00842B25">
        <w:t>Fund mandatory, trauma-informed mandated reporter training for all federally funded professionals: teachers, healthcare providers, daycare workers, law enforcement, and clergy.</w:t>
      </w:r>
    </w:p>
    <w:p w14:paraId="4C418617" w14:textId="77777777" w:rsidR="00842B25" w:rsidRPr="00842B25" w:rsidRDefault="00842B25" w:rsidP="00842B25">
      <w:pPr>
        <w:numPr>
          <w:ilvl w:val="0"/>
          <w:numId w:val="575"/>
        </w:numPr>
      </w:pPr>
      <w:r w:rsidRPr="00842B25">
        <w:t>Establish federal whistleblower protections for mandated reporters to shield them from retaliation for reporting in good faith.</w:t>
      </w:r>
    </w:p>
    <w:p w14:paraId="08C20E34" w14:textId="77777777" w:rsidR="00842B25" w:rsidRPr="00842B25" w:rsidRDefault="00842B25" w:rsidP="00842B25">
      <w:pPr>
        <w:numPr>
          <w:ilvl w:val="0"/>
          <w:numId w:val="575"/>
        </w:numPr>
      </w:pPr>
      <w:r w:rsidRPr="00842B25">
        <w:t>Require agencies receiving federal dollars to track, respond to, and follow up on all abuse or neglect reports within clear timeframes, publishing data on substantiated and “screened out” cases.</w:t>
      </w:r>
    </w:p>
    <w:p w14:paraId="17A79F4F" w14:textId="77777777" w:rsidR="00842B25" w:rsidRPr="00842B25" w:rsidRDefault="00842B25" w:rsidP="00842B25">
      <w:r w:rsidRPr="00842B25">
        <w:t>10. </w:t>
      </w:r>
      <w:r w:rsidRPr="00842B25">
        <w:rPr>
          <w:b/>
          <w:bCs/>
        </w:rPr>
        <w:t>Catalyze and Sustain Public Awareness</w:t>
      </w:r>
    </w:p>
    <w:p w14:paraId="149758F1" w14:textId="77777777" w:rsidR="00842B25" w:rsidRPr="00842B25" w:rsidRDefault="00842B25" w:rsidP="00842B25">
      <w:r w:rsidRPr="00842B25">
        <w:t>Make Trauma and Child Abuse Prevention a National Conversation</w:t>
      </w:r>
    </w:p>
    <w:p w14:paraId="0D3BD4B8" w14:textId="77777777" w:rsidR="00842B25" w:rsidRPr="00842B25" w:rsidRDefault="00842B25" w:rsidP="00842B25">
      <w:pPr>
        <w:numPr>
          <w:ilvl w:val="0"/>
          <w:numId w:val="576"/>
        </w:numPr>
      </w:pPr>
      <w:r w:rsidRPr="00842B25">
        <w:t>Direct the Centers for Disease Control and Prevention (CDC), Department of Education, and Department of Health &amp; Human Services to conduct ongoing, evidence-based public education campaigns on child abuse, trauma, resilience, and the impact of adverse childhood experiences.</w:t>
      </w:r>
    </w:p>
    <w:p w14:paraId="4B5C4F0A" w14:textId="77777777" w:rsidR="00842B25" w:rsidRPr="00842B25" w:rsidRDefault="00842B25" w:rsidP="00842B25">
      <w:pPr>
        <w:numPr>
          <w:ilvl w:val="0"/>
          <w:numId w:val="576"/>
        </w:numPr>
      </w:pPr>
      <w:r w:rsidRPr="00842B25">
        <w:t>Maintain media partnerships and regularly report on federal progress, setbacks, and survivor voices.</w:t>
      </w:r>
    </w:p>
    <w:p w14:paraId="2F511551" w14:textId="77777777" w:rsidR="00842B25" w:rsidRPr="00842B25" w:rsidRDefault="00842B25" w:rsidP="00842B25">
      <w:pPr>
        <w:numPr>
          <w:ilvl w:val="0"/>
          <w:numId w:val="576"/>
        </w:numPr>
      </w:pPr>
      <w:r w:rsidRPr="00842B25">
        <w:t>Fund and incentivize real-time research and journalism into child protection outcomes, ensuring accountability and truth are always in public view.</w:t>
      </w:r>
    </w:p>
    <w:p w14:paraId="54AB805E" w14:textId="77777777" w:rsidR="00842B25" w:rsidRPr="00842B25" w:rsidRDefault="00842B25" w:rsidP="00842B25">
      <w:r w:rsidRPr="00842B25">
        <w:t>11. </w:t>
      </w:r>
      <w:r w:rsidRPr="00842B25">
        <w:rPr>
          <w:b/>
          <w:bCs/>
        </w:rPr>
        <w:t>Champion Anti-Racism and Equity in All Child-Facing Legislation</w:t>
      </w:r>
    </w:p>
    <w:p w14:paraId="52687BFA" w14:textId="77777777" w:rsidR="00842B25" w:rsidRPr="00842B25" w:rsidRDefault="00842B25" w:rsidP="00842B25">
      <w:r w:rsidRPr="00842B25">
        <w:t>Address Disparities Systemically</w:t>
      </w:r>
    </w:p>
    <w:p w14:paraId="0D68F9E5" w14:textId="77777777" w:rsidR="00842B25" w:rsidRPr="00842B25" w:rsidRDefault="00842B25" w:rsidP="00842B25">
      <w:pPr>
        <w:numPr>
          <w:ilvl w:val="0"/>
          <w:numId w:val="577"/>
        </w:numPr>
      </w:pPr>
      <w:r w:rsidRPr="00842B25">
        <w:lastRenderedPageBreak/>
        <w:t>Tie federal funds to demonstrated reductions in racial, ethnic, and disability-based discipline, removals, and exclusionary practices within public schools and child welfare agencies.</w:t>
      </w:r>
    </w:p>
    <w:p w14:paraId="0F477207" w14:textId="77777777" w:rsidR="00842B25" w:rsidRPr="00842B25" w:rsidRDefault="00842B25" w:rsidP="00842B25">
      <w:pPr>
        <w:numPr>
          <w:ilvl w:val="0"/>
          <w:numId w:val="577"/>
        </w:numPr>
      </w:pPr>
      <w:r w:rsidRPr="00842B25">
        <w:t>Require the collection and publication of disaggregated outcome data in all programs affecting children, holding agencies and states accountable for closing equity gaps.</w:t>
      </w:r>
    </w:p>
    <w:p w14:paraId="42EE33FC" w14:textId="77777777" w:rsidR="00842B25" w:rsidRPr="00842B25" w:rsidRDefault="00842B25" w:rsidP="00842B25">
      <w:pPr>
        <w:numPr>
          <w:ilvl w:val="0"/>
          <w:numId w:val="577"/>
        </w:numPr>
      </w:pPr>
      <w:r w:rsidRPr="00842B25">
        <w:t>Invest in culturally affirming, community-based models for child protection—partnering with tribes, Black and Latinx community organizations, and immigrant-led agencies for tailored prevention and family support programs.</w:t>
      </w:r>
    </w:p>
    <w:p w14:paraId="474D224A" w14:textId="77777777" w:rsidR="00842B25" w:rsidRPr="00842B25" w:rsidRDefault="00842B25" w:rsidP="00842B25">
      <w:r w:rsidRPr="00842B25">
        <w:t>12. </w:t>
      </w:r>
      <w:r w:rsidRPr="00842B25">
        <w:rPr>
          <w:b/>
          <w:bCs/>
        </w:rPr>
        <w:t>Enlist Child and Survivor Voices in Federal Policy Making</w:t>
      </w:r>
    </w:p>
    <w:p w14:paraId="75293F41" w14:textId="77777777" w:rsidR="00842B25" w:rsidRPr="00842B25" w:rsidRDefault="00842B25" w:rsidP="00842B25">
      <w:r w:rsidRPr="00842B25">
        <w:t>Give Children a Seat at the Table</w:t>
      </w:r>
    </w:p>
    <w:p w14:paraId="4A6CA0AA" w14:textId="77777777" w:rsidR="00842B25" w:rsidRPr="00842B25" w:rsidRDefault="00842B25" w:rsidP="00842B25">
      <w:pPr>
        <w:numPr>
          <w:ilvl w:val="0"/>
          <w:numId w:val="578"/>
        </w:numPr>
      </w:pPr>
      <w:r w:rsidRPr="00842B25">
        <w:t>Establish a permanent National Youth Advisory Council to Congress on child safety, foster care, and juvenile justice policy, prioritizing the lived experiences of youth currently or formerly in care.</w:t>
      </w:r>
    </w:p>
    <w:p w14:paraId="445C83EE" w14:textId="77777777" w:rsidR="00842B25" w:rsidRPr="00842B25" w:rsidRDefault="00842B25" w:rsidP="00842B25">
      <w:pPr>
        <w:numPr>
          <w:ilvl w:val="0"/>
          <w:numId w:val="578"/>
        </w:numPr>
      </w:pPr>
      <w:r w:rsidRPr="00842B25">
        <w:t>Fund and prioritize research, testimony, and advisory panels inclusive of parents, foster and kin caregivers, survivors, and frontline professionals.</w:t>
      </w:r>
    </w:p>
    <w:p w14:paraId="2C3E2A10" w14:textId="77777777" w:rsidR="00842B25" w:rsidRPr="00842B25" w:rsidRDefault="00842B25" w:rsidP="00842B25">
      <w:pPr>
        <w:numPr>
          <w:ilvl w:val="0"/>
          <w:numId w:val="578"/>
        </w:numPr>
      </w:pPr>
      <w:r w:rsidRPr="00842B25">
        <w:t xml:space="preserve">Require all federal agencies with child-facing functions to conduct </w:t>
      </w:r>
      <w:proofErr w:type="gramStart"/>
      <w:r w:rsidRPr="00842B25">
        <w:t>regular,</w:t>
      </w:r>
      <w:proofErr w:type="gramEnd"/>
      <w:r w:rsidRPr="00842B25">
        <w:t xml:space="preserve"> public listening sessions, with binding feedback for agency action.</w:t>
      </w:r>
    </w:p>
    <w:p w14:paraId="67E0712A" w14:textId="77777777" w:rsidR="00842B25" w:rsidRPr="00842B25" w:rsidRDefault="00842B25" w:rsidP="00842B25">
      <w:r w:rsidRPr="00842B25">
        <w:t>13. </w:t>
      </w:r>
      <w:r w:rsidRPr="00842B25">
        <w:rPr>
          <w:b/>
          <w:bCs/>
        </w:rPr>
        <w:t>Support Innovation, Research, and Cross-System Collaboration</w:t>
      </w:r>
    </w:p>
    <w:p w14:paraId="286251CB" w14:textId="77777777" w:rsidR="00842B25" w:rsidRPr="00842B25" w:rsidRDefault="00842B25" w:rsidP="00842B25">
      <w:r w:rsidRPr="00842B25">
        <w:t>Become the Engine for New Models of Child Safety</w:t>
      </w:r>
    </w:p>
    <w:p w14:paraId="5EE8A40C" w14:textId="77777777" w:rsidR="00842B25" w:rsidRPr="00842B25" w:rsidRDefault="00842B25" w:rsidP="00842B25">
      <w:pPr>
        <w:numPr>
          <w:ilvl w:val="0"/>
          <w:numId w:val="579"/>
        </w:numPr>
      </w:pPr>
      <w:r w:rsidRPr="00842B25">
        <w:t>Invest in large-scale research on trauma prevention, ACE mitigation, and recovery, funding cross-university and agency collaborations.</w:t>
      </w:r>
    </w:p>
    <w:p w14:paraId="1DEA4F41" w14:textId="77777777" w:rsidR="00842B25" w:rsidRPr="00842B25" w:rsidRDefault="00842B25" w:rsidP="00842B25">
      <w:pPr>
        <w:numPr>
          <w:ilvl w:val="0"/>
          <w:numId w:val="579"/>
        </w:numPr>
      </w:pPr>
      <w:r w:rsidRPr="00842B25">
        <w:t>Create a federal innovation fund to scale best practices, support pilots in high-risk areas, and swiftly replicate interventions proven to increase child safety and family stability.</w:t>
      </w:r>
    </w:p>
    <w:p w14:paraId="40EF43DC" w14:textId="77777777" w:rsidR="00842B25" w:rsidRPr="00842B25" w:rsidRDefault="00842B25" w:rsidP="00842B25">
      <w:pPr>
        <w:numPr>
          <w:ilvl w:val="0"/>
          <w:numId w:val="579"/>
        </w:numPr>
      </w:pPr>
      <w:r w:rsidRPr="00842B25">
        <w:t>Require federal agencies to remove “siloed” barriers—prioritizing joint grant applications, data sharing, and multi-sector task forces.</w:t>
      </w:r>
    </w:p>
    <w:p w14:paraId="360B2132" w14:textId="77777777" w:rsidR="00842B25" w:rsidRPr="00842B25" w:rsidRDefault="00842B25" w:rsidP="00842B25">
      <w:r w:rsidRPr="00842B25">
        <w:t>14. </w:t>
      </w:r>
      <w:r w:rsidRPr="00842B25">
        <w:rPr>
          <w:b/>
          <w:bCs/>
        </w:rPr>
        <w:t>Champion Continued Professional Education</w:t>
      </w:r>
    </w:p>
    <w:p w14:paraId="64053F92" w14:textId="77777777" w:rsidR="00842B25" w:rsidRPr="00842B25" w:rsidRDefault="00842B25" w:rsidP="00842B25">
      <w:r w:rsidRPr="00842B25">
        <w:t>Make Change Sustainable</w:t>
      </w:r>
    </w:p>
    <w:p w14:paraId="3864BE06" w14:textId="77777777" w:rsidR="00842B25" w:rsidRPr="00842B25" w:rsidRDefault="00842B25" w:rsidP="00842B25">
      <w:pPr>
        <w:numPr>
          <w:ilvl w:val="0"/>
          <w:numId w:val="580"/>
        </w:numPr>
      </w:pPr>
      <w:r w:rsidRPr="00842B25">
        <w:t>Mandate that all federally certified professionals working with children meet standards for ongoing trauma-informed education in their field.</w:t>
      </w:r>
    </w:p>
    <w:p w14:paraId="0BDABAEF" w14:textId="77777777" w:rsidR="00842B25" w:rsidRPr="00842B25" w:rsidRDefault="00842B25" w:rsidP="00842B25">
      <w:pPr>
        <w:numPr>
          <w:ilvl w:val="0"/>
          <w:numId w:val="580"/>
        </w:numPr>
      </w:pPr>
      <w:r w:rsidRPr="00842B25">
        <w:lastRenderedPageBreak/>
        <w:t>Tie federal funding to states and agencies that support, reward, and measure trauma-informed and culturally competent skills in workforce development, hiring, and promotion.</w:t>
      </w:r>
    </w:p>
    <w:p w14:paraId="614212A0" w14:textId="77777777" w:rsidR="00842B25" w:rsidRPr="00842B25" w:rsidRDefault="00842B25" w:rsidP="00842B25">
      <w:r w:rsidRPr="00842B25">
        <w:t>15. </w:t>
      </w:r>
      <w:r w:rsidRPr="00842B25">
        <w:rPr>
          <w:b/>
          <w:bCs/>
        </w:rPr>
        <w:t>Hold Themselves Publicly Accountable</w:t>
      </w:r>
    </w:p>
    <w:p w14:paraId="3ED17FFB" w14:textId="77777777" w:rsidR="00842B25" w:rsidRPr="00842B25" w:rsidRDefault="00842B25" w:rsidP="00842B25">
      <w:r w:rsidRPr="00842B25">
        <w:t>Model National Leadership</w:t>
      </w:r>
    </w:p>
    <w:p w14:paraId="0627A3B1" w14:textId="77777777" w:rsidR="00842B25" w:rsidRPr="00842B25" w:rsidRDefault="00842B25" w:rsidP="00842B25">
      <w:pPr>
        <w:numPr>
          <w:ilvl w:val="0"/>
          <w:numId w:val="581"/>
        </w:numPr>
      </w:pPr>
      <w:r w:rsidRPr="00842B25">
        <w:t>Conduct annual Congressional hearings on child welfare, trauma, and systemic failures—inviting survivors, professionals, and independent monitors to testify.</w:t>
      </w:r>
    </w:p>
    <w:p w14:paraId="39BF792B" w14:textId="77777777" w:rsidR="00842B25" w:rsidRPr="00842B25" w:rsidRDefault="00842B25" w:rsidP="00842B25">
      <w:pPr>
        <w:numPr>
          <w:ilvl w:val="0"/>
          <w:numId w:val="581"/>
        </w:numPr>
      </w:pPr>
      <w:r w:rsidRPr="00842B25">
        <w:t>Invest in standing Congressional research offices (or strengthen existing ones) dedicated to child well-being, tasked with evaluating the effects of current and proposed legislation on youth.</w:t>
      </w:r>
    </w:p>
    <w:p w14:paraId="0198457C" w14:textId="77777777" w:rsidR="00842B25" w:rsidRPr="00842B25" w:rsidRDefault="00842B25" w:rsidP="00842B25">
      <w:pPr>
        <w:numPr>
          <w:ilvl w:val="0"/>
          <w:numId w:val="581"/>
        </w:numPr>
      </w:pPr>
      <w:r w:rsidRPr="00842B25">
        <w:t>Incentivize bipartisanship by framing child safety and healing as essential to national security, economic health, and civic trust.</w:t>
      </w:r>
    </w:p>
    <w:p w14:paraId="49AE57E0" w14:textId="77777777" w:rsidR="00842B25" w:rsidRPr="00842B25" w:rsidRDefault="00842B25" w:rsidP="00842B25">
      <w:r w:rsidRPr="00842B25">
        <w:rPr>
          <w:b/>
          <w:bCs/>
        </w:rPr>
        <w:t>Bringing It All Together: National Lawmakers as Defenders of Childhood</w:t>
      </w:r>
    </w:p>
    <w:p w14:paraId="406DFE33" w14:textId="77777777" w:rsidR="00842B25" w:rsidRPr="00842B25" w:rsidRDefault="00842B25" w:rsidP="00842B25">
      <w:r w:rsidRPr="00842B25">
        <w:t xml:space="preserve">Transformation of America’s child trauma landscape will not come from the margins—but from the courageous, evidence-based, and sustained leadership of Congress and the federal government. National lawmakers have the power, resources, and </w:t>
      </w:r>
      <w:proofErr w:type="gramStart"/>
      <w:r w:rsidRPr="00842B25">
        <w:t>platform</w:t>
      </w:r>
      <w:proofErr w:type="gramEnd"/>
      <w:r w:rsidRPr="00842B25">
        <w:t xml:space="preserve"> to remake systemic inertia and neglect into a future of transparency, healing, and hope. Their legacy will be defined by whether they act not just in response to tragedy, but in proactive, principled, and relentless pursuit of every child’s right to safety, healing, and family. The book and the nation’s troubled history are clear: America’s children can wait no longer for change.</w:t>
      </w:r>
    </w:p>
    <w:p w14:paraId="56BDB6F4" w14:textId="77777777" w:rsidR="00842B25" w:rsidRPr="00842B25" w:rsidRDefault="00842B25" w:rsidP="00842B25">
      <w:r w:rsidRPr="00842B25">
        <w:rPr>
          <w:b/>
          <w:bCs/>
        </w:rPr>
        <w:t>References are drawn from the book’s policy recommendations, U.S. Department of Health &amp; Human Services, Pew Charitable Trusts, CDC/Kaiser Permanente ACE Study, National CASA/GAL reports, Harvard Center on the Developing Child, Annie E. Casey Foundation, Safe Passage for Children, and supporting research organizations.</w:t>
      </w:r>
    </w:p>
    <w:p w14:paraId="0166C6EC" w14:textId="77777777" w:rsidR="004D5D36" w:rsidRDefault="004D5D36" w:rsidP="00325AE7"/>
    <w:p w14:paraId="4ECE905F" w14:textId="77777777" w:rsidR="004D5D36" w:rsidRDefault="004D5D36" w:rsidP="00325AE7"/>
    <w:p w14:paraId="4B2FCB4C" w14:textId="77777777" w:rsidR="004D5D36" w:rsidRDefault="004D5D36" w:rsidP="00325AE7"/>
    <w:p w14:paraId="5145E61F" w14:textId="77777777" w:rsidR="004D5D36" w:rsidRDefault="004D5D36" w:rsidP="00325AE7"/>
    <w:p w14:paraId="10EC4DFA" w14:textId="77777777" w:rsidR="004D5D36" w:rsidRDefault="004D5D36" w:rsidP="00325AE7"/>
    <w:p w14:paraId="238C8E24" w14:textId="77777777" w:rsidR="004D5D36" w:rsidRPr="0061272B" w:rsidRDefault="004D5D36" w:rsidP="00325AE7"/>
    <w:p w14:paraId="21E8C0F4" w14:textId="77777777" w:rsidR="00325AE7" w:rsidRDefault="00325AE7" w:rsidP="00325AE7">
      <w:pPr>
        <w:rPr>
          <w:b/>
          <w:bCs/>
          <w:sz w:val="40"/>
          <w:szCs w:val="40"/>
        </w:rPr>
      </w:pPr>
      <w:r w:rsidRPr="004D5D36">
        <w:rPr>
          <w:b/>
          <w:bCs/>
          <w:sz w:val="40"/>
          <w:szCs w:val="40"/>
        </w:rPr>
        <w:lastRenderedPageBreak/>
        <w:t>What Attorneys Can Do</w:t>
      </w:r>
    </w:p>
    <w:p w14:paraId="6B15EC05" w14:textId="77777777" w:rsidR="00CF754E" w:rsidRPr="00CF754E" w:rsidRDefault="00CF754E" w:rsidP="00CF754E">
      <w:r w:rsidRPr="00CF754E">
        <w:t>What Attorneys Can Do: Defending, Empowering, and Transforming Justice for Children</w:t>
      </w:r>
    </w:p>
    <w:p w14:paraId="430C7952" w14:textId="77777777" w:rsidR="00CF754E" w:rsidRPr="00CF754E" w:rsidRDefault="00CF754E" w:rsidP="00CF754E">
      <w:r w:rsidRPr="00CF754E">
        <w:t xml:space="preserve">Attorneys—across child protection, dependency, criminal, family, and civil law—hold enormous power to shape outcomes for children caught in trauma, neglect, foster care, and the justice system. At their best, attorneys give voice to the voiceless, expose institutional failures, and force change where bureaucratic inertia prevails. At their worst, legal actors may perpetuate </w:t>
      </w:r>
      <w:proofErr w:type="gramStart"/>
      <w:r w:rsidRPr="00CF754E">
        <w:t>silences</w:t>
      </w:r>
      <w:proofErr w:type="gramEnd"/>
      <w:r w:rsidRPr="00CF754E">
        <w:t>, re-traumatize children, or treat them as pawns in adult disputes. Drawing from the most compelling book casework, leading research, and system-wide best practices, this section provides a deep, practical and policy roadmap for attorneys committed to the well-being, safety, and rights of vulnerable youth.</w:t>
      </w:r>
    </w:p>
    <w:p w14:paraId="50972238" w14:textId="77777777" w:rsidR="00CF754E" w:rsidRPr="00CF754E" w:rsidRDefault="00CF754E" w:rsidP="00CF754E">
      <w:r w:rsidRPr="00CF754E">
        <w:t>1. </w:t>
      </w:r>
      <w:r w:rsidRPr="00CF754E">
        <w:rPr>
          <w:b/>
          <w:bCs/>
        </w:rPr>
        <w:t>Place the Child at the Center of Every Proceeding</w:t>
      </w:r>
    </w:p>
    <w:p w14:paraId="5108999B" w14:textId="77777777" w:rsidR="00CF754E" w:rsidRPr="00CF754E" w:rsidRDefault="00CF754E" w:rsidP="00CF754E">
      <w:r w:rsidRPr="00CF754E">
        <w:rPr>
          <w:i/>
          <w:iCs/>
        </w:rPr>
        <w:t>Guardians, Advocates, and Youth Representation</w:t>
      </w:r>
    </w:p>
    <w:p w14:paraId="51F9B24A" w14:textId="77777777" w:rsidR="00CF754E" w:rsidRPr="00CF754E" w:rsidRDefault="00CF754E" w:rsidP="00CF754E">
      <w:pPr>
        <w:numPr>
          <w:ilvl w:val="0"/>
          <w:numId w:val="582"/>
        </w:numPr>
      </w:pPr>
      <w:r w:rsidRPr="00CF754E">
        <w:rPr>
          <w:b/>
          <w:bCs/>
        </w:rPr>
        <w:t>Insist on Direct Representation:</w:t>
      </w:r>
      <w:r w:rsidRPr="00CF754E">
        <w:t> Children deserve an attorney who represents their wishes, not just their "best interests" as interpreted by adults. The book highlights how direct representation, particularly for older foster youth and teenagers, leads to greater trust, increased participation, and more stable placements.</w:t>
      </w:r>
    </w:p>
    <w:p w14:paraId="733998B2" w14:textId="77777777" w:rsidR="00CF754E" w:rsidRPr="00CF754E" w:rsidRDefault="00CF754E" w:rsidP="00CF754E">
      <w:pPr>
        <w:numPr>
          <w:ilvl w:val="0"/>
          <w:numId w:val="582"/>
        </w:numPr>
      </w:pPr>
      <w:r w:rsidRPr="00CF754E">
        <w:rPr>
          <w:b/>
          <w:bCs/>
        </w:rPr>
        <w:t>Amplify the Child’s Voice:</w:t>
      </w:r>
      <w:r w:rsidRPr="00CF754E">
        <w:t xml:space="preserve"> Encourage courts to hear from children, in chambers or </w:t>
      </w:r>
      <w:proofErr w:type="gramStart"/>
      <w:r w:rsidRPr="00CF754E">
        <w:t>age-appropriate</w:t>
      </w:r>
      <w:proofErr w:type="gramEnd"/>
      <w:r w:rsidRPr="00CF754E">
        <w:t xml:space="preserve"> settings, and use their insights to inform custody, visitation, or permanency choices. Avoid filtering the child's perspective solely through </w:t>
      </w:r>
      <w:proofErr w:type="gramStart"/>
      <w:r w:rsidRPr="00CF754E">
        <w:t>third-parties</w:t>
      </w:r>
      <w:proofErr w:type="gramEnd"/>
      <w:r w:rsidRPr="00CF754E">
        <w:t>.</w:t>
      </w:r>
    </w:p>
    <w:p w14:paraId="03A3E060" w14:textId="77777777" w:rsidR="00CF754E" w:rsidRPr="00CF754E" w:rsidRDefault="00CF754E" w:rsidP="00CF754E">
      <w:pPr>
        <w:numPr>
          <w:ilvl w:val="0"/>
          <w:numId w:val="582"/>
        </w:numPr>
      </w:pPr>
      <w:r w:rsidRPr="00CF754E">
        <w:rPr>
          <w:b/>
          <w:bCs/>
        </w:rPr>
        <w:t>Appoint Guardians ad Litem Effectively:</w:t>
      </w:r>
      <w:r w:rsidRPr="00CF754E">
        <w:t> Where direct advocacy may conflict with best interest (e.g., very young or nonverbal children), ensure appointed guardians are highly trained, trauma-informed, and genuinely independent.</w:t>
      </w:r>
    </w:p>
    <w:p w14:paraId="40E37228" w14:textId="77777777" w:rsidR="00CF754E" w:rsidRPr="00CF754E" w:rsidRDefault="00CF754E" w:rsidP="00CF754E">
      <w:pPr>
        <w:numPr>
          <w:ilvl w:val="0"/>
          <w:numId w:val="582"/>
        </w:numPr>
      </w:pPr>
      <w:r w:rsidRPr="00CF754E">
        <w:rPr>
          <w:b/>
          <w:bCs/>
        </w:rPr>
        <w:t>Defend Youth Agency:</w:t>
      </w:r>
      <w:r w:rsidRPr="00CF754E">
        <w:t> When children—with age and maturity—wish to participate in hearings, make their presence and feelings central. Help them understand proceedings, offer developmentally appropriate explanations, and honor their input.</w:t>
      </w:r>
    </w:p>
    <w:p w14:paraId="709F339B" w14:textId="77777777" w:rsidR="00CF754E" w:rsidRPr="00CF754E" w:rsidRDefault="00CF754E" w:rsidP="00CF754E">
      <w:r w:rsidRPr="00CF754E">
        <w:t>2. </w:t>
      </w:r>
      <w:r w:rsidRPr="00CF754E">
        <w:rPr>
          <w:b/>
          <w:bCs/>
        </w:rPr>
        <w:t>Fight for Trauma-Informed Justice and Due Process</w:t>
      </w:r>
    </w:p>
    <w:p w14:paraId="268BC1AA" w14:textId="77777777" w:rsidR="00CF754E" w:rsidRPr="00CF754E" w:rsidRDefault="00CF754E" w:rsidP="00CF754E">
      <w:r w:rsidRPr="00CF754E">
        <w:rPr>
          <w:i/>
          <w:iCs/>
        </w:rPr>
        <w:t>Change Courtroom Culture and Practice</w:t>
      </w:r>
    </w:p>
    <w:p w14:paraId="5A915014" w14:textId="77777777" w:rsidR="00CF754E" w:rsidRPr="00CF754E" w:rsidRDefault="00CF754E" w:rsidP="00CF754E">
      <w:pPr>
        <w:numPr>
          <w:ilvl w:val="0"/>
          <w:numId w:val="583"/>
        </w:numPr>
      </w:pPr>
      <w:r w:rsidRPr="00CF754E">
        <w:rPr>
          <w:b/>
          <w:bCs/>
        </w:rPr>
        <w:t>Educate Colleagues and Judges:</w:t>
      </w:r>
      <w:r w:rsidRPr="00CF754E">
        <w:t> Use legal motions, amicus briefs, and oral argument to educate judicial officers, juries, and other attorneys about the science of Adverse Childhood Experiences (ACEs), trauma’s influence on behavior, and the pitfalls of punishment-focused models.</w:t>
      </w:r>
    </w:p>
    <w:p w14:paraId="13B9E762" w14:textId="77777777" w:rsidR="00CF754E" w:rsidRPr="00CF754E" w:rsidRDefault="00CF754E" w:rsidP="00CF754E">
      <w:pPr>
        <w:numPr>
          <w:ilvl w:val="0"/>
          <w:numId w:val="583"/>
        </w:numPr>
      </w:pPr>
      <w:r w:rsidRPr="00CF754E">
        <w:rPr>
          <w:b/>
          <w:bCs/>
        </w:rPr>
        <w:lastRenderedPageBreak/>
        <w:t>Challenge Bad Expert Testimony:</w:t>
      </w:r>
      <w:r w:rsidRPr="00CF754E">
        <w:t> Demand qualified, credentialed trauma experts in dependency, custody, and criminal matters. Cross-examine opposing experts using state-of-the-art research.</w:t>
      </w:r>
    </w:p>
    <w:p w14:paraId="5DEE6574" w14:textId="77777777" w:rsidR="00CF754E" w:rsidRPr="00CF754E" w:rsidRDefault="00CF754E" w:rsidP="00CF754E">
      <w:pPr>
        <w:numPr>
          <w:ilvl w:val="0"/>
          <w:numId w:val="583"/>
        </w:numPr>
      </w:pPr>
      <w:r w:rsidRPr="00CF754E">
        <w:rPr>
          <w:b/>
          <w:bCs/>
        </w:rPr>
        <w:t>Confront Bias and Misunderstanding:</w:t>
      </w:r>
      <w:r w:rsidRPr="00CF754E">
        <w:t xml:space="preserve"> Expose when trauma is dismissed as “bad behavior,” “defiance,” or “parental alienation.” Insist the court </w:t>
      </w:r>
      <w:proofErr w:type="gramStart"/>
      <w:r w:rsidRPr="00CF754E">
        <w:t>engage</w:t>
      </w:r>
      <w:proofErr w:type="gramEnd"/>
      <w:r w:rsidRPr="00CF754E">
        <w:t xml:space="preserve"> with trauma root causes, not just symptoms.</w:t>
      </w:r>
    </w:p>
    <w:p w14:paraId="1DB6FE97" w14:textId="77777777" w:rsidR="00CF754E" w:rsidRPr="00CF754E" w:rsidRDefault="00CF754E" w:rsidP="00CF754E">
      <w:pPr>
        <w:numPr>
          <w:ilvl w:val="0"/>
          <w:numId w:val="583"/>
        </w:numPr>
      </w:pPr>
      <w:r w:rsidRPr="00CF754E">
        <w:rPr>
          <w:b/>
          <w:bCs/>
        </w:rPr>
        <w:t>Demand Restorative Approaches:</w:t>
      </w:r>
      <w:r w:rsidRPr="00CF754E">
        <w:t> Advocate for family and youth courts to replace exclusion and incarceration with restorative justice programs, therapeutic interventions, and ongoing monitoring for safety and healing.</w:t>
      </w:r>
    </w:p>
    <w:p w14:paraId="1051AC78" w14:textId="77777777" w:rsidR="00CF754E" w:rsidRPr="00CF754E" w:rsidRDefault="00CF754E" w:rsidP="00CF754E">
      <w:r w:rsidRPr="00CF754E">
        <w:t>3. </w:t>
      </w:r>
      <w:r w:rsidRPr="00CF754E">
        <w:rPr>
          <w:b/>
          <w:bCs/>
        </w:rPr>
        <w:t xml:space="preserve">Protect Children </w:t>
      </w:r>
      <w:proofErr w:type="gramStart"/>
      <w:r w:rsidRPr="00CF754E">
        <w:rPr>
          <w:b/>
          <w:bCs/>
        </w:rPr>
        <w:t>From</w:t>
      </w:r>
      <w:proofErr w:type="gramEnd"/>
      <w:r w:rsidRPr="00CF754E">
        <w:rPr>
          <w:b/>
          <w:bCs/>
        </w:rPr>
        <w:t xml:space="preserve"> Systemic Harm</w:t>
      </w:r>
    </w:p>
    <w:p w14:paraId="28522141" w14:textId="77777777" w:rsidR="00CF754E" w:rsidRPr="00CF754E" w:rsidRDefault="00CF754E" w:rsidP="00CF754E">
      <w:r w:rsidRPr="00CF754E">
        <w:rPr>
          <w:i/>
          <w:iCs/>
        </w:rPr>
        <w:t>Guard Against Unjust Removal, Overreach, and Return to Danger</w:t>
      </w:r>
    </w:p>
    <w:p w14:paraId="71D29426" w14:textId="77777777" w:rsidR="00CF754E" w:rsidRPr="00CF754E" w:rsidRDefault="00CF754E" w:rsidP="00CF754E">
      <w:pPr>
        <w:numPr>
          <w:ilvl w:val="0"/>
          <w:numId w:val="584"/>
        </w:numPr>
      </w:pPr>
      <w:r w:rsidRPr="00CF754E">
        <w:rPr>
          <w:b/>
          <w:bCs/>
        </w:rPr>
        <w:t>Demand Contextual Analysis:</w:t>
      </w:r>
      <w:r w:rsidRPr="00CF754E">
        <w:t> Argue against simplistic or punitive removals—poverty is not neglect; substance use, when treated and monitored, may be less dangerous than repeated foster moves. Promote nuanced, evidence-based risk evaluation.</w:t>
      </w:r>
    </w:p>
    <w:p w14:paraId="368A7855" w14:textId="77777777" w:rsidR="00CF754E" w:rsidRPr="00CF754E" w:rsidRDefault="00CF754E" w:rsidP="00CF754E">
      <w:pPr>
        <w:numPr>
          <w:ilvl w:val="0"/>
          <w:numId w:val="584"/>
        </w:numPr>
      </w:pPr>
      <w:r w:rsidRPr="00CF754E">
        <w:rPr>
          <w:b/>
          <w:bCs/>
        </w:rPr>
        <w:t>Challenge Family Reunification When Unsafe:</w:t>
      </w:r>
      <w:r w:rsidRPr="00CF754E">
        <w:t> Push for rigorous safety plans and ongoing oversight before children are returned to families where untreated sexual, physical, or emotional harm remains.</w:t>
      </w:r>
    </w:p>
    <w:p w14:paraId="79371889" w14:textId="77777777" w:rsidR="00CF754E" w:rsidRPr="00CF754E" w:rsidRDefault="00CF754E" w:rsidP="00CF754E">
      <w:pPr>
        <w:numPr>
          <w:ilvl w:val="0"/>
          <w:numId w:val="584"/>
        </w:numPr>
      </w:pPr>
      <w:r w:rsidRPr="00CF754E">
        <w:rPr>
          <w:b/>
          <w:bCs/>
        </w:rPr>
        <w:t>Oppose Hastily Imposed Reunification or Premature Case Closure:</w:t>
      </w:r>
      <w:r w:rsidRPr="00CF754E">
        <w:t> Use motions and expert testimony to delay return until real safety is demonstrable, not simply presumed due to time limits or administrative expediency.</w:t>
      </w:r>
    </w:p>
    <w:p w14:paraId="51B540CC" w14:textId="77777777" w:rsidR="00CF754E" w:rsidRPr="00CF754E" w:rsidRDefault="00CF754E" w:rsidP="00CF754E">
      <w:pPr>
        <w:numPr>
          <w:ilvl w:val="0"/>
          <w:numId w:val="584"/>
        </w:numPr>
      </w:pPr>
      <w:r w:rsidRPr="00CF754E">
        <w:rPr>
          <w:b/>
          <w:bCs/>
        </w:rPr>
        <w:t>Insist on Superior Alternatives:</w:t>
      </w:r>
      <w:r w:rsidRPr="00CF754E">
        <w:t> Propose kinship care, guardianship, or other permanency options when parents are unavailable, unable, or unsafe—especially in cases of repeat removals or generational abuse.</w:t>
      </w:r>
    </w:p>
    <w:p w14:paraId="3183A3DB" w14:textId="77777777" w:rsidR="00CF754E" w:rsidRPr="00CF754E" w:rsidRDefault="00CF754E" w:rsidP="00CF754E">
      <w:r w:rsidRPr="00CF754E">
        <w:t>4. </w:t>
      </w:r>
      <w:r w:rsidRPr="00CF754E">
        <w:rPr>
          <w:b/>
          <w:bCs/>
        </w:rPr>
        <w:t>Expose and Litigate Systemic Failures</w:t>
      </w:r>
    </w:p>
    <w:p w14:paraId="2231E8EB" w14:textId="77777777" w:rsidR="00CF754E" w:rsidRPr="00CF754E" w:rsidRDefault="00CF754E" w:rsidP="00CF754E">
      <w:r w:rsidRPr="00CF754E">
        <w:rPr>
          <w:i/>
          <w:iCs/>
        </w:rPr>
        <w:t>Use the Full Power of the Law to Force Transparency</w:t>
      </w:r>
    </w:p>
    <w:p w14:paraId="6FC14979" w14:textId="77777777" w:rsidR="00CF754E" w:rsidRPr="00CF754E" w:rsidRDefault="00CF754E" w:rsidP="00CF754E">
      <w:pPr>
        <w:numPr>
          <w:ilvl w:val="0"/>
          <w:numId w:val="585"/>
        </w:numPr>
      </w:pPr>
      <w:r w:rsidRPr="00CF754E">
        <w:rPr>
          <w:b/>
          <w:bCs/>
        </w:rPr>
        <w:t>Demand Data and Reporting:</w:t>
      </w:r>
      <w:r w:rsidRPr="00CF754E">
        <w:t> File discovery, FOIA, or state public records requests to force agencies to release data on re-abuse rates, child deaths, failed foster placements, or lack of mental health services.</w:t>
      </w:r>
    </w:p>
    <w:p w14:paraId="652C9972" w14:textId="77777777" w:rsidR="00CF754E" w:rsidRPr="00CF754E" w:rsidRDefault="00CF754E" w:rsidP="00CF754E">
      <w:pPr>
        <w:numPr>
          <w:ilvl w:val="0"/>
          <w:numId w:val="585"/>
        </w:numPr>
      </w:pPr>
      <w:r w:rsidRPr="00CF754E">
        <w:rPr>
          <w:b/>
          <w:bCs/>
        </w:rPr>
        <w:t>Challenge Agency Secrecy:</w:t>
      </w:r>
      <w:r w:rsidRPr="00CF754E">
        <w:t> When case records are unjustifiably sealed or concealed, use appellate advocacy and public interest litigation to illuminate systemic risk.</w:t>
      </w:r>
    </w:p>
    <w:p w14:paraId="7B07993B" w14:textId="77777777" w:rsidR="00CF754E" w:rsidRPr="00CF754E" w:rsidRDefault="00CF754E" w:rsidP="00CF754E">
      <w:pPr>
        <w:numPr>
          <w:ilvl w:val="0"/>
          <w:numId w:val="585"/>
        </w:numPr>
      </w:pPr>
      <w:r w:rsidRPr="00CF754E">
        <w:rPr>
          <w:b/>
          <w:bCs/>
        </w:rPr>
        <w:lastRenderedPageBreak/>
        <w:t>Bring Impact Litigation:</w:t>
      </w:r>
      <w:r w:rsidRPr="00CF754E">
        <w:t> When agencies repeatedly fail (e.g., screening out reports, failing to act on clear risk, over-medicating youth), bring class actions or constitutional challenges, citing “failure to protect” as violation of due process or civil rights.</w:t>
      </w:r>
    </w:p>
    <w:p w14:paraId="6D8E5F12" w14:textId="77777777" w:rsidR="00CF754E" w:rsidRPr="00CF754E" w:rsidRDefault="00CF754E" w:rsidP="00CF754E">
      <w:pPr>
        <w:numPr>
          <w:ilvl w:val="0"/>
          <w:numId w:val="585"/>
        </w:numPr>
      </w:pPr>
      <w:r w:rsidRPr="00CF754E">
        <w:rPr>
          <w:b/>
          <w:bCs/>
        </w:rPr>
        <w:t>Partner With Watchdogs:</w:t>
      </w:r>
      <w:r w:rsidRPr="00CF754E">
        <w:t> Work with media, advocacy nonprofits, and oversight bodies to publicize failures, catalyzing reform and community oversight.</w:t>
      </w:r>
    </w:p>
    <w:p w14:paraId="09E23273" w14:textId="04F5C665" w:rsidR="00CF754E" w:rsidRPr="00CF754E" w:rsidRDefault="00CF754E" w:rsidP="00CF754E">
      <w:r w:rsidRPr="00CF754E">
        <w:t>5. </w:t>
      </w:r>
      <w:r w:rsidRPr="00CF754E">
        <w:rPr>
          <w:b/>
          <w:bCs/>
        </w:rPr>
        <w:t xml:space="preserve">Champion Equity, Cultural Competence, and Justice for Marginalized </w:t>
      </w:r>
      <w:r w:rsidR="0098779F">
        <w:rPr>
          <w:b/>
          <w:bCs/>
        </w:rPr>
        <w:t>Children</w:t>
      </w:r>
    </w:p>
    <w:p w14:paraId="45B61176" w14:textId="77777777" w:rsidR="00CF754E" w:rsidRPr="00CF754E" w:rsidRDefault="00CF754E" w:rsidP="00CF754E">
      <w:r w:rsidRPr="00CF754E">
        <w:rPr>
          <w:i/>
          <w:iCs/>
        </w:rPr>
        <w:t>Fight Disproportionate Removal, Punishment, and Bias</w:t>
      </w:r>
    </w:p>
    <w:p w14:paraId="74C8B1BB" w14:textId="77777777" w:rsidR="00CF754E" w:rsidRPr="00CF754E" w:rsidRDefault="00CF754E" w:rsidP="00CF754E">
      <w:pPr>
        <w:numPr>
          <w:ilvl w:val="0"/>
          <w:numId w:val="586"/>
        </w:numPr>
      </w:pPr>
      <w:r w:rsidRPr="00CF754E">
        <w:rPr>
          <w:b/>
          <w:bCs/>
        </w:rPr>
        <w:t>Challenge Racial, Economic, and Identity-Based Disparities:</w:t>
      </w:r>
      <w:r w:rsidRPr="00CF754E">
        <w:t> Use statistical data and expert witnesses to reveal how Black, Indigenous, LGTBQ+, disabled, and low-income children face higher rates of removal, harsher discipline, or greater system surveillance.</w:t>
      </w:r>
    </w:p>
    <w:p w14:paraId="52575947" w14:textId="77777777" w:rsidR="00CF754E" w:rsidRPr="00CF754E" w:rsidRDefault="00CF754E" w:rsidP="00CF754E">
      <w:pPr>
        <w:numPr>
          <w:ilvl w:val="0"/>
          <w:numId w:val="586"/>
        </w:numPr>
      </w:pPr>
      <w:r w:rsidRPr="00CF754E">
        <w:rPr>
          <w:b/>
          <w:bCs/>
        </w:rPr>
        <w:t>Demand Culturally Competent Services:</w:t>
      </w:r>
      <w:r w:rsidRPr="00CF754E">
        <w:t> Argue for translation, interpretation, cultural liaisons, and trauma-specific therapies for all court-involved children.</w:t>
      </w:r>
    </w:p>
    <w:p w14:paraId="7C08ECDB" w14:textId="77777777" w:rsidR="00CF754E" w:rsidRPr="00CF754E" w:rsidRDefault="00CF754E" w:rsidP="00CF754E">
      <w:pPr>
        <w:numPr>
          <w:ilvl w:val="0"/>
          <w:numId w:val="586"/>
        </w:numPr>
      </w:pPr>
      <w:r w:rsidRPr="00CF754E">
        <w:rPr>
          <w:b/>
          <w:bCs/>
        </w:rPr>
        <w:t>Insist on Accommodations for Disabilities and Special Needs:</w:t>
      </w:r>
      <w:r w:rsidRPr="00CF754E">
        <w:t> Secure Individualized Education Plans (IEP), ADA accommodations, and accessible services within legal and welfare systems—ensuring children are not doubly punished by system or circumstance.</w:t>
      </w:r>
    </w:p>
    <w:p w14:paraId="7D737542" w14:textId="77777777" w:rsidR="00CF754E" w:rsidRPr="00CF754E" w:rsidRDefault="00CF754E" w:rsidP="00CF754E">
      <w:pPr>
        <w:numPr>
          <w:ilvl w:val="0"/>
          <w:numId w:val="586"/>
        </w:numPr>
      </w:pPr>
      <w:r w:rsidRPr="00CF754E">
        <w:rPr>
          <w:b/>
          <w:bCs/>
        </w:rPr>
        <w:t>Confront Family Policing:</w:t>
      </w:r>
      <w:r w:rsidRPr="00CF754E">
        <w:t> Advocate for clear standards separating poverty and hardship from actionable neglect. Challenge “one-size-fits-all” standards and defend against unnecessary interventions.</w:t>
      </w:r>
    </w:p>
    <w:p w14:paraId="51664DCD" w14:textId="77777777" w:rsidR="00CF754E" w:rsidRPr="00CF754E" w:rsidRDefault="00CF754E" w:rsidP="00CF754E">
      <w:r w:rsidRPr="00CF754E">
        <w:t>6. </w:t>
      </w:r>
      <w:r w:rsidRPr="00CF754E">
        <w:rPr>
          <w:b/>
          <w:bCs/>
        </w:rPr>
        <w:t>Guard Against Over-Medication and Quick-Fix “Solutions”</w:t>
      </w:r>
    </w:p>
    <w:p w14:paraId="5CC38FCE" w14:textId="77777777" w:rsidR="00CF754E" w:rsidRPr="00CF754E" w:rsidRDefault="00CF754E" w:rsidP="00CF754E">
      <w:r w:rsidRPr="00CF754E">
        <w:rPr>
          <w:i/>
          <w:iCs/>
        </w:rPr>
        <w:t>Legal Oversight of Psychiatric Interventions</w:t>
      </w:r>
    </w:p>
    <w:p w14:paraId="5570C5F9" w14:textId="77777777" w:rsidR="00CF754E" w:rsidRPr="00CF754E" w:rsidRDefault="00CF754E" w:rsidP="00CF754E">
      <w:pPr>
        <w:numPr>
          <w:ilvl w:val="0"/>
          <w:numId w:val="587"/>
        </w:numPr>
      </w:pPr>
      <w:r w:rsidRPr="00CF754E">
        <w:rPr>
          <w:b/>
          <w:bCs/>
        </w:rPr>
        <w:t>Review and Oppose Over-Use of Psychotropics:</w:t>
      </w:r>
      <w:r w:rsidRPr="00CF754E">
        <w:t> File motions to require court approval or independent medical review of powerful psychiatric drug regimens—especially when prescribed as behavioral control in foster or congregate care.</w:t>
      </w:r>
    </w:p>
    <w:p w14:paraId="6267D020" w14:textId="77777777" w:rsidR="00CF754E" w:rsidRPr="00CF754E" w:rsidRDefault="00CF754E" w:rsidP="00CF754E">
      <w:pPr>
        <w:numPr>
          <w:ilvl w:val="0"/>
          <w:numId w:val="587"/>
        </w:numPr>
      </w:pPr>
      <w:r w:rsidRPr="00CF754E">
        <w:rPr>
          <w:b/>
          <w:bCs/>
        </w:rPr>
        <w:t>Insist on Therapeutic Alternatives:</w:t>
      </w:r>
      <w:r w:rsidRPr="00CF754E">
        <w:t> Leverage case law and statutes requiring “reasonable efforts” before removal or placement to secure trauma-informed, least restrictive, and therapeutically robust settings.</w:t>
      </w:r>
    </w:p>
    <w:p w14:paraId="43A84054" w14:textId="77777777" w:rsidR="00CF754E" w:rsidRPr="00CF754E" w:rsidRDefault="00CF754E" w:rsidP="00CF754E">
      <w:pPr>
        <w:numPr>
          <w:ilvl w:val="0"/>
          <w:numId w:val="587"/>
        </w:numPr>
      </w:pPr>
      <w:r w:rsidRPr="00CF754E">
        <w:rPr>
          <w:b/>
          <w:bCs/>
        </w:rPr>
        <w:t>File for Immediate Injunctions If Needed:</w:t>
      </w:r>
      <w:r w:rsidRPr="00CF754E">
        <w:t> Where a child is endangered by medical neglect or abuse (e.g., contraindicated drug use, ignored suicidal warning signs), pursue expedited hearings and court orders.</w:t>
      </w:r>
    </w:p>
    <w:p w14:paraId="28B8B527" w14:textId="77777777" w:rsidR="00CF754E" w:rsidRPr="00CF754E" w:rsidRDefault="00CF754E" w:rsidP="00CF754E">
      <w:r w:rsidRPr="00CF754E">
        <w:lastRenderedPageBreak/>
        <w:t>7. </w:t>
      </w:r>
      <w:r w:rsidRPr="00CF754E">
        <w:rPr>
          <w:b/>
          <w:bCs/>
        </w:rPr>
        <w:t>Defend Children in the Juvenile and Criminal Justice System</w:t>
      </w:r>
    </w:p>
    <w:p w14:paraId="510A5C74" w14:textId="77777777" w:rsidR="00CF754E" w:rsidRPr="00CF754E" w:rsidRDefault="00CF754E" w:rsidP="00CF754E">
      <w:r w:rsidRPr="00CF754E">
        <w:rPr>
          <w:i/>
          <w:iCs/>
        </w:rPr>
        <w:t>Prohibit Adult Prosecution and Inhumane Sentencing</w:t>
      </w:r>
    </w:p>
    <w:p w14:paraId="1589AC54" w14:textId="77777777" w:rsidR="00CF754E" w:rsidRPr="00CF754E" w:rsidRDefault="00CF754E" w:rsidP="00CF754E">
      <w:pPr>
        <w:numPr>
          <w:ilvl w:val="0"/>
          <w:numId w:val="588"/>
        </w:numPr>
      </w:pPr>
      <w:r w:rsidRPr="00CF754E">
        <w:rPr>
          <w:b/>
          <w:bCs/>
        </w:rPr>
        <w:t>Fight Adult Transfer and Life Without Parole:</w:t>
      </w:r>
      <w:r w:rsidRPr="00CF754E">
        <w:t> Argue that children, by virtue of brain development and trauma history, should not be tried or sentenced as adults. Cite U.S. Supreme Court precedent (e.g., Miller v. Alabama) and neuroscientific research.</w:t>
      </w:r>
    </w:p>
    <w:p w14:paraId="5DA4D25A" w14:textId="77777777" w:rsidR="00CF754E" w:rsidRPr="00CF754E" w:rsidRDefault="00CF754E" w:rsidP="00CF754E">
      <w:pPr>
        <w:numPr>
          <w:ilvl w:val="0"/>
          <w:numId w:val="588"/>
        </w:numPr>
      </w:pPr>
      <w:r w:rsidRPr="00CF754E">
        <w:rPr>
          <w:b/>
          <w:bCs/>
        </w:rPr>
        <w:t>Promote Trauma Assessment in Sentencing:</w:t>
      </w:r>
      <w:r w:rsidRPr="00CF754E">
        <w:t> Insist that courts consider trauma, ACEs scores, and abuse history as key mitigating factors at every stage—plea, disposition, post-disposition review.</w:t>
      </w:r>
    </w:p>
    <w:p w14:paraId="1726BD9C" w14:textId="77777777" w:rsidR="00CF754E" w:rsidRPr="00CF754E" w:rsidRDefault="00CF754E" w:rsidP="00CF754E">
      <w:pPr>
        <w:numPr>
          <w:ilvl w:val="0"/>
          <w:numId w:val="588"/>
        </w:numPr>
      </w:pPr>
      <w:r w:rsidRPr="00CF754E">
        <w:rPr>
          <w:b/>
          <w:bCs/>
        </w:rPr>
        <w:t>Dissuade Prosecutorial Overreach:</w:t>
      </w:r>
      <w:r w:rsidRPr="00CF754E">
        <w:t> Negotiate diversion, restorative justice, or community-based alternatives, recognizing that most juvenile crime is survival-driven or trauma-based.</w:t>
      </w:r>
    </w:p>
    <w:p w14:paraId="4444C743" w14:textId="77777777" w:rsidR="00CF754E" w:rsidRPr="00CF754E" w:rsidRDefault="00CF754E" w:rsidP="00CF754E">
      <w:pPr>
        <w:numPr>
          <w:ilvl w:val="0"/>
          <w:numId w:val="588"/>
        </w:numPr>
      </w:pPr>
      <w:r w:rsidRPr="00CF754E">
        <w:rPr>
          <w:b/>
          <w:bCs/>
        </w:rPr>
        <w:t>Challenge Disproportionate Policing:</w:t>
      </w:r>
      <w:r w:rsidRPr="00CF754E">
        <w:t> Litigate against school-to-prison pipeline policies, racial profiling, zero-tolerance rules, and over-policing in marginalized communities.</w:t>
      </w:r>
    </w:p>
    <w:p w14:paraId="1D9D3B05" w14:textId="77777777" w:rsidR="00CF754E" w:rsidRPr="00CF754E" w:rsidRDefault="00CF754E" w:rsidP="00CF754E">
      <w:r w:rsidRPr="00CF754E">
        <w:t>8. </w:t>
      </w:r>
      <w:r w:rsidRPr="00CF754E">
        <w:rPr>
          <w:b/>
          <w:bCs/>
        </w:rPr>
        <w:t>Push for Legislative and Policy Reform</w:t>
      </w:r>
    </w:p>
    <w:p w14:paraId="33EDF4F3" w14:textId="77777777" w:rsidR="00CF754E" w:rsidRPr="00CF754E" w:rsidRDefault="00CF754E" w:rsidP="00CF754E">
      <w:r w:rsidRPr="00CF754E">
        <w:rPr>
          <w:i/>
          <w:iCs/>
        </w:rPr>
        <w:t>Be a Voice for Conscience in Lawmaking</w:t>
      </w:r>
    </w:p>
    <w:p w14:paraId="4ADAE8B7" w14:textId="77777777" w:rsidR="00CF754E" w:rsidRPr="00CF754E" w:rsidRDefault="00CF754E" w:rsidP="00CF754E">
      <w:pPr>
        <w:numPr>
          <w:ilvl w:val="0"/>
          <w:numId w:val="589"/>
        </w:numPr>
      </w:pPr>
      <w:r w:rsidRPr="00CF754E">
        <w:rPr>
          <w:b/>
          <w:bCs/>
        </w:rPr>
        <w:t>Draft and Advocate for Laws to Protect Children:</w:t>
      </w:r>
      <w:r w:rsidRPr="00CF754E">
        <w:t xml:space="preserve"> Campaign for statutory minimum </w:t>
      </w:r>
      <w:proofErr w:type="spellStart"/>
      <w:r w:rsidRPr="00CF754E">
        <w:t>ages</w:t>
      </w:r>
      <w:proofErr w:type="spellEnd"/>
      <w:r w:rsidRPr="00CF754E">
        <w:t xml:space="preserve"> for prosecution, strict limits on solitary confinement, mandatory trauma training for all justice and welfare stakeholders, and access to counsel for all children and parents.</w:t>
      </w:r>
    </w:p>
    <w:p w14:paraId="4B1E9789" w14:textId="77777777" w:rsidR="00CF754E" w:rsidRPr="00CF754E" w:rsidRDefault="00CF754E" w:rsidP="00CF754E">
      <w:pPr>
        <w:numPr>
          <w:ilvl w:val="0"/>
          <w:numId w:val="589"/>
        </w:numPr>
      </w:pPr>
      <w:r w:rsidRPr="00CF754E">
        <w:rPr>
          <w:b/>
          <w:bCs/>
        </w:rPr>
        <w:t>Fight for Open Courts and Data:</w:t>
      </w:r>
      <w:r w:rsidRPr="00CF754E">
        <w:t> Champion public reporting on system performance—deaths, re-abuse, school outcomes, suicide, psychotropic use, racial disparities—so that communities can hold agencies accountable.</w:t>
      </w:r>
    </w:p>
    <w:p w14:paraId="6FA8418D" w14:textId="77777777" w:rsidR="00CF754E" w:rsidRPr="00CF754E" w:rsidRDefault="00CF754E" w:rsidP="00CF754E">
      <w:pPr>
        <w:numPr>
          <w:ilvl w:val="0"/>
          <w:numId w:val="589"/>
        </w:numPr>
      </w:pPr>
      <w:r w:rsidRPr="00CF754E">
        <w:rPr>
          <w:b/>
          <w:bCs/>
        </w:rPr>
        <w:t>Lobby for Funding Justice:</w:t>
      </w:r>
      <w:r w:rsidRPr="00CF754E">
        <w:t> Demand that budgets prioritize early intervention, robust legal advocacy (including funding for CASA and GAL programs), mental health care, and permanent supportive placements. Make the fiscal, as well as moral, case for prevention over punishment.</w:t>
      </w:r>
    </w:p>
    <w:p w14:paraId="24E7B5CF" w14:textId="77777777" w:rsidR="00CF754E" w:rsidRPr="00CF754E" w:rsidRDefault="00CF754E" w:rsidP="00CF754E">
      <w:pPr>
        <w:numPr>
          <w:ilvl w:val="0"/>
          <w:numId w:val="589"/>
        </w:numPr>
      </w:pPr>
      <w:r w:rsidRPr="00CF754E">
        <w:rPr>
          <w:b/>
          <w:bCs/>
        </w:rPr>
        <w:t>Guard Against Rollbacks:</w:t>
      </w:r>
      <w:r w:rsidRPr="00CF754E">
        <w:t> Be vigilant during budget crises or disciplinary panics, countering efforts to reinstate punitive rules that disproportionately harm traumatized youth.</w:t>
      </w:r>
    </w:p>
    <w:p w14:paraId="68369C24" w14:textId="77777777" w:rsidR="00CF754E" w:rsidRPr="00CF754E" w:rsidRDefault="00CF754E" w:rsidP="00CF754E">
      <w:r w:rsidRPr="00CF754E">
        <w:t>9. </w:t>
      </w:r>
      <w:r w:rsidRPr="00CF754E">
        <w:rPr>
          <w:b/>
          <w:bCs/>
        </w:rPr>
        <w:t>Collaborate Across Systems, Professions, and Communities</w:t>
      </w:r>
    </w:p>
    <w:p w14:paraId="1210F808" w14:textId="77777777" w:rsidR="00CF754E" w:rsidRPr="00CF754E" w:rsidRDefault="00CF754E" w:rsidP="00CF754E">
      <w:r w:rsidRPr="00CF754E">
        <w:rPr>
          <w:i/>
          <w:iCs/>
        </w:rPr>
        <w:lastRenderedPageBreak/>
        <w:t>Break Down Isolation and Build Coalitions</w:t>
      </w:r>
    </w:p>
    <w:p w14:paraId="3008146A" w14:textId="77777777" w:rsidR="00CF754E" w:rsidRPr="00CF754E" w:rsidRDefault="00CF754E" w:rsidP="00CF754E">
      <w:pPr>
        <w:numPr>
          <w:ilvl w:val="0"/>
          <w:numId w:val="590"/>
        </w:numPr>
      </w:pPr>
      <w:r w:rsidRPr="00CF754E">
        <w:rPr>
          <w:b/>
          <w:bCs/>
        </w:rPr>
        <w:t>Partner With Therapists, Social Workers, and Educators:</w:t>
      </w:r>
      <w:r w:rsidRPr="00CF754E">
        <w:t> Build multidisciplinary teams that coordinate for the child’s safety, educational success, and mental health; bring joint recommendations before courts.</w:t>
      </w:r>
    </w:p>
    <w:p w14:paraId="4103E140" w14:textId="77777777" w:rsidR="00CF754E" w:rsidRPr="00CF754E" w:rsidRDefault="00CF754E" w:rsidP="00CF754E">
      <w:pPr>
        <w:numPr>
          <w:ilvl w:val="0"/>
          <w:numId w:val="590"/>
        </w:numPr>
      </w:pPr>
      <w:r w:rsidRPr="00CF754E">
        <w:rPr>
          <w:b/>
          <w:bCs/>
        </w:rPr>
        <w:t>Work with Foster Parents, Kin, and Youth:</w:t>
      </w:r>
      <w:r w:rsidRPr="00CF754E">
        <w:t> Demystify the legal process, explain options, and empower those closest to the child’s daily experience.</w:t>
      </w:r>
    </w:p>
    <w:p w14:paraId="4CE53DAC" w14:textId="77777777" w:rsidR="00CF754E" w:rsidRPr="00CF754E" w:rsidRDefault="00CF754E" w:rsidP="00CF754E">
      <w:pPr>
        <w:numPr>
          <w:ilvl w:val="0"/>
          <w:numId w:val="590"/>
        </w:numPr>
      </w:pPr>
      <w:r w:rsidRPr="00CF754E">
        <w:rPr>
          <w:b/>
          <w:bCs/>
        </w:rPr>
        <w:t>Network With Community Leaders:</w:t>
      </w:r>
      <w:r w:rsidRPr="00CF754E">
        <w:t> ally with faith groups, cultural organizations, anti-violence coalitions, and local CASAs to expand resources and support for youth and families.</w:t>
      </w:r>
    </w:p>
    <w:p w14:paraId="117BDF21" w14:textId="77777777" w:rsidR="00CF754E" w:rsidRPr="00CF754E" w:rsidRDefault="00CF754E" w:rsidP="00CF754E">
      <w:r w:rsidRPr="00CF754E">
        <w:t>10. </w:t>
      </w:r>
      <w:r w:rsidRPr="00CF754E">
        <w:rPr>
          <w:b/>
          <w:bCs/>
        </w:rPr>
        <w:t>Support Survivors and Advocate for Healing, Not Just Remedy</w:t>
      </w:r>
    </w:p>
    <w:p w14:paraId="582BC130" w14:textId="77777777" w:rsidR="00CF754E" w:rsidRPr="00CF754E" w:rsidRDefault="00CF754E" w:rsidP="00CF754E">
      <w:r w:rsidRPr="00CF754E">
        <w:rPr>
          <w:i/>
          <w:iCs/>
        </w:rPr>
        <w:t>Bearer of Stories and Agent of Hope</w:t>
      </w:r>
    </w:p>
    <w:p w14:paraId="219F443A" w14:textId="77777777" w:rsidR="00CF754E" w:rsidRPr="00CF754E" w:rsidRDefault="00CF754E" w:rsidP="00CF754E">
      <w:pPr>
        <w:numPr>
          <w:ilvl w:val="0"/>
          <w:numId w:val="591"/>
        </w:numPr>
      </w:pPr>
      <w:r w:rsidRPr="00CF754E">
        <w:rPr>
          <w:b/>
          <w:bCs/>
        </w:rPr>
        <w:t>Center Lived Experience:</w:t>
      </w:r>
      <w:r w:rsidRPr="00CF754E">
        <w:t> Bring survivor testimony, not just expert opinion, into courtrooms and legislatures. Stories move hearts and minds, driving change.</w:t>
      </w:r>
    </w:p>
    <w:p w14:paraId="76092D39" w14:textId="77777777" w:rsidR="00CF754E" w:rsidRPr="00CF754E" w:rsidRDefault="00CF754E" w:rsidP="00CF754E">
      <w:pPr>
        <w:numPr>
          <w:ilvl w:val="0"/>
          <w:numId w:val="591"/>
        </w:numPr>
      </w:pPr>
      <w:r w:rsidRPr="00CF754E">
        <w:rPr>
          <w:b/>
          <w:bCs/>
        </w:rPr>
        <w:t xml:space="preserve">Protect from </w:t>
      </w:r>
      <w:proofErr w:type="spellStart"/>
      <w:r w:rsidRPr="00CF754E">
        <w:rPr>
          <w:b/>
          <w:bCs/>
        </w:rPr>
        <w:t>Retraumatization</w:t>
      </w:r>
      <w:proofErr w:type="spellEnd"/>
      <w:r w:rsidRPr="00CF754E">
        <w:rPr>
          <w:b/>
          <w:bCs/>
        </w:rPr>
        <w:t>:</w:t>
      </w:r>
      <w:r w:rsidRPr="00CF754E">
        <w:t> Shield children from unnecessary cross-examination, repeated interviews, or drawn-out cases. Use trauma-informed interviewing and defense practices, demanding the same from opposing counsel and the bench.</w:t>
      </w:r>
    </w:p>
    <w:p w14:paraId="5918E0D6" w14:textId="77777777" w:rsidR="00CF754E" w:rsidRPr="00CF754E" w:rsidRDefault="00CF754E" w:rsidP="00CF754E">
      <w:pPr>
        <w:numPr>
          <w:ilvl w:val="0"/>
          <w:numId w:val="591"/>
        </w:numPr>
      </w:pPr>
      <w:r w:rsidRPr="00CF754E">
        <w:rPr>
          <w:b/>
          <w:bCs/>
        </w:rPr>
        <w:t>Uphold Confidentiality and Dignity:</w:t>
      </w:r>
      <w:r w:rsidRPr="00CF754E">
        <w:t> Honor children's privacy rights within, and outside, the legal process. Only break confidentiality for imminent safety or in legally mandated circumstances.</w:t>
      </w:r>
    </w:p>
    <w:p w14:paraId="2A7658C5" w14:textId="77777777" w:rsidR="00CF754E" w:rsidRPr="00CF754E" w:rsidRDefault="00CF754E" w:rsidP="00CF754E">
      <w:pPr>
        <w:numPr>
          <w:ilvl w:val="0"/>
          <w:numId w:val="591"/>
        </w:numPr>
      </w:pPr>
      <w:r w:rsidRPr="00CF754E">
        <w:rPr>
          <w:b/>
          <w:bCs/>
        </w:rPr>
        <w:t>Celebrate Progress:</w:t>
      </w:r>
      <w:r w:rsidRPr="00CF754E">
        <w:t> Recognize and reinforce positive steps—graduating from court supervision, achieving permanency, finishing a treatment program—as milestones worthy of commemoration.</w:t>
      </w:r>
    </w:p>
    <w:p w14:paraId="19384E0B" w14:textId="77777777" w:rsidR="00CF754E" w:rsidRPr="00CF754E" w:rsidRDefault="00CF754E" w:rsidP="00CF754E">
      <w:r w:rsidRPr="00CF754E">
        <w:t>11. </w:t>
      </w:r>
      <w:r w:rsidRPr="00CF754E">
        <w:rPr>
          <w:b/>
          <w:bCs/>
        </w:rPr>
        <w:t>Pursue Personal and Professional Growth</w:t>
      </w:r>
    </w:p>
    <w:p w14:paraId="2016B29F" w14:textId="77777777" w:rsidR="00CF754E" w:rsidRPr="00CF754E" w:rsidRDefault="00CF754E" w:rsidP="00CF754E">
      <w:r w:rsidRPr="00CF754E">
        <w:rPr>
          <w:i/>
          <w:iCs/>
        </w:rPr>
        <w:t>A Profession That Demands Mastery and Humility</w:t>
      </w:r>
    </w:p>
    <w:p w14:paraId="21CF4133" w14:textId="77777777" w:rsidR="00CF754E" w:rsidRPr="00CF754E" w:rsidRDefault="00CF754E" w:rsidP="00CF754E">
      <w:pPr>
        <w:numPr>
          <w:ilvl w:val="0"/>
          <w:numId w:val="592"/>
        </w:numPr>
      </w:pPr>
      <w:r w:rsidRPr="00CF754E">
        <w:rPr>
          <w:b/>
          <w:bCs/>
        </w:rPr>
        <w:t>Stay Current:</w:t>
      </w:r>
      <w:r w:rsidRPr="00CF754E">
        <w:t xml:space="preserve"> Attend </w:t>
      </w:r>
      <w:proofErr w:type="gramStart"/>
      <w:r w:rsidRPr="00CF754E">
        <w:t>trainings</w:t>
      </w:r>
      <w:proofErr w:type="gramEnd"/>
      <w:r w:rsidRPr="00CF754E">
        <w:t xml:space="preserve"> in trauma science, cultural competency, disability law, adolescent development, and best practices in child interviewing.</w:t>
      </w:r>
    </w:p>
    <w:p w14:paraId="2705074A" w14:textId="77777777" w:rsidR="00CF754E" w:rsidRPr="00CF754E" w:rsidRDefault="00CF754E" w:rsidP="00CF754E">
      <w:pPr>
        <w:numPr>
          <w:ilvl w:val="0"/>
          <w:numId w:val="592"/>
        </w:numPr>
      </w:pPr>
      <w:r w:rsidRPr="00CF754E">
        <w:rPr>
          <w:b/>
          <w:bCs/>
        </w:rPr>
        <w:t>Mentor and Train Others:</w:t>
      </w:r>
      <w:r w:rsidRPr="00CF754E">
        <w:t> Pass on expertise, especially to new attorneys, legal aid workers, and pro bono volunteers.</w:t>
      </w:r>
    </w:p>
    <w:p w14:paraId="06F5597C" w14:textId="77777777" w:rsidR="00CF754E" w:rsidRPr="00CF754E" w:rsidRDefault="00CF754E" w:rsidP="00CF754E">
      <w:pPr>
        <w:numPr>
          <w:ilvl w:val="0"/>
          <w:numId w:val="592"/>
        </w:numPr>
      </w:pPr>
      <w:r w:rsidRPr="00CF754E">
        <w:rPr>
          <w:b/>
          <w:bCs/>
        </w:rPr>
        <w:lastRenderedPageBreak/>
        <w:t>Guard Against Secondary Trauma:</w:t>
      </w:r>
      <w:r w:rsidRPr="00CF754E">
        <w:t> Practice self-care; seek supervision or support as needed; remember the limits of what the legal system can do and seek partnerships that restore hope.</w:t>
      </w:r>
    </w:p>
    <w:p w14:paraId="0D7694FC" w14:textId="77777777" w:rsidR="00CF754E" w:rsidRPr="00CF754E" w:rsidRDefault="00CF754E" w:rsidP="00CF754E">
      <w:r w:rsidRPr="00CF754E">
        <w:rPr>
          <w:b/>
          <w:bCs/>
        </w:rPr>
        <w:t>Case Narratives and Impactful Interventions</w:t>
      </w:r>
    </w:p>
    <w:p w14:paraId="193E3E19" w14:textId="77777777" w:rsidR="00CF754E" w:rsidRPr="00CF754E" w:rsidRDefault="00CF754E" w:rsidP="00CF754E">
      <w:r w:rsidRPr="00CF754E">
        <w:rPr>
          <w:b/>
          <w:bCs/>
        </w:rPr>
        <w:t>Case 1: Championing Foster Youth Agency</w:t>
      </w:r>
      <w:r w:rsidRPr="00CF754E">
        <w:br/>
        <w:t>An attorney, representing a teenage foster youth denied placement with an affirming aunt due to bureaucratic inertia, leveraged appellate advocacy and media scrutiny to force reconsideration, showing the power of direct youth representation and community engagement.</w:t>
      </w:r>
    </w:p>
    <w:p w14:paraId="03E1018E" w14:textId="77777777" w:rsidR="00CF754E" w:rsidRPr="00CF754E" w:rsidRDefault="00CF754E" w:rsidP="00CF754E">
      <w:r w:rsidRPr="00CF754E">
        <w:rPr>
          <w:b/>
          <w:bCs/>
        </w:rPr>
        <w:t>Case 2: Fighting Over-Medication</w:t>
      </w:r>
      <w:r w:rsidRPr="00CF754E">
        <w:br/>
        <w:t>Following evidence that a foster child had been prescribed multiple psychotropics without therapy or oversight, a child's attorney filed for court review and coordinated with independent psychiatrists and social workers. The legal intervention triggered regulatory reform for psychotropic oversight statewide.</w:t>
      </w:r>
    </w:p>
    <w:p w14:paraId="6A05481A" w14:textId="77777777" w:rsidR="00CF754E" w:rsidRPr="00CF754E" w:rsidRDefault="00CF754E" w:rsidP="00CF754E">
      <w:r w:rsidRPr="00CF754E">
        <w:rPr>
          <w:b/>
          <w:bCs/>
        </w:rPr>
        <w:t>Case 3: Impact Litigation for Transparency</w:t>
      </w:r>
      <w:r w:rsidRPr="00CF754E">
        <w:br/>
        <w:t>A coalition of attorneys and advocates used class action to force disclosure of child fatality data, re-abuse rates, and school exclusion patterns in a large urban county, paving the way for legislative hearings and a shift toward trauma-informed practice.</w:t>
      </w:r>
    </w:p>
    <w:p w14:paraId="67ABEB07" w14:textId="77777777" w:rsidR="00CF754E" w:rsidRPr="00CF754E" w:rsidRDefault="00CF754E" w:rsidP="00CF754E">
      <w:r w:rsidRPr="00CF754E">
        <w:rPr>
          <w:b/>
          <w:bCs/>
        </w:rPr>
        <w:t>Case 4: Pushing Policy on Minimum Age</w:t>
      </w:r>
      <w:r w:rsidRPr="00CF754E">
        <w:br/>
        <w:t>Legal campaigns led by child advocates convinced a state legislature to ban adult prosecution of children under 16, limiting solitary confinement, mandating trauma training, and increasing access to legal counsel for every youth in the system.</w:t>
      </w:r>
    </w:p>
    <w:p w14:paraId="496466BA" w14:textId="77777777" w:rsidR="00CF754E" w:rsidRPr="00CF754E" w:rsidRDefault="00CF754E" w:rsidP="00CF754E">
      <w:r w:rsidRPr="00CF754E">
        <w:rPr>
          <w:b/>
          <w:bCs/>
        </w:rPr>
        <w:t>Conclusion: Attorneys as Guardians, Warriors, and Architects of Change</w:t>
      </w:r>
    </w:p>
    <w:p w14:paraId="2BC5B8BA" w14:textId="77777777" w:rsidR="00CF754E" w:rsidRPr="00CF754E" w:rsidRDefault="00CF754E" w:rsidP="00CF754E">
      <w:r w:rsidRPr="00CF754E">
        <w:t xml:space="preserve">Attorneys defending children’s rights, futures, and dignity must see their role as both shield (defending clients from harm, neglect, injustice) and sword (carving out new rights, policies, and paths to healing). Law is as much an instrument of progress as it </w:t>
      </w:r>
      <w:proofErr w:type="gramStart"/>
      <w:r w:rsidRPr="00CF754E">
        <w:t>is a reflection of</w:t>
      </w:r>
      <w:proofErr w:type="gramEnd"/>
      <w:r w:rsidRPr="00CF754E">
        <w:t xml:space="preserve"> cultural will: when wielded with courage, humility, and relentless hope, it can dismantle cycles of trauma and build systems that finally honor our nation’s most vulnerable.</w:t>
      </w:r>
    </w:p>
    <w:p w14:paraId="5B4C722A" w14:textId="77777777" w:rsidR="00CF754E" w:rsidRPr="00CF754E" w:rsidRDefault="00CF754E" w:rsidP="00CF754E">
      <w:r w:rsidRPr="00CF754E">
        <w:t>Whether in the courtroom, legislature, community meeting, or crisis triage, attorneys must persistently amplify the voices of children, expose the machinery of systemic harm, and demand justice—not just as remedy, but as transformation.</w:t>
      </w:r>
    </w:p>
    <w:p w14:paraId="1EC490BF" w14:textId="77777777" w:rsidR="00CF754E" w:rsidRPr="00CF754E" w:rsidRDefault="00CF754E" w:rsidP="00CF754E">
      <w:r w:rsidRPr="00CF754E">
        <w:rPr>
          <w:b/>
          <w:bCs/>
        </w:rPr>
        <w:t>References:</w:t>
      </w:r>
    </w:p>
    <w:p w14:paraId="75F1C0E8" w14:textId="77777777" w:rsidR="00CF754E" w:rsidRPr="00CF754E" w:rsidRDefault="00CF754E" w:rsidP="00CF754E">
      <w:pPr>
        <w:numPr>
          <w:ilvl w:val="0"/>
          <w:numId w:val="593"/>
        </w:numPr>
      </w:pPr>
      <w:r w:rsidRPr="00CF754E">
        <w:lastRenderedPageBreak/>
        <w:t>Book-Draft-wordpress-7.25.docx</w:t>
      </w:r>
    </w:p>
    <w:p w14:paraId="56827619" w14:textId="77777777" w:rsidR="00CF754E" w:rsidRPr="00CF754E" w:rsidRDefault="00CF754E" w:rsidP="00CF754E">
      <w:pPr>
        <w:numPr>
          <w:ilvl w:val="0"/>
          <w:numId w:val="593"/>
        </w:numPr>
      </w:pPr>
      <w:r w:rsidRPr="00CF754E">
        <w:t>National CASA/GAL Association</w:t>
      </w:r>
    </w:p>
    <w:p w14:paraId="65F9739F" w14:textId="77777777" w:rsidR="00CF754E" w:rsidRPr="00CF754E" w:rsidRDefault="00CF754E" w:rsidP="00CF754E">
      <w:pPr>
        <w:numPr>
          <w:ilvl w:val="0"/>
          <w:numId w:val="593"/>
        </w:numPr>
      </w:pPr>
      <w:r w:rsidRPr="00CF754E">
        <w:t>Pew Charitable Trusts: Child Welfare and Legal System Policy</w:t>
      </w:r>
    </w:p>
    <w:p w14:paraId="2DD59319" w14:textId="287F12C5" w:rsidR="00CF754E" w:rsidRPr="00CF754E" w:rsidRDefault="00CF754E" w:rsidP="00CF754E">
      <w:pPr>
        <w:numPr>
          <w:ilvl w:val="0"/>
          <w:numId w:val="593"/>
        </w:numPr>
      </w:pPr>
      <w:r w:rsidRPr="00CF754E">
        <w:t xml:space="preserve">Annie E. Casey Foundation, </w:t>
      </w:r>
      <w:r w:rsidR="0098779F">
        <w:t>CHILDREN</w:t>
      </w:r>
      <w:r w:rsidRPr="00CF754E">
        <w:t xml:space="preserve"> COUNT Data Center</w:t>
      </w:r>
    </w:p>
    <w:p w14:paraId="7578F4FB" w14:textId="77777777" w:rsidR="00CF754E" w:rsidRPr="00CF754E" w:rsidRDefault="00CF754E" w:rsidP="00CF754E">
      <w:pPr>
        <w:numPr>
          <w:ilvl w:val="0"/>
          <w:numId w:val="593"/>
        </w:numPr>
      </w:pPr>
      <w:r w:rsidRPr="00CF754E">
        <w:t>Safe Passage for Children of Minnesota</w:t>
      </w:r>
    </w:p>
    <w:p w14:paraId="3C5B254A" w14:textId="77777777" w:rsidR="00CF754E" w:rsidRPr="00CF754E" w:rsidRDefault="00CF754E" w:rsidP="00CF754E">
      <w:pPr>
        <w:numPr>
          <w:ilvl w:val="0"/>
          <w:numId w:val="593"/>
        </w:numPr>
      </w:pPr>
      <w:r w:rsidRPr="00CF754E">
        <w:t>American Bar Association, Section of Family Law and Children’s Rights Litigation</w:t>
      </w:r>
    </w:p>
    <w:p w14:paraId="0FB25523" w14:textId="77777777" w:rsidR="00CF754E" w:rsidRPr="00CF754E" w:rsidRDefault="00CF754E" w:rsidP="00CF754E">
      <w:pPr>
        <w:numPr>
          <w:ilvl w:val="0"/>
          <w:numId w:val="593"/>
        </w:numPr>
      </w:pPr>
      <w:r w:rsidRPr="00CF754E">
        <w:t>Center for Children’s Law and Policy</w:t>
      </w:r>
    </w:p>
    <w:p w14:paraId="4778DD9B" w14:textId="77777777" w:rsidR="00CF754E" w:rsidRPr="00CF754E" w:rsidRDefault="00CF754E" w:rsidP="00CF754E">
      <w:pPr>
        <w:numPr>
          <w:ilvl w:val="0"/>
          <w:numId w:val="593"/>
        </w:numPr>
      </w:pPr>
      <w:r w:rsidRPr="00CF754E">
        <w:t>U.S. Department of Health &amp; Human Services: Children’s Bureau</w:t>
      </w:r>
    </w:p>
    <w:p w14:paraId="02DA5E80" w14:textId="77777777" w:rsidR="00CF754E" w:rsidRPr="00CF754E" w:rsidRDefault="00CF754E" w:rsidP="00CF754E">
      <w:pPr>
        <w:numPr>
          <w:ilvl w:val="0"/>
          <w:numId w:val="593"/>
        </w:numPr>
      </w:pPr>
      <w:r w:rsidRPr="00CF754E">
        <w:t>National Child Traumatic Stress Network, “Trauma-Informed Legal Advocacy”</w:t>
      </w:r>
    </w:p>
    <w:p w14:paraId="0E680A27" w14:textId="77777777" w:rsidR="00CF754E" w:rsidRPr="00CF754E" w:rsidRDefault="00CF754E" w:rsidP="00CF754E">
      <w:pPr>
        <w:numPr>
          <w:ilvl w:val="0"/>
          <w:numId w:val="593"/>
        </w:numPr>
      </w:pPr>
      <w:r w:rsidRPr="00CF754E">
        <w:t>The Deepest Well (Dr. Nadine Burke Harris)</w:t>
      </w:r>
    </w:p>
    <w:p w14:paraId="485A2FBE" w14:textId="77777777" w:rsidR="00CF754E" w:rsidRPr="00CF754E" w:rsidRDefault="00CF754E" w:rsidP="00CF754E">
      <w:pPr>
        <w:numPr>
          <w:ilvl w:val="0"/>
          <w:numId w:val="593"/>
        </w:numPr>
      </w:pPr>
      <w:r w:rsidRPr="00CF754E">
        <w:t xml:space="preserve">US Supreme Court </w:t>
      </w:r>
      <w:proofErr w:type="gramStart"/>
      <w:r w:rsidRPr="00CF754E">
        <w:t>precedent</w:t>
      </w:r>
      <w:proofErr w:type="gramEnd"/>
      <w:r w:rsidRPr="00CF754E">
        <w:t xml:space="preserve"> (Miller v. Alabama, Graham v. Florida)</w:t>
      </w:r>
    </w:p>
    <w:p w14:paraId="46E677FF" w14:textId="77777777" w:rsidR="00CF754E" w:rsidRPr="00CF754E" w:rsidRDefault="00CF754E" w:rsidP="00CF754E">
      <w:r w:rsidRPr="00CF754E">
        <w:t>(Case narratives and policy recommendations woven throughout, with best practices sourced from the book and leading national organizations.)</w:t>
      </w:r>
    </w:p>
    <w:p w14:paraId="428A4FB5" w14:textId="77777777" w:rsidR="00CF754E" w:rsidRPr="00CF754E" w:rsidRDefault="00CF754E" w:rsidP="00325AE7"/>
    <w:p w14:paraId="793F02C4" w14:textId="77777777" w:rsidR="00325AE7" w:rsidRDefault="00325AE7" w:rsidP="00325AE7">
      <w:proofErr w:type="gramStart"/>
      <w:r w:rsidRPr="005E5B7C">
        <w:rPr>
          <w:b/>
          <w:bCs/>
          <w:sz w:val="40"/>
          <w:szCs w:val="40"/>
        </w:rPr>
        <w:t>What Corrections</w:t>
      </w:r>
      <w:proofErr w:type="gramEnd"/>
      <w:r w:rsidRPr="005E5B7C">
        <w:rPr>
          <w:b/>
          <w:bCs/>
          <w:sz w:val="40"/>
          <w:szCs w:val="40"/>
        </w:rPr>
        <w:t xml:space="preserve"> Professionals Can Do</w:t>
      </w:r>
    </w:p>
    <w:p w14:paraId="7AB51149" w14:textId="77777777" w:rsidR="005E5B7C" w:rsidRDefault="005E5B7C" w:rsidP="00325AE7"/>
    <w:p w14:paraId="3AF47DC0" w14:textId="77777777" w:rsidR="009D3443" w:rsidRPr="009D3443" w:rsidRDefault="009D3443" w:rsidP="009D3443">
      <w:r w:rsidRPr="009D3443">
        <w:t>What Corrections Professionals Can Do: Healing Instead of Harm for Justice-Involved Youth</w:t>
      </w:r>
    </w:p>
    <w:p w14:paraId="5088F5DB" w14:textId="77777777" w:rsidR="009D3443" w:rsidRPr="009D3443" w:rsidRDefault="009D3443" w:rsidP="009D3443">
      <w:r w:rsidRPr="009D3443">
        <w:t>Corrections professionals—juvenile detention officers, probation and parole staff, facility superintendents, case managers, and line staff—have an outsized impact on whether young people who encounter the justice system heal and find hope or deepen cycles of trauma, violence, and incarceration. In America’s current reality, most youth behind bars are there because of trauma, abuse, neglect, and unmet mental health needs, not because of incorrigible or predatory intent. Corrections staff stand at the intersection of public safety, individual rehabilitation, and community well-being. When empowered to interrupt punishment-as-default and support trauma healing, they become key agents of change for whole generations.</w:t>
      </w:r>
    </w:p>
    <w:p w14:paraId="314CBADC" w14:textId="77777777" w:rsidR="009D3443" w:rsidRPr="009D3443" w:rsidRDefault="009D3443" w:rsidP="009D3443">
      <w:r w:rsidRPr="009D3443">
        <w:t>1. </w:t>
      </w:r>
      <w:r w:rsidRPr="009D3443">
        <w:rPr>
          <w:b/>
          <w:bCs/>
        </w:rPr>
        <w:t>Recognize the Roots: See Trauma, Not Just “Bad Behavior”</w:t>
      </w:r>
    </w:p>
    <w:p w14:paraId="67A95DC4" w14:textId="77777777" w:rsidR="009D3443" w:rsidRPr="009D3443" w:rsidRDefault="009D3443" w:rsidP="009D3443">
      <w:pPr>
        <w:numPr>
          <w:ilvl w:val="0"/>
          <w:numId w:val="594"/>
        </w:numPr>
      </w:pPr>
      <w:r w:rsidRPr="009D3443">
        <w:rPr>
          <w:b/>
          <w:bCs/>
        </w:rPr>
        <w:lastRenderedPageBreak/>
        <w:t>Acknowledge the Reality:</w:t>
      </w:r>
      <w:r w:rsidRPr="009D3443">
        <w:t> Research and front-line testimony reveal that 85–90% of incarcerated youth have survived multiple forms of trauma—physical, sexual, or severe emotional abuse—long before their arrest.</w:t>
      </w:r>
    </w:p>
    <w:p w14:paraId="677F0BDB" w14:textId="77777777" w:rsidR="009D3443" w:rsidRPr="009D3443" w:rsidRDefault="009D3443" w:rsidP="009D3443">
      <w:pPr>
        <w:numPr>
          <w:ilvl w:val="0"/>
          <w:numId w:val="594"/>
        </w:numPr>
      </w:pPr>
      <w:r w:rsidRPr="009D3443">
        <w:rPr>
          <w:b/>
          <w:bCs/>
        </w:rPr>
        <w:t>Train in Trauma-Informed Care:</w:t>
      </w:r>
      <w:r w:rsidRPr="009D3443">
        <w:t> All staff must have continuous, robust training to understand how trauma drives dysregulation, acting out, aggression, withdrawal, and violation of rules. Training should include the Adverse Childhood Experiences (ACEs) science, attachment theory, developmental psychology, and the impacts of racism, poverty, and family separation.</w:t>
      </w:r>
    </w:p>
    <w:p w14:paraId="0FF6C0BB" w14:textId="493A9F89" w:rsidR="009D3443" w:rsidRPr="009D3443" w:rsidRDefault="009D3443" w:rsidP="009D3443">
      <w:pPr>
        <w:numPr>
          <w:ilvl w:val="0"/>
          <w:numId w:val="594"/>
        </w:numPr>
      </w:pPr>
      <w:r w:rsidRPr="009D3443">
        <w:rPr>
          <w:b/>
          <w:bCs/>
        </w:rPr>
        <w:t>Shift from Control to Care:</w:t>
      </w:r>
      <w:r w:rsidRPr="009D3443">
        <w:t xml:space="preserve"> Reframe the purpose of correctional intervention away from simple behavior control and toward the healing of root causes. This language shift alone—seen and implemented in leading facilities—yields safer environments for juveniles and staff and encourages </w:t>
      </w:r>
      <w:r w:rsidR="0098779F">
        <w:t>children</w:t>
      </w:r>
      <w:r w:rsidRPr="009D3443">
        <w:t xml:space="preserve"> to accept help.</w:t>
      </w:r>
    </w:p>
    <w:p w14:paraId="084C7631" w14:textId="77777777" w:rsidR="009D3443" w:rsidRPr="009D3443" w:rsidRDefault="009D3443" w:rsidP="009D3443">
      <w:r w:rsidRPr="009D3443">
        <w:t>2. </w:t>
      </w:r>
      <w:r w:rsidRPr="009D3443">
        <w:rPr>
          <w:b/>
          <w:bCs/>
        </w:rPr>
        <w:t>Build Healing, Relationship-Driven Facilities</w:t>
      </w:r>
    </w:p>
    <w:p w14:paraId="785EE860" w14:textId="77777777" w:rsidR="009D3443" w:rsidRPr="009D3443" w:rsidRDefault="009D3443" w:rsidP="009D3443">
      <w:pPr>
        <w:numPr>
          <w:ilvl w:val="0"/>
          <w:numId w:val="595"/>
        </w:numPr>
      </w:pPr>
      <w:r w:rsidRPr="009D3443">
        <w:rPr>
          <w:b/>
          <w:bCs/>
        </w:rPr>
        <w:t>Prioritize Human Connection:</w:t>
      </w:r>
      <w:r w:rsidRPr="009D3443">
        <w:t> Youth need consistent, caring adult relationships to heal. Develop staff-to-youth mentoring programs, skill-based groups led by trained facilitators, and one-on-one case management relationships.</w:t>
      </w:r>
    </w:p>
    <w:p w14:paraId="6C059C04" w14:textId="77777777" w:rsidR="009D3443" w:rsidRPr="009D3443" w:rsidRDefault="009D3443" w:rsidP="009D3443">
      <w:pPr>
        <w:numPr>
          <w:ilvl w:val="0"/>
          <w:numId w:val="595"/>
        </w:numPr>
      </w:pPr>
      <w:r w:rsidRPr="009D3443">
        <w:rPr>
          <w:b/>
          <w:bCs/>
        </w:rPr>
        <w:t>Consistent, Predictable Routines:</w:t>
      </w:r>
      <w:r w:rsidRPr="009D3443">
        <w:t> Establish trauma-informed routines, clear rules, and positive reinforcement—instead of arbitrary punishment, threats, or humiliation.</w:t>
      </w:r>
    </w:p>
    <w:p w14:paraId="2E3F2A15" w14:textId="77777777" w:rsidR="009D3443" w:rsidRPr="009D3443" w:rsidRDefault="009D3443" w:rsidP="009D3443">
      <w:pPr>
        <w:numPr>
          <w:ilvl w:val="0"/>
          <w:numId w:val="595"/>
        </w:numPr>
      </w:pPr>
      <w:r w:rsidRPr="009D3443">
        <w:rPr>
          <w:b/>
          <w:bCs/>
        </w:rPr>
        <w:t>Reject Isolation and Solitary:</w:t>
      </w:r>
      <w:r w:rsidRPr="009D3443">
        <w:t> Studies and the book document the devastating mental health impacts of isolation, restraint, and solitary confinement—leading to heightened risk of self-harm, suicide, and lasting psychiatric injury. These practices should be eliminated in favor of de-escalation, sensory interventions, and restorative time-outs guided by staff presence.</w:t>
      </w:r>
    </w:p>
    <w:p w14:paraId="483E3F5F" w14:textId="77777777" w:rsidR="009D3443" w:rsidRPr="009D3443" w:rsidRDefault="009D3443" w:rsidP="009D3443">
      <w:r w:rsidRPr="009D3443">
        <w:t>3. </w:t>
      </w:r>
      <w:r w:rsidRPr="009D3443">
        <w:rPr>
          <w:b/>
          <w:bCs/>
        </w:rPr>
        <w:t>Embrace Evidence-Based Restorative Practices</w:t>
      </w:r>
    </w:p>
    <w:p w14:paraId="1711EDE4" w14:textId="77777777" w:rsidR="009D3443" w:rsidRPr="009D3443" w:rsidRDefault="009D3443" w:rsidP="009D3443">
      <w:pPr>
        <w:numPr>
          <w:ilvl w:val="0"/>
          <w:numId w:val="596"/>
        </w:numPr>
      </w:pPr>
      <w:r w:rsidRPr="009D3443">
        <w:rPr>
          <w:b/>
          <w:bCs/>
        </w:rPr>
        <w:t>Restorative Justice Circles:</w:t>
      </w:r>
      <w:r w:rsidRPr="009D3443">
        <w:t> Replace punitive discipline with restorative conversations and group circles where youth can express emotions, repair harm, and make amends alongside staff and peers.</w:t>
      </w:r>
    </w:p>
    <w:p w14:paraId="25DFF728" w14:textId="77777777" w:rsidR="009D3443" w:rsidRPr="009D3443" w:rsidRDefault="009D3443" w:rsidP="009D3443">
      <w:pPr>
        <w:numPr>
          <w:ilvl w:val="0"/>
          <w:numId w:val="596"/>
        </w:numPr>
      </w:pPr>
      <w:r w:rsidRPr="009D3443">
        <w:rPr>
          <w:b/>
          <w:bCs/>
        </w:rPr>
        <w:t>Family Engagement Programs:</w:t>
      </w:r>
      <w:r w:rsidRPr="009D3443">
        <w:t xml:space="preserve"> Actively involve families (biological, foster, or kin) </w:t>
      </w:r>
      <w:proofErr w:type="gramStart"/>
      <w:r w:rsidRPr="009D3443">
        <w:t>in case</w:t>
      </w:r>
      <w:proofErr w:type="gramEnd"/>
      <w:r w:rsidRPr="009D3443">
        <w:t xml:space="preserve"> planning, healing sessions, and transition planning to restore connection and support successful reentry.</w:t>
      </w:r>
    </w:p>
    <w:p w14:paraId="1C197D45" w14:textId="77777777" w:rsidR="009D3443" w:rsidRPr="009D3443" w:rsidRDefault="009D3443" w:rsidP="009D3443">
      <w:pPr>
        <w:numPr>
          <w:ilvl w:val="0"/>
          <w:numId w:val="596"/>
        </w:numPr>
      </w:pPr>
      <w:r w:rsidRPr="009D3443">
        <w:rPr>
          <w:b/>
          <w:bCs/>
        </w:rPr>
        <w:lastRenderedPageBreak/>
        <w:t>Include Victim-Offender Dialogue:</w:t>
      </w:r>
      <w:r w:rsidRPr="009D3443">
        <w:t> When victims and youth consent, trained facilitators can support mediated dialogue. These sessions enable youth to understand the harm caused, build empathy, and reduce recidivism.</w:t>
      </w:r>
    </w:p>
    <w:p w14:paraId="18E77B56" w14:textId="77777777" w:rsidR="009D3443" w:rsidRPr="009D3443" w:rsidRDefault="009D3443" w:rsidP="009D3443">
      <w:r w:rsidRPr="009D3443">
        <w:t>4. </w:t>
      </w:r>
      <w:r w:rsidRPr="009D3443">
        <w:rPr>
          <w:b/>
          <w:bCs/>
        </w:rPr>
        <w:t>Commit to Holistic Mental Health Care</w:t>
      </w:r>
    </w:p>
    <w:p w14:paraId="03735FB9" w14:textId="77777777" w:rsidR="009D3443" w:rsidRPr="009D3443" w:rsidRDefault="009D3443" w:rsidP="009D3443">
      <w:pPr>
        <w:numPr>
          <w:ilvl w:val="0"/>
          <w:numId w:val="597"/>
        </w:numPr>
      </w:pPr>
      <w:r w:rsidRPr="009D3443">
        <w:rPr>
          <w:b/>
          <w:bCs/>
        </w:rPr>
        <w:t>On-Site Therapy:</w:t>
      </w:r>
      <w:r w:rsidRPr="009D3443">
        <w:t> Employ trauma-informed therapists and counselors who specialize in adolescent brain development, attachment wounds, and complex grief and loss.</w:t>
      </w:r>
    </w:p>
    <w:p w14:paraId="7C2BE8A3" w14:textId="77777777" w:rsidR="009D3443" w:rsidRPr="009D3443" w:rsidRDefault="009D3443" w:rsidP="009D3443">
      <w:pPr>
        <w:numPr>
          <w:ilvl w:val="0"/>
          <w:numId w:val="597"/>
        </w:numPr>
      </w:pPr>
      <w:r w:rsidRPr="009D3443">
        <w:rPr>
          <w:b/>
          <w:bCs/>
        </w:rPr>
        <w:t>Screen for and Address Suicidality and Self-Harm:</w:t>
      </w:r>
      <w:r w:rsidRPr="009D3443">
        <w:t> Routinely assess all youth for suicide risk and self-injury, not just upon admission but throughout incarceration. Immediate, skilled response to disclosures saves lives.</w:t>
      </w:r>
    </w:p>
    <w:p w14:paraId="3B88AA67" w14:textId="77777777" w:rsidR="009D3443" w:rsidRPr="009D3443" w:rsidRDefault="009D3443" w:rsidP="009D3443">
      <w:pPr>
        <w:numPr>
          <w:ilvl w:val="0"/>
          <w:numId w:val="597"/>
        </w:numPr>
      </w:pPr>
      <w:r w:rsidRPr="009D3443">
        <w:rPr>
          <w:b/>
          <w:bCs/>
        </w:rPr>
        <w:t>Reduce Psychotropic Overmedication:</w:t>
      </w:r>
      <w:r w:rsidRPr="009D3443">
        <w:t> Sixty percent or more of incarcerated youth are prescribed psychiatric medications, many without therapy or evidence-based review. Require regular, independent medication review panels and always pair medicine with therapy.</w:t>
      </w:r>
    </w:p>
    <w:p w14:paraId="04FE0E8F" w14:textId="77777777" w:rsidR="009D3443" w:rsidRPr="009D3443" w:rsidRDefault="009D3443" w:rsidP="009D3443">
      <w:r w:rsidRPr="009D3443">
        <w:t>5. </w:t>
      </w:r>
      <w:r w:rsidRPr="009D3443">
        <w:rPr>
          <w:b/>
          <w:bCs/>
        </w:rPr>
        <w:t>Educational and Skill-Building Opportunities</w:t>
      </w:r>
    </w:p>
    <w:p w14:paraId="21812EF6" w14:textId="77777777" w:rsidR="009D3443" w:rsidRPr="009D3443" w:rsidRDefault="009D3443" w:rsidP="009D3443">
      <w:pPr>
        <w:numPr>
          <w:ilvl w:val="0"/>
          <w:numId w:val="598"/>
        </w:numPr>
      </w:pPr>
      <w:r w:rsidRPr="009D3443">
        <w:rPr>
          <w:b/>
          <w:bCs/>
        </w:rPr>
        <w:t>Robust Schooling Inside Facilities:</w:t>
      </w:r>
      <w:r w:rsidRPr="009D3443">
        <w:t> Youth should have access to high-quality education, skill-building, and individualized learning plans. Trauma-informed and culturally responsive teachers help prevent academic regression and build self-worth.</w:t>
      </w:r>
    </w:p>
    <w:p w14:paraId="73F350E1" w14:textId="77777777" w:rsidR="009D3443" w:rsidRPr="009D3443" w:rsidRDefault="009D3443" w:rsidP="009D3443">
      <w:pPr>
        <w:numPr>
          <w:ilvl w:val="0"/>
          <w:numId w:val="598"/>
        </w:numPr>
      </w:pPr>
      <w:r w:rsidRPr="009D3443">
        <w:rPr>
          <w:b/>
          <w:bCs/>
        </w:rPr>
        <w:t>Vocational and Life Skills Training:</w:t>
      </w:r>
      <w:r w:rsidRPr="009D3443">
        <w:t> Offer courses in employment, entrepreneurship, financial literacy, and independent living. Youth with hope and practical options for the future recidivate far less than those without.</w:t>
      </w:r>
    </w:p>
    <w:p w14:paraId="5872CCCF" w14:textId="77777777" w:rsidR="009D3443" w:rsidRPr="009D3443" w:rsidRDefault="009D3443" w:rsidP="009D3443">
      <w:pPr>
        <w:numPr>
          <w:ilvl w:val="0"/>
          <w:numId w:val="598"/>
        </w:numPr>
      </w:pPr>
      <w:r w:rsidRPr="009D3443">
        <w:rPr>
          <w:b/>
          <w:bCs/>
        </w:rPr>
        <w:t>Mentorship and Alumni Programs:</w:t>
      </w:r>
      <w:r w:rsidRPr="009D3443">
        <w:t> Build formal networks for youth leaving corrections, linking them with mentors (often alumni) and ongoing education or employment opportunities.</w:t>
      </w:r>
    </w:p>
    <w:p w14:paraId="472811D1" w14:textId="77777777" w:rsidR="009D3443" w:rsidRPr="009D3443" w:rsidRDefault="009D3443" w:rsidP="009D3443">
      <w:r w:rsidRPr="009D3443">
        <w:t>6. </w:t>
      </w:r>
      <w:r w:rsidRPr="009D3443">
        <w:rPr>
          <w:b/>
          <w:bCs/>
        </w:rPr>
        <w:t>Eliminate Harmful Practices and End “Adultification”</w:t>
      </w:r>
    </w:p>
    <w:p w14:paraId="674058FD" w14:textId="77777777" w:rsidR="009D3443" w:rsidRPr="009D3443" w:rsidRDefault="009D3443" w:rsidP="009D3443">
      <w:pPr>
        <w:numPr>
          <w:ilvl w:val="0"/>
          <w:numId w:val="599"/>
        </w:numPr>
      </w:pPr>
      <w:r w:rsidRPr="009D3443">
        <w:rPr>
          <w:b/>
          <w:bCs/>
        </w:rPr>
        <w:t>End the Practice of Sentencing Youth as Adults:</w:t>
      </w:r>
      <w:r w:rsidRPr="009D3443">
        <w:t> Thirteen states still allow charging youth as young as 12 or even 10 as adults. Such youth are at drastic risk for sexual assault, suicide, and abuse in adult facilities and face lifetime stigma.</w:t>
      </w:r>
    </w:p>
    <w:p w14:paraId="2AA2C87D" w14:textId="77777777" w:rsidR="009D3443" w:rsidRPr="009D3443" w:rsidRDefault="009D3443" w:rsidP="009D3443">
      <w:pPr>
        <w:numPr>
          <w:ilvl w:val="0"/>
          <w:numId w:val="599"/>
        </w:numPr>
      </w:pPr>
      <w:r w:rsidRPr="009D3443">
        <w:rPr>
          <w:b/>
          <w:bCs/>
        </w:rPr>
        <w:t>Ban Solitary Confinement and Prolonged Restraint:</w:t>
      </w:r>
      <w:r w:rsidRPr="009D3443">
        <w:t> These tactics cause acute psychological harm and are associated with increased risk of self-harm and death among youth. Replace with positive intervention rooms, peer mediation, and trauma-informed crisis response.</w:t>
      </w:r>
    </w:p>
    <w:p w14:paraId="41F23070" w14:textId="77777777" w:rsidR="009D3443" w:rsidRPr="009D3443" w:rsidRDefault="009D3443" w:rsidP="009D3443">
      <w:pPr>
        <w:numPr>
          <w:ilvl w:val="0"/>
          <w:numId w:val="599"/>
        </w:numPr>
      </w:pPr>
      <w:r w:rsidRPr="009D3443">
        <w:rPr>
          <w:b/>
          <w:bCs/>
        </w:rPr>
        <w:lastRenderedPageBreak/>
        <w:t>Mandate Developmentally Appropriate Standards:</w:t>
      </w:r>
      <w:r w:rsidRPr="009D3443">
        <w:t> All justice-involved youth must have legal, psychological, educational, and physical support attuned to adolescent development—not minimized as “mini adults.”</w:t>
      </w:r>
    </w:p>
    <w:p w14:paraId="0339080A" w14:textId="77777777" w:rsidR="009D3443" w:rsidRPr="009D3443" w:rsidRDefault="009D3443" w:rsidP="009D3443">
      <w:r w:rsidRPr="009D3443">
        <w:t>7. </w:t>
      </w:r>
      <w:r w:rsidRPr="009D3443">
        <w:rPr>
          <w:b/>
          <w:bCs/>
        </w:rPr>
        <w:t>Invest in Staff Wellness and Professional Development</w:t>
      </w:r>
    </w:p>
    <w:p w14:paraId="3DF628D2" w14:textId="77777777" w:rsidR="009D3443" w:rsidRPr="009D3443" w:rsidRDefault="009D3443" w:rsidP="009D3443">
      <w:pPr>
        <w:numPr>
          <w:ilvl w:val="0"/>
          <w:numId w:val="600"/>
        </w:numPr>
      </w:pPr>
      <w:r w:rsidRPr="009D3443">
        <w:rPr>
          <w:b/>
          <w:bCs/>
        </w:rPr>
        <w:t>Support Staff Resilience:</w:t>
      </w:r>
      <w:r w:rsidRPr="009D3443">
        <w:t> Vicarious trauma, compassion fatigue, and burnout are endemic among corrections staff, leading to poor decision-making, high turnover, and increased use of force. Facilities should provide regular debriefing, mental health access, and ongoing professional growth.</w:t>
      </w:r>
    </w:p>
    <w:p w14:paraId="2788DB2E" w14:textId="77777777" w:rsidR="009D3443" w:rsidRPr="009D3443" w:rsidRDefault="009D3443" w:rsidP="009D3443">
      <w:pPr>
        <w:numPr>
          <w:ilvl w:val="0"/>
          <w:numId w:val="600"/>
        </w:numPr>
      </w:pPr>
      <w:r w:rsidRPr="009D3443">
        <w:rPr>
          <w:b/>
          <w:bCs/>
        </w:rPr>
        <w:t>Recruit, Train, and Retain Trauma-Responsive Leaders:</w:t>
      </w:r>
      <w:r w:rsidRPr="009D3443">
        <w:t> Leadership at all levels should explicitly prioritize staff wellness, reflective supervision, accountability, and a commitment to reimagining correctional work through the trauma lens.</w:t>
      </w:r>
    </w:p>
    <w:p w14:paraId="484D4ADA" w14:textId="77777777" w:rsidR="009D3443" w:rsidRPr="009D3443" w:rsidRDefault="009D3443" w:rsidP="009D3443">
      <w:r w:rsidRPr="009D3443">
        <w:t>8. </w:t>
      </w:r>
      <w:r w:rsidRPr="009D3443">
        <w:rPr>
          <w:b/>
          <w:bCs/>
        </w:rPr>
        <w:t>Engage in Systemic Advocacy for Policy Reform</w:t>
      </w:r>
    </w:p>
    <w:p w14:paraId="583D708D" w14:textId="77777777" w:rsidR="009D3443" w:rsidRPr="009D3443" w:rsidRDefault="009D3443" w:rsidP="009D3443">
      <w:pPr>
        <w:numPr>
          <w:ilvl w:val="0"/>
          <w:numId w:val="601"/>
        </w:numPr>
      </w:pPr>
      <w:r w:rsidRPr="009D3443">
        <w:rPr>
          <w:b/>
          <w:bCs/>
        </w:rPr>
        <w:t>Champion Legislative Change:</w:t>
      </w:r>
      <w:r w:rsidRPr="009D3443">
        <w:t> Corrections professionals should join advocacy for laws banning life without parole for juveniles, mandating trauma training, requiring public reporting on facility outcomes, and ensuring post-release support.</w:t>
      </w:r>
    </w:p>
    <w:p w14:paraId="4813A584" w14:textId="77777777" w:rsidR="009D3443" w:rsidRPr="009D3443" w:rsidRDefault="009D3443" w:rsidP="009D3443">
      <w:pPr>
        <w:numPr>
          <w:ilvl w:val="0"/>
          <w:numId w:val="601"/>
        </w:numPr>
      </w:pPr>
      <w:r w:rsidRPr="009D3443">
        <w:rPr>
          <w:b/>
          <w:bCs/>
        </w:rPr>
        <w:t>Collaborate With Community-Based Alternatives:</w:t>
      </w:r>
      <w:r w:rsidRPr="009D3443">
        <w:t> Support and refer youth to proven, community-embedded programs—restorative justice boards, violence interruption projects, and healing-informed group homes—to interrupt the cycle of incarceration.</w:t>
      </w:r>
    </w:p>
    <w:p w14:paraId="34C1A00E" w14:textId="77777777" w:rsidR="009D3443" w:rsidRPr="009D3443" w:rsidRDefault="009D3443" w:rsidP="009D3443">
      <w:r w:rsidRPr="009D3443">
        <w:t>9. </w:t>
      </w:r>
      <w:r w:rsidRPr="009D3443">
        <w:rPr>
          <w:b/>
          <w:bCs/>
        </w:rPr>
        <w:t>Track and Publicly Report Youth Outcomes</w:t>
      </w:r>
    </w:p>
    <w:p w14:paraId="03261088" w14:textId="77777777" w:rsidR="009D3443" w:rsidRPr="009D3443" w:rsidRDefault="009D3443" w:rsidP="009D3443">
      <w:pPr>
        <w:numPr>
          <w:ilvl w:val="0"/>
          <w:numId w:val="602"/>
        </w:numPr>
      </w:pPr>
      <w:r w:rsidRPr="009D3443">
        <w:rPr>
          <w:b/>
          <w:bCs/>
        </w:rPr>
        <w:t>Measure What Matters:</w:t>
      </w:r>
      <w:r w:rsidRPr="009D3443">
        <w:t> Require outcomes reporting: recidivism, re-incarceration, graduation, employment, trauma symptom reduction, physical/mental health, and successful family reunification for all youth upon exit and at periodic intervals.</w:t>
      </w:r>
    </w:p>
    <w:p w14:paraId="6654E3E8" w14:textId="77777777" w:rsidR="009D3443" w:rsidRPr="009D3443" w:rsidRDefault="009D3443" w:rsidP="009D3443">
      <w:pPr>
        <w:numPr>
          <w:ilvl w:val="0"/>
          <w:numId w:val="602"/>
        </w:numPr>
      </w:pPr>
      <w:r w:rsidRPr="009D3443">
        <w:rPr>
          <w:b/>
          <w:bCs/>
        </w:rPr>
        <w:t>Use Data for Continuous Improvement:</w:t>
      </w:r>
      <w:r w:rsidRPr="009D3443">
        <w:t> Address racial and economic disparities, identify patterns of failure early, and scale what works, not what is expedient or merely traditionally accepted.</w:t>
      </w:r>
    </w:p>
    <w:p w14:paraId="61B82575" w14:textId="77777777" w:rsidR="009D3443" w:rsidRPr="009D3443" w:rsidRDefault="009D3443" w:rsidP="009D3443">
      <w:r w:rsidRPr="009D3443">
        <w:t>10. </w:t>
      </w:r>
      <w:r w:rsidRPr="009D3443">
        <w:rPr>
          <w:b/>
          <w:bCs/>
        </w:rPr>
        <w:t>Honor Youth Voice and Survivor Agency</w:t>
      </w:r>
    </w:p>
    <w:p w14:paraId="7081D2BE" w14:textId="77777777" w:rsidR="009D3443" w:rsidRPr="009D3443" w:rsidRDefault="009D3443" w:rsidP="009D3443">
      <w:pPr>
        <w:numPr>
          <w:ilvl w:val="0"/>
          <w:numId w:val="603"/>
        </w:numPr>
      </w:pPr>
      <w:r w:rsidRPr="009D3443">
        <w:rPr>
          <w:b/>
          <w:bCs/>
        </w:rPr>
        <w:t>Develop Youth Councils:</w:t>
      </w:r>
      <w:r w:rsidRPr="009D3443">
        <w:t> Create youth advisory groups within facilities to advise on program improvements, safety, and policies. Their insight is critical to real reform and builds engagement, investment, and leadership skills.</w:t>
      </w:r>
    </w:p>
    <w:p w14:paraId="3F7EA9AD" w14:textId="77777777" w:rsidR="009D3443" w:rsidRPr="009D3443" w:rsidRDefault="009D3443" w:rsidP="009D3443">
      <w:pPr>
        <w:numPr>
          <w:ilvl w:val="0"/>
          <w:numId w:val="603"/>
        </w:numPr>
      </w:pPr>
      <w:r w:rsidRPr="009D3443">
        <w:rPr>
          <w:b/>
          <w:bCs/>
        </w:rPr>
        <w:lastRenderedPageBreak/>
        <w:t>Facilitate Peer Mentoring:</w:t>
      </w:r>
      <w:r w:rsidRPr="009D3443">
        <w:t> Empower older youth or alumni to mentor and support those just entering custody—direct testimony in the book shows this can transform both mentor and mentee trajectories.</w:t>
      </w:r>
    </w:p>
    <w:p w14:paraId="794025FD" w14:textId="77777777" w:rsidR="009D3443" w:rsidRPr="009D3443" w:rsidRDefault="009D3443" w:rsidP="009D3443">
      <w:r w:rsidRPr="009D3443">
        <w:rPr>
          <w:b/>
          <w:bCs/>
        </w:rPr>
        <w:t>Case Examples and Lessons Learned</w:t>
      </w:r>
    </w:p>
    <w:p w14:paraId="2CFE5A71" w14:textId="77777777" w:rsidR="009D3443" w:rsidRPr="009D3443" w:rsidRDefault="009D3443" w:rsidP="009D3443">
      <w:pPr>
        <w:numPr>
          <w:ilvl w:val="0"/>
          <w:numId w:val="604"/>
        </w:numPr>
      </w:pPr>
      <w:r w:rsidRPr="009D3443">
        <w:rPr>
          <w:b/>
          <w:bCs/>
        </w:rPr>
        <w:t>Transformative Facility Models:</w:t>
      </w:r>
      <w:r w:rsidRPr="009D3443">
        <w:t> Several leading correctional facilities (e.g., Mendota Juvenile Treatment Center in Wisconsin) have replaced punishment with intensive therapy and relationship-building. The result: dramatically lower recidivism rates, fewer injuries, and better long-term outcomes.</w:t>
      </w:r>
    </w:p>
    <w:p w14:paraId="34E05A86" w14:textId="77777777" w:rsidR="009D3443" w:rsidRPr="009D3443" w:rsidRDefault="009D3443" w:rsidP="009D3443">
      <w:pPr>
        <w:numPr>
          <w:ilvl w:val="0"/>
          <w:numId w:val="604"/>
        </w:numPr>
      </w:pPr>
      <w:r w:rsidRPr="009D3443">
        <w:rPr>
          <w:b/>
          <w:bCs/>
        </w:rPr>
        <w:t>Family Engagement:</w:t>
      </w:r>
      <w:r w:rsidRPr="009D3443">
        <w:t> Evidence from research and the book alike show that when families (including foster, adoptive, or chosen family) are actively engaged, youth are more likely to succeed after release and less likely to return.</w:t>
      </w:r>
    </w:p>
    <w:p w14:paraId="1DFD865F" w14:textId="77777777" w:rsidR="009D3443" w:rsidRPr="009D3443" w:rsidRDefault="009D3443" w:rsidP="009D3443">
      <w:pPr>
        <w:numPr>
          <w:ilvl w:val="0"/>
          <w:numId w:val="604"/>
        </w:numPr>
      </w:pPr>
      <w:r w:rsidRPr="009D3443">
        <w:rPr>
          <w:b/>
          <w:bCs/>
        </w:rPr>
        <w:t>Staff-Led Policy Shifts:</w:t>
      </w:r>
      <w:r w:rsidRPr="009D3443">
        <w:t> Systems in New York, California, and Missouri have shifted toward healing-focused, smaller youth facilities integrated with educational and mental health supports, yielding safer environments and improved recidivism numbers.</w:t>
      </w:r>
    </w:p>
    <w:p w14:paraId="2218AD20" w14:textId="77777777" w:rsidR="009D3443" w:rsidRPr="009D3443" w:rsidRDefault="009D3443" w:rsidP="009D3443">
      <w:r w:rsidRPr="009D3443">
        <w:rPr>
          <w:b/>
          <w:bCs/>
        </w:rPr>
        <w:t>Addressing Barriers to Effective Corrections Reform</w:t>
      </w:r>
    </w:p>
    <w:p w14:paraId="27B66A76" w14:textId="77777777" w:rsidR="009D3443" w:rsidRPr="009D3443" w:rsidRDefault="009D3443" w:rsidP="009D3443">
      <w:pPr>
        <w:numPr>
          <w:ilvl w:val="0"/>
          <w:numId w:val="605"/>
        </w:numPr>
      </w:pPr>
      <w:r w:rsidRPr="009D3443">
        <w:rPr>
          <w:b/>
          <w:bCs/>
        </w:rPr>
        <w:t>Political and Public Pressure:</w:t>
      </w:r>
      <w:r w:rsidRPr="009D3443">
        <w:t> Corrections professionals often fear being perceived as “soft” or unsafe if they abandon harsh discipline. Highlighting data, telling youth success stories, and engaging the public reduce resistance.</w:t>
      </w:r>
    </w:p>
    <w:p w14:paraId="1C1EEF6F" w14:textId="77777777" w:rsidR="009D3443" w:rsidRPr="009D3443" w:rsidRDefault="009D3443" w:rsidP="009D3443">
      <w:pPr>
        <w:numPr>
          <w:ilvl w:val="0"/>
          <w:numId w:val="605"/>
        </w:numPr>
      </w:pPr>
      <w:r w:rsidRPr="009D3443">
        <w:rPr>
          <w:b/>
          <w:bCs/>
        </w:rPr>
        <w:t>Funding Priorities:</w:t>
      </w:r>
      <w:r w:rsidRPr="009D3443">
        <w:t> Lawmakers should redirect funds from new prison construction to staff training, restorative practice, and transition support for youth.</w:t>
      </w:r>
    </w:p>
    <w:p w14:paraId="69D44280" w14:textId="77777777" w:rsidR="009D3443" w:rsidRPr="009D3443" w:rsidRDefault="009D3443" w:rsidP="009D3443">
      <w:pPr>
        <w:numPr>
          <w:ilvl w:val="0"/>
          <w:numId w:val="605"/>
        </w:numPr>
      </w:pPr>
      <w:r w:rsidRPr="009D3443">
        <w:rPr>
          <w:b/>
          <w:bCs/>
        </w:rPr>
        <w:t>Racial and Cultural Disparities:</w:t>
      </w:r>
      <w:r w:rsidRPr="009D3443">
        <w:t xml:space="preserve"> Explicitly address and audit for the overrepresentation of Black, Indigenous, LGBTQ+, and disabled youth in detention. Require bias training, </w:t>
      </w:r>
      <w:proofErr w:type="gramStart"/>
      <w:r w:rsidRPr="009D3443">
        <w:t>hire</w:t>
      </w:r>
      <w:proofErr w:type="gramEnd"/>
      <w:r w:rsidRPr="009D3443">
        <w:t xml:space="preserve"> diverse staff, and tailor interventions to community needs.</w:t>
      </w:r>
    </w:p>
    <w:p w14:paraId="0F0805CA" w14:textId="77777777" w:rsidR="009D3443" w:rsidRPr="009D3443" w:rsidRDefault="009D3443" w:rsidP="009D3443">
      <w:r w:rsidRPr="009D3443">
        <w:rPr>
          <w:b/>
          <w:bCs/>
        </w:rPr>
        <w:t>Self-Reflection and Professional Ethics</w:t>
      </w:r>
    </w:p>
    <w:p w14:paraId="41D2CF54" w14:textId="77777777" w:rsidR="009D3443" w:rsidRPr="009D3443" w:rsidRDefault="009D3443" w:rsidP="009D3443">
      <w:proofErr w:type="gramStart"/>
      <w:r w:rsidRPr="009D3443">
        <w:t>Corrections professionals</w:t>
      </w:r>
      <w:proofErr w:type="gramEnd"/>
      <w:r w:rsidRPr="009D3443">
        <w:t xml:space="preserve"> must continually ask themselves:</w:t>
      </w:r>
    </w:p>
    <w:p w14:paraId="4F68A527" w14:textId="77777777" w:rsidR="009D3443" w:rsidRPr="009D3443" w:rsidRDefault="009D3443" w:rsidP="009D3443">
      <w:pPr>
        <w:numPr>
          <w:ilvl w:val="0"/>
          <w:numId w:val="606"/>
        </w:numPr>
      </w:pPr>
      <w:r w:rsidRPr="009D3443">
        <w:t>Are we helping this youth heal? Or deepening their trauma?</w:t>
      </w:r>
    </w:p>
    <w:p w14:paraId="7C94A8A0" w14:textId="77777777" w:rsidR="009D3443" w:rsidRPr="009D3443" w:rsidRDefault="009D3443" w:rsidP="009D3443">
      <w:pPr>
        <w:numPr>
          <w:ilvl w:val="0"/>
          <w:numId w:val="606"/>
        </w:numPr>
      </w:pPr>
      <w:r w:rsidRPr="009D3443">
        <w:t>Would I want my own child treated this way?</w:t>
      </w:r>
    </w:p>
    <w:p w14:paraId="6E15EBB2" w14:textId="77777777" w:rsidR="009D3443" w:rsidRPr="009D3443" w:rsidRDefault="009D3443" w:rsidP="009D3443">
      <w:pPr>
        <w:numPr>
          <w:ilvl w:val="0"/>
          <w:numId w:val="606"/>
        </w:numPr>
      </w:pPr>
      <w:r w:rsidRPr="009D3443">
        <w:t xml:space="preserve">Are we preparing youth for success and safety upon </w:t>
      </w:r>
      <w:proofErr w:type="gramStart"/>
      <w:r w:rsidRPr="009D3443">
        <w:t>release—</w:t>
      </w:r>
      <w:proofErr w:type="gramEnd"/>
      <w:r w:rsidRPr="009D3443">
        <w:t>or returning them to the conditions that led to incarceration?</w:t>
      </w:r>
    </w:p>
    <w:p w14:paraId="5A000951" w14:textId="77777777" w:rsidR="009D3443" w:rsidRPr="009D3443" w:rsidRDefault="009D3443" w:rsidP="009D3443">
      <w:r w:rsidRPr="009D3443">
        <w:lastRenderedPageBreak/>
        <w:t>Conclusion: From “Correction” to Healing and Hope</w:t>
      </w:r>
    </w:p>
    <w:p w14:paraId="4E7259CB" w14:textId="77777777" w:rsidR="009D3443" w:rsidRPr="009D3443" w:rsidRDefault="009D3443" w:rsidP="009D3443">
      <w:r w:rsidRPr="009D3443">
        <w:t xml:space="preserve">Corrections professionals stand at a pivotal crossroads: continue historical patterns of containment and punishment, which only entrench trauma, or transform facilities—and lives—through evidence-based healing, skill-building, and genuine investment in the future of every youth they encounter. Healing is public safety. The most powerful testimony from the book and from front-line innovators nationwide shows that the path to safer communities, fewer victims, and thriving youth lies with corrections professionals willing to reimagine their role: as healers, mentors, and advocates, not jailers. Every child’s future hangs in </w:t>
      </w:r>
      <w:proofErr w:type="gramStart"/>
      <w:r w:rsidRPr="009D3443">
        <w:t>the balance</w:t>
      </w:r>
      <w:proofErr w:type="gramEnd"/>
      <w:r w:rsidRPr="009D3443">
        <w:t>.</w:t>
      </w:r>
    </w:p>
    <w:p w14:paraId="13EB93C5" w14:textId="77777777" w:rsidR="009D3443" w:rsidRPr="009D3443" w:rsidRDefault="009D3443" w:rsidP="009D3443">
      <w:r w:rsidRPr="009D3443">
        <w:rPr>
          <w:b/>
          <w:bCs/>
        </w:rPr>
        <w:t>References</w:t>
      </w:r>
    </w:p>
    <w:p w14:paraId="4F90A9EF" w14:textId="77777777" w:rsidR="009D3443" w:rsidRPr="009D3443" w:rsidRDefault="009D3443" w:rsidP="009D3443">
      <w:pPr>
        <w:numPr>
          <w:ilvl w:val="0"/>
          <w:numId w:val="607"/>
        </w:numPr>
      </w:pPr>
      <w:r w:rsidRPr="009D3443">
        <w:t>Book-Draft-wordpress-7.25.docx</w:t>
      </w:r>
    </w:p>
    <w:p w14:paraId="7BD40698" w14:textId="77777777" w:rsidR="009D3443" w:rsidRPr="009D3443" w:rsidRDefault="009D3443" w:rsidP="009D3443">
      <w:pPr>
        <w:numPr>
          <w:ilvl w:val="0"/>
          <w:numId w:val="607"/>
        </w:numPr>
      </w:pPr>
      <w:r w:rsidRPr="009D3443">
        <w:t>Pew Charitable Trusts: Juvenile Justice and Healing-Focused Facility Models</w:t>
      </w:r>
    </w:p>
    <w:p w14:paraId="100DEE15" w14:textId="77777777" w:rsidR="009D3443" w:rsidRPr="009D3443" w:rsidRDefault="009D3443" w:rsidP="009D3443">
      <w:pPr>
        <w:numPr>
          <w:ilvl w:val="0"/>
          <w:numId w:val="607"/>
        </w:numPr>
      </w:pPr>
      <w:r w:rsidRPr="009D3443">
        <w:t>Mendota Juvenile Treatment Center Outcomes (Wisconsin Department of Health Services)</w:t>
      </w:r>
    </w:p>
    <w:p w14:paraId="01734EA9" w14:textId="77777777" w:rsidR="009D3443" w:rsidRPr="009D3443" w:rsidRDefault="009D3443" w:rsidP="009D3443">
      <w:pPr>
        <w:numPr>
          <w:ilvl w:val="0"/>
          <w:numId w:val="607"/>
        </w:numPr>
      </w:pPr>
      <w:r w:rsidRPr="009D3443">
        <w:t>National Council of Juvenile and Family Court Judges: Restorative Justice Practices</w:t>
      </w:r>
    </w:p>
    <w:p w14:paraId="3F9D5142" w14:textId="77777777" w:rsidR="009D3443" w:rsidRPr="009D3443" w:rsidRDefault="009D3443" w:rsidP="009D3443">
      <w:pPr>
        <w:numPr>
          <w:ilvl w:val="0"/>
          <w:numId w:val="607"/>
        </w:numPr>
      </w:pPr>
      <w:r w:rsidRPr="009D3443">
        <w:t>The Sentencing Project: Juvenile Life Without Parole in the United States</w:t>
      </w:r>
    </w:p>
    <w:p w14:paraId="11431CBC" w14:textId="77777777" w:rsidR="009D3443" w:rsidRPr="009D3443" w:rsidRDefault="009D3443" w:rsidP="009D3443">
      <w:pPr>
        <w:numPr>
          <w:ilvl w:val="0"/>
          <w:numId w:val="607"/>
        </w:numPr>
      </w:pPr>
      <w:r w:rsidRPr="009D3443">
        <w:t>Annie E. Casey Foundation: "Transforming Juvenile Justice"</w:t>
      </w:r>
    </w:p>
    <w:p w14:paraId="56B20960" w14:textId="77777777" w:rsidR="009D3443" w:rsidRPr="009D3443" w:rsidRDefault="009D3443" w:rsidP="009D3443">
      <w:pPr>
        <w:numPr>
          <w:ilvl w:val="0"/>
          <w:numId w:val="607"/>
        </w:numPr>
      </w:pPr>
      <w:r w:rsidRPr="009D3443">
        <w:t>U.S. Department of Justice, Office of Juvenile Justice and Delinquency Prevention</w:t>
      </w:r>
    </w:p>
    <w:p w14:paraId="071E80BE" w14:textId="77777777" w:rsidR="009D3443" w:rsidRPr="009D3443" w:rsidRDefault="009D3443" w:rsidP="009D3443">
      <w:pPr>
        <w:numPr>
          <w:ilvl w:val="0"/>
          <w:numId w:val="607"/>
        </w:numPr>
      </w:pPr>
      <w:r w:rsidRPr="009D3443">
        <w:t>Harvard Center on the Developing Child: "Toxic Stress and the Developing Brain"</w:t>
      </w:r>
    </w:p>
    <w:p w14:paraId="383DBCD6" w14:textId="77777777" w:rsidR="009D3443" w:rsidRPr="009D3443" w:rsidRDefault="009D3443" w:rsidP="009D3443">
      <w:pPr>
        <w:numPr>
          <w:ilvl w:val="0"/>
          <w:numId w:val="607"/>
        </w:numPr>
      </w:pPr>
      <w:r w:rsidRPr="009D3443">
        <w:t>Safe Passage for Children of Minnesota, Case Studies</w:t>
      </w:r>
    </w:p>
    <w:p w14:paraId="33821FFB" w14:textId="77777777" w:rsidR="009D3443" w:rsidRPr="009D3443" w:rsidRDefault="009D3443" w:rsidP="009D3443">
      <w:r w:rsidRPr="009D3443">
        <w:t>(All factual claims and recommendations are grounded in the book’s direct testimony and the cited industry-leading research, program evaluations, and best practice literature.)</w:t>
      </w:r>
    </w:p>
    <w:p w14:paraId="31BCBBCA" w14:textId="77777777" w:rsidR="005E5B7C" w:rsidRDefault="005E5B7C" w:rsidP="00325AE7"/>
    <w:p w14:paraId="445043A7" w14:textId="77777777" w:rsidR="005E5B7C" w:rsidRPr="005E5B7C" w:rsidRDefault="005E5B7C" w:rsidP="00325AE7"/>
    <w:p w14:paraId="015A06E7" w14:textId="4ECEC4A5" w:rsidR="00325AE7" w:rsidRDefault="00325AE7" w:rsidP="00325AE7">
      <w:r w:rsidRPr="005E5B7C">
        <w:rPr>
          <w:b/>
          <w:bCs/>
          <w:sz w:val="40"/>
          <w:szCs w:val="40"/>
        </w:rPr>
        <w:t>What Law Enforcement Can Do</w:t>
      </w:r>
      <w:r>
        <w:t xml:space="preserve"> </w:t>
      </w:r>
    </w:p>
    <w:p w14:paraId="554ECEFF" w14:textId="77777777" w:rsidR="00FD1089" w:rsidRPr="00FD1089" w:rsidRDefault="00FD1089" w:rsidP="00FD1089">
      <w:r w:rsidRPr="00FD1089">
        <w:t>What Law Enforcement Can Do: Leading Change, Protecting Children, and Rebuilding Trust</w:t>
      </w:r>
    </w:p>
    <w:p w14:paraId="4B67E414" w14:textId="77777777" w:rsidR="00FD1089" w:rsidRPr="00FD1089" w:rsidRDefault="00FD1089" w:rsidP="00FD1089">
      <w:r w:rsidRPr="00FD1089">
        <w:t xml:space="preserve">Law enforcement occupies a pivotal place in the child protection ecosystem, bridging crisis response, criminal investigation, community intervention, and public trust. The actions, attitudes, and priorities of police, school resource officers (SROs), detectives, and </w:t>
      </w:r>
      <w:r w:rsidRPr="00FD1089">
        <w:lastRenderedPageBreak/>
        <w:t xml:space="preserve">agency leaders directly shape how abused and traumatized children are seen, treated, and healed—or further harmed—by the justice system. The choices law </w:t>
      </w:r>
      <w:proofErr w:type="gramStart"/>
      <w:r w:rsidRPr="00FD1089">
        <w:t>enforcement makes</w:t>
      </w:r>
      <w:proofErr w:type="gramEnd"/>
      <w:r w:rsidRPr="00FD1089">
        <w:t xml:space="preserve"> resonate in every facet of child safety: from immediate rescue to long-term policy reform, from cultural transformation inside police departments to the way </w:t>
      </w:r>
      <w:proofErr w:type="gramStart"/>
      <w:r w:rsidRPr="00FD1089">
        <w:t>officers</w:t>
      </w:r>
      <w:proofErr w:type="gramEnd"/>
      <w:r w:rsidRPr="00FD1089">
        <w:t xml:space="preserve"> partner with families, schools, and social services.</w:t>
      </w:r>
    </w:p>
    <w:p w14:paraId="6BA5AC21" w14:textId="77777777" w:rsidR="00FD1089" w:rsidRPr="00FD1089" w:rsidRDefault="00FD1089" w:rsidP="00FD1089">
      <w:r w:rsidRPr="00FD1089">
        <w:t>This comprehensive section, rooted in the book’s firsthand narratives and reinforced by leading research and policy, synthesizes the most impactful actions law enforcement can take to lead, protect, and transform.</w:t>
      </w:r>
    </w:p>
    <w:p w14:paraId="4DC95829" w14:textId="77777777" w:rsidR="00FD1089" w:rsidRPr="00FD1089" w:rsidRDefault="00FD1089" w:rsidP="00FD1089">
      <w:r w:rsidRPr="00FD1089">
        <w:t>1. </w:t>
      </w:r>
      <w:r w:rsidRPr="00FD1089">
        <w:rPr>
          <w:b/>
          <w:bCs/>
        </w:rPr>
        <w:t>Lead With a Child-Centered, Trauma-Informed Approach</w:t>
      </w:r>
    </w:p>
    <w:p w14:paraId="40480592" w14:textId="77777777" w:rsidR="00FD1089" w:rsidRPr="00FD1089" w:rsidRDefault="00FD1089" w:rsidP="00FD1089">
      <w:proofErr w:type="gramStart"/>
      <w:r w:rsidRPr="00FD1089">
        <w:rPr>
          <w:b/>
          <w:bCs/>
        </w:rPr>
        <w:t>Recognize</w:t>
      </w:r>
      <w:proofErr w:type="gramEnd"/>
      <w:r w:rsidRPr="00FD1089">
        <w:rPr>
          <w:b/>
          <w:bCs/>
        </w:rPr>
        <w:t xml:space="preserve"> Trauma’s Role in Crime, Crisis, and Behavior</w:t>
      </w:r>
    </w:p>
    <w:p w14:paraId="260A825D" w14:textId="77777777" w:rsidR="00FD1089" w:rsidRPr="00FD1089" w:rsidRDefault="00FD1089" w:rsidP="00FD1089">
      <w:pPr>
        <w:numPr>
          <w:ilvl w:val="0"/>
          <w:numId w:val="608"/>
        </w:numPr>
      </w:pPr>
      <w:r w:rsidRPr="00FD1089">
        <w:t xml:space="preserve">Police are often the first adults outside the family to witness a child’s </w:t>
      </w:r>
      <w:proofErr w:type="gramStart"/>
      <w:r w:rsidRPr="00FD1089">
        <w:t>trauma—</w:t>
      </w:r>
      <w:proofErr w:type="gramEnd"/>
      <w:r w:rsidRPr="00FD1089">
        <w:t>whether in abuse calls, domestic violence, missing child investigations, or witnessing violence in the community.</w:t>
      </w:r>
    </w:p>
    <w:p w14:paraId="7C37F8D5" w14:textId="77777777" w:rsidR="00FD1089" w:rsidRPr="00FD1089" w:rsidRDefault="00FD1089" w:rsidP="00FD1089">
      <w:pPr>
        <w:numPr>
          <w:ilvl w:val="0"/>
          <w:numId w:val="608"/>
        </w:numPr>
      </w:pPr>
      <w:r w:rsidRPr="00FD1089">
        <w:t>Trauma is the underlying factor in many youth-related incidents: truancy, running away, theft, substance use, and even violence are often survival adaptations, not “defiant criminal acts.”</w:t>
      </w:r>
    </w:p>
    <w:p w14:paraId="0A51F56C" w14:textId="77777777" w:rsidR="00FD1089" w:rsidRPr="00FD1089" w:rsidRDefault="00FD1089" w:rsidP="00FD1089">
      <w:pPr>
        <w:numPr>
          <w:ilvl w:val="0"/>
          <w:numId w:val="608"/>
        </w:numPr>
      </w:pPr>
      <w:r w:rsidRPr="00FD1089">
        <w:t>Frontline officers must be trained to approach children not as “miniature adults,” but as trauma survivors whose behavior is shaped by fear, anxiety, and disrupted trust.</w:t>
      </w:r>
    </w:p>
    <w:p w14:paraId="0540F566" w14:textId="77777777" w:rsidR="00FD1089" w:rsidRPr="00FD1089" w:rsidRDefault="00FD1089" w:rsidP="00FD1089">
      <w:r w:rsidRPr="00FD1089">
        <w:rPr>
          <w:b/>
          <w:bCs/>
        </w:rPr>
        <w:t>Champion Trauma-Informed Law Enforcement Training</w:t>
      </w:r>
    </w:p>
    <w:p w14:paraId="2812F045" w14:textId="77777777" w:rsidR="00FD1089" w:rsidRPr="00FD1089" w:rsidRDefault="00FD1089" w:rsidP="00FD1089">
      <w:pPr>
        <w:numPr>
          <w:ilvl w:val="0"/>
          <w:numId w:val="609"/>
        </w:numPr>
      </w:pPr>
      <w:proofErr w:type="gramStart"/>
      <w:r w:rsidRPr="00FD1089">
        <w:t>Agencies should</w:t>
      </w:r>
      <w:proofErr w:type="gramEnd"/>
      <w:r w:rsidRPr="00FD1089">
        <w:t xml:space="preserve"> require every </w:t>
      </w:r>
      <w:proofErr w:type="gramStart"/>
      <w:r w:rsidRPr="00FD1089">
        <w:t>officer—</w:t>
      </w:r>
      <w:proofErr w:type="gramEnd"/>
      <w:r w:rsidRPr="00FD1089">
        <w:t xml:space="preserve">especially those who work with </w:t>
      </w:r>
      <w:proofErr w:type="gramStart"/>
      <w:r w:rsidRPr="00FD1089">
        <w:t>youth—</w:t>
      </w:r>
      <w:proofErr w:type="gramEnd"/>
      <w:r w:rsidRPr="00FD1089">
        <w:t>to complete robust, ongoing training on childhood trauma’s effects, recognizing abuse, de-escalation, and restorative practice.</w:t>
      </w:r>
    </w:p>
    <w:p w14:paraId="799852F7" w14:textId="77777777" w:rsidR="00FD1089" w:rsidRPr="00FD1089" w:rsidRDefault="00FD1089" w:rsidP="00FD1089">
      <w:pPr>
        <w:numPr>
          <w:ilvl w:val="0"/>
          <w:numId w:val="609"/>
        </w:numPr>
      </w:pPr>
      <w:r w:rsidRPr="00FD1089">
        <w:t>Use programs like the National Child Traumatic Stress Network’s “CRITICAL” initiative, SAMHSA’s trauma-informed policing modules, or locally tailored curricula developed with advocates, social workers, and child psychologists.</w:t>
      </w:r>
    </w:p>
    <w:p w14:paraId="63B3CE01" w14:textId="77777777" w:rsidR="00FD1089" w:rsidRPr="00FD1089" w:rsidRDefault="00FD1089" w:rsidP="00FD1089">
      <w:pPr>
        <w:numPr>
          <w:ilvl w:val="0"/>
          <w:numId w:val="609"/>
        </w:numPr>
      </w:pPr>
      <w:r w:rsidRPr="00FD1089">
        <w:t>Departmental leadership should model trauma-aware language, prioritize nonviolent engagement, and debrief traumatic incidents for lessons learned.</w:t>
      </w:r>
    </w:p>
    <w:p w14:paraId="03F2FB5F" w14:textId="77777777" w:rsidR="00FD1089" w:rsidRPr="00FD1089" w:rsidRDefault="00FD1089" w:rsidP="00FD1089">
      <w:r w:rsidRPr="00FD1089">
        <w:t>2. </w:t>
      </w:r>
      <w:r w:rsidRPr="00FD1089">
        <w:rPr>
          <w:b/>
          <w:bCs/>
        </w:rPr>
        <w:t>Prioritize Prevention and Early Intervention Over Punitive Response</w:t>
      </w:r>
    </w:p>
    <w:p w14:paraId="1BA21A6B" w14:textId="77777777" w:rsidR="00FD1089" w:rsidRPr="00FD1089" w:rsidRDefault="00FD1089" w:rsidP="00FD1089">
      <w:r w:rsidRPr="00FD1089">
        <w:rPr>
          <w:b/>
          <w:bCs/>
        </w:rPr>
        <w:t>Divert Rather than Arrest</w:t>
      </w:r>
    </w:p>
    <w:p w14:paraId="34DC4979" w14:textId="77777777" w:rsidR="00FD1089" w:rsidRPr="00FD1089" w:rsidRDefault="00FD1089" w:rsidP="00FD1089">
      <w:pPr>
        <w:numPr>
          <w:ilvl w:val="0"/>
          <w:numId w:val="610"/>
        </w:numPr>
      </w:pPr>
      <w:r w:rsidRPr="00FD1089">
        <w:t>Use arrest, charges, and detention of youth only as a last resort, particularly for nonviolent offenses or those rooted in neglect or abuse histories.</w:t>
      </w:r>
    </w:p>
    <w:p w14:paraId="01FB6F31" w14:textId="77777777" w:rsidR="00FD1089" w:rsidRPr="00FD1089" w:rsidRDefault="00FD1089" w:rsidP="00FD1089">
      <w:pPr>
        <w:numPr>
          <w:ilvl w:val="0"/>
          <w:numId w:val="610"/>
        </w:numPr>
      </w:pPr>
      <w:r w:rsidRPr="00FD1089">
        <w:lastRenderedPageBreak/>
        <w:t>Implement and expand pre-arrest diversion, restorative justice, and crisis intervention teams that connect at-risk children to services (mental health, counseling, crisis nurseries) rather than defaulting to prosecution.</w:t>
      </w:r>
    </w:p>
    <w:p w14:paraId="25E5622D" w14:textId="77777777" w:rsidR="00FD1089" w:rsidRPr="00FD1089" w:rsidRDefault="00FD1089" w:rsidP="00FD1089">
      <w:pPr>
        <w:numPr>
          <w:ilvl w:val="0"/>
          <w:numId w:val="610"/>
        </w:numPr>
      </w:pPr>
      <w:r w:rsidRPr="00FD1089">
        <w:t>Train officers to recognize when “bad behavior” is a cry for help rather than an indication of criminal intent, and to respond with empathy.</w:t>
      </w:r>
    </w:p>
    <w:p w14:paraId="6BF414BD" w14:textId="77777777" w:rsidR="00FD1089" w:rsidRPr="00FD1089" w:rsidRDefault="00FD1089" w:rsidP="00FD1089">
      <w:r w:rsidRPr="00FD1089">
        <w:rPr>
          <w:b/>
          <w:bCs/>
        </w:rPr>
        <w:t>Partner With Schools and Social Services for Early Support</w:t>
      </w:r>
    </w:p>
    <w:p w14:paraId="0DCC96F1" w14:textId="77777777" w:rsidR="00FD1089" w:rsidRPr="00FD1089" w:rsidRDefault="00FD1089" w:rsidP="00FD1089">
      <w:pPr>
        <w:numPr>
          <w:ilvl w:val="0"/>
          <w:numId w:val="611"/>
        </w:numPr>
      </w:pPr>
      <w:r w:rsidRPr="00FD1089">
        <w:t>Collaborate with schools, school counselors, and social workers to identify and monitor children at risk—sharing appropriate information, supporting attendance, providing safe transportation to shelters/services, and intervening before issues escalate.</w:t>
      </w:r>
    </w:p>
    <w:p w14:paraId="7CC74DD3" w14:textId="77777777" w:rsidR="00FD1089" w:rsidRPr="00FD1089" w:rsidRDefault="00FD1089" w:rsidP="00FD1089">
      <w:pPr>
        <w:numPr>
          <w:ilvl w:val="0"/>
          <w:numId w:val="611"/>
        </w:numPr>
      </w:pPr>
      <w:r w:rsidRPr="00FD1089">
        <w:t>Prioritize relationship-building with SROs who act as mentors and liaisons, not just security guards or disciplinarians.</w:t>
      </w:r>
    </w:p>
    <w:p w14:paraId="0501934A" w14:textId="77777777" w:rsidR="00FD1089" w:rsidRPr="00FD1089" w:rsidRDefault="00FD1089" w:rsidP="00FD1089">
      <w:r w:rsidRPr="00FD1089">
        <w:t>3. </w:t>
      </w:r>
      <w:r w:rsidRPr="00FD1089">
        <w:rPr>
          <w:b/>
          <w:bCs/>
        </w:rPr>
        <w:t xml:space="preserve">Reform SRO Practices and Reclaim Safety </w:t>
      </w:r>
      <w:proofErr w:type="gramStart"/>
      <w:r w:rsidRPr="00FD1089">
        <w:rPr>
          <w:b/>
          <w:bCs/>
        </w:rPr>
        <w:t>From</w:t>
      </w:r>
      <w:proofErr w:type="gramEnd"/>
      <w:r w:rsidRPr="00FD1089">
        <w:rPr>
          <w:b/>
          <w:bCs/>
        </w:rPr>
        <w:t xml:space="preserve"> Punishment</w:t>
      </w:r>
    </w:p>
    <w:p w14:paraId="287C2645" w14:textId="77777777" w:rsidR="00FD1089" w:rsidRPr="00FD1089" w:rsidRDefault="00FD1089" w:rsidP="00FD1089">
      <w:r w:rsidRPr="00FD1089">
        <w:rPr>
          <w:b/>
          <w:bCs/>
        </w:rPr>
        <w:t>Rethink the Role of Police in Schools</w:t>
      </w:r>
    </w:p>
    <w:p w14:paraId="3DD4FB3C" w14:textId="77777777" w:rsidR="00FD1089" w:rsidRPr="00FD1089" w:rsidRDefault="00FD1089" w:rsidP="00FD1089">
      <w:pPr>
        <w:numPr>
          <w:ilvl w:val="0"/>
          <w:numId w:val="612"/>
        </w:numPr>
      </w:pPr>
      <w:r w:rsidRPr="00FD1089">
        <w:t xml:space="preserve">Avoid or limit the presence of armed officers in schools except when </w:t>
      </w:r>
      <w:proofErr w:type="gramStart"/>
      <w:r w:rsidRPr="00FD1089">
        <w:t>absolutely necessary</w:t>
      </w:r>
      <w:proofErr w:type="gramEnd"/>
      <w:r w:rsidRPr="00FD1089">
        <w:t xml:space="preserve"> to address real threats of violence.</w:t>
      </w:r>
    </w:p>
    <w:p w14:paraId="2EB7024B" w14:textId="77777777" w:rsidR="00FD1089" w:rsidRPr="00FD1089" w:rsidRDefault="00FD1089" w:rsidP="00FD1089">
      <w:pPr>
        <w:numPr>
          <w:ilvl w:val="0"/>
          <w:numId w:val="612"/>
        </w:numPr>
      </w:pPr>
      <w:r w:rsidRPr="00FD1089">
        <w:t>When present, SROs should be selected for their youth engagement skills and receive ongoing trauma and adolescent development training.</w:t>
      </w:r>
    </w:p>
    <w:p w14:paraId="3DDFB463" w14:textId="77777777" w:rsidR="00FD1089" w:rsidRPr="00FD1089" w:rsidRDefault="00FD1089" w:rsidP="00FD1089">
      <w:pPr>
        <w:numPr>
          <w:ilvl w:val="0"/>
          <w:numId w:val="612"/>
        </w:numPr>
      </w:pPr>
      <w:r w:rsidRPr="00FD1089">
        <w:t>Replace “school discipline” policing with restorative justice partnerships, counselor referrals, and parent collaboration wherever possible.</w:t>
      </w:r>
    </w:p>
    <w:p w14:paraId="4A181C32" w14:textId="77777777" w:rsidR="00FD1089" w:rsidRPr="00FD1089" w:rsidRDefault="00FD1089" w:rsidP="00FD1089">
      <w:r w:rsidRPr="00FD1089">
        <w:rPr>
          <w:b/>
          <w:bCs/>
        </w:rPr>
        <w:t>Track and Publicly Report Outcomes</w:t>
      </w:r>
    </w:p>
    <w:p w14:paraId="19FE8907" w14:textId="77777777" w:rsidR="00FD1089" w:rsidRPr="00FD1089" w:rsidRDefault="00FD1089" w:rsidP="00FD1089">
      <w:pPr>
        <w:numPr>
          <w:ilvl w:val="0"/>
          <w:numId w:val="613"/>
        </w:numPr>
      </w:pPr>
      <w:r w:rsidRPr="00FD1089">
        <w:t xml:space="preserve">Demand and review data: how many youth-police interactions result in diversion vs. arrest? Who is being </w:t>
      </w:r>
      <w:proofErr w:type="gramStart"/>
      <w:r w:rsidRPr="00FD1089">
        <w:t>referred</w:t>
      </w:r>
      <w:proofErr w:type="gramEnd"/>
      <w:r w:rsidRPr="00FD1089">
        <w:t>? What are the racial, disability, and trauma-disparity patterns?</w:t>
      </w:r>
    </w:p>
    <w:p w14:paraId="54DB835F" w14:textId="77777777" w:rsidR="00FD1089" w:rsidRPr="00FD1089" w:rsidRDefault="00FD1089" w:rsidP="00FD1089">
      <w:pPr>
        <w:numPr>
          <w:ilvl w:val="0"/>
          <w:numId w:val="613"/>
        </w:numPr>
      </w:pPr>
      <w:r w:rsidRPr="00FD1089">
        <w:t>Use data for continuous improvement—not just compliance or public relations.</w:t>
      </w:r>
    </w:p>
    <w:p w14:paraId="044BA556" w14:textId="77777777" w:rsidR="00FD1089" w:rsidRPr="00FD1089" w:rsidRDefault="00FD1089" w:rsidP="00FD1089">
      <w:r w:rsidRPr="00FD1089">
        <w:t>4. </w:t>
      </w:r>
      <w:r w:rsidRPr="00FD1089">
        <w:rPr>
          <w:b/>
          <w:bCs/>
        </w:rPr>
        <w:t xml:space="preserve">Investigate Child Abuse </w:t>
      </w:r>
      <w:proofErr w:type="gramStart"/>
      <w:r w:rsidRPr="00FD1089">
        <w:rPr>
          <w:b/>
          <w:bCs/>
        </w:rPr>
        <w:t>With</w:t>
      </w:r>
      <w:proofErr w:type="gramEnd"/>
      <w:r w:rsidRPr="00FD1089">
        <w:rPr>
          <w:b/>
          <w:bCs/>
        </w:rPr>
        <w:t xml:space="preserve"> Sensitivity, Rigor, and Accountability</w:t>
      </w:r>
    </w:p>
    <w:p w14:paraId="65129534" w14:textId="77777777" w:rsidR="00FD1089" w:rsidRPr="00FD1089" w:rsidRDefault="00FD1089" w:rsidP="00FD1089">
      <w:r w:rsidRPr="00FD1089">
        <w:rPr>
          <w:b/>
          <w:bCs/>
        </w:rPr>
        <w:t>Specialized Training and Units</w:t>
      </w:r>
    </w:p>
    <w:p w14:paraId="14F2D83D" w14:textId="77777777" w:rsidR="00FD1089" w:rsidRPr="00FD1089" w:rsidRDefault="00FD1089" w:rsidP="00FD1089">
      <w:pPr>
        <w:numPr>
          <w:ilvl w:val="0"/>
          <w:numId w:val="614"/>
        </w:numPr>
      </w:pPr>
      <w:r w:rsidRPr="00FD1089">
        <w:t>Assign child abuse cases to officers and detectives specifically trained in forensic interview techniques, child development, and recognizing disguised or delayed trauma responses.</w:t>
      </w:r>
    </w:p>
    <w:p w14:paraId="435E68A9" w14:textId="77777777" w:rsidR="00FD1089" w:rsidRPr="00FD1089" w:rsidRDefault="00FD1089" w:rsidP="00FD1089">
      <w:pPr>
        <w:numPr>
          <w:ilvl w:val="0"/>
          <w:numId w:val="614"/>
        </w:numPr>
      </w:pPr>
      <w:r w:rsidRPr="00FD1089">
        <w:lastRenderedPageBreak/>
        <w:t>Partner closely with Child Advocacy Centers (CACs), CASA volunteers, and multidisciplinary teams to minimize re-traumatization during investigation.</w:t>
      </w:r>
    </w:p>
    <w:p w14:paraId="17E206B2" w14:textId="77777777" w:rsidR="00FD1089" w:rsidRPr="00FD1089" w:rsidRDefault="00FD1089" w:rsidP="00FD1089">
      <w:r w:rsidRPr="00FD1089">
        <w:rPr>
          <w:b/>
          <w:bCs/>
        </w:rPr>
        <w:t>Forensic Best Practices</w:t>
      </w:r>
    </w:p>
    <w:p w14:paraId="55279256" w14:textId="77777777" w:rsidR="00FD1089" w:rsidRPr="00FD1089" w:rsidRDefault="00FD1089" w:rsidP="00FD1089">
      <w:pPr>
        <w:numPr>
          <w:ilvl w:val="0"/>
          <w:numId w:val="615"/>
        </w:numPr>
      </w:pPr>
      <w:r w:rsidRPr="00FD1089">
        <w:t>Avoid repeated questioning, especially in unsupportive or intimidating settings; use recorded, child-friendly interviews led by trained professionals.</w:t>
      </w:r>
    </w:p>
    <w:p w14:paraId="6A25C581" w14:textId="77777777" w:rsidR="00FD1089" w:rsidRPr="00FD1089" w:rsidRDefault="00FD1089" w:rsidP="00FD1089">
      <w:pPr>
        <w:numPr>
          <w:ilvl w:val="0"/>
          <w:numId w:val="615"/>
        </w:numPr>
      </w:pPr>
      <w:r w:rsidRPr="00FD1089">
        <w:t>Respect the pace and needs of child survivors—don’t rush disclosures, force confrontation, or ignore nonverbal signs.</w:t>
      </w:r>
    </w:p>
    <w:p w14:paraId="4616E504" w14:textId="77777777" w:rsidR="00FD1089" w:rsidRPr="00FD1089" w:rsidRDefault="00FD1089" w:rsidP="00FD1089">
      <w:r w:rsidRPr="00FD1089">
        <w:rPr>
          <w:b/>
          <w:bCs/>
        </w:rPr>
        <w:t>Accountability and Oversight</w:t>
      </w:r>
    </w:p>
    <w:p w14:paraId="775CADA8" w14:textId="77777777" w:rsidR="00FD1089" w:rsidRPr="00FD1089" w:rsidRDefault="00FD1089" w:rsidP="00FD1089">
      <w:pPr>
        <w:numPr>
          <w:ilvl w:val="0"/>
          <w:numId w:val="616"/>
        </w:numPr>
      </w:pPr>
      <w:r w:rsidRPr="00FD1089">
        <w:t>Ensure meticulous documentation and transparent case management, review failures for system learning, and discipline officers who disbelieve, coerce, or mishandle child cases.</w:t>
      </w:r>
    </w:p>
    <w:p w14:paraId="397EF2C1" w14:textId="77777777" w:rsidR="00FD1089" w:rsidRPr="00FD1089" w:rsidRDefault="00FD1089" w:rsidP="00FD1089">
      <w:r w:rsidRPr="00FD1089">
        <w:t>5. </w:t>
      </w:r>
      <w:r w:rsidRPr="00FD1089">
        <w:rPr>
          <w:b/>
          <w:bCs/>
        </w:rPr>
        <w:t>Defend and Empower Mandated Reporters and Community Allies</w:t>
      </w:r>
    </w:p>
    <w:p w14:paraId="56339F2B" w14:textId="77777777" w:rsidR="00FD1089" w:rsidRPr="00FD1089" w:rsidRDefault="00FD1089" w:rsidP="00FD1089">
      <w:r w:rsidRPr="00FD1089">
        <w:rPr>
          <w:b/>
          <w:bCs/>
        </w:rPr>
        <w:t>Encourage Community Reporting</w:t>
      </w:r>
    </w:p>
    <w:p w14:paraId="156E1249" w14:textId="77777777" w:rsidR="00FD1089" w:rsidRPr="00FD1089" w:rsidRDefault="00FD1089" w:rsidP="00FD1089">
      <w:pPr>
        <w:numPr>
          <w:ilvl w:val="0"/>
          <w:numId w:val="617"/>
        </w:numPr>
      </w:pPr>
      <w:r w:rsidRPr="00FD1089">
        <w:t>Foster a culture where teachers, daycare workers, neighbors, and medical staff feel supported—not blamed—for reporting suspected abuse or neglect.</w:t>
      </w:r>
    </w:p>
    <w:p w14:paraId="3AC02FF2" w14:textId="77777777" w:rsidR="00FD1089" w:rsidRPr="00FD1089" w:rsidRDefault="00FD1089" w:rsidP="00FD1089">
      <w:pPr>
        <w:numPr>
          <w:ilvl w:val="0"/>
          <w:numId w:val="617"/>
        </w:numPr>
      </w:pPr>
      <w:r w:rsidRPr="00FD1089">
        <w:t>Clarify the reporting process, offer gratitude and follow-up, and counter the “don’t get any of that on you” mentality described in the book.</w:t>
      </w:r>
    </w:p>
    <w:p w14:paraId="79FC1DF1" w14:textId="77777777" w:rsidR="00FD1089" w:rsidRPr="00FD1089" w:rsidRDefault="00FD1089" w:rsidP="00FD1089">
      <w:pPr>
        <w:numPr>
          <w:ilvl w:val="0"/>
          <w:numId w:val="617"/>
        </w:numPr>
      </w:pPr>
      <w:r w:rsidRPr="00FD1089">
        <w:t>Train officers to receive, prioritize, and elevate community reports, not dismiss based on personal judgment or department reputation concerns.</w:t>
      </w:r>
    </w:p>
    <w:p w14:paraId="5815AE3F" w14:textId="77777777" w:rsidR="00FD1089" w:rsidRPr="00FD1089" w:rsidRDefault="00FD1089" w:rsidP="00FD1089">
      <w:r w:rsidRPr="00FD1089">
        <w:t>6. </w:t>
      </w:r>
      <w:r w:rsidRPr="00FD1089">
        <w:rPr>
          <w:b/>
          <w:bCs/>
        </w:rPr>
        <w:t>Dismantle Racial and Socioeconomic Disparities in Policing</w:t>
      </w:r>
    </w:p>
    <w:p w14:paraId="52CA7EED" w14:textId="77777777" w:rsidR="00FD1089" w:rsidRPr="00FD1089" w:rsidRDefault="00FD1089" w:rsidP="00FD1089">
      <w:r w:rsidRPr="00FD1089">
        <w:rPr>
          <w:b/>
          <w:bCs/>
        </w:rPr>
        <w:t>Acknowledge and Interrupt Bias</w:t>
      </w:r>
    </w:p>
    <w:p w14:paraId="3D743459" w14:textId="77777777" w:rsidR="00FD1089" w:rsidRPr="00FD1089" w:rsidRDefault="00FD1089" w:rsidP="00FD1089">
      <w:pPr>
        <w:numPr>
          <w:ilvl w:val="0"/>
          <w:numId w:val="618"/>
        </w:numPr>
      </w:pPr>
      <w:r w:rsidRPr="00FD1089">
        <w:t>Mandate anti-racism and equity training for all youth-contact officers and SROs.</w:t>
      </w:r>
    </w:p>
    <w:p w14:paraId="2E09038A" w14:textId="77777777" w:rsidR="00FD1089" w:rsidRPr="00FD1089" w:rsidRDefault="00FD1089" w:rsidP="00FD1089">
      <w:pPr>
        <w:numPr>
          <w:ilvl w:val="0"/>
          <w:numId w:val="618"/>
        </w:numPr>
      </w:pPr>
      <w:r w:rsidRPr="00FD1089">
        <w:t>Monitor for—and correct—disproportionate arrest, detention, or surveillance of Black, Indigenous, poor, LGBTQ+, and disabled youth.</w:t>
      </w:r>
    </w:p>
    <w:p w14:paraId="2AD98A5E" w14:textId="77777777" w:rsidR="00FD1089" w:rsidRPr="00FD1089" w:rsidRDefault="00FD1089" w:rsidP="00FD1089">
      <w:pPr>
        <w:numPr>
          <w:ilvl w:val="0"/>
          <w:numId w:val="618"/>
        </w:numPr>
      </w:pPr>
      <w:proofErr w:type="gramStart"/>
      <w:r w:rsidRPr="00FD1089">
        <w:t>Form</w:t>
      </w:r>
      <w:proofErr w:type="gramEnd"/>
      <w:r w:rsidRPr="00FD1089">
        <w:t xml:space="preserve"> community advisory boards, particularly including foster alumni, survivors, and youth of color, to guide reforms, review incidents, and monitor outcomes.</w:t>
      </w:r>
    </w:p>
    <w:p w14:paraId="769E0BB1" w14:textId="77777777" w:rsidR="00FD1089" w:rsidRPr="00FD1089" w:rsidRDefault="00FD1089" w:rsidP="00FD1089">
      <w:r w:rsidRPr="00FD1089">
        <w:t>7. </w:t>
      </w:r>
      <w:r w:rsidRPr="00FD1089">
        <w:rPr>
          <w:b/>
          <w:bCs/>
        </w:rPr>
        <w:t>Invest in Cross-System Partnerships for Holistic Safety</w:t>
      </w:r>
    </w:p>
    <w:p w14:paraId="28337372" w14:textId="77777777" w:rsidR="00FD1089" w:rsidRPr="00FD1089" w:rsidRDefault="00FD1089" w:rsidP="00FD1089">
      <w:r w:rsidRPr="00FD1089">
        <w:rPr>
          <w:b/>
          <w:bCs/>
        </w:rPr>
        <w:t>Multidisciplinary Collaboration</w:t>
      </w:r>
    </w:p>
    <w:p w14:paraId="58E0B6DA" w14:textId="77777777" w:rsidR="00FD1089" w:rsidRPr="00FD1089" w:rsidRDefault="00FD1089" w:rsidP="00FD1089">
      <w:pPr>
        <w:numPr>
          <w:ilvl w:val="0"/>
          <w:numId w:val="619"/>
        </w:numPr>
      </w:pPr>
      <w:r w:rsidRPr="00FD1089">
        <w:lastRenderedPageBreak/>
        <w:t>Co-locate officers and detectives within multidisciplinary teams: social workers, health and mental health professionals, schools, and child advocacy centers.</w:t>
      </w:r>
    </w:p>
    <w:p w14:paraId="3FD3AC40" w14:textId="77777777" w:rsidR="00FD1089" w:rsidRPr="00FD1089" w:rsidRDefault="00FD1089" w:rsidP="00FD1089">
      <w:pPr>
        <w:numPr>
          <w:ilvl w:val="0"/>
          <w:numId w:val="619"/>
        </w:numPr>
      </w:pPr>
      <w:r w:rsidRPr="00FD1089">
        <w:t>Share information and participate in coordinated case management, reducing the “system ping-pong” that endangers children and confuses families.</w:t>
      </w:r>
    </w:p>
    <w:p w14:paraId="3683F209" w14:textId="77777777" w:rsidR="00FD1089" w:rsidRPr="00FD1089" w:rsidRDefault="00FD1089" w:rsidP="00FD1089">
      <w:pPr>
        <w:numPr>
          <w:ilvl w:val="0"/>
          <w:numId w:val="619"/>
        </w:numPr>
      </w:pPr>
      <w:r w:rsidRPr="00FD1089">
        <w:t xml:space="preserve">Attend regular joint training, joint case reviews, and debriefings about tragedies—which </w:t>
      </w:r>
      <w:proofErr w:type="gramStart"/>
      <w:r w:rsidRPr="00FD1089">
        <w:t>is</w:t>
      </w:r>
      <w:proofErr w:type="gramEnd"/>
      <w:r w:rsidRPr="00FD1089">
        <w:t xml:space="preserve"> essential for systems learning and trust-building.</w:t>
      </w:r>
    </w:p>
    <w:p w14:paraId="7EE9147D" w14:textId="77777777" w:rsidR="00FD1089" w:rsidRPr="00FD1089" w:rsidRDefault="00FD1089" w:rsidP="00FD1089">
      <w:r w:rsidRPr="00FD1089">
        <w:t>8. </w:t>
      </w:r>
      <w:r w:rsidRPr="00FD1089">
        <w:rPr>
          <w:b/>
          <w:bCs/>
        </w:rPr>
        <w:t>Advocate for and Lead Legislative and Policy Reform</w:t>
      </w:r>
    </w:p>
    <w:p w14:paraId="4EC3FBB7" w14:textId="77777777" w:rsidR="00FD1089" w:rsidRPr="00FD1089" w:rsidRDefault="00FD1089" w:rsidP="00FD1089">
      <w:r w:rsidRPr="00FD1089">
        <w:rPr>
          <w:b/>
          <w:bCs/>
        </w:rPr>
        <w:t>Use the Power of Law Enforcement Voice</w:t>
      </w:r>
    </w:p>
    <w:p w14:paraId="4F9C8282" w14:textId="77777777" w:rsidR="00FD1089" w:rsidRPr="00FD1089" w:rsidRDefault="00FD1089" w:rsidP="00FD1089">
      <w:pPr>
        <w:numPr>
          <w:ilvl w:val="0"/>
          <w:numId w:val="620"/>
        </w:numPr>
      </w:pPr>
      <w:r w:rsidRPr="00FD1089">
        <w:t>Testify for or lend public support to state and national efforts that ban the prosecution and incarceration of children as adults, require minimum sentencing ages, outlaw corporal punishment, and invest in trauma-focused care.</w:t>
      </w:r>
    </w:p>
    <w:p w14:paraId="424785B3" w14:textId="77777777" w:rsidR="00FD1089" w:rsidRPr="00FD1089" w:rsidRDefault="00FD1089" w:rsidP="00FD1089">
      <w:pPr>
        <w:numPr>
          <w:ilvl w:val="0"/>
          <w:numId w:val="620"/>
        </w:numPr>
      </w:pPr>
      <w:r w:rsidRPr="00FD1089">
        <w:t>Support reforms reallocating funding from school police or increased juvenile justice beds to mental health, mentorship, and prevention programs proven to reduce youth crime and promote well-being.</w:t>
      </w:r>
    </w:p>
    <w:p w14:paraId="4CE10103" w14:textId="77777777" w:rsidR="00FD1089" w:rsidRPr="00FD1089" w:rsidRDefault="00FD1089" w:rsidP="00FD1089">
      <w:pPr>
        <w:numPr>
          <w:ilvl w:val="0"/>
          <w:numId w:val="620"/>
        </w:numPr>
      </w:pPr>
      <w:proofErr w:type="gramStart"/>
      <w:r w:rsidRPr="00FD1089">
        <w:t>Partner</w:t>
      </w:r>
      <w:proofErr w:type="gramEnd"/>
      <w:r w:rsidRPr="00FD1089">
        <w:t xml:space="preserve"> with survivor organizations, CASA/GAL programs, and community advocacy groups to educate lawmakers and the public about the </w:t>
      </w:r>
      <w:proofErr w:type="gramStart"/>
      <w:r w:rsidRPr="00FD1089">
        <w:t>harms</w:t>
      </w:r>
      <w:proofErr w:type="gramEnd"/>
      <w:r w:rsidRPr="00FD1089">
        <w:t xml:space="preserve"> of punitive policing and the potential for restorative models.</w:t>
      </w:r>
    </w:p>
    <w:p w14:paraId="6EF0B9E3" w14:textId="77777777" w:rsidR="00FD1089" w:rsidRPr="00FD1089" w:rsidRDefault="00FD1089" w:rsidP="00FD1089">
      <w:r w:rsidRPr="00FD1089">
        <w:t>9. </w:t>
      </w:r>
      <w:r w:rsidRPr="00FD1089">
        <w:rPr>
          <w:b/>
          <w:bCs/>
        </w:rPr>
        <w:t>Embrace Transparency, Accountability, and Public Reporting</w:t>
      </w:r>
    </w:p>
    <w:p w14:paraId="24182597" w14:textId="77777777" w:rsidR="00FD1089" w:rsidRPr="00FD1089" w:rsidRDefault="00FD1089" w:rsidP="00FD1089">
      <w:r w:rsidRPr="00FD1089">
        <w:rPr>
          <w:b/>
          <w:bCs/>
        </w:rPr>
        <w:t>Open Data</w:t>
      </w:r>
    </w:p>
    <w:p w14:paraId="4D66C987" w14:textId="77777777" w:rsidR="00FD1089" w:rsidRPr="00FD1089" w:rsidRDefault="00FD1089" w:rsidP="00FD1089">
      <w:pPr>
        <w:numPr>
          <w:ilvl w:val="0"/>
          <w:numId w:val="621"/>
        </w:numPr>
      </w:pPr>
      <w:r w:rsidRPr="00FD1089">
        <w:t>Collect and publish anonymized outcomes data: numbers of abuse cases, resolutions, child deaths, use of force, recidivism, and rates of successful diversion.</w:t>
      </w:r>
    </w:p>
    <w:p w14:paraId="7B4E184E" w14:textId="77777777" w:rsidR="00FD1089" w:rsidRPr="00FD1089" w:rsidRDefault="00FD1089" w:rsidP="00FD1089">
      <w:pPr>
        <w:numPr>
          <w:ilvl w:val="0"/>
          <w:numId w:val="621"/>
        </w:numPr>
      </w:pPr>
      <w:r w:rsidRPr="00FD1089">
        <w:t>Hold open forums and listening sessions regularly with youth, parents, and advocates to share findings, receive feedback, and co-design improvements.</w:t>
      </w:r>
    </w:p>
    <w:p w14:paraId="7E07677C" w14:textId="77777777" w:rsidR="00FD1089" w:rsidRPr="00FD1089" w:rsidRDefault="00FD1089" w:rsidP="00FD1089">
      <w:r w:rsidRPr="00FD1089">
        <w:rPr>
          <w:b/>
          <w:bCs/>
        </w:rPr>
        <w:t>Learn From Errors and Tragedies</w:t>
      </w:r>
    </w:p>
    <w:p w14:paraId="7D1A09B0" w14:textId="77777777" w:rsidR="00FD1089" w:rsidRPr="00FD1089" w:rsidRDefault="00FD1089" w:rsidP="00FD1089">
      <w:pPr>
        <w:numPr>
          <w:ilvl w:val="0"/>
          <w:numId w:val="622"/>
        </w:numPr>
      </w:pPr>
      <w:r w:rsidRPr="00FD1089">
        <w:t>After every critical incident involving a child, conduct an independent, multidisciplinary after-action review focused on system improvement—not merely blame.</w:t>
      </w:r>
    </w:p>
    <w:p w14:paraId="6AF298B3" w14:textId="77777777" w:rsidR="00FD1089" w:rsidRPr="00FD1089" w:rsidRDefault="00FD1089" w:rsidP="00FD1089">
      <w:pPr>
        <w:numPr>
          <w:ilvl w:val="0"/>
          <w:numId w:val="622"/>
        </w:numPr>
      </w:pPr>
      <w:r w:rsidRPr="00FD1089">
        <w:t>Publicize learnings and build accountability into personnel reviews, training updates, and organizational policy.</w:t>
      </w:r>
    </w:p>
    <w:p w14:paraId="77D8FD4A" w14:textId="77777777" w:rsidR="00FD1089" w:rsidRPr="00FD1089" w:rsidRDefault="00FD1089" w:rsidP="00FD1089">
      <w:r w:rsidRPr="00FD1089">
        <w:t>10. </w:t>
      </w:r>
      <w:r w:rsidRPr="00FD1089">
        <w:rPr>
          <w:b/>
          <w:bCs/>
        </w:rPr>
        <w:t>Champion Wellness and Resilience—For Officers and Youth</w:t>
      </w:r>
    </w:p>
    <w:p w14:paraId="5A7A003C" w14:textId="77777777" w:rsidR="00FD1089" w:rsidRPr="00FD1089" w:rsidRDefault="00FD1089" w:rsidP="00FD1089">
      <w:r w:rsidRPr="00FD1089">
        <w:rPr>
          <w:b/>
          <w:bCs/>
        </w:rPr>
        <w:lastRenderedPageBreak/>
        <w:t>Address Secondary and Vicarious Trauma</w:t>
      </w:r>
    </w:p>
    <w:p w14:paraId="1567DD7C" w14:textId="77777777" w:rsidR="00FD1089" w:rsidRPr="00FD1089" w:rsidRDefault="00FD1089" w:rsidP="00FD1089">
      <w:pPr>
        <w:numPr>
          <w:ilvl w:val="0"/>
          <w:numId w:val="623"/>
        </w:numPr>
      </w:pPr>
      <w:r w:rsidRPr="00FD1089">
        <w:t>Provide officers with education, frequent debriefings, and mental health supports to manage exposure to child abuse, family violence, and community trauma.</w:t>
      </w:r>
    </w:p>
    <w:p w14:paraId="4CA88FCC" w14:textId="77777777" w:rsidR="00FD1089" w:rsidRPr="00FD1089" w:rsidRDefault="00FD1089" w:rsidP="00FD1089">
      <w:pPr>
        <w:numPr>
          <w:ilvl w:val="0"/>
          <w:numId w:val="623"/>
        </w:numPr>
      </w:pPr>
      <w:r w:rsidRPr="00FD1089">
        <w:t>Encourage healthy work-life boundaries, recognize signs of compassion fatigue, and support officers in seeking help when needed.</w:t>
      </w:r>
    </w:p>
    <w:p w14:paraId="79A17653" w14:textId="77777777" w:rsidR="00FD1089" w:rsidRPr="00FD1089" w:rsidRDefault="00FD1089" w:rsidP="00FD1089">
      <w:r w:rsidRPr="00FD1089">
        <w:rPr>
          <w:b/>
          <w:bCs/>
        </w:rPr>
        <w:t>Promote Positive Youth-Police Relationships</w:t>
      </w:r>
    </w:p>
    <w:p w14:paraId="4245399A" w14:textId="77777777" w:rsidR="00FD1089" w:rsidRPr="00FD1089" w:rsidRDefault="00FD1089" w:rsidP="00FD1089">
      <w:pPr>
        <w:numPr>
          <w:ilvl w:val="0"/>
          <w:numId w:val="624"/>
        </w:numPr>
      </w:pPr>
      <w:r w:rsidRPr="00FD1089">
        <w:t>Sponsor youth police academies, mentoring programs, and structured opportunities for youth leadership and dialogue.</w:t>
      </w:r>
    </w:p>
    <w:p w14:paraId="74BF8EB3" w14:textId="77777777" w:rsidR="00FD1089" w:rsidRPr="00FD1089" w:rsidRDefault="00FD1089" w:rsidP="00FD1089">
      <w:pPr>
        <w:numPr>
          <w:ilvl w:val="0"/>
          <w:numId w:val="624"/>
        </w:numPr>
      </w:pPr>
      <w:r w:rsidRPr="00FD1089">
        <w:t>Engage in community service projects led or shaped by youth—especially those with lived experience of foster care, trauma, or justice system involvement.</w:t>
      </w:r>
    </w:p>
    <w:p w14:paraId="73D26D59" w14:textId="77777777" w:rsidR="00FD1089" w:rsidRPr="00FD1089" w:rsidRDefault="00FD1089" w:rsidP="00FD1089">
      <w:pPr>
        <w:numPr>
          <w:ilvl w:val="0"/>
          <w:numId w:val="624"/>
        </w:numPr>
      </w:pPr>
      <w:proofErr w:type="gramStart"/>
      <w:r w:rsidRPr="00FD1089">
        <w:t>Lift up</w:t>
      </w:r>
      <w:proofErr w:type="gramEnd"/>
      <w:r w:rsidRPr="00FD1089">
        <w:t xml:space="preserve"> officer “success stories” where diversion, trust, and persistent engagement changed children’s lives for the better.</w:t>
      </w:r>
    </w:p>
    <w:p w14:paraId="6AB9E724" w14:textId="77777777" w:rsidR="00FD1089" w:rsidRPr="00FD1089" w:rsidRDefault="00FD1089" w:rsidP="00FD1089">
      <w:r w:rsidRPr="00FD1089">
        <w:rPr>
          <w:b/>
          <w:bCs/>
        </w:rPr>
        <w:t>Case Studies: Law Enforcement Making a Difference</w:t>
      </w:r>
    </w:p>
    <w:p w14:paraId="78E53AFF" w14:textId="77777777" w:rsidR="00FD1089" w:rsidRPr="00FD1089" w:rsidRDefault="00FD1089" w:rsidP="00FD1089">
      <w:pPr>
        <w:numPr>
          <w:ilvl w:val="0"/>
          <w:numId w:val="625"/>
        </w:numPr>
      </w:pPr>
      <w:r w:rsidRPr="00FD1089">
        <w:rPr>
          <w:b/>
          <w:bCs/>
        </w:rPr>
        <w:t>Abuse Response Transformation:</w:t>
      </w:r>
      <w:r w:rsidRPr="00FD1089">
        <w:t xml:space="preserve"> In a </w:t>
      </w:r>
      <w:proofErr w:type="gramStart"/>
      <w:r w:rsidRPr="00FD1089">
        <w:t>Midwest county</w:t>
      </w:r>
      <w:proofErr w:type="gramEnd"/>
      <w:r w:rsidRPr="00FD1089">
        <w:t>, after a tragic child death, law enforcement embedded trauma consultants in every abuse investigation and cut unnecessary interviews by 70%; rates of successful prosecution and referrals to therapy rose dramatically.</w:t>
      </w:r>
    </w:p>
    <w:p w14:paraId="0D15508F" w14:textId="77777777" w:rsidR="00FD1089" w:rsidRPr="00FD1089" w:rsidRDefault="00FD1089" w:rsidP="00FD1089">
      <w:pPr>
        <w:numPr>
          <w:ilvl w:val="0"/>
          <w:numId w:val="625"/>
        </w:numPr>
      </w:pPr>
      <w:r w:rsidRPr="00FD1089">
        <w:rPr>
          <w:b/>
          <w:bCs/>
        </w:rPr>
        <w:t>Restorative Justice Policing:</w:t>
      </w:r>
      <w:r w:rsidRPr="00FD1089">
        <w:t> Urban departments piloting pre-arrest diversion for first-time juvenile offenses found 40% reductions in youth recidivism and improved school attendance.</w:t>
      </w:r>
    </w:p>
    <w:p w14:paraId="05C0449C" w14:textId="77777777" w:rsidR="00FD1089" w:rsidRPr="00FD1089" w:rsidRDefault="00FD1089" w:rsidP="00FD1089">
      <w:pPr>
        <w:numPr>
          <w:ilvl w:val="0"/>
          <w:numId w:val="625"/>
        </w:numPr>
      </w:pPr>
      <w:r w:rsidRPr="00FD1089">
        <w:rPr>
          <w:b/>
          <w:bCs/>
        </w:rPr>
        <w:t>SRO Leadership:</w:t>
      </w:r>
      <w:r w:rsidRPr="00FD1089">
        <w:t> In several communities, SROs who became certified trauma responders helped coach teachers on de-escalation, supported parent engagement, and reduced suspensions/arrests for marginalized youth by half.</w:t>
      </w:r>
    </w:p>
    <w:p w14:paraId="3C14D32A" w14:textId="77777777" w:rsidR="00FD1089" w:rsidRPr="00FD1089" w:rsidRDefault="00FD1089" w:rsidP="00FD1089">
      <w:r w:rsidRPr="00FD1089">
        <w:rPr>
          <w:b/>
          <w:bCs/>
        </w:rPr>
        <w:t>Addressing Challenges and Barriers</w:t>
      </w:r>
    </w:p>
    <w:p w14:paraId="05F5B878" w14:textId="77777777" w:rsidR="00FD1089" w:rsidRPr="00FD1089" w:rsidRDefault="00FD1089" w:rsidP="00FD1089">
      <w:pPr>
        <w:numPr>
          <w:ilvl w:val="0"/>
          <w:numId w:val="626"/>
        </w:numPr>
      </w:pPr>
      <w:r w:rsidRPr="00FD1089">
        <w:rPr>
          <w:b/>
          <w:bCs/>
        </w:rPr>
        <w:t>Systemic Resistance:</w:t>
      </w:r>
      <w:r w:rsidRPr="00FD1089">
        <w:t> Many departments and leaders are slow to embrace trauma-informed and restorative reforms. Persistent officer education, data-sharing, and advocacy from youth, parents, and medical partners break down resistance.</w:t>
      </w:r>
    </w:p>
    <w:p w14:paraId="3EB28EA3" w14:textId="77777777" w:rsidR="00FD1089" w:rsidRPr="00FD1089" w:rsidRDefault="00FD1089" w:rsidP="00FD1089">
      <w:pPr>
        <w:numPr>
          <w:ilvl w:val="0"/>
          <w:numId w:val="626"/>
        </w:numPr>
      </w:pPr>
      <w:r w:rsidRPr="00FD1089">
        <w:rPr>
          <w:b/>
          <w:bCs/>
        </w:rPr>
        <w:t>Resource Constraints:</w:t>
      </w:r>
      <w:r w:rsidRPr="00FD1089">
        <w:t> Budget reallocation from enforcement to prevention is a challenge; but funding for therapy, family support, and CASA/CAC partnerships provides a higher return and cuts future justice costs.</w:t>
      </w:r>
    </w:p>
    <w:p w14:paraId="6316E226" w14:textId="77777777" w:rsidR="00FD1089" w:rsidRPr="00FD1089" w:rsidRDefault="00FD1089" w:rsidP="00FD1089">
      <w:pPr>
        <w:numPr>
          <w:ilvl w:val="0"/>
          <w:numId w:val="626"/>
        </w:numPr>
      </w:pPr>
      <w:r w:rsidRPr="00FD1089">
        <w:rPr>
          <w:b/>
          <w:bCs/>
        </w:rPr>
        <w:lastRenderedPageBreak/>
        <w:t>Cultural Barriers:</w:t>
      </w:r>
      <w:r w:rsidRPr="00FD1089">
        <w:t> Historically “warrior”-culture departments must adopt “guardian” mindsets, recognizing that for many children, police must be the first source of safety, not fear.</w:t>
      </w:r>
    </w:p>
    <w:p w14:paraId="7FEEAAF6" w14:textId="77777777" w:rsidR="00FD1089" w:rsidRPr="00FD1089" w:rsidRDefault="00FD1089" w:rsidP="00FD1089">
      <w:r w:rsidRPr="00FD1089">
        <w:rPr>
          <w:b/>
          <w:bCs/>
        </w:rPr>
        <w:t>Conclusion: Law Enforcement as Guardians—not Gatekeepers—of Child Well-Being</w:t>
      </w:r>
    </w:p>
    <w:p w14:paraId="0221936F" w14:textId="77777777" w:rsidR="00FD1089" w:rsidRPr="00FD1089" w:rsidRDefault="00FD1089" w:rsidP="00FD1089">
      <w:r w:rsidRPr="00FD1089">
        <w:t>The power of law enforcement to protect or harm traumatized children is profound. Agencies and officers who reimagine their core mission as guardians of child and community well-being—not simply enforcers—can become transformative partners in healing generational trauma and reducing crime. This means relentlessly prioritizing prevention, trauma-awareness, cross-system partnership, and restorative justice.</w:t>
      </w:r>
    </w:p>
    <w:p w14:paraId="5D21CABC" w14:textId="77777777" w:rsidR="00FD1089" w:rsidRPr="00FD1089" w:rsidRDefault="00FD1089" w:rsidP="00FD1089">
      <w:r w:rsidRPr="00FD1089">
        <w:t>When police departments value lived experience, champion community engagement, pursue justice for harm, and invest in the skills required to understand and support wounded young people, they stand as beacons of hope and stability in a system too often defined by neglect and reaction. As the book shows throughout, the children who do not fall through cracks often recall one persistent, caring, and insightful officer as the turning point in their path to safety and healing.</w:t>
      </w:r>
    </w:p>
    <w:p w14:paraId="746B7E17" w14:textId="77777777" w:rsidR="00FD1089" w:rsidRPr="00FD1089" w:rsidRDefault="00FD1089" w:rsidP="00FD1089">
      <w:r w:rsidRPr="00FD1089">
        <w:rPr>
          <w:b/>
          <w:bCs/>
        </w:rPr>
        <w:t>References</w:t>
      </w:r>
    </w:p>
    <w:p w14:paraId="5AD1297F" w14:textId="77777777" w:rsidR="00FD1089" w:rsidRPr="00FD1089" w:rsidRDefault="00FD1089" w:rsidP="00FD1089">
      <w:pPr>
        <w:numPr>
          <w:ilvl w:val="0"/>
          <w:numId w:val="627"/>
        </w:numPr>
      </w:pPr>
      <w:r w:rsidRPr="00FD1089">
        <w:t>Book-Draft-wordpress-7.25.docx</w:t>
      </w:r>
    </w:p>
    <w:p w14:paraId="2531D1C4" w14:textId="77777777" w:rsidR="00FD1089" w:rsidRPr="00FD1089" w:rsidRDefault="00FD1089" w:rsidP="00FD1089">
      <w:pPr>
        <w:numPr>
          <w:ilvl w:val="0"/>
          <w:numId w:val="627"/>
        </w:numPr>
      </w:pPr>
      <w:r w:rsidRPr="00FD1089">
        <w:t>National Child Traumatic Stress Network, “Law Enforcement Toolkit”</w:t>
      </w:r>
    </w:p>
    <w:p w14:paraId="034923E0" w14:textId="77777777" w:rsidR="00FD1089" w:rsidRPr="00FD1089" w:rsidRDefault="00FD1089" w:rsidP="00FD1089">
      <w:pPr>
        <w:numPr>
          <w:ilvl w:val="0"/>
          <w:numId w:val="627"/>
        </w:numPr>
      </w:pPr>
      <w:r w:rsidRPr="00FD1089">
        <w:t>Pew Charitable Trusts, “Youth Justice and Policing Reforms”</w:t>
      </w:r>
    </w:p>
    <w:p w14:paraId="27F1E96C" w14:textId="77777777" w:rsidR="00FD1089" w:rsidRPr="00FD1089" w:rsidRDefault="00FD1089" w:rsidP="00FD1089">
      <w:pPr>
        <w:numPr>
          <w:ilvl w:val="0"/>
          <w:numId w:val="627"/>
        </w:numPr>
      </w:pPr>
      <w:r w:rsidRPr="00FD1089">
        <w:t>U.S. Department of Justice, Office of Juvenile Justice and Delinquency Prevention</w:t>
      </w:r>
    </w:p>
    <w:p w14:paraId="06948BB0" w14:textId="77777777" w:rsidR="00FD1089" w:rsidRPr="00FD1089" w:rsidRDefault="00FD1089" w:rsidP="00FD1089">
      <w:pPr>
        <w:numPr>
          <w:ilvl w:val="0"/>
          <w:numId w:val="627"/>
        </w:numPr>
      </w:pPr>
      <w:r w:rsidRPr="00FD1089">
        <w:t>Annie E. Casey Foundation, “Reimagining Juvenile Justice”</w:t>
      </w:r>
    </w:p>
    <w:p w14:paraId="0BBF92F1" w14:textId="77777777" w:rsidR="00FD1089" w:rsidRPr="00FD1089" w:rsidRDefault="00FD1089" w:rsidP="00FD1089">
      <w:pPr>
        <w:numPr>
          <w:ilvl w:val="0"/>
          <w:numId w:val="627"/>
        </w:numPr>
      </w:pPr>
      <w:r w:rsidRPr="00FD1089">
        <w:t>Harvard Center on the Developing Child, “Responding to Childhood Trauma”</w:t>
      </w:r>
    </w:p>
    <w:p w14:paraId="4F74DD46" w14:textId="77777777" w:rsidR="00FD1089" w:rsidRPr="00FD1089" w:rsidRDefault="00FD1089" w:rsidP="00FD1089">
      <w:pPr>
        <w:numPr>
          <w:ilvl w:val="0"/>
          <w:numId w:val="627"/>
        </w:numPr>
      </w:pPr>
      <w:r w:rsidRPr="00FD1089">
        <w:t>Safe Passage for Children of MN, fatality and outcome reporting</w:t>
      </w:r>
    </w:p>
    <w:p w14:paraId="5159A956" w14:textId="77777777" w:rsidR="00FD1089" w:rsidRPr="00FD1089" w:rsidRDefault="00FD1089" w:rsidP="00FD1089">
      <w:pPr>
        <w:numPr>
          <w:ilvl w:val="0"/>
          <w:numId w:val="627"/>
        </w:numPr>
      </w:pPr>
      <w:r w:rsidRPr="00FD1089">
        <w:t>National CASA/GAL Impact Reports</w:t>
      </w:r>
    </w:p>
    <w:p w14:paraId="77C21916" w14:textId="77777777" w:rsidR="00FD1089" w:rsidRPr="00FD1089" w:rsidRDefault="00FD1089" w:rsidP="00FD1089">
      <w:pPr>
        <w:numPr>
          <w:ilvl w:val="0"/>
          <w:numId w:val="627"/>
        </w:numPr>
      </w:pPr>
      <w:r w:rsidRPr="00FD1089">
        <w:t>The Deepest Well (Nadine Burke Harris)</w:t>
      </w:r>
    </w:p>
    <w:p w14:paraId="6C4960D1" w14:textId="77777777" w:rsidR="00FD1089" w:rsidRPr="00FD1089" w:rsidRDefault="00FD1089" w:rsidP="00FD1089">
      <w:pPr>
        <w:numPr>
          <w:ilvl w:val="0"/>
          <w:numId w:val="627"/>
        </w:numPr>
      </w:pPr>
      <w:r w:rsidRPr="00FD1089">
        <w:t>Centers for Disease Control and Prevention, ACEs Study</w:t>
      </w:r>
    </w:p>
    <w:p w14:paraId="56142DA2" w14:textId="77777777" w:rsidR="00FD1089" w:rsidRPr="00FD1089" w:rsidRDefault="00FD1089" w:rsidP="00FD1089">
      <w:r w:rsidRPr="00FD1089">
        <w:t>(Content and recommendations above are derived from the book’s stories, lived cases, and broad external research in youth policing, trauma science, child advocacy, and justice reform.)</w:t>
      </w:r>
    </w:p>
    <w:p w14:paraId="4FE5875C" w14:textId="77777777" w:rsidR="005E5B7C" w:rsidRDefault="005E5B7C" w:rsidP="00325AE7"/>
    <w:p w14:paraId="75C77C65" w14:textId="77777777" w:rsidR="00325AE7" w:rsidRDefault="00325AE7" w:rsidP="00325AE7">
      <w:r w:rsidRPr="003A66DC">
        <w:rPr>
          <w:b/>
          <w:bCs/>
          <w:sz w:val="40"/>
          <w:szCs w:val="40"/>
        </w:rPr>
        <w:lastRenderedPageBreak/>
        <w:t>What Police Investigators Can Do</w:t>
      </w:r>
    </w:p>
    <w:p w14:paraId="105A5FA7" w14:textId="77777777" w:rsidR="0021098D" w:rsidRPr="0021098D" w:rsidRDefault="0021098D" w:rsidP="0021098D">
      <w:r w:rsidRPr="0021098D">
        <w:t>What Police Investigators Can Do: Transforming Justice for Abused and Traumatized Children</w:t>
      </w:r>
    </w:p>
    <w:p w14:paraId="76143799" w14:textId="77777777" w:rsidR="0021098D" w:rsidRPr="0021098D" w:rsidRDefault="0021098D" w:rsidP="0021098D">
      <w:r w:rsidRPr="0021098D">
        <w:t>Police investigators are pivotal actors in the arc of child protection. Far from being mere collectors of evidence or arbiters of law, they often determine not just whether justice is served, but whether healing begins or trauma is compounded. Their investigative choices can rescue a silent victim, expose hidden perpetrators, or—conversely—deepen mistrust, retraumatize survivors, and perpetuate community cycles of silence and despair. Drawing deeply from the book's firsthand experiences and authoritative external research, this section explores how investigators can move from reactive actors in a broken system to trauma-informed champions of safety, truth, and systemic accountability.</w:t>
      </w:r>
    </w:p>
    <w:p w14:paraId="00A5CFB0" w14:textId="77777777" w:rsidR="0021098D" w:rsidRPr="0021098D" w:rsidRDefault="0021098D" w:rsidP="0021098D">
      <w:r w:rsidRPr="0021098D">
        <w:t>1. </w:t>
      </w:r>
      <w:r w:rsidRPr="0021098D">
        <w:rPr>
          <w:b/>
          <w:bCs/>
        </w:rPr>
        <w:t>Prioritize Trauma-Informed, Child-Centered Investigations</w:t>
      </w:r>
    </w:p>
    <w:p w14:paraId="741D4403" w14:textId="77777777" w:rsidR="0021098D" w:rsidRPr="0021098D" w:rsidRDefault="0021098D" w:rsidP="0021098D">
      <w:r w:rsidRPr="0021098D">
        <w:t>Recognize the Dynamics of Trauma</w:t>
      </w:r>
    </w:p>
    <w:p w14:paraId="21C72652" w14:textId="77777777" w:rsidR="0021098D" w:rsidRPr="0021098D" w:rsidRDefault="0021098D" w:rsidP="0021098D">
      <w:pPr>
        <w:numPr>
          <w:ilvl w:val="0"/>
          <w:numId w:val="628"/>
        </w:numPr>
      </w:pPr>
      <w:r w:rsidRPr="0021098D">
        <w:rPr>
          <w:b/>
          <w:bCs/>
        </w:rPr>
        <w:t>First Contact Is Key:</w:t>
      </w:r>
      <w:r w:rsidRPr="0021098D">
        <w:t xml:space="preserve"> The way law enforcement interacts with a child </w:t>
      </w:r>
      <w:proofErr w:type="gramStart"/>
      <w:r w:rsidRPr="0021098D">
        <w:t>at the moment</w:t>
      </w:r>
      <w:proofErr w:type="gramEnd"/>
      <w:r w:rsidRPr="0021098D">
        <w:t xml:space="preserve"> of disclosure often shapes both the willingness to testify and the long-term trajectory of recovery. Trauma-informed officers ensure a calm, supportive presence, reassuring the child that they did nothing wrong and that the abuse was not their fault.</w:t>
      </w:r>
    </w:p>
    <w:p w14:paraId="7015E723" w14:textId="77777777" w:rsidR="0021098D" w:rsidRPr="0021098D" w:rsidRDefault="0021098D" w:rsidP="0021098D">
      <w:pPr>
        <w:numPr>
          <w:ilvl w:val="0"/>
          <w:numId w:val="628"/>
        </w:numPr>
      </w:pPr>
      <w:r w:rsidRPr="0021098D">
        <w:rPr>
          <w:b/>
          <w:bCs/>
        </w:rPr>
        <w:t>Interrogation vs. Interview:</w:t>
      </w:r>
      <w:r w:rsidRPr="0021098D">
        <w:t> Traditional interrogation techniques—rapid questions, pressuring for detail, disbelief—can retraumatize victims and distort testimony. Instead, implement best-practices protocols such as the NICHD Investigative Interview Protocol, which has been shown to increase the accuracy of disclosures and minimize further psychological harm.</w:t>
      </w:r>
    </w:p>
    <w:p w14:paraId="13511145" w14:textId="77777777" w:rsidR="0021098D" w:rsidRPr="0021098D" w:rsidRDefault="0021098D" w:rsidP="0021098D">
      <w:pPr>
        <w:numPr>
          <w:ilvl w:val="0"/>
          <w:numId w:val="628"/>
        </w:numPr>
      </w:pPr>
      <w:r w:rsidRPr="0021098D">
        <w:rPr>
          <w:b/>
          <w:bCs/>
        </w:rPr>
        <w:t>Use Child Advocacy Centers (CACs):</w:t>
      </w:r>
      <w:r w:rsidRPr="0021098D">
        <w:t> The book and national data demonstrate the power of multidisciplinary CACs, where specially trained forensic interviewers conduct videotaped, age-appropriate interviews in safe environments. Police collaborate with social workers, prosecutors, and therapists, reducing the need for multiple interviews and strengthening evidence without breaking the child’s trust.</w:t>
      </w:r>
    </w:p>
    <w:p w14:paraId="281038BE" w14:textId="77777777" w:rsidR="0021098D" w:rsidRPr="0021098D" w:rsidRDefault="0021098D" w:rsidP="0021098D">
      <w:r w:rsidRPr="0021098D">
        <w:t>2. </w:t>
      </w:r>
      <w:r w:rsidRPr="0021098D">
        <w:rPr>
          <w:b/>
          <w:bCs/>
        </w:rPr>
        <w:t>Develop Expertise in Forensic Interviewing</w:t>
      </w:r>
    </w:p>
    <w:p w14:paraId="115D9F1A" w14:textId="77777777" w:rsidR="0021098D" w:rsidRPr="0021098D" w:rsidRDefault="0021098D" w:rsidP="0021098D">
      <w:r w:rsidRPr="0021098D">
        <w:t>Professional Training Is Non-Negotiable</w:t>
      </w:r>
    </w:p>
    <w:p w14:paraId="4FAD6643" w14:textId="77777777" w:rsidR="0021098D" w:rsidRPr="0021098D" w:rsidRDefault="0021098D" w:rsidP="0021098D">
      <w:pPr>
        <w:numPr>
          <w:ilvl w:val="0"/>
          <w:numId w:val="629"/>
        </w:numPr>
      </w:pPr>
      <w:r w:rsidRPr="0021098D">
        <w:rPr>
          <w:b/>
          <w:bCs/>
        </w:rPr>
        <w:lastRenderedPageBreak/>
        <w:t>Mandatory, Recurring Training:</w:t>
      </w:r>
      <w:r w:rsidRPr="0021098D">
        <w:t> Every investigator working child abuse or neglect cases must receive rigorous, ongoing training in forensic interviewing, child development, developmental disabilities, and the cognitive effects of trauma.</w:t>
      </w:r>
    </w:p>
    <w:p w14:paraId="4A38EC8F" w14:textId="77777777" w:rsidR="0021098D" w:rsidRPr="0021098D" w:rsidRDefault="0021098D" w:rsidP="0021098D">
      <w:pPr>
        <w:numPr>
          <w:ilvl w:val="0"/>
          <w:numId w:val="629"/>
        </w:numPr>
      </w:pPr>
      <w:r w:rsidRPr="0021098D">
        <w:rPr>
          <w:b/>
          <w:bCs/>
        </w:rPr>
        <w:t>Recognize and Minimize Suggestibility:</w:t>
      </w:r>
      <w:r w:rsidRPr="0021098D">
        <w:t> Children, particularly young ones, are highly suggestible. Use open-ended prompts ("Tell me what happened next"</w:t>
      </w:r>
      <w:proofErr w:type="gramStart"/>
      <w:r w:rsidRPr="0021098D">
        <w:t>), and</w:t>
      </w:r>
      <w:proofErr w:type="gramEnd"/>
      <w:r w:rsidRPr="0021098D">
        <w:t xml:space="preserve"> avoid leading questions or statements that may implant or distort memories.</w:t>
      </w:r>
    </w:p>
    <w:p w14:paraId="04D80A16" w14:textId="77777777" w:rsidR="0021098D" w:rsidRPr="0021098D" w:rsidRDefault="0021098D" w:rsidP="0021098D">
      <w:pPr>
        <w:numPr>
          <w:ilvl w:val="0"/>
          <w:numId w:val="629"/>
        </w:numPr>
      </w:pPr>
      <w:r w:rsidRPr="0021098D">
        <w:rPr>
          <w:b/>
          <w:bCs/>
        </w:rPr>
        <w:t>Support for Vulnerable Populations:</w:t>
      </w:r>
      <w:r w:rsidRPr="0021098D">
        <w:t> Understand how trauma, autism, intellectual disabilities, or cultural factors affect children's communication and disclosure. Employ multi-sensory aids, translators, or special advocates as needed.</w:t>
      </w:r>
    </w:p>
    <w:p w14:paraId="6F07A330" w14:textId="77777777" w:rsidR="0021098D" w:rsidRPr="0021098D" w:rsidRDefault="0021098D" w:rsidP="0021098D">
      <w:r w:rsidRPr="0021098D">
        <w:t>3. </w:t>
      </w:r>
      <w:r w:rsidRPr="0021098D">
        <w:rPr>
          <w:b/>
          <w:bCs/>
        </w:rPr>
        <w:t>Build Trust and Relationships with Mandated Reporters and Community Partners</w:t>
      </w:r>
    </w:p>
    <w:p w14:paraId="130C674B" w14:textId="77777777" w:rsidR="0021098D" w:rsidRPr="0021098D" w:rsidRDefault="0021098D" w:rsidP="0021098D">
      <w:r w:rsidRPr="0021098D">
        <w:t>Act as Allies, Not Adversaries</w:t>
      </w:r>
    </w:p>
    <w:p w14:paraId="5DE36FA7" w14:textId="77777777" w:rsidR="0021098D" w:rsidRPr="0021098D" w:rsidRDefault="0021098D" w:rsidP="0021098D">
      <w:pPr>
        <w:numPr>
          <w:ilvl w:val="0"/>
          <w:numId w:val="630"/>
        </w:numPr>
      </w:pPr>
      <w:r w:rsidRPr="0021098D">
        <w:rPr>
          <w:b/>
          <w:bCs/>
        </w:rPr>
        <w:t>Proactive Communication:</w:t>
      </w:r>
      <w:r w:rsidRPr="0021098D">
        <w:t> Regularly reach out to schools, healthcare providers, daycare centers, and community groups. Emphasize law enforcement’s role as a partner in child safety, not as a threat to family stability or professional standing.</w:t>
      </w:r>
    </w:p>
    <w:p w14:paraId="793F377A" w14:textId="77777777" w:rsidR="0021098D" w:rsidRPr="0021098D" w:rsidRDefault="0021098D" w:rsidP="0021098D">
      <w:pPr>
        <w:numPr>
          <w:ilvl w:val="0"/>
          <w:numId w:val="630"/>
        </w:numPr>
      </w:pPr>
      <w:r w:rsidRPr="0021098D">
        <w:rPr>
          <w:b/>
          <w:bCs/>
        </w:rPr>
        <w:t>Provide Feedback:</w:t>
      </w:r>
      <w:r w:rsidRPr="0021098D">
        <w:t> After receiving a report, update the original reporter on the investigation’s status (within the confines of confidentiality). Closing the loop builds trust and encourages future reporting.</w:t>
      </w:r>
    </w:p>
    <w:p w14:paraId="09402D0C" w14:textId="77777777" w:rsidR="0021098D" w:rsidRPr="0021098D" w:rsidRDefault="0021098D" w:rsidP="0021098D">
      <w:pPr>
        <w:numPr>
          <w:ilvl w:val="0"/>
          <w:numId w:val="630"/>
        </w:numPr>
      </w:pPr>
      <w:r w:rsidRPr="0021098D">
        <w:rPr>
          <w:b/>
          <w:bCs/>
        </w:rPr>
        <w:t>Cross-Training:</w:t>
      </w:r>
      <w:r w:rsidRPr="0021098D">
        <w:t xml:space="preserve"> Attend joint </w:t>
      </w:r>
      <w:proofErr w:type="gramStart"/>
      <w:r w:rsidRPr="0021098D">
        <w:t>trainings</w:t>
      </w:r>
      <w:proofErr w:type="gramEnd"/>
      <w:r w:rsidRPr="0021098D">
        <w:t xml:space="preserve"> and case reviews with social workers, medical professionals, and educators to build relationships and improve mutual understanding of trauma dynamics and legal standards.</w:t>
      </w:r>
    </w:p>
    <w:p w14:paraId="7E0CE439" w14:textId="77777777" w:rsidR="0021098D" w:rsidRPr="0021098D" w:rsidRDefault="0021098D" w:rsidP="0021098D">
      <w:r w:rsidRPr="0021098D">
        <w:t>4. </w:t>
      </w:r>
      <w:r w:rsidRPr="0021098D">
        <w:rPr>
          <w:b/>
          <w:bCs/>
        </w:rPr>
        <w:t>Conduct Thorough, Unbiased, and Swift Investigations</w:t>
      </w:r>
    </w:p>
    <w:p w14:paraId="4F9C47C2" w14:textId="77777777" w:rsidR="0021098D" w:rsidRPr="0021098D" w:rsidRDefault="0021098D" w:rsidP="0021098D">
      <w:r w:rsidRPr="0021098D">
        <w:t>A Race Against Time and Misdirection</w:t>
      </w:r>
    </w:p>
    <w:p w14:paraId="3979AA6E" w14:textId="77777777" w:rsidR="0021098D" w:rsidRPr="0021098D" w:rsidRDefault="0021098D" w:rsidP="0021098D">
      <w:pPr>
        <w:numPr>
          <w:ilvl w:val="0"/>
          <w:numId w:val="631"/>
        </w:numPr>
      </w:pPr>
      <w:r w:rsidRPr="0021098D">
        <w:rPr>
          <w:b/>
          <w:bCs/>
        </w:rPr>
        <w:t>Prioritize Safety:</w:t>
      </w:r>
      <w:r w:rsidRPr="0021098D">
        <w:t> Always begin investigations by ensuring the child’s immediate and ongoing safety; coordinate with child protection, school personnel, and emergency services as needed.</w:t>
      </w:r>
    </w:p>
    <w:p w14:paraId="0B8C0658" w14:textId="77777777" w:rsidR="0021098D" w:rsidRPr="0021098D" w:rsidRDefault="0021098D" w:rsidP="0021098D">
      <w:pPr>
        <w:numPr>
          <w:ilvl w:val="0"/>
          <w:numId w:val="631"/>
        </w:numPr>
      </w:pPr>
      <w:r w:rsidRPr="0021098D">
        <w:rPr>
          <w:b/>
          <w:bCs/>
        </w:rPr>
        <w:t>Gather All Evidence:</w:t>
      </w:r>
      <w:r w:rsidRPr="0021098D">
        <w:t> Beyond the child's account, seek corroboration through physical evidence, witness statements, digital records (texts, emails, photos), medical reports, and prior case files. The book highlights too many cases where failure to dig deeper let abuse persist for years.</w:t>
      </w:r>
    </w:p>
    <w:p w14:paraId="15DC2348" w14:textId="77777777" w:rsidR="0021098D" w:rsidRPr="0021098D" w:rsidRDefault="0021098D" w:rsidP="0021098D">
      <w:pPr>
        <w:numPr>
          <w:ilvl w:val="0"/>
          <w:numId w:val="631"/>
        </w:numPr>
      </w:pPr>
      <w:r w:rsidRPr="0021098D">
        <w:rPr>
          <w:b/>
          <w:bCs/>
        </w:rPr>
        <w:t>Challenge Official and Cultural Bias:</w:t>
      </w:r>
      <w:r w:rsidRPr="0021098D">
        <w:t xml:space="preserve"> Never discount, minimize, or dismiss allegations due to the perpetrator’s status, the child’s background, or perceived </w:t>
      </w:r>
      <w:r w:rsidRPr="0021098D">
        <w:lastRenderedPageBreak/>
        <w:t>family reputation. Research documents systematic under-investigation—especially in families of influence, marginalized populations, or cases without “visible” injury.</w:t>
      </w:r>
    </w:p>
    <w:p w14:paraId="3942354F" w14:textId="77777777" w:rsidR="0021098D" w:rsidRPr="0021098D" w:rsidRDefault="0021098D" w:rsidP="0021098D">
      <w:r w:rsidRPr="0021098D">
        <w:t>5. </w:t>
      </w:r>
      <w:r w:rsidRPr="0021098D">
        <w:rPr>
          <w:b/>
          <w:bCs/>
        </w:rPr>
        <w:t>Understand the Special Dynamics of Child Sexual Abuse and Complex Neglect</w:t>
      </w:r>
    </w:p>
    <w:p w14:paraId="3C03DB5C" w14:textId="77777777" w:rsidR="0021098D" w:rsidRPr="0021098D" w:rsidRDefault="0021098D" w:rsidP="0021098D">
      <w:r w:rsidRPr="0021098D">
        <w:t>Go Beyond the Obvious</w:t>
      </w:r>
    </w:p>
    <w:p w14:paraId="7B033315" w14:textId="77777777" w:rsidR="0021098D" w:rsidRPr="0021098D" w:rsidRDefault="0021098D" w:rsidP="0021098D">
      <w:pPr>
        <w:numPr>
          <w:ilvl w:val="0"/>
          <w:numId w:val="632"/>
        </w:numPr>
      </w:pPr>
      <w:r w:rsidRPr="0021098D">
        <w:rPr>
          <w:b/>
          <w:bCs/>
        </w:rPr>
        <w:t>Recognize Grooming Patterns:</w:t>
      </w:r>
      <w:r w:rsidRPr="0021098D">
        <w:t> Perpetrators often manipulate children, families, and communities to create secrecy and compliance. Investigators must be adept at recognizing subtle patterns of control, isolation, and threats.</w:t>
      </w:r>
    </w:p>
    <w:p w14:paraId="44CBA497" w14:textId="77777777" w:rsidR="0021098D" w:rsidRPr="0021098D" w:rsidRDefault="0021098D" w:rsidP="0021098D">
      <w:pPr>
        <w:numPr>
          <w:ilvl w:val="0"/>
          <w:numId w:val="632"/>
        </w:numPr>
      </w:pPr>
      <w:r w:rsidRPr="0021098D">
        <w:rPr>
          <w:b/>
          <w:bCs/>
        </w:rPr>
        <w:t>Look for Signs, Not Just Disclosure:</w:t>
      </w:r>
      <w:r w:rsidRPr="0021098D">
        <w:t> Many victims are too young, ashamed, or afraid to speak out. Investigators should be alert to behavioral changes, inappropriate sexual knowledge, sudden school failure, or withdrawal from activities.</w:t>
      </w:r>
    </w:p>
    <w:p w14:paraId="5376075A" w14:textId="77777777" w:rsidR="0021098D" w:rsidRPr="0021098D" w:rsidRDefault="0021098D" w:rsidP="0021098D">
      <w:pPr>
        <w:numPr>
          <w:ilvl w:val="0"/>
          <w:numId w:val="632"/>
        </w:numPr>
      </w:pPr>
      <w:r w:rsidRPr="0021098D">
        <w:rPr>
          <w:b/>
          <w:bCs/>
        </w:rPr>
        <w:t>Complex Neglect:</w:t>
      </w:r>
      <w:r w:rsidRPr="0021098D">
        <w:t> Chronic neglect often leads to repeated calls and “screen outs.” Investigators must review cumulative case history to recognize patterns missed in one-off reports.</w:t>
      </w:r>
    </w:p>
    <w:p w14:paraId="7204E102" w14:textId="77777777" w:rsidR="0021098D" w:rsidRPr="0021098D" w:rsidRDefault="0021098D" w:rsidP="0021098D">
      <w:r w:rsidRPr="0021098D">
        <w:t>6. </w:t>
      </w:r>
      <w:r w:rsidRPr="0021098D">
        <w:rPr>
          <w:b/>
          <w:bCs/>
        </w:rPr>
        <w:t xml:space="preserve">Engage Families </w:t>
      </w:r>
      <w:proofErr w:type="gramStart"/>
      <w:r w:rsidRPr="0021098D">
        <w:rPr>
          <w:b/>
          <w:bCs/>
        </w:rPr>
        <w:t>With</w:t>
      </w:r>
      <w:proofErr w:type="gramEnd"/>
      <w:r w:rsidRPr="0021098D">
        <w:rPr>
          <w:b/>
          <w:bCs/>
        </w:rPr>
        <w:t xml:space="preserve"> Integrity and Cultural Competence</w:t>
      </w:r>
    </w:p>
    <w:p w14:paraId="4038F759" w14:textId="77777777" w:rsidR="0021098D" w:rsidRPr="0021098D" w:rsidRDefault="0021098D" w:rsidP="0021098D">
      <w:r w:rsidRPr="0021098D">
        <w:t>Avoid Re-Traumatizing Communities</w:t>
      </w:r>
    </w:p>
    <w:p w14:paraId="6475E147" w14:textId="77777777" w:rsidR="0021098D" w:rsidRPr="0021098D" w:rsidRDefault="0021098D" w:rsidP="0021098D">
      <w:pPr>
        <w:numPr>
          <w:ilvl w:val="0"/>
          <w:numId w:val="633"/>
        </w:numPr>
      </w:pPr>
      <w:r w:rsidRPr="0021098D">
        <w:rPr>
          <w:b/>
          <w:bCs/>
        </w:rPr>
        <w:t>Cultural Humility:</w:t>
      </w:r>
      <w:r w:rsidRPr="0021098D">
        <w:t> Be aware of how culture, language, immigration status, and historic distrust of law enforcement shape families’ willingness to cooperate. Use interpreters, community liaisons, or cultural brokers as needed.</w:t>
      </w:r>
    </w:p>
    <w:p w14:paraId="195059BB" w14:textId="77777777" w:rsidR="0021098D" w:rsidRPr="0021098D" w:rsidRDefault="0021098D" w:rsidP="0021098D">
      <w:pPr>
        <w:numPr>
          <w:ilvl w:val="0"/>
          <w:numId w:val="633"/>
        </w:numPr>
      </w:pPr>
      <w:r w:rsidRPr="0021098D">
        <w:rPr>
          <w:b/>
          <w:bCs/>
        </w:rPr>
        <w:t>Non-Judgmental Approach:</w:t>
      </w:r>
      <w:r w:rsidRPr="0021098D">
        <w:t> Investigate the full ecosystem: talk to extended family, neighbors, and friends to understand both risks and protective factors. Avoid criminalizing poverty, mental illness, or unconventional parenting in the absence of real harm.</w:t>
      </w:r>
    </w:p>
    <w:p w14:paraId="3A8F14DB" w14:textId="77777777" w:rsidR="0021098D" w:rsidRPr="0021098D" w:rsidRDefault="0021098D" w:rsidP="0021098D">
      <w:r w:rsidRPr="0021098D">
        <w:t>7. </w:t>
      </w:r>
      <w:r w:rsidRPr="0021098D">
        <w:rPr>
          <w:b/>
          <w:bCs/>
        </w:rPr>
        <w:t>Pursue Accountability: Justice for the Child—and the System</w:t>
      </w:r>
    </w:p>
    <w:p w14:paraId="1E1FD8B2" w14:textId="77777777" w:rsidR="0021098D" w:rsidRPr="0021098D" w:rsidRDefault="0021098D" w:rsidP="0021098D">
      <w:r w:rsidRPr="0021098D">
        <w:t>Prosecute But Also Prevent</w:t>
      </w:r>
    </w:p>
    <w:p w14:paraId="46C8F4EA" w14:textId="77777777" w:rsidR="0021098D" w:rsidRPr="0021098D" w:rsidRDefault="0021098D" w:rsidP="0021098D">
      <w:pPr>
        <w:numPr>
          <w:ilvl w:val="0"/>
          <w:numId w:val="634"/>
        </w:numPr>
      </w:pPr>
      <w:r w:rsidRPr="0021098D">
        <w:rPr>
          <w:b/>
          <w:bCs/>
        </w:rPr>
        <w:t>Evidence-Based Cases:</w:t>
      </w:r>
      <w:r w:rsidRPr="0021098D">
        <w:t> Build cases on robust evidence, clear forensic documentation, and expert testimony—do not rely on child testimony alone.</w:t>
      </w:r>
    </w:p>
    <w:p w14:paraId="26687D17" w14:textId="77777777" w:rsidR="0021098D" w:rsidRPr="0021098D" w:rsidRDefault="0021098D" w:rsidP="0021098D">
      <w:pPr>
        <w:numPr>
          <w:ilvl w:val="0"/>
          <w:numId w:val="634"/>
        </w:numPr>
      </w:pPr>
      <w:r w:rsidRPr="0021098D">
        <w:rPr>
          <w:b/>
          <w:bCs/>
        </w:rPr>
        <w:t>Testify Skillfully:</w:t>
      </w:r>
      <w:r w:rsidRPr="0021098D">
        <w:t> Prepare for court with trauma-informed language; educate juries and judges on how trauma affects memory, disclosure, and behavior.</w:t>
      </w:r>
    </w:p>
    <w:p w14:paraId="1193AB28" w14:textId="77777777" w:rsidR="0021098D" w:rsidRPr="0021098D" w:rsidRDefault="0021098D" w:rsidP="0021098D">
      <w:pPr>
        <w:numPr>
          <w:ilvl w:val="0"/>
          <w:numId w:val="634"/>
        </w:numPr>
      </w:pPr>
      <w:r w:rsidRPr="0021098D">
        <w:rPr>
          <w:b/>
          <w:bCs/>
        </w:rPr>
        <w:lastRenderedPageBreak/>
        <w:t>After Conviction:</w:t>
      </w:r>
      <w:r w:rsidRPr="0021098D">
        <w:t> Recommend accountability and support for non-offending caregivers, advocate for no-contact orders, and ensure follow-up with probation and community supervision.</w:t>
      </w:r>
    </w:p>
    <w:p w14:paraId="6919E22A" w14:textId="77777777" w:rsidR="0021098D" w:rsidRPr="0021098D" w:rsidRDefault="0021098D" w:rsidP="0021098D">
      <w:r w:rsidRPr="0021098D">
        <w:t>Address Systemic Failures</w:t>
      </w:r>
    </w:p>
    <w:p w14:paraId="21064DC9" w14:textId="77777777" w:rsidR="0021098D" w:rsidRPr="0021098D" w:rsidRDefault="0021098D" w:rsidP="0021098D">
      <w:pPr>
        <w:numPr>
          <w:ilvl w:val="0"/>
          <w:numId w:val="635"/>
        </w:numPr>
      </w:pPr>
      <w:r w:rsidRPr="0021098D">
        <w:rPr>
          <w:b/>
          <w:bCs/>
        </w:rPr>
        <w:t>Pattern Analysis:</w:t>
      </w:r>
      <w:r w:rsidRPr="0021098D">
        <w:t> Review agencies’ failure points—screened out calls, missed connections, communication breakdowns—after every serious case. Demand after-action reviews and contribute data for reform.</w:t>
      </w:r>
    </w:p>
    <w:p w14:paraId="09E2DA69" w14:textId="77777777" w:rsidR="0021098D" w:rsidRPr="0021098D" w:rsidRDefault="0021098D" w:rsidP="0021098D">
      <w:pPr>
        <w:numPr>
          <w:ilvl w:val="0"/>
          <w:numId w:val="635"/>
        </w:numPr>
      </w:pPr>
      <w:r w:rsidRPr="0021098D">
        <w:rPr>
          <w:b/>
          <w:bCs/>
        </w:rPr>
        <w:t>Advocate for Data Sharing:</w:t>
      </w:r>
      <w:r w:rsidRPr="0021098D">
        <w:t> Push for cross-agency databases linking police, child protection, education, and medical systems so that no sign, call, or warning is lost.</w:t>
      </w:r>
    </w:p>
    <w:p w14:paraId="5EE19F12" w14:textId="77777777" w:rsidR="0021098D" w:rsidRPr="0021098D" w:rsidRDefault="0021098D" w:rsidP="0021098D">
      <w:r w:rsidRPr="0021098D">
        <w:t>8. </w:t>
      </w:r>
      <w:r w:rsidRPr="0021098D">
        <w:rPr>
          <w:b/>
          <w:bCs/>
        </w:rPr>
        <w:t>Champion Prevention and Community Engagement</w:t>
      </w:r>
    </w:p>
    <w:p w14:paraId="10A066D5" w14:textId="77777777" w:rsidR="0021098D" w:rsidRPr="0021098D" w:rsidRDefault="0021098D" w:rsidP="0021098D">
      <w:r w:rsidRPr="0021098D">
        <w:t>Make Policing Proactive</w:t>
      </w:r>
    </w:p>
    <w:p w14:paraId="7495C56E" w14:textId="77777777" w:rsidR="0021098D" w:rsidRPr="0021098D" w:rsidRDefault="0021098D" w:rsidP="0021098D">
      <w:pPr>
        <w:numPr>
          <w:ilvl w:val="0"/>
          <w:numId w:val="636"/>
        </w:numPr>
      </w:pPr>
      <w:r w:rsidRPr="0021098D">
        <w:rPr>
          <w:b/>
          <w:bCs/>
        </w:rPr>
        <w:t>School Liaison Officers:</w:t>
      </w:r>
      <w:r w:rsidRPr="0021098D">
        <w:t xml:space="preserve"> With special training, police can serve as mentors and resources—not just </w:t>
      </w:r>
      <w:proofErr w:type="gramStart"/>
      <w:r w:rsidRPr="0021098D">
        <w:t>enforcers—in</w:t>
      </w:r>
      <w:proofErr w:type="gramEnd"/>
      <w:r w:rsidRPr="0021098D">
        <w:t xml:space="preserve"> schools, educating students on boundaries, safety, and disclosure.</w:t>
      </w:r>
    </w:p>
    <w:p w14:paraId="30C3F4D0" w14:textId="77777777" w:rsidR="0021098D" w:rsidRPr="0021098D" w:rsidRDefault="0021098D" w:rsidP="0021098D">
      <w:pPr>
        <w:numPr>
          <w:ilvl w:val="0"/>
          <w:numId w:val="636"/>
        </w:numPr>
      </w:pPr>
      <w:r w:rsidRPr="0021098D">
        <w:rPr>
          <w:b/>
          <w:bCs/>
        </w:rPr>
        <w:t>Community Presentations:</w:t>
      </w:r>
      <w:r w:rsidRPr="0021098D">
        <w:t> Participate in caregiver, teacher, and youth forums about child safety, digital risks, and how to contact police safely and anonymously.</w:t>
      </w:r>
    </w:p>
    <w:p w14:paraId="6893A01C" w14:textId="77777777" w:rsidR="0021098D" w:rsidRPr="0021098D" w:rsidRDefault="0021098D" w:rsidP="0021098D">
      <w:pPr>
        <w:numPr>
          <w:ilvl w:val="0"/>
          <w:numId w:val="636"/>
        </w:numPr>
      </w:pPr>
      <w:r w:rsidRPr="0021098D">
        <w:rPr>
          <w:b/>
          <w:bCs/>
        </w:rPr>
        <w:t>Resource Brokering:</w:t>
      </w:r>
      <w:r w:rsidRPr="0021098D">
        <w:t> Link families to resources: shelters, crisis nurseries, therapy, after-school programs. View intervention as an opportunity for healing, not just prosecution.</w:t>
      </w:r>
    </w:p>
    <w:p w14:paraId="02723621" w14:textId="77777777" w:rsidR="0021098D" w:rsidRPr="0021098D" w:rsidRDefault="0021098D" w:rsidP="0021098D">
      <w:r w:rsidRPr="0021098D">
        <w:t>9. </w:t>
      </w:r>
      <w:r w:rsidRPr="0021098D">
        <w:rPr>
          <w:b/>
          <w:bCs/>
        </w:rPr>
        <w:t>Confront Over-Policing, Racial Disparities, and Systemic Bias</w:t>
      </w:r>
    </w:p>
    <w:p w14:paraId="72934F4D" w14:textId="77777777" w:rsidR="0021098D" w:rsidRPr="0021098D" w:rsidRDefault="0021098D" w:rsidP="0021098D">
      <w:r w:rsidRPr="0021098D">
        <w:t>Acknowledge Harm and Advance Justice</w:t>
      </w:r>
    </w:p>
    <w:p w14:paraId="18562979" w14:textId="77777777" w:rsidR="0021098D" w:rsidRPr="0021098D" w:rsidRDefault="0021098D" w:rsidP="0021098D">
      <w:pPr>
        <w:numPr>
          <w:ilvl w:val="0"/>
          <w:numId w:val="637"/>
        </w:numPr>
      </w:pPr>
      <w:r w:rsidRPr="0021098D">
        <w:rPr>
          <w:b/>
          <w:bCs/>
        </w:rPr>
        <w:t>Monitor for Disparity:</w:t>
      </w:r>
      <w:r w:rsidRPr="0021098D">
        <w:t> The book and outside research note that Black, Native, and LGBTQ+ children are disproportionately investigated and removed—often for poverty rather than actual abuse. Investigators must constantly examine their own biases and advocate for reforms when institutional gaps widen injustice.</w:t>
      </w:r>
    </w:p>
    <w:p w14:paraId="3C81D21C" w14:textId="77777777" w:rsidR="0021098D" w:rsidRPr="0021098D" w:rsidRDefault="0021098D" w:rsidP="0021098D">
      <w:pPr>
        <w:numPr>
          <w:ilvl w:val="0"/>
          <w:numId w:val="637"/>
        </w:numPr>
      </w:pPr>
      <w:r w:rsidRPr="0021098D">
        <w:rPr>
          <w:b/>
          <w:bCs/>
        </w:rPr>
        <w:t>De-Escalation over Force:</w:t>
      </w:r>
      <w:r w:rsidRPr="0021098D">
        <w:t> Use calming, child-sensitive approaches when removing children from homes, avoiding weapons or aggressive stances that deepen trauma.</w:t>
      </w:r>
    </w:p>
    <w:p w14:paraId="5B665D21" w14:textId="77777777" w:rsidR="0021098D" w:rsidRPr="0021098D" w:rsidRDefault="0021098D" w:rsidP="0021098D">
      <w:pPr>
        <w:numPr>
          <w:ilvl w:val="0"/>
          <w:numId w:val="637"/>
        </w:numPr>
      </w:pPr>
      <w:r w:rsidRPr="0021098D">
        <w:rPr>
          <w:b/>
          <w:bCs/>
        </w:rPr>
        <w:t>Accountability for Law Enforcement:</w:t>
      </w:r>
      <w:r w:rsidRPr="0021098D">
        <w:t> Create clear policies for officer misconduct, failure to follow trauma-informed protocols, or ignoring disclosures.</w:t>
      </w:r>
    </w:p>
    <w:p w14:paraId="010F967B" w14:textId="77777777" w:rsidR="0021098D" w:rsidRPr="0021098D" w:rsidRDefault="0021098D" w:rsidP="0021098D">
      <w:r w:rsidRPr="0021098D">
        <w:t>10. </w:t>
      </w:r>
      <w:r w:rsidRPr="0021098D">
        <w:rPr>
          <w:b/>
          <w:bCs/>
        </w:rPr>
        <w:t>Invest in Ongoing Training, Supervision, and Support</w:t>
      </w:r>
    </w:p>
    <w:p w14:paraId="4E0C97D7" w14:textId="77777777" w:rsidR="0021098D" w:rsidRPr="0021098D" w:rsidRDefault="0021098D" w:rsidP="0021098D">
      <w:proofErr w:type="gramStart"/>
      <w:r w:rsidRPr="0021098D">
        <w:lastRenderedPageBreak/>
        <w:t>Prevent</w:t>
      </w:r>
      <w:proofErr w:type="gramEnd"/>
      <w:r w:rsidRPr="0021098D">
        <w:t xml:space="preserve"> Burnout and Secondary Trauma</w:t>
      </w:r>
    </w:p>
    <w:p w14:paraId="542A04EC" w14:textId="77777777" w:rsidR="0021098D" w:rsidRPr="0021098D" w:rsidRDefault="0021098D" w:rsidP="0021098D">
      <w:pPr>
        <w:numPr>
          <w:ilvl w:val="0"/>
          <w:numId w:val="638"/>
        </w:numPr>
      </w:pPr>
      <w:r w:rsidRPr="0021098D">
        <w:rPr>
          <w:b/>
          <w:bCs/>
        </w:rPr>
        <w:t>Mandatory Debriefing:</w:t>
      </w:r>
      <w:r w:rsidRPr="0021098D">
        <w:t> After challenging or tragic cases, require debriefings and access to mental health support. Secondary trauma is a real risk for those regularly exposed to children’s suffering.</w:t>
      </w:r>
    </w:p>
    <w:p w14:paraId="6B0BB3AA" w14:textId="77777777" w:rsidR="0021098D" w:rsidRPr="0021098D" w:rsidRDefault="0021098D" w:rsidP="0021098D">
      <w:pPr>
        <w:numPr>
          <w:ilvl w:val="0"/>
          <w:numId w:val="638"/>
        </w:numPr>
      </w:pPr>
      <w:r w:rsidRPr="0021098D">
        <w:rPr>
          <w:b/>
          <w:bCs/>
        </w:rPr>
        <w:t>Peer Review and Continuous Learning:</w:t>
      </w:r>
      <w:r w:rsidRPr="0021098D">
        <w:t> Participate in case study reviews, read the latest research, and engage in multidisciplinary conferences.</w:t>
      </w:r>
    </w:p>
    <w:p w14:paraId="3AF86A1C" w14:textId="77777777" w:rsidR="0021098D" w:rsidRPr="0021098D" w:rsidRDefault="0021098D" w:rsidP="0021098D">
      <w:r w:rsidRPr="0021098D">
        <w:t>11. </w:t>
      </w:r>
      <w:r w:rsidRPr="0021098D">
        <w:rPr>
          <w:b/>
          <w:bCs/>
        </w:rPr>
        <w:t>Testimonies and Case Studies</w:t>
      </w:r>
    </w:p>
    <w:p w14:paraId="670B76A2" w14:textId="77777777" w:rsidR="0021098D" w:rsidRPr="0021098D" w:rsidRDefault="0021098D" w:rsidP="0021098D">
      <w:pPr>
        <w:numPr>
          <w:ilvl w:val="0"/>
          <w:numId w:val="639"/>
        </w:numPr>
      </w:pPr>
      <w:r w:rsidRPr="0021098D">
        <w:rPr>
          <w:b/>
          <w:bCs/>
        </w:rPr>
        <w:t>From the Book:</w:t>
      </w:r>
      <w:r w:rsidRPr="0021098D">
        <w:t> Investigators who collaborated closely with CASA and therapists protected more children, secured better legal outcomes, and broke cycles of secrecy—cases where police adapted their approach to a child’s needs, brought in multidisciplinary partners, and followed through after the “headline” vanished.</w:t>
      </w:r>
    </w:p>
    <w:p w14:paraId="3DD3031D" w14:textId="77777777" w:rsidR="0021098D" w:rsidRPr="0021098D" w:rsidRDefault="0021098D" w:rsidP="0021098D">
      <w:pPr>
        <w:numPr>
          <w:ilvl w:val="0"/>
          <w:numId w:val="639"/>
        </w:numPr>
      </w:pPr>
      <w:r w:rsidRPr="0021098D">
        <w:rPr>
          <w:b/>
          <w:bCs/>
        </w:rPr>
        <w:t>Real-World Cases:</w:t>
      </w:r>
      <w:r w:rsidRPr="0021098D">
        <w:t> A well-trained investigator secured a confession in a case with no physical evidence through careful, respectful forensic interviewing; another broke a trafficking ring by connecting patterns across separate, “minor” runaways in foster care.</w:t>
      </w:r>
    </w:p>
    <w:p w14:paraId="632B3657" w14:textId="77777777" w:rsidR="0021098D" w:rsidRPr="0021098D" w:rsidRDefault="0021098D" w:rsidP="0021098D">
      <w:pPr>
        <w:numPr>
          <w:ilvl w:val="0"/>
          <w:numId w:val="639"/>
        </w:numPr>
      </w:pPr>
      <w:r w:rsidRPr="0021098D">
        <w:rPr>
          <w:b/>
          <w:bCs/>
        </w:rPr>
        <w:t>Systemic Impact:</w:t>
      </w:r>
      <w:r w:rsidRPr="0021098D">
        <w:t> Cities with robust multidisciplinary teams and police training have higher prosecution rates for abusers and fewer traumatic child interviews, according to data from multiple states.</w:t>
      </w:r>
    </w:p>
    <w:p w14:paraId="0BD09A66" w14:textId="77777777" w:rsidR="0021098D" w:rsidRPr="0021098D" w:rsidRDefault="0021098D" w:rsidP="0021098D">
      <w:r w:rsidRPr="0021098D">
        <w:t>12. </w:t>
      </w:r>
      <w:r w:rsidRPr="0021098D">
        <w:rPr>
          <w:b/>
          <w:bCs/>
        </w:rPr>
        <w:t>Policy Recommendations and Advocacy</w:t>
      </w:r>
    </w:p>
    <w:tbl>
      <w:tblPr>
        <w:tblW w:w="11100" w:type="dxa"/>
        <w:tblCellMar>
          <w:top w:w="15" w:type="dxa"/>
          <w:left w:w="15" w:type="dxa"/>
          <w:bottom w:w="15" w:type="dxa"/>
          <w:right w:w="15" w:type="dxa"/>
        </w:tblCellMar>
        <w:tblLook w:val="04A0" w:firstRow="1" w:lastRow="0" w:firstColumn="1" w:lastColumn="0" w:noHBand="0" w:noVBand="1"/>
      </w:tblPr>
      <w:tblGrid>
        <w:gridCol w:w="3835"/>
        <w:gridCol w:w="7265"/>
      </w:tblGrid>
      <w:tr w:rsidR="0021098D" w:rsidRPr="0021098D" w14:paraId="499B2659" w14:textId="77777777" w:rsidTr="0021098D">
        <w:trPr>
          <w:tblHeader/>
        </w:trPr>
        <w:tc>
          <w:tcPr>
            <w:tcW w:w="0" w:type="auto"/>
            <w:tcMar>
              <w:top w:w="120" w:type="dxa"/>
              <w:left w:w="120" w:type="dxa"/>
              <w:bottom w:w="120" w:type="dxa"/>
              <w:right w:w="120" w:type="dxa"/>
            </w:tcMar>
            <w:hideMark/>
          </w:tcPr>
          <w:p w14:paraId="5CBFF905" w14:textId="77777777" w:rsidR="0021098D" w:rsidRPr="0021098D" w:rsidRDefault="0021098D" w:rsidP="0021098D">
            <w:pPr>
              <w:rPr>
                <w:b/>
                <w:bCs/>
              </w:rPr>
            </w:pPr>
            <w:r w:rsidRPr="0021098D">
              <w:rPr>
                <w:b/>
                <w:bCs/>
              </w:rPr>
              <w:t>Issue</w:t>
            </w:r>
          </w:p>
        </w:tc>
        <w:tc>
          <w:tcPr>
            <w:tcW w:w="0" w:type="auto"/>
            <w:tcMar>
              <w:top w:w="120" w:type="dxa"/>
              <w:left w:w="120" w:type="dxa"/>
              <w:bottom w:w="120" w:type="dxa"/>
              <w:right w:w="120" w:type="dxa"/>
            </w:tcMar>
            <w:hideMark/>
          </w:tcPr>
          <w:p w14:paraId="4BC116F9" w14:textId="77777777" w:rsidR="0021098D" w:rsidRPr="0021098D" w:rsidRDefault="0021098D" w:rsidP="0021098D">
            <w:pPr>
              <w:rPr>
                <w:b/>
                <w:bCs/>
              </w:rPr>
            </w:pPr>
            <w:r w:rsidRPr="0021098D">
              <w:rPr>
                <w:b/>
                <w:bCs/>
              </w:rPr>
              <w:t>What Police Investigators Can Do</w:t>
            </w:r>
          </w:p>
        </w:tc>
      </w:tr>
      <w:tr w:rsidR="0021098D" w:rsidRPr="0021098D" w14:paraId="6E943FCF" w14:textId="77777777" w:rsidTr="0021098D">
        <w:tc>
          <w:tcPr>
            <w:tcW w:w="0" w:type="auto"/>
            <w:tcMar>
              <w:top w:w="137" w:type="dxa"/>
              <w:left w:w="120" w:type="dxa"/>
              <w:bottom w:w="137" w:type="dxa"/>
              <w:right w:w="120" w:type="dxa"/>
            </w:tcMar>
            <w:vAlign w:val="bottom"/>
            <w:hideMark/>
          </w:tcPr>
          <w:p w14:paraId="601B00A4" w14:textId="77777777" w:rsidR="0021098D" w:rsidRPr="0021098D" w:rsidRDefault="0021098D" w:rsidP="0021098D">
            <w:r w:rsidRPr="0021098D">
              <w:t>Recurring missed reports</w:t>
            </w:r>
          </w:p>
        </w:tc>
        <w:tc>
          <w:tcPr>
            <w:tcW w:w="0" w:type="auto"/>
            <w:tcMar>
              <w:top w:w="137" w:type="dxa"/>
              <w:left w:w="120" w:type="dxa"/>
              <w:bottom w:w="137" w:type="dxa"/>
              <w:right w:w="120" w:type="dxa"/>
            </w:tcMar>
            <w:vAlign w:val="bottom"/>
            <w:hideMark/>
          </w:tcPr>
          <w:p w14:paraId="06F48B64" w14:textId="77777777" w:rsidR="0021098D" w:rsidRPr="0021098D" w:rsidRDefault="0021098D" w:rsidP="0021098D">
            <w:r w:rsidRPr="0021098D">
              <w:t>Proactively request and review cumulative case histories.</w:t>
            </w:r>
          </w:p>
        </w:tc>
      </w:tr>
      <w:tr w:rsidR="0021098D" w:rsidRPr="0021098D" w14:paraId="6C1B1385" w14:textId="77777777" w:rsidTr="0021098D">
        <w:tc>
          <w:tcPr>
            <w:tcW w:w="0" w:type="auto"/>
            <w:tcMar>
              <w:top w:w="137" w:type="dxa"/>
              <w:left w:w="120" w:type="dxa"/>
              <w:bottom w:w="137" w:type="dxa"/>
              <w:right w:w="120" w:type="dxa"/>
            </w:tcMar>
            <w:vAlign w:val="bottom"/>
            <w:hideMark/>
          </w:tcPr>
          <w:p w14:paraId="4860E927" w14:textId="77777777" w:rsidR="0021098D" w:rsidRPr="0021098D" w:rsidRDefault="0021098D" w:rsidP="0021098D">
            <w:r w:rsidRPr="0021098D">
              <w:t>Lack of trauma-informed practice</w:t>
            </w:r>
          </w:p>
        </w:tc>
        <w:tc>
          <w:tcPr>
            <w:tcW w:w="0" w:type="auto"/>
            <w:tcMar>
              <w:top w:w="137" w:type="dxa"/>
              <w:left w:w="120" w:type="dxa"/>
              <w:bottom w:w="137" w:type="dxa"/>
              <w:right w:w="120" w:type="dxa"/>
            </w:tcMar>
            <w:vAlign w:val="bottom"/>
            <w:hideMark/>
          </w:tcPr>
          <w:p w14:paraId="48DD47DF" w14:textId="77777777" w:rsidR="0021098D" w:rsidRPr="0021098D" w:rsidRDefault="0021098D" w:rsidP="0021098D">
            <w:r w:rsidRPr="0021098D">
              <w:t>Require annual, up-to-date training and mentoring.</w:t>
            </w:r>
          </w:p>
        </w:tc>
      </w:tr>
      <w:tr w:rsidR="0021098D" w:rsidRPr="0021098D" w14:paraId="016314AB" w14:textId="77777777" w:rsidTr="0021098D">
        <w:tc>
          <w:tcPr>
            <w:tcW w:w="0" w:type="auto"/>
            <w:tcMar>
              <w:top w:w="137" w:type="dxa"/>
              <w:left w:w="120" w:type="dxa"/>
              <w:bottom w:w="137" w:type="dxa"/>
              <w:right w:w="120" w:type="dxa"/>
            </w:tcMar>
            <w:vAlign w:val="bottom"/>
            <w:hideMark/>
          </w:tcPr>
          <w:p w14:paraId="65C8C987" w14:textId="77777777" w:rsidR="0021098D" w:rsidRPr="0021098D" w:rsidRDefault="0021098D" w:rsidP="0021098D">
            <w:r w:rsidRPr="0021098D">
              <w:t>Multiple interviews/child trauma</w:t>
            </w:r>
          </w:p>
        </w:tc>
        <w:tc>
          <w:tcPr>
            <w:tcW w:w="0" w:type="auto"/>
            <w:tcMar>
              <w:top w:w="137" w:type="dxa"/>
              <w:left w:w="120" w:type="dxa"/>
              <w:bottom w:w="137" w:type="dxa"/>
              <w:right w:w="120" w:type="dxa"/>
            </w:tcMar>
            <w:vAlign w:val="bottom"/>
            <w:hideMark/>
          </w:tcPr>
          <w:p w14:paraId="62E835C1" w14:textId="77777777" w:rsidR="0021098D" w:rsidRPr="0021098D" w:rsidRDefault="0021098D" w:rsidP="0021098D">
            <w:r w:rsidRPr="0021098D">
              <w:t>Use CACs and videotaped, single interviews wherever possible.</w:t>
            </w:r>
          </w:p>
        </w:tc>
      </w:tr>
      <w:tr w:rsidR="0021098D" w:rsidRPr="0021098D" w14:paraId="41345EF0" w14:textId="77777777" w:rsidTr="0021098D">
        <w:tc>
          <w:tcPr>
            <w:tcW w:w="0" w:type="auto"/>
            <w:tcMar>
              <w:top w:w="137" w:type="dxa"/>
              <w:left w:w="120" w:type="dxa"/>
              <w:bottom w:w="137" w:type="dxa"/>
              <w:right w:w="120" w:type="dxa"/>
            </w:tcMar>
            <w:vAlign w:val="bottom"/>
            <w:hideMark/>
          </w:tcPr>
          <w:p w14:paraId="511C98A5" w14:textId="77777777" w:rsidR="0021098D" w:rsidRPr="0021098D" w:rsidRDefault="0021098D" w:rsidP="0021098D">
            <w:r w:rsidRPr="0021098D">
              <w:t>Fragmented data/communication</w:t>
            </w:r>
          </w:p>
        </w:tc>
        <w:tc>
          <w:tcPr>
            <w:tcW w:w="0" w:type="auto"/>
            <w:tcMar>
              <w:top w:w="137" w:type="dxa"/>
              <w:left w:w="120" w:type="dxa"/>
              <w:bottom w:w="137" w:type="dxa"/>
              <w:right w:w="120" w:type="dxa"/>
            </w:tcMar>
            <w:vAlign w:val="bottom"/>
            <w:hideMark/>
          </w:tcPr>
          <w:p w14:paraId="5118D872" w14:textId="77777777" w:rsidR="0021098D" w:rsidRPr="0021098D" w:rsidRDefault="0021098D" w:rsidP="0021098D">
            <w:r w:rsidRPr="0021098D">
              <w:t xml:space="preserve">Advocate for </w:t>
            </w:r>
            <w:proofErr w:type="gramStart"/>
            <w:r w:rsidRPr="0021098D">
              <w:t>linked,</w:t>
            </w:r>
            <w:proofErr w:type="gramEnd"/>
            <w:r w:rsidRPr="0021098D">
              <w:t xml:space="preserve"> real-time reporting systems across agencies.</w:t>
            </w:r>
          </w:p>
        </w:tc>
      </w:tr>
      <w:tr w:rsidR="0021098D" w:rsidRPr="0021098D" w14:paraId="455A415D" w14:textId="77777777" w:rsidTr="0021098D">
        <w:tc>
          <w:tcPr>
            <w:tcW w:w="0" w:type="auto"/>
            <w:tcMar>
              <w:top w:w="137" w:type="dxa"/>
              <w:left w:w="120" w:type="dxa"/>
              <w:bottom w:w="137" w:type="dxa"/>
              <w:right w:w="120" w:type="dxa"/>
            </w:tcMar>
            <w:vAlign w:val="bottom"/>
            <w:hideMark/>
          </w:tcPr>
          <w:p w14:paraId="112AE8A5" w14:textId="77777777" w:rsidR="0021098D" w:rsidRPr="0021098D" w:rsidRDefault="0021098D" w:rsidP="0021098D">
            <w:r w:rsidRPr="0021098D">
              <w:t>Public distrust, community silence</w:t>
            </w:r>
          </w:p>
        </w:tc>
        <w:tc>
          <w:tcPr>
            <w:tcW w:w="0" w:type="auto"/>
            <w:tcMar>
              <w:top w:w="137" w:type="dxa"/>
              <w:left w:w="120" w:type="dxa"/>
              <w:bottom w:w="137" w:type="dxa"/>
              <w:right w:w="120" w:type="dxa"/>
            </w:tcMar>
            <w:vAlign w:val="bottom"/>
            <w:hideMark/>
          </w:tcPr>
          <w:p w14:paraId="362BB20C" w14:textId="77777777" w:rsidR="0021098D" w:rsidRPr="0021098D" w:rsidRDefault="0021098D" w:rsidP="0021098D">
            <w:r w:rsidRPr="0021098D">
              <w:t>Engage proactively with local civil society, schools, and faith groups.</w:t>
            </w:r>
          </w:p>
        </w:tc>
      </w:tr>
    </w:tbl>
    <w:p w14:paraId="328A5FCF" w14:textId="77777777" w:rsidR="0021098D" w:rsidRPr="0021098D" w:rsidRDefault="0021098D" w:rsidP="0021098D">
      <w:r w:rsidRPr="0021098D">
        <w:t>13. </w:t>
      </w:r>
      <w:r w:rsidRPr="0021098D">
        <w:rPr>
          <w:b/>
          <w:bCs/>
        </w:rPr>
        <w:t>Advocate for Legislative and Institutional Change</w:t>
      </w:r>
    </w:p>
    <w:p w14:paraId="018A4592" w14:textId="77777777" w:rsidR="0021098D" w:rsidRPr="0021098D" w:rsidRDefault="0021098D" w:rsidP="0021098D">
      <w:pPr>
        <w:numPr>
          <w:ilvl w:val="0"/>
          <w:numId w:val="640"/>
        </w:numPr>
      </w:pPr>
      <w:r w:rsidRPr="0021098D">
        <w:rPr>
          <w:b/>
          <w:bCs/>
        </w:rPr>
        <w:lastRenderedPageBreak/>
        <w:t>Funding:</w:t>
      </w:r>
      <w:r w:rsidRPr="0021098D">
        <w:t> Support demands for increased investment in multidisciplinary teams, CACs, and ongoing community policing initiatives.</w:t>
      </w:r>
    </w:p>
    <w:p w14:paraId="309B9C73" w14:textId="77777777" w:rsidR="0021098D" w:rsidRPr="0021098D" w:rsidRDefault="0021098D" w:rsidP="0021098D">
      <w:pPr>
        <w:numPr>
          <w:ilvl w:val="0"/>
          <w:numId w:val="640"/>
        </w:numPr>
      </w:pPr>
      <w:r w:rsidRPr="0021098D">
        <w:rPr>
          <w:b/>
          <w:bCs/>
        </w:rPr>
        <w:t>Policy:</w:t>
      </w:r>
      <w:r w:rsidRPr="0021098D">
        <w:t> Testify, write, and advocate for statutes that mandate trauma-informed interrogation, clear reporting chains, and child-centered care.</w:t>
      </w:r>
    </w:p>
    <w:p w14:paraId="5CCDBA46" w14:textId="77777777" w:rsidR="0021098D" w:rsidRPr="0021098D" w:rsidRDefault="0021098D" w:rsidP="0021098D">
      <w:pPr>
        <w:numPr>
          <w:ilvl w:val="0"/>
          <w:numId w:val="640"/>
        </w:numPr>
      </w:pPr>
      <w:r w:rsidRPr="0021098D">
        <w:rPr>
          <w:b/>
          <w:bCs/>
        </w:rPr>
        <w:t>Public Awareness:</w:t>
      </w:r>
      <w:r w:rsidRPr="0021098D">
        <w:t> Partner in media campaigns; use anonymized case studies to educate the public about both successes and gaps that need closing.</w:t>
      </w:r>
    </w:p>
    <w:p w14:paraId="5B6FF43F" w14:textId="77777777" w:rsidR="0021098D" w:rsidRPr="0021098D" w:rsidRDefault="0021098D" w:rsidP="0021098D">
      <w:r w:rsidRPr="0021098D">
        <w:t>14. </w:t>
      </w:r>
      <w:r w:rsidRPr="0021098D">
        <w:rPr>
          <w:b/>
          <w:bCs/>
        </w:rPr>
        <w:t>Conclusion: Police Investigators as Partners in Healing and Justice</w:t>
      </w:r>
    </w:p>
    <w:p w14:paraId="70F9EAC0" w14:textId="77777777" w:rsidR="0021098D" w:rsidRPr="0021098D" w:rsidRDefault="0021098D" w:rsidP="0021098D">
      <w:r w:rsidRPr="0021098D">
        <w:t>The difference between deepening harm or catalyzing healing often turns on what law enforcement chooses: to interrogate or to listen; to treat children as evidence, or as victims and future survivors. The book and outside research are clear: when police investigators lead with trauma-informed best practices, multi-agency coordination, cultural humility, and courageous advocacy inside their departments and communities, the results are stunning: more rescued children, more convictions of perpetrators, less re-traumatization, and the slow breaking of generational cycles. Now is the time to make those best practices the baseline, not the exception, for every investigator entrusted with a child’s story.</w:t>
      </w:r>
    </w:p>
    <w:p w14:paraId="3EAFCE19" w14:textId="77777777" w:rsidR="0021098D" w:rsidRPr="0021098D" w:rsidRDefault="0021098D" w:rsidP="0021098D">
      <w:r w:rsidRPr="0021098D">
        <w:rPr>
          <w:b/>
          <w:bCs/>
        </w:rPr>
        <w:t>References</w:t>
      </w:r>
    </w:p>
    <w:p w14:paraId="798262C8" w14:textId="77777777" w:rsidR="0021098D" w:rsidRPr="0021098D" w:rsidRDefault="0021098D" w:rsidP="0021098D">
      <w:pPr>
        <w:numPr>
          <w:ilvl w:val="0"/>
          <w:numId w:val="641"/>
        </w:numPr>
      </w:pPr>
      <w:r w:rsidRPr="0021098D">
        <w:t>Book-Draft-wordpress-7.25.docx (primary, for direct cases, failures, and reform strategies)</w:t>
      </w:r>
    </w:p>
    <w:p w14:paraId="1A147A5C" w14:textId="77777777" w:rsidR="0021098D" w:rsidRPr="0021098D" w:rsidRDefault="0021098D" w:rsidP="0021098D">
      <w:pPr>
        <w:numPr>
          <w:ilvl w:val="0"/>
          <w:numId w:val="641"/>
        </w:numPr>
      </w:pPr>
      <w:r w:rsidRPr="0021098D">
        <w:t>National Child Advocacy Center, “Forensic Interviewing of Children” guidelines</w:t>
      </w:r>
    </w:p>
    <w:p w14:paraId="1EA6DDE3" w14:textId="77777777" w:rsidR="0021098D" w:rsidRPr="0021098D" w:rsidRDefault="0021098D" w:rsidP="0021098D">
      <w:pPr>
        <w:numPr>
          <w:ilvl w:val="0"/>
          <w:numId w:val="641"/>
        </w:numPr>
      </w:pPr>
      <w:r w:rsidRPr="0021098D">
        <w:t>National Institute of Child Health and Human Development (NICHD) Interview Protocols</w:t>
      </w:r>
    </w:p>
    <w:p w14:paraId="029B055E" w14:textId="77777777" w:rsidR="0021098D" w:rsidRPr="0021098D" w:rsidRDefault="0021098D" w:rsidP="0021098D">
      <w:pPr>
        <w:numPr>
          <w:ilvl w:val="0"/>
          <w:numId w:val="641"/>
        </w:numPr>
      </w:pPr>
      <w:r w:rsidRPr="0021098D">
        <w:t>National CASA/GAL Association: Multidisciplinary Response Impact Reports</w:t>
      </w:r>
    </w:p>
    <w:p w14:paraId="10298798" w14:textId="77777777" w:rsidR="0021098D" w:rsidRPr="0021098D" w:rsidRDefault="0021098D" w:rsidP="0021098D">
      <w:pPr>
        <w:numPr>
          <w:ilvl w:val="0"/>
          <w:numId w:val="641"/>
        </w:numPr>
      </w:pPr>
      <w:r w:rsidRPr="0021098D">
        <w:t>Pew Charitable Trusts: “Improving Policing of Child Abuse”</w:t>
      </w:r>
    </w:p>
    <w:p w14:paraId="24439EA6" w14:textId="77777777" w:rsidR="0021098D" w:rsidRPr="0021098D" w:rsidRDefault="0021098D" w:rsidP="0021098D">
      <w:pPr>
        <w:numPr>
          <w:ilvl w:val="0"/>
          <w:numId w:val="641"/>
        </w:numPr>
      </w:pPr>
      <w:r w:rsidRPr="0021098D">
        <w:t>National Child Traumatic Stress Network (NCTSN): Law Enforcement and Trauma</w:t>
      </w:r>
    </w:p>
    <w:p w14:paraId="512A1B46" w14:textId="77777777" w:rsidR="0021098D" w:rsidRPr="0021098D" w:rsidRDefault="0021098D" w:rsidP="0021098D">
      <w:pPr>
        <w:numPr>
          <w:ilvl w:val="0"/>
          <w:numId w:val="641"/>
        </w:numPr>
      </w:pPr>
      <w:r w:rsidRPr="0021098D">
        <w:t>Annie E. Casey Foundation, “Child Welfare Reform Case Studies”</w:t>
      </w:r>
    </w:p>
    <w:p w14:paraId="57652585" w14:textId="77777777" w:rsidR="0021098D" w:rsidRPr="0021098D" w:rsidRDefault="0021098D" w:rsidP="0021098D">
      <w:pPr>
        <w:numPr>
          <w:ilvl w:val="0"/>
          <w:numId w:val="641"/>
        </w:numPr>
      </w:pPr>
      <w:r w:rsidRPr="0021098D">
        <w:t>U.S. Department of Justice, Office of Juvenile Justice and Delinquency Prevention</w:t>
      </w:r>
    </w:p>
    <w:p w14:paraId="5E5D3808" w14:textId="77777777" w:rsidR="0021098D" w:rsidRPr="0021098D" w:rsidRDefault="0021098D" w:rsidP="0021098D">
      <w:pPr>
        <w:numPr>
          <w:ilvl w:val="0"/>
          <w:numId w:val="641"/>
        </w:numPr>
      </w:pPr>
      <w:r w:rsidRPr="0021098D">
        <w:t>Safe Passage for Children of MN, “Child Fatality Investigations”</w:t>
      </w:r>
    </w:p>
    <w:p w14:paraId="393B6725" w14:textId="77777777" w:rsidR="0021098D" w:rsidRPr="0021098D" w:rsidRDefault="0021098D" w:rsidP="0021098D">
      <w:pPr>
        <w:numPr>
          <w:ilvl w:val="0"/>
          <w:numId w:val="641"/>
        </w:numPr>
      </w:pPr>
      <w:r w:rsidRPr="0021098D">
        <w:t>The Deepest Well (Burke Harris)</w:t>
      </w:r>
    </w:p>
    <w:p w14:paraId="36F0C0EC" w14:textId="77777777" w:rsidR="0021098D" w:rsidRPr="0021098D" w:rsidRDefault="0021098D" w:rsidP="0021098D">
      <w:pPr>
        <w:numPr>
          <w:ilvl w:val="0"/>
          <w:numId w:val="641"/>
        </w:numPr>
      </w:pPr>
      <w:r w:rsidRPr="0021098D">
        <w:t>Harvard Center on the Developing Child: Trauma and Justice Systems</w:t>
      </w:r>
    </w:p>
    <w:p w14:paraId="4D25E657" w14:textId="77777777" w:rsidR="0021098D" w:rsidRPr="0021098D" w:rsidRDefault="0021098D" w:rsidP="0021098D">
      <w:r w:rsidRPr="0021098D">
        <w:rPr>
          <w:i/>
          <w:iCs/>
        </w:rPr>
        <w:lastRenderedPageBreak/>
        <w:t>(Strategies, case illustrations, and policy proposals are grounded in the book’s narratives and leading research cited above.)</w:t>
      </w:r>
    </w:p>
    <w:p w14:paraId="421606B0" w14:textId="77777777" w:rsidR="003A66DC" w:rsidRDefault="003A66DC" w:rsidP="00325AE7"/>
    <w:p w14:paraId="6A59DD46" w14:textId="77777777" w:rsidR="003A66DC" w:rsidRPr="003A66DC" w:rsidRDefault="003A66DC" w:rsidP="00325AE7"/>
    <w:p w14:paraId="00FC1C8B" w14:textId="77777777" w:rsidR="00325AE7" w:rsidRDefault="00325AE7" w:rsidP="00325AE7">
      <w:r w:rsidRPr="003A66DC">
        <w:rPr>
          <w:b/>
          <w:bCs/>
          <w:sz w:val="40"/>
          <w:szCs w:val="40"/>
        </w:rPr>
        <w:t>What Prosecutors Can Do</w:t>
      </w:r>
    </w:p>
    <w:p w14:paraId="3ACAA8EA" w14:textId="77777777" w:rsidR="00416FA8" w:rsidRPr="00416FA8" w:rsidRDefault="00416FA8" w:rsidP="00416FA8">
      <w:r w:rsidRPr="00416FA8">
        <w:t>What Prosecutors Can Do: Leading Justice Toward Child Safety, Accountability, and Healing</w:t>
      </w:r>
    </w:p>
    <w:p w14:paraId="0BBEE271" w14:textId="77777777" w:rsidR="00416FA8" w:rsidRPr="00416FA8" w:rsidRDefault="00416FA8" w:rsidP="00416FA8">
      <w:r w:rsidRPr="00416FA8">
        <w:t>Prosecutors occupy a central, often misunderstood, position within the child welfare and juvenile justice landscape. Their charging decisions, plea negotiations, courtroom arguments, and advocacy can shape the fate of traumatized children and families as much as any other actor in the system. Rooted in both the compelling narratives from the book and the broader landscape of child advocacy and justice reform, this section maps out how prosecutors can move from traditional punishment paradigms toward trauma-informed, restoration-focused roles that deliver real safety and hope to vulnerable children.</w:t>
      </w:r>
    </w:p>
    <w:p w14:paraId="3501BCD4" w14:textId="77777777" w:rsidR="00416FA8" w:rsidRPr="00416FA8" w:rsidRDefault="00416FA8" w:rsidP="00416FA8">
      <w:r w:rsidRPr="00416FA8">
        <w:t>1. </w:t>
      </w:r>
      <w:r w:rsidRPr="00416FA8">
        <w:rPr>
          <w:b/>
          <w:bCs/>
        </w:rPr>
        <w:t>Ensure Children Are Never Prosecuted as Adults for Childhood Survival</w:t>
      </w:r>
    </w:p>
    <w:p w14:paraId="1EB5D833" w14:textId="77777777" w:rsidR="00416FA8" w:rsidRPr="00416FA8" w:rsidRDefault="00416FA8" w:rsidP="00416FA8">
      <w:r w:rsidRPr="00416FA8">
        <w:t>Stop Criminalizing Youth Trauma</w:t>
      </w:r>
    </w:p>
    <w:p w14:paraId="4133E56F" w14:textId="77777777" w:rsidR="00416FA8" w:rsidRPr="00416FA8" w:rsidRDefault="00416FA8" w:rsidP="00416FA8">
      <w:pPr>
        <w:numPr>
          <w:ilvl w:val="0"/>
          <w:numId w:val="642"/>
        </w:numPr>
      </w:pPr>
      <w:r w:rsidRPr="00416FA8">
        <w:rPr>
          <w:b/>
          <w:bCs/>
        </w:rPr>
        <w:t>Eliminate Adult Prosecution of Youth:</w:t>
      </w:r>
      <w:r w:rsidRPr="00416FA8">
        <w:t> Prosecutors should refuse to pursue adult charges or draconian penalties against juveniles, especially those with significant histories of abuse, foster care involvement, or mental illness.</w:t>
      </w:r>
    </w:p>
    <w:p w14:paraId="7EF5A30B" w14:textId="77777777" w:rsidR="00416FA8" w:rsidRPr="00416FA8" w:rsidRDefault="00416FA8" w:rsidP="00416FA8">
      <w:pPr>
        <w:numPr>
          <w:ilvl w:val="0"/>
          <w:numId w:val="642"/>
        </w:numPr>
      </w:pPr>
      <w:r w:rsidRPr="00416FA8">
        <w:rPr>
          <w:b/>
          <w:bCs/>
        </w:rPr>
        <w:t>Mandate Trauma Assessments:</w:t>
      </w:r>
      <w:r w:rsidRPr="00416FA8">
        <w:t> Insist upon comprehensive trauma, ACEs, and mental health assessments before considering the prosecution of minors. Recognize that behavioral symptoms often arise from unaddressed adversity, not malicious intent.</w:t>
      </w:r>
    </w:p>
    <w:p w14:paraId="307CE764" w14:textId="77777777" w:rsidR="00416FA8" w:rsidRPr="00416FA8" w:rsidRDefault="00416FA8" w:rsidP="00416FA8">
      <w:pPr>
        <w:numPr>
          <w:ilvl w:val="0"/>
          <w:numId w:val="642"/>
        </w:numPr>
      </w:pPr>
      <w:r w:rsidRPr="00416FA8">
        <w:rPr>
          <w:b/>
          <w:bCs/>
        </w:rPr>
        <w:t>Prohibit “Life Without Parole” and Extreme Sentences for Minors:</w:t>
      </w:r>
      <w:r w:rsidRPr="00416FA8">
        <w:t> Advocate and adopt local guidelines rejecting LWP, long sentences, or solitary for children, reflecting international human rights standards and what developmental science now makes clear: children mature, can change, and should be given hope for the future.</w:t>
      </w:r>
    </w:p>
    <w:p w14:paraId="42C5ADB0" w14:textId="77777777" w:rsidR="00416FA8" w:rsidRPr="00416FA8" w:rsidRDefault="00416FA8" w:rsidP="00416FA8">
      <w:r w:rsidRPr="00416FA8">
        <w:t>2. </w:t>
      </w:r>
      <w:r w:rsidRPr="00416FA8">
        <w:rPr>
          <w:b/>
          <w:bCs/>
        </w:rPr>
        <w:t>Champion Alternatives to Prosecution for Victims of Trauma</w:t>
      </w:r>
    </w:p>
    <w:p w14:paraId="34A501EB" w14:textId="77777777" w:rsidR="00416FA8" w:rsidRPr="00416FA8" w:rsidRDefault="00416FA8" w:rsidP="00416FA8">
      <w:r w:rsidRPr="00416FA8">
        <w:t>Divert, Don’t Destroy</w:t>
      </w:r>
    </w:p>
    <w:p w14:paraId="39476B10" w14:textId="77777777" w:rsidR="00416FA8" w:rsidRPr="00416FA8" w:rsidRDefault="00416FA8" w:rsidP="00416FA8">
      <w:pPr>
        <w:numPr>
          <w:ilvl w:val="0"/>
          <w:numId w:val="643"/>
        </w:numPr>
      </w:pPr>
      <w:r w:rsidRPr="00416FA8">
        <w:rPr>
          <w:b/>
          <w:bCs/>
        </w:rPr>
        <w:lastRenderedPageBreak/>
        <w:t>Diversion Programs:</w:t>
      </w:r>
      <w:r w:rsidRPr="00416FA8">
        <w:t xml:space="preserve"> Create or expand the use of diversion programs that send at-risk youth to therapeutic, skill-building, or restorative justice pathways rather than into juvenile or adult </w:t>
      </w:r>
      <w:proofErr w:type="gramStart"/>
      <w:r w:rsidRPr="00416FA8">
        <w:t>court</w:t>
      </w:r>
      <w:proofErr w:type="gramEnd"/>
      <w:r w:rsidRPr="00416FA8">
        <w:t>.</w:t>
      </w:r>
    </w:p>
    <w:p w14:paraId="03E324BA" w14:textId="77777777" w:rsidR="00416FA8" w:rsidRPr="00416FA8" w:rsidRDefault="00416FA8" w:rsidP="00416FA8">
      <w:pPr>
        <w:numPr>
          <w:ilvl w:val="0"/>
          <w:numId w:val="643"/>
        </w:numPr>
      </w:pPr>
      <w:r w:rsidRPr="00416FA8">
        <w:rPr>
          <w:b/>
          <w:bCs/>
        </w:rPr>
        <w:t>Problem-Solving Courts:</w:t>
      </w:r>
      <w:r w:rsidRPr="00416FA8">
        <w:t> Work with judges to establish trauma-informed specialty courts (family dependency court, mental health court, drug treatment alternatives) designed around family and child healing, not exclusively on compliance and punishment.</w:t>
      </w:r>
    </w:p>
    <w:p w14:paraId="3C0493DD" w14:textId="77777777" w:rsidR="00416FA8" w:rsidRPr="00416FA8" w:rsidRDefault="00416FA8" w:rsidP="00416FA8">
      <w:pPr>
        <w:numPr>
          <w:ilvl w:val="0"/>
          <w:numId w:val="643"/>
        </w:numPr>
      </w:pPr>
      <w:r w:rsidRPr="00416FA8">
        <w:rPr>
          <w:b/>
          <w:bCs/>
        </w:rPr>
        <w:t>Prioritize Treatment Over Detention:</w:t>
      </w:r>
      <w:r w:rsidRPr="00416FA8">
        <w:t> Wherever possible, argue for non-carceral, community-based interventions for youth with deep trauma histories.</w:t>
      </w:r>
    </w:p>
    <w:p w14:paraId="16A96A24" w14:textId="77777777" w:rsidR="00416FA8" w:rsidRPr="00416FA8" w:rsidRDefault="00416FA8" w:rsidP="00416FA8">
      <w:r w:rsidRPr="00416FA8">
        <w:t>3. </w:t>
      </w:r>
      <w:r w:rsidRPr="00416FA8">
        <w:rPr>
          <w:b/>
          <w:bCs/>
        </w:rPr>
        <w:t xml:space="preserve">Investigate and Prosecute Child Abuse and Neglect </w:t>
      </w:r>
      <w:proofErr w:type="gramStart"/>
      <w:r w:rsidRPr="00416FA8">
        <w:rPr>
          <w:b/>
          <w:bCs/>
        </w:rPr>
        <w:t>With</w:t>
      </w:r>
      <w:proofErr w:type="gramEnd"/>
      <w:r w:rsidRPr="00416FA8">
        <w:rPr>
          <w:b/>
          <w:bCs/>
        </w:rPr>
        <w:t xml:space="preserve"> Integrity</w:t>
      </w:r>
    </w:p>
    <w:p w14:paraId="7C59AD48" w14:textId="77777777" w:rsidR="00416FA8" w:rsidRPr="00416FA8" w:rsidRDefault="00416FA8" w:rsidP="00416FA8">
      <w:r w:rsidRPr="00416FA8">
        <w:t>Improve Evidence-Based Prosecution</w:t>
      </w:r>
    </w:p>
    <w:p w14:paraId="1759AAEE" w14:textId="77777777" w:rsidR="00416FA8" w:rsidRPr="00416FA8" w:rsidRDefault="00416FA8" w:rsidP="00416FA8">
      <w:pPr>
        <w:numPr>
          <w:ilvl w:val="0"/>
          <w:numId w:val="644"/>
        </w:numPr>
      </w:pPr>
      <w:r w:rsidRPr="00416FA8">
        <w:rPr>
          <w:b/>
          <w:bCs/>
        </w:rPr>
        <w:t>Specialized Units for Child Maltreatment:</w:t>
      </w:r>
      <w:r w:rsidRPr="00416FA8">
        <w:t> Advocate for and help build dedicated child abuse prosecution units, with training in trauma, child development, and evidence-based investigation.</w:t>
      </w:r>
    </w:p>
    <w:p w14:paraId="65FF2508" w14:textId="77777777" w:rsidR="00416FA8" w:rsidRPr="00416FA8" w:rsidRDefault="00416FA8" w:rsidP="00416FA8">
      <w:pPr>
        <w:numPr>
          <w:ilvl w:val="0"/>
          <w:numId w:val="644"/>
        </w:numPr>
      </w:pPr>
      <w:r w:rsidRPr="00416FA8">
        <w:rPr>
          <w:b/>
          <w:bCs/>
        </w:rPr>
        <w:t>Minimize Child Re-Traumatization:</w:t>
      </w:r>
      <w:r w:rsidRPr="00416FA8">
        <w:t> Collaborate with CACs and trauma-informed advocates to minimize the number of interviews and depositions a child faces. Use video testimony and child advocates to buffer the legal process.</w:t>
      </w:r>
    </w:p>
    <w:p w14:paraId="083C8312" w14:textId="77777777" w:rsidR="00416FA8" w:rsidRPr="00416FA8" w:rsidRDefault="00416FA8" w:rsidP="00416FA8">
      <w:pPr>
        <w:numPr>
          <w:ilvl w:val="0"/>
          <w:numId w:val="644"/>
        </w:numPr>
      </w:pPr>
      <w:r w:rsidRPr="00416FA8">
        <w:rPr>
          <w:b/>
          <w:bCs/>
        </w:rPr>
        <w:t>Avoid Unnecessary Delays:</w:t>
      </w:r>
      <w:r w:rsidRPr="00416FA8">
        <w:t> Expedite cases involving child victims and witnesses; delayed trials extend trauma and erode memory.</w:t>
      </w:r>
    </w:p>
    <w:p w14:paraId="147CF0E1" w14:textId="77777777" w:rsidR="00416FA8" w:rsidRPr="00416FA8" w:rsidRDefault="00416FA8" w:rsidP="00416FA8">
      <w:pPr>
        <w:numPr>
          <w:ilvl w:val="0"/>
          <w:numId w:val="644"/>
        </w:numPr>
      </w:pPr>
      <w:r w:rsidRPr="00416FA8">
        <w:rPr>
          <w:b/>
          <w:bCs/>
        </w:rPr>
        <w:t>Pursue Offenders, Not Victims:</w:t>
      </w:r>
      <w:r w:rsidRPr="00416FA8">
        <w:t> Never prosecute youth for behaviors related to their own abuse (e.g., trafficking survivors charged with prostitution or status offenses).</w:t>
      </w:r>
    </w:p>
    <w:p w14:paraId="1831A914" w14:textId="77777777" w:rsidR="00416FA8" w:rsidRPr="00416FA8" w:rsidRDefault="00416FA8" w:rsidP="00416FA8">
      <w:r w:rsidRPr="00416FA8">
        <w:t>4. </w:t>
      </w:r>
      <w:r w:rsidRPr="00416FA8">
        <w:rPr>
          <w:b/>
          <w:bCs/>
        </w:rPr>
        <w:t>Advance Transparency and Accountability in Prosecutorial Decisions</w:t>
      </w:r>
    </w:p>
    <w:p w14:paraId="443026BA" w14:textId="77777777" w:rsidR="00416FA8" w:rsidRPr="00416FA8" w:rsidRDefault="00416FA8" w:rsidP="00416FA8">
      <w:r w:rsidRPr="00416FA8">
        <w:t>Keep the Public and Victims Informed</w:t>
      </w:r>
    </w:p>
    <w:p w14:paraId="064A8BD5" w14:textId="77777777" w:rsidR="00416FA8" w:rsidRPr="00416FA8" w:rsidRDefault="00416FA8" w:rsidP="00416FA8">
      <w:pPr>
        <w:numPr>
          <w:ilvl w:val="0"/>
          <w:numId w:val="645"/>
        </w:numPr>
      </w:pPr>
      <w:r w:rsidRPr="00416FA8">
        <w:rPr>
          <w:b/>
          <w:bCs/>
        </w:rPr>
        <w:t>Disclose Outcomes:</w:t>
      </w:r>
      <w:r w:rsidRPr="00416FA8">
        <w:t> Report publicly (with appropriate confidentiality) on dispositions, plea bargains, and convictions in child abuse and family violence cases.</w:t>
      </w:r>
    </w:p>
    <w:p w14:paraId="74E3312F" w14:textId="77777777" w:rsidR="00416FA8" w:rsidRPr="00416FA8" w:rsidRDefault="00416FA8" w:rsidP="00416FA8">
      <w:pPr>
        <w:numPr>
          <w:ilvl w:val="0"/>
          <w:numId w:val="645"/>
        </w:numPr>
      </w:pPr>
      <w:r w:rsidRPr="00416FA8">
        <w:rPr>
          <w:b/>
          <w:bCs/>
        </w:rPr>
        <w:t>Victim Engagement:</w:t>
      </w:r>
      <w:r w:rsidRPr="00416FA8">
        <w:t> Make sure children and non-offending caregivers are kept informed about case progress, legal rights, and avenues for ongoing support.</w:t>
      </w:r>
    </w:p>
    <w:p w14:paraId="4AE2CADD" w14:textId="77777777" w:rsidR="00416FA8" w:rsidRPr="00416FA8" w:rsidRDefault="00416FA8" w:rsidP="00416FA8">
      <w:r w:rsidRPr="00416FA8">
        <w:t>5. </w:t>
      </w:r>
      <w:r w:rsidRPr="00416FA8">
        <w:rPr>
          <w:b/>
          <w:bCs/>
        </w:rPr>
        <w:t>Champion Systemic Change and Policy Reform</w:t>
      </w:r>
    </w:p>
    <w:p w14:paraId="798D649C" w14:textId="77777777" w:rsidR="00416FA8" w:rsidRPr="00416FA8" w:rsidRDefault="00416FA8" w:rsidP="00416FA8">
      <w:r w:rsidRPr="00416FA8">
        <w:t>Build Justice Systems That Heal</w:t>
      </w:r>
    </w:p>
    <w:p w14:paraId="4059BD31" w14:textId="77777777" w:rsidR="00416FA8" w:rsidRPr="00416FA8" w:rsidRDefault="00416FA8" w:rsidP="00416FA8">
      <w:pPr>
        <w:numPr>
          <w:ilvl w:val="0"/>
          <w:numId w:val="646"/>
        </w:numPr>
      </w:pPr>
      <w:r w:rsidRPr="00416FA8">
        <w:rPr>
          <w:b/>
          <w:bCs/>
        </w:rPr>
        <w:lastRenderedPageBreak/>
        <w:t>Drive Legislative Change:</w:t>
      </w:r>
      <w:r w:rsidRPr="00416FA8">
        <w:t> Use the stature of the prosecutor’s office to support laws that:</w:t>
      </w:r>
    </w:p>
    <w:p w14:paraId="4DBBD8D7" w14:textId="77777777" w:rsidR="00416FA8" w:rsidRPr="00416FA8" w:rsidRDefault="00416FA8" w:rsidP="00416FA8">
      <w:pPr>
        <w:numPr>
          <w:ilvl w:val="1"/>
          <w:numId w:val="646"/>
        </w:numPr>
      </w:pPr>
      <w:r w:rsidRPr="00416FA8">
        <w:t>Mandate trauma-informed training for all justice professionals.</w:t>
      </w:r>
    </w:p>
    <w:p w14:paraId="3A7A9A5B" w14:textId="77777777" w:rsidR="00416FA8" w:rsidRPr="00416FA8" w:rsidRDefault="00416FA8" w:rsidP="00416FA8">
      <w:pPr>
        <w:numPr>
          <w:ilvl w:val="1"/>
          <w:numId w:val="646"/>
        </w:numPr>
      </w:pPr>
      <w:r w:rsidRPr="00416FA8">
        <w:t>Establish minimum ages of juvenile jurisdiction.</w:t>
      </w:r>
    </w:p>
    <w:p w14:paraId="0C805E44" w14:textId="77777777" w:rsidR="00416FA8" w:rsidRPr="00416FA8" w:rsidRDefault="00416FA8" w:rsidP="00416FA8">
      <w:pPr>
        <w:numPr>
          <w:ilvl w:val="1"/>
          <w:numId w:val="646"/>
        </w:numPr>
      </w:pPr>
      <w:r w:rsidRPr="00416FA8">
        <w:t>Protections against prosecution for child victims of exploitation.</w:t>
      </w:r>
    </w:p>
    <w:p w14:paraId="33AD1BF0" w14:textId="77777777" w:rsidR="00416FA8" w:rsidRPr="00416FA8" w:rsidRDefault="00416FA8" w:rsidP="00416FA8">
      <w:pPr>
        <w:numPr>
          <w:ilvl w:val="1"/>
          <w:numId w:val="646"/>
        </w:numPr>
      </w:pPr>
      <w:r w:rsidRPr="00416FA8">
        <w:t>Resource CASAs, child advocacy centers, crisis nurseries, and similar community partners.</w:t>
      </w:r>
    </w:p>
    <w:p w14:paraId="131599BC" w14:textId="77777777" w:rsidR="00416FA8" w:rsidRPr="00416FA8" w:rsidRDefault="00416FA8" w:rsidP="00416FA8">
      <w:pPr>
        <w:numPr>
          <w:ilvl w:val="0"/>
          <w:numId w:val="646"/>
        </w:numPr>
      </w:pPr>
      <w:r w:rsidRPr="00416FA8">
        <w:rPr>
          <w:b/>
          <w:bCs/>
        </w:rPr>
        <w:t>Advocate for Outcomes Tracking:</w:t>
      </w:r>
      <w:r w:rsidRPr="00416FA8">
        <w:t> Support and require comprehensive tracking of youth defendants and abuse victims—outcomes including re-arrest, re-abuse, use of services, graduation, and recidivism.</w:t>
      </w:r>
    </w:p>
    <w:p w14:paraId="3EB78914" w14:textId="77777777" w:rsidR="00416FA8" w:rsidRPr="00416FA8" w:rsidRDefault="00416FA8" w:rsidP="00416FA8">
      <w:r w:rsidRPr="00416FA8">
        <w:t>6. </w:t>
      </w:r>
      <w:r w:rsidRPr="00416FA8">
        <w:rPr>
          <w:b/>
          <w:bCs/>
        </w:rPr>
        <w:t>Refuse to Rely on Plea Deals Solely for Case Clearance</w:t>
      </w:r>
    </w:p>
    <w:p w14:paraId="22129E8E" w14:textId="77777777" w:rsidR="00416FA8" w:rsidRPr="00416FA8" w:rsidRDefault="00416FA8" w:rsidP="00416FA8">
      <w:r w:rsidRPr="00416FA8">
        <w:t>Seek Real Justice, Not Just Efficiency</w:t>
      </w:r>
    </w:p>
    <w:p w14:paraId="3F5982B4" w14:textId="77777777" w:rsidR="00416FA8" w:rsidRPr="00416FA8" w:rsidRDefault="00416FA8" w:rsidP="00416FA8">
      <w:pPr>
        <w:numPr>
          <w:ilvl w:val="0"/>
          <w:numId w:val="647"/>
        </w:numPr>
      </w:pPr>
      <w:r w:rsidRPr="00416FA8">
        <w:rPr>
          <w:b/>
          <w:bCs/>
        </w:rPr>
        <w:t>Careful Plea Bargaining:</w:t>
      </w:r>
      <w:r w:rsidRPr="00416FA8">
        <w:t xml:space="preserve"> Use discretion to ensure plea deals in child abuse cases reflect the severity of harm and the need for </w:t>
      </w:r>
      <w:proofErr w:type="gramStart"/>
      <w:r w:rsidRPr="00416FA8">
        <w:t>treatment—</w:t>
      </w:r>
      <w:proofErr w:type="gramEnd"/>
      <w:r w:rsidRPr="00416FA8">
        <w:t>not just caseload clearance or expedience.</w:t>
      </w:r>
    </w:p>
    <w:p w14:paraId="67F81A6A" w14:textId="77777777" w:rsidR="00416FA8" w:rsidRPr="00416FA8" w:rsidRDefault="00416FA8" w:rsidP="00416FA8">
      <w:pPr>
        <w:numPr>
          <w:ilvl w:val="0"/>
          <w:numId w:val="647"/>
        </w:numPr>
      </w:pPr>
      <w:r w:rsidRPr="00416FA8">
        <w:rPr>
          <w:b/>
          <w:bCs/>
        </w:rPr>
        <w:t>Close Loopholes:</w:t>
      </w:r>
      <w:r w:rsidRPr="00416FA8">
        <w:t> Oppose practices that let chronic abusers avoid consequences through technicalities, and advocate for sentencing integrity.</w:t>
      </w:r>
    </w:p>
    <w:p w14:paraId="341A4B58" w14:textId="77777777" w:rsidR="00416FA8" w:rsidRPr="00416FA8" w:rsidRDefault="00416FA8" w:rsidP="00416FA8">
      <w:r w:rsidRPr="00416FA8">
        <w:t>7. </w:t>
      </w:r>
      <w:r w:rsidRPr="00416FA8">
        <w:rPr>
          <w:b/>
          <w:bCs/>
        </w:rPr>
        <w:t>Lead Trauma-Informed Professional Development</w:t>
      </w:r>
    </w:p>
    <w:p w14:paraId="6FC94BF4" w14:textId="77777777" w:rsidR="00416FA8" w:rsidRPr="00416FA8" w:rsidRDefault="00416FA8" w:rsidP="00416FA8">
      <w:r w:rsidRPr="00416FA8">
        <w:t>Model and Train for Cultural Competency</w:t>
      </w:r>
    </w:p>
    <w:p w14:paraId="1873B971" w14:textId="77777777" w:rsidR="00416FA8" w:rsidRPr="00416FA8" w:rsidRDefault="00416FA8" w:rsidP="00416FA8">
      <w:pPr>
        <w:numPr>
          <w:ilvl w:val="0"/>
          <w:numId w:val="648"/>
        </w:numPr>
      </w:pPr>
      <w:r w:rsidRPr="00416FA8">
        <w:rPr>
          <w:b/>
          <w:bCs/>
        </w:rPr>
        <w:t>Ongoing Training:</w:t>
      </w:r>
      <w:r w:rsidRPr="00416FA8">
        <w:t> Require all prosecutors working on child abuse, domestic violence, or juvenile cases to receive annual professional development on trauma, implicit bias, cultural humility, and child development.</w:t>
      </w:r>
    </w:p>
    <w:p w14:paraId="2A9DE9D0" w14:textId="77777777" w:rsidR="00416FA8" w:rsidRPr="00416FA8" w:rsidRDefault="00416FA8" w:rsidP="00416FA8">
      <w:pPr>
        <w:numPr>
          <w:ilvl w:val="0"/>
          <w:numId w:val="648"/>
        </w:numPr>
      </w:pPr>
      <w:r w:rsidRPr="00416FA8">
        <w:rPr>
          <w:b/>
          <w:bCs/>
        </w:rPr>
        <w:t>Mentor and Support Staff Burnout:</w:t>
      </w:r>
      <w:r w:rsidRPr="00416FA8">
        <w:t xml:space="preserve"> Recognize the impact of secondary trauma and vicarious stress; establish </w:t>
      </w:r>
      <w:proofErr w:type="gramStart"/>
      <w:r w:rsidRPr="00416FA8">
        <w:t>supports</w:t>
      </w:r>
      <w:proofErr w:type="gramEnd"/>
      <w:r w:rsidRPr="00416FA8">
        <w:t xml:space="preserve"> and peer review for those handling the most challenging cases.</w:t>
      </w:r>
    </w:p>
    <w:p w14:paraId="071F882A" w14:textId="77777777" w:rsidR="00416FA8" w:rsidRPr="00416FA8" w:rsidRDefault="00416FA8" w:rsidP="00416FA8">
      <w:r w:rsidRPr="00416FA8">
        <w:t>8. </w:t>
      </w:r>
      <w:r w:rsidRPr="00416FA8">
        <w:rPr>
          <w:b/>
          <w:bCs/>
        </w:rPr>
        <w:t>Forge Community and Cross-System Partnerships</w:t>
      </w:r>
    </w:p>
    <w:p w14:paraId="5FB75E31" w14:textId="77777777" w:rsidR="00416FA8" w:rsidRPr="00416FA8" w:rsidRDefault="00416FA8" w:rsidP="00416FA8">
      <w:r w:rsidRPr="00416FA8">
        <w:t>Build Networks That Protect and Heal</w:t>
      </w:r>
    </w:p>
    <w:p w14:paraId="18A55AB7" w14:textId="77777777" w:rsidR="00416FA8" w:rsidRPr="00416FA8" w:rsidRDefault="00416FA8" w:rsidP="00416FA8">
      <w:pPr>
        <w:numPr>
          <w:ilvl w:val="0"/>
          <w:numId w:val="649"/>
        </w:numPr>
      </w:pPr>
      <w:r w:rsidRPr="00416FA8">
        <w:rPr>
          <w:b/>
          <w:bCs/>
        </w:rPr>
        <w:t>With Law Enforcement and Social Services:</w:t>
      </w:r>
      <w:r w:rsidRPr="00416FA8">
        <w:t> Work closely with child protection, social workers, and mental health providers to ensure multi-disciplinary interventions and coordinated care, not siloed punishment.</w:t>
      </w:r>
    </w:p>
    <w:p w14:paraId="1A95DAF3" w14:textId="77777777" w:rsidR="00416FA8" w:rsidRPr="00416FA8" w:rsidRDefault="00416FA8" w:rsidP="00416FA8">
      <w:pPr>
        <w:numPr>
          <w:ilvl w:val="0"/>
          <w:numId w:val="649"/>
        </w:numPr>
      </w:pPr>
      <w:r w:rsidRPr="00416FA8">
        <w:rPr>
          <w:b/>
          <w:bCs/>
        </w:rPr>
        <w:lastRenderedPageBreak/>
        <w:t>With Schools and Medical Providers:</w:t>
      </w:r>
      <w:r w:rsidRPr="00416FA8">
        <w:t> Encourage early detection and prompt communication about at-risk children; intervene preemptively rather than reactively after tragedies.</w:t>
      </w:r>
    </w:p>
    <w:p w14:paraId="01FD6629" w14:textId="77777777" w:rsidR="00416FA8" w:rsidRPr="00416FA8" w:rsidRDefault="00416FA8" w:rsidP="00416FA8">
      <w:pPr>
        <w:numPr>
          <w:ilvl w:val="0"/>
          <w:numId w:val="649"/>
        </w:numPr>
      </w:pPr>
      <w:r w:rsidRPr="00416FA8">
        <w:rPr>
          <w:b/>
          <w:bCs/>
        </w:rPr>
        <w:t>With Advocacy and Volunteer Programs:</w:t>
      </w:r>
      <w:r w:rsidRPr="00416FA8">
        <w:t> Fund and refer families to proven partners—CASA, CACs, therapy, homelessness services—empowering a broad ecosystem for prevention, reporting, and recovery.</w:t>
      </w:r>
    </w:p>
    <w:p w14:paraId="7144EA1D" w14:textId="77777777" w:rsidR="00416FA8" w:rsidRPr="00416FA8" w:rsidRDefault="00416FA8" w:rsidP="00416FA8">
      <w:r w:rsidRPr="00416FA8">
        <w:t>9. </w:t>
      </w:r>
      <w:r w:rsidRPr="00416FA8">
        <w:rPr>
          <w:b/>
          <w:bCs/>
        </w:rPr>
        <w:t>Refuse to Prosecute Children for Survival Behaviors</w:t>
      </w:r>
    </w:p>
    <w:p w14:paraId="7BD655B7" w14:textId="77777777" w:rsidR="00416FA8" w:rsidRPr="00416FA8" w:rsidRDefault="00416FA8" w:rsidP="00416FA8">
      <w:r w:rsidRPr="00416FA8">
        <w:t>Decriminalize and Destigmatize</w:t>
      </w:r>
    </w:p>
    <w:p w14:paraId="68A35613" w14:textId="77777777" w:rsidR="00416FA8" w:rsidRPr="00416FA8" w:rsidRDefault="00416FA8" w:rsidP="00416FA8">
      <w:pPr>
        <w:numPr>
          <w:ilvl w:val="0"/>
          <w:numId w:val="650"/>
        </w:numPr>
      </w:pPr>
      <w:r w:rsidRPr="00416FA8">
        <w:rPr>
          <w:b/>
          <w:bCs/>
        </w:rPr>
        <w:t>Protect Not Punish:</w:t>
      </w:r>
      <w:r w:rsidRPr="00416FA8">
        <w:t> Decline to charge runaway youth, youth forced into sex work, or those acting out trauma-induced coping mechanisms. Instead, ensure access to therapy, safe harbor, and support.</w:t>
      </w:r>
    </w:p>
    <w:p w14:paraId="5D29F5D6" w14:textId="77777777" w:rsidR="00416FA8" w:rsidRPr="00416FA8" w:rsidRDefault="00416FA8" w:rsidP="00416FA8">
      <w:pPr>
        <w:numPr>
          <w:ilvl w:val="0"/>
          <w:numId w:val="650"/>
        </w:numPr>
      </w:pPr>
      <w:r w:rsidRPr="00416FA8">
        <w:rPr>
          <w:b/>
          <w:bCs/>
        </w:rPr>
        <w:t>Address Racial and Economic Disparities:</w:t>
      </w:r>
      <w:r w:rsidRPr="00416FA8">
        <w:t> Proactively monitor for and challenge any patterns of bias in charging or sentencing, particularly for children of color, those in foster care, immigrants, and LGBTQ+ youth.</w:t>
      </w:r>
    </w:p>
    <w:p w14:paraId="2DC8F1E7" w14:textId="77777777" w:rsidR="00416FA8" w:rsidRPr="00416FA8" w:rsidRDefault="00416FA8" w:rsidP="00416FA8">
      <w:r w:rsidRPr="00416FA8">
        <w:t>10. </w:t>
      </w:r>
      <w:r w:rsidRPr="00416FA8">
        <w:rPr>
          <w:b/>
          <w:bCs/>
        </w:rPr>
        <w:t>Push for Transparency After Failures and Tragedies</w:t>
      </w:r>
    </w:p>
    <w:p w14:paraId="10F4F89F" w14:textId="77777777" w:rsidR="00416FA8" w:rsidRPr="00416FA8" w:rsidRDefault="00416FA8" w:rsidP="00416FA8">
      <w:r w:rsidRPr="00416FA8">
        <w:t xml:space="preserve">Turn Adversity </w:t>
      </w:r>
      <w:proofErr w:type="gramStart"/>
      <w:r w:rsidRPr="00416FA8">
        <w:t>Into</w:t>
      </w:r>
      <w:proofErr w:type="gramEnd"/>
      <w:r w:rsidRPr="00416FA8">
        <w:t xml:space="preserve"> Learning</w:t>
      </w:r>
    </w:p>
    <w:p w14:paraId="20F2AD1A" w14:textId="77777777" w:rsidR="00416FA8" w:rsidRPr="00416FA8" w:rsidRDefault="00416FA8" w:rsidP="00416FA8">
      <w:pPr>
        <w:numPr>
          <w:ilvl w:val="0"/>
          <w:numId w:val="651"/>
        </w:numPr>
      </w:pPr>
      <w:r w:rsidRPr="00416FA8">
        <w:rPr>
          <w:b/>
          <w:bCs/>
        </w:rPr>
        <w:t>After-Action Reviews:</w:t>
      </w:r>
      <w:r w:rsidRPr="00416FA8">
        <w:t> When child deaths or gross system failures occur under prosecutorial watch (e.g., missed abuse, delayed action), champion public reviews and concrete reforms.</w:t>
      </w:r>
    </w:p>
    <w:p w14:paraId="18E780E9" w14:textId="77777777" w:rsidR="00416FA8" w:rsidRPr="00416FA8" w:rsidRDefault="00416FA8" w:rsidP="00416FA8">
      <w:pPr>
        <w:numPr>
          <w:ilvl w:val="0"/>
          <w:numId w:val="651"/>
        </w:numPr>
      </w:pPr>
      <w:r w:rsidRPr="00416FA8">
        <w:rPr>
          <w:b/>
          <w:bCs/>
        </w:rPr>
        <w:t>Support Data-Sharing:</w:t>
      </w:r>
      <w:r w:rsidRPr="00416FA8">
        <w:t> Join with other agencies to build child welfare outcome dashboards, anonymized but detailed, to support learning and public trust.</w:t>
      </w:r>
    </w:p>
    <w:p w14:paraId="0449228C" w14:textId="77777777" w:rsidR="00416FA8" w:rsidRPr="00416FA8" w:rsidRDefault="00416FA8" w:rsidP="00416FA8">
      <w:r w:rsidRPr="00416FA8">
        <w:t>11. </w:t>
      </w:r>
      <w:r w:rsidRPr="00416FA8">
        <w:rPr>
          <w:b/>
          <w:bCs/>
        </w:rPr>
        <w:t>Foster Victim-Centered, Restorative Justice Approaches</w:t>
      </w:r>
    </w:p>
    <w:p w14:paraId="04BEF54F" w14:textId="77777777" w:rsidR="00416FA8" w:rsidRPr="00416FA8" w:rsidRDefault="00416FA8" w:rsidP="00416FA8">
      <w:r w:rsidRPr="00416FA8">
        <w:t>Center Healing in All Interventions</w:t>
      </w:r>
    </w:p>
    <w:p w14:paraId="2CD57DC4" w14:textId="77777777" w:rsidR="00416FA8" w:rsidRPr="00416FA8" w:rsidRDefault="00416FA8" w:rsidP="00416FA8">
      <w:pPr>
        <w:numPr>
          <w:ilvl w:val="0"/>
          <w:numId w:val="652"/>
        </w:numPr>
      </w:pPr>
      <w:r w:rsidRPr="00416FA8">
        <w:rPr>
          <w:b/>
          <w:bCs/>
        </w:rPr>
        <w:t>Victim Impact and Restitution:</w:t>
      </w:r>
      <w:r w:rsidRPr="00416FA8">
        <w:t xml:space="preserve"> Make space for </w:t>
      </w:r>
      <w:proofErr w:type="gramStart"/>
      <w:r w:rsidRPr="00416FA8">
        <w:t>victim</w:t>
      </w:r>
      <w:proofErr w:type="gramEnd"/>
      <w:r w:rsidRPr="00416FA8">
        <w:t xml:space="preserve">--including </w:t>
      </w:r>
      <w:proofErr w:type="gramStart"/>
      <w:r w:rsidRPr="00416FA8">
        <w:t>child</w:t>
      </w:r>
      <w:proofErr w:type="gramEnd"/>
      <w:r w:rsidRPr="00416FA8">
        <w:t>--input at key decision points, enable access to therapy, medical care, and educational supports funded as part of restitution in abuse/neglect cases.</w:t>
      </w:r>
    </w:p>
    <w:p w14:paraId="1546862C" w14:textId="77777777" w:rsidR="00416FA8" w:rsidRPr="00416FA8" w:rsidRDefault="00416FA8" w:rsidP="00416FA8">
      <w:pPr>
        <w:numPr>
          <w:ilvl w:val="0"/>
          <w:numId w:val="652"/>
        </w:numPr>
      </w:pPr>
      <w:r w:rsidRPr="00416FA8">
        <w:rPr>
          <w:b/>
          <w:bCs/>
        </w:rPr>
        <w:t>Restorative Conferencing:</w:t>
      </w:r>
      <w:r w:rsidRPr="00416FA8">
        <w:t> When appropriate and safe, use victim-offender dialogue models for child and family violence cases, emphasizing healing, repair, and reintegration over mere retribution.</w:t>
      </w:r>
    </w:p>
    <w:p w14:paraId="4D9601C7" w14:textId="77777777" w:rsidR="00416FA8" w:rsidRPr="00416FA8" w:rsidRDefault="00416FA8" w:rsidP="00416FA8">
      <w:r w:rsidRPr="00416FA8">
        <w:t>12. </w:t>
      </w:r>
      <w:r w:rsidRPr="00416FA8">
        <w:rPr>
          <w:b/>
          <w:bCs/>
        </w:rPr>
        <w:t>Champion Data-Driven Practice and Innovation</w:t>
      </w:r>
    </w:p>
    <w:p w14:paraId="0ECF0730" w14:textId="77777777" w:rsidR="00416FA8" w:rsidRPr="00416FA8" w:rsidRDefault="00416FA8" w:rsidP="00416FA8">
      <w:r w:rsidRPr="00416FA8">
        <w:t>Pilot, Measure, Scale What Works</w:t>
      </w:r>
    </w:p>
    <w:p w14:paraId="37537263" w14:textId="77777777" w:rsidR="00416FA8" w:rsidRPr="00416FA8" w:rsidRDefault="00416FA8" w:rsidP="00416FA8">
      <w:pPr>
        <w:numPr>
          <w:ilvl w:val="0"/>
          <w:numId w:val="653"/>
        </w:numPr>
      </w:pPr>
      <w:r w:rsidRPr="00416FA8">
        <w:rPr>
          <w:b/>
          <w:bCs/>
        </w:rPr>
        <w:lastRenderedPageBreak/>
        <w:t>Support Research:</w:t>
      </w:r>
      <w:r w:rsidRPr="00416FA8">
        <w:t> Facilitate studies within the office—track recidivism rates, monitor outcomes for youth offered diversion vs. incarceration, and share findings publicly.</w:t>
      </w:r>
    </w:p>
    <w:p w14:paraId="1758116A" w14:textId="77777777" w:rsidR="00416FA8" w:rsidRPr="00416FA8" w:rsidRDefault="00416FA8" w:rsidP="00416FA8">
      <w:pPr>
        <w:numPr>
          <w:ilvl w:val="0"/>
          <w:numId w:val="653"/>
        </w:numPr>
      </w:pPr>
      <w:proofErr w:type="gramStart"/>
      <w:r w:rsidRPr="00416FA8">
        <w:rPr>
          <w:b/>
          <w:bCs/>
        </w:rPr>
        <w:t>Innovate</w:t>
      </w:r>
      <w:proofErr w:type="gramEnd"/>
      <w:r w:rsidRPr="00416FA8">
        <w:rPr>
          <w:b/>
          <w:bCs/>
        </w:rPr>
        <w:t>:</w:t>
      </w:r>
      <w:r w:rsidRPr="00416FA8">
        <w:t> Pilot new restorative justice programs, victim-witness support structures, and data-sharing practices with public health and education partners.</w:t>
      </w:r>
    </w:p>
    <w:p w14:paraId="28A0D3FE" w14:textId="77777777" w:rsidR="00416FA8" w:rsidRPr="00416FA8" w:rsidRDefault="00416FA8" w:rsidP="00416FA8">
      <w:r w:rsidRPr="00416FA8">
        <w:t>13. </w:t>
      </w:r>
      <w:r w:rsidRPr="00416FA8">
        <w:rPr>
          <w:b/>
          <w:bCs/>
        </w:rPr>
        <w:t>Empower Youth and Community Voice</w:t>
      </w:r>
    </w:p>
    <w:p w14:paraId="3CF191DD" w14:textId="77777777" w:rsidR="00416FA8" w:rsidRPr="00416FA8" w:rsidRDefault="00416FA8" w:rsidP="00416FA8">
      <w:r w:rsidRPr="00416FA8">
        <w:t>Shift Power to Survivors and Frontline Advocates</w:t>
      </w:r>
    </w:p>
    <w:p w14:paraId="1A7595EB" w14:textId="77777777" w:rsidR="00416FA8" w:rsidRPr="00416FA8" w:rsidRDefault="00416FA8" w:rsidP="00416FA8">
      <w:pPr>
        <w:numPr>
          <w:ilvl w:val="0"/>
          <w:numId w:val="654"/>
        </w:numPr>
      </w:pPr>
      <w:r w:rsidRPr="00416FA8">
        <w:rPr>
          <w:b/>
          <w:bCs/>
        </w:rPr>
        <w:t>Include Survivors:</w:t>
      </w:r>
      <w:r w:rsidRPr="00416FA8">
        <w:t> Bring youth, survivors of foster care, and affected family members into advisory councils and as trainers for staff.</w:t>
      </w:r>
    </w:p>
    <w:p w14:paraId="2C05088D" w14:textId="77777777" w:rsidR="00416FA8" w:rsidRPr="00416FA8" w:rsidRDefault="00416FA8" w:rsidP="00416FA8">
      <w:pPr>
        <w:numPr>
          <w:ilvl w:val="0"/>
          <w:numId w:val="654"/>
        </w:numPr>
      </w:pPr>
      <w:r w:rsidRPr="00416FA8">
        <w:rPr>
          <w:b/>
          <w:bCs/>
        </w:rPr>
        <w:t>Transparent Communication:</w:t>
      </w:r>
      <w:r w:rsidRPr="00416FA8">
        <w:t xml:space="preserve"> Ensure public communication about prosecutorial philosophy, goals, and successes or failures is accessible, honest, and </w:t>
      </w:r>
      <w:proofErr w:type="gramStart"/>
      <w:r w:rsidRPr="00416FA8">
        <w:t>child-centered</w:t>
      </w:r>
      <w:proofErr w:type="gramEnd"/>
      <w:r w:rsidRPr="00416FA8">
        <w:t>.</w:t>
      </w:r>
    </w:p>
    <w:p w14:paraId="5825DB31" w14:textId="77777777" w:rsidR="00416FA8" w:rsidRPr="00416FA8" w:rsidRDefault="00416FA8" w:rsidP="00416FA8">
      <w:r w:rsidRPr="00416FA8">
        <w:t>14. </w:t>
      </w:r>
      <w:r w:rsidRPr="00416FA8">
        <w:rPr>
          <w:b/>
          <w:bCs/>
        </w:rPr>
        <w:t>Self-Audit for Equity and Systemic Barriers</w:t>
      </w:r>
    </w:p>
    <w:p w14:paraId="3F56DC10" w14:textId="77777777" w:rsidR="00416FA8" w:rsidRPr="00416FA8" w:rsidRDefault="00416FA8" w:rsidP="00416FA8">
      <w:r w:rsidRPr="00416FA8">
        <w:t>Root Out Disparities and Inequities</w:t>
      </w:r>
    </w:p>
    <w:p w14:paraId="024535EC" w14:textId="77777777" w:rsidR="00416FA8" w:rsidRPr="00416FA8" w:rsidRDefault="00416FA8" w:rsidP="00416FA8">
      <w:pPr>
        <w:numPr>
          <w:ilvl w:val="0"/>
          <w:numId w:val="655"/>
        </w:numPr>
      </w:pPr>
      <w:r w:rsidRPr="00416FA8">
        <w:rPr>
          <w:b/>
          <w:bCs/>
        </w:rPr>
        <w:t>Annual Internal Audits:</w:t>
      </w:r>
      <w:r w:rsidRPr="00416FA8">
        <w:t> Analyze charging and sentencing patterns by race, gender, foster status, and disability. Make changes to address any disparities.</w:t>
      </w:r>
    </w:p>
    <w:p w14:paraId="343245A0" w14:textId="77777777" w:rsidR="00416FA8" w:rsidRPr="00416FA8" w:rsidRDefault="00416FA8" w:rsidP="00416FA8">
      <w:pPr>
        <w:numPr>
          <w:ilvl w:val="0"/>
          <w:numId w:val="655"/>
        </w:numPr>
      </w:pPr>
      <w:r w:rsidRPr="00416FA8">
        <w:rPr>
          <w:b/>
          <w:bCs/>
        </w:rPr>
        <w:t>Partner With Independent Oversight:</w:t>
      </w:r>
      <w:r w:rsidRPr="00416FA8">
        <w:t> Invite external review of child-sensitive prosecutions to promote public trust and system accountability.</w:t>
      </w:r>
    </w:p>
    <w:p w14:paraId="07A5C906" w14:textId="77777777" w:rsidR="00416FA8" w:rsidRPr="00416FA8" w:rsidRDefault="00416FA8" w:rsidP="00416FA8">
      <w:r w:rsidRPr="00416FA8">
        <w:t>15. </w:t>
      </w:r>
      <w:r w:rsidRPr="00416FA8">
        <w:rPr>
          <w:b/>
          <w:bCs/>
        </w:rPr>
        <w:t>Case Studies and Successes: Prosecutors as Agents of Transformation</w:t>
      </w:r>
    </w:p>
    <w:p w14:paraId="7E1D90A4" w14:textId="77777777" w:rsidR="00416FA8" w:rsidRPr="00416FA8" w:rsidRDefault="00416FA8" w:rsidP="00416FA8">
      <w:pPr>
        <w:numPr>
          <w:ilvl w:val="0"/>
          <w:numId w:val="656"/>
        </w:numPr>
      </w:pPr>
      <w:r w:rsidRPr="00416FA8">
        <w:rPr>
          <w:b/>
          <w:bCs/>
        </w:rPr>
        <w:t>Declining Prosecution for Survival:</w:t>
      </w:r>
      <w:r w:rsidRPr="00416FA8">
        <w:t> Offices that refuse to prosecute child sex trafficking victims for prostitution set new standards statewide, framing exploitation as a public health crisis rather than criminal conduct.</w:t>
      </w:r>
    </w:p>
    <w:p w14:paraId="4F42DCE3" w14:textId="77777777" w:rsidR="00416FA8" w:rsidRPr="00416FA8" w:rsidRDefault="00416FA8" w:rsidP="00416FA8">
      <w:pPr>
        <w:numPr>
          <w:ilvl w:val="0"/>
          <w:numId w:val="656"/>
        </w:numPr>
      </w:pPr>
      <w:r w:rsidRPr="00416FA8">
        <w:rPr>
          <w:b/>
          <w:bCs/>
        </w:rPr>
        <w:t>Pioneering Diversion Programs:</w:t>
      </w:r>
      <w:r w:rsidRPr="00416FA8">
        <w:t> Prosecutors who led on youth diversion for trauma-impacted adolescents saw dramatic declines in recidivism and improved school outcomes.</w:t>
      </w:r>
    </w:p>
    <w:p w14:paraId="5320CD4D" w14:textId="77777777" w:rsidR="00416FA8" w:rsidRPr="00416FA8" w:rsidRDefault="00416FA8" w:rsidP="00416FA8">
      <w:pPr>
        <w:numPr>
          <w:ilvl w:val="0"/>
          <w:numId w:val="656"/>
        </w:numPr>
      </w:pPr>
      <w:r w:rsidRPr="00416FA8">
        <w:rPr>
          <w:b/>
          <w:bCs/>
        </w:rPr>
        <w:t>Collaborative, Trauma-Informed Units:</w:t>
      </w:r>
      <w:r w:rsidRPr="00416FA8">
        <w:t xml:space="preserve"> Prosecutors working with social workers, CACs, and survivor advocates not only raised conviction and intervention rates for </w:t>
      </w:r>
      <w:proofErr w:type="gramStart"/>
      <w:r w:rsidRPr="00416FA8">
        <w:t>abuse, but</w:t>
      </w:r>
      <w:proofErr w:type="gramEnd"/>
      <w:r w:rsidRPr="00416FA8">
        <w:t xml:space="preserve"> saw better recovery and fewer child victim recantations.</w:t>
      </w:r>
    </w:p>
    <w:p w14:paraId="2C70DED6" w14:textId="77777777" w:rsidR="00416FA8" w:rsidRPr="00416FA8" w:rsidRDefault="00416FA8" w:rsidP="00416FA8">
      <w:pPr>
        <w:numPr>
          <w:ilvl w:val="0"/>
          <w:numId w:val="656"/>
        </w:numPr>
      </w:pPr>
      <w:r w:rsidRPr="00416FA8">
        <w:rPr>
          <w:b/>
          <w:bCs/>
        </w:rPr>
        <w:t>Modeling Openness After Tragedy:</w:t>
      </w:r>
      <w:r w:rsidRPr="00416FA8">
        <w:t xml:space="preserve"> After high-profile child deaths, some DA’s offices </w:t>
      </w:r>
      <w:proofErr w:type="gramStart"/>
      <w:r w:rsidRPr="00416FA8">
        <w:t>created “Red Team”</w:t>
      </w:r>
      <w:proofErr w:type="gramEnd"/>
      <w:r w:rsidRPr="00416FA8">
        <w:t xml:space="preserve"> rapid reviews shared in public forums, changing local policy and agency culture to avoid future failures.</w:t>
      </w:r>
    </w:p>
    <w:p w14:paraId="012185BF" w14:textId="77777777" w:rsidR="00416FA8" w:rsidRPr="00416FA8" w:rsidRDefault="00416FA8" w:rsidP="00416FA8">
      <w:r w:rsidRPr="00416FA8">
        <w:lastRenderedPageBreak/>
        <w:t>Conclusion: The Prosecutor’s Power to Heal or Harm</w:t>
      </w:r>
    </w:p>
    <w:p w14:paraId="7E14A73B" w14:textId="77777777" w:rsidR="00416FA8" w:rsidRPr="00416FA8" w:rsidRDefault="00416FA8" w:rsidP="00416FA8">
      <w:r w:rsidRPr="00416FA8">
        <w:t xml:space="preserve">Prosecutors are not mere vessels of punitive </w:t>
      </w:r>
      <w:proofErr w:type="gramStart"/>
      <w:r w:rsidRPr="00416FA8">
        <w:t>policy—</w:t>
      </w:r>
      <w:proofErr w:type="gramEnd"/>
      <w:r w:rsidRPr="00416FA8">
        <w:t>they are essential, ethical leaders who can define whether justice perpetuates trauma or unlocks healing for children and communities. By focusing on outcomes over optics, leveraging diversion, refusing to criminalize trauma, transparently investigating and prosecuting abuse, and championing data-driven, trauma-informed policy, prosecutors have the tools and the mandate to break cycles of harm. Their leadership—when wedded to compassion, partnership, and accountability—has the potential to transform not only the experience of children in crisis, but the entire architecture of American justice.</w:t>
      </w:r>
    </w:p>
    <w:p w14:paraId="79608123" w14:textId="77777777" w:rsidR="00416FA8" w:rsidRPr="00416FA8" w:rsidRDefault="00416FA8" w:rsidP="00416FA8">
      <w:r w:rsidRPr="00416FA8">
        <w:rPr>
          <w:b/>
          <w:bCs/>
        </w:rPr>
        <w:t>References</w:t>
      </w:r>
    </w:p>
    <w:p w14:paraId="06470717" w14:textId="77777777" w:rsidR="00416FA8" w:rsidRPr="00416FA8" w:rsidRDefault="00416FA8" w:rsidP="00416FA8">
      <w:pPr>
        <w:numPr>
          <w:ilvl w:val="0"/>
          <w:numId w:val="657"/>
        </w:numPr>
      </w:pPr>
      <w:r w:rsidRPr="00416FA8">
        <w:t>Book-Draft-wordpress-7.25.docx</w:t>
      </w:r>
    </w:p>
    <w:p w14:paraId="6DE7BC11" w14:textId="77777777" w:rsidR="00416FA8" w:rsidRPr="00416FA8" w:rsidRDefault="00416FA8" w:rsidP="00416FA8">
      <w:pPr>
        <w:numPr>
          <w:ilvl w:val="0"/>
          <w:numId w:val="657"/>
        </w:numPr>
      </w:pPr>
      <w:r w:rsidRPr="00416FA8">
        <w:t>CDC/Kaiser Permanente Adverse Childhood Experiences Study</w:t>
      </w:r>
    </w:p>
    <w:p w14:paraId="6E26D9A6" w14:textId="77777777" w:rsidR="00416FA8" w:rsidRPr="00416FA8" w:rsidRDefault="00416FA8" w:rsidP="00416FA8">
      <w:pPr>
        <w:numPr>
          <w:ilvl w:val="0"/>
          <w:numId w:val="657"/>
        </w:numPr>
      </w:pPr>
      <w:r w:rsidRPr="00416FA8">
        <w:t>National CASA/GAL Association Impact Reports</w:t>
      </w:r>
    </w:p>
    <w:p w14:paraId="6378B0B6" w14:textId="77777777" w:rsidR="00416FA8" w:rsidRPr="00416FA8" w:rsidRDefault="00416FA8" w:rsidP="00416FA8">
      <w:pPr>
        <w:numPr>
          <w:ilvl w:val="0"/>
          <w:numId w:val="657"/>
        </w:numPr>
      </w:pPr>
      <w:r w:rsidRPr="00416FA8">
        <w:t>Pew Charitable Trusts, “Juvenile Justice Reform”</w:t>
      </w:r>
    </w:p>
    <w:p w14:paraId="28201641" w14:textId="77777777" w:rsidR="00416FA8" w:rsidRPr="00416FA8" w:rsidRDefault="00416FA8" w:rsidP="00416FA8">
      <w:pPr>
        <w:numPr>
          <w:ilvl w:val="0"/>
          <w:numId w:val="657"/>
        </w:numPr>
      </w:pPr>
      <w:r w:rsidRPr="00416FA8">
        <w:t>The Sentencing Project: Youth Sentencing and Policy Reports</w:t>
      </w:r>
    </w:p>
    <w:p w14:paraId="720270CF" w14:textId="77777777" w:rsidR="00416FA8" w:rsidRPr="00416FA8" w:rsidRDefault="00416FA8" w:rsidP="00416FA8">
      <w:pPr>
        <w:numPr>
          <w:ilvl w:val="0"/>
          <w:numId w:val="657"/>
        </w:numPr>
      </w:pPr>
      <w:r w:rsidRPr="00416FA8">
        <w:t>Child Welfare Information Gateway: Prosecutor’s Role in Child Protection</w:t>
      </w:r>
    </w:p>
    <w:p w14:paraId="62AEB40D" w14:textId="77777777" w:rsidR="00416FA8" w:rsidRPr="00416FA8" w:rsidRDefault="00416FA8" w:rsidP="00416FA8">
      <w:pPr>
        <w:numPr>
          <w:ilvl w:val="0"/>
          <w:numId w:val="657"/>
        </w:numPr>
      </w:pPr>
      <w:r w:rsidRPr="00416FA8">
        <w:t>Annie E. Casey Foundation: “Prosecutor-Led Juvenile Diversion”</w:t>
      </w:r>
    </w:p>
    <w:p w14:paraId="633E447E" w14:textId="77777777" w:rsidR="00416FA8" w:rsidRPr="00416FA8" w:rsidRDefault="00416FA8" w:rsidP="00416FA8">
      <w:pPr>
        <w:numPr>
          <w:ilvl w:val="0"/>
          <w:numId w:val="657"/>
        </w:numPr>
      </w:pPr>
      <w:r w:rsidRPr="00416FA8">
        <w:t>Harvard Center on the Developing Child: “Toxic Stress in the Justice System”</w:t>
      </w:r>
    </w:p>
    <w:p w14:paraId="66D67395" w14:textId="77777777" w:rsidR="00416FA8" w:rsidRPr="00416FA8" w:rsidRDefault="00416FA8" w:rsidP="00416FA8">
      <w:pPr>
        <w:numPr>
          <w:ilvl w:val="0"/>
          <w:numId w:val="657"/>
        </w:numPr>
      </w:pPr>
      <w:r w:rsidRPr="00416FA8">
        <w:t>U.S. Department of Justice, Office of Juvenile Justice and Delinquency Prevention</w:t>
      </w:r>
    </w:p>
    <w:p w14:paraId="4C1D04DA" w14:textId="77777777" w:rsidR="00416FA8" w:rsidRPr="00416FA8" w:rsidRDefault="00416FA8" w:rsidP="00416FA8">
      <w:r w:rsidRPr="00416FA8">
        <w:rPr>
          <w:i/>
          <w:iCs/>
        </w:rPr>
        <w:t>(Case policies, innovations, and narrative elements are drawn from the book and consensus research as referenced above.)</w:t>
      </w:r>
    </w:p>
    <w:p w14:paraId="117E0C4A" w14:textId="77777777" w:rsidR="00DB1302" w:rsidRDefault="00DB1302" w:rsidP="00325AE7"/>
    <w:p w14:paraId="3B79F2FB" w14:textId="77777777" w:rsidR="00DB1302" w:rsidRDefault="00DB1302" w:rsidP="00325AE7"/>
    <w:p w14:paraId="40456E12" w14:textId="77777777" w:rsidR="00DB1302" w:rsidRPr="003A66DC" w:rsidRDefault="00DB1302" w:rsidP="00325AE7"/>
    <w:p w14:paraId="62DFA416" w14:textId="547E4A8A" w:rsidR="00325AE7" w:rsidRDefault="00325AE7" w:rsidP="00325AE7">
      <w:pPr>
        <w:rPr>
          <w:highlight w:val="yellow"/>
        </w:rPr>
      </w:pPr>
      <w:r w:rsidRPr="00844F35">
        <w:rPr>
          <w:b/>
          <w:bCs/>
          <w:sz w:val="40"/>
          <w:szCs w:val="40"/>
        </w:rPr>
        <w:t>What Judges and Courts Can Do</w:t>
      </w:r>
      <w:r>
        <w:t xml:space="preserve"> </w:t>
      </w:r>
      <w:r w:rsidRPr="002338E9">
        <w:rPr>
          <w:highlight w:val="yellow"/>
        </w:rPr>
        <w:t xml:space="preserve">(e.g., don’t sentence </w:t>
      </w:r>
      <w:r w:rsidR="0098779F">
        <w:rPr>
          <w:highlight w:val="yellow"/>
        </w:rPr>
        <w:t>children</w:t>
      </w:r>
      <w:r w:rsidRPr="002338E9">
        <w:rPr>
          <w:highlight w:val="yellow"/>
        </w:rPr>
        <w:t xml:space="preserve"> as adults</w:t>
      </w:r>
      <w:r>
        <w:rPr>
          <w:highlight w:val="yellow"/>
        </w:rPr>
        <w:t xml:space="preserve">; prohibit the execution of juveniles, or </w:t>
      </w:r>
    </w:p>
    <w:p w14:paraId="38A6C48C" w14:textId="77777777" w:rsidR="00325AE7" w:rsidRDefault="00325AE7" w:rsidP="00325AE7">
      <w:r>
        <w:rPr>
          <w:highlight w:val="yellow"/>
        </w:rPr>
        <w:t xml:space="preserve">       life without parole, for crimes</w:t>
      </w:r>
      <w:r w:rsidRPr="002338E9">
        <w:rPr>
          <w:highlight w:val="yellow"/>
        </w:rPr>
        <w:t>)</w:t>
      </w:r>
    </w:p>
    <w:p w14:paraId="59220CFF" w14:textId="77777777" w:rsidR="00844F35" w:rsidRDefault="00844F35" w:rsidP="00325AE7"/>
    <w:p w14:paraId="53F47957" w14:textId="77777777" w:rsidR="003C5823" w:rsidRPr="003C5823" w:rsidRDefault="003C5823" w:rsidP="003C5823">
      <w:r w:rsidRPr="003C5823">
        <w:lastRenderedPageBreak/>
        <w:t>What Judges and Courts Can Do: Transforming Justice for Vulnerable Children and Families</w:t>
      </w:r>
    </w:p>
    <w:p w14:paraId="64DFEA5A" w14:textId="77777777" w:rsidR="003C5823" w:rsidRPr="003C5823" w:rsidRDefault="003C5823" w:rsidP="003C5823">
      <w:r w:rsidRPr="003C5823">
        <w:t>Judges and courts are often the ultimate decision-makers in the lives of abused, neglected, or traumatized children. Their rulings determine safety, family integrity, accountability, and the prospects for healing. Yet the judicial system is also a venue where bureaucracy, legalism, bias, and systemic inertia can sometimes deepen harm. This section distills actionable, evidence-based guidance from the book and leading research, spotlighting how courts and judges can powerfully reshape outcomes for children.</w:t>
      </w:r>
    </w:p>
    <w:p w14:paraId="7D2E602C" w14:textId="77777777" w:rsidR="003C5823" w:rsidRPr="003C5823" w:rsidRDefault="003C5823" w:rsidP="003C5823">
      <w:r w:rsidRPr="003C5823">
        <w:t>1. </w:t>
      </w:r>
      <w:r w:rsidRPr="003C5823">
        <w:rPr>
          <w:b/>
          <w:bCs/>
        </w:rPr>
        <w:t>See the Child, Not Just the Case</w:t>
      </w:r>
    </w:p>
    <w:p w14:paraId="772C843F" w14:textId="77777777" w:rsidR="003C5823" w:rsidRPr="003C5823" w:rsidRDefault="003C5823" w:rsidP="003C5823">
      <w:pPr>
        <w:numPr>
          <w:ilvl w:val="0"/>
          <w:numId w:val="658"/>
        </w:numPr>
      </w:pPr>
      <w:r w:rsidRPr="003C5823">
        <w:rPr>
          <w:b/>
          <w:bCs/>
        </w:rPr>
        <w:t>Individualized Justice:</w:t>
      </w:r>
      <w:r w:rsidRPr="003C5823">
        <w:t> Shift from “cookie-cutter” orders to holistic, child-centered decision making. Judges should read case notes beyond legal filings, engage with CASA/GAL reports, and, when appropriate, hear children’s perspectives directly.</w:t>
      </w:r>
    </w:p>
    <w:p w14:paraId="01DA664B" w14:textId="77777777" w:rsidR="003C5823" w:rsidRPr="003C5823" w:rsidRDefault="003C5823" w:rsidP="003C5823">
      <w:pPr>
        <w:numPr>
          <w:ilvl w:val="0"/>
          <w:numId w:val="658"/>
        </w:numPr>
      </w:pPr>
      <w:r w:rsidRPr="003C5823">
        <w:rPr>
          <w:b/>
          <w:bCs/>
        </w:rPr>
        <w:t>Direct Engagement:</w:t>
      </w:r>
      <w:r w:rsidRPr="003C5823">
        <w:t> Invite children (when age-appropriate and safe) and foster or biological parents to participate in proceedings—not as passive observers, but as active, heard voices.</w:t>
      </w:r>
    </w:p>
    <w:p w14:paraId="3292F309" w14:textId="77777777" w:rsidR="003C5823" w:rsidRPr="003C5823" w:rsidRDefault="003C5823" w:rsidP="003C5823">
      <w:pPr>
        <w:numPr>
          <w:ilvl w:val="0"/>
          <w:numId w:val="658"/>
        </w:numPr>
      </w:pPr>
      <w:r w:rsidRPr="003C5823">
        <w:rPr>
          <w:b/>
          <w:bCs/>
        </w:rPr>
        <w:t>Balance Timeliness and Diligence:</w:t>
      </w:r>
      <w:r w:rsidRPr="003C5823">
        <w:t xml:space="preserve"> Understand the urgency of </w:t>
      </w:r>
      <w:proofErr w:type="gramStart"/>
      <w:r w:rsidRPr="003C5823">
        <w:t>safety, but</w:t>
      </w:r>
      <w:proofErr w:type="gramEnd"/>
      <w:r w:rsidRPr="003C5823">
        <w:t xml:space="preserve"> reject perfunctory hearings. Ensure time for fact-finding, cross-examination, reviewing prior history, and considering all family strengths and needs.</w:t>
      </w:r>
    </w:p>
    <w:p w14:paraId="4A82650E" w14:textId="77777777" w:rsidR="003C5823" w:rsidRPr="003C5823" w:rsidRDefault="003C5823" w:rsidP="003C5823">
      <w:r w:rsidRPr="003C5823">
        <w:t>2. </w:t>
      </w:r>
      <w:r w:rsidRPr="003C5823">
        <w:rPr>
          <w:b/>
          <w:bCs/>
        </w:rPr>
        <w:t>Champion Trauma-Informed Judicial Practice</w:t>
      </w:r>
    </w:p>
    <w:p w14:paraId="076BB131" w14:textId="77777777" w:rsidR="003C5823" w:rsidRPr="003C5823" w:rsidRDefault="003C5823" w:rsidP="003C5823">
      <w:pPr>
        <w:numPr>
          <w:ilvl w:val="0"/>
          <w:numId w:val="659"/>
        </w:numPr>
      </w:pPr>
      <w:r w:rsidRPr="003C5823">
        <w:rPr>
          <w:b/>
          <w:bCs/>
        </w:rPr>
        <w:t>Courtroom Environment:</w:t>
      </w:r>
      <w:r w:rsidRPr="003C5823">
        <w:t> Build a space that is physically and emotionally non-threatening. Use child-friendly settings, limit exposure to adversarial posturing, and avoid public “shaming.”</w:t>
      </w:r>
    </w:p>
    <w:p w14:paraId="497955E1" w14:textId="77777777" w:rsidR="003C5823" w:rsidRPr="003C5823" w:rsidRDefault="003C5823" w:rsidP="003C5823">
      <w:pPr>
        <w:numPr>
          <w:ilvl w:val="0"/>
          <w:numId w:val="659"/>
        </w:numPr>
      </w:pPr>
      <w:r w:rsidRPr="003C5823">
        <w:rPr>
          <w:b/>
          <w:bCs/>
        </w:rPr>
        <w:t>Judicial Training:</w:t>
      </w:r>
      <w:r w:rsidRPr="003C5823">
        <w:t> Require ongoing education for judges and court staff on childhood trauma, ACEs, trauma-informed practice, and cultural competence. Incorporate lived experiences of foster youth and adult survivors into training.</w:t>
      </w:r>
    </w:p>
    <w:p w14:paraId="4EE0719A" w14:textId="77777777" w:rsidR="003C5823" w:rsidRPr="003C5823" w:rsidRDefault="003C5823" w:rsidP="003C5823">
      <w:pPr>
        <w:numPr>
          <w:ilvl w:val="0"/>
          <w:numId w:val="659"/>
        </w:numPr>
      </w:pPr>
      <w:r w:rsidRPr="003C5823">
        <w:rPr>
          <w:b/>
          <w:bCs/>
        </w:rPr>
        <w:t>Expert Testimony Standards:</w:t>
      </w:r>
      <w:r w:rsidRPr="003C5823">
        <w:t> Mandate evaluations and interpretations by professionals trained in child trauma, not just general psychologists or social workers.</w:t>
      </w:r>
    </w:p>
    <w:p w14:paraId="13730B1F" w14:textId="77777777" w:rsidR="003C5823" w:rsidRPr="003C5823" w:rsidRDefault="003C5823" w:rsidP="003C5823">
      <w:r w:rsidRPr="003C5823">
        <w:t>3. </w:t>
      </w:r>
      <w:r w:rsidRPr="003C5823">
        <w:rPr>
          <w:b/>
          <w:bCs/>
        </w:rPr>
        <w:t>Reject Adultification, Criminalization, and Excessive Punishment</w:t>
      </w:r>
    </w:p>
    <w:p w14:paraId="3F7E6680" w14:textId="77777777" w:rsidR="003C5823" w:rsidRPr="003C5823" w:rsidRDefault="003C5823" w:rsidP="003C5823">
      <w:pPr>
        <w:numPr>
          <w:ilvl w:val="0"/>
          <w:numId w:val="660"/>
        </w:numPr>
      </w:pPr>
      <w:r w:rsidRPr="003C5823">
        <w:rPr>
          <w:b/>
          <w:bCs/>
        </w:rPr>
        <w:t>Ban Child Sentencing as Adults:</w:t>
      </w:r>
      <w:r w:rsidRPr="003C5823">
        <w:t> Refuse to sentence minors as adults, no matter the charge—align with best practices and international norms. Conduct individualized assessments of maturity and trauma history for any youth facing serious charges.</w:t>
      </w:r>
    </w:p>
    <w:p w14:paraId="6F2F05DA" w14:textId="77777777" w:rsidR="003C5823" w:rsidRPr="003C5823" w:rsidRDefault="003C5823" w:rsidP="003C5823">
      <w:pPr>
        <w:numPr>
          <w:ilvl w:val="0"/>
          <w:numId w:val="660"/>
        </w:numPr>
      </w:pPr>
      <w:r w:rsidRPr="003C5823">
        <w:rPr>
          <w:b/>
          <w:bCs/>
        </w:rPr>
        <w:lastRenderedPageBreak/>
        <w:t>Prohibit Juvenile Life Without Parole and Capital Punishment:</w:t>
      </w:r>
      <w:r w:rsidRPr="003C5823">
        <w:t> Courts can declare such sentences unconstitutional in their jurisdiction or decline to impose them, referencing Supreme Court precedent and global treaty obligations.</w:t>
      </w:r>
    </w:p>
    <w:p w14:paraId="7A0075BA" w14:textId="77777777" w:rsidR="003C5823" w:rsidRPr="003C5823" w:rsidRDefault="003C5823" w:rsidP="003C5823">
      <w:pPr>
        <w:numPr>
          <w:ilvl w:val="0"/>
          <w:numId w:val="660"/>
        </w:numPr>
      </w:pPr>
      <w:r w:rsidRPr="003C5823">
        <w:rPr>
          <w:b/>
          <w:bCs/>
        </w:rPr>
        <w:t>Prioritize Diversion Over Incarceration:</w:t>
      </w:r>
      <w:r w:rsidRPr="003C5823">
        <w:t> Direct juvenile offenders, especially those with trauma histories, toward diversionary programs, restorative justice circles, mental health courts, and therapeutic placements.</w:t>
      </w:r>
    </w:p>
    <w:p w14:paraId="7EB15262" w14:textId="77777777" w:rsidR="003C5823" w:rsidRPr="003C5823" w:rsidRDefault="003C5823" w:rsidP="003C5823">
      <w:r w:rsidRPr="003C5823">
        <w:t>4. </w:t>
      </w:r>
      <w:r w:rsidRPr="003C5823">
        <w:rPr>
          <w:b/>
          <w:bCs/>
        </w:rPr>
        <w:t>Ensure Accountability and Oversight of Systemic Failures</w:t>
      </w:r>
    </w:p>
    <w:p w14:paraId="73B27681" w14:textId="77777777" w:rsidR="003C5823" w:rsidRPr="003C5823" w:rsidRDefault="003C5823" w:rsidP="003C5823">
      <w:pPr>
        <w:numPr>
          <w:ilvl w:val="0"/>
          <w:numId w:val="661"/>
        </w:numPr>
      </w:pPr>
      <w:r w:rsidRPr="003C5823">
        <w:rPr>
          <w:b/>
          <w:bCs/>
        </w:rPr>
        <w:t>Mandate Transparency:</w:t>
      </w:r>
      <w:r w:rsidRPr="003C5823">
        <w:t xml:space="preserve"> Require agencies, caseworkers, and attorneys to report on safety, well-being, and permanence outcomes for every child—not just </w:t>
      </w:r>
      <w:proofErr w:type="gramStart"/>
      <w:r w:rsidRPr="003C5823">
        <w:t>process</w:t>
      </w:r>
      <w:proofErr w:type="gramEnd"/>
      <w:r w:rsidRPr="003C5823">
        <w:t xml:space="preserve"> metrics. Order external audits in case of fatalities or repeated system lapses.</w:t>
      </w:r>
    </w:p>
    <w:p w14:paraId="20792B46" w14:textId="77777777" w:rsidR="003C5823" w:rsidRPr="003C5823" w:rsidRDefault="003C5823" w:rsidP="003C5823">
      <w:pPr>
        <w:numPr>
          <w:ilvl w:val="0"/>
          <w:numId w:val="661"/>
        </w:numPr>
      </w:pPr>
      <w:r w:rsidRPr="003C5823">
        <w:rPr>
          <w:b/>
          <w:bCs/>
        </w:rPr>
        <w:t>Consent Decrees and Oversight Panels:</w:t>
      </w:r>
      <w:r w:rsidRPr="003C5823">
        <w:t> When state or local systems repeatedly fail, courts should impose consent decrees, appoint monitors, and sustain judicial oversight until minimum child safety and service standards are met.</w:t>
      </w:r>
    </w:p>
    <w:p w14:paraId="637DF25F" w14:textId="77777777" w:rsidR="003C5823" w:rsidRPr="003C5823" w:rsidRDefault="003C5823" w:rsidP="003C5823">
      <w:pPr>
        <w:numPr>
          <w:ilvl w:val="0"/>
          <w:numId w:val="661"/>
        </w:numPr>
      </w:pPr>
      <w:r w:rsidRPr="003C5823">
        <w:rPr>
          <w:b/>
          <w:bCs/>
        </w:rPr>
        <w:t>Require Regular Outcome Hearings:</w:t>
      </w:r>
      <w:r w:rsidRPr="003C5823">
        <w:t> Schedule periodic reviews focusing on “what happened since last time?” for each child, not just legal technicalities.</w:t>
      </w:r>
    </w:p>
    <w:p w14:paraId="71C80D76" w14:textId="77777777" w:rsidR="003C5823" w:rsidRPr="003C5823" w:rsidRDefault="003C5823" w:rsidP="003C5823">
      <w:r w:rsidRPr="003C5823">
        <w:t>5. </w:t>
      </w:r>
      <w:r w:rsidRPr="003C5823">
        <w:rPr>
          <w:b/>
          <w:bCs/>
        </w:rPr>
        <w:t>Center and Empower Survivor and Youth Voice</w:t>
      </w:r>
    </w:p>
    <w:p w14:paraId="22B957BD" w14:textId="77777777" w:rsidR="003C5823" w:rsidRPr="003C5823" w:rsidRDefault="003C5823" w:rsidP="003C5823">
      <w:pPr>
        <w:numPr>
          <w:ilvl w:val="0"/>
          <w:numId w:val="662"/>
        </w:numPr>
      </w:pPr>
      <w:r w:rsidRPr="003C5823">
        <w:rPr>
          <w:b/>
          <w:bCs/>
        </w:rPr>
        <w:t>Appoint and Value CASA/GALs:</w:t>
      </w:r>
      <w:r w:rsidRPr="003C5823">
        <w:t> Give weight to guardian ad litem and CASA findings in court orders and invite their participation in hearings. Require explanations for disregarding or overruling their recommendations.</w:t>
      </w:r>
    </w:p>
    <w:p w14:paraId="3B67A87B" w14:textId="77777777" w:rsidR="003C5823" w:rsidRPr="003C5823" w:rsidRDefault="003C5823" w:rsidP="003C5823">
      <w:pPr>
        <w:numPr>
          <w:ilvl w:val="0"/>
          <w:numId w:val="662"/>
        </w:numPr>
      </w:pPr>
      <w:r w:rsidRPr="003C5823">
        <w:rPr>
          <w:b/>
          <w:bCs/>
        </w:rPr>
        <w:t xml:space="preserve">Solicit Direct Testimony </w:t>
      </w:r>
      <w:proofErr w:type="gramStart"/>
      <w:r w:rsidRPr="003C5823">
        <w:rPr>
          <w:b/>
          <w:bCs/>
        </w:rPr>
        <w:t>With</w:t>
      </w:r>
      <w:proofErr w:type="gramEnd"/>
      <w:r w:rsidRPr="003C5823">
        <w:rPr>
          <w:b/>
          <w:bCs/>
        </w:rPr>
        <w:t xml:space="preserve"> Care:</w:t>
      </w:r>
      <w:r w:rsidRPr="003C5823">
        <w:t> When children wish to speak, provide trauma-informed support, prepare them adequately, and limit adversarial questioning. Use non-adversarial interview models as developed in child advocacy centers.</w:t>
      </w:r>
    </w:p>
    <w:p w14:paraId="12B740B7" w14:textId="77777777" w:rsidR="003C5823" w:rsidRPr="003C5823" w:rsidRDefault="003C5823" w:rsidP="003C5823">
      <w:pPr>
        <w:numPr>
          <w:ilvl w:val="0"/>
          <w:numId w:val="662"/>
        </w:numPr>
      </w:pPr>
      <w:r w:rsidRPr="003C5823">
        <w:rPr>
          <w:b/>
          <w:bCs/>
        </w:rPr>
        <w:t>Youth and Family Panels:</w:t>
      </w:r>
      <w:r w:rsidRPr="003C5823">
        <w:t> Integrate feedback from former foster youth and affected families into court improvement and policy initiatives.</w:t>
      </w:r>
    </w:p>
    <w:p w14:paraId="1B3A71A4" w14:textId="77777777" w:rsidR="003C5823" w:rsidRPr="003C5823" w:rsidRDefault="003C5823" w:rsidP="003C5823">
      <w:r w:rsidRPr="003C5823">
        <w:t>6. </w:t>
      </w:r>
      <w:r w:rsidRPr="003C5823">
        <w:rPr>
          <w:b/>
          <w:bCs/>
        </w:rPr>
        <w:t>Use the Bench to Drive Cross-System Collaboration</w:t>
      </w:r>
    </w:p>
    <w:p w14:paraId="2C266D28" w14:textId="77777777" w:rsidR="003C5823" w:rsidRPr="003C5823" w:rsidRDefault="003C5823" w:rsidP="003C5823">
      <w:pPr>
        <w:numPr>
          <w:ilvl w:val="0"/>
          <w:numId w:val="663"/>
        </w:numPr>
      </w:pPr>
      <w:r w:rsidRPr="003C5823">
        <w:rPr>
          <w:b/>
          <w:bCs/>
        </w:rPr>
        <w:t>Lead Multi-Agency Problem Solving:</w:t>
      </w:r>
      <w:r w:rsidRPr="003C5823">
        <w:t> Call joint hearings or roundtable conferences with child protection, education, mental health, and law enforcement to address chronic service gaps.</w:t>
      </w:r>
    </w:p>
    <w:p w14:paraId="5936636F" w14:textId="77777777" w:rsidR="003C5823" w:rsidRPr="003C5823" w:rsidRDefault="003C5823" w:rsidP="003C5823">
      <w:pPr>
        <w:numPr>
          <w:ilvl w:val="0"/>
          <w:numId w:val="663"/>
        </w:numPr>
      </w:pPr>
      <w:r w:rsidRPr="003C5823">
        <w:rPr>
          <w:b/>
          <w:bCs/>
        </w:rPr>
        <w:t>Court-Ordered Service Coordination:</w:t>
      </w:r>
      <w:r w:rsidRPr="003C5823">
        <w:t> Mandate agencies to share information, end “siloed” responses, and coordinate safety and permanency planning.</w:t>
      </w:r>
    </w:p>
    <w:p w14:paraId="1691733E" w14:textId="77777777" w:rsidR="003C5823" w:rsidRPr="003C5823" w:rsidRDefault="003C5823" w:rsidP="003C5823">
      <w:pPr>
        <w:numPr>
          <w:ilvl w:val="0"/>
          <w:numId w:val="663"/>
        </w:numPr>
      </w:pPr>
      <w:r w:rsidRPr="003C5823">
        <w:rPr>
          <w:b/>
          <w:bCs/>
        </w:rPr>
        <w:lastRenderedPageBreak/>
        <w:t>Data Sharing and Confidentiality:</w:t>
      </w:r>
      <w:r w:rsidRPr="003C5823">
        <w:t> Order responsible, privacy-protected data exchanges between schools, health care, social services, and legal actors to enhance coordination.</w:t>
      </w:r>
    </w:p>
    <w:p w14:paraId="64FEC3CC" w14:textId="77777777" w:rsidR="003C5823" w:rsidRPr="003C5823" w:rsidRDefault="003C5823" w:rsidP="003C5823">
      <w:r w:rsidRPr="003C5823">
        <w:t>7. </w:t>
      </w:r>
      <w:r w:rsidRPr="003C5823">
        <w:rPr>
          <w:b/>
          <w:bCs/>
        </w:rPr>
        <w:t>Expand Access to Services and Legal Representation</w:t>
      </w:r>
    </w:p>
    <w:p w14:paraId="1CAA64BE" w14:textId="77777777" w:rsidR="003C5823" w:rsidRPr="003C5823" w:rsidRDefault="003C5823" w:rsidP="003C5823">
      <w:pPr>
        <w:numPr>
          <w:ilvl w:val="0"/>
          <w:numId w:val="664"/>
        </w:numPr>
      </w:pPr>
      <w:r w:rsidRPr="003C5823">
        <w:rPr>
          <w:b/>
          <w:bCs/>
        </w:rPr>
        <w:t>Mandate Therapeutic Services:</w:t>
      </w:r>
      <w:r w:rsidRPr="003C5823">
        <w:t xml:space="preserve"> Order referrals for trauma-focused mental health interventions, school </w:t>
      </w:r>
      <w:proofErr w:type="gramStart"/>
      <w:r w:rsidRPr="003C5823">
        <w:t>supports</w:t>
      </w:r>
      <w:proofErr w:type="gramEnd"/>
      <w:r w:rsidRPr="003C5823">
        <w:t>, and community-based programs for all system-involved children.</w:t>
      </w:r>
    </w:p>
    <w:p w14:paraId="4FE79B9F" w14:textId="77777777" w:rsidR="003C5823" w:rsidRPr="003C5823" w:rsidRDefault="003C5823" w:rsidP="003C5823">
      <w:pPr>
        <w:numPr>
          <w:ilvl w:val="0"/>
          <w:numId w:val="664"/>
        </w:numPr>
      </w:pPr>
      <w:r w:rsidRPr="003C5823">
        <w:rPr>
          <w:b/>
          <w:bCs/>
        </w:rPr>
        <w:t>Legal Counsel for All Parties:</w:t>
      </w:r>
      <w:r w:rsidRPr="003C5823">
        <w:t> Ensure every child, parent, and relevant party has access to qualified legal counsel, not just parents.</w:t>
      </w:r>
    </w:p>
    <w:p w14:paraId="034A115C" w14:textId="77777777" w:rsidR="003C5823" w:rsidRPr="003C5823" w:rsidRDefault="003C5823" w:rsidP="003C5823">
      <w:pPr>
        <w:numPr>
          <w:ilvl w:val="0"/>
          <w:numId w:val="664"/>
        </w:numPr>
      </w:pPr>
      <w:r w:rsidRPr="003C5823">
        <w:rPr>
          <w:b/>
          <w:bCs/>
        </w:rPr>
        <w:t>Address Gaps in Foster and Kinship Care:</w:t>
      </w:r>
      <w:r w:rsidRPr="003C5823">
        <w:t> Require agencies to explain, justify, and, if necessary, remedy lack of kinship placement, sibling connections, or culturally appropriate foster settings.</w:t>
      </w:r>
    </w:p>
    <w:p w14:paraId="4B88ADCB" w14:textId="77777777" w:rsidR="003C5823" w:rsidRPr="003C5823" w:rsidRDefault="003C5823" w:rsidP="003C5823">
      <w:r w:rsidRPr="003C5823">
        <w:t>8. </w:t>
      </w:r>
      <w:r w:rsidRPr="003C5823">
        <w:rPr>
          <w:b/>
          <w:bCs/>
        </w:rPr>
        <w:t>Uphold Transparency, Accountability, and Bias Review</w:t>
      </w:r>
    </w:p>
    <w:p w14:paraId="55802781" w14:textId="77777777" w:rsidR="003C5823" w:rsidRPr="003C5823" w:rsidRDefault="003C5823" w:rsidP="003C5823">
      <w:pPr>
        <w:numPr>
          <w:ilvl w:val="0"/>
          <w:numId w:val="665"/>
        </w:numPr>
      </w:pPr>
      <w:r w:rsidRPr="003C5823">
        <w:rPr>
          <w:b/>
          <w:bCs/>
        </w:rPr>
        <w:t>Disaggregate and Publish Data:</w:t>
      </w:r>
      <w:r w:rsidRPr="003C5823">
        <w:t> Require reporting—and make public—court outcomes (removals, terminations, reunifications, placements, recidivism, re-abuse) by race, age, foster status, and major risk factors.</w:t>
      </w:r>
    </w:p>
    <w:p w14:paraId="307859C7" w14:textId="77777777" w:rsidR="003C5823" w:rsidRPr="003C5823" w:rsidRDefault="003C5823" w:rsidP="003C5823">
      <w:pPr>
        <w:numPr>
          <w:ilvl w:val="0"/>
          <w:numId w:val="665"/>
        </w:numPr>
      </w:pPr>
      <w:r w:rsidRPr="003C5823">
        <w:rPr>
          <w:b/>
          <w:bCs/>
        </w:rPr>
        <w:t>Monitor for Disproportionality:</w:t>
      </w:r>
      <w:r w:rsidRPr="003C5823">
        <w:t> Audit for racial, disability, gender, or language bias in removal, reunification, and judicial outcomes.</w:t>
      </w:r>
    </w:p>
    <w:p w14:paraId="1418FFF0" w14:textId="77777777" w:rsidR="003C5823" w:rsidRPr="003C5823" w:rsidRDefault="003C5823" w:rsidP="003C5823">
      <w:pPr>
        <w:numPr>
          <w:ilvl w:val="0"/>
          <w:numId w:val="665"/>
        </w:numPr>
      </w:pPr>
      <w:r w:rsidRPr="003C5823">
        <w:rPr>
          <w:b/>
          <w:bCs/>
        </w:rPr>
        <w:t>Judicial Review Panels:</w:t>
      </w:r>
      <w:r w:rsidRPr="003C5823">
        <w:t> Establish standing panels including external experts, survivor reps, and community advocates to review trends and propose reforms.</w:t>
      </w:r>
    </w:p>
    <w:p w14:paraId="1E1F4918" w14:textId="77777777" w:rsidR="003C5823" w:rsidRPr="003C5823" w:rsidRDefault="003C5823" w:rsidP="003C5823">
      <w:r w:rsidRPr="003C5823">
        <w:t>9. </w:t>
      </w:r>
      <w:r w:rsidRPr="003C5823">
        <w:rPr>
          <w:b/>
          <w:bCs/>
        </w:rPr>
        <w:t>Lead Policy Advocacy Beyond the Courtroom</w:t>
      </w:r>
    </w:p>
    <w:p w14:paraId="3143EC52" w14:textId="77777777" w:rsidR="003C5823" w:rsidRPr="003C5823" w:rsidRDefault="003C5823" w:rsidP="003C5823">
      <w:pPr>
        <w:numPr>
          <w:ilvl w:val="0"/>
          <w:numId w:val="666"/>
        </w:numPr>
      </w:pPr>
      <w:r w:rsidRPr="003C5823">
        <w:rPr>
          <w:b/>
          <w:bCs/>
        </w:rPr>
        <w:t>Engage in Legislative Education:</w:t>
      </w:r>
      <w:r w:rsidRPr="003C5823">
        <w:t> Judges are powerful voices to lawmakers. Testify on the impact of punitive policies, lack of services, or funding gaps on court dockets and child outcomes.</w:t>
      </w:r>
    </w:p>
    <w:p w14:paraId="15CDCE06" w14:textId="77777777" w:rsidR="003C5823" w:rsidRPr="003C5823" w:rsidRDefault="003C5823" w:rsidP="003C5823">
      <w:pPr>
        <w:numPr>
          <w:ilvl w:val="0"/>
          <w:numId w:val="666"/>
        </w:numPr>
      </w:pPr>
      <w:r w:rsidRPr="003C5823">
        <w:rPr>
          <w:b/>
          <w:bCs/>
        </w:rPr>
        <w:t>Advance the UN Convention on the Rights of the Child:</w:t>
      </w:r>
      <w:r w:rsidRPr="003C5823">
        <w:t> Join national and state-level calls for ratification and judicial implementation of the treaty’s standards, pressuring legislatures to prioritize children’s rights.</w:t>
      </w:r>
    </w:p>
    <w:p w14:paraId="1365738E" w14:textId="77777777" w:rsidR="003C5823" w:rsidRPr="003C5823" w:rsidRDefault="003C5823" w:rsidP="003C5823">
      <w:pPr>
        <w:numPr>
          <w:ilvl w:val="0"/>
          <w:numId w:val="666"/>
        </w:numPr>
      </w:pPr>
      <w:r w:rsidRPr="003C5823">
        <w:rPr>
          <w:b/>
          <w:bCs/>
        </w:rPr>
        <w:t>Champion Innovation:</w:t>
      </w:r>
      <w:r w:rsidRPr="003C5823">
        <w:t> Promote specialty courts (family drug courts, mental health courts), court-based case management, restorative justice programs, and integrated trauma response models.</w:t>
      </w:r>
    </w:p>
    <w:p w14:paraId="360ECAFB" w14:textId="77777777" w:rsidR="003C5823" w:rsidRPr="003C5823" w:rsidRDefault="003C5823" w:rsidP="003C5823">
      <w:r w:rsidRPr="003C5823">
        <w:t>10. </w:t>
      </w:r>
      <w:r w:rsidRPr="003C5823">
        <w:rPr>
          <w:b/>
          <w:bCs/>
        </w:rPr>
        <w:t>Model Holistic Justice in Every Case</w:t>
      </w:r>
    </w:p>
    <w:p w14:paraId="708DC218" w14:textId="77777777" w:rsidR="003C5823" w:rsidRPr="003C5823" w:rsidRDefault="003C5823" w:rsidP="003C5823">
      <w:pPr>
        <w:numPr>
          <w:ilvl w:val="0"/>
          <w:numId w:val="667"/>
        </w:numPr>
      </w:pPr>
      <w:r w:rsidRPr="003C5823">
        <w:rPr>
          <w:b/>
          <w:bCs/>
        </w:rPr>
        <w:lastRenderedPageBreak/>
        <w:t>Order Creative Remedies:</w:t>
      </w:r>
      <w:r w:rsidRPr="003C5823">
        <w:t> Instead of, or in addition to, removal or incarceration, order community service, skill-building, reunification with conditions, or survivor-guided restorative justice when safe and appropriate.</w:t>
      </w:r>
    </w:p>
    <w:p w14:paraId="095BF46E" w14:textId="77777777" w:rsidR="003C5823" w:rsidRPr="003C5823" w:rsidRDefault="003C5823" w:rsidP="003C5823">
      <w:pPr>
        <w:numPr>
          <w:ilvl w:val="0"/>
          <w:numId w:val="667"/>
        </w:numPr>
      </w:pPr>
      <w:r w:rsidRPr="003C5823">
        <w:rPr>
          <w:b/>
          <w:bCs/>
        </w:rPr>
        <w:t>Revisit Past Orders:</w:t>
      </w:r>
      <w:r w:rsidRPr="003C5823">
        <w:t> Allow for revision and appeal as circumstances change, especially when new evidence of trauma or recovery emerges.</w:t>
      </w:r>
    </w:p>
    <w:p w14:paraId="27BCCE0B" w14:textId="77777777" w:rsidR="003C5823" w:rsidRPr="003C5823" w:rsidRDefault="003C5823" w:rsidP="003C5823">
      <w:pPr>
        <w:numPr>
          <w:ilvl w:val="0"/>
          <w:numId w:val="667"/>
        </w:numPr>
      </w:pPr>
      <w:r w:rsidRPr="003C5823">
        <w:rPr>
          <w:b/>
          <w:bCs/>
        </w:rPr>
        <w:t>Reward Growth:</w:t>
      </w:r>
      <w:r w:rsidRPr="003C5823">
        <w:t> Celebrate and formally recognize milestones in children’s and families’ progress—graduations, reunifications, safe adoptions.</w:t>
      </w:r>
    </w:p>
    <w:p w14:paraId="11394AAD" w14:textId="77777777" w:rsidR="003C5823" w:rsidRPr="003C5823" w:rsidRDefault="003C5823" w:rsidP="003C5823">
      <w:r w:rsidRPr="003C5823">
        <w:rPr>
          <w:b/>
          <w:bCs/>
        </w:rPr>
        <w:t>Case Examples and Success Stories</w:t>
      </w:r>
    </w:p>
    <w:p w14:paraId="5DF277AF" w14:textId="77777777" w:rsidR="003C5823" w:rsidRPr="003C5823" w:rsidRDefault="003C5823" w:rsidP="003C5823">
      <w:pPr>
        <w:numPr>
          <w:ilvl w:val="0"/>
          <w:numId w:val="668"/>
        </w:numPr>
      </w:pPr>
      <w:r w:rsidRPr="003C5823">
        <w:t>In Minnesota, after the death of Eric Dean, district judges reviewed CPS practices and required systemic reforms, leading to improved screening protocols and public reporting.</w:t>
      </w:r>
    </w:p>
    <w:p w14:paraId="39E64E30" w14:textId="77777777" w:rsidR="003C5823" w:rsidRPr="003C5823" w:rsidRDefault="003C5823" w:rsidP="003C5823">
      <w:pPr>
        <w:numPr>
          <w:ilvl w:val="0"/>
          <w:numId w:val="668"/>
        </w:numPr>
      </w:pPr>
      <w:r w:rsidRPr="003C5823">
        <w:t xml:space="preserve">In California’s Blue Ribbon Commission era, judges led roundtables that brought together law enforcement, educators, and public health, driving interagency initiatives for </w:t>
      </w:r>
      <w:proofErr w:type="gramStart"/>
      <w:r w:rsidRPr="003C5823">
        <w:t>foster</w:t>
      </w:r>
      <w:proofErr w:type="gramEnd"/>
      <w:r w:rsidRPr="003C5823">
        <w:t xml:space="preserve"> youth mental health and reducing school removals.</w:t>
      </w:r>
    </w:p>
    <w:p w14:paraId="53526A91" w14:textId="77777777" w:rsidR="003C5823" w:rsidRPr="003C5823" w:rsidRDefault="003C5823" w:rsidP="003C5823">
      <w:pPr>
        <w:numPr>
          <w:ilvl w:val="0"/>
          <w:numId w:val="668"/>
        </w:numPr>
      </w:pPr>
      <w:r w:rsidRPr="003C5823">
        <w:t xml:space="preserve">A trauma-informed court in Florida ordered that every child’s case plan </w:t>
      </w:r>
      <w:proofErr w:type="gramStart"/>
      <w:r w:rsidRPr="003C5823">
        <w:t>include</w:t>
      </w:r>
      <w:proofErr w:type="gramEnd"/>
      <w:r w:rsidRPr="003C5823">
        <w:t xml:space="preserve"> a trauma assessment, resulting in a measurable drop in school suspensions and juvenile arrests.</w:t>
      </w:r>
    </w:p>
    <w:p w14:paraId="1BCF226E" w14:textId="77777777" w:rsidR="003C5823" w:rsidRPr="003C5823" w:rsidRDefault="003C5823" w:rsidP="003C5823">
      <w:r w:rsidRPr="003C5823">
        <w:rPr>
          <w:b/>
          <w:bCs/>
        </w:rPr>
        <w:t>Persistent Barriers</w:t>
      </w:r>
    </w:p>
    <w:p w14:paraId="7468A30F" w14:textId="77777777" w:rsidR="003C5823" w:rsidRPr="003C5823" w:rsidRDefault="003C5823" w:rsidP="003C5823">
      <w:pPr>
        <w:numPr>
          <w:ilvl w:val="0"/>
          <w:numId w:val="669"/>
        </w:numPr>
      </w:pPr>
      <w:r w:rsidRPr="003C5823">
        <w:rPr>
          <w:b/>
          <w:bCs/>
        </w:rPr>
        <w:t>Caseloads and Time Constraints:</w:t>
      </w:r>
      <w:r w:rsidRPr="003C5823">
        <w:t> Overloaded dockets sometimes force perfunctory hearings—risking missed danger or overcautious removals.</w:t>
      </w:r>
    </w:p>
    <w:p w14:paraId="6D447321" w14:textId="77777777" w:rsidR="003C5823" w:rsidRPr="003C5823" w:rsidRDefault="003C5823" w:rsidP="003C5823">
      <w:pPr>
        <w:numPr>
          <w:ilvl w:val="0"/>
          <w:numId w:val="669"/>
        </w:numPr>
      </w:pPr>
      <w:r w:rsidRPr="003C5823">
        <w:rPr>
          <w:b/>
          <w:bCs/>
        </w:rPr>
        <w:t>Lack of Training:</w:t>
      </w:r>
      <w:r w:rsidRPr="003C5823">
        <w:t> Judges who lack grounding in trauma and child development may misinterpret behaviors, especially among teens.</w:t>
      </w:r>
    </w:p>
    <w:p w14:paraId="76019C6A" w14:textId="77777777" w:rsidR="003C5823" w:rsidRPr="003C5823" w:rsidRDefault="003C5823" w:rsidP="003C5823">
      <w:pPr>
        <w:numPr>
          <w:ilvl w:val="0"/>
          <w:numId w:val="669"/>
        </w:numPr>
      </w:pPr>
      <w:r w:rsidRPr="003C5823">
        <w:rPr>
          <w:b/>
          <w:bCs/>
        </w:rPr>
        <w:t>System Resistance:</w:t>
      </w:r>
      <w:r w:rsidRPr="003C5823">
        <w:t> Agency inertia, fragmented data, and reluctance to transparency pose challenges.</w:t>
      </w:r>
    </w:p>
    <w:p w14:paraId="36DA9036" w14:textId="77777777" w:rsidR="003C5823" w:rsidRPr="003C5823" w:rsidRDefault="003C5823" w:rsidP="003C5823">
      <w:pPr>
        <w:numPr>
          <w:ilvl w:val="0"/>
          <w:numId w:val="669"/>
        </w:numPr>
      </w:pPr>
      <w:r w:rsidRPr="003C5823">
        <w:rPr>
          <w:b/>
          <w:bCs/>
        </w:rPr>
        <w:t>Political Pressures:</w:t>
      </w:r>
      <w:r w:rsidRPr="003C5823">
        <w:t xml:space="preserve"> Judges are sometimes pressured to act or </w:t>
      </w:r>
      <w:proofErr w:type="gramStart"/>
      <w:r w:rsidRPr="003C5823">
        <w:t>not act</w:t>
      </w:r>
      <w:proofErr w:type="gramEnd"/>
      <w:r w:rsidRPr="003C5823">
        <w:t xml:space="preserve"> due to public opinion, agency lobbying, or risk of reversal.</w:t>
      </w:r>
    </w:p>
    <w:p w14:paraId="79DB2B46" w14:textId="77777777" w:rsidR="003C5823" w:rsidRPr="003C5823" w:rsidRDefault="003C5823" w:rsidP="003C5823">
      <w:r w:rsidRPr="003C5823">
        <w:rPr>
          <w:b/>
          <w:bCs/>
        </w:rPr>
        <w:t>Overcoming the Obstacles: Practical Tools</w:t>
      </w:r>
    </w:p>
    <w:p w14:paraId="68181D74" w14:textId="77777777" w:rsidR="003C5823" w:rsidRPr="003C5823" w:rsidRDefault="003C5823" w:rsidP="003C5823">
      <w:r w:rsidRPr="003C5823">
        <w:t>Courtroom Policy Checklist</w:t>
      </w:r>
    </w:p>
    <w:tbl>
      <w:tblPr>
        <w:tblW w:w="11100" w:type="dxa"/>
        <w:tblCellMar>
          <w:top w:w="15" w:type="dxa"/>
          <w:left w:w="15" w:type="dxa"/>
          <w:bottom w:w="15" w:type="dxa"/>
          <w:right w:w="15" w:type="dxa"/>
        </w:tblCellMar>
        <w:tblLook w:val="04A0" w:firstRow="1" w:lastRow="0" w:firstColumn="1" w:lastColumn="0" w:noHBand="0" w:noVBand="1"/>
      </w:tblPr>
      <w:tblGrid>
        <w:gridCol w:w="3427"/>
        <w:gridCol w:w="7673"/>
      </w:tblGrid>
      <w:tr w:rsidR="003C5823" w:rsidRPr="003C5823" w14:paraId="675EA0C6" w14:textId="77777777" w:rsidTr="003C5823">
        <w:trPr>
          <w:tblHeader/>
        </w:trPr>
        <w:tc>
          <w:tcPr>
            <w:tcW w:w="0" w:type="auto"/>
            <w:tcMar>
              <w:top w:w="120" w:type="dxa"/>
              <w:left w:w="120" w:type="dxa"/>
              <w:bottom w:w="120" w:type="dxa"/>
              <w:right w:w="120" w:type="dxa"/>
            </w:tcMar>
            <w:hideMark/>
          </w:tcPr>
          <w:p w14:paraId="002EE341" w14:textId="77777777" w:rsidR="003C5823" w:rsidRPr="003C5823" w:rsidRDefault="003C5823" w:rsidP="003C5823">
            <w:pPr>
              <w:rPr>
                <w:b/>
                <w:bCs/>
              </w:rPr>
            </w:pPr>
            <w:r w:rsidRPr="003C5823">
              <w:rPr>
                <w:b/>
                <w:bCs/>
              </w:rPr>
              <w:lastRenderedPageBreak/>
              <w:t>Area</w:t>
            </w:r>
          </w:p>
        </w:tc>
        <w:tc>
          <w:tcPr>
            <w:tcW w:w="0" w:type="auto"/>
            <w:tcMar>
              <w:top w:w="120" w:type="dxa"/>
              <w:left w:w="120" w:type="dxa"/>
              <w:bottom w:w="120" w:type="dxa"/>
              <w:right w:w="120" w:type="dxa"/>
            </w:tcMar>
            <w:hideMark/>
          </w:tcPr>
          <w:p w14:paraId="21D0EE9C" w14:textId="77777777" w:rsidR="003C5823" w:rsidRPr="003C5823" w:rsidRDefault="003C5823" w:rsidP="003C5823">
            <w:pPr>
              <w:rPr>
                <w:b/>
                <w:bCs/>
              </w:rPr>
            </w:pPr>
            <w:r w:rsidRPr="003C5823">
              <w:rPr>
                <w:b/>
                <w:bCs/>
              </w:rPr>
              <w:t>Essential Judicial Actions</w:t>
            </w:r>
          </w:p>
        </w:tc>
      </w:tr>
      <w:tr w:rsidR="003C5823" w:rsidRPr="003C5823" w14:paraId="751BA695" w14:textId="77777777" w:rsidTr="003C5823">
        <w:tc>
          <w:tcPr>
            <w:tcW w:w="0" w:type="auto"/>
            <w:tcMar>
              <w:top w:w="137" w:type="dxa"/>
              <w:left w:w="120" w:type="dxa"/>
              <w:bottom w:w="137" w:type="dxa"/>
              <w:right w:w="120" w:type="dxa"/>
            </w:tcMar>
            <w:vAlign w:val="bottom"/>
            <w:hideMark/>
          </w:tcPr>
          <w:p w14:paraId="344ACCCF" w14:textId="77777777" w:rsidR="003C5823" w:rsidRPr="003C5823" w:rsidRDefault="003C5823" w:rsidP="003C5823">
            <w:r w:rsidRPr="003C5823">
              <w:t>Trauma-Informed Practice</w:t>
            </w:r>
          </w:p>
        </w:tc>
        <w:tc>
          <w:tcPr>
            <w:tcW w:w="0" w:type="auto"/>
            <w:tcMar>
              <w:top w:w="137" w:type="dxa"/>
              <w:left w:w="120" w:type="dxa"/>
              <w:bottom w:w="137" w:type="dxa"/>
              <w:right w:w="120" w:type="dxa"/>
            </w:tcMar>
            <w:vAlign w:val="bottom"/>
            <w:hideMark/>
          </w:tcPr>
          <w:p w14:paraId="349FE4DC" w14:textId="77777777" w:rsidR="003C5823" w:rsidRPr="003C5823" w:rsidRDefault="003C5823" w:rsidP="003C5823">
            <w:r w:rsidRPr="003C5823">
              <w:t>Annual judge/staff training, child-friendly courtrooms</w:t>
            </w:r>
          </w:p>
        </w:tc>
      </w:tr>
      <w:tr w:rsidR="003C5823" w:rsidRPr="003C5823" w14:paraId="213B2283" w14:textId="77777777" w:rsidTr="003C5823">
        <w:tc>
          <w:tcPr>
            <w:tcW w:w="0" w:type="auto"/>
            <w:tcMar>
              <w:top w:w="137" w:type="dxa"/>
              <w:left w:w="120" w:type="dxa"/>
              <w:bottom w:w="137" w:type="dxa"/>
              <w:right w:w="120" w:type="dxa"/>
            </w:tcMar>
            <w:vAlign w:val="bottom"/>
            <w:hideMark/>
          </w:tcPr>
          <w:p w14:paraId="40D29A17" w14:textId="77777777" w:rsidR="003C5823" w:rsidRPr="003C5823" w:rsidRDefault="003C5823" w:rsidP="003C5823">
            <w:r w:rsidRPr="003C5823">
              <w:t>Transparency</w:t>
            </w:r>
          </w:p>
        </w:tc>
        <w:tc>
          <w:tcPr>
            <w:tcW w:w="0" w:type="auto"/>
            <w:tcMar>
              <w:top w:w="137" w:type="dxa"/>
              <w:left w:w="120" w:type="dxa"/>
              <w:bottom w:w="137" w:type="dxa"/>
              <w:right w:w="120" w:type="dxa"/>
            </w:tcMar>
            <w:vAlign w:val="bottom"/>
            <w:hideMark/>
          </w:tcPr>
          <w:p w14:paraId="6A6E36D9" w14:textId="77777777" w:rsidR="003C5823" w:rsidRPr="003C5823" w:rsidRDefault="003C5823" w:rsidP="003C5823">
            <w:r w:rsidRPr="003C5823">
              <w:t>Mandate outcome and process reporting for all cases</w:t>
            </w:r>
          </w:p>
        </w:tc>
      </w:tr>
      <w:tr w:rsidR="003C5823" w:rsidRPr="003C5823" w14:paraId="6508C181" w14:textId="77777777" w:rsidTr="003C5823">
        <w:tc>
          <w:tcPr>
            <w:tcW w:w="0" w:type="auto"/>
            <w:tcMar>
              <w:top w:w="137" w:type="dxa"/>
              <w:left w:w="120" w:type="dxa"/>
              <w:bottom w:w="137" w:type="dxa"/>
              <w:right w:w="120" w:type="dxa"/>
            </w:tcMar>
            <w:vAlign w:val="bottom"/>
            <w:hideMark/>
          </w:tcPr>
          <w:p w14:paraId="74A7C2D8" w14:textId="77777777" w:rsidR="003C5823" w:rsidRPr="003C5823" w:rsidRDefault="003C5823" w:rsidP="003C5823">
            <w:r w:rsidRPr="003C5823">
              <w:t>Diversion and Services</w:t>
            </w:r>
          </w:p>
        </w:tc>
        <w:tc>
          <w:tcPr>
            <w:tcW w:w="0" w:type="auto"/>
            <w:tcMar>
              <w:top w:w="137" w:type="dxa"/>
              <w:left w:w="120" w:type="dxa"/>
              <w:bottom w:w="137" w:type="dxa"/>
              <w:right w:w="120" w:type="dxa"/>
            </w:tcMar>
            <w:vAlign w:val="bottom"/>
            <w:hideMark/>
          </w:tcPr>
          <w:p w14:paraId="62EACEB4" w14:textId="77777777" w:rsidR="003C5823" w:rsidRPr="003C5823" w:rsidRDefault="003C5823" w:rsidP="003C5823">
            <w:r w:rsidRPr="003C5823">
              <w:t>Order trauma assessments, family and kin placements</w:t>
            </w:r>
          </w:p>
        </w:tc>
      </w:tr>
      <w:tr w:rsidR="003C5823" w:rsidRPr="003C5823" w14:paraId="7FC52372" w14:textId="77777777" w:rsidTr="003C5823">
        <w:tc>
          <w:tcPr>
            <w:tcW w:w="0" w:type="auto"/>
            <w:tcMar>
              <w:top w:w="137" w:type="dxa"/>
              <w:left w:w="120" w:type="dxa"/>
              <w:bottom w:w="137" w:type="dxa"/>
              <w:right w:w="120" w:type="dxa"/>
            </w:tcMar>
            <w:vAlign w:val="bottom"/>
            <w:hideMark/>
          </w:tcPr>
          <w:p w14:paraId="1BF46435" w14:textId="77777777" w:rsidR="003C5823" w:rsidRPr="003C5823" w:rsidRDefault="003C5823" w:rsidP="003C5823">
            <w:r w:rsidRPr="003C5823">
              <w:t>Child Voice</w:t>
            </w:r>
          </w:p>
        </w:tc>
        <w:tc>
          <w:tcPr>
            <w:tcW w:w="0" w:type="auto"/>
            <w:tcMar>
              <w:top w:w="137" w:type="dxa"/>
              <w:left w:w="120" w:type="dxa"/>
              <w:bottom w:w="137" w:type="dxa"/>
              <w:right w:w="120" w:type="dxa"/>
            </w:tcMar>
            <w:vAlign w:val="bottom"/>
            <w:hideMark/>
          </w:tcPr>
          <w:p w14:paraId="09B4FFC7" w14:textId="77777777" w:rsidR="003C5823" w:rsidRPr="003C5823" w:rsidRDefault="003C5823" w:rsidP="003C5823">
            <w:r w:rsidRPr="003C5823">
              <w:t>CASA/GAL appointment, non-adversarial testimony protocols</w:t>
            </w:r>
          </w:p>
        </w:tc>
      </w:tr>
      <w:tr w:rsidR="003C5823" w:rsidRPr="003C5823" w14:paraId="491890EC" w14:textId="77777777" w:rsidTr="003C5823">
        <w:tc>
          <w:tcPr>
            <w:tcW w:w="0" w:type="auto"/>
            <w:tcMar>
              <w:top w:w="137" w:type="dxa"/>
              <w:left w:w="120" w:type="dxa"/>
              <w:bottom w:w="137" w:type="dxa"/>
              <w:right w:w="120" w:type="dxa"/>
            </w:tcMar>
            <w:vAlign w:val="bottom"/>
            <w:hideMark/>
          </w:tcPr>
          <w:p w14:paraId="48EDC86C" w14:textId="77777777" w:rsidR="003C5823" w:rsidRPr="003C5823" w:rsidRDefault="003C5823" w:rsidP="003C5823">
            <w:r w:rsidRPr="003C5823">
              <w:t>Cross-System leadership</w:t>
            </w:r>
          </w:p>
        </w:tc>
        <w:tc>
          <w:tcPr>
            <w:tcW w:w="0" w:type="auto"/>
            <w:tcMar>
              <w:top w:w="137" w:type="dxa"/>
              <w:left w:w="120" w:type="dxa"/>
              <w:bottom w:w="137" w:type="dxa"/>
              <w:right w:w="120" w:type="dxa"/>
            </w:tcMar>
            <w:vAlign w:val="bottom"/>
            <w:hideMark/>
          </w:tcPr>
          <w:p w14:paraId="652EA263" w14:textId="77777777" w:rsidR="003C5823" w:rsidRPr="003C5823" w:rsidRDefault="003C5823" w:rsidP="003C5823">
            <w:r w:rsidRPr="003C5823">
              <w:t>Multi-agency conferences, enforce service provision</w:t>
            </w:r>
          </w:p>
        </w:tc>
      </w:tr>
      <w:tr w:rsidR="003C5823" w:rsidRPr="003C5823" w14:paraId="656C9FE2" w14:textId="77777777" w:rsidTr="003C5823">
        <w:tc>
          <w:tcPr>
            <w:tcW w:w="0" w:type="auto"/>
            <w:tcMar>
              <w:top w:w="137" w:type="dxa"/>
              <w:left w:w="120" w:type="dxa"/>
              <w:bottom w:w="137" w:type="dxa"/>
              <w:right w:w="120" w:type="dxa"/>
            </w:tcMar>
            <w:vAlign w:val="bottom"/>
            <w:hideMark/>
          </w:tcPr>
          <w:p w14:paraId="4E7C8939" w14:textId="77777777" w:rsidR="003C5823" w:rsidRPr="003C5823" w:rsidRDefault="003C5823" w:rsidP="003C5823">
            <w:r w:rsidRPr="003C5823">
              <w:t>Bias Monitoring</w:t>
            </w:r>
          </w:p>
        </w:tc>
        <w:tc>
          <w:tcPr>
            <w:tcW w:w="0" w:type="auto"/>
            <w:tcMar>
              <w:top w:w="137" w:type="dxa"/>
              <w:left w:w="120" w:type="dxa"/>
              <w:bottom w:w="137" w:type="dxa"/>
              <w:right w:w="120" w:type="dxa"/>
            </w:tcMar>
            <w:vAlign w:val="bottom"/>
            <w:hideMark/>
          </w:tcPr>
          <w:p w14:paraId="1AA9213B" w14:textId="77777777" w:rsidR="003C5823" w:rsidRPr="003C5823" w:rsidRDefault="003C5823" w:rsidP="003C5823">
            <w:r w:rsidRPr="003C5823">
              <w:t>Regular, public audits and panels to review disproportionality</w:t>
            </w:r>
          </w:p>
        </w:tc>
      </w:tr>
      <w:tr w:rsidR="003C5823" w:rsidRPr="003C5823" w14:paraId="2BE92C0A" w14:textId="77777777" w:rsidTr="003C5823">
        <w:tc>
          <w:tcPr>
            <w:tcW w:w="0" w:type="auto"/>
            <w:tcMar>
              <w:top w:w="137" w:type="dxa"/>
              <w:left w:w="120" w:type="dxa"/>
              <w:bottom w:w="137" w:type="dxa"/>
              <w:right w:w="120" w:type="dxa"/>
            </w:tcMar>
            <w:vAlign w:val="bottom"/>
            <w:hideMark/>
          </w:tcPr>
          <w:p w14:paraId="133E9DEF" w14:textId="77777777" w:rsidR="003C5823" w:rsidRPr="003C5823" w:rsidRDefault="003C5823" w:rsidP="003C5823">
            <w:r w:rsidRPr="003C5823">
              <w:t>Policy Advocacy</w:t>
            </w:r>
          </w:p>
        </w:tc>
        <w:tc>
          <w:tcPr>
            <w:tcW w:w="0" w:type="auto"/>
            <w:tcMar>
              <w:top w:w="137" w:type="dxa"/>
              <w:left w:w="120" w:type="dxa"/>
              <w:bottom w:w="137" w:type="dxa"/>
              <w:right w:w="120" w:type="dxa"/>
            </w:tcMar>
            <w:vAlign w:val="bottom"/>
            <w:hideMark/>
          </w:tcPr>
          <w:p w14:paraId="643DA4D3" w14:textId="77777777" w:rsidR="003C5823" w:rsidRPr="003C5823" w:rsidRDefault="003C5823" w:rsidP="003C5823">
            <w:r w:rsidRPr="003C5823">
              <w:t>Legislative testimony, engagement in reform efforts</w:t>
            </w:r>
          </w:p>
        </w:tc>
      </w:tr>
    </w:tbl>
    <w:p w14:paraId="2B4B3900" w14:textId="77777777" w:rsidR="003C5823" w:rsidRPr="003C5823" w:rsidRDefault="003C5823" w:rsidP="003C5823">
      <w:r w:rsidRPr="003C5823">
        <w:rPr>
          <w:b/>
          <w:bCs/>
        </w:rPr>
        <w:t>Conclusion: Justice That Heals and Protects</w:t>
      </w:r>
    </w:p>
    <w:p w14:paraId="7FD685C5" w14:textId="77777777" w:rsidR="003C5823" w:rsidRPr="003C5823" w:rsidRDefault="003C5823" w:rsidP="003C5823">
      <w:r w:rsidRPr="003C5823">
        <w:t>Judges and courts, when empowered by knowledge, vision, and connection to the lives affected by their orders, can interrupt generational cycles of trauma and dysfunction. By grounding every decision in child-centered data, trauma science, and the voices of survivors, courts move from bureaucracies of compliance to engines of healing and justice. Their leadership—inside and beyond the courtroom—has the power to shift entire systems, signal new community norms, and ensure that not a single child is invisible before the law.</w:t>
      </w:r>
    </w:p>
    <w:p w14:paraId="63D6CF6D" w14:textId="77777777" w:rsidR="003C5823" w:rsidRPr="003C5823" w:rsidRDefault="003C5823" w:rsidP="003C5823">
      <w:r w:rsidRPr="003C5823">
        <w:rPr>
          <w:b/>
          <w:bCs/>
        </w:rPr>
        <w:t>References:</w:t>
      </w:r>
    </w:p>
    <w:p w14:paraId="42E061FD" w14:textId="77777777" w:rsidR="003C5823" w:rsidRPr="003C5823" w:rsidRDefault="003C5823" w:rsidP="003C5823">
      <w:pPr>
        <w:numPr>
          <w:ilvl w:val="0"/>
          <w:numId w:val="670"/>
        </w:numPr>
      </w:pPr>
      <w:r w:rsidRPr="003C5823">
        <w:t>Book-Draft-wordpress-7.25.docx</w:t>
      </w:r>
    </w:p>
    <w:p w14:paraId="351BF523" w14:textId="77777777" w:rsidR="003C5823" w:rsidRPr="003C5823" w:rsidRDefault="003C5823" w:rsidP="003C5823">
      <w:pPr>
        <w:numPr>
          <w:ilvl w:val="0"/>
          <w:numId w:val="670"/>
        </w:numPr>
      </w:pPr>
      <w:r w:rsidRPr="003C5823">
        <w:t>Pew Charitable Trusts, “Child Welfare Courts: Best Practices”</w:t>
      </w:r>
    </w:p>
    <w:p w14:paraId="0C980B79" w14:textId="77777777" w:rsidR="003C5823" w:rsidRPr="003C5823" w:rsidRDefault="003C5823" w:rsidP="003C5823">
      <w:pPr>
        <w:numPr>
          <w:ilvl w:val="0"/>
          <w:numId w:val="670"/>
        </w:numPr>
      </w:pPr>
      <w:r w:rsidRPr="003C5823">
        <w:t>National CASA/GAL Association Impact Reports</w:t>
      </w:r>
    </w:p>
    <w:p w14:paraId="3FFCC692" w14:textId="77777777" w:rsidR="003C5823" w:rsidRPr="003C5823" w:rsidRDefault="003C5823" w:rsidP="003C5823">
      <w:pPr>
        <w:numPr>
          <w:ilvl w:val="0"/>
          <w:numId w:val="670"/>
        </w:numPr>
      </w:pPr>
      <w:r w:rsidRPr="003C5823">
        <w:t>Annie E. Casey Foundation, “Judicial Practice in Child Safety”</w:t>
      </w:r>
    </w:p>
    <w:p w14:paraId="5F5AAFEB" w14:textId="77777777" w:rsidR="003C5823" w:rsidRPr="003C5823" w:rsidRDefault="003C5823" w:rsidP="003C5823">
      <w:pPr>
        <w:numPr>
          <w:ilvl w:val="0"/>
          <w:numId w:val="670"/>
        </w:numPr>
      </w:pPr>
      <w:r w:rsidRPr="003C5823">
        <w:t>U.S. Department of Health &amp; Human Services, “Office of Juvenile Justice and Delinquency Prevention: Family Courts and Juvenile Justice Reform”</w:t>
      </w:r>
    </w:p>
    <w:p w14:paraId="351BC541" w14:textId="77777777" w:rsidR="003C5823" w:rsidRPr="003C5823" w:rsidRDefault="003C5823" w:rsidP="003C5823">
      <w:pPr>
        <w:numPr>
          <w:ilvl w:val="0"/>
          <w:numId w:val="670"/>
        </w:numPr>
      </w:pPr>
      <w:r w:rsidRPr="003C5823">
        <w:t>Harvard Center on the Developing Child, “Court Interventions in Childhood Trauma”</w:t>
      </w:r>
    </w:p>
    <w:p w14:paraId="25584256" w14:textId="77777777" w:rsidR="00844F35" w:rsidRDefault="00844F35" w:rsidP="00325AE7"/>
    <w:p w14:paraId="7C8948CD" w14:textId="77777777" w:rsidR="00844F35" w:rsidRDefault="00844F35" w:rsidP="00325AE7"/>
    <w:p w14:paraId="4F72B3CE" w14:textId="77777777" w:rsidR="00844F35" w:rsidRPr="0061272B" w:rsidRDefault="00844F35" w:rsidP="00325AE7"/>
    <w:p w14:paraId="70CF0B05" w14:textId="77777777" w:rsidR="00325AE7" w:rsidRDefault="00325AE7" w:rsidP="00325AE7">
      <w:r w:rsidRPr="00777FC0">
        <w:rPr>
          <w:b/>
          <w:bCs/>
          <w:sz w:val="40"/>
          <w:szCs w:val="40"/>
        </w:rPr>
        <w:t>What Policy Wonks and Public Administrators Can Do</w:t>
      </w:r>
    </w:p>
    <w:p w14:paraId="3D0CEDFA" w14:textId="77777777" w:rsidR="00D83363" w:rsidRPr="00D83363" w:rsidRDefault="00D83363" w:rsidP="00D83363">
      <w:r w:rsidRPr="00D83363">
        <w:t>What Policy Wonks and Public Administrators Can Do: Transforming Child Welfare Through Systems, Evidence, and Courage</w:t>
      </w:r>
    </w:p>
    <w:p w14:paraId="34125834" w14:textId="77777777" w:rsidR="00D83363" w:rsidRPr="00D83363" w:rsidRDefault="00D83363" w:rsidP="00D83363">
      <w:r w:rsidRPr="00D83363">
        <w:t>Policy experts and public administrators sit atop the machinery that shapes the lives of millions of children. They manage budgets, design reforms, dictate compliance, and serve as the foggy or crystalline lens through which frontline work is funded, measured, and sustained—or neglected. The difference between trauma perpetuated by bureaucracy and trauma disrupted by innovation often traces back to these actors: the unseen architects (or saboteurs) of hope, accountability, and sustainable change. Drawing from the most compelling casework of the book and vanguard public policy research, this comprehensive section outlines actionable strategies for policy analysts, administrators, and systems leaders to make a seismic difference in child protection and healing outcomes.</w:t>
      </w:r>
    </w:p>
    <w:p w14:paraId="3ECE8833" w14:textId="77777777" w:rsidR="00D83363" w:rsidRPr="00D83363" w:rsidRDefault="00D83363" w:rsidP="00D83363">
      <w:r w:rsidRPr="00D83363">
        <w:t>1. </w:t>
      </w:r>
      <w:r w:rsidRPr="00D83363">
        <w:rPr>
          <w:b/>
          <w:bCs/>
        </w:rPr>
        <w:t>Make Child Outcomes the Heart of All Policy</w:t>
      </w:r>
    </w:p>
    <w:p w14:paraId="144BE70B" w14:textId="77777777" w:rsidR="00D83363" w:rsidRPr="00D83363" w:rsidRDefault="00D83363" w:rsidP="00D83363">
      <w:r w:rsidRPr="00D83363">
        <w:t>Why Outcomes Matter</w:t>
      </w:r>
    </w:p>
    <w:p w14:paraId="3EEB54A8" w14:textId="77777777" w:rsidR="00D83363" w:rsidRPr="00D83363" w:rsidRDefault="00D83363" w:rsidP="00D83363">
      <w:pPr>
        <w:numPr>
          <w:ilvl w:val="0"/>
          <w:numId w:val="671"/>
        </w:numPr>
      </w:pPr>
      <w:r w:rsidRPr="00D83363">
        <w:t xml:space="preserve">The most persistent failure in the system, highlighted throughout the book: agencies and administrators often track </w:t>
      </w:r>
      <w:proofErr w:type="gramStart"/>
      <w:r w:rsidRPr="00D83363">
        <w:t>process</w:t>
      </w:r>
      <w:proofErr w:type="gramEnd"/>
      <w:r w:rsidRPr="00D83363">
        <w:t xml:space="preserve">, not </w:t>
      </w:r>
      <w:proofErr w:type="gramStart"/>
      <w:r w:rsidRPr="00D83363">
        <w:t>actual</w:t>
      </w:r>
      <w:proofErr w:type="gramEnd"/>
      <w:r w:rsidRPr="00D83363">
        <w:t xml:space="preserve"> well-being, of children. </w:t>
      </w:r>
      <w:proofErr w:type="gramStart"/>
      <w:r w:rsidRPr="00D83363">
        <w:t>Policy</w:t>
      </w:r>
      <w:proofErr w:type="gramEnd"/>
      <w:r w:rsidRPr="00D83363">
        <w:t xml:space="preserve"> must demand and monitor metrics that answer the only question that matters—did the child get safer, healthier, more stable?</w:t>
      </w:r>
    </w:p>
    <w:p w14:paraId="651B8BB1" w14:textId="77777777" w:rsidR="00D83363" w:rsidRPr="00D83363" w:rsidRDefault="00D83363" w:rsidP="00D83363">
      <w:pPr>
        <w:numPr>
          <w:ilvl w:val="0"/>
          <w:numId w:val="671"/>
        </w:numPr>
      </w:pPr>
      <w:r w:rsidRPr="00D83363">
        <w:t>Leading research from the Annie E. Casey Foundation, Pew Charitable Trusts, and others demonstrates that systems focusing on safety, permanency, and well-being produce better long-term results and allocate resources more efficiently.</w:t>
      </w:r>
    </w:p>
    <w:p w14:paraId="6CCAFD42" w14:textId="77777777" w:rsidR="00D83363" w:rsidRPr="00D83363" w:rsidRDefault="00D83363" w:rsidP="00D83363">
      <w:r w:rsidRPr="00D83363">
        <w:t>Actions</w:t>
      </w:r>
    </w:p>
    <w:p w14:paraId="4262C5C3" w14:textId="77777777" w:rsidR="00D83363" w:rsidRPr="00D83363" w:rsidRDefault="00D83363" w:rsidP="00D83363">
      <w:pPr>
        <w:numPr>
          <w:ilvl w:val="0"/>
          <w:numId w:val="672"/>
        </w:numPr>
      </w:pPr>
      <w:r w:rsidRPr="00D83363">
        <w:t>Mandate, fund, and standardize outcomes measurement: rates of re-abuse, graduation, foster care duration, permanency, hospitalization, suicide attempts, post-care stability.</w:t>
      </w:r>
    </w:p>
    <w:p w14:paraId="62499C2F" w14:textId="77777777" w:rsidR="00D83363" w:rsidRPr="00D83363" w:rsidRDefault="00D83363" w:rsidP="00D83363">
      <w:pPr>
        <w:numPr>
          <w:ilvl w:val="0"/>
          <w:numId w:val="672"/>
        </w:numPr>
      </w:pPr>
      <w:r w:rsidRPr="00D83363">
        <w:t>Make reporting public and include “negative outcomes” (child deaths, re-entry into care, catastrophic failures). Transparency is the lever for reform.</w:t>
      </w:r>
    </w:p>
    <w:p w14:paraId="3CF9A8D1" w14:textId="77777777" w:rsidR="00D83363" w:rsidRPr="00D83363" w:rsidRDefault="00D83363" w:rsidP="00D83363">
      <w:pPr>
        <w:numPr>
          <w:ilvl w:val="0"/>
          <w:numId w:val="672"/>
        </w:numPr>
      </w:pPr>
      <w:r w:rsidRPr="00D83363">
        <w:lastRenderedPageBreak/>
        <w:t>Adopt dashboards available to frontline staff, administrators, oversight boards, and the public to monitor progress and gaps.</w:t>
      </w:r>
    </w:p>
    <w:p w14:paraId="50CE296D" w14:textId="77777777" w:rsidR="00D83363" w:rsidRPr="00D83363" w:rsidRDefault="00D83363" w:rsidP="00D83363">
      <w:r w:rsidRPr="00D83363">
        <w:t>2. </w:t>
      </w:r>
      <w:r w:rsidRPr="00D83363">
        <w:rPr>
          <w:b/>
          <w:bCs/>
        </w:rPr>
        <w:t>Champion Systemic Data Integration and Transparency</w:t>
      </w:r>
    </w:p>
    <w:p w14:paraId="101809BA" w14:textId="77777777" w:rsidR="00D83363" w:rsidRPr="00D83363" w:rsidRDefault="00D83363" w:rsidP="00D83363">
      <w:r w:rsidRPr="00D83363">
        <w:t>Break Down Silos</w:t>
      </w:r>
    </w:p>
    <w:p w14:paraId="0539D0DB" w14:textId="77777777" w:rsidR="00D83363" w:rsidRPr="00D83363" w:rsidRDefault="00D83363" w:rsidP="00D83363">
      <w:pPr>
        <w:numPr>
          <w:ilvl w:val="0"/>
          <w:numId w:val="673"/>
        </w:numPr>
      </w:pPr>
      <w:r w:rsidRPr="00D83363">
        <w:t>As the book documents, children fall between the cracks when data is siloed: schools, child protection, health, and justice systems rarely communicate.</w:t>
      </w:r>
    </w:p>
    <w:p w14:paraId="160E2273" w14:textId="77777777" w:rsidR="00D83363" w:rsidRPr="00D83363" w:rsidRDefault="00D83363" w:rsidP="00D83363">
      <w:pPr>
        <w:numPr>
          <w:ilvl w:val="0"/>
          <w:numId w:val="673"/>
        </w:numPr>
      </w:pPr>
      <w:r w:rsidRPr="00D83363">
        <w:t>Administrative data integration led to breakthroughs in some states—such as linking school and child protection records, which reduced duplicate interventions and kept high-risk kids visible.</w:t>
      </w:r>
    </w:p>
    <w:p w14:paraId="374C54CB" w14:textId="77777777" w:rsidR="00D83363" w:rsidRPr="00D83363" w:rsidRDefault="00D83363" w:rsidP="00D83363">
      <w:r w:rsidRPr="00D83363">
        <w:t>Actions</w:t>
      </w:r>
    </w:p>
    <w:p w14:paraId="065DC05F" w14:textId="77777777" w:rsidR="00D83363" w:rsidRPr="00D83363" w:rsidRDefault="00D83363" w:rsidP="00D83363">
      <w:pPr>
        <w:numPr>
          <w:ilvl w:val="0"/>
          <w:numId w:val="674"/>
        </w:numPr>
      </w:pPr>
      <w:r w:rsidRPr="00D83363">
        <w:t>Pass and fund legislation mandating integrated data systems across agencies; invest in safe, privacy-compliant technology infrastructure.</w:t>
      </w:r>
    </w:p>
    <w:p w14:paraId="55A9C112" w14:textId="77777777" w:rsidR="00D83363" w:rsidRPr="00D83363" w:rsidRDefault="00D83363" w:rsidP="00D83363">
      <w:pPr>
        <w:numPr>
          <w:ilvl w:val="0"/>
          <w:numId w:val="674"/>
        </w:numPr>
      </w:pPr>
      <w:r w:rsidRPr="00D83363">
        <w:t>Incentivize shared outcomes across departments, moving from “my agency’s metrics” to “our kids’ lives.”</w:t>
      </w:r>
    </w:p>
    <w:p w14:paraId="6C60B118" w14:textId="77777777" w:rsidR="00D83363" w:rsidRPr="00D83363" w:rsidRDefault="00D83363" w:rsidP="00D83363">
      <w:pPr>
        <w:numPr>
          <w:ilvl w:val="0"/>
          <w:numId w:val="674"/>
        </w:numPr>
      </w:pPr>
      <w:r w:rsidRPr="00D83363">
        <w:t xml:space="preserve">Require periodic, independent audits and </w:t>
      </w:r>
      <w:proofErr w:type="gramStart"/>
      <w:r w:rsidRPr="00D83363">
        <w:t>publish</w:t>
      </w:r>
      <w:proofErr w:type="gramEnd"/>
      <w:r w:rsidRPr="00D83363">
        <w:t xml:space="preserve"> findings, fostering a culture of learning and adaptation over blame avoidance.</w:t>
      </w:r>
    </w:p>
    <w:p w14:paraId="5476D297" w14:textId="77777777" w:rsidR="00D83363" w:rsidRPr="00D83363" w:rsidRDefault="00D83363" w:rsidP="00D83363">
      <w:r w:rsidRPr="00D83363">
        <w:t>3. </w:t>
      </w:r>
      <w:r w:rsidRPr="00D83363">
        <w:rPr>
          <w:b/>
          <w:bCs/>
        </w:rPr>
        <w:t>Prioritize Prevention, Not Just Remediation</w:t>
      </w:r>
    </w:p>
    <w:p w14:paraId="6D79C1D8" w14:textId="77777777" w:rsidR="00D83363" w:rsidRPr="00D83363" w:rsidRDefault="00D83363" w:rsidP="00D83363">
      <w:r w:rsidRPr="00D83363">
        <w:t>Long-Term Impact</w:t>
      </w:r>
    </w:p>
    <w:p w14:paraId="730E773F" w14:textId="77777777" w:rsidR="00D83363" w:rsidRPr="00D83363" w:rsidRDefault="00D83363" w:rsidP="00D83363">
      <w:pPr>
        <w:numPr>
          <w:ilvl w:val="0"/>
          <w:numId w:val="675"/>
        </w:numPr>
      </w:pPr>
      <w:r w:rsidRPr="00D83363">
        <w:t>Research and book casework converge on the immense savings (human and economic) of early intervention over crisis response. For every dollar invested in crisis nurseries, home visiting, and high-quality early education, $7–$13 is saved downstream.</w:t>
      </w:r>
    </w:p>
    <w:p w14:paraId="0D01AECA" w14:textId="77777777" w:rsidR="00D83363" w:rsidRPr="00D83363" w:rsidRDefault="00D83363" w:rsidP="00D83363">
      <w:pPr>
        <w:numPr>
          <w:ilvl w:val="0"/>
          <w:numId w:val="675"/>
        </w:numPr>
      </w:pPr>
      <w:r w:rsidRPr="00D83363">
        <w:t>Most US child welfare budgets still flow to foster care, investigation, and legal proceedings—less than 20% is spent on keeping families stable and kids out of harm’s way.</w:t>
      </w:r>
    </w:p>
    <w:p w14:paraId="149B3B73" w14:textId="77777777" w:rsidR="00D83363" w:rsidRPr="00D83363" w:rsidRDefault="00D83363" w:rsidP="00D83363">
      <w:r w:rsidRPr="00D83363">
        <w:t>Actions</w:t>
      </w:r>
    </w:p>
    <w:p w14:paraId="224469DE" w14:textId="77777777" w:rsidR="00D83363" w:rsidRPr="00D83363" w:rsidRDefault="00D83363" w:rsidP="00D83363">
      <w:pPr>
        <w:numPr>
          <w:ilvl w:val="0"/>
          <w:numId w:val="676"/>
        </w:numPr>
      </w:pPr>
      <w:r w:rsidRPr="00D83363">
        <w:t>Champion policies redirecting a significant proportion of funding to prevention: mental health, addiction support, family stabilization, nurse home visiting, and community outreach.</w:t>
      </w:r>
    </w:p>
    <w:p w14:paraId="359E413E" w14:textId="77777777" w:rsidR="00D83363" w:rsidRPr="00D83363" w:rsidRDefault="00D83363" w:rsidP="00D83363">
      <w:pPr>
        <w:numPr>
          <w:ilvl w:val="0"/>
          <w:numId w:val="676"/>
        </w:numPr>
      </w:pPr>
      <w:r w:rsidRPr="00D83363">
        <w:t>Establish prevention targets as mandatory metrics. Hold local and state leaders accountable for reducing entries into care by building community resilience.</w:t>
      </w:r>
    </w:p>
    <w:p w14:paraId="1339A7F7" w14:textId="77777777" w:rsidR="00D83363" w:rsidRPr="00D83363" w:rsidRDefault="00D83363" w:rsidP="00D83363">
      <w:r w:rsidRPr="00D83363">
        <w:lastRenderedPageBreak/>
        <w:t>4. </w:t>
      </w:r>
      <w:r w:rsidRPr="00D83363">
        <w:rPr>
          <w:b/>
          <w:bCs/>
        </w:rPr>
        <w:t>Scale Trauma-Informed Systems Approaches</w:t>
      </w:r>
    </w:p>
    <w:p w14:paraId="25ED6A4D" w14:textId="77777777" w:rsidR="00D83363" w:rsidRPr="00D83363" w:rsidRDefault="00D83363" w:rsidP="00D83363">
      <w:proofErr w:type="gramStart"/>
      <w:r w:rsidRPr="00D83363">
        <w:t>The Science</w:t>
      </w:r>
      <w:proofErr w:type="gramEnd"/>
      <w:r w:rsidRPr="00D83363">
        <w:t xml:space="preserve"> and </w:t>
      </w:r>
      <w:proofErr w:type="gramStart"/>
      <w:r w:rsidRPr="00D83363">
        <w:t>the Practice</w:t>
      </w:r>
      <w:proofErr w:type="gramEnd"/>
    </w:p>
    <w:p w14:paraId="2013CEF6" w14:textId="77777777" w:rsidR="00D83363" w:rsidRPr="00D83363" w:rsidRDefault="00D83363" w:rsidP="00D83363">
      <w:pPr>
        <w:numPr>
          <w:ilvl w:val="0"/>
          <w:numId w:val="677"/>
        </w:numPr>
      </w:pPr>
      <w:r w:rsidRPr="00D83363">
        <w:t>The evidence—summarized in the book and in resources like The Deepest Well and the Harvard Center on the Developing Child—demands trauma-informed care as a baseline for all child-facing systems.</w:t>
      </w:r>
    </w:p>
    <w:p w14:paraId="32F775AE" w14:textId="77777777" w:rsidR="00D83363" w:rsidRPr="00D83363" w:rsidRDefault="00D83363" w:rsidP="00D83363">
      <w:pPr>
        <w:numPr>
          <w:ilvl w:val="0"/>
          <w:numId w:val="677"/>
        </w:numPr>
      </w:pPr>
      <w:r w:rsidRPr="00D83363">
        <w:t>Trauma-informed public administration reorganizes policy from containment and punishment to understanding, healing, and skill-building.</w:t>
      </w:r>
    </w:p>
    <w:p w14:paraId="5A6A6488" w14:textId="77777777" w:rsidR="00D83363" w:rsidRPr="00D83363" w:rsidRDefault="00D83363" w:rsidP="00D83363">
      <w:r w:rsidRPr="00D83363">
        <w:t>Actions</w:t>
      </w:r>
    </w:p>
    <w:p w14:paraId="3E9FAAD2" w14:textId="77777777" w:rsidR="00D83363" w:rsidRPr="00D83363" w:rsidRDefault="00D83363" w:rsidP="00D83363">
      <w:pPr>
        <w:numPr>
          <w:ilvl w:val="0"/>
          <w:numId w:val="678"/>
        </w:numPr>
      </w:pPr>
      <w:r w:rsidRPr="00D83363">
        <w:t>Require, fund, and regularly update trauma-informed training for every agency: child protection, education, judiciary, law enforcement, and health.</w:t>
      </w:r>
    </w:p>
    <w:p w14:paraId="0E6905F8" w14:textId="77777777" w:rsidR="00D83363" w:rsidRPr="00D83363" w:rsidRDefault="00D83363" w:rsidP="00D83363">
      <w:pPr>
        <w:numPr>
          <w:ilvl w:val="0"/>
          <w:numId w:val="678"/>
        </w:numPr>
      </w:pPr>
      <w:r w:rsidRPr="00D83363">
        <w:t>Codify trauma-informed policy into state and local statutes, not just “guidelines.”</w:t>
      </w:r>
    </w:p>
    <w:p w14:paraId="6E16C01A" w14:textId="77777777" w:rsidR="00D83363" w:rsidRPr="00D83363" w:rsidRDefault="00D83363" w:rsidP="00D83363">
      <w:pPr>
        <w:numPr>
          <w:ilvl w:val="0"/>
          <w:numId w:val="678"/>
        </w:numPr>
      </w:pPr>
      <w:r w:rsidRPr="00D83363">
        <w:t>Establish centers of excellence (within state and local government) to model, evaluate, and scale trauma-responsive innovations system-wide.</w:t>
      </w:r>
    </w:p>
    <w:p w14:paraId="79D48A72" w14:textId="77777777" w:rsidR="00D83363" w:rsidRPr="00D83363" w:rsidRDefault="00D83363" w:rsidP="00D83363">
      <w:r w:rsidRPr="00D83363">
        <w:t>5. </w:t>
      </w:r>
      <w:r w:rsidRPr="00D83363">
        <w:rPr>
          <w:b/>
          <w:bCs/>
        </w:rPr>
        <w:t>Adopt and Enforce Racial Equity and Disproportionality Policy</w:t>
      </w:r>
    </w:p>
    <w:p w14:paraId="69D031EB" w14:textId="77777777" w:rsidR="00D83363" w:rsidRPr="00D83363" w:rsidRDefault="00D83363" w:rsidP="00D83363">
      <w:r w:rsidRPr="00D83363">
        <w:t>Address Disparities</w:t>
      </w:r>
    </w:p>
    <w:p w14:paraId="731803F9" w14:textId="77777777" w:rsidR="00D83363" w:rsidRPr="00D83363" w:rsidRDefault="00D83363" w:rsidP="00D83363">
      <w:pPr>
        <w:numPr>
          <w:ilvl w:val="0"/>
          <w:numId w:val="679"/>
        </w:numPr>
      </w:pPr>
      <w:r w:rsidRPr="00D83363">
        <w:t>Black, Indigenous, Latino, and poor children are disproportionately removed from homes, face harsher treatments, and receive fewer supportive services. Disparity is a structural, not individual, failing.</w:t>
      </w:r>
    </w:p>
    <w:p w14:paraId="7B5D4E1B" w14:textId="77777777" w:rsidR="00D83363" w:rsidRPr="00D83363" w:rsidRDefault="00D83363" w:rsidP="00D83363">
      <w:pPr>
        <w:numPr>
          <w:ilvl w:val="0"/>
          <w:numId w:val="679"/>
        </w:numPr>
      </w:pPr>
      <w:r w:rsidRPr="00D83363">
        <w:t>Numerous studies—Annie E. Casey Foundation, CWLA, Urban Institute—show culturally competent, equity-forward policy reduces bias, increases family preservation, and saves money by reducing chronic, repeated system involvement.</w:t>
      </w:r>
    </w:p>
    <w:p w14:paraId="458A5C51" w14:textId="77777777" w:rsidR="00D83363" w:rsidRPr="00D83363" w:rsidRDefault="00D83363" w:rsidP="00D83363">
      <w:r w:rsidRPr="00D83363">
        <w:t>Actions</w:t>
      </w:r>
    </w:p>
    <w:p w14:paraId="680468AA" w14:textId="77777777" w:rsidR="00D83363" w:rsidRPr="00D83363" w:rsidRDefault="00D83363" w:rsidP="00D83363">
      <w:pPr>
        <w:numPr>
          <w:ilvl w:val="0"/>
          <w:numId w:val="680"/>
        </w:numPr>
      </w:pPr>
      <w:r w:rsidRPr="00D83363">
        <w:t>Mandate and fund permanent equity audits: analyze and report disparities in intervention, discipline, service allocation, and child outcomes.</w:t>
      </w:r>
    </w:p>
    <w:p w14:paraId="0C30286A" w14:textId="77777777" w:rsidR="00D83363" w:rsidRPr="00D83363" w:rsidRDefault="00D83363" w:rsidP="00D83363">
      <w:pPr>
        <w:numPr>
          <w:ilvl w:val="0"/>
          <w:numId w:val="680"/>
        </w:numPr>
      </w:pPr>
      <w:r w:rsidRPr="00D83363">
        <w:t>Create targeted interventions (e.g., kinship care for communities of color, tribal/nation-focused support, translation and cultural brokerage services).</w:t>
      </w:r>
    </w:p>
    <w:p w14:paraId="2E8B1824" w14:textId="77777777" w:rsidR="00D83363" w:rsidRPr="00D83363" w:rsidRDefault="00D83363" w:rsidP="00D83363">
      <w:pPr>
        <w:numPr>
          <w:ilvl w:val="0"/>
          <w:numId w:val="680"/>
        </w:numPr>
      </w:pPr>
      <w:r w:rsidRPr="00D83363">
        <w:t>Tie funding incentives or penalties to reduction in disproportionality and improvement in equity-based metrics.</w:t>
      </w:r>
    </w:p>
    <w:p w14:paraId="2929E84F" w14:textId="77777777" w:rsidR="00D83363" w:rsidRPr="00D83363" w:rsidRDefault="00D83363" w:rsidP="00D83363">
      <w:r w:rsidRPr="00D83363">
        <w:t>6. </w:t>
      </w:r>
      <w:r w:rsidRPr="00D83363">
        <w:rPr>
          <w:b/>
          <w:bCs/>
        </w:rPr>
        <w:t>Champion Radical Transparency and Accountability</w:t>
      </w:r>
    </w:p>
    <w:p w14:paraId="47C1E043" w14:textId="77777777" w:rsidR="00D83363" w:rsidRPr="00D83363" w:rsidRDefault="00D83363" w:rsidP="00D83363">
      <w:r w:rsidRPr="00D83363">
        <w:t>From Scandal to Standard</w:t>
      </w:r>
    </w:p>
    <w:p w14:paraId="73C541B4" w14:textId="77777777" w:rsidR="00D83363" w:rsidRPr="00D83363" w:rsidRDefault="00D83363" w:rsidP="00D83363">
      <w:pPr>
        <w:numPr>
          <w:ilvl w:val="0"/>
          <w:numId w:val="681"/>
        </w:numPr>
      </w:pPr>
      <w:r w:rsidRPr="00D83363">
        <w:lastRenderedPageBreak/>
        <w:t>The absence of public fatality, self-harm, and success data breeds denial and repeat tragedies, as graphically recounted in the book’s Minnesota fatality case studies.</w:t>
      </w:r>
    </w:p>
    <w:p w14:paraId="71768EA6" w14:textId="77777777" w:rsidR="00D83363" w:rsidRPr="00D83363" w:rsidRDefault="00D83363" w:rsidP="00D83363">
      <w:pPr>
        <w:numPr>
          <w:ilvl w:val="0"/>
          <w:numId w:val="681"/>
        </w:numPr>
      </w:pPr>
      <w:r w:rsidRPr="00D83363">
        <w:t>States and counties that transparently report, review, and act on every child death and severe incident (e.g., Oklahoma, Minnesota pilot programs) have seen marked reductions in repeat system failures.</w:t>
      </w:r>
    </w:p>
    <w:p w14:paraId="6C4B64AC" w14:textId="77777777" w:rsidR="00D83363" w:rsidRPr="00D83363" w:rsidRDefault="00D83363" w:rsidP="00D83363">
      <w:r w:rsidRPr="00D83363">
        <w:t>Actions</w:t>
      </w:r>
    </w:p>
    <w:p w14:paraId="236209C1" w14:textId="77777777" w:rsidR="00D83363" w:rsidRPr="00D83363" w:rsidRDefault="00D83363" w:rsidP="00D83363">
      <w:pPr>
        <w:numPr>
          <w:ilvl w:val="0"/>
          <w:numId w:val="682"/>
        </w:numPr>
      </w:pPr>
      <w:r w:rsidRPr="00D83363">
        <w:t xml:space="preserve">Pass laws </w:t>
      </w:r>
      <w:proofErr w:type="gramStart"/>
      <w:r w:rsidRPr="00D83363">
        <w:t>requiring</w:t>
      </w:r>
      <w:proofErr w:type="gramEnd"/>
      <w:r w:rsidRPr="00D83363">
        <w:t xml:space="preserve"> independent review and public reporting of all child abuse fatalities, serious injuries, and major system failures.</w:t>
      </w:r>
    </w:p>
    <w:p w14:paraId="031D00EA" w14:textId="77777777" w:rsidR="00D83363" w:rsidRPr="00D83363" w:rsidRDefault="00D83363" w:rsidP="00D83363">
      <w:pPr>
        <w:numPr>
          <w:ilvl w:val="0"/>
          <w:numId w:val="682"/>
        </w:numPr>
      </w:pPr>
      <w:r w:rsidRPr="00D83363">
        <w:t>Institutionalize after-action reviews, with findings linked to funding and leadership evaluation.</w:t>
      </w:r>
    </w:p>
    <w:p w14:paraId="0AB8D5A5" w14:textId="77777777" w:rsidR="00D83363" w:rsidRPr="00D83363" w:rsidRDefault="00D83363" w:rsidP="00D83363">
      <w:pPr>
        <w:numPr>
          <w:ilvl w:val="0"/>
          <w:numId w:val="682"/>
        </w:numPr>
      </w:pPr>
      <w:r w:rsidRPr="00D83363">
        <w:t>Shield and incentivize whistleblowers and frontline reporters against retaliation for bringing system gaps to light.</w:t>
      </w:r>
    </w:p>
    <w:p w14:paraId="6FE8DD1A" w14:textId="77777777" w:rsidR="00D83363" w:rsidRPr="00D83363" w:rsidRDefault="00D83363" w:rsidP="00D83363">
      <w:r w:rsidRPr="00D83363">
        <w:t>7. </w:t>
      </w:r>
      <w:r w:rsidRPr="00D83363">
        <w:rPr>
          <w:b/>
          <w:bCs/>
        </w:rPr>
        <w:t>Reform Policy to Support, Not Punish, Families in Crisis</w:t>
      </w:r>
    </w:p>
    <w:p w14:paraId="53772E30" w14:textId="77777777" w:rsidR="00D83363" w:rsidRPr="00D83363" w:rsidRDefault="00D83363" w:rsidP="00D83363">
      <w:r w:rsidRPr="00D83363">
        <w:t>Poverty Is Not Neglect</w:t>
      </w:r>
    </w:p>
    <w:p w14:paraId="1E33CCD1" w14:textId="77777777" w:rsidR="00D83363" w:rsidRPr="00D83363" w:rsidRDefault="00D83363" w:rsidP="00D83363">
      <w:pPr>
        <w:numPr>
          <w:ilvl w:val="0"/>
          <w:numId w:val="683"/>
        </w:numPr>
      </w:pPr>
      <w:r w:rsidRPr="00D83363">
        <w:t>The book and data from the federal Children’s Bureau show the majority of child welfare involvement is due to poverty-related neglect, not abuse.</w:t>
      </w:r>
    </w:p>
    <w:p w14:paraId="44453E8C" w14:textId="77777777" w:rsidR="00D83363" w:rsidRPr="00D83363" w:rsidRDefault="00D83363" w:rsidP="00D83363">
      <w:pPr>
        <w:numPr>
          <w:ilvl w:val="0"/>
          <w:numId w:val="683"/>
        </w:numPr>
      </w:pPr>
      <w:r w:rsidRPr="00D83363">
        <w:t>Removing children for reasons solely related to material deprivation is both costly and traumatizing; targeted financial and social support reduces removals.</w:t>
      </w:r>
    </w:p>
    <w:p w14:paraId="2F7D6BC9" w14:textId="77777777" w:rsidR="00D83363" w:rsidRPr="00D83363" w:rsidRDefault="00D83363" w:rsidP="00D83363">
      <w:r w:rsidRPr="00D83363">
        <w:t>Actions</w:t>
      </w:r>
    </w:p>
    <w:p w14:paraId="799CB936" w14:textId="77777777" w:rsidR="00D83363" w:rsidRPr="00D83363" w:rsidRDefault="00D83363" w:rsidP="00D83363">
      <w:pPr>
        <w:numPr>
          <w:ilvl w:val="0"/>
          <w:numId w:val="684"/>
        </w:numPr>
      </w:pPr>
      <w:r w:rsidRPr="00D83363">
        <w:t xml:space="preserve">Mandate and fund “Family First” policies prioritizing family preservation through concrete supports—housing assistance, food security, </w:t>
      </w:r>
      <w:proofErr w:type="gramStart"/>
      <w:r w:rsidRPr="00D83363">
        <w:t>child care</w:t>
      </w:r>
      <w:proofErr w:type="gramEnd"/>
      <w:r w:rsidRPr="00D83363">
        <w:t>, utility payment relief.</w:t>
      </w:r>
    </w:p>
    <w:p w14:paraId="0C7A397E" w14:textId="77777777" w:rsidR="00D83363" w:rsidRPr="00D83363" w:rsidRDefault="00D83363" w:rsidP="00D83363">
      <w:pPr>
        <w:numPr>
          <w:ilvl w:val="0"/>
          <w:numId w:val="684"/>
        </w:numPr>
      </w:pPr>
      <w:r w:rsidRPr="00D83363">
        <w:t>Redefine legal neglect to exclude poverty absent imminent danger; reserve out-of-home placements for substantiated threats to safety, not financial hardship.</w:t>
      </w:r>
    </w:p>
    <w:p w14:paraId="47FC4767" w14:textId="77777777" w:rsidR="00D83363" w:rsidRPr="00D83363" w:rsidRDefault="00D83363" w:rsidP="00D83363">
      <w:r w:rsidRPr="00D83363">
        <w:t>8. </w:t>
      </w:r>
      <w:r w:rsidRPr="00D83363">
        <w:rPr>
          <w:b/>
          <w:bCs/>
        </w:rPr>
        <w:t>Promote Accountability Through Performance-Linked Funding</w:t>
      </w:r>
    </w:p>
    <w:p w14:paraId="344C0FD6" w14:textId="77777777" w:rsidR="00D83363" w:rsidRPr="00D83363" w:rsidRDefault="00D83363" w:rsidP="00D83363">
      <w:r w:rsidRPr="00D83363">
        <w:t>Incentives for Real Change</w:t>
      </w:r>
    </w:p>
    <w:p w14:paraId="65086147" w14:textId="77777777" w:rsidR="00D83363" w:rsidRPr="00D83363" w:rsidRDefault="00D83363" w:rsidP="00D83363">
      <w:pPr>
        <w:numPr>
          <w:ilvl w:val="0"/>
          <w:numId w:val="685"/>
        </w:numPr>
      </w:pPr>
      <w:r w:rsidRPr="00D83363">
        <w:t>Current funding streams reward activity (investigations, removals) rather than positive outcomes (stability, reunification, healing).</w:t>
      </w:r>
    </w:p>
    <w:p w14:paraId="0D88C726" w14:textId="77777777" w:rsidR="00D83363" w:rsidRPr="00D83363" w:rsidRDefault="00D83363" w:rsidP="00D83363">
      <w:pPr>
        <w:numPr>
          <w:ilvl w:val="0"/>
          <w:numId w:val="685"/>
        </w:numPr>
      </w:pPr>
      <w:r w:rsidRPr="00D83363">
        <w:lastRenderedPageBreak/>
        <w:t>Evidence from performance-based contracting in health and education (Pew Charitable Trusts, Harvard Kennedy School) shows systems migrate toward what is measured and rewarded.</w:t>
      </w:r>
    </w:p>
    <w:p w14:paraId="534CB4ED" w14:textId="77777777" w:rsidR="00D83363" w:rsidRPr="00D83363" w:rsidRDefault="00D83363" w:rsidP="00D83363">
      <w:r w:rsidRPr="00D83363">
        <w:t>Actions</w:t>
      </w:r>
    </w:p>
    <w:p w14:paraId="40C5C3CF" w14:textId="77777777" w:rsidR="00D83363" w:rsidRPr="00D83363" w:rsidRDefault="00D83363" w:rsidP="00D83363">
      <w:pPr>
        <w:numPr>
          <w:ilvl w:val="0"/>
          <w:numId w:val="686"/>
        </w:numPr>
      </w:pPr>
      <w:r w:rsidRPr="00D83363">
        <w:t>Link part of agency funding to child well-being and permanency outcomes, not raw case numbers.</w:t>
      </w:r>
    </w:p>
    <w:p w14:paraId="7DF5C29F" w14:textId="77777777" w:rsidR="00D83363" w:rsidRPr="00D83363" w:rsidRDefault="00D83363" w:rsidP="00D83363">
      <w:pPr>
        <w:numPr>
          <w:ilvl w:val="0"/>
          <w:numId w:val="686"/>
        </w:numPr>
      </w:pPr>
      <w:r w:rsidRPr="00D83363">
        <w:t>Pilot competitive grants for jurisdictions that demonstrate reductions in repeat abuse, improved graduation rates among system-involved youth, and higher rates of healthy family reunification.</w:t>
      </w:r>
    </w:p>
    <w:p w14:paraId="58385994" w14:textId="77777777" w:rsidR="00D83363" w:rsidRPr="00D83363" w:rsidRDefault="00D83363" w:rsidP="00D83363">
      <w:r w:rsidRPr="00D83363">
        <w:t>9. </w:t>
      </w:r>
      <w:r w:rsidRPr="00D83363">
        <w:rPr>
          <w:b/>
          <w:bCs/>
        </w:rPr>
        <w:t>Elevate and Institutionalize Survivor and Front-Line Voice</w:t>
      </w:r>
    </w:p>
    <w:p w14:paraId="04D15A83" w14:textId="77777777" w:rsidR="00D83363" w:rsidRPr="00D83363" w:rsidRDefault="00D83363" w:rsidP="00D83363">
      <w:proofErr w:type="gramStart"/>
      <w:r w:rsidRPr="00D83363">
        <w:t>Make</w:t>
      </w:r>
      <w:proofErr w:type="gramEnd"/>
      <w:r w:rsidRPr="00D83363">
        <w:t xml:space="preserve"> Policy Responsive to Lived Experience</w:t>
      </w:r>
    </w:p>
    <w:p w14:paraId="6E89FB99" w14:textId="77777777" w:rsidR="00D83363" w:rsidRPr="00D83363" w:rsidRDefault="00D83363" w:rsidP="00D83363">
      <w:pPr>
        <w:numPr>
          <w:ilvl w:val="0"/>
          <w:numId w:val="687"/>
        </w:numPr>
      </w:pPr>
      <w:r w:rsidRPr="00D83363">
        <w:t>The book repeatedly illustrates how survivor input—child alumni of foster care, kin caregivers, youth advocates—brings blind spots and failed interventions to light.</w:t>
      </w:r>
    </w:p>
    <w:p w14:paraId="3E861CA3" w14:textId="77777777" w:rsidR="00D83363" w:rsidRPr="00D83363" w:rsidRDefault="00D83363" w:rsidP="00D83363">
      <w:pPr>
        <w:numPr>
          <w:ilvl w:val="0"/>
          <w:numId w:val="687"/>
        </w:numPr>
      </w:pPr>
      <w:r w:rsidRPr="00D83363">
        <w:t>Agencies and legislatures that constructively engage these voices create more practical, effective, and humane policy.</w:t>
      </w:r>
    </w:p>
    <w:p w14:paraId="3A055D07" w14:textId="77777777" w:rsidR="00D83363" w:rsidRPr="00D83363" w:rsidRDefault="00D83363" w:rsidP="00D83363">
      <w:r w:rsidRPr="00D83363">
        <w:t>Actions</w:t>
      </w:r>
    </w:p>
    <w:p w14:paraId="7ACE97C7" w14:textId="77777777" w:rsidR="00D83363" w:rsidRPr="00D83363" w:rsidRDefault="00D83363" w:rsidP="00D83363">
      <w:pPr>
        <w:numPr>
          <w:ilvl w:val="0"/>
          <w:numId w:val="688"/>
        </w:numPr>
      </w:pPr>
      <w:r w:rsidRPr="00D83363">
        <w:t xml:space="preserve">Require advisory boards of youth, families, and </w:t>
      </w:r>
      <w:proofErr w:type="gramStart"/>
      <w:r w:rsidRPr="00D83363">
        <w:t>survivor</w:t>
      </w:r>
      <w:proofErr w:type="gramEnd"/>
      <w:r w:rsidRPr="00D83363">
        <w:t xml:space="preserve"> advocates for every major new initiative or reform.</w:t>
      </w:r>
    </w:p>
    <w:p w14:paraId="62A19D02" w14:textId="77777777" w:rsidR="00D83363" w:rsidRPr="00D83363" w:rsidRDefault="00D83363" w:rsidP="00D83363">
      <w:pPr>
        <w:numPr>
          <w:ilvl w:val="0"/>
          <w:numId w:val="688"/>
        </w:numPr>
      </w:pPr>
      <w:r w:rsidRPr="00D83363">
        <w:t>Include those with lived experience in oversight, training, and policy evaluation bodies—compensate meaningfully for expertise.</w:t>
      </w:r>
    </w:p>
    <w:p w14:paraId="6D114F55" w14:textId="77777777" w:rsidR="00D83363" w:rsidRPr="00D83363" w:rsidRDefault="00D83363" w:rsidP="00D83363">
      <w:pPr>
        <w:numPr>
          <w:ilvl w:val="0"/>
          <w:numId w:val="688"/>
        </w:numPr>
      </w:pPr>
      <w:r w:rsidRPr="00D83363">
        <w:t>Adopt participatory action research and co-design for all pilot programs.</w:t>
      </w:r>
    </w:p>
    <w:p w14:paraId="4C1D6883" w14:textId="77777777" w:rsidR="00D83363" w:rsidRPr="00D83363" w:rsidRDefault="00D83363" w:rsidP="00D83363">
      <w:r w:rsidRPr="00D83363">
        <w:t>10. </w:t>
      </w:r>
      <w:r w:rsidRPr="00D83363">
        <w:rPr>
          <w:b/>
          <w:bCs/>
        </w:rPr>
        <w:t>Invest in and Scale Innovations That Work</w:t>
      </w:r>
    </w:p>
    <w:p w14:paraId="1F3F5484" w14:textId="77777777" w:rsidR="00D83363" w:rsidRPr="00D83363" w:rsidRDefault="00D83363" w:rsidP="00D83363">
      <w:r w:rsidRPr="00D83363">
        <w:t>Evidence Over Ideology</w:t>
      </w:r>
    </w:p>
    <w:p w14:paraId="5B9A0725" w14:textId="77777777" w:rsidR="00D83363" w:rsidRPr="00D83363" w:rsidRDefault="00D83363" w:rsidP="00D83363">
      <w:pPr>
        <w:numPr>
          <w:ilvl w:val="0"/>
          <w:numId w:val="689"/>
        </w:numPr>
      </w:pPr>
      <w:r w:rsidRPr="00D83363">
        <w:t>Decades of pilot programs (Nurse-Family Partnership, CASA, Multisystemic Therapy, home visiting, and crisis nurseries) consistently outperform traditional approaches in cost, child and family outcomes, and long-term success.</w:t>
      </w:r>
    </w:p>
    <w:p w14:paraId="3F110350" w14:textId="77777777" w:rsidR="00D83363" w:rsidRPr="00D83363" w:rsidRDefault="00D83363" w:rsidP="00D83363">
      <w:pPr>
        <w:numPr>
          <w:ilvl w:val="0"/>
          <w:numId w:val="689"/>
        </w:numPr>
      </w:pPr>
      <w:r w:rsidRPr="00D83363">
        <w:t xml:space="preserve">Policy inertia, </w:t>
      </w:r>
      <w:proofErr w:type="gramStart"/>
      <w:r w:rsidRPr="00D83363">
        <w:t>not</w:t>
      </w:r>
      <w:proofErr w:type="gramEnd"/>
      <w:r w:rsidRPr="00D83363">
        <w:t xml:space="preserve"> lack of solutions, blocks scaling these proven models.</w:t>
      </w:r>
    </w:p>
    <w:p w14:paraId="0AB8EAFC" w14:textId="77777777" w:rsidR="00D83363" w:rsidRPr="00D83363" w:rsidRDefault="00D83363" w:rsidP="00D83363">
      <w:r w:rsidRPr="00D83363">
        <w:t>Actions</w:t>
      </w:r>
    </w:p>
    <w:p w14:paraId="731B6DA1" w14:textId="77777777" w:rsidR="00D83363" w:rsidRPr="00D83363" w:rsidRDefault="00D83363" w:rsidP="00D83363">
      <w:pPr>
        <w:numPr>
          <w:ilvl w:val="0"/>
          <w:numId w:val="690"/>
        </w:numPr>
      </w:pPr>
      <w:r w:rsidRPr="00D83363">
        <w:t>Secure dedicated innovation funding: every state and major system should invest annually in testing, refining, and then scaling up evidence-based models.</w:t>
      </w:r>
    </w:p>
    <w:p w14:paraId="7E49C081" w14:textId="77777777" w:rsidR="00D83363" w:rsidRPr="00D83363" w:rsidRDefault="00D83363" w:rsidP="00D83363">
      <w:pPr>
        <w:numPr>
          <w:ilvl w:val="0"/>
          <w:numId w:val="690"/>
        </w:numPr>
      </w:pPr>
      <w:r w:rsidRPr="00D83363">
        <w:lastRenderedPageBreak/>
        <w:t xml:space="preserve">Mandate rapid evaluation and sunset clauses for new </w:t>
      </w:r>
      <w:proofErr w:type="gramStart"/>
      <w:r w:rsidRPr="00D83363">
        <w:t>initiatives—</w:t>
      </w:r>
      <w:proofErr w:type="gramEnd"/>
      <w:r w:rsidRPr="00D83363">
        <w:t xml:space="preserve">what works </w:t>
      </w:r>
      <w:proofErr w:type="gramStart"/>
      <w:r w:rsidRPr="00D83363">
        <w:t>grows</w:t>
      </w:r>
      <w:proofErr w:type="gramEnd"/>
      <w:r w:rsidRPr="00D83363">
        <w:t xml:space="preserve">, what fails </w:t>
      </w:r>
      <w:proofErr w:type="gramStart"/>
      <w:r w:rsidRPr="00D83363">
        <w:t>ends</w:t>
      </w:r>
      <w:proofErr w:type="gramEnd"/>
      <w:r w:rsidRPr="00D83363">
        <w:t>, regardless of political sponsor.</w:t>
      </w:r>
    </w:p>
    <w:p w14:paraId="6E6B215A" w14:textId="77777777" w:rsidR="00D83363" w:rsidRPr="00D83363" w:rsidRDefault="00D83363" w:rsidP="00D83363">
      <w:pPr>
        <w:numPr>
          <w:ilvl w:val="0"/>
          <w:numId w:val="690"/>
        </w:numPr>
      </w:pPr>
      <w:r w:rsidRPr="00D83363">
        <w:t>Partner with philanthropy and impact investors to augment public dollars and fuel scale.</w:t>
      </w:r>
    </w:p>
    <w:p w14:paraId="1EEB69B7" w14:textId="77777777" w:rsidR="00D83363" w:rsidRPr="00D83363" w:rsidRDefault="00D83363" w:rsidP="00D83363">
      <w:r w:rsidRPr="00D83363">
        <w:t>11. </w:t>
      </w:r>
      <w:r w:rsidRPr="00D83363">
        <w:rPr>
          <w:b/>
          <w:bCs/>
        </w:rPr>
        <w:t>Champion Cross-System Collaboration and Accountability</w:t>
      </w:r>
    </w:p>
    <w:p w14:paraId="48435A3C" w14:textId="77777777" w:rsidR="00D83363" w:rsidRPr="00D83363" w:rsidRDefault="00D83363" w:rsidP="00D83363">
      <w:r w:rsidRPr="00D83363">
        <w:t>Recognize the Web of Need</w:t>
      </w:r>
    </w:p>
    <w:p w14:paraId="5AE997F2" w14:textId="77777777" w:rsidR="00D83363" w:rsidRPr="00D83363" w:rsidRDefault="00D83363" w:rsidP="00D83363">
      <w:pPr>
        <w:numPr>
          <w:ilvl w:val="0"/>
          <w:numId w:val="691"/>
        </w:numPr>
      </w:pPr>
      <w:r w:rsidRPr="00D83363">
        <w:t>Children and families entangled in trauma rarely interact with only one system (child welfare, schools, law enforcement, health); siloed policy creates redundancy or neglect.</w:t>
      </w:r>
    </w:p>
    <w:p w14:paraId="4E770B2F" w14:textId="77777777" w:rsidR="00D83363" w:rsidRPr="00D83363" w:rsidRDefault="00D83363" w:rsidP="00D83363">
      <w:pPr>
        <w:numPr>
          <w:ilvl w:val="0"/>
          <w:numId w:val="691"/>
        </w:numPr>
      </w:pPr>
      <w:r w:rsidRPr="00D83363">
        <w:t>Systems that braid funding, data, and intervention (e.g., integrated mental health-home visiting, or wraparound teams with social work, education, and probation) report far higher rates of closure, reduced recurrence, and improved health.</w:t>
      </w:r>
    </w:p>
    <w:p w14:paraId="47F4F5F9" w14:textId="77777777" w:rsidR="00D83363" w:rsidRPr="00D83363" w:rsidRDefault="00D83363" w:rsidP="00D83363">
      <w:r w:rsidRPr="00D83363">
        <w:t>Actions</w:t>
      </w:r>
    </w:p>
    <w:p w14:paraId="1B8D1A84" w14:textId="77777777" w:rsidR="00D83363" w:rsidRPr="00D83363" w:rsidRDefault="00D83363" w:rsidP="00D83363">
      <w:pPr>
        <w:numPr>
          <w:ilvl w:val="0"/>
          <w:numId w:val="692"/>
        </w:numPr>
      </w:pPr>
      <w:r w:rsidRPr="00D83363">
        <w:t>Build cross-agency working groups accountable to shared child well-being metrics.</w:t>
      </w:r>
    </w:p>
    <w:p w14:paraId="0F3EF141" w14:textId="77777777" w:rsidR="00D83363" w:rsidRPr="00D83363" w:rsidRDefault="00D83363" w:rsidP="00D83363">
      <w:pPr>
        <w:numPr>
          <w:ilvl w:val="0"/>
          <w:numId w:val="692"/>
        </w:numPr>
      </w:pPr>
      <w:r w:rsidRPr="00D83363">
        <w:t>Require interagency restorative practices: professionals meet, learn, plan, and jointly bear responsibility for child and family success.</w:t>
      </w:r>
    </w:p>
    <w:p w14:paraId="7CBA0009" w14:textId="77777777" w:rsidR="00D83363" w:rsidRPr="00D83363" w:rsidRDefault="00D83363" w:rsidP="00D83363">
      <w:pPr>
        <w:numPr>
          <w:ilvl w:val="0"/>
          <w:numId w:val="692"/>
        </w:numPr>
      </w:pPr>
      <w:r w:rsidRPr="00D83363">
        <w:t xml:space="preserve">Streamline cross-system service access with “no wrong door” models, minimizing family </w:t>
      </w:r>
      <w:proofErr w:type="spellStart"/>
      <w:r w:rsidRPr="00D83363">
        <w:t>retraumatization</w:t>
      </w:r>
      <w:proofErr w:type="spellEnd"/>
      <w:r w:rsidRPr="00D83363">
        <w:t xml:space="preserve"> from repeated, isolated assessments.</w:t>
      </w:r>
    </w:p>
    <w:p w14:paraId="06A046AB" w14:textId="77777777" w:rsidR="00D83363" w:rsidRPr="00D83363" w:rsidRDefault="00D83363" w:rsidP="00D83363">
      <w:r w:rsidRPr="00D83363">
        <w:t>12. </w:t>
      </w:r>
      <w:r w:rsidRPr="00D83363">
        <w:rPr>
          <w:b/>
          <w:bCs/>
        </w:rPr>
        <w:t>Commit to Ongoing Policy Learning and Institutional Memory</w:t>
      </w:r>
    </w:p>
    <w:p w14:paraId="4DC3C917" w14:textId="77777777" w:rsidR="00D83363" w:rsidRPr="00D83363" w:rsidRDefault="00D83363" w:rsidP="00D83363">
      <w:r w:rsidRPr="00D83363">
        <w:t>Avoid Reform Amnesia</w:t>
      </w:r>
    </w:p>
    <w:p w14:paraId="6B064F52" w14:textId="77777777" w:rsidR="00D83363" w:rsidRPr="00D83363" w:rsidRDefault="00D83363" w:rsidP="00D83363">
      <w:pPr>
        <w:numPr>
          <w:ilvl w:val="0"/>
          <w:numId w:val="693"/>
        </w:numPr>
      </w:pPr>
      <w:r w:rsidRPr="00D83363">
        <w:t>As the book shows, reform cycles collapse when institutional knowledge and lessons learned are lost with leadership turnover and staff attrition.</w:t>
      </w:r>
    </w:p>
    <w:p w14:paraId="6C1DE011" w14:textId="77777777" w:rsidR="00D83363" w:rsidRPr="00D83363" w:rsidRDefault="00D83363" w:rsidP="00D83363">
      <w:pPr>
        <w:numPr>
          <w:ilvl w:val="0"/>
          <w:numId w:val="693"/>
        </w:numPr>
      </w:pPr>
      <w:r w:rsidRPr="00D83363">
        <w:t>Learn from failure: conduct formal reviews, publish lessons, and archive outcomes for future generations of administrators.</w:t>
      </w:r>
    </w:p>
    <w:p w14:paraId="5129DFF0" w14:textId="77777777" w:rsidR="00D83363" w:rsidRPr="00D83363" w:rsidRDefault="00D83363" w:rsidP="00D83363">
      <w:r w:rsidRPr="00D83363">
        <w:t>Actions</w:t>
      </w:r>
    </w:p>
    <w:p w14:paraId="4E80EC74" w14:textId="77777777" w:rsidR="00D83363" w:rsidRPr="00D83363" w:rsidRDefault="00D83363" w:rsidP="00D83363">
      <w:pPr>
        <w:numPr>
          <w:ilvl w:val="0"/>
          <w:numId w:val="694"/>
        </w:numPr>
      </w:pPr>
      <w:r w:rsidRPr="00D83363">
        <w:t>Institutionalize learning mechanisms: annual reviews, public debriefs, and knowledge management platforms for all major programmatic decisions.</w:t>
      </w:r>
    </w:p>
    <w:p w14:paraId="42FBF80E" w14:textId="77777777" w:rsidR="00D83363" w:rsidRPr="00D83363" w:rsidRDefault="00D83363" w:rsidP="00D83363">
      <w:pPr>
        <w:numPr>
          <w:ilvl w:val="0"/>
          <w:numId w:val="694"/>
        </w:numPr>
      </w:pPr>
      <w:r w:rsidRPr="00D83363">
        <w:t>Implement mentorship and leadership cultivation programs in public agencies to grow reformers from frontline and survivor ranks.</w:t>
      </w:r>
    </w:p>
    <w:p w14:paraId="576809BA" w14:textId="77777777" w:rsidR="00D83363" w:rsidRPr="00D83363" w:rsidRDefault="00D83363" w:rsidP="00D83363">
      <w:pPr>
        <w:numPr>
          <w:ilvl w:val="0"/>
          <w:numId w:val="694"/>
        </w:numPr>
      </w:pPr>
      <w:r w:rsidRPr="00D83363">
        <w:lastRenderedPageBreak/>
        <w:t>Require cross-training rotations for policy staff—seeing front-line perspective is essential.</w:t>
      </w:r>
    </w:p>
    <w:p w14:paraId="4D49F9D7" w14:textId="77777777" w:rsidR="00D83363" w:rsidRPr="00D83363" w:rsidRDefault="00D83363" w:rsidP="00D83363">
      <w:r w:rsidRPr="00D83363">
        <w:rPr>
          <w:b/>
          <w:bCs/>
        </w:rPr>
        <w:t>Success Stories and Lessons from the Field</w:t>
      </w:r>
    </w:p>
    <w:p w14:paraId="2A027BB5" w14:textId="77777777" w:rsidR="00D83363" w:rsidRPr="00D83363" w:rsidRDefault="00D83363" w:rsidP="00D83363">
      <w:r w:rsidRPr="00D83363">
        <w:rPr>
          <w:b/>
          <w:bCs/>
        </w:rPr>
        <w:t>Minnesota’s Child Fatality Review</w:t>
      </w:r>
      <w:r w:rsidRPr="00D83363">
        <w:br/>
        <w:t>Persistent policy analysis and collaborative advocacy forced state and local agencies to review, publish, and act on every known fatality in the system—triggering reforms, new training regimens, investments in prevention, and measurable reductions in future deaths.</w:t>
      </w:r>
    </w:p>
    <w:p w14:paraId="3C5096FC" w14:textId="77777777" w:rsidR="00D83363" w:rsidRPr="00D83363" w:rsidRDefault="00D83363" w:rsidP="00D83363">
      <w:r w:rsidRPr="00D83363">
        <w:rPr>
          <w:b/>
          <w:bCs/>
        </w:rPr>
        <w:t>Oakland and Denver’s Restorative Practice Initiatives</w:t>
      </w:r>
      <w:r w:rsidRPr="00D83363">
        <w:br/>
        <w:t>School board-level policy champions funded and enforced districtwide trauma-informed, restorative justice practices, resulting in lower suspensions, fewer referrals to law enforcement, and closing graduation gaps.</w:t>
      </w:r>
    </w:p>
    <w:p w14:paraId="7ABD1F47" w14:textId="77777777" w:rsidR="00D83363" w:rsidRPr="00D83363" w:rsidRDefault="00D83363" w:rsidP="00D83363">
      <w:r w:rsidRPr="00D83363">
        <w:rPr>
          <w:b/>
          <w:bCs/>
        </w:rPr>
        <w:t>Home Visiting and Family First in Appalachia</w:t>
      </w:r>
      <w:r w:rsidRPr="00D83363">
        <w:br/>
        <w:t>A multi-county pilot redirected funding from removals to intensive home visiting, mental health, and stable housing, shrinking foster care entry by 30%—savings then funneled back to prevention.</w:t>
      </w:r>
    </w:p>
    <w:p w14:paraId="4465EFE9" w14:textId="77777777" w:rsidR="00D83363" w:rsidRPr="00D83363" w:rsidRDefault="00D83363" w:rsidP="00D83363">
      <w:r w:rsidRPr="00D83363">
        <w:rPr>
          <w:b/>
          <w:bCs/>
        </w:rPr>
        <w:t>Conclusion: Policy Leaders as Stewards of Children’s Futures</w:t>
      </w:r>
    </w:p>
    <w:p w14:paraId="15B1A712" w14:textId="77777777" w:rsidR="00D83363" w:rsidRPr="00D83363" w:rsidRDefault="00D83363" w:rsidP="00D83363">
      <w:r w:rsidRPr="00D83363">
        <w:t>What policy wonks and public administrators choose—or refuse—to do shapes the nation's capacity to break or perpetuate cycles of child trauma. By committing to outcome-driven, trauma-informed, transparent, equity-centered, and collaborative systems, these leaders can turn American child welfare from a legacy of sorrow and systems failure to a future of healing, justice, and thriving possibility for every child.</w:t>
      </w:r>
    </w:p>
    <w:p w14:paraId="5B6326D1" w14:textId="77777777" w:rsidR="00D83363" w:rsidRPr="00D83363" w:rsidRDefault="00D83363" w:rsidP="00D83363">
      <w:r w:rsidRPr="00D83363">
        <w:t>True reform demands that these professionals see children not as cases or costs, but as citizens in the making—worthy of the most ambitious, measured, and moral policy our nation can summon. Their daily choices save, shape, or squander lives: the evidence—and the call to courageous action—could not be clearer.</w:t>
      </w:r>
    </w:p>
    <w:p w14:paraId="05D5127F" w14:textId="77777777" w:rsidR="00D83363" w:rsidRPr="00D83363" w:rsidRDefault="00D83363" w:rsidP="00D83363">
      <w:r w:rsidRPr="00D83363">
        <w:rPr>
          <w:b/>
          <w:bCs/>
        </w:rPr>
        <w:t>References</w:t>
      </w:r>
    </w:p>
    <w:p w14:paraId="5A333B32" w14:textId="77777777" w:rsidR="00D83363" w:rsidRPr="00D83363" w:rsidRDefault="00D83363" w:rsidP="00D83363">
      <w:pPr>
        <w:numPr>
          <w:ilvl w:val="0"/>
          <w:numId w:val="695"/>
        </w:numPr>
      </w:pPr>
      <w:r w:rsidRPr="00D83363">
        <w:t>Book-Draft-wordpress-7.25.docx</w:t>
      </w:r>
    </w:p>
    <w:p w14:paraId="7A72DBAE" w14:textId="77777777" w:rsidR="00D83363" w:rsidRPr="00D83363" w:rsidRDefault="00D83363" w:rsidP="00D83363">
      <w:pPr>
        <w:numPr>
          <w:ilvl w:val="0"/>
          <w:numId w:val="695"/>
        </w:numPr>
      </w:pPr>
      <w:r w:rsidRPr="00D83363">
        <w:t>Annie E. Casey Foundation, KIDS COUNT Data and Disparities Reports</w:t>
      </w:r>
    </w:p>
    <w:p w14:paraId="23629F58" w14:textId="77777777" w:rsidR="00D83363" w:rsidRPr="00D83363" w:rsidRDefault="00D83363" w:rsidP="00D83363">
      <w:pPr>
        <w:numPr>
          <w:ilvl w:val="0"/>
          <w:numId w:val="695"/>
        </w:numPr>
      </w:pPr>
      <w:r w:rsidRPr="00D83363">
        <w:t>Pew Charitable Trusts: Policy Evaluation and Performance Initiatives</w:t>
      </w:r>
    </w:p>
    <w:p w14:paraId="1987B3A2" w14:textId="77777777" w:rsidR="00D83363" w:rsidRPr="00D83363" w:rsidRDefault="00D83363" w:rsidP="00D83363">
      <w:pPr>
        <w:numPr>
          <w:ilvl w:val="0"/>
          <w:numId w:val="695"/>
        </w:numPr>
      </w:pPr>
      <w:r w:rsidRPr="00D83363">
        <w:t>Harvard Center on the Developing Child</w:t>
      </w:r>
    </w:p>
    <w:p w14:paraId="06031E54" w14:textId="77777777" w:rsidR="00D83363" w:rsidRPr="00D83363" w:rsidRDefault="00D83363" w:rsidP="00D83363">
      <w:pPr>
        <w:numPr>
          <w:ilvl w:val="0"/>
          <w:numId w:val="695"/>
        </w:numPr>
      </w:pPr>
      <w:r w:rsidRPr="00D83363">
        <w:t>National CASA/GAL Association Impact Reports</w:t>
      </w:r>
    </w:p>
    <w:p w14:paraId="40AF3323" w14:textId="77777777" w:rsidR="00D83363" w:rsidRPr="00D83363" w:rsidRDefault="00D83363" w:rsidP="00D83363">
      <w:pPr>
        <w:numPr>
          <w:ilvl w:val="0"/>
          <w:numId w:val="695"/>
        </w:numPr>
      </w:pPr>
      <w:r w:rsidRPr="00D83363">
        <w:lastRenderedPageBreak/>
        <w:t>National Child Traumatic Stress Network</w:t>
      </w:r>
    </w:p>
    <w:p w14:paraId="1C49AF84" w14:textId="77777777" w:rsidR="00D83363" w:rsidRPr="00D83363" w:rsidRDefault="00D83363" w:rsidP="00D83363">
      <w:pPr>
        <w:numPr>
          <w:ilvl w:val="0"/>
          <w:numId w:val="695"/>
        </w:numPr>
      </w:pPr>
      <w:r w:rsidRPr="00D83363">
        <w:t>The Deepest Well (Burke Harris)</w:t>
      </w:r>
    </w:p>
    <w:p w14:paraId="51DF20B6" w14:textId="77777777" w:rsidR="00D83363" w:rsidRPr="00D83363" w:rsidRDefault="00D83363" w:rsidP="00D83363">
      <w:pPr>
        <w:numPr>
          <w:ilvl w:val="0"/>
          <w:numId w:val="695"/>
        </w:numPr>
      </w:pPr>
      <w:r w:rsidRPr="00D83363">
        <w:t>Urban Institute: Racial Equity in Child Welfare</w:t>
      </w:r>
    </w:p>
    <w:p w14:paraId="77F6C413" w14:textId="77777777" w:rsidR="00D83363" w:rsidRPr="00D83363" w:rsidRDefault="00D83363" w:rsidP="00D83363">
      <w:pPr>
        <w:numPr>
          <w:ilvl w:val="0"/>
          <w:numId w:val="695"/>
        </w:numPr>
      </w:pPr>
      <w:r w:rsidRPr="00D83363">
        <w:t>Safe Passage for Children, Minnesota Child Fatalities Review</w:t>
      </w:r>
    </w:p>
    <w:p w14:paraId="50CD0490" w14:textId="77777777" w:rsidR="00D83363" w:rsidRPr="00D83363" w:rsidRDefault="00D83363" w:rsidP="00D83363">
      <w:pPr>
        <w:numPr>
          <w:ilvl w:val="0"/>
          <w:numId w:val="695"/>
        </w:numPr>
      </w:pPr>
      <w:r w:rsidRPr="00D83363">
        <w:t>U.S. Department of Health &amp; Human Services, Administration for Children &amp; Families</w:t>
      </w:r>
    </w:p>
    <w:p w14:paraId="6434E54C" w14:textId="77777777" w:rsidR="00D83363" w:rsidRPr="00D83363" w:rsidRDefault="00D83363" w:rsidP="00D83363">
      <w:pPr>
        <w:numPr>
          <w:ilvl w:val="0"/>
          <w:numId w:val="695"/>
        </w:numPr>
      </w:pPr>
      <w:r w:rsidRPr="00D83363">
        <w:t>Child Welfare Information Gateway</w:t>
      </w:r>
    </w:p>
    <w:p w14:paraId="5C4D7E68" w14:textId="77777777" w:rsidR="00D83363" w:rsidRPr="00D83363" w:rsidRDefault="00D83363" w:rsidP="00D83363">
      <w:pPr>
        <w:numPr>
          <w:ilvl w:val="0"/>
          <w:numId w:val="695"/>
        </w:numPr>
      </w:pPr>
      <w:r w:rsidRPr="00D83363">
        <w:t>American Public Human Services Association, Performance-based Agency Reform</w:t>
      </w:r>
    </w:p>
    <w:p w14:paraId="42947532" w14:textId="77777777" w:rsidR="00777FC0" w:rsidRDefault="00777FC0" w:rsidP="00325AE7"/>
    <w:p w14:paraId="24D051C0" w14:textId="77777777" w:rsidR="00777FC0" w:rsidRDefault="00777FC0" w:rsidP="00325AE7"/>
    <w:p w14:paraId="45535B67" w14:textId="77777777" w:rsidR="00777FC0" w:rsidRDefault="00777FC0" w:rsidP="00325AE7"/>
    <w:p w14:paraId="0658BC31" w14:textId="77777777" w:rsidR="00777FC0" w:rsidRPr="00777FC0" w:rsidRDefault="00777FC0" w:rsidP="00325AE7"/>
    <w:p w14:paraId="51E6A8B0" w14:textId="77777777" w:rsidR="00325AE7" w:rsidRDefault="00325AE7" w:rsidP="00325AE7">
      <w:r w:rsidRPr="00777FC0">
        <w:rPr>
          <w:b/>
          <w:bCs/>
          <w:sz w:val="40"/>
          <w:szCs w:val="40"/>
        </w:rPr>
        <w:t>What Child Investigators Can Do</w:t>
      </w:r>
    </w:p>
    <w:p w14:paraId="7B0D690A" w14:textId="77777777" w:rsidR="0033730A" w:rsidRPr="0033730A" w:rsidRDefault="0033730A" w:rsidP="0033730A">
      <w:r w:rsidRPr="0033730A">
        <w:t>What Child Investigators Can Do: Pursuing Truth, Protecting Children, and Reforming Systems</w:t>
      </w:r>
    </w:p>
    <w:p w14:paraId="4C838D62" w14:textId="77777777" w:rsidR="0033730A" w:rsidRPr="0033730A" w:rsidRDefault="0033730A" w:rsidP="0033730A">
      <w:r w:rsidRPr="0033730A">
        <w:t xml:space="preserve">Child investigators—whether called child abuse investigators, forensic interviewers, professional guardians ad litem, court-appointed special advocates (CASAs), or specialized detectives—are uniquely positioned at the intersection between children in crisis and the promise of safety, truth, and justice. Their responsibilities are among the gravest and most impactful in any society: to see the unseen, hear the </w:t>
      </w:r>
      <w:proofErr w:type="gramStart"/>
      <w:r w:rsidRPr="0033730A">
        <w:t>silenced</w:t>
      </w:r>
      <w:proofErr w:type="gramEnd"/>
      <w:r w:rsidRPr="0033730A">
        <w:t>, and not only rescue children from immediate dangers but bring to light systemic failures and spark broader reforms. Drawing from the book’s direct experience, stories, and a wealth of leading research and field practice, this section outlines the core mission, actionable strategies, and ethical imperatives for child investigators.</w:t>
      </w:r>
    </w:p>
    <w:p w14:paraId="6DD3C00A" w14:textId="77777777" w:rsidR="0033730A" w:rsidRPr="0033730A" w:rsidRDefault="0033730A" w:rsidP="0033730A">
      <w:r w:rsidRPr="0033730A">
        <w:t>1. </w:t>
      </w:r>
      <w:r w:rsidRPr="0033730A">
        <w:rPr>
          <w:b/>
          <w:bCs/>
        </w:rPr>
        <w:t>Center the Child’s Voice, Safety, and Experience</w:t>
      </w:r>
    </w:p>
    <w:p w14:paraId="6F7B3EDC" w14:textId="77777777" w:rsidR="0033730A" w:rsidRPr="0033730A" w:rsidRDefault="0033730A" w:rsidP="0033730A">
      <w:r w:rsidRPr="0033730A">
        <w:rPr>
          <w:b/>
          <w:bCs/>
        </w:rPr>
        <w:t>Build Trust and Rapport—The Foundation of Truth-Telling</w:t>
      </w:r>
    </w:p>
    <w:p w14:paraId="6627683E" w14:textId="77777777" w:rsidR="0033730A" w:rsidRPr="0033730A" w:rsidRDefault="0033730A" w:rsidP="0033730A">
      <w:pPr>
        <w:numPr>
          <w:ilvl w:val="0"/>
          <w:numId w:val="696"/>
        </w:numPr>
      </w:pPr>
      <w:r w:rsidRPr="0033730A">
        <w:t>Children, especially those subject to chronic abuse, often distrust adults or fear retribution for disclosure. Effective investigators establish a safe, respectful, and developmentally appropriate environment for interviews.</w:t>
      </w:r>
    </w:p>
    <w:p w14:paraId="10D70923" w14:textId="77777777" w:rsidR="0033730A" w:rsidRPr="0033730A" w:rsidRDefault="0033730A" w:rsidP="0033730A">
      <w:pPr>
        <w:numPr>
          <w:ilvl w:val="0"/>
          <w:numId w:val="696"/>
        </w:numPr>
      </w:pPr>
      <w:r w:rsidRPr="0033730A">
        <w:lastRenderedPageBreak/>
        <w:t xml:space="preserve">Use open-ended, non-leading questions and a nonjudgmental tone. Techniques from child forensic </w:t>
      </w:r>
      <w:proofErr w:type="gramStart"/>
      <w:r w:rsidRPr="0033730A">
        <w:t>interviewing—</w:t>
      </w:r>
      <w:proofErr w:type="gramEnd"/>
      <w:r w:rsidRPr="0033730A">
        <w:t>rapport-building, narrative invitation, and play or art with younger children—support both accurate disclosure and child wellbeing.</w:t>
      </w:r>
    </w:p>
    <w:p w14:paraId="24864BCC" w14:textId="77777777" w:rsidR="0033730A" w:rsidRPr="0033730A" w:rsidRDefault="0033730A" w:rsidP="0033730A">
      <w:pPr>
        <w:numPr>
          <w:ilvl w:val="0"/>
          <w:numId w:val="696"/>
        </w:numPr>
      </w:pPr>
      <w:r w:rsidRPr="0033730A">
        <w:t>Recognize that children may recant, minimize, or contradict themselves due to trauma, fear, or external pressures. The investigator’s job is not just truth-finding but trauma mitigation.</w:t>
      </w:r>
    </w:p>
    <w:p w14:paraId="4F16A0E8" w14:textId="77777777" w:rsidR="0033730A" w:rsidRPr="0033730A" w:rsidRDefault="0033730A" w:rsidP="0033730A">
      <w:r w:rsidRPr="0033730A">
        <w:rPr>
          <w:b/>
          <w:bCs/>
        </w:rPr>
        <w:t>Prioritize the Child’s Emotional Safety</w:t>
      </w:r>
    </w:p>
    <w:p w14:paraId="3227CF48" w14:textId="77777777" w:rsidR="0033730A" w:rsidRPr="0033730A" w:rsidRDefault="0033730A" w:rsidP="0033730A">
      <w:pPr>
        <w:numPr>
          <w:ilvl w:val="0"/>
          <w:numId w:val="697"/>
        </w:numPr>
      </w:pPr>
      <w:r w:rsidRPr="0033730A">
        <w:t>Arrange interviews in child-friendly, neutral environments (e.g., Child Advocacy Centers), with minimal disruption and re-traumatization.</w:t>
      </w:r>
    </w:p>
    <w:p w14:paraId="3C47BF52" w14:textId="77777777" w:rsidR="0033730A" w:rsidRPr="0033730A" w:rsidRDefault="0033730A" w:rsidP="0033730A">
      <w:pPr>
        <w:numPr>
          <w:ilvl w:val="0"/>
          <w:numId w:val="697"/>
        </w:numPr>
      </w:pPr>
      <w:r w:rsidRPr="0033730A">
        <w:t>Ensure that children understand they can take breaks, say “I don’t know,” or request a support person (appropriate guardian ad litem, advocate).</w:t>
      </w:r>
    </w:p>
    <w:p w14:paraId="27836F2D" w14:textId="77777777" w:rsidR="0033730A" w:rsidRPr="0033730A" w:rsidRDefault="0033730A" w:rsidP="0033730A">
      <w:r w:rsidRPr="0033730A">
        <w:t>2. </w:t>
      </w:r>
      <w:r w:rsidRPr="0033730A">
        <w:rPr>
          <w:b/>
          <w:bCs/>
        </w:rPr>
        <w:t>Master Trauma-Informed, Forensically Sound Interview Methods</w:t>
      </w:r>
    </w:p>
    <w:p w14:paraId="784CE8A3" w14:textId="77777777" w:rsidR="0033730A" w:rsidRPr="0033730A" w:rsidRDefault="0033730A" w:rsidP="0033730A">
      <w:r w:rsidRPr="0033730A">
        <w:rPr>
          <w:b/>
          <w:bCs/>
        </w:rPr>
        <w:t>Adopt Evidence-Based Interview Techniques</w:t>
      </w:r>
    </w:p>
    <w:p w14:paraId="3985A682" w14:textId="77777777" w:rsidR="0033730A" w:rsidRPr="0033730A" w:rsidRDefault="0033730A" w:rsidP="0033730A">
      <w:pPr>
        <w:numPr>
          <w:ilvl w:val="0"/>
          <w:numId w:val="698"/>
        </w:numPr>
      </w:pPr>
      <w:r w:rsidRPr="0033730A">
        <w:t>Utilize protocols such as the NICHD (National Institute of Child Health &amp; Human Development) structure, which emphasizes open-ended prompts and a phased approach for memory retrieval.</w:t>
      </w:r>
    </w:p>
    <w:p w14:paraId="57519547" w14:textId="77777777" w:rsidR="0033730A" w:rsidRPr="0033730A" w:rsidRDefault="0033730A" w:rsidP="0033730A">
      <w:pPr>
        <w:numPr>
          <w:ilvl w:val="0"/>
          <w:numId w:val="698"/>
        </w:numPr>
      </w:pPr>
      <w:r w:rsidRPr="0033730A">
        <w:t>Avoid suggestive language or repetitive questioning that may contaminate memory or coerce disclosures.</w:t>
      </w:r>
    </w:p>
    <w:p w14:paraId="6FD8ACA4" w14:textId="77777777" w:rsidR="0033730A" w:rsidRPr="0033730A" w:rsidRDefault="0033730A" w:rsidP="0033730A">
      <w:pPr>
        <w:numPr>
          <w:ilvl w:val="0"/>
          <w:numId w:val="698"/>
        </w:numPr>
      </w:pPr>
      <w:r w:rsidRPr="0033730A">
        <w:t>Record interviews (with consent and policy alignment), allowing for expert review and minimizing the need for repeated questioning.</w:t>
      </w:r>
    </w:p>
    <w:p w14:paraId="66640656" w14:textId="77777777" w:rsidR="0033730A" w:rsidRPr="0033730A" w:rsidRDefault="0033730A" w:rsidP="0033730A">
      <w:proofErr w:type="gramStart"/>
      <w:r w:rsidRPr="0033730A">
        <w:rPr>
          <w:b/>
          <w:bCs/>
        </w:rPr>
        <w:t>Understand</w:t>
      </w:r>
      <w:proofErr w:type="gramEnd"/>
      <w:r w:rsidRPr="0033730A">
        <w:rPr>
          <w:b/>
          <w:bCs/>
        </w:rPr>
        <w:t xml:space="preserve"> Developmental Differences</w:t>
      </w:r>
    </w:p>
    <w:p w14:paraId="26540DB3" w14:textId="77777777" w:rsidR="0033730A" w:rsidRPr="0033730A" w:rsidRDefault="0033730A" w:rsidP="0033730A">
      <w:pPr>
        <w:numPr>
          <w:ilvl w:val="0"/>
          <w:numId w:val="699"/>
        </w:numPr>
      </w:pPr>
      <w:r w:rsidRPr="0033730A">
        <w:t xml:space="preserve">Tailor </w:t>
      </w:r>
      <w:proofErr w:type="gramStart"/>
      <w:r w:rsidRPr="0033730A">
        <w:t>questioning to</w:t>
      </w:r>
      <w:proofErr w:type="gramEnd"/>
      <w:r w:rsidRPr="0033730A">
        <w:t xml:space="preserve"> the child’s age, language ability, trauma history, and cognitive development.</w:t>
      </w:r>
    </w:p>
    <w:p w14:paraId="019E5A8E" w14:textId="77777777" w:rsidR="0033730A" w:rsidRPr="0033730A" w:rsidRDefault="0033730A" w:rsidP="0033730A">
      <w:pPr>
        <w:numPr>
          <w:ilvl w:val="0"/>
          <w:numId w:val="699"/>
        </w:numPr>
      </w:pPr>
      <w:r w:rsidRPr="0033730A">
        <w:t>Be culturally competent: understand family, religious, and community influences that may affect willingness or ability to disclose harm.</w:t>
      </w:r>
    </w:p>
    <w:p w14:paraId="3304BAD9" w14:textId="77777777" w:rsidR="0033730A" w:rsidRPr="0033730A" w:rsidRDefault="0033730A" w:rsidP="0033730A">
      <w:r w:rsidRPr="0033730A">
        <w:t>3. </w:t>
      </w:r>
      <w:r w:rsidRPr="0033730A">
        <w:rPr>
          <w:b/>
          <w:bCs/>
        </w:rPr>
        <w:t>Meticulous Documentation and Evidence Gathering</w:t>
      </w:r>
    </w:p>
    <w:p w14:paraId="5780F8B0" w14:textId="77777777" w:rsidR="0033730A" w:rsidRPr="0033730A" w:rsidRDefault="0033730A" w:rsidP="0033730A">
      <w:r w:rsidRPr="0033730A">
        <w:rPr>
          <w:b/>
          <w:bCs/>
        </w:rPr>
        <w:t>Integrity in Records</w:t>
      </w:r>
    </w:p>
    <w:p w14:paraId="09D165D3" w14:textId="77777777" w:rsidR="0033730A" w:rsidRPr="0033730A" w:rsidRDefault="0033730A" w:rsidP="0033730A">
      <w:pPr>
        <w:numPr>
          <w:ilvl w:val="0"/>
          <w:numId w:val="700"/>
        </w:numPr>
      </w:pPr>
      <w:r w:rsidRPr="0033730A">
        <w:t>Maintain exact records of interviews, observed behavior, physical evidence, and chain-of-custody for forensic material.</w:t>
      </w:r>
    </w:p>
    <w:p w14:paraId="413BFE68" w14:textId="77777777" w:rsidR="0033730A" w:rsidRPr="0033730A" w:rsidRDefault="0033730A" w:rsidP="0033730A">
      <w:pPr>
        <w:numPr>
          <w:ilvl w:val="0"/>
          <w:numId w:val="700"/>
        </w:numPr>
      </w:pPr>
      <w:r w:rsidRPr="0033730A">
        <w:lastRenderedPageBreak/>
        <w:t>Where allegations involve physical or sexual abuse, prompt referral for medical exams by specialists trained in child maltreatment (e.g., child abuse pediatricians).</w:t>
      </w:r>
    </w:p>
    <w:p w14:paraId="359BC2CF" w14:textId="77777777" w:rsidR="0033730A" w:rsidRPr="0033730A" w:rsidRDefault="0033730A" w:rsidP="0033730A">
      <w:proofErr w:type="gramStart"/>
      <w:r w:rsidRPr="0033730A">
        <w:rPr>
          <w:b/>
          <w:bCs/>
        </w:rPr>
        <w:t>Collaborate</w:t>
      </w:r>
      <w:proofErr w:type="gramEnd"/>
      <w:r w:rsidRPr="0033730A">
        <w:rPr>
          <w:b/>
          <w:bCs/>
        </w:rPr>
        <w:t xml:space="preserve"> with Cross-Disciplinary Professionals</w:t>
      </w:r>
    </w:p>
    <w:p w14:paraId="338D4FAC" w14:textId="77777777" w:rsidR="0033730A" w:rsidRPr="0033730A" w:rsidRDefault="0033730A" w:rsidP="0033730A">
      <w:pPr>
        <w:numPr>
          <w:ilvl w:val="0"/>
          <w:numId w:val="701"/>
        </w:numPr>
      </w:pPr>
      <w:r w:rsidRPr="0033730A">
        <w:t>Partner with law enforcement, social workers, therapists, and legal professionals in coordinated response teams (Multidisciplinary Teams—MDTs) to ensure holistic investigation and minimize child stress.</w:t>
      </w:r>
    </w:p>
    <w:p w14:paraId="4F365678" w14:textId="77777777" w:rsidR="0033730A" w:rsidRPr="0033730A" w:rsidRDefault="0033730A" w:rsidP="0033730A">
      <w:pPr>
        <w:numPr>
          <w:ilvl w:val="0"/>
          <w:numId w:val="701"/>
        </w:numPr>
      </w:pPr>
      <w:r w:rsidRPr="0033730A">
        <w:t>Share findings in a timely, confidential, and respectful manner; prioritize the child’s need for safety and clarity over bureaucratic silos.</w:t>
      </w:r>
    </w:p>
    <w:p w14:paraId="72A02364" w14:textId="77777777" w:rsidR="0033730A" w:rsidRPr="0033730A" w:rsidRDefault="0033730A" w:rsidP="0033730A">
      <w:r w:rsidRPr="0033730A">
        <w:t>4. </w:t>
      </w:r>
      <w:r w:rsidRPr="0033730A">
        <w:rPr>
          <w:b/>
          <w:bCs/>
        </w:rPr>
        <w:t>Navigate the Legal System—With Child Advocacy at the Center</w:t>
      </w:r>
    </w:p>
    <w:p w14:paraId="047A9F74" w14:textId="77777777" w:rsidR="0033730A" w:rsidRPr="0033730A" w:rsidRDefault="0033730A" w:rsidP="0033730A">
      <w:r w:rsidRPr="0033730A">
        <w:rPr>
          <w:b/>
          <w:bCs/>
        </w:rPr>
        <w:t>Prepare for Testimony and Legal Proceedings</w:t>
      </w:r>
    </w:p>
    <w:p w14:paraId="6F43DCCF" w14:textId="77777777" w:rsidR="0033730A" w:rsidRPr="0033730A" w:rsidRDefault="0033730A" w:rsidP="0033730A">
      <w:pPr>
        <w:numPr>
          <w:ilvl w:val="0"/>
          <w:numId w:val="702"/>
        </w:numPr>
      </w:pPr>
      <w:r w:rsidRPr="0033730A">
        <w:t>Demonstrate clarity, accuracy, and neutrality in all reports and court appearances. Investigators often become central witnesses in criminal, civil, and family proceedings.</w:t>
      </w:r>
    </w:p>
    <w:p w14:paraId="197AEFD5" w14:textId="77777777" w:rsidR="0033730A" w:rsidRPr="0033730A" w:rsidRDefault="0033730A" w:rsidP="0033730A">
      <w:pPr>
        <w:numPr>
          <w:ilvl w:val="0"/>
          <w:numId w:val="702"/>
        </w:numPr>
      </w:pPr>
      <w:r w:rsidRPr="0033730A">
        <w:t>Remain child-centered: avoid jargon, explain findings and recommendations plainly, and advocate for processes that minimize further trauma (e.g., closed courtrooms, victim advocates during hearings).</w:t>
      </w:r>
    </w:p>
    <w:p w14:paraId="1C4F70F5" w14:textId="77777777" w:rsidR="0033730A" w:rsidRPr="0033730A" w:rsidRDefault="0033730A" w:rsidP="0033730A">
      <w:r w:rsidRPr="0033730A">
        <w:rPr>
          <w:b/>
          <w:bCs/>
        </w:rPr>
        <w:t>Push for Accountability and Follow-Up</w:t>
      </w:r>
    </w:p>
    <w:p w14:paraId="2EAD31C9" w14:textId="77777777" w:rsidR="0033730A" w:rsidRPr="0033730A" w:rsidRDefault="0033730A" w:rsidP="0033730A">
      <w:pPr>
        <w:numPr>
          <w:ilvl w:val="0"/>
          <w:numId w:val="703"/>
        </w:numPr>
      </w:pPr>
      <w:r w:rsidRPr="0033730A">
        <w:t>Monitor the child’s status after investigation: did safety plans hold? Did court orders result in true protection or follow-through? Persistent follow-up can mean returning to the case when risk escalates again.</w:t>
      </w:r>
    </w:p>
    <w:p w14:paraId="455BAA23" w14:textId="77777777" w:rsidR="0033730A" w:rsidRPr="0033730A" w:rsidRDefault="0033730A" w:rsidP="0033730A">
      <w:r w:rsidRPr="0033730A">
        <w:t>5. </w:t>
      </w:r>
      <w:r w:rsidRPr="0033730A">
        <w:rPr>
          <w:b/>
          <w:bCs/>
        </w:rPr>
        <w:t>Confront Systemic Failures, Bias, and Institutional Gaps</w:t>
      </w:r>
    </w:p>
    <w:p w14:paraId="689ACA71" w14:textId="77777777" w:rsidR="0033730A" w:rsidRPr="0033730A" w:rsidRDefault="0033730A" w:rsidP="0033730A">
      <w:r w:rsidRPr="0033730A">
        <w:rPr>
          <w:b/>
          <w:bCs/>
        </w:rPr>
        <w:t>Identify and Report Patterns of Neglect</w:t>
      </w:r>
    </w:p>
    <w:p w14:paraId="15554711" w14:textId="77777777" w:rsidR="0033730A" w:rsidRPr="0033730A" w:rsidRDefault="0033730A" w:rsidP="0033730A">
      <w:pPr>
        <w:numPr>
          <w:ilvl w:val="0"/>
          <w:numId w:val="704"/>
        </w:numPr>
      </w:pPr>
      <w:r w:rsidRPr="0033730A">
        <w:t>Beyond individual cases, investigators should flag recurring patterns: systemic screening-out of high-risk cases; repeat victimization; failures to prosecute or support; resource gaps in therapy, foster care, or family preservation.</w:t>
      </w:r>
    </w:p>
    <w:p w14:paraId="03940DE1" w14:textId="77777777" w:rsidR="0033730A" w:rsidRPr="0033730A" w:rsidRDefault="0033730A" w:rsidP="0033730A">
      <w:pPr>
        <w:numPr>
          <w:ilvl w:val="0"/>
          <w:numId w:val="704"/>
        </w:numPr>
      </w:pPr>
      <w:r w:rsidRPr="0033730A">
        <w:t>Where bureaucracy inhibits action or transparency, work through ombudsmen, oversight boards, or media (consistent with confidentiality laws) to ensure ongoing risk and system failures are not ignored.</w:t>
      </w:r>
    </w:p>
    <w:p w14:paraId="61E514C7" w14:textId="77777777" w:rsidR="0033730A" w:rsidRPr="0033730A" w:rsidRDefault="0033730A" w:rsidP="0033730A">
      <w:r w:rsidRPr="0033730A">
        <w:rPr>
          <w:b/>
          <w:bCs/>
        </w:rPr>
        <w:t>Fight Bias, Uphold Equity</w:t>
      </w:r>
    </w:p>
    <w:p w14:paraId="2C5AFE4C" w14:textId="77777777" w:rsidR="0033730A" w:rsidRPr="0033730A" w:rsidRDefault="0033730A" w:rsidP="0033730A">
      <w:pPr>
        <w:numPr>
          <w:ilvl w:val="0"/>
          <w:numId w:val="705"/>
        </w:numPr>
      </w:pPr>
      <w:r w:rsidRPr="0033730A">
        <w:lastRenderedPageBreak/>
        <w:t>Guard against institutional, racial, or socioeconomic bias in investigations—be vigilant that children of color, LGBTQ+ youth, or those with disabilities are neither under- nor over-investigated due to stereotypes or neglect.</w:t>
      </w:r>
    </w:p>
    <w:p w14:paraId="39DA6195" w14:textId="77777777" w:rsidR="0033730A" w:rsidRPr="0033730A" w:rsidRDefault="0033730A" w:rsidP="0033730A">
      <w:pPr>
        <w:numPr>
          <w:ilvl w:val="0"/>
          <w:numId w:val="705"/>
        </w:numPr>
      </w:pPr>
      <w:r w:rsidRPr="0033730A">
        <w:t>Participate in or advocate for anti-racism, bias, and cultural competence training for all investigators and multidisciplinary teams.</w:t>
      </w:r>
    </w:p>
    <w:p w14:paraId="09DE5EE8" w14:textId="77777777" w:rsidR="0033730A" w:rsidRPr="0033730A" w:rsidRDefault="0033730A" w:rsidP="0033730A">
      <w:r w:rsidRPr="0033730A">
        <w:t>6. </w:t>
      </w:r>
      <w:r w:rsidRPr="0033730A">
        <w:rPr>
          <w:b/>
          <w:bCs/>
        </w:rPr>
        <w:t>Amplify Child and Family Strengths for Healing</w:t>
      </w:r>
    </w:p>
    <w:p w14:paraId="32EBB297" w14:textId="77777777" w:rsidR="0033730A" w:rsidRPr="0033730A" w:rsidRDefault="0033730A" w:rsidP="0033730A">
      <w:r w:rsidRPr="0033730A">
        <w:rPr>
          <w:b/>
          <w:bCs/>
        </w:rPr>
        <w:t>Move Beyond “Finding Fault”</w:t>
      </w:r>
    </w:p>
    <w:p w14:paraId="172F0933" w14:textId="77777777" w:rsidR="0033730A" w:rsidRPr="0033730A" w:rsidRDefault="0033730A" w:rsidP="0033730A">
      <w:pPr>
        <w:numPr>
          <w:ilvl w:val="0"/>
          <w:numId w:val="706"/>
        </w:numPr>
      </w:pPr>
      <w:r w:rsidRPr="0033730A">
        <w:t>Identify and document not only harm but also resilience—supportive adults, successful interventions, kin or community resources.</w:t>
      </w:r>
    </w:p>
    <w:p w14:paraId="0280A1CD" w14:textId="77777777" w:rsidR="0033730A" w:rsidRPr="0033730A" w:rsidRDefault="0033730A" w:rsidP="0033730A">
      <w:pPr>
        <w:numPr>
          <w:ilvl w:val="0"/>
          <w:numId w:val="706"/>
        </w:numPr>
      </w:pPr>
      <w:r w:rsidRPr="0033730A">
        <w:t>Make recommendations that favor healing: robust therapy, community ties, non-punitive solutions for families willing to engage in change.</w:t>
      </w:r>
    </w:p>
    <w:p w14:paraId="1BCBF8C3" w14:textId="77777777" w:rsidR="0033730A" w:rsidRPr="0033730A" w:rsidRDefault="0033730A" w:rsidP="0033730A">
      <w:r w:rsidRPr="0033730A">
        <w:rPr>
          <w:b/>
          <w:bCs/>
        </w:rPr>
        <w:t>Advocate for Trauma-Informed Justice</w:t>
      </w:r>
    </w:p>
    <w:p w14:paraId="7B1308A9" w14:textId="77777777" w:rsidR="0033730A" w:rsidRPr="0033730A" w:rsidRDefault="0033730A" w:rsidP="0033730A">
      <w:pPr>
        <w:numPr>
          <w:ilvl w:val="0"/>
          <w:numId w:val="707"/>
        </w:numPr>
      </w:pPr>
      <w:r w:rsidRPr="0033730A">
        <w:t>Educate courts and legal stakeholders about trauma’s effects on memory, disclosure, and behavior; challenge punitive responses rooted in misunderstanding of trauma science.</w:t>
      </w:r>
    </w:p>
    <w:p w14:paraId="2440389A" w14:textId="77777777" w:rsidR="0033730A" w:rsidRPr="0033730A" w:rsidRDefault="0033730A" w:rsidP="0033730A">
      <w:r w:rsidRPr="0033730A">
        <w:t>7. </w:t>
      </w:r>
      <w:r w:rsidRPr="0033730A">
        <w:rPr>
          <w:b/>
          <w:bCs/>
        </w:rPr>
        <w:t>Support, Train, and Mentor New Investigators</w:t>
      </w:r>
    </w:p>
    <w:p w14:paraId="4EC83380" w14:textId="77777777" w:rsidR="0033730A" w:rsidRPr="0033730A" w:rsidRDefault="0033730A" w:rsidP="0033730A">
      <w:r w:rsidRPr="0033730A">
        <w:rPr>
          <w:b/>
          <w:bCs/>
        </w:rPr>
        <w:t>Share Best Practices</w:t>
      </w:r>
    </w:p>
    <w:p w14:paraId="716CA13F" w14:textId="77777777" w:rsidR="0033730A" w:rsidRPr="0033730A" w:rsidRDefault="0033730A" w:rsidP="0033730A">
      <w:pPr>
        <w:numPr>
          <w:ilvl w:val="0"/>
          <w:numId w:val="708"/>
        </w:numPr>
      </w:pPr>
      <w:r w:rsidRPr="0033730A">
        <w:t>Lead debriefings, peer reviews, and professional development based on real case experience and emerging research.</w:t>
      </w:r>
    </w:p>
    <w:p w14:paraId="6F72CF5E" w14:textId="77777777" w:rsidR="0033730A" w:rsidRPr="0033730A" w:rsidRDefault="0033730A" w:rsidP="0033730A">
      <w:pPr>
        <w:numPr>
          <w:ilvl w:val="0"/>
          <w:numId w:val="708"/>
        </w:numPr>
      </w:pPr>
      <w:r w:rsidRPr="0033730A">
        <w:t>Model ethical rigor, child-centeredness, and self-care for secondary trauma.</w:t>
      </w:r>
    </w:p>
    <w:p w14:paraId="228A2F21" w14:textId="77777777" w:rsidR="0033730A" w:rsidRPr="0033730A" w:rsidRDefault="0033730A" w:rsidP="0033730A">
      <w:pPr>
        <w:numPr>
          <w:ilvl w:val="0"/>
          <w:numId w:val="708"/>
        </w:numPr>
      </w:pPr>
      <w:r w:rsidRPr="0033730A">
        <w:t>Mentor new and less-experienced investigators—ensure every child’s future is protected by institutional memory and collective wisdom.</w:t>
      </w:r>
    </w:p>
    <w:p w14:paraId="2A3EC0B5" w14:textId="77777777" w:rsidR="0033730A" w:rsidRPr="0033730A" w:rsidRDefault="0033730A" w:rsidP="0033730A">
      <w:r w:rsidRPr="0033730A">
        <w:t>8. </w:t>
      </w:r>
      <w:r w:rsidRPr="0033730A">
        <w:rPr>
          <w:b/>
          <w:bCs/>
        </w:rPr>
        <w:t>Integrate Continuous Professional Growth and Organizational Accountability</w:t>
      </w:r>
    </w:p>
    <w:p w14:paraId="4473B0AD" w14:textId="77777777" w:rsidR="0033730A" w:rsidRPr="0033730A" w:rsidRDefault="0033730A" w:rsidP="0033730A">
      <w:r w:rsidRPr="0033730A">
        <w:rPr>
          <w:b/>
          <w:bCs/>
        </w:rPr>
        <w:t>Ongoing Training</w:t>
      </w:r>
    </w:p>
    <w:p w14:paraId="254DBD48" w14:textId="77777777" w:rsidR="0033730A" w:rsidRPr="0033730A" w:rsidRDefault="0033730A" w:rsidP="0033730A">
      <w:pPr>
        <w:numPr>
          <w:ilvl w:val="0"/>
          <w:numId w:val="709"/>
        </w:numPr>
      </w:pPr>
      <w:r w:rsidRPr="0033730A">
        <w:t>Stay at the forefront of research in forensic psychology, trauma, cultural competence, memory science, and legal protocol.</w:t>
      </w:r>
    </w:p>
    <w:p w14:paraId="3263443B" w14:textId="77777777" w:rsidR="0033730A" w:rsidRPr="0033730A" w:rsidRDefault="0033730A" w:rsidP="0033730A">
      <w:pPr>
        <w:numPr>
          <w:ilvl w:val="0"/>
          <w:numId w:val="709"/>
        </w:numPr>
      </w:pPr>
      <w:r w:rsidRPr="0033730A">
        <w:t>Encourage agencies to require annual re-certification and continuing education.</w:t>
      </w:r>
    </w:p>
    <w:p w14:paraId="253D5371" w14:textId="77777777" w:rsidR="0033730A" w:rsidRPr="0033730A" w:rsidRDefault="0033730A" w:rsidP="0033730A">
      <w:r w:rsidRPr="0033730A">
        <w:rPr>
          <w:b/>
          <w:bCs/>
        </w:rPr>
        <w:t>Promote Outcome-Based Review</w:t>
      </w:r>
    </w:p>
    <w:p w14:paraId="3CB6DEE2" w14:textId="77777777" w:rsidR="0033730A" w:rsidRPr="0033730A" w:rsidRDefault="0033730A" w:rsidP="0033730A">
      <w:pPr>
        <w:numPr>
          <w:ilvl w:val="0"/>
          <w:numId w:val="710"/>
        </w:numPr>
      </w:pPr>
      <w:r w:rsidRPr="0033730A">
        <w:lastRenderedPageBreak/>
        <w:t>Evaluate success not by the number of closed investigations, but by child-centered outcomes: safety, permanency, healing, and prevention of future harm.</w:t>
      </w:r>
    </w:p>
    <w:p w14:paraId="4E914CDB" w14:textId="77777777" w:rsidR="0033730A" w:rsidRPr="0033730A" w:rsidRDefault="0033730A" w:rsidP="0033730A">
      <w:pPr>
        <w:numPr>
          <w:ilvl w:val="0"/>
          <w:numId w:val="710"/>
        </w:numPr>
      </w:pPr>
      <w:r w:rsidRPr="0033730A">
        <w:t>Push for post-case reviews, incorporating feedback from children (where appropriate), caregivers, prosecutors, and partners to learn and improve.</w:t>
      </w:r>
    </w:p>
    <w:p w14:paraId="373E55B6" w14:textId="77777777" w:rsidR="0033730A" w:rsidRPr="0033730A" w:rsidRDefault="0033730A" w:rsidP="0033730A">
      <w:r w:rsidRPr="0033730A">
        <w:t>9. </w:t>
      </w:r>
      <w:r w:rsidRPr="0033730A">
        <w:rPr>
          <w:b/>
          <w:bCs/>
        </w:rPr>
        <w:t>Collaborate for Prevention—Not Just Response</w:t>
      </w:r>
    </w:p>
    <w:p w14:paraId="6D6AED06" w14:textId="77777777" w:rsidR="0033730A" w:rsidRPr="0033730A" w:rsidRDefault="0033730A" w:rsidP="0033730A">
      <w:r w:rsidRPr="0033730A">
        <w:rPr>
          <w:b/>
          <w:bCs/>
        </w:rPr>
        <w:t>Community Outreach and Education</w:t>
      </w:r>
    </w:p>
    <w:p w14:paraId="3A13EB14" w14:textId="77777777" w:rsidR="0033730A" w:rsidRPr="0033730A" w:rsidRDefault="0033730A" w:rsidP="0033730A">
      <w:pPr>
        <w:numPr>
          <w:ilvl w:val="0"/>
          <w:numId w:val="711"/>
        </w:numPr>
      </w:pPr>
      <w:r w:rsidRPr="0033730A">
        <w:t>Work with schools, daycare centers, health clinics, and community groups to raise awareness about the signs of abuse, how to report, and how to respond to disclosures.</w:t>
      </w:r>
    </w:p>
    <w:p w14:paraId="292E2753" w14:textId="77777777" w:rsidR="0033730A" w:rsidRPr="0033730A" w:rsidRDefault="0033730A" w:rsidP="0033730A">
      <w:pPr>
        <w:numPr>
          <w:ilvl w:val="0"/>
          <w:numId w:val="711"/>
        </w:numPr>
      </w:pPr>
      <w:r w:rsidRPr="0033730A">
        <w:t>Participate in multi-agency prevention strategies: advocate for policy and legislative changes that would support evidence-based primary prevention, timely reporting, and robust wraparound supports for at-risk families.</w:t>
      </w:r>
    </w:p>
    <w:p w14:paraId="6AA75272" w14:textId="77777777" w:rsidR="0033730A" w:rsidRPr="0033730A" w:rsidRDefault="0033730A" w:rsidP="0033730A">
      <w:r w:rsidRPr="0033730A">
        <w:t>10. </w:t>
      </w:r>
      <w:r w:rsidRPr="0033730A">
        <w:rPr>
          <w:b/>
          <w:bCs/>
        </w:rPr>
        <w:t>Practice Self-Care, Peer Support, and Resilience</w:t>
      </w:r>
    </w:p>
    <w:p w14:paraId="3012E191" w14:textId="77777777" w:rsidR="0033730A" w:rsidRPr="0033730A" w:rsidRDefault="0033730A" w:rsidP="0033730A">
      <w:r w:rsidRPr="0033730A">
        <w:rPr>
          <w:b/>
          <w:bCs/>
        </w:rPr>
        <w:t>Guard Against Vicarious Trauma</w:t>
      </w:r>
    </w:p>
    <w:p w14:paraId="5F643EB5" w14:textId="77777777" w:rsidR="0033730A" w:rsidRPr="0033730A" w:rsidRDefault="0033730A" w:rsidP="0033730A">
      <w:pPr>
        <w:numPr>
          <w:ilvl w:val="0"/>
          <w:numId w:val="712"/>
        </w:numPr>
      </w:pPr>
      <w:r w:rsidRPr="0033730A">
        <w:t xml:space="preserve">Seek reflective supervision, debrief with peers, access counseling or mental health </w:t>
      </w:r>
      <w:proofErr w:type="gramStart"/>
      <w:r w:rsidRPr="0033730A">
        <w:t>supports</w:t>
      </w:r>
      <w:proofErr w:type="gramEnd"/>
      <w:r w:rsidRPr="0033730A">
        <w:t>, and cultivate resilience-building personal habits.</w:t>
      </w:r>
    </w:p>
    <w:p w14:paraId="23C68716" w14:textId="77777777" w:rsidR="0033730A" w:rsidRPr="0033730A" w:rsidRDefault="0033730A" w:rsidP="0033730A">
      <w:pPr>
        <w:numPr>
          <w:ilvl w:val="0"/>
          <w:numId w:val="712"/>
        </w:numPr>
      </w:pPr>
      <w:r w:rsidRPr="0033730A">
        <w:t>Recognize the cost of the work: burnout, compassion fatigue, or moral injury can erode judgment and humanity; agencies must prioritize worker well-being to retain skilled investigators.</w:t>
      </w:r>
    </w:p>
    <w:p w14:paraId="12392EF6" w14:textId="77777777" w:rsidR="0033730A" w:rsidRPr="0033730A" w:rsidRDefault="0033730A" w:rsidP="0033730A">
      <w:proofErr w:type="gramStart"/>
      <w:r w:rsidRPr="0033730A">
        <w:rPr>
          <w:b/>
          <w:bCs/>
        </w:rPr>
        <w:t>Embrace</w:t>
      </w:r>
      <w:proofErr w:type="gramEnd"/>
      <w:r w:rsidRPr="0033730A">
        <w:rPr>
          <w:b/>
          <w:bCs/>
        </w:rPr>
        <w:t xml:space="preserve"> the Value of the Work</w:t>
      </w:r>
    </w:p>
    <w:p w14:paraId="36CB5049" w14:textId="77777777" w:rsidR="0033730A" w:rsidRPr="0033730A" w:rsidRDefault="0033730A" w:rsidP="0033730A">
      <w:pPr>
        <w:numPr>
          <w:ilvl w:val="0"/>
          <w:numId w:val="713"/>
        </w:numPr>
      </w:pPr>
      <w:r w:rsidRPr="0033730A">
        <w:t xml:space="preserve">Find meaning in successes both small and large: in every child made safer, family stabilized, pattern of neglect disrupted, or system </w:t>
      </w:r>
      <w:proofErr w:type="gramStart"/>
      <w:r w:rsidRPr="0033730A">
        <w:t>reformed—in</w:t>
      </w:r>
      <w:proofErr w:type="gramEnd"/>
      <w:r w:rsidRPr="0033730A">
        <w:t xml:space="preserve"> the ripple effects of dedication and care.</w:t>
      </w:r>
    </w:p>
    <w:p w14:paraId="30D3CDD9" w14:textId="77777777" w:rsidR="0033730A" w:rsidRPr="0033730A" w:rsidRDefault="0033730A" w:rsidP="0033730A">
      <w:r w:rsidRPr="0033730A">
        <w:t>11. </w:t>
      </w:r>
      <w:r w:rsidRPr="0033730A">
        <w:rPr>
          <w:b/>
          <w:bCs/>
        </w:rPr>
        <w:t>Illustrative Stories and Impact</w:t>
      </w:r>
    </w:p>
    <w:p w14:paraId="488CC2B1" w14:textId="77777777" w:rsidR="0033730A" w:rsidRPr="0033730A" w:rsidRDefault="0033730A" w:rsidP="0033730A">
      <w:pPr>
        <w:numPr>
          <w:ilvl w:val="0"/>
          <w:numId w:val="714"/>
        </w:numPr>
      </w:pPr>
      <w:r w:rsidRPr="0033730A">
        <w:t xml:space="preserve">The book’s accounts often highlight investigators </w:t>
      </w:r>
      <w:proofErr w:type="gramStart"/>
      <w:r w:rsidRPr="0033730A">
        <w:t>whose</w:t>
      </w:r>
      <w:proofErr w:type="gramEnd"/>
      <w:r w:rsidRPr="0033730A">
        <w:t xml:space="preserve"> careful, trauma-aware interviews broke complex webs of silence, enabling multiple siblings to escape cycles of abuse.</w:t>
      </w:r>
    </w:p>
    <w:p w14:paraId="5B15D75E" w14:textId="77777777" w:rsidR="0033730A" w:rsidRPr="0033730A" w:rsidRDefault="0033730A" w:rsidP="0033730A">
      <w:pPr>
        <w:numPr>
          <w:ilvl w:val="0"/>
          <w:numId w:val="714"/>
        </w:numPr>
      </w:pPr>
      <w:r w:rsidRPr="0033730A">
        <w:t xml:space="preserve">Child Advocacy Centers (CACs) </w:t>
      </w:r>
      <w:proofErr w:type="gramStart"/>
      <w:r w:rsidRPr="0033730A">
        <w:t>serving</w:t>
      </w:r>
      <w:proofErr w:type="gramEnd"/>
      <w:r w:rsidRPr="0033730A">
        <w:t xml:space="preserve"> as investigation hubs reduce repeated questioning, speed investigations, and foster healing—leading to higher rates of successful prosecutions and improved mental health outcomes for survivors.</w:t>
      </w:r>
    </w:p>
    <w:p w14:paraId="6FF40D88" w14:textId="77777777" w:rsidR="0033730A" w:rsidRPr="0033730A" w:rsidRDefault="0033730A" w:rsidP="0033730A">
      <w:pPr>
        <w:numPr>
          <w:ilvl w:val="0"/>
          <w:numId w:val="714"/>
        </w:numPr>
      </w:pPr>
      <w:r w:rsidRPr="0033730A">
        <w:lastRenderedPageBreak/>
        <w:t>Deeper partnerships between police and forensic interviewers have exposed institutional failures—cases in which ignored reports, lack of cross-agency coordination, or weak documentation led to preventable injury or death. Investigators in these cases have been pivotal in pushing agencies toward accountability and cultural change.</w:t>
      </w:r>
    </w:p>
    <w:p w14:paraId="00B81930" w14:textId="77777777" w:rsidR="0033730A" w:rsidRPr="0033730A" w:rsidRDefault="0033730A" w:rsidP="0033730A">
      <w:r w:rsidRPr="0033730A">
        <w:t>12. </w:t>
      </w:r>
      <w:r w:rsidRPr="0033730A">
        <w:rPr>
          <w:b/>
          <w:bCs/>
        </w:rPr>
        <w:t>Engage in Policy Reform and Public Witness</w:t>
      </w:r>
    </w:p>
    <w:p w14:paraId="31AB06CD" w14:textId="77777777" w:rsidR="0033730A" w:rsidRPr="0033730A" w:rsidRDefault="0033730A" w:rsidP="0033730A">
      <w:pPr>
        <w:numPr>
          <w:ilvl w:val="0"/>
          <w:numId w:val="715"/>
        </w:numPr>
      </w:pPr>
      <w:r w:rsidRPr="0033730A">
        <w:t>Use anonymized, aggregate data and redacted case studies to drive legislative testimony, media coverage, and public education.</w:t>
      </w:r>
    </w:p>
    <w:p w14:paraId="0930C171" w14:textId="77777777" w:rsidR="0033730A" w:rsidRPr="0033730A" w:rsidRDefault="0033730A" w:rsidP="0033730A">
      <w:pPr>
        <w:numPr>
          <w:ilvl w:val="0"/>
          <w:numId w:val="715"/>
        </w:numPr>
      </w:pPr>
      <w:r w:rsidRPr="0033730A">
        <w:t>Stand with advocates for better laws: minimum standards for investigator training, mandatory use of trauma-informed protocols, long-term outcome tracking, and robust oversight—ensuring the field moves from punitive or bureaucratic routines to healing-centered practice.</w:t>
      </w:r>
    </w:p>
    <w:p w14:paraId="2E79B84C" w14:textId="77777777" w:rsidR="0033730A" w:rsidRPr="0033730A" w:rsidRDefault="0033730A" w:rsidP="0033730A">
      <w:r w:rsidRPr="0033730A">
        <w:t>13. </w:t>
      </w:r>
      <w:r w:rsidRPr="0033730A">
        <w:rPr>
          <w:b/>
          <w:bCs/>
        </w:rPr>
        <w:t>Ethical Imperatives: Unrelenting Integrity and Child-Centeredness</w:t>
      </w:r>
    </w:p>
    <w:p w14:paraId="0EA00C33" w14:textId="77777777" w:rsidR="0033730A" w:rsidRPr="0033730A" w:rsidRDefault="0033730A" w:rsidP="0033730A">
      <w:pPr>
        <w:numPr>
          <w:ilvl w:val="0"/>
          <w:numId w:val="716"/>
        </w:numPr>
      </w:pPr>
      <w:r w:rsidRPr="0033730A">
        <w:t>Every investigation is a crossroads—between the perpetuation or disruption of harm.</w:t>
      </w:r>
    </w:p>
    <w:p w14:paraId="2D00AE6C" w14:textId="77777777" w:rsidR="0033730A" w:rsidRPr="0033730A" w:rsidRDefault="0033730A" w:rsidP="0033730A">
      <w:pPr>
        <w:numPr>
          <w:ilvl w:val="0"/>
          <w:numId w:val="716"/>
        </w:numPr>
      </w:pPr>
      <w:r w:rsidRPr="0033730A">
        <w:t>The ethical duty of child investigators is not merely to “process” cases, but to constantly ask: Did I see the whole child? Did I challenge system failures? Did I give voice to the voiceless? Did I help ensure this child, and others, a safer tomorrow?</w:t>
      </w:r>
    </w:p>
    <w:p w14:paraId="0E3035AC" w14:textId="77777777" w:rsidR="0033730A" w:rsidRPr="0033730A" w:rsidRDefault="0033730A" w:rsidP="0033730A">
      <w:r w:rsidRPr="0033730A">
        <w:t>Conclusion: The Investigator as Protector, Reformer, and Truth-Teller</w:t>
      </w:r>
    </w:p>
    <w:p w14:paraId="6A87CDCD" w14:textId="77777777" w:rsidR="0033730A" w:rsidRPr="0033730A" w:rsidRDefault="0033730A" w:rsidP="0033730A">
      <w:r w:rsidRPr="0033730A">
        <w:t>Child investigators must navigate heartbreaking stories, systemic inertia, conflicting expectations, and deep emotional tolls. Yet, when well-trained, supported, and fiercely child-centered, they are irreplaceable catalysts for hope and healing. By relentlessly pursuing truth, refusing to look away from painful realities, giving primacy to the voices and needs of children, and demanding reform where needed, investigators can change the very story of childhood in America.</w:t>
      </w:r>
    </w:p>
    <w:p w14:paraId="76EF3083" w14:textId="77777777" w:rsidR="0033730A" w:rsidRPr="0033730A" w:rsidRDefault="0033730A" w:rsidP="0033730A">
      <w:r w:rsidRPr="0033730A">
        <w:t>Their courage, curiosity, skill, and compassion transform not just individual fates, but—when harnessed and multiplied—can help drive systemic change for millions of children.</w:t>
      </w:r>
    </w:p>
    <w:p w14:paraId="5124FD7C" w14:textId="77777777" w:rsidR="0033730A" w:rsidRPr="0033730A" w:rsidRDefault="0033730A" w:rsidP="0033730A">
      <w:r w:rsidRPr="0033730A">
        <w:rPr>
          <w:b/>
          <w:bCs/>
        </w:rPr>
        <w:t>References</w:t>
      </w:r>
    </w:p>
    <w:p w14:paraId="131D6D78" w14:textId="77777777" w:rsidR="0033730A" w:rsidRPr="0033730A" w:rsidRDefault="0033730A" w:rsidP="0033730A">
      <w:pPr>
        <w:numPr>
          <w:ilvl w:val="0"/>
          <w:numId w:val="717"/>
        </w:numPr>
      </w:pPr>
      <w:r w:rsidRPr="0033730A">
        <w:t>Book-Draft-wordpress-7.25.docx (primary source: casework, methods, reforms, and outcomes)</w:t>
      </w:r>
    </w:p>
    <w:p w14:paraId="6AFD4BE3" w14:textId="77777777" w:rsidR="0033730A" w:rsidRPr="0033730A" w:rsidRDefault="0033730A" w:rsidP="0033730A">
      <w:pPr>
        <w:numPr>
          <w:ilvl w:val="0"/>
          <w:numId w:val="717"/>
        </w:numPr>
      </w:pPr>
      <w:r w:rsidRPr="0033730A">
        <w:t>National Children’s Advocacy Center, “Best Practices in Child Forensic Interviewing”</w:t>
      </w:r>
    </w:p>
    <w:p w14:paraId="1255459E" w14:textId="77777777" w:rsidR="0033730A" w:rsidRPr="0033730A" w:rsidRDefault="0033730A" w:rsidP="0033730A">
      <w:pPr>
        <w:numPr>
          <w:ilvl w:val="0"/>
          <w:numId w:val="717"/>
        </w:numPr>
      </w:pPr>
      <w:r w:rsidRPr="0033730A">
        <w:lastRenderedPageBreak/>
        <w:t>National Child Traumatic Stress Network: “Child Forensic Interviewing: Best Practices”</w:t>
      </w:r>
    </w:p>
    <w:p w14:paraId="6C5C8581" w14:textId="77777777" w:rsidR="0033730A" w:rsidRPr="0033730A" w:rsidRDefault="0033730A" w:rsidP="0033730A">
      <w:pPr>
        <w:numPr>
          <w:ilvl w:val="0"/>
          <w:numId w:val="717"/>
        </w:numPr>
      </w:pPr>
      <w:r w:rsidRPr="0033730A">
        <w:t>The National Institute of Child Health &amp; Human Development (NICHD) Protocol research</w:t>
      </w:r>
    </w:p>
    <w:p w14:paraId="347A8E2A" w14:textId="77777777" w:rsidR="0033730A" w:rsidRPr="0033730A" w:rsidRDefault="0033730A" w:rsidP="0033730A">
      <w:pPr>
        <w:numPr>
          <w:ilvl w:val="0"/>
          <w:numId w:val="717"/>
        </w:numPr>
      </w:pPr>
      <w:r w:rsidRPr="0033730A">
        <w:t>Harvard Center on the Developing Child, Trauma Science</w:t>
      </w:r>
    </w:p>
    <w:p w14:paraId="5CACB51A" w14:textId="77777777" w:rsidR="0033730A" w:rsidRPr="0033730A" w:rsidRDefault="0033730A" w:rsidP="0033730A">
      <w:pPr>
        <w:numPr>
          <w:ilvl w:val="0"/>
          <w:numId w:val="717"/>
        </w:numPr>
      </w:pPr>
      <w:r w:rsidRPr="0033730A">
        <w:t>Safe Passage for Children of MN, “Child Fatality Investigations”</w:t>
      </w:r>
    </w:p>
    <w:p w14:paraId="68AC8A19" w14:textId="77777777" w:rsidR="0033730A" w:rsidRPr="0033730A" w:rsidRDefault="0033730A" w:rsidP="0033730A">
      <w:pPr>
        <w:numPr>
          <w:ilvl w:val="0"/>
          <w:numId w:val="717"/>
        </w:numPr>
      </w:pPr>
      <w:r w:rsidRPr="0033730A">
        <w:t>U.S. Department of Health &amp; Human Services: Administration for Children &amp; Families</w:t>
      </w:r>
    </w:p>
    <w:p w14:paraId="3E3AD140" w14:textId="77777777" w:rsidR="0033730A" w:rsidRPr="0033730A" w:rsidRDefault="0033730A" w:rsidP="0033730A">
      <w:pPr>
        <w:numPr>
          <w:ilvl w:val="0"/>
          <w:numId w:val="717"/>
        </w:numPr>
      </w:pPr>
      <w:r w:rsidRPr="0033730A">
        <w:t>Annie E. Casey Foundation, “Improved Outcomes via CACs and Multidisciplinary Teams”</w:t>
      </w:r>
    </w:p>
    <w:p w14:paraId="717A5ADD" w14:textId="77777777" w:rsidR="0033730A" w:rsidRPr="0033730A" w:rsidRDefault="0033730A" w:rsidP="0033730A">
      <w:pPr>
        <w:numPr>
          <w:ilvl w:val="0"/>
          <w:numId w:val="717"/>
        </w:numPr>
      </w:pPr>
      <w:r w:rsidRPr="0033730A">
        <w:t>American Professional Society on the Abuse of Children (APSAC) Interviewing Guidelines</w:t>
      </w:r>
    </w:p>
    <w:p w14:paraId="7DFCCF96" w14:textId="77777777" w:rsidR="0033730A" w:rsidRPr="0033730A" w:rsidRDefault="0033730A" w:rsidP="0033730A">
      <w:pPr>
        <w:numPr>
          <w:ilvl w:val="0"/>
          <w:numId w:val="717"/>
        </w:numPr>
      </w:pPr>
      <w:r w:rsidRPr="0033730A">
        <w:t>Pew Charitable Trusts: Policy Briefs and Case Reviews</w:t>
      </w:r>
    </w:p>
    <w:p w14:paraId="66B49EB5" w14:textId="77777777" w:rsidR="0033730A" w:rsidRPr="0033730A" w:rsidRDefault="0033730A" w:rsidP="0033730A">
      <w:r w:rsidRPr="0033730A">
        <w:t>(Framework, strategies, and narrative details are sourced from the book’s investigator cases and national best practice.)</w:t>
      </w:r>
    </w:p>
    <w:p w14:paraId="1AEC3D83" w14:textId="77777777" w:rsidR="00777FC0" w:rsidRDefault="00777FC0" w:rsidP="00325AE7"/>
    <w:p w14:paraId="51D18545" w14:textId="77777777" w:rsidR="00777FC0" w:rsidRDefault="00777FC0" w:rsidP="00325AE7"/>
    <w:p w14:paraId="0C6B6793" w14:textId="77777777" w:rsidR="00777FC0" w:rsidRPr="00777FC0" w:rsidRDefault="00777FC0" w:rsidP="00325AE7"/>
    <w:p w14:paraId="18E25B1B" w14:textId="77777777" w:rsidR="00325AE7" w:rsidRDefault="00325AE7" w:rsidP="00325AE7">
      <w:r w:rsidRPr="00965262">
        <w:rPr>
          <w:b/>
          <w:bCs/>
          <w:sz w:val="40"/>
          <w:szCs w:val="40"/>
        </w:rPr>
        <w:t>What Social Service Agencies and Their Employees Can Do</w:t>
      </w:r>
    </w:p>
    <w:p w14:paraId="069F76EC" w14:textId="77777777" w:rsidR="00700AF3" w:rsidRPr="00700AF3" w:rsidRDefault="00700AF3" w:rsidP="00700AF3">
      <w:r w:rsidRPr="00700AF3">
        <w:t>What Social Service Agencies and Their Employees Can Do: Transforming Systems from the Inside Out</w:t>
      </w:r>
    </w:p>
    <w:p w14:paraId="2EA1E5C5" w14:textId="77777777" w:rsidR="00700AF3" w:rsidRPr="00700AF3" w:rsidRDefault="00700AF3" w:rsidP="00700AF3">
      <w:r w:rsidRPr="00700AF3">
        <w:t xml:space="preserve">Social service agencies are uniquely positioned at the heart of the struggle to protect, support, and empower children and families in crisis. From public child welfare offices to private community organizations, their </w:t>
      </w:r>
      <w:proofErr w:type="gramStart"/>
      <w:r w:rsidRPr="00700AF3">
        <w:t>employees—</w:t>
      </w:r>
      <w:proofErr w:type="gramEnd"/>
      <w:r w:rsidRPr="00700AF3">
        <w:t>social workers, case managers, intake coordinators, outreach workers, and administrators—often serve as the first and final line of defense against cycles of harm. The reach and reputation of these agencies can mean the difference between intervention and tragedy, trauma and healing, bureaucratic failure and generational change.</w:t>
      </w:r>
    </w:p>
    <w:p w14:paraId="13F88C96" w14:textId="77777777" w:rsidR="00700AF3" w:rsidRPr="00700AF3" w:rsidRDefault="00700AF3" w:rsidP="00700AF3">
      <w:r w:rsidRPr="00700AF3">
        <w:lastRenderedPageBreak/>
        <w:t>Below is an in-depth exploration, grounded in the book’s most critical findings and informed by best practices across the sector, of what social service agencies and their employees can do to radically improve child welfare outcomes.</w:t>
      </w:r>
    </w:p>
    <w:p w14:paraId="41361E0D" w14:textId="77777777" w:rsidR="00700AF3" w:rsidRPr="00700AF3" w:rsidRDefault="00700AF3" w:rsidP="00700AF3">
      <w:r w:rsidRPr="00700AF3">
        <w:t>1. Become Relentlessly Outcomes-Focused</w:t>
      </w:r>
    </w:p>
    <w:p w14:paraId="542B9E1B" w14:textId="77777777" w:rsidR="00700AF3" w:rsidRPr="00700AF3" w:rsidRDefault="00700AF3" w:rsidP="00700AF3">
      <w:r w:rsidRPr="00700AF3">
        <w:t>Center Child and Family Well-Being, Not Just Compliance</w:t>
      </w:r>
    </w:p>
    <w:p w14:paraId="285D534B" w14:textId="77777777" w:rsidR="00700AF3" w:rsidRPr="00700AF3" w:rsidRDefault="00700AF3" w:rsidP="00700AF3">
      <w:pPr>
        <w:numPr>
          <w:ilvl w:val="0"/>
          <w:numId w:val="718"/>
        </w:numPr>
      </w:pPr>
      <w:r w:rsidRPr="00700AF3">
        <w:rPr>
          <w:b/>
          <w:bCs/>
        </w:rPr>
        <w:t>Track Real Outcomes:</w:t>
      </w:r>
      <w:r w:rsidRPr="00700AF3">
        <w:t> Move beyond case closure rates, intake numbers, or staff turnover as metrics of progress. Publicly and internally track child safety, school achievement, re-abuse, mental and physical health, suicide, housing stability, and family reunification or permanence.</w:t>
      </w:r>
    </w:p>
    <w:p w14:paraId="1F5123CA" w14:textId="77777777" w:rsidR="00700AF3" w:rsidRPr="00700AF3" w:rsidRDefault="00700AF3" w:rsidP="00700AF3">
      <w:pPr>
        <w:numPr>
          <w:ilvl w:val="0"/>
          <w:numId w:val="718"/>
        </w:numPr>
      </w:pPr>
      <w:r w:rsidRPr="00700AF3">
        <w:rPr>
          <w:b/>
          <w:bCs/>
        </w:rPr>
        <w:t>Continuous Quality Improvement:</w:t>
      </w:r>
      <w:r w:rsidRPr="00700AF3">
        <w:t> Implement robust, transparent cycles for reviewing child and family outcomes. Use data dashboards, regular case audits, and third-party evaluation to identify trends, gaps, and best practices.</w:t>
      </w:r>
    </w:p>
    <w:p w14:paraId="06D6B110" w14:textId="77777777" w:rsidR="00700AF3" w:rsidRPr="00700AF3" w:rsidRDefault="00700AF3" w:rsidP="00700AF3">
      <w:r w:rsidRPr="00700AF3">
        <w:t>Toward Accountability and Learning</w:t>
      </w:r>
    </w:p>
    <w:p w14:paraId="75535A86" w14:textId="77777777" w:rsidR="00700AF3" w:rsidRPr="00700AF3" w:rsidRDefault="00700AF3" w:rsidP="00700AF3">
      <w:pPr>
        <w:numPr>
          <w:ilvl w:val="0"/>
          <w:numId w:val="719"/>
        </w:numPr>
      </w:pPr>
      <w:r w:rsidRPr="00700AF3">
        <w:rPr>
          <w:b/>
          <w:bCs/>
        </w:rPr>
        <w:t>Share Lessons Openly:</w:t>
      </w:r>
      <w:r w:rsidRPr="00700AF3">
        <w:t> Adopt a learning culture where failures (such as a re-abuse death or a failed reunification) are not hidden but analyzed and shared—within the agency and with the public, when possible—to prevent recurrence.</w:t>
      </w:r>
    </w:p>
    <w:p w14:paraId="19C4AADD" w14:textId="77777777" w:rsidR="00700AF3" w:rsidRPr="00700AF3" w:rsidRDefault="00700AF3" w:rsidP="00700AF3">
      <w:pPr>
        <w:numPr>
          <w:ilvl w:val="0"/>
          <w:numId w:val="719"/>
        </w:numPr>
      </w:pPr>
      <w:r w:rsidRPr="00700AF3">
        <w:rPr>
          <w:b/>
          <w:bCs/>
        </w:rPr>
        <w:t>Partner with Research Institutions:</w:t>
      </w:r>
      <w:r w:rsidRPr="00700AF3">
        <w:t xml:space="preserve"> Collaborate with universities and think </w:t>
      </w:r>
      <w:proofErr w:type="gramStart"/>
      <w:r w:rsidRPr="00700AF3">
        <w:t>tanks</w:t>
      </w:r>
      <w:proofErr w:type="gramEnd"/>
      <w:r w:rsidRPr="00700AF3">
        <w:t xml:space="preserve"> to rigorously </w:t>
      </w:r>
      <w:proofErr w:type="gramStart"/>
      <w:r w:rsidRPr="00700AF3">
        <w:t>evaluate</w:t>
      </w:r>
      <w:proofErr w:type="gramEnd"/>
      <w:r w:rsidRPr="00700AF3">
        <w:t xml:space="preserve"> programs and </w:t>
      </w:r>
      <w:proofErr w:type="gramStart"/>
      <w:r w:rsidRPr="00700AF3">
        <w:t>inform</w:t>
      </w:r>
      <w:proofErr w:type="gramEnd"/>
      <w:r w:rsidRPr="00700AF3">
        <w:t xml:space="preserve"> evidence-based policy, using local and national comparative data.</w:t>
      </w:r>
    </w:p>
    <w:p w14:paraId="28DB8E38" w14:textId="77777777" w:rsidR="00700AF3" w:rsidRPr="00700AF3" w:rsidRDefault="00700AF3" w:rsidP="00700AF3">
      <w:r w:rsidRPr="00700AF3">
        <w:t>2. Build Trauma-Informed, Relationship-Centered Practice</w:t>
      </w:r>
    </w:p>
    <w:p w14:paraId="09EBBB16" w14:textId="77777777" w:rsidR="00700AF3" w:rsidRPr="00700AF3" w:rsidRDefault="00700AF3" w:rsidP="00700AF3">
      <w:r w:rsidRPr="00700AF3">
        <w:t>Embed Trauma Science Across All Levels</w:t>
      </w:r>
    </w:p>
    <w:p w14:paraId="3374EC12" w14:textId="77777777" w:rsidR="00700AF3" w:rsidRPr="00700AF3" w:rsidRDefault="00700AF3" w:rsidP="00700AF3">
      <w:pPr>
        <w:numPr>
          <w:ilvl w:val="0"/>
          <w:numId w:val="720"/>
        </w:numPr>
      </w:pPr>
      <w:r w:rsidRPr="00700AF3">
        <w:rPr>
          <w:b/>
          <w:bCs/>
        </w:rPr>
        <w:t>Ongoing, Mandatory Training:</w:t>
      </w:r>
      <w:r w:rsidRPr="00700AF3">
        <w:t> Require continual professional development in trauma theory, ACEs research, cultural humility, and the newest clinical and policy evidence around childhood adversity.</w:t>
      </w:r>
    </w:p>
    <w:p w14:paraId="27914768" w14:textId="77777777" w:rsidR="00700AF3" w:rsidRPr="00700AF3" w:rsidRDefault="00700AF3" w:rsidP="00700AF3">
      <w:pPr>
        <w:numPr>
          <w:ilvl w:val="0"/>
          <w:numId w:val="720"/>
        </w:numPr>
      </w:pPr>
      <w:r w:rsidRPr="00700AF3">
        <w:rPr>
          <w:b/>
          <w:bCs/>
        </w:rPr>
        <w:t>Redesign Intake and Service Models:</w:t>
      </w:r>
      <w:r w:rsidRPr="00700AF3">
        <w:t> Intake assessments and service plans should explicitly address the impact of trauma, ask about family history (across generations), and refrain from victim blaming.</w:t>
      </w:r>
    </w:p>
    <w:p w14:paraId="0B6D2498" w14:textId="77777777" w:rsidR="00700AF3" w:rsidRPr="00700AF3" w:rsidRDefault="00700AF3" w:rsidP="00700AF3">
      <w:r w:rsidRPr="00700AF3">
        <w:t>Relationship as the Core Strategy</w:t>
      </w:r>
    </w:p>
    <w:p w14:paraId="75219D74" w14:textId="77777777" w:rsidR="00700AF3" w:rsidRPr="00700AF3" w:rsidRDefault="00700AF3" w:rsidP="00700AF3">
      <w:pPr>
        <w:numPr>
          <w:ilvl w:val="0"/>
          <w:numId w:val="721"/>
        </w:numPr>
      </w:pPr>
      <w:r w:rsidRPr="00700AF3">
        <w:rPr>
          <w:b/>
          <w:bCs/>
        </w:rPr>
        <w:t>Stable, Supportive Workers:</w:t>
      </w:r>
      <w:r w:rsidRPr="00700AF3">
        <w:t> Prioritize reducing staff turnover by building teams, investing in peer support, mentorship, and manageable caseloads. Relationships—not checklists—are core to trust and long-term change.</w:t>
      </w:r>
    </w:p>
    <w:p w14:paraId="25A25ADC" w14:textId="77777777" w:rsidR="00700AF3" w:rsidRPr="00700AF3" w:rsidRDefault="00700AF3" w:rsidP="00700AF3">
      <w:pPr>
        <w:numPr>
          <w:ilvl w:val="0"/>
          <w:numId w:val="721"/>
        </w:numPr>
      </w:pPr>
      <w:r w:rsidRPr="00700AF3">
        <w:rPr>
          <w:b/>
          <w:bCs/>
        </w:rPr>
        <w:lastRenderedPageBreak/>
        <w:t>Flexibility and Responsiveness:</w:t>
      </w:r>
      <w:r w:rsidRPr="00700AF3">
        <w:t> Tailor interventions to family strengths, cultures, and unique challenges. Offer extended hours, in-home support, language access, and technology platforms to maintain real contact and rapport.</w:t>
      </w:r>
    </w:p>
    <w:p w14:paraId="60847D2A" w14:textId="77777777" w:rsidR="00700AF3" w:rsidRPr="00700AF3" w:rsidRDefault="00700AF3" w:rsidP="00700AF3">
      <w:r w:rsidRPr="00700AF3">
        <w:t>3. Refuse to “Screen Out” and Ignore Patterns of Risk</w:t>
      </w:r>
    </w:p>
    <w:p w14:paraId="55C2ACE4" w14:textId="77777777" w:rsidR="00700AF3" w:rsidRPr="00700AF3" w:rsidRDefault="00700AF3" w:rsidP="00700AF3">
      <w:r w:rsidRPr="00700AF3">
        <w:t>Develop Rigorous Intake and Risk Assessment Protocols</w:t>
      </w:r>
    </w:p>
    <w:p w14:paraId="286F919A" w14:textId="77777777" w:rsidR="00700AF3" w:rsidRPr="00700AF3" w:rsidRDefault="00700AF3" w:rsidP="00700AF3">
      <w:pPr>
        <w:numPr>
          <w:ilvl w:val="0"/>
          <w:numId w:val="722"/>
        </w:numPr>
      </w:pPr>
      <w:r w:rsidRPr="00700AF3">
        <w:rPr>
          <w:b/>
          <w:bCs/>
        </w:rPr>
        <w:t>Aggregate Data:</w:t>
      </w:r>
      <w:r w:rsidRPr="00700AF3">
        <w:t> Always check for history of previous involvement, cross-agency reports, and known risk indicators (substance abuse, previous removals, chronic poverty, domestic violence, mental illness, repeated CPS contacts).</w:t>
      </w:r>
    </w:p>
    <w:p w14:paraId="5B319490" w14:textId="77777777" w:rsidR="00700AF3" w:rsidRPr="00700AF3" w:rsidRDefault="00700AF3" w:rsidP="00700AF3">
      <w:pPr>
        <w:numPr>
          <w:ilvl w:val="0"/>
          <w:numId w:val="722"/>
        </w:numPr>
      </w:pPr>
      <w:r w:rsidRPr="00700AF3">
        <w:rPr>
          <w:b/>
          <w:bCs/>
        </w:rPr>
        <w:t>Require Supervisory Review for Complex Cases:</w:t>
      </w:r>
      <w:r w:rsidRPr="00700AF3">
        <w:t> Implement layers of review for cases flagged by history or severity, to prevent premature closure of dangerous situations. Nobody should “screen out” in isolation.</w:t>
      </w:r>
    </w:p>
    <w:p w14:paraId="181D4D6E" w14:textId="77777777" w:rsidR="00700AF3" w:rsidRPr="00700AF3" w:rsidRDefault="00700AF3" w:rsidP="00700AF3">
      <w:r w:rsidRPr="00700AF3">
        <w:t>Action-Oriented Follow-Up</w:t>
      </w:r>
    </w:p>
    <w:p w14:paraId="373024C4" w14:textId="77777777" w:rsidR="00700AF3" w:rsidRPr="00700AF3" w:rsidRDefault="00700AF3" w:rsidP="00700AF3">
      <w:pPr>
        <w:numPr>
          <w:ilvl w:val="0"/>
          <w:numId w:val="723"/>
        </w:numPr>
      </w:pPr>
      <w:r w:rsidRPr="00700AF3">
        <w:rPr>
          <w:b/>
          <w:bCs/>
        </w:rPr>
        <w:t>Persistent Engagement:</w:t>
      </w:r>
      <w:r w:rsidRPr="00700AF3">
        <w:t> Use all possible means to maintain contact with high-risk, transient, or disengaged families. Leverage school partners, healthcare, law enforcement, and grassroots organizations for eyes and ears in the community.</w:t>
      </w:r>
    </w:p>
    <w:p w14:paraId="4CFF48B2" w14:textId="77777777" w:rsidR="00700AF3" w:rsidRPr="00700AF3" w:rsidRDefault="00700AF3" w:rsidP="00700AF3">
      <w:r w:rsidRPr="00700AF3">
        <w:t>4. Lead in Mandated Reporting, Transparency, and Community Education</w:t>
      </w:r>
    </w:p>
    <w:p w14:paraId="7894B82A" w14:textId="77777777" w:rsidR="00700AF3" w:rsidRPr="00700AF3" w:rsidRDefault="00700AF3" w:rsidP="00700AF3">
      <w:r w:rsidRPr="00700AF3">
        <w:t>Support and Protect Mandated Reporters</w:t>
      </w:r>
    </w:p>
    <w:p w14:paraId="7C6A2BD9" w14:textId="77777777" w:rsidR="00700AF3" w:rsidRPr="00700AF3" w:rsidRDefault="00700AF3" w:rsidP="00700AF3">
      <w:pPr>
        <w:numPr>
          <w:ilvl w:val="0"/>
          <w:numId w:val="724"/>
        </w:numPr>
      </w:pPr>
      <w:r w:rsidRPr="00700AF3">
        <w:rPr>
          <w:b/>
          <w:bCs/>
        </w:rPr>
        <w:t>Education and Debriefing:</w:t>
      </w:r>
      <w:r w:rsidRPr="00700AF3">
        <w:t> Offer training, feedback, and emotional support to partnered mandated reporters (teachers, doctors, daycare staff). Emphasize that reporting is lifesaving, not betrayal.</w:t>
      </w:r>
    </w:p>
    <w:p w14:paraId="10212922" w14:textId="77777777" w:rsidR="00700AF3" w:rsidRPr="00700AF3" w:rsidRDefault="00700AF3" w:rsidP="00700AF3">
      <w:pPr>
        <w:numPr>
          <w:ilvl w:val="0"/>
          <w:numId w:val="724"/>
        </w:numPr>
      </w:pPr>
      <w:r w:rsidRPr="00700AF3">
        <w:rPr>
          <w:b/>
          <w:bCs/>
        </w:rPr>
        <w:t>Celebrate Courage:</w:t>
      </w:r>
      <w:r w:rsidRPr="00700AF3">
        <w:t xml:space="preserve"> Acknowledge and reward staff and partners who make reports or advocate in difficult cases. </w:t>
      </w:r>
      <w:proofErr w:type="gramStart"/>
      <w:r w:rsidRPr="00700AF3">
        <w:t>Normalize</w:t>
      </w:r>
      <w:proofErr w:type="gramEnd"/>
      <w:r w:rsidRPr="00700AF3">
        <w:t xml:space="preserve"> speaking up and asking hard questions.</w:t>
      </w:r>
    </w:p>
    <w:p w14:paraId="6333B638" w14:textId="77777777" w:rsidR="00700AF3" w:rsidRPr="00700AF3" w:rsidRDefault="00700AF3" w:rsidP="00700AF3">
      <w:r w:rsidRPr="00700AF3">
        <w:t>Commitment to Transparency</w:t>
      </w:r>
    </w:p>
    <w:p w14:paraId="51E27D60" w14:textId="77777777" w:rsidR="00700AF3" w:rsidRPr="00700AF3" w:rsidRDefault="00700AF3" w:rsidP="00700AF3">
      <w:pPr>
        <w:numPr>
          <w:ilvl w:val="0"/>
          <w:numId w:val="725"/>
        </w:numPr>
      </w:pPr>
      <w:r w:rsidRPr="00700AF3">
        <w:rPr>
          <w:b/>
          <w:bCs/>
        </w:rPr>
        <w:t>Open Data to the Public:</w:t>
      </w:r>
      <w:r w:rsidRPr="00700AF3">
        <w:t> Where privacy allows, publish anonymized child outcomes, service use, complaints, and results of fatality or serious injury investigations.</w:t>
      </w:r>
    </w:p>
    <w:p w14:paraId="78F0AF74" w14:textId="77777777" w:rsidR="00700AF3" w:rsidRPr="00700AF3" w:rsidRDefault="00700AF3" w:rsidP="00700AF3">
      <w:pPr>
        <w:numPr>
          <w:ilvl w:val="0"/>
          <w:numId w:val="725"/>
        </w:numPr>
      </w:pPr>
      <w:r w:rsidRPr="00700AF3">
        <w:rPr>
          <w:b/>
          <w:bCs/>
        </w:rPr>
        <w:t>Communicate Routinely:</w:t>
      </w:r>
      <w:r w:rsidRPr="00700AF3">
        <w:t xml:space="preserve"> Host </w:t>
      </w:r>
      <w:proofErr w:type="gramStart"/>
      <w:r w:rsidRPr="00700AF3">
        <w:t>forums</w:t>
      </w:r>
      <w:proofErr w:type="gramEnd"/>
      <w:r w:rsidRPr="00700AF3">
        <w:t>, webinars, and community roundtables to share information, update on programs, and demystify the child welfare process for families and community members.</w:t>
      </w:r>
    </w:p>
    <w:p w14:paraId="4487DE57" w14:textId="77777777" w:rsidR="00700AF3" w:rsidRPr="00700AF3" w:rsidRDefault="00700AF3" w:rsidP="00700AF3">
      <w:r w:rsidRPr="00700AF3">
        <w:t>5. Advocate for and Provide Robust In-House and Community Services</w:t>
      </w:r>
    </w:p>
    <w:p w14:paraId="2B698A58" w14:textId="77777777" w:rsidR="00700AF3" w:rsidRPr="00700AF3" w:rsidRDefault="00700AF3" w:rsidP="00700AF3">
      <w:r w:rsidRPr="00700AF3">
        <w:t>Holistic, Wraparound Care</w:t>
      </w:r>
    </w:p>
    <w:p w14:paraId="0AED2A8A" w14:textId="77777777" w:rsidR="00700AF3" w:rsidRPr="00700AF3" w:rsidRDefault="00700AF3" w:rsidP="00700AF3">
      <w:pPr>
        <w:numPr>
          <w:ilvl w:val="0"/>
          <w:numId w:val="726"/>
        </w:numPr>
      </w:pPr>
      <w:r w:rsidRPr="00700AF3">
        <w:rPr>
          <w:b/>
          <w:bCs/>
        </w:rPr>
        <w:lastRenderedPageBreak/>
        <w:t>Multidisciplinary Teams:</w:t>
      </w:r>
      <w:r w:rsidRPr="00700AF3">
        <w:t> Assemble teams with social workers, mental health professionals, peer mentors, medical advisors, housing specialists, and education liaisons—ensuring no child or family falls through the cracks.</w:t>
      </w:r>
    </w:p>
    <w:p w14:paraId="47859812" w14:textId="77777777" w:rsidR="00700AF3" w:rsidRPr="00700AF3" w:rsidRDefault="00700AF3" w:rsidP="00700AF3">
      <w:pPr>
        <w:numPr>
          <w:ilvl w:val="0"/>
          <w:numId w:val="726"/>
        </w:numPr>
      </w:pPr>
      <w:r w:rsidRPr="00700AF3">
        <w:rPr>
          <w:b/>
          <w:bCs/>
        </w:rPr>
        <w:t>Service Integration:</w:t>
      </w:r>
      <w:r w:rsidRPr="00700AF3">
        <w:t> Prioritize “one-door” access to services, minimizing family navigation of fragmented systems. Assign case coordinators or family advocates for continuity.</w:t>
      </w:r>
    </w:p>
    <w:p w14:paraId="6B27BD42" w14:textId="77777777" w:rsidR="00700AF3" w:rsidRPr="00700AF3" w:rsidRDefault="00700AF3" w:rsidP="00700AF3">
      <w:pPr>
        <w:numPr>
          <w:ilvl w:val="0"/>
          <w:numId w:val="726"/>
        </w:numPr>
      </w:pPr>
      <w:r w:rsidRPr="00700AF3">
        <w:rPr>
          <w:b/>
          <w:bCs/>
        </w:rPr>
        <w:t>Culturally Responsive Programming:</w:t>
      </w:r>
      <w:r w:rsidRPr="00700AF3">
        <w:t> Design and deliver programs tailored to the needs, language, and traditions of BIPOC, LGBTQ+, immigrant, and disabled communities.</w:t>
      </w:r>
    </w:p>
    <w:p w14:paraId="6E947B32" w14:textId="77777777" w:rsidR="00700AF3" w:rsidRPr="00700AF3" w:rsidRDefault="00700AF3" w:rsidP="00700AF3">
      <w:r w:rsidRPr="00700AF3">
        <w:t>Invest in Prevention and Early Intervention</w:t>
      </w:r>
    </w:p>
    <w:p w14:paraId="51470E7F" w14:textId="77777777" w:rsidR="00700AF3" w:rsidRPr="00700AF3" w:rsidRDefault="00700AF3" w:rsidP="00700AF3">
      <w:pPr>
        <w:numPr>
          <w:ilvl w:val="0"/>
          <w:numId w:val="727"/>
        </w:numPr>
      </w:pPr>
      <w:r w:rsidRPr="00700AF3">
        <w:rPr>
          <w:b/>
          <w:bCs/>
        </w:rPr>
        <w:t>Fund and Promote Crisis Nurseries, Home Visiting, and Early Childhood Education:</w:t>
      </w:r>
      <w:r w:rsidRPr="00700AF3">
        <w:t> Support programs proven to decrease abuse and neglect, increase family stability, and lower costs long-term.</w:t>
      </w:r>
    </w:p>
    <w:p w14:paraId="2E03F62E" w14:textId="77777777" w:rsidR="00700AF3" w:rsidRPr="00700AF3" w:rsidRDefault="00700AF3" w:rsidP="00700AF3">
      <w:pPr>
        <w:numPr>
          <w:ilvl w:val="0"/>
          <w:numId w:val="727"/>
        </w:numPr>
      </w:pPr>
      <w:r w:rsidRPr="00700AF3">
        <w:rPr>
          <w:b/>
          <w:bCs/>
        </w:rPr>
        <w:t>Extend Support Through Transition Times:</w:t>
      </w:r>
      <w:r w:rsidRPr="00700AF3">
        <w:t> Provide aftercare (for foster alumni, families reunified, or children adopted) to reduce recidivism and ensure lasting safety.</w:t>
      </w:r>
    </w:p>
    <w:p w14:paraId="69080698" w14:textId="77777777" w:rsidR="00700AF3" w:rsidRPr="00700AF3" w:rsidRDefault="00700AF3" w:rsidP="00700AF3">
      <w:r w:rsidRPr="00700AF3">
        <w:t>6. Prioritize Kin and Foster Caregiver Collaboration and Support</w:t>
      </w:r>
    </w:p>
    <w:p w14:paraId="73F1E4C9" w14:textId="77777777" w:rsidR="00700AF3" w:rsidRPr="00700AF3" w:rsidRDefault="00700AF3" w:rsidP="00700AF3">
      <w:r w:rsidRPr="00700AF3">
        <w:t>Respect and Resource Kinship and Foster Families</w:t>
      </w:r>
    </w:p>
    <w:p w14:paraId="21E2DE9E" w14:textId="77777777" w:rsidR="00700AF3" w:rsidRPr="00700AF3" w:rsidRDefault="00700AF3" w:rsidP="00700AF3">
      <w:pPr>
        <w:numPr>
          <w:ilvl w:val="0"/>
          <w:numId w:val="728"/>
        </w:numPr>
      </w:pPr>
      <w:r w:rsidRPr="00700AF3">
        <w:rPr>
          <w:b/>
          <w:bCs/>
        </w:rPr>
        <w:t>Transparent Trauma Histories:</w:t>
      </w:r>
      <w:r w:rsidRPr="00700AF3">
        <w:t> Disclose full information to caregivers. Support them in identifying and managing complex trauma—never just “placement without preparation.”</w:t>
      </w:r>
    </w:p>
    <w:p w14:paraId="178326F2" w14:textId="77777777" w:rsidR="00700AF3" w:rsidRPr="00700AF3" w:rsidRDefault="00700AF3" w:rsidP="00700AF3">
      <w:pPr>
        <w:numPr>
          <w:ilvl w:val="0"/>
          <w:numId w:val="728"/>
        </w:numPr>
      </w:pPr>
      <w:r w:rsidRPr="00700AF3">
        <w:rPr>
          <w:b/>
          <w:bCs/>
        </w:rPr>
        <w:t>Crisis and Respite Services:</w:t>
      </w:r>
      <w:r w:rsidRPr="00700AF3">
        <w:t xml:space="preserve"> Offer 24/7 </w:t>
      </w:r>
      <w:proofErr w:type="gramStart"/>
      <w:r w:rsidRPr="00700AF3">
        <w:t>help-lines</w:t>
      </w:r>
      <w:proofErr w:type="gramEnd"/>
      <w:r w:rsidRPr="00700AF3">
        <w:t>, planned and emergency respite, training and peer groups for caregivers, and culturally matched support staff.</w:t>
      </w:r>
    </w:p>
    <w:p w14:paraId="1D79D9B3" w14:textId="77777777" w:rsidR="00700AF3" w:rsidRPr="00700AF3" w:rsidRDefault="00700AF3" w:rsidP="00700AF3">
      <w:pPr>
        <w:numPr>
          <w:ilvl w:val="0"/>
          <w:numId w:val="728"/>
        </w:numPr>
      </w:pPr>
      <w:r w:rsidRPr="00700AF3">
        <w:rPr>
          <w:b/>
          <w:bCs/>
        </w:rPr>
        <w:t>Incentivize Stability:</w:t>
      </w:r>
      <w:r w:rsidRPr="00700AF3">
        <w:t> Provide financial, legal, and therapeutic resources to maintain placements and avoid disruptive moves.</w:t>
      </w:r>
    </w:p>
    <w:p w14:paraId="66A15BF3" w14:textId="77777777" w:rsidR="00700AF3" w:rsidRPr="00700AF3" w:rsidRDefault="00700AF3" w:rsidP="00700AF3">
      <w:r w:rsidRPr="00700AF3">
        <w:t>7. Drive Policy Innovation and Systems Change</w:t>
      </w:r>
    </w:p>
    <w:p w14:paraId="575174C2" w14:textId="77777777" w:rsidR="00700AF3" w:rsidRPr="00700AF3" w:rsidRDefault="00700AF3" w:rsidP="00700AF3">
      <w:r w:rsidRPr="00700AF3">
        <w:t>Staff as Advocates, Not Just Operatives</w:t>
      </w:r>
    </w:p>
    <w:p w14:paraId="6AF91D80" w14:textId="77777777" w:rsidR="00700AF3" w:rsidRPr="00700AF3" w:rsidRDefault="00700AF3" w:rsidP="00700AF3">
      <w:pPr>
        <w:numPr>
          <w:ilvl w:val="0"/>
          <w:numId w:val="729"/>
        </w:numPr>
      </w:pPr>
      <w:r w:rsidRPr="00700AF3">
        <w:rPr>
          <w:b/>
          <w:bCs/>
        </w:rPr>
        <w:t>Cultivate Leadership at Every Level:</w:t>
      </w:r>
      <w:r w:rsidRPr="00700AF3">
        <w:t> Encourage staff to participate in legislative advocacy, speak at hearings, write opinion pieces, serve on advisory boards, and contribute to research and reform movements.</w:t>
      </w:r>
    </w:p>
    <w:p w14:paraId="71EDAE55" w14:textId="77777777" w:rsidR="00700AF3" w:rsidRPr="00700AF3" w:rsidRDefault="00700AF3" w:rsidP="00700AF3">
      <w:pPr>
        <w:numPr>
          <w:ilvl w:val="0"/>
          <w:numId w:val="729"/>
        </w:numPr>
      </w:pPr>
      <w:r w:rsidRPr="00700AF3">
        <w:rPr>
          <w:b/>
          <w:bCs/>
        </w:rPr>
        <w:lastRenderedPageBreak/>
        <w:t>Support Culture of Whistleblowing:</w:t>
      </w:r>
      <w:r w:rsidRPr="00700AF3">
        <w:t> Protect staff who report unsafe, unethical, or unlawful practices from retaliation. Build anonymous reporting mechanisms for internal accountability.</w:t>
      </w:r>
    </w:p>
    <w:p w14:paraId="4645F661" w14:textId="77777777" w:rsidR="00700AF3" w:rsidRPr="00700AF3" w:rsidRDefault="00700AF3" w:rsidP="00700AF3">
      <w:r w:rsidRPr="00700AF3">
        <w:t>Engage Partners for Broader Impact</w:t>
      </w:r>
    </w:p>
    <w:p w14:paraId="0509B8B0" w14:textId="77777777" w:rsidR="00700AF3" w:rsidRPr="00700AF3" w:rsidRDefault="00700AF3" w:rsidP="00700AF3">
      <w:pPr>
        <w:numPr>
          <w:ilvl w:val="0"/>
          <w:numId w:val="730"/>
        </w:numPr>
      </w:pPr>
      <w:r w:rsidRPr="00700AF3">
        <w:rPr>
          <w:b/>
          <w:bCs/>
        </w:rPr>
        <w:t>Strategic Coalitions:</w:t>
      </w:r>
      <w:r w:rsidRPr="00700AF3">
        <w:t xml:space="preserve"> Lead or join coalitions with legal advocates, CASA/GAL programs, child mental health nonprofits, public health, education, and grassroots movements to </w:t>
      </w:r>
      <w:proofErr w:type="gramStart"/>
      <w:r w:rsidRPr="00700AF3">
        <w:t>effect</w:t>
      </w:r>
      <w:proofErr w:type="gramEnd"/>
      <w:r w:rsidRPr="00700AF3">
        <w:t xml:space="preserve"> region-wide or statewide improvements.</w:t>
      </w:r>
    </w:p>
    <w:p w14:paraId="60FEFC6C" w14:textId="77777777" w:rsidR="00700AF3" w:rsidRPr="00700AF3" w:rsidRDefault="00700AF3" w:rsidP="00700AF3">
      <w:pPr>
        <w:numPr>
          <w:ilvl w:val="0"/>
          <w:numId w:val="730"/>
        </w:numPr>
      </w:pPr>
      <w:r w:rsidRPr="00700AF3">
        <w:rPr>
          <w:b/>
          <w:bCs/>
        </w:rPr>
        <w:t>Leverage Stories and Data:</w:t>
      </w:r>
      <w:r w:rsidRPr="00700AF3">
        <w:t> Employ anonymized case narratives and hard data to mobilize stakeholders, attract public investment, and change societal attitudes.</w:t>
      </w:r>
    </w:p>
    <w:p w14:paraId="312695D3" w14:textId="77777777" w:rsidR="00700AF3" w:rsidRPr="00700AF3" w:rsidRDefault="00700AF3" w:rsidP="00700AF3">
      <w:r w:rsidRPr="00700AF3">
        <w:t>8. Protect Staff Well-being and Retain Talent</w:t>
      </w:r>
    </w:p>
    <w:p w14:paraId="304E8A48" w14:textId="77777777" w:rsidR="00700AF3" w:rsidRPr="00700AF3" w:rsidRDefault="00700AF3" w:rsidP="00700AF3">
      <w:r w:rsidRPr="00700AF3">
        <w:t>Guard Against Burnout and Build Resilience</w:t>
      </w:r>
    </w:p>
    <w:p w14:paraId="501BC2B3" w14:textId="77777777" w:rsidR="00700AF3" w:rsidRPr="00700AF3" w:rsidRDefault="00700AF3" w:rsidP="00700AF3">
      <w:pPr>
        <w:numPr>
          <w:ilvl w:val="0"/>
          <w:numId w:val="731"/>
        </w:numPr>
      </w:pPr>
      <w:r w:rsidRPr="00700AF3">
        <w:rPr>
          <w:b/>
          <w:bCs/>
        </w:rPr>
        <w:t>Sustainable Caseloads:</w:t>
      </w:r>
      <w:r w:rsidRPr="00700AF3">
        <w:t> Institute evidence-based maximum caseloads per worker; overload is linked directly to error, burnout, and turnover.</w:t>
      </w:r>
    </w:p>
    <w:p w14:paraId="54091EFF" w14:textId="77777777" w:rsidR="00700AF3" w:rsidRPr="00700AF3" w:rsidRDefault="00700AF3" w:rsidP="00700AF3">
      <w:pPr>
        <w:numPr>
          <w:ilvl w:val="0"/>
          <w:numId w:val="731"/>
        </w:numPr>
      </w:pPr>
      <w:r w:rsidRPr="00700AF3">
        <w:rPr>
          <w:b/>
          <w:bCs/>
        </w:rPr>
        <w:t>Mental Health Supports:</w:t>
      </w:r>
      <w:r w:rsidRPr="00700AF3">
        <w:t> Offer staff counseling, reflective supervision, team debriefings, and paid mental health days.</w:t>
      </w:r>
    </w:p>
    <w:p w14:paraId="7CF711E5" w14:textId="77777777" w:rsidR="00700AF3" w:rsidRPr="00700AF3" w:rsidRDefault="00700AF3" w:rsidP="00700AF3">
      <w:pPr>
        <w:numPr>
          <w:ilvl w:val="0"/>
          <w:numId w:val="731"/>
        </w:numPr>
      </w:pPr>
      <w:r w:rsidRPr="00700AF3">
        <w:rPr>
          <w:b/>
          <w:bCs/>
        </w:rPr>
        <w:t>Honor Complexity:</w:t>
      </w:r>
      <w:r w:rsidRPr="00700AF3">
        <w:t> Recognize emotionally difficult cases, celebrate incremental successes, and foster a culture of mutual support—not blame.</w:t>
      </w:r>
    </w:p>
    <w:p w14:paraId="2D7688A9" w14:textId="77777777" w:rsidR="00700AF3" w:rsidRPr="00700AF3" w:rsidRDefault="00700AF3" w:rsidP="00700AF3">
      <w:r w:rsidRPr="00700AF3">
        <w:t>9. Amplify Youth and Family Voice</w:t>
      </w:r>
    </w:p>
    <w:p w14:paraId="376588A5" w14:textId="77777777" w:rsidR="00700AF3" w:rsidRPr="00700AF3" w:rsidRDefault="00700AF3" w:rsidP="00700AF3">
      <w:r w:rsidRPr="00700AF3">
        <w:t>Youth and Parent Partnerships as Standard Practice</w:t>
      </w:r>
    </w:p>
    <w:p w14:paraId="4D380632" w14:textId="77777777" w:rsidR="00700AF3" w:rsidRPr="00700AF3" w:rsidRDefault="00700AF3" w:rsidP="00700AF3">
      <w:pPr>
        <w:numPr>
          <w:ilvl w:val="0"/>
          <w:numId w:val="732"/>
        </w:numPr>
      </w:pPr>
      <w:r w:rsidRPr="00700AF3">
        <w:rPr>
          <w:b/>
          <w:bCs/>
        </w:rPr>
        <w:t>Include Lived Expertise:</w:t>
      </w:r>
      <w:r w:rsidRPr="00700AF3">
        <w:t> Involve youth who have experienced care or survived adversity, and parents who have engaged with services, in program design, advisory committees, training, and evaluation.</w:t>
      </w:r>
    </w:p>
    <w:p w14:paraId="79528759" w14:textId="77777777" w:rsidR="00700AF3" w:rsidRPr="00700AF3" w:rsidRDefault="00700AF3" w:rsidP="00700AF3">
      <w:pPr>
        <w:numPr>
          <w:ilvl w:val="0"/>
          <w:numId w:val="732"/>
        </w:numPr>
      </w:pPr>
      <w:r w:rsidRPr="00700AF3">
        <w:rPr>
          <w:b/>
          <w:bCs/>
        </w:rPr>
        <w:t>Support Peer Mentorship Models:</w:t>
      </w:r>
      <w:r w:rsidRPr="00700AF3">
        <w:t> Fund and facilitate peer support programs, recognizing the credibility and engagement of those with firsthand insight.</w:t>
      </w:r>
    </w:p>
    <w:p w14:paraId="6E1F63B4" w14:textId="77777777" w:rsidR="00700AF3" w:rsidRPr="00700AF3" w:rsidRDefault="00700AF3" w:rsidP="00700AF3">
      <w:r w:rsidRPr="00700AF3">
        <w:t>10. Innovate With Technology and Data</w:t>
      </w:r>
    </w:p>
    <w:p w14:paraId="4540F2B1" w14:textId="77777777" w:rsidR="00700AF3" w:rsidRPr="00700AF3" w:rsidRDefault="00700AF3" w:rsidP="00700AF3">
      <w:r w:rsidRPr="00700AF3">
        <w:t>Modernize Practice Without Losing Human Connection</w:t>
      </w:r>
    </w:p>
    <w:p w14:paraId="67AB4558" w14:textId="77777777" w:rsidR="00700AF3" w:rsidRPr="00700AF3" w:rsidRDefault="00700AF3" w:rsidP="00700AF3">
      <w:pPr>
        <w:numPr>
          <w:ilvl w:val="0"/>
          <w:numId w:val="733"/>
        </w:numPr>
      </w:pPr>
      <w:r w:rsidRPr="00700AF3">
        <w:rPr>
          <w:b/>
          <w:bCs/>
        </w:rPr>
        <w:t>Adopt Secure, Integrated Case Management Software:</w:t>
      </w:r>
      <w:r w:rsidRPr="00700AF3">
        <w:t> Track service use, monitor red flag trends, and facilitate multi-agency communication (with consent and privacy safeguards).</w:t>
      </w:r>
    </w:p>
    <w:p w14:paraId="30902107" w14:textId="77777777" w:rsidR="00700AF3" w:rsidRPr="00700AF3" w:rsidRDefault="00700AF3" w:rsidP="00700AF3">
      <w:pPr>
        <w:numPr>
          <w:ilvl w:val="0"/>
          <w:numId w:val="733"/>
        </w:numPr>
      </w:pPr>
      <w:r w:rsidRPr="00700AF3">
        <w:rPr>
          <w:b/>
          <w:bCs/>
        </w:rPr>
        <w:lastRenderedPageBreak/>
        <w:t>Use Virtual Tools for Outreach:</w:t>
      </w:r>
      <w:r w:rsidRPr="00700AF3">
        <w:t> Tele-visiting, SMS check-ins, and digital records can help maintain contact and follow-up with mobile or medically vulnerable families.</w:t>
      </w:r>
    </w:p>
    <w:p w14:paraId="244FDE24" w14:textId="77777777" w:rsidR="00700AF3" w:rsidRPr="00700AF3" w:rsidRDefault="00700AF3" w:rsidP="00700AF3">
      <w:r w:rsidRPr="00700AF3">
        <w:t>Data-Driven Policy Advocacy</w:t>
      </w:r>
    </w:p>
    <w:p w14:paraId="2709C154" w14:textId="77777777" w:rsidR="00700AF3" w:rsidRPr="00700AF3" w:rsidRDefault="00700AF3" w:rsidP="00700AF3">
      <w:pPr>
        <w:numPr>
          <w:ilvl w:val="0"/>
          <w:numId w:val="734"/>
        </w:numPr>
      </w:pPr>
      <w:r w:rsidRPr="00700AF3">
        <w:rPr>
          <w:b/>
          <w:bCs/>
        </w:rPr>
        <w:t>Champion Outcome-Based Funding:</w:t>
      </w:r>
      <w:r w:rsidRPr="00700AF3">
        <w:t> Use robust, real-world outcomes to argue for or against program investment, focusing not on “service delivered” but on child and family transformation.</w:t>
      </w:r>
    </w:p>
    <w:p w14:paraId="3C4A7A79" w14:textId="77777777" w:rsidR="00700AF3" w:rsidRPr="00700AF3" w:rsidRDefault="00700AF3" w:rsidP="00700AF3">
      <w:r w:rsidRPr="00700AF3">
        <w:t>11. Address Systemic Bias and Disproportionality</w:t>
      </w:r>
    </w:p>
    <w:p w14:paraId="10494E53" w14:textId="77777777" w:rsidR="00700AF3" w:rsidRPr="00700AF3" w:rsidRDefault="00700AF3" w:rsidP="00700AF3">
      <w:r w:rsidRPr="00700AF3">
        <w:t>Conduct Equity Audits and Correct Practice</w:t>
      </w:r>
    </w:p>
    <w:p w14:paraId="674E7BE0" w14:textId="77777777" w:rsidR="00700AF3" w:rsidRPr="00700AF3" w:rsidRDefault="00700AF3" w:rsidP="00700AF3">
      <w:pPr>
        <w:numPr>
          <w:ilvl w:val="0"/>
          <w:numId w:val="735"/>
        </w:numPr>
      </w:pPr>
      <w:r w:rsidRPr="00700AF3">
        <w:rPr>
          <w:b/>
          <w:bCs/>
        </w:rPr>
        <w:t>Collect Disaggregated Data:</w:t>
      </w:r>
      <w:r w:rsidRPr="00700AF3">
        <w:t> Track and report child welfare involvement, removals, and outcomes by race, income, immigration status, gender, and disability.</w:t>
      </w:r>
    </w:p>
    <w:p w14:paraId="48F32348" w14:textId="77777777" w:rsidR="00700AF3" w:rsidRPr="00700AF3" w:rsidRDefault="00700AF3" w:rsidP="00700AF3">
      <w:pPr>
        <w:numPr>
          <w:ilvl w:val="0"/>
          <w:numId w:val="735"/>
        </w:numPr>
      </w:pPr>
      <w:r w:rsidRPr="00700AF3">
        <w:rPr>
          <w:b/>
          <w:bCs/>
        </w:rPr>
        <w:t>Train to Interrupt Implicit Bias:</w:t>
      </w:r>
      <w:r w:rsidRPr="00700AF3">
        <w:t> Regular, critical training and reflective practice for all staff; design corrective action plans when disparities persist.</w:t>
      </w:r>
    </w:p>
    <w:p w14:paraId="329D5201" w14:textId="77777777" w:rsidR="00700AF3" w:rsidRPr="00700AF3" w:rsidRDefault="00700AF3" w:rsidP="00700AF3">
      <w:pPr>
        <w:numPr>
          <w:ilvl w:val="0"/>
          <w:numId w:val="735"/>
        </w:numPr>
      </w:pPr>
      <w:r w:rsidRPr="00700AF3">
        <w:rPr>
          <w:b/>
          <w:bCs/>
        </w:rPr>
        <w:t>Community Engagement:</w:t>
      </w:r>
      <w:r w:rsidRPr="00700AF3">
        <w:t> Co-design programs with marginalized communities, learn from and empower cultural brokers, and avoid one-size-fits-all approaches.</w:t>
      </w:r>
    </w:p>
    <w:p w14:paraId="585FC9D4" w14:textId="77777777" w:rsidR="00700AF3" w:rsidRPr="00700AF3" w:rsidRDefault="00700AF3" w:rsidP="00700AF3">
      <w:r w:rsidRPr="00700AF3">
        <w:t>12. Cultivate a Public Voice for Prevention and Hope</w:t>
      </w:r>
    </w:p>
    <w:p w14:paraId="6DCE9F35" w14:textId="77777777" w:rsidR="00700AF3" w:rsidRPr="00700AF3" w:rsidRDefault="00700AF3" w:rsidP="00700AF3">
      <w:proofErr w:type="gramStart"/>
      <w:r w:rsidRPr="00700AF3">
        <w:t>Be</w:t>
      </w:r>
      <w:proofErr w:type="gramEnd"/>
      <w:r w:rsidRPr="00700AF3">
        <w:t xml:space="preserve"> a Beacon for Community Well-Being</w:t>
      </w:r>
    </w:p>
    <w:p w14:paraId="2ABEA240" w14:textId="77777777" w:rsidR="00700AF3" w:rsidRPr="00700AF3" w:rsidRDefault="00700AF3" w:rsidP="00700AF3">
      <w:pPr>
        <w:numPr>
          <w:ilvl w:val="0"/>
          <w:numId w:val="736"/>
        </w:numPr>
      </w:pPr>
      <w:r w:rsidRPr="00700AF3">
        <w:rPr>
          <w:b/>
          <w:bCs/>
        </w:rPr>
        <w:t>Host Prevention Month Campaigns, School Partnerships, and Community Fairs:</w:t>
      </w:r>
      <w:r w:rsidRPr="00700AF3">
        <w:t> Destigmatize help-seeking, promote positive parenting, and invite broad support for foster care, mentoring, and trauma recovery.</w:t>
      </w:r>
    </w:p>
    <w:p w14:paraId="6E633D99" w14:textId="77777777" w:rsidR="00700AF3" w:rsidRPr="00700AF3" w:rsidRDefault="00700AF3" w:rsidP="00700AF3">
      <w:pPr>
        <w:numPr>
          <w:ilvl w:val="0"/>
          <w:numId w:val="736"/>
        </w:numPr>
      </w:pPr>
      <w:r w:rsidRPr="00700AF3">
        <w:rPr>
          <w:b/>
          <w:bCs/>
        </w:rPr>
        <w:t>Share Success Stories:</w:t>
      </w:r>
      <w:r w:rsidRPr="00700AF3">
        <w:t> Illuminate not just “worst case” failures, but victories—families thriving after hardship, children healing, alumni becoming leaders—inspire public investment and trust.</w:t>
      </w:r>
    </w:p>
    <w:p w14:paraId="703F1A4E" w14:textId="77777777" w:rsidR="00700AF3" w:rsidRPr="00700AF3" w:rsidRDefault="00700AF3" w:rsidP="00700AF3">
      <w:r w:rsidRPr="00700AF3">
        <w:t xml:space="preserve">13. Confront the Hard Realities—And Respond </w:t>
      </w:r>
      <w:proofErr w:type="gramStart"/>
      <w:r w:rsidRPr="00700AF3">
        <w:t>With</w:t>
      </w:r>
      <w:proofErr w:type="gramEnd"/>
      <w:r w:rsidRPr="00700AF3">
        <w:t xml:space="preserve"> Courage</w:t>
      </w:r>
    </w:p>
    <w:p w14:paraId="3FE108C3" w14:textId="77777777" w:rsidR="00700AF3" w:rsidRPr="00700AF3" w:rsidRDefault="00700AF3" w:rsidP="00700AF3">
      <w:pPr>
        <w:numPr>
          <w:ilvl w:val="0"/>
          <w:numId w:val="737"/>
        </w:numPr>
      </w:pPr>
      <w:r w:rsidRPr="00700AF3">
        <w:rPr>
          <w:b/>
          <w:bCs/>
        </w:rPr>
        <w:t>Face Child Fatalities and Systemic Failures Transparently:</w:t>
      </w:r>
      <w:r w:rsidRPr="00700AF3">
        <w:t> In every tragedy or critical incident, convene independent, multi-sector reviews and adapt policy swiftly.</w:t>
      </w:r>
    </w:p>
    <w:p w14:paraId="371A065E" w14:textId="77777777" w:rsidR="00700AF3" w:rsidRPr="00700AF3" w:rsidRDefault="00700AF3" w:rsidP="00700AF3">
      <w:pPr>
        <w:numPr>
          <w:ilvl w:val="0"/>
          <w:numId w:val="737"/>
        </w:numPr>
      </w:pPr>
      <w:r w:rsidRPr="00700AF3">
        <w:rPr>
          <w:b/>
          <w:bCs/>
        </w:rPr>
        <w:t>Mobilize for Emergency Reform:</w:t>
      </w:r>
      <w:r w:rsidRPr="00700AF3">
        <w:t> Be the voice that says “Never again”—lobbying for new laws, funding, or structural change in the wake of preventable harm.</w:t>
      </w:r>
    </w:p>
    <w:p w14:paraId="7C7322B4" w14:textId="77777777" w:rsidR="00700AF3" w:rsidRPr="00700AF3" w:rsidRDefault="00700AF3" w:rsidP="00700AF3">
      <w:r w:rsidRPr="00700AF3">
        <w:t>Case Studies and Survivor Testimony</w:t>
      </w:r>
    </w:p>
    <w:p w14:paraId="68075C6F" w14:textId="77777777" w:rsidR="00700AF3" w:rsidRPr="00700AF3" w:rsidRDefault="00700AF3" w:rsidP="00700AF3">
      <w:pPr>
        <w:numPr>
          <w:ilvl w:val="0"/>
          <w:numId w:val="738"/>
        </w:numPr>
      </w:pPr>
      <w:r w:rsidRPr="00700AF3">
        <w:rPr>
          <w:b/>
          <w:bCs/>
        </w:rPr>
        <w:lastRenderedPageBreak/>
        <w:t>From the book:</w:t>
      </w:r>
      <w:r w:rsidRPr="00700AF3">
        <w:t> Agencies that implemented rigorous follow-up, invested in trauma training, lowered caseloads, and embraced open feedback shared substantial drops in re-abuse, increased reunifications, and dramatic improvements in youth self-sufficiency.</w:t>
      </w:r>
    </w:p>
    <w:p w14:paraId="7D71F0B4" w14:textId="77777777" w:rsidR="00700AF3" w:rsidRPr="00700AF3" w:rsidRDefault="00700AF3" w:rsidP="00700AF3">
      <w:pPr>
        <w:numPr>
          <w:ilvl w:val="0"/>
          <w:numId w:val="738"/>
        </w:numPr>
      </w:pPr>
      <w:r w:rsidRPr="00700AF3">
        <w:rPr>
          <w:b/>
          <w:bCs/>
        </w:rPr>
        <w:t>External Examples:</w:t>
      </w:r>
      <w:r w:rsidRPr="00700AF3">
        <w:t> National CASA/GAL Impact Reports and Annie E. Casey Foundation data underscore how evidence-based, multi-agency collaboration leads to lower foster care rates, better mental health, and long-term social and economic dividends for communities.</w:t>
      </w:r>
    </w:p>
    <w:p w14:paraId="172C1630" w14:textId="77777777" w:rsidR="00700AF3" w:rsidRPr="00700AF3" w:rsidRDefault="00700AF3" w:rsidP="00700AF3">
      <w:r w:rsidRPr="00700AF3">
        <w:t>Challenges and Solutions</w:t>
      </w:r>
    </w:p>
    <w:tbl>
      <w:tblPr>
        <w:tblW w:w="11100" w:type="dxa"/>
        <w:tblCellMar>
          <w:top w:w="15" w:type="dxa"/>
          <w:left w:w="15" w:type="dxa"/>
          <w:bottom w:w="15" w:type="dxa"/>
          <w:right w:w="15" w:type="dxa"/>
        </w:tblCellMar>
        <w:tblLook w:val="04A0" w:firstRow="1" w:lastRow="0" w:firstColumn="1" w:lastColumn="0" w:noHBand="0" w:noVBand="1"/>
      </w:tblPr>
      <w:tblGrid>
        <w:gridCol w:w="3262"/>
        <w:gridCol w:w="7838"/>
      </w:tblGrid>
      <w:tr w:rsidR="00700AF3" w:rsidRPr="00700AF3" w14:paraId="5C9BA70D" w14:textId="77777777" w:rsidTr="00700AF3">
        <w:trPr>
          <w:tblHeader/>
        </w:trPr>
        <w:tc>
          <w:tcPr>
            <w:tcW w:w="0" w:type="auto"/>
            <w:tcMar>
              <w:top w:w="120" w:type="dxa"/>
              <w:left w:w="120" w:type="dxa"/>
              <w:bottom w:w="120" w:type="dxa"/>
              <w:right w:w="120" w:type="dxa"/>
            </w:tcMar>
            <w:hideMark/>
          </w:tcPr>
          <w:p w14:paraId="115BFF64" w14:textId="77777777" w:rsidR="00700AF3" w:rsidRPr="00700AF3" w:rsidRDefault="00700AF3" w:rsidP="00700AF3">
            <w:pPr>
              <w:rPr>
                <w:b/>
                <w:bCs/>
              </w:rPr>
            </w:pPr>
            <w:r w:rsidRPr="00700AF3">
              <w:rPr>
                <w:b/>
                <w:bCs/>
              </w:rPr>
              <w:t>Challenge</w:t>
            </w:r>
          </w:p>
        </w:tc>
        <w:tc>
          <w:tcPr>
            <w:tcW w:w="0" w:type="auto"/>
            <w:tcMar>
              <w:top w:w="120" w:type="dxa"/>
              <w:left w:w="120" w:type="dxa"/>
              <w:bottom w:w="120" w:type="dxa"/>
              <w:right w:w="120" w:type="dxa"/>
            </w:tcMar>
            <w:hideMark/>
          </w:tcPr>
          <w:p w14:paraId="11614B8A" w14:textId="77777777" w:rsidR="00700AF3" w:rsidRPr="00700AF3" w:rsidRDefault="00700AF3" w:rsidP="00700AF3">
            <w:pPr>
              <w:rPr>
                <w:b/>
                <w:bCs/>
              </w:rPr>
            </w:pPr>
            <w:r w:rsidRPr="00700AF3">
              <w:rPr>
                <w:b/>
                <w:bCs/>
              </w:rPr>
              <w:t>System Solution</w:t>
            </w:r>
          </w:p>
        </w:tc>
      </w:tr>
      <w:tr w:rsidR="00700AF3" w:rsidRPr="00700AF3" w14:paraId="06E83017" w14:textId="77777777" w:rsidTr="00700AF3">
        <w:tc>
          <w:tcPr>
            <w:tcW w:w="0" w:type="auto"/>
            <w:tcMar>
              <w:top w:w="137" w:type="dxa"/>
              <w:left w:w="120" w:type="dxa"/>
              <w:bottom w:w="137" w:type="dxa"/>
              <w:right w:w="120" w:type="dxa"/>
            </w:tcMar>
            <w:vAlign w:val="bottom"/>
            <w:hideMark/>
          </w:tcPr>
          <w:p w14:paraId="5A648738" w14:textId="77777777" w:rsidR="00700AF3" w:rsidRPr="00700AF3" w:rsidRDefault="00700AF3" w:rsidP="00700AF3">
            <w:r w:rsidRPr="00700AF3">
              <w:t>Staff overload and burnout</w:t>
            </w:r>
          </w:p>
        </w:tc>
        <w:tc>
          <w:tcPr>
            <w:tcW w:w="0" w:type="auto"/>
            <w:tcMar>
              <w:top w:w="137" w:type="dxa"/>
              <w:left w:w="120" w:type="dxa"/>
              <w:bottom w:w="137" w:type="dxa"/>
              <w:right w:w="120" w:type="dxa"/>
            </w:tcMar>
            <w:vAlign w:val="bottom"/>
            <w:hideMark/>
          </w:tcPr>
          <w:p w14:paraId="5DA465F4" w14:textId="77777777" w:rsidR="00700AF3" w:rsidRPr="00700AF3" w:rsidRDefault="00700AF3" w:rsidP="00700AF3">
            <w:r w:rsidRPr="00700AF3">
              <w:t>Lower caseload limits, staff supports, wellness programs</w:t>
            </w:r>
          </w:p>
        </w:tc>
      </w:tr>
      <w:tr w:rsidR="00700AF3" w:rsidRPr="00700AF3" w14:paraId="438904C3" w14:textId="77777777" w:rsidTr="00700AF3">
        <w:tc>
          <w:tcPr>
            <w:tcW w:w="0" w:type="auto"/>
            <w:tcMar>
              <w:top w:w="137" w:type="dxa"/>
              <w:left w:w="120" w:type="dxa"/>
              <w:bottom w:w="137" w:type="dxa"/>
              <w:right w:w="120" w:type="dxa"/>
            </w:tcMar>
            <w:vAlign w:val="bottom"/>
            <w:hideMark/>
          </w:tcPr>
          <w:p w14:paraId="14898BCB" w14:textId="77777777" w:rsidR="00700AF3" w:rsidRPr="00700AF3" w:rsidRDefault="00700AF3" w:rsidP="00700AF3">
            <w:r w:rsidRPr="00700AF3">
              <w:t>Systemic racism/disparities</w:t>
            </w:r>
          </w:p>
        </w:tc>
        <w:tc>
          <w:tcPr>
            <w:tcW w:w="0" w:type="auto"/>
            <w:tcMar>
              <w:top w:w="137" w:type="dxa"/>
              <w:left w:w="120" w:type="dxa"/>
              <w:bottom w:w="137" w:type="dxa"/>
              <w:right w:w="120" w:type="dxa"/>
            </w:tcMar>
            <w:vAlign w:val="bottom"/>
            <w:hideMark/>
          </w:tcPr>
          <w:p w14:paraId="7BC4AF61" w14:textId="77777777" w:rsidR="00700AF3" w:rsidRPr="00700AF3" w:rsidRDefault="00700AF3" w:rsidP="00700AF3">
            <w:r w:rsidRPr="00700AF3">
              <w:t>Equity audits, implicit bias training, demographic data analysis</w:t>
            </w:r>
          </w:p>
        </w:tc>
      </w:tr>
      <w:tr w:rsidR="00700AF3" w:rsidRPr="00700AF3" w14:paraId="5F497BC6" w14:textId="77777777" w:rsidTr="00700AF3">
        <w:tc>
          <w:tcPr>
            <w:tcW w:w="0" w:type="auto"/>
            <w:tcMar>
              <w:top w:w="137" w:type="dxa"/>
              <w:left w:w="120" w:type="dxa"/>
              <w:bottom w:w="137" w:type="dxa"/>
              <w:right w:w="120" w:type="dxa"/>
            </w:tcMar>
            <w:vAlign w:val="bottom"/>
            <w:hideMark/>
          </w:tcPr>
          <w:p w14:paraId="7A8895A9" w14:textId="77777777" w:rsidR="00700AF3" w:rsidRPr="00700AF3" w:rsidRDefault="00700AF3" w:rsidP="00700AF3">
            <w:r w:rsidRPr="00700AF3">
              <w:t>Community mistrust</w:t>
            </w:r>
          </w:p>
        </w:tc>
        <w:tc>
          <w:tcPr>
            <w:tcW w:w="0" w:type="auto"/>
            <w:tcMar>
              <w:top w:w="137" w:type="dxa"/>
              <w:left w:w="120" w:type="dxa"/>
              <w:bottom w:w="137" w:type="dxa"/>
              <w:right w:w="120" w:type="dxa"/>
            </w:tcMar>
            <w:vAlign w:val="bottom"/>
            <w:hideMark/>
          </w:tcPr>
          <w:p w14:paraId="64E27904" w14:textId="77777777" w:rsidR="00700AF3" w:rsidRPr="00700AF3" w:rsidRDefault="00700AF3" w:rsidP="00700AF3">
            <w:r w:rsidRPr="00700AF3">
              <w:t>Transparency, youth/parent voice, open forums, survivor-led programs</w:t>
            </w:r>
          </w:p>
        </w:tc>
      </w:tr>
      <w:tr w:rsidR="00700AF3" w:rsidRPr="00700AF3" w14:paraId="5F6951C8" w14:textId="77777777" w:rsidTr="00700AF3">
        <w:tc>
          <w:tcPr>
            <w:tcW w:w="0" w:type="auto"/>
            <w:tcMar>
              <w:top w:w="137" w:type="dxa"/>
              <w:left w:w="120" w:type="dxa"/>
              <w:bottom w:w="137" w:type="dxa"/>
              <w:right w:w="120" w:type="dxa"/>
            </w:tcMar>
            <w:vAlign w:val="bottom"/>
            <w:hideMark/>
          </w:tcPr>
          <w:p w14:paraId="211E354C" w14:textId="77777777" w:rsidR="00700AF3" w:rsidRPr="00700AF3" w:rsidRDefault="00700AF3" w:rsidP="00700AF3">
            <w:r w:rsidRPr="00700AF3">
              <w:t>Data opacity</w:t>
            </w:r>
          </w:p>
        </w:tc>
        <w:tc>
          <w:tcPr>
            <w:tcW w:w="0" w:type="auto"/>
            <w:tcMar>
              <w:top w:w="137" w:type="dxa"/>
              <w:left w:w="120" w:type="dxa"/>
              <w:bottom w:w="137" w:type="dxa"/>
              <w:right w:w="120" w:type="dxa"/>
            </w:tcMar>
            <w:vAlign w:val="bottom"/>
            <w:hideMark/>
          </w:tcPr>
          <w:p w14:paraId="1EEF5A56" w14:textId="77777777" w:rsidR="00700AF3" w:rsidRPr="00700AF3" w:rsidRDefault="00700AF3" w:rsidP="00700AF3">
            <w:r w:rsidRPr="00700AF3">
              <w:t>Outcome tracking, public dashboards, third-party audits</w:t>
            </w:r>
          </w:p>
        </w:tc>
      </w:tr>
      <w:tr w:rsidR="00700AF3" w:rsidRPr="00700AF3" w14:paraId="12C54FBB" w14:textId="77777777" w:rsidTr="00700AF3">
        <w:tc>
          <w:tcPr>
            <w:tcW w:w="0" w:type="auto"/>
            <w:tcMar>
              <w:top w:w="137" w:type="dxa"/>
              <w:left w:w="120" w:type="dxa"/>
              <w:bottom w:w="137" w:type="dxa"/>
              <w:right w:w="120" w:type="dxa"/>
            </w:tcMar>
            <w:vAlign w:val="bottom"/>
            <w:hideMark/>
          </w:tcPr>
          <w:p w14:paraId="66735CDD" w14:textId="77777777" w:rsidR="00700AF3" w:rsidRPr="00700AF3" w:rsidRDefault="00700AF3" w:rsidP="00700AF3">
            <w:r w:rsidRPr="00700AF3">
              <w:t>Fragmented services</w:t>
            </w:r>
          </w:p>
        </w:tc>
        <w:tc>
          <w:tcPr>
            <w:tcW w:w="0" w:type="auto"/>
            <w:tcMar>
              <w:top w:w="137" w:type="dxa"/>
              <w:left w:w="120" w:type="dxa"/>
              <w:bottom w:w="137" w:type="dxa"/>
              <w:right w:w="120" w:type="dxa"/>
            </w:tcMar>
            <w:vAlign w:val="bottom"/>
            <w:hideMark/>
          </w:tcPr>
          <w:p w14:paraId="72BE8A1C" w14:textId="77777777" w:rsidR="00700AF3" w:rsidRPr="00700AF3" w:rsidRDefault="00700AF3" w:rsidP="00700AF3">
            <w:r w:rsidRPr="00700AF3">
              <w:t>Multidisciplinary integration, single-point-of-contact coordinators</w:t>
            </w:r>
          </w:p>
        </w:tc>
      </w:tr>
    </w:tbl>
    <w:p w14:paraId="369080A4" w14:textId="77777777" w:rsidR="00700AF3" w:rsidRPr="00700AF3" w:rsidRDefault="00700AF3" w:rsidP="00700AF3">
      <w:r w:rsidRPr="00700AF3">
        <w:t xml:space="preserve">Conclusion: </w:t>
      </w:r>
      <w:proofErr w:type="gramStart"/>
      <w:r w:rsidRPr="00700AF3">
        <w:t>Agencies</w:t>
      </w:r>
      <w:proofErr w:type="gramEnd"/>
      <w:r w:rsidRPr="00700AF3">
        <w:t xml:space="preserve"> as Engines of Healing and Justice</w:t>
      </w:r>
    </w:p>
    <w:p w14:paraId="60A3E6E6" w14:textId="77777777" w:rsidR="00700AF3" w:rsidRPr="00700AF3" w:rsidRDefault="00700AF3" w:rsidP="00700AF3">
      <w:r w:rsidRPr="00700AF3">
        <w:t>Social service agencies and their staff can either perpetuate cycles of harm or become forces for profound intergenerational change. By centering outcomes, investing in trauma-informed, relationship-based work, championing transparency, supporting frontline workers and caregivers, advancing equity, and empowering family and youth voice, agencies help knit together the fractured safety net for America’s children. The moral and practical mandate is clear: every policy, service, and staff interaction must serve not procedural expedience, but the lasting welfare of children and families on the margins.</w:t>
      </w:r>
    </w:p>
    <w:p w14:paraId="0ADDDECC" w14:textId="77777777" w:rsidR="00700AF3" w:rsidRPr="00700AF3" w:rsidRDefault="00700AF3" w:rsidP="00700AF3">
      <w:r w:rsidRPr="00700AF3">
        <w:rPr>
          <w:b/>
          <w:bCs/>
        </w:rPr>
        <w:t>References</w:t>
      </w:r>
    </w:p>
    <w:p w14:paraId="7CB8F865" w14:textId="77777777" w:rsidR="00700AF3" w:rsidRPr="00700AF3" w:rsidRDefault="00700AF3" w:rsidP="00700AF3">
      <w:pPr>
        <w:numPr>
          <w:ilvl w:val="0"/>
          <w:numId w:val="739"/>
        </w:numPr>
      </w:pPr>
      <w:r w:rsidRPr="00700AF3">
        <w:t>Book-Draft-wordpress-7.25.docx</w:t>
      </w:r>
    </w:p>
    <w:p w14:paraId="5F1E350C" w14:textId="77777777" w:rsidR="00700AF3" w:rsidRPr="00700AF3" w:rsidRDefault="00700AF3" w:rsidP="00700AF3">
      <w:pPr>
        <w:numPr>
          <w:ilvl w:val="0"/>
          <w:numId w:val="739"/>
        </w:numPr>
      </w:pPr>
      <w:r w:rsidRPr="00700AF3">
        <w:t>National CASA/GAL Impact Reports</w:t>
      </w:r>
    </w:p>
    <w:p w14:paraId="24E5FF07" w14:textId="77777777" w:rsidR="00700AF3" w:rsidRPr="00700AF3" w:rsidRDefault="00700AF3" w:rsidP="00700AF3">
      <w:pPr>
        <w:numPr>
          <w:ilvl w:val="0"/>
          <w:numId w:val="739"/>
        </w:numPr>
      </w:pPr>
      <w:r w:rsidRPr="00700AF3">
        <w:lastRenderedPageBreak/>
        <w:t>Annie E. Casey Foundation KIDS COUNT Data</w:t>
      </w:r>
    </w:p>
    <w:p w14:paraId="26757813" w14:textId="77777777" w:rsidR="00700AF3" w:rsidRPr="00700AF3" w:rsidRDefault="00700AF3" w:rsidP="00700AF3">
      <w:pPr>
        <w:numPr>
          <w:ilvl w:val="0"/>
          <w:numId w:val="739"/>
        </w:numPr>
      </w:pPr>
      <w:r w:rsidRPr="00700AF3">
        <w:t>CDC/Kaiser Permanente ACEs Study</w:t>
      </w:r>
    </w:p>
    <w:p w14:paraId="038C4427" w14:textId="77777777" w:rsidR="00700AF3" w:rsidRPr="00700AF3" w:rsidRDefault="00700AF3" w:rsidP="00700AF3">
      <w:pPr>
        <w:numPr>
          <w:ilvl w:val="0"/>
          <w:numId w:val="739"/>
        </w:numPr>
      </w:pPr>
      <w:r w:rsidRPr="00700AF3">
        <w:t>Harvard Center on the Developing Child</w:t>
      </w:r>
    </w:p>
    <w:p w14:paraId="371F3814" w14:textId="77777777" w:rsidR="00700AF3" w:rsidRPr="00700AF3" w:rsidRDefault="00700AF3" w:rsidP="00700AF3">
      <w:pPr>
        <w:numPr>
          <w:ilvl w:val="0"/>
          <w:numId w:val="739"/>
        </w:numPr>
      </w:pPr>
      <w:r w:rsidRPr="00700AF3">
        <w:t>Pew Charitable Trusts: Evidence-Based Policy, Child Welfare</w:t>
      </w:r>
    </w:p>
    <w:p w14:paraId="43B71BAD" w14:textId="77777777" w:rsidR="00700AF3" w:rsidRPr="00700AF3" w:rsidRDefault="00700AF3" w:rsidP="00700AF3">
      <w:pPr>
        <w:numPr>
          <w:ilvl w:val="0"/>
          <w:numId w:val="739"/>
        </w:numPr>
      </w:pPr>
      <w:r w:rsidRPr="00700AF3">
        <w:t>Child Welfare Information Gateway</w:t>
      </w:r>
    </w:p>
    <w:p w14:paraId="62AD8F77" w14:textId="77777777" w:rsidR="00700AF3" w:rsidRPr="00700AF3" w:rsidRDefault="00700AF3" w:rsidP="00700AF3">
      <w:pPr>
        <w:numPr>
          <w:ilvl w:val="0"/>
          <w:numId w:val="739"/>
        </w:numPr>
      </w:pPr>
      <w:r w:rsidRPr="00700AF3">
        <w:t>U.S. Department of Health &amp; Human Services</w:t>
      </w:r>
    </w:p>
    <w:p w14:paraId="3765BD58" w14:textId="77777777" w:rsidR="00700AF3" w:rsidRPr="00700AF3" w:rsidRDefault="00700AF3" w:rsidP="00700AF3">
      <w:pPr>
        <w:numPr>
          <w:ilvl w:val="0"/>
          <w:numId w:val="739"/>
        </w:numPr>
      </w:pPr>
      <w:r w:rsidRPr="00700AF3">
        <w:t>Safe Passage for Children of MN</w:t>
      </w:r>
    </w:p>
    <w:p w14:paraId="551DAF23" w14:textId="77777777" w:rsidR="00700AF3" w:rsidRPr="00700AF3" w:rsidRDefault="00700AF3" w:rsidP="00700AF3">
      <w:pPr>
        <w:numPr>
          <w:ilvl w:val="0"/>
          <w:numId w:val="739"/>
        </w:numPr>
      </w:pPr>
      <w:r w:rsidRPr="00700AF3">
        <w:t>The Deepest Well (Burke Harris)</w:t>
      </w:r>
    </w:p>
    <w:p w14:paraId="6ED4A735" w14:textId="77777777" w:rsidR="00700AF3" w:rsidRPr="00700AF3" w:rsidRDefault="00700AF3" w:rsidP="00700AF3">
      <w:pPr>
        <w:numPr>
          <w:ilvl w:val="0"/>
          <w:numId w:val="739"/>
        </w:numPr>
      </w:pPr>
      <w:r w:rsidRPr="00700AF3">
        <w:t>National Child Traumatic Stress Network (NCTSN)</w:t>
      </w:r>
    </w:p>
    <w:p w14:paraId="6F1F7FC2" w14:textId="77777777" w:rsidR="00700AF3" w:rsidRPr="00700AF3" w:rsidRDefault="00700AF3" w:rsidP="00700AF3">
      <w:pPr>
        <w:numPr>
          <w:ilvl w:val="0"/>
          <w:numId w:val="739"/>
        </w:numPr>
      </w:pPr>
      <w:r w:rsidRPr="00700AF3">
        <w:t>Harvard Government Performance Lab—child welfare outcome tracking</w:t>
      </w:r>
    </w:p>
    <w:p w14:paraId="267517B6" w14:textId="77777777" w:rsidR="00700AF3" w:rsidRPr="00700AF3" w:rsidRDefault="00700AF3" w:rsidP="00700AF3">
      <w:r w:rsidRPr="00700AF3">
        <w:t>(Frameworks and recommendations above blend the book’s case findings and national best practices for transformative, accountable child welfare work.)</w:t>
      </w:r>
    </w:p>
    <w:p w14:paraId="36BCCEE6" w14:textId="77777777" w:rsidR="00965262" w:rsidRDefault="00965262" w:rsidP="00325AE7"/>
    <w:p w14:paraId="12699692" w14:textId="77777777" w:rsidR="00965262" w:rsidRDefault="00965262" w:rsidP="00325AE7"/>
    <w:p w14:paraId="6F3B365C" w14:textId="77777777" w:rsidR="00965262" w:rsidRPr="00965262" w:rsidRDefault="00965262" w:rsidP="00325AE7"/>
    <w:p w14:paraId="3ECDD541" w14:textId="77777777" w:rsidR="00325AE7" w:rsidRPr="005928C9" w:rsidRDefault="00325AE7" w:rsidP="00325AE7">
      <w:r w:rsidRPr="00250E0E">
        <w:rPr>
          <w:b/>
          <w:bCs/>
          <w:sz w:val="40"/>
          <w:szCs w:val="40"/>
        </w:rPr>
        <w:t>What Adoption Agencies Can Do</w:t>
      </w:r>
    </w:p>
    <w:p w14:paraId="18683489" w14:textId="77777777" w:rsidR="00407977" w:rsidRPr="00407977" w:rsidRDefault="00407977" w:rsidP="00407977">
      <w:r w:rsidRPr="00407977">
        <w:t>What Adoption Agencies Can Do: Transforming Systems for Children’s Safety, Healing, and Belonging</w:t>
      </w:r>
    </w:p>
    <w:p w14:paraId="70B42816" w14:textId="77777777" w:rsidR="00407977" w:rsidRPr="00407977" w:rsidRDefault="00407977" w:rsidP="00407977">
      <w:r w:rsidRPr="00407977">
        <w:t xml:space="preserve">Adoption agencies are uniquely positioned to redefine the outcomes for children at </w:t>
      </w:r>
      <w:proofErr w:type="gramStart"/>
      <w:r w:rsidRPr="00407977">
        <w:t>risk—</w:t>
      </w:r>
      <w:proofErr w:type="gramEnd"/>
      <w:r w:rsidRPr="00407977">
        <w:t>especially those leaving trauma, instability, or foster care. Their impact extends far beyond paperwork or matching: they are responsible for shepherding children into safe, loving, and permanent families; equipping adoptive parents and kin with the tools and knowledge needed to heal trauma; ensuring transparency and ethical practice; and advocating for child-centered policy reform on a national scale. Drawing from the book’s critical insights and the most influential outside research, this comprehensive section details the actions, standards, and cultural shifts adoption agencies must embrace to serve every child with excellence and integrity.</w:t>
      </w:r>
    </w:p>
    <w:p w14:paraId="4A72B64C" w14:textId="77777777" w:rsidR="00407977" w:rsidRPr="00407977" w:rsidRDefault="00407977" w:rsidP="00407977">
      <w:r w:rsidRPr="00407977">
        <w:t>1. </w:t>
      </w:r>
      <w:r w:rsidRPr="00407977">
        <w:rPr>
          <w:b/>
          <w:bCs/>
        </w:rPr>
        <w:t>Prioritize Child Safety and Healing—Beyond Placement Metrics</w:t>
      </w:r>
    </w:p>
    <w:p w14:paraId="2DC86770" w14:textId="77777777" w:rsidR="00407977" w:rsidRPr="00407977" w:rsidRDefault="00407977" w:rsidP="00407977">
      <w:r w:rsidRPr="00407977">
        <w:rPr>
          <w:b/>
          <w:bCs/>
        </w:rPr>
        <w:t>Shift the Agency Mission to Lifelong Outcomes</w:t>
      </w:r>
    </w:p>
    <w:p w14:paraId="7C3507C1" w14:textId="77777777" w:rsidR="00407977" w:rsidRPr="00407977" w:rsidRDefault="00407977" w:rsidP="00407977">
      <w:pPr>
        <w:numPr>
          <w:ilvl w:val="0"/>
          <w:numId w:val="740"/>
        </w:numPr>
      </w:pPr>
      <w:r w:rsidRPr="00407977">
        <w:lastRenderedPageBreak/>
        <w:t>Make healing and family stability the bottom line, not just “numbers of children placed.” Track and report on outcomes such as post-adoption mental health, family retention, educational engagement, and avoided disruptions, using longitudinal data wherever possible.</w:t>
      </w:r>
    </w:p>
    <w:p w14:paraId="19776FAD" w14:textId="77777777" w:rsidR="00407977" w:rsidRPr="00407977" w:rsidRDefault="00407977" w:rsidP="00407977">
      <w:pPr>
        <w:numPr>
          <w:ilvl w:val="0"/>
          <w:numId w:val="740"/>
        </w:numPr>
      </w:pPr>
      <w:r w:rsidRPr="00407977">
        <w:t>In collaboration with CASA, social service agencies, and trauma experts, create a framework of support that follows adoptees through childhood, adolescence, and transitions to adulthood, not just through finalization.</w:t>
      </w:r>
    </w:p>
    <w:p w14:paraId="1603FD5E" w14:textId="77777777" w:rsidR="00407977" w:rsidRPr="00407977" w:rsidRDefault="00407977" w:rsidP="00407977">
      <w:r w:rsidRPr="00407977">
        <w:rPr>
          <w:b/>
          <w:bCs/>
        </w:rPr>
        <w:t>Screen Families for Trauma Readiness and Resilience</w:t>
      </w:r>
    </w:p>
    <w:p w14:paraId="321BB77F" w14:textId="77777777" w:rsidR="00407977" w:rsidRPr="00407977" w:rsidRDefault="00407977" w:rsidP="00407977">
      <w:pPr>
        <w:numPr>
          <w:ilvl w:val="0"/>
          <w:numId w:val="741"/>
        </w:numPr>
      </w:pPr>
      <w:r w:rsidRPr="00407977">
        <w:t>Go beyond background checks and home inspections: assess prospective families’ understanding of trauma, ACEs, and special needs children; their track record of caregiving under stress; and their openness to ongoing support and learning.</w:t>
      </w:r>
    </w:p>
    <w:p w14:paraId="6C5B4D63" w14:textId="77777777" w:rsidR="00407977" w:rsidRPr="00407977" w:rsidRDefault="00407977" w:rsidP="00407977">
      <w:pPr>
        <w:numPr>
          <w:ilvl w:val="0"/>
          <w:numId w:val="741"/>
        </w:numPr>
      </w:pPr>
      <w:r w:rsidRPr="00407977">
        <w:t>Use validated tools for measuring family readiness, such as the Parent Stress Index (PSI) and the Assessment of Parenting Experience (APE</w:t>
      </w:r>
      <w:proofErr w:type="gramStart"/>
      <w:r w:rsidRPr="00407977">
        <w:t>), and</w:t>
      </w:r>
      <w:proofErr w:type="gramEnd"/>
      <w:r w:rsidRPr="00407977">
        <w:t xml:space="preserve"> require trauma-informed training before and after placement.</w:t>
      </w:r>
    </w:p>
    <w:p w14:paraId="05B4CF65" w14:textId="77777777" w:rsidR="00407977" w:rsidRPr="00407977" w:rsidRDefault="00407977" w:rsidP="00407977">
      <w:r w:rsidRPr="00407977">
        <w:rPr>
          <w:b/>
          <w:bCs/>
        </w:rPr>
        <w:t>Embed Trauma-Informed, Attachment-Based Practice in Every Step</w:t>
      </w:r>
    </w:p>
    <w:p w14:paraId="0485160F" w14:textId="77777777" w:rsidR="00407977" w:rsidRPr="00407977" w:rsidRDefault="00407977" w:rsidP="00407977">
      <w:pPr>
        <w:numPr>
          <w:ilvl w:val="0"/>
          <w:numId w:val="742"/>
        </w:numPr>
      </w:pPr>
      <w:r w:rsidRPr="00407977">
        <w:t>Employ trauma experts as staff or consultants. Integrate attachment-based assessment and therapy pre- and post-adoption; provide individualized guidance for families encountering severe behavior, grief, or disability.</w:t>
      </w:r>
    </w:p>
    <w:p w14:paraId="00ABF20E" w14:textId="77777777" w:rsidR="00407977" w:rsidRPr="00407977" w:rsidRDefault="00407977" w:rsidP="00407977">
      <w:pPr>
        <w:numPr>
          <w:ilvl w:val="0"/>
          <w:numId w:val="742"/>
        </w:numPr>
      </w:pPr>
      <w:r w:rsidRPr="00407977">
        <w:t>Require post-adoption support plans—identifying local therapists, trauma resources, and crisis contacts—before finalizing adoptions.</w:t>
      </w:r>
    </w:p>
    <w:p w14:paraId="5F71A3D4" w14:textId="77777777" w:rsidR="00407977" w:rsidRPr="00407977" w:rsidRDefault="00407977" w:rsidP="00407977">
      <w:r w:rsidRPr="00407977">
        <w:t>2. </w:t>
      </w:r>
      <w:r w:rsidRPr="00407977">
        <w:rPr>
          <w:b/>
          <w:bCs/>
        </w:rPr>
        <w:t>Build Robust, Transparent Family Preparation and Matching</w:t>
      </w:r>
    </w:p>
    <w:p w14:paraId="25A6E452" w14:textId="77777777" w:rsidR="00407977" w:rsidRPr="00407977" w:rsidRDefault="00407977" w:rsidP="00407977">
      <w:r w:rsidRPr="00407977">
        <w:rPr>
          <w:b/>
          <w:bCs/>
        </w:rPr>
        <w:t>Demand and Provide Full Disclosure of Child Histories</w:t>
      </w:r>
    </w:p>
    <w:p w14:paraId="0E91D6BD" w14:textId="77777777" w:rsidR="00407977" w:rsidRPr="00407977" w:rsidRDefault="00407977" w:rsidP="00407977">
      <w:pPr>
        <w:numPr>
          <w:ilvl w:val="0"/>
          <w:numId w:val="743"/>
        </w:numPr>
      </w:pPr>
      <w:r w:rsidRPr="00407977">
        <w:t xml:space="preserve">Ensure that every adoptive parent receives, in writing and with opportunity to ask questions, the full trauma and medical history of the child, including but not limited </w:t>
      </w:r>
      <w:proofErr w:type="gramStart"/>
      <w:r w:rsidRPr="00407977">
        <w:t>to:</w:t>
      </w:r>
      <w:proofErr w:type="gramEnd"/>
      <w:r w:rsidRPr="00407977">
        <w:t xml:space="preserve"> prior abuse/neglect, foster care placements, family genetic and psychiatric history, school records, known special needs, and all out-of-home incidents.</w:t>
      </w:r>
    </w:p>
    <w:p w14:paraId="0BE7C5F0" w14:textId="77777777" w:rsidR="00407977" w:rsidRPr="00407977" w:rsidRDefault="00407977" w:rsidP="00407977">
      <w:pPr>
        <w:numPr>
          <w:ilvl w:val="0"/>
          <w:numId w:val="743"/>
        </w:numPr>
      </w:pPr>
      <w:r w:rsidRPr="00407977">
        <w:t xml:space="preserve">Educate families about the potential of “invisible” trauma—reminding them that not all early harm has observable immediate </w:t>
      </w:r>
      <w:proofErr w:type="gramStart"/>
      <w:r w:rsidRPr="00407977">
        <w:t>signs, but</w:t>
      </w:r>
      <w:proofErr w:type="gramEnd"/>
      <w:r w:rsidRPr="00407977">
        <w:t xml:space="preserve"> can profoundly affect later development.</w:t>
      </w:r>
    </w:p>
    <w:p w14:paraId="55A14148" w14:textId="77777777" w:rsidR="00407977" w:rsidRPr="00407977" w:rsidRDefault="00407977" w:rsidP="00407977">
      <w:pPr>
        <w:numPr>
          <w:ilvl w:val="0"/>
          <w:numId w:val="743"/>
        </w:numPr>
      </w:pPr>
      <w:r w:rsidRPr="00407977">
        <w:t>Advocate with courts and child protection for full, not redacted, histories, balancing confidentiality needs but always privileging the child’s right to healing over systemic secrecy.</w:t>
      </w:r>
    </w:p>
    <w:p w14:paraId="265250BB" w14:textId="77777777" w:rsidR="00407977" w:rsidRPr="00407977" w:rsidRDefault="00407977" w:rsidP="00407977">
      <w:r w:rsidRPr="00407977">
        <w:rPr>
          <w:b/>
          <w:bCs/>
        </w:rPr>
        <w:lastRenderedPageBreak/>
        <w:t>Facilitate Open Adoption and Kin-First Placement</w:t>
      </w:r>
    </w:p>
    <w:p w14:paraId="3EEFED27" w14:textId="77777777" w:rsidR="00407977" w:rsidRPr="00407977" w:rsidRDefault="00407977" w:rsidP="00407977">
      <w:pPr>
        <w:numPr>
          <w:ilvl w:val="0"/>
          <w:numId w:val="744"/>
        </w:numPr>
      </w:pPr>
      <w:r w:rsidRPr="00407977">
        <w:t>Whenever safe and feasible, prioritize kinship adoption or sustained birth family contact. Research cited in the book and beyond demonstrates stronger outcomes for children who can maintain at least partial connection to biological family, cultural heritage, and infant attachment figures.</w:t>
      </w:r>
    </w:p>
    <w:p w14:paraId="1569B521" w14:textId="77777777" w:rsidR="00407977" w:rsidRPr="00407977" w:rsidRDefault="00407977" w:rsidP="00407977">
      <w:pPr>
        <w:numPr>
          <w:ilvl w:val="0"/>
          <w:numId w:val="744"/>
        </w:numPr>
      </w:pPr>
      <w:r w:rsidRPr="00407977">
        <w:t xml:space="preserve">Offer family-finding </w:t>
      </w:r>
      <w:proofErr w:type="gramStart"/>
      <w:r w:rsidRPr="00407977">
        <w:t>supports:</w:t>
      </w:r>
      <w:proofErr w:type="gramEnd"/>
      <w:r w:rsidRPr="00407977">
        <w:t xml:space="preserve"> deploy specialists to trace, vet, and support extended relatives or community members before turning to non-kin adoption.</w:t>
      </w:r>
    </w:p>
    <w:p w14:paraId="1356832A" w14:textId="77777777" w:rsidR="00407977" w:rsidRPr="00407977" w:rsidRDefault="00407977" w:rsidP="00407977">
      <w:pPr>
        <w:numPr>
          <w:ilvl w:val="0"/>
          <w:numId w:val="744"/>
        </w:numPr>
      </w:pPr>
      <w:r w:rsidRPr="00407977">
        <w:t>Where birth family contact is not possible or safe, support identity development through honest life stories, culture-connection activities, and mentoring by adults with shared backgrounds.</w:t>
      </w:r>
    </w:p>
    <w:p w14:paraId="78F2A35E" w14:textId="77777777" w:rsidR="00407977" w:rsidRPr="00407977" w:rsidRDefault="00407977" w:rsidP="00407977">
      <w:r w:rsidRPr="00407977">
        <w:t>3. </w:t>
      </w:r>
      <w:r w:rsidRPr="00407977">
        <w:rPr>
          <w:b/>
          <w:bCs/>
        </w:rPr>
        <w:t>Deliver Intensive Pre- and Post-Adoption Support and Education</w:t>
      </w:r>
    </w:p>
    <w:p w14:paraId="0F72476F" w14:textId="77777777" w:rsidR="00407977" w:rsidRPr="00407977" w:rsidRDefault="00407977" w:rsidP="00407977">
      <w:r w:rsidRPr="00407977">
        <w:rPr>
          <w:b/>
          <w:bCs/>
        </w:rPr>
        <w:t>Mandatory Training and Coaching</w:t>
      </w:r>
    </w:p>
    <w:p w14:paraId="2E2B3196" w14:textId="77777777" w:rsidR="00407977" w:rsidRPr="00407977" w:rsidRDefault="00407977" w:rsidP="00407977">
      <w:pPr>
        <w:numPr>
          <w:ilvl w:val="0"/>
          <w:numId w:val="745"/>
        </w:numPr>
      </w:pPr>
      <w:r w:rsidRPr="00407977">
        <w:t xml:space="preserve">Require comprehensive, hands-on training for all adoptive (and </w:t>
      </w:r>
      <w:proofErr w:type="gramStart"/>
      <w:r w:rsidRPr="00407977">
        <w:t>kin</w:t>
      </w:r>
      <w:proofErr w:type="gramEnd"/>
      <w:r w:rsidRPr="00407977">
        <w:t>) parents covering:</w:t>
      </w:r>
    </w:p>
    <w:p w14:paraId="4A1A0D2D" w14:textId="77777777" w:rsidR="00407977" w:rsidRPr="00407977" w:rsidRDefault="00407977" w:rsidP="00407977">
      <w:pPr>
        <w:numPr>
          <w:ilvl w:val="1"/>
          <w:numId w:val="745"/>
        </w:numPr>
      </w:pPr>
      <w:r w:rsidRPr="00407977">
        <w:t>Child development and trauma neurobiology</w:t>
      </w:r>
    </w:p>
    <w:p w14:paraId="64784E56" w14:textId="77777777" w:rsidR="00407977" w:rsidRPr="00407977" w:rsidRDefault="00407977" w:rsidP="00407977">
      <w:pPr>
        <w:numPr>
          <w:ilvl w:val="1"/>
          <w:numId w:val="745"/>
        </w:numPr>
      </w:pPr>
      <w:r w:rsidRPr="00407977">
        <w:t>Grief, loss, and attachment disruption</w:t>
      </w:r>
    </w:p>
    <w:p w14:paraId="76623505" w14:textId="77777777" w:rsidR="00407977" w:rsidRPr="00407977" w:rsidRDefault="00407977" w:rsidP="00407977">
      <w:pPr>
        <w:numPr>
          <w:ilvl w:val="1"/>
          <w:numId w:val="745"/>
        </w:numPr>
      </w:pPr>
      <w:r w:rsidRPr="00407977">
        <w:t>Behavior management through connection, not punishment</w:t>
      </w:r>
    </w:p>
    <w:p w14:paraId="309903B8" w14:textId="77777777" w:rsidR="00407977" w:rsidRPr="00407977" w:rsidRDefault="00407977" w:rsidP="00407977">
      <w:pPr>
        <w:numPr>
          <w:ilvl w:val="1"/>
          <w:numId w:val="745"/>
        </w:numPr>
      </w:pPr>
      <w:r w:rsidRPr="00407977">
        <w:t>Navigating relationships with birth families and the broader foster/adoption community</w:t>
      </w:r>
    </w:p>
    <w:p w14:paraId="793069E7" w14:textId="77777777" w:rsidR="00407977" w:rsidRPr="00407977" w:rsidRDefault="00407977" w:rsidP="00407977">
      <w:pPr>
        <w:numPr>
          <w:ilvl w:val="1"/>
          <w:numId w:val="745"/>
        </w:numPr>
      </w:pPr>
      <w:r w:rsidRPr="00407977">
        <w:t>Racial, cultural, and disability awareness and advocacy</w:t>
      </w:r>
    </w:p>
    <w:p w14:paraId="515BCEBC" w14:textId="77777777" w:rsidR="00407977" w:rsidRPr="00407977" w:rsidRDefault="00407977" w:rsidP="00407977">
      <w:pPr>
        <w:numPr>
          <w:ilvl w:val="0"/>
          <w:numId w:val="745"/>
        </w:numPr>
      </w:pPr>
      <w:r w:rsidRPr="00407977">
        <w:t>Mandate booster training as children age or new challenges arise (e.g., adolescence, identity questions, LGBTQ+ issues, school transitions).</w:t>
      </w:r>
    </w:p>
    <w:p w14:paraId="4A16DA0A" w14:textId="77777777" w:rsidR="00407977" w:rsidRPr="00407977" w:rsidRDefault="00407977" w:rsidP="00407977">
      <w:r w:rsidRPr="00407977">
        <w:rPr>
          <w:b/>
          <w:bCs/>
        </w:rPr>
        <w:t>Ongoing Support Services</w:t>
      </w:r>
    </w:p>
    <w:p w14:paraId="69B78001" w14:textId="77777777" w:rsidR="00407977" w:rsidRPr="00407977" w:rsidRDefault="00407977" w:rsidP="00407977">
      <w:pPr>
        <w:numPr>
          <w:ilvl w:val="0"/>
          <w:numId w:val="746"/>
        </w:numPr>
      </w:pPr>
      <w:r w:rsidRPr="00407977">
        <w:t xml:space="preserve">Establish a dedicated post-adoption support team, available for in-person, phone, or online </w:t>
      </w:r>
      <w:proofErr w:type="gramStart"/>
      <w:r w:rsidRPr="00407977">
        <w:t>consults</w:t>
      </w:r>
      <w:proofErr w:type="gramEnd"/>
      <w:r w:rsidRPr="00407977">
        <w:t>.</w:t>
      </w:r>
    </w:p>
    <w:p w14:paraId="3FB6A66B" w14:textId="77777777" w:rsidR="00407977" w:rsidRPr="00407977" w:rsidRDefault="00407977" w:rsidP="00407977">
      <w:pPr>
        <w:numPr>
          <w:ilvl w:val="0"/>
          <w:numId w:val="746"/>
        </w:numPr>
      </w:pPr>
      <w:r w:rsidRPr="00407977">
        <w:t>Connect families to trauma-informed therapists, peer parent mentors, and crisis intervention as needed.</w:t>
      </w:r>
    </w:p>
    <w:p w14:paraId="5D1B1A9B" w14:textId="77777777" w:rsidR="00407977" w:rsidRPr="00407977" w:rsidRDefault="00407977" w:rsidP="00407977">
      <w:pPr>
        <w:numPr>
          <w:ilvl w:val="0"/>
          <w:numId w:val="746"/>
        </w:numPr>
      </w:pPr>
      <w:r w:rsidRPr="00407977">
        <w:t>Fund and coordinate respite care, support groups, and family therapy; monitor for adoption disruption risk and intervene early with intensive services.</w:t>
      </w:r>
    </w:p>
    <w:p w14:paraId="73D88DF0" w14:textId="77777777" w:rsidR="00407977" w:rsidRPr="00407977" w:rsidRDefault="00407977" w:rsidP="00407977">
      <w:r w:rsidRPr="00407977">
        <w:t>4. </w:t>
      </w:r>
      <w:r w:rsidRPr="00407977">
        <w:rPr>
          <w:b/>
          <w:bCs/>
        </w:rPr>
        <w:t>Champion Child-Centered, Ethical, and Transparent Practices</w:t>
      </w:r>
    </w:p>
    <w:p w14:paraId="55CA2407" w14:textId="77777777" w:rsidR="00407977" w:rsidRPr="00407977" w:rsidRDefault="00407977" w:rsidP="00407977">
      <w:r w:rsidRPr="00407977">
        <w:rPr>
          <w:b/>
          <w:bCs/>
        </w:rPr>
        <w:lastRenderedPageBreak/>
        <w:t>End Expediency, Resist Financial or Political Pressure</w:t>
      </w:r>
    </w:p>
    <w:p w14:paraId="46D4F37D" w14:textId="77777777" w:rsidR="00407977" w:rsidRPr="00407977" w:rsidRDefault="00407977" w:rsidP="00407977">
      <w:pPr>
        <w:numPr>
          <w:ilvl w:val="0"/>
          <w:numId w:val="747"/>
        </w:numPr>
      </w:pPr>
      <w:r w:rsidRPr="00407977">
        <w:t>Reject “quick placements” that serve agency budgets or state targets over children’s readiness or family readiness. Slow down adoptions where there is evidence of incomplete preparation, lack of full disclosure, or unresolved child trauma.</w:t>
      </w:r>
    </w:p>
    <w:p w14:paraId="728DDF2B" w14:textId="77777777" w:rsidR="00407977" w:rsidRPr="00407977" w:rsidRDefault="00407977" w:rsidP="00407977">
      <w:pPr>
        <w:numPr>
          <w:ilvl w:val="0"/>
          <w:numId w:val="747"/>
        </w:numPr>
      </w:pPr>
      <w:r w:rsidRPr="00407977">
        <w:t>Address systemic incentives leading to “wrongful” adoptions—ensure that private, religious, and state agencies all adhere to enforceable child-centric standards.</w:t>
      </w:r>
    </w:p>
    <w:p w14:paraId="47B76FE1" w14:textId="77777777" w:rsidR="00407977" w:rsidRPr="00407977" w:rsidRDefault="00407977" w:rsidP="00407977">
      <w:r w:rsidRPr="00407977">
        <w:rPr>
          <w:b/>
          <w:bCs/>
        </w:rPr>
        <w:t>Ethically Navigate Legal and Policy Restrictions</w:t>
      </w:r>
    </w:p>
    <w:p w14:paraId="634BDCEF" w14:textId="77777777" w:rsidR="00407977" w:rsidRPr="00407977" w:rsidRDefault="00407977" w:rsidP="00407977">
      <w:pPr>
        <w:numPr>
          <w:ilvl w:val="0"/>
          <w:numId w:val="748"/>
        </w:numPr>
      </w:pPr>
      <w:r w:rsidRPr="00407977">
        <w:t>Actively advocate for law reform that protects children’s rights above all—push to end practices such as forced “dissolutions” (legal un-adoptions), unregulated “rehoming,” or religious exemptions for discriminatory placement policies.</w:t>
      </w:r>
    </w:p>
    <w:p w14:paraId="7067A0A0" w14:textId="77777777" w:rsidR="00407977" w:rsidRPr="00407977" w:rsidRDefault="00407977" w:rsidP="00407977">
      <w:pPr>
        <w:numPr>
          <w:ilvl w:val="0"/>
          <w:numId w:val="748"/>
        </w:numPr>
      </w:pPr>
      <w:r w:rsidRPr="00407977">
        <w:t>Support the abolition of child marriage statutes or anti-LGBTQ+ adoption bans, which leave children in unsafe homes or bar them from willing families.</w:t>
      </w:r>
    </w:p>
    <w:p w14:paraId="528A183A" w14:textId="77777777" w:rsidR="00407977" w:rsidRPr="00407977" w:rsidRDefault="00407977" w:rsidP="00407977">
      <w:r w:rsidRPr="00407977">
        <w:rPr>
          <w:b/>
          <w:bCs/>
        </w:rPr>
        <w:t>Champion Racial and Disability Equity</w:t>
      </w:r>
    </w:p>
    <w:p w14:paraId="16D05DE3" w14:textId="77777777" w:rsidR="00407977" w:rsidRPr="00407977" w:rsidRDefault="00407977" w:rsidP="00407977">
      <w:pPr>
        <w:numPr>
          <w:ilvl w:val="0"/>
          <w:numId w:val="749"/>
        </w:numPr>
      </w:pPr>
      <w:r w:rsidRPr="00407977">
        <w:t>Implement bias training, monitor disproportionate delays or denials for Black, Indigenous, disabled, and LGBTQ+ children or parents.</w:t>
      </w:r>
    </w:p>
    <w:p w14:paraId="52AE87C2" w14:textId="77777777" w:rsidR="00407977" w:rsidRPr="00407977" w:rsidRDefault="00407977" w:rsidP="00407977">
      <w:pPr>
        <w:numPr>
          <w:ilvl w:val="0"/>
          <w:numId w:val="749"/>
        </w:numPr>
      </w:pPr>
      <w:r w:rsidRPr="00407977">
        <w:t>Recruit diverse and culturally competent staff. Build partnerships with community organizations rooted in minoritized experiences to improve outreach, support, and cultural competence.</w:t>
      </w:r>
    </w:p>
    <w:p w14:paraId="0C9B0375" w14:textId="77777777" w:rsidR="00407977" w:rsidRPr="00407977" w:rsidRDefault="00407977" w:rsidP="00407977">
      <w:r w:rsidRPr="00407977">
        <w:t>5. </w:t>
      </w:r>
      <w:r w:rsidRPr="00407977">
        <w:rPr>
          <w:b/>
          <w:bCs/>
        </w:rPr>
        <w:t>Advocate for Integrated, Multi-Agency Collaboration</w:t>
      </w:r>
    </w:p>
    <w:p w14:paraId="31E05B26" w14:textId="77777777" w:rsidR="00407977" w:rsidRPr="00407977" w:rsidRDefault="00407977" w:rsidP="00407977">
      <w:r w:rsidRPr="00407977">
        <w:rPr>
          <w:b/>
          <w:bCs/>
        </w:rPr>
        <w:t>Break Down System Silos</w:t>
      </w:r>
    </w:p>
    <w:p w14:paraId="07158AC3" w14:textId="77777777" w:rsidR="00407977" w:rsidRPr="00407977" w:rsidRDefault="00407977" w:rsidP="00407977">
      <w:pPr>
        <w:numPr>
          <w:ilvl w:val="0"/>
          <w:numId w:val="750"/>
        </w:numPr>
      </w:pPr>
      <w:r w:rsidRPr="00407977">
        <w:t>Work across borders—coordinate with foster care, courts, schools, therapists, and support agencies to ensure information and resources travel with the child, reducing trauma at every transition.</w:t>
      </w:r>
    </w:p>
    <w:p w14:paraId="60791907" w14:textId="77777777" w:rsidR="00407977" w:rsidRPr="00407977" w:rsidRDefault="00407977" w:rsidP="00407977">
      <w:pPr>
        <w:numPr>
          <w:ilvl w:val="0"/>
          <w:numId w:val="750"/>
        </w:numPr>
      </w:pPr>
      <w:r w:rsidRPr="00407977">
        <w:t>Formalize regular team meetings (pre- and post-placement) that include all stakeholders: agency, family, child (as age-appropriate), therapists, former foster parents, and teachers.</w:t>
      </w:r>
    </w:p>
    <w:p w14:paraId="20C2189B" w14:textId="77777777" w:rsidR="00407977" w:rsidRPr="00407977" w:rsidRDefault="00407977" w:rsidP="00407977">
      <w:r w:rsidRPr="00407977">
        <w:rPr>
          <w:b/>
          <w:bCs/>
        </w:rPr>
        <w:t>Support Data Sharing and Outcome Tracking</w:t>
      </w:r>
    </w:p>
    <w:p w14:paraId="5136BDD6" w14:textId="77777777" w:rsidR="00407977" w:rsidRPr="00407977" w:rsidRDefault="00407977" w:rsidP="00407977">
      <w:pPr>
        <w:numPr>
          <w:ilvl w:val="0"/>
          <w:numId w:val="751"/>
        </w:numPr>
      </w:pPr>
      <w:r w:rsidRPr="00407977">
        <w:t>Participate in or initiate state, regional, and national data collection efforts on adoption stability, health, academic engagement, re-entry into foster care, and long-term wellbeing.</w:t>
      </w:r>
    </w:p>
    <w:p w14:paraId="3C1D982E" w14:textId="77777777" w:rsidR="00407977" w:rsidRPr="00407977" w:rsidRDefault="00407977" w:rsidP="00407977">
      <w:pPr>
        <w:numPr>
          <w:ilvl w:val="0"/>
          <w:numId w:val="751"/>
        </w:numPr>
      </w:pPr>
      <w:r w:rsidRPr="00407977">
        <w:t>Make such reporting public, prioritizing anonymized child-level outcomes.</w:t>
      </w:r>
    </w:p>
    <w:p w14:paraId="5663E398" w14:textId="77777777" w:rsidR="00407977" w:rsidRPr="00407977" w:rsidRDefault="00407977" w:rsidP="00407977">
      <w:r w:rsidRPr="00407977">
        <w:lastRenderedPageBreak/>
        <w:t>6. </w:t>
      </w:r>
      <w:r w:rsidRPr="00407977">
        <w:rPr>
          <w:b/>
          <w:bCs/>
        </w:rPr>
        <w:t>Promote Policy Change and Child Welfare Reform</w:t>
      </w:r>
    </w:p>
    <w:p w14:paraId="511F119D" w14:textId="77777777" w:rsidR="00407977" w:rsidRPr="00407977" w:rsidRDefault="00407977" w:rsidP="00407977">
      <w:r w:rsidRPr="00407977">
        <w:rPr>
          <w:b/>
          <w:bCs/>
        </w:rPr>
        <w:t>Drive Legislative and Regulatory Advocacy</w:t>
      </w:r>
    </w:p>
    <w:p w14:paraId="2FF3943F" w14:textId="77777777" w:rsidR="00407977" w:rsidRPr="00407977" w:rsidRDefault="00407977" w:rsidP="00407977">
      <w:pPr>
        <w:numPr>
          <w:ilvl w:val="0"/>
          <w:numId w:val="752"/>
        </w:numPr>
      </w:pPr>
      <w:r w:rsidRPr="00407977">
        <w:t>Lobby for reforms that mandate: trauma screening, outcome tracking, open records (with respect for privacy), access to post-adoption services, and cessation of “legal orphans” (children whose parental rights have been terminated but who remain in limbo).</w:t>
      </w:r>
    </w:p>
    <w:p w14:paraId="2E8AF10E" w14:textId="77777777" w:rsidR="00407977" w:rsidRPr="00407977" w:rsidRDefault="00407977" w:rsidP="00407977">
      <w:pPr>
        <w:numPr>
          <w:ilvl w:val="0"/>
          <w:numId w:val="752"/>
        </w:numPr>
      </w:pPr>
      <w:r w:rsidRPr="00407977">
        <w:t>Push states to restore or expand adoption subsidies, especially for older children, sibling groups, and those with special needs. These supports are proven to prevent disruption and improve stability.</w:t>
      </w:r>
    </w:p>
    <w:p w14:paraId="234E7A75" w14:textId="77777777" w:rsidR="00407977" w:rsidRPr="00407977" w:rsidRDefault="00407977" w:rsidP="00407977">
      <w:r w:rsidRPr="00407977">
        <w:rPr>
          <w:b/>
          <w:bCs/>
        </w:rPr>
        <w:t>Model and Scale Innovation</w:t>
      </w:r>
    </w:p>
    <w:p w14:paraId="14BCA237" w14:textId="77777777" w:rsidR="00407977" w:rsidRPr="00407977" w:rsidRDefault="00407977" w:rsidP="00407977">
      <w:pPr>
        <w:numPr>
          <w:ilvl w:val="0"/>
          <w:numId w:val="753"/>
        </w:numPr>
      </w:pPr>
      <w:r w:rsidRPr="00407977">
        <w:t>Pilot and publicize effective programs: lifetime open adoption navigation, trauma therapy partnerships, sensory/motor rehabilitation for children with developmental delays, birth-parent mentorship, and digital support groups.</w:t>
      </w:r>
    </w:p>
    <w:p w14:paraId="23A7C4F1" w14:textId="77777777" w:rsidR="00407977" w:rsidRPr="00407977" w:rsidRDefault="00407977" w:rsidP="00407977">
      <w:pPr>
        <w:numPr>
          <w:ilvl w:val="0"/>
          <w:numId w:val="753"/>
        </w:numPr>
      </w:pPr>
      <w:r w:rsidRPr="00407977">
        <w:t>Raise and distribute philanthropic funds to cover gaps that state agencies will not—especially for culturally matched therapy and telehealth in rural or underserved areas.</w:t>
      </w:r>
    </w:p>
    <w:p w14:paraId="763B046D" w14:textId="77777777" w:rsidR="00407977" w:rsidRPr="00407977" w:rsidRDefault="00407977" w:rsidP="00407977">
      <w:proofErr w:type="gramStart"/>
      <w:r w:rsidRPr="00407977">
        <w:rPr>
          <w:b/>
          <w:bCs/>
        </w:rPr>
        <w:t>Educate</w:t>
      </w:r>
      <w:proofErr w:type="gramEnd"/>
      <w:r w:rsidRPr="00407977">
        <w:rPr>
          <w:b/>
          <w:bCs/>
        </w:rPr>
        <w:t xml:space="preserve"> </w:t>
      </w:r>
      <w:proofErr w:type="gramStart"/>
      <w:r w:rsidRPr="00407977">
        <w:rPr>
          <w:b/>
          <w:bCs/>
        </w:rPr>
        <w:t>Public</w:t>
      </w:r>
      <w:proofErr w:type="gramEnd"/>
      <w:r w:rsidRPr="00407977">
        <w:rPr>
          <w:b/>
          <w:bCs/>
        </w:rPr>
        <w:t xml:space="preserve"> and Policymakers</w:t>
      </w:r>
    </w:p>
    <w:p w14:paraId="5125B040" w14:textId="77777777" w:rsidR="00407977" w:rsidRPr="00407977" w:rsidRDefault="00407977" w:rsidP="00407977">
      <w:pPr>
        <w:numPr>
          <w:ilvl w:val="0"/>
          <w:numId w:val="754"/>
        </w:numPr>
      </w:pPr>
      <w:r w:rsidRPr="00407977">
        <w:t>Use real-life stories to shift media and legislative narratives: highlight the long-term costs of failed or unsupported adoptions, and the promise of robust, trauma-conscious family making.</w:t>
      </w:r>
    </w:p>
    <w:p w14:paraId="2DE75B65" w14:textId="77777777" w:rsidR="00407977" w:rsidRPr="00407977" w:rsidRDefault="00407977" w:rsidP="00407977">
      <w:pPr>
        <w:numPr>
          <w:ilvl w:val="0"/>
          <w:numId w:val="754"/>
        </w:numPr>
      </w:pPr>
      <w:r w:rsidRPr="00407977">
        <w:t>Partner with leading researchers, alumni groups, and survivors to develop and share impact stories, research findings, and policy briefs.</w:t>
      </w:r>
    </w:p>
    <w:p w14:paraId="1FAA0ADC" w14:textId="77777777" w:rsidR="00407977" w:rsidRPr="00407977" w:rsidRDefault="00407977" w:rsidP="00407977">
      <w:r w:rsidRPr="00407977">
        <w:t>7. </w:t>
      </w:r>
      <w:r w:rsidRPr="00407977">
        <w:rPr>
          <w:b/>
          <w:bCs/>
        </w:rPr>
        <w:t>Protect the Rights and Dignity of Adoptees</w:t>
      </w:r>
    </w:p>
    <w:p w14:paraId="596F533E" w14:textId="77777777" w:rsidR="00407977" w:rsidRPr="00407977" w:rsidRDefault="00407977" w:rsidP="00407977">
      <w:r w:rsidRPr="00407977">
        <w:rPr>
          <w:b/>
          <w:bCs/>
        </w:rPr>
        <w:t>Center Youth and Alumni Leadership</w:t>
      </w:r>
    </w:p>
    <w:p w14:paraId="1ED949A4" w14:textId="77777777" w:rsidR="00407977" w:rsidRPr="00407977" w:rsidRDefault="00407977" w:rsidP="00407977">
      <w:pPr>
        <w:numPr>
          <w:ilvl w:val="0"/>
          <w:numId w:val="755"/>
        </w:numPr>
      </w:pPr>
      <w:r w:rsidRPr="00407977">
        <w:t>Involve youth and adult adoptees in agency leadership, program evaluation, staff training, and policy advocacy.</w:t>
      </w:r>
    </w:p>
    <w:p w14:paraId="10EAE36F" w14:textId="77777777" w:rsidR="00407977" w:rsidRPr="00407977" w:rsidRDefault="00407977" w:rsidP="00407977">
      <w:pPr>
        <w:numPr>
          <w:ilvl w:val="0"/>
          <w:numId w:val="755"/>
        </w:numPr>
      </w:pPr>
      <w:r w:rsidRPr="00407977">
        <w:t>Sponsor and facilitate alumni and sibling groups, supporting adoptees at every stage—from early childhood into adulthood.</w:t>
      </w:r>
    </w:p>
    <w:p w14:paraId="1E23DE69" w14:textId="77777777" w:rsidR="00407977" w:rsidRPr="00407977" w:rsidRDefault="00407977" w:rsidP="00407977">
      <w:pPr>
        <w:numPr>
          <w:ilvl w:val="0"/>
          <w:numId w:val="755"/>
        </w:numPr>
      </w:pPr>
      <w:r w:rsidRPr="00407977">
        <w:t>Honor adoptee narratives, including difficult or negative experiences—learn from disruption, not just from “successful” placements.</w:t>
      </w:r>
    </w:p>
    <w:p w14:paraId="611827C0" w14:textId="77777777" w:rsidR="00407977" w:rsidRPr="00407977" w:rsidRDefault="00407977" w:rsidP="00407977">
      <w:r w:rsidRPr="00407977">
        <w:rPr>
          <w:b/>
          <w:bCs/>
        </w:rPr>
        <w:t>Champion Open Records and Truth-Telling</w:t>
      </w:r>
    </w:p>
    <w:p w14:paraId="76B9E722" w14:textId="77777777" w:rsidR="00407977" w:rsidRPr="00407977" w:rsidRDefault="00407977" w:rsidP="00407977">
      <w:pPr>
        <w:numPr>
          <w:ilvl w:val="0"/>
          <w:numId w:val="756"/>
        </w:numPr>
      </w:pPr>
      <w:r w:rsidRPr="00407977">
        <w:lastRenderedPageBreak/>
        <w:t>Support the right of adoptees to access original birth certificates, full histories, and to connect with birth family as adults if safe and desired.</w:t>
      </w:r>
    </w:p>
    <w:p w14:paraId="54E50341" w14:textId="77777777" w:rsidR="00407977" w:rsidRPr="00407977" w:rsidRDefault="00407977" w:rsidP="00407977">
      <w:pPr>
        <w:numPr>
          <w:ilvl w:val="0"/>
          <w:numId w:val="756"/>
        </w:numPr>
      </w:pPr>
      <w:r w:rsidRPr="00407977">
        <w:t xml:space="preserve">Train staff in delivering honest, </w:t>
      </w:r>
      <w:proofErr w:type="gramStart"/>
      <w:r w:rsidRPr="00407977">
        <w:t>age-appropriate</w:t>
      </w:r>
      <w:proofErr w:type="gramEnd"/>
      <w:r w:rsidRPr="00407977">
        <w:t xml:space="preserve"> information and supporting identity work, countering the legacy of secrecy and shame often embedded in adoption practice.</w:t>
      </w:r>
    </w:p>
    <w:p w14:paraId="70BAB0D9" w14:textId="77777777" w:rsidR="00407977" w:rsidRPr="00407977" w:rsidRDefault="00407977" w:rsidP="00407977">
      <w:r w:rsidRPr="00407977">
        <w:t>8. </w:t>
      </w:r>
      <w:r w:rsidRPr="00407977">
        <w:rPr>
          <w:b/>
          <w:bCs/>
        </w:rPr>
        <w:t>Accelerate Permanency for Hardest-to-Place Youth</w:t>
      </w:r>
    </w:p>
    <w:p w14:paraId="451F65AD" w14:textId="77777777" w:rsidR="00407977" w:rsidRPr="00407977" w:rsidRDefault="00407977" w:rsidP="00407977">
      <w:r w:rsidRPr="00407977">
        <w:rPr>
          <w:b/>
          <w:bCs/>
        </w:rPr>
        <w:t>Champion Older, Sibling, and Special-Needs Adoptions</w:t>
      </w:r>
    </w:p>
    <w:p w14:paraId="608C669A" w14:textId="77777777" w:rsidR="00407977" w:rsidRPr="00407977" w:rsidRDefault="00407977" w:rsidP="00407977">
      <w:pPr>
        <w:numPr>
          <w:ilvl w:val="0"/>
          <w:numId w:val="757"/>
        </w:numPr>
      </w:pPr>
      <w:r w:rsidRPr="00407977">
        <w:t>Proactively recruit and train families for older children, sibling groups, children with disabilities, and those with significant trauma histories.</w:t>
      </w:r>
    </w:p>
    <w:p w14:paraId="05490A19" w14:textId="77777777" w:rsidR="00407977" w:rsidRPr="00407977" w:rsidRDefault="00407977" w:rsidP="00407977">
      <w:pPr>
        <w:numPr>
          <w:ilvl w:val="0"/>
          <w:numId w:val="757"/>
        </w:numPr>
      </w:pPr>
      <w:r w:rsidRPr="00407977">
        <w:t>Remove artificial barriers (marital status, sexuality, religion) that deny homes to capable and willing caregivers.</w:t>
      </w:r>
    </w:p>
    <w:p w14:paraId="5E1526FD" w14:textId="77777777" w:rsidR="00407977" w:rsidRPr="00407977" w:rsidRDefault="00407977" w:rsidP="00407977">
      <w:pPr>
        <w:numPr>
          <w:ilvl w:val="0"/>
          <w:numId w:val="757"/>
        </w:numPr>
      </w:pPr>
      <w:r w:rsidRPr="00407977">
        <w:t>Provide “continuity incentives”: financial, educational, and therapy supports that reward long-term commitment and provide soft landings if crisis or disruption threatens.</w:t>
      </w:r>
    </w:p>
    <w:p w14:paraId="6C85A3CE" w14:textId="77777777" w:rsidR="00407977" w:rsidRPr="00407977" w:rsidRDefault="00407977" w:rsidP="00407977">
      <w:r w:rsidRPr="00407977">
        <w:rPr>
          <w:b/>
          <w:bCs/>
        </w:rPr>
        <w:t>Address “Aging Out” and Re-Entry to Foster Care</w:t>
      </w:r>
    </w:p>
    <w:p w14:paraId="5DEA0541" w14:textId="77777777" w:rsidR="00407977" w:rsidRPr="00407977" w:rsidRDefault="00407977" w:rsidP="00407977">
      <w:pPr>
        <w:numPr>
          <w:ilvl w:val="0"/>
          <w:numId w:val="758"/>
        </w:numPr>
      </w:pPr>
      <w:r w:rsidRPr="00407977">
        <w:t>Implement intensive transition services for teens—academic/vocational support, life skills, mentorship, and unconditional support into young adulthood.</w:t>
      </w:r>
    </w:p>
    <w:p w14:paraId="75D86C58" w14:textId="77777777" w:rsidR="00407977" w:rsidRPr="00407977" w:rsidRDefault="00407977" w:rsidP="00407977">
      <w:pPr>
        <w:numPr>
          <w:ilvl w:val="0"/>
          <w:numId w:val="758"/>
        </w:numPr>
      </w:pPr>
      <w:r w:rsidRPr="00407977">
        <w:t xml:space="preserve">Monitor for red flags of pending disruption well before </w:t>
      </w:r>
      <w:proofErr w:type="gramStart"/>
      <w:r w:rsidRPr="00407977">
        <w:t>crisis, and</w:t>
      </w:r>
      <w:proofErr w:type="gramEnd"/>
      <w:r w:rsidRPr="00407977">
        <w:t xml:space="preserve"> deploy skilled teams to stabilize placements where possible.</w:t>
      </w:r>
    </w:p>
    <w:p w14:paraId="0AC17517" w14:textId="77777777" w:rsidR="00407977" w:rsidRPr="00407977" w:rsidRDefault="00407977" w:rsidP="00407977">
      <w:r w:rsidRPr="00407977">
        <w:t>9. </w:t>
      </w:r>
      <w:r w:rsidRPr="00407977">
        <w:rPr>
          <w:b/>
          <w:bCs/>
        </w:rPr>
        <w:t>Invest in Workforce Excellence and Organizational Wellness</w:t>
      </w:r>
    </w:p>
    <w:p w14:paraId="3AB5B66B" w14:textId="77777777" w:rsidR="00407977" w:rsidRPr="00407977" w:rsidRDefault="00407977" w:rsidP="00407977">
      <w:r w:rsidRPr="00407977">
        <w:rPr>
          <w:b/>
          <w:bCs/>
        </w:rPr>
        <w:t>Elevate Standards and Retention</w:t>
      </w:r>
    </w:p>
    <w:p w14:paraId="6823F026" w14:textId="77777777" w:rsidR="00407977" w:rsidRPr="00407977" w:rsidRDefault="00407977" w:rsidP="00407977">
      <w:pPr>
        <w:numPr>
          <w:ilvl w:val="0"/>
          <w:numId w:val="759"/>
        </w:numPr>
      </w:pPr>
      <w:r w:rsidRPr="00407977">
        <w:t>Hire staff with expertise in trauma, community health, education, law, and peer support. Prioritize lived experience as a qualification.</w:t>
      </w:r>
    </w:p>
    <w:p w14:paraId="45C0D45F" w14:textId="77777777" w:rsidR="00407977" w:rsidRPr="00407977" w:rsidRDefault="00407977" w:rsidP="00407977">
      <w:pPr>
        <w:numPr>
          <w:ilvl w:val="0"/>
          <w:numId w:val="759"/>
        </w:numPr>
      </w:pPr>
      <w:r w:rsidRPr="00407977">
        <w:t>Fund reflective supervision, burnout prevention, racial justice and cultural humility training, and peer mentorship within agencies.</w:t>
      </w:r>
    </w:p>
    <w:p w14:paraId="11A00FF0" w14:textId="77777777" w:rsidR="00407977" w:rsidRPr="00407977" w:rsidRDefault="00407977" w:rsidP="00407977">
      <w:r w:rsidRPr="00407977">
        <w:rPr>
          <w:b/>
          <w:bCs/>
        </w:rPr>
        <w:t>Support Staff Well-Being and Growth</w:t>
      </w:r>
    </w:p>
    <w:p w14:paraId="44903258" w14:textId="77777777" w:rsidR="00407977" w:rsidRPr="00407977" w:rsidRDefault="00407977" w:rsidP="00407977">
      <w:pPr>
        <w:numPr>
          <w:ilvl w:val="0"/>
          <w:numId w:val="760"/>
        </w:numPr>
      </w:pPr>
      <w:r w:rsidRPr="00407977">
        <w:t>Protect staff from overload, secondary trauma, and burnout with manageable caseloads, regular debriefing, and access to therapy and professional learning opportunities.</w:t>
      </w:r>
    </w:p>
    <w:p w14:paraId="6AE830BC" w14:textId="77777777" w:rsidR="00407977" w:rsidRPr="00407977" w:rsidRDefault="00407977" w:rsidP="00407977">
      <w:r w:rsidRPr="00407977">
        <w:t>10. </w:t>
      </w:r>
      <w:r w:rsidRPr="00407977">
        <w:rPr>
          <w:b/>
          <w:bCs/>
        </w:rPr>
        <w:t>Engage Community Partners and Expand Support Networks</w:t>
      </w:r>
    </w:p>
    <w:p w14:paraId="68A2832C" w14:textId="77777777" w:rsidR="00407977" w:rsidRPr="00407977" w:rsidRDefault="00407977" w:rsidP="00407977">
      <w:pPr>
        <w:numPr>
          <w:ilvl w:val="0"/>
          <w:numId w:val="761"/>
        </w:numPr>
      </w:pPr>
      <w:r w:rsidRPr="00407977">
        <w:lastRenderedPageBreak/>
        <w:t>Link every family and child with local CASA volunteers, Child Advocacy Centers, mentoring programs, crisis nurseries, and trauma therapists as part of standard agency process.</w:t>
      </w:r>
    </w:p>
    <w:p w14:paraId="3D8F17F6" w14:textId="77777777" w:rsidR="00407977" w:rsidRPr="00407977" w:rsidRDefault="00407977" w:rsidP="00407977">
      <w:pPr>
        <w:numPr>
          <w:ilvl w:val="0"/>
          <w:numId w:val="761"/>
        </w:numPr>
      </w:pPr>
      <w:r w:rsidRPr="00407977">
        <w:t>Build alumni, family, and youth councils for ongoing peer mentoring, education, advocacy, and celebration/community-building.</w:t>
      </w:r>
    </w:p>
    <w:p w14:paraId="3596FE34" w14:textId="77777777" w:rsidR="00407977" w:rsidRPr="00407977" w:rsidRDefault="00407977" w:rsidP="00407977">
      <w:pPr>
        <w:numPr>
          <w:ilvl w:val="0"/>
          <w:numId w:val="761"/>
        </w:numPr>
      </w:pPr>
      <w:r w:rsidRPr="00407977">
        <w:t>Leverage partnerships for creative programming: holiday gatherings, therapy animals, outdoor education, respite nights for parents, and sibling “camps.”</w:t>
      </w:r>
    </w:p>
    <w:p w14:paraId="7CA2CF74" w14:textId="77777777" w:rsidR="00407977" w:rsidRPr="00407977" w:rsidRDefault="00407977" w:rsidP="00407977">
      <w:r w:rsidRPr="00407977">
        <w:t>11. </w:t>
      </w:r>
      <w:r w:rsidRPr="00407977">
        <w:rPr>
          <w:b/>
          <w:bCs/>
        </w:rPr>
        <w:t>Embody and Amplify Hope</w:t>
      </w:r>
    </w:p>
    <w:p w14:paraId="0CFD88AF" w14:textId="77777777" w:rsidR="00407977" w:rsidRPr="00407977" w:rsidRDefault="00407977" w:rsidP="00407977">
      <w:pPr>
        <w:numPr>
          <w:ilvl w:val="0"/>
          <w:numId w:val="762"/>
        </w:numPr>
      </w:pPr>
      <w:r w:rsidRPr="00407977">
        <w:t>Adopt a culture of “possibility narrative”—honoring that all children, no matter their history or needs, deserve and can achieve a sense of belonging, healing, and lifelong relationships.</w:t>
      </w:r>
    </w:p>
    <w:p w14:paraId="757158A5" w14:textId="77777777" w:rsidR="00407977" w:rsidRPr="00407977" w:rsidRDefault="00407977" w:rsidP="00407977">
      <w:pPr>
        <w:numPr>
          <w:ilvl w:val="0"/>
          <w:numId w:val="762"/>
        </w:numPr>
      </w:pPr>
      <w:r w:rsidRPr="00407977">
        <w:t>Share success stories but also the truth of struggle, disruption, and complexity—moving the focus from “happy endings” to ongoing, real-world support.</w:t>
      </w:r>
    </w:p>
    <w:p w14:paraId="18629F31" w14:textId="77777777" w:rsidR="00407977" w:rsidRPr="00407977" w:rsidRDefault="00407977" w:rsidP="00407977">
      <w:r w:rsidRPr="00407977">
        <w:t>12. </w:t>
      </w:r>
      <w:r w:rsidRPr="00407977">
        <w:rPr>
          <w:b/>
          <w:bCs/>
        </w:rPr>
        <w:t xml:space="preserve">Case Stories: Lessons </w:t>
      </w:r>
      <w:proofErr w:type="gramStart"/>
      <w:r w:rsidRPr="00407977">
        <w:rPr>
          <w:b/>
          <w:bCs/>
        </w:rPr>
        <w:t>From</w:t>
      </w:r>
      <w:proofErr w:type="gramEnd"/>
      <w:r w:rsidRPr="00407977">
        <w:rPr>
          <w:b/>
          <w:bCs/>
        </w:rPr>
        <w:t xml:space="preserve"> the Field</w:t>
      </w:r>
    </w:p>
    <w:p w14:paraId="1A81C7FC" w14:textId="77777777" w:rsidR="00407977" w:rsidRPr="00407977" w:rsidRDefault="00407977" w:rsidP="00407977">
      <w:pPr>
        <w:numPr>
          <w:ilvl w:val="0"/>
          <w:numId w:val="763"/>
        </w:numPr>
      </w:pPr>
      <w:r w:rsidRPr="00407977">
        <w:rPr>
          <w:b/>
          <w:bCs/>
        </w:rPr>
        <w:t>Transparency Saves Lives:</w:t>
      </w:r>
      <w:r w:rsidRPr="00407977">
        <w:t xml:space="preserve"> In the book, tragedy was frequently avoided when agencies insisted on full child histories and matched trauma-impacted youth with </w:t>
      </w:r>
      <w:proofErr w:type="gramStart"/>
      <w:r w:rsidRPr="00407977">
        <w:t>fully-informed</w:t>
      </w:r>
      <w:proofErr w:type="gramEnd"/>
      <w:r w:rsidRPr="00407977">
        <w:t>, supported families; failures to provide this often led to chaos, resentment, or breakdown.</w:t>
      </w:r>
    </w:p>
    <w:p w14:paraId="7FE1D653" w14:textId="77777777" w:rsidR="00407977" w:rsidRPr="00407977" w:rsidRDefault="00407977" w:rsidP="00407977">
      <w:pPr>
        <w:numPr>
          <w:ilvl w:val="0"/>
          <w:numId w:val="763"/>
        </w:numPr>
      </w:pPr>
      <w:r w:rsidRPr="00407977">
        <w:rPr>
          <w:b/>
          <w:bCs/>
        </w:rPr>
        <w:t>Connection Heals:</w:t>
      </w:r>
      <w:r w:rsidRPr="00407977">
        <w:t> Siblings placed together, or children linked to extended kin or cultural mentors, demonstrated both improved social/emotional stability and stronger academic engagement.</w:t>
      </w:r>
    </w:p>
    <w:p w14:paraId="15E82ECF" w14:textId="77777777" w:rsidR="00407977" w:rsidRPr="00407977" w:rsidRDefault="00407977" w:rsidP="00407977">
      <w:pPr>
        <w:numPr>
          <w:ilvl w:val="0"/>
          <w:numId w:val="763"/>
        </w:numPr>
      </w:pPr>
      <w:r w:rsidRPr="00407977">
        <w:rPr>
          <w:b/>
          <w:bCs/>
        </w:rPr>
        <w:t>Disruption Prevention:</w:t>
      </w:r>
      <w:r w:rsidRPr="00407977">
        <w:t> Agencies that provided daily or weekly post-placement check-ins, peer support, and ready access to specialized therapeutic support cut adoption disruption by half compared to those with paperwork-only follow-up.</w:t>
      </w:r>
    </w:p>
    <w:p w14:paraId="07586A08" w14:textId="77777777" w:rsidR="00407977" w:rsidRPr="00407977" w:rsidRDefault="00407977" w:rsidP="00407977">
      <w:r w:rsidRPr="00407977">
        <w:t>13. </w:t>
      </w:r>
      <w:r w:rsidRPr="00407977">
        <w:rPr>
          <w:b/>
          <w:bCs/>
        </w:rPr>
        <w:t>Facing Barriers and Building Solutions</w:t>
      </w:r>
    </w:p>
    <w:tbl>
      <w:tblPr>
        <w:tblW w:w="11100" w:type="dxa"/>
        <w:tblCellMar>
          <w:top w:w="15" w:type="dxa"/>
          <w:left w:w="15" w:type="dxa"/>
          <w:bottom w:w="15" w:type="dxa"/>
          <w:right w:w="15" w:type="dxa"/>
        </w:tblCellMar>
        <w:tblLook w:val="04A0" w:firstRow="1" w:lastRow="0" w:firstColumn="1" w:lastColumn="0" w:noHBand="0" w:noVBand="1"/>
      </w:tblPr>
      <w:tblGrid>
        <w:gridCol w:w="4688"/>
        <w:gridCol w:w="6412"/>
      </w:tblGrid>
      <w:tr w:rsidR="00407977" w:rsidRPr="00407977" w14:paraId="197A2069" w14:textId="77777777" w:rsidTr="00407977">
        <w:trPr>
          <w:tblHeader/>
        </w:trPr>
        <w:tc>
          <w:tcPr>
            <w:tcW w:w="0" w:type="auto"/>
            <w:tcMar>
              <w:top w:w="120" w:type="dxa"/>
              <w:left w:w="120" w:type="dxa"/>
              <w:bottom w:w="120" w:type="dxa"/>
              <w:right w:w="120" w:type="dxa"/>
            </w:tcMar>
            <w:hideMark/>
          </w:tcPr>
          <w:p w14:paraId="65E87C89" w14:textId="77777777" w:rsidR="00407977" w:rsidRPr="00407977" w:rsidRDefault="00407977" w:rsidP="00407977">
            <w:pPr>
              <w:rPr>
                <w:b/>
                <w:bCs/>
              </w:rPr>
            </w:pPr>
            <w:r w:rsidRPr="00407977">
              <w:rPr>
                <w:b/>
                <w:bCs/>
              </w:rPr>
              <w:t>Barrier</w:t>
            </w:r>
          </w:p>
        </w:tc>
        <w:tc>
          <w:tcPr>
            <w:tcW w:w="0" w:type="auto"/>
            <w:tcMar>
              <w:top w:w="120" w:type="dxa"/>
              <w:left w:w="120" w:type="dxa"/>
              <w:bottom w:w="120" w:type="dxa"/>
              <w:right w:w="120" w:type="dxa"/>
            </w:tcMar>
            <w:hideMark/>
          </w:tcPr>
          <w:p w14:paraId="22FE867D" w14:textId="77777777" w:rsidR="00407977" w:rsidRPr="00407977" w:rsidRDefault="00407977" w:rsidP="00407977">
            <w:pPr>
              <w:rPr>
                <w:b/>
                <w:bCs/>
              </w:rPr>
            </w:pPr>
            <w:r w:rsidRPr="00407977">
              <w:rPr>
                <w:b/>
                <w:bCs/>
              </w:rPr>
              <w:t>Solution</w:t>
            </w:r>
          </w:p>
        </w:tc>
      </w:tr>
      <w:tr w:rsidR="00407977" w:rsidRPr="00407977" w14:paraId="4A3CDD90" w14:textId="77777777" w:rsidTr="00407977">
        <w:tc>
          <w:tcPr>
            <w:tcW w:w="0" w:type="auto"/>
            <w:tcMar>
              <w:top w:w="137" w:type="dxa"/>
              <w:left w:w="120" w:type="dxa"/>
              <w:bottom w:w="137" w:type="dxa"/>
              <w:right w:w="120" w:type="dxa"/>
            </w:tcMar>
            <w:vAlign w:val="bottom"/>
            <w:hideMark/>
          </w:tcPr>
          <w:p w14:paraId="7D3A1C0E" w14:textId="77777777" w:rsidR="00407977" w:rsidRPr="00407977" w:rsidRDefault="00407977" w:rsidP="00407977">
            <w:r w:rsidRPr="00407977">
              <w:t>Incomplete/inaccurate child history</w:t>
            </w:r>
          </w:p>
        </w:tc>
        <w:tc>
          <w:tcPr>
            <w:tcW w:w="0" w:type="auto"/>
            <w:tcMar>
              <w:top w:w="137" w:type="dxa"/>
              <w:left w:w="120" w:type="dxa"/>
              <w:bottom w:w="137" w:type="dxa"/>
              <w:right w:w="120" w:type="dxa"/>
            </w:tcMar>
            <w:vAlign w:val="bottom"/>
            <w:hideMark/>
          </w:tcPr>
          <w:p w14:paraId="395342F7" w14:textId="77777777" w:rsidR="00407977" w:rsidRPr="00407977" w:rsidRDefault="00407977" w:rsidP="00407977">
            <w:r w:rsidRPr="00407977">
              <w:t>Mandatory cross-agency data sharing and review</w:t>
            </w:r>
          </w:p>
        </w:tc>
      </w:tr>
      <w:tr w:rsidR="00407977" w:rsidRPr="00407977" w14:paraId="5EF691AC" w14:textId="77777777" w:rsidTr="00407977">
        <w:tc>
          <w:tcPr>
            <w:tcW w:w="0" w:type="auto"/>
            <w:tcMar>
              <w:top w:w="137" w:type="dxa"/>
              <w:left w:w="120" w:type="dxa"/>
              <w:bottom w:w="137" w:type="dxa"/>
              <w:right w:w="120" w:type="dxa"/>
            </w:tcMar>
            <w:vAlign w:val="bottom"/>
            <w:hideMark/>
          </w:tcPr>
          <w:p w14:paraId="1C0CC35E" w14:textId="77777777" w:rsidR="00407977" w:rsidRPr="00407977" w:rsidRDefault="00407977" w:rsidP="00407977">
            <w:r w:rsidRPr="00407977">
              <w:t>Lack of trauma training for families</w:t>
            </w:r>
          </w:p>
        </w:tc>
        <w:tc>
          <w:tcPr>
            <w:tcW w:w="0" w:type="auto"/>
            <w:tcMar>
              <w:top w:w="137" w:type="dxa"/>
              <w:left w:w="120" w:type="dxa"/>
              <w:bottom w:w="137" w:type="dxa"/>
              <w:right w:w="120" w:type="dxa"/>
            </w:tcMar>
            <w:vAlign w:val="bottom"/>
            <w:hideMark/>
          </w:tcPr>
          <w:p w14:paraId="30AFAFC3" w14:textId="77777777" w:rsidR="00407977" w:rsidRPr="00407977" w:rsidRDefault="00407977" w:rsidP="00407977">
            <w:r w:rsidRPr="00407977">
              <w:t>Intensive, recurring, agency-funded trauma education</w:t>
            </w:r>
          </w:p>
        </w:tc>
      </w:tr>
      <w:tr w:rsidR="00407977" w:rsidRPr="00407977" w14:paraId="2840C1DD" w14:textId="77777777" w:rsidTr="00407977">
        <w:tc>
          <w:tcPr>
            <w:tcW w:w="0" w:type="auto"/>
            <w:tcMar>
              <w:top w:w="137" w:type="dxa"/>
              <w:left w:w="120" w:type="dxa"/>
              <w:bottom w:w="137" w:type="dxa"/>
              <w:right w:w="120" w:type="dxa"/>
            </w:tcMar>
            <w:vAlign w:val="bottom"/>
            <w:hideMark/>
          </w:tcPr>
          <w:p w14:paraId="343F586A" w14:textId="77777777" w:rsidR="00407977" w:rsidRPr="00407977" w:rsidRDefault="00407977" w:rsidP="00407977">
            <w:r w:rsidRPr="00407977">
              <w:lastRenderedPageBreak/>
              <w:t>Insufficient post-adoption support</w:t>
            </w:r>
          </w:p>
        </w:tc>
        <w:tc>
          <w:tcPr>
            <w:tcW w:w="0" w:type="auto"/>
            <w:tcMar>
              <w:top w:w="137" w:type="dxa"/>
              <w:left w:w="120" w:type="dxa"/>
              <w:bottom w:w="137" w:type="dxa"/>
              <w:right w:w="120" w:type="dxa"/>
            </w:tcMar>
            <w:vAlign w:val="bottom"/>
            <w:hideMark/>
          </w:tcPr>
          <w:p w14:paraId="7D2FA7AE" w14:textId="77777777" w:rsidR="00407977" w:rsidRPr="00407977" w:rsidRDefault="00407977" w:rsidP="00407977">
            <w:r w:rsidRPr="00407977">
              <w:t>Dedicated helplines, crisis teams, peer mentorship</w:t>
            </w:r>
          </w:p>
        </w:tc>
      </w:tr>
      <w:tr w:rsidR="00407977" w:rsidRPr="00407977" w14:paraId="238E96E4" w14:textId="77777777" w:rsidTr="00407977">
        <w:tc>
          <w:tcPr>
            <w:tcW w:w="0" w:type="auto"/>
            <w:tcMar>
              <w:top w:w="137" w:type="dxa"/>
              <w:left w:w="120" w:type="dxa"/>
              <w:bottom w:w="137" w:type="dxa"/>
              <w:right w:w="120" w:type="dxa"/>
            </w:tcMar>
            <w:vAlign w:val="bottom"/>
            <w:hideMark/>
          </w:tcPr>
          <w:p w14:paraId="5759F44E" w14:textId="77777777" w:rsidR="00407977" w:rsidRPr="00407977" w:rsidRDefault="00407977" w:rsidP="00407977">
            <w:r w:rsidRPr="00407977">
              <w:t>Policy bias against certain parents</w:t>
            </w:r>
          </w:p>
        </w:tc>
        <w:tc>
          <w:tcPr>
            <w:tcW w:w="0" w:type="auto"/>
            <w:tcMar>
              <w:top w:w="137" w:type="dxa"/>
              <w:left w:w="120" w:type="dxa"/>
              <w:bottom w:w="137" w:type="dxa"/>
              <w:right w:w="120" w:type="dxa"/>
            </w:tcMar>
            <w:vAlign w:val="bottom"/>
            <w:hideMark/>
          </w:tcPr>
          <w:p w14:paraId="30FE36F1" w14:textId="77777777" w:rsidR="00407977" w:rsidRPr="00407977" w:rsidRDefault="00407977" w:rsidP="00407977">
            <w:r w:rsidRPr="00407977">
              <w:t>Legislative reform, equity audits, cultural comp. hiring</w:t>
            </w:r>
          </w:p>
        </w:tc>
      </w:tr>
      <w:tr w:rsidR="00407977" w:rsidRPr="00407977" w14:paraId="000E8A9D" w14:textId="77777777" w:rsidTr="00407977">
        <w:tc>
          <w:tcPr>
            <w:tcW w:w="0" w:type="auto"/>
            <w:tcMar>
              <w:top w:w="137" w:type="dxa"/>
              <w:left w:w="120" w:type="dxa"/>
              <w:bottom w:w="137" w:type="dxa"/>
              <w:right w:w="120" w:type="dxa"/>
            </w:tcMar>
            <w:vAlign w:val="bottom"/>
            <w:hideMark/>
          </w:tcPr>
          <w:p w14:paraId="303F6C6A" w14:textId="77777777" w:rsidR="00407977" w:rsidRPr="00407977" w:rsidRDefault="00407977" w:rsidP="00407977">
            <w:r w:rsidRPr="00407977">
              <w:t>Disruption</w:t>
            </w:r>
            <w:proofErr w:type="gramStart"/>
            <w:r w:rsidRPr="00407977">
              <w:t>/“</w:t>
            </w:r>
            <w:proofErr w:type="gramEnd"/>
            <w:r w:rsidRPr="00407977">
              <w:t>rehoming” without checks</w:t>
            </w:r>
          </w:p>
        </w:tc>
        <w:tc>
          <w:tcPr>
            <w:tcW w:w="0" w:type="auto"/>
            <w:tcMar>
              <w:top w:w="137" w:type="dxa"/>
              <w:left w:w="120" w:type="dxa"/>
              <w:bottom w:w="137" w:type="dxa"/>
              <w:right w:w="120" w:type="dxa"/>
            </w:tcMar>
            <w:vAlign w:val="bottom"/>
            <w:hideMark/>
          </w:tcPr>
          <w:p w14:paraId="0C2EF235" w14:textId="77777777" w:rsidR="00407977" w:rsidRPr="00407977" w:rsidRDefault="00407977" w:rsidP="00407977">
            <w:r w:rsidRPr="00407977">
              <w:t>Regulations, enforceable standards, legal recourse</w:t>
            </w:r>
          </w:p>
        </w:tc>
      </w:tr>
      <w:tr w:rsidR="00407977" w:rsidRPr="00407977" w14:paraId="68B3EFBC" w14:textId="77777777" w:rsidTr="00407977">
        <w:tc>
          <w:tcPr>
            <w:tcW w:w="0" w:type="auto"/>
            <w:tcMar>
              <w:top w:w="137" w:type="dxa"/>
              <w:left w:w="120" w:type="dxa"/>
              <w:bottom w:w="137" w:type="dxa"/>
              <w:right w:w="120" w:type="dxa"/>
            </w:tcMar>
            <w:vAlign w:val="bottom"/>
            <w:hideMark/>
          </w:tcPr>
          <w:p w14:paraId="48E854B8" w14:textId="77777777" w:rsidR="00407977" w:rsidRPr="00407977" w:rsidRDefault="00407977" w:rsidP="00407977">
            <w:r w:rsidRPr="00407977">
              <w:t>Lack of adoptee leadership</w:t>
            </w:r>
          </w:p>
        </w:tc>
        <w:tc>
          <w:tcPr>
            <w:tcW w:w="0" w:type="auto"/>
            <w:tcMar>
              <w:top w:w="137" w:type="dxa"/>
              <w:left w:w="120" w:type="dxa"/>
              <w:bottom w:w="137" w:type="dxa"/>
              <w:right w:w="120" w:type="dxa"/>
            </w:tcMar>
            <w:vAlign w:val="bottom"/>
            <w:hideMark/>
          </w:tcPr>
          <w:p w14:paraId="1406ECB7" w14:textId="77777777" w:rsidR="00407977" w:rsidRPr="00407977" w:rsidRDefault="00407977" w:rsidP="00407977">
            <w:r w:rsidRPr="00407977">
              <w:t>Youth/adoptee advisory councils, staff/board seats</w:t>
            </w:r>
          </w:p>
        </w:tc>
      </w:tr>
    </w:tbl>
    <w:p w14:paraId="5A00F588" w14:textId="77777777" w:rsidR="00407977" w:rsidRPr="00407977" w:rsidRDefault="00407977" w:rsidP="00407977">
      <w:r w:rsidRPr="00407977">
        <w:t>14. </w:t>
      </w:r>
      <w:r w:rsidRPr="00407977">
        <w:rPr>
          <w:b/>
          <w:bCs/>
        </w:rPr>
        <w:t>Policy Recommendations: The Agency as Reform Leader</w:t>
      </w:r>
    </w:p>
    <w:p w14:paraId="71D8545F" w14:textId="77777777" w:rsidR="00407977" w:rsidRPr="00407977" w:rsidRDefault="00407977" w:rsidP="00407977">
      <w:pPr>
        <w:numPr>
          <w:ilvl w:val="0"/>
          <w:numId w:val="764"/>
        </w:numPr>
      </w:pPr>
      <w:r w:rsidRPr="00407977">
        <w:t>Mandate longitudinal outcome reporting at agency, county, and state levels.</w:t>
      </w:r>
    </w:p>
    <w:p w14:paraId="1329A4EB" w14:textId="77777777" w:rsidR="00407977" w:rsidRPr="00407977" w:rsidRDefault="00407977" w:rsidP="00407977">
      <w:pPr>
        <w:numPr>
          <w:ilvl w:val="0"/>
          <w:numId w:val="764"/>
        </w:numPr>
      </w:pPr>
      <w:r w:rsidRPr="00407977">
        <w:t>Require all agencies (public and private) to provide trauma-informed training, full history disclosure, open adoption support, and equal placement regardless of family structure or identity.</w:t>
      </w:r>
    </w:p>
    <w:p w14:paraId="3FA88E22" w14:textId="77777777" w:rsidR="00407977" w:rsidRPr="00407977" w:rsidRDefault="00407977" w:rsidP="00407977">
      <w:pPr>
        <w:numPr>
          <w:ilvl w:val="0"/>
          <w:numId w:val="764"/>
        </w:numPr>
      </w:pPr>
      <w:r w:rsidRPr="00407977">
        <w:t>Dramatically expand funding for post-adoption services, alumni connection, and family therapy.</w:t>
      </w:r>
    </w:p>
    <w:p w14:paraId="4061821F" w14:textId="77777777" w:rsidR="00407977" w:rsidRPr="00407977" w:rsidRDefault="00407977" w:rsidP="00407977">
      <w:pPr>
        <w:numPr>
          <w:ilvl w:val="0"/>
          <w:numId w:val="764"/>
        </w:numPr>
      </w:pPr>
      <w:r w:rsidRPr="00407977">
        <w:t>End legal incentives and quotas that drive hasty or unsafe placements.</w:t>
      </w:r>
    </w:p>
    <w:p w14:paraId="77C9BBF2" w14:textId="77777777" w:rsidR="00407977" w:rsidRPr="00407977" w:rsidRDefault="00407977" w:rsidP="00407977">
      <w:r w:rsidRPr="00407977">
        <w:t>15. </w:t>
      </w:r>
      <w:r w:rsidRPr="00407977">
        <w:rPr>
          <w:b/>
          <w:bCs/>
        </w:rPr>
        <w:t xml:space="preserve">Conclusion: Adoption Agencies as Champions </w:t>
      </w:r>
      <w:proofErr w:type="gramStart"/>
      <w:r w:rsidRPr="00407977">
        <w:rPr>
          <w:b/>
          <w:bCs/>
        </w:rPr>
        <w:t>For</w:t>
      </w:r>
      <w:proofErr w:type="gramEnd"/>
      <w:r w:rsidRPr="00407977">
        <w:rPr>
          <w:b/>
          <w:bCs/>
        </w:rPr>
        <w:t xml:space="preserve"> Children</w:t>
      </w:r>
    </w:p>
    <w:p w14:paraId="113C2735" w14:textId="77777777" w:rsidR="00407977" w:rsidRPr="00407977" w:rsidRDefault="00407977" w:rsidP="00407977">
      <w:r w:rsidRPr="00407977">
        <w:t>Adoption agencies possess an extraordinary power: to heal or to harm, to champion truth or let secrecy fester, to create possibility or perpetuate cycles of trauma and loss. The most effective agencies pivot from process to possibility, prioritizing transparency, trauma-healing, family empowerment, and the enduring rights and dignity of every adoptee. They lead through evidence, partnership, and a tireless commitment to ensure that every adoption is not an endpoint, but the opening of a lifelong, healing relationship.</w:t>
      </w:r>
    </w:p>
    <w:p w14:paraId="4BB8CC22" w14:textId="77777777" w:rsidR="00407977" w:rsidRPr="00407977" w:rsidRDefault="00407977" w:rsidP="00407977">
      <w:r w:rsidRPr="00407977">
        <w:rPr>
          <w:b/>
          <w:bCs/>
        </w:rPr>
        <w:t>References</w:t>
      </w:r>
    </w:p>
    <w:p w14:paraId="0B7C10D1" w14:textId="77777777" w:rsidR="00407977" w:rsidRPr="00407977" w:rsidRDefault="00407977" w:rsidP="00407977">
      <w:pPr>
        <w:numPr>
          <w:ilvl w:val="0"/>
          <w:numId w:val="765"/>
        </w:numPr>
      </w:pPr>
      <w:r w:rsidRPr="00407977">
        <w:t>Book-Draft-wordpress-7.25.docx (case studies, core frameworks, and advocacy insights)</w:t>
      </w:r>
    </w:p>
    <w:p w14:paraId="319DDAF3" w14:textId="77777777" w:rsidR="00407977" w:rsidRPr="00407977" w:rsidRDefault="00407977" w:rsidP="00407977">
      <w:pPr>
        <w:numPr>
          <w:ilvl w:val="0"/>
          <w:numId w:val="765"/>
        </w:numPr>
      </w:pPr>
      <w:r w:rsidRPr="00407977">
        <w:t>Annie E. Casey Foundation, “Keeping Kids in Families;” KIDS COUNT Data</w:t>
      </w:r>
    </w:p>
    <w:p w14:paraId="0FE55886" w14:textId="77777777" w:rsidR="00407977" w:rsidRPr="00407977" w:rsidRDefault="00407977" w:rsidP="00407977">
      <w:pPr>
        <w:numPr>
          <w:ilvl w:val="0"/>
          <w:numId w:val="765"/>
        </w:numPr>
      </w:pPr>
      <w:r w:rsidRPr="00407977">
        <w:t>Pew Charitable Trusts: Adoption and Foster Care Policy Analysis</w:t>
      </w:r>
    </w:p>
    <w:p w14:paraId="6C81C1A7" w14:textId="77777777" w:rsidR="00407977" w:rsidRPr="00407977" w:rsidRDefault="00407977" w:rsidP="00407977">
      <w:pPr>
        <w:numPr>
          <w:ilvl w:val="0"/>
          <w:numId w:val="765"/>
        </w:numPr>
      </w:pPr>
      <w:r w:rsidRPr="00407977">
        <w:t>National CASA/GAL Association Impact Reports</w:t>
      </w:r>
    </w:p>
    <w:p w14:paraId="48EF0D9E" w14:textId="77777777" w:rsidR="00407977" w:rsidRPr="00407977" w:rsidRDefault="00407977" w:rsidP="00407977">
      <w:pPr>
        <w:numPr>
          <w:ilvl w:val="0"/>
          <w:numId w:val="765"/>
        </w:numPr>
      </w:pPr>
      <w:r w:rsidRPr="00407977">
        <w:lastRenderedPageBreak/>
        <w:t>Child Welfare Information Gateway, U.S. DHHS “Adoption Disruption and Dissolution”</w:t>
      </w:r>
    </w:p>
    <w:p w14:paraId="15EA3A3F" w14:textId="77777777" w:rsidR="00407977" w:rsidRPr="00407977" w:rsidRDefault="00407977" w:rsidP="00407977">
      <w:pPr>
        <w:numPr>
          <w:ilvl w:val="0"/>
          <w:numId w:val="765"/>
        </w:numPr>
      </w:pPr>
      <w:r w:rsidRPr="00407977">
        <w:t>The Deepest Well (Dr. Nadine Burke Harris)</w:t>
      </w:r>
    </w:p>
    <w:p w14:paraId="55C9402D" w14:textId="77777777" w:rsidR="00407977" w:rsidRPr="00407977" w:rsidRDefault="00407977" w:rsidP="00407977">
      <w:pPr>
        <w:numPr>
          <w:ilvl w:val="0"/>
          <w:numId w:val="765"/>
        </w:numPr>
      </w:pPr>
      <w:proofErr w:type="spellStart"/>
      <w:r w:rsidRPr="00407977">
        <w:t>AdoptUSKids</w:t>
      </w:r>
      <w:proofErr w:type="spellEnd"/>
      <w:r w:rsidRPr="00407977">
        <w:t xml:space="preserve"> Best Practice Summaries</w:t>
      </w:r>
    </w:p>
    <w:p w14:paraId="24AFEE84" w14:textId="77777777" w:rsidR="00407977" w:rsidRPr="00407977" w:rsidRDefault="00407977" w:rsidP="00407977">
      <w:pPr>
        <w:numPr>
          <w:ilvl w:val="0"/>
          <w:numId w:val="765"/>
        </w:numPr>
      </w:pPr>
      <w:r w:rsidRPr="00407977">
        <w:t>Harvard Center on the Developing Child</w:t>
      </w:r>
    </w:p>
    <w:p w14:paraId="0C5E1493" w14:textId="77777777" w:rsidR="00407977" w:rsidRPr="00407977" w:rsidRDefault="00407977" w:rsidP="00407977">
      <w:pPr>
        <w:numPr>
          <w:ilvl w:val="0"/>
          <w:numId w:val="765"/>
        </w:numPr>
      </w:pPr>
      <w:r w:rsidRPr="00407977">
        <w:t>Safe Passage for Children of MN</w:t>
      </w:r>
    </w:p>
    <w:p w14:paraId="1047FDFB" w14:textId="77777777" w:rsidR="00407977" w:rsidRPr="00407977" w:rsidRDefault="00407977" w:rsidP="00407977">
      <w:pPr>
        <w:numPr>
          <w:ilvl w:val="0"/>
          <w:numId w:val="765"/>
        </w:numPr>
      </w:pPr>
      <w:r w:rsidRPr="00407977">
        <w:t>U.S. Department of Health &amp; Human Services: Children’s Bureau</w:t>
      </w:r>
    </w:p>
    <w:p w14:paraId="34E750F7" w14:textId="77777777" w:rsidR="00407977" w:rsidRPr="00407977" w:rsidRDefault="00407977" w:rsidP="00407977">
      <w:r w:rsidRPr="00407977">
        <w:t>(Content throughout draws explicitly from the book and external authorities as cited; case stories and policy recommendations reflect lived experience, research, and validated models.)</w:t>
      </w:r>
    </w:p>
    <w:p w14:paraId="25D1E0E9" w14:textId="77777777" w:rsidR="005928C9" w:rsidRPr="005928C9" w:rsidRDefault="005928C9" w:rsidP="00325AE7"/>
    <w:p w14:paraId="54507686" w14:textId="77777777" w:rsidR="005928C9" w:rsidRPr="005928C9" w:rsidRDefault="005928C9" w:rsidP="00325AE7"/>
    <w:p w14:paraId="7E34564B" w14:textId="77777777" w:rsidR="005928C9" w:rsidRPr="005928C9" w:rsidRDefault="005928C9" w:rsidP="00325AE7"/>
    <w:p w14:paraId="7210EB31" w14:textId="77777777" w:rsidR="005928C9" w:rsidRPr="00250E0E" w:rsidRDefault="005928C9" w:rsidP="00325AE7">
      <w:pPr>
        <w:rPr>
          <w:b/>
          <w:bCs/>
          <w:sz w:val="40"/>
          <w:szCs w:val="40"/>
        </w:rPr>
      </w:pPr>
    </w:p>
    <w:p w14:paraId="797AEC29" w14:textId="77777777" w:rsidR="00325AE7" w:rsidRDefault="00325AE7" w:rsidP="00325AE7">
      <w:pPr>
        <w:rPr>
          <w:b/>
          <w:bCs/>
          <w:sz w:val="40"/>
          <w:szCs w:val="40"/>
        </w:rPr>
      </w:pPr>
      <w:r w:rsidRPr="00250E0E">
        <w:rPr>
          <w:b/>
          <w:bCs/>
          <w:sz w:val="40"/>
          <w:szCs w:val="40"/>
        </w:rPr>
        <w:t>What Guardians ad Litem Can Do</w:t>
      </w:r>
    </w:p>
    <w:p w14:paraId="709D95DF" w14:textId="77777777" w:rsidR="00AC2FA6" w:rsidRPr="00AC2FA6" w:rsidRDefault="00AC2FA6" w:rsidP="00325AE7"/>
    <w:p w14:paraId="5DE61969" w14:textId="77777777" w:rsidR="00F14C83" w:rsidRPr="00F14C83" w:rsidRDefault="00F14C83" w:rsidP="00F14C83">
      <w:r w:rsidRPr="00F14C83">
        <w:t>What Guardians ad Litem Can Do: Advocates for Children’s Rights, Voices, and Futures</w:t>
      </w:r>
    </w:p>
    <w:p w14:paraId="5F69C44F" w14:textId="77777777" w:rsidR="00F14C83" w:rsidRPr="00F14C83" w:rsidRDefault="00F14C83" w:rsidP="00F14C83">
      <w:proofErr w:type="gramStart"/>
      <w:r w:rsidRPr="00F14C83">
        <w:t>Guardians</w:t>
      </w:r>
      <w:proofErr w:type="gramEnd"/>
      <w:r w:rsidRPr="00F14C83">
        <w:t xml:space="preserve"> ad Litem (GALs) are among the most crucial advocates for children navigating the child welfare, family </w:t>
      </w:r>
      <w:proofErr w:type="gramStart"/>
      <w:r w:rsidRPr="00F14C83">
        <w:t>court</w:t>
      </w:r>
      <w:proofErr w:type="gramEnd"/>
      <w:r w:rsidRPr="00F14C83">
        <w:t>, and juvenile justice systems. Whether volunteers or appointed professionals, their mission is to represent the best interests of some of society’s most vulnerable: abused, neglected, abandoned, or court-involved children who may otherwise have no voice. Drawing from compelling stories, evidence-based practices from the book, and leading research, this section details what GALs can do to transform outcomes, shine light on invisible suffering, and catalyze systemic change.</w:t>
      </w:r>
    </w:p>
    <w:p w14:paraId="779CEB81" w14:textId="77777777" w:rsidR="00F14C83" w:rsidRPr="00F14C83" w:rsidRDefault="00F14C83" w:rsidP="00F14C83">
      <w:r w:rsidRPr="00F14C83">
        <w:t>1. </w:t>
      </w:r>
      <w:r w:rsidRPr="00F14C83">
        <w:rPr>
          <w:b/>
          <w:bCs/>
        </w:rPr>
        <w:t>Serve as the Child’s Voice in the System</w:t>
      </w:r>
    </w:p>
    <w:p w14:paraId="5A03A7C7" w14:textId="77777777" w:rsidR="00F14C83" w:rsidRPr="00F14C83" w:rsidRDefault="00F14C83" w:rsidP="00F14C83">
      <w:pPr>
        <w:numPr>
          <w:ilvl w:val="0"/>
          <w:numId w:val="766"/>
        </w:numPr>
      </w:pPr>
      <w:r w:rsidRPr="00F14C83">
        <w:rPr>
          <w:b/>
          <w:bCs/>
        </w:rPr>
        <w:t>Be Relentlessly Child-Centered:</w:t>
      </w:r>
      <w:r w:rsidRPr="00F14C83">
        <w:t> GALs place the child’s needs, wishes, and safety above institutional convenience or adult agendas. They speak directly to children, listen deeply, and translate those experiences for judges and professionals who may never meet the child face-to-face.</w:t>
      </w:r>
    </w:p>
    <w:p w14:paraId="59485721" w14:textId="77777777" w:rsidR="00F14C83" w:rsidRPr="00F14C83" w:rsidRDefault="00F14C83" w:rsidP="00F14C83">
      <w:pPr>
        <w:numPr>
          <w:ilvl w:val="0"/>
          <w:numId w:val="766"/>
        </w:numPr>
      </w:pPr>
      <w:r w:rsidRPr="00F14C83">
        <w:rPr>
          <w:b/>
          <w:bCs/>
        </w:rPr>
        <w:lastRenderedPageBreak/>
        <w:t>Amplify Unheard Stories:</w:t>
      </w:r>
      <w:r w:rsidRPr="00F14C83">
        <w:t> The book documents countless cases where GALs unearthed years of silent suffering—sexual abuse, neglect, exploitation—by building trust over time and giving children the space to disclose in their own way and at their own pace.</w:t>
      </w:r>
    </w:p>
    <w:p w14:paraId="47438506" w14:textId="77777777" w:rsidR="00F14C83" w:rsidRPr="00F14C83" w:rsidRDefault="00F14C83" w:rsidP="00F14C83">
      <w:pPr>
        <w:numPr>
          <w:ilvl w:val="0"/>
          <w:numId w:val="766"/>
        </w:numPr>
      </w:pPr>
      <w:r w:rsidRPr="00F14C83">
        <w:rPr>
          <w:b/>
          <w:bCs/>
        </w:rPr>
        <w:t>Challenge “Business as Usual”:</w:t>
      </w:r>
      <w:r w:rsidRPr="00F14C83">
        <w:t xml:space="preserve"> GALs can and must challenge system inertia. They question quick reunifications, insufficient safety plans, and unsupported </w:t>
      </w:r>
      <w:proofErr w:type="gramStart"/>
      <w:r w:rsidRPr="00F14C83">
        <w:t>placements—</w:t>
      </w:r>
      <w:proofErr w:type="gramEnd"/>
      <w:r w:rsidRPr="00F14C83">
        <w:t>even when it means facing resistance from agencies, lawyers, or even the court.</w:t>
      </w:r>
    </w:p>
    <w:p w14:paraId="04531093" w14:textId="77777777" w:rsidR="00F14C83" w:rsidRPr="00F14C83" w:rsidRDefault="00F14C83" w:rsidP="00F14C83">
      <w:pPr>
        <w:numPr>
          <w:ilvl w:val="0"/>
          <w:numId w:val="766"/>
        </w:numPr>
      </w:pPr>
      <w:r w:rsidRPr="00F14C83">
        <w:rPr>
          <w:b/>
          <w:bCs/>
        </w:rPr>
        <w:t>Testify with Evidence and Empathy:</w:t>
      </w:r>
      <w:r w:rsidRPr="00F14C83">
        <w:t> By documenting every interaction and pattern, and presenting clear, concise reports, GALs ensure that legal decisions are anchored in children’s realities, not just adult narratives or administrative expedience.</w:t>
      </w:r>
    </w:p>
    <w:p w14:paraId="01AF7F45" w14:textId="77777777" w:rsidR="00F14C83" w:rsidRPr="00F14C83" w:rsidRDefault="00F14C83" w:rsidP="00F14C83">
      <w:r w:rsidRPr="00F14C83">
        <w:t>2. </w:t>
      </w:r>
      <w:r w:rsidRPr="00F14C83">
        <w:rPr>
          <w:b/>
          <w:bCs/>
        </w:rPr>
        <w:t>Conduct Independent, Holistic Investigations</w:t>
      </w:r>
    </w:p>
    <w:p w14:paraId="44B21F75" w14:textId="77777777" w:rsidR="00F14C83" w:rsidRPr="00F14C83" w:rsidRDefault="00F14C83" w:rsidP="00F14C83">
      <w:pPr>
        <w:numPr>
          <w:ilvl w:val="0"/>
          <w:numId w:val="767"/>
        </w:numPr>
      </w:pPr>
      <w:r w:rsidRPr="00F14C83">
        <w:rPr>
          <w:b/>
          <w:bCs/>
        </w:rPr>
        <w:t>Go Beyond the File:</w:t>
      </w:r>
      <w:r w:rsidRPr="00F14C83">
        <w:t> GALs do not just read case files; they visit homes, schools, foster placements, and sometimes hospitals or juvenile justice facilities, directly observing children’s living conditions and relationships.</w:t>
      </w:r>
    </w:p>
    <w:p w14:paraId="006D977D" w14:textId="77777777" w:rsidR="00F14C83" w:rsidRPr="00F14C83" w:rsidRDefault="00F14C83" w:rsidP="00F14C83">
      <w:pPr>
        <w:numPr>
          <w:ilvl w:val="0"/>
          <w:numId w:val="767"/>
        </w:numPr>
      </w:pPr>
      <w:r w:rsidRPr="00F14C83">
        <w:rPr>
          <w:b/>
          <w:bCs/>
        </w:rPr>
        <w:t>Interview Broadly:</w:t>
      </w:r>
      <w:r w:rsidRPr="00F14C83">
        <w:t> They speak not just with parents and caregivers, but also siblings, teachers, doctors, therapists, and neighbors. This triangulation uncovers hidden dangers as well as unexpected strengths or potential kinship placements.</w:t>
      </w:r>
    </w:p>
    <w:p w14:paraId="07594193" w14:textId="77777777" w:rsidR="00F14C83" w:rsidRPr="00F14C83" w:rsidRDefault="00F14C83" w:rsidP="00F14C83">
      <w:pPr>
        <w:numPr>
          <w:ilvl w:val="0"/>
          <w:numId w:val="767"/>
        </w:numPr>
      </w:pPr>
      <w:r w:rsidRPr="00F14C83">
        <w:rPr>
          <w:b/>
          <w:bCs/>
        </w:rPr>
        <w:t>Frequent and Flexible Contact:</w:t>
      </w:r>
      <w:r w:rsidRPr="00F14C83">
        <w:t> Unlike many professionals with overwhelming caseloads, GALs often maintain the most consistent, long-term relationship, visiting children at pivotal life moments and during crises.</w:t>
      </w:r>
    </w:p>
    <w:p w14:paraId="0635497F" w14:textId="77777777" w:rsidR="00F14C83" w:rsidRPr="00F14C83" w:rsidRDefault="00F14C83" w:rsidP="00F14C83">
      <w:pPr>
        <w:numPr>
          <w:ilvl w:val="0"/>
          <w:numId w:val="767"/>
        </w:numPr>
      </w:pPr>
      <w:r w:rsidRPr="00F14C83">
        <w:rPr>
          <w:b/>
          <w:bCs/>
        </w:rPr>
        <w:t>Use Developmentally Appropriate Communication:</w:t>
      </w:r>
      <w:r w:rsidRPr="00F14C83">
        <w:t> GALs tailor their approach for each child’s age, background, and trauma history—using play, drawing, conversation, or quiet presence as needed.</w:t>
      </w:r>
    </w:p>
    <w:p w14:paraId="455148BE" w14:textId="77777777" w:rsidR="00F14C83" w:rsidRPr="00F14C83" w:rsidRDefault="00F14C83" w:rsidP="00F14C83">
      <w:r w:rsidRPr="00F14C83">
        <w:t>3. </w:t>
      </w:r>
      <w:r w:rsidRPr="00F14C83">
        <w:rPr>
          <w:b/>
          <w:bCs/>
        </w:rPr>
        <w:t>Advocate in Court and Beyond for Every Aspect of a Child’s Well-being</w:t>
      </w:r>
    </w:p>
    <w:p w14:paraId="5A607AAD" w14:textId="77777777" w:rsidR="00F14C83" w:rsidRPr="00F14C83" w:rsidRDefault="00F14C83" w:rsidP="00F14C83">
      <w:pPr>
        <w:numPr>
          <w:ilvl w:val="0"/>
          <w:numId w:val="768"/>
        </w:numPr>
      </w:pPr>
      <w:r w:rsidRPr="00F14C83">
        <w:rPr>
          <w:b/>
          <w:bCs/>
        </w:rPr>
        <w:t>Push for Safety Over Expedience:</w:t>
      </w:r>
      <w:r w:rsidRPr="00F14C83">
        <w:t> GALs can—and should—insist on removal when danger is chronic or imminent, but also resist unnecessary separation when families are safe with support.</w:t>
      </w:r>
    </w:p>
    <w:p w14:paraId="424F1251" w14:textId="77777777" w:rsidR="00F14C83" w:rsidRPr="00F14C83" w:rsidRDefault="00F14C83" w:rsidP="00F14C83">
      <w:pPr>
        <w:numPr>
          <w:ilvl w:val="0"/>
          <w:numId w:val="768"/>
        </w:numPr>
      </w:pPr>
      <w:r w:rsidRPr="00F14C83">
        <w:rPr>
          <w:b/>
          <w:bCs/>
        </w:rPr>
        <w:t>Demand Trauma-Informed Services:</w:t>
      </w:r>
      <w:r w:rsidRPr="00F14C83">
        <w:t> GALs drive the court and agencies to provide real therapy, not just medication or behavioral management. They advocate for mental health care, educational support, medical treatment, and connection to extended family.</w:t>
      </w:r>
    </w:p>
    <w:p w14:paraId="6E7E9499" w14:textId="77777777" w:rsidR="00F14C83" w:rsidRPr="00F14C83" w:rsidRDefault="00F14C83" w:rsidP="00F14C83">
      <w:pPr>
        <w:numPr>
          <w:ilvl w:val="0"/>
          <w:numId w:val="768"/>
        </w:numPr>
      </w:pPr>
      <w:r w:rsidRPr="00F14C83">
        <w:rPr>
          <w:b/>
          <w:bCs/>
        </w:rPr>
        <w:lastRenderedPageBreak/>
        <w:t>Fight for Sibling Unity and Kin Placement:</w:t>
      </w:r>
      <w:r w:rsidRPr="00F14C83">
        <w:t> Research shows children do best with siblings and loving kin; GALs bring these options to the court’s attention, challenging one-size-fits-all foster placements.</w:t>
      </w:r>
    </w:p>
    <w:p w14:paraId="0917B65C" w14:textId="77777777" w:rsidR="00F14C83" w:rsidRPr="00F14C83" w:rsidRDefault="00F14C83" w:rsidP="00F14C83">
      <w:pPr>
        <w:numPr>
          <w:ilvl w:val="0"/>
          <w:numId w:val="768"/>
        </w:numPr>
      </w:pPr>
      <w:r w:rsidRPr="00F14C83">
        <w:rPr>
          <w:b/>
          <w:bCs/>
        </w:rPr>
        <w:t>Follow Up Relentlessly:</w:t>
      </w:r>
      <w:r w:rsidRPr="00F14C83">
        <w:t> GALs track progress post-hearing, ensure services are delivered, and re-petition courts if promises to the child go unmet. They remain watchdogs long after others have left the case.</w:t>
      </w:r>
    </w:p>
    <w:p w14:paraId="6DBB95CD" w14:textId="77777777" w:rsidR="00F14C83" w:rsidRPr="00F14C83" w:rsidRDefault="00F14C83" w:rsidP="00F14C83">
      <w:r w:rsidRPr="00F14C83">
        <w:t>4. </w:t>
      </w:r>
      <w:r w:rsidRPr="00F14C83">
        <w:rPr>
          <w:b/>
          <w:bCs/>
        </w:rPr>
        <w:t>Champion Permanency, Stability, and Connection</w:t>
      </w:r>
    </w:p>
    <w:p w14:paraId="506EC405" w14:textId="77777777" w:rsidR="00F14C83" w:rsidRPr="00F14C83" w:rsidRDefault="00F14C83" w:rsidP="00F14C83">
      <w:pPr>
        <w:numPr>
          <w:ilvl w:val="0"/>
          <w:numId w:val="769"/>
        </w:numPr>
      </w:pPr>
      <w:r w:rsidRPr="00F14C83">
        <w:rPr>
          <w:b/>
          <w:bCs/>
        </w:rPr>
        <w:t>Permanency Isn’t Just Legal Status:</w:t>
      </w:r>
      <w:r w:rsidRPr="00F14C83">
        <w:t> GALs recognize that “permanent” legal placements mean little without emotional stability, supportive relationships, and safe homes. They push for adoptive or guardianship arrangements only after vetting for trauma, stability, and child readiness.</w:t>
      </w:r>
    </w:p>
    <w:p w14:paraId="4462D90B" w14:textId="77777777" w:rsidR="00F14C83" w:rsidRPr="00F14C83" w:rsidRDefault="00F14C83" w:rsidP="00F14C83">
      <w:pPr>
        <w:numPr>
          <w:ilvl w:val="0"/>
          <w:numId w:val="769"/>
        </w:numPr>
      </w:pPr>
      <w:r w:rsidRPr="00F14C83">
        <w:rPr>
          <w:b/>
          <w:bCs/>
        </w:rPr>
        <w:t>Support Ongoing Relationships:</w:t>
      </w:r>
      <w:r w:rsidRPr="00F14C83">
        <w:t> GALs promote sibling visits, contact with safe birth parents, and cultural or community connections as tools for resilience.</w:t>
      </w:r>
    </w:p>
    <w:p w14:paraId="1F2D640C" w14:textId="77777777" w:rsidR="00F14C83" w:rsidRPr="00F14C83" w:rsidRDefault="00F14C83" w:rsidP="00F14C83">
      <w:pPr>
        <w:numPr>
          <w:ilvl w:val="0"/>
          <w:numId w:val="769"/>
        </w:numPr>
      </w:pPr>
      <w:r w:rsidRPr="00F14C83">
        <w:rPr>
          <w:b/>
          <w:bCs/>
        </w:rPr>
        <w:t>Prevent Placement Disruption:</w:t>
      </w:r>
      <w:r w:rsidRPr="00F14C83">
        <w:t xml:space="preserve"> By listening closely and noticing warning signs, GALs can intervene </w:t>
      </w:r>
      <w:proofErr w:type="gramStart"/>
      <w:r w:rsidRPr="00F14C83">
        <w:t>early—connecting</w:t>
      </w:r>
      <w:proofErr w:type="gramEnd"/>
      <w:r w:rsidRPr="00F14C83">
        <w:t xml:space="preserve"> youth and placements with resources, de-escalation tools, or alternative options.</w:t>
      </w:r>
    </w:p>
    <w:p w14:paraId="2B63ED2A" w14:textId="77777777" w:rsidR="00F14C83" w:rsidRPr="00F14C83" w:rsidRDefault="00F14C83" w:rsidP="00F14C83">
      <w:r w:rsidRPr="00F14C83">
        <w:t>5. </w:t>
      </w:r>
      <w:r w:rsidRPr="00F14C83">
        <w:rPr>
          <w:b/>
          <w:bCs/>
        </w:rPr>
        <w:t xml:space="preserve">Educate and Collaborate </w:t>
      </w:r>
      <w:proofErr w:type="gramStart"/>
      <w:r w:rsidRPr="00F14C83">
        <w:rPr>
          <w:b/>
          <w:bCs/>
        </w:rPr>
        <w:t>With</w:t>
      </w:r>
      <w:proofErr w:type="gramEnd"/>
      <w:r w:rsidRPr="00F14C83">
        <w:rPr>
          <w:b/>
          <w:bCs/>
        </w:rPr>
        <w:t xml:space="preserve"> Caregivers, Courts, Schools, and Communities</w:t>
      </w:r>
    </w:p>
    <w:p w14:paraId="338E1EB4" w14:textId="77777777" w:rsidR="00F14C83" w:rsidRPr="00F14C83" w:rsidRDefault="00F14C83" w:rsidP="00F14C83">
      <w:pPr>
        <w:numPr>
          <w:ilvl w:val="0"/>
          <w:numId w:val="770"/>
        </w:numPr>
      </w:pPr>
      <w:r w:rsidRPr="00F14C83">
        <w:rPr>
          <w:b/>
          <w:bCs/>
        </w:rPr>
        <w:t>Teach About Trauma and Healing:</w:t>
      </w:r>
      <w:r w:rsidRPr="00F14C83">
        <w:t> GALs share what they’ve learned from children, survivors, and best practices—educating courts, foster parents, and even birth families on the realities of trauma, resilience, and development.</w:t>
      </w:r>
    </w:p>
    <w:p w14:paraId="6E3CACF0" w14:textId="77777777" w:rsidR="00F14C83" w:rsidRPr="00F14C83" w:rsidRDefault="00F14C83" w:rsidP="00F14C83">
      <w:pPr>
        <w:numPr>
          <w:ilvl w:val="0"/>
          <w:numId w:val="770"/>
        </w:numPr>
      </w:pPr>
      <w:r w:rsidRPr="00F14C83">
        <w:rPr>
          <w:b/>
          <w:bCs/>
        </w:rPr>
        <w:t>Bridge Agencies and Services:</w:t>
      </w:r>
      <w:r w:rsidRPr="00F14C83">
        <w:t> Effective GALs break down silos—aligning case plans across schools, therapists, agencies, and foster placements, tracking that services are delivered, and adjusting when they are not.</w:t>
      </w:r>
    </w:p>
    <w:p w14:paraId="28C37351" w14:textId="77777777" w:rsidR="00F14C83" w:rsidRPr="00F14C83" w:rsidRDefault="00F14C83" w:rsidP="00F14C83">
      <w:pPr>
        <w:numPr>
          <w:ilvl w:val="0"/>
          <w:numId w:val="770"/>
        </w:numPr>
      </w:pPr>
      <w:r w:rsidRPr="00F14C83">
        <w:rPr>
          <w:b/>
          <w:bCs/>
        </w:rPr>
        <w:t>Partner for Systemic Change:</w:t>
      </w:r>
      <w:r w:rsidRPr="00F14C83">
        <w:t> GALs participate in local and national advocacy networks, inform legislative reforms, and provide training for new volunteers, lawyers, and judges using child-centered frameworks.</w:t>
      </w:r>
    </w:p>
    <w:p w14:paraId="6D2BB547" w14:textId="77777777" w:rsidR="00F14C83" w:rsidRPr="00F14C83" w:rsidRDefault="00F14C83" w:rsidP="00F14C83">
      <w:r w:rsidRPr="00F14C83">
        <w:t>6. </w:t>
      </w:r>
      <w:r w:rsidRPr="00F14C83">
        <w:rPr>
          <w:b/>
          <w:bCs/>
        </w:rPr>
        <w:t>Confront Systemic Injustice and Fight for Equity</w:t>
      </w:r>
    </w:p>
    <w:p w14:paraId="40D6503E" w14:textId="77777777" w:rsidR="00F14C83" w:rsidRPr="00F14C83" w:rsidRDefault="00F14C83" w:rsidP="00F14C83">
      <w:pPr>
        <w:numPr>
          <w:ilvl w:val="0"/>
          <w:numId w:val="771"/>
        </w:numPr>
      </w:pPr>
      <w:r w:rsidRPr="00F14C83">
        <w:rPr>
          <w:b/>
          <w:bCs/>
        </w:rPr>
        <w:t>Challenge Bias:</w:t>
      </w:r>
      <w:r w:rsidRPr="00F14C83">
        <w:t> GALs must recognize and interrogate patterns of racial, cultural, and economic disparity in child welfare. They advocate for equity in services, representation, and placements for Black, Indigenous, LGBTQ+, disabled, and immigrant youth.</w:t>
      </w:r>
    </w:p>
    <w:p w14:paraId="78D12047" w14:textId="77777777" w:rsidR="00F14C83" w:rsidRPr="00F14C83" w:rsidRDefault="00F14C83" w:rsidP="00F14C83">
      <w:pPr>
        <w:numPr>
          <w:ilvl w:val="0"/>
          <w:numId w:val="771"/>
        </w:numPr>
      </w:pPr>
      <w:r w:rsidRPr="00F14C83">
        <w:rPr>
          <w:b/>
          <w:bCs/>
        </w:rPr>
        <w:lastRenderedPageBreak/>
        <w:t>Push for Cultural Match in Placement:</w:t>
      </w:r>
      <w:r w:rsidRPr="00F14C83">
        <w:t> Children’s identities should be respected and preserved whenever possible; GALs argue for placements within cultural and community contexts, provided safety is secured.</w:t>
      </w:r>
    </w:p>
    <w:p w14:paraId="09D0481F" w14:textId="77777777" w:rsidR="00F14C83" w:rsidRPr="00F14C83" w:rsidRDefault="00F14C83" w:rsidP="00F14C83">
      <w:pPr>
        <w:numPr>
          <w:ilvl w:val="0"/>
          <w:numId w:val="771"/>
        </w:numPr>
      </w:pPr>
      <w:r w:rsidRPr="00F14C83">
        <w:rPr>
          <w:b/>
          <w:bCs/>
        </w:rPr>
        <w:t>Guard Against Institutional Abuse:</w:t>
      </w:r>
      <w:r w:rsidRPr="00F14C83">
        <w:t> GALs are often among the only advocates who challenge unsafe foster homes, group placements, or overmedication—leveraging independent relationships with children to detect harm no system metric will reveal.</w:t>
      </w:r>
    </w:p>
    <w:p w14:paraId="166B7859" w14:textId="77777777" w:rsidR="00F14C83" w:rsidRPr="00F14C83" w:rsidRDefault="00F14C83" w:rsidP="00F14C83">
      <w:r w:rsidRPr="00F14C83">
        <w:t>7. </w:t>
      </w:r>
      <w:r w:rsidRPr="00F14C83">
        <w:rPr>
          <w:b/>
          <w:bCs/>
        </w:rPr>
        <w:t>Document, Report, and Support Transparency</w:t>
      </w:r>
    </w:p>
    <w:p w14:paraId="33F4B2D1" w14:textId="77777777" w:rsidR="00F14C83" w:rsidRPr="00F14C83" w:rsidRDefault="00F14C83" w:rsidP="00F14C83">
      <w:pPr>
        <w:numPr>
          <w:ilvl w:val="0"/>
          <w:numId w:val="772"/>
        </w:numPr>
      </w:pPr>
      <w:r w:rsidRPr="00F14C83">
        <w:rPr>
          <w:b/>
          <w:bCs/>
        </w:rPr>
        <w:t>Meticulous Recordkeeping:</w:t>
      </w:r>
      <w:r w:rsidRPr="00F14C83">
        <w:t> Every observation, visit, call, and finding becomes critical evidence—especially in cases where multiple agencies fail to communicate, or when children are moved frequently.</w:t>
      </w:r>
    </w:p>
    <w:p w14:paraId="4D7CD683" w14:textId="77777777" w:rsidR="00F14C83" w:rsidRPr="00F14C83" w:rsidRDefault="00F14C83" w:rsidP="00F14C83">
      <w:pPr>
        <w:numPr>
          <w:ilvl w:val="0"/>
          <w:numId w:val="772"/>
        </w:numPr>
      </w:pPr>
      <w:r w:rsidRPr="00F14C83">
        <w:rPr>
          <w:b/>
          <w:bCs/>
        </w:rPr>
        <w:t>Push for Public Reporting:</w:t>
      </w:r>
      <w:r w:rsidRPr="00F14C83">
        <w:t> GALs can use aggregated, anonymized data and stories to educate the public, foster media attention, and support the removal of system secrecy that harms children.</w:t>
      </w:r>
    </w:p>
    <w:p w14:paraId="493E5095" w14:textId="77777777" w:rsidR="00F14C83" w:rsidRPr="00F14C83" w:rsidRDefault="00F14C83" w:rsidP="00F14C83">
      <w:pPr>
        <w:numPr>
          <w:ilvl w:val="0"/>
          <w:numId w:val="772"/>
        </w:numPr>
      </w:pPr>
      <w:r w:rsidRPr="00F14C83">
        <w:rPr>
          <w:b/>
          <w:bCs/>
        </w:rPr>
        <w:t>Provide Feedback Loops:</w:t>
      </w:r>
      <w:r w:rsidRPr="00F14C83">
        <w:t> By bringing unresolved cases or system breakdowns directly to agency leadership, ombudsmen, or the media, GALs drive change and accountability.</w:t>
      </w:r>
    </w:p>
    <w:p w14:paraId="76A63AAB" w14:textId="77777777" w:rsidR="00F14C83" w:rsidRPr="00F14C83" w:rsidRDefault="00F14C83" w:rsidP="00F14C83">
      <w:r w:rsidRPr="00F14C83">
        <w:t>8. </w:t>
      </w:r>
      <w:r w:rsidRPr="00F14C83">
        <w:rPr>
          <w:b/>
          <w:bCs/>
        </w:rPr>
        <w:t>Champion Mental Health, Growth, and Long-Term Success</w:t>
      </w:r>
    </w:p>
    <w:p w14:paraId="6225AA74" w14:textId="77777777" w:rsidR="00F14C83" w:rsidRPr="00F14C83" w:rsidRDefault="00F14C83" w:rsidP="00F14C83">
      <w:pPr>
        <w:numPr>
          <w:ilvl w:val="0"/>
          <w:numId w:val="773"/>
        </w:numPr>
      </w:pPr>
      <w:r w:rsidRPr="00F14C83">
        <w:rPr>
          <w:b/>
          <w:bCs/>
        </w:rPr>
        <w:t xml:space="preserve">Not Just </w:t>
      </w:r>
      <w:proofErr w:type="gramStart"/>
      <w:r w:rsidRPr="00F14C83">
        <w:rPr>
          <w:b/>
          <w:bCs/>
        </w:rPr>
        <w:t>Surviving, But</w:t>
      </w:r>
      <w:proofErr w:type="gramEnd"/>
      <w:r w:rsidRPr="00F14C83">
        <w:rPr>
          <w:b/>
          <w:bCs/>
        </w:rPr>
        <w:t xml:space="preserve"> Thriving:</w:t>
      </w:r>
      <w:r w:rsidRPr="00F14C83">
        <w:t> GALs advocate not only for basic safety, but also educational opportunity, youth employment, extracurricular activities, health care, and post-secondary support for foster alumni.</w:t>
      </w:r>
    </w:p>
    <w:p w14:paraId="5A09198D" w14:textId="77777777" w:rsidR="00F14C83" w:rsidRPr="00F14C83" w:rsidRDefault="00F14C83" w:rsidP="00F14C83">
      <w:pPr>
        <w:numPr>
          <w:ilvl w:val="0"/>
          <w:numId w:val="773"/>
        </w:numPr>
      </w:pPr>
      <w:r w:rsidRPr="00F14C83">
        <w:rPr>
          <w:b/>
          <w:bCs/>
        </w:rPr>
        <w:t>Prepare Youth for Transition:</w:t>
      </w:r>
      <w:r w:rsidRPr="00F14C83">
        <w:t xml:space="preserve"> For older youth, GALs play a crucial role in preparing them for </w:t>
      </w:r>
      <w:proofErr w:type="gramStart"/>
      <w:r w:rsidRPr="00F14C83">
        <w:t>adulthood—</w:t>
      </w:r>
      <w:proofErr w:type="gramEnd"/>
      <w:r w:rsidRPr="00F14C83">
        <w:t>connecting them to resources, life skills, mentors, and aftercare.</w:t>
      </w:r>
    </w:p>
    <w:p w14:paraId="2A262844" w14:textId="77777777" w:rsidR="00F14C83" w:rsidRPr="00F14C83" w:rsidRDefault="00F14C83" w:rsidP="00F14C83">
      <w:pPr>
        <w:numPr>
          <w:ilvl w:val="0"/>
          <w:numId w:val="773"/>
        </w:numPr>
      </w:pPr>
      <w:r w:rsidRPr="00F14C83">
        <w:rPr>
          <w:b/>
          <w:bCs/>
        </w:rPr>
        <w:t>Maintain Relationships as Needed:</w:t>
      </w:r>
      <w:r w:rsidRPr="00F14C83">
        <w:t> Many GALs continue mentorship beyond court involvement, maintaining contact and support into adulthood for those aging out of care.</w:t>
      </w:r>
    </w:p>
    <w:p w14:paraId="14E37DB7" w14:textId="77777777" w:rsidR="00F14C83" w:rsidRPr="00F14C83" w:rsidRDefault="00F14C83" w:rsidP="00F14C83">
      <w:r w:rsidRPr="00F14C83">
        <w:t>9. </w:t>
      </w:r>
      <w:r w:rsidRPr="00F14C83">
        <w:rPr>
          <w:b/>
          <w:bCs/>
        </w:rPr>
        <w:t>Take Care of Themselves to Sustain the Mission</w:t>
      </w:r>
    </w:p>
    <w:p w14:paraId="765A941E" w14:textId="77777777" w:rsidR="00F14C83" w:rsidRPr="00F14C83" w:rsidRDefault="00F14C83" w:rsidP="00F14C83">
      <w:pPr>
        <w:numPr>
          <w:ilvl w:val="0"/>
          <w:numId w:val="774"/>
        </w:numPr>
      </w:pPr>
      <w:r w:rsidRPr="00F14C83">
        <w:rPr>
          <w:b/>
          <w:bCs/>
        </w:rPr>
        <w:t>Guard Against Burnout:</w:t>
      </w:r>
      <w:r w:rsidRPr="00F14C83">
        <w:t> GAL work is emotionally taxing, involving repeated exposure to vicarious trauma, system failure, and at times, tragic loss. Peer support, supervision, training, and reflection are vital.</w:t>
      </w:r>
    </w:p>
    <w:p w14:paraId="0BF13D69" w14:textId="77777777" w:rsidR="00F14C83" w:rsidRPr="00F14C83" w:rsidRDefault="00F14C83" w:rsidP="00F14C83">
      <w:pPr>
        <w:numPr>
          <w:ilvl w:val="0"/>
          <w:numId w:val="774"/>
        </w:numPr>
      </w:pPr>
      <w:r w:rsidRPr="00F14C83">
        <w:rPr>
          <w:b/>
          <w:bCs/>
        </w:rPr>
        <w:t>Grow Skills Over Time:</w:t>
      </w:r>
      <w:r w:rsidRPr="00F14C83">
        <w:t xml:space="preserve"> Effective GALs invest in ongoing learning—about trauma, </w:t>
      </w:r>
      <w:proofErr w:type="gramStart"/>
      <w:r w:rsidRPr="00F14C83">
        <w:t>the law</w:t>
      </w:r>
      <w:proofErr w:type="gramEnd"/>
      <w:r w:rsidRPr="00F14C83">
        <w:t>, adolescence, cultural competence, and emerging best practices.</w:t>
      </w:r>
    </w:p>
    <w:p w14:paraId="40CD9805" w14:textId="77777777" w:rsidR="00F14C83" w:rsidRPr="00F14C83" w:rsidRDefault="00F14C83" w:rsidP="00F14C83">
      <w:pPr>
        <w:numPr>
          <w:ilvl w:val="0"/>
          <w:numId w:val="774"/>
        </w:numPr>
      </w:pPr>
      <w:r w:rsidRPr="00F14C83">
        <w:rPr>
          <w:b/>
          <w:bCs/>
        </w:rPr>
        <w:lastRenderedPageBreak/>
        <w:t>Model Persistence and Humility:</w:t>
      </w:r>
      <w:r w:rsidRPr="00F14C83">
        <w:t xml:space="preserve"> Understanding one cannot always “save” every child or fix every system, GALs succeed through persistence, humility, and showing up </w:t>
      </w:r>
      <w:proofErr w:type="gramStart"/>
      <w:r w:rsidRPr="00F14C83">
        <w:t>again and again</w:t>
      </w:r>
      <w:proofErr w:type="gramEnd"/>
      <w:r w:rsidRPr="00F14C83">
        <w:t>.</w:t>
      </w:r>
    </w:p>
    <w:p w14:paraId="2A4DDE78" w14:textId="77777777" w:rsidR="00F14C83" w:rsidRPr="009A7353" w:rsidRDefault="00F14C83" w:rsidP="00F14C83">
      <w:pPr>
        <w:rPr>
          <w:b/>
          <w:bCs/>
        </w:rPr>
      </w:pPr>
      <w:r w:rsidRPr="009A7353">
        <w:rPr>
          <w:b/>
          <w:bCs/>
        </w:rPr>
        <w:t>Compelling Evidence and Case Studies</w:t>
      </w:r>
    </w:p>
    <w:p w14:paraId="085C7598" w14:textId="77777777" w:rsidR="00F14C83" w:rsidRPr="00F14C83" w:rsidRDefault="00F14C83" w:rsidP="00F14C83">
      <w:pPr>
        <w:numPr>
          <w:ilvl w:val="0"/>
          <w:numId w:val="775"/>
        </w:numPr>
      </w:pPr>
      <w:r w:rsidRPr="00F14C83">
        <w:rPr>
          <w:b/>
          <w:bCs/>
        </w:rPr>
        <w:t>The Book’s Data:</w:t>
      </w:r>
      <w:r w:rsidRPr="00F14C83">
        <w:t> Half the author’s CASA (GAL) caseload were victims of sexual abuse, some as young as three, most for years before removal. GALs were often the first adults to believe, support, and fight for these children’s safety and mental health needs.</w:t>
      </w:r>
    </w:p>
    <w:p w14:paraId="5E17ED15" w14:textId="77777777" w:rsidR="00F14C83" w:rsidRPr="00F14C83" w:rsidRDefault="00F14C83" w:rsidP="00F14C83">
      <w:pPr>
        <w:numPr>
          <w:ilvl w:val="0"/>
          <w:numId w:val="775"/>
        </w:numPr>
      </w:pPr>
      <w:r w:rsidRPr="00F14C83">
        <w:rPr>
          <w:b/>
          <w:bCs/>
        </w:rPr>
        <w:t>National CASA/GAL Impact:</w:t>
      </w:r>
      <w:r w:rsidRPr="00F14C83">
        <w:t> Research shows that foster children with CASA/GAL support spend on average 7.5 months less in foster care, are more likely to find permanency, receive more services, maintain sibling placements, and have better educational outcomes.</w:t>
      </w:r>
    </w:p>
    <w:p w14:paraId="56EF268E" w14:textId="77777777" w:rsidR="00F14C83" w:rsidRPr="00F14C83" w:rsidRDefault="00F14C83" w:rsidP="00F14C83">
      <w:pPr>
        <w:numPr>
          <w:ilvl w:val="0"/>
          <w:numId w:val="775"/>
        </w:numPr>
      </w:pPr>
      <w:r w:rsidRPr="00F14C83">
        <w:rPr>
          <w:b/>
          <w:bCs/>
        </w:rPr>
        <w:t>Court Impact:</w:t>
      </w:r>
      <w:r w:rsidRPr="00F14C83">
        <w:t> Judges repeatedly cite GAL recommendations as decisive factors in making difficult removal, reunification, or adoption decisions.</w:t>
      </w:r>
    </w:p>
    <w:p w14:paraId="2FA6ECF4" w14:textId="77777777" w:rsidR="00F14C83" w:rsidRPr="00F14C83" w:rsidRDefault="00F14C83" w:rsidP="00F14C83">
      <w:pPr>
        <w:numPr>
          <w:ilvl w:val="0"/>
          <w:numId w:val="775"/>
        </w:numPr>
      </w:pPr>
      <w:r w:rsidRPr="00F14C83">
        <w:rPr>
          <w:b/>
          <w:bCs/>
        </w:rPr>
        <w:t>System Reform:</w:t>
      </w:r>
      <w:r w:rsidRPr="00F14C83">
        <w:t> GALs—individually and collectively—helped expose patterns of child death or maltreatment despite agency oversight, leading to rare external audits and public accountability.</w:t>
      </w:r>
    </w:p>
    <w:p w14:paraId="31DD1E8A" w14:textId="77777777" w:rsidR="00F14C83" w:rsidRPr="009A7353" w:rsidRDefault="00F14C83" w:rsidP="00F14C83">
      <w:pPr>
        <w:rPr>
          <w:b/>
          <w:bCs/>
        </w:rPr>
      </w:pPr>
      <w:r w:rsidRPr="009A7353">
        <w:rPr>
          <w:b/>
          <w:bCs/>
        </w:rPr>
        <w:t>Advancing Systemic Change</w:t>
      </w:r>
    </w:p>
    <w:p w14:paraId="0AE95C11" w14:textId="77777777" w:rsidR="00F14C83" w:rsidRDefault="00F14C83" w:rsidP="00F14C83">
      <w:proofErr w:type="gramStart"/>
      <w:r w:rsidRPr="00F14C83">
        <w:t>Guardians</w:t>
      </w:r>
      <w:proofErr w:type="gramEnd"/>
      <w:r w:rsidRPr="00F14C83">
        <w:t xml:space="preserve"> </w:t>
      </w:r>
      <w:proofErr w:type="gramStart"/>
      <w:r w:rsidRPr="00F14C83">
        <w:t>ad</w:t>
      </w:r>
      <w:proofErr w:type="gramEnd"/>
      <w:r w:rsidRPr="00F14C83">
        <w:t xml:space="preserve"> Litem stand at the nexus of the child, the family, and the state. Through passionate advocacy, objective fact-finding, empathy, and relentless persistence, they save lives, restore hope, enable healing, and catalyze reform. Their mission, at its best, is not only to navigate systems but to reinvent them—so every abused, neglected, or silenced child is finally seen, heard, and protected.</w:t>
      </w:r>
    </w:p>
    <w:p w14:paraId="5CF62400" w14:textId="659CA78D" w:rsidR="009A7353" w:rsidRPr="00841FBF" w:rsidRDefault="00F2273A" w:rsidP="00F14C83">
      <w:r>
        <w:t xml:space="preserve">It should be part of every CASA GAL’s understanding and ability to </w:t>
      </w:r>
      <w:r w:rsidR="006F2C5C">
        <w:t xml:space="preserve">share certain information about the cash value you are providing to your community. </w:t>
      </w:r>
      <w:r w:rsidR="00FE3DA0">
        <w:t xml:space="preserve">Particularly in this </w:t>
      </w:r>
      <w:r w:rsidR="003819F2">
        <w:t xml:space="preserve">era of undervalued service providers. Legislators make money available </w:t>
      </w:r>
      <w:r w:rsidR="00776483">
        <w:t xml:space="preserve">for programs and policies that make economic sense. There is no greater </w:t>
      </w:r>
      <w:r w:rsidR="002A714F">
        <w:t>ROI (Return On Investment) than you and the organization you represent.</w:t>
      </w:r>
    </w:p>
    <w:p w14:paraId="3C29ECC6" w14:textId="77777777" w:rsidR="00E6409D" w:rsidRPr="00841FBF" w:rsidRDefault="00E6409D" w:rsidP="00E6409D">
      <w:r w:rsidRPr="00841FBF">
        <w:t xml:space="preserve">For example, there are 959 Child Advocacy Centers (CACs) hosting 79,000 volunteers advocating 300,000 children in child abuse cases last year. There are also 939 CASA (Court Appointed Special Advocate) organizations hosting 93,000 volunteers advocating </w:t>
      </w:r>
      <w:proofErr w:type="gramStart"/>
      <w:r w:rsidRPr="00841FBF">
        <w:t>for  270,000</w:t>
      </w:r>
      <w:proofErr w:type="gramEnd"/>
      <w:r w:rsidRPr="00841FBF">
        <w:t xml:space="preserve"> abused and neglected children as they pass through the Child Protection System. </w:t>
      </w:r>
    </w:p>
    <w:p w14:paraId="2F6D485D" w14:textId="77777777" w:rsidR="00E6409D" w:rsidRPr="00841FBF" w:rsidRDefault="00E6409D" w:rsidP="00E6409D">
      <w:r w:rsidRPr="00841FBF">
        <w:lastRenderedPageBreak/>
        <w:t xml:space="preserve">The cost saving case of the CASA organization </w:t>
      </w:r>
      <w:proofErr w:type="gramStart"/>
      <w:r w:rsidRPr="00841FBF">
        <w:t>easy</w:t>
      </w:r>
      <w:proofErr w:type="gramEnd"/>
      <w:r w:rsidRPr="00841FBF">
        <w:t xml:space="preserve"> to prove. 270,000 children are served by 93,000 </w:t>
      </w:r>
      <w:r w:rsidRPr="00841FBF">
        <w:rPr>
          <w:b/>
          <w:bCs/>
        </w:rPr>
        <w:t>volunteers at a cost that averages out to $44.00 per child</w:t>
      </w:r>
      <w:r w:rsidRPr="00841FBF">
        <w:t xml:space="preserve">. Dividing CASA’s (eliminated) 12-million-dollar budget by the number of children it serves – 270,000. </w:t>
      </w:r>
    </w:p>
    <w:p w14:paraId="0E7DE8DC" w14:textId="77777777" w:rsidR="00E6409D" w:rsidRPr="00841FBF" w:rsidRDefault="00E6409D" w:rsidP="00E6409D">
      <w:r w:rsidRPr="00841FBF">
        <w:t xml:space="preserve">A single significant savings comes from money not spent on foster care. Children with CASAs spend 7.5 months less in foster care. This costs an average of $3250 / month (or a total of $24,375.00.00 per child in CPS. This creates an unnecessary annual cost total of </w:t>
      </w:r>
      <w:r w:rsidRPr="00841FBF">
        <w:rPr>
          <w:b/>
          <w:bCs/>
        </w:rPr>
        <w:t xml:space="preserve">$6,581,250,000.00 for the 270,000 children without a CASA Guardian </w:t>
      </w:r>
      <w:proofErr w:type="gramStart"/>
      <w:r w:rsidRPr="00841FBF">
        <w:rPr>
          <w:b/>
          <w:bCs/>
        </w:rPr>
        <w:t>ad</w:t>
      </w:r>
      <w:proofErr w:type="gramEnd"/>
      <w:r w:rsidRPr="00841FBF">
        <w:rPr>
          <w:b/>
          <w:bCs/>
        </w:rPr>
        <w:t xml:space="preserve"> Litem).</w:t>
      </w:r>
      <w:r w:rsidRPr="00841FBF">
        <w:t xml:space="preserve"> </w:t>
      </w:r>
    </w:p>
    <w:p w14:paraId="0F5B07EE" w14:textId="77777777" w:rsidR="00E6409D" w:rsidRPr="00841FBF" w:rsidRDefault="00E6409D" w:rsidP="00E6409D">
      <w:r w:rsidRPr="00841FBF">
        <w:t xml:space="preserve">Volunteer organizations like CASAs and CACs are the community’s effort to help save and heal at-risk children. The community wants to help. These kinds of programs are probably </w:t>
      </w:r>
      <w:r w:rsidRPr="00841FBF">
        <w:rPr>
          <w:b/>
          <w:bCs/>
        </w:rPr>
        <w:t xml:space="preserve">the best return on investment that can be had for any </w:t>
      </w:r>
      <w:hyperlink r:id="rId6" w:history="1">
        <w:r w:rsidRPr="00841FBF">
          <w:rPr>
            <w:rStyle w:val="Hyperlink"/>
            <w:b/>
            <w:bCs/>
          </w:rPr>
          <w:t>government spending</w:t>
        </w:r>
      </w:hyperlink>
      <w:r w:rsidRPr="00841FBF">
        <w:rPr>
          <w:b/>
          <w:bCs/>
        </w:rPr>
        <w:t>.</w:t>
      </w:r>
    </w:p>
    <w:p w14:paraId="324BFE4B" w14:textId="77777777" w:rsidR="00E6409D" w:rsidRPr="00841FBF" w:rsidRDefault="00E6409D" w:rsidP="00E6409D">
      <w:r w:rsidRPr="00841FBF">
        <w:t xml:space="preserve">Abused and neglected children have no voice in their homes, the media, or the State House. Without a public voice from a concerned public, these and other lifesaving policies and programs will be diminished and eliminated at great cost to at-risk children. </w:t>
      </w:r>
    </w:p>
    <w:p w14:paraId="6A7F3048" w14:textId="5FE226EF" w:rsidR="009A7353" w:rsidRDefault="00144323" w:rsidP="00F14C83">
      <w:r>
        <w:t xml:space="preserve">Unfortunately, </w:t>
      </w:r>
      <w:proofErr w:type="gramStart"/>
      <w:r>
        <w:t>It’s</w:t>
      </w:r>
      <w:proofErr w:type="gramEnd"/>
      <w:r>
        <w:t xml:space="preserve"> important for all service providers to be able to understand and articulate the value of the work you do. </w:t>
      </w:r>
      <w:r w:rsidR="004D583A">
        <w:t xml:space="preserve">It’s hard to fathom how </w:t>
      </w:r>
      <w:r w:rsidR="00B91130">
        <w:t xml:space="preserve">eliminating the entire CASA National budget can be seen as cost saving when it will cost the </w:t>
      </w:r>
      <w:r w:rsidR="00183FAC">
        <w:t xml:space="preserve">nation billions in dollars and much </w:t>
      </w:r>
      <w:proofErr w:type="gramStart"/>
      <w:r w:rsidR="00183FAC">
        <w:t>more in</w:t>
      </w:r>
      <w:proofErr w:type="gramEnd"/>
      <w:r w:rsidR="00183FAC">
        <w:t xml:space="preserve"> harm to our communities as </w:t>
      </w:r>
      <w:proofErr w:type="gramStart"/>
      <w:r w:rsidR="00183FAC">
        <w:t>more and more</w:t>
      </w:r>
      <w:proofErr w:type="gramEnd"/>
      <w:r w:rsidR="00183FAC">
        <w:t xml:space="preserve"> children fall through the cracks</w:t>
      </w:r>
      <w:r w:rsidR="00894059">
        <w:t>. How can any child not be worth the $44 saved by this singular budget cut?</w:t>
      </w:r>
    </w:p>
    <w:p w14:paraId="4CE2A5CB" w14:textId="77777777" w:rsidR="009A7353" w:rsidRDefault="009A7353" w:rsidP="00F14C83"/>
    <w:p w14:paraId="35C668AB" w14:textId="77777777" w:rsidR="009A7353" w:rsidRPr="00F14C83" w:rsidRDefault="009A7353" w:rsidP="00F14C83"/>
    <w:p w14:paraId="357DBA0A" w14:textId="77777777" w:rsidR="00F14C83" w:rsidRPr="00F14C83" w:rsidRDefault="00F14C83" w:rsidP="00F14C83">
      <w:r w:rsidRPr="00F14C83">
        <w:rPr>
          <w:b/>
          <w:bCs/>
        </w:rPr>
        <w:t>References:</w:t>
      </w:r>
    </w:p>
    <w:p w14:paraId="3356DE83" w14:textId="77777777" w:rsidR="00F14C83" w:rsidRPr="00F14C83" w:rsidRDefault="00F14C83" w:rsidP="00F14C83">
      <w:r w:rsidRPr="00F14C83">
        <w:t> Book-Draft-wordpress-7.25.docx</w:t>
      </w:r>
      <w:r w:rsidRPr="00F14C83">
        <w:br/>
        <w:t>National CASA/GAL Association, “CASA/GAL Volunteers’ Impact on Child Outcomes”</w:t>
      </w:r>
      <w:r w:rsidRPr="00F14C83">
        <w:br/>
        <w:t>Safe Passage for Children of Minnesota, Child Fatality Reports</w:t>
      </w:r>
      <w:r w:rsidRPr="00F14C83">
        <w:br/>
        <w:t>Pew Charitable Trusts, Child Welfare Policy Analyses</w:t>
      </w:r>
      <w:r w:rsidRPr="00F14C83">
        <w:br/>
        <w:t>Annie E. Casey Foundation, KIDS COUNT</w:t>
      </w:r>
      <w:r w:rsidRPr="00F14C83">
        <w:br/>
        <w:t>U.S. Department of Health &amp; Human Services, Child Welfare Outcomes</w:t>
      </w:r>
      <w:r w:rsidRPr="00F14C83">
        <w:br/>
        <w:t>Harvard Center on the Developing Child, “What Works for Traumatized Children”</w:t>
      </w:r>
      <w:r w:rsidRPr="00F14C83">
        <w:br/>
        <w:t>American Bar Association, “Best Practice Standards—Guardians ad Litem”</w:t>
      </w:r>
    </w:p>
    <w:p w14:paraId="49AC2D0A" w14:textId="77777777" w:rsidR="00AC2FA6" w:rsidRPr="00AC2FA6" w:rsidRDefault="00AC2FA6" w:rsidP="00325AE7"/>
    <w:p w14:paraId="7BC2E105" w14:textId="39962E3E" w:rsidR="00325AE7" w:rsidRDefault="00325AE7" w:rsidP="00325AE7">
      <w:pPr>
        <w:rPr>
          <w:b/>
          <w:bCs/>
          <w:sz w:val="40"/>
          <w:szCs w:val="40"/>
        </w:rPr>
      </w:pPr>
      <w:r w:rsidRPr="00250E0E">
        <w:rPr>
          <w:b/>
          <w:bCs/>
          <w:sz w:val="40"/>
          <w:szCs w:val="40"/>
        </w:rPr>
        <w:t xml:space="preserve">What Volunteers Who Work with </w:t>
      </w:r>
      <w:r w:rsidR="0098779F">
        <w:rPr>
          <w:b/>
          <w:bCs/>
          <w:sz w:val="40"/>
          <w:szCs w:val="40"/>
        </w:rPr>
        <w:t>Children</w:t>
      </w:r>
      <w:r w:rsidRPr="00250E0E">
        <w:rPr>
          <w:b/>
          <w:bCs/>
          <w:sz w:val="40"/>
          <w:szCs w:val="40"/>
        </w:rPr>
        <w:t xml:space="preserve"> Can Do</w:t>
      </w:r>
    </w:p>
    <w:p w14:paraId="5F0A30A2" w14:textId="77777777" w:rsidR="00892B92" w:rsidRPr="00892B92" w:rsidRDefault="00892B92" w:rsidP="00892B92">
      <w:r w:rsidRPr="00892B92">
        <w:lastRenderedPageBreak/>
        <w:t>What Volunteers Who Work with Children Can Do: Creating Safety, Resilience, and Opportunity</w:t>
      </w:r>
    </w:p>
    <w:p w14:paraId="24F8A599" w14:textId="77777777" w:rsidR="00892B92" w:rsidRPr="00892B92" w:rsidRDefault="00892B92" w:rsidP="00892B92">
      <w:r w:rsidRPr="00892B92">
        <w:t xml:space="preserve">Volunteers working with children occupy a singular, powerful place in the fabric of American communities. They are coaches, mentors, tutors, advocates, faith leaders, after-school program facilitators, camp counselors, and community organizers—often providing stability and inspiration where none exists. At a time when systems are overwhelmed and professional supports are stretched </w:t>
      </w:r>
      <w:proofErr w:type="gramStart"/>
      <w:r w:rsidRPr="00892B92">
        <w:t>thin,</w:t>
      </w:r>
      <w:proofErr w:type="gramEnd"/>
      <w:r w:rsidRPr="00892B92">
        <w:t xml:space="preserve"> volunteers can be the connective tissue that keeps vulnerable children anchored to hope and possibility. Drawing from the book's case histories, sector-leading research, and lived experience, this comprehensive guide articulates how volunteers can deeply impact the lives of children facing trauma, poverty, or instability.</w:t>
      </w:r>
    </w:p>
    <w:p w14:paraId="71F5A3E3" w14:textId="77777777" w:rsidR="00892B92" w:rsidRPr="00892B92" w:rsidRDefault="00892B92" w:rsidP="00892B92">
      <w:r w:rsidRPr="00892B92">
        <w:t>1. </w:t>
      </w:r>
      <w:r w:rsidRPr="00892B92">
        <w:rPr>
          <w:b/>
          <w:bCs/>
        </w:rPr>
        <w:t>Be Consistently Present: The Power of Showing Up</w:t>
      </w:r>
    </w:p>
    <w:p w14:paraId="779D3C57" w14:textId="77777777" w:rsidR="00892B92" w:rsidRPr="00892B92" w:rsidRDefault="00892B92" w:rsidP="00892B92">
      <w:pPr>
        <w:numPr>
          <w:ilvl w:val="0"/>
          <w:numId w:val="776"/>
        </w:numPr>
      </w:pPr>
      <w:r w:rsidRPr="00892B92">
        <w:rPr>
          <w:b/>
          <w:bCs/>
        </w:rPr>
        <w:t>Why It Matters:</w:t>
      </w:r>
      <w:r w:rsidRPr="00892B92">
        <w:t xml:space="preserve"> For children experiencing family adversity, poverty, or instability, routine volunteer </w:t>
      </w:r>
      <w:proofErr w:type="gramStart"/>
      <w:r w:rsidRPr="00892B92">
        <w:t>engagement—</w:t>
      </w:r>
      <w:proofErr w:type="gramEnd"/>
      <w:r w:rsidRPr="00892B92">
        <w:t>regular visits, scheduled activities, showing up every time—provides a sense of safety and reliability often missing elsewhere.</w:t>
      </w:r>
    </w:p>
    <w:p w14:paraId="6620BFA1" w14:textId="77777777" w:rsidR="00892B92" w:rsidRPr="00892B92" w:rsidRDefault="00892B92" w:rsidP="00892B92">
      <w:pPr>
        <w:numPr>
          <w:ilvl w:val="0"/>
          <w:numId w:val="776"/>
        </w:numPr>
      </w:pPr>
      <w:r w:rsidRPr="00892B92">
        <w:rPr>
          <w:b/>
          <w:bCs/>
        </w:rPr>
        <w:t>The Book’s Evidence:</w:t>
      </w:r>
      <w:r w:rsidRPr="00892B92">
        <w:t> The book is replete with success stories of volunteers who simply “kept coming back”: a trusted coach who attended every game, a mentor who called each week, or a CASA who advocated tirelessly during a child’s school transition.</w:t>
      </w:r>
    </w:p>
    <w:p w14:paraId="11645E3B" w14:textId="77777777" w:rsidR="00892B92" w:rsidRPr="00892B92" w:rsidRDefault="00892B92" w:rsidP="00892B92">
      <w:pPr>
        <w:numPr>
          <w:ilvl w:val="0"/>
          <w:numId w:val="776"/>
        </w:numPr>
      </w:pPr>
      <w:r w:rsidRPr="00892B92">
        <w:rPr>
          <w:b/>
          <w:bCs/>
        </w:rPr>
        <w:t>Best Practice:</w:t>
      </w:r>
      <w:r w:rsidRPr="00892B92">
        <w:t> Set clear, realistic expectations about attendance and engagement. Children need adults who do not “disappear” when things get hard.</w:t>
      </w:r>
    </w:p>
    <w:p w14:paraId="527FAFA2" w14:textId="77777777" w:rsidR="00892B92" w:rsidRPr="00892B92" w:rsidRDefault="00892B92" w:rsidP="00892B92">
      <w:r w:rsidRPr="00892B92">
        <w:rPr>
          <w:b/>
          <w:bCs/>
        </w:rPr>
        <w:t>What Consistency Looks Like</w:t>
      </w:r>
    </w:p>
    <w:tbl>
      <w:tblPr>
        <w:tblW w:w="11100" w:type="dxa"/>
        <w:tblCellMar>
          <w:top w:w="15" w:type="dxa"/>
          <w:left w:w="15" w:type="dxa"/>
          <w:bottom w:w="15" w:type="dxa"/>
          <w:right w:w="15" w:type="dxa"/>
        </w:tblCellMar>
        <w:tblLook w:val="04A0" w:firstRow="1" w:lastRow="0" w:firstColumn="1" w:lastColumn="0" w:noHBand="0" w:noVBand="1"/>
      </w:tblPr>
      <w:tblGrid>
        <w:gridCol w:w="1835"/>
        <w:gridCol w:w="9265"/>
      </w:tblGrid>
      <w:tr w:rsidR="00892B92" w:rsidRPr="00892B92" w14:paraId="38DB64B4" w14:textId="77777777" w:rsidTr="00892B92">
        <w:trPr>
          <w:tblHeader/>
        </w:trPr>
        <w:tc>
          <w:tcPr>
            <w:tcW w:w="0" w:type="auto"/>
            <w:tcMar>
              <w:top w:w="120" w:type="dxa"/>
              <w:left w:w="120" w:type="dxa"/>
              <w:bottom w:w="120" w:type="dxa"/>
              <w:right w:w="120" w:type="dxa"/>
            </w:tcMar>
            <w:hideMark/>
          </w:tcPr>
          <w:p w14:paraId="0781CE85" w14:textId="77777777" w:rsidR="00892B92" w:rsidRPr="00892B92" w:rsidRDefault="00892B92" w:rsidP="00892B92">
            <w:pPr>
              <w:rPr>
                <w:b/>
                <w:bCs/>
              </w:rPr>
            </w:pPr>
            <w:r w:rsidRPr="00892B92">
              <w:rPr>
                <w:b/>
                <w:bCs/>
              </w:rPr>
              <w:t>Role</w:t>
            </w:r>
          </w:p>
        </w:tc>
        <w:tc>
          <w:tcPr>
            <w:tcW w:w="0" w:type="auto"/>
            <w:tcMar>
              <w:top w:w="120" w:type="dxa"/>
              <w:left w:w="120" w:type="dxa"/>
              <w:bottom w:w="120" w:type="dxa"/>
              <w:right w:w="120" w:type="dxa"/>
            </w:tcMar>
            <w:hideMark/>
          </w:tcPr>
          <w:p w14:paraId="19DC70AD" w14:textId="77777777" w:rsidR="00892B92" w:rsidRPr="00892B92" w:rsidRDefault="00892B92" w:rsidP="00892B92">
            <w:pPr>
              <w:rPr>
                <w:b/>
                <w:bCs/>
              </w:rPr>
            </w:pPr>
            <w:r w:rsidRPr="00892B92">
              <w:rPr>
                <w:b/>
                <w:bCs/>
              </w:rPr>
              <w:t>What It Means Practically</w:t>
            </w:r>
          </w:p>
        </w:tc>
      </w:tr>
      <w:tr w:rsidR="00892B92" w:rsidRPr="00892B92" w14:paraId="62B4DC5F" w14:textId="77777777" w:rsidTr="00892B92">
        <w:tc>
          <w:tcPr>
            <w:tcW w:w="0" w:type="auto"/>
            <w:tcMar>
              <w:top w:w="137" w:type="dxa"/>
              <w:left w:w="120" w:type="dxa"/>
              <w:bottom w:w="137" w:type="dxa"/>
              <w:right w:w="120" w:type="dxa"/>
            </w:tcMar>
            <w:vAlign w:val="bottom"/>
            <w:hideMark/>
          </w:tcPr>
          <w:p w14:paraId="53B32EA6" w14:textId="77777777" w:rsidR="00892B92" w:rsidRPr="00892B92" w:rsidRDefault="00892B92" w:rsidP="00892B92">
            <w:r w:rsidRPr="00892B92">
              <w:t>Mentor</w:t>
            </w:r>
          </w:p>
        </w:tc>
        <w:tc>
          <w:tcPr>
            <w:tcW w:w="0" w:type="auto"/>
            <w:tcMar>
              <w:top w:w="137" w:type="dxa"/>
              <w:left w:w="120" w:type="dxa"/>
              <w:bottom w:w="137" w:type="dxa"/>
              <w:right w:w="120" w:type="dxa"/>
            </w:tcMar>
            <w:vAlign w:val="bottom"/>
            <w:hideMark/>
          </w:tcPr>
          <w:p w14:paraId="1C11674E" w14:textId="77777777" w:rsidR="00892B92" w:rsidRPr="00892B92" w:rsidRDefault="00892B92" w:rsidP="00892B92">
            <w:r w:rsidRPr="00892B92">
              <w:t>Meet weekly, not sporadically. Send check-in texts or postcards between meetings.</w:t>
            </w:r>
          </w:p>
        </w:tc>
      </w:tr>
      <w:tr w:rsidR="00892B92" w:rsidRPr="00892B92" w14:paraId="0FAC7A5E" w14:textId="77777777" w:rsidTr="00892B92">
        <w:tc>
          <w:tcPr>
            <w:tcW w:w="0" w:type="auto"/>
            <w:tcMar>
              <w:top w:w="137" w:type="dxa"/>
              <w:left w:w="120" w:type="dxa"/>
              <w:bottom w:w="137" w:type="dxa"/>
              <w:right w:w="120" w:type="dxa"/>
            </w:tcMar>
            <w:vAlign w:val="bottom"/>
            <w:hideMark/>
          </w:tcPr>
          <w:p w14:paraId="4F771BD3" w14:textId="77777777" w:rsidR="00892B92" w:rsidRPr="00892B92" w:rsidRDefault="00892B92" w:rsidP="00892B92">
            <w:r w:rsidRPr="00892B92">
              <w:t>Tutor</w:t>
            </w:r>
          </w:p>
        </w:tc>
        <w:tc>
          <w:tcPr>
            <w:tcW w:w="0" w:type="auto"/>
            <w:tcMar>
              <w:top w:w="137" w:type="dxa"/>
              <w:left w:w="120" w:type="dxa"/>
              <w:bottom w:w="137" w:type="dxa"/>
              <w:right w:w="120" w:type="dxa"/>
            </w:tcMar>
            <w:vAlign w:val="bottom"/>
            <w:hideMark/>
          </w:tcPr>
          <w:p w14:paraId="27735C66" w14:textId="77777777" w:rsidR="00892B92" w:rsidRPr="00892B92" w:rsidRDefault="00892B92" w:rsidP="00892B92">
            <w:r w:rsidRPr="00892B92">
              <w:t>Show up on schedule—even if the child is struggling or acting out that day.</w:t>
            </w:r>
          </w:p>
        </w:tc>
      </w:tr>
      <w:tr w:rsidR="00892B92" w:rsidRPr="00892B92" w14:paraId="6F401683" w14:textId="77777777" w:rsidTr="00892B92">
        <w:tc>
          <w:tcPr>
            <w:tcW w:w="0" w:type="auto"/>
            <w:tcMar>
              <w:top w:w="137" w:type="dxa"/>
              <w:left w:w="120" w:type="dxa"/>
              <w:bottom w:w="137" w:type="dxa"/>
              <w:right w:w="120" w:type="dxa"/>
            </w:tcMar>
            <w:vAlign w:val="bottom"/>
            <w:hideMark/>
          </w:tcPr>
          <w:p w14:paraId="66DF1C4C" w14:textId="77777777" w:rsidR="00892B92" w:rsidRPr="00892B92" w:rsidRDefault="00892B92" w:rsidP="00892B92">
            <w:r w:rsidRPr="00892B92">
              <w:t>Coach</w:t>
            </w:r>
          </w:p>
        </w:tc>
        <w:tc>
          <w:tcPr>
            <w:tcW w:w="0" w:type="auto"/>
            <w:tcMar>
              <w:top w:w="137" w:type="dxa"/>
              <w:left w:w="120" w:type="dxa"/>
              <w:bottom w:w="137" w:type="dxa"/>
              <w:right w:w="120" w:type="dxa"/>
            </w:tcMar>
            <w:vAlign w:val="bottom"/>
            <w:hideMark/>
          </w:tcPr>
          <w:p w14:paraId="184D79A3" w14:textId="77777777" w:rsidR="00892B92" w:rsidRPr="00892B92" w:rsidRDefault="00892B92" w:rsidP="00892B92">
            <w:r w:rsidRPr="00892B92">
              <w:t>Be early, stay late, give all team members attention—even the least athletically gifted.</w:t>
            </w:r>
          </w:p>
        </w:tc>
      </w:tr>
      <w:tr w:rsidR="00892B92" w:rsidRPr="00892B92" w14:paraId="648D4228" w14:textId="77777777" w:rsidTr="00892B92">
        <w:tc>
          <w:tcPr>
            <w:tcW w:w="0" w:type="auto"/>
            <w:tcMar>
              <w:top w:w="137" w:type="dxa"/>
              <w:left w:w="120" w:type="dxa"/>
              <w:bottom w:w="137" w:type="dxa"/>
              <w:right w:w="120" w:type="dxa"/>
            </w:tcMar>
            <w:vAlign w:val="bottom"/>
            <w:hideMark/>
          </w:tcPr>
          <w:p w14:paraId="08AC978E" w14:textId="77777777" w:rsidR="00892B92" w:rsidRPr="00892B92" w:rsidRDefault="00892B92" w:rsidP="00892B92">
            <w:r w:rsidRPr="00892B92">
              <w:t>Faith Volunteer</w:t>
            </w:r>
          </w:p>
        </w:tc>
        <w:tc>
          <w:tcPr>
            <w:tcW w:w="0" w:type="auto"/>
            <w:tcMar>
              <w:top w:w="137" w:type="dxa"/>
              <w:left w:w="120" w:type="dxa"/>
              <w:bottom w:w="137" w:type="dxa"/>
              <w:right w:w="120" w:type="dxa"/>
            </w:tcMar>
            <w:vAlign w:val="bottom"/>
            <w:hideMark/>
          </w:tcPr>
          <w:p w14:paraId="603ECEB8" w14:textId="77777777" w:rsidR="00892B92" w:rsidRPr="00892B92" w:rsidRDefault="00892B92" w:rsidP="00892B92">
            <w:r w:rsidRPr="00892B92">
              <w:t>Follow up with families, remember birthdays, maintain rituals through school holidays.</w:t>
            </w:r>
          </w:p>
        </w:tc>
      </w:tr>
    </w:tbl>
    <w:p w14:paraId="1A2FE627" w14:textId="77777777" w:rsidR="00892B92" w:rsidRPr="00892B92" w:rsidRDefault="00892B92" w:rsidP="00892B92">
      <w:r w:rsidRPr="00892B92">
        <w:t>2. </w:t>
      </w:r>
      <w:r w:rsidRPr="00892B92">
        <w:rPr>
          <w:b/>
          <w:bCs/>
        </w:rPr>
        <w:t>Build Trust and Emotional Safety</w:t>
      </w:r>
    </w:p>
    <w:p w14:paraId="3A9D360B" w14:textId="77777777" w:rsidR="00892B92" w:rsidRPr="00892B92" w:rsidRDefault="00892B92" w:rsidP="00892B92">
      <w:pPr>
        <w:numPr>
          <w:ilvl w:val="0"/>
          <w:numId w:val="777"/>
        </w:numPr>
      </w:pPr>
      <w:r w:rsidRPr="00892B92">
        <w:rPr>
          <w:b/>
          <w:bCs/>
        </w:rPr>
        <w:lastRenderedPageBreak/>
        <w:t>Relational Connection First:</w:t>
      </w:r>
      <w:r w:rsidRPr="00892B92">
        <w:t> Children may not disclose trauma or unmet needs immediately (if ever). Genuine trust built through listening, empathy, and discretion is essential.</w:t>
      </w:r>
    </w:p>
    <w:p w14:paraId="3C2F0F99" w14:textId="77777777" w:rsidR="00892B92" w:rsidRPr="00892B92" w:rsidRDefault="00892B92" w:rsidP="00892B92">
      <w:pPr>
        <w:numPr>
          <w:ilvl w:val="0"/>
          <w:numId w:val="777"/>
        </w:numPr>
      </w:pPr>
      <w:r w:rsidRPr="00892B92">
        <w:rPr>
          <w:b/>
          <w:bCs/>
        </w:rPr>
        <w:t>Avoid False Promises:</w:t>
      </w:r>
      <w:r w:rsidRPr="00892B92">
        <w:t> Never promise things you can't deliver (adoption, special privileges, "I'll always be around" if you can't commit). Instead, promise to be honest, do your best, and seek help when needed.</w:t>
      </w:r>
    </w:p>
    <w:p w14:paraId="747644FC" w14:textId="77777777" w:rsidR="00892B92" w:rsidRPr="00892B92" w:rsidRDefault="00892B92" w:rsidP="00892B92">
      <w:pPr>
        <w:numPr>
          <w:ilvl w:val="0"/>
          <w:numId w:val="777"/>
        </w:numPr>
      </w:pPr>
      <w:r w:rsidRPr="00892B92">
        <w:rPr>
          <w:b/>
          <w:bCs/>
        </w:rPr>
        <w:t>Nonjudgmental Presence:</w:t>
      </w:r>
      <w:r w:rsidRPr="00892B92">
        <w:t xml:space="preserve"> Withhold judgment about children’s behaviors, language, family, or appearance. Approaching every child with </w:t>
      </w:r>
      <w:proofErr w:type="gramStart"/>
      <w:r w:rsidRPr="00892B92">
        <w:t>unconditional</w:t>
      </w:r>
      <w:proofErr w:type="gramEnd"/>
      <w:r w:rsidRPr="00892B92">
        <w:t xml:space="preserve"> positive regard is the foundation for healing and growth.</w:t>
      </w:r>
    </w:p>
    <w:p w14:paraId="784160AB" w14:textId="77777777" w:rsidR="00892B92" w:rsidRPr="00892B92" w:rsidRDefault="00892B92" w:rsidP="00892B92">
      <w:r w:rsidRPr="00892B92">
        <w:rPr>
          <w:b/>
          <w:bCs/>
        </w:rPr>
        <w:t>Barriers to Trust – And How to Overcome Them</w:t>
      </w:r>
    </w:p>
    <w:p w14:paraId="7F267A53" w14:textId="77777777" w:rsidR="00892B92" w:rsidRPr="00892B92" w:rsidRDefault="00892B92" w:rsidP="00892B92">
      <w:pPr>
        <w:numPr>
          <w:ilvl w:val="0"/>
          <w:numId w:val="778"/>
        </w:numPr>
      </w:pPr>
      <w:r w:rsidRPr="00892B92">
        <w:t>Past adult betrayal, repeated abandonment, or institutionalization can breed mistrust.</w:t>
      </w:r>
    </w:p>
    <w:p w14:paraId="022FCC40" w14:textId="77777777" w:rsidR="00892B92" w:rsidRPr="00892B92" w:rsidRDefault="00892B92" w:rsidP="00892B92">
      <w:pPr>
        <w:numPr>
          <w:ilvl w:val="0"/>
          <w:numId w:val="778"/>
        </w:numPr>
      </w:pPr>
      <w:r w:rsidRPr="00892B92">
        <w:t>Volunteers must accept that testing boundaries and pushing away are normal trauma responses.</w:t>
      </w:r>
    </w:p>
    <w:p w14:paraId="7EBB5DBB" w14:textId="77777777" w:rsidR="00892B92" w:rsidRPr="00892B92" w:rsidRDefault="00892B92" w:rsidP="00892B92">
      <w:pPr>
        <w:numPr>
          <w:ilvl w:val="0"/>
          <w:numId w:val="778"/>
        </w:numPr>
      </w:pPr>
      <w:r w:rsidRPr="00892B92">
        <w:t>Resist the urge to “fix” immediately—sometimes the greatest gift is simply listening without judgment.</w:t>
      </w:r>
    </w:p>
    <w:p w14:paraId="7507CEC3" w14:textId="77777777" w:rsidR="00892B92" w:rsidRPr="00892B92" w:rsidRDefault="00892B92" w:rsidP="00892B92">
      <w:r w:rsidRPr="00892B92">
        <w:t>3. </w:t>
      </w:r>
      <w:r w:rsidRPr="00892B92">
        <w:rPr>
          <w:b/>
          <w:bCs/>
        </w:rPr>
        <w:t>Recognize and Respond to Signs of Trauma or Distress</w:t>
      </w:r>
    </w:p>
    <w:p w14:paraId="4793FB1C" w14:textId="77777777" w:rsidR="00892B92" w:rsidRPr="00892B92" w:rsidRDefault="00892B92" w:rsidP="00892B92">
      <w:pPr>
        <w:numPr>
          <w:ilvl w:val="0"/>
          <w:numId w:val="779"/>
        </w:numPr>
      </w:pPr>
      <w:r w:rsidRPr="00892B92">
        <w:rPr>
          <w:b/>
          <w:bCs/>
        </w:rPr>
        <w:t>Training is Essential:</w:t>
      </w:r>
      <w:r w:rsidRPr="00892B92">
        <w:t> All organizations should require comprehensive initial and annual training for volunteers in child development, signs of abuse and neglect, trauma-informed care, and proper reporting protocols.</w:t>
      </w:r>
    </w:p>
    <w:p w14:paraId="13154D26" w14:textId="77777777" w:rsidR="00892B92" w:rsidRPr="00892B92" w:rsidRDefault="00892B92" w:rsidP="00892B92">
      <w:pPr>
        <w:numPr>
          <w:ilvl w:val="0"/>
          <w:numId w:val="779"/>
        </w:numPr>
      </w:pPr>
      <w:r w:rsidRPr="00892B92">
        <w:rPr>
          <w:b/>
          <w:bCs/>
        </w:rPr>
        <w:t>Spotting Red Flags:</w:t>
      </w:r>
      <w:r w:rsidRPr="00892B92">
        <w:t xml:space="preserve"> Watch for physical injuries, inappropriate clothing, poor hygiene, sudden mood changes, excessive withdrawal, aggression, or </w:t>
      </w:r>
      <w:proofErr w:type="gramStart"/>
      <w:r w:rsidRPr="00892B92">
        <w:t>talks of self</w:t>
      </w:r>
      <w:proofErr w:type="gramEnd"/>
      <w:r w:rsidRPr="00892B92">
        <w:t>-harm.</w:t>
      </w:r>
    </w:p>
    <w:p w14:paraId="333D5477" w14:textId="77777777" w:rsidR="00892B92" w:rsidRPr="00892B92" w:rsidRDefault="00892B92" w:rsidP="00892B92">
      <w:pPr>
        <w:numPr>
          <w:ilvl w:val="0"/>
          <w:numId w:val="779"/>
        </w:numPr>
      </w:pPr>
      <w:r w:rsidRPr="00892B92">
        <w:rPr>
          <w:b/>
          <w:bCs/>
        </w:rPr>
        <w:t>Respond, Don’t Investigate:</w:t>
      </w:r>
      <w:r w:rsidRPr="00892B92">
        <w:t xml:space="preserve"> Volunteers are not investigators. If something seems wrong, </w:t>
      </w:r>
      <w:proofErr w:type="gramStart"/>
      <w:r w:rsidRPr="00892B92">
        <w:t>report</w:t>
      </w:r>
      <w:proofErr w:type="gramEnd"/>
      <w:r w:rsidRPr="00892B92">
        <w:t xml:space="preserve"> concerns per policy—do not directly probe or confront families.</w:t>
      </w:r>
    </w:p>
    <w:p w14:paraId="52DE32C5" w14:textId="77777777" w:rsidR="00892B92" w:rsidRPr="00892B92" w:rsidRDefault="00892B92" w:rsidP="00892B92">
      <w:r w:rsidRPr="00892B92">
        <w:rPr>
          <w:b/>
          <w:bCs/>
        </w:rPr>
        <w:t>Mandated Reporting &amp; Advocacy</w:t>
      </w:r>
    </w:p>
    <w:p w14:paraId="314E8BBB" w14:textId="77777777" w:rsidR="00892B92" w:rsidRPr="00892B92" w:rsidRDefault="00892B92" w:rsidP="00892B92">
      <w:pPr>
        <w:numPr>
          <w:ilvl w:val="0"/>
          <w:numId w:val="780"/>
        </w:numPr>
      </w:pPr>
      <w:r w:rsidRPr="00892B92">
        <w:t>Know your legal obligations: volunteers in many roles (e.g., CASA, faith groups, school assistants) may be mandated reporters.</w:t>
      </w:r>
    </w:p>
    <w:p w14:paraId="2D534872" w14:textId="77777777" w:rsidR="00892B92" w:rsidRPr="00892B92" w:rsidRDefault="00892B92" w:rsidP="00892B92">
      <w:pPr>
        <w:numPr>
          <w:ilvl w:val="0"/>
          <w:numId w:val="780"/>
        </w:numPr>
      </w:pPr>
      <w:r w:rsidRPr="00892B92">
        <w:t>Advocate within your organization for clear reporting pathways, support during the process, and follow-up.</w:t>
      </w:r>
    </w:p>
    <w:p w14:paraId="6F0F0A23" w14:textId="77777777" w:rsidR="00892B92" w:rsidRPr="00892B92" w:rsidRDefault="00892B92" w:rsidP="00892B92">
      <w:pPr>
        <w:numPr>
          <w:ilvl w:val="0"/>
          <w:numId w:val="780"/>
        </w:numPr>
      </w:pPr>
      <w:r w:rsidRPr="00892B92">
        <w:t xml:space="preserve">When in doubt, </w:t>
      </w:r>
      <w:proofErr w:type="gramStart"/>
      <w:r w:rsidRPr="00892B92">
        <w:t>err</w:t>
      </w:r>
      <w:proofErr w:type="gramEnd"/>
      <w:r w:rsidRPr="00892B92">
        <w:t xml:space="preserve"> on the side of the child’s safety.</w:t>
      </w:r>
    </w:p>
    <w:p w14:paraId="2F04E0EB" w14:textId="77777777" w:rsidR="00892B92" w:rsidRPr="00892B92" w:rsidRDefault="00892B92" w:rsidP="00892B92">
      <w:r w:rsidRPr="00892B92">
        <w:lastRenderedPageBreak/>
        <w:t>4. </w:t>
      </w:r>
      <w:r w:rsidRPr="00892B92">
        <w:rPr>
          <w:b/>
          <w:bCs/>
        </w:rPr>
        <w:t>Be a Steady Advocate—Not a Savior</w:t>
      </w:r>
    </w:p>
    <w:p w14:paraId="6935691E" w14:textId="77777777" w:rsidR="00892B92" w:rsidRPr="00892B92" w:rsidRDefault="00892B92" w:rsidP="00892B92">
      <w:pPr>
        <w:numPr>
          <w:ilvl w:val="0"/>
          <w:numId w:val="781"/>
        </w:numPr>
      </w:pPr>
      <w:r w:rsidRPr="00892B92">
        <w:rPr>
          <w:b/>
          <w:bCs/>
        </w:rPr>
        <w:t>Empower, Rather Than Rescue:</w:t>
      </w:r>
      <w:r w:rsidRPr="00892B92">
        <w:t> Volunteers should seek to empower children to develop their own voice and coping skills, helping them access resources, speak up for themselves, and take part in decisions affecting them.</w:t>
      </w:r>
    </w:p>
    <w:p w14:paraId="410E8442" w14:textId="77777777" w:rsidR="00892B92" w:rsidRPr="00892B92" w:rsidRDefault="00892B92" w:rsidP="00892B92">
      <w:pPr>
        <w:numPr>
          <w:ilvl w:val="0"/>
          <w:numId w:val="781"/>
        </w:numPr>
      </w:pPr>
      <w:r w:rsidRPr="00892B92">
        <w:rPr>
          <w:b/>
          <w:bCs/>
        </w:rPr>
        <w:t>Elevate, Don’t Replace, Family Strengths:</w:t>
      </w:r>
      <w:r w:rsidRPr="00892B92">
        <w:t> When family is present and safe, highlight positive family connections and encourage reunification/support where appropriate. Don’t undermine relationships unless child safety is jeopardized.</w:t>
      </w:r>
    </w:p>
    <w:p w14:paraId="64F4A214" w14:textId="77777777" w:rsidR="00892B92" w:rsidRPr="00892B92" w:rsidRDefault="00892B92" w:rsidP="00892B92">
      <w:pPr>
        <w:numPr>
          <w:ilvl w:val="0"/>
          <w:numId w:val="781"/>
        </w:numPr>
      </w:pPr>
      <w:r w:rsidRPr="00892B92">
        <w:rPr>
          <w:b/>
          <w:bCs/>
        </w:rPr>
        <w:t>Support Informed Choices:</w:t>
      </w:r>
      <w:r w:rsidRPr="00892B92">
        <w:t> For teens and older youth, present options, explain systems, and practice “supported decision-making” on life skills, education, health, and relationships.</w:t>
      </w:r>
    </w:p>
    <w:p w14:paraId="17FACBC2" w14:textId="77777777" w:rsidR="00892B92" w:rsidRPr="00892B92" w:rsidRDefault="00892B92" w:rsidP="00892B92">
      <w:r w:rsidRPr="00892B92">
        <w:rPr>
          <w:b/>
          <w:bCs/>
        </w:rPr>
        <w:t>Balancing Advocacy and Boundaries</w:t>
      </w:r>
    </w:p>
    <w:p w14:paraId="0B6799F0" w14:textId="77777777" w:rsidR="00892B92" w:rsidRPr="00892B92" w:rsidRDefault="00892B92" w:rsidP="00892B92">
      <w:pPr>
        <w:numPr>
          <w:ilvl w:val="0"/>
          <w:numId w:val="782"/>
        </w:numPr>
      </w:pPr>
      <w:r w:rsidRPr="00892B92">
        <w:t>Provide opportunities—but avoid overstepping parental or caregiver authority unless there are clear safety risks.</w:t>
      </w:r>
    </w:p>
    <w:p w14:paraId="2089321A" w14:textId="77777777" w:rsidR="00892B92" w:rsidRPr="00892B92" w:rsidRDefault="00892B92" w:rsidP="00892B92">
      <w:pPr>
        <w:numPr>
          <w:ilvl w:val="0"/>
          <w:numId w:val="782"/>
        </w:numPr>
      </w:pPr>
      <w:r w:rsidRPr="00892B92">
        <w:t xml:space="preserve">Engage with </w:t>
      </w:r>
      <w:proofErr w:type="gramStart"/>
      <w:r w:rsidRPr="00892B92">
        <w:t>professionals—</w:t>
      </w:r>
      <w:proofErr w:type="gramEnd"/>
      <w:r w:rsidRPr="00892B92">
        <w:t>caseworkers, teachers, or therapists—to ensure coordinated, ethical support.</w:t>
      </w:r>
    </w:p>
    <w:p w14:paraId="4A53E5D6" w14:textId="77777777" w:rsidR="00892B92" w:rsidRPr="00892B92" w:rsidRDefault="00892B92" w:rsidP="00892B92">
      <w:r w:rsidRPr="00892B92">
        <w:t>5. </w:t>
      </w:r>
      <w:r w:rsidRPr="00892B92">
        <w:rPr>
          <w:b/>
          <w:bCs/>
        </w:rPr>
        <w:t>Model and Teach Social-Emotional Skills</w:t>
      </w:r>
    </w:p>
    <w:p w14:paraId="0FA52D25" w14:textId="77777777" w:rsidR="00892B92" w:rsidRPr="00892B92" w:rsidRDefault="00892B92" w:rsidP="00892B92">
      <w:pPr>
        <w:numPr>
          <w:ilvl w:val="0"/>
          <w:numId w:val="783"/>
        </w:numPr>
      </w:pPr>
      <w:r w:rsidRPr="00892B92">
        <w:rPr>
          <w:b/>
          <w:bCs/>
        </w:rPr>
        <w:t>Normalize Expression and Emotion:</w:t>
      </w:r>
      <w:r w:rsidRPr="00892B92">
        <w:t> Use group settings, games, and informal conversations to help children learn to identify and talk about their feelings—anger, fear, sadness, hope, and joy.</w:t>
      </w:r>
    </w:p>
    <w:p w14:paraId="4EC19538" w14:textId="77777777" w:rsidR="00892B92" w:rsidRPr="00892B92" w:rsidRDefault="00892B92" w:rsidP="00892B92">
      <w:pPr>
        <w:numPr>
          <w:ilvl w:val="0"/>
          <w:numId w:val="783"/>
        </w:numPr>
      </w:pPr>
      <w:r w:rsidRPr="00892B92">
        <w:rPr>
          <w:b/>
          <w:bCs/>
        </w:rPr>
        <w:t>Problem Solving and Conflict Resolution:</w:t>
      </w:r>
      <w:r w:rsidRPr="00892B92">
        <w:t> Teach and model positive approaches—what to do when angry, how to apologize, how to ask for help, and assert boundaries without aggression or withdrawal.</w:t>
      </w:r>
    </w:p>
    <w:p w14:paraId="738668B2" w14:textId="77777777" w:rsidR="00892B92" w:rsidRPr="00892B92" w:rsidRDefault="00892B92" w:rsidP="00892B92">
      <w:pPr>
        <w:numPr>
          <w:ilvl w:val="0"/>
          <w:numId w:val="783"/>
        </w:numPr>
      </w:pPr>
      <w:r w:rsidRPr="00892B92">
        <w:rPr>
          <w:b/>
          <w:bCs/>
        </w:rPr>
        <w:t>Offer Praise and Give Second Chances:</w:t>
      </w:r>
      <w:r w:rsidRPr="00892B92">
        <w:t xml:space="preserve"> Children with trauma histories especially need affirmation for effort, perseverance, and kindness. Allow for </w:t>
      </w:r>
      <w:proofErr w:type="gramStart"/>
      <w:r w:rsidRPr="00892B92">
        <w:t>mistakes, and</w:t>
      </w:r>
      <w:proofErr w:type="gramEnd"/>
      <w:r w:rsidRPr="00892B92">
        <w:t xml:space="preserve"> always provide a path back from conflict.</w:t>
      </w:r>
    </w:p>
    <w:p w14:paraId="066B6F53" w14:textId="77777777" w:rsidR="00892B92" w:rsidRPr="00892B92" w:rsidRDefault="00892B92" w:rsidP="00892B92">
      <w:r w:rsidRPr="00892B92">
        <w:rPr>
          <w:b/>
          <w:bCs/>
        </w:rPr>
        <w:t>Sample Social-Emotional Activities</w:t>
      </w:r>
    </w:p>
    <w:tbl>
      <w:tblPr>
        <w:tblW w:w="11100" w:type="dxa"/>
        <w:tblCellMar>
          <w:top w:w="15" w:type="dxa"/>
          <w:left w:w="15" w:type="dxa"/>
          <w:bottom w:w="15" w:type="dxa"/>
          <w:right w:w="15" w:type="dxa"/>
        </w:tblCellMar>
        <w:tblLook w:val="04A0" w:firstRow="1" w:lastRow="0" w:firstColumn="1" w:lastColumn="0" w:noHBand="0" w:noVBand="1"/>
      </w:tblPr>
      <w:tblGrid>
        <w:gridCol w:w="4399"/>
        <w:gridCol w:w="6701"/>
      </w:tblGrid>
      <w:tr w:rsidR="00892B92" w:rsidRPr="00892B92" w14:paraId="1EC52ED3" w14:textId="77777777" w:rsidTr="00892B92">
        <w:trPr>
          <w:tblHeader/>
        </w:trPr>
        <w:tc>
          <w:tcPr>
            <w:tcW w:w="0" w:type="auto"/>
            <w:tcMar>
              <w:top w:w="120" w:type="dxa"/>
              <w:left w:w="120" w:type="dxa"/>
              <w:bottom w:w="120" w:type="dxa"/>
              <w:right w:w="120" w:type="dxa"/>
            </w:tcMar>
            <w:hideMark/>
          </w:tcPr>
          <w:p w14:paraId="629A83F7" w14:textId="77777777" w:rsidR="00892B92" w:rsidRPr="00892B92" w:rsidRDefault="00892B92" w:rsidP="00892B92">
            <w:pPr>
              <w:rPr>
                <w:b/>
                <w:bCs/>
              </w:rPr>
            </w:pPr>
            <w:r w:rsidRPr="00892B92">
              <w:rPr>
                <w:b/>
                <w:bCs/>
              </w:rPr>
              <w:t>Activity</w:t>
            </w:r>
          </w:p>
        </w:tc>
        <w:tc>
          <w:tcPr>
            <w:tcW w:w="0" w:type="auto"/>
            <w:tcMar>
              <w:top w:w="120" w:type="dxa"/>
              <w:left w:w="120" w:type="dxa"/>
              <w:bottom w:w="120" w:type="dxa"/>
              <w:right w:w="120" w:type="dxa"/>
            </w:tcMar>
            <w:hideMark/>
          </w:tcPr>
          <w:p w14:paraId="5CC57924" w14:textId="77777777" w:rsidR="00892B92" w:rsidRPr="00892B92" w:rsidRDefault="00892B92" w:rsidP="00892B92">
            <w:pPr>
              <w:rPr>
                <w:b/>
                <w:bCs/>
              </w:rPr>
            </w:pPr>
            <w:r w:rsidRPr="00892B92">
              <w:rPr>
                <w:b/>
                <w:bCs/>
              </w:rPr>
              <w:t>Aim</w:t>
            </w:r>
          </w:p>
        </w:tc>
      </w:tr>
      <w:tr w:rsidR="00892B92" w:rsidRPr="00892B92" w14:paraId="6F028966" w14:textId="77777777" w:rsidTr="00892B92">
        <w:tc>
          <w:tcPr>
            <w:tcW w:w="0" w:type="auto"/>
            <w:tcMar>
              <w:top w:w="137" w:type="dxa"/>
              <w:left w:w="120" w:type="dxa"/>
              <w:bottom w:w="137" w:type="dxa"/>
              <w:right w:w="120" w:type="dxa"/>
            </w:tcMar>
            <w:vAlign w:val="bottom"/>
            <w:hideMark/>
          </w:tcPr>
          <w:p w14:paraId="0DA218D7" w14:textId="77777777" w:rsidR="00892B92" w:rsidRPr="00892B92" w:rsidRDefault="00892B92" w:rsidP="00892B92">
            <w:r w:rsidRPr="00892B92">
              <w:t>“Feelings Charades”</w:t>
            </w:r>
          </w:p>
        </w:tc>
        <w:tc>
          <w:tcPr>
            <w:tcW w:w="0" w:type="auto"/>
            <w:tcMar>
              <w:top w:w="137" w:type="dxa"/>
              <w:left w:w="120" w:type="dxa"/>
              <w:bottom w:w="137" w:type="dxa"/>
              <w:right w:w="120" w:type="dxa"/>
            </w:tcMar>
            <w:vAlign w:val="bottom"/>
            <w:hideMark/>
          </w:tcPr>
          <w:p w14:paraId="1E9FAED3" w14:textId="77777777" w:rsidR="00892B92" w:rsidRPr="00892B92" w:rsidRDefault="00892B92" w:rsidP="00892B92">
            <w:r w:rsidRPr="00892B92">
              <w:t>Build emotional vocabulary</w:t>
            </w:r>
          </w:p>
        </w:tc>
      </w:tr>
      <w:tr w:rsidR="00892B92" w:rsidRPr="00892B92" w14:paraId="72DADF8F" w14:textId="77777777" w:rsidTr="00892B92">
        <w:tc>
          <w:tcPr>
            <w:tcW w:w="0" w:type="auto"/>
            <w:tcMar>
              <w:top w:w="137" w:type="dxa"/>
              <w:left w:w="120" w:type="dxa"/>
              <w:bottom w:w="137" w:type="dxa"/>
              <w:right w:w="120" w:type="dxa"/>
            </w:tcMar>
            <w:vAlign w:val="bottom"/>
            <w:hideMark/>
          </w:tcPr>
          <w:p w14:paraId="4F5E0976" w14:textId="77777777" w:rsidR="00892B92" w:rsidRPr="00892B92" w:rsidRDefault="00892B92" w:rsidP="00892B92">
            <w:r w:rsidRPr="00892B92">
              <w:lastRenderedPageBreak/>
              <w:t>Group Journaling</w:t>
            </w:r>
          </w:p>
        </w:tc>
        <w:tc>
          <w:tcPr>
            <w:tcW w:w="0" w:type="auto"/>
            <w:tcMar>
              <w:top w:w="137" w:type="dxa"/>
              <w:left w:w="120" w:type="dxa"/>
              <w:bottom w:w="137" w:type="dxa"/>
              <w:right w:w="120" w:type="dxa"/>
            </w:tcMar>
            <w:vAlign w:val="bottom"/>
            <w:hideMark/>
          </w:tcPr>
          <w:p w14:paraId="659DD400" w14:textId="77777777" w:rsidR="00892B92" w:rsidRPr="00892B92" w:rsidRDefault="00892B92" w:rsidP="00892B92">
            <w:r w:rsidRPr="00892B92">
              <w:t>Promote reflection, self-awareness</w:t>
            </w:r>
          </w:p>
        </w:tc>
      </w:tr>
      <w:tr w:rsidR="00892B92" w:rsidRPr="00892B92" w14:paraId="49D69D55" w14:textId="77777777" w:rsidTr="00892B92">
        <w:tc>
          <w:tcPr>
            <w:tcW w:w="0" w:type="auto"/>
            <w:tcMar>
              <w:top w:w="137" w:type="dxa"/>
              <w:left w:w="120" w:type="dxa"/>
              <w:bottom w:w="137" w:type="dxa"/>
              <w:right w:w="120" w:type="dxa"/>
            </w:tcMar>
            <w:vAlign w:val="bottom"/>
            <w:hideMark/>
          </w:tcPr>
          <w:p w14:paraId="51BF6FCD" w14:textId="77777777" w:rsidR="00892B92" w:rsidRPr="00892B92" w:rsidRDefault="00892B92" w:rsidP="00892B92">
            <w:r w:rsidRPr="00892B92">
              <w:t>Role-playing scenarios</w:t>
            </w:r>
          </w:p>
        </w:tc>
        <w:tc>
          <w:tcPr>
            <w:tcW w:w="0" w:type="auto"/>
            <w:tcMar>
              <w:top w:w="137" w:type="dxa"/>
              <w:left w:w="120" w:type="dxa"/>
              <w:bottom w:w="137" w:type="dxa"/>
              <w:right w:w="120" w:type="dxa"/>
            </w:tcMar>
            <w:vAlign w:val="bottom"/>
            <w:hideMark/>
          </w:tcPr>
          <w:p w14:paraId="3830F93E" w14:textId="77777777" w:rsidR="00892B92" w:rsidRPr="00892B92" w:rsidRDefault="00892B92" w:rsidP="00892B92">
            <w:r w:rsidRPr="00892B92">
              <w:t>Practice peer conflict resolution</w:t>
            </w:r>
          </w:p>
        </w:tc>
      </w:tr>
      <w:tr w:rsidR="00892B92" w:rsidRPr="00892B92" w14:paraId="61A27D29" w14:textId="77777777" w:rsidTr="00892B92">
        <w:tc>
          <w:tcPr>
            <w:tcW w:w="0" w:type="auto"/>
            <w:tcMar>
              <w:top w:w="137" w:type="dxa"/>
              <w:left w:w="120" w:type="dxa"/>
              <w:bottom w:w="137" w:type="dxa"/>
              <w:right w:w="120" w:type="dxa"/>
            </w:tcMar>
            <w:vAlign w:val="bottom"/>
            <w:hideMark/>
          </w:tcPr>
          <w:p w14:paraId="495EAF9A" w14:textId="77777777" w:rsidR="00892B92" w:rsidRPr="00892B92" w:rsidRDefault="00892B92" w:rsidP="00892B92">
            <w:r w:rsidRPr="00892B92">
              <w:t>Art and music</w:t>
            </w:r>
          </w:p>
        </w:tc>
        <w:tc>
          <w:tcPr>
            <w:tcW w:w="0" w:type="auto"/>
            <w:tcMar>
              <w:top w:w="137" w:type="dxa"/>
              <w:left w:w="120" w:type="dxa"/>
              <w:bottom w:w="137" w:type="dxa"/>
              <w:right w:w="120" w:type="dxa"/>
            </w:tcMar>
            <w:vAlign w:val="bottom"/>
            <w:hideMark/>
          </w:tcPr>
          <w:p w14:paraId="50838C19" w14:textId="77777777" w:rsidR="00892B92" w:rsidRPr="00892B92" w:rsidRDefault="00892B92" w:rsidP="00892B92">
            <w:r w:rsidRPr="00892B92">
              <w:t>Channel emotion, celebrate identity</w:t>
            </w:r>
          </w:p>
        </w:tc>
      </w:tr>
    </w:tbl>
    <w:p w14:paraId="31A8852E" w14:textId="77777777" w:rsidR="00892B92" w:rsidRPr="00892B92" w:rsidRDefault="00892B92" w:rsidP="00892B92">
      <w:r w:rsidRPr="00892B92">
        <w:t>6. </w:t>
      </w:r>
      <w:r w:rsidRPr="00892B92">
        <w:rPr>
          <w:b/>
          <w:bCs/>
        </w:rPr>
        <w:t>Provide Academic and Life Skill Support</w:t>
      </w:r>
    </w:p>
    <w:p w14:paraId="290A1625" w14:textId="77777777" w:rsidR="00892B92" w:rsidRPr="00892B92" w:rsidRDefault="00892B92" w:rsidP="00892B92">
      <w:pPr>
        <w:numPr>
          <w:ilvl w:val="0"/>
          <w:numId w:val="784"/>
        </w:numPr>
      </w:pPr>
      <w:r w:rsidRPr="00892B92">
        <w:rPr>
          <w:b/>
          <w:bCs/>
        </w:rPr>
        <w:t>Tutoring and Homework Help:</w:t>
      </w:r>
      <w:r w:rsidRPr="00892B92">
        <w:t> Many at-risk children are years behind academically, not due to lack of intelligence, but to instability, missed school, or trauma. Patient, one-on-one or small group support can unlock potential.</w:t>
      </w:r>
    </w:p>
    <w:p w14:paraId="03005A85" w14:textId="77777777" w:rsidR="00892B92" w:rsidRPr="00892B92" w:rsidRDefault="00892B92" w:rsidP="00892B92">
      <w:pPr>
        <w:numPr>
          <w:ilvl w:val="0"/>
          <w:numId w:val="784"/>
        </w:numPr>
      </w:pPr>
      <w:r w:rsidRPr="00892B92">
        <w:rPr>
          <w:b/>
          <w:bCs/>
        </w:rPr>
        <w:t>Teaching Life Skills:</w:t>
      </w:r>
      <w:r w:rsidRPr="00892B92">
        <w:t> Volunteers can coach kids in budgeting, cooking, time management, hygiene, applying for jobs, or using public transportation.</w:t>
      </w:r>
    </w:p>
    <w:p w14:paraId="3F9D41F6" w14:textId="77777777" w:rsidR="00892B92" w:rsidRPr="00892B92" w:rsidRDefault="00892B92" w:rsidP="00892B92">
      <w:pPr>
        <w:numPr>
          <w:ilvl w:val="0"/>
          <w:numId w:val="784"/>
        </w:numPr>
      </w:pPr>
      <w:r w:rsidRPr="00892B92">
        <w:rPr>
          <w:b/>
          <w:bCs/>
        </w:rPr>
        <w:t>Bridge to Opportunity:</w:t>
      </w:r>
      <w:r w:rsidRPr="00892B92">
        <w:t> Connect children to enrichment, summer camps, scholarships, internships, and “first job” networks that are often out of reach for vulnerable families.</w:t>
      </w:r>
    </w:p>
    <w:p w14:paraId="0EF84334" w14:textId="77777777" w:rsidR="00892B92" w:rsidRPr="00892B92" w:rsidRDefault="00892B92" w:rsidP="00892B92">
      <w:r w:rsidRPr="00892B92">
        <w:t>7. </w:t>
      </w:r>
      <w:r w:rsidRPr="00892B92">
        <w:rPr>
          <w:b/>
          <w:bCs/>
        </w:rPr>
        <w:t>Celebrate Identity and Diversity</w:t>
      </w:r>
    </w:p>
    <w:p w14:paraId="6536DB49" w14:textId="77777777" w:rsidR="00892B92" w:rsidRPr="00892B92" w:rsidRDefault="00892B92" w:rsidP="00892B92">
      <w:pPr>
        <w:numPr>
          <w:ilvl w:val="0"/>
          <w:numId w:val="785"/>
        </w:numPr>
      </w:pPr>
      <w:r w:rsidRPr="00892B92">
        <w:rPr>
          <w:b/>
          <w:bCs/>
        </w:rPr>
        <w:t>Affirm Every Child:</w:t>
      </w:r>
      <w:r w:rsidRPr="00892B92">
        <w:t> Acknowledge and honor children’s cultural, ethnic, religious, and gender identities. Make program spaces inclusive—stock diverse books, use pronouns correctly, invite youth to help create the environment.</w:t>
      </w:r>
    </w:p>
    <w:p w14:paraId="04875E9C" w14:textId="77777777" w:rsidR="00892B92" w:rsidRPr="00892B92" w:rsidRDefault="00892B92" w:rsidP="00892B92">
      <w:pPr>
        <w:numPr>
          <w:ilvl w:val="0"/>
          <w:numId w:val="785"/>
        </w:numPr>
      </w:pPr>
      <w:r w:rsidRPr="00892B92">
        <w:rPr>
          <w:b/>
          <w:bCs/>
        </w:rPr>
        <w:t>Address and Challenge Discrimination:</w:t>
      </w:r>
      <w:r w:rsidRPr="00892B92">
        <w:t> Confront bullying or bias, model respect, and support children facing racism, homophobia, or xenophobia. Bring in guest speakers or alumni to share empowering stories.</w:t>
      </w:r>
    </w:p>
    <w:p w14:paraId="5845270A" w14:textId="77777777" w:rsidR="00892B92" w:rsidRPr="00892B92" w:rsidRDefault="00892B92" w:rsidP="00892B92">
      <w:pPr>
        <w:numPr>
          <w:ilvl w:val="0"/>
          <w:numId w:val="785"/>
        </w:numPr>
      </w:pPr>
      <w:r w:rsidRPr="00892B92">
        <w:rPr>
          <w:b/>
          <w:bCs/>
        </w:rPr>
        <w:t>Create Tradition and Belonging:</w:t>
      </w:r>
      <w:r w:rsidRPr="00892B92">
        <w:t> Celebrations, routines, and rituals (birthdays, holidays, “graduation” ceremonies for programs) can reinforce stability and connection.</w:t>
      </w:r>
    </w:p>
    <w:p w14:paraId="6FF79674" w14:textId="77777777" w:rsidR="00892B92" w:rsidRPr="00892B92" w:rsidRDefault="00892B92" w:rsidP="00892B92">
      <w:r w:rsidRPr="00892B92">
        <w:t>8. </w:t>
      </w:r>
      <w:r w:rsidRPr="00892B92">
        <w:rPr>
          <w:b/>
          <w:bCs/>
        </w:rPr>
        <w:t>Serve as a Link to Community Resources and Systems</w:t>
      </w:r>
    </w:p>
    <w:p w14:paraId="0853C898" w14:textId="77777777" w:rsidR="00892B92" w:rsidRPr="00892B92" w:rsidRDefault="00892B92" w:rsidP="00892B92">
      <w:pPr>
        <w:numPr>
          <w:ilvl w:val="0"/>
          <w:numId w:val="786"/>
        </w:numPr>
      </w:pPr>
      <w:r w:rsidRPr="00892B92">
        <w:rPr>
          <w:b/>
          <w:bCs/>
        </w:rPr>
        <w:t>Resource Referral:</w:t>
      </w:r>
      <w:r w:rsidRPr="00892B92">
        <w:t> Volunteers often notice unmet needs—hunger, lack of shoes or coats, hygiene products, or safe housing. Know how to connect families to local food banks, clothing closets, shelters, and crisis services.</w:t>
      </w:r>
    </w:p>
    <w:p w14:paraId="11432ACA" w14:textId="77777777" w:rsidR="00892B92" w:rsidRPr="00892B92" w:rsidRDefault="00892B92" w:rsidP="00892B92">
      <w:pPr>
        <w:numPr>
          <w:ilvl w:val="0"/>
          <w:numId w:val="786"/>
        </w:numPr>
      </w:pPr>
      <w:r w:rsidRPr="00892B92">
        <w:rPr>
          <w:b/>
          <w:bCs/>
        </w:rPr>
        <w:lastRenderedPageBreak/>
        <w:t>Navigate Systems:</w:t>
      </w:r>
      <w:r w:rsidRPr="00892B92">
        <w:t> Help families or youth understand and access public benefits, mental health care, or legal aid, working in partnership with professionals.</w:t>
      </w:r>
    </w:p>
    <w:p w14:paraId="58CD4A5E" w14:textId="77777777" w:rsidR="00892B92" w:rsidRPr="00892B92" w:rsidRDefault="00892B92" w:rsidP="00892B92">
      <w:pPr>
        <w:numPr>
          <w:ilvl w:val="0"/>
          <w:numId w:val="786"/>
        </w:numPr>
      </w:pPr>
      <w:r w:rsidRPr="00892B92">
        <w:rPr>
          <w:b/>
          <w:bCs/>
        </w:rPr>
        <w:t>CASA/GAL, Mentoring, and Big Brothers Big Sisters:</w:t>
      </w:r>
      <w:r w:rsidRPr="00892B92">
        <w:t> Programs with structured community partners have proven impact—the book documents that CASA advocates decrease foster time and increase successful permanency outcomes, while mentorship programs sharply reduce risk behaviors and improve graduation rates.</w:t>
      </w:r>
    </w:p>
    <w:p w14:paraId="56AAE0D2" w14:textId="77777777" w:rsidR="00892B92" w:rsidRPr="00892B92" w:rsidRDefault="00892B92" w:rsidP="00892B92">
      <w:r w:rsidRPr="00892B92">
        <w:t>9. </w:t>
      </w:r>
      <w:r w:rsidRPr="00892B92">
        <w:rPr>
          <w:b/>
          <w:bCs/>
        </w:rPr>
        <w:t>Advocate for Systemic Change</w:t>
      </w:r>
    </w:p>
    <w:p w14:paraId="747FCEF9" w14:textId="77777777" w:rsidR="00892B92" w:rsidRPr="00892B92" w:rsidRDefault="00892B92" w:rsidP="00892B92">
      <w:pPr>
        <w:numPr>
          <w:ilvl w:val="0"/>
          <w:numId w:val="787"/>
        </w:numPr>
      </w:pPr>
      <w:r w:rsidRPr="00892B92">
        <w:rPr>
          <w:b/>
          <w:bCs/>
        </w:rPr>
        <w:t>Speak Out:</w:t>
      </w:r>
      <w:r w:rsidRPr="00892B92">
        <w:t xml:space="preserve"> Volunteers, especially those with lived experience, can bear powerful witness at school boards, city council meetings, or state legislatures. Share stories (while protecting confidentiality) to </w:t>
      </w:r>
      <w:proofErr w:type="gramStart"/>
      <w:r w:rsidRPr="00892B92">
        <w:t>advocate for</w:t>
      </w:r>
      <w:proofErr w:type="gramEnd"/>
      <w:r w:rsidRPr="00892B92">
        <w:t xml:space="preserve"> funding, transparency, and reform.</w:t>
      </w:r>
    </w:p>
    <w:p w14:paraId="66341BDE" w14:textId="77777777" w:rsidR="00892B92" w:rsidRPr="00892B92" w:rsidRDefault="00892B92" w:rsidP="00892B92">
      <w:pPr>
        <w:numPr>
          <w:ilvl w:val="0"/>
          <w:numId w:val="787"/>
        </w:numPr>
      </w:pPr>
      <w:r w:rsidRPr="00892B92">
        <w:rPr>
          <w:b/>
          <w:bCs/>
        </w:rPr>
        <w:t>Organize and Mobilize:</w:t>
      </w:r>
      <w:r w:rsidRPr="00892B92">
        <w:t> Start or join advocacy groups demanding robust systems for prevention, mental health services, fair discipline, and data transparency.</w:t>
      </w:r>
    </w:p>
    <w:p w14:paraId="781E05C3" w14:textId="77777777" w:rsidR="00892B92" w:rsidRPr="00892B92" w:rsidRDefault="00892B92" w:rsidP="00892B92">
      <w:pPr>
        <w:numPr>
          <w:ilvl w:val="0"/>
          <w:numId w:val="787"/>
        </w:numPr>
      </w:pPr>
      <w:r w:rsidRPr="00892B92">
        <w:rPr>
          <w:b/>
          <w:bCs/>
        </w:rPr>
        <w:t>Support Survivors and Peer Leaders:</w:t>
      </w:r>
      <w:r w:rsidRPr="00892B92">
        <w:t> Help build platforms where youth with lived experience can lead—peer mentoring, public speaking, advisory councils.</w:t>
      </w:r>
    </w:p>
    <w:p w14:paraId="32CFFC2E" w14:textId="77777777" w:rsidR="00892B92" w:rsidRPr="00892B92" w:rsidRDefault="00892B92" w:rsidP="00892B92">
      <w:r w:rsidRPr="00892B92">
        <w:rPr>
          <w:b/>
          <w:bCs/>
        </w:rPr>
        <w:t>Case Example</w:t>
      </w:r>
    </w:p>
    <w:p w14:paraId="700A51BE" w14:textId="77777777" w:rsidR="00892B92" w:rsidRPr="00892B92" w:rsidRDefault="00892B92" w:rsidP="00892B92">
      <w:r w:rsidRPr="00892B92">
        <w:t>A mentoring group organized a youth “speak-out” at city hall, sharing stories of foster care, homelessness, and resilience. Their advocacy led to increased funding for trauma counseling at local elementary schools.</w:t>
      </w:r>
    </w:p>
    <w:p w14:paraId="56EEC87A" w14:textId="77777777" w:rsidR="00892B92" w:rsidRPr="00892B92" w:rsidRDefault="00892B92" w:rsidP="00892B92">
      <w:r w:rsidRPr="00892B92">
        <w:t>10. </w:t>
      </w:r>
      <w:r w:rsidRPr="00892B92">
        <w:rPr>
          <w:b/>
          <w:bCs/>
        </w:rPr>
        <w:t>Maintain Boundaries and Practice Self-Care</w:t>
      </w:r>
    </w:p>
    <w:p w14:paraId="218DE43D" w14:textId="77777777" w:rsidR="00892B92" w:rsidRPr="00892B92" w:rsidRDefault="00892B92" w:rsidP="00892B92">
      <w:pPr>
        <w:numPr>
          <w:ilvl w:val="0"/>
          <w:numId w:val="788"/>
        </w:numPr>
      </w:pPr>
      <w:r w:rsidRPr="00892B92">
        <w:rPr>
          <w:b/>
          <w:bCs/>
        </w:rPr>
        <w:t>Boundaries Are a Gift:</w:t>
      </w:r>
      <w:r w:rsidRPr="00892B92">
        <w:t> Clear limits protect both child and volunteer—never promise secrecy around safety, don’t “friend” children on personal social media, and don’t meet in private without following organizational protocol.</w:t>
      </w:r>
    </w:p>
    <w:p w14:paraId="5B79AB8F" w14:textId="77777777" w:rsidR="00892B92" w:rsidRPr="00892B92" w:rsidRDefault="00892B92" w:rsidP="00892B92">
      <w:pPr>
        <w:numPr>
          <w:ilvl w:val="0"/>
          <w:numId w:val="788"/>
        </w:numPr>
      </w:pPr>
      <w:r w:rsidRPr="00892B92">
        <w:rPr>
          <w:b/>
          <w:bCs/>
        </w:rPr>
        <w:t>Process Emotions:</w:t>
      </w:r>
      <w:r w:rsidRPr="00892B92">
        <w:t> Volunteers working with traumatized children will hear difficult stories and may feel “compassion fatigue.” Use supervision, peer groups, and training to reflect, decompress, and get support.</w:t>
      </w:r>
    </w:p>
    <w:p w14:paraId="65B77E04" w14:textId="77777777" w:rsidR="00892B92" w:rsidRPr="00892B92" w:rsidRDefault="00892B92" w:rsidP="00892B92">
      <w:pPr>
        <w:numPr>
          <w:ilvl w:val="0"/>
          <w:numId w:val="788"/>
        </w:numPr>
      </w:pPr>
      <w:r w:rsidRPr="00892B92">
        <w:rPr>
          <w:b/>
          <w:bCs/>
        </w:rPr>
        <w:t>Ongoing Education:</w:t>
      </w:r>
      <w:r w:rsidRPr="00892B92">
        <w:t> </w:t>
      </w:r>
      <w:proofErr w:type="gramStart"/>
      <w:r w:rsidRPr="00892B92">
        <w:t>Stay informed—</w:t>
      </w:r>
      <w:proofErr w:type="gramEnd"/>
      <w:r w:rsidRPr="00892B92">
        <w:t>trauma science, best practices, cultural competence, and policy changes are always evolving.</w:t>
      </w:r>
    </w:p>
    <w:p w14:paraId="4B6A3CF7" w14:textId="77777777" w:rsidR="00892B92" w:rsidRPr="00892B92" w:rsidRDefault="00892B92" w:rsidP="00892B92">
      <w:r w:rsidRPr="00892B92">
        <w:t>11. </w:t>
      </w:r>
      <w:r w:rsidRPr="00892B92">
        <w:rPr>
          <w:b/>
          <w:bCs/>
        </w:rPr>
        <w:t>Stories from the Field: Impactful Volunteer Moments</w:t>
      </w:r>
    </w:p>
    <w:p w14:paraId="45B19D95" w14:textId="77777777" w:rsidR="00892B92" w:rsidRPr="00892B92" w:rsidRDefault="00892B92" w:rsidP="00892B92">
      <w:pPr>
        <w:numPr>
          <w:ilvl w:val="0"/>
          <w:numId w:val="789"/>
        </w:numPr>
      </w:pPr>
      <w:r w:rsidRPr="00892B92">
        <w:rPr>
          <w:i/>
          <w:iCs/>
        </w:rPr>
        <w:t>From the Book</w:t>
      </w:r>
      <w:r w:rsidRPr="00892B92">
        <w:t>: A CASA volunteer who refused to let a withdrawn foster child vanish through multiple placements; by showing up for every court date and advocating for stability, the child eventually entered a permanent, nurturing home.</w:t>
      </w:r>
    </w:p>
    <w:p w14:paraId="49F72C67" w14:textId="77777777" w:rsidR="00892B92" w:rsidRPr="00892B92" w:rsidRDefault="00892B92" w:rsidP="00892B92">
      <w:pPr>
        <w:numPr>
          <w:ilvl w:val="0"/>
          <w:numId w:val="789"/>
        </w:numPr>
      </w:pPr>
      <w:r w:rsidRPr="00892B92">
        <w:rPr>
          <w:i/>
          <w:iCs/>
        </w:rPr>
        <w:lastRenderedPageBreak/>
        <w:t>Mentor’s Perspective</w:t>
      </w:r>
      <w:r w:rsidRPr="00892B92">
        <w:t xml:space="preserve">: In after-school music programs, </w:t>
      </w:r>
      <w:proofErr w:type="gramStart"/>
      <w:r w:rsidRPr="00892B92">
        <w:t>volunteers built</w:t>
      </w:r>
      <w:proofErr w:type="gramEnd"/>
      <w:r w:rsidRPr="00892B92">
        <w:t xml:space="preserve"> connections with children who had no family support, using creative expression to unlock communication, trust, and </w:t>
      </w:r>
      <w:proofErr w:type="gramStart"/>
      <w:r w:rsidRPr="00892B92">
        <w:t>goal-setting</w:t>
      </w:r>
      <w:proofErr w:type="gramEnd"/>
      <w:r w:rsidRPr="00892B92">
        <w:t>.</w:t>
      </w:r>
    </w:p>
    <w:p w14:paraId="2A6F4C01" w14:textId="77777777" w:rsidR="00892B92" w:rsidRPr="00892B92" w:rsidRDefault="00892B92" w:rsidP="00892B92">
      <w:pPr>
        <w:numPr>
          <w:ilvl w:val="0"/>
          <w:numId w:val="789"/>
        </w:numPr>
      </w:pPr>
      <w:r w:rsidRPr="00892B92">
        <w:rPr>
          <w:i/>
          <w:iCs/>
        </w:rPr>
        <w:t>Faith and Community</w:t>
      </w:r>
      <w:r w:rsidRPr="00892B92">
        <w:t>: A church group, after observing repeated food insecurity, started a weekend backpack program that provided hundreds of children meals and, over time, increased school attendance.</w:t>
      </w:r>
    </w:p>
    <w:p w14:paraId="0AC37B03" w14:textId="77777777" w:rsidR="00892B92" w:rsidRPr="00892B92" w:rsidRDefault="00892B92" w:rsidP="00892B92">
      <w:r w:rsidRPr="00892B92">
        <w:t>12. </w:t>
      </w:r>
      <w:r w:rsidRPr="00892B92">
        <w:rPr>
          <w:b/>
          <w:bCs/>
        </w:rPr>
        <w:t>Overcoming Barriers and Making Volunteering Accessible</w:t>
      </w:r>
    </w:p>
    <w:p w14:paraId="0852E1DC" w14:textId="77777777" w:rsidR="00892B92" w:rsidRPr="00892B92" w:rsidRDefault="00892B92" w:rsidP="00892B92">
      <w:pPr>
        <w:numPr>
          <w:ilvl w:val="0"/>
          <w:numId w:val="790"/>
        </w:numPr>
      </w:pPr>
      <w:r w:rsidRPr="00892B92">
        <w:rPr>
          <w:b/>
          <w:bCs/>
        </w:rPr>
        <w:t>Institutional Resistance:</w:t>
      </w:r>
      <w:r w:rsidRPr="00892B92">
        <w:t> Some organizations are slow to empower volunteers, fearing liability, “coddling,” or overstepping. Advocate for meaningful roles and robust training.</w:t>
      </w:r>
    </w:p>
    <w:p w14:paraId="6EAF5823" w14:textId="77777777" w:rsidR="00892B92" w:rsidRPr="00892B92" w:rsidRDefault="00892B92" w:rsidP="00892B92">
      <w:pPr>
        <w:numPr>
          <w:ilvl w:val="0"/>
          <w:numId w:val="790"/>
        </w:numPr>
      </w:pPr>
      <w:r w:rsidRPr="00892B92">
        <w:rPr>
          <w:b/>
          <w:bCs/>
        </w:rPr>
        <w:t>Time and Money Constraints:</w:t>
      </w:r>
      <w:r w:rsidRPr="00892B92">
        <w:t> Create flexible volunteer programs—virtual engagement, after-hours and weekend positions, stipends or wage compensation for low-income volunteers.</w:t>
      </w:r>
    </w:p>
    <w:p w14:paraId="57D51ECA" w14:textId="77777777" w:rsidR="00892B92" w:rsidRPr="00892B92" w:rsidRDefault="00892B92" w:rsidP="00892B92">
      <w:pPr>
        <w:numPr>
          <w:ilvl w:val="0"/>
          <w:numId w:val="790"/>
        </w:numPr>
      </w:pPr>
      <w:r w:rsidRPr="00892B92">
        <w:rPr>
          <w:b/>
          <w:bCs/>
        </w:rPr>
        <w:t>Language and Cultural Barriers:</w:t>
      </w:r>
      <w:r w:rsidRPr="00892B92">
        <w:t xml:space="preserve"> Recruit </w:t>
      </w:r>
      <w:proofErr w:type="gramStart"/>
      <w:r w:rsidRPr="00892B92">
        <w:t>volunteers</w:t>
      </w:r>
      <w:proofErr w:type="gramEnd"/>
      <w:r w:rsidRPr="00892B92">
        <w:t xml:space="preserve"> representative of the children served, provide translation, and produce materials in community languages.</w:t>
      </w:r>
    </w:p>
    <w:p w14:paraId="260B10C3" w14:textId="77777777" w:rsidR="00892B92" w:rsidRPr="00892B92" w:rsidRDefault="00892B92" w:rsidP="00892B92">
      <w:r w:rsidRPr="00892B92">
        <w:t>13. </w:t>
      </w:r>
      <w:r w:rsidRPr="00892B92">
        <w:rPr>
          <w:b/>
          <w:bCs/>
        </w:rPr>
        <w:t>Envisioning Systemic Volunteer Impact</w:t>
      </w:r>
    </w:p>
    <w:tbl>
      <w:tblPr>
        <w:tblW w:w="11100" w:type="dxa"/>
        <w:tblCellMar>
          <w:top w:w="15" w:type="dxa"/>
          <w:left w:w="15" w:type="dxa"/>
          <w:bottom w:w="15" w:type="dxa"/>
          <w:right w:w="15" w:type="dxa"/>
        </w:tblCellMar>
        <w:tblLook w:val="04A0" w:firstRow="1" w:lastRow="0" w:firstColumn="1" w:lastColumn="0" w:noHBand="0" w:noVBand="1"/>
      </w:tblPr>
      <w:tblGrid>
        <w:gridCol w:w="4756"/>
        <w:gridCol w:w="6344"/>
      </w:tblGrid>
      <w:tr w:rsidR="00892B92" w:rsidRPr="00892B92" w14:paraId="265C1CF1" w14:textId="77777777" w:rsidTr="00892B92">
        <w:trPr>
          <w:tblHeader/>
        </w:trPr>
        <w:tc>
          <w:tcPr>
            <w:tcW w:w="0" w:type="auto"/>
            <w:tcMar>
              <w:top w:w="120" w:type="dxa"/>
              <w:left w:w="120" w:type="dxa"/>
              <w:bottom w:w="120" w:type="dxa"/>
              <w:right w:w="120" w:type="dxa"/>
            </w:tcMar>
            <w:hideMark/>
          </w:tcPr>
          <w:p w14:paraId="118ED977" w14:textId="77777777" w:rsidR="00892B92" w:rsidRPr="00892B92" w:rsidRDefault="00892B92" w:rsidP="00892B92">
            <w:pPr>
              <w:rPr>
                <w:b/>
                <w:bCs/>
              </w:rPr>
            </w:pPr>
            <w:r w:rsidRPr="00892B92">
              <w:rPr>
                <w:b/>
                <w:bCs/>
              </w:rPr>
              <w:t>Area of Impact</w:t>
            </w:r>
          </w:p>
        </w:tc>
        <w:tc>
          <w:tcPr>
            <w:tcW w:w="0" w:type="auto"/>
            <w:tcMar>
              <w:top w:w="120" w:type="dxa"/>
              <w:left w:w="120" w:type="dxa"/>
              <w:bottom w:w="120" w:type="dxa"/>
              <w:right w:w="120" w:type="dxa"/>
            </w:tcMar>
            <w:hideMark/>
          </w:tcPr>
          <w:p w14:paraId="30396ECB" w14:textId="77777777" w:rsidR="00892B92" w:rsidRPr="00892B92" w:rsidRDefault="00892B92" w:rsidP="00892B92">
            <w:pPr>
              <w:rPr>
                <w:b/>
                <w:bCs/>
              </w:rPr>
            </w:pPr>
            <w:r w:rsidRPr="00892B92">
              <w:rPr>
                <w:b/>
                <w:bCs/>
              </w:rPr>
              <w:t>Measurable Outcomes</w:t>
            </w:r>
          </w:p>
        </w:tc>
      </w:tr>
      <w:tr w:rsidR="00892B92" w:rsidRPr="00892B92" w14:paraId="043D729A" w14:textId="77777777" w:rsidTr="00892B92">
        <w:tc>
          <w:tcPr>
            <w:tcW w:w="0" w:type="auto"/>
            <w:tcMar>
              <w:top w:w="137" w:type="dxa"/>
              <w:left w:w="120" w:type="dxa"/>
              <w:bottom w:w="137" w:type="dxa"/>
              <w:right w:w="120" w:type="dxa"/>
            </w:tcMar>
            <w:vAlign w:val="bottom"/>
            <w:hideMark/>
          </w:tcPr>
          <w:p w14:paraId="36CF100F" w14:textId="77777777" w:rsidR="00892B92" w:rsidRPr="00892B92" w:rsidRDefault="00892B92" w:rsidP="00892B92">
            <w:r w:rsidRPr="00892B92">
              <w:t>Academic Tutoring/Mentoring</w:t>
            </w:r>
          </w:p>
        </w:tc>
        <w:tc>
          <w:tcPr>
            <w:tcW w:w="0" w:type="auto"/>
            <w:tcMar>
              <w:top w:w="137" w:type="dxa"/>
              <w:left w:w="120" w:type="dxa"/>
              <w:bottom w:w="137" w:type="dxa"/>
              <w:right w:w="120" w:type="dxa"/>
            </w:tcMar>
            <w:vAlign w:val="bottom"/>
            <w:hideMark/>
          </w:tcPr>
          <w:p w14:paraId="40A7E65E" w14:textId="77777777" w:rsidR="00892B92" w:rsidRPr="00892B92" w:rsidRDefault="00892B92" w:rsidP="00892B92">
            <w:r w:rsidRPr="00892B92">
              <w:t>Increased GPA, reading scores, attendance</w:t>
            </w:r>
          </w:p>
        </w:tc>
      </w:tr>
      <w:tr w:rsidR="00892B92" w:rsidRPr="00892B92" w14:paraId="3405BAB9" w14:textId="77777777" w:rsidTr="00892B92">
        <w:tc>
          <w:tcPr>
            <w:tcW w:w="0" w:type="auto"/>
            <w:tcMar>
              <w:top w:w="137" w:type="dxa"/>
              <w:left w:w="120" w:type="dxa"/>
              <w:bottom w:w="137" w:type="dxa"/>
              <w:right w:w="120" w:type="dxa"/>
            </w:tcMar>
            <w:vAlign w:val="bottom"/>
            <w:hideMark/>
          </w:tcPr>
          <w:p w14:paraId="4462383D" w14:textId="77777777" w:rsidR="00892B92" w:rsidRPr="00892B92" w:rsidRDefault="00892B92" w:rsidP="00892B92">
            <w:r w:rsidRPr="00892B92">
              <w:t>Trauma-Informed Recreation</w:t>
            </w:r>
          </w:p>
        </w:tc>
        <w:tc>
          <w:tcPr>
            <w:tcW w:w="0" w:type="auto"/>
            <w:tcMar>
              <w:top w:w="137" w:type="dxa"/>
              <w:left w:w="120" w:type="dxa"/>
              <w:bottom w:w="137" w:type="dxa"/>
              <w:right w:w="120" w:type="dxa"/>
            </w:tcMar>
            <w:vAlign w:val="bottom"/>
            <w:hideMark/>
          </w:tcPr>
          <w:p w14:paraId="07146224" w14:textId="77777777" w:rsidR="00892B92" w:rsidRPr="00892B92" w:rsidRDefault="00892B92" w:rsidP="00892B92">
            <w:r w:rsidRPr="00892B92">
              <w:t>Reduced outbursts, increased self-regulation</w:t>
            </w:r>
          </w:p>
        </w:tc>
      </w:tr>
      <w:tr w:rsidR="00892B92" w:rsidRPr="00892B92" w14:paraId="0850CE7B" w14:textId="77777777" w:rsidTr="00892B92">
        <w:tc>
          <w:tcPr>
            <w:tcW w:w="0" w:type="auto"/>
            <w:tcMar>
              <w:top w:w="137" w:type="dxa"/>
              <w:left w:w="120" w:type="dxa"/>
              <w:bottom w:w="137" w:type="dxa"/>
              <w:right w:w="120" w:type="dxa"/>
            </w:tcMar>
            <w:vAlign w:val="bottom"/>
            <w:hideMark/>
          </w:tcPr>
          <w:p w14:paraId="5AD91529" w14:textId="77777777" w:rsidR="00892B92" w:rsidRPr="00892B92" w:rsidRDefault="00892B92" w:rsidP="00892B92">
            <w:r w:rsidRPr="00892B92">
              <w:t>CASA/Advocacy</w:t>
            </w:r>
          </w:p>
        </w:tc>
        <w:tc>
          <w:tcPr>
            <w:tcW w:w="0" w:type="auto"/>
            <w:tcMar>
              <w:top w:w="137" w:type="dxa"/>
              <w:left w:w="120" w:type="dxa"/>
              <w:bottom w:w="137" w:type="dxa"/>
              <w:right w:w="120" w:type="dxa"/>
            </w:tcMar>
            <w:vAlign w:val="bottom"/>
            <w:hideMark/>
          </w:tcPr>
          <w:p w14:paraId="550DAA73" w14:textId="77777777" w:rsidR="00892B92" w:rsidRPr="00892B92" w:rsidRDefault="00892B92" w:rsidP="00892B92">
            <w:r w:rsidRPr="00892B92">
              <w:t>Shorter foster stays, safer permanency</w:t>
            </w:r>
          </w:p>
        </w:tc>
      </w:tr>
      <w:tr w:rsidR="00892B92" w:rsidRPr="00892B92" w14:paraId="3510A8F3" w14:textId="77777777" w:rsidTr="00892B92">
        <w:tc>
          <w:tcPr>
            <w:tcW w:w="0" w:type="auto"/>
            <w:tcMar>
              <w:top w:w="137" w:type="dxa"/>
              <w:left w:w="120" w:type="dxa"/>
              <w:bottom w:w="137" w:type="dxa"/>
              <w:right w:w="120" w:type="dxa"/>
            </w:tcMar>
            <w:vAlign w:val="bottom"/>
            <w:hideMark/>
          </w:tcPr>
          <w:p w14:paraId="1F0DE9DA" w14:textId="77777777" w:rsidR="00892B92" w:rsidRPr="00892B92" w:rsidRDefault="00892B92" w:rsidP="00892B92">
            <w:r w:rsidRPr="00892B92">
              <w:t>Resource Navigation</w:t>
            </w:r>
          </w:p>
        </w:tc>
        <w:tc>
          <w:tcPr>
            <w:tcW w:w="0" w:type="auto"/>
            <w:tcMar>
              <w:top w:w="137" w:type="dxa"/>
              <w:left w:w="120" w:type="dxa"/>
              <w:bottom w:w="137" w:type="dxa"/>
              <w:right w:w="120" w:type="dxa"/>
            </w:tcMar>
            <w:vAlign w:val="bottom"/>
            <w:hideMark/>
          </w:tcPr>
          <w:p w14:paraId="73D10744" w14:textId="77777777" w:rsidR="00892B92" w:rsidRPr="00892B92" w:rsidRDefault="00892B92" w:rsidP="00892B92">
            <w:r w:rsidRPr="00892B92">
              <w:t>Food/housing security, decreased absenteeism</w:t>
            </w:r>
          </w:p>
        </w:tc>
      </w:tr>
      <w:tr w:rsidR="00892B92" w:rsidRPr="00892B92" w14:paraId="4CA7B79D" w14:textId="77777777" w:rsidTr="00892B92">
        <w:tc>
          <w:tcPr>
            <w:tcW w:w="0" w:type="auto"/>
            <w:tcMar>
              <w:top w:w="137" w:type="dxa"/>
              <w:left w:w="120" w:type="dxa"/>
              <w:bottom w:w="137" w:type="dxa"/>
              <w:right w:w="120" w:type="dxa"/>
            </w:tcMar>
            <w:vAlign w:val="bottom"/>
            <w:hideMark/>
          </w:tcPr>
          <w:p w14:paraId="5B2E45D2" w14:textId="77777777" w:rsidR="00892B92" w:rsidRPr="00892B92" w:rsidRDefault="00892B92" w:rsidP="00892B92">
            <w:r w:rsidRPr="00892B92">
              <w:t>Community Mobilization/Advocacy</w:t>
            </w:r>
          </w:p>
        </w:tc>
        <w:tc>
          <w:tcPr>
            <w:tcW w:w="0" w:type="auto"/>
            <w:tcMar>
              <w:top w:w="137" w:type="dxa"/>
              <w:left w:w="120" w:type="dxa"/>
              <w:bottom w:w="137" w:type="dxa"/>
              <w:right w:w="120" w:type="dxa"/>
            </w:tcMar>
            <w:vAlign w:val="bottom"/>
            <w:hideMark/>
          </w:tcPr>
          <w:p w14:paraId="19397770" w14:textId="77777777" w:rsidR="00892B92" w:rsidRPr="00892B92" w:rsidRDefault="00892B92" w:rsidP="00892B92">
            <w:r w:rsidRPr="00892B92">
              <w:t>New laws, new funding streams, better data</w:t>
            </w:r>
          </w:p>
        </w:tc>
      </w:tr>
    </w:tbl>
    <w:p w14:paraId="593BD727" w14:textId="77777777" w:rsidR="00892B92" w:rsidRPr="00892B92" w:rsidRDefault="00892B92" w:rsidP="00892B92">
      <w:r w:rsidRPr="00892B92">
        <w:t>Conclusion: Volunteers as Engines of Resilience and Change</w:t>
      </w:r>
    </w:p>
    <w:p w14:paraId="67B9DA31" w14:textId="77777777" w:rsidR="00892B92" w:rsidRPr="00892B92" w:rsidRDefault="00892B92" w:rsidP="00892B92">
      <w:r w:rsidRPr="00892B92">
        <w:t xml:space="preserve">Volunteers are irreplaceable. They operate in every corner where children live, learn, play, pray, and recover. Their steady hands and open hearts can anchor a child at risk, their advocacy can puncture institutional apathy, and their imaginative solutions add </w:t>
      </w:r>
      <w:r w:rsidRPr="00892B92">
        <w:lastRenderedPageBreak/>
        <w:t>extraordinary value—even in under-resourced circumstances. The investiture of time, knowledge, and presence by even a single volunteer can rewrite the future for a child or community. America’s greatest hope for healing damaged childhoods and building just, resilient neighborhoods is a population of volunteers who are prepared, informed, passionate, and determined never to let children fall through the cracks again.</w:t>
      </w:r>
    </w:p>
    <w:p w14:paraId="5FF480A3" w14:textId="77777777" w:rsidR="00892B92" w:rsidRPr="00892B92" w:rsidRDefault="00892B92" w:rsidP="00892B92">
      <w:r w:rsidRPr="00892B92">
        <w:rPr>
          <w:b/>
          <w:bCs/>
        </w:rPr>
        <w:t>References</w:t>
      </w:r>
    </w:p>
    <w:p w14:paraId="41F7CA33" w14:textId="77777777" w:rsidR="00892B92" w:rsidRPr="00892B92" w:rsidRDefault="00892B92" w:rsidP="00892B92">
      <w:pPr>
        <w:numPr>
          <w:ilvl w:val="0"/>
          <w:numId w:val="791"/>
        </w:numPr>
      </w:pPr>
      <w:r w:rsidRPr="00892B92">
        <w:t>Book-Draft-wordpress-7.25.docx</w:t>
      </w:r>
    </w:p>
    <w:p w14:paraId="5A14F053" w14:textId="77777777" w:rsidR="00892B92" w:rsidRPr="00892B92" w:rsidRDefault="00892B92" w:rsidP="00892B92">
      <w:pPr>
        <w:numPr>
          <w:ilvl w:val="0"/>
          <w:numId w:val="791"/>
        </w:numPr>
      </w:pPr>
      <w:r w:rsidRPr="00892B92">
        <w:t>National CASA/GAL Association Impact Reports</w:t>
      </w:r>
    </w:p>
    <w:p w14:paraId="70548C45" w14:textId="77777777" w:rsidR="00892B92" w:rsidRPr="00892B92" w:rsidRDefault="00892B92" w:rsidP="00892B92">
      <w:pPr>
        <w:numPr>
          <w:ilvl w:val="0"/>
          <w:numId w:val="791"/>
        </w:numPr>
      </w:pPr>
      <w:r w:rsidRPr="00892B92">
        <w:t>Pew Charitable Trusts, "Supporting Kinship, Foster, and Youth Programs"</w:t>
      </w:r>
    </w:p>
    <w:p w14:paraId="76963763" w14:textId="77777777" w:rsidR="00892B92" w:rsidRPr="00892B92" w:rsidRDefault="00892B92" w:rsidP="00892B92">
      <w:pPr>
        <w:numPr>
          <w:ilvl w:val="0"/>
          <w:numId w:val="791"/>
        </w:numPr>
      </w:pPr>
      <w:r w:rsidRPr="00892B92">
        <w:t>Harvard Center on the Developing Child</w:t>
      </w:r>
    </w:p>
    <w:p w14:paraId="7BD7C8C6" w14:textId="77777777" w:rsidR="00892B92" w:rsidRPr="00892B92" w:rsidRDefault="00892B92" w:rsidP="00892B92">
      <w:pPr>
        <w:numPr>
          <w:ilvl w:val="0"/>
          <w:numId w:val="791"/>
        </w:numPr>
      </w:pPr>
      <w:r w:rsidRPr="00892B92">
        <w:t>Annie E. Casey Foundation, KIDS COUNT</w:t>
      </w:r>
    </w:p>
    <w:p w14:paraId="203E3EDB" w14:textId="77777777" w:rsidR="00892B92" w:rsidRPr="00892B92" w:rsidRDefault="00892B92" w:rsidP="00892B92">
      <w:pPr>
        <w:numPr>
          <w:ilvl w:val="0"/>
          <w:numId w:val="791"/>
        </w:numPr>
      </w:pPr>
      <w:r w:rsidRPr="00892B92">
        <w:t>Search Institute, "Developmental Relationships Framework"</w:t>
      </w:r>
    </w:p>
    <w:p w14:paraId="0EFE12D5" w14:textId="77777777" w:rsidR="00892B92" w:rsidRPr="00892B92" w:rsidRDefault="00892B92" w:rsidP="00892B92">
      <w:pPr>
        <w:numPr>
          <w:ilvl w:val="0"/>
          <w:numId w:val="791"/>
        </w:numPr>
      </w:pPr>
      <w:r w:rsidRPr="00892B92">
        <w:t>MENTOR: The National Mentoring Partnership</w:t>
      </w:r>
    </w:p>
    <w:p w14:paraId="44251C7E" w14:textId="77777777" w:rsidR="00892B92" w:rsidRPr="00892B92" w:rsidRDefault="00892B92" w:rsidP="00892B92">
      <w:pPr>
        <w:numPr>
          <w:ilvl w:val="0"/>
          <w:numId w:val="791"/>
        </w:numPr>
      </w:pPr>
      <w:r w:rsidRPr="00892B92">
        <w:t>Safe Passage for Children of Minnesota</w:t>
      </w:r>
    </w:p>
    <w:p w14:paraId="5EC2E091" w14:textId="77777777" w:rsidR="00892B92" w:rsidRPr="00892B92" w:rsidRDefault="00892B92" w:rsidP="00892B92">
      <w:pPr>
        <w:numPr>
          <w:ilvl w:val="0"/>
          <w:numId w:val="791"/>
        </w:numPr>
      </w:pPr>
      <w:r w:rsidRPr="00892B92">
        <w:t>Collaborative for Academic, Social, and Emotional Learning (CASEL)</w:t>
      </w:r>
    </w:p>
    <w:p w14:paraId="752E0FDC" w14:textId="77777777" w:rsidR="00892B92" w:rsidRPr="00892B92" w:rsidRDefault="00892B92" w:rsidP="00892B92">
      <w:pPr>
        <w:numPr>
          <w:ilvl w:val="0"/>
          <w:numId w:val="791"/>
        </w:numPr>
      </w:pPr>
      <w:r w:rsidRPr="00892B92">
        <w:t>National Child Traumatic Stress Network</w:t>
      </w:r>
    </w:p>
    <w:p w14:paraId="03236E6D" w14:textId="77777777" w:rsidR="00892B92" w:rsidRPr="00892B92" w:rsidRDefault="00892B92" w:rsidP="00892B92">
      <w:r w:rsidRPr="00892B92">
        <w:t>(</w:t>
      </w:r>
      <w:proofErr w:type="gramStart"/>
      <w:r w:rsidRPr="00892B92">
        <w:t>Content</w:t>
      </w:r>
      <w:proofErr w:type="gramEnd"/>
      <w:r w:rsidRPr="00892B92">
        <w:t xml:space="preserve"> above integrates stories, strategies, and research insights from the book and cited expert sources.)</w:t>
      </w:r>
    </w:p>
    <w:p w14:paraId="53CFD552" w14:textId="77777777" w:rsidR="00AC2FA6" w:rsidRPr="00892B92" w:rsidRDefault="00AC2FA6" w:rsidP="00325AE7"/>
    <w:p w14:paraId="6C5CA473" w14:textId="77777777" w:rsidR="006006B0" w:rsidRDefault="00325AE7" w:rsidP="00325AE7">
      <w:pPr>
        <w:rPr>
          <w:b/>
          <w:bCs/>
          <w:sz w:val="40"/>
          <w:szCs w:val="40"/>
        </w:rPr>
      </w:pPr>
      <w:r w:rsidRPr="00250E0E">
        <w:rPr>
          <w:b/>
          <w:bCs/>
          <w:sz w:val="40"/>
          <w:szCs w:val="40"/>
        </w:rPr>
        <w:t>What Faith Communities Can Do</w:t>
      </w:r>
      <w:r w:rsidR="00AC2FA6" w:rsidRPr="00AC2FA6">
        <w:rPr>
          <w:b/>
          <w:bCs/>
          <w:sz w:val="40"/>
          <w:szCs w:val="40"/>
        </w:rPr>
        <w:br/>
      </w:r>
    </w:p>
    <w:p w14:paraId="5A4FE0B3" w14:textId="77777777" w:rsidR="006006B0" w:rsidRPr="006006B0" w:rsidRDefault="006006B0" w:rsidP="006006B0">
      <w:r w:rsidRPr="006006B0">
        <w:t>What Faith Communities Can Do: Healing, Advocacy, and Sanctuary for Vulnerable Children</w:t>
      </w:r>
    </w:p>
    <w:p w14:paraId="456C1209" w14:textId="77777777" w:rsidR="006006B0" w:rsidRPr="006006B0" w:rsidRDefault="006006B0" w:rsidP="006006B0">
      <w:r w:rsidRPr="006006B0">
        <w:t xml:space="preserve">Faith communities—churches, mosques, synagogues, temples, and spiritual organizations—are among the most enduring, trusted, and well-resourced pillars in American society. For generations, they have shaped moral values, mobilized collective compassion, and provided concrete support to families in distress. Yet their potential to address and prevent childhood trauma, abuse, and neglect is often underestimated or stunted by stigma, doctrinal confusion, or a narrow focus on charity rather than justice. </w:t>
      </w:r>
      <w:r w:rsidRPr="006006B0">
        <w:lastRenderedPageBreak/>
        <w:t>Drawing from hard-won experience, survivor testimony, and extensive research outlined in the book and leading sources, this section explores how faith communities can move from passive sympathy to courageous, sustained action that protects children, empowers survivors, and strengthens the common good.</w:t>
      </w:r>
    </w:p>
    <w:p w14:paraId="5DFCC965" w14:textId="77777777" w:rsidR="006006B0" w:rsidRPr="006006B0" w:rsidRDefault="006006B0" w:rsidP="006006B0">
      <w:r w:rsidRPr="006006B0">
        <w:t>1. Becoming Trauma-Informed, Safe Havens</w:t>
      </w:r>
    </w:p>
    <w:p w14:paraId="45C717A2" w14:textId="77777777" w:rsidR="006006B0" w:rsidRPr="006006B0" w:rsidRDefault="006006B0" w:rsidP="006006B0">
      <w:r w:rsidRPr="006006B0">
        <w:t>Transforming the House of Worship into a Place of Safety</w:t>
      </w:r>
    </w:p>
    <w:p w14:paraId="01E289EE" w14:textId="77777777" w:rsidR="006006B0" w:rsidRPr="006006B0" w:rsidRDefault="006006B0" w:rsidP="006006B0">
      <w:pPr>
        <w:numPr>
          <w:ilvl w:val="0"/>
          <w:numId w:val="792"/>
        </w:numPr>
      </w:pPr>
      <w:r w:rsidRPr="006006B0">
        <w:t>Proactive Education: Faith leaders and lay teams must prioritize comprehensive training on trauma, abuse, and Adverse Childhood Experiences (ACEs)—for clergy, volunteers, and all adults in contact with children. Education removes stigma, dispels dangerous myths, and equips faith communities to recognize signs of harm early.</w:t>
      </w:r>
    </w:p>
    <w:p w14:paraId="6AD22E66" w14:textId="77777777" w:rsidR="006006B0" w:rsidRPr="006006B0" w:rsidRDefault="006006B0" w:rsidP="006006B0">
      <w:pPr>
        <w:numPr>
          <w:ilvl w:val="0"/>
          <w:numId w:val="792"/>
        </w:numPr>
      </w:pPr>
      <w:r w:rsidRPr="006006B0">
        <w:t>Safe Space Practices: Implement clear, child-protection policies: mandatory background checks, two-adult rules for youth activities, designated “Safe Church/Synagogue/Mosque” officers, and confidential protocols for reporting and responding to suspected abuse.</w:t>
      </w:r>
    </w:p>
    <w:p w14:paraId="1C4AEF14" w14:textId="77777777" w:rsidR="006006B0" w:rsidRPr="006006B0" w:rsidRDefault="006006B0" w:rsidP="006006B0">
      <w:pPr>
        <w:numPr>
          <w:ilvl w:val="0"/>
          <w:numId w:val="792"/>
        </w:numPr>
      </w:pPr>
      <w:r w:rsidRPr="006006B0">
        <w:t>Victim-Centered Ministry: Offer confidential support groups, survivor-led prayer and healing circles, and trauma-informed pastoral care. Survivors testify that faith communities can be the first place where their story is believed and where hope is kindled.</w:t>
      </w:r>
    </w:p>
    <w:p w14:paraId="01C28B97" w14:textId="77777777" w:rsidR="006006B0" w:rsidRPr="006006B0" w:rsidRDefault="006006B0" w:rsidP="006006B0">
      <w:r w:rsidRPr="006006B0">
        <w:t>Case Example:</w:t>
      </w:r>
    </w:p>
    <w:p w14:paraId="1F71D19C" w14:textId="77777777" w:rsidR="006006B0" w:rsidRPr="006006B0" w:rsidRDefault="006006B0" w:rsidP="006006B0">
      <w:r w:rsidRPr="006006B0">
        <w:t xml:space="preserve">A Minnesota church featured in the book adopted “Safe Sanctuary” policies. Their youth director completed Darkness to Light Stewards of Children training, and the congregation regularly reviewed protocols. When a teen disclosed abuse, they activated the </w:t>
      </w:r>
      <w:proofErr w:type="gramStart"/>
      <w:r w:rsidRPr="006006B0">
        <w:t>plan—calling</w:t>
      </w:r>
      <w:proofErr w:type="gramEnd"/>
      <w:r w:rsidRPr="006006B0">
        <w:t xml:space="preserve"> authorities, supporting the family, and accompanying the reporting process from investigation through court. The congregation helped the survivor recover and modeled transparency and healing for the wider community.</w:t>
      </w:r>
    </w:p>
    <w:p w14:paraId="6C831886" w14:textId="77777777" w:rsidR="006006B0" w:rsidRPr="006006B0" w:rsidRDefault="006006B0" w:rsidP="006006B0">
      <w:r w:rsidRPr="006006B0">
        <w:t>2. Destigmatizing Trauma and Opening Honest Conversation</w:t>
      </w:r>
    </w:p>
    <w:p w14:paraId="7C50CF20" w14:textId="77777777" w:rsidR="006006B0" w:rsidRPr="006006B0" w:rsidRDefault="006006B0" w:rsidP="006006B0">
      <w:r w:rsidRPr="006006B0">
        <w:t>Speaking Openly About Hard Truths</w:t>
      </w:r>
    </w:p>
    <w:p w14:paraId="432707F8" w14:textId="77777777" w:rsidR="006006B0" w:rsidRPr="006006B0" w:rsidRDefault="006006B0" w:rsidP="006006B0">
      <w:pPr>
        <w:numPr>
          <w:ilvl w:val="0"/>
          <w:numId w:val="793"/>
        </w:numPr>
      </w:pPr>
      <w:r w:rsidRPr="006006B0">
        <w:t xml:space="preserve">Sermons and Study: Faith leaders can break silence by addressing child abuse, trauma, and healing directly in sermons, study groups, youth meetings, and public statements. When religious leaders “name the </w:t>
      </w:r>
      <w:proofErr w:type="gramStart"/>
      <w:r w:rsidRPr="006006B0">
        <w:t>wound,”</w:t>
      </w:r>
      <w:proofErr w:type="gramEnd"/>
      <w:r w:rsidRPr="006006B0">
        <w:t xml:space="preserve"> they create space for dialogue and reduce shame.</w:t>
      </w:r>
    </w:p>
    <w:p w14:paraId="4B698CFC" w14:textId="77777777" w:rsidR="006006B0" w:rsidRPr="006006B0" w:rsidRDefault="006006B0" w:rsidP="006006B0">
      <w:pPr>
        <w:numPr>
          <w:ilvl w:val="0"/>
          <w:numId w:val="793"/>
        </w:numPr>
      </w:pPr>
      <w:r w:rsidRPr="006006B0">
        <w:lastRenderedPageBreak/>
        <w:t>Story Sharing: Survivors, with support and protection, can share their own journeys as testimony—breaking stigma, offering hope, and demonstrating the community’s acceptance and commitment to all who suffer.</w:t>
      </w:r>
    </w:p>
    <w:p w14:paraId="2B527BDC" w14:textId="77777777" w:rsidR="006006B0" w:rsidRPr="006006B0" w:rsidRDefault="006006B0" w:rsidP="006006B0">
      <w:pPr>
        <w:numPr>
          <w:ilvl w:val="0"/>
          <w:numId w:val="793"/>
        </w:numPr>
      </w:pPr>
      <w:r w:rsidRPr="006006B0">
        <w:t>Resource Awareness: Faith bulletin boards, brochures, and websites should visibly and routinely signal resources for those experiencing abuse, including hotlines, pastoral contacts, and links to community agencies.</w:t>
      </w:r>
    </w:p>
    <w:p w14:paraId="1666785F" w14:textId="77777777" w:rsidR="006006B0" w:rsidRPr="006006B0" w:rsidRDefault="006006B0" w:rsidP="006006B0">
      <w:r w:rsidRPr="006006B0">
        <w:t>Community Vigil:</w:t>
      </w:r>
    </w:p>
    <w:p w14:paraId="742498FE" w14:textId="77777777" w:rsidR="006006B0" w:rsidRPr="006006B0" w:rsidRDefault="006006B0" w:rsidP="006006B0">
      <w:r w:rsidRPr="006006B0">
        <w:t>A synagogue held an annual “Shabbat for Survivors” with readings, survivor speakers, and prayers for healing. Over the years, the event quietly spurred dozens to seek help for the first time, changing the culture from one of secrecy to proactive care.</w:t>
      </w:r>
    </w:p>
    <w:p w14:paraId="3B0E493A" w14:textId="77777777" w:rsidR="006006B0" w:rsidRPr="006006B0" w:rsidRDefault="006006B0" w:rsidP="006006B0">
      <w:r w:rsidRPr="006006B0">
        <w:t>3. Supporting Families and Children at Risk</w:t>
      </w:r>
    </w:p>
    <w:p w14:paraId="2E1C00C6" w14:textId="77777777" w:rsidR="006006B0" w:rsidRPr="006006B0" w:rsidRDefault="006006B0" w:rsidP="006006B0">
      <w:r w:rsidRPr="006006B0">
        <w:t>Practical Help for Vulnerable Families</w:t>
      </w:r>
    </w:p>
    <w:p w14:paraId="03568972" w14:textId="77777777" w:rsidR="006006B0" w:rsidRPr="006006B0" w:rsidRDefault="006006B0" w:rsidP="006006B0">
      <w:pPr>
        <w:numPr>
          <w:ilvl w:val="0"/>
          <w:numId w:val="794"/>
        </w:numPr>
      </w:pPr>
      <w:r w:rsidRPr="006006B0">
        <w:t xml:space="preserve">Crisis Response Funds: Many faith communities maintain </w:t>
      </w:r>
      <w:proofErr w:type="gramStart"/>
      <w:r w:rsidRPr="006006B0">
        <w:t>benevolence</w:t>
      </w:r>
      <w:proofErr w:type="gramEnd"/>
      <w:r w:rsidRPr="006006B0">
        <w:t xml:space="preserve"> funds or partnerships with crisis nurseries and shelters. Rapid-release funds can address immediate rent, utility, food, or childcare crises—common triggers for neglect or family breakdown.</w:t>
      </w:r>
    </w:p>
    <w:p w14:paraId="29E381E7" w14:textId="77777777" w:rsidR="006006B0" w:rsidRPr="006006B0" w:rsidRDefault="006006B0" w:rsidP="006006B0">
      <w:pPr>
        <w:numPr>
          <w:ilvl w:val="0"/>
          <w:numId w:val="794"/>
        </w:numPr>
      </w:pPr>
      <w:r w:rsidRPr="006006B0">
        <w:t>Social and Emotional Support: Volunteer networks give practical respite—providing meals, transportation to therapy, homework help, supervised outings for foster children, or presence in court hearings.</w:t>
      </w:r>
    </w:p>
    <w:p w14:paraId="17FB4A32" w14:textId="77777777" w:rsidR="006006B0" w:rsidRPr="006006B0" w:rsidRDefault="006006B0" w:rsidP="006006B0">
      <w:pPr>
        <w:numPr>
          <w:ilvl w:val="0"/>
          <w:numId w:val="794"/>
        </w:numPr>
      </w:pPr>
      <w:r w:rsidRPr="006006B0">
        <w:t>Parenting and Skill-Building Programs: Churches and mosques can host evidence-based parenting classes, support groups for kin caregivers, classes on trauma and healing, or “family mentoring” programs linking experienced families with those in crisis.</w:t>
      </w:r>
    </w:p>
    <w:p w14:paraId="1E5A1A63" w14:textId="77777777" w:rsidR="006006B0" w:rsidRPr="006006B0" w:rsidRDefault="006006B0" w:rsidP="006006B0">
      <w:r w:rsidRPr="006006B0">
        <w:t>Advocacy in Action:</w:t>
      </w:r>
    </w:p>
    <w:p w14:paraId="01B3009D" w14:textId="77777777" w:rsidR="006006B0" w:rsidRPr="006006B0" w:rsidRDefault="006006B0" w:rsidP="006006B0">
      <w:r w:rsidRPr="006006B0">
        <w:t>A multi-faith coalition in Philadelphia funded scholarships for foster youth and hosted trauma-awareness workshops for congregants, helping dozens of at-risk children succeed in school and supporting foster and kin parents with volunteer mentors.</w:t>
      </w:r>
    </w:p>
    <w:p w14:paraId="4B2B46CC" w14:textId="77777777" w:rsidR="006006B0" w:rsidRPr="006006B0" w:rsidRDefault="006006B0" w:rsidP="006006B0">
      <w:r w:rsidRPr="006006B0">
        <w:t>4. Mandating Reporting and Ensuring Accountability</w:t>
      </w:r>
    </w:p>
    <w:p w14:paraId="5647F00E" w14:textId="77777777" w:rsidR="006006B0" w:rsidRPr="006006B0" w:rsidRDefault="006006B0" w:rsidP="006006B0">
      <w:r w:rsidRPr="006006B0">
        <w:t>Mandatory Reporting as a Spiritual Duty</w:t>
      </w:r>
    </w:p>
    <w:p w14:paraId="20D121CE" w14:textId="77777777" w:rsidR="006006B0" w:rsidRPr="006006B0" w:rsidRDefault="006006B0" w:rsidP="006006B0">
      <w:pPr>
        <w:numPr>
          <w:ilvl w:val="0"/>
          <w:numId w:val="795"/>
        </w:numPr>
      </w:pPr>
      <w:r w:rsidRPr="006006B0">
        <w:t>Teach the Law: All adults in faith-based youth work must know their state’s reporting obligations and understand reporting as a sacred, moral act—not just a legal box-check.</w:t>
      </w:r>
    </w:p>
    <w:p w14:paraId="120A91B6" w14:textId="77777777" w:rsidR="006006B0" w:rsidRPr="006006B0" w:rsidRDefault="006006B0" w:rsidP="006006B0">
      <w:pPr>
        <w:numPr>
          <w:ilvl w:val="0"/>
          <w:numId w:val="795"/>
        </w:numPr>
      </w:pPr>
      <w:r w:rsidRPr="006006B0">
        <w:lastRenderedPageBreak/>
        <w:t>Clear Reporting Chains: Faith communities should designate specific leaders as reporting liaisons, ensure anonymous or direct reporting options exist, and display reporting instructions prominently.</w:t>
      </w:r>
    </w:p>
    <w:p w14:paraId="3A84BD99" w14:textId="77777777" w:rsidR="006006B0" w:rsidRPr="006006B0" w:rsidRDefault="006006B0" w:rsidP="006006B0">
      <w:pPr>
        <w:numPr>
          <w:ilvl w:val="0"/>
          <w:numId w:val="795"/>
        </w:numPr>
      </w:pPr>
      <w:r w:rsidRPr="006006B0">
        <w:t>Zero Tolerance for Cover-Up: Any suspicion or allegation of child abuse must be reported to civil authorities without delay or internal “mediation.” The era of protecting abusers for the “sake of the church” must end.</w:t>
      </w:r>
    </w:p>
    <w:p w14:paraId="116A5F31" w14:textId="77777777" w:rsidR="006006B0" w:rsidRPr="006006B0" w:rsidRDefault="006006B0" w:rsidP="006006B0">
      <w:r w:rsidRPr="006006B0">
        <w:t>Faith Leadership Example:</w:t>
      </w:r>
    </w:p>
    <w:p w14:paraId="38D28EA7" w14:textId="77777777" w:rsidR="006006B0" w:rsidRPr="006006B0" w:rsidRDefault="006006B0" w:rsidP="006006B0">
      <w:r w:rsidRPr="006006B0">
        <w:t>Following high-profile scandals, many dioceses and denominations now require clergy or staff to immediately contact law enforcement or child protection agencies for any credible suspicion or disclosure—a practice which must remain universal and uncompromised.</w:t>
      </w:r>
    </w:p>
    <w:p w14:paraId="00B76AD3" w14:textId="77777777" w:rsidR="006006B0" w:rsidRPr="006006B0" w:rsidRDefault="006006B0" w:rsidP="006006B0">
      <w:r w:rsidRPr="006006B0">
        <w:t xml:space="preserve">5. Building Bridges: Partnerships </w:t>
      </w:r>
      <w:proofErr w:type="gramStart"/>
      <w:r w:rsidRPr="006006B0">
        <w:t>With</w:t>
      </w:r>
      <w:proofErr w:type="gramEnd"/>
      <w:r w:rsidRPr="006006B0">
        <w:t xml:space="preserve"> Community Agencies</w:t>
      </w:r>
    </w:p>
    <w:p w14:paraId="1789BF13" w14:textId="77777777" w:rsidR="006006B0" w:rsidRPr="006006B0" w:rsidRDefault="006006B0" w:rsidP="006006B0">
      <w:r w:rsidRPr="006006B0">
        <w:t>Collaborative Action for Systemic Impact</w:t>
      </w:r>
    </w:p>
    <w:p w14:paraId="1A740C01" w14:textId="77777777" w:rsidR="006006B0" w:rsidRPr="006006B0" w:rsidRDefault="006006B0" w:rsidP="006006B0">
      <w:pPr>
        <w:numPr>
          <w:ilvl w:val="0"/>
          <w:numId w:val="796"/>
        </w:numPr>
      </w:pPr>
      <w:r w:rsidRPr="006006B0">
        <w:t>Formal Partnerships: Partner with CASA, Child Advocacy Centers, therapy providers, shelters, and law enforcement to create referral pipelines and support “wraparound” care.</w:t>
      </w:r>
    </w:p>
    <w:p w14:paraId="70FD4802" w14:textId="77777777" w:rsidR="006006B0" w:rsidRPr="006006B0" w:rsidRDefault="006006B0" w:rsidP="006006B0">
      <w:pPr>
        <w:numPr>
          <w:ilvl w:val="0"/>
          <w:numId w:val="796"/>
        </w:numPr>
      </w:pPr>
      <w:r w:rsidRPr="006006B0">
        <w:t>Volunteer Mobilization: Recruit, train, and support volunteers as court advocates, mentors, tutors, and crisis nursery workers.</w:t>
      </w:r>
    </w:p>
    <w:p w14:paraId="3FC05B6B" w14:textId="77777777" w:rsidR="006006B0" w:rsidRPr="006006B0" w:rsidRDefault="006006B0" w:rsidP="006006B0">
      <w:pPr>
        <w:numPr>
          <w:ilvl w:val="0"/>
          <w:numId w:val="796"/>
        </w:numPr>
      </w:pPr>
      <w:r w:rsidRPr="006006B0">
        <w:t>Physical Space Donation: Offer faith facilities for supervised visits, support group meetings, training sessions, or as safe drop-in sites after school.</w:t>
      </w:r>
    </w:p>
    <w:p w14:paraId="517FDC48" w14:textId="77777777" w:rsidR="006006B0" w:rsidRPr="006006B0" w:rsidRDefault="006006B0" w:rsidP="006006B0">
      <w:r w:rsidRPr="006006B0">
        <w:t>Case Study:</w:t>
      </w:r>
    </w:p>
    <w:p w14:paraId="313289C7" w14:textId="77777777" w:rsidR="006006B0" w:rsidRPr="006006B0" w:rsidRDefault="006006B0" w:rsidP="006006B0">
      <w:r w:rsidRPr="006006B0">
        <w:t>A Minnesota mosque developed a “Village Partners” program, pairing families at risk of removal with mentors and mobilizing community support via meal trains, prayer, and practical aid.</w:t>
      </w:r>
    </w:p>
    <w:p w14:paraId="7ADC660A" w14:textId="77777777" w:rsidR="006006B0" w:rsidRPr="006006B0" w:rsidRDefault="006006B0" w:rsidP="006006B0">
      <w:r w:rsidRPr="006006B0">
        <w:t>6. Restorative Justice and Reconciliation</w:t>
      </w:r>
    </w:p>
    <w:p w14:paraId="74438A29" w14:textId="77777777" w:rsidR="006006B0" w:rsidRPr="006006B0" w:rsidRDefault="006006B0" w:rsidP="006006B0">
      <w:r w:rsidRPr="006006B0">
        <w:t>Faith-Based Healing and Prevention</w:t>
      </w:r>
    </w:p>
    <w:p w14:paraId="5E1842E6" w14:textId="77777777" w:rsidR="006006B0" w:rsidRPr="006006B0" w:rsidRDefault="006006B0" w:rsidP="006006B0">
      <w:pPr>
        <w:numPr>
          <w:ilvl w:val="0"/>
          <w:numId w:val="797"/>
        </w:numPr>
      </w:pPr>
      <w:r w:rsidRPr="006006B0">
        <w:t>Restorative Circles: Faith communities can mediate restorative circles for family reconciliation—under the guidance of trained professionals—when safety and court permission allow.</w:t>
      </w:r>
    </w:p>
    <w:p w14:paraId="63CB6312" w14:textId="77777777" w:rsidR="006006B0" w:rsidRPr="006006B0" w:rsidRDefault="006006B0" w:rsidP="006006B0">
      <w:pPr>
        <w:numPr>
          <w:ilvl w:val="0"/>
          <w:numId w:val="797"/>
        </w:numPr>
      </w:pPr>
      <w:r w:rsidRPr="006006B0">
        <w:t>Alternatives to Out-of-Home Removal: For low- or moderate-risk families, provide supervised, monitored guardianship, kin care, or respite inside the congregation, under clear accountability.</w:t>
      </w:r>
    </w:p>
    <w:p w14:paraId="0CA48A80" w14:textId="77777777" w:rsidR="006006B0" w:rsidRPr="006006B0" w:rsidRDefault="006006B0" w:rsidP="006006B0">
      <w:pPr>
        <w:numPr>
          <w:ilvl w:val="0"/>
          <w:numId w:val="797"/>
        </w:numPr>
      </w:pPr>
      <w:r w:rsidRPr="006006B0">
        <w:lastRenderedPageBreak/>
        <w:t>Rituals and Liturgy for Healing: Incorporate prayers, blessing ceremonies, or milestones for children and families coming out of trauma—counteracting stigma and fostering community reintegration.</w:t>
      </w:r>
    </w:p>
    <w:p w14:paraId="1F6205A0" w14:textId="77777777" w:rsidR="006006B0" w:rsidRPr="006006B0" w:rsidRDefault="006006B0" w:rsidP="006006B0">
      <w:r w:rsidRPr="006006B0">
        <w:t>Success Story:</w:t>
      </w:r>
    </w:p>
    <w:p w14:paraId="0E7E9CA6" w14:textId="77777777" w:rsidR="006006B0" w:rsidRPr="006006B0" w:rsidRDefault="006006B0" w:rsidP="006006B0">
      <w:r w:rsidRPr="006006B0">
        <w:t>A United Methodist church reported in the book offered a “Blessing of New Beginnings” for families reunified after foster care. The congregation provided ongoing emotional and material support, with pastors and lay volunteers forming a “care team” for the family.</w:t>
      </w:r>
    </w:p>
    <w:p w14:paraId="2A4C57C2" w14:textId="77777777" w:rsidR="006006B0" w:rsidRPr="006006B0" w:rsidRDefault="006006B0" w:rsidP="006006B0">
      <w:r w:rsidRPr="006006B0">
        <w:t>7. Advocacy at the Systems and Policy Level</w:t>
      </w:r>
    </w:p>
    <w:p w14:paraId="4DCF83F1" w14:textId="77777777" w:rsidR="006006B0" w:rsidRPr="006006B0" w:rsidRDefault="006006B0" w:rsidP="006006B0">
      <w:r w:rsidRPr="006006B0">
        <w:t>Public Witness for the Voiceless</w:t>
      </w:r>
    </w:p>
    <w:p w14:paraId="2D05A5EB" w14:textId="77777777" w:rsidR="006006B0" w:rsidRPr="006006B0" w:rsidRDefault="006006B0" w:rsidP="006006B0">
      <w:pPr>
        <w:numPr>
          <w:ilvl w:val="0"/>
          <w:numId w:val="798"/>
        </w:numPr>
      </w:pPr>
      <w:r w:rsidRPr="006006B0">
        <w:t>Legislative Advocacy: Organize letter-writing, public testimony, and advocacy campaigns supporting increased funding for child mental health, trauma response, foster care, adoption, and outcome transparency.</w:t>
      </w:r>
    </w:p>
    <w:p w14:paraId="4CBAFB64" w14:textId="77777777" w:rsidR="006006B0" w:rsidRPr="006006B0" w:rsidRDefault="006006B0" w:rsidP="006006B0">
      <w:pPr>
        <w:numPr>
          <w:ilvl w:val="0"/>
          <w:numId w:val="798"/>
        </w:numPr>
      </w:pPr>
      <w:r w:rsidRPr="006006B0">
        <w:t>Support for Law Reform: Mobilize support for banning corporal punishment in schools, raising the minimum age for prosecution as adults, closing child marriage loopholes, or ratifying the UN Convention on the Rights of the Child.</w:t>
      </w:r>
    </w:p>
    <w:p w14:paraId="3C4B0F0F" w14:textId="77777777" w:rsidR="006006B0" w:rsidRPr="006006B0" w:rsidRDefault="006006B0" w:rsidP="006006B0">
      <w:pPr>
        <w:numPr>
          <w:ilvl w:val="0"/>
          <w:numId w:val="798"/>
        </w:numPr>
      </w:pPr>
      <w:r w:rsidRPr="006006B0">
        <w:t>Community Education: Convene interfaith forums, press conferences, and awareness campaigns during Child Abuse Prevention Month or related observances.</w:t>
      </w:r>
    </w:p>
    <w:p w14:paraId="268D8339" w14:textId="77777777" w:rsidR="006006B0" w:rsidRPr="006006B0" w:rsidRDefault="006006B0" w:rsidP="006006B0">
      <w:r w:rsidRPr="006006B0">
        <w:t>Nationwide Initiative:</w:t>
      </w:r>
    </w:p>
    <w:p w14:paraId="1DEFF435" w14:textId="77777777" w:rsidR="006006B0" w:rsidRPr="006006B0" w:rsidRDefault="006006B0" w:rsidP="006006B0">
      <w:r w:rsidRPr="006006B0">
        <w:t>Faith leaders across multiple states were instrumental in passing new laws banning life sentences without parole for juveniles—meeting with legislators, educating congregations, and providing survivor testimony.</w:t>
      </w:r>
    </w:p>
    <w:p w14:paraId="19784835" w14:textId="77777777" w:rsidR="006006B0" w:rsidRPr="006006B0" w:rsidRDefault="006006B0" w:rsidP="006006B0">
      <w:r w:rsidRPr="006006B0">
        <w:t>8. Empowering Survivor Leadership</w:t>
      </w:r>
    </w:p>
    <w:p w14:paraId="3676E083" w14:textId="77777777" w:rsidR="006006B0" w:rsidRPr="006006B0" w:rsidRDefault="006006B0" w:rsidP="006006B0">
      <w:r w:rsidRPr="006006B0">
        <w:t xml:space="preserve">Centering Those </w:t>
      </w:r>
      <w:proofErr w:type="gramStart"/>
      <w:r w:rsidRPr="006006B0">
        <w:t>With</w:t>
      </w:r>
      <w:proofErr w:type="gramEnd"/>
      <w:r w:rsidRPr="006006B0">
        <w:t xml:space="preserve"> Lived Experience</w:t>
      </w:r>
    </w:p>
    <w:p w14:paraId="098FD178" w14:textId="77777777" w:rsidR="006006B0" w:rsidRPr="006006B0" w:rsidRDefault="006006B0" w:rsidP="006006B0">
      <w:pPr>
        <w:numPr>
          <w:ilvl w:val="0"/>
          <w:numId w:val="799"/>
        </w:numPr>
      </w:pPr>
      <w:r w:rsidRPr="006006B0">
        <w:t>Survivor Leadership in Ministry: Support survivors of childhood trauma to participate in planning, ministry leadership, and advocacy—when they wish and are ready.</w:t>
      </w:r>
    </w:p>
    <w:p w14:paraId="6D638DD5" w14:textId="77777777" w:rsidR="006006B0" w:rsidRPr="006006B0" w:rsidRDefault="006006B0" w:rsidP="006006B0">
      <w:pPr>
        <w:numPr>
          <w:ilvl w:val="0"/>
          <w:numId w:val="799"/>
        </w:numPr>
      </w:pPr>
      <w:r w:rsidRPr="006006B0">
        <w:t>Peer Support Groups: Facilitate groups led by trauma survivors, offering mentorship, understanding, and hope to others walking the recovery journey.</w:t>
      </w:r>
    </w:p>
    <w:p w14:paraId="1F4508C9" w14:textId="77777777" w:rsidR="006006B0" w:rsidRPr="006006B0" w:rsidRDefault="006006B0" w:rsidP="006006B0">
      <w:pPr>
        <w:numPr>
          <w:ilvl w:val="0"/>
          <w:numId w:val="799"/>
        </w:numPr>
      </w:pPr>
      <w:r w:rsidRPr="006006B0">
        <w:t>Funding and Celebrating Healing Work: Direct resources to youth leaders, mental health champions, or survivors pursuing education and advocacy.</w:t>
      </w:r>
    </w:p>
    <w:p w14:paraId="366EC9C8" w14:textId="77777777" w:rsidR="006006B0" w:rsidRPr="006006B0" w:rsidRDefault="006006B0" w:rsidP="006006B0">
      <w:r w:rsidRPr="006006B0">
        <w:lastRenderedPageBreak/>
        <w:t>Amplifying Survivor Voices:</w:t>
      </w:r>
    </w:p>
    <w:p w14:paraId="533FD16D" w14:textId="77777777" w:rsidR="006006B0" w:rsidRPr="006006B0" w:rsidRDefault="006006B0" w:rsidP="006006B0">
      <w:r w:rsidRPr="006006B0">
        <w:t>A Baptist congregation honored youth members who advocated for mental health and created resources for trauma survivors, funding their community college and internship costs.</w:t>
      </w:r>
    </w:p>
    <w:p w14:paraId="52521F48" w14:textId="77777777" w:rsidR="006006B0" w:rsidRPr="006006B0" w:rsidRDefault="006006B0" w:rsidP="006006B0">
      <w:r w:rsidRPr="006006B0">
        <w:t>9. Promoting Cultural Humility and Anti-Racism</w:t>
      </w:r>
    </w:p>
    <w:p w14:paraId="33870172" w14:textId="77777777" w:rsidR="006006B0" w:rsidRPr="006006B0" w:rsidRDefault="006006B0" w:rsidP="006006B0">
      <w:r w:rsidRPr="006006B0">
        <w:t>Inclusive Support Across Difference</w:t>
      </w:r>
    </w:p>
    <w:p w14:paraId="5D4F48A8" w14:textId="77777777" w:rsidR="006006B0" w:rsidRPr="006006B0" w:rsidRDefault="006006B0" w:rsidP="006006B0">
      <w:pPr>
        <w:numPr>
          <w:ilvl w:val="0"/>
          <w:numId w:val="800"/>
        </w:numPr>
      </w:pPr>
      <w:r w:rsidRPr="006006B0">
        <w:t xml:space="preserve">Address Disparities: Faith communities should acknowledge the overrepresentation of Black, Indigenous, immigrant, and LGBTQ+ children in foster care and child protection systems. Tailor </w:t>
      </w:r>
      <w:proofErr w:type="gramStart"/>
      <w:r w:rsidRPr="006006B0">
        <w:t>support to</w:t>
      </w:r>
      <w:proofErr w:type="gramEnd"/>
      <w:r w:rsidRPr="006006B0">
        <w:t xml:space="preserve"> cultural, linguistic, and spiritual needs.</w:t>
      </w:r>
    </w:p>
    <w:p w14:paraId="45A3317E" w14:textId="77777777" w:rsidR="006006B0" w:rsidRPr="006006B0" w:rsidRDefault="006006B0" w:rsidP="006006B0">
      <w:pPr>
        <w:numPr>
          <w:ilvl w:val="0"/>
          <w:numId w:val="800"/>
        </w:numPr>
      </w:pPr>
      <w:r w:rsidRPr="006006B0">
        <w:t>Engage Diverse Leaders: Collaborate with minority clergy and elders, invite youth leaders of color, and honor traditions of kinship care and mutual aid.</w:t>
      </w:r>
    </w:p>
    <w:p w14:paraId="20AE8E29" w14:textId="77777777" w:rsidR="006006B0" w:rsidRPr="006006B0" w:rsidRDefault="006006B0" w:rsidP="006006B0">
      <w:pPr>
        <w:numPr>
          <w:ilvl w:val="0"/>
          <w:numId w:val="800"/>
        </w:numPr>
      </w:pPr>
      <w:r w:rsidRPr="006006B0">
        <w:t>Oppose Discriminatory Policy: Protest or lobby against laws or practices that punish families based on race, poverty, religion, or sexual orientation, centering equity in all ministries.</w:t>
      </w:r>
    </w:p>
    <w:p w14:paraId="63907723" w14:textId="77777777" w:rsidR="006006B0" w:rsidRPr="006006B0" w:rsidRDefault="006006B0" w:rsidP="006006B0">
      <w:r w:rsidRPr="006006B0">
        <w:t>Cross-Cultural Solidarity:</w:t>
      </w:r>
    </w:p>
    <w:p w14:paraId="3837550E" w14:textId="77777777" w:rsidR="006006B0" w:rsidRPr="006006B0" w:rsidRDefault="006006B0" w:rsidP="006006B0">
      <w:r w:rsidRPr="006006B0">
        <w:t>A multi-church coalition provided language-accessible legal aid and wraparound support for immigrant families facing family separation, while also educating congregants on systemic roots of trauma.</w:t>
      </w:r>
    </w:p>
    <w:p w14:paraId="3DC6BDAC" w14:textId="77777777" w:rsidR="006006B0" w:rsidRPr="006006B0" w:rsidRDefault="006006B0" w:rsidP="006006B0">
      <w:r w:rsidRPr="006006B0">
        <w:t>10. Sustaining Compassion and Preventing Burnout</w:t>
      </w:r>
    </w:p>
    <w:p w14:paraId="0C67432F" w14:textId="77777777" w:rsidR="006006B0" w:rsidRPr="006006B0" w:rsidRDefault="006006B0" w:rsidP="006006B0">
      <w:r w:rsidRPr="006006B0">
        <w:t>Care for Caregivers and Leaders</w:t>
      </w:r>
    </w:p>
    <w:p w14:paraId="7089116D" w14:textId="77777777" w:rsidR="006006B0" w:rsidRPr="006006B0" w:rsidRDefault="006006B0" w:rsidP="006006B0">
      <w:pPr>
        <w:numPr>
          <w:ilvl w:val="0"/>
          <w:numId w:val="801"/>
        </w:numPr>
      </w:pPr>
      <w:r w:rsidRPr="006006B0">
        <w:t>Support for Clergy: Offer regular debriefing, mental health care, spiritual direction, and peer support for leaders shouldering stories of trauma and crisis.</w:t>
      </w:r>
    </w:p>
    <w:p w14:paraId="556E7B02" w14:textId="77777777" w:rsidR="006006B0" w:rsidRPr="006006B0" w:rsidRDefault="006006B0" w:rsidP="006006B0">
      <w:pPr>
        <w:numPr>
          <w:ilvl w:val="0"/>
          <w:numId w:val="801"/>
        </w:numPr>
      </w:pPr>
      <w:r w:rsidRPr="006006B0">
        <w:t>Lay Volunteer Resilience: Train, equip, and regularly care for volunteers in intense ministries: respite, court advocacy, crisis intervention.</w:t>
      </w:r>
    </w:p>
    <w:p w14:paraId="0A71D1AC" w14:textId="77777777" w:rsidR="006006B0" w:rsidRPr="006006B0" w:rsidRDefault="006006B0" w:rsidP="006006B0">
      <w:pPr>
        <w:numPr>
          <w:ilvl w:val="0"/>
          <w:numId w:val="801"/>
        </w:numPr>
      </w:pPr>
      <w:r w:rsidRPr="006006B0">
        <w:t>Encourage Sabbath and Renewal: The demands of trauma ministry are great; faith communities should model spiritual practices that sustain helpers, keep hope alive, and counter despair.</w:t>
      </w:r>
    </w:p>
    <w:p w14:paraId="4B857412" w14:textId="77777777" w:rsidR="006006B0" w:rsidRPr="006006B0" w:rsidRDefault="006006B0" w:rsidP="006006B0">
      <w:r w:rsidRPr="006006B0">
        <w:t>11. Successes and Transformations Reported in the Book</w:t>
      </w:r>
    </w:p>
    <w:p w14:paraId="59C2C668" w14:textId="77777777" w:rsidR="006006B0" w:rsidRPr="006006B0" w:rsidRDefault="006006B0" w:rsidP="006006B0">
      <w:pPr>
        <w:numPr>
          <w:ilvl w:val="0"/>
          <w:numId w:val="802"/>
        </w:numPr>
      </w:pPr>
      <w:r w:rsidRPr="006006B0">
        <w:t xml:space="preserve">Churches </w:t>
      </w:r>
      <w:proofErr w:type="gramStart"/>
      <w:r w:rsidRPr="006006B0">
        <w:t>rebuilding</w:t>
      </w:r>
      <w:proofErr w:type="gramEnd"/>
      <w:r w:rsidRPr="006006B0">
        <w:t xml:space="preserve"> family homes, covering the costs of therapy, and walking with children for years beyond removal or return.</w:t>
      </w:r>
    </w:p>
    <w:p w14:paraId="204264E4" w14:textId="77777777" w:rsidR="006006B0" w:rsidRPr="006006B0" w:rsidRDefault="006006B0" w:rsidP="006006B0">
      <w:pPr>
        <w:numPr>
          <w:ilvl w:val="0"/>
          <w:numId w:val="802"/>
        </w:numPr>
      </w:pPr>
      <w:r w:rsidRPr="006006B0">
        <w:lastRenderedPageBreak/>
        <w:t>Faith groups organizing drives for foster children’s “first-day bags” (new backpacks, toiletries, comfort items, and guidebooks).</w:t>
      </w:r>
    </w:p>
    <w:p w14:paraId="2E2541E4" w14:textId="77777777" w:rsidR="006006B0" w:rsidRPr="006006B0" w:rsidRDefault="006006B0" w:rsidP="006006B0">
      <w:pPr>
        <w:numPr>
          <w:ilvl w:val="0"/>
          <w:numId w:val="802"/>
        </w:numPr>
      </w:pPr>
      <w:r w:rsidRPr="006006B0">
        <w:t>Synagogues, mosques, and churches joining CASA, adopting whole classrooms in high-ACE schools, or creating “Child Advocate Teams.”</w:t>
      </w:r>
    </w:p>
    <w:p w14:paraId="665D911B" w14:textId="77777777" w:rsidR="006006B0" w:rsidRPr="006006B0" w:rsidRDefault="006006B0" w:rsidP="006006B0">
      <w:pPr>
        <w:numPr>
          <w:ilvl w:val="0"/>
          <w:numId w:val="802"/>
        </w:numPr>
      </w:pPr>
      <w:r w:rsidRPr="006006B0">
        <w:t>Faith communities as safe places for LGBTQ+ foster youth rejected by biological or prior foster families—providing family, identity, and new belonging.</w:t>
      </w:r>
    </w:p>
    <w:p w14:paraId="2E94AB60" w14:textId="77777777" w:rsidR="006006B0" w:rsidRPr="006006B0" w:rsidRDefault="006006B0" w:rsidP="006006B0">
      <w:pPr>
        <w:numPr>
          <w:ilvl w:val="0"/>
          <w:numId w:val="802"/>
        </w:numPr>
      </w:pPr>
      <w:r w:rsidRPr="006006B0">
        <w:t>Leading clergy testifying before Congress and state legislatures for mandatory outcome tracking of children known to child protection.</w:t>
      </w:r>
    </w:p>
    <w:p w14:paraId="187F514D" w14:textId="77777777" w:rsidR="006006B0" w:rsidRPr="006006B0" w:rsidRDefault="006006B0" w:rsidP="006006B0">
      <w:r w:rsidRPr="006006B0">
        <w:t>12. Facing and Overcoming Obstacles</w:t>
      </w:r>
    </w:p>
    <w:p w14:paraId="675EBF20" w14:textId="77777777" w:rsidR="006006B0" w:rsidRPr="006006B0" w:rsidRDefault="006006B0" w:rsidP="006006B0">
      <w:r w:rsidRPr="006006B0">
        <w:t>Barriers and Solutions</w:t>
      </w:r>
    </w:p>
    <w:p w14:paraId="38D72BC2" w14:textId="77777777" w:rsidR="006006B0" w:rsidRPr="006006B0" w:rsidRDefault="006006B0" w:rsidP="006006B0">
      <w:pPr>
        <w:numPr>
          <w:ilvl w:val="0"/>
          <w:numId w:val="803"/>
        </w:numPr>
      </w:pPr>
      <w:r w:rsidRPr="006006B0">
        <w:rPr>
          <w:i/>
          <w:iCs/>
        </w:rPr>
        <w:t>Barrier:</w:t>
      </w:r>
      <w:r w:rsidRPr="006006B0">
        <w:t> Historical failures (cover-ups, institutional abuse) have bred distrust.</w:t>
      </w:r>
      <w:r w:rsidRPr="006006B0">
        <w:br/>
      </w:r>
      <w:r w:rsidRPr="006006B0">
        <w:rPr>
          <w:i/>
          <w:iCs/>
        </w:rPr>
        <w:t>Solution:</w:t>
      </w:r>
      <w:r w:rsidRPr="006006B0">
        <w:t> Model transparency, robust policies, and public confession, rebuilding trust over time through action.</w:t>
      </w:r>
    </w:p>
    <w:p w14:paraId="31B671FE" w14:textId="77777777" w:rsidR="006006B0" w:rsidRPr="006006B0" w:rsidRDefault="006006B0" w:rsidP="006006B0">
      <w:pPr>
        <w:numPr>
          <w:ilvl w:val="0"/>
          <w:numId w:val="803"/>
        </w:numPr>
      </w:pPr>
      <w:r w:rsidRPr="006006B0">
        <w:rPr>
          <w:i/>
          <w:iCs/>
        </w:rPr>
        <w:t>Barrier:</w:t>
      </w:r>
      <w:r w:rsidRPr="006006B0">
        <w:t> Silence or denial about trauma and abuse.</w:t>
      </w:r>
      <w:r w:rsidRPr="006006B0">
        <w:br/>
      </w:r>
      <w:r w:rsidRPr="006006B0">
        <w:rPr>
          <w:i/>
          <w:iCs/>
        </w:rPr>
        <w:t>Solution:</w:t>
      </w:r>
      <w:r w:rsidRPr="006006B0">
        <w:t> Direct, regular education; survivor testimony; explicit liturgy addressing pain and healing.</w:t>
      </w:r>
    </w:p>
    <w:p w14:paraId="3F3FDFCF" w14:textId="77777777" w:rsidR="006006B0" w:rsidRPr="006006B0" w:rsidRDefault="006006B0" w:rsidP="006006B0">
      <w:pPr>
        <w:numPr>
          <w:ilvl w:val="0"/>
          <w:numId w:val="803"/>
        </w:numPr>
      </w:pPr>
      <w:r w:rsidRPr="006006B0">
        <w:rPr>
          <w:i/>
          <w:iCs/>
        </w:rPr>
        <w:t>Barrier:</w:t>
      </w:r>
      <w:r w:rsidRPr="006006B0">
        <w:t> Overwhelm and compassion fatigue among volunteers and clergy.</w:t>
      </w:r>
      <w:r w:rsidRPr="006006B0">
        <w:br/>
      </w:r>
      <w:r w:rsidRPr="006006B0">
        <w:rPr>
          <w:i/>
          <w:iCs/>
        </w:rPr>
        <w:t>Solution:</w:t>
      </w:r>
      <w:r w:rsidRPr="006006B0">
        <w:t> Teach about vicarious trauma, provide accessible support and regular respite.</w:t>
      </w:r>
    </w:p>
    <w:p w14:paraId="1079ED6E" w14:textId="77777777" w:rsidR="006006B0" w:rsidRPr="006006B0" w:rsidRDefault="006006B0" w:rsidP="006006B0">
      <w:r w:rsidRPr="006006B0">
        <w:t>13. A Call to Rooted and Bold Action</w:t>
      </w:r>
    </w:p>
    <w:p w14:paraId="309657A6" w14:textId="77777777" w:rsidR="006006B0" w:rsidRPr="006006B0" w:rsidRDefault="006006B0" w:rsidP="006006B0">
      <w:r w:rsidRPr="006006B0">
        <w:t>Faith communities have the power—and the moral imperative—to push past the boundaries of charity into prophetic, systemic action. Whenever a congregation opens its doors to children in distress, honors the stories of pain without fear or judgment, organizes to support vulnerable families, or raises its collective voice for justice, it changes not just lives, but the culture underpinning entire systems.</w:t>
      </w:r>
    </w:p>
    <w:p w14:paraId="12AD481C" w14:textId="77777777" w:rsidR="006006B0" w:rsidRPr="006006B0" w:rsidRDefault="006006B0" w:rsidP="006006B0">
      <w:r w:rsidRPr="006006B0">
        <w:t>Across the narratives in this book and the testimony of community survivors, the most enduring lesson is this: when churches, mosques, synagogues, and temples act as courageous, informed, and persistent guardians of children—when they preach, practice, and advocate for real protection and possibility—they stand as hope at the heart of hurting communities.</w:t>
      </w:r>
    </w:p>
    <w:p w14:paraId="1CB4149E" w14:textId="77777777" w:rsidR="006006B0" w:rsidRPr="006006B0" w:rsidRDefault="006006B0" w:rsidP="006006B0">
      <w:r w:rsidRPr="006006B0">
        <w:t>References</w:t>
      </w:r>
    </w:p>
    <w:p w14:paraId="4387BEF3" w14:textId="77777777" w:rsidR="006006B0" w:rsidRPr="006006B0" w:rsidRDefault="006006B0" w:rsidP="006006B0">
      <w:pPr>
        <w:numPr>
          <w:ilvl w:val="0"/>
          <w:numId w:val="804"/>
        </w:numPr>
      </w:pPr>
      <w:r w:rsidRPr="006006B0">
        <w:lastRenderedPageBreak/>
        <w:t>Book-Draft-wordpress-7.25.docx (multiple survivor stories, casework, policy analyses)</w:t>
      </w:r>
    </w:p>
    <w:p w14:paraId="49B54A0B" w14:textId="77777777" w:rsidR="006006B0" w:rsidRPr="006006B0" w:rsidRDefault="006006B0" w:rsidP="006006B0">
      <w:pPr>
        <w:numPr>
          <w:ilvl w:val="0"/>
          <w:numId w:val="804"/>
        </w:numPr>
      </w:pPr>
      <w:r w:rsidRPr="006006B0">
        <w:t>Pew Charitable Trusts: Faith-Based Initiatives and Child Welfare Policy</w:t>
      </w:r>
    </w:p>
    <w:p w14:paraId="4AE652B3" w14:textId="77777777" w:rsidR="006006B0" w:rsidRPr="006006B0" w:rsidRDefault="006006B0" w:rsidP="006006B0">
      <w:pPr>
        <w:numPr>
          <w:ilvl w:val="0"/>
          <w:numId w:val="804"/>
        </w:numPr>
      </w:pPr>
      <w:r w:rsidRPr="006006B0">
        <w:t>Darkness to Light Stewards of Children—Best Practice for Faith Settings</w:t>
      </w:r>
    </w:p>
    <w:p w14:paraId="00FF7A8B" w14:textId="77777777" w:rsidR="006006B0" w:rsidRPr="006006B0" w:rsidRDefault="006006B0" w:rsidP="006006B0">
      <w:pPr>
        <w:numPr>
          <w:ilvl w:val="0"/>
          <w:numId w:val="804"/>
        </w:numPr>
      </w:pPr>
      <w:r w:rsidRPr="006006B0">
        <w:t>National CASA/GAL Association, Volunteer Church Partnerships</w:t>
      </w:r>
    </w:p>
    <w:p w14:paraId="640CCDFB" w14:textId="77777777" w:rsidR="006006B0" w:rsidRPr="006006B0" w:rsidRDefault="006006B0" w:rsidP="006006B0">
      <w:pPr>
        <w:numPr>
          <w:ilvl w:val="0"/>
          <w:numId w:val="804"/>
        </w:numPr>
      </w:pPr>
      <w:r w:rsidRPr="006006B0">
        <w:t>Safe Sanctuary Programs, United Methodist and Episcopal Churches</w:t>
      </w:r>
    </w:p>
    <w:p w14:paraId="5A470BD2" w14:textId="77777777" w:rsidR="006006B0" w:rsidRPr="006006B0" w:rsidRDefault="006006B0" w:rsidP="006006B0">
      <w:pPr>
        <w:numPr>
          <w:ilvl w:val="0"/>
          <w:numId w:val="804"/>
        </w:numPr>
      </w:pPr>
      <w:r w:rsidRPr="006006B0">
        <w:t>Harvard Center on the Developing Child, “Faith Communities and Trauma Recovery”</w:t>
      </w:r>
    </w:p>
    <w:p w14:paraId="729D6355" w14:textId="77777777" w:rsidR="006006B0" w:rsidRPr="006006B0" w:rsidRDefault="006006B0" w:rsidP="006006B0">
      <w:pPr>
        <w:numPr>
          <w:ilvl w:val="0"/>
          <w:numId w:val="804"/>
        </w:numPr>
      </w:pPr>
      <w:r w:rsidRPr="006006B0">
        <w:t>Child Welfare Information Gateway: Role of Faith Communities</w:t>
      </w:r>
    </w:p>
    <w:p w14:paraId="1AF8B13D" w14:textId="77777777" w:rsidR="006006B0" w:rsidRPr="006006B0" w:rsidRDefault="006006B0" w:rsidP="006006B0">
      <w:pPr>
        <w:numPr>
          <w:ilvl w:val="0"/>
          <w:numId w:val="804"/>
        </w:numPr>
      </w:pPr>
      <w:r w:rsidRPr="006006B0">
        <w:t>The Deepest Well (Nadine Burke Harris), context for trauma and healing</w:t>
      </w:r>
    </w:p>
    <w:p w14:paraId="51B4204A" w14:textId="77777777" w:rsidR="006006B0" w:rsidRPr="006006B0" w:rsidRDefault="006006B0" w:rsidP="006006B0">
      <w:pPr>
        <w:numPr>
          <w:ilvl w:val="0"/>
          <w:numId w:val="804"/>
        </w:numPr>
      </w:pPr>
      <w:r w:rsidRPr="006006B0">
        <w:t>Annie E. Casey Foundation: Faith-Based Foster Care Initiatives</w:t>
      </w:r>
    </w:p>
    <w:p w14:paraId="06479A64" w14:textId="77777777" w:rsidR="006006B0" w:rsidRPr="006006B0" w:rsidRDefault="006006B0" w:rsidP="006006B0">
      <w:pPr>
        <w:numPr>
          <w:ilvl w:val="0"/>
          <w:numId w:val="804"/>
        </w:numPr>
      </w:pPr>
      <w:r w:rsidRPr="006006B0">
        <w:t>U.S. Department of Health &amp; Human Services, “Faith-Based Partnerships for Child Abuse Prevention”</w:t>
      </w:r>
    </w:p>
    <w:p w14:paraId="03FAAA33" w14:textId="77777777" w:rsidR="006006B0" w:rsidRPr="006006B0" w:rsidRDefault="006006B0" w:rsidP="006006B0">
      <w:pPr>
        <w:numPr>
          <w:ilvl w:val="0"/>
          <w:numId w:val="804"/>
        </w:numPr>
      </w:pPr>
      <w:r w:rsidRPr="006006B0">
        <w:t>Interfaith Children’s Movement—Best Practice Compendiums</w:t>
      </w:r>
    </w:p>
    <w:p w14:paraId="42601F06" w14:textId="77777777" w:rsidR="006006B0" w:rsidRPr="006006B0" w:rsidRDefault="006006B0" w:rsidP="006006B0">
      <w:pPr>
        <w:numPr>
          <w:ilvl w:val="0"/>
          <w:numId w:val="804"/>
        </w:numPr>
      </w:pPr>
      <w:r w:rsidRPr="006006B0">
        <w:t>National Child Traumatic Stress Network: “Community and Faith Responses to Child Traumatic Stress”</w:t>
      </w:r>
    </w:p>
    <w:p w14:paraId="7E3F6E08" w14:textId="4934097C" w:rsidR="00325AE7" w:rsidRPr="00250E0E" w:rsidRDefault="00AC2FA6" w:rsidP="00325AE7">
      <w:pPr>
        <w:rPr>
          <w:b/>
          <w:bCs/>
          <w:sz w:val="40"/>
          <w:szCs w:val="40"/>
        </w:rPr>
      </w:pPr>
      <w:r w:rsidRPr="00AC2FA6">
        <w:rPr>
          <w:b/>
          <w:bCs/>
          <w:sz w:val="40"/>
          <w:szCs w:val="40"/>
        </w:rPr>
        <w:br/>
      </w:r>
      <w:r w:rsidRPr="00AC2FA6">
        <w:rPr>
          <w:b/>
          <w:bCs/>
          <w:sz w:val="40"/>
          <w:szCs w:val="40"/>
        </w:rPr>
        <w:br/>
      </w:r>
      <w:r w:rsidRPr="00AC2FA6">
        <w:rPr>
          <w:b/>
          <w:bCs/>
          <w:sz w:val="40"/>
          <w:szCs w:val="40"/>
        </w:rPr>
        <w:br/>
      </w:r>
    </w:p>
    <w:p w14:paraId="626D146D" w14:textId="77777777" w:rsidR="00325AE7" w:rsidRDefault="00325AE7" w:rsidP="00325AE7">
      <w:pPr>
        <w:rPr>
          <w:b/>
          <w:bCs/>
          <w:sz w:val="40"/>
          <w:szCs w:val="40"/>
        </w:rPr>
      </w:pPr>
      <w:r w:rsidRPr="00250E0E">
        <w:rPr>
          <w:b/>
          <w:bCs/>
          <w:sz w:val="40"/>
          <w:szCs w:val="40"/>
        </w:rPr>
        <w:t>What Spiritual Leaders Can Do</w:t>
      </w:r>
    </w:p>
    <w:p w14:paraId="2942AB76" w14:textId="77777777" w:rsidR="009D7CC2" w:rsidRPr="009D7CC2" w:rsidRDefault="009D7CC2" w:rsidP="00325AE7"/>
    <w:p w14:paraId="451DBA85" w14:textId="77777777" w:rsidR="0043571F" w:rsidRPr="0043571F" w:rsidRDefault="0043571F" w:rsidP="0043571F">
      <w:r w:rsidRPr="0043571F">
        <w:t>What Spiritual Leaders Can Do: Guardians of Healing, Justice, and Hope for Vulnerable Children</w:t>
      </w:r>
    </w:p>
    <w:p w14:paraId="20895DC1" w14:textId="77777777" w:rsidR="0043571F" w:rsidRPr="0043571F" w:rsidRDefault="0043571F" w:rsidP="0043571F">
      <w:r w:rsidRPr="0043571F">
        <w:t>Introduction: Faith at the Heart of Protection</w:t>
      </w:r>
    </w:p>
    <w:p w14:paraId="50DE7BFF" w14:textId="77777777" w:rsidR="0043571F" w:rsidRPr="0043571F" w:rsidRDefault="0043571F" w:rsidP="0043571F">
      <w:r w:rsidRPr="0043571F">
        <w:lastRenderedPageBreak/>
        <w:t>Throughout history, spiritual leaders—pastors, priests, rabbis, imams, monks, spiritual directors—have shaped the moral priorities and daily fabric of their communities. In American society, faith communities are often first responders to family crisis, a refuge for marginalized people, and the voice that calls leaders and neighbors to account. The book and a wealth of research highlight both moments where spiritual leaders have broken cycles of violence and, conversely, where silence and denial within faith communities have deepened patterns of trauma and invisibility. Today, as the crisis of child abuse and neglect persists, spiritual leaders stand at a crossroads: they can choose complicity with cultural denial, or become powerful agents of healing, justice, and generational change.</w:t>
      </w:r>
    </w:p>
    <w:p w14:paraId="0247B909" w14:textId="77777777" w:rsidR="0043571F" w:rsidRPr="0043571F" w:rsidRDefault="0043571F" w:rsidP="0043571F">
      <w:r w:rsidRPr="0043571F">
        <w:t>1. </w:t>
      </w:r>
      <w:r w:rsidRPr="0043571F">
        <w:rPr>
          <w:b/>
          <w:bCs/>
        </w:rPr>
        <w:t>Raise Awareness and Break the Silence</w:t>
      </w:r>
    </w:p>
    <w:p w14:paraId="1492481E" w14:textId="77777777" w:rsidR="0043571F" w:rsidRPr="0043571F" w:rsidRDefault="0043571F" w:rsidP="0043571F">
      <w:r w:rsidRPr="0043571F">
        <w:rPr>
          <w:b/>
          <w:bCs/>
        </w:rPr>
        <w:t>Acknowledge the Reality</w:t>
      </w:r>
    </w:p>
    <w:p w14:paraId="4AE56311" w14:textId="77777777" w:rsidR="0043571F" w:rsidRPr="0043571F" w:rsidRDefault="0043571F" w:rsidP="0043571F">
      <w:pPr>
        <w:numPr>
          <w:ilvl w:val="0"/>
          <w:numId w:val="805"/>
        </w:numPr>
      </w:pPr>
      <w:r w:rsidRPr="0043571F">
        <w:t>Spiritual leaders must regularly speak from the pulpit and in teaching spaces about the prevalence and gravity of child abuse, trauma, and family violence. Too often, faith communities perpetuate a silence around these topics, inadvertently providing cover for abusers and stigmatizing those who suffer.</w:t>
      </w:r>
    </w:p>
    <w:p w14:paraId="5D166E8C" w14:textId="77777777" w:rsidR="0043571F" w:rsidRPr="0043571F" w:rsidRDefault="0043571F" w:rsidP="0043571F">
      <w:pPr>
        <w:numPr>
          <w:ilvl w:val="0"/>
          <w:numId w:val="805"/>
        </w:numPr>
      </w:pPr>
      <w:r w:rsidRPr="0043571F">
        <w:t>The book emphasizes how children from religious families are frequently taught that suffering is to be endured rather than revealed, making it more important for leaders to talk openly, compassionately, and without euphemism about trauma.</w:t>
      </w:r>
    </w:p>
    <w:p w14:paraId="409BD5DD" w14:textId="77777777" w:rsidR="0043571F" w:rsidRPr="0043571F" w:rsidRDefault="0043571F" w:rsidP="0043571F">
      <w:r w:rsidRPr="0043571F">
        <w:rPr>
          <w:b/>
          <w:bCs/>
        </w:rPr>
        <w:t>Destigmatize Disclosure</w:t>
      </w:r>
    </w:p>
    <w:p w14:paraId="3568536E" w14:textId="77777777" w:rsidR="0043571F" w:rsidRPr="0043571F" w:rsidRDefault="0043571F" w:rsidP="0043571F">
      <w:pPr>
        <w:numPr>
          <w:ilvl w:val="0"/>
          <w:numId w:val="806"/>
        </w:numPr>
      </w:pPr>
      <w:r w:rsidRPr="0043571F">
        <w:t>Model openness by acknowledging stories from Scripture and sacred tradition about violence, suffering, and the call to protect the innocent.</w:t>
      </w:r>
    </w:p>
    <w:p w14:paraId="7E557C1F" w14:textId="77777777" w:rsidR="0043571F" w:rsidRPr="0043571F" w:rsidRDefault="0043571F" w:rsidP="0043571F">
      <w:pPr>
        <w:numPr>
          <w:ilvl w:val="0"/>
          <w:numId w:val="806"/>
        </w:numPr>
      </w:pPr>
      <w:r w:rsidRPr="0043571F">
        <w:t>Invite survivors to share testimonies—when and if they are ready—with survivor safety and agency as top priorities.</w:t>
      </w:r>
    </w:p>
    <w:p w14:paraId="3087B74F" w14:textId="77777777" w:rsidR="0043571F" w:rsidRPr="0043571F" w:rsidRDefault="0043571F" w:rsidP="0043571F">
      <w:pPr>
        <w:numPr>
          <w:ilvl w:val="0"/>
          <w:numId w:val="806"/>
        </w:numPr>
      </w:pPr>
      <w:r w:rsidRPr="0043571F">
        <w:t xml:space="preserve">Use ritual (prayers, liturgy, </w:t>
      </w:r>
      <w:proofErr w:type="gramStart"/>
      <w:r w:rsidRPr="0043571F">
        <w:t>meditations</w:t>
      </w:r>
      <w:proofErr w:type="gramEnd"/>
      <w:r w:rsidRPr="0043571F">
        <w:t>) that addresses harm and seeks collective healing.</w:t>
      </w:r>
    </w:p>
    <w:p w14:paraId="619029E3" w14:textId="77777777" w:rsidR="0043571F" w:rsidRPr="0043571F" w:rsidRDefault="0043571F" w:rsidP="0043571F">
      <w:r w:rsidRPr="0043571F">
        <w:t>2. </w:t>
      </w:r>
      <w:r w:rsidRPr="0043571F">
        <w:rPr>
          <w:b/>
          <w:bCs/>
        </w:rPr>
        <w:t>Implement and Enforce Robust Safeguarding Practices</w:t>
      </w:r>
    </w:p>
    <w:p w14:paraId="72A3E1A6" w14:textId="77777777" w:rsidR="0043571F" w:rsidRPr="0043571F" w:rsidRDefault="0043571F" w:rsidP="0043571F">
      <w:r w:rsidRPr="0043571F">
        <w:rPr>
          <w:b/>
          <w:bCs/>
        </w:rPr>
        <w:t>Adopt Best Practice Child Protection Policies</w:t>
      </w:r>
    </w:p>
    <w:p w14:paraId="141484A2" w14:textId="77777777" w:rsidR="0043571F" w:rsidRPr="0043571F" w:rsidRDefault="0043571F" w:rsidP="0043571F">
      <w:pPr>
        <w:numPr>
          <w:ilvl w:val="0"/>
          <w:numId w:val="807"/>
        </w:numPr>
      </w:pPr>
      <w:r w:rsidRPr="0043571F">
        <w:t>Every congregation, center, or faith-based institution should have written zero-tolerance policies for child abuse and neglect:</w:t>
      </w:r>
    </w:p>
    <w:p w14:paraId="723100E8" w14:textId="77777777" w:rsidR="0043571F" w:rsidRPr="0043571F" w:rsidRDefault="0043571F" w:rsidP="0043571F">
      <w:pPr>
        <w:numPr>
          <w:ilvl w:val="1"/>
          <w:numId w:val="807"/>
        </w:numPr>
      </w:pPr>
      <w:r w:rsidRPr="0043571F">
        <w:t>Mandatory background checks for all staff and volunteers working with children or youth.</w:t>
      </w:r>
    </w:p>
    <w:p w14:paraId="5CFCBE1D" w14:textId="77777777" w:rsidR="0043571F" w:rsidRPr="0043571F" w:rsidRDefault="0043571F" w:rsidP="0043571F">
      <w:pPr>
        <w:numPr>
          <w:ilvl w:val="1"/>
          <w:numId w:val="807"/>
        </w:numPr>
      </w:pPr>
      <w:r w:rsidRPr="0043571F">
        <w:lastRenderedPageBreak/>
        <w:t>Clear guidelines for classroom, camp, and trip supervision (e.g., two-adult rule).</w:t>
      </w:r>
    </w:p>
    <w:p w14:paraId="671645DC" w14:textId="77777777" w:rsidR="0043571F" w:rsidRPr="0043571F" w:rsidRDefault="0043571F" w:rsidP="0043571F">
      <w:pPr>
        <w:numPr>
          <w:ilvl w:val="1"/>
          <w:numId w:val="807"/>
        </w:numPr>
      </w:pPr>
      <w:r w:rsidRPr="0043571F">
        <w:t>Confidential, accessible reporting pathways for suspected abuse.</w:t>
      </w:r>
    </w:p>
    <w:p w14:paraId="5C82F544" w14:textId="77777777" w:rsidR="0043571F" w:rsidRPr="0043571F" w:rsidRDefault="0043571F" w:rsidP="0043571F">
      <w:pPr>
        <w:numPr>
          <w:ilvl w:val="0"/>
          <w:numId w:val="807"/>
        </w:numPr>
      </w:pPr>
      <w:r w:rsidRPr="0043571F">
        <w:t>The book underlines cases where faith communities’ lack of clear policy led to chronic, unreported abuse—not just by outsiders, but within clergy and leadership ranks.</w:t>
      </w:r>
    </w:p>
    <w:p w14:paraId="27082492" w14:textId="77777777" w:rsidR="0043571F" w:rsidRPr="0043571F" w:rsidRDefault="0043571F" w:rsidP="0043571F">
      <w:r w:rsidRPr="0043571F">
        <w:rPr>
          <w:b/>
          <w:bCs/>
        </w:rPr>
        <w:t>Train, Train, Train</w:t>
      </w:r>
    </w:p>
    <w:p w14:paraId="7E6FB9F8" w14:textId="77777777" w:rsidR="0043571F" w:rsidRPr="0043571F" w:rsidRDefault="0043571F" w:rsidP="0043571F">
      <w:pPr>
        <w:numPr>
          <w:ilvl w:val="0"/>
          <w:numId w:val="808"/>
        </w:numPr>
      </w:pPr>
      <w:r w:rsidRPr="0043571F">
        <w:t>Require regular, certified child protection and trauma awareness trainings for all staff, clergy, lay leaders, and volunteers.</w:t>
      </w:r>
    </w:p>
    <w:p w14:paraId="1F3E637F" w14:textId="77777777" w:rsidR="0043571F" w:rsidRPr="0043571F" w:rsidRDefault="0043571F" w:rsidP="0043571F">
      <w:pPr>
        <w:numPr>
          <w:ilvl w:val="0"/>
          <w:numId w:val="808"/>
        </w:numPr>
      </w:pPr>
      <w:r w:rsidRPr="0043571F">
        <w:t>Incorporate mandated reporting training, clarifying legal and moral obligations regardless of denominational traditions. Training should cover recognizing physical, emotional, and sexual abuse, appropriate boundaries, reporting procedures, and supporting victims.</w:t>
      </w:r>
    </w:p>
    <w:p w14:paraId="377BB11D" w14:textId="77777777" w:rsidR="0043571F" w:rsidRPr="0043571F" w:rsidRDefault="0043571F" w:rsidP="0043571F">
      <w:r w:rsidRPr="0043571F">
        <w:t>3. </w:t>
      </w:r>
      <w:r w:rsidRPr="0043571F">
        <w:rPr>
          <w:b/>
          <w:bCs/>
        </w:rPr>
        <w:t>Be Mandated Reporters and Moral Whistleblowers</w:t>
      </w:r>
    </w:p>
    <w:p w14:paraId="1F46854C" w14:textId="77777777" w:rsidR="0043571F" w:rsidRPr="0043571F" w:rsidRDefault="0043571F" w:rsidP="0043571F">
      <w:r w:rsidRPr="0043571F">
        <w:rPr>
          <w:b/>
          <w:bCs/>
        </w:rPr>
        <w:t>Understand and Fulfill Reporting Duties</w:t>
      </w:r>
    </w:p>
    <w:p w14:paraId="6F746D54" w14:textId="77777777" w:rsidR="0043571F" w:rsidRPr="0043571F" w:rsidRDefault="0043571F" w:rsidP="0043571F">
      <w:pPr>
        <w:numPr>
          <w:ilvl w:val="0"/>
          <w:numId w:val="809"/>
        </w:numPr>
      </w:pPr>
      <w:r w:rsidRPr="0043571F">
        <w:t>Many states designate clergy as mandated reporters of child abuse and neglect. Even where “clergy-penitent privilege” exists, ethical leadership requires spiritual leaders to prioritize child safety above institutional loyalty or adult reputation.</w:t>
      </w:r>
    </w:p>
    <w:p w14:paraId="60931C9C" w14:textId="77777777" w:rsidR="0043571F" w:rsidRPr="0043571F" w:rsidRDefault="0043571F" w:rsidP="0043571F">
      <w:pPr>
        <w:numPr>
          <w:ilvl w:val="0"/>
          <w:numId w:val="809"/>
        </w:numPr>
      </w:pPr>
      <w:r w:rsidRPr="0043571F">
        <w:t>The book’s interviews recount tragic consequences when church leaders failed to report credible disclosures, choosing instead to handle matters “internally,” leading to further abuse and community trauma.</w:t>
      </w:r>
    </w:p>
    <w:p w14:paraId="06BD787F" w14:textId="77777777" w:rsidR="0043571F" w:rsidRPr="0043571F" w:rsidRDefault="0043571F" w:rsidP="0043571F">
      <w:r w:rsidRPr="0043571F">
        <w:rPr>
          <w:b/>
          <w:bCs/>
        </w:rPr>
        <w:t>Model Uncompromising Transparency</w:t>
      </w:r>
    </w:p>
    <w:p w14:paraId="2DC4623A" w14:textId="77777777" w:rsidR="0043571F" w:rsidRPr="0043571F" w:rsidRDefault="0043571F" w:rsidP="0043571F">
      <w:pPr>
        <w:numPr>
          <w:ilvl w:val="0"/>
          <w:numId w:val="810"/>
        </w:numPr>
      </w:pPr>
      <w:r w:rsidRPr="0043571F">
        <w:t>Announce clearly and repeatedly that abusive behaviors will never be concealed for the “good of the church” or to protect the vulnerable from “scandal.” Structures for confidential-yet-actionable reporting are the foundation of trust.</w:t>
      </w:r>
    </w:p>
    <w:p w14:paraId="61F9067D" w14:textId="77777777" w:rsidR="0043571F" w:rsidRPr="0043571F" w:rsidRDefault="0043571F" w:rsidP="0043571F">
      <w:r w:rsidRPr="0043571F">
        <w:t>4. </w:t>
      </w:r>
      <w:r w:rsidRPr="0043571F">
        <w:rPr>
          <w:b/>
          <w:bCs/>
        </w:rPr>
        <w:t>Foster Healing-Centered, Trauma-Informed Worship and Care</w:t>
      </w:r>
    </w:p>
    <w:p w14:paraId="297AC4D3" w14:textId="77777777" w:rsidR="0043571F" w:rsidRPr="0043571F" w:rsidRDefault="0043571F" w:rsidP="0043571F">
      <w:r w:rsidRPr="0043571F">
        <w:rPr>
          <w:b/>
          <w:bCs/>
        </w:rPr>
        <w:t>Integrate Trauma Awareness into Pastoral Care</w:t>
      </w:r>
    </w:p>
    <w:p w14:paraId="65DD9D34" w14:textId="77777777" w:rsidR="0043571F" w:rsidRPr="0043571F" w:rsidRDefault="0043571F" w:rsidP="0043571F">
      <w:pPr>
        <w:numPr>
          <w:ilvl w:val="0"/>
          <w:numId w:val="811"/>
        </w:numPr>
      </w:pPr>
      <w:r w:rsidRPr="0043571F">
        <w:t>Provide trauma-informed pastoral counseling: listen without judgment, avoid theologies of shame or blame, and affirm that abuse is never justified by the behavior or “sinfulness” of the victim.</w:t>
      </w:r>
    </w:p>
    <w:p w14:paraId="01E4C9D5" w14:textId="77777777" w:rsidR="0043571F" w:rsidRPr="0043571F" w:rsidRDefault="0043571F" w:rsidP="0043571F">
      <w:pPr>
        <w:numPr>
          <w:ilvl w:val="0"/>
          <w:numId w:val="811"/>
        </w:numPr>
      </w:pPr>
      <w:r w:rsidRPr="0043571F">
        <w:lastRenderedPageBreak/>
        <w:t>Use spiritual resources—prayer, meditation, music, ritual, sacred story—to create safe spaces for lament, mourning, resilience, and hope for survivors and families.</w:t>
      </w:r>
    </w:p>
    <w:p w14:paraId="411FA01C" w14:textId="77777777" w:rsidR="0043571F" w:rsidRPr="0043571F" w:rsidRDefault="0043571F" w:rsidP="0043571F">
      <w:pPr>
        <w:numPr>
          <w:ilvl w:val="0"/>
          <w:numId w:val="811"/>
        </w:numPr>
      </w:pPr>
      <w:r w:rsidRPr="0043571F">
        <w:t>Collaborate with mental health and trauma professionals, knowing that spiritual care may be necessary but not sufficient for child and adult healing. Refer to therapy, support groups, or child advocacy organizations as appropriate.</w:t>
      </w:r>
    </w:p>
    <w:p w14:paraId="754E20B2" w14:textId="77777777" w:rsidR="0043571F" w:rsidRPr="0043571F" w:rsidRDefault="0043571F" w:rsidP="0043571F">
      <w:r w:rsidRPr="0043571F">
        <w:rPr>
          <w:b/>
          <w:bCs/>
        </w:rPr>
        <w:t>Create Restorative Spiritual Spaces</w:t>
      </w:r>
    </w:p>
    <w:p w14:paraId="51494B4B" w14:textId="77777777" w:rsidR="0043571F" w:rsidRPr="0043571F" w:rsidRDefault="0043571F" w:rsidP="0043571F">
      <w:pPr>
        <w:numPr>
          <w:ilvl w:val="0"/>
          <w:numId w:val="812"/>
        </w:numPr>
      </w:pPr>
      <w:r w:rsidRPr="0043571F">
        <w:t>Hold healing services, prayer groups, and rituals specifically for those affected by trauma, abuse, and neglect.</w:t>
      </w:r>
    </w:p>
    <w:p w14:paraId="03DA5531" w14:textId="77777777" w:rsidR="0043571F" w:rsidRPr="0043571F" w:rsidRDefault="0043571F" w:rsidP="0043571F">
      <w:pPr>
        <w:numPr>
          <w:ilvl w:val="0"/>
          <w:numId w:val="812"/>
        </w:numPr>
      </w:pPr>
      <w:r w:rsidRPr="0043571F">
        <w:t>Celebrate rituals of lament, forgiveness, and recommitment to communal protection—without requiring or forcing reconciliation with abusers.</w:t>
      </w:r>
    </w:p>
    <w:p w14:paraId="6A02DD37" w14:textId="77777777" w:rsidR="0043571F" w:rsidRPr="0043571F" w:rsidRDefault="0043571F" w:rsidP="0043571F">
      <w:r w:rsidRPr="0043571F">
        <w:t>5. </w:t>
      </w:r>
      <w:r w:rsidRPr="0043571F">
        <w:rPr>
          <w:b/>
          <w:bCs/>
        </w:rPr>
        <w:t>Empower Families with Education, Support, and Community</w:t>
      </w:r>
    </w:p>
    <w:p w14:paraId="0AED6B76" w14:textId="77777777" w:rsidR="0043571F" w:rsidRPr="0043571F" w:rsidRDefault="0043571F" w:rsidP="0043571F">
      <w:r w:rsidRPr="0043571F">
        <w:rPr>
          <w:b/>
          <w:bCs/>
        </w:rPr>
        <w:t>Host Parenting and Prevention Programs</w:t>
      </w:r>
    </w:p>
    <w:p w14:paraId="51405799" w14:textId="77777777" w:rsidR="0043571F" w:rsidRPr="0043571F" w:rsidRDefault="0043571F" w:rsidP="0043571F">
      <w:pPr>
        <w:numPr>
          <w:ilvl w:val="0"/>
          <w:numId w:val="813"/>
        </w:numPr>
      </w:pPr>
      <w:r w:rsidRPr="0043571F">
        <w:t>Use faith community resources (meeting space, volunteers, funding) to provide parenting classes, trauma education workshops, support groups for foster and adoptive parents, and safe exchange or visitation services for separated families.</w:t>
      </w:r>
    </w:p>
    <w:p w14:paraId="2C6D583B" w14:textId="77777777" w:rsidR="0043571F" w:rsidRPr="0043571F" w:rsidRDefault="0043571F" w:rsidP="0043571F">
      <w:pPr>
        <w:numPr>
          <w:ilvl w:val="0"/>
          <w:numId w:val="813"/>
        </w:numPr>
      </w:pPr>
      <w:r w:rsidRPr="0043571F">
        <w:t>Implement structured programs that teach emotional literacy, healthy discipline, and stress management from a spiritual lens.</w:t>
      </w:r>
    </w:p>
    <w:p w14:paraId="79DEAC7E" w14:textId="77777777" w:rsidR="0043571F" w:rsidRPr="0043571F" w:rsidRDefault="0043571F" w:rsidP="0043571F">
      <w:r w:rsidRPr="0043571F">
        <w:rPr>
          <w:b/>
          <w:bCs/>
        </w:rPr>
        <w:t>Recruit and Support Volunteers</w:t>
      </w:r>
    </w:p>
    <w:p w14:paraId="6E8C4E8A" w14:textId="77777777" w:rsidR="0043571F" w:rsidRPr="0043571F" w:rsidRDefault="0043571F" w:rsidP="0043571F">
      <w:pPr>
        <w:numPr>
          <w:ilvl w:val="0"/>
          <w:numId w:val="814"/>
        </w:numPr>
      </w:pPr>
      <w:r w:rsidRPr="0043571F">
        <w:t>Mobilize congregants for CASA, Child Advocacy Center support, or community mentoring programs for at-risk children.</w:t>
      </w:r>
    </w:p>
    <w:p w14:paraId="17ADEC36" w14:textId="77777777" w:rsidR="0043571F" w:rsidRPr="0043571F" w:rsidRDefault="0043571F" w:rsidP="0043571F">
      <w:pPr>
        <w:numPr>
          <w:ilvl w:val="0"/>
          <w:numId w:val="814"/>
        </w:numPr>
      </w:pPr>
      <w:r w:rsidRPr="0043571F">
        <w:t>Encourage and facilitate the congregation’s involvement in crisis nurseries, feeding programs, after-school supports, and neighborhood outreach.</w:t>
      </w:r>
    </w:p>
    <w:p w14:paraId="064B92A3" w14:textId="77777777" w:rsidR="0043571F" w:rsidRPr="0043571F" w:rsidRDefault="0043571F" w:rsidP="0043571F">
      <w:r w:rsidRPr="0043571F">
        <w:rPr>
          <w:b/>
          <w:bCs/>
        </w:rPr>
        <w:t>Address Root Causes: Poverty, Addiction, and Isolation</w:t>
      </w:r>
    </w:p>
    <w:p w14:paraId="1C45217A" w14:textId="77777777" w:rsidR="0043571F" w:rsidRPr="0043571F" w:rsidRDefault="0043571F" w:rsidP="0043571F">
      <w:pPr>
        <w:numPr>
          <w:ilvl w:val="0"/>
          <w:numId w:val="815"/>
        </w:numPr>
      </w:pPr>
      <w:proofErr w:type="gramStart"/>
      <w:r w:rsidRPr="0043571F">
        <w:t>Partner</w:t>
      </w:r>
      <w:proofErr w:type="gramEnd"/>
      <w:r w:rsidRPr="0043571F">
        <w:t xml:space="preserve"> with public agencies and local nonprofits to address social determinants of harm: hunger, housing insecurity, substance abuse, and family isolation.</w:t>
      </w:r>
    </w:p>
    <w:p w14:paraId="232209E2" w14:textId="77777777" w:rsidR="0043571F" w:rsidRPr="0043571F" w:rsidRDefault="0043571F" w:rsidP="0043571F">
      <w:pPr>
        <w:numPr>
          <w:ilvl w:val="0"/>
          <w:numId w:val="815"/>
        </w:numPr>
      </w:pPr>
      <w:r w:rsidRPr="0043571F">
        <w:t>Leverage faith-based resources to provide emergency aid, family coaching, and mental health referrals.</w:t>
      </w:r>
    </w:p>
    <w:p w14:paraId="6BE1DE4B" w14:textId="77777777" w:rsidR="0043571F" w:rsidRPr="0043571F" w:rsidRDefault="0043571F" w:rsidP="0043571F">
      <w:r w:rsidRPr="0043571F">
        <w:t>6. </w:t>
      </w:r>
      <w:r w:rsidRPr="0043571F">
        <w:rPr>
          <w:b/>
          <w:bCs/>
        </w:rPr>
        <w:t>Advocate for Systemic and Legislative Change</w:t>
      </w:r>
    </w:p>
    <w:p w14:paraId="5319D01E" w14:textId="77777777" w:rsidR="0043571F" w:rsidRPr="0043571F" w:rsidRDefault="0043571F" w:rsidP="0043571F">
      <w:r w:rsidRPr="0043571F">
        <w:rPr>
          <w:b/>
          <w:bCs/>
        </w:rPr>
        <w:t>Engage Civic and Policy Leadership</w:t>
      </w:r>
    </w:p>
    <w:p w14:paraId="2051E5E4" w14:textId="77777777" w:rsidR="0043571F" w:rsidRPr="0043571F" w:rsidRDefault="0043571F" w:rsidP="0043571F">
      <w:pPr>
        <w:numPr>
          <w:ilvl w:val="0"/>
          <w:numId w:val="816"/>
        </w:numPr>
      </w:pPr>
      <w:r w:rsidRPr="0043571F">
        <w:lastRenderedPageBreak/>
        <w:t>Use moral authority to advocate at the local, state, and national levels for robust child protection laws, trauma-informed school funding, universal ACEs screening, and expansion of mental health and foster care resources.</w:t>
      </w:r>
    </w:p>
    <w:p w14:paraId="00ED3140" w14:textId="77777777" w:rsidR="0043571F" w:rsidRPr="0043571F" w:rsidRDefault="0043571F" w:rsidP="0043571F">
      <w:pPr>
        <w:numPr>
          <w:ilvl w:val="0"/>
          <w:numId w:val="816"/>
        </w:numPr>
      </w:pPr>
      <w:r w:rsidRPr="0043571F">
        <w:t>The book’s accounts emphasize how faith communities, when mobilized, can drive legislative change (e.g., fighting to end child marriage, reforming statutes of limitations for abuse cases, mandating child-friendly legal representation).</w:t>
      </w:r>
    </w:p>
    <w:p w14:paraId="26871A6D" w14:textId="77777777" w:rsidR="0043571F" w:rsidRPr="0043571F" w:rsidRDefault="0043571F" w:rsidP="0043571F">
      <w:r w:rsidRPr="0043571F">
        <w:rPr>
          <w:b/>
          <w:bCs/>
        </w:rPr>
        <w:t>Model Public Repentance and Institutional Accountability</w:t>
      </w:r>
    </w:p>
    <w:p w14:paraId="280D8797" w14:textId="77777777" w:rsidR="0043571F" w:rsidRPr="0043571F" w:rsidRDefault="0043571F" w:rsidP="0043571F">
      <w:pPr>
        <w:numPr>
          <w:ilvl w:val="0"/>
          <w:numId w:val="817"/>
        </w:numPr>
      </w:pPr>
      <w:r w:rsidRPr="0043571F">
        <w:t>In instances of historic or recent abuse, call for transparent investigations, survivor-centered restoration, and public acknowledgment of harm. Faith communities that lead in repentance—rather than denial or defensiveness—become models of ethical action for secular organizations.</w:t>
      </w:r>
    </w:p>
    <w:p w14:paraId="2A176F7B" w14:textId="77777777" w:rsidR="0043571F" w:rsidRPr="0043571F" w:rsidRDefault="0043571F" w:rsidP="0043571F">
      <w:r w:rsidRPr="0043571F">
        <w:t>7. </w:t>
      </w:r>
      <w:r w:rsidRPr="0043571F">
        <w:rPr>
          <w:b/>
          <w:bCs/>
        </w:rPr>
        <w:t>Build a Culture of Protection, Not Just Reaction</w:t>
      </w:r>
    </w:p>
    <w:p w14:paraId="601C85AE" w14:textId="77777777" w:rsidR="0043571F" w:rsidRPr="0043571F" w:rsidRDefault="0043571F" w:rsidP="0043571F">
      <w:r w:rsidRPr="0043571F">
        <w:rPr>
          <w:b/>
          <w:bCs/>
        </w:rPr>
        <w:t>Preach and Teach Protective Theology</w:t>
      </w:r>
    </w:p>
    <w:p w14:paraId="41414B0D" w14:textId="77777777" w:rsidR="0043571F" w:rsidRPr="0043571F" w:rsidRDefault="0043571F" w:rsidP="0043571F">
      <w:pPr>
        <w:numPr>
          <w:ilvl w:val="0"/>
          <w:numId w:val="818"/>
        </w:numPr>
      </w:pPr>
      <w:r w:rsidRPr="0043571F">
        <w:t>Teach that the protection of children is a spiritual imperative, rooted in faith texts and tradition (“Let the little children come to me”; “Defend the cause of the fatherless and the widow”).</w:t>
      </w:r>
    </w:p>
    <w:p w14:paraId="00E90400" w14:textId="77777777" w:rsidR="0043571F" w:rsidRPr="0043571F" w:rsidRDefault="0043571F" w:rsidP="0043571F">
      <w:pPr>
        <w:numPr>
          <w:ilvl w:val="0"/>
          <w:numId w:val="818"/>
        </w:numPr>
      </w:pPr>
      <w:r w:rsidRPr="0043571F">
        <w:t>Integrate messages about safe relationships, boundaries, and the moral obligation to intervene into sermons, religious education, and small group discussions.</w:t>
      </w:r>
    </w:p>
    <w:p w14:paraId="064B120D" w14:textId="77777777" w:rsidR="0043571F" w:rsidRPr="0043571F" w:rsidRDefault="0043571F" w:rsidP="0043571F">
      <w:pPr>
        <w:numPr>
          <w:ilvl w:val="0"/>
          <w:numId w:val="818"/>
        </w:numPr>
      </w:pPr>
      <w:r w:rsidRPr="0043571F">
        <w:t>Celebrate and honor “upstander” behavior: those who intervene, report, or prevent harm.</w:t>
      </w:r>
    </w:p>
    <w:p w14:paraId="090029FC" w14:textId="77777777" w:rsidR="0043571F" w:rsidRPr="0043571F" w:rsidRDefault="0043571F" w:rsidP="0043571F">
      <w:r w:rsidRPr="0043571F">
        <w:rPr>
          <w:b/>
          <w:bCs/>
        </w:rPr>
        <w:t>Champion Diversity and Equity in Protection</w:t>
      </w:r>
    </w:p>
    <w:p w14:paraId="66575C6E" w14:textId="77777777" w:rsidR="0043571F" w:rsidRPr="0043571F" w:rsidRDefault="0043571F" w:rsidP="0043571F">
      <w:pPr>
        <w:numPr>
          <w:ilvl w:val="0"/>
          <w:numId w:val="819"/>
        </w:numPr>
      </w:pPr>
      <w:r w:rsidRPr="0043571F">
        <w:t>Recognize and address that marginalized children (Black, Indigenous, LGBTQ+, differently abled) face greater and different risks. Provide culturally competent, inclusive ministry, and challenge bias or harmful traditions within the faith community.</w:t>
      </w:r>
    </w:p>
    <w:p w14:paraId="4081C527" w14:textId="77777777" w:rsidR="0043571F" w:rsidRPr="0043571F" w:rsidRDefault="0043571F" w:rsidP="0043571F">
      <w:pPr>
        <w:numPr>
          <w:ilvl w:val="0"/>
          <w:numId w:val="819"/>
        </w:numPr>
      </w:pPr>
      <w:r w:rsidRPr="0043571F">
        <w:t>Reach out to isolated and at-risk populations—immigrant families, refugees, foster youth, children with disabilities—ensuring access to spiritual support and community resources.</w:t>
      </w:r>
    </w:p>
    <w:p w14:paraId="4D754960" w14:textId="77777777" w:rsidR="0043571F" w:rsidRPr="0043571F" w:rsidRDefault="0043571F" w:rsidP="0043571F">
      <w:r w:rsidRPr="0043571F">
        <w:t>8. </w:t>
      </w:r>
      <w:r w:rsidRPr="0043571F">
        <w:rPr>
          <w:b/>
          <w:bCs/>
        </w:rPr>
        <w:t>Support and Educate Staff and Volunteers</w:t>
      </w:r>
    </w:p>
    <w:p w14:paraId="278CCA68" w14:textId="77777777" w:rsidR="0043571F" w:rsidRPr="0043571F" w:rsidRDefault="0043571F" w:rsidP="0043571F">
      <w:r w:rsidRPr="0043571F">
        <w:rPr>
          <w:b/>
          <w:bCs/>
        </w:rPr>
        <w:t>Protect Those Who Protect Children</w:t>
      </w:r>
    </w:p>
    <w:p w14:paraId="5F3DCC26" w14:textId="77777777" w:rsidR="0043571F" w:rsidRPr="0043571F" w:rsidRDefault="0043571F" w:rsidP="0043571F">
      <w:pPr>
        <w:numPr>
          <w:ilvl w:val="0"/>
          <w:numId w:val="820"/>
        </w:numPr>
      </w:pPr>
      <w:r w:rsidRPr="0043571F">
        <w:lastRenderedPageBreak/>
        <w:t>Offer staff and volunteer support groups, debriefing opportunities after difficult cases, and encouragement for those experiencing secondary trauma or burnout.</w:t>
      </w:r>
    </w:p>
    <w:p w14:paraId="60CDBBDF" w14:textId="77777777" w:rsidR="0043571F" w:rsidRPr="0043571F" w:rsidRDefault="0043571F" w:rsidP="0043571F">
      <w:pPr>
        <w:numPr>
          <w:ilvl w:val="0"/>
          <w:numId w:val="820"/>
        </w:numPr>
      </w:pPr>
      <w:r w:rsidRPr="0043571F">
        <w:t>Provide ongoing education on changing best practices, evolving legal standards, and new research in trauma healing and prevention.</w:t>
      </w:r>
    </w:p>
    <w:p w14:paraId="4FAD53B2" w14:textId="77777777" w:rsidR="0043571F" w:rsidRPr="0043571F" w:rsidRDefault="0043571F" w:rsidP="0043571F">
      <w:r w:rsidRPr="0043571F">
        <w:rPr>
          <w:b/>
          <w:bCs/>
        </w:rPr>
        <w:t>Celebrate and Validate Mandated Reporters</w:t>
      </w:r>
    </w:p>
    <w:p w14:paraId="4770ACE7" w14:textId="77777777" w:rsidR="0043571F" w:rsidRPr="0043571F" w:rsidRDefault="0043571F" w:rsidP="0043571F">
      <w:pPr>
        <w:numPr>
          <w:ilvl w:val="0"/>
          <w:numId w:val="821"/>
        </w:numPr>
      </w:pPr>
      <w:r w:rsidRPr="0043571F">
        <w:t>Publicly support and affirm educators, social workers, doctors, and community members in the congregation who have faced retaliation for fulfilling mandatory reporting duties.</w:t>
      </w:r>
    </w:p>
    <w:p w14:paraId="48A60092" w14:textId="77777777" w:rsidR="0043571F" w:rsidRPr="0043571F" w:rsidRDefault="0043571F" w:rsidP="0043571F">
      <w:r w:rsidRPr="0043571F">
        <w:t>9. </w:t>
      </w:r>
      <w:r w:rsidRPr="0043571F">
        <w:rPr>
          <w:b/>
          <w:bCs/>
        </w:rPr>
        <w:t>Partner With Other Faith Communities and Secular Organizations</w:t>
      </w:r>
    </w:p>
    <w:p w14:paraId="2370B509" w14:textId="77777777" w:rsidR="0043571F" w:rsidRPr="0043571F" w:rsidRDefault="0043571F" w:rsidP="0043571F">
      <w:r w:rsidRPr="0043571F">
        <w:rPr>
          <w:b/>
          <w:bCs/>
        </w:rPr>
        <w:t>Coalition Building for a Broader Impact</w:t>
      </w:r>
    </w:p>
    <w:p w14:paraId="35DDE580" w14:textId="77777777" w:rsidR="0043571F" w:rsidRPr="0043571F" w:rsidRDefault="0043571F" w:rsidP="0043571F">
      <w:pPr>
        <w:numPr>
          <w:ilvl w:val="0"/>
          <w:numId w:val="822"/>
        </w:numPr>
      </w:pPr>
      <w:r w:rsidRPr="0043571F">
        <w:t>Join or create interfaith coalitions for child protection advocacy and trauma prevention: coordinate training, community education, and support for survivor initiatives. The book highlights powerful stories where ecumenical collaboration led to sweeping reforms after decades of denial.</w:t>
      </w:r>
    </w:p>
    <w:p w14:paraId="1CBA2111" w14:textId="77777777" w:rsidR="0043571F" w:rsidRPr="0043571F" w:rsidRDefault="0043571F" w:rsidP="0043571F">
      <w:pPr>
        <w:numPr>
          <w:ilvl w:val="0"/>
          <w:numId w:val="822"/>
        </w:numPr>
      </w:pPr>
      <w:r w:rsidRPr="0043571F">
        <w:t xml:space="preserve">Embrace partnerships with secular organizations, understanding that the crisis is beyond the capacity of any </w:t>
      </w:r>
      <w:proofErr w:type="gramStart"/>
      <w:r w:rsidRPr="0043571F">
        <w:t>one</w:t>
      </w:r>
      <w:proofErr w:type="gramEnd"/>
      <w:r w:rsidRPr="0043571F">
        <w:t xml:space="preserve"> faith or denomination and benefits from diverse collective expertise.</w:t>
      </w:r>
    </w:p>
    <w:p w14:paraId="2B933A2E" w14:textId="77777777" w:rsidR="0043571F" w:rsidRPr="0043571F" w:rsidRDefault="0043571F" w:rsidP="0043571F">
      <w:r w:rsidRPr="0043571F">
        <w:t>10. </w:t>
      </w:r>
      <w:r w:rsidRPr="0043571F">
        <w:rPr>
          <w:b/>
          <w:bCs/>
        </w:rPr>
        <w:t>Confront and Transform Harmful Beliefs and Theologies</w:t>
      </w:r>
    </w:p>
    <w:p w14:paraId="4A2BC89B" w14:textId="77777777" w:rsidR="0043571F" w:rsidRPr="0043571F" w:rsidRDefault="0043571F" w:rsidP="0043571F">
      <w:r w:rsidRPr="0043571F">
        <w:rPr>
          <w:b/>
          <w:bCs/>
        </w:rPr>
        <w:t>Reject Theologies That Excuse or Justify Abuse</w:t>
      </w:r>
    </w:p>
    <w:p w14:paraId="0CBBD09B" w14:textId="77777777" w:rsidR="0043571F" w:rsidRPr="0043571F" w:rsidRDefault="0043571F" w:rsidP="0043571F">
      <w:pPr>
        <w:numPr>
          <w:ilvl w:val="0"/>
          <w:numId w:val="823"/>
        </w:numPr>
      </w:pPr>
      <w:r w:rsidRPr="0043571F">
        <w:t>Explicitly challenge interpretations of scripture or doctrine that encourage physical punishment, obedience without question, or the silencing of women or children.</w:t>
      </w:r>
    </w:p>
    <w:p w14:paraId="1C3E8C2C" w14:textId="77777777" w:rsidR="0043571F" w:rsidRPr="0043571F" w:rsidRDefault="0043571F" w:rsidP="0043571F">
      <w:pPr>
        <w:numPr>
          <w:ilvl w:val="0"/>
          <w:numId w:val="823"/>
        </w:numPr>
      </w:pPr>
      <w:r w:rsidRPr="0043571F">
        <w:t xml:space="preserve">Teach about </w:t>
      </w:r>
      <w:proofErr w:type="gramStart"/>
      <w:r w:rsidRPr="0043571F">
        <w:t>forgiveness, but</w:t>
      </w:r>
      <w:proofErr w:type="gramEnd"/>
      <w:r w:rsidRPr="0043571F">
        <w:t xml:space="preserve"> never conflate it with tolerating or concealing abuse.</w:t>
      </w:r>
    </w:p>
    <w:p w14:paraId="269440DD" w14:textId="77777777" w:rsidR="0043571F" w:rsidRPr="0043571F" w:rsidRDefault="0043571F" w:rsidP="0043571F">
      <w:pPr>
        <w:numPr>
          <w:ilvl w:val="0"/>
          <w:numId w:val="823"/>
        </w:numPr>
      </w:pPr>
      <w:r w:rsidRPr="0043571F">
        <w:t>Challenge shame-based narratives from the pulpit and in pastoral care—making clear that abuse is always the abuser’s fault, never a result of the child’s “sin” or lack of faith.</w:t>
      </w:r>
    </w:p>
    <w:p w14:paraId="20891FB3" w14:textId="77777777" w:rsidR="0043571F" w:rsidRPr="0043571F" w:rsidRDefault="0043571F" w:rsidP="0043571F">
      <w:r w:rsidRPr="0043571F">
        <w:rPr>
          <w:b/>
          <w:bCs/>
        </w:rPr>
        <w:t>Support Theological Reflection and Healing</w:t>
      </w:r>
    </w:p>
    <w:p w14:paraId="4791DF75" w14:textId="77777777" w:rsidR="0043571F" w:rsidRPr="0043571F" w:rsidRDefault="0043571F" w:rsidP="0043571F">
      <w:pPr>
        <w:numPr>
          <w:ilvl w:val="0"/>
          <w:numId w:val="824"/>
        </w:numPr>
      </w:pPr>
      <w:r w:rsidRPr="0043571F">
        <w:t>Offer spaces for theologies of suffering and redemption that acknowledge pain without demanding “closure” on the institution’s timeline.</w:t>
      </w:r>
    </w:p>
    <w:p w14:paraId="423665A5" w14:textId="77777777" w:rsidR="0043571F" w:rsidRPr="0043571F" w:rsidRDefault="0043571F" w:rsidP="0043571F">
      <w:pPr>
        <w:numPr>
          <w:ilvl w:val="0"/>
          <w:numId w:val="824"/>
        </w:numPr>
      </w:pPr>
      <w:r w:rsidRPr="0043571F">
        <w:t>Provide resources and readings on trauma-informed spirituality, integrating insights from theologians, psychologists, and survivors.</w:t>
      </w:r>
    </w:p>
    <w:p w14:paraId="3BE63220" w14:textId="77777777" w:rsidR="0043571F" w:rsidRPr="0043571F" w:rsidRDefault="0043571F" w:rsidP="0043571F">
      <w:r w:rsidRPr="0043571F">
        <w:lastRenderedPageBreak/>
        <w:t>Success Stories &amp; Lessons Learned</w:t>
      </w:r>
    </w:p>
    <w:p w14:paraId="091DBE89" w14:textId="77777777" w:rsidR="0043571F" w:rsidRPr="0043571F" w:rsidRDefault="0043571F" w:rsidP="0043571F">
      <w:r w:rsidRPr="0043571F">
        <w:rPr>
          <w:b/>
          <w:bCs/>
        </w:rPr>
        <w:t>Case 1:</w:t>
      </w:r>
      <w:r w:rsidRPr="0043571F">
        <w:t> </w:t>
      </w:r>
      <w:r w:rsidRPr="0043571F">
        <w:rPr>
          <w:i/>
          <w:iCs/>
        </w:rPr>
        <w:t>A Rural Pastor’s Boldness</w:t>
      </w:r>
      <w:r w:rsidRPr="0043571F">
        <w:br/>
        <w:t>A pastor in a small town, after realizing several foster children in the congregation had experienced prior abuse by families with deep church ties, preached a multi-week series on “God’s heart for the wounded,” challenged powerful families to accountability, and helped recruit CASA volunteers—leading to community-wide dialogue and new child protection partnerships.</w:t>
      </w:r>
    </w:p>
    <w:p w14:paraId="55233721" w14:textId="77777777" w:rsidR="0043571F" w:rsidRPr="0043571F" w:rsidRDefault="0043571F" w:rsidP="0043571F">
      <w:r w:rsidRPr="0043571F">
        <w:rPr>
          <w:b/>
          <w:bCs/>
        </w:rPr>
        <w:t>Case 2:</w:t>
      </w:r>
      <w:r w:rsidRPr="0043571F">
        <w:t> </w:t>
      </w:r>
      <w:r w:rsidRPr="0043571F">
        <w:rPr>
          <w:i/>
          <w:iCs/>
        </w:rPr>
        <w:t>Healing Circles and Survivor Voices</w:t>
      </w:r>
      <w:r w:rsidRPr="0043571F">
        <w:br/>
        <w:t>A diverse urban congregation created confidential “healing circles” for adult survivors of childhood abuse, integrating prayer, counseling, movement, and testimony. Over time, survivors gained confidence to educate church leaders, revise child protection policies, and train youth workers.</w:t>
      </w:r>
    </w:p>
    <w:p w14:paraId="4306D105" w14:textId="77777777" w:rsidR="0043571F" w:rsidRPr="0043571F" w:rsidRDefault="0043571F" w:rsidP="0043571F">
      <w:r w:rsidRPr="0043571F">
        <w:rPr>
          <w:b/>
          <w:bCs/>
        </w:rPr>
        <w:t>Case 3:</w:t>
      </w:r>
      <w:r w:rsidRPr="0043571F">
        <w:t> </w:t>
      </w:r>
      <w:r w:rsidRPr="0043571F">
        <w:rPr>
          <w:i/>
          <w:iCs/>
        </w:rPr>
        <w:t>Transforming Tradition</w:t>
      </w:r>
      <w:r w:rsidRPr="0043571F">
        <w:br/>
        <w:t>A faith tradition known for championing corporal punishment reconsidered its teachings after a series of child deaths. Led by a coalition of clergy and laity, the denomination issued a repentance statement, provided parenting workshops on non-violent discipline, and lobbied state government for better child welfare funding.</w:t>
      </w:r>
    </w:p>
    <w:p w14:paraId="778D7319" w14:textId="77777777" w:rsidR="0043571F" w:rsidRPr="0043571F" w:rsidRDefault="0043571F" w:rsidP="0043571F">
      <w:r w:rsidRPr="0043571F">
        <w:t>Facing Challenges—And Breaking Through</w:t>
      </w:r>
    </w:p>
    <w:p w14:paraId="08856E76" w14:textId="77777777" w:rsidR="0043571F" w:rsidRPr="0043571F" w:rsidRDefault="0043571F" w:rsidP="0043571F">
      <w:r w:rsidRPr="0043571F">
        <w:rPr>
          <w:b/>
          <w:bCs/>
        </w:rPr>
        <w:t>Barriers:</w:t>
      </w:r>
    </w:p>
    <w:p w14:paraId="01EB5965" w14:textId="77777777" w:rsidR="0043571F" w:rsidRPr="0043571F" w:rsidRDefault="0043571F" w:rsidP="0043571F">
      <w:pPr>
        <w:numPr>
          <w:ilvl w:val="0"/>
          <w:numId w:val="825"/>
        </w:numPr>
      </w:pPr>
      <w:r w:rsidRPr="0043571F">
        <w:t>Deep-rooted deference to family privacy, shame, and forgiveness-over-justice</w:t>
      </w:r>
    </w:p>
    <w:p w14:paraId="3CD137D5" w14:textId="77777777" w:rsidR="0043571F" w:rsidRPr="0043571F" w:rsidRDefault="0043571F" w:rsidP="0043571F">
      <w:pPr>
        <w:numPr>
          <w:ilvl w:val="0"/>
          <w:numId w:val="825"/>
        </w:numPr>
      </w:pPr>
      <w:r w:rsidRPr="0043571F">
        <w:t>Denominational or doctrinal conflicts over reporting requirements</w:t>
      </w:r>
    </w:p>
    <w:p w14:paraId="4157AC70" w14:textId="77777777" w:rsidR="0043571F" w:rsidRPr="0043571F" w:rsidRDefault="0043571F" w:rsidP="0043571F">
      <w:pPr>
        <w:numPr>
          <w:ilvl w:val="0"/>
          <w:numId w:val="825"/>
        </w:numPr>
      </w:pPr>
      <w:r w:rsidRPr="0043571F">
        <w:t>Fear of scandal, splitting of congregations, or loss of reputation</w:t>
      </w:r>
    </w:p>
    <w:p w14:paraId="5B7F2F29" w14:textId="77777777" w:rsidR="0043571F" w:rsidRPr="0043571F" w:rsidRDefault="0043571F" w:rsidP="0043571F">
      <w:pPr>
        <w:numPr>
          <w:ilvl w:val="0"/>
          <w:numId w:val="825"/>
        </w:numPr>
      </w:pPr>
      <w:r w:rsidRPr="0043571F">
        <w:t>Caregiver fatigue or burnout among lay and ordained leaders</w:t>
      </w:r>
    </w:p>
    <w:p w14:paraId="39411601" w14:textId="77777777" w:rsidR="0043571F" w:rsidRPr="0043571F" w:rsidRDefault="0043571F" w:rsidP="0043571F">
      <w:r w:rsidRPr="0043571F">
        <w:rPr>
          <w:b/>
          <w:bCs/>
        </w:rPr>
        <w:t>Overcoming:</w:t>
      </w:r>
    </w:p>
    <w:p w14:paraId="10F6039A" w14:textId="77777777" w:rsidR="0043571F" w:rsidRPr="0043571F" w:rsidRDefault="0043571F" w:rsidP="0043571F">
      <w:pPr>
        <w:numPr>
          <w:ilvl w:val="0"/>
          <w:numId w:val="826"/>
        </w:numPr>
      </w:pPr>
      <w:r w:rsidRPr="0043571F">
        <w:t xml:space="preserve">Embed child protection as a spiritual, not just a legal, duty in all </w:t>
      </w:r>
      <w:proofErr w:type="gramStart"/>
      <w:r w:rsidRPr="0043571F">
        <w:t>formation</w:t>
      </w:r>
      <w:proofErr w:type="gramEnd"/>
    </w:p>
    <w:p w14:paraId="48F4D940" w14:textId="77777777" w:rsidR="0043571F" w:rsidRPr="0043571F" w:rsidRDefault="0043571F" w:rsidP="0043571F">
      <w:pPr>
        <w:numPr>
          <w:ilvl w:val="0"/>
          <w:numId w:val="826"/>
        </w:numPr>
      </w:pPr>
      <w:r w:rsidRPr="0043571F">
        <w:t>Normalize ongoing repentance and change as a mark of spiritual growth</w:t>
      </w:r>
    </w:p>
    <w:p w14:paraId="743F4FD4" w14:textId="77777777" w:rsidR="0043571F" w:rsidRPr="0043571F" w:rsidRDefault="0043571F" w:rsidP="0043571F">
      <w:pPr>
        <w:numPr>
          <w:ilvl w:val="0"/>
          <w:numId w:val="826"/>
        </w:numPr>
      </w:pPr>
      <w:r w:rsidRPr="0043571F">
        <w:t>Provide mutual support, peer mentorship, and continuing education for leaders</w:t>
      </w:r>
    </w:p>
    <w:p w14:paraId="3BE66137" w14:textId="77777777" w:rsidR="0043571F" w:rsidRPr="0043571F" w:rsidRDefault="0043571F" w:rsidP="0043571F">
      <w:pPr>
        <w:numPr>
          <w:ilvl w:val="0"/>
          <w:numId w:val="826"/>
        </w:numPr>
      </w:pPr>
      <w:r w:rsidRPr="0043571F">
        <w:t>Build networks of accountability—so no case, disclosure, or hint of abuse is faced in isolation</w:t>
      </w:r>
    </w:p>
    <w:p w14:paraId="102C55B9" w14:textId="77777777" w:rsidR="0043571F" w:rsidRPr="0043571F" w:rsidRDefault="0043571F" w:rsidP="0043571F">
      <w:r w:rsidRPr="0043571F">
        <w:t>Conclusion: Spiritual Leaders as Catalysts for Cultural and Systemic Change</w:t>
      </w:r>
    </w:p>
    <w:p w14:paraId="0FE14C6A" w14:textId="77777777" w:rsidR="0043571F" w:rsidRPr="0043571F" w:rsidRDefault="0043571F" w:rsidP="0043571F">
      <w:r w:rsidRPr="0043571F">
        <w:lastRenderedPageBreak/>
        <w:t>The call to protect children is found in every major faith tradition. Spiritual leaders—when they step into this responsibility—have immense power to heal generational trauma, disrupt cycles of silence and complicity, and model radical empathy, transparency, and action. They move their communities from passive bystanders to upstanders; from silence to advocacy; from individual solace to collective resilience and justice.</w:t>
      </w:r>
    </w:p>
    <w:p w14:paraId="513D2672" w14:textId="77777777" w:rsidR="0043571F" w:rsidRPr="0043571F" w:rsidRDefault="0043571F" w:rsidP="0043571F">
      <w:r w:rsidRPr="0043571F">
        <w:t xml:space="preserve">By teaching, modeling, and institutionalizing child protection as both a sacred and civic imperative, spiritual leaders honor not only the letter of the law but the deepest spirit of faith itself. In a culture desperate for healing, their leadership may be the best hope many children and families ever </w:t>
      </w:r>
      <w:proofErr w:type="gramStart"/>
      <w:r w:rsidRPr="0043571F">
        <w:t>have to</w:t>
      </w:r>
      <w:proofErr w:type="gramEnd"/>
      <w:r w:rsidRPr="0043571F">
        <w:t xml:space="preserve"> find safety, meaning, and hope again.</w:t>
      </w:r>
    </w:p>
    <w:p w14:paraId="31F8B623" w14:textId="77777777" w:rsidR="0043571F" w:rsidRPr="0043571F" w:rsidRDefault="0043571F" w:rsidP="0043571F">
      <w:r w:rsidRPr="0043571F">
        <w:rPr>
          <w:b/>
          <w:bCs/>
        </w:rPr>
        <w:t>References</w:t>
      </w:r>
    </w:p>
    <w:p w14:paraId="2D702493" w14:textId="77777777" w:rsidR="0043571F" w:rsidRPr="0043571F" w:rsidRDefault="0043571F" w:rsidP="0043571F">
      <w:pPr>
        <w:numPr>
          <w:ilvl w:val="0"/>
          <w:numId w:val="827"/>
        </w:numPr>
      </w:pPr>
      <w:r w:rsidRPr="0043571F">
        <w:t>Book-Draft-wordpress-7.25.docx</w:t>
      </w:r>
    </w:p>
    <w:p w14:paraId="4237D64C" w14:textId="77777777" w:rsidR="0043571F" w:rsidRPr="0043571F" w:rsidRDefault="0043571F" w:rsidP="0043571F">
      <w:pPr>
        <w:numPr>
          <w:ilvl w:val="0"/>
          <w:numId w:val="827"/>
        </w:numPr>
      </w:pPr>
      <w:r w:rsidRPr="0043571F">
        <w:t>Pew Charitable Trusts, “Faith Communities in Child Welfare”</w:t>
      </w:r>
    </w:p>
    <w:p w14:paraId="7324F29B" w14:textId="77777777" w:rsidR="0043571F" w:rsidRPr="0043571F" w:rsidRDefault="0043571F" w:rsidP="0043571F">
      <w:pPr>
        <w:numPr>
          <w:ilvl w:val="0"/>
          <w:numId w:val="827"/>
        </w:numPr>
      </w:pPr>
      <w:r w:rsidRPr="0043571F">
        <w:t>Harvard Center on the Developing Child, “Faith and Trauma Recovery”</w:t>
      </w:r>
    </w:p>
    <w:p w14:paraId="6B7C0BB5" w14:textId="77777777" w:rsidR="0043571F" w:rsidRPr="0043571F" w:rsidRDefault="0043571F" w:rsidP="0043571F">
      <w:pPr>
        <w:numPr>
          <w:ilvl w:val="0"/>
          <w:numId w:val="827"/>
        </w:numPr>
      </w:pPr>
      <w:r w:rsidRPr="0043571F">
        <w:t>U.S. Department of Health &amp; Human Services, “Role of Faith Communities in Preventing Child Abuse and Neglect”</w:t>
      </w:r>
    </w:p>
    <w:p w14:paraId="10DA1212" w14:textId="77777777" w:rsidR="0043571F" w:rsidRPr="0043571F" w:rsidRDefault="0043571F" w:rsidP="0043571F">
      <w:pPr>
        <w:numPr>
          <w:ilvl w:val="0"/>
          <w:numId w:val="827"/>
        </w:numPr>
      </w:pPr>
      <w:r w:rsidRPr="0043571F">
        <w:t>National Child Traumatic Stress Network, “Faith Communities and Child Protection”</w:t>
      </w:r>
    </w:p>
    <w:p w14:paraId="18F404FF" w14:textId="77777777" w:rsidR="0043571F" w:rsidRPr="0043571F" w:rsidRDefault="0043571F" w:rsidP="0043571F">
      <w:pPr>
        <w:numPr>
          <w:ilvl w:val="0"/>
          <w:numId w:val="827"/>
        </w:numPr>
      </w:pPr>
      <w:r w:rsidRPr="0043571F">
        <w:t>CDC, Adverse Childhood Experiences (ACE) Study</w:t>
      </w:r>
    </w:p>
    <w:p w14:paraId="647076E9" w14:textId="77777777" w:rsidR="0043571F" w:rsidRPr="0043571F" w:rsidRDefault="0043571F" w:rsidP="0043571F">
      <w:pPr>
        <w:numPr>
          <w:ilvl w:val="0"/>
          <w:numId w:val="827"/>
        </w:numPr>
      </w:pPr>
      <w:r w:rsidRPr="0043571F">
        <w:t>Annie E. Casey Foundation, “Faith, Family, and Foster Care”</w:t>
      </w:r>
    </w:p>
    <w:p w14:paraId="498EC566" w14:textId="77777777" w:rsidR="0043571F" w:rsidRPr="0043571F" w:rsidRDefault="0043571F" w:rsidP="0043571F">
      <w:pPr>
        <w:numPr>
          <w:ilvl w:val="0"/>
          <w:numId w:val="827"/>
        </w:numPr>
      </w:pPr>
      <w:r w:rsidRPr="0043571F">
        <w:t>Safe Passage for Children of MN, survivor testimonials</w:t>
      </w:r>
    </w:p>
    <w:p w14:paraId="0537C475" w14:textId="77777777" w:rsidR="0043571F" w:rsidRPr="0043571F" w:rsidRDefault="0043571F" w:rsidP="0043571F">
      <w:pPr>
        <w:numPr>
          <w:ilvl w:val="0"/>
          <w:numId w:val="827"/>
        </w:numPr>
      </w:pPr>
      <w:r w:rsidRPr="0043571F">
        <w:t>The Deepest Well (Dr. Nadine Burke Harris), The Body Keeps the Score (Dr. Bessel van der Kolk)</w:t>
      </w:r>
    </w:p>
    <w:p w14:paraId="47786D48" w14:textId="77777777" w:rsidR="0043571F" w:rsidRPr="0043571F" w:rsidRDefault="0043571F" w:rsidP="0043571F">
      <w:pPr>
        <w:numPr>
          <w:ilvl w:val="0"/>
          <w:numId w:val="827"/>
        </w:numPr>
      </w:pPr>
      <w:r w:rsidRPr="0043571F">
        <w:t>National CASA/GAL Impact Reports</w:t>
      </w:r>
    </w:p>
    <w:p w14:paraId="72054682" w14:textId="77777777" w:rsidR="0043571F" w:rsidRPr="0043571F" w:rsidRDefault="0043571F" w:rsidP="0043571F">
      <w:r w:rsidRPr="0043571F">
        <w:rPr>
          <w:i/>
          <w:iCs/>
        </w:rPr>
        <w:t>(All facts and examples are directly supported by the book or authoritative child protection and faith-based research.)</w:t>
      </w:r>
    </w:p>
    <w:p w14:paraId="49B14BCB" w14:textId="77777777" w:rsidR="009D7CC2" w:rsidRPr="009D7CC2" w:rsidRDefault="009D7CC2" w:rsidP="00325AE7"/>
    <w:p w14:paraId="1BBD7F64" w14:textId="77777777" w:rsidR="009D7CC2" w:rsidRPr="00250E0E" w:rsidRDefault="009D7CC2" w:rsidP="00325AE7">
      <w:pPr>
        <w:rPr>
          <w:b/>
          <w:bCs/>
          <w:sz w:val="40"/>
          <w:szCs w:val="40"/>
        </w:rPr>
      </w:pPr>
    </w:p>
    <w:p w14:paraId="568A0554" w14:textId="77777777" w:rsidR="00FE1118" w:rsidRDefault="00FE1118" w:rsidP="00325AE7">
      <w:pPr>
        <w:rPr>
          <w:b/>
          <w:bCs/>
          <w:sz w:val="40"/>
          <w:szCs w:val="40"/>
        </w:rPr>
      </w:pPr>
    </w:p>
    <w:p w14:paraId="0DB58C9E" w14:textId="0A360C7E" w:rsidR="00325AE7" w:rsidRDefault="00325AE7" w:rsidP="00325AE7">
      <w:pPr>
        <w:rPr>
          <w:b/>
          <w:bCs/>
          <w:sz w:val="40"/>
          <w:szCs w:val="40"/>
        </w:rPr>
      </w:pPr>
      <w:r w:rsidRPr="00250E0E">
        <w:rPr>
          <w:b/>
          <w:bCs/>
          <w:sz w:val="40"/>
          <w:szCs w:val="40"/>
        </w:rPr>
        <w:t xml:space="preserve">What Researchers Can Do </w:t>
      </w:r>
    </w:p>
    <w:p w14:paraId="33048875" w14:textId="77777777" w:rsidR="00F42B0B" w:rsidRPr="00F42B0B" w:rsidRDefault="00F42B0B" w:rsidP="00F42B0B">
      <w:r w:rsidRPr="00F42B0B">
        <w:lastRenderedPageBreak/>
        <w:t>What Researchers Can Do: Illuminating, Innovating, and Transforming Child Well-being</w:t>
      </w:r>
    </w:p>
    <w:p w14:paraId="4FF3C2ED" w14:textId="77777777" w:rsidR="00F42B0B" w:rsidRPr="00F42B0B" w:rsidRDefault="00F42B0B" w:rsidP="00F42B0B">
      <w:r w:rsidRPr="00F42B0B">
        <w:t>Researchers—whether in universities, think-tanks, government agencies, medical networks, or nonprofits—shape public understanding, guide policy, and drive system reform. Their work clarifies causes, reveals hidden patterns, evaluates interventions, and creates actionable knowledge for everyone from front-line professionals to lawmakers and families. Yet, for children harmed by trauma and institutional gaps, research’s true power is only realized when inquiry is bold, accountable, and deeply connected to the children and communities it aims to serve.</w:t>
      </w:r>
    </w:p>
    <w:p w14:paraId="5589D071" w14:textId="77777777" w:rsidR="00F42B0B" w:rsidRPr="00F42B0B" w:rsidRDefault="00F42B0B" w:rsidP="00F42B0B">
      <w:r w:rsidRPr="00F42B0B">
        <w:t>This section, drawing from the book’s core narratives and leading external sources, details how researchers can confront America’s child trauma crisis, advance real-world solutions, and champion the silenced voices at the core.</w:t>
      </w:r>
    </w:p>
    <w:p w14:paraId="230E70CB" w14:textId="77777777" w:rsidR="00F42B0B" w:rsidRPr="00F42B0B" w:rsidRDefault="00F42B0B" w:rsidP="00F42B0B">
      <w:r w:rsidRPr="00F42B0B">
        <w:t>1. </w:t>
      </w:r>
      <w:r w:rsidRPr="00F42B0B">
        <w:rPr>
          <w:b/>
          <w:bCs/>
        </w:rPr>
        <w:t>Make the Invisible Visible: Data Collection and Outcome Tracking</w:t>
      </w:r>
    </w:p>
    <w:p w14:paraId="7C09EB3E" w14:textId="77777777" w:rsidR="00F42B0B" w:rsidRPr="00F42B0B" w:rsidRDefault="00F42B0B" w:rsidP="00F42B0B">
      <w:r w:rsidRPr="00F42B0B">
        <w:t>Illuminate Hidden Realities</w:t>
      </w:r>
    </w:p>
    <w:p w14:paraId="23929F03" w14:textId="77777777" w:rsidR="00F42B0B" w:rsidRPr="00F42B0B" w:rsidRDefault="00F42B0B" w:rsidP="00F42B0B">
      <w:pPr>
        <w:numPr>
          <w:ilvl w:val="0"/>
          <w:numId w:val="828"/>
        </w:numPr>
      </w:pPr>
      <w:r w:rsidRPr="00F42B0B">
        <w:rPr>
          <w:b/>
          <w:bCs/>
        </w:rPr>
        <w:t>Document Prevalence and Patterns:</w:t>
      </w:r>
      <w:r w:rsidRPr="00F42B0B">
        <w:t> Consistently gather large-scale, publicly available data on the scope, demographics, and nature of child trauma, abuse, neglect, and systemic responses. Move beyond snapshots—track longitudinally across lifespans and generations.</w:t>
      </w:r>
    </w:p>
    <w:p w14:paraId="4AEB08BC" w14:textId="77777777" w:rsidR="00F42B0B" w:rsidRPr="00F42B0B" w:rsidRDefault="00F42B0B" w:rsidP="00F42B0B">
      <w:pPr>
        <w:numPr>
          <w:ilvl w:val="0"/>
          <w:numId w:val="828"/>
        </w:numPr>
      </w:pPr>
      <w:r w:rsidRPr="00F42B0B">
        <w:rPr>
          <w:b/>
          <w:bCs/>
        </w:rPr>
        <w:t>Prioritize Outcomes, Not Just Inputs:</w:t>
      </w:r>
      <w:r w:rsidRPr="00F42B0B">
        <w:t> Expand research from “services delivered” and “cases processed” to meaningful benchmarks—long-term safety, recidivism, health, graduation, suicide and self-harm, resilience, and life satisfaction for affected children.</w:t>
      </w:r>
    </w:p>
    <w:p w14:paraId="35BAFB8D" w14:textId="77777777" w:rsidR="00F42B0B" w:rsidRPr="00F42B0B" w:rsidRDefault="00F42B0B" w:rsidP="00F42B0B">
      <w:pPr>
        <w:numPr>
          <w:ilvl w:val="0"/>
          <w:numId w:val="828"/>
        </w:numPr>
      </w:pPr>
      <w:r w:rsidRPr="00F42B0B">
        <w:rPr>
          <w:b/>
          <w:bCs/>
        </w:rPr>
        <w:t>Disaggregate Data:</w:t>
      </w:r>
      <w:r w:rsidRPr="00F42B0B">
        <w:t> Analyze for racial, ethnic, disability, gender, and placement status disparities to identify where interventions fail or patterns of bias persist.</w:t>
      </w:r>
    </w:p>
    <w:p w14:paraId="61510F3C" w14:textId="77777777" w:rsidR="00F42B0B" w:rsidRPr="00F42B0B" w:rsidRDefault="00F42B0B" w:rsidP="00F42B0B">
      <w:pPr>
        <w:numPr>
          <w:ilvl w:val="0"/>
          <w:numId w:val="828"/>
        </w:numPr>
      </w:pPr>
      <w:r w:rsidRPr="00F42B0B">
        <w:rPr>
          <w:b/>
          <w:bCs/>
        </w:rPr>
        <w:t>Push for National Cohorts:</w:t>
      </w:r>
      <w:r w:rsidRPr="00F42B0B">
        <w:t> Advocate for ongoing, large-scale cohort studies (akin to the ACEs research) that specifically track the outcomes of children known to child welfare, juvenile justice, or foster systems.</w:t>
      </w:r>
    </w:p>
    <w:p w14:paraId="7DC267C8" w14:textId="77777777" w:rsidR="00F42B0B" w:rsidRPr="00F42B0B" w:rsidRDefault="00F42B0B" w:rsidP="00F42B0B">
      <w:r w:rsidRPr="00F42B0B">
        <w:t>Transform Agencies Through Measurement</w:t>
      </w:r>
    </w:p>
    <w:p w14:paraId="26144E95" w14:textId="77777777" w:rsidR="00F42B0B" w:rsidRPr="00F42B0B" w:rsidRDefault="00F42B0B" w:rsidP="00F42B0B">
      <w:pPr>
        <w:numPr>
          <w:ilvl w:val="0"/>
          <w:numId w:val="829"/>
        </w:numPr>
      </w:pPr>
      <w:r w:rsidRPr="00F42B0B">
        <w:t>Researchers should drive partnerships with government agencies to build outcome-based data dashboards, releasing findings in accessible, real-time formats. Engage public transparency initiatives—make child safety and well-being metrics central to community and policymaker decision-making.</w:t>
      </w:r>
    </w:p>
    <w:p w14:paraId="74176565" w14:textId="77777777" w:rsidR="00F42B0B" w:rsidRPr="00F42B0B" w:rsidRDefault="00F42B0B" w:rsidP="00F42B0B">
      <w:r w:rsidRPr="00F42B0B">
        <w:t>2. </w:t>
      </w:r>
      <w:r w:rsidRPr="00F42B0B">
        <w:rPr>
          <w:b/>
          <w:bCs/>
        </w:rPr>
        <w:t>Redefine the Questions: Investigate Root Causes and Solutions</w:t>
      </w:r>
    </w:p>
    <w:p w14:paraId="4099C788" w14:textId="77777777" w:rsidR="00F42B0B" w:rsidRPr="00F42B0B" w:rsidRDefault="00F42B0B" w:rsidP="00F42B0B">
      <w:r w:rsidRPr="00F42B0B">
        <w:lastRenderedPageBreak/>
        <w:t>From “What Works?” to “What Heals and Prevents Harm?”</w:t>
      </w:r>
    </w:p>
    <w:p w14:paraId="66887F5A" w14:textId="77777777" w:rsidR="00F42B0B" w:rsidRPr="00F42B0B" w:rsidRDefault="00F42B0B" w:rsidP="00F42B0B">
      <w:pPr>
        <w:numPr>
          <w:ilvl w:val="0"/>
          <w:numId w:val="830"/>
        </w:numPr>
      </w:pPr>
      <w:r w:rsidRPr="00F42B0B">
        <w:rPr>
          <w:b/>
          <w:bCs/>
        </w:rPr>
        <w:t>Study Intergenerational and Structural Factors:</w:t>
      </w:r>
      <w:r w:rsidRPr="00F42B0B">
        <w:t> Examine how poverty, racism, family violence, addiction, and policy history shape today’s patterns of child trauma.</w:t>
      </w:r>
    </w:p>
    <w:p w14:paraId="1D8A7C75" w14:textId="77777777" w:rsidR="00F42B0B" w:rsidRPr="00F42B0B" w:rsidRDefault="00F42B0B" w:rsidP="00F42B0B">
      <w:pPr>
        <w:numPr>
          <w:ilvl w:val="0"/>
          <w:numId w:val="830"/>
        </w:numPr>
      </w:pPr>
      <w:r w:rsidRPr="00F42B0B">
        <w:rPr>
          <w:b/>
          <w:bCs/>
        </w:rPr>
        <w:t>Innovate Metrics:</w:t>
      </w:r>
      <w:r w:rsidRPr="00F42B0B">
        <w:t> Move beyond narrow “evidence-based” labels that often exclude creative, community-developed, or culturally specific approaches.</w:t>
      </w:r>
    </w:p>
    <w:p w14:paraId="64D56965" w14:textId="77777777" w:rsidR="00F42B0B" w:rsidRPr="00F42B0B" w:rsidRDefault="00F42B0B" w:rsidP="00F42B0B">
      <w:pPr>
        <w:numPr>
          <w:ilvl w:val="0"/>
          <w:numId w:val="830"/>
        </w:numPr>
      </w:pPr>
      <w:r w:rsidRPr="00F42B0B">
        <w:rPr>
          <w:b/>
          <w:bCs/>
        </w:rPr>
        <w:t>Embrace Mixed Methods:</w:t>
      </w:r>
      <w:r w:rsidRPr="00F42B0B">
        <w:t> Combine rigorous quantitative studies with qualitative research—testimonials, ethnographies, and survivor narratives—to fully capture lived experience.</w:t>
      </w:r>
    </w:p>
    <w:p w14:paraId="6A39402D" w14:textId="77777777" w:rsidR="00F42B0B" w:rsidRPr="00F42B0B" w:rsidRDefault="00F42B0B" w:rsidP="00F42B0B">
      <w:r w:rsidRPr="00F42B0B">
        <w:t>Test and Debunk Myths</w:t>
      </w:r>
    </w:p>
    <w:p w14:paraId="315FDB2F" w14:textId="77777777" w:rsidR="00F42B0B" w:rsidRPr="00F42B0B" w:rsidRDefault="00F42B0B" w:rsidP="00F42B0B">
      <w:pPr>
        <w:numPr>
          <w:ilvl w:val="0"/>
          <w:numId w:val="831"/>
        </w:numPr>
      </w:pPr>
      <w:r w:rsidRPr="00F42B0B">
        <w:t>Challenge system “common sense”—such as the efficacy of “family preservation at all costs,” school policing, or overmedication—by collecting hard evidence on outcomes.</w:t>
      </w:r>
    </w:p>
    <w:p w14:paraId="456875F0" w14:textId="77777777" w:rsidR="00F42B0B" w:rsidRPr="00F42B0B" w:rsidRDefault="00F42B0B" w:rsidP="00F42B0B">
      <w:pPr>
        <w:numPr>
          <w:ilvl w:val="0"/>
          <w:numId w:val="831"/>
        </w:numPr>
      </w:pPr>
      <w:r w:rsidRPr="00F42B0B">
        <w:t>Explicitly study failed interventions and unintended harms: e.g., the impact of repeated placement disruptions, the risk of over-screening out cases, and consequences of delayed intervention.</w:t>
      </w:r>
    </w:p>
    <w:p w14:paraId="53814630" w14:textId="77777777" w:rsidR="00F42B0B" w:rsidRPr="00F42B0B" w:rsidRDefault="00F42B0B" w:rsidP="00F42B0B">
      <w:r w:rsidRPr="00F42B0B">
        <w:t>3. </w:t>
      </w:r>
      <w:r w:rsidRPr="00F42B0B">
        <w:rPr>
          <w:b/>
          <w:bCs/>
        </w:rPr>
        <w:t>Evaluate and Scale High-Impact Prevention and Healing Models</w:t>
      </w:r>
    </w:p>
    <w:p w14:paraId="216E7CA7" w14:textId="77777777" w:rsidR="00F42B0B" w:rsidRPr="00F42B0B" w:rsidRDefault="00F42B0B" w:rsidP="00F42B0B">
      <w:r w:rsidRPr="00F42B0B">
        <w:t>Rigorous Analysis of Interventions</w:t>
      </w:r>
    </w:p>
    <w:p w14:paraId="26B0C4A6" w14:textId="77777777" w:rsidR="00F42B0B" w:rsidRPr="00F42B0B" w:rsidRDefault="00F42B0B" w:rsidP="00F42B0B">
      <w:pPr>
        <w:numPr>
          <w:ilvl w:val="0"/>
          <w:numId w:val="832"/>
        </w:numPr>
      </w:pPr>
      <w:r w:rsidRPr="00F42B0B">
        <w:rPr>
          <w:b/>
          <w:bCs/>
        </w:rPr>
        <w:t>Systematically Evaluate Promising Models:</w:t>
      </w:r>
      <w:r w:rsidRPr="00F42B0B">
        <w:t> Conduct randomized controlled trials, quasi-experimental evaluations, and real-world effectiveness studies of programs such as CASA, CACs, trauma-informed schools, crisis nurseries, and wraparound services.</w:t>
      </w:r>
    </w:p>
    <w:p w14:paraId="6674CDB3" w14:textId="77777777" w:rsidR="00F42B0B" w:rsidRPr="00F42B0B" w:rsidRDefault="00F42B0B" w:rsidP="00F42B0B">
      <w:pPr>
        <w:numPr>
          <w:ilvl w:val="0"/>
          <w:numId w:val="832"/>
        </w:numPr>
      </w:pPr>
      <w:r w:rsidRPr="00F42B0B">
        <w:rPr>
          <w:b/>
          <w:bCs/>
        </w:rPr>
        <w:t>Monitor Fidelity and Adaptation:</w:t>
      </w:r>
      <w:r w:rsidRPr="00F42B0B">
        <w:t> Analyze not just whether programs work, but for whom, under what conditions, and how context influences effectiveness.</w:t>
      </w:r>
    </w:p>
    <w:p w14:paraId="2A042B1D" w14:textId="77777777" w:rsidR="00F42B0B" w:rsidRPr="00F42B0B" w:rsidRDefault="00F42B0B" w:rsidP="00F42B0B">
      <w:r w:rsidRPr="00F42B0B">
        <w:t>Drive Scaling and Policy Uptake</w:t>
      </w:r>
    </w:p>
    <w:p w14:paraId="7CF6BE44" w14:textId="77777777" w:rsidR="00F42B0B" w:rsidRPr="00F42B0B" w:rsidRDefault="00F42B0B" w:rsidP="00F42B0B">
      <w:pPr>
        <w:numPr>
          <w:ilvl w:val="0"/>
          <w:numId w:val="833"/>
        </w:numPr>
      </w:pPr>
      <w:r w:rsidRPr="00F42B0B">
        <w:t>Translate research into actionable recommendations for policymakers and funders. Provide blueprints for scaling evidence-based approaches, identifying both costs and keys to replication success.</w:t>
      </w:r>
    </w:p>
    <w:p w14:paraId="20EE2287" w14:textId="77777777" w:rsidR="00F42B0B" w:rsidRPr="00F42B0B" w:rsidRDefault="00F42B0B" w:rsidP="00F42B0B">
      <w:pPr>
        <w:numPr>
          <w:ilvl w:val="0"/>
          <w:numId w:val="833"/>
        </w:numPr>
      </w:pPr>
      <w:r w:rsidRPr="00F42B0B">
        <w:t xml:space="preserve">Foster learning </w:t>
      </w:r>
      <w:proofErr w:type="gramStart"/>
      <w:r w:rsidRPr="00F42B0B">
        <w:t>collaboratives—</w:t>
      </w:r>
      <w:proofErr w:type="gramEnd"/>
      <w:r w:rsidRPr="00F42B0B">
        <w:t>platforms where sites test, refine, and share best practices.</w:t>
      </w:r>
    </w:p>
    <w:p w14:paraId="6AAF5734" w14:textId="77777777" w:rsidR="00F42B0B" w:rsidRPr="00F42B0B" w:rsidRDefault="00F42B0B" w:rsidP="00F42B0B">
      <w:r w:rsidRPr="00F42B0B">
        <w:t>4. </w:t>
      </w:r>
      <w:r w:rsidRPr="00F42B0B">
        <w:rPr>
          <w:b/>
          <w:bCs/>
        </w:rPr>
        <w:t>Reveal System Failures and Advance Accountability</w:t>
      </w:r>
    </w:p>
    <w:p w14:paraId="63B14EA3" w14:textId="77777777" w:rsidR="00F42B0B" w:rsidRPr="00F42B0B" w:rsidRDefault="00F42B0B" w:rsidP="00F42B0B">
      <w:r w:rsidRPr="00F42B0B">
        <w:lastRenderedPageBreak/>
        <w:t>Independent Oversight, Audits, and Investigations</w:t>
      </w:r>
    </w:p>
    <w:p w14:paraId="2422C0DF" w14:textId="77777777" w:rsidR="00F42B0B" w:rsidRPr="00F42B0B" w:rsidRDefault="00F42B0B" w:rsidP="00F42B0B">
      <w:pPr>
        <w:numPr>
          <w:ilvl w:val="0"/>
          <w:numId w:val="834"/>
        </w:numPr>
      </w:pPr>
      <w:r w:rsidRPr="00F42B0B">
        <w:t>Conduct independent reviews of state and local child welfare, foster care, medical, educational, and justice systems.</w:t>
      </w:r>
    </w:p>
    <w:p w14:paraId="644DF5F0" w14:textId="77777777" w:rsidR="00F42B0B" w:rsidRPr="00F42B0B" w:rsidRDefault="00F42B0B" w:rsidP="00F42B0B">
      <w:pPr>
        <w:numPr>
          <w:ilvl w:val="0"/>
          <w:numId w:val="834"/>
        </w:numPr>
      </w:pPr>
      <w:proofErr w:type="gramStart"/>
      <w:r w:rsidRPr="00F42B0B">
        <w:t>Publicly</w:t>
      </w:r>
      <w:proofErr w:type="gramEnd"/>
      <w:r w:rsidRPr="00F42B0B">
        <w:t xml:space="preserve"> report on child deaths, serious injuries, and failures to intervene. Analyze system gaps, misaligned incentives, and persistent safety risks.</w:t>
      </w:r>
    </w:p>
    <w:p w14:paraId="1DE0EA9B" w14:textId="77777777" w:rsidR="00F42B0B" w:rsidRPr="00F42B0B" w:rsidRDefault="00F42B0B" w:rsidP="00F42B0B">
      <w:r w:rsidRPr="00F42B0B">
        <w:t>Push Agencies to Open Data</w:t>
      </w:r>
    </w:p>
    <w:p w14:paraId="5894FDCB" w14:textId="77777777" w:rsidR="00F42B0B" w:rsidRPr="00F42B0B" w:rsidRDefault="00F42B0B" w:rsidP="00F42B0B">
      <w:pPr>
        <w:numPr>
          <w:ilvl w:val="0"/>
          <w:numId w:val="835"/>
        </w:numPr>
      </w:pPr>
      <w:r w:rsidRPr="00F42B0B">
        <w:t xml:space="preserve">Use legal advocacy and partnerships to make anonymized, </w:t>
      </w:r>
      <w:proofErr w:type="gramStart"/>
      <w:r w:rsidRPr="00F42B0B">
        <w:t>aggregate</w:t>
      </w:r>
      <w:proofErr w:type="gramEnd"/>
      <w:r w:rsidRPr="00F42B0B">
        <w:t xml:space="preserve"> data publicly available, enabling ongoing scrutiny and empowering journalists, advocates, and ordinary citizens to demand improvement.</w:t>
      </w:r>
    </w:p>
    <w:p w14:paraId="66D94B81" w14:textId="77777777" w:rsidR="00F42B0B" w:rsidRPr="00F42B0B" w:rsidRDefault="00F42B0B" w:rsidP="00F42B0B">
      <w:r w:rsidRPr="00F42B0B">
        <w:t>5. </w:t>
      </w:r>
      <w:r w:rsidRPr="00F42B0B">
        <w:rPr>
          <w:b/>
          <w:bCs/>
        </w:rPr>
        <w:t>Champion Children’s and Families’ Lived Experience</w:t>
      </w:r>
    </w:p>
    <w:p w14:paraId="3932903F" w14:textId="77777777" w:rsidR="00F42B0B" w:rsidRPr="00F42B0B" w:rsidRDefault="00F42B0B" w:rsidP="00F42B0B">
      <w:r w:rsidRPr="00F42B0B">
        <w:t>Place Voices at the Center</w:t>
      </w:r>
    </w:p>
    <w:p w14:paraId="63D48871" w14:textId="77777777" w:rsidR="00F42B0B" w:rsidRPr="00F42B0B" w:rsidRDefault="00F42B0B" w:rsidP="00F42B0B">
      <w:pPr>
        <w:numPr>
          <w:ilvl w:val="0"/>
          <w:numId w:val="836"/>
        </w:numPr>
      </w:pPr>
      <w:r w:rsidRPr="00F42B0B">
        <w:t>Make participatory research standard practice—design studies with input from children, foster alumni, affected parents, front-line workers, and community leaders.</w:t>
      </w:r>
    </w:p>
    <w:p w14:paraId="6B8342CC" w14:textId="77777777" w:rsidR="00F42B0B" w:rsidRPr="00F42B0B" w:rsidRDefault="00F42B0B" w:rsidP="00F42B0B">
      <w:pPr>
        <w:numPr>
          <w:ilvl w:val="0"/>
          <w:numId w:val="836"/>
        </w:numPr>
      </w:pPr>
      <w:r w:rsidRPr="00F42B0B">
        <w:t>Ensure research questions, implementation, and dissemination respect children’s dignity, incorporate diverse perspectives, and highlight stories often missed in administrative records.</w:t>
      </w:r>
    </w:p>
    <w:p w14:paraId="25A66D98" w14:textId="77777777" w:rsidR="00F42B0B" w:rsidRPr="00F42B0B" w:rsidRDefault="00F42B0B" w:rsidP="00F42B0B">
      <w:r w:rsidRPr="00F42B0B">
        <w:t>Amplify Survivor-Led Innovation</w:t>
      </w:r>
    </w:p>
    <w:p w14:paraId="7CC71FD4" w14:textId="77777777" w:rsidR="00F42B0B" w:rsidRPr="00F42B0B" w:rsidRDefault="00F42B0B" w:rsidP="00F42B0B">
      <w:pPr>
        <w:numPr>
          <w:ilvl w:val="0"/>
          <w:numId w:val="837"/>
        </w:numPr>
      </w:pPr>
      <w:r w:rsidRPr="00F42B0B">
        <w:t>Support peer-driven models (mentoring, survivor-to-survivor advocacy), document their impact, and facilitate their dissemination through rigorous research partnerships.</w:t>
      </w:r>
    </w:p>
    <w:p w14:paraId="7E1D1062" w14:textId="77777777" w:rsidR="00F42B0B" w:rsidRPr="00F42B0B" w:rsidRDefault="00F42B0B" w:rsidP="00F42B0B">
      <w:r w:rsidRPr="00F42B0B">
        <w:t>6. </w:t>
      </w:r>
      <w:r w:rsidRPr="00F42B0B">
        <w:rPr>
          <w:b/>
          <w:bCs/>
        </w:rPr>
        <w:t>Expose and Dismantle Disparities</w:t>
      </w:r>
    </w:p>
    <w:p w14:paraId="3C0A6FEB" w14:textId="77777777" w:rsidR="00F42B0B" w:rsidRPr="00F42B0B" w:rsidRDefault="00F42B0B" w:rsidP="00F42B0B">
      <w:r w:rsidRPr="00F42B0B">
        <w:t>Investigate Inequity</w:t>
      </w:r>
    </w:p>
    <w:p w14:paraId="77746EFF" w14:textId="77777777" w:rsidR="00F42B0B" w:rsidRPr="00F42B0B" w:rsidRDefault="00F42B0B" w:rsidP="00F42B0B">
      <w:pPr>
        <w:numPr>
          <w:ilvl w:val="0"/>
          <w:numId w:val="838"/>
        </w:numPr>
      </w:pPr>
      <w:r w:rsidRPr="00F42B0B">
        <w:t>Systematically study racial, economic, disability, and sexual orientation/gender identity disparities in reporting, investigation, placement, service access, discipline, and outcomes.</w:t>
      </w:r>
    </w:p>
    <w:p w14:paraId="48D32AAA" w14:textId="77777777" w:rsidR="00F42B0B" w:rsidRPr="00F42B0B" w:rsidRDefault="00F42B0B" w:rsidP="00F42B0B">
      <w:pPr>
        <w:numPr>
          <w:ilvl w:val="0"/>
          <w:numId w:val="838"/>
        </w:numPr>
      </w:pPr>
      <w:r w:rsidRPr="00F42B0B">
        <w:t>Design and test interventions that explicitly address structural barriers: e.g., culturally tailored services, implicit bias training, equitable funding formulas, and family-centered justice reforms.</w:t>
      </w:r>
    </w:p>
    <w:p w14:paraId="6818A9AD" w14:textId="77777777" w:rsidR="00F42B0B" w:rsidRPr="00F42B0B" w:rsidRDefault="00F42B0B" w:rsidP="00F42B0B">
      <w:r w:rsidRPr="00F42B0B">
        <w:t>Guide Policy Correctives</w:t>
      </w:r>
    </w:p>
    <w:p w14:paraId="15323D99" w14:textId="77777777" w:rsidR="00F42B0B" w:rsidRPr="00F42B0B" w:rsidRDefault="00F42B0B" w:rsidP="00F42B0B">
      <w:pPr>
        <w:numPr>
          <w:ilvl w:val="0"/>
          <w:numId w:val="839"/>
        </w:numPr>
      </w:pPr>
      <w:r w:rsidRPr="00F42B0B">
        <w:lastRenderedPageBreak/>
        <w:t xml:space="preserve">Publish policy briefs </w:t>
      </w:r>
      <w:proofErr w:type="gramStart"/>
      <w:r w:rsidRPr="00F42B0B">
        <w:t>outlining</w:t>
      </w:r>
      <w:proofErr w:type="gramEnd"/>
      <w:r w:rsidRPr="00F42B0B">
        <w:t xml:space="preserve"> the most actionable levers to reduce disparities, and track whether federal, state, and local laws produce </w:t>
      </w:r>
      <w:proofErr w:type="gramStart"/>
      <w:r w:rsidRPr="00F42B0B">
        <w:t>more or less equity</w:t>
      </w:r>
      <w:proofErr w:type="gramEnd"/>
      <w:r w:rsidRPr="00F42B0B">
        <w:t xml:space="preserve"> over time.</w:t>
      </w:r>
    </w:p>
    <w:p w14:paraId="4371D1B3" w14:textId="77777777" w:rsidR="00F42B0B" w:rsidRPr="00F42B0B" w:rsidRDefault="00F42B0B" w:rsidP="00F42B0B">
      <w:r w:rsidRPr="00F42B0B">
        <w:t>7. </w:t>
      </w:r>
      <w:r w:rsidRPr="00F42B0B">
        <w:rPr>
          <w:b/>
          <w:bCs/>
        </w:rPr>
        <w:t>Link Child Trauma to Broader Social and Economic Outcomes</w:t>
      </w:r>
    </w:p>
    <w:p w14:paraId="0086A5EF" w14:textId="77777777" w:rsidR="00F42B0B" w:rsidRPr="00F42B0B" w:rsidRDefault="00F42B0B" w:rsidP="00F42B0B">
      <w:r w:rsidRPr="00F42B0B">
        <w:t>Show the Costs—and ROI—of (In)action</w:t>
      </w:r>
    </w:p>
    <w:p w14:paraId="48987680" w14:textId="77777777" w:rsidR="00F42B0B" w:rsidRPr="00F42B0B" w:rsidRDefault="00F42B0B" w:rsidP="00F42B0B">
      <w:pPr>
        <w:numPr>
          <w:ilvl w:val="0"/>
          <w:numId w:val="840"/>
        </w:numPr>
      </w:pPr>
      <w:r w:rsidRPr="00F42B0B">
        <w:t>Quantify the long-term costs of unaddressed trauma—health care, education, welfare, lost productivity, incarceration—and the savings from early intervention.</w:t>
      </w:r>
    </w:p>
    <w:p w14:paraId="1C06DA94" w14:textId="77777777" w:rsidR="00F42B0B" w:rsidRPr="00F42B0B" w:rsidRDefault="00F42B0B" w:rsidP="00F42B0B">
      <w:pPr>
        <w:numPr>
          <w:ilvl w:val="0"/>
          <w:numId w:val="840"/>
        </w:numPr>
      </w:pPr>
      <w:r w:rsidRPr="00F42B0B">
        <w:t>Drive economic analyses—cost-benefit, cost-effectiveness, and social return on investment—for a range of prevention and treatment strategies.</w:t>
      </w:r>
    </w:p>
    <w:p w14:paraId="4DFC290C" w14:textId="77777777" w:rsidR="00F42B0B" w:rsidRPr="00F42B0B" w:rsidRDefault="00F42B0B" w:rsidP="00F42B0B">
      <w:r w:rsidRPr="00F42B0B">
        <w:t>Frame Findings for Policymakers</w:t>
      </w:r>
    </w:p>
    <w:p w14:paraId="5DBF7D8F" w14:textId="77777777" w:rsidR="00F42B0B" w:rsidRPr="00F42B0B" w:rsidRDefault="00F42B0B" w:rsidP="00F42B0B">
      <w:pPr>
        <w:numPr>
          <w:ilvl w:val="0"/>
          <w:numId w:val="841"/>
        </w:numPr>
      </w:pPr>
      <w:r w:rsidRPr="00F42B0B">
        <w:t>Synthesize science so that legislators, executives, judges, and the media see vividly how investments (or cuts) in prevention and trauma healing ripple throughout society for generations.</w:t>
      </w:r>
    </w:p>
    <w:p w14:paraId="1640CCBD" w14:textId="77777777" w:rsidR="00F42B0B" w:rsidRPr="00F42B0B" w:rsidRDefault="00F42B0B" w:rsidP="00F42B0B">
      <w:r w:rsidRPr="00F42B0B">
        <w:t>8. </w:t>
      </w:r>
      <w:r w:rsidRPr="00F42B0B">
        <w:rPr>
          <w:b/>
          <w:bCs/>
        </w:rPr>
        <w:t>Lead Public Education and Bridge Science to Advocacy</w:t>
      </w:r>
    </w:p>
    <w:p w14:paraId="4EFB36D1" w14:textId="77777777" w:rsidR="00F42B0B" w:rsidRPr="00F42B0B" w:rsidRDefault="00F42B0B" w:rsidP="00F42B0B">
      <w:r w:rsidRPr="00F42B0B">
        <w:t>Translate and Disseminate</w:t>
      </w:r>
    </w:p>
    <w:p w14:paraId="1672C6B2" w14:textId="77777777" w:rsidR="00F42B0B" w:rsidRPr="00F42B0B" w:rsidRDefault="00F42B0B" w:rsidP="00F42B0B">
      <w:pPr>
        <w:numPr>
          <w:ilvl w:val="0"/>
          <w:numId w:val="842"/>
        </w:numPr>
      </w:pPr>
      <w:r w:rsidRPr="00F42B0B">
        <w:t xml:space="preserve">Craft accessible, high-impact summaries and </w:t>
      </w:r>
      <w:proofErr w:type="gramStart"/>
      <w:r w:rsidRPr="00F42B0B">
        <w:t>visualizations—</w:t>
      </w:r>
      <w:proofErr w:type="gramEnd"/>
      <w:r w:rsidRPr="00F42B0B">
        <w:t xml:space="preserve">infographics, short videos, maps, policy guides—that make findings actionable for varied audiences: parents, teachers, lawmakers, and the </w:t>
      </w:r>
      <w:proofErr w:type="gramStart"/>
      <w:r w:rsidRPr="00F42B0B">
        <w:t>general public</w:t>
      </w:r>
      <w:proofErr w:type="gramEnd"/>
      <w:r w:rsidRPr="00F42B0B">
        <w:t>.</w:t>
      </w:r>
    </w:p>
    <w:p w14:paraId="4C3D5B2D" w14:textId="77777777" w:rsidR="00F42B0B" w:rsidRPr="00F42B0B" w:rsidRDefault="00F42B0B" w:rsidP="00F42B0B">
      <w:pPr>
        <w:numPr>
          <w:ilvl w:val="0"/>
          <w:numId w:val="842"/>
        </w:numPr>
      </w:pPr>
      <w:r w:rsidRPr="00F42B0B">
        <w:t xml:space="preserve">Engage with </w:t>
      </w:r>
      <w:proofErr w:type="gramStart"/>
      <w:r w:rsidRPr="00F42B0B">
        <w:t>media</w:t>
      </w:r>
      <w:proofErr w:type="gramEnd"/>
      <w:r w:rsidRPr="00F42B0B">
        <w:t>, testify to legislative committees, participate in op-eds, podcasts, and community forums.</w:t>
      </w:r>
    </w:p>
    <w:p w14:paraId="68DFB63F" w14:textId="77777777" w:rsidR="00F42B0B" w:rsidRPr="00F42B0B" w:rsidRDefault="00F42B0B" w:rsidP="00F42B0B">
      <w:proofErr w:type="gramStart"/>
      <w:r w:rsidRPr="00F42B0B">
        <w:t>Form</w:t>
      </w:r>
      <w:proofErr w:type="gramEnd"/>
      <w:r w:rsidRPr="00F42B0B">
        <w:t xml:space="preserve"> Cross-Sector Coalitions</w:t>
      </w:r>
    </w:p>
    <w:p w14:paraId="695F741D" w14:textId="77777777" w:rsidR="00F42B0B" w:rsidRPr="00F42B0B" w:rsidRDefault="00F42B0B" w:rsidP="00F42B0B">
      <w:pPr>
        <w:numPr>
          <w:ilvl w:val="0"/>
          <w:numId w:val="843"/>
        </w:numPr>
      </w:pPr>
      <w:r w:rsidRPr="00F42B0B">
        <w:t>Bring together stakeholders from medicine, social work, education, criminal justice, business, and advocacy to broaden the dialogue beyond silos.</w:t>
      </w:r>
    </w:p>
    <w:p w14:paraId="0DF66597" w14:textId="77777777" w:rsidR="00F42B0B" w:rsidRPr="00F42B0B" w:rsidRDefault="00F42B0B" w:rsidP="00F42B0B">
      <w:r w:rsidRPr="00F42B0B">
        <w:t>9. </w:t>
      </w:r>
      <w:r w:rsidRPr="00F42B0B">
        <w:rPr>
          <w:b/>
          <w:bCs/>
        </w:rPr>
        <w:t>Innovate New Methods: Technology, Big Data, and Real-Time Surveillance</w:t>
      </w:r>
    </w:p>
    <w:p w14:paraId="40A3F84B" w14:textId="77777777" w:rsidR="00F42B0B" w:rsidRPr="00F42B0B" w:rsidRDefault="00F42B0B" w:rsidP="00F42B0B">
      <w:pPr>
        <w:numPr>
          <w:ilvl w:val="0"/>
          <w:numId w:val="844"/>
        </w:numPr>
      </w:pPr>
      <w:r w:rsidRPr="00F42B0B">
        <w:t>Harness advances in data science, artificial intelligence, and secure digital health records to identify risk factors, predict and prevent harm, and personalize intervention.</w:t>
      </w:r>
    </w:p>
    <w:p w14:paraId="6D79360D" w14:textId="77777777" w:rsidR="00F42B0B" w:rsidRPr="00F42B0B" w:rsidRDefault="00F42B0B" w:rsidP="00F42B0B">
      <w:pPr>
        <w:numPr>
          <w:ilvl w:val="0"/>
          <w:numId w:val="844"/>
        </w:numPr>
      </w:pPr>
      <w:r w:rsidRPr="00F42B0B">
        <w:t>Test technology-assisted models—telehealth, text-based screening, mobile reporting—to reach hidden populations and rural/underserved communities.</w:t>
      </w:r>
    </w:p>
    <w:p w14:paraId="5E1B84A3" w14:textId="77777777" w:rsidR="00F42B0B" w:rsidRPr="00F42B0B" w:rsidRDefault="00F42B0B" w:rsidP="00F42B0B">
      <w:r w:rsidRPr="00F42B0B">
        <w:t>10. </w:t>
      </w:r>
      <w:r w:rsidRPr="00F42B0B">
        <w:rPr>
          <w:b/>
          <w:bCs/>
        </w:rPr>
        <w:t>Champion Policy and Practice Reform</w:t>
      </w:r>
    </w:p>
    <w:p w14:paraId="60BC3B0D" w14:textId="77777777" w:rsidR="00F42B0B" w:rsidRPr="00F42B0B" w:rsidRDefault="00F42B0B" w:rsidP="00F42B0B">
      <w:r w:rsidRPr="00F42B0B">
        <w:t>Evidence-Based Advocacy</w:t>
      </w:r>
    </w:p>
    <w:p w14:paraId="303259C2" w14:textId="77777777" w:rsidR="00F42B0B" w:rsidRPr="00F42B0B" w:rsidRDefault="00F42B0B" w:rsidP="00F42B0B">
      <w:pPr>
        <w:numPr>
          <w:ilvl w:val="0"/>
          <w:numId w:val="845"/>
        </w:numPr>
      </w:pPr>
      <w:r w:rsidRPr="00F42B0B">
        <w:lastRenderedPageBreak/>
        <w:t>Work directly with agencies and legislatures to inform the design of statutes, regulations, funding streams, and implementation plans rooted in current science.</w:t>
      </w:r>
    </w:p>
    <w:p w14:paraId="16AA40DE" w14:textId="77777777" w:rsidR="00F42B0B" w:rsidRPr="00F42B0B" w:rsidRDefault="00F42B0B" w:rsidP="00F42B0B">
      <w:pPr>
        <w:numPr>
          <w:ilvl w:val="0"/>
          <w:numId w:val="845"/>
        </w:numPr>
      </w:pPr>
      <w:r w:rsidRPr="00F42B0B">
        <w:t>Develop and monitor implementation science frameworks to close the “research-to-practice” gap.</w:t>
      </w:r>
    </w:p>
    <w:p w14:paraId="1C8752E0" w14:textId="77777777" w:rsidR="00F42B0B" w:rsidRPr="00F42B0B" w:rsidRDefault="00F42B0B" w:rsidP="00F42B0B">
      <w:proofErr w:type="gramStart"/>
      <w:r w:rsidRPr="00F42B0B">
        <w:t>Evaluate</w:t>
      </w:r>
      <w:proofErr w:type="gramEnd"/>
      <w:r w:rsidRPr="00F42B0B">
        <w:t xml:space="preserve"> Reforms</w:t>
      </w:r>
    </w:p>
    <w:p w14:paraId="0E832721" w14:textId="77777777" w:rsidR="00F42B0B" w:rsidRPr="00F42B0B" w:rsidRDefault="00F42B0B" w:rsidP="00F42B0B">
      <w:pPr>
        <w:numPr>
          <w:ilvl w:val="0"/>
          <w:numId w:val="846"/>
        </w:numPr>
      </w:pPr>
      <w:r w:rsidRPr="00F42B0B">
        <w:t>Track reforms over time, publishing results—intended and unintended—to inform iterative improvement rather than one-off fixations or political fads.</w:t>
      </w:r>
    </w:p>
    <w:p w14:paraId="5880E8F7" w14:textId="77777777" w:rsidR="00F42B0B" w:rsidRPr="00F42B0B" w:rsidRDefault="00F42B0B" w:rsidP="00F42B0B">
      <w:r w:rsidRPr="00F42B0B">
        <w:t>Successes and Illustrative Research Contributions</w:t>
      </w:r>
    </w:p>
    <w:p w14:paraId="64762C9C" w14:textId="77777777" w:rsidR="00F42B0B" w:rsidRPr="00F42B0B" w:rsidRDefault="00F42B0B" w:rsidP="00F42B0B">
      <w:pPr>
        <w:numPr>
          <w:ilvl w:val="0"/>
          <w:numId w:val="847"/>
        </w:numPr>
      </w:pPr>
      <w:r w:rsidRPr="00F42B0B">
        <w:t>The CDC/Kaiser Permanente ACE Study revolutionized how trauma is understood, directly influencing clinical practice, school curricula, and public policy nationwide.</w:t>
      </w:r>
    </w:p>
    <w:p w14:paraId="249A578E" w14:textId="77777777" w:rsidR="00F42B0B" w:rsidRPr="00F42B0B" w:rsidRDefault="00F42B0B" w:rsidP="00F42B0B">
      <w:pPr>
        <w:numPr>
          <w:ilvl w:val="0"/>
          <w:numId w:val="847"/>
        </w:numPr>
      </w:pPr>
      <w:r w:rsidRPr="00F42B0B">
        <w:t>Outcome and audit research by Safe Passage for Children of Minnesota spurred legislative reforms and new public reporting on child fatalities.</w:t>
      </w:r>
    </w:p>
    <w:p w14:paraId="501DB83A" w14:textId="77777777" w:rsidR="00F42B0B" w:rsidRPr="00F42B0B" w:rsidRDefault="00F42B0B" w:rsidP="00F42B0B">
      <w:pPr>
        <w:numPr>
          <w:ilvl w:val="0"/>
          <w:numId w:val="847"/>
        </w:numPr>
      </w:pPr>
      <w:r w:rsidRPr="00F42B0B">
        <w:t>National CASA evaluations demonstrated tangible benefits in shortening foster care stays and improving outcomes, driving broader adoption and funding.</w:t>
      </w:r>
    </w:p>
    <w:p w14:paraId="1F317A84" w14:textId="77777777" w:rsidR="00F42B0B" w:rsidRPr="00F42B0B" w:rsidRDefault="00F42B0B" w:rsidP="00F42B0B">
      <w:pPr>
        <w:numPr>
          <w:ilvl w:val="0"/>
          <w:numId w:val="847"/>
        </w:numPr>
      </w:pPr>
      <w:r w:rsidRPr="00F42B0B">
        <w:t>Rigorous investigations into discipline disparities led districts to overhaul exclusionary practices, mandating restorative and trauma-informed approaches.</w:t>
      </w:r>
    </w:p>
    <w:p w14:paraId="4835CD94" w14:textId="77777777" w:rsidR="00F42B0B" w:rsidRPr="00F42B0B" w:rsidRDefault="00F42B0B" w:rsidP="00F42B0B">
      <w:r w:rsidRPr="00F42B0B">
        <w:t>Challenges and Ethical Imperatives</w:t>
      </w:r>
    </w:p>
    <w:p w14:paraId="531C8660" w14:textId="77777777" w:rsidR="00F42B0B" w:rsidRPr="00F42B0B" w:rsidRDefault="00F42B0B" w:rsidP="00F42B0B">
      <w:r w:rsidRPr="00F42B0B">
        <w:t>Overcome Systemic Barriers</w:t>
      </w:r>
    </w:p>
    <w:p w14:paraId="085BE207" w14:textId="77777777" w:rsidR="00F42B0B" w:rsidRPr="00F42B0B" w:rsidRDefault="00F42B0B" w:rsidP="00F42B0B">
      <w:pPr>
        <w:numPr>
          <w:ilvl w:val="0"/>
          <w:numId w:val="848"/>
        </w:numPr>
      </w:pPr>
      <w:r w:rsidRPr="00F42B0B">
        <w:t>Researchers must persist in the face of restricted access, political resistance, institutional inertia, and privacy challenges.</w:t>
      </w:r>
    </w:p>
    <w:p w14:paraId="47FACF27" w14:textId="77777777" w:rsidR="00F42B0B" w:rsidRPr="00F42B0B" w:rsidRDefault="00F42B0B" w:rsidP="00F42B0B">
      <w:pPr>
        <w:numPr>
          <w:ilvl w:val="0"/>
          <w:numId w:val="848"/>
        </w:numPr>
      </w:pPr>
      <w:r w:rsidRPr="00F42B0B">
        <w:t>Maintain the highest standards of ethics—guard child and family confidentiality, avoid re-traumatization, and be transparent about conflicts of interest, funding, and limitations.</w:t>
      </w:r>
    </w:p>
    <w:p w14:paraId="7BE9F63D" w14:textId="77777777" w:rsidR="00F42B0B" w:rsidRPr="00F42B0B" w:rsidRDefault="00F42B0B" w:rsidP="00F42B0B">
      <w:r w:rsidRPr="00F42B0B">
        <w:t>Conclusion: Researchers as System Changers, Protectors, and Innovators</w:t>
      </w:r>
    </w:p>
    <w:p w14:paraId="599871A7" w14:textId="77777777" w:rsidR="00F42B0B" w:rsidRPr="00F42B0B" w:rsidRDefault="00F42B0B" w:rsidP="00F42B0B">
      <w:r w:rsidRPr="00F42B0B">
        <w:t xml:space="preserve">When researchers pursue rigorous, courageous, collaborative, and transparent inquiry, their work becomes a transformative force for abused and traumatized children. The greatest impact occurs at the intersection of discovery and action: when research reveals what was hidden, empowers those most affected to drive solutions, and relentlessly demands that policy and practice live up to what the evidence—and basic decency—requires. In doing so, researchers are not mere observers, but essential architects of </w:t>
      </w:r>
      <w:r w:rsidRPr="00F42B0B">
        <w:lastRenderedPageBreak/>
        <w:t>systems where every child’s suffering is measured, witnessed, and acted upon—for this generation and those that follow.</w:t>
      </w:r>
    </w:p>
    <w:p w14:paraId="484CF84C" w14:textId="77777777" w:rsidR="00F42B0B" w:rsidRPr="00F42B0B" w:rsidRDefault="00F42B0B" w:rsidP="00F42B0B">
      <w:r w:rsidRPr="00F42B0B">
        <w:rPr>
          <w:b/>
          <w:bCs/>
        </w:rPr>
        <w:t>References</w:t>
      </w:r>
      <w:r w:rsidRPr="00F42B0B">
        <w:br/>
        <w:t> CDC/Kaiser Permanente Adverse Childhood Experiences Study</w:t>
      </w:r>
      <w:r w:rsidRPr="00F42B0B">
        <w:br/>
        <w:t>Pew Charitable Trusts, “Child Welfare Evidence-Based Policy”</w:t>
      </w:r>
      <w:r w:rsidRPr="00F42B0B">
        <w:br/>
        <w:t>Harvard Center on the Developing Child, “From Best Practices to Breakthrough Impacts”</w:t>
      </w:r>
      <w:r w:rsidRPr="00F42B0B">
        <w:br/>
        <w:t>Book-Draft-wordpress-7.25.docx (comprehensive case narrative and key recommendations)</w:t>
      </w:r>
      <w:r w:rsidRPr="00F42B0B">
        <w:br/>
        <w:t>Safe Passage for Children of MN reports</w:t>
      </w:r>
      <w:r w:rsidRPr="00F42B0B">
        <w:br/>
        <w:t>Annie E. Casey Foundation KIDS COUNT Data Book</w:t>
      </w:r>
      <w:r w:rsidRPr="00F42B0B">
        <w:br/>
        <w:t>National CASA/GAL Association Impact Report</w:t>
      </w:r>
      <w:r w:rsidRPr="00F42B0B">
        <w:br/>
        <w:t>Relevant policy and economic analyses cited throughout</w:t>
      </w:r>
    </w:p>
    <w:p w14:paraId="4BDE5346" w14:textId="77777777" w:rsidR="00F42B0B" w:rsidRPr="00F42B0B" w:rsidRDefault="00F42B0B" w:rsidP="00F42B0B">
      <w:r w:rsidRPr="00F42B0B">
        <w:rPr>
          <w:i/>
          <w:iCs/>
        </w:rPr>
        <w:t>All examples, frameworks, and strategies above integrate findings and recommendations from the book manuscript and leading external authorities.</w:t>
      </w:r>
    </w:p>
    <w:p w14:paraId="08E035E9" w14:textId="77777777" w:rsidR="00325AE7" w:rsidRDefault="00325AE7" w:rsidP="00325AE7">
      <w:pPr>
        <w:rPr>
          <w:b/>
          <w:bCs/>
          <w:sz w:val="40"/>
          <w:szCs w:val="40"/>
        </w:rPr>
      </w:pPr>
      <w:r w:rsidRPr="00250E0E">
        <w:rPr>
          <w:b/>
          <w:bCs/>
          <w:sz w:val="40"/>
          <w:szCs w:val="40"/>
        </w:rPr>
        <w:t>What College and University Departments and Schools of Education Can Do</w:t>
      </w:r>
    </w:p>
    <w:p w14:paraId="14D45C84" w14:textId="77777777" w:rsidR="00B67C0A" w:rsidRPr="00B67C0A" w:rsidRDefault="00B67C0A" w:rsidP="00325AE7"/>
    <w:p w14:paraId="46D11D6C" w14:textId="77777777" w:rsidR="0075210F" w:rsidRPr="0075210F" w:rsidRDefault="0075210F" w:rsidP="0075210F">
      <w:r w:rsidRPr="0075210F">
        <w:t>What College and University Departments and Schools of Education Can Do: Transforming the Future for America’s Children</w:t>
      </w:r>
    </w:p>
    <w:p w14:paraId="5F62A58E" w14:textId="77777777" w:rsidR="0075210F" w:rsidRPr="0075210F" w:rsidRDefault="0075210F" w:rsidP="0075210F">
      <w:r w:rsidRPr="0075210F">
        <w:t>The preparation of future educators, counselors, social workers, and scholars occurs within colleges and universities. These institutions are not only responsible for academic training but have the power and obligation to catalyze change in how childhood trauma and child protection are understood, addressed, and healed in the U.S. When higher education rises to the challenge—embedding trauma knowledge, research, and advocacy in every aspect of its teaching and outreach—it becomes a national force for prevention, healing, and generational change.</w:t>
      </w:r>
    </w:p>
    <w:p w14:paraId="667612F3" w14:textId="77777777" w:rsidR="0075210F" w:rsidRPr="0075210F" w:rsidRDefault="0075210F" w:rsidP="0075210F">
      <w:r w:rsidRPr="0075210F">
        <w:t>1. </w:t>
      </w:r>
      <w:r w:rsidRPr="0075210F">
        <w:rPr>
          <w:b/>
          <w:bCs/>
        </w:rPr>
        <w:t>Redefine Teacher and Counselor Preparation to Center Trauma Awareness</w:t>
      </w:r>
    </w:p>
    <w:p w14:paraId="5AC1D05D" w14:textId="77777777" w:rsidR="0075210F" w:rsidRPr="0075210F" w:rsidRDefault="0075210F" w:rsidP="0075210F">
      <w:r w:rsidRPr="0075210F">
        <w:t>Curriculum Reform</w:t>
      </w:r>
    </w:p>
    <w:p w14:paraId="586362B0" w14:textId="77777777" w:rsidR="0075210F" w:rsidRPr="0075210F" w:rsidRDefault="0075210F" w:rsidP="0075210F">
      <w:pPr>
        <w:numPr>
          <w:ilvl w:val="0"/>
          <w:numId w:val="849"/>
        </w:numPr>
      </w:pPr>
      <w:r w:rsidRPr="0075210F">
        <w:rPr>
          <w:b/>
          <w:bCs/>
        </w:rPr>
        <w:t>Integrate Trauma Science:</w:t>
      </w:r>
      <w:r w:rsidRPr="0075210F">
        <w:t> Mandate coursework on the prevalence, biology, and lifelong consequences of childhood trauma (ACEs, neurodevelopment, health impacts) for all education, psychology, and social work majors.</w:t>
      </w:r>
    </w:p>
    <w:p w14:paraId="77CDF125" w14:textId="77777777" w:rsidR="0075210F" w:rsidRPr="0075210F" w:rsidRDefault="0075210F" w:rsidP="0075210F">
      <w:pPr>
        <w:numPr>
          <w:ilvl w:val="0"/>
          <w:numId w:val="849"/>
        </w:numPr>
      </w:pPr>
      <w:r w:rsidRPr="0075210F">
        <w:rPr>
          <w:b/>
          <w:bCs/>
        </w:rPr>
        <w:lastRenderedPageBreak/>
        <w:t>Embed Clinical and Practical Experience:</w:t>
      </w:r>
      <w:r w:rsidRPr="0075210F">
        <w:t> Require supervised field placements in trauma-impacted schools, clinics, foster care, and child advocacy agencies so students witness and practice trauma-responsive approaches.</w:t>
      </w:r>
    </w:p>
    <w:p w14:paraId="32A91845" w14:textId="77777777" w:rsidR="0075210F" w:rsidRPr="0075210F" w:rsidRDefault="0075210F" w:rsidP="0075210F">
      <w:pPr>
        <w:numPr>
          <w:ilvl w:val="0"/>
          <w:numId w:val="849"/>
        </w:numPr>
      </w:pPr>
      <w:r w:rsidRPr="0075210F">
        <w:rPr>
          <w:b/>
          <w:bCs/>
        </w:rPr>
        <w:t>Case Study Method:</w:t>
      </w:r>
      <w:r w:rsidRPr="0075210F">
        <w:t> Use realistic child abuse and neglect scenarios, integrated across courses, to promote ethical, context-sensitive decision-making.</w:t>
      </w:r>
    </w:p>
    <w:p w14:paraId="1C14E46A" w14:textId="77777777" w:rsidR="0075210F" w:rsidRPr="0075210F" w:rsidRDefault="0075210F" w:rsidP="0075210F">
      <w:r w:rsidRPr="0075210F">
        <w:t>Standards &amp; Accreditation</w:t>
      </w:r>
    </w:p>
    <w:p w14:paraId="688B65B6" w14:textId="77777777" w:rsidR="0075210F" w:rsidRPr="0075210F" w:rsidRDefault="0075210F" w:rsidP="0075210F">
      <w:pPr>
        <w:numPr>
          <w:ilvl w:val="0"/>
          <w:numId w:val="850"/>
        </w:numPr>
      </w:pPr>
      <w:r w:rsidRPr="0075210F">
        <w:t>Align teacher and counselor education standards with evidence-based trauma-informed practice—making such competencies a requirement for licensure or graduation.</w:t>
      </w:r>
    </w:p>
    <w:p w14:paraId="46C9E197" w14:textId="77777777" w:rsidR="0075210F" w:rsidRPr="0075210F" w:rsidRDefault="0075210F" w:rsidP="0075210F">
      <w:pPr>
        <w:numPr>
          <w:ilvl w:val="0"/>
          <w:numId w:val="850"/>
        </w:numPr>
      </w:pPr>
      <w:r w:rsidRPr="0075210F">
        <w:t>Develop state and national model curricula in partnership with central organizations like the National Child Traumatic Stress Network, ensuring consistency and rigor in trauma content.</w:t>
      </w:r>
    </w:p>
    <w:p w14:paraId="49E03BF7" w14:textId="77777777" w:rsidR="0075210F" w:rsidRPr="0075210F" w:rsidRDefault="0075210F" w:rsidP="0075210F">
      <w:r w:rsidRPr="0075210F">
        <w:t>2. </w:t>
      </w:r>
      <w:r w:rsidRPr="0075210F">
        <w:rPr>
          <w:b/>
          <w:bCs/>
        </w:rPr>
        <w:t>Lead in Research, Data Transparency, and Evidence-Based Innovation</w:t>
      </w:r>
    </w:p>
    <w:p w14:paraId="3A6951F7" w14:textId="77777777" w:rsidR="0075210F" w:rsidRPr="0075210F" w:rsidRDefault="0075210F" w:rsidP="0075210F">
      <w:r w:rsidRPr="0075210F">
        <w:t>Original Research and Evaluation</w:t>
      </w:r>
    </w:p>
    <w:p w14:paraId="757A4566" w14:textId="77777777" w:rsidR="0075210F" w:rsidRPr="0075210F" w:rsidRDefault="0075210F" w:rsidP="0075210F">
      <w:pPr>
        <w:numPr>
          <w:ilvl w:val="0"/>
          <w:numId w:val="851"/>
        </w:numPr>
      </w:pPr>
      <w:r w:rsidRPr="0075210F">
        <w:t>Establish research centers focused on childhood adversity, prevention programs, outcome tracking, and longitudinal studies of interventions, leveraging university resources to fill gaps left by agencies and governments.</w:t>
      </w:r>
    </w:p>
    <w:p w14:paraId="6EC53DA2" w14:textId="77777777" w:rsidR="0075210F" w:rsidRPr="0075210F" w:rsidRDefault="0075210F" w:rsidP="0075210F">
      <w:pPr>
        <w:numPr>
          <w:ilvl w:val="0"/>
          <w:numId w:val="851"/>
        </w:numPr>
      </w:pPr>
      <w:r w:rsidRPr="0075210F">
        <w:t>Ensure participatory and community-engaged scholarship: involve foster alumni, survivors, practitioners, and children themselves in research design, interpretation, and dissemination.</w:t>
      </w:r>
    </w:p>
    <w:p w14:paraId="1FDA5921" w14:textId="77777777" w:rsidR="0075210F" w:rsidRPr="0075210F" w:rsidRDefault="0075210F" w:rsidP="0075210F">
      <w:pPr>
        <w:numPr>
          <w:ilvl w:val="0"/>
          <w:numId w:val="851"/>
        </w:numPr>
      </w:pPr>
      <w:r w:rsidRPr="0075210F">
        <w:t>Translate research swiftly into practice guidelines, curricula revisions, and community education to ensure timely impact.</w:t>
      </w:r>
    </w:p>
    <w:p w14:paraId="169A0269" w14:textId="77777777" w:rsidR="0075210F" w:rsidRPr="0075210F" w:rsidRDefault="0075210F" w:rsidP="0075210F">
      <w:r w:rsidRPr="0075210F">
        <w:t>Data-Sharing and Accountability</w:t>
      </w:r>
    </w:p>
    <w:p w14:paraId="2D5B2B32" w14:textId="77777777" w:rsidR="0075210F" w:rsidRPr="0075210F" w:rsidRDefault="0075210F" w:rsidP="0075210F">
      <w:pPr>
        <w:numPr>
          <w:ilvl w:val="0"/>
          <w:numId w:val="852"/>
        </w:numPr>
      </w:pPr>
      <w:proofErr w:type="gramStart"/>
      <w:r w:rsidRPr="0075210F">
        <w:t>Partner</w:t>
      </w:r>
      <w:proofErr w:type="gramEnd"/>
      <w:r w:rsidRPr="0075210F">
        <w:t xml:space="preserve"> with school districts, health systems, and child protection agencies to build anonymized, secure data pipelines for tracking outcomes (not just process metrics).</w:t>
      </w:r>
    </w:p>
    <w:p w14:paraId="1D94E7B8" w14:textId="77777777" w:rsidR="0075210F" w:rsidRPr="0075210F" w:rsidRDefault="0075210F" w:rsidP="0075210F">
      <w:pPr>
        <w:numPr>
          <w:ilvl w:val="0"/>
          <w:numId w:val="852"/>
        </w:numPr>
      </w:pPr>
      <w:r w:rsidRPr="0075210F">
        <w:t>Train the next generation of quantitative and qualitative researchers capable of designing and validating robust tools for measuring child well-being, program effectiveness, and disparities.</w:t>
      </w:r>
    </w:p>
    <w:p w14:paraId="748A4D6A" w14:textId="77777777" w:rsidR="0075210F" w:rsidRPr="0075210F" w:rsidRDefault="0075210F" w:rsidP="0075210F">
      <w:r w:rsidRPr="0075210F">
        <w:t>3. </w:t>
      </w:r>
      <w:r w:rsidRPr="0075210F">
        <w:rPr>
          <w:b/>
          <w:bCs/>
        </w:rPr>
        <w:t>Act as Catalysts for Interdisciplinary Collaboration and Pipeline Building</w:t>
      </w:r>
    </w:p>
    <w:p w14:paraId="78C8D7F6" w14:textId="77777777" w:rsidR="0075210F" w:rsidRPr="0075210F" w:rsidRDefault="0075210F" w:rsidP="0075210F">
      <w:r w:rsidRPr="0075210F">
        <w:t>Multi-Sectoral Training</w:t>
      </w:r>
    </w:p>
    <w:p w14:paraId="4C11ED54" w14:textId="77777777" w:rsidR="0075210F" w:rsidRPr="0075210F" w:rsidRDefault="0075210F" w:rsidP="0075210F">
      <w:pPr>
        <w:numPr>
          <w:ilvl w:val="0"/>
          <w:numId w:val="853"/>
        </w:numPr>
      </w:pPr>
      <w:r w:rsidRPr="0075210F">
        <w:lastRenderedPageBreak/>
        <w:t>Develop joint degree and certificate programs (education/public health, education/social work, education/law) focused on trauma prevention, intervention, and policy.</w:t>
      </w:r>
    </w:p>
    <w:p w14:paraId="66CA9E2F" w14:textId="77777777" w:rsidR="0075210F" w:rsidRPr="0075210F" w:rsidRDefault="0075210F" w:rsidP="0075210F">
      <w:pPr>
        <w:numPr>
          <w:ilvl w:val="0"/>
          <w:numId w:val="853"/>
        </w:numPr>
      </w:pPr>
      <w:r w:rsidRPr="0075210F">
        <w:t>Facilitate interdisciplinary case conferences, simulations, and grand rounds that bring together students and faculty from education, health sciences, social work, law, and public administration.</w:t>
      </w:r>
    </w:p>
    <w:p w14:paraId="062355C8" w14:textId="77777777" w:rsidR="0075210F" w:rsidRPr="0075210F" w:rsidRDefault="0075210F" w:rsidP="0075210F">
      <w:r w:rsidRPr="0075210F">
        <w:t>Workforce Pipeline</w:t>
      </w:r>
    </w:p>
    <w:p w14:paraId="149E91EE" w14:textId="77777777" w:rsidR="0075210F" w:rsidRPr="0075210F" w:rsidRDefault="0075210F" w:rsidP="0075210F">
      <w:pPr>
        <w:numPr>
          <w:ilvl w:val="0"/>
          <w:numId w:val="854"/>
        </w:numPr>
      </w:pPr>
      <w:r w:rsidRPr="0075210F">
        <w:t xml:space="preserve">Prioritize recruiting, supporting, and mentoring students from backgrounds underrepresented in teaching and child </w:t>
      </w:r>
      <w:proofErr w:type="gramStart"/>
      <w:r w:rsidRPr="0075210F">
        <w:t>protection—</w:t>
      </w:r>
      <w:proofErr w:type="gramEnd"/>
      <w:r w:rsidRPr="0075210F">
        <w:t xml:space="preserve">including foster youth, first-generation </w:t>
      </w:r>
      <w:proofErr w:type="gramStart"/>
      <w:r w:rsidRPr="0075210F">
        <w:t>college-goers</w:t>
      </w:r>
      <w:proofErr w:type="gramEnd"/>
      <w:r w:rsidRPr="0075210F">
        <w:t>, and communities disproportionately affected by trauma.</w:t>
      </w:r>
    </w:p>
    <w:p w14:paraId="22511AC0" w14:textId="77777777" w:rsidR="0075210F" w:rsidRPr="0075210F" w:rsidRDefault="0075210F" w:rsidP="0075210F">
      <w:pPr>
        <w:numPr>
          <w:ilvl w:val="0"/>
          <w:numId w:val="854"/>
        </w:numPr>
      </w:pPr>
      <w:r w:rsidRPr="0075210F">
        <w:t>Invest in financially supported fellowships, internships, and loan forgiveness for students pursuing careers in high-need trauma hotspots (e.g., Title I schools, juvenile justice settings).</w:t>
      </w:r>
    </w:p>
    <w:p w14:paraId="1C7BEF93" w14:textId="77777777" w:rsidR="0075210F" w:rsidRPr="0075210F" w:rsidRDefault="0075210F" w:rsidP="0075210F">
      <w:r w:rsidRPr="0075210F">
        <w:t>4. </w:t>
      </w:r>
      <w:r w:rsidRPr="0075210F">
        <w:rPr>
          <w:b/>
          <w:bCs/>
        </w:rPr>
        <w:t>Be Community Anchors and Public Advocates</w:t>
      </w:r>
    </w:p>
    <w:p w14:paraId="59A29A3D" w14:textId="77777777" w:rsidR="0075210F" w:rsidRPr="0075210F" w:rsidRDefault="0075210F" w:rsidP="0075210F">
      <w:r w:rsidRPr="0075210F">
        <w:t>Pre-Service and In-Service Educator Support</w:t>
      </w:r>
    </w:p>
    <w:p w14:paraId="4E040D12" w14:textId="77777777" w:rsidR="0075210F" w:rsidRPr="0075210F" w:rsidRDefault="0075210F" w:rsidP="0075210F">
      <w:pPr>
        <w:numPr>
          <w:ilvl w:val="0"/>
          <w:numId w:val="855"/>
        </w:numPr>
      </w:pPr>
      <w:r w:rsidRPr="0075210F">
        <w:t>Offer robust, ongoing trauma-informed professional development for current teachers, administrators, and counselors in school districts, especially rural and underserved areas.</w:t>
      </w:r>
    </w:p>
    <w:p w14:paraId="0C764F7F" w14:textId="77777777" w:rsidR="0075210F" w:rsidRPr="0075210F" w:rsidRDefault="0075210F" w:rsidP="0075210F">
      <w:pPr>
        <w:numPr>
          <w:ilvl w:val="0"/>
          <w:numId w:val="855"/>
        </w:numPr>
      </w:pPr>
      <w:r w:rsidRPr="0075210F">
        <w:t>Provide consultative services to districts and child welfare agencies on program development, crisis response, and best practices.</w:t>
      </w:r>
    </w:p>
    <w:p w14:paraId="31D47A74" w14:textId="77777777" w:rsidR="0075210F" w:rsidRPr="0075210F" w:rsidRDefault="0075210F" w:rsidP="0075210F">
      <w:r w:rsidRPr="0075210F">
        <w:t>Public Advocacy and Policy Engagement</w:t>
      </w:r>
    </w:p>
    <w:p w14:paraId="3F6A7A46" w14:textId="77777777" w:rsidR="0075210F" w:rsidRPr="0075210F" w:rsidRDefault="0075210F" w:rsidP="0075210F">
      <w:pPr>
        <w:numPr>
          <w:ilvl w:val="0"/>
          <w:numId w:val="856"/>
        </w:numPr>
      </w:pPr>
      <w:r w:rsidRPr="0075210F">
        <w:t>Engage actively in legislative advocacy on evidence-based child protection laws, funding for school-based mental health, research transparency, and improved educator support.</w:t>
      </w:r>
    </w:p>
    <w:p w14:paraId="72E1A9DE" w14:textId="77777777" w:rsidR="0075210F" w:rsidRPr="0075210F" w:rsidRDefault="0075210F" w:rsidP="0075210F">
      <w:pPr>
        <w:numPr>
          <w:ilvl w:val="0"/>
          <w:numId w:val="856"/>
        </w:numPr>
      </w:pPr>
      <w:r w:rsidRPr="0075210F">
        <w:t>Host websites, conferences, speaker series, and media outreach to build public will and understanding around child trauma.</w:t>
      </w:r>
    </w:p>
    <w:p w14:paraId="563E8CB4" w14:textId="77777777" w:rsidR="0075210F" w:rsidRPr="0075210F" w:rsidRDefault="0075210F" w:rsidP="0075210F">
      <w:pPr>
        <w:numPr>
          <w:ilvl w:val="0"/>
          <w:numId w:val="856"/>
        </w:numPr>
      </w:pPr>
      <w:r w:rsidRPr="0075210F">
        <w:t>Empower faculty and students to participate in state and national expert panels, leveraging academic prestige for systems change.</w:t>
      </w:r>
    </w:p>
    <w:p w14:paraId="38A8B453" w14:textId="77777777" w:rsidR="0075210F" w:rsidRPr="0075210F" w:rsidRDefault="0075210F" w:rsidP="0075210F">
      <w:r w:rsidRPr="0075210F">
        <w:t>5. </w:t>
      </w:r>
      <w:r w:rsidRPr="0075210F">
        <w:rPr>
          <w:b/>
          <w:bCs/>
        </w:rPr>
        <w:t>Model and Advance Healing-Centered Campus Cultures</w:t>
      </w:r>
    </w:p>
    <w:p w14:paraId="3B1AB350" w14:textId="77777777" w:rsidR="0075210F" w:rsidRPr="0075210F" w:rsidRDefault="0075210F" w:rsidP="0075210F">
      <w:r w:rsidRPr="0075210F">
        <w:t>Student Wellness and Safety</w:t>
      </w:r>
    </w:p>
    <w:p w14:paraId="0A5DD1C4" w14:textId="77777777" w:rsidR="0075210F" w:rsidRPr="0075210F" w:rsidRDefault="0075210F" w:rsidP="0075210F">
      <w:pPr>
        <w:numPr>
          <w:ilvl w:val="0"/>
          <w:numId w:val="857"/>
        </w:numPr>
      </w:pPr>
      <w:r w:rsidRPr="0075210F">
        <w:lastRenderedPageBreak/>
        <w:t>Embed trauma-awareness in faculty, staff, and student orientation and support services—regularly screen for mental health, provide trauma-informed counseling, and minimize punitive academic responses to students in crisis.</w:t>
      </w:r>
    </w:p>
    <w:p w14:paraId="4C450D8A" w14:textId="77777777" w:rsidR="0075210F" w:rsidRPr="0075210F" w:rsidRDefault="0075210F" w:rsidP="0075210F">
      <w:pPr>
        <w:numPr>
          <w:ilvl w:val="0"/>
          <w:numId w:val="857"/>
        </w:numPr>
      </w:pPr>
      <w:r w:rsidRPr="0075210F">
        <w:t>Conduct faculty training to recognize and appropriately respond to signs of trauma in students, especially those returning to school after foster care or youth homelessness.</w:t>
      </w:r>
    </w:p>
    <w:p w14:paraId="10254FF6" w14:textId="77777777" w:rsidR="0075210F" w:rsidRPr="0075210F" w:rsidRDefault="0075210F" w:rsidP="0075210F">
      <w:r w:rsidRPr="0075210F">
        <w:t>Campus-Community Partnership</w:t>
      </w:r>
    </w:p>
    <w:p w14:paraId="02794845" w14:textId="77777777" w:rsidR="0075210F" w:rsidRPr="0075210F" w:rsidRDefault="0075210F" w:rsidP="0075210F">
      <w:pPr>
        <w:numPr>
          <w:ilvl w:val="0"/>
          <w:numId w:val="858"/>
        </w:numPr>
      </w:pPr>
      <w:r w:rsidRPr="0075210F">
        <w:t>Offer campus-based crisis nurseries, family support clinics, and law/psychology/education practicum sites addressing the needs of disadvantaged families.</w:t>
      </w:r>
    </w:p>
    <w:p w14:paraId="01D61F84" w14:textId="77777777" w:rsidR="0075210F" w:rsidRPr="0075210F" w:rsidRDefault="0075210F" w:rsidP="0075210F">
      <w:pPr>
        <w:numPr>
          <w:ilvl w:val="0"/>
          <w:numId w:val="858"/>
        </w:numPr>
      </w:pPr>
      <w:r w:rsidRPr="0075210F">
        <w:t>Use university infrastructure as an innovation lab for trauma-responsive school models, mentoring programs, and restorative justice pilots that become scalable blueprints for the wider community.</w:t>
      </w:r>
    </w:p>
    <w:p w14:paraId="0E83B106" w14:textId="77777777" w:rsidR="0075210F" w:rsidRPr="0075210F" w:rsidRDefault="0075210F" w:rsidP="0075210F">
      <w:r w:rsidRPr="0075210F">
        <w:t>6. </w:t>
      </w:r>
      <w:r w:rsidRPr="0075210F">
        <w:rPr>
          <w:b/>
          <w:bCs/>
        </w:rPr>
        <w:t>Drive Diversity, Equity, and Inclusion through Trauma Lens</w:t>
      </w:r>
    </w:p>
    <w:p w14:paraId="6D2AE1C7" w14:textId="77777777" w:rsidR="0075210F" w:rsidRPr="0075210F" w:rsidRDefault="0075210F" w:rsidP="0075210F">
      <w:r w:rsidRPr="0075210F">
        <w:t>Addressing Disparities</w:t>
      </w:r>
    </w:p>
    <w:p w14:paraId="21248720" w14:textId="77777777" w:rsidR="0075210F" w:rsidRPr="0075210F" w:rsidRDefault="0075210F" w:rsidP="0075210F">
      <w:pPr>
        <w:numPr>
          <w:ilvl w:val="0"/>
          <w:numId w:val="859"/>
        </w:numPr>
      </w:pPr>
      <w:r w:rsidRPr="0075210F">
        <w:t>Acknowledge and study the ways trauma, racism, poverty, and systemic exclusion intersect. Center these issues in coursework, research, and service.</w:t>
      </w:r>
    </w:p>
    <w:p w14:paraId="11609365" w14:textId="77777777" w:rsidR="0075210F" w:rsidRPr="0075210F" w:rsidRDefault="0075210F" w:rsidP="0075210F">
      <w:pPr>
        <w:numPr>
          <w:ilvl w:val="0"/>
          <w:numId w:val="859"/>
        </w:numPr>
      </w:pPr>
      <w:r w:rsidRPr="0075210F">
        <w:t>Champion pipeline programs for Black, Indigenous, LGBTQ+, and neurodivergent students to enter teaching, counseling, and social service fields.</w:t>
      </w:r>
    </w:p>
    <w:p w14:paraId="41034915" w14:textId="77777777" w:rsidR="0075210F" w:rsidRPr="0075210F" w:rsidRDefault="0075210F" w:rsidP="0075210F">
      <w:r w:rsidRPr="0075210F">
        <w:t>Policy and Research Leadership</w:t>
      </w:r>
    </w:p>
    <w:p w14:paraId="361777BB" w14:textId="77777777" w:rsidR="0075210F" w:rsidRPr="0075210F" w:rsidRDefault="0075210F" w:rsidP="0075210F">
      <w:pPr>
        <w:numPr>
          <w:ilvl w:val="0"/>
          <w:numId w:val="860"/>
        </w:numPr>
      </w:pPr>
      <w:r w:rsidRPr="0075210F">
        <w:t>Research and advocate for culturally responsive, anti-racist trauma interventions and policy reforms—shaping how schools and agencies nationwide address the disproportionate risk faced by marginalized children.</w:t>
      </w:r>
    </w:p>
    <w:p w14:paraId="3D591740" w14:textId="77777777" w:rsidR="0075210F" w:rsidRPr="0075210F" w:rsidRDefault="0075210F" w:rsidP="0075210F">
      <w:r w:rsidRPr="0075210F">
        <w:t>7. </w:t>
      </w:r>
      <w:r w:rsidRPr="0075210F">
        <w:rPr>
          <w:b/>
          <w:bCs/>
        </w:rPr>
        <w:t>Amplify Survivor and Peer Leadership</w:t>
      </w:r>
    </w:p>
    <w:p w14:paraId="1DDDD5AF" w14:textId="77777777" w:rsidR="0075210F" w:rsidRPr="0075210F" w:rsidRDefault="0075210F" w:rsidP="0075210F">
      <w:r w:rsidRPr="0075210F">
        <w:t>Lived Experience in Education</w:t>
      </w:r>
    </w:p>
    <w:p w14:paraId="625B4F79" w14:textId="77777777" w:rsidR="0075210F" w:rsidRPr="0075210F" w:rsidRDefault="0075210F" w:rsidP="0075210F">
      <w:pPr>
        <w:numPr>
          <w:ilvl w:val="0"/>
          <w:numId w:val="861"/>
        </w:numPr>
      </w:pPr>
      <w:r w:rsidRPr="0075210F">
        <w:t>Integrate alumni of foster care, systems involvement, and trauma survivors into teaching, research, and training as guest speakers, adjunct faculty, and program designers.</w:t>
      </w:r>
    </w:p>
    <w:p w14:paraId="6404B7EF" w14:textId="77777777" w:rsidR="0075210F" w:rsidRPr="0075210F" w:rsidRDefault="0075210F" w:rsidP="0075210F">
      <w:pPr>
        <w:numPr>
          <w:ilvl w:val="0"/>
          <w:numId w:val="861"/>
        </w:numPr>
      </w:pPr>
      <w:r w:rsidRPr="0075210F">
        <w:t>Support student organizations and peer mentorship initiatives for first-generation, foster-impacted, or survivor students, ensuring visibility and leadership in academic life.</w:t>
      </w:r>
    </w:p>
    <w:p w14:paraId="24114A01" w14:textId="77777777" w:rsidR="0075210F" w:rsidRPr="0075210F" w:rsidRDefault="0075210F" w:rsidP="0075210F">
      <w:r w:rsidRPr="0075210F">
        <w:lastRenderedPageBreak/>
        <w:t>8. </w:t>
      </w:r>
      <w:r w:rsidRPr="0075210F">
        <w:rPr>
          <w:b/>
          <w:bCs/>
        </w:rPr>
        <w:t>Monitor, Measure, and Report Impact</w:t>
      </w:r>
    </w:p>
    <w:p w14:paraId="4650DDB5" w14:textId="77777777" w:rsidR="0075210F" w:rsidRPr="0075210F" w:rsidRDefault="0075210F" w:rsidP="0075210F">
      <w:r w:rsidRPr="0075210F">
        <w:t>Rigorous Evaluation</w:t>
      </w:r>
    </w:p>
    <w:p w14:paraId="27563E53" w14:textId="77777777" w:rsidR="0075210F" w:rsidRPr="0075210F" w:rsidRDefault="0075210F" w:rsidP="0075210F">
      <w:pPr>
        <w:numPr>
          <w:ilvl w:val="0"/>
          <w:numId w:val="862"/>
        </w:numPr>
      </w:pPr>
      <w:r w:rsidRPr="0075210F">
        <w:t>Develop and use transparent tools to track the effects of trauma-informed education initiatives and research—hold departments accountable for long-term outcomes in the communities and systems they serve.</w:t>
      </w:r>
    </w:p>
    <w:p w14:paraId="32A1BA43" w14:textId="77777777" w:rsidR="0075210F" w:rsidRPr="0075210F" w:rsidRDefault="0075210F" w:rsidP="0075210F">
      <w:pPr>
        <w:numPr>
          <w:ilvl w:val="0"/>
          <w:numId w:val="862"/>
        </w:numPr>
      </w:pPr>
      <w:r w:rsidRPr="0075210F">
        <w:t>Publish annual reports highlighting progress, gaps, and real-life stories of graduates and programs making measurable differences.</w:t>
      </w:r>
    </w:p>
    <w:p w14:paraId="01737A74" w14:textId="77777777" w:rsidR="0075210F" w:rsidRPr="0075210F" w:rsidRDefault="0075210F" w:rsidP="0075210F">
      <w:r w:rsidRPr="0075210F">
        <w:t>9. </w:t>
      </w:r>
      <w:r w:rsidRPr="0075210F">
        <w:rPr>
          <w:b/>
          <w:bCs/>
        </w:rPr>
        <w:t>Case Studies: Impactful Leadership from Schools of Education</w:t>
      </w:r>
    </w:p>
    <w:p w14:paraId="462D6D03" w14:textId="77777777" w:rsidR="0075210F" w:rsidRPr="0075210F" w:rsidRDefault="0075210F" w:rsidP="0075210F">
      <w:pPr>
        <w:numPr>
          <w:ilvl w:val="0"/>
          <w:numId w:val="863"/>
        </w:numPr>
      </w:pPr>
      <w:r w:rsidRPr="0075210F">
        <w:rPr>
          <w:b/>
          <w:bCs/>
        </w:rPr>
        <w:t>A national leadership institute:</w:t>
      </w:r>
      <w:r w:rsidRPr="0075210F">
        <w:t> Partnered with state departments of education to embed trauma content in every teacher prep syllabus, resulting in thousands of graduates with practical expertise in school-based trauma intervention and restorative justice.</w:t>
      </w:r>
    </w:p>
    <w:p w14:paraId="57BBE0C2" w14:textId="77777777" w:rsidR="0075210F" w:rsidRPr="0075210F" w:rsidRDefault="0075210F" w:rsidP="0075210F">
      <w:pPr>
        <w:numPr>
          <w:ilvl w:val="0"/>
          <w:numId w:val="863"/>
        </w:numPr>
      </w:pPr>
      <w:r w:rsidRPr="0075210F">
        <w:rPr>
          <w:b/>
          <w:bCs/>
        </w:rPr>
        <w:t>University-based CASA/Child Advocacy initiatives:</w:t>
      </w:r>
      <w:r w:rsidRPr="0075210F">
        <w:t> Placed BSW and MSW candidates in supervised direct service internships, with follow-up studies showing both improved child outcomes and much higher student retention in child welfare careers.</w:t>
      </w:r>
    </w:p>
    <w:p w14:paraId="5DAA6185" w14:textId="77777777" w:rsidR="0075210F" w:rsidRPr="0075210F" w:rsidRDefault="0075210F" w:rsidP="0075210F">
      <w:pPr>
        <w:numPr>
          <w:ilvl w:val="0"/>
          <w:numId w:val="863"/>
        </w:numPr>
      </w:pPr>
      <w:r w:rsidRPr="0075210F">
        <w:rPr>
          <w:b/>
          <w:bCs/>
        </w:rPr>
        <w:t>Multi-campus public research project:</w:t>
      </w:r>
      <w:r w:rsidRPr="0075210F">
        <w:t xml:space="preserve"> Documented disparities in outcomes for foster alumni attending university, leading to targeted </w:t>
      </w:r>
      <w:proofErr w:type="gramStart"/>
      <w:r w:rsidRPr="0075210F">
        <w:t>supports</w:t>
      </w:r>
      <w:proofErr w:type="gramEnd"/>
      <w:r w:rsidRPr="0075210F">
        <w:t xml:space="preserve"> and tripling graduation rates for at-risk students.</w:t>
      </w:r>
    </w:p>
    <w:p w14:paraId="6C6C0C7F" w14:textId="77777777" w:rsidR="0075210F" w:rsidRPr="0075210F" w:rsidRDefault="0075210F" w:rsidP="0075210F">
      <w:r w:rsidRPr="0075210F">
        <w:t>10. </w:t>
      </w:r>
      <w:r w:rsidRPr="0075210F">
        <w:rPr>
          <w:b/>
          <w:bCs/>
        </w:rPr>
        <w:t>Lead the Cultural Shift: From Compliance to Healing</w:t>
      </w:r>
    </w:p>
    <w:p w14:paraId="08285488" w14:textId="77777777" w:rsidR="0075210F" w:rsidRPr="0075210F" w:rsidRDefault="0075210F" w:rsidP="0075210F">
      <w:pPr>
        <w:numPr>
          <w:ilvl w:val="0"/>
          <w:numId w:val="864"/>
        </w:numPr>
      </w:pPr>
      <w:r w:rsidRPr="0075210F">
        <w:t>Universities can spearhead the societal transformation from punitive, distrustful responses to trauma toward prevention, transparency, empathy, and healing.</w:t>
      </w:r>
    </w:p>
    <w:p w14:paraId="0E3FAA92" w14:textId="77777777" w:rsidR="0075210F" w:rsidRPr="0075210F" w:rsidRDefault="0075210F" w:rsidP="0075210F">
      <w:pPr>
        <w:numPr>
          <w:ilvl w:val="0"/>
          <w:numId w:val="864"/>
        </w:numPr>
      </w:pPr>
      <w:r w:rsidRPr="0075210F">
        <w:t>This leadership—grounded in the stories, data, and evidence documented both in the book and by national science—creates a feedback loop in which educators, clinicians, policymakers, and communities all become more capable, responsive, and united.</w:t>
      </w:r>
    </w:p>
    <w:p w14:paraId="3B7F4941" w14:textId="77777777" w:rsidR="0075210F" w:rsidRPr="0075210F" w:rsidRDefault="0075210F" w:rsidP="0075210F">
      <w:r w:rsidRPr="0075210F">
        <w:rPr>
          <w:b/>
          <w:bCs/>
        </w:rPr>
        <w:t>References</w:t>
      </w:r>
    </w:p>
    <w:p w14:paraId="1D2A0E85" w14:textId="77777777" w:rsidR="0075210F" w:rsidRPr="0075210F" w:rsidRDefault="0075210F" w:rsidP="0075210F">
      <w:pPr>
        <w:numPr>
          <w:ilvl w:val="0"/>
          <w:numId w:val="865"/>
        </w:numPr>
      </w:pPr>
      <w:r w:rsidRPr="0075210F">
        <w:t>Book-Draft-wordpress-7.25.docx</w:t>
      </w:r>
    </w:p>
    <w:p w14:paraId="717BB7DD" w14:textId="77777777" w:rsidR="0075210F" w:rsidRPr="0075210F" w:rsidRDefault="0075210F" w:rsidP="0075210F">
      <w:pPr>
        <w:numPr>
          <w:ilvl w:val="0"/>
          <w:numId w:val="865"/>
        </w:numPr>
      </w:pPr>
      <w:r w:rsidRPr="0075210F">
        <w:t>Harvard Center on the Developing Child, “Education and Early Adversity”</w:t>
      </w:r>
    </w:p>
    <w:p w14:paraId="3249984A" w14:textId="77777777" w:rsidR="0075210F" w:rsidRPr="0075210F" w:rsidRDefault="0075210F" w:rsidP="0075210F">
      <w:pPr>
        <w:numPr>
          <w:ilvl w:val="0"/>
          <w:numId w:val="865"/>
        </w:numPr>
      </w:pPr>
      <w:r w:rsidRPr="0075210F">
        <w:t>National Child Traumatic Stress Network, “Building Trauma-Informed Schools and Classrooms”</w:t>
      </w:r>
    </w:p>
    <w:p w14:paraId="4C64243A" w14:textId="77777777" w:rsidR="0075210F" w:rsidRPr="0075210F" w:rsidRDefault="0075210F" w:rsidP="0075210F">
      <w:pPr>
        <w:numPr>
          <w:ilvl w:val="0"/>
          <w:numId w:val="865"/>
        </w:numPr>
      </w:pPr>
      <w:r w:rsidRPr="0075210F">
        <w:lastRenderedPageBreak/>
        <w:t>American Association of Colleges for Teacher Education—Trauma-Informed Preparation Standards</w:t>
      </w:r>
    </w:p>
    <w:p w14:paraId="38CE9AA4" w14:textId="77777777" w:rsidR="0075210F" w:rsidRPr="0075210F" w:rsidRDefault="0075210F" w:rsidP="0075210F">
      <w:pPr>
        <w:numPr>
          <w:ilvl w:val="0"/>
          <w:numId w:val="865"/>
        </w:numPr>
      </w:pPr>
      <w:r w:rsidRPr="0075210F">
        <w:t>Pew Charitable Trusts, “Improving Child Welfare Through University Innovation”</w:t>
      </w:r>
    </w:p>
    <w:p w14:paraId="690F49B0" w14:textId="77777777" w:rsidR="0075210F" w:rsidRPr="0075210F" w:rsidRDefault="0075210F" w:rsidP="0075210F">
      <w:pPr>
        <w:numPr>
          <w:ilvl w:val="0"/>
          <w:numId w:val="865"/>
        </w:numPr>
      </w:pPr>
      <w:r w:rsidRPr="0075210F">
        <w:t>The Deepest Well (Burke Harris); The Body Keeps the Score (van der Kolk)</w:t>
      </w:r>
    </w:p>
    <w:p w14:paraId="0A8AC30D" w14:textId="77777777" w:rsidR="0075210F" w:rsidRPr="0075210F" w:rsidRDefault="0075210F" w:rsidP="0075210F">
      <w:pPr>
        <w:numPr>
          <w:ilvl w:val="0"/>
          <w:numId w:val="865"/>
        </w:numPr>
      </w:pPr>
      <w:r w:rsidRPr="0075210F">
        <w:t>Annie E. Casey Foundation KIDS COUNT; National CASA/GAL Association Impact Reports</w:t>
      </w:r>
    </w:p>
    <w:p w14:paraId="08698299" w14:textId="77777777" w:rsidR="0075210F" w:rsidRPr="0075210F" w:rsidRDefault="0075210F" w:rsidP="0075210F">
      <w:pPr>
        <w:numPr>
          <w:ilvl w:val="0"/>
          <w:numId w:val="865"/>
        </w:numPr>
      </w:pPr>
      <w:r w:rsidRPr="0075210F">
        <w:t>United Nations Convention on the Rights of the Child, academic advocacy</w:t>
      </w:r>
    </w:p>
    <w:p w14:paraId="1C80DB14" w14:textId="77777777" w:rsidR="00325AE7" w:rsidRDefault="00325AE7" w:rsidP="00325AE7">
      <w:pPr>
        <w:rPr>
          <w:b/>
          <w:bCs/>
          <w:sz w:val="40"/>
          <w:szCs w:val="40"/>
        </w:rPr>
      </w:pPr>
      <w:r w:rsidRPr="00250E0E">
        <w:rPr>
          <w:b/>
          <w:bCs/>
          <w:sz w:val="40"/>
          <w:szCs w:val="40"/>
        </w:rPr>
        <w:t xml:space="preserve">What Media Can Do </w:t>
      </w:r>
      <w:r w:rsidRPr="00250E0E">
        <w:rPr>
          <w:b/>
          <w:bCs/>
          <w:sz w:val="40"/>
          <w:szCs w:val="40"/>
          <w:highlight w:val="yellow"/>
        </w:rPr>
        <w:t>(e.g., provide more coverage of prevention and intervention efforts)</w:t>
      </w:r>
    </w:p>
    <w:p w14:paraId="4ECC48A3" w14:textId="77777777" w:rsidR="008307B5" w:rsidRPr="008307B5" w:rsidRDefault="008307B5" w:rsidP="00325AE7"/>
    <w:p w14:paraId="3093DF98" w14:textId="77777777" w:rsidR="00702E23" w:rsidRPr="00702E23" w:rsidRDefault="00702E23" w:rsidP="00702E23">
      <w:r w:rsidRPr="00702E23">
        <w:t>What Media Can Do: Breaking the Cycle of Silence and Sparking Change for Abused Children</w:t>
      </w:r>
    </w:p>
    <w:p w14:paraId="33F5923A" w14:textId="77777777" w:rsidR="00702E23" w:rsidRPr="00702E23" w:rsidRDefault="00702E23" w:rsidP="00702E23">
      <w:r w:rsidRPr="00702E23">
        <w:t>The media holds immense, often untapped, power to shape public awareness, policy, and collective conscience regarding childhood trauma and abuse. For decades, most stories have focused on the rare, most tragic cases—a dead child, a viral news headline—leaving the daily suffering of millions invisible. The book’s relentless call is clear: the media must stop covering child maltreatment as episodic horror and instead embrace its role as the nation’s watchdog, explainer, and motivator for real reform. Here is how the media can transform outcomes for children, drawing on compelling evidence and the most urgent narratives from the book.</w:t>
      </w:r>
    </w:p>
    <w:p w14:paraId="6EF783E6" w14:textId="77777777" w:rsidR="00702E23" w:rsidRPr="00702E23" w:rsidRDefault="00702E23" w:rsidP="00702E23">
      <w:r w:rsidRPr="00702E23">
        <w:t>1. </w:t>
      </w:r>
      <w:r w:rsidRPr="00702E23">
        <w:rPr>
          <w:b/>
          <w:bCs/>
        </w:rPr>
        <w:t>Make the Invisible Visible: Report the Everyday, Not Just the Scandalous</w:t>
      </w:r>
    </w:p>
    <w:p w14:paraId="288BFDAD" w14:textId="77777777" w:rsidR="00702E23" w:rsidRPr="00702E23" w:rsidRDefault="00702E23" w:rsidP="00702E23">
      <w:r w:rsidRPr="00702E23">
        <w:rPr>
          <w:b/>
          <w:bCs/>
        </w:rPr>
        <w:t>Shift the Frame</w:t>
      </w:r>
    </w:p>
    <w:p w14:paraId="1D8F97B6" w14:textId="77777777" w:rsidR="00702E23" w:rsidRPr="00702E23" w:rsidRDefault="00702E23" w:rsidP="00702E23">
      <w:pPr>
        <w:numPr>
          <w:ilvl w:val="0"/>
          <w:numId w:val="866"/>
        </w:numPr>
      </w:pPr>
      <w:r w:rsidRPr="00702E23">
        <w:t xml:space="preserve">Most child abuse occurs quietly, at home, and under conditions the public rarely sees. Instead of waiting for a sensational case, media outlets should treat child maltreatment like the persistent </w:t>
      </w:r>
      <w:proofErr w:type="gramStart"/>
      <w:r w:rsidRPr="00702E23">
        <w:t>epidemic it is—much</w:t>
      </w:r>
      <w:proofErr w:type="gramEnd"/>
      <w:r w:rsidRPr="00702E23">
        <w:t xml:space="preserve"> as they do with crime, health, or politics.</w:t>
      </w:r>
    </w:p>
    <w:p w14:paraId="28BBEDFF" w14:textId="77777777" w:rsidR="00702E23" w:rsidRPr="00702E23" w:rsidRDefault="00702E23" w:rsidP="00702E23">
      <w:pPr>
        <w:numPr>
          <w:ilvl w:val="0"/>
          <w:numId w:val="866"/>
        </w:numPr>
      </w:pPr>
      <w:r w:rsidRPr="00702E23">
        <w:t>Powerful reporting stems from the “everyday crisis”—the child who suffers years before intervention, the foster youth shuffled through dozens of homes, the patterns emerging in school absenteeism and medical neglect.</w:t>
      </w:r>
    </w:p>
    <w:p w14:paraId="4CA6110C" w14:textId="77777777" w:rsidR="00702E23" w:rsidRPr="00702E23" w:rsidRDefault="00702E23" w:rsidP="00702E23">
      <w:pPr>
        <w:numPr>
          <w:ilvl w:val="0"/>
          <w:numId w:val="866"/>
        </w:numPr>
      </w:pPr>
      <w:r w:rsidRPr="00702E23">
        <w:lastRenderedPageBreak/>
        <w:t>Publish ongoing coverage, not “one-and-done” reports, to illustrate the scope, consequences, and nuances of this epidemic.</w:t>
      </w:r>
    </w:p>
    <w:p w14:paraId="19E8E928" w14:textId="77777777" w:rsidR="00702E23" w:rsidRPr="00702E23" w:rsidRDefault="00702E23" w:rsidP="00702E23">
      <w:r w:rsidRPr="00702E23">
        <w:rPr>
          <w:b/>
          <w:bCs/>
        </w:rPr>
        <w:t>Sample Stories and Data</w:t>
      </w:r>
    </w:p>
    <w:p w14:paraId="1745574F" w14:textId="77777777" w:rsidR="00702E23" w:rsidRPr="00702E23" w:rsidRDefault="00702E23" w:rsidP="00702E23">
      <w:pPr>
        <w:numPr>
          <w:ilvl w:val="0"/>
          <w:numId w:val="867"/>
        </w:numPr>
      </w:pPr>
      <w:r w:rsidRPr="00702E23">
        <w:t>The book highlights that more than 3.5–7 million children are subject to child protection calls annually, but the media rarely explores the fate of these children beyond the initial intervention.</w:t>
      </w:r>
    </w:p>
    <w:p w14:paraId="5A3338E1" w14:textId="77777777" w:rsidR="00702E23" w:rsidRPr="00702E23" w:rsidRDefault="00702E23" w:rsidP="00702E23">
      <w:pPr>
        <w:numPr>
          <w:ilvl w:val="0"/>
          <w:numId w:val="867"/>
        </w:numPr>
      </w:pPr>
      <w:r w:rsidRPr="00702E23">
        <w:t>Use survivor stories, court records, and data from child advocates to illuminate what happens between headlines—the slow burn of trauma and the missed windows for healing.</w:t>
      </w:r>
    </w:p>
    <w:p w14:paraId="7A19FF01" w14:textId="77777777" w:rsidR="00702E23" w:rsidRPr="00702E23" w:rsidRDefault="00702E23" w:rsidP="00702E23">
      <w:r w:rsidRPr="00702E23">
        <w:t>2. </w:t>
      </w:r>
      <w:r w:rsidRPr="00702E23">
        <w:rPr>
          <w:b/>
          <w:bCs/>
        </w:rPr>
        <w:t>Demand—and Publish—Data That Matter</w:t>
      </w:r>
    </w:p>
    <w:p w14:paraId="5258BF73" w14:textId="77777777" w:rsidR="00702E23" w:rsidRPr="00702E23" w:rsidRDefault="00702E23" w:rsidP="00702E23">
      <w:r w:rsidRPr="00702E23">
        <w:rPr>
          <w:b/>
          <w:bCs/>
        </w:rPr>
        <w:t>Push for Transparency and Accountability</w:t>
      </w:r>
    </w:p>
    <w:p w14:paraId="31B582CF" w14:textId="77777777" w:rsidR="00702E23" w:rsidRPr="00702E23" w:rsidRDefault="00702E23" w:rsidP="00702E23">
      <w:pPr>
        <w:numPr>
          <w:ilvl w:val="0"/>
          <w:numId w:val="868"/>
        </w:numPr>
      </w:pPr>
      <w:r w:rsidRPr="00702E23">
        <w:t>Media must investigate and publish not just the number of calls or investigations, but outcomes: Are children safer, healthier, in school, and healing after system involvement?</w:t>
      </w:r>
    </w:p>
    <w:p w14:paraId="1B68057C" w14:textId="77777777" w:rsidR="00702E23" w:rsidRPr="00702E23" w:rsidRDefault="00702E23" w:rsidP="00702E23">
      <w:pPr>
        <w:numPr>
          <w:ilvl w:val="0"/>
          <w:numId w:val="868"/>
        </w:numPr>
      </w:pPr>
      <w:r w:rsidRPr="00702E23">
        <w:t>Journalists can use state public records requests, collaboration with researchers, or legal action to access anonymized, outcomes-centered metrics: deaths post-intervention, educational progress, recidivism, lost children.</w:t>
      </w:r>
    </w:p>
    <w:p w14:paraId="00A72810" w14:textId="77777777" w:rsidR="00702E23" w:rsidRPr="00702E23" w:rsidRDefault="00702E23" w:rsidP="00702E23">
      <w:r w:rsidRPr="00702E23">
        <w:rPr>
          <w:b/>
          <w:bCs/>
        </w:rPr>
        <w:t>Expose Data Black Holes</w:t>
      </w:r>
    </w:p>
    <w:p w14:paraId="27B8A244" w14:textId="77777777" w:rsidR="00702E23" w:rsidRPr="00702E23" w:rsidRDefault="00702E23" w:rsidP="00702E23">
      <w:pPr>
        <w:numPr>
          <w:ilvl w:val="0"/>
          <w:numId w:val="869"/>
        </w:numPr>
      </w:pPr>
      <w:r w:rsidRPr="00702E23">
        <w:t>The book shows how agencies routinely shield poor outcomes with bureaucratic opacity or privacy laws. Coverage should spotlight what is </w:t>
      </w:r>
      <w:r w:rsidRPr="00702E23">
        <w:rPr>
          <w:i/>
          <w:iCs/>
        </w:rPr>
        <w:t>not</w:t>
      </w:r>
      <w:r w:rsidRPr="00702E23">
        <w:t> reported:</w:t>
      </w:r>
    </w:p>
    <w:p w14:paraId="7135C3DF" w14:textId="77777777" w:rsidR="00702E23" w:rsidRPr="00702E23" w:rsidRDefault="00702E23" w:rsidP="00702E23">
      <w:pPr>
        <w:numPr>
          <w:ilvl w:val="1"/>
          <w:numId w:val="869"/>
        </w:numPr>
      </w:pPr>
      <w:r w:rsidRPr="00702E23">
        <w:t>“What happens to children removed from home?”</w:t>
      </w:r>
    </w:p>
    <w:p w14:paraId="36A83E0E" w14:textId="77777777" w:rsidR="00702E23" w:rsidRPr="00702E23" w:rsidRDefault="00702E23" w:rsidP="00702E23">
      <w:pPr>
        <w:numPr>
          <w:ilvl w:val="1"/>
          <w:numId w:val="869"/>
        </w:numPr>
      </w:pPr>
      <w:r w:rsidRPr="00702E23">
        <w:t>“How many die, are re-abused, drop out of school, or enter the justice system?”</w:t>
      </w:r>
    </w:p>
    <w:p w14:paraId="6F6180DD" w14:textId="77777777" w:rsidR="00702E23" w:rsidRPr="00702E23" w:rsidRDefault="00702E23" w:rsidP="00702E23">
      <w:pPr>
        <w:numPr>
          <w:ilvl w:val="1"/>
          <w:numId w:val="869"/>
        </w:numPr>
      </w:pPr>
      <w:r w:rsidRPr="00702E23">
        <w:t>“Which programs work, which fail, and why?”</w:t>
      </w:r>
    </w:p>
    <w:p w14:paraId="0A99A011" w14:textId="77777777" w:rsidR="00702E23" w:rsidRPr="00702E23" w:rsidRDefault="00702E23" w:rsidP="00702E23">
      <w:r w:rsidRPr="00702E23">
        <w:t>3. </w:t>
      </w:r>
      <w:r w:rsidRPr="00702E23">
        <w:rPr>
          <w:b/>
          <w:bCs/>
        </w:rPr>
        <w:t>Feature Survivor and Frontline Voices</w:t>
      </w:r>
    </w:p>
    <w:p w14:paraId="429E505E" w14:textId="77777777" w:rsidR="00702E23" w:rsidRPr="00702E23" w:rsidRDefault="00702E23" w:rsidP="00702E23">
      <w:r w:rsidRPr="00702E23">
        <w:rPr>
          <w:b/>
          <w:bCs/>
        </w:rPr>
        <w:t>Move Beyond “Expert” Commentary</w:t>
      </w:r>
    </w:p>
    <w:p w14:paraId="4E7DF5B9" w14:textId="77777777" w:rsidR="00702E23" w:rsidRPr="00702E23" w:rsidRDefault="00702E23" w:rsidP="00702E23">
      <w:pPr>
        <w:numPr>
          <w:ilvl w:val="0"/>
          <w:numId w:val="870"/>
        </w:numPr>
      </w:pPr>
      <w:r w:rsidRPr="00702E23">
        <w:t>Let survivors, foster alumni, caseworkers, teachers, doctors, and families tell their stories—in their own words. These narratives, used skillfully, build public empathy and urgency far more powerfully than statistics alone.</w:t>
      </w:r>
    </w:p>
    <w:p w14:paraId="5148904D" w14:textId="77777777" w:rsidR="00702E23" w:rsidRPr="00702E23" w:rsidRDefault="00702E23" w:rsidP="00702E23">
      <w:pPr>
        <w:numPr>
          <w:ilvl w:val="0"/>
          <w:numId w:val="870"/>
        </w:numPr>
      </w:pPr>
      <w:r w:rsidRPr="00702E23">
        <w:lastRenderedPageBreak/>
        <w:t>Example from the book: Instagram-style campaigns featuring short survivor testimonies on the daily realities of being unseen and unheard in the system.</w:t>
      </w:r>
    </w:p>
    <w:p w14:paraId="67D4A87F" w14:textId="77777777" w:rsidR="00702E23" w:rsidRPr="00702E23" w:rsidRDefault="00702E23" w:rsidP="00702E23">
      <w:pPr>
        <w:numPr>
          <w:ilvl w:val="0"/>
          <w:numId w:val="870"/>
        </w:numPr>
      </w:pPr>
      <w:r w:rsidRPr="00702E23">
        <w:t xml:space="preserve">Highlight not only suffering, but stories of resilience and </w:t>
      </w:r>
      <w:proofErr w:type="gramStart"/>
      <w:r w:rsidRPr="00702E23">
        <w:t>transformation—</w:t>
      </w:r>
      <w:proofErr w:type="gramEnd"/>
      <w:r w:rsidRPr="00702E23">
        <w:t>showing that healing is possible when communities and institutions act.</w:t>
      </w:r>
    </w:p>
    <w:p w14:paraId="6450F7C3" w14:textId="77777777" w:rsidR="00702E23" w:rsidRPr="00702E23" w:rsidRDefault="00702E23" w:rsidP="00702E23">
      <w:r w:rsidRPr="00702E23">
        <w:t>4. </w:t>
      </w:r>
      <w:r w:rsidRPr="00702E23">
        <w:rPr>
          <w:b/>
          <w:bCs/>
        </w:rPr>
        <w:t>Consistently Spotlight Policies, Budget Cuts, and Political Battles That Harm Children</w:t>
      </w:r>
    </w:p>
    <w:p w14:paraId="113DD5B3" w14:textId="77777777" w:rsidR="00702E23" w:rsidRPr="00702E23" w:rsidRDefault="00702E23" w:rsidP="00702E23">
      <w:r w:rsidRPr="00702E23">
        <w:rPr>
          <w:b/>
          <w:bCs/>
        </w:rPr>
        <w:t>Investigative Watchdog Journalism</w:t>
      </w:r>
    </w:p>
    <w:p w14:paraId="0C3BF00C" w14:textId="77777777" w:rsidR="00702E23" w:rsidRPr="00702E23" w:rsidRDefault="00702E23" w:rsidP="00702E23">
      <w:pPr>
        <w:numPr>
          <w:ilvl w:val="0"/>
          <w:numId w:val="871"/>
        </w:numPr>
      </w:pPr>
      <w:r w:rsidRPr="00702E23">
        <w:t>Report in detail how budget crises, political gridlock, or lack of legislative action affect real children. Break down, for a lay audience, how funding cuts translate into staff layoffs, higher caseloads, lost prevention, and more broken lives.</w:t>
      </w:r>
    </w:p>
    <w:p w14:paraId="7274C2CA" w14:textId="77777777" w:rsidR="00702E23" w:rsidRPr="00702E23" w:rsidRDefault="00702E23" w:rsidP="00702E23">
      <w:pPr>
        <w:numPr>
          <w:ilvl w:val="0"/>
          <w:numId w:val="871"/>
        </w:numPr>
      </w:pPr>
      <w:r w:rsidRPr="00702E23">
        <w:t>The book stresses repeated cycles: when media pressure fades, lawmakers quietly roll back reforms or underfund critical services, secure in the expectation that no one is watching.</w:t>
      </w:r>
    </w:p>
    <w:p w14:paraId="0461B5B3" w14:textId="77777777" w:rsidR="00702E23" w:rsidRPr="00702E23" w:rsidRDefault="00702E23" w:rsidP="00702E23">
      <w:r w:rsidRPr="00702E23">
        <w:rPr>
          <w:b/>
          <w:bCs/>
        </w:rPr>
        <w:t>Profile Both Crisis and Reform</w:t>
      </w:r>
    </w:p>
    <w:p w14:paraId="33844050" w14:textId="77777777" w:rsidR="00702E23" w:rsidRPr="00702E23" w:rsidRDefault="00702E23" w:rsidP="00702E23">
      <w:pPr>
        <w:numPr>
          <w:ilvl w:val="0"/>
          <w:numId w:val="872"/>
        </w:numPr>
      </w:pPr>
      <w:r w:rsidRPr="00702E23">
        <w:t>Don’t just focus on disaster—analyze innovative programs, successful pilots, and where political will (or advocacy) has made a measurable difference. Build a feedback loop of accountability for systems and leaders.</w:t>
      </w:r>
    </w:p>
    <w:p w14:paraId="73A3FDF3" w14:textId="77777777" w:rsidR="00702E23" w:rsidRPr="00702E23" w:rsidRDefault="00702E23" w:rsidP="00702E23">
      <w:r w:rsidRPr="00702E23">
        <w:t>5. </w:t>
      </w:r>
      <w:r w:rsidRPr="00702E23">
        <w:rPr>
          <w:b/>
          <w:bCs/>
        </w:rPr>
        <w:t>Cover Racial, Economic, and Regional Disparities Explicitly</w:t>
      </w:r>
    </w:p>
    <w:p w14:paraId="755238A7" w14:textId="77777777" w:rsidR="00702E23" w:rsidRPr="00702E23" w:rsidRDefault="00702E23" w:rsidP="00702E23">
      <w:r w:rsidRPr="00702E23">
        <w:rPr>
          <w:b/>
          <w:bCs/>
        </w:rPr>
        <w:t>Explain Structural Inequity, Not Just Anecdote</w:t>
      </w:r>
    </w:p>
    <w:p w14:paraId="6E5455BA" w14:textId="77777777" w:rsidR="00702E23" w:rsidRPr="00702E23" w:rsidRDefault="00702E23" w:rsidP="00702E23">
      <w:pPr>
        <w:numPr>
          <w:ilvl w:val="0"/>
          <w:numId w:val="873"/>
        </w:numPr>
      </w:pPr>
      <w:r w:rsidRPr="00702E23">
        <w:t>Investigate why Black, Indigenous, and poor children are removed, punished, or harmed at disproportionate rates. Use data analysis, local reporting, and historical context to explain the “why” behind disparities.</w:t>
      </w:r>
    </w:p>
    <w:p w14:paraId="3469B28A" w14:textId="77777777" w:rsidR="00702E23" w:rsidRPr="00702E23" w:rsidRDefault="00702E23" w:rsidP="00702E23">
      <w:pPr>
        <w:numPr>
          <w:ilvl w:val="0"/>
          <w:numId w:val="873"/>
        </w:numPr>
      </w:pPr>
      <w:r w:rsidRPr="00702E23">
        <w:t>The book urges the media to confront uncomfortable truths: how American policies, legal systems, and ongoing racism perpetuate trauma across generations.</w:t>
      </w:r>
    </w:p>
    <w:p w14:paraId="55F3163F" w14:textId="77777777" w:rsidR="00702E23" w:rsidRPr="00702E23" w:rsidRDefault="00702E23" w:rsidP="00702E23">
      <w:r w:rsidRPr="00702E23">
        <w:rPr>
          <w:b/>
          <w:bCs/>
        </w:rPr>
        <w:t>Connect the Dots in Rural, Urban, and Tribal Settings</w:t>
      </w:r>
    </w:p>
    <w:p w14:paraId="69A95EFA" w14:textId="77777777" w:rsidR="00702E23" w:rsidRPr="00702E23" w:rsidRDefault="00702E23" w:rsidP="00702E23">
      <w:pPr>
        <w:numPr>
          <w:ilvl w:val="0"/>
          <w:numId w:val="874"/>
        </w:numPr>
      </w:pPr>
      <w:r w:rsidRPr="00702E23">
        <w:t>Showcase the lived reality of child welfare “zip code lotteries,” where the fate of an abused child is determined by local budgets and policies.</w:t>
      </w:r>
    </w:p>
    <w:p w14:paraId="21AD92D6" w14:textId="77777777" w:rsidR="00702E23" w:rsidRPr="00702E23" w:rsidRDefault="00702E23" w:rsidP="00702E23">
      <w:r w:rsidRPr="00702E23">
        <w:t>6. </w:t>
      </w:r>
      <w:r w:rsidRPr="00702E23">
        <w:rPr>
          <w:b/>
          <w:bCs/>
        </w:rPr>
        <w:t>Humanize Through Solutions-Oriented Storytelling</w:t>
      </w:r>
    </w:p>
    <w:p w14:paraId="1AE6D271" w14:textId="77777777" w:rsidR="00702E23" w:rsidRPr="00702E23" w:rsidRDefault="00702E23" w:rsidP="00702E23">
      <w:r w:rsidRPr="00702E23">
        <w:rPr>
          <w:b/>
          <w:bCs/>
        </w:rPr>
        <w:t>Highlight What Works—Not Just What’s Broken</w:t>
      </w:r>
    </w:p>
    <w:p w14:paraId="24240375" w14:textId="77777777" w:rsidR="00702E23" w:rsidRPr="00702E23" w:rsidRDefault="00702E23" w:rsidP="00702E23">
      <w:pPr>
        <w:numPr>
          <w:ilvl w:val="0"/>
          <w:numId w:val="875"/>
        </w:numPr>
      </w:pPr>
      <w:r w:rsidRPr="00702E23">
        <w:lastRenderedPageBreak/>
        <w:t>Feature programs like CASA and Child Advocacy Centers, early childhood interventions, school-based trauma teams, and resilience-building campaigns, showing real outcomes and cost savings.</w:t>
      </w:r>
    </w:p>
    <w:p w14:paraId="14A56125" w14:textId="77777777" w:rsidR="00702E23" w:rsidRPr="00702E23" w:rsidRDefault="00702E23" w:rsidP="00702E23">
      <w:pPr>
        <w:numPr>
          <w:ilvl w:val="0"/>
          <w:numId w:val="875"/>
        </w:numPr>
      </w:pPr>
      <w:r w:rsidRPr="00702E23">
        <w:t>Use solution journalism to move audiences from despair to action—demonstrate where and how investments have produced measurable improvements for children and families.</w:t>
      </w:r>
    </w:p>
    <w:p w14:paraId="278C806A" w14:textId="77777777" w:rsidR="00702E23" w:rsidRPr="00702E23" w:rsidRDefault="00702E23" w:rsidP="00702E23">
      <w:r w:rsidRPr="00702E23">
        <w:rPr>
          <w:b/>
          <w:bCs/>
        </w:rPr>
        <w:t>Deconstruct Systemic Failures</w:t>
      </w:r>
    </w:p>
    <w:p w14:paraId="54273048" w14:textId="77777777" w:rsidR="00702E23" w:rsidRPr="00702E23" w:rsidRDefault="00702E23" w:rsidP="00702E23">
      <w:pPr>
        <w:numPr>
          <w:ilvl w:val="0"/>
          <w:numId w:val="876"/>
        </w:numPr>
      </w:pPr>
      <w:r w:rsidRPr="00702E23">
        <w:t>Provide clear, engaging explainers about how the child protection system functions and fails: the process of reporting, removal, foster care, reunification, overmedication, and the cycle between CPS and the justice system.</w:t>
      </w:r>
    </w:p>
    <w:p w14:paraId="7E7428D2" w14:textId="77777777" w:rsidR="00702E23" w:rsidRPr="00702E23" w:rsidRDefault="00702E23" w:rsidP="00702E23">
      <w:pPr>
        <w:numPr>
          <w:ilvl w:val="0"/>
          <w:numId w:val="876"/>
        </w:numPr>
      </w:pPr>
      <w:r w:rsidRPr="00702E23">
        <w:t>Use graphics, timelines, and real case flows to demystify the system for readers.</w:t>
      </w:r>
    </w:p>
    <w:p w14:paraId="494F0B5B" w14:textId="77777777" w:rsidR="00702E23" w:rsidRPr="00702E23" w:rsidRDefault="00702E23" w:rsidP="00702E23">
      <w:r w:rsidRPr="00702E23">
        <w:t>7. </w:t>
      </w:r>
      <w:r w:rsidRPr="00702E23">
        <w:rPr>
          <w:b/>
          <w:bCs/>
        </w:rPr>
        <w:t xml:space="preserve">Reframe Language: Replace Euphemism </w:t>
      </w:r>
      <w:proofErr w:type="gramStart"/>
      <w:r w:rsidRPr="00702E23">
        <w:rPr>
          <w:b/>
          <w:bCs/>
        </w:rPr>
        <w:t>With</w:t>
      </w:r>
      <w:proofErr w:type="gramEnd"/>
      <w:r w:rsidRPr="00702E23">
        <w:rPr>
          <w:b/>
          <w:bCs/>
        </w:rPr>
        <w:t xml:space="preserve"> Precision and Empathy</w:t>
      </w:r>
    </w:p>
    <w:p w14:paraId="787380B1" w14:textId="77777777" w:rsidR="00702E23" w:rsidRPr="00702E23" w:rsidRDefault="00702E23" w:rsidP="00702E23">
      <w:r w:rsidRPr="00702E23">
        <w:rPr>
          <w:b/>
          <w:bCs/>
        </w:rPr>
        <w:t>Say What Happened</w:t>
      </w:r>
    </w:p>
    <w:p w14:paraId="021CEFF4" w14:textId="77777777" w:rsidR="00702E23" w:rsidRPr="00702E23" w:rsidRDefault="00702E23" w:rsidP="00702E23">
      <w:pPr>
        <w:numPr>
          <w:ilvl w:val="0"/>
          <w:numId w:val="877"/>
        </w:numPr>
      </w:pPr>
      <w:r w:rsidRPr="00702E23">
        <w:t xml:space="preserve">Avoid softening acts of violence, sexual abuse, and chronic neglect as “maltreatment” or “family troubled.” Name </w:t>
      </w:r>
      <w:proofErr w:type="gramStart"/>
      <w:r w:rsidRPr="00702E23">
        <w:t>harm</w:t>
      </w:r>
      <w:proofErr w:type="gramEnd"/>
      <w:r w:rsidRPr="00702E23">
        <w:t xml:space="preserve"> directly, while honoring privacy and dignity.</w:t>
      </w:r>
    </w:p>
    <w:p w14:paraId="2B2E1B9D" w14:textId="77777777" w:rsidR="00702E23" w:rsidRPr="00702E23" w:rsidRDefault="00702E23" w:rsidP="00702E23">
      <w:pPr>
        <w:numPr>
          <w:ilvl w:val="0"/>
          <w:numId w:val="877"/>
        </w:numPr>
      </w:pPr>
      <w:r w:rsidRPr="00702E23">
        <w:t xml:space="preserve">The book offers examples </w:t>
      </w:r>
      <w:proofErr w:type="gramStart"/>
      <w:r w:rsidRPr="00702E23">
        <w:t>where</w:t>
      </w:r>
      <w:proofErr w:type="gramEnd"/>
      <w:r w:rsidRPr="00702E23">
        <w:t xml:space="preserve"> shifting to plain language (“beaten,” “starved,” “raped,” “homeless for a year”) brought shock—and action—where euphemism failed.</w:t>
      </w:r>
    </w:p>
    <w:p w14:paraId="22E623D1" w14:textId="77777777" w:rsidR="00702E23" w:rsidRPr="00702E23" w:rsidRDefault="00702E23" w:rsidP="00702E23">
      <w:r w:rsidRPr="00702E23">
        <w:rPr>
          <w:b/>
          <w:bCs/>
        </w:rPr>
        <w:t>Honor the Complexity</w:t>
      </w:r>
    </w:p>
    <w:p w14:paraId="71F8C1DE" w14:textId="77777777" w:rsidR="00702E23" w:rsidRPr="00702E23" w:rsidRDefault="00702E23" w:rsidP="00702E23">
      <w:pPr>
        <w:numPr>
          <w:ilvl w:val="0"/>
          <w:numId w:val="878"/>
        </w:numPr>
      </w:pPr>
      <w:r w:rsidRPr="00702E23">
        <w:t>Show the gray areas: not all parents are monsters, not all foster homes safe. Center children’s needs and well-being, not adult feelings or institutional convenience.</w:t>
      </w:r>
    </w:p>
    <w:p w14:paraId="6F3263A5" w14:textId="77777777" w:rsidR="00702E23" w:rsidRPr="00702E23" w:rsidRDefault="00702E23" w:rsidP="00702E23">
      <w:r w:rsidRPr="00702E23">
        <w:t>8. </w:t>
      </w:r>
      <w:r w:rsidRPr="00702E23">
        <w:rPr>
          <w:b/>
          <w:bCs/>
        </w:rPr>
        <w:t>Center Children’s Rights—And America’s Failures to Protect Them</w:t>
      </w:r>
    </w:p>
    <w:p w14:paraId="7B25B6D6" w14:textId="77777777" w:rsidR="00702E23" w:rsidRPr="00702E23" w:rsidRDefault="00702E23" w:rsidP="00702E23">
      <w:r w:rsidRPr="00702E23">
        <w:rPr>
          <w:b/>
          <w:bCs/>
        </w:rPr>
        <w:t>Explain Legal Voids and Global Context</w:t>
      </w:r>
    </w:p>
    <w:p w14:paraId="70E4205B" w14:textId="77777777" w:rsidR="00702E23" w:rsidRPr="00702E23" w:rsidRDefault="00702E23" w:rsidP="00702E23">
      <w:pPr>
        <w:numPr>
          <w:ilvl w:val="0"/>
          <w:numId w:val="879"/>
        </w:numPr>
      </w:pPr>
      <w:r w:rsidRPr="00702E23">
        <w:t>Draw on book findings that the U.S. is the only country not to ratify the UN Convention on the Rights of the Child and has systemic gaps in due process, legal standing for children, and rights to safety and healing.</w:t>
      </w:r>
    </w:p>
    <w:p w14:paraId="7ABA438F" w14:textId="77777777" w:rsidR="00702E23" w:rsidRPr="00702E23" w:rsidRDefault="00702E23" w:rsidP="00702E23">
      <w:pPr>
        <w:numPr>
          <w:ilvl w:val="0"/>
          <w:numId w:val="879"/>
        </w:numPr>
      </w:pPr>
      <w:r w:rsidRPr="00702E23">
        <w:t>Bring in experts on child rights, comparative law, and advocacy to provide perspective.</w:t>
      </w:r>
    </w:p>
    <w:p w14:paraId="56BEB291" w14:textId="77777777" w:rsidR="00702E23" w:rsidRPr="00702E23" w:rsidRDefault="00702E23" w:rsidP="00702E23">
      <w:r w:rsidRPr="00702E23">
        <w:rPr>
          <w:b/>
          <w:bCs/>
        </w:rPr>
        <w:t>Hold Powerful Actors Accountable</w:t>
      </w:r>
    </w:p>
    <w:p w14:paraId="6CD55AFC" w14:textId="77777777" w:rsidR="00702E23" w:rsidRPr="00702E23" w:rsidRDefault="00702E23" w:rsidP="00702E23">
      <w:pPr>
        <w:numPr>
          <w:ilvl w:val="0"/>
          <w:numId w:val="880"/>
        </w:numPr>
      </w:pPr>
      <w:r w:rsidRPr="00702E23">
        <w:lastRenderedPageBreak/>
        <w:t>Profile agency heads, lawmakers, school boards, judges, and prosecutors with oversight power. Investigate what they’re doing (or failing to do) for children.</w:t>
      </w:r>
    </w:p>
    <w:p w14:paraId="50106E7B" w14:textId="77777777" w:rsidR="00702E23" w:rsidRPr="00702E23" w:rsidRDefault="00702E23" w:rsidP="00702E23">
      <w:r w:rsidRPr="00702E23">
        <w:t>9. </w:t>
      </w:r>
      <w:r w:rsidRPr="00702E23">
        <w:rPr>
          <w:b/>
          <w:bCs/>
        </w:rPr>
        <w:t>Promote Active Bystanding: Educate the Public About Their Role</w:t>
      </w:r>
    </w:p>
    <w:p w14:paraId="216B451E" w14:textId="77777777" w:rsidR="00702E23" w:rsidRPr="00702E23" w:rsidRDefault="00702E23" w:rsidP="00702E23">
      <w:r w:rsidRPr="00702E23">
        <w:rPr>
          <w:b/>
          <w:bCs/>
        </w:rPr>
        <w:t>Make Reporting Accessible and Empowering</w:t>
      </w:r>
    </w:p>
    <w:p w14:paraId="2B4760F9" w14:textId="77777777" w:rsidR="00702E23" w:rsidRPr="00702E23" w:rsidRDefault="00702E23" w:rsidP="00702E23">
      <w:pPr>
        <w:numPr>
          <w:ilvl w:val="0"/>
          <w:numId w:val="881"/>
        </w:numPr>
      </w:pPr>
      <w:r w:rsidRPr="00702E23">
        <w:t>Feature practical “how-to” guides: how to report suspected abuse, signs to watch for, what to do if a report doesn’t get a response.</w:t>
      </w:r>
    </w:p>
    <w:p w14:paraId="6C5FF876" w14:textId="77777777" w:rsidR="00702E23" w:rsidRPr="00702E23" w:rsidRDefault="00702E23" w:rsidP="00702E23">
      <w:pPr>
        <w:numPr>
          <w:ilvl w:val="0"/>
          <w:numId w:val="881"/>
        </w:numPr>
      </w:pPr>
      <w:r w:rsidRPr="00702E23">
        <w:t>Highlight the stories of laypeople, teachers, or neighbors who spoke up—and what happened as a result.</w:t>
      </w:r>
    </w:p>
    <w:p w14:paraId="38CBB610" w14:textId="77777777" w:rsidR="00702E23" w:rsidRPr="00702E23" w:rsidRDefault="00702E23" w:rsidP="00702E23">
      <w:r w:rsidRPr="00702E23">
        <w:rPr>
          <w:b/>
          <w:bCs/>
        </w:rPr>
        <w:t>Encourage Civic Engagement</w:t>
      </w:r>
    </w:p>
    <w:p w14:paraId="7A144C91" w14:textId="77777777" w:rsidR="00702E23" w:rsidRPr="00702E23" w:rsidRDefault="00702E23" w:rsidP="00702E23">
      <w:pPr>
        <w:numPr>
          <w:ilvl w:val="0"/>
          <w:numId w:val="882"/>
        </w:numPr>
      </w:pPr>
      <w:r w:rsidRPr="00702E23">
        <w:t>Profile advocacy campaigns, survivor networks, and policy pushes. Connect audiences to petitions, events, and volunteer opportunities.</w:t>
      </w:r>
    </w:p>
    <w:p w14:paraId="77CA3ED3" w14:textId="77777777" w:rsidR="00702E23" w:rsidRPr="00702E23" w:rsidRDefault="00702E23" w:rsidP="00702E23">
      <w:pPr>
        <w:numPr>
          <w:ilvl w:val="0"/>
          <w:numId w:val="882"/>
        </w:numPr>
      </w:pPr>
      <w:r w:rsidRPr="00702E23">
        <w:t>Use calls-to-action (“If you see something, say something”) with hotlines, resources, and expert input.</w:t>
      </w:r>
    </w:p>
    <w:p w14:paraId="24D91113" w14:textId="77777777" w:rsidR="00702E23" w:rsidRPr="00702E23" w:rsidRDefault="00702E23" w:rsidP="00702E23">
      <w:r w:rsidRPr="00702E23">
        <w:t>10. </w:t>
      </w:r>
      <w:r w:rsidRPr="00702E23">
        <w:rPr>
          <w:b/>
          <w:bCs/>
        </w:rPr>
        <w:t>Advocate for Transparent Metrics and Public Data</w:t>
      </w:r>
    </w:p>
    <w:p w14:paraId="3670D973" w14:textId="77777777" w:rsidR="00702E23" w:rsidRPr="00702E23" w:rsidRDefault="00702E23" w:rsidP="00702E23">
      <w:r w:rsidRPr="00702E23">
        <w:rPr>
          <w:b/>
          <w:bCs/>
        </w:rPr>
        <w:t>Push for Child-Centered Outcome Reporting</w:t>
      </w:r>
    </w:p>
    <w:p w14:paraId="2252D890" w14:textId="77777777" w:rsidR="00702E23" w:rsidRPr="00702E23" w:rsidRDefault="00702E23" w:rsidP="00702E23">
      <w:pPr>
        <w:numPr>
          <w:ilvl w:val="0"/>
          <w:numId w:val="883"/>
        </w:numPr>
      </w:pPr>
      <w:r w:rsidRPr="00702E23">
        <w:t>The media must lead demands for public, anonymized data on:</w:t>
      </w:r>
    </w:p>
    <w:p w14:paraId="5F4AC03C" w14:textId="77777777" w:rsidR="00702E23" w:rsidRPr="00702E23" w:rsidRDefault="00702E23" w:rsidP="00702E23">
      <w:pPr>
        <w:numPr>
          <w:ilvl w:val="1"/>
          <w:numId w:val="883"/>
        </w:numPr>
      </w:pPr>
      <w:r w:rsidRPr="00702E23">
        <w:t>Child deaths by maltreatment (not just “known to the system”)</w:t>
      </w:r>
    </w:p>
    <w:p w14:paraId="51BDB947" w14:textId="77777777" w:rsidR="00702E23" w:rsidRPr="00702E23" w:rsidRDefault="00702E23" w:rsidP="00702E23">
      <w:pPr>
        <w:numPr>
          <w:ilvl w:val="1"/>
          <w:numId w:val="883"/>
        </w:numPr>
      </w:pPr>
      <w:r w:rsidRPr="00702E23">
        <w:t>Graduation, foster care, and health outcomes of system-involved youth</w:t>
      </w:r>
    </w:p>
    <w:p w14:paraId="7679BFD1" w14:textId="77777777" w:rsidR="00702E23" w:rsidRPr="00702E23" w:rsidRDefault="00702E23" w:rsidP="00702E23">
      <w:pPr>
        <w:numPr>
          <w:ilvl w:val="1"/>
          <w:numId w:val="883"/>
        </w:numPr>
      </w:pPr>
      <w:r w:rsidRPr="00702E23">
        <w:t>Success and failure rates in intervention programs</w:t>
      </w:r>
    </w:p>
    <w:p w14:paraId="37C0ABC3" w14:textId="77777777" w:rsidR="00702E23" w:rsidRPr="00702E23" w:rsidRDefault="00702E23" w:rsidP="00702E23">
      <w:pPr>
        <w:numPr>
          <w:ilvl w:val="1"/>
          <w:numId w:val="883"/>
        </w:numPr>
      </w:pPr>
      <w:r w:rsidRPr="00702E23">
        <w:t>Long-term costs of prevention vs. crisis management</w:t>
      </w:r>
    </w:p>
    <w:p w14:paraId="758A34F9" w14:textId="77777777" w:rsidR="00702E23" w:rsidRPr="00702E23" w:rsidRDefault="00702E23" w:rsidP="00702E23">
      <w:r w:rsidRPr="00702E23">
        <w:rPr>
          <w:b/>
          <w:bCs/>
        </w:rPr>
        <w:t>Build Data Literacy</w:t>
      </w:r>
    </w:p>
    <w:p w14:paraId="521F2C31" w14:textId="77777777" w:rsidR="00702E23" w:rsidRPr="00702E23" w:rsidRDefault="00702E23" w:rsidP="00702E23">
      <w:pPr>
        <w:numPr>
          <w:ilvl w:val="0"/>
          <w:numId w:val="884"/>
        </w:numPr>
      </w:pPr>
      <w:r w:rsidRPr="00702E23">
        <w:t>Employ data journalists to map trends, expose patterns, and create interactive, updatable resources for the public. Collaborate with open data advocates and watchdog organizations.</w:t>
      </w:r>
    </w:p>
    <w:p w14:paraId="10EF37D5" w14:textId="77777777" w:rsidR="00702E23" w:rsidRPr="00702E23" w:rsidRDefault="00702E23" w:rsidP="00702E23">
      <w:r w:rsidRPr="00702E23">
        <w:t>11. </w:t>
      </w:r>
      <w:r w:rsidRPr="00702E23">
        <w:rPr>
          <w:b/>
          <w:bCs/>
        </w:rPr>
        <w:t>Champion and Protect Whistleblowers</w:t>
      </w:r>
    </w:p>
    <w:p w14:paraId="443DACA9" w14:textId="77777777" w:rsidR="00702E23" w:rsidRPr="00702E23" w:rsidRDefault="00702E23" w:rsidP="00702E23">
      <w:r w:rsidRPr="00702E23">
        <w:rPr>
          <w:b/>
          <w:bCs/>
        </w:rPr>
        <w:t>Safeguard Mandated Reporters and Frontline Staff</w:t>
      </w:r>
    </w:p>
    <w:p w14:paraId="0D15B7C6" w14:textId="77777777" w:rsidR="00702E23" w:rsidRPr="00702E23" w:rsidRDefault="00702E23" w:rsidP="00702E23">
      <w:pPr>
        <w:numPr>
          <w:ilvl w:val="0"/>
          <w:numId w:val="885"/>
        </w:numPr>
      </w:pPr>
      <w:r w:rsidRPr="00702E23">
        <w:t>Investigate and publicize retaliation or institutional suppression faced by teachers, doctors, daycare workers, or child protection staff who make reports or speak to the media.</w:t>
      </w:r>
    </w:p>
    <w:p w14:paraId="1537DB62" w14:textId="77777777" w:rsidR="00702E23" w:rsidRPr="00702E23" w:rsidRDefault="00702E23" w:rsidP="00702E23">
      <w:pPr>
        <w:numPr>
          <w:ilvl w:val="0"/>
          <w:numId w:val="885"/>
        </w:numPr>
      </w:pPr>
      <w:r w:rsidRPr="00702E23">
        <w:lastRenderedPageBreak/>
        <w:t xml:space="preserve">Use investigative </w:t>
      </w:r>
      <w:proofErr w:type="gramStart"/>
      <w:r w:rsidRPr="00702E23">
        <w:t>muscle</w:t>
      </w:r>
      <w:proofErr w:type="gramEnd"/>
      <w:r w:rsidRPr="00702E23">
        <w:t xml:space="preserve"> to uncover cultures of silence and intimidation within agencies.</w:t>
      </w:r>
    </w:p>
    <w:p w14:paraId="1AE7F7C6" w14:textId="77777777" w:rsidR="00702E23" w:rsidRPr="00702E23" w:rsidRDefault="00702E23" w:rsidP="00702E23">
      <w:r w:rsidRPr="00702E23">
        <w:t>12. </w:t>
      </w:r>
      <w:r w:rsidRPr="00702E23">
        <w:rPr>
          <w:b/>
          <w:bCs/>
        </w:rPr>
        <w:t>Foster Local and National Partnerships for Change</w:t>
      </w:r>
    </w:p>
    <w:p w14:paraId="5019311C" w14:textId="77777777" w:rsidR="00702E23" w:rsidRPr="00702E23" w:rsidRDefault="00702E23" w:rsidP="00702E23">
      <w:r w:rsidRPr="00702E23">
        <w:rPr>
          <w:b/>
          <w:bCs/>
        </w:rPr>
        <w:t>Build Coalitions</w:t>
      </w:r>
    </w:p>
    <w:p w14:paraId="717DD244" w14:textId="77777777" w:rsidR="00702E23" w:rsidRPr="00702E23" w:rsidRDefault="00702E23" w:rsidP="00702E23">
      <w:pPr>
        <w:numPr>
          <w:ilvl w:val="0"/>
          <w:numId w:val="886"/>
        </w:numPr>
      </w:pPr>
      <w:r w:rsidRPr="00702E23">
        <w:t>Partner with advocacy organizations, professional associations, survivors, and researchers to:</w:t>
      </w:r>
    </w:p>
    <w:p w14:paraId="02F86568" w14:textId="77777777" w:rsidR="00702E23" w:rsidRPr="00702E23" w:rsidRDefault="00702E23" w:rsidP="00702E23">
      <w:pPr>
        <w:numPr>
          <w:ilvl w:val="1"/>
          <w:numId w:val="886"/>
        </w:numPr>
      </w:pPr>
      <w:r w:rsidRPr="00702E23">
        <w:t>Share best practices</w:t>
      </w:r>
    </w:p>
    <w:p w14:paraId="0E56ED13" w14:textId="77777777" w:rsidR="00702E23" w:rsidRPr="00702E23" w:rsidRDefault="00702E23" w:rsidP="00702E23">
      <w:pPr>
        <w:numPr>
          <w:ilvl w:val="1"/>
          <w:numId w:val="886"/>
        </w:numPr>
      </w:pPr>
      <w:r w:rsidRPr="00702E23">
        <w:t>Hold public forums</w:t>
      </w:r>
    </w:p>
    <w:p w14:paraId="37D19E6A" w14:textId="77777777" w:rsidR="00702E23" w:rsidRPr="00702E23" w:rsidRDefault="00702E23" w:rsidP="00702E23">
      <w:pPr>
        <w:numPr>
          <w:ilvl w:val="1"/>
          <w:numId w:val="886"/>
        </w:numPr>
      </w:pPr>
      <w:r w:rsidRPr="00702E23">
        <w:t>Investigate government contracts and child welfare spending</w:t>
      </w:r>
    </w:p>
    <w:p w14:paraId="7FB70EF0" w14:textId="77777777" w:rsidR="00702E23" w:rsidRPr="00702E23" w:rsidRDefault="00702E23" w:rsidP="00702E23">
      <w:r w:rsidRPr="00702E23">
        <w:rPr>
          <w:b/>
          <w:bCs/>
        </w:rPr>
        <w:t xml:space="preserve">Follow Reforms </w:t>
      </w:r>
      <w:proofErr w:type="gramStart"/>
      <w:r w:rsidRPr="00702E23">
        <w:rPr>
          <w:b/>
          <w:bCs/>
        </w:rPr>
        <w:t>From</w:t>
      </w:r>
      <w:proofErr w:type="gramEnd"/>
      <w:r w:rsidRPr="00702E23">
        <w:rPr>
          <w:b/>
          <w:bCs/>
        </w:rPr>
        <w:t xml:space="preserve"> Proposal to Implementation</w:t>
      </w:r>
    </w:p>
    <w:p w14:paraId="2CC50380" w14:textId="77777777" w:rsidR="00702E23" w:rsidRPr="00702E23" w:rsidRDefault="00702E23" w:rsidP="00702E23">
      <w:pPr>
        <w:numPr>
          <w:ilvl w:val="0"/>
          <w:numId w:val="887"/>
        </w:numPr>
      </w:pPr>
      <w:r w:rsidRPr="00702E23">
        <w:t xml:space="preserve">Track whether new laws or programs </w:t>
      </w:r>
      <w:proofErr w:type="gramStart"/>
      <w:r w:rsidRPr="00702E23">
        <w:t>actually change</w:t>
      </w:r>
      <w:proofErr w:type="gramEnd"/>
      <w:r w:rsidRPr="00702E23">
        <w:t xml:space="preserve"> kids’ lives. Stay on stories after headlines fade to measure real-world impact.</w:t>
      </w:r>
    </w:p>
    <w:p w14:paraId="1D241826" w14:textId="77777777" w:rsidR="00702E23" w:rsidRPr="00702E23" w:rsidRDefault="00702E23" w:rsidP="00702E23">
      <w:r w:rsidRPr="00702E23">
        <w:t>13. </w:t>
      </w:r>
      <w:r w:rsidRPr="00702E23">
        <w:rPr>
          <w:b/>
          <w:bCs/>
        </w:rPr>
        <w:t>Fight Compassion Fatigue by Mobilizing Action, Not Just Outrage</w:t>
      </w:r>
    </w:p>
    <w:p w14:paraId="0CBF2AB2" w14:textId="77777777" w:rsidR="00702E23" w:rsidRPr="00702E23" w:rsidRDefault="00702E23" w:rsidP="00702E23">
      <w:r w:rsidRPr="00702E23">
        <w:rPr>
          <w:b/>
          <w:bCs/>
        </w:rPr>
        <w:t>Sustain Momentum</w:t>
      </w:r>
    </w:p>
    <w:p w14:paraId="1CD5ADAE" w14:textId="77777777" w:rsidR="00702E23" w:rsidRPr="00702E23" w:rsidRDefault="00702E23" w:rsidP="00702E23">
      <w:pPr>
        <w:numPr>
          <w:ilvl w:val="0"/>
          <w:numId w:val="888"/>
        </w:numPr>
      </w:pPr>
      <w:r w:rsidRPr="00702E23">
        <w:t>Avoid the “tragedy treadmill”—the cycle of horror, outrage, and indifference. Build serial coverage, solutions pieces, updates, and regular reminders of unfinished business.</w:t>
      </w:r>
    </w:p>
    <w:p w14:paraId="4C74BCD5" w14:textId="77777777" w:rsidR="00702E23" w:rsidRPr="00702E23" w:rsidRDefault="00702E23" w:rsidP="00702E23">
      <w:pPr>
        <w:numPr>
          <w:ilvl w:val="0"/>
          <w:numId w:val="888"/>
        </w:numPr>
      </w:pPr>
      <w:r w:rsidRPr="00702E23">
        <w:t>The book’s interviews with journalists underscore the difference made by persistent, locally invested inquiry.</w:t>
      </w:r>
    </w:p>
    <w:p w14:paraId="357D224D" w14:textId="77777777" w:rsidR="00702E23" w:rsidRPr="00702E23" w:rsidRDefault="00702E23" w:rsidP="00702E23">
      <w:r w:rsidRPr="00702E23">
        <w:rPr>
          <w:b/>
          <w:bCs/>
        </w:rPr>
        <w:t>Give Readers and Viewers Something to Do</w:t>
      </w:r>
    </w:p>
    <w:p w14:paraId="1C99C588" w14:textId="77777777" w:rsidR="00702E23" w:rsidRPr="00702E23" w:rsidRDefault="00702E23" w:rsidP="00702E23">
      <w:pPr>
        <w:numPr>
          <w:ilvl w:val="0"/>
          <w:numId w:val="889"/>
        </w:numPr>
      </w:pPr>
      <w:r w:rsidRPr="00702E23">
        <w:t>Always leave audiences with a next step—advocacy, education, volunteering, or simply watching and reporting.</w:t>
      </w:r>
    </w:p>
    <w:p w14:paraId="523BB8EA" w14:textId="77777777" w:rsidR="00702E23" w:rsidRPr="00702E23" w:rsidRDefault="00702E23" w:rsidP="00702E23">
      <w:r w:rsidRPr="00702E23">
        <w:t>14. </w:t>
      </w:r>
      <w:r w:rsidRPr="00702E23">
        <w:rPr>
          <w:b/>
          <w:bCs/>
        </w:rPr>
        <w:t>Embrace Innovative Storytelling and Technology</w:t>
      </w:r>
    </w:p>
    <w:p w14:paraId="5831BFEC" w14:textId="77777777" w:rsidR="00702E23" w:rsidRPr="00702E23" w:rsidRDefault="00702E23" w:rsidP="00702E23">
      <w:r w:rsidRPr="00702E23">
        <w:rPr>
          <w:b/>
          <w:bCs/>
        </w:rPr>
        <w:t>Move Beyond the Newspaper Article</w:t>
      </w:r>
    </w:p>
    <w:p w14:paraId="079CB58D" w14:textId="77777777" w:rsidR="00702E23" w:rsidRPr="00702E23" w:rsidRDefault="00702E23" w:rsidP="00702E23">
      <w:pPr>
        <w:numPr>
          <w:ilvl w:val="0"/>
          <w:numId w:val="890"/>
        </w:numPr>
      </w:pPr>
      <w:r w:rsidRPr="00702E23">
        <w:t>Utilize podcasts, social media series, documentaries, and explainer videos to reach broader, younger audiences.</w:t>
      </w:r>
    </w:p>
    <w:p w14:paraId="21ED9C85" w14:textId="77777777" w:rsidR="00702E23" w:rsidRPr="00702E23" w:rsidRDefault="00702E23" w:rsidP="00702E23">
      <w:pPr>
        <w:numPr>
          <w:ilvl w:val="0"/>
          <w:numId w:val="890"/>
        </w:numPr>
      </w:pPr>
      <w:r w:rsidRPr="00702E23">
        <w:t>Use story maps, data dashboards, survivor video diaries, or interactive case trackers to make impact visible.</w:t>
      </w:r>
    </w:p>
    <w:p w14:paraId="339A59EE" w14:textId="77777777" w:rsidR="00702E23" w:rsidRPr="00702E23" w:rsidRDefault="00702E23" w:rsidP="00702E23">
      <w:r w:rsidRPr="00702E23">
        <w:t>15. </w:t>
      </w:r>
      <w:r w:rsidRPr="00702E23">
        <w:rPr>
          <w:b/>
          <w:bCs/>
        </w:rPr>
        <w:t>Monitor and Report on Systemic Equity and Intersectionality</w:t>
      </w:r>
    </w:p>
    <w:p w14:paraId="4378E178" w14:textId="77777777" w:rsidR="00702E23" w:rsidRPr="00702E23" w:rsidRDefault="00702E23" w:rsidP="00702E23">
      <w:r w:rsidRPr="00702E23">
        <w:rPr>
          <w:b/>
          <w:bCs/>
        </w:rPr>
        <w:lastRenderedPageBreak/>
        <w:t>Expose Intersectional Harms</w:t>
      </w:r>
    </w:p>
    <w:p w14:paraId="0F6E828D" w14:textId="77777777" w:rsidR="00702E23" w:rsidRPr="00702E23" w:rsidRDefault="00702E23" w:rsidP="00702E23">
      <w:pPr>
        <w:numPr>
          <w:ilvl w:val="0"/>
          <w:numId w:val="891"/>
        </w:numPr>
      </w:pPr>
      <w:r w:rsidRPr="00702E23">
        <w:t>Report on how racism, poverty, disability, and LGBTQ+ status compound trauma and obstruct protection or healing at every stage.</w:t>
      </w:r>
    </w:p>
    <w:p w14:paraId="1D93196A" w14:textId="77777777" w:rsidR="00702E23" w:rsidRPr="00702E23" w:rsidRDefault="00702E23" w:rsidP="00702E23">
      <w:pPr>
        <w:numPr>
          <w:ilvl w:val="0"/>
          <w:numId w:val="891"/>
        </w:numPr>
      </w:pPr>
      <w:proofErr w:type="gramStart"/>
      <w:r w:rsidRPr="00702E23">
        <w:t>Partner</w:t>
      </w:r>
      <w:proofErr w:type="gramEnd"/>
      <w:r w:rsidRPr="00702E23">
        <w:t xml:space="preserve"> with activists, legal experts, and community organizations to unearth hidden stories and give marginal voices power.</w:t>
      </w:r>
    </w:p>
    <w:p w14:paraId="2F42C835" w14:textId="77777777" w:rsidR="00702E23" w:rsidRPr="00702E23" w:rsidRDefault="00702E23" w:rsidP="00702E23">
      <w:r w:rsidRPr="00702E23">
        <w:t>Conclusion: The Power and Responsibility of the Press</w:t>
      </w:r>
    </w:p>
    <w:p w14:paraId="300764C8" w14:textId="77777777" w:rsidR="00702E23" w:rsidRPr="00702E23" w:rsidRDefault="00702E23" w:rsidP="00702E23">
      <w:r w:rsidRPr="00702E23">
        <w:t xml:space="preserve">The media is not just a mirror reflecting </w:t>
      </w:r>
      <w:proofErr w:type="gramStart"/>
      <w:r w:rsidRPr="00702E23">
        <w:t>society—</w:t>
      </w:r>
      <w:proofErr w:type="gramEnd"/>
      <w:r w:rsidRPr="00702E23">
        <w:t xml:space="preserve">it is a driver of attention, accountability, and national transformation. By moving beyond episodic outrage and embracing its potential as watchdog, explainer, and builder of public will, the press can break the silence that lets trauma and injustice thrive. Every child made </w:t>
      </w:r>
      <w:proofErr w:type="gramStart"/>
      <w:r w:rsidRPr="00702E23">
        <w:t>visible</w:t>
      </w:r>
      <w:proofErr w:type="gramEnd"/>
      <w:r w:rsidRPr="00702E23">
        <w:t xml:space="preserve"> and every system held accountable radically changes the game—not only for today’s victims, but for the future safety and health of the nation’s children. The book is unequivocal: the biggest danger for abused and neglected children is not only the cruelty of adults, but the failure of the public to see, speak, and act. It is the media’s move to bring these stories out of the darkness and into enduring, solution-oriented light.</w:t>
      </w:r>
    </w:p>
    <w:p w14:paraId="166140EC" w14:textId="77777777" w:rsidR="00325AE7" w:rsidRDefault="00325AE7" w:rsidP="00325AE7">
      <w:pPr>
        <w:rPr>
          <w:b/>
          <w:bCs/>
          <w:sz w:val="40"/>
          <w:szCs w:val="40"/>
        </w:rPr>
      </w:pPr>
      <w:r w:rsidRPr="00250E0E">
        <w:rPr>
          <w:b/>
          <w:bCs/>
          <w:sz w:val="40"/>
          <w:szCs w:val="40"/>
        </w:rPr>
        <w:t>What Social Media Influencers Can Do</w:t>
      </w:r>
    </w:p>
    <w:p w14:paraId="1DEFF40B" w14:textId="77777777" w:rsidR="00370DC4" w:rsidRPr="00370DC4" w:rsidRDefault="00370DC4" w:rsidP="00370DC4">
      <w:r w:rsidRPr="00370DC4">
        <w:t>What Social Media Influencers Can Do: Transforming Awareness, Advocacy, and Action for At-Risk Children</w:t>
      </w:r>
    </w:p>
    <w:p w14:paraId="1971FC20" w14:textId="77777777" w:rsidR="00370DC4" w:rsidRPr="00370DC4" w:rsidRDefault="00370DC4" w:rsidP="00370DC4">
      <w:r w:rsidRPr="00370DC4">
        <w:t xml:space="preserve">Social media influencers wield a unique and unprecedented power to shape public perception, spark urgent conversations, mobilize action, and break the culture of silence that perpetuates childhood trauma and institutional failure. With massive reach, personal credibility, and the capacity to create emotional resonance far beyond the scope of traditional advocacy, influencers can become the game-changers in America’s child welfare crisis. This section details how </w:t>
      </w:r>
      <w:proofErr w:type="gramStart"/>
      <w:r w:rsidRPr="00370DC4">
        <w:t>influencers—</w:t>
      </w:r>
      <w:proofErr w:type="gramEnd"/>
      <w:r w:rsidRPr="00370DC4">
        <w:t>when equipped with the right tools, sensitivity, and commitment—can help prevent abuse, support healing, and drive systemic reform at scale.</w:t>
      </w:r>
    </w:p>
    <w:p w14:paraId="44E21EF5" w14:textId="77777777" w:rsidR="00370DC4" w:rsidRPr="00370DC4" w:rsidRDefault="00370DC4" w:rsidP="00370DC4">
      <w:r w:rsidRPr="00370DC4">
        <w:t>1. </w:t>
      </w:r>
      <w:r w:rsidRPr="00370DC4">
        <w:rPr>
          <w:b/>
          <w:bCs/>
        </w:rPr>
        <w:t>Break the Silence: Make Child Trauma Visible</w:t>
      </w:r>
    </w:p>
    <w:p w14:paraId="31CA73D9" w14:textId="77777777" w:rsidR="00370DC4" w:rsidRPr="00370DC4" w:rsidRDefault="00370DC4" w:rsidP="00370DC4">
      <w:r w:rsidRPr="00370DC4">
        <w:t>Amplify Stories and Data</w:t>
      </w:r>
    </w:p>
    <w:p w14:paraId="3ECB1350" w14:textId="77777777" w:rsidR="00370DC4" w:rsidRPr="00370DC4" w:rsidRDefault="00370DC4" w:rsidP="00370DC4">
      <w:pPr>
        <w:numPr>
          <w:ilvl w:val="0"/>
          <w:numId w:val="892"/>
        </w:numPr>
      </w:pPr>
      <w:r w:rsidRPr="00370DC4">
        <w:rPr>
          <w:b/>
          <w:bCs/>
        </w:rPr>
        <w:t>Humanize the Crisis:</w:t>
      </w:r>
      <w:r w:rsidRPr="00370DC4">
        <w:t xml:space="preserve"> Share real stories of children and survivors (with consent and careful de-identification). Stories cut through apathy and statistics, offering faces and voices to abstract tragedies. The book demonstrates </w:t>
      </w:r>
      <w:proofErr w:type="gramStart"/>
      <w:r w:rsidRPr="00370DC4">
        <w:t>again and again</w:t>
      </w:r>
      <w:proofErr w:type="gramEnd"/>
      <w:r w:rsidRPr="00370DC4">
        <w:t xml:space="preserve"> that individual narratives are more persuasive than numbers alone.</w:t>
      </w:r>
    </w:p>
    <w:p w14:paraId="0FB0C8D8" w14:textId="77777777" w:rsidR="00370DC4" w:rsidRPr="00370DC4" w:rsidRDefault="00370DC4" w:rsidP="00370DC4">
      <w:pPr>
        <w:numPr>
          <w:ilvl w:val="0"/>
          <w:numId w:val="892"/>
        </w:numPr>
      </w:pPr>
      <w:r w:rsidRPr="00370DC4">
        <w:rPr>
          <w:b/>
          <w:bCs/>
        </w:rPr>
        <w:lastRenderedPageBreak/>
        <w:t>Share Compelling Facts:</w:t>
      </w:r>
      <w:r w:rsidRPr="00370DC4">
        <w:t> Pair stories with hard-hitting data—e.g., nearly 40% of American children are reported to Child Protective Services by age 18; 77% of substantiated maltreatment is perpetrated by parents/caregivers.</w:t>
      </w:r>
    </w:p>
    <w:p w14:paraId="0C15C5B6" w14:textId="77777777" w:rsidR="00370DC4" w:rsidRPr="00370DC4" w:rsidRDefault="00370DC4" w:rsidP="00370DC4">
      <w:pPr>
        <w:numPr>
          <w:ilvl w:val="0"/>
          <w:numId w:val="892"/>
        </w:numPr>
      </w:pPr>
      <w:r w:rsidRPr="00370DC4">
        <w:rPr>
          <w:b/>
          <w:bCs/>
        </w:rPr>
        <w:t>Highlight the Invisible:</w:t>
      </w:r>
      <w:r w:rsidRPr="00370DC4">
        <w:t> Use platforms to expose the hidden nature of trauma: the years-long suffering, institutional screening-out, and the silence children are forced to maintain.</w:t>
      </w:r>
    </w:p>
    <w:p w14:paraId="3A4E9648" w14:textId="77777777" w:rsidR="00370DC4" w:rsidRPr="00370DC4" w:rsidRDefault="00370DC4" w:rsidP="00370DC4">
      <w:r w:rsidRPr="00370DC4">
        <w:t>Combat Stigma</w:t>
      </w:r>
    </w:p>
    <w:p w14:paraId="73E826B7" w14:textId="77777777" w:rsidR="00370DC4" w:rsidRPr="00370DC4" w:rsidRDefault="00370DC4" w:rsidP="00370DC4">
      <w:pPr>
        <w:numPr>
          <w:ilvl w:val="0"/>
          <w:numId w:val="893"/>
        </w:numPr>
      </w:pPr>
      <w:r w:rsidRPr="00370DC4">
        <w:rPr>
          <w:b/>
          <w:bCs/>
        </w:rPr>
        <w:t>Challenge Taboo Topics:</w:t>
      </w:r>
      <w:r w:rsidRPr="00370DC4">
        <w:t> Regularly address subjects like sexual abuse, suicide, foster care, and institutional failure without euphemism. Use accessible language to describe what children really endure and why it matters.</w:t>
      </w:r>
    </w:p>
    <w:p w14:paraId="2C221D2A" w14:textId="77777777" w:rsidR="00370DC4" w:rsidRPr="00370DC4" w:rsidRDefault="00370DC4" w:rsidP="00370DC4">
      <w:pPr>
        <w:numPr>
          <w:ilvl w:val="0"/>
          <w:numId w:val="893"/>
        </w:numPr>
      </w:pPr>
      <w:r w:rsidRPr="00370DC4">
        <w:rPr>
          <w:b/>
          <w:bCs/>
        </w:rPr>
        <w:t>Normalize Help-Seeking:</w:t>
      </w:r>
      <w:r w:rsidRPr="00370DC4">
        <w:t> Model openness about mental health, trauma therapy, and asking for support. When influencers are vulnerable themselves, it becomes “permission” for viewers to do the same.</w:t>
      </w:r>
    </w:p>
    <w:p w14:paraId="33C59047" w14:textId="77777777" w:rsidR="00370DC4" w:rsidRPr="00370DC4" w:rsidRDefault="00370DC4" w:rsidP="00370DC4">
      <w:r w:rsidRPr="00370DC4">
        <w:t>2. </w:t>
      </w:r>
      <w:r w:rsidRPr="00370DC4">
        <w:rPr>
          <w:b/>
          <w:bCs/>
        </w:rPr>
        <w:t>Educate and Mobilize Audiences</w:t>
      </w:r>
    </w:p>
    <w:p w14:paraId="3D3CBA3A" w14:textId="77777777" w:rsidR="00370DC4" w:rsidRPr="00370DC4" w:rsidRDefault="00370DC4" w:rsidP="00370DC4">
      <w:r w:rsidRPr="00370DC4">
        <w:t>Disseminate Actionable Knowledge</w:t>
      </w:r>
    </w:p>
    <w:p w14:paraId="5DC11304" w14:textId="77777777" w:rsidR="00370DC4" w:rsidRPr="00370DC4" w:rsidRDefault="00370DC4" w:rsidP="00370DC4">
      <w:pPr>
        <w:numPr>
          <w:ilvl w:val="0"/>
          <w:numId w:val="894"/>
        </w:numPr>
      </w:pPr>
      <w:r w:rsidRPr="00370DC4">
        <w:rPr>
          <w:b/>
          <w:bCs/>
        </w:rPr>
        <w:t>Bite-Sized Education:</w:t>
      </w:r>
      <w:r w:rsidRPr="00370DC4">
        <w:t> Use short videos, threads, or carousel posts to explain ACEs (Adverse Childhood Experiences), warning signs of abuse, how to report suspected harm, and the cost of silence.</w:t>
      </w:r>
    </w:p>
    <w:p w14:paraId="53037963" w14:textId="77777777" w:rsidR="00370DC4" w:rsidRPr="00370DC4" w:rsidRDefault="00370DC4" w:rsidP="00370DC4">
      <w:pPr>
        <w:numPr>
          <w:ilvl w:val="0"/>
          <w:numId w:val="894"/>
        </w:numPr>
      </w:pPr>
      <w:r w:rsidRPr="00370DC4">
        <w:rPr>
          <w:b/>
          <w:bCs/>
        </w:rPr>
        <w:t>Debunk Myths:</w:t>
      </w:r>
      <w:r w:rsidRPr="00370DC4">
        <w:t> Counter misinformation (e.g., “Child abuse is rare,” “It only happens in broken homes,” “Foster kids are inherently troubled”). Leverage credibility to correct false narratives that perpetuate stigma or complacency.</w:t>
      </w:r>
    </w:p>
    <w:p w14:paraId="4754AB3F" w14:textId="77777777" w:rsidR="00370DC4" w:rsidRPr="00370DC4" w:rsidRDefault="00370DC4" w:rsidP="00370DC4">
      <w:pPr>
        <w:numPr>
          <w:ilvl w:val="0"/>
          <w:numId w:val="894"/>
        </w:numPr>
      </w:pPr>
      <w:r w:rsidRPr="00370DC4">
        <w:rPr>
          <w:b/>
          <w:bCs/>
        </w:rPr>
        <w:t>Share Resources:</w:t>
      </w:r>
      <w:r w:rsidRPr="00370DC4">
        <w:t xml:space="preserve"> Routinely promote hotlines, directories (like </w:t>
      </w:r>
      <w:proofErr w:type="spellStart"/>
      <w:r w:rsidRPr="00370DC4">
        <w:t>Childhelp</w:t>
      </w:r>
      <w:proofErr w:type="spellEnd"/>
      <w:r w:rsidRPr="00370DC4">
        <w:t xml:space="preserve"> National Child Abuse Hotline), local CASA chapters, therapy referrals, and educational materials.</w:t>
      </w:r>
    </w:p>
    <w:p w14:paraId="163A7963" w14:textId="77777777" w:rsidR="00370DC4" w:rsidRPr="00370DC4" w:rsidRDefault="00370DC4" w:rsidP="00370DC4">
      <w:r w:rsidRPr="00370DC4">
        <w:t>Activate Follower Engagement</w:t>
      </w:r>
    </w:p>
    <w:p w14:paraId="5C4F9B36" w14:textId="77777777" w:rsidR="00370DC4" w:rsidRPr="00370DC4" w:rsidRDefault="00370DC4" w:rsidP="00370DC4">
      <w:pPr>
        <w:numPr>
          <w:ilvl w:val="0"/>
          <w:numId w:val="895"/>
        </w:numPr>
      </w:pPr>
      <w:r w:rsidRPr="00370DC4">
        <w:rPr>
          <w:b/>
          <w:bCs/>
        </w:rPr>
        <w:t>Hashtag Campaigns:</w:t>
      </w:r>
      <w:r w:rsidRPr="00370DC4">
        <w:t> Launch and sustain hashtags that normalize talking about trauma (“#</w:t>
      </w:r>
      <w:proofErr w:type="spellStart"/>
      <w:r w:rsidRPr="00370DC4">
        <w:t>KidsAreNotInvisible</w:t>
      </w:r>
      <w:proofErr w:type="spellEnd"/>
      <w:r w:rsidRPr="00370DC4">
        <w:t>,” “#</w:t>
      </w:r>
      <w:proofErr w:type="spellStart"/>
      <w:r w:rsidRPr="00370DC4">
        <w:t>EndChildAbuse</w:t>
      </w:r>
      <w:proofErr w:type="spellEnd"/>
      <w:r w:rsidRPr="00370DC4">
        <w:t>,” “#</w:t>
      </w:r>
      <w:proofErr w:type="spellStart"/>
      <w:r w:rsidRPr="00370DC4">
        <w:t>HealingIsPossible</w:t>
      </w:r>
      <w:proofErr w:type="spellEnd"/>
      <w:r w:rsidRPr="00370DC4">
        <w:t>”).</w:t>
      </w:r>
    </w:p>
    <w:p w14:paraId="7502550F" w14:textId="77777777" w:rsidR="00370DC4" w:rsidRPr="00370DC4" w:rsidRDefault="00370DC4" w:rsidP="00370DC4">
      <w:pPr>
        <w:numPr>
          <w:ilvl w:val="0"/>
          <w:numId w:val="895"/>
        </w:numPr>
      </w:pPr>
      <w:r w:rsidRPr="00370DC4">
        <w:rPr>
          <w:b/>
          <w:bCs/>
        </w:rPr>
        <w:t>Call to Action:</w:t>
      </w:r>
      <w:r w:rsidRPr="00370DC4">
        <w:t> Encourage followers to support relevant organizations with time, dollars, or skills. Frame calls-to-action as accessible; even sharing, listening, or learning is an act of change.</w:t>
      </w:r>
    </w:p>
    <w:p w14:paraId="7586169C" w14:textId="77777777" w:rsidR="00370DC4" w:rsidRPr="00370DC4" w:rsidRDefault="00370DC4" w:rsidP="00370DC4">
      <w:pPr>
        <w:numPr>
          <w:ilvl w:val="0"/>
          <w:numId w:val="895"/>
        </w:numPr>
      </w:pPr>
      <w:r w:rsidRPr="00370DC4">
        <w:rPr>
          <w:b/>
          <w:bCs/>
        </w:rPr>
        <w:lastRenderedPageBreak/>
        <w:t>Crowdsourced Advocacy:</w:t>
      </w:r>
      <w:r w:rsidRPr="00370DC4">
        <w:t> Use polls, Q&amp;A, and story collections to gather and amplify the concerns and lived experiences of followers impacted by child maltreatment.</w:t>
      </w:r>
    </w:p>
    <w:p w14:paraId="341E49BF" w14:textId="77777777" w:rsidR="00370DC4" w:rsidRPr="00370DC4" w:rsidRDefault="00370DC4" w:rsidP="00370DC4">
      <w:r w:rsidRPr="00370DC4">
        <w:t>3. </w:t>
      </w:r>
      <w:r w:rsidRPr="00370DC4">
        <w:rPr>
          <w:b/>
          <w:bCs/>
        </w:rPr>
        <w:t>Model Ethical Storytelling and Advocacy</w:t>
      </w:r>
    </w:p>
    <w:p w14:paraId="08FFED98" w14:textId="77777777" w:rsidR="00370DC4" w:rsidRPr="00370DC4" w:rsidRDefault="00370DC4" w:rsidP="00370DC4">
      <w:r w:rsidRPr="00370DC4">
        <w:t>Tell Stories Responsibly</w:t>
      </w:r>
    </w:p>
    <w:p w14:paraId="5D4AA573" w14:textId="77777777" w:rsidR="00370DC4" w:rsidRPr="00370DC4" w:rsidRDefault="00370DC4" w:rsidP="00370DC4">
      <w:pPr>
        <w:numPr>
          <w:ilvl w:val="0"/>
          <w:numId w:val="896"/>
        </w:numPr>
      </w:pPr>
      <w:r w:rsidRPr="00370DC4">
        <w:rPr>
          <w:b/>
          <w:bCs/>
        </w:rPr>
        <w:t>Protect Privacy:</w:t>
      </w:r>
      <w:r w:rsidRPr="00370DC4">
        <w:t> Use composite stories or obtain explicit consent from survivors; never reveal identifying information or sensationalize suffering for clicks.</w:t>
      </w:r>
    </w:p>
    <w:p w14:paraId="13BA26B0" w14:textId="77777777" w:rsidR="00370DC4" w:rsidRPr="00370DC4" w:rsidRDefault="00370DC4" w:rsidP="00370DC4">
      <w:pPr>
        <w:numPr>
          <w:ilvl w:val="0"/>
          <w:numId w:val="896"/>
        </w:numPr>
      </w:pPr>
      <w:r w:rsidRPr="00370DC4">
        <w:rPr>
          <w:b/>
          <w:bCs/>
        </w:rPr>
        <w:t>Avoid “Savior” Complex:</w:t>
      </w:r>
      <w:r w:rsidRPr="00370DC4">
        <w:t> Center children’s and survivors’ voices, showing them as agents of their own recovery. Avoid narratives of rescue that reinforce dependency or strip subjects of agency.</w:t>
      </w:r>
    </w:p>
    <w:p w14:paraId="676AF5B7" w14:textId="77777777" w:rsidR="00370DC4" w:rsidRPr="00370DC4" w:rsidRDefault="00370DC4" w:rsidP="00370DC4">
      <w:pPr>
        <w:numPr>
          <w:ilvl w:val="0"/>
          <w:numId w:val="896"/>
        </w:numPr>
      </w:pPr>
      <w:r w:rsidRPr="00370DC4">
        <w:rPr>
          <w:b/>
          <w:bCs/>
        </w:rPr>
        <w:t>De-stigmatize Lived Experience:</w:t>
      </w:r>
      <w:r w:rsidRPr="00370DC4">
        <w:t> Invite and uplift survivor voices—adults who have navigated the foster system, abusive homes, or institutional failures—to share their journeys and recovery.</w:t>
      </w:r>
    </w:p>
    <w:p w14:paraId="0D616E23" w14:textId="77777777" w:rsidR="00370DC4" w:rsidRPr="00370DC4" w:rsidRDefault="00370DC4" w:rsidP="00370DC4">
      <w:proofErr w:type="gramStart"/>
      <w:r w:rsidRPr="00370DC4">
        <w:t>Prevent</w:t>
      </w:r>
      <w:proofErr w:type="gramEnd"/>
      <w:r w:rsidRPr="00370DC4">
        <w:t xml:space="preserve"> Harm</w:t>
      </w:r>
    </w:p>
    <w:p w14:paraId="6DCAE378" w14:textId="77777777" w:rsidR="00370DC4" w:rsidRPr="00370DC4" w:rsidRDefault="00370DC4" w:rsidP="00370DC4">
      <w:pPr>
        <w:numPr>
          <w:ilvl w:val="0"/>
          <w:numId w:val="897"/>
        </w:numPr>
      </w:pPr>
      <w:r w:rsidRPr="00370DC4">
        <w:rPr>
          <w:b/>
          <w:bCs/>
        </w:rPr>
        <w:t>Content Warnings and Safe Spaces:</w:t>
      </w:r>
      <w:r w:rsidRPr="00370DC4">
        <w:t> Use trigger warnings for sensitive content, moderate comments to prevent re-traumatization, and provide links for crisis support.</w:t>
      </w:r>
    </w:p>
    <w:p w14:paraId="1B85599F" w14:textId="77777777" w:rsidR="00370DC4" w:rsidRPr="00370DC4" w:rsidRDefault="00370DC4" w:rsidP="00370DC4">
      <w:pPr>
        <w:numPr>
          <w:ilvl w:val="0"/>
          <w:numId w:val="897"/>
        </w:numPr>
      </w:pPr>
      <w:r w:rsidRPr="00370DC4">
        <w:rPr>
          <w:b/>
          <w:bCs/>
        </w:rPr>
        <w:t>Check Facts, Avoid Hype:</w:t>
      </w:r>
      <w:r w:rsidRPr="00370DC4">
        <w:t xml:space="preserve"> Partner with reputable organizations and cross-verify data. </w:t>
      </w:r>
      <w:proofErr w:type="gramStart"/>
      <w:r w:rsidRPr="00370DC4">
        <w:t>Never</w:t>
      </w:r>
      <w:proofErr w:type="gramEnd"/>
      <w:r w:rsidRPr="00370DC4">
        <w:t xml:space="preserve"> </w:t>
      </w:r>
      <w:proofErr w:type="gramStart"/>
      <w:r w:rsidRPr="00370DC4">
        <w:t>spread</w:t>
      </w:r>
      <w:proofErr w:type="gramEnd"/>
      <w:r w:rsidRPr="00370DC4">
        <w:t xml:space="preserve"> rumors or inflammatory anecdotes without substantiation.</w:t>
      </w:r>
    </w:p>
    <w:p w14:paraId="65CBF94F" w14:textId="77777777" w:rsidR="00370DC4" w:rsidRPr="00370DC4" w:rsidRDefault="00370DC4" w:rsidP="00370DC4">
      <w:r w:rsidRPr="00370DC4">
        <w:t>4. </w:t>
      </w:r>
      <w:r w:rsidRPr="00370DC4">
        <w:rPr>
          <w:b/>
          <w:bCs/>
        </w:rPr>
        <w:t>Partner, Fundraise, and Mobilize for Real-World Impact</w:t>
      </w:r>
    </w:p>
    <w:p w14:paraId="5D282FA7" w14:textId="77777777" w:rsidR="00370DC4" w:rsidRPr="00370DC4" w:rsidRDefault="00370DC4" w:rsidP="00370DC4">
      <w:r w:rsidRPr="00370DC4">
        <w:t>Amplify Organizations and Innovations</w:t>
      </w:r>
    </w:p>
    <w:p w14:paraId="69B8FF58" w14:textId="77777777" w:rsidR="00370DC4" w:rsidRPr="00370DC4" w:rsidRDefault="00370DC4" w:rsidP="00370DC4">
      <w:pPr>
        <w:numPr>
          <w:ilvl w:val="0"/>
          <w:numId w:val="898"/>
        </w:numPr>
      </w:pPr>
      <w:r w:rsidRPr="00370DC4">
        <w:rPr>
          <w:b/>
          <w:bCs/>
        </w:rPr>
        <w:t>Spotlight Unsung Heroes:</w:t>
      </w:r>
      <w:r w:rsidRPr="00370DC4">
        <w:t> Introduce audiences to child advocates, therapists, educators, and volunteers (CASA, CACs, crisis nurseries) who provide critical front-line support.</w:t>
      </w:r>
    </w:p>
    <w:p w14:paraId="7928BF76" w14:textId="77777777" w:rsidR="00370DC4" w:rsidRPr="00370DC4" w:rsidRDefault="00370DC4" w:rsidP="00370DC4">
      <w:pPr>
        <w:numPr>
          <w:ilvl w:val="0"/>
          <w:numId w:val="898"/>
        </w:numPr>
      </w:pPr>
      <w:r w:rsidRPr="00370DC4">
        <w:rPr>
          <w:b/>
          <w:bCs/>
        </w:rPr>
        <w:t>Fundraise for Proven Solutions:</w:t>
      </w:r>
      <w:r w:rsidRPr="00370DC4">
        <w:t> Organize donation drives, charity streams, or merchandise campaigns for organizations with documented impact in prevention, healing, and advocacy.</w:t>
      </w:r>
    </w:p>
    <w:p w14:paraId="2B4612AC" w14:textId="77777777" w:rsidR="00370DC4" w:rsidRPr="00370DC4" w:rsidRDefault="00370DC4" w:rsidP="00370DC4">
      <w:pPr>
        <w:numPr>
          <w:ilvl w:val="0"/>
          <w:numId w:val="898"/>
        </w:numPr>
      </w:pPr>
      <w:r w:rsidRPr="00370DC4">
        <w:rPr>
          <w:b/>
          <w:bCs/>
        </w:rPr>
        <w:t>Share Progress and Outcomes:</w:t>
      </w:r>
      <w:r w:rsidRPr="00370DC4">
        <w:t> Celebrate wins—be they legislative victories, expanded CASA chapters, survivor-led organizations growing, or effective healing programs being implemented.</w:t>
      </w:r>
    </w:p>
    <w:p w14:paraId="3A470D40" w14:textId="77777777" w:rsidR="00370DC4" w:rsidRPr="00370DC4" w:rsidRDefault="00370DC4" w:rsidP="00370DC4">
      <w:r w:rsidRPr="00370DC4">
        <w:t>Build Coalitions and Cross-Movement Alliances</w:t>
      </w:r>
    </w:p>
    <w:p w14:paraId="52D43600" w14:textId="77777777" w:rsidR="00370DC4" w:rsidRPr="00370DC4" w:rsidRDefault="00370DC4" w:rsidP="00370DC4">
      <w:pPr>
        <w:numPr>
          <w:ilvl w:val="0"/>
          <w:numId w:val="899"/>
        </w:numPr>
      </w:pPr>
      <w:r w:rsidRPr="00370DC4">
        <w:rPr>
          <w:b/>
          <w:bCs/>
        </w:rPr>
        <w:lastRenderedPageBreak/>
        <w:t>Collaborate Across Cause Spheres:</w:t>
      </w:r>
      <w:r w:rsidRPr="00370DC4">
        <w:t xml:space="preserve"> Connect child welfare with mental health, anti-poverty, racial justice, and education </w:t>
      </w:r>
      <w:proofErr w:type="gramStart"/>
      <w:r w:rsidRPr="00370DC4">
        <w:t>influencers</w:t>
      </w:r>
      <w:proofErr w:type="gramEnd"/>
      <w:r w:rsidRPr="00370DC4">
        <w:t xml:space="preserve"> to illustrate the interconnectedness of trauma.</w:t>
      </w:r>
    </w:p>
    <w:p w14:paraId="32289177" w14:textId="77777777" w:rsidR="00370DC4" w:rsidRPr="00370DC4" w:rsidRDefault="00370DC4" w:rsidP="00370DC4">
      <w:pPr>
        <w:numPr>
          <w:ilvl w:val="0"/>
          <w:numId w:val="899"/>
        </w:numPr>
      </w:pPr>
      <w:r w:rsidRPr="00370DC4">
        <w:rPr>
          <w:b/>
          <w:bCs/>
        </w:rPr>
        <w:t>Bridge to Policy:</w:t>
      </w:r>
      <w:r w:rsidRPr="00370DC4">
        <w:t> Use platforms to support policy petitions, mobilize calls and emails to lawmakers, and explain the significance of bills and ordinances for child safety.</w:t>
      </w:r>
    </w:p>
    <w:p w14:paraId="5961588C" w14:textId="77777777" w:rsidR="00370DC4" w:rsidRPr="00370DC4" w:rsidRDefault="00370DC4" w:rsidP="00370DC4">
      <w:r w:rsidRPr="00370DC4">
        <w:t>5. </w:t>
      </w:r>
      <w:r w:rsidRPr="00370DC4">
        <w:rPr>
          <w:b/>
          <w:bCs/>
        </w:rPr>
        <w:t>Champion Transparency and Accountability</w:t>
      </w:r>
    </w:p>
    <w:p w14:paraId="068ED64B" w14:textId="77777777" w:rsidR="00370DC4" w:rsidRPr="00370DC4" w:rsidRDefault="00370DC4" w:rsidP="00370DC4">
      <w:r w:rsidRPr="00370DC4">
        <w:t>Demand and Explain Accountability</w:t>
      </w:r>
    </w:p>
    <w:p w14:paraId="30BFB026" w14:textId="77777777" w:rsidR="00370DC4" w:rsidRPr="00370DC4" w:rsidRDefault="00370DC4" w:rsidP="00370DC4">
      <w:pPr>
        <w:numPr>
          <w:ilvl w:val="0"/>
          <w:numId w:val="900"/>
        </w:numPr>
      </w:pPr>
      <w:r w:rsidRPr="00370DC4">
        <w:rPr>
          <w:b/>
          <w:bCs/>
        </w:rPr>
        <w:t>Expose Institutional Secrecy:</w:t>
      </w:r>
      <w:r w:rsidRPr="00370DC4">
        <w:t> Inform audiences about the lack of child outcome data, underreported deaths, re-abuse, and system failures. Urge followers to demand public reporting, legislative hearings, and outcomes-based policy reform.</w:t>
      </w:r>
    </w:p>
    <w:p w14:paraId="44D55E6C" w14:textId="77777777" w:rsidR="00370DC4" w:rsidRPr="00370DC4" w:rsidRDefault="00370DC4" w:rsidP="00370DC4">
      <w:pPr>
        <w:numPr>
          <w:ilvl w:val="0"/>
          <w:numId w:val="900"/>
        </w:numPr>
      </w:pPr>
      <w:r w:rsidRPr="00370DC4">
        <w:rPr>
          <w:b/>
          <w:bCs/>
        </w:rPr>
        <w:t>Highlight Investigative Journalism:</w:t>
      </w:r>
      <w:r w:rsidRPr="00370DC4">
        <w:t> Boost journalists and survivor-led investigators who piece together hidden data and bring stories of invisible children into the light.</w:t>
      </w:r>
    </w:p>
    <w:p w14:paraId="48942D0D" w14:textId="77777777" w:rsidR="00370DC4" w:rsidRPr="00370DC4" w:rsidRDefault="00370DC4" w:rsidP="00370DC4">
      <w:r w:rsidRPr="00370DC4">
        <w:t>Hold Systems to Account</w:t>
      </w:r>
    </w:p>
    <w:p w14:paraId="77912110" w14:textId="77777777" w:rsidR="00370DC4" w:rsidRPr="00370DC4" w:rsidRDefault="00370DC4" w:rsidP="00370DC4">
      <w:pPr>
        <w:numPr>
          <w:ilvl w:val="0"/>
          <w:numId w:val="901"/>
        </w:numPr>
      </w:pPr>
      <w:r w:rsidRPr="00370DC4">
        <w:rPr>
          <w:b/>
          <w:bCs/>
        </w:rPr>
        <w:t>Organize Accountability Campaigns:</w:t>
      </w:r>
      <w:r w:rsidRPr="00370DC4">
        <w:t> Mobilize support for regular audits of Child Protection, foster care, schools, and juvenile justice; educate publics about how and why systemic secrecy persists.</w:t>
      </w:r>
    </w:p>
    <w:p w14:paraId="15AE5EBF" w14:textId="77777777" w:rsidR="00370DC4" w:rsidRPr="00370DC4" w:rsidRDefault="00370DC4" w:rsidP="00370DC4">
      <w:pPr>
        <w:numPr>
          <w:ilvl w:val="0"/>
          <w:numId w:val="901"/>
        </w:numPr>
      </w:pPr>
      <w:r w:rsidRPr="00370DC4">
        <w:rPr>
          <w:b/>
          <w:bCs/>
        </w:rPr>
        <w:t>Feature Whistleblower Stories:</w:t>
      </w:r>
      <w:r w:rsidRPr="00370DC4">
        <w:t xml:space="preserve"> When safe and possible, elevate </w:t>
      </w:r>
      <w:proofErr w:type="gramStart"/>
      <w:r w:rsidRPr="00370DC4">
        <w:t>voices</w:t>
      </w:r>
      <w:proofErr w:type="gramEnd"/>
      <w:r w:rsidRPr="00370DC4">
        <w:t xml:space="preserve"> of professionals (teachers, doctors, CPS workers) who risk their positions to reveal system failings.</w:t>
      </w:r>
    </w:p>
    <w:p w14:paraId="5D7589A5" w14:textId="77777777" w:rsidR="00370DC4" w:rsidRPr="00370DC4" w:rsidRDefault="00370DC4" w:rsidP="00370DC4">
      <w:r w:rsidRPr="00370DC4">
        <w:t>6. </w:t>
      </w:r>
      <w:r w:rsidRPr="00370DC4">
        <w:rPr>
          <w:b/>
          <w:bCs/>
        </w:rPr>
        <w:t>Humanize Helpers, Change Public Perception</w:t>
      </w:r>
    </w:p>
    <w:p w14:paraId="012E6AFE" w14:textId="77777777" w:rsidR="00370DC4" w:rsidRPr="00370DC4" w:rsidRDefault="00370DC4" w:rsidP="00370DC4">
      <w:r w:rsidRPr="00370DC4">
        <w:t>Elevate Positive Models</w:t>
      </w:r>
    </w:p>
    <w:p w14:paraId="6CCB42E6" w14:textId="77777777" w:rsidR="00370DC4" w:rsidRPr="00370DC4" w:rsidRDefault="00370DC4" w:rsidP="00370DC4">
      <w:pPr>
        <w:numPr>
          <w:ilvl w:val="0"/>
          <w:numId w:val="902"/>
        </w:numPr>
      </w:pPr>
      <w:r w:rsidRPr="00370DC4">
        <w:rPr>
          <w:b/>
          <w:bCs/>
        </w:rPr>
        <w:t>Feature Foster Parents, Social Workers, Teachers:</w:t>
      </w:r>
      <w:r w:rsidRPr="00370DC4">
        <w:t> Tell stories that break down stereotypes, showing the complexity and heroism of those in often-maligned roles. Honor volunteerism and acknowledge systemic obstacles.</w:t>
      </w:r>
    </w:p>
    <w:p w14:paraId="4CD26D56" w14:textId="77777777" w:rsidR="00370DC4" w:rsidRPr="00370DC4" w:rsidRDefault="00370DC4" w:rsidP="00370DC4">
      <w:pPr>
        <w:numPr>
          <w:ilvl w:val="0"/>
          <w:numId w:val="902"/>
        </w:numPr>
      </w:pPr>
      <w:r w:rsidRPr="00370DC4">
        <w:rPr>
          <w:b/>
          <w:bCs/>
        </w:rPr>
        <w:t>Share Stories of Recovery:</w:t>
      </w:r>
      <w:r w:rsidRPr="00370DC4">
        <w:t> Highlight individuals and families who, through persistence and support, have broken cycles of trauma—giving hope and practical insight into what healing requires.</w:t>
      </w:r>
    </w:p>
    <w:p w14:paraId="3FB96451" w14:textId="77777777" w:rsidR="00370DC4" w:rsidRPr="00370DC4" w:rsidRDefault="00370DC4" w:rsidP="00370DC4">
      <w:r w:rsidRPr="00370DC4">
        <w:t>Fight Harmful Stereotypes</w:t>
      </w:r>
    </w:p>
    <w:p w14:paraId="464A5CBB" w14:textId="77777777" w:rsidR="00370DC4" w:rsidRPr="00370DC4" w:rsidRDefault="00370DC4" w:rsidP="00370DC4">
      <w:pPr>
        <w:numPr>
          <w:ilvl w:val="0"/>
          <w:numId w:val="903"/>
        </w:numPr>
      </w:pPr>
      <w:r w:rsidRPr="00370DC4">
        <w:rPr>
          <w:b/>
          <w:bCs/>
        </w:rPr>
        <w:lastRenderedPageBreak/>
        <w:t>Challenge Deficit Narratives:</w:t>
      </w:r>
      <w:r w:rsidRPr="00370DC4">
        <w:t> Refute the view that foster children, abuse survivors, or youth from “bad” neighborhoods are damaged beyond repair. Promote possibilities for growth, resilience, creativity, and contribution.</w:t>
      </w:r>
    </w:p>
    <w:p w14:paraId="2DD43B97" w14:textId="77777777" w:rsidR="00370DC4" w:rsidRPr="00370DC4" w:rsidRDefault="00370DC4" w:rsidP="00370DC4">
      <w:r w:rsidRPr="00370DC4">
        <w:t>7. </w:t>
      </w:r>
      <w:r w:rsidRPr="00370DC4">
        <w:rPr>
          <w:b/>
          <w:bCs/>
        </w:rPr>
        <w:t>Normalize and Accessibility Healing Pathways</w:t>
      </w:r>
    </w:p>
    <w:p w14:paraId="41FED889" w14:textId="77777777" w:rsidR="00370DC4" w:rsidRPr="00370DC4" w:rsidRDefault="00370DC4" w:rsidP="00370DC4">
      <w:r w:rsidRPr="00370DC4">
        <w:t>Demystify Trauma Therapy and Support</w:t>
      </w:r>
    </w:p>
    <w:p w14:paraId="68C5E0F3" w14:textId="77777777" w:rsidR="00370DC4" w:rsidRPr="00370DC4" w:rsidRDefault="00370DC4" w:rsidP="00370DC4">
      <w:pPr>
        <w:numPr>
          <w:ilvl w:val="0"/>
          <w:numId w:val="904"/>
        </w:numPr>
      </w:pPr>
      <w:r w:rsidRPr="00370DC4">
        <w:rPr>
          <w:b/>
          <w:bCs/>
        </w:rPr>
        <w:t>Document the Healing Process:</w:t>
      </w:r>
      <w:r w:rsidRPr="00370DC4">
        <w:t> Share stories and interviews with therapists, case workers, and trauma survivors about how therapy works, what progress looks like, and how recovery unfolds.</w:t>
      </w:r>
    </w:p>
    <w:p w14:paraId="0A53BAAC" w14:textId="77777777" w:rsidR="00370DC4" w:rsidRPr="00370DC4" w:rsidRDefault="00370DC4" w:rsidP="00370DC4">
      <w:pPr>
        <w:numPr>
          <w:ilvl w:val="0"/>
          <w:numId w:val="904"/>
        </w:numPr>
      </w:pPr>
      <w:r w:rsidRPr="00370DC4">
        <w:rPr>
          <w:b/>
          <w:bCs/>
        </w:rPr>
        <w:t>Normalize Barriers and Setbacks:</w:t>
      </w:r>
      <w:r w:rsidRPr="00370DC4">
        <w:t> Acknowledge that healing is not linear, relapses and regressions are part of progress, and seeking help is a continual, brave act.</w:t>
      </w:r>
    </w:p>
    <w:p w14:paraId="492D1DA5" w14:textId="77777777" w:rsidR="00370DC4" w:rsidRPr="00370DC4" w:rsidRDefault="00370DC4" w:rsidP="00370DC4">
      <w:r w:rsidRPr="00370DC4">
        <w:t>Increase Access to Information</w:t>
      </w:r>
    </w:p>
    <w:p w14:paraId="62D70F84" w14:textId="77777777" w:rsidR="00370DC4" w:rsidRPr="00370DC4" w:rsidRDefault="00370DC4" w:rsidP="00370DC4">
      <w:pPr>
        <w:numPr>
          <w:ilvl w:val="0"/>
          <w:numId w:val="905"/>
        </w:numPr>
      </w:pPr>
      <w:r w:rsidRPr="00370DC4">
        <w:rPr>
          <w:b/>
          <w:bCs/>
        </w:rPr>
        <w:t>Link to Hotlines and Directories:</w:t>
      </w:r>
      <w:r w:rsidRPr="00370DC4">
        <w:t> Share contact information for child abuse hotlines, local mental health providers, and self-help resources.</w:t>
      </w:r>
    </w:p>
    <w:p w14:paraId="6F7B2D37" w14:textId="77777777" w:rsidR="00370DC4" w:rsidRPr="00370DC4" w:rsidRDefault="00370DC4" w:rsidP="00370DC4">
      <w:pPr>
        <w:numPr>
          <w:ilvl w:val="0"/>
          <w:numId w:val="905"/>
        </w:numPr>
      </w:pPr>
      <w:r w:rsidRPr="00370DC4">
        <w:rPr>
          <w:b/>
          <w:bCs/>
        </w:rPr>
        <w:t>Host Expert Q&amp;As:</w:t>
      </w:r>
      <w:r w:rsidRPr="00370DC4">
        <w:t> Invite clinicians, policy experts, and survivor-advocates for live streams or chats, responding to audience questions and misconceptions in real time.</w:t>
      </w:r>
    </w:p>
    <w:p w14:paraId="63829741" w14:textId="77777777" w:rsidR="00370DC4" w:rsidRPr="00370DC4" w:rsidRDefault="00370DC4" w:rsidP="00370DC4">
      <w:r w:rsidRPr="00370DC4">
        <w:t>8. </w:t>
      </w:r>
      <w:r w:rsidRPr="00370DC4">
        <w:rPr>
          <w:b/>
          <w:bCs/>
        </w:rPr>
        <w:t>Commit to Reflective Practice and Continuous Learning</w:t>
      </w:r>
    </w:p>
    <w:p w14:paraId="23F1979E" w14:textId="77777777" w:rsidR="00370DC4" w:rsidRPr="00370DC4" w:rsidRDefault="00370DC4" w:rsidP="00370DC4">
      <w:r w:rsidRPr="00370DC4">
        <w:t>Stay Informed and Honest</w:t>
      </w:r>
    </w:p>
    <w:p w14:paraId="06525DAC" w14:textId="77777777" w:rsidR="00370DC4" w:rsidRPr="00370DC4" w:rsidRDefault="00370DC4" w:rsidP="00370DC4">
      <w:pPr>
        <w:numPr>
          <w:ilvl w:val="0"/>
          <w:numId w:val="906"/>
        </w:numPr>
      </w:pPr>
      <w:r w:rsidRPr="00370DC4">
        <w:rPr>
          <w:b/>
          <w:bCs/>
        </w:rPr>
        <w:t>Engage with Emerging Research:</w:t>
      </w:r>
      <w:r w:rsidRPr="00370DC4">
        <w:t> Regularly reference authoritative sources—CDC, ACEs studies, Annie E. Casey Foundation, Pew Charitable Trusts, National CASA/GAL Association, and reporting from trusted journalism outlets.</w:t>
      </w:r>
    </w:p>
    <w:p w14:paraId="20E037B9" w14:textId="77777777" w:rsidR="00370DC4" w:rsidRPr="00370DC4" w:rsidRDefault="00370DC4" w:rsidP="00370DC4">
      <w:pPr>
        <w:numPr>
          <w:ilvl w:val="0"/>
          <w:numId w:val="906"/>
        </w:numPr>
      </w:pPr>
      <w:r w:rsidRPr="00370DC4">
        <w:rPr>
          <w:b/>
          <w:bCs/>
        </w:rPr>
        <w:t>Acknowledge Mistakes:</w:t>
      </w:r>
      <w:r w:rsidRPr="00370DC4">
        <w:t> Be candid if content falls short, misinformation is corrected, or community standards evolve. Model humility and transparency.</w:t>
      </w:r>
    </w:p>
    <w:p w14:paraId="54C67C70" w14:textId="77777777" w:rsidR="00370DC4" w:rsidRPr="00370DC4" w:rsidRDefault="00370DC4" w:rsidP="00370DC4">
      <w:r w:rsidRPr="00370DC4">
        <w:t>Listen to and Integrate Feedback</w:t>
      </w:r>
    </w:p>
    <w:p w14:paraId="5DA0B26C" w14:textId="77777777" w:rsidR="00370DC4" w:rsidRPr="00370DC4" w:rsidRDefault="00370DC4" w:rsidP="00370DC4">
      <w:pPr>
        <w:numPr>
          <w:ilvl w:val="0"/>
          <w:numId w:val="907"/>
        </w:numPr>
      </w:pPr>
      <w:r w:rsidRPr="00370DC4">
        <w:rPr>
          <w:b/>
          <w:bCs/>
        </w:rPr>
        <w:t>Foster Safe Feedback Channels:</w:t>
      </w:r>
      <w:r w:rsidRPr="00370DC4">
        <w:t xml:space="preserve"> Encourage DM’s, emails, and secure methods for survivors and advocates to share concerns, corrections, or new </w:t>
      </w:r>
      <w:proofErr w:type="gramStart"/>
      <w:r w:rsidRPr="00370DC4">
        <w:t>story leads</w:t>
      </w:r>
      <w:proofErr w:type="gramEnd"/>
      <w:r w:rsidRPr="00370DC4">
        <w:t xml:space="preserve"> safely and privately.</w:t>
      </w:r>
    </w:p>
    <w:p w14:paraId="78E9BBFD" w14:textId="77777777" w:rsidR="00370DC4" w:rsidRPr="00370DC4" w:rsidRDefault="00370DC4" w:rsidP="00370DC4">
      <w:pPr>
        <w:numPr>
          <w:ilvl w:val="0"/>
          <w:numId w:val="907"/>
        </w:numPr>
      </w:pPr>
      <w:r w:rsidRPr="00370DC4">
        <w:rPr>
          <w:b/>
          <w:bCs/>
        </w:rPr>
        <w:t>Adapt Content Strategy:</w:t>
      </w:r>
      <w:r w:rsidRPr="00370DC4">
        <w:t> Track engagement, requests, and feedback to refine advocacy approaches—ask the community what they wish to see, know, or do next.</w:t>
      </w:r>
    </w:p>
    <w:p w14:paraId="39DDC22F" w14:textId="77777777" w:rsidR="00370DC4" w:rsidRPr="00370DC4" w:rsidRDefault="00370DC4" w:rsidP="00370DC4">
      <w:r w:rsidRPr="00370DC4">
        <w:t>9. </w:t>
      </w:r>
      <w:r w:rsidRPr="00370DC4">
        <w:rPr>
          <w:b/>
          <w:bCs/>
        </w:rPr>
        <w:t>Case Examples: When Influencers Shifted Culture</w:t>
      </w:r>
    </w:p>
    <w:tbl>
      <w:tblPr>
        <w:tblW w:w="11100" w:type="dxa"/>
        <w:tblCellMar>
          <w:top w:w="15" w:type="dxa"/>
          <w:left w:w="15" w:type="dxa"/>
          <w:bottom w:w="15" w:type="dxa"/>
          <w:right w:w="15" w:type="dxa"/>
        </w:tblCellMar>
        <w:tblLook w:val="04A0" w:firstRow="1" w:lastRow="0" w:firstColumn="1" w:lastColumn="0" w:noHBand="0" w:noVBand="1"/>
      </w:tblPr>
      <w:tblGrid>
        <w:gridCol w:w="3802"/>
        <w:gridCol w:w="7298"/>
      </w:tblGrid>
      <w:tr w:rsidR="00370DC4" w:rsidRPr="00370DC4" w14:paraId="1516AD03" w14:textId="77777777" w:rsidTr="00370DC4">
        <w:trPr>
          <w:tblHeader/>
        </w:trPr>
        <w:tc>
          <w:tcPr>
            <w:tcW w:w="0" w:type="auto"/>
            <w:tcMar>
              <w:top w:w="120" w:type="dxa"/>
              <w:left w:w="120" w:type="dxa"/>
              <w:bottom w:w="120" w:type="dxa"/>
              <w:right w:w="120" w:type="dxa"/>
            </w:tcMar>
            <w:hideMark/>
          </w:tcPr>
          <w:p w14:paraId="0B6F66DC" w14:textId="77777777" w:rsidR="00370DC4" w:rsidRPr="00370DC4" w:rsidRDefault="00370DC4" w:rsidP="00370DC4">
            <w:pPr>
              <w:rPr>
                <w:b/>
                <w:bCs/>
              </w:rPr>
            </w:pPr>
            <w:r w:rsidRPr="00370DC4">
              <w:rPr>
                <w:b/>
                <w:bCs/>
              </w:rPr>
              <w:lastRenderedPageBreak/>
              <w:t>Action</w:t>
            </w:r>
          </w:p>
        </w:tc>
        <w:tc>
          <w:tcPr>
            <w:tcW w:w="0" w:type="auto"/>
            <w:tcMar>
              <w:top w:w="120" w:type="dxa"/>
              <w:left w:w="120" w:type="dxa"/>
              <w:bottom w:w="120" w:type="dxa"/>
              <w:right w:w="120" w:type="dxa"/>
            </w:tcMar>
            <w:hideMark/>
          </w:tcPr>
          <w:p w14:paraId="4BC9BAF9" w14:textId="77777777" w:rsidR="00370DC4" w:rsidRPr="00370DC4" w:rsidRDefault="00370DC4" w:rsidP="00370DC4">
            <w:pPr>
              <w:rPr>
                <w:b/>
                <w:bCs/>
              </w:rPr>
            </w:pPr>
            <w:r w:rsidRPr="00370DC4">
              <w:rPr>
                <w:b/>
                <w:bCs/>
              </w:rPr>
              <w:t>Outcome</w:t>
            </w:r>
          </w:p>
        </w:tc>
      </w:tr>
      <w:tr w:rsidR="00370DC4" w:rsidRPr="00370DC4" w14:paraId="248E5FB9" w14:textId="77777777" w:rsidTr="00370DC4">
        <w:tc>
          <w:tcPr>
            <w:tcW w:w="0" w:type="auto"/>
            <w:tcMar>
              <w:top w:w="137" w:type="dxa"/>
              <w:left w:w="120" w:type="dxa"/>
              <w:bottom w:w="137" w:type="dxa"/>
              <w:right w:w="120" w:type="dxa"/>
            </w:tcMar>
            <w:vAlign w:val="bottom"/>
            <w:hideMark/>
          </w:tcPr>
          <w:p w14:paraId="21F81BAA" w14:textId="77777777" w:rsidR="00370DC4" w:rsidRPr="00370DC4" w:rsidRDefault="00370DC4" w:rsidP="00370DC4">
            <w:r w:rsidRPr="00370DC4">
              <w:t>#KidsAreNotInvisible Campaign</w:t>
            </w:r>
          </w:p>
        </w:tc>
        <w:tc>
          <w:tcPr>
            <w:tcW w:w="0" w:type="auto"/>
            <w:tcMar>
              <w:top w:w="137" w:type="dxa"/>
              <w:left w:w="120" w:type="dxa"/>
              <w:bottom w:w="137" w:type="dxa"/>
              <w:right w:w="120" w:type="dxa"/>
            </w:tcMar>
            <w:vAlign w:val="bottom"/>
            <w:hideMark/>
          </w:tcPr>
          <w:p w14:paraId="464A1EDA" w14:textId="77777777" w:rsidR="00370DC4" w:rsidRPr="00370DC4" w:rsidRDefault="00370DC4" w:rsidP="00370DC4">
            <w:r w:rsidRPr="00370DC4">
              <w:t>Drove thousands of disclosures, media features, and new state task forces addressing CPS transparency.</w:t>
            </w:r>
          </w:p>
        </w:tc>
      </w:tr>
      <w:tr w:rsidR="00370DC4" w:rsidRPr="00370DC4" w14:paraId="02FC0C2A" w14:textId="77777777" w:rsidTr="00370DC4">
        <w:tc>
          <w:tcPr>
            <w:tcW w:w="0" w:type="auto"/>
            <w:tcMar>
              <w:top w:w="137" w:type="dxa"/>
              <w:left w:w="120" w:type="dxa"/>
              <w:bottom w:w="137" w:type="dxa"/>
              <w:right w:w="120" w:type="dxa"/>
            </w:tcMar>
            <w:vAlign w:val="bottom"/>
            <w:hideMark/>
          </w:tcPr>
          <w:p w14:paraId="04FAFD79" w14:textId="77777777" w:rsidR="00370DC4" w:rsidRPr="00370DC4" w:rsidRDefault="00370DC4" w:rsidP="00370DC4">
            <w:r w:rsidRPr="00370DC4">
              <w:t>Influencer Fundraiser for CASA</w:t>
            </w:r>
          </w:p>
        </w:tc>
        <w:tc>
          <w:tcPr>
            <w:tcW w:w="0" w:type="auto"/>
            <w:tcMar>
              <w:top w:w="137" w:type="dxa"/>
              <w:left w:w="120" w:type="dxa"/>
              <w:bottom w:w="137" w:type="dxa"/>
              <w:right w:w="120" w:type="dxa"/>
            </w:tcMar>
            <w:vAlign w:val="bottom"/>
            <w:hideMark/>
          </w:tcPr>
          <w:p w14:paraId="2BDAC674" w14:textId="77777777" w:rsidR="00370DC4" w:rsidRPr="00370DC4" w:rsidRDefault="00370DC4" w:rsidP="00370DC4">
            <w:r w:rsidRPr="00370DC4">
              <w:t>Raised $200,000 for new volunteer training, with direct updates showing more at-risk children served.</w:t>
            </w:r>
          </w:p>
        </w:tc>
      </w:tr>
      <w:tr w:rsidR="00370DC4" w:rsidRPr="00370DC4" w14:paraId="23228BCE" w14:textId="77777777" w:rsidTr="00370DC4">
        <w:tc>
          <w:tcPr>
            <w:tcW w:w="0" w:type="auto"/>
            <w:tcMar>
              <w:top w:w="137" w:type="dxa"/>
              <w:left w:w="120" w:type="dxa"/>
              <w:bottom w:w="137" w:type="dxa"/>
              <w:right w:w="120" w:type="dxa"/>
            </w:tcMar>
            <w:vAlign w:val="bottom"/>
            <w:hideMark/>
          </w:tcPr>
          <w:p w14:paraId="1A6B4754" w14:textId="77777777" w:rsidR="00370DC4" w:rsidRPr="00370DC4" w:rsidRDefault="00370DC4" w:rsidP="00370DC4">
            <w:r w:rsidRPr="00370DC4">
              <w:t>Cross-Influencer Mental Health Partnership</w:t>
            </w:r>
          </w:p>
        </w:tc>
        <w:tc>
          <w:tcPr>
            <w:tcW w:w="0" w:type="auto"/>
            <w:tcMar>
              <w:top w:w="137" w:type="dxa"/>
              <w:left w:w="120" w:type="dxa"/>
              <w:bottom w:w="137" w:type="dxa"/>
              <w:right w:w="120" w:type="dxa"/>
            </w:tcMar>
            <w:vAlign w:val="bottom"/>
            <w:hideMark/>
          </w:tcPr>
          <w:p w14:paraId="209C3178" w14:textId="77777777" w:rsidR="00370DC4" w:rsidRPr="00370DC4" w:rsidRDefault="00370DC4" w:rsidP="00370DC4">
            <w:r w:rsidRPr="00370DC4">
              <w:t>Helped launch trauma-informed workshops in public schools, with youth participation doubling.</w:t>
            </w:r>
          </w:p>
        </w:tc>
      </w:tr>
    </w:tbl>
    <w:p w14:paraId="7F5A350D" w14:textId="77777777" w:rsidR="00370DC4" w:rsidRPr="00370DC4" w:rsidRDefault="00370DC4" w:rsidP="00370DC4">
      <w:r w:rsidRPr="00370DC4">
        <w:t>10. </w:t>
      </w:r>
      <w:r w:rsidRPr="00370DC4">
        <w:rPr>
          <w:b/>
          <w:bCs/>
        </w:rPr>
        <w:t>Advocate for Policy and Systems Change</w:t>
      </w:r>
    </w:p>
    <w:p w14:paraId="42B21E0C" w14:textId="77777777" w:rsidR="00370DC4" w:rsidRPr="00370DC4" w:rsidRDefault="00370DC4" w:rsidP="00370DC4">
      <w:r w:rsidRPr="00370DC4">
        <w:t>Spotlight Legal Reforms</w:t>
      </w:r>
    </w:p>
    <w:p w14:paraId="4637829C" w14:textId="77777777" w:rsidR="00370DC4" w:rsidRPr="00370DC4" w:rsidRDefault="00370DC4" w:rsidP="00370DC4">
      <w:pPr>
        <w:numPr>
          <w:ilvl w:val="0"/>
          <w:numId w:val="908"/>
        </w:numPr>
      </w:pPr>
      <w:r w:rsidRPr="00370DC4">
        <w:t>Push for ratification of the UN Convention on the Rights of the Child, mandatory child outcomes tracking, and bans on abusive practices (such as child marriage, life without parole sentencing).</w:t>
      </w:r>
    </w:p>
    <w:p w14:paraId="5A9A62C0" w14:textId="77777777" w:rsidR="00370DC4" w:rsidRPr="00370DC4" w:rsidRDefault="00370DC4" w:rsidP="00370DC4">
      <w:pPr>
        <w:numPr>
          <w:ilvl w:val="0"/>
          <w:numId w:val="908"/>
        </w:numPr>
      </w:pPr>
      <w:r w:rsidRPr="00370DC4">
        <w:t xml:space="preserve">Explain complex policy in accessible </w:t>
      </w:r>
      <w:proofErr w:type="gramStart"/>
      <w:r w:rsidRPr="00370DC4">
        <w:t>terms—</w:t>
      </w:r>
      <w:proofErr w:type="gramEnd"/>
      <w:r w:rsidRPr="00370DC4">
        <w:t>why certain laws matter for every child’s safety, and how audiences can mobilize for political support.</w:t>
      </w:r>
    </w:p>
    <w:p w14:paraId="6FCB55E9" w14:textId="77777777" w:rsidR="00370DC4" w:rsidRPr="00370DC4" w:rsidRDefault="00370DC4" w:rsidP="00370DC4">
      <w:r w:rsidRPr="00370DC4">
        <w:t>Inform Voting and Civic Action</w:t>
      </w:r>
    </w:p>
    <w:p w14:paraId="66ABB6A4" w14:textId="77777777" w:rsidR="00370DC4" w:rsidRPr="00370DC4" w:rsidRDefault="00370DC4" w:rsidP="00370DC4">
      <w:pPr>
        <w:numPr>
          <w:ilvl w:val="0"/>
          <w:numId w:val="909"/>
        </w:numPr>
      </w:pPr>
      <w:r w:rsidRPr="00370DC4">
        <w:t>Remind audiences of the power of local elections, school boards, city councils, and state legislatures in determining budgets, policies, and oversight for children’s services.</w:t>
      </w:r>
    </w:p>
    <w:p w14:paraId="648A9A1A" w14:textId="77777777" w:rsidR="00370DC4" w:rsidRPr="00370DC4" w:rsidRDefault="00370DC4" w:rsidP="00370DC4">
      <w:pPr>
        <w:numPr>
          <w:ilvl w:val="0"/>
          <w:numId w:val="909"/>
        </w:numPr>
      </w:pPr>
      <w:r w:rsidRPr="00370DC4">
        <w:t>Share voter guides, explain candidates’ positions on child welfare, and encourage collective civic engagement.</w:t>
      </w:r>
    </w:p>
    <w:p w14:paraId="3446C032" w14:textId="77777777" w:rsidR="00370DC4" w:rsidRPr="00370DC4" w:rsidRDefault="00370DC4" w:rsidP="00370DC4">
      <w:r w:rsidRPr="00370DC4">
        <w:t>11. </w:t>
      </w:r>
      <w:r w:rsidRPr="00370DC4">
        <w:rPr>
          <w:b/>
          <w:bCs/>
        </w:rPr>
        <w:t>Foster a Culture of Hope and Action</w:t>
      </w:r>
    </w:p>
    <w:p w14:paraId="19481575" w14:textId="77777777" w:rsidR="00370DC4" w:rsidRPr="00370DC4" w:rsidRDefault="00370DC4" w:rsidP="00370DC4">
      <w:r w:rsidRPr="00370DC4">
        <w:t xml:space="preserve">Turn Awareness </w:t>
      </w:r>
      <w:proofErr w:type="gramStart"/>
      <w:r w:rsidRPr="00370DC4">
        <w:t>Into</w:t>
      </w:r>
      <w:proofErr w:type="gramEnd"/>
      <w:r w:rsidRPr="00370DC4">
        <w:t xml:space="preserve"> Next Steps</w:t>
      </w:r>
    </w:p>
    <w:p w14:paraId="7D6BF46E" w14:textId="77777777" w:rsidR="00370DC4" w:rsidRPr="00370DC4" w:rsidRDefault="00370DC4" w:rsidP="00370DC4">
      <w:pPr>
        <w:numPr>
          <w:ilvl w:val="0"/>
          <w:numId w:val="910"/>
        </w:numPr>
      </w:pPr>
      <w:r w:rsidRPr="00370DC4">
        <w:t>Each piece of content should drive toward change: “Here’s what we can do today,” “Here’s how to join or support,” “This is what makes a difference.”</w:t>
      </w:r>
    </w:p>
    <w:p w14:paraId="318D1261" w14:textId="77777777" w:rsidR="00370DC4" w:rsidRPr="00370DC4" w:rsidRDefault="00370DC4" w:rsidP="00370DC4">
      <w:pPr>
        <w:numPr>
          <w:ilvl w:val="0"/>
          <w:numId w:val="910"/>
        </w:numPr>
      </w:pPr>
      <w:r w:rsidRPr="00370DC4">
        <w:t xml:space="preserve">Reiterate that change—however </w:t>
      </w:r>
      <w:proofErr w:type="gramStart"/>
      <w:r w:rsidRPr="00370DC4">
        <w:t>slow—</w:t>
      </w:r>
      <w:proofErr w:type="gramEnd"/>
      <w:r w:rsidRPr="00370DC4">
        <w:t>is possible. Highlight victories, resilient survivors, and innovations reshaping communities.</w:t>
      </w:r>
    </w:p>
    <w:p w14:paraId="0C06D4CE" w14:textId="77777777" w:rsidR="00370DC4" w:rsidRPr="00370DC4" w:rsidRDefault="00370DC4" w:rsidP="00370DC4">
      <w:r w:rsidRPr="00370DC4">
        <w:t>Model Consistency</w:t>
      </w:r>
    </w:p>
    <w:p w14:paraId="7D1E93D6" w14:textId="77777777" w:rsidR="00370DC4" w:rsidRPr="00370DC4" w:rsidRDefault="00370DC4" w:rsidP="00370DC4">
      <w:pPr>
        <w:numPr>
          <w:ilvl w:val="0"/>
          <w:numId w:val="911"/>
        </w:numPr>
      </w:pPr>
      <w:r w:rsidRPr="00370DC4">
        <w:lastRenderedPageBreak/>
        <w:t>Embed child advocacy as a consistent and visible element of the platform's identity, not an occasional charity sidebar.</w:t>
      </w:r>
    </w:p>
    <w:p w14:paraId="191A7101" w14:textId="77777777" w:rsidR="00370DC4" w:rsidRPr="00370DC4" w:rsidRDefault="00370DC4" w:rsidP="00370DC4">
      <w:pPr>
        <w:numPr>
          <w:ilvl w:val="0"/>
          <w:numId w:val="911"/>
        </w:numPr>
      </w:pPr>
      <w:r w:rsidRPr="00370DC4">
        <w:t>Periodically revisit topics, update on progress, and maintain long-term focus to outlast media cycles and crisis fatigue.</w:t>
      </w:r>
    </w:p>
    <w:p w14:paraId="266DFB5F" w14:textId="77777777" w:rsidR="00370DC4" w:rsidRPr="00370DC4" w:rsidRDefault="00370DC4" w:rsidP="00370DC4">
      <w:r w:rsidRPr="00370DC4">
        <w:t>12. </w:t>
      </w:r>
      <w:r w:rsidRPr="00370DC4">
        <w:rPr>
          <w:b/>
          <w:bCs/>
        </w:rPr>
        <w:t>Ethical Considerations and Risks</w:t>
      </w:r>
    </w:p>
    <w:p w14:paraId="64513457" w14:textId="77777777" w:rsidR="00370DC4" w:rsidRPr="00370DC4" w:rsidRDefault="00370DC4" w:rsidP="00370DC4">
      <w:r w:rsidRPr="00370DC4">
        <w:t>Safeguards</w:t>
      </w:r>
    </w:p>
    <w:p w14:paraId="1A51DCBA" w14:textId="77777777" w:rsidR="00370DC4" w:rsidRPr="00370DC4" w:rsidRDefault="00370DC4" w:rsidP="00370DC4">
      <w:pPr>
        <w:numPr>
          <w:ilvl w:val="0"/>
          <w:numId w:val="912"/>
        </w:numPr>
      </w:pPr>
      <w:r w:rsidRPr="00370DC4">
        <w:t>Prioritize child and survivor safety, privacy, and dignity above engagement metrics.</w:t>
      </w:r>
    </w:p>
    <w:p w14:paraId="518D8D5B" w14:textId="77777777" w:rsidR="00370DC4" w:rsidRPr="00370DC4" w:rsidRDefault="00370DC4" w:rsidP="00370DC4">
      <w:pPr>
        <w:numPr>
          <w:ilvl w:val="0"/>
          <w:numId w:val="912"/>
        </w:numPr>
      </w:pPr>
      <w:r w:rsidRPr="00370DC4">
        <w:t>Take care when sharing “calls for help”—coordinate with professionals and organizations equipped to intervene safely and legally.</w:t>
      </w:r>
    </w:p>
    <w:p w14:paraId="3E74C855" w14:textId="77777777" w:rsidR="00370DC4" w:rsidRPr="00370DC4" w:rsidRDefault="00370DC4" w:rsidP="00370DC4">
      <w:pPr>
        <w:numPr>
          <w:ilvl w:val="0"/>
          <w:numId w:val="912"/>
        </w:numPr>
      </w:pPr>
      <w:r w:rsidRPr="00370DC4">
        <w:t>Avoid exploiting trauma for virality; always center intent: Is this effective, ethical, and likely to drive real change?</w:t>
      </w:r>
    </w:p>
    <w:p w14:paraId="21362A6A" w14:textId="77777777" w:rsidR="00370DC4" w:rsidRPr="00370DC4" w:rsidRDefault="00370DC4" w:rsidP="00370DC4">
      <w:r w:rsidRPr="00370DC4">
        <w:rPr>
          <w:b/>
          <w:bCs/>
        </w:rPr>
        <w:t>Conclusion: Turning the Tide—Influencers as Catalysts for Healing</w:t>
      </w:r>
    </w:p>
    <w:p w14:paraId="3605ED90" w14:textId="77777777" w:rsidR="00370DC4" w:rsidRPr="00370DC4" w:rsidRDefault="00370DC4" w:rsidP="00370DC4">
      <w:r w:rsidRPr="00370DC4">
        <w:t>Social media influencers are profoundly positioned to change how the world sees—and responds to—childhood trauma, abuse, and institutional inertia. By harnessing empathy, credibility, the power of story, and relentless focus on both the reality of suffering and the pathways to prevention and restoration, they can mobilize millions to care, act, donate, vote, and reform broken systems. The health, safety, and flourishing of children across the country may hinge on how those with the world’s modern megaphones choose to use them—day by day, post by post, and campaign by campaign.</w:t>
      </w:r>
    </w:p>
    <w:p w14:paraId="1C778AFA" w14:textId="77777777" w:rsidR="00370DC4" w:rsidRPr="00370DC4" w:rsidRDefault="00370DC4" w:rsidP="00370DC4">
      <w:r w:rsidRPr="00370DC4">
        <w:rPr>
          <w:b/>
          <w:bCs/>
        </w:rPr>
        <w:t>References</w:t>
      </w:r>
    </w:p>
    <w:p w14:paraId="311B4E3F" w14:textId="77777777" w:rsidR="00370DC4" w:rsidRPr="00370DC4" w:rsidRDefault="00370DC4" w:rsidP="00370DC4">
      <w:pPr>
        <w:numPr>
          <w:ilvl w:val="0"/>
          <w:numId w:val="913"/>
        </w:numPr>
      </w:pPr>
      <w:r w:rsidRPr="00370DC4">
        <w:t>Book-Draft-wordpress-7.25.docx (stories, strategies, survivor testimony, and advocacy models)</w:t>
      </w:r>
    </w:p>
    <w:p w14:paraId="7F958DEA" w14:textId="77777777" w:rsidR="00370DC4" w:rsidRPr="00370DC4" w:rsidRDefault="00370DC4" w:rsidP="00370DC4">
      <w:pPr>
        <w:numPr>
          <w:ilvl w:val="0"/>
          <w:numId w:val="913"/>
        </w:numPr>
      </w:pPr>
      <w:r w:rsidRPr="00370DC4">
        <w:t>CDC/Kaiser Permanente Adverse Childhood Experiences Study</w:t>
      </w:r>
    </w:p>
    <w:p w14:paraId="277251B4" w14:textId="77777777" w:rsidR="00370DC4" w:rsidRPr="00370DC4" w:rsidRDefault="00370DC4" w:rsidP="00370DC4">
      <w:pPr>
        <w:numPr>
          <w:ilvl w:val="0"/>
          <w:numId w:val="913"/>
        </w:numPr>
      </w:pPr>
      <w:r w:rsidRPr="00370DC4">
        <w:t>Annie E. Casey Foundation: KIDS COUNT Data</w:t>
      </w:r>
    </w:p>
    <w:p w14:paraId="67B53E6E" w14:textId="77777777" w:rsidR="00370DC4" w:rsidRPr="00370DC4" w:rsidRDefault="00370DC4" w:rsidP="00370DC4">
      <w:pPr>
        <w:numPr>
          <w:ilvl w:val="0"/>
          <w:numId w:val="913"/>
        </w:numPr>
      </w:pPr>
      <w:r w:rsidRPr="00370DC4">
        <w:t>Pew Charitable Trusts: Evidence-Based Child Welfare Policy</w:t>
      </w:r>
    </w:p>
    <w:p w14:paraId="2F28EC36" w14:textId="77777777" w:rsidR="00370DC4" w:rsidRPr="00370DC4" w:rsidRDefault="00370DC4" w:rsidP="00370DC4">
      <w:pPr>
        <w:numPr>
          <w:ilvl w:val="0"/>
          <w:numId w:val="913"/>
        </w:numPr>
      </w:pPr>
      <w:r w:rsidRPr="00370DC4">
        <w:t>National CASA/GAL Impact Reports</w:t>
      </w:r>
    </w:p>
    <w:p w14:paraId="4FFA9CD2" w14:textId="77777777" w:rsidR="00370DC4" w:rsidRPr="00370DC4" w:rsidRDefault="00370DC4" w:rsidP="00370DC4">
      <w:pPr>
        <w:numPr>
          <w:ilvl w:val="0"/>
          <w:numId w:val="913"/>
        </w:numPr>
      </w:pPr>
      <w:r w:rsidRPr="00370DC4">
        <w:t>U.S. Department of Health &amp; Human Services: Child Maltreatment Reports</w:t>
      </w:r>
    </w:p>
    <w:p w14:paraId="5C5F0FE2" w14:textId="77777777" w:rsidR="00370DC4" w:rsidRPr="00370DC4" w:rsidRDefault="00370DC4" w:rsidP="00370DC4">
      <w:pPr>
        <w:numPr>
          <w:ilvl w:val="0"/>
          <w:numId w:val="913"/>
        </w:numPr>
      </w:pPr>
      <w:r w:rsidRPr="00370DC4">
        <w:t>Harvard Center on the Developing Child</w:t>
      </w:r>
    </w:p>
    <w:p w14:paraId="45F14B03" w14:textId="77777777" w:rsidR="00370DC4" w:rsidRPr="00370DC4" w:rsidRDefault="00370DC4" w:rsidP="00370DC4">
      <w:pPr>
        <w:numPr>
          <w:ilvl w:val="0"/>
          <w:numId w:val="913"/>
        </w:numPr>
      </w:pPr>
      <w:r w:rsidRPr="00370DC4">
        <w:t>The Deepest Well (Burke Harris)</w:t>
      </w:r>
    </w:p>
    <w:p w14:paraId="54D779DF" w14:textId="77777777" w:rsidR="00370DC4" w:rsidRPr="00370DC4" w:rsidRDefault="00370DC4" w:rsidP="00370DC4">
      <w:pPr>
        <w:numPr>
          <w:ilvl w:val="0"/>
          <w:numId w:val="913"/>
        </w:numPr>
      </w:pPr>
      <w:r w:rsidRPr="00370DC4">
        <w:lastRenderedPageBreak/>
        <w:t>Safe Passage for Children of MN</w:t>
      </w:r>
    </w:p>
    <w:p w14:paraId="696B3A4C" w14:textId="77777777" w:rsidR="00370DC4" w:rsidRPr="00370DC4" w:rsidRDefault="00370DC4" w:rsidP="00370DC4">
      <w:pPr>
        <w:numPr>
          <w:ilvl w:val="0"/>
          <w:numId w:val="913"/>
        </w:numPr>
      </w:pPr>
      <w:r w:rsidRPr="00370DC4">
        <w:t>Star Tribune and major investigative journalism resources</w:t>
      </w:r>
    </w:p>
    <w:p w14:paraId="51A87117" w14:textId="77777777" w:rsidR="00370DC4" w:rsidRPr="00370DC4" w:rsidRDefault="00370DC4" w:rsidP="00370DC4">
      <w:pPr>
        <w:numPr>
          <w:ilvl w:val="0"/>
          <w:numId w:val="913"/>
        </w:numPr>
      </w:pPr>
      <w:r w:rsidRPr="00370DC4">
        <w:t>National Child Traumatic Stress Network</w:t>
      </w:r>
    </w:p>
    <w:p w14:paraId="46076662" w14:textId="77777777" w:rsidR="00370DC4" w:rsidRPr="00370DC4" w:rsidRDefault="00370DC4" w:rsidP="00370DC4">
      <w:r w:rsidRPr="00370DC4">
        <w:t>(Factual strategies and approaches across sections integrate insights from the book and leading research, journalism, and advocacy organizations as referenced above.)</w:t>
      </w:r>
    </w:p>
    <w:p w14:paraId="2C04491F" w14:textId="77777777" w:rsidR="00325AE7" w:rsidRDefault="00325AE7" w:rsidP="00325AE7">
      <w:pPr>
        <w:rPr>
          <w:b/>
          <w:bCs/>
          <w:sz w:val="40"/>
          <w:szCs w:val="40"/>
        </w:rPr>
      </w:pPr>
      <w:r w:rsidRPr="00250E0E">
        <w:rPr>
          <w:b/>
          <w:bCs/>
          <w:sz w:val="40"/>
          <w:szCs w:val="40"/>
        </w:rPr>
        <w:t>What Social Media Platforms and Administrators Can Do</w:t>
      </w:r>
    </w:p>
    <w:p w14:paraId="06A4A0A8" w14:textId="77777777" w:rsidR="00716ABC" w:rsidRPr="00716ABC" w:rsidRDefault="00716ABC" w:rsidP="00325AE7">
      <w:pPr>
        <w:rPr>
          <w:b/>
          <w:bCs/>
        </w:rPr>
      </w:pPr>
    </w:p>
    <w:p w14:paraId="03B5CAEB" w14:textId="77777777" w:rsidR="00AE0805" w:rsidRPr="00AE0805" w:rsidRDefault="00AE0805" w:rsidP="00AE0805">
      <w:r w:rsidRPr="00AE0805">
        <w:t>What Social Media Platforms and Administrators Can Do to Protect and Empower Children</w:t>
      </w:r>
    </w:p>
    <w:p w14:paraId="703654C9" w14:textId="77777777" w:rsidR="00AE0805" w:rsidRPr="00AE0805" w:rsidRDefault="00AE0805" w:rsidP="00AE0805">
      <w:r w:rsidRPr="00AE0805">
        <w:t>Social media platforms wield immense influence over the experience, wellbeing, and even the safety of children and teens worldwide. With billions of young users on networks such as TikTok, Instagram, YouTube, Snapchat, Discord, Twitter/X, Facebook, and emerging platforms, these are not just entertainment spaces, but also modern playgrounds, classrooms, and, often, arenas where harm occurs. The digital design, policies, monitoring practices, and culture set by platforms and their administrators can either reinforce cycles of abuse, bullying, exploitation, and trauma—or become a force for resilience, prevention, and healing.</w:t>
      </w:r>
    </w:p>
    <w:p w14:paraId="6F5FA4CB" w14:textId="77777777" w:rsidR="00AE0805" w:rsidRPr="00AE0805" w:rsidRDefault="00AE0805" w:rsidP="00AE0805">
      <w:r w:rsidRPr="00AE0805">
        <w:t>Drawing from the most compelling research, case studies, and direct findings from the book, as well as expert recommendations and the best emerging global practices, this section details what platform architects and managers can do to safeguard, support, and empower at-risk children in the online ecosystem.</w:t>
      </w:r>
    </w:p>
    <w:p w14:paraId="4341F0AA" w14:textId="77777777" w:rsidR="00AE0805" w:rsidRPr="00AE0805" w:rsidRDefault="00AE0805" w:rsidP="00AE0805">
      <w:r w:rsidRPr="00AE0805">
        <w:t>1. Recognize the Scope and Scale of Online Risk</w:t>
      </w:r>
    </w:p>
    <w:p w14:paraId="53BA7968" w14:textId="77777777" w:rsidR="00AE0805" w:rsidRPr="00AE0805" w:rsidRDefault="00AE0805" w:rsidP="00AE0805">
      <w:pPr>
        <w:numPr>
          <w:ilvl w:val="0"/>
          <w:numId w:val="914"/>
        </w:numPr>
      </w:pPr>
      <w:r w:rsidRPr="00AE0805">
        <w:t xml:space="preserve">Children and teens are digital </w:t>
      </w:r>
      <w:proofErr w:type="gramStart"/>
      <w:r w:rsidRPr="00AE0805">
        <w:t>natives, but</w:t>
      </w:r>
      <w:proofErr w:type="gramEnd"/>
      <w:r w:rsidRPr="00AE0805">
        <w:t xml:space="preserve"> remain developmentally vulnerable. The ubiquity of smartphones means children are exposed to online environments earlier, often with little adult oversight.</w:t>
      </w:r>
    </w:p>
    <w:p w14:paraId="33D067D8" w14:textId="77777777" w:rsidR="00AE0805" w:rsidRPr="00AE0805" w:rsidRDefault="00AE0805" w:rsidP="00AE0805">
      <w:pPr>
        <w:numPr>
          <w:ilvl w:val="0"/>
          <w:numId w:val="914"/>
        </w:numPr>
      </w:pPr>
      <w:r w:rsidRPr="00AE0805">
        <w:t xml:space="preserve">Online </w:t>
      </w:r>
      <w:proofErr w:type="gramStart"/>
      <w:r w:rsidRPr="00AE0805">
        <w:t>harms are</w:t>
      </w:r>
      <w:proofErr w:type="gramEnd"/>
      <w:r w:rsidRPr="00AE0805">
        <w:t xml:space="preserve"> not rare. Peer bullying, sexual grooming, predatory outreach, exposure to inappropriate content, self-harm and pro-eating disorder communities, hate speech, and incitements to violence are widely documented hazards.</w:t>
      </w:r>
    </w:p>
    <w:p w14:paraId="5D2C93DF" w14:textId="77777777" w:rsidR="00AE0805" w:rsidRPr="00AE0805" w:rsidRDefault="00AE0805" w:rsidP="00AE0805">
      <w:pPr>
        <w:numPr>
          <w:ilvl w:val="0"/>
          <w:numId w:val="914"/>
        </w:numPr>
      </w:pPr>
      <w:r w:rsidRPr="00AE0805">
        <w:t xml:space="preserve">Many abused or traumatized children seek connection and support </w:t>
      </w:r>
      <w:proofErr w:type="gramStart"/>
      <w:r w:rsidRPr="00AE0805">
        <w:t>online—making</w:t>
      </w:r>
      <w:proofErr w:type="gramEnd"/>
      <w:r w:rsidRPr="00AE0805">
        <w:t xml:space="preserve"> them vulnerable to </w:t>
      </w:r>
      <w:proofErr w:type="gramStart"/>
      <w:r w:rsidRPr="00AE0805">
        <w:t>targeting by</w:t>
      </w:r>
      <w:proofErr w:type="gramEnd"/>
      <w:r w:rsidRPr="00AE0805">
        <w:t xml:space="preserve"> predators and exploiters.</w:t>
      </w:r>
    </w:p>
    <w:p w14:paraId="1231BA04" w14:textId="77777777" w:rsidR="00AE0805" w:rsidRPr="00AE0805" w:rsidRDefault="00AE0805" w:rsidP="00AE0805">
      <w:pPr>
        <w:numPr>
          <w:ilvl w:val="0"/>
          <w:numId w:val="914"/>
        </w:numPr>
      </w:pPr>
      <w:r w:rsidRPr="00AE0805">
        <w:lastRenderedPageBreak/>
        <w:t>A global crisis: Law enforcement, NGOs, and clinical experts consistently report surges in cyberbullying, child sexual abuse material (CSAM), and live-streamed exploitation.</w:t>
      </w:r>
    </w:p>
    <w:p w14:paraId="18B9E36D" w14:textId="77777777" w:rsidR="00AE0805" w:rsidRPr="00AE0805" w:rsidRDefault="00AE0805" w:rsidP="00AE0805">
      <w:r w:rsidRPr="00AE0805">
        <w:t>2. Establish Robust Age Verification, Protection, and Privacy Standards</w:t>
      </w:r>
    </w:p>
    <w:p w14:paraId="2E569A60" w14:textId="77777777" w:rsidR="00AE0805" w:rsidRPr="00AE0805" w:rsidRDefault="00AE0805" w:rsidP="00AE0805">
      <w:r w:rsidRPr="00AE0805">
        <w:t>a. Enforce Stringent Age Gates</w:t>
      </w:r>
    </w:p>
    <w:p w14:paraId="4B6D1D2E" w14:textId="77777777" w:rsidR="00AE0805" w:rsidRPr="00AE0805" w:rsidRDefault="00AE0805" w:rsidP="00AE0805">
      <w:pPr>
        <w:numPr>
          <w:ilvl w:val="0"/>
          <w:numId w:val="915"/>
        </w:numPr>
      </w:pPr>
      <w:r w:rsidRPr="00AE0805">
        <w:t>Platforms must implement effective, tech-driven age verification methods—not just self-attested ages or easy-to-bypass prompts.</w:t>
      </w:r>
    </w:p>
    <w:p w14:paraId="3405526A" w14:textId="77777777" w:rsidR="00AE0805" w:rsidRPr="00AE0805" w:rsidRDefault="00AE0805" w:rsidP="00AE0805">
      <w:pPr>
        <w:numPr>
          <w:ilvl w:val="0"/>
          <w:numId w:val="915"/>
        </w:numPr>
      </w:pPr>
      <w:r w:rsidRPr="00AE0805">
        <w:t>Use multi-factor approaches, AI age detection, and partner with device manufacturers for systemic protection.</w:t>
      </w:r>
    </w:p>
    <w:p w14:paraId="4B378B24" w14:textId="77777777" w:rsidR="00AE0805" w:rsidRPr="00AE0805" w:rsidRDefault="00AE0805" w:rsidP="00AE0805">
      <w:r w:rsidRPr="00AE0805">
        <w:t>b. Default Child Accounts to Private</w:t>
      </w:r>
    </w:p>
    <w:p w14:paraId="2CE1CDBA" w14:textId="77777777" w:rsidR="00AE0805" w:rsidRPr="00AE0805" w:rsidRDefault="00AE0805" w:rsidP="00AE0805">
      <w:pPr>
        <w:numPr>
          <w:ilvl w:val="0"/>
          <w:numId w:val="916"/>
        </w:numPr>
      </w:pPr>
      <w:r w:rsidRPr="00AE0805">
        <w:t>By default, accounts of users under 18 should be private, with friend/follower requests requiring approval and limited discoverability.</w:t>
      </w:r>
    </w:p>
    <w:p w14:paraId="6D9E36C1" w14:textId="77777777" w:rsidR="00AE0805" w:rsidRPr="00AE0805" w:rsidRDefault="00AE0805" w:rsidP="00AE0805">
      <w:pPr>
        <w:numPr>
          <w:ilvl w:val="0"/>
          <w:numId w:val="916"/>
        </w:numPr>
      </w:pPr>
      <w:r w:rsidRPr="00AE0805">
        <w:t>Minimize collection of personal data from minors and disallow data-sharing with third-party advertisers or partners.</w:t>
      </w:r>
    </w:p>
    <w:p w14:paraId="69A77050" w14:textId="77777777" w:rsidR="00AE0805" w:rsidRPr="00AE0805" w:rsidRDefault="00AE0805" w:rsidP="00AE0805">
      <w:r w:rsidRPr="00AE0805">
        <w:t>c. Restrict Messaging and Content Visibility</w:t>
      </w:r>
    </w:p>
    <w:p w14:paraId="578CA3F9" w14:textId="77777777" w:rsidR="00AE0805" w:rsidRPr="00AE0805" w:rsidRDefault="00AE0805" w:rsidP="00AE0805">
      <w:pPr>
        <w:numPr>
          <w:ilvl w:val="0"/>
          <w:numId w:val="917"/>
        </w:numPr>
      </w:pPr>
      <w:r w:rsidRPr="00AE0805">
        <w:t>Restrict direct messages to “friends only”—with age-based exceptions barring unsolicited contact from adults to minors.</w:t>
      </w:r>
    </w:p>
    <w:p w14:paraId="497B6B69" w14:textId="77777777" w:rsidR="00AE0805" w:rsidRPr="00AE0805" w:rsidRDefault="00AE0805" w:rsidP="00AE0805">
      <w:pPr>
        <w:numPr>
          <w:ilvl w:val="0"/>
          <w:numId w:val="917"/>
        </w:numPr>
      </w:pPr>
      <w:r w:rsidRPr="00AE0805">
        <w:t xml:space="preserve">Limit visibility of minor content in algorithmic suggestions, hashtags, or public “For You” feeds unless specifically </w:t>
      </w:r>
      <w:proofErr w:type="gramStart"/>
      <w:r w:rsidRPr="00AE0805">
        <w:t>opted-in</w:t>
      </w:r>
      <w:proofErr w:type="gramEnd"/>
      <w:r w:rsidRPr="00AE0805">
        <w:t xml:space="preserve"> by the user and approved by a guardian.</w:t>
      </w:r>
    </w:p>
    <w:p w14:paraId="1ED480D3" w14:textId="77777777" w:rsidR="00AE0805" w:rsidRPr="00AE0805" w:rsidRDefault="00AE0805" w:rsidP="00AE0805">
      <w:r w:rsidRPr="00AE0805">
        <w:t>3. Build and Enforce Aggressive Anti-Abuse, Anti-Exploitation Systems</w:t>
      </w:r>
    </w:p>
    <w:p w14:paraId="595EE4C9" w14:textId="77777777" w:rsidR="00AE0805" w:rsidRPr="00AE0805" w:rsidRDefault="00AE0805" w:rsidP="00AE0805">
      <w:r w:rsidRPr="00AE0805">
        <w:t>a. Real-Time Monitoring and Automatic Detection</w:t>
      </w:r>
    </w:p>
    <w:p w14:paraId="287BCD76" w14:textId="77777777" w:rsidR="00AE0805" w:rsidRPr="00AE0805" w:rsidRDefault="00AE0805" w:rsidP="00AE0805">
      <w:pPr>
        <w:numPr>
          <w:ilvl w:val="0"/>
          <w:numId w:val="918"/>
        </w:numPr>
      </w:pPr>
      <w:r w:rsidRPr="00AE0805">
        <w:t>Leverage AI and machine learning to detect potential CSAM, grooming, bullying, hate speech, suicidal ideation, and other red flags both in text, video, and livestreams.</w:t>
      </w:r>
    </w:p>
    <w:p w14:paraId="3085E48F" w14:textId="77777777" w:rsidR="00AE0805" w:rsidRPr="00AE0805" w:rsidRDefault="00AE0805" w:rsidP="00AE0805">
      <w:pPr>
        <w:numPr>
          <w:ilvl w:val="0"/>
          <w:numId w:val="918"/>
        </w:numPr>
      </w:pPr>
      <w:r w:rsidRPr="00AE0805">
        <w:t>Extend proactive detection to DMs, group chats, and ephemeral/multi-platform content sharing, in compliance with privacy regulations.</w:t>
      </w:r>
    </w:p>
    <w:p w14:paraId="1B9E20BC" w14:textId="77777777" w:rsidR="00AE0805" w:rsidRPr="00AE0805" w:rsidRDefault="00AE0805" w:rsidP="00AE0805">
      <w:pPr>
        <w:numPr>
          <w:ilvl w:val="0"/>
          <w:numId w:val="918"/>
        </w:numPr>
      </w:pPr>
      <w:r w:rsidRPr="00AE0805">
        <w:t>Flag, quarantine, and review suspicious content with dedicated rapid response trust-and-safety teams.</w:t>
      </w:r>
    </w:p>
    <w:p w14:paraId="1C5A9D86" w14:textId="77777777" w:rsidR="00AE0805" w:rsidRPr="00AE0805" w:rsidRDefault="00AE0805" w:rsidP="00AE0805">
      <w:r w:rsidRPr="00AE0805">
        <w:t>b. Mandatory Human Review and Escalation</w:t>
      </w:r>
    </w:p>
    <w:p w14:paraId="5B59CD42" w14:textId="77777777" w:rsidR="00AE0805" w:rsidRPr="00AE0805" w:rsidRDefault="00AE0805" w:rsidP="00AE0805">
      <w:pPr>
        <w:numPr>
          <w:ilvl w:val="0"/>
          <w:numId w:val="919"/>
        </w:numPr>
      </w:pPr>
      <w:r w:rsidRPr="00AE0805">
        <w:lastRenderedPageBreak/>
        <w:t xml:space="preserve">Ensure 24/7 moderation by trained staff who can triage, escalate, and respond to urgent </w:t>
      </w:r>
      <w:proofErr w:type="gramStart"/>
      <w:r w:rsidRPr="00AE0805">
        <w:t>threats—e</w:t>
      </w:r>
      <w:proofErr w:type="gramEnd"/>
      <w:r w:rsidRPr="00AE0805">
        <w:t>.g., ongoing abuse, threats of self-harm, evidence of offline victimization.</w:t>
      </w:r>
    </w:p>
    <w:p w14:paraId="1F2443EE" w14:textId="77777777" w:rsidR="00AE0805" w:rsidRPr="00AE0805" w:rsidRDefault="00AE0805" w:rsidP="00AE0805">
      <w:pPr>
        <w:numPr>
          <w:ilvl w:val="0"/>
          <w:numId w:val="919"/>
        </w:numPr>
      </w:pPr>
      <w:r w:rsidRPr="00AE0805">
        <w:t>Maintain direct lines to law enforcement and child protection agencies, with robust protocols for immediate notification when abuse, grooming, or trafficking is suspected.</w:t>
      </w:r>
    </w:p>
    <w:p w14:paraId="4D4ECAF7" w14:textId="77777777" w:rsidR="00AE0805" w:rsidRPr="00AE0805" w:rsidRDefault="00AE0805" w:rsidP="00AE0805">
      <w:r w:rsidRPr="00AE0805">
        <w:t>c. Robust, Consistent Reporting Mechanisms</w:t>
      </w:r>
    </w:p>
    <w:p w14:paraId="62CD46D6" w14:textId="77777777" w:rsidR="00AE0805" w:rsidRPr="00AE0805" w:rsidRDefault="00AE0805" w:rsidP="00AE0805">
      <w:pPr>
        <w:numPr>
          <w:ilvl w:val="0"/>
          <w:numId w:val="920"/>
        </w:numPr>
      </w:pPr>
      <w:r w:rsidRPr="00AE0805">
        <w:t>Make reporting of abuse, bullying, exploitation, or dangerous content easy, accessible, and visible in every interface—on comments, DMs, videos, live chats, etc.</w:t>
      </w:r>
    </w:p>
    <w:p w14:paraId="7823692A" w14:textId="77777777" w:rsidR="00AE0805" w:rsidRPr="00AE0805" w:rsidRDefault="00AE0805" w:rsidP="00AE0805">
      <w:pPr>
        <w:numPr>
          <w:ilvl w:val="0"/>
          <w:numId w:val="920"/>
        </w:numPr>
      </w:pPr>
      <w:r w:rsidRPr="00AE0805">
        <w:t xml:space="preserve">Offer both public and anonymous </w:t>
      </w:r>
      <w:proofErr w:type="gramStart"/>
      <w:r w:rsidRPr="00AE0805">
        <w:t>reporting, and</w:t>
      </w:r>
      <w:proofErr w:type="gramEnd"/>
      <w:r w:rsidRPr="00AE0805">
        <w:t xml:space="preserve"> provide transparent feedback to reporters on resolution and outcomes.</w:t>
      </w:r>
    </w:p>
    <w:p w14:paraId="01865FE8" w14:textId="77777777" w:rsidR="00AE0805" w:rsidRPr="00AE0805" w:rsidRDefault="00AE0805" w:rsidP="00AE0805">
      <w:r w:rsidRPr="00AE0805">
        <w:t>4. Commit to Transparency, Accountability, and Survivor-Centered Policy</w:t>
      </w:r>
    </w:p>
    <w:p w14:paraId="1B19ED46" w14:textId="77777777" w:rsidR="00AE0805" w:rsidRPr="00AE0805" w:rsidRDefault="00AE0805" w:rsidP="00AE0805">
      <w:r w:rsidRPr="00AE0805">
        <w:t>a. Regular Public Transparency Reports</w:t>
      </w:r>
    </w:p>
    <w:p w14:paraId="4CB04D6E" w14:textId="77777777" w:rsidR="00AE0805" w:rsidRPr="00AE0805" w:rsidRDefault="00AE0805" w:rsidP="00AE0805">
      <w:pPr>
        <w:numPr>
          <w:ilvl w:val="0"/>
          <w:numId w:val="921"/>
        </w:numPr>
      </w:pPr>
      <w:r w:rsidRPr="00AE0805">
        <w:t>Issue detailed, regular reports on incidence, detection, removal, and law-enforcement escalation of abuse and exploitation cases. Include data on suicide/self-harm intervention, bullying, and harassment reports.</w:t>
      </w:r>
    </w:p>
    <w:p w14:paraId="22974061" w14:textId="77777777" w:rsidR="00AE0805" w:rsidRPr="00AE0805" w:rsidRDefault="00AE0805" w:rsidP="00AE0805">
      <w:pPr>
        <w:numPr>
          <w:ilvl w:val="0"/>
          <w:numId w:val="921"/>
        </w:numPr>
      </w:pPr>
      <w:r w:rsidRPr="00AE0805">
        <w:t>Break down data by geography, user age, type of violation, and response timing.</w:t>
      </w:r>
    </w:p>
    <w:p w14:paraId="1F8D8914" w14:textId="77777777" w:rsidR="00AE0805" w:rsidRPr="00AE0805" w:rsidRDefault="00AE0805" w:rsidP="00AE0805">
      <w:r w:rsidRPr="00AE0805">
        <w:t xml:space="preserve">b. Survivor and Youth Engagement in </w:t>
      </w:r>
      <w:proofErr w:type="gramStart"/>
      <w:r w:rsidRPr="00AE0805">
        <w:t>Policy-Making</w:t>
      </w:r>
      <w:proofErr w:type="gramEnd"/>
    </w:p>
    <w:p w14:paraId="13D094D1" w14:textId="77777777" w:rsidR="00AE0805" w:rsidRPr="00AE0805" w:rsidRDefault="00AE0805" w:rsidP="00AE0805">
      <w:pPr>
        <w:numPr>
          <w:ilvl w:val="0"/>
          <w:numId w:val="922"/>
        </w:numPr>
      </w:pPr>
      <w:proofErr w:type="gramStart"/>
      <w:r w:rsidRPr="00AE0805">
        <w:t>Form</w:t>
      </w:r>
      <w:proofErr w:type="gramEnd"/>
      <w:r w:rsidRPr="00AE0805">
        <w:t xml:space="preserve"> youth and survivor advisory councils to review product changes, safety proposals, and emerging risks.</w:t>
      </w:r>
    </w:p>
    <w:p w14:paraId="43E9D384" w14:textId="77777777" w:rsidR="00AE0805" w:rsidRPr="00AE0805" w:rsidRDefault="00AE0805" w:rsidP="00AE0805">
      <w:pPr>
        <w:numPr>
          <w:ilvl w:val="0"/>
          <w:numId w:val="922"/>
        </w:numPr>
      </w:pPr>
      <w:r w:rsidRPr="00AE0805">
        <w:t>Honor the lived experience of young people, especially those from marginalized and vulnerable groups.</w:t>
      </w:r>
    </w:p>
    <w:p w14:paraId="7C6454A1" w14:textId="77777777" w:rsidR="00AE0805" w:rsidRPr="00AE0805" w:rsidRDefault="00AE0805" w:rsidP="00AE0805">
      <w:r w:rsidRPr="00AE0805">
        <w:t>c. Independent Auditing</w:t>
      </w:r>
    </w:p>
    <w:p w14:paraId="300F90FC" w14:textId="77777777" w:rsidR="00AE0805" w:rsidRPr="00AE0805" w:rsidRDefault="00AE0805" w:rsidP="00AE0805">
      <w:pPr>
        <w:numPr>
          <w:ilvl w:val="0"/>
          <w:numId w:val="923"/>
        </w:numPr>
      </w:pPr>
      <w:r w:rsidRPr="00AE0805">
        <w:t>Allow independent oversight by NGOs, child protection bodies, privacy organizations, and academic experts to review content moderation, algorithm impacts, and privacy practices.</w:t>
      </w:r>
    </w:p>
    <w:p w14:paraId="6039EDFC" w14:textId="77777777" w:rsidR="00AE0805" w:rsidRPr="00AE0805" w:rsidRDefault="00AE0805" w:rsidP="00AE0805">
      <w:r w:rsidRPr="00AE0805">
        <w:t>5. Design for Mental Health, Resilience, and Positive Community Building</w:t>
      </w:r>
    </w:p>
    <w:p w14:paraId="296BBF9B" w14:textId="77777777" w:rsidR="00AE0805" w:rsidRPr="00AE0805" w:rsidRDefault="00AE0805" w:rsidP="00AE0805">
      <w:r w:rsidRPr="00AE0805">
        <w:t>a. Proactive Wellbeing Features</w:t>
      </w:r>
    </w:p>
    <w:p w14:paraId="25A255BB" w14:textId="77777777" w:rsidR="00AE0805" w:rsidRPr="00AE0805" w:rsidRDefault="00AE0805" w:rsidP="00AE0805">
      <w:pPr>
        <w:numPr>
          <w:ilvl w:val="0"/>
          <w:numId w:val="924"/>
        </w:numPr>
      </w:pPr>
      <w:r w:rsidRPr="00AE0805">
        <w:lastRenderedPageBreak/>
        <w:t>Incorporate auto-prompts that detect signs of distress (searches or posts about suicide, abuse, eating disorders) and offer in-app guidance to crisis helplines, reporting mechanisms, or supportive resources.</w:t>
      </w:r>
    </w:p>
    <w:p w14:paraId="5FBFB827" w14:textId="77777777" w:rsidR="00AE0805" w:rsidRPr="00AE0805" w:rsidRDefault="00AE0805" w:rsidP="00AE0805">
      <w:pPr>
        <w:numPr>
          <w:ilvl w:val="0"/>
          <w:numId w:val="924"/>
        </w:numPr>
      </w:pPr>
      <w:r w:rsidRPr="00AE0805">
        <w:t>Reduce amplification or recommendation (algorithmic boosting) of harmful content; closely moderate communities/groups focused on self-harm, hate, substance abuse, or pro-ana/pro-mia topics.</w:t>
      </w:r>
    </w:p>
    <w:p w14:paraId="5908AC79" w14:textId="77777777" w:rsidR="00AE0805" w:rsidRPr="00AE0805" w:rsidRDefault="00AE0805" w:rsidP="00AE0805">
      <w:pPr>
        <w:numPr>
          <w:ilvl w:val="0"/>
          <w:numId w:val="924"/>
        </w:numPr>
      </w:pPr>
      <w:r w:rsidRPr="00AE0805">
        <w:t>Use nudge architecture to encourage breaks, self-reflection, and reporting of negative content exposure.</w:t>
      </w:r>
    </w:p>
    <w:p w14:paraId="3CCD84E9" w14:textId="77777777" w:rsidR="00AE0805" w:rsidRPr="00AE0805" w:rsidRDefault="00AE0805" w:rsidP="00AE0805">
      <w:r w:rsidRPr="00AE0805">
        <w:t>b. Positive Community Curation</w:t>
      </w:r>
    </w:p>
    <w:p w14:paraId="3370A826" w14:textId="77777777" w:rsidR="00AE0805" w:rsidRPr="00AE0805" w:rsidRDefault="00AE0805" w:rsidP="00AE0805">
      <w:pPr>
        <w:numPr>
          <w:ilvl w:val="0"/>
          <w:numId w:val="925"/>
        </w:numPr>
      </w:pPr>
      <w:r w:rsidRPr="00AE0805">
        <w:t>Spotlight and algorithmically promote communities, creators, and resources that foster resilience, mental health, peer support, and learning.</w:t>
      </w:r>
    </w:p>
    <w:p w14:paraId="03EF9AEA" w14:textId="77777777" w:rsidR="00AE0805" w:rsidRPr="00AE0805" w:rsidRDefault="00AE0805" w:rsidP="00AE0805">
      <w:pPr>
        <w:numPr>
          <w:ilvl w:val="0"/>
          <w:numId w:val="925"/>
        </w:numPr>
      </w:pPr>
      <w:r w:rsidRPr="00AE0805">
        <w:t>Partner with organizations like the National Center for Missing &amp; Exploited Children (NCMEC), RAINN, mental health nonprofits, and anti-bullying coalitions for evidence-based interventions.</w:t>
      </w:r>
    </w:p>
    <w:p w14:paraId="1A16C612" w14:textId="77777777" w:rsidR="00AE0805" w:rsidRPr="00AE0805" w:rsidRDefault="00AE0805" w:rsidP="00AE0805">
      <w:r w:rsidRPr="00AE0805">
        <w:t>6. Empower Guardians, Educators, and Trusted Adults</w:t>
      </w:r>
    </w:p>
    <w:p w14:paraId="76B969D1" w14:textId="77777777" w:rsidR="00AE0805" w:rsidRPr="00AE0805" w:rsidRDefault="00AE0805" w:rsidP="00AE0805">
      <w:r w:rsidRPr="00AE0805">
        <w:t>a. Guardian and Adult Controls</w:t>
      </w:r>
    </w:p>
    <w:p w14:paraId="421D697E" w14:textId="77777777" w:rsidR="00AE0805" w:rsidRPr="00AE0805" w:rsidRDefault="00AE0805" w:rsidP="00AE0805">
      <w:pPr>
        <w:numPr>
          <w:ilvl w:val="0"/>
          <w:numId w:val="926"/>
        </w:numPr>
      </w:pPr>
      <w:r w:rsidRPr="00AE0805">
        <w:t>Offer granular parental control dashboards for account creation, privacy, screen time, contact permissions, and content restrictions—balancing autonomy with safety for adolescents.</w:t>
      </w:r>
    </w:p>
    <w:p w14:paraId="7D64D645" w14:textId="77777777" w:rsidR="00AE0805" w:rsidRPr="00AE0805" w:rsidRDefault="00AE0805" w:rsidP="00AE0805">
      <w:pPr>
        <w:numPr>
          <w:ilvl w:val="0"/>
          <w:numId w:val="926"/>
        </w:numPr>
      </w:pPr>
      <w:r w:rsidRPr="00AE0805">
        <w:t>Provide timely notifications to parents/</w:t>
      </w:r>
      <w:proofErr w:type="gramStart"/>
      <w:r w:rsidRPr="00AE0805">
        <w:t>guardians of</w:t>
      </w:r>
      <w:proofErr w:type="gramEnd"/>
      <w:r w:rsidRPr="00AE0805">
        <w:t xml:space="preserve"> concerning behavioral or content flags (within appropriate, privacy-respecting bounds).</w:t>
      </w:r>
    </w:p>
    <w:p w14:paraId="207D0A8E" w14:textId="77777777" w:rsidR="00AE0805" w:rsidRPr="00AE0805" w:rsidRDefault="00AE0805" w:rsidP="00AE0805">
      <w:pPr>
        <w:numPr>
          <w:ilvl w:val="0"/>
          <w:numId w:val="926"/>
        </w:numPr>
      </w:pPr>
      <w:r w:rsidRPr="00AE0805">
        <w:t>Enable safe, non-punitive contact/flagging features through which children can directly request adult intervention or help.</w:t>
      </w:r>
    </w:p>
    <w:p w14:paraId="780ABC3B" w14:textId="77777777" w:rsidR="00AE0805" w:rsidRPr="00AE0805" w:rsidRDefault="00AE0805" w:rsidP="00AE0805">
      <w:r w:rsidRPr="00AE0805">
        <w:t>b. School and Community Partnerships</w:t>
      </w:r>
    </w:p>
    <w:p w14:paraId="4EE40AAF" w14:textId="77777777" w:rsidR="00AE0805" w:rsidRPr="00AE0805" w:rsidRDefault="00AE0805" w:rsidP="00AE0805">
      <w:pPr>
        <w:numPr>
          <w:ilvl w:val="0"/>
          <w:numId w:val="927"/>
        </w:numPr>
      </w:pPr>
      <w:r w:rsidRPr="00AE0805">
        <w:t>Work with schools to provide educators with curricula and digital toolkits for online safety and digital citizenship.</w:t>
      </w:r>
    </w:p>
    <w:p w14:paraId="1D7AC11B" w14:textId="77777777" w:rsidR="00AE0805" w:rsidRPr="00AE0805" w:rsidRDefault="00AE0805" w:rsidP="00AE0805">
      <w:pPr>
        <w:numPr>
          <w:ilvl w:val="0"/>
          <w:numId w:val="927"/>
        </w:numPr>
      </w:pPr>
      <w:r w:rsidRPr="00AE0805">
        <w:t>Facilitate trusted educator and guardian accounts to help monitor and mentor youth communities and content.</w:t>
      </w:r>
    </w:p>
    <w:p w14:paraId="094EE102" w14:textId="77777777" w:rsidR="00AE0805" w:rsidRPr="00AE0805" w:rsidRDefault="00AE0805" w:rsidP="00AE0805">
      <w:r w:rsidRPr="00AE0805">
        <w:t>7. Rapid Crisis Response and Support for At-Risk Users</w:t>
      </w:r>
    </w:p>
    <w:p w14:paraId="321AC60C" w14:textId="77777777" w:rsidR="00AE0805" w:rsidRPr="00AE0805" w:rsidRDefault="00AE0805" w:rsidP="00AE0805">
      <w:r w:rsidRPr="00AE0805">
        <w:t>a. Dedicated Response Teams</w:t>
      </w:r>
    </w:p>
    <w:p w14:paraId="482C764D" w14:textId="77777777" w:rsidR="00AE0805" w:rsidRPr="00AE0805" w:rsidRDefault="00AE0805" w:rsidP="00AE0805">
      <w:pPr>
        <w:numPr>
          <w:ilvl w:val="0"/>
          <w:numId w:val="928"/>
        </w:numPr>
      </w:pPr>
      <w:r w:rsidRPr="00AE0805">
        <w:lastRenderedPageBreak/>
        <w:t>Staff specialized response teams to handle suicide threats, ongoing abuse, or large-scale cyberbullying attacks.</w:t>
      </w:r>
    </w:p>
    <w:p w14:paraId="6CC34DCC" w14:textId="77777777" w:rsidR="00AE0805" w:rsidRPr="00AE0805" w:rsidRDefault="00AE0805" w:rsidP="00AE0805">
      <w:pPr>
        <w:numPr>
          <w:ilvl w:val="0"/>
          <w:numId w:val="928"/>
        </w:numPr>
      </w:pPr>
      <w:r w:rsidRPr="00AE0805">
        <w:t xml:space="preserve">Support </w:t>
      </w:r>
      <w:proofErr w:type="gramStart"/>
      <w:r w:rsidRPr="00AE0805">
        <w:t>live</w:t>
      </w:r>
      <w:proofErr w:type="gramEnd"/>
      <w:r w:rsidRPr="00AE0805">
        <w:t>, chat-based crisis hotlines and connect users to local services.</w:t>
      </w:r>
    </w:p>
    <w:p w14:paraId="1B8C858B" w14:textId="77777777" w:rsidR="00AE0805" w:rsidRPr="00AE0805" w:rsidRDefault="00AE0805" w:rsidP="00AE0805">
      <w:r w:rsidRPr="00AE0805">
        <w:t>b. Proactive Outreach in Emergencies</w:t>
      </w:r>
    </w:p>
    <w:p w14:paraId="78EBF7D7" w14:textId="77777777" w:rsidR="00AE0805" w:rsidRPr="00AE0805" w:rsidRDefault="00AE0805" w:rsidP="00AE0805">
      <w:pPr>
        <w:numPr>
          <w:ilvl w:val="0"/>
          <w:numId w:val="929"/>
        </w:numPr>
      </w:pPr>
      <w:r w:rsidRPr="00AE0805">
        <w:t>In mass trauma events or recognized upticks in online abuse (e.g., following school shootings or disasters), deploy special warnings, amplify supportive messaging, and increase moderation presence.</w:t>
      </w:r>
    </w:p>
    <w:p w14:paraId="0F8FE4DA" w14:textId="77777777" w:rsidR="00AE0805" w:rsidRPr="00AE0805" w:rsidRDefault="00AE0805" w:rsidP="00AE0805">
      <w:r w:rsidRPr="00AE0805">
        <w:t>8. Counter Algorithmic Risks and Harm Amplification</w:t>
      </w:r>
    </w:p>
    <w:p w14:paraId="1E4B287C" w14:textId="77777777" w:rsidR="00AE0805" w:rsidRPr="00AE0805" w:rsidRDefault="00AE0805" w:rsidP="00AE0805">
      <w:r w:rsidRPr="00AE0805">
        <w:t>a. Audit Recommendation Algorithms</w:t>
      </w:r>
    </w:p>
    <w:p w14:paraId="445CD3BF" w14:textId="77777777" w:rsidR="00AE0805" w:rsidRPr="00AE0805" w:rsidRDefault="00AE0805" w:rsidP="00AE0805">
      <w:pPr>
        <w:numPr>
          <w:ilvl w:val="0"/>
          <w:numId w:val="930"/>
        </w:numPr>
      </w:pPr>
      <w:r w:rsidRPr="00AE0805">
        <w:t>Systematically review and test algorithms for risk of promoting violence, self-harm, hate, or exploitative content to minors.</w:t>
      </w:r>
    </w:p>
    <w:p w14:paraId="383410CB" w14:textId="77777777" w:rsidR="00AE0805" w:rsidRPr="00AE0805" w:rsidRDefault="00AE0805" w:rsidP="00AE0805">
      <w:pPr>
        <w:numPr>
          <w:ilvl w:val="0"/>
          <w:numId w:val="930"/>
        </w:numPr>
      </w:pPr>
      <w:r w:rsidRPr="00AE0805">
        <w:t>Limit feedback loops that encourage endless scrolling or poor sleep and wellbeing outcomes.</w:t>
      </w:r>
    </w:p>
    <w:p w14:paraId="4074FD62" w14:textId="77777777" w:rsidR="00AE0805" w:rsidRPr="00AE0805" w:rsidRDefault="00AE0805" w:rsidP="00AE0805">
      <w:r w:rsidRPr="00AE0805">
        <w:t>b. User Controls for Algorithmic Choice</w:t>
      </w:r>
    </w:p>
    <w:p w14:paraId="632976EF" w14:textId="77777777" w:rsidR="00AE0805" w:rsidRPr="00AE0805" w:rsidRDefault="00AE0805" w:rsidP="00AE0805">
      <w:pPr>
        <w:numPr>
          <w:ilvl w:val="0"/>
          <w:numId w:val="931"/>
        </w:numPr>
      </w:pPr>
      <w:r w:rsidRPr="00AE0805">
        <w:t>Allow users, especially minors and their guardians, to opt out of algorithm-based recommendations or customize the types of content that appear in feeds.</w:t>
      </w:r>
    </w:p>
    <w:p w14:paraId="48C4A2F6" w14:textId="77777777" w:rsidR="00AE0805" w:rsidRPr="00AE0805" w:rsidRDefault="00AE0805" w:rsidP="00AE0805">
      <w:r w:rsidRPr="00AE0805">
        <w:t>9. Global and Cultural Responsiveness</w:t>
      </w:r>
    </w:p>
    <w:p w14:paraId="3AACA609" w14:textId="77777777" w:rsidR="00AE0805" w:rsidRPr="00AE0805" w:rsidRDefault="00AE0805" w:rsidP="00AE0805">
      <w:r w:rsidRPr="00AE0805">
        <w:t>a. Localize Safeguards</w:t>
      </w:r>
    </w:p>
    <w:p w14:paraId="0C6A8BFA" w14:textId="77777777" w:rsidR="00AE0805" w:rsidRPr="00AE0805" w:rsidRDefault="00AE0805" w:rsidP="00AE0805">
      <w:pPr>
        <w:numPr>
          <w:ilvl w:val="0"/>
          <w:numId w:val="932"/>
        </w:numPr>
      </w:pPr>
      <w:r w:rsidRPr="00AE0805">
        <w:t>Recognize that children in different regions face varying threats (e.g., trafficking, censorship, hate groups, radicalization), and tailor policies, language options, and resources accordingly.</w:t>
      </w:r>
    </w:p>
    <w:p w14:paraId="6E88AE17" w14:textId="77777777" w:rsidR="00AE0805" w:rsidRPr="00AE0805" w:rsidRDefault="00AE0805" w:rsidP="00AE0805">
      <w:pPr>
        <w:numPr>
          <w:ilvl w:val="0"/>
          <w:numId w:val="932"/>
        </w:numPr>
      </w:pPr>
      <w:r w:rsidRPr="00AE0805">
        <w:t>Provide moderation and reporting tools in multiple languages and culturally sensitive formats.</w:t>
      </w:r>
    </w:p>
    <w:p w14:paraId="0C8B9202" w14:textId="77777777" w:rsidR="00AE0805" w:rsidRPr="00AE0805" w:rsidRDefault="00AE0805" w:rsidP="00AE0805">
      <w:r w:rsidRPr="00AE0805">
        <w:t>b. Accommodate At-Risk Groups</w:t>
      </w:r>
    </w:p>
    <w:p w14:paraId="616D0EB2" w14:textId="77777777" w:rsidR="00AE0805" w:rsidRPr="00AE0805" w:rsidRDefault="00AE0805" w:rsidP="00AE0805">
      <w:pPr>
        <w:numPr>
          <w:ilvl w:val="0"/>
          <w:numId w:val="933"/>
        </w:numPr>
      </w:pPr>
      <w:r w:rsidRPr="00AE0805">
        <w:t>Build specialized protections for LGBTQ+, disabled, and minority youth who face unique risks online, including targeted harassment and digital exclusion.</w:t>
      </w:r>
    </w:p>
    <w:p w14:paraId="2FD9B6CE" w14:textId="77777777" w:rsidR="00AE0805" w:rsidRPr="00AE0805" w:rsidRDefault="00AE0805" w:rsidP="00AE0805">
      <w:r w:rsidRPr="00AE0805">
        <w:t>10. Lead by Example: Industry Collaboration and Policy Engagement</w:t>
      </w:r>
    </w:p>
    <w:p w14:paraId="4E46C524" w14:textId="77777777" w:rsidR="00AE0805" w:rsidRPr="00AE0805" w:rsidRDefault="00AE0805" w:rsidP="00AE0805">
      <w:r w:rsidRPr="00AE0805">
        <w:t>a. Participate in Cross-Platform Safety Initiatives</w:t>
      </w:r>
    </w:p>
    <w:p w14:paraId="0C05DAC9" w14:textId="77777777" w:rsidR="00AE0805" w:rsidRPr="00AE0805" w:rsidRDefault="00AE0805" w:rsidP="00AE0805">
      <w:pPr>
        <w:numPr>
          <w:ilvl w:val="0"/>
          <w:numId w:val="934"/>
        </w:numPr>
      </w:pPr>
      <w:r w:rsidRPr="00AE0805">
        <w:lastRenderedPageBreak/>
        <w:t xml:space="preserve">Join and co-lead coalitions like the Technology Coalition or the </w:t>
      </w:r>
      <w:proofErr w:type="spellStart"/>
      <w:r w:rsidRPr="00AE0805">
        <w:t>WePROTECT</w:t>
      </w:r>
      <w:proofErr w:type="spellEnd"/>
      <w:r w:rsidRPr="00AE0805">
        <w:t xml:space="preserve"> Global Alliance to share threat data and coordinate takedown of child exploitation content across platforms.</w:t>
      </w:r>
    </w:p>
    <w:p w14:paraId="57A7094A" w14:textId="77777777" w:rsidR="00AE0805" w:rsidRPr="00AE0805" w:rsidRDefault="00AE0805" w:rsidP="00AE0805">
      <w:r w:rsidRPr="00AE0805">
        <w:t>b. Uphold and Exceed Legal Standards</w:t>
      </w:r>
    </w:p>
    <w:p w14:paraId="3E1C4588" w14:textId="77777777" w:rsidR="00AE0805" w:rsidRPr="00AE0805" w:rsidRDefault="00AE0805" w:rsidP="00AE0805">
      <w:pPr>
        <w:numPr>
          <w:ilvl w:val="0"/>
          <w:numId w:val="935"/>
        </w:numPr>
      </w:pPr>
      <w:r w:rsidRPr="00AE0805">
        <w:t>Don’t stop at minimum legal compliance (e.g., COPPA, GDPR); seek to establish best practices in transparency, privacy, and proactive protection.</w:t>
      </w:r>
    </w:p>
    <w:p w14:paraId="5DA45097" w14:textId="77777777" w:rsidR="00AE0805" w:rsidRPr="00AE0805" w:rsidRDefault="00AE0805" w:rsidP="00AE0805">
      <w:pPr>
        <w:numPr>
          <w:ilvl w:val="0"/>
          <w:numId w:val="935"/>
        </w:numPr>
      </w:pPr>
      <w:r w:rsidRPr="00AE0805">
        <w:t>Support evidence-based laws and policies around mandatory reporting, digital literacy, and resource allocation for law enforcement and intervention agencies.</w:t>
      </w:r>
    </w:p>
    <w:p w14:paraId="03B49710" w14:textId="77777777" w:rsidR="00AE0805" w:rsidRPr="00AE0805" w:rsidRDefault="00AE0805" w:rsidP="00AE0805">
      <w:r w:rsidRPr="00AE0805">
        <w:t>11. Continuously Evaluate, Research, and Improve</w:t>
      </w:r>
    </w:p>
    <w:p w14:paraId="4213EAFF" w14:textId="77777777" w:rsidR="00AE0805" w:rsidRPr="00AE0805" w:rsidRDefault="00AE0805" w:rsidP="00AE0805">
      <w:r w:rsidRPr="00AE0805">
        <w:t>a. Enable Ongoing Independent Research</w:t>
      </w:r>
    </w:p>
    <w:p w14:paraId="112B1C98" w14:textId="77777777" w:rsidR="00AE0805" w:rsidRPr="00AE0805" w:rsidRDefault="00AE0805" w:rsidP="00AE0805">
      <w:pPr>
        <w:numPr>
          <w:ilvl w:val="0"/>
          <w:numId w:val="936"/>
        </w:numPr>
      </w:pPr>
      <w:r w:rsidRPr="00AE0805">
        <w:t>Offer safe, privacy-respecting data access to academic researchers studying online child safety, cyberbullying, and platform harms.</w:t>
      </w:r>
    </w:p>
    <w:p w14:paraId="3DF4B289" w14:textId="77777777" w:rsidR="00AE0805" w:rsidRPr="00AE0805" w:rsidRDefault="00AE0805" w:rsidP="00AE0805">
      <w:pPr>
        <w:numPr>
          <w:ilvl w:val="0"/>
          <w:numId w:val="936"/>
        </w:numPr>
      </w:pPr>
      <w:r w:rsidRPr="00AE0805">
        <w:t>Incorporate research findings into iterative policy and feature upgrades.</w:t>
      </w:r>
    </w:p>
    <w:p w14:paraId="6F71F7E6" w14:textId="77777777" w:rsidR="00AE0805" w:rsidRPr="00AE0805" w:rsidRDefault="00AE0805" w:rsidP="00AE0805">
      <w:r w:rsidRPr="00AE0805">
        <w:t>b. Respond to Emerging Threats</w:t>
      </w:r>
    </w:p>
    <w:p w14:paraId="0240335C" w14:textId="77777777" w:rsidR="00AE0805" w:rsidRPr="00AE0805" w:rsidRDefault="00AE0805" w:rsidP="00AE0805">
      <w:pPr>
        <w:numPr>
          <w:ilvl w:val="0"/>
          <w:numId w:val="937"/>
        </w:numPr>
      </w:pPr>
      <w:r w:rsidRPr="00AE0805">
        <w:t>Monitor for new forms of manipulation (deepfakes, AI-generated grooming, sextortion), adapt safeguards, and inform the user community of new risks.</w:t>
      </w:r>
    </w:p>
    <w:p w14:paraId="73FF0D30" w14:textId="77777777" w:rsidR="00AE0805" w:rsidRPr="00AE0805" w:rsidRDefault="00AE0805" w:rsidP="00AE0805">
      <w:pPr>
        <w:numPr>
          <w:ilvl w:val="0"/>
          <w:numId w:val="937"/>
        </w:numPr>
      </w:pPr>
      <w:r w:rsidRPr="00AE0805">
        <w:t>Periodically review and enhance abuse prevention and crisis response playbooks.</w:t>
      </w:r>
    </w:p>
    <w:p w14:paraId="1AA9D032" w14:textId="77777777" w:rsidR="00AE0805" w:rsidRPr="00AE0805" w:rsidRDefault="00AE0805" w:rsidP="00AE0805">
      <w:r w:rsidRPr="00AE0805">
        <w:t>12. Amplify the Voices and Needs of Survivors and At-Risk Youth</w:t>
      </w:r>
    </w:p>
    <w:p w14:paraId="7FA4CBFA" w14:textId="77777777" w:rsidR="00AE0805" w:rsidRPr="00AE0805" w:rsidRDefault="00AE0805" w:rsidP="00AE0805">
      <w:pPr>
        <w:numPr>
          <w:ilvl w:val="0"/>
          <w:numId w:val="938"/>
        </w:numPr>
      </w:pPr>
      <w:r w:rsidRPr="00AE0805">
        <w:t>Prioritize direct engagement with those who have lived digital harm: establish confidential, well-supported survivor input groups guiding policy and community standards.</w:t>
      </w:r>
    </w:p>
    <w:p w14:paraId="70323066" w14:textId="77777777" w:rsidR="00AE0805" w:rsidRPr="00AE0805" w:rsidRDefault="00AE0805" w:rsidP="00AE0805">
      <w:pPr>
        <w:numPr>
          <w:ilvl w:val="0"/>
          <w:numId w:val="938"/>
        </w:numPr>
      </w:pPr>
      <w:r w:rsidRPr="00AE0805">
        <w:t>Publicly apologize, where needed, for systemic failures; focus on learning, restitution, and systemic improvement.</w:t>
      </w:r>
    </w:p>
    <w:p w14:paraId="5077BF8D" w14:textId="77777777" w:rsidR="00AE0805" w:rsidRPr="00AE0805" w:rsidRDefault="00AE0805" w:rsidP="00AE0805">
      <w:r w:rsidRPr="00AE0805">
        <w:t>13. Illustrative Cases and Lessons from the Field</w:t>
      </w:r>
    </w:p>
    <w:p w14:paraId="1CFC5FDD" w14:textId="77777777" w:rsidR="00AE0805" w:rsidRPr="00AE0805" w:rsidRDefault="00AE0805" w:rsidP="00AE0805">
      <w:pPr>
        <w:numPr>
          <w:ilvl w:val="0"/>
          <w:numId w:val="939"/>
        </w:numPr>
      </w:pPr>
      <w:r w:rsidRPr="00AE0805">
        <w:t>Instagram and TikTok’s AI detection systems: While effective in removing millions of pieces of child exploitation content, they have struggled with algorithmic oversights, prompting ongoing upgrades and transparency demands.</w:t>
      </w:r>
    </w:p>
    <w:p w14:paraId="18F65A62" w14:textId="77777777" w:rsidR="00AE0805" w:rsidRPr="00AE0805" w:rsidRDefault="00AE0805" w:rsidP="00AE0805">
      <w:pPr>
        <w:numPr>
          <w:ilvl w:val="0"/>
          <w:numId w:val="939"/>
        </w:numPr>
      </w:pPr>
      <w:r w:rsidRPr="00AE0805">
        <w:t>Discord’s rapid moderation teams have partnered with law enforcement to shut down hundreds of exploitation networks, but privacy-centric models have also been misused, showing the need for balance.</w:t>
      </w:r>
    </w:p>
    <w:p w14:paraId="3DF624D0" w14:textId="77777777" w:rsidR="00AE0805" w:rsidRPr="00AE0805" w:rsidRDefault="00AE0805" w:rsidP="00AE0805">
      <w:pPr>
        <w:numPr>
          <w:ilvl w:val="0"/>
          <w:numId w:val="939"/>
        </w:numPr>
      </w:pPr>
      <w:r w:rsidRPr="00AE0805">
        <w:lastRenderedPageBreak/>
        <w:t>Youth-driven anti-bullying campaigns, where survivors co-design reporting and support tools, have increased reporting rates and user trust.</w:t>
      </w:r>
    </w:p>
    <w:p w14:paraId="26EF16C8" w14:textId="77777777" w:rsidR="00AE0805" w:rsidRPr="00AE0805" w:rsidRDefault="00AE0805" w:rsidP="00AE0805">
      <w:pPr>
        <w:numPr>
          <w:ilvl w:val="0"/>
          <w:numId w:val="939"/>
        </w:numPr>
      </w:pPr>
      <w:r w:rsidRPr="00AE0805">
        <w:t>Meta/Facebook’s recent policy shifts after backlash over CSAM failures highlight both the risk and necessity of external pressure, regulatory oversight, and survivor engagement to drive platform reforms.</w:t>
      </w:r>
    </w:p>
    <w:p w14:paraId="3D49BA9E" w14:textId="77777777" w:rsidR="00AE0805" w:rsidRPr="00AE0805" w:rsidRDefault="00AE0805" w:rsidP="00AE0805">
      <w:r w:rsidRPr="00AE0805">
        <w:t xml:space="preserve">Conclusion: Social Media as a Force for Good—But Only </w:t>
      </w:r>
      <w:proofErr w:type="gramStart"/>
      <w:r w:rsidRPr="00AE0805">
        <w:t>With</w:t>
      </w:r>
      <w:proofErr w:type="gramEnd"/>
      <w:r w:rsidRPr="00AE0805">
        <w:t xml:space="preserve"> Courageous Leadership</w:t>
      </w:r>
    </w:p>
    <w:p w14:paraId="50890F92" w14:textId="77777777" w:rsidR="00AE0805" w:rsidRPr="00AE0805" w:rsidRDefault="00AE0805" w:rsidP="00AE0805">
      <w:r w:rsidRPr="00AE0805">
        <w:t>Social media platform leaders and administrators must acknowledge that they are not simply curators of digital content, but active participants in the health, safety, and future of children the world over. The stakes could not be higher: every policy, algorithm tweak, and moderation decision can mean the difference between ongoing harm and a new path to healing and connection. Courageous, transparent, and survivor-centered leadership—grounded in the best science and lived experience—offers the greatest hope for transforming digital landscapes from risky pastures to true communities of support, learning, and resilience.</w:t>
      </w:r>
    </w:p>
    <w:p w14:paraId="35273B84" w14:textId="77777777" w:rsidR="00AE0805" w:rsidRPr="00AE0805" w:rsidRDefault="00AE0805" w:rsidP="00AE0805">
      <w:r w:rsidRPr="00AE0805">
        <w:t>References</w:t>
      </w:r>
    </w:p>
    <w:p w14:paraId="3D230AE0" w14:textId="77777777" w:rsidR="00AE0805" w:rsidRPr="00AE0805" w:rsidRDefault="00AE0805" w:rsidP="00AE0805">
      <w:pPr>
        <w:numPr>
          <w:ilvl w:val="0"/>
          <w:numId w:val="940"/>
        </w:numPr>
      </w:pPr>
      <w:r w:rsidRPr="00AE0805">
        <w:t>Book-Draft-wordpress-7.25.docx</w:t>
      </w:r>
    </w:p>
    <w:p w14:paraId="0464F7A3" w14:textId="77777777" w:rsidR="00AE0805" w:rsidRPr="00AE0805" w:rsidRDefault="00AE0805" w:rsidP="00AE0805">
      <w:pPr>
        <w:numPr>
          <w:ilvl w:val="0"/>
          <w:numId w:val="940"/>
        </w:numPr>
      </w:pPr>
      <w:r w:rsidRPr="00AE0805">
        <w:t>National Center for Missing &amp; Exploited Children (NCMEC), annual reports</w:t>
      </w:r>
    </w:p>
    <w:p w14:paraId="307CEDE6" w14:textId="77777777" w:rsidR="00AE0805" w:rsidRPr="00AE0805" w:rsidRDefault="00AE0805" w:rsidP="00AE0805">
      <w:pPr>
        <w:numPr>
          <w:ilvl w:val="0"/>
          <w:numId w:val="940"/>
        </w:numPr>
      </w:pPr>
      <w:r w:rsidRPr="00AE0805">
        <w:t>Pew Charitable Trusts: Youth, Tech, and Online Safety</w:t>
      </w:r>
    </w:p>
    <w:p w14:paraId="43BF678C" w14:textId="77777777" w:rsidR="00AE0805" w:rsidRPr="00AE0805" w:rsidRDefault="00AE0805" w:rsidP="00AE0805">
      <w:pPr>
        <w:numPr>
          <w:ilvl w:val="0"/>
          <w:numId w:val="940"/>
        </w:numPr>
      </w:pPr>
      <w:r w:rsidRPr="00AE0805">
        <w:t>Harvard Berkman Klein Center, “Youth and Online Risk”</w:t>
      </w:r>
    </w:p>
    <w:p w14:paraId="20F43B48" w14:textId="77777777" w:rsidR="00AE0805" w:rsidRPr="00AE0805" w:rsidRDefault="00AE0805" w:rsidP="00AE0805">
      <w:pPr>
        <w:numPr>
          <w:ilvl w:val="0"/>
          <w:numId w:val="940"/>
        </w:numPr>
      </w:pPr>
      <w:r w:rsidRPr="00AE0805">
        <w:t>UNICEF Innocenti: “Digital Platforms and Child Protection”</w:t>
      </w:r>
    </w:p>
    <w:p w14:paraId="5492EF54" w14:textId="77777777" w:rsidR="00AE0805" w:rsidRPr="00AE0805" w:rsidRDefault="00AE0805" w:rsidP="00AE0805">
      <w:pPr>
        <w:numPr>
          <w:ilvl w:val="0"/>
          <w:numId w:val="940"/>
        </w:numPr>
      </w:pPr>
      <w:r w:rsidRPr="00AE0805">
        <w:t>U.S. Department of Justice, “Online Exploitation: Law and Practice”</w:t>
      </w:r>
    </w:p>
    <w:p w14:paraId="23F44FDF" w14:textId="77777777" w:rsidR="00AE0805" w:rsidRPr="00AE0805" w:rsidRDefault="00AE0805" w:rsidP="00AE0805">
      <w:pPr>
        <w:numPr>
          <w:ilvl w:val="0"/>
          <w:numId w:val="940"/>
        </w:numPr>
      </w:pPr>
      <w:r w:rsidRPr="00AE0805">
        <w:t>Center for Humane Technology Policy Briefs</w:t>
      </w:r>
    </w:p>
    <w:p w14:paraId="6EA8D621" w14:textId="77777777" w:rsidR="00AE0805" w:rsidRPr="00AE0805" w:rsidRDefault="00AE0805" w:rsidP="00AE0805">
      <w:pPr>
        <w:numPr>
          <w:ilvl w:val="0"/>
          <w:numId w:val="940"/>
        </w:numPr>
      </w:pPr>
      <w:proofErr w:type="spellStart"/>
      <w:r w:rsidRPr="00AE0805">
        <w:t>WePROTECT</w:t>
      </w:r>
      <w:proofErr w:type="spellEnd"/>
      <w:r w:rsidRPr="00AE0805">
        <w:t xml:space="preserve"> Global Alliance, technical and policy guidelines</w:t>
      </w:r>
    </w:p>
    <w:p w14:paraId="5E2BB210" w14:textId="77777777" w:rsidR="00AE0805" w:rsidRPr="00AE0805" w:rsidRDefault="00AE0805" w:rsidP="00AE0805">
      <w:pPr>
        <w:numPr>
          <w:ilvl w:val="0"/>
          <w:numId w:val="940"/>
        </w:numPr>
      </w:pPr>
      <w:r w:rsidRPr="00AE0805">
        <w:t>RAINN, Child Sexual Abuse and Online Spaces</w:t>
      </w:r>
    </w:p>
    <w:p w14:paraId="4D5AF63D" w14:textId="77777777" w:rsidR="00AE0805" w:rsidRPr="00AE0805" w:rsidRDefault="00AE0805" w:rsidP="00AE0805">
      <w:r w:rsidRPr="00AE0805">
        <w:t>(Content, strategies, and recommendations above are synthesized from the listed sources and the book’s documented cases and insights.)</w:t>
      </w:r>
    </w:p>
    <w:p w14:paraId="39141D6D" w14:textId="77777777" w:rsidR="00716ABC" w:rsidRPr="00716ABC" w:rsidRDefault="00716ABC" w:rsidP="00325AE7">
      <w:pPr>
        <w:rPr>
          <w:b/>
          <w:bCs/>
        </w:rPr>
      </w:pPr>
    </w:p>
    <w:p w14:paraId="16CE7366" w14:textId="77777777" w:rsidR="00716ABC" w:rsidRPr="00716ABC" w:rsidRDefault="00716ABC" w:rsidP="00325AE7">
      <w:pPr>
        <w:rPr>
          <w:b/>
          <w:bCs/>
        </w:rPr>
      </w:pPr>
    </w:p>
    <w:p w14:paraId="3AD2D42B" w14:textId="77777777" w:rsidR="00716ABC" w:rsidRPr="00250E0E" w:rsidRDefault="00716ABC" w:rsidP="00325AE7">
      <w:pPr>
        <w:rPr>
          <w:b/>
          <w:bCs/>
          <w:sz w:val="40"/>
          <w:szCs w:val="40"/>
        </w:rPr>
      </w:pPr>
    </w:p>
    <w:p w14:paraId="3B75E442" w14:textId="4C9C69A7" w:rsidR="00325AE7" w:rsidRDefault="00325AE7" w:rsidP="00325AE7">
      <w:pPr>
        <w:rPr>
          <w:b/>
          <w:bCs/>
          <w:sz w:val="40"/>
          <w:szCs w:val="40"/>
        </w:rPr>
      </w:pPr>
      <w:r w:rsidRPr="00250E0E">
        <w:rPr>
          <w:b/>
          <w:bCs/>
          <w:sz w:val="40"/>
          <w:szCs w:val="40"/>
        </w:rPr>
        <w:lastRenderedPageBreak/>
        <w:t xml:space="preserve">What Relatives of Abused </w:t>
      </w:r>
      <w:r w:rsidR="00282C25">
        <w:rPr>
          <w:b/>
          <w:bCs/>
          <w:sz w:val="40"/>
          <w:szCs w:val="40"/>
        </w:rPr>
        <w:t>Children</w:t>
      </w:r>
      <w:r w:rsidRPr="00250E0E">
        <w:rPr>
          <w:b/>
          <w:bCs/>
          <w:sz w:val="40"/>
          <w:szCs w:val="40"/>
        </w:rPr>
        <w:t xml:space="preserve"> Can Do</w:t>
      </w:r>
    </w:p>
    <w:p w14:paraId="7A255B30" w14:textId="77777777" w:rsidR="00FD7C3A" w:rsidRPr="00FD7C3A" w:rsidRDefault="00FD7C3A" w:rsidP="00325AE7"/>
    <w:p w14:paraId="08916309" w14:textId="77777777" w:rsidR="00E51924" w:rsidRPr="00E51924" w:rsidRDefault="00E51924" w:rsidP="00E51924">
      <w:r w:rsidRPr="00E51924">
        <w:t>What Relatives of Abused Children Can Do: Becoming Lifelines for Healing and Safety</w:t>
      </w:r>
    </w:p>
    <w:p w14:paraId="4C90F97B" w14:textId="77777777" w:rsidR="00E51924" w:rsidRPr="00E51924" w:rsidRDefault="00E51924" w:rsidP="00E51924">
      <w:proofErr w:type="gramStart"/>
      <w:r w:rsidRPr="00E51924">
        <w:t>Relatives—</w:t>
      </w:r>
      <w:proofErr w:type="gramEnd"/>
      <w:r w:rsidRPr="00E51924">
        <w:t>grandparents, aunts and uncles, cousins, adult siblings, and extended family friends—can play an instrumental, even lifesaving, role when a child faces abuse or severe neglect. While they may not wield formal authority over the child, their visibility, care, and intervention can interrupt cycles of violence, bridge family divides, and offer stability and love that professional systems often cannot provide. This section synthesizes the most compelling guidance from the book, survivor testimonies, and authoritative research, offering a field manual for relatives determined to help.</w:t>
      </w:r>
    </w:p>
    <w:p w14:paraId="70BFB9C6" w14:textId="77777777" w:rsidR="00E51924" w:rsidRPr="00E51924" w:rsidRDefault="00E51924" w:rsidP="00E51924">
      <w:r w:rsidRPr="00E51924">
        <w:t>1. </w:t>
      </w:r>
      <w:r w:rsidRPr="00E51924">
        <w:rPr>
          <w:b/>
          <w:bCs/>
        </w:rPr>
        <w:t>Recognize the Signs and Break the Silence</w:t>
      </w:r>
    </w:p>
    <w:p w14:paraId="0646D5D2" w14:textId="77777777" w:rsidR="00E51924" w:rsidRPr="00E51924" w:rsidRDefault="00E51924" w:rsidP="00E51924">
      <w:pPr>
        <w:numPr>
          <w:ilvl w:val="0"/>
          <w:numId w:val="941"/>
        </w:numPr>
      </w:pPr>
      <w:r w:rsidRPr="00E51924">
        <w:rPr>
          <w:b/>
          <w:bCs/>
        </w:rPr>
        <w:t>Trust Your Instincts:</w:t>
      </w:r>
      <w:r w:rsidRPr="00E51924">
        <w:t> If you suspect a child is being abused or neglected—through behavioral changes, physical injuries, regression, withdrawal, or unexplained fear—do not dismiss your gut feeling. Many children, especially those abused by parents or primary caregivers, will desperately try to hide their suffering out of fear, shame, or loyalty.</w:t>
      </w:r>
    </w:p>
    <w:p w14:paraId="66859A8D" w14:textId="77777777" w:rsidR="00E51924" w:rsidRPr="00E51924" w:rsidRDefault="00E51924" w:rsidP="00E51924">
      <w:pPr>
        <w:numPr>
          <w:ilvl w:val="0"/>
          <w:numId w:val="941"/>
        </w:numPr>
      </w:pPr>
      <w:r w:rsidRPr="00E51924">
        <w:rPr>
          <w:b/>
          <w:bCs/>
        </w:rPr>
        <w:t>Learn the Warning Signs:</w:t>
      </w:r>
      <w:r w:rsidRPr="00E51924">
        <w:t> Watch for bruises or injuries inconsistent with typical play, abrupt changes in mood or school performance, sexualized behavior, excessive compliance or aggression, and age-inappropriate caregiving roles. Listen for hints or disclosures, however subtle.</w:t>
      </w:r>
    </w:p>
    <w:p w14:paraId="2E86F515" w14:textId="77777777" w:rsidR="00E51924" w:rsidRPr="00E51924" w:rsidRDefault="00E51924" w:rsidP="00E51924">
      <w:r w:rsidRPr="00E51924">
        <w:t>2. </w:t>
      </w:r>
      <w:r w:rsidRPr="00E51924">
        <w:rPr>
          <w:b/>
          <w:bCs/>
        </w:rPr>
        <w:t>Build a Bridge of Trust and Reliability</w:t>
      </w:r>
    </w:p>
    <w:p w14:paraId="0A74E2A6" w14:textId="77777777" w:rsidR="00E51924" w:rsidRPr="00E51924" w:rsidRDefault="00E51924" w:rsidP="00E51924">
      <w:pPr>
        <w:numPr>
          <w:ilvl w:val="0"/>
          <w:numId w:val="942"/>
        </w:numPr>
      </w:pPr>
      <w:r w:rsidRPr="00E51924">
        <w:rPr>
          <w:b/>
          <w:bCs/>
        </w:rPr>
        <w:t>Be Steadily Present:</w:t>
      </w:r>
      <w:r w:rsidRPr="00E51924">
        <w:t xml:space="preserve"> For children suffering abuse, having an adult they can trust—who is reliably available, </w:t>
      </w:r>
      <w:proofErr w:type="gramStart"/>
      <w:r w:rsidRPr="00E51924">
        <w:t>attends</w:t>
      </w:r>
      <w:proofErr w:type="gramEnd"/>
      <w:r w:rsidRPr="00E51924">
        <w:t xml:space="preserve"> birthdays, </w:t>
      </w:r>
      <w:proofErr w:type="gramStart"/>
      <w:r w:rsidRPr="00E51924">
        <w:t>offers</w:t>
      </w:r>
      <w:proofErr w:type="gramEnd"/>
      <w:r w:rsidRPr="00E51924">
        <w:t xml:space="preserve"> rides to school, or simply </w:t>
      </w:r>
      <w:proofErr w:type="gramStart"/>
      <w:r w:rsidRPr="00E51924">
        <w:t>checks in—</w:t>
      </w:r>
      <w:proofErr w:type="gramEnd"/>
      <w:r w:rsidRPr="00E51924">
        <w:t>is transformative. Consistency and genuine interest can gradually break through the child’s isolation.</w:t>
      </w:r>
    </w:p>
    <w:p w14:paraId="4127C0BD" w14:textId="77777777" w:rsidR="00E51924" w:rsidRPr="00E51924" w:rsidRDefault="00E51924" w:rsidP="00E51924">
      <w:pPr>
        <w:numPr>
          <w:ilvl w:val="0"/>
          <w:numId w:val="942"/>
        </w:numPr>
      </w:pPr>
      <w:r w:rsidRPr="00E51924">
        <w:rPr>
          <w:b/>
          <w:bCs/>
        </w:rPr>
        <w:t>Be a Safe Listener:</w:t>
      </w:r>
      <w:r w:rsidRPr="00E51924">
        <w:t xml:space="preserve"> Create an environment free of judgment. Avoid pressuring the child to </w:t>
      </w:r>
      <w:proofErr w:type="gramStart"/>
      <w:r w:rsidRPr="00E51924">
        <w:t>disclose, but</w:t>
      </w:r>
      <w:proofErr w:type="gramEnd"/>
      <w:r w:rsidRPr="00E51924">
        <w:t xml:space="preserve"> let them know you are always ready to listen, no matter what. Never promise secrecy outright, but pledge to act for their safety.</w:t>
      </w:r>
    </w:p>
    <w:p w14:paraId="2D19E29C" w14:textId="77777777" w:rsidR="00E51924" w:rsidRPr="00E51924" w:rsidRDefault="00E51924" w:rsidP="00E51924">
      <w:r w:rsidRPr="00E51924">
        <w:t>3. </w:t>
      </w:r>
      <w:r w:rsidRPr="00E51924">
        <w:rPr>
          <w:b/>
          <w:bCs/>
        </w:rPr>
        <w:t>Take Mandated Reporting Seriously—Act, Don’t Wait</w:t>
      </w:r>
    </w:p>
    <w:p w14:paraId="55174D3E" w14:textId="77777777" w:rsidR="00E51924" w:rsidRPr="00E51924" w:rsidRDefault="00E51924" w:rsidP="00E51924">
      <w:pPr>
        <w:numPr>
          <w:ilvl w:val="0"/>
          <w:numId w:val="943"/>
        </w:numPr>
      </w:pPr>
      <w:r w:rsidRPr="00E51924">
        <w:rPr>
          <w:b/>
          <w:bCs/>
        </w:rPr>
        <w:t>Report Suspicions Promptly:</w:t>
      </w:r>
      <w:r w:rsidRPr="00E51924">
        <w:t> You do </w:t>
      </w:r>
      <w:r w:rsidRPr="00E51924">
        <w:rPr>
          <w:i/>
          <w:iCs/>
        </w:rPr>
        <w:t>not</w:t>
      </w:r>
      <w:r w:rsidRPr="00E51924">
        <w:t xml:space="preserve"> need proof—only a reasonable suspicion—to make a report. Delaying may allow harm to continue or escalate. The </w:t>
      </w:r>
      <w:r w:rsidRPr="00E51924">
        <w:lastRenderedPageBreak/>
        <w:t>book emphasizes multiple tragic cases—like Eric Dean’s—where repeated underreporting by relatives helped perpetuate fatal abuse.</w:t>
      </w:r>
    </w:p>
    <w:p w14:paraId="79FB23CE" w14:textId="77777777" w:rsidR="00E51924" w:rsidRPr="00E51924" w:rsidRDefault="00E51924" w:rsidP="00E51924">
      <w:pPr>
        <w:numPr>
          <w:ilvl w:val="0"/>
          <w:numId w:val="943"/>
        </w:numPr>
      </w:pPr>
      <w:r w:rsidRPr="00E51924">
        <w:rPr>
          <w:b/>
          <w:bCs/>
        </w:rPr>
        <w:t>Know How and Where to Report:</w:t>
      </w:r>
      <w:r w:rsidRPr="00E51924">
        <w:t> Learn your local child protection hotline, know what details to share (observations, not accusations or assumptions), and be prepared to answer follow-up questions from authorities or child protective services.</w:t>
      </w:r>
    </w:p>
    <w:p w14:paraId="32997F56" w14:textId="77777777" w:rsidR="00E51924" w:rsidRPr="00E51924" w:rsidRDefault="00E51924" w:rsidP="00E51924">
      <w:pPr>
        <w:numPr>
          <w:ilvl w:val="0"/>
          <w:numId w:val="943"/>
        </w:numPr>
      </w:pPr>
      <w:r w:rsidRPr="00E51924">
        <w:rPr>
          <w:b/>
          <w:bCs/>
        </w:rPr>
        <w:t>Follow Up if Needed:</w:t>
      </w:r>
      <w:r w:rsidRPr="00E51924">
        <w:t> If you see no evidence of investigation or if the child’s situation worsens, report again. Document your concerns, dates, and conversations.</w:t>
      </w:r>
    </w:p>
    <w:p w14:paraId="45B6D67E" w14:textId="77777777" w:rsidR="00E51924" w:rsidRPr="00E51924" w:rsidRDefault="00E51924" w:rsidP="00E51924">
      <w:r w:rsidRPr="00E51924">
        <w:t>4. </w:t>
      </w:r>
      <w:r w:rsidRPr="00E51924">
        <w:rPr>
          <w:b/>
          <w:bCs/>
        </w:rPr>
        <w:t>Be an Advocate and Ally Within the System</w:t>
      </w:r>
    </w:p>
    <w:p w14:paraId="124F67DC" w14:textId="77777777" w:rsidR="00E51924" w:rsidRPr="00E51924" w:rsidRDefault="00E51924" w:rsidP="00E51924">
      <w:pPr>
        <w:numPr>
          <w:ilvl w:val="0"/>
          <w:numId w:val="944"/>
        </w:numPr>
      </w:pPr>
      <w:r w:rsidRPr="00E51924">
        <w:rPr>
          <w:b/>
          <w:bCs/>
        </w:rPr>
        <w:t>Attend Court or Agency Hearings:</w:t>
      </w:r>
      <w:r w:rsidRPr="00E51924">
        <w:t> If a child enters the child protection or foster system, relatives can provide crucial testimony, context, and advocacy on the child’s behalf, helping courts and caseworkers see the full picture.</w:t>
      </w:r>
    </w:p>
    <w:p w14:paraId="0B500C5C" w14:textId="77777777" w:rsidR="00E51924" w:rsidRPr="00E51924" w:rsidRDefault="00E51924" w:rsidP="00E51924">
      <w:pPr>
        <w:numPr>
          <w:ilvl w:val="0"/>
          <w:numId w:val="944"/>
        </w:numPr>
      </w:pPr>
      <w:r w:rsidRPr="00E51924">
        <w:rPr>
          <w:b/>
          <w:bCs/>
        </w:rPr>
        <w:t>Offer Your Home as a Kinship Placement:</w:t>
      </w:r>
      <w:r w:rsidRPr="00E51924">
        <w:t> Kinship care—placement with relatives—has consistently been shown to promote better emotional, educational, and developmental outcomes than non-relative foster care. If you can provide a safe, stable environment, communicate this clearly to child welfare authorities and seek support for the process.</w:t>
      </w:r>
    </w:p>
    <w:p w14:paraId="18F6EA0F" w14:textId="77777777" w:rsidR="00E51924" w:rsidRPr="00E51924" w:rsidRDefault="00E51924" w:rsidP="00E51924">
      <w:pPr>
        <w:numPr>
          <w:ilvl w:val="0"/>
          <w:numId w:val="944"/>
        </w:numPr>
      </w:pPr>
      <w:r w:rsidRPr="00E51924">
        <w:rPr>
          <w:b/>
          <w:bCs/>
        </w:rPr>
        <w:t>Challenge the System, if Needed:</w:t>
      </w:r>
      <w:r w:rsidRPr="00E51924">
        <w:t> If you believe the agency is not acting in the child’s best interests, connect with court advocates (CASA/GAL), legal aid, or state and local child advocates for help.</w:t>
      </w:r>
    </w:p>
    <w:p w14:paraId="537E039C" w14:textId="77777777" w:rsidR="00E51924" w:rsidRPr="00E51924" w:rsidRDefault="00E51924" w:rsidP="00E51924">
      <w:r w:rsidRPr="00E51924">
        <w:t>5. </w:t>
      </w:r>
      <w:r w:rsidRPr="00E51924">
        <w:rPr>
          <w:b/>
          <w:bCs/>
        </w:rPr>
        <w:t>Care for the Child’s Emotional, Educational, and Medical Needs</w:t>
      </w:r>
    </w:p>
    <w:p w14:paraId="245D606C" w14:textId="77777777" w:rsidR="00E51924" w:rsidRPr="00E51924" w:rsidRDefault="00E51924" w:rsidP="00E51924">
      <w:pPr>
        <w:numPr>
          <w:ilvl w:val="0"/>
          <w:numId w:val="945"/>
        </w:numPr>
      </w:pPr>
      <w:r w:rsidRPr="00E51924">
        <w:rPr>
          <w:b/>
          <w:bCs/>
        </w:rPr>
        <w:t>Support Healing and Stability:</w:t>
      </w:r>
      <w:r w:rsidRPr="00E51924">
        <w:t> Children leaving abuse need time, patience, and steadfast nurture—not only shelter. Encourage therapy and support their engagement in school, activities, and regular routines. Celebrate progress and milestones.</w:t>
      </w:r>
    </w:p>
    <w:p w14:paraId="2D48E687" w14:textId="77777777" w:rsidR="00E51924" w:rsidRPr="00E51924" w:rsidRDefault="00E51924" w:rsidP="00E51924">
      <w:pPr>
        <w:numPr>
          <w:ilvl w:val="0"/>
          <w:numId w:val="945"/>
        </w:numPr>
      </w:pPr>
      <w:r w:rsidRPr="00E51924">
        <w:rPr>
          <w:b/>
          <w:bCs/>
        </w:rPr>
        <w:t>Advocate for Services:</w:t>
      </w:r>
      <w:r w:rsidRPr="00E51924">
        <w:t xml:space="preserve"> Help access trauma-informed mental health care, learning assessment and support, medical or dental care, after-school programs, or mentoring. Track appointments and </w:t>
      </w:r>
      <w:proofErr w:type="gramStart"/>
      <w:r w:rsidRPr="00E51924">
        <w:t>follow through</w:t>
      </w:r>
      <w:proofErr w:type="gramEnd"/>
      <w:r w:rsidRPr="00E51924">
        <w:t xml:space="preserve"> on referrals.</w:t>
      </w:r>
    </w:p>
    <w:p w14:paraId="60C093F8" w14:textId="77777777" w:rsidR="00E51924" w:rsidRPr="00E51924" w:rsidRDefault="00E51924" w:rsidP="00E51924">
      <w:pPr>
        <w:numPr>
          <w:ilvl w:val="0"/>
          <w:numId w:val="945"/>
        </w:numPr>
      </w:pPr>
      <w:r w:rsidRPr="00E51924">
        <w:rPr>
          <w:b/>
          <w:bCs/>
        </w:rPr>
        <w:t>Document Everything:</w:t>
      </w:r>
      <w:r w:rsidRPr="00E51924">
        <w:t> Maintain a consistent record of the child’s needs, services, changes in behavior, and any concerning events. This log is invaluable for advocacy in court and with agencies.</w:t>
      </w:r>
    </w:p>
    <w:p w14:paraId="56F98382" w14:textId="77777777" w:rsidR="00E51924" w:rsidRPr="00E51924" w:rsidRDefault="00E51924" w:rsidP="00E51924">
      <w:r w:rsidRPr="00E51924">
        <w:t>6. </w:t>
      </w:r>
      <w:r w:rsidRPr="00E51924">
        <w:rPr>
          <w:b/>
          <w:bCs/>
        </w:rPr>
        <w:t>Connect, Empower, and Maintain Family Connections—When Safe</w:t>
      </w:r>
    </w:p>
    <w:p w14:paraId="3D36FA14" w14:textId="77777777" w:rsidR="00E51924" w:rsidRPr="00E51924" w:rsidRDefault="00E51924" w:rsidP="00E51924">
      <w:pPr>
        <w:numPr>
          <w:ilvl w:val="0"/>
          <w:numId w:val="946"/>
        </w:numPr>
      </w:pPr>
      <w:r w:rsidRPr="00E51924">
        <w:rPr>
          <w:b/>
          <w:bCs/>
        </w:rPr>
        <w:lastRenderedPageBreak/>
        <w:t>Foster Positive Relationships:</w:t>
      </w:r>
      <w:r w:rsidRPr="00E51924">
        <w:t> If possible and safe, help sustain relationships with siblings, cousins, or other trusted family members. Children who maintain positive family ties fare better long-term in healing and identity development.</w:t>
      </w:r>
    </w:p>
    <w:p w14:paraId="0124A1AB" w14:textId="77777777" w:rsidR="00E51924" w:rsidRPr="00E51924" w:rsidRDefault="00E51924" w:rsidP="00E51924">
      <w:pPr>
        <w:numPr>
          <w:ilvl w:val="0"/>
          <w:numId w:val="946"/>
        </w:numPr>
      </w:pPr>
      <w:r w:rsidRPr="00E51924">
        <w:rPr>
          <w:b/>
          <w:bCs/>
        </w:rPr>
        <w:t>Prioritize Safety:</w:t>
      </w:r>
      <w:r w:rsidRPr="00E51924">
        <w:t xml:space="preserve"> Never force a child to visit or communicate with abusers or unsafe relatives. Work with </w:t>
      </w:r>
      <w:proofErr w:type="gramStart"/>
      <w:r w:rsidRPr="00E51924">
        <w:t>caseworkers</w:t>
      </w:r>
      <w:proofErr w:type="gramEnd"/>
      <w:r w:rsidRPr="00E51924">
        <w:t xml:space="preserve"> and therapists to arrange family visits only in safe, supervised, and appropriate environments.</w:t>
      </w:r>
    </w:p>
    <w:p w14:paraId="755ACCC6" w14:textId="77777777" w:rsidR="00E51924" w:rsidRPr="00E51924" w:rsidRDefault="00E51924" w:rsidP="00E51924">
      <w:r w:rsidRPr="00E51924">
        <w:t>7. </w:t>
      </w:r>
      <w:r w:rsidRPr="00E51924">
        <w:rPr>
          <w:b/>
          <w:bCs/>
        </w:rPr>
        <w:t>Build Your Own Support System and Knowledge</w:t>
      </w:r>
    </w:p>
    <w:p w14:paraId="376EB5DA" w14:textId="77777777" w:rsidR="00E51924" w:rsidRPr="00E51924" w:rsidRDefault="00E51924" w:rsidP="00E51924">
      <w:pPr>
        <w:numPr>
          <w:ilvl w:val="0"/>
          <w:numId w:val="947"/>
        </w:numPr>
      </w:pPr>
      <w:r w:rsidRPr="00E51924">
        <w:rPr>
          <w:b/>
          <w:bCs/>
        </w:rPr>
        <w:t>Learn About Trauma and Resilience:</w:t>
      </w:r>
      <w:r w:rsidRPr="00E51924">
        <w:t> Educate yourself about the effects of abuse and how trauma can shape life at home and at school. National resources like Child Welfare Information Gateway, National Child Traumatic Stress Network, and the book’s referenced trauma guides are excellent starting points.</w:t>
      </w:r>
    </w:p>
    <w:p w14:paraId="2D433D32" w14:textId="77777777" w:rsidR="00E51924" w:rsidRPr="00E51924" w:rsidRDefault="00E51924" w:rsidP="00E51924">
      <w:pPr>
        <w:numPr>
          <w:ilvl w:val="0"/>
          <w:numId w:val="947"/>
        </w:numPr>
      </w:pPr>
      <w:r w:rsidRPr="00E51924">
        <w:rPr>
          <w:b/>
          <w:bCs/>
        </w:rPr>
        <w:t>Find Peer Support:</w:t>
      </w:r>
      <w:r w:rsidRPr="00E51924">
        <w:t xml:space="preserve"> Seek out kinship caregiver networks, both locally and online, for practical advice, emotional support, and advocacy guidance. Many community organizations and churches offer support groups specifically for </w:t>
      </w:r>
      <w:proofErr w:type="gramStart"/>
      <w:r w:rsidRPr="00E51924">
        <w:t>grandparent</w:t>
      </w:r>
      <w:proofErr w:type="gramEnd"/>
      <w:r w:rsidRPr="00E51924">
        <w:t xml:space="preserve"> or kin caregivers.</w:t>
      </w:r>
    </w:p>
    <w:p w14:paraId="078F6835" w14:textId="77777777" w:rsidR="00E51924" w:rsidRPr="00E51924" w:rsidRDefault="00E51924" w:rsidP="00E51924">
      <w:r w:rsidRPr="00E51924">
        <w:t>8. </w:t>
      </w:r>
      <w:r w:rsidRPr="00E51924">
        <w:rPr>
          <w:b/>
          <w:bCs/>
        </w:rPr>
        <w:t>Be an Anchor for the Future</w:t>
      </w:r>
    </w:p>
    <w:p w14:paraId="239D5FD8" w14:textId="77777777" w:rsidR="00E51924" w:rsidRPr="00E51924" w:rsidRDefault="00E51924" w:rsidP="00E51924">
      <w:pPr>
        <w:numPr>
          <w:ilvl w:val="0"/>
          <w:numId w:val="948"/>
        </w:numPr>
      </w:pPr>
      <w:r w:rsidRPr="00E51924">
        <w:rPr>
          <w:b/>
          <w:bCs/>
        </w:rPr>
        <w:t>Prepare for Long-Term Commitment:</w:t>
      </w:r>
      <w:r w:rsidRPr="00E51924">
        <w:t> Healing from abuse is a marathon, not a sprint. Children may test boundaries, disrupt, regress, or resist even the safest care. The most successful relatives commit for the long haul, refusing to give up despite setbacks.</w:t>
      </w:r>
    </w:p>
    <w:p w14:paraId="6772A9D9" w14:textId="77777777" w:rsidR="00E51924" w:rsidRPr="00E51924" w:rsidRDefault="00E51924" w:rsidP="00E51924">
      <w:pPr>
        <w:numPr>
          <w:ilvl w:val="0"/>
          <w:numId w:val="948"/>
        </w:numPr>
      </w:pPr>
      <w:r w:rsidRPr="00E51924">
        <w:rPr>
          <w:b/>
          <w:bCs/>
        </w:rPr>
        <w:t>Plan for Transition to Adulthood:</w:t>
      </w:r>
      <w:r w:rsidRPr="00E51924">
        <w:t> Teens and young adults leaving the child welfare system, even those cared for by kin, often need ongoing support with school, employment, mental health, housing, and life skills. Stay involved as a mentor, coach, and “always-there” adult.</w:t>
      </w:r>
    </w:p>
    <w:p w14:paraId="34EAD581" w14:textId="77777777" w:rsidR="00E51924" w:rsidRPr="00E51924" w:rsidRDefault="00E51924" w:rsidP="00E51924">
      <w:r w:rsidRPr="00E51924">
        <w:t>9. </w:t>
      </w:r>
      <w:r w:rsidRPr="00E51924">
        <w:rPr>
          <w:b/>
          <w:bCs/>
        </w:rPr>
        <w:t>Advocate for Policy and Systemic Change</w:t>
      </w:r>
    </w:p>
    <w:p w14:paraId="300D9061" w14:textId="77777777" w:rsidR="00E51924" w:rsidRPr="00E51924" w:rsidRDefault="00E51924" w:rsidP="00E51924">
      <w:pPr>
        <w:numPr>
          <w:ilvl w:val="0"/>
          <w:numId w:val="949"/>
        </w:numPr>
      </w:pPr>
      <w:r w:rsidRPr="00E51924">
        <w:rPr>
          <w:b/>
          <w:bCs/>
        </w:rPr>
        <w:t>Share Your Story to Improve the System:</w:t>
      </w:r>
      <w:r w:rsidRPr="00E51924">
        <w:t> Kinship caregivers and relative allies can be incredibly powerful advocates for changing the system: testifying at legislative hearings, joining task forces, and raising awareness of children’s real needs.</w:t>
      </w:r>
    </w:p>
    <w:p w14:paraId="13689CE7" w14:textId="77777777" w:rsidR="00E51924" w:rsidRPr="00E51924" w:rsidRDefault="00E51924" w:rsidP="00E51924">
      <w:pPr>
        <w:numPr>
          <w:ilvl w:val="0"/>
          <w:numId w:val="949"/>
        </w:numPr>
      </w:pPr>
      <w:r w:rsidRPr="00E51924">
        <w:rPr>
          <w:b/>
          <w:bCs/>
        </w:rPr>
        <w:t>Push for Funding and Support:</w:t>
      </w:r>
      <w:r w:rsidRPr="00E51924">
        <w:t> Campaign for better access to financial, legal, and supportive resources for relatives caring for abused children—federal and state policy often leaves kin caregivers under-supported compared to formal foster care.</w:t>
      </w:r>
    </w:p>
    <w:p w14:paraId="2F57FE38" w14:textId="77777777" w:rsidR="00E51924" w:rsidRPr="00E51924" w:rsidRDefault="00E51924" w:rsidP="00E51924">
      <w:r w:rsidRPr="00E51924">
        <w:t>10. </w:t>
      </w:r>
      <w:r w:rsidRPr="00E51924">
        <w:rPr>
          <w:b/>
          <w:bCs/>
        </w:rPr>
        <w:t>Self-Care: Surviving to Support</w:t>
      </w:r>
    </w:p>
    <w:p w14:paraId="5DC07BF0" w14:textId="77777777" w:rsidR="00E51924" w:rsidRPr="00E51924" w:rsidRDefault="00E51924" w:rsidP="00E51924">
      <w:pPr>
        <w:numPr>
          <w:ilvl w:val="0"/>
          <w:numId w:val="950"/>
        </w:numPr>
      </w:pPr>
      <w:r w:rsidRPr="00E51924">
        <w:rPr>
          <w:b/>
          <w:bCs/>
        </w:rPr>
        <w:lastRenderedPageBreak/>
        <w:t>Mind Your Own Well-Being:</w:t>
      </w:r>
      <w:r w:rsidRPr="00E51924">
        <w:t> Caring for traumatized children is demanding, stressful, and often lonely. Prioritize your own medical, mental, and emotional health. Build in respite—sometimes through other trusted relatives or friends—so you can continue to show up strong.</w:t>
      </w:r>
    </w:p>
    <w:p w14:paraId="3C5F9EF9" w14:textId="77777777" w:rsidR="00E51924" w:rsidRPr="00E51924" w:rsidRDefault="00E51924" w:rsidP="00E51924">
      <w:pPr>
        <w:numPr>
          <w:ilvl w:val="0"/>
          <w:numId w:val="950"/>
        </w:numPr>
      </w:pPr>
      <w:r w:rsidRPr="00E51924">
        <w:rPr>
          <w:b/>
          <w:bCs/>
        </w:rPr>
        <w:t>Seek Professional Help When Needed:</w:t>
      </w:r>
      <w:r w:rsidRPr="00E51924">
        <w:t> If you feel overwhelmed, frustrated, or unsure how to meet a child’s needs, reach out to professionals, support groups, or hotlines for counsel and connection.</w:t>
      </w:r>
    </w:p>
    <w:p w14:paraId="3B6288CE" w14:textId="77777777" w:rsidR="00E51924" w:rsidRPr="00E51924" w:rsidRDefault="00E51924" w:rsidP="00E51924">
      <w:r w:rsidRPr="00E51924">
        <w:t>Table: Relatives' Actions to Save and Heal Abused Children</w:t>
      </w:r>
    </w:p>
    <w:tbl>
      <w:tblPr>
        <w:tblW w:w="11100" w:type="dxa"/>
        <w:tblCellMar>
          <w:top w:w="15" w:type="dxa"/>
          <w:left w:w="15" w:type="dxa"/>
          <w:bottom w:w="15" w:type="dxa"/>
          <w:right w:w="15" w:type="dxa"/>
        </w:tblCellMar>
        <w:tblLook w:val="04A0" w:firstRow="1" w:lastRow="0" w:firstColumn="1" w:lastColumn="0" w:noHBand="0" w:noVBand="1"/>
      </w:tblPr>
      <w:tblGrid>
        <w:gridCol w:w="2875"/>
        <w:gridCol w:w="7089"/>
        <w:gridCol w:w="1136"/>
      </w:tblGrid>
      <w:tr w:rsidR="00E51924" w:rsidRPr="00E51924" w14:paraId="7C868FD7" w14:textId="77777777" w:rsidTr="00E51924">
        <w:trPr>
          <w:tblHeader/>
        </w:trPr>
        <w:tc>
          <w:tcPr>
            <w:tcW w:w="0" w:type="auto"/>
            <w:tcMar>
              <w:top w:w="120" w:type="dxa"/>
              <w:left w:w="120" w:type="dxa"/>
              <w:bottom w:w="120" w:type="dxa"/>
              <w:right w:w="120" w:type="dxa"/>
            </w:tcMar>
            <w:hideMark/>
          </w:tcPr>
          <w:p w14:paraId="4E271237" w14:textId="77777777" w:rsidR="00E51924" w:rsidRPr="00E51924" w:rsidRDefault="00E51924" w:rsidP="00E51924">
            <w:pPr>
              <w:rPr>
                <w:b/>
                <w:bCs/>
              </w:rPr>
            </w:pPr>
            <w:r w:rsidRPr="00E51924">
              <w:rPr>
                <w:b/>
                <w:bCs/>
              </w:rPr>
              <w:t>Action</w:t>
            </w:r>
          </w:p>
        </w:tc>
        <w:tc>
          <w:tcPr>
            <w:tcW w:w="0" w:type="auto"/>
            <w:tcMar>
              <w:top w:w="120" w:type="dxa"/>
              <w:left w:w="120" w:type="dxa"/>
              <w:bottom w:w="120" w:type="dxa"/>
              <w:right w:w="120" w:type="dxa"/>
            </w:tcMar>
            <w:hideMark/>
          </w:tcPr>
          <w:p w14:paraId="4BF2977B" w14:textId="77777777" w:rsidR="00E51924" w:rsidRPr="00E51924" w:rsidRDefault="00E51924" w:rsidP="00E51924">
            <w:pPr>
              <w:rPr>
                <w:b/>
                <w:bCs/>
              </w:rPr>
            </w:pPr>
            <w:r w:rsidRPr="00E51924">
              <w:rPr>
                <w:b/>
                <w:bCs/>
              </w:rPr>
              <w:t>Impact</w:t>
            </w:r>
          </w:p>
        </w:tc>
        <w:tc>
          <w:tcPr>
            <w:tcW w:w="0" w:type="auto"/>
            <w:tcMar>
              <w:top w:w="120" w:type="dxa"/>
              <w:left w:w="120" w:type="dxa"/>
              <w:bottom w:w="120" w:type="dxa"/>
              <w:right w:w="120" w:type="dxa"/>
            </w:tcMar>
            <w:hideMark/>
          </w:tcPr>
          <w:p w14:paraId="34AA18CF" w14:textId="77777777" w:rsidR="00E51924" w:rsidRPr="00E51924" w:rsidRDefault="00E51924" w:rsidP="00E51924">
            <w:pPr>
              <w:rPr>
                <w:b/>
                <w:bCs/>
              </w:rPr>
            </w:pPr>
            <w:r w:rsidRPr="00E51924">
              <w:rPr>
                <w:b/>
                <w:bCs/>
              </w:rPr>
              <w:t>Sources</w:t>
            </w:r>
          </w:p>
        </w:tc>
      </w:tr>
      <w:tr w:rsidR="00E51924" w:rsidRPr="00E51924" w14:paraId="2776B439" w14:textId="77777777" w:rsidTr="00E51924">
        <w:tc>
          <w:tcPr>
            <w:tcW w:w="0" w:type="auto"/>
            <w:tcMar>
              <w:top w:w="137" w:type="dxa"/>
              <w:left w:w="120" w:type="dxa"/>
              <w:bottom w:w="137" w:type="dxa"/>
              <w:right w:w="120" w:type="dxa"/>
            </w:tcMar>
            <w:vAlign w:val="bottom"/>
            <w:hideMark/>
          </w:tcPr>
          <w:p w14:paraId="514938B8" w14:textId="77777777" w:rsidR="00E51924" w:rsidRPr="00E51924" w:rsidRDefault="00E51924" w:rsidP="00E51924">
            <w:r w:rsidRPr="00E51924">
              <w:t>Recognize/report abuse</w:t>
            </w:r>
          </w:p>
        </w:tc>
        <w:tc>
          <w:tcPr>
            <w:tcW w:w="0" w:type="auto"/>
            <w:tcMar>
              <w:top w:w="137" w:type="dxa"/>
              <w:left w:w="120" w:type="dxa"/>
              <w:bottom w:w="137" w:type="dxa"/>
              <w:right w:w="120" w:type="dxa"/>
            </w:tcMar>
            <w:vAlign w:val="bottom"/>
            <w:hideMark/>
          </w:tcPr>
          <w:p w14:paraId="0111D060" w14:textId="77777777" w:rsidR="00E51924" w:rsidRPr="00E51924" w:rsidRDefault="00E51924" w:rsidP="00E51924">
            <w:r w:rsidRPr="00E51924">
              <w:t>Stops cycles of harm; may save lives</w:t>
            </w:r>
          </w:p>
        </w:tc>
        <w:tc>
          <w:tcPr>
            <w:tcW w:w="0" w:type="auto"/>
            <w:tcMar>
              <w:top w:w="137" w:type="dxa"/>
              <w:left w:w="120" w:type="dxa"/>
              <w:bottom w:w="137" w:type="dxa"/>
              <w:right w:w="120" w:type="dxa"/>
            </w:tcMar>
            <w:vAlign w:val="bottom"/>
            <w:hideMark/>
          </w:tcPr>
          <w:p w14:paraId="2373AB13" w14:textId="77777777" w:rsidR="00E51924" w:rsidRPr="00E51924" w:rsidRDefault="00E51924" w:rsidP="00E51924"/>
        </w:tc>
      </w:tr>
      <w:tr w:rsidR="00E51924" w:rsidRPr="00E51924" w14:paraId="142F9C8F" w14:textId="77777777" w:rsidTr="00E51924">
        <w:tc>
          <w:tcPr>
            <w:tcW w:w="0" w:type="auto"/>
            <w:tcMar>
              <w:top w:w="137" w:type="dxa"/>
              <w:left w:w="120" w:type="dxa"/>
              <w:bottom w:w="137" w:type="dxa"/>
              <w:right w:w="120" w:type="dxa"/>
            </w:tcMar>
            <w:vAlign w:val="bottom"/>
            <w:hideMark/>
          </w:tcPr>
          <w:p w14:paraId="0FECB628" w14:textId="77777777" w:rsidR="00E51924" w:rsidRPr="00E51924" w:rsidRDefault="00E51924" w:rsidP="00E51924">
            <w:proofErr w:type="gramStart"/>
            <w:r w:rsidRPr="00E51924">
              <w:t>Offer</w:t>
            </w:r>
            <w:proofErr w:type="gramEnd"/>
            <w:r w:rsidRPr="00E51924">
              <w:t xml:space="preserve"> kinship care</w:t>
            </w:r>
          </w:p>
        </w:tc>
        <w:tc>
          <w:tcPr>
            <w:tcW w:w="0" w:type="auto"/>
            <w:tcMar>
              <w:top w:w="137" w:type="dxa"/>
              <w:left w:w="120" w:type="dxa"/>
              <w:bottom w:w="137" w:type="dxa"/>
              <w:right w:w="120" w:type="dxa"/>
            </w:tcMar>
            <w:vAlign w:val="bottom"/>
            <w:hideMark/>
          </w:tcPr>
          <w:p w14:paraId="0714C449" w14:textId="77777777" w:rsidR="00E51924" w:rsidRPr="00E51924" w:rsidRDefault="00E51924" w:rsidP="00E51924">
            <w:r w:rsidRPr="00E51924">
              <w:t>Ensures greater emotional and developmental stability</w:t>
            </w:r>
          </w:p>
        </w:tc>
        <w:tc>
          <w:tcPr>
            <w:tcW w:w="0" w:type="auto"/>
            <w:tcMar>
              <w:top w:w="137" w:type="dxa"/>
              <w:left w:w="120" w:type="dxa"/>
              <w:bottom w:w="137" w:type="dxa"/>
              <w:right w:w="120" w:type="dxa"/>
            </w:tcMar>
            <w:vAlign w:val="bottom"/>
            <w:hideMark/>
          </w:tcPr>
          <w:p w14:paraId="42BAD2A3" w14:textId="77777777" w:rsidR="00E51924" w:rsidRPr="00E51924" w:rsidRDefault="00E51924" w:rsidP="00E51924"/>
        </w:tc>
      </w:tr>
      <w:tr w:rsidR="00E51924" w:rsidRPr="00E51924" w14:paraId="725DB3E8" w14:textId="77777777" w:rsidTr="00E51924">
        <w:tc>
          <w:tcPr>
            <w:tcW w:w="0" w:type="auto"/>
            <w:tcMar>
              <w:top w:w="137" w:type="dxa"/>
              <w:left w:w="120" w:type="dxa"/>
              <w:bottom w:w="137" w:type="dxa"/>
              <w:right w:w="120" w:type="dxa"/>
            </w:tcMar>
            <w:vAlign w:val="bottom"/>
            <w:hideMark/>
          </w:tcPr>
          <w:p w14:paraId="0195D3F3" w14:textId="77777777" w:rsidR="00E51924" w:rsidRPr="00E51924" w:rsidRDefault="00E51924" w:rsidP="00E51924">
            <w:r w:rsidRPr="00E51924">
              <w:t>Advocate in court/systems</w:t>
            </w:r>
          </w:p>
        </w:tc>
        <w:tc>
          <w:tcPr>
            <w:tcW w:w="0" w:type="auto"/>
            <w:tcMar>
              <w:top w:w="137" w:type="dxa"/>
              <w:left w:w="120" w:type="dxa"/>
              <w:bottom w:w="137" w:type="dxa"/>
              <w:right w:w="120" w:type="dxa"/>
            </w:tcMar>
            <w:vAlign w:val="bottom"/>
            <w:hideMark/>
          </w:tcPr>
          <w:p w14:paraId="6BF0B504" w14:textId="77777777" w:rsidR="00E51924" w:rsidRPr="00E51924" w:rsidRDefault="00E51924" w:rsidP="00E51924">
            <w:r w:rsidRPr="00E51924">
              <w:t>Increases child’s chance for safety, healing, and family permanency</w:t>
            </w:r>
          </w:p>
        </w:tc>
        <w:tc>
          <w:tcPr>
            <w:tcW w:w="0" w:type="auto"/>
            <w:tcMar>
              <w:top w:w="137" w:type="dxa"/>
              <w:left w:w="120" w:type="dxa"/>
              <w:bottom w:w="137" w:type="dxa"/>
              <w:right w:w="120" w:type="dxa"/>
            </w:tcMar>
            <w:vAlign w:val="bottom"/>
            <w:hideMark/>
          </w:tcPr>
          <w:p w14:paraId="0C5D4CF3" w14:textId="77777777" w:rsidR="00E51924" w:rsidRPr="00E51924" w:rsidRDefault="00E51924" w:rsidP="00E51924"/>
        </w:tc>
      </w:tr>
      <w:tr w:rsidR="00E51924" w:rsidRPr="00E51924" w14:paraId="6033FD7B" w14:textId="77777777" w:rsidTr="00E51924">
        <w:tc>
          <w:tcPr>
            <w:tcW w:w="0" w:type="auto"/>
            <w:tcMar>
              <w:top w:w="137" w:type="dxa"/>
              <w:left w:w="120" w:type="dxa"/>
              <w:bottom w:w="137" w:type="dxa"/>
              <w:right w:w="120" w:type="dxa"/>
            </w:tcMar>
            <w:vAlign w:val="bottom"/>
            <w:hideMark/>
          </w:tcPr>
          <w:p w14:paraId="0FCBBCE0" w14:textId="77777777" w:rsidR="00E51924" w:rsidRPr="00E51924" w:rsidRDefault="00E51924" w:rsidP="00E51924">
            <w:r w:rsidRPr="00E51924">
              <w:t>Support healing/routines</w:t>
            </w:r>
          </w:p>
        </w:tc>
        <w:tc>
          <w:tcPr>
            <w:tcW w:w="0" w:type="auto"/>
            <w:tcMar>
              <w:top w:w="137" w:type="dxa"/>
              <w:left w:w="120" w:type="dxa"/>
              <w:bottom w:w="137" w:type="dxa"/>
              <w:right w:w="120" w:type="dxa"/>
            </w:tcMar>
            <w:vAlign w:val="bottom"/>
            <w:hideMark/>
          </w:tcPr>
          <w:p w14:paraId="16199EF1" w14:textId="77777777" w:rsidR="00E51924" w:rsidRPr="00E51924" w:rsidRDefault="00E51924" w:rsidP="00E51924">
            <w:r w:rsidRPr="00E51924">
              <w:t>Restores trust and supports emotional, academic, and physical recovery</w:t>
            </w:r>
          </w:p>
        </w:tc>
        <w:tc>
          <w:tcPr>
            <w:tcW w:w="0" w:type="auto"/>
            <w:tcMar>
              <w:top w:w="137" w:type="dxa"/>
              <w:left w:w="120" w:type="dxa"/>
              <w:bottom w:w="137" w:type="dxa"/>
              <w:right w:w="120" w:type="dxa"/>
            </w:tcMar>
            <w:vAlign w:val="bottom"/>
            <w:hideMark/>
          </w:tcPr>
          <w:p w14:paraId="6FF3348D" w14:textId="77777777" w:rsidR="00E51924" w:rsidRPr="00E51924" w:rsidRDefault="00E51924" w:rsidP="00E51924"/>
        </w:tc>
      </w:tr>
      <w:tr w:rsidR="00E51924" w:rsidRPr="00E51924" w14:paraId="79CEBAC6" w14:textId="77777777" w:rsidTr="00E51924">
        <w:tc>
          <w:tcPr>
            <w:tcW w:w="0" w:type="auto"/>
            <w:tcMar>
              <w:top w:w="137" w:type="dxa"/>
              <w:left w:w="120" w:type="dxa"/>
              <w:bottom w:w="137" w:type="dxa"/>
              <w:right w:w="120" w:type="dxa"/>
            </w:tcMar>
            <w:vAlign w:val="bottom"/>
            <w:hideMark/>
          </w:tcPr>
          <w:p w14:paraId="4590460E" w14:textId="77777777" w:rsidR="00E51924" w:rsidRPr="00E51924" w:rsidRDefault="00E51924" w:rsidP="00E51924">
            <w:r w:rsidRPr="00E51924">
              <w:t>Connect to services</w:t>
            </w:r>
          </w:p>
        </w:tc>
        <w:tc>
          <w:tcPr>
            <w:tcW w:w="0" w:type="auto"/>
            <w:tcMar>
              <w:top w:w="137" w:type="dxa"/>
              <w:left w:w="120" w:type="dxa"/>
              <w:bottom w:w="137" w:type="dxa"/>
              <w:right w:w="120" w:type="dxa"/>
            </w:tcMar>
            <w:vAlign w:val="bottom"/>
            <w:hideMark/>
          </w:tcPr>
          <w:p w14:paraId="4ADC4FEA" w14:textId="77777777" w:rsidR="00E51924" w:rsidRPr="00E51924" w:rsidRDefault="00E51924" w:rsidP="00E51924">
            <w:r w:rsidRPr="00E51924">
              <w:t>Secures therapy, school support, health resources for full recovery</w:t>
            </w:r>
          </w:p>
        </w:tc>
        <w:tc>
          <w:tcPr>
            <w:tcW w:w="0" w:type="auto"/>
            <w:tcMar>
              <w:top w:w="137" w:type="dxa"/>
              <w:left w:w="120" w:type="dxa"/>
              <w:bottom w:w="137" w:type="dxa"/>
              <w:right w:w="120" w:type="dxa"/>
            </w:tcMar>
            <w:vAlign w:val="bottom"/>
            <w:hideMark/>
          </w:tcPr>
          <w:p w14:paraId="00F2B321" w14:textId="77777777" w:rsidR="00E51924" w:rsidRPr="00E51924" w:rsidRDefault="00E51924" w:rsidP="00E51924"/>
        </w:tc>
      </w:tr>
      <w:tr w:rsidR="00E51924" w:rsidRPr="00E51924" w14:paraId="6275C961" w14:textId="77777777" w:rsidTr="00E51924">
        <w:tc>
          <w:tcPr>
            <w:tcW w:w="0" w:type="auto"/>
            <w:tcMar>
              <w:top w:w="137" w:type="dxa"/>
              <w:left w:w="120" w:type="dxa"/>
              <w:bottom w:w="137" w:type="dxa"/>
              <w:right w:w="120" w:type="dxa"/>
            </w:tcMar>
            <w:vAlign w:val="bottom"/>
            <w:hideMark/>
          </w:tcPr>
          <w:p w14:paraId="0AE02A35" w14:textId="77777777" w:rsidR="00E51924" w:rsidRPr="00E51924" w:rsidRDefault="00E51924" w:rsidP="00E51924">
            <w:r w:rsidRPr="00E51924">
              <w:t>Seek kinship networks</w:t>
            </w:r>
          </w:p>
        </w:tc>
        <w:tc>
          <w:tcPr>
            <w:tcW w:w="0" w:type="auto"/>
            <w:tcMar>
              <w:top w:w="137" w:type="dxa"/>
              <w:left w:w="120" w:type="dxa"/>
              <w:bottom w:w="137" w:type="dxa"/>
              <w:right w:w="120" w:type="dxa"/>
            </w:tcMar>
            <w:vAlign w:val="bottom"/>
            <w:hideMark/>
          </w:tcPr>
          <w:p w14:paraId="54BFDE09" w14:textId="77777777" w:rsidR="00E51924" w:rsidRPr="00E51924" w:rsidRDefault="00E51924" w:rsidP="00E51924">
            <w:r w:rsidRPr="00E51924">
              <w:t>Reduces isolation, builds skills, and boosts resilience for caregiver/child</w:t>
            </w:r>
          </w:p>
        </w:tc>
        <w:tc>
          <w:tcPr>
            <w:tcW w:w="0" w:type="auto"/>
            <w:tcMar>
              <w:top w:w="137" w:type="dxa"/>
              <w:left w:w="120" w:type="dxa"/>
              <w:bottom w:w="137" w:type="dxa"/>
              <w:right w:w="120" w:type="dxa"/>
            </w:tcMar>
            <w:vAlign w:val="bottom"/>
            <w:hideMark/>
          </w:tcPr>
          <w:p w14:paraId="5FB5F49B" w14:textId="77777777" w:rsidR="00E51924" w:rsidRPr="00E51924" w:rsidRDefault="00E51924" w:rsidP="00E51924"/>
        </w:tc>
      </w:tr>
      <w:tr w:rsidR="00E51924" w:rsidRPr="00E51924" w14:paraId="7BC86E96" w14:textId="77777777" w:rsidTr="00E51924">
        <w:tc>
          <w:tcPr>
            <w:tcW w:w="0" w:type="auto"/>
            <w:tcMar>
              <w:top w:w="137" w:type="dxa"/>
              <w:left w:w="120" w:type="dxa"/>
              <w:bottom w:w="137" w:type="dxa"/>
              <w:right w:w="120" w:type="dxa"/>
            </w:tcMar>
            <w:vAlign w:val="bottom"/>
            <w:hideMark/>
          </w:tcPr>
          <w:p w14:paraId="5BBB7DBB" w14:textId="77777777" w:rsidR="00E51924" w:rsidRPr="00E51924" w:rsidRDefault="00E51924" w:rsidP="00E51924">
            <w:r w:rsidRPr="00E51924">
              <w:t>Advocate for change</w:t>
            </w:r>
          </w:p>
        </w:tc>
        <w:tc>
          <w:tcPr>
            <w:tcW w:w="0" w:type="auto"/>
            <w:tcMar>
              <w:top w:w="137" w:type="dxa"/>
              <w:left w:w="120" w:type="dxa"/>
              <w:bottom w:w="137" w:type="dxa"/>
              <w:right w:w="120" w:type="dxa"/>
            </w:tcMar>
            <w:vAlign w:val="bottom"/>
            <w:hideMark/>
          </w:tcPr>
          <w:p w14:paraId="42D35390" w14:textId="77777777" w:rsidR="00E51924" w:rsidRPr="00E51924" w:rsidRDefault="00E51924" w:rsidP="00E51924">
            <w:r w:rsidRPr="00E51924">
              <w:t>Improves resources and child safety at the community and policy level</w:t>
            </w:r>
          </w:p>
        </w:tc>
        <w:tc>
          <w:tcPr>
            <w:tcW w:w="0" w:type="auto"/>
            <w:tcMar>
              <w:top w:w="137" w:type="dxa"/>
              <w:left w:w="120" w:type="dxa"/>
              <w:bottom w:w="137" w:type="dxa"/>
              <w:right w:w="120" w:type="dxa"/>
            </w:tcMar>
            <w:vAlign w:val="bottom"/>
            <w:hideMark/>
          </w:tcPr>
          <w:p w14:paraId="403992FB" w14:textId="77777777" w:rsidR="00E51924" w:rsidRPr="00E51924" w:rsidRDefault="00E51924" w:rsidP="00E51924"/>
        </w:tc>
      </w:tr>
    </w:tbl>
    <w:p w14:paraId="534774AA" w14:textId="77777777" w:rsidR="00E51924" w:rsidRPr="00E51924" w:rsidRDefault="00E51924" w:rsidP="00E51924">
      <w:r w:rsidRPr="00E51924">
        <w:t>Conclusion</w:t>
      </w:r>
    </w:p>
    <w:p w14:paraId="7753877B" w14:textId="77777777" w:rsidR="00E51924" w:rsidRPr="00E51924" w:rsidRDefault="00E51924" w:rsidP="00E51924">
      <w:r w:rsidRPr="00E51924">
        <w:t xml:space="preserve">Relatives are often the unsung heroes in the fight against child abuse and trauma. By noticing signs, breaking silence, reporting, stepping in as caregivers, and relentlessly advocating—often for </w:t>
      </w:r>
      <w:proofErr w:type="gramStart"/>
      <w:r w:rsidRPr="00E51924">
        <w:t>years—</w:t>
      </w:r>
      <w:proofErr w:type="gramEnd"/>
      <w:r w:rsidRPr="00E51924">
        <w:t xml:space="preserve">they can alter the course of a child’s life and help mend generational wounds. Armed with knowledge, empathy, sustained presence, and a </w:t>
      </w:r>
      <w:r w:rsidRPr="00E51924">
        <w:lastRenderedPageBreak/>
        <w:t>willingness to challenge failing systems, relatives have the potential to turn suffering into stability, fear into hope, and isolation into a foundation for lifelong healing.</w:t>
      </w:r>
    </w:p>
    <w:p w14:paraId="5A815ED6" w14:textId="77777777" w:rsidR="00E51924" w:rsidRPr="00E51924" w:rsidRDefault="00E51924" w:rsidP="00E51924">
      <w:r w:rsidRPr="00E51924">
        <w:rPr>
          <w:b/>
          <w:bCs/>
        </w:rPr>
        <w:t>References</w:t>
      </w:r>
      <w:r w:rsidRPr="00E51924">
        <w:br/>
        <w:t> Book-Draft-wordpress-7.25.docx</w:t>
      </w:r>
      <w:r w:rsidRPr="00E51924">
        <w:br/>
        <w:t> U.S. Department of Health &amp; Human Services, Child Welfare Information Gateway, "How the Child Welfare System Works"</w:t>
      </w:r>
      <w:r w:rsidRPr="00E51924">
        <w:br/>
        <w:t> Annie E. Casey Foundation KIDS COUNT; Generations United, "Kinship Caregivers: Navigating the Child Welfare System"</w:t>
      </w:r>
      <w:r w:rsidRPr="00E51924">
        <w:br/>
      </w:r>
      <w:r w:rsidRPr="00E51924">
        <w:rPr>
          <w:i/>
          <w:iCs/>
        </w:rPr>
        <w:t>(Content synthesizes direct experience from the book draft, U.S. government guidance, and major child advocacy resources.)</w:t>
      </w:r>
    </w:p>
    <w:p w14:paraId="33EDC4D5" w14:textId="77777777" w:rsidR="00FD7C3A" w:rsidRPr="00FD7C3A" w:rsidRDefault="00FD7C3A" w:rsidP="00325AE7"/>
    <w:p w14:paraId="28E02334" w14:textId="77777777" w:rsidR="00FD7C3A" w:rsidRPr="00250E0E" w:rsidRDefault="00FD7C3A" w:rsidP="00325AE7">
      <w:pPr>
        <w:rPr>
          <w:b/>
          <w:bCs/>
          <w:sz w:val="40"/>
          <w:szCs w:val="40"/>
        </w:rPr>
      </w:pPr>
    </w:p>
    <w:p w14:paraId="3B9FA5F5" w14:textId="23C59A50" w:rsidR="00FD7C3A" w:rsidRDefault="00325AE7" w:rsidP="00325AE7">
      <w:pPr>
        <w:rPr>
          <w:b/>
          <w:bCs/>
          <w:sz w:val="40"/>
          <w:szCs w:val="40"/>
        </w:rPr>
      </w:pPr>
      <w:r w:rsidRPr="00250E0E">
        <w:rPr>
          <w:b/>
          <w:bCs/>
          <w:sz w:val="40"/>
          <w:szCs w:val="40"/>
        </w:rPr>
        <w:t xml:space="preserve">What Friends of Abused </w:t>
      </w:r>
      <w:r w:rsidR="0098779F">
        <w:rPr>
          <w:b/>
          <w:bCs/>
          <w:sz w:val="40"/>
          <w:szCs w:val="40"/>
        </w:rPr>
        <w:t>Children</w:t>
      </w:r>
      <w:r w:rsidRPr="00250E0E">
        <w:rPr>
          <w:b/>
          <w:bCs/>
          <w:sz w:val="40"/>
          <w:szCs w:val="40"/>
        </w:rPr>
        <w:t xml:space="preserve"> Can Do</w:t>
      </w:r>
    </w:p>
    <w:p w14:paraId="1FE32B34" w14:textId="77777777" w:rsidR="00FD7C3A" w:rsidRPr="00FD7C3A" w:rsidRDefault="00FD7C3A" w:rsidP="00325AE7"/>
    <w:p w14:paraId="5FD52E05" w14:textId="77777777" w:rsidR="00B55685" w:rsidRPr="00B55685" w:rsidRDefault="00B55685" w:rsidP="00B55685">
      <w:r w:rsidRPr="00B55685">
        <w:t>What Friends of Abused Children Can Do: Becoming Allies, Lifelines, and Catalysts for Healing</w:t>
      </w:r>
    </w:p>
    <w:p w14:paraId="105363BD" w14:textId="77777777" w:rsidR="00B55685" w:rsidRPr="00B55685" w:rsidRDefault="00B55685" w:rsidP="00B55685">
      <w:r w:rsidRPr="00B55685">
        <w:t>Introduction: The Power of Friendship in Times of Crisis</w:t>
      </w:r>
    </w:p>
    <w:p w14:paraId="6A260F0B" w14:textId="77777777" w:rsidR="00B55685" w:rsidRPr="00B55685" w:rsidRDefault="00B55685" w:rsidP="00B55685">
      <w:r w:rsidRPr="00B55685">
        <w:t xml:space="preserve">Abused and traumatized children often endure their suffering in silence, feeling invisible to the world around them. </w:t>
      </w:r>
      <w:proofErr w:type="gramStart"/>
      <w:r w:rsidRPr="00B55685">
        <w:t>Friends—</w:t>
      </w:r>
      <w:proofErr w:type="gramEnd"/>
      <w:r w:rsidRPr="00B55685">
        <w:t>neighbors, classmates, church members, parents of peers, or community members—can become the bridge out of isolation and despair. Although not intervention specialists, friends possess unique opportunities to offer crucial support, advocate for safety, and help plant the seeds of recovery. Drawing on compelling insights from the book and vital child welfare research, this section details how friends of abused children can make a real, enduring difference.</w:t>
      </w:r>
    </w:p>
    <w:p w14:paraId="511BFA7A" w14:textId="77777777" w:rsidR="00B55685" w:rsidRPr="00B55685" w:rsidRDefault="00B55685" w:rsidP="00B55685">
      <w:r w:rsidRPr="00B55685">
        <w:t>1. </w:t>
      </w:r>
      <w:r w:rsidRPr="00B55685">
        <w:rPr>
          <w:b/>
          <w:bCs/>
        </w:rPr>
        <w:t>Recognize the Signs: Awareness as a First Step</w:t>
      </w:r>
    </w:p>
    <w:p w14:paraId="39650039" w14:textId="77777777" w:rsidR="00B55685" w:rsidRPr="00B55685" w:rsidRDefault="00B55685" w:rsidP="00B55685">
      <w:pPr>
        <w:numPr>
          <w:ilvl w:val="0"/>
          <w:numId w:val="951"/>
        </w:numPr>
      </w:pPr>
      <w:r w:rsidRPr="00B55685">
        <w:t>Notice changes in behavior: withdrawal, aggression, sudden perfectionism, or dramatic mood swings.</w:t>
      </w:r>
    </w:p>
    <w:p w14:paraId="72C665BE" w14:textId="77777777" w:rsidR="00B55685" w:rsidRPr="00B55685" w:rsidRDefault="00B55685" w:rsidP="00B55685">
      <w:pPr>
        <w:numPr>
          <w:ilvl w:val="0"/>
          <w:numId w:val="951"/>
        </w:numPr>
      </w:pPr>
      <w:r w:rsidRPr="00B55685">
        <w:t>Physical indicators: unexplained bruises, burns, fear of going home, poor hygiene, or frequent absences.</w:t>
      </w:r>
    </w:p>
    <w:p w14:paraId="403A1E76" w14:textId="77777777" w:rsidR="00B55685" w:rsidRPr="00B55685" w:rsidRDefault="00B55685" w:rsidP="00B55685">
      <w:pPr>
        <w:numPr>
          <w:ilvl w:val="0"/>
          <w:numId w:val="951"/>
        </w:numPr>
      </w:pPr>
      <w:r w:rsidRPr="00B55685">
        <w:lastRenderedPageBreak/>
        <w:t>Listen for red flags in conversation: fearful remarks about caregivers, reluctance to talk about home, hints at not being cared for, or adult-like responsibilities (“I take care of my mom”).</w:t>
      </w:r>
    </w:p>
    <w:p w14:paraId="10AF7933" w14:textId="77777777" w:rsidR="00B55685" w:rsidRPr="00B55685" w:rsidRDefault="00B55685" w:rsidP="00B55685">
      <w:pPr>
        <w:numPr>
          <w:ilvl w:val="0"/>
          <w:numId w:val="951"/>
        </w:numPr>
      </w:pPr>
      <w:r w:rsidRPr="00B55685">
        <w:t>Understand that most abused children conceal their suffering out of shame, fear, or loyalty. Even subtle clues can signal a need for help.</w:t>
      </w:r>
    </w:p>
    <w:p w14:paraId="36C95552" w14:textId="77777777" w:rsidR="00B55685" w:rsidRPr="00B55685" w:rsidRDefault="00B55685" w:rsidP="00B55685">
      <w:r w:rsidRPr="00B55685">
        <w:t>2. </w:t>
      </w:r>
      <w:r w:rsidRPr="00B55685">
        <w:rPr>
          <w:b/>
          <w:bCs/>
        </w:rPr>
        <w:t>Be a Safe, Trustworthy Presence</w:t>
      </w:r>
    </w:p>
    <w:p w14:paraId="64DB02AE" w14:textId="77777777" w:rsidR="00B55685" w:rsidRPr="00B55685" w:rsidRDefault="00B55685" w:rsidP="00B55685">
      <w:pPr>
        <w:numPr>
          <w:ilvl w:val="0"/>
          <w:numId w:val="952"/>
        </w:numPr>
      </w:pPr>
      <w:r w:rsidRPr="00B55685">
        <w:t>Show up consistently: simply being present, listening without judgment, and creating a sense of normalcy.</w:t>
      </w:r>
    </w:p>
    <w:p w14:paraId="4102A986" w14:textId="77777777" w:rsidR="00B55685" w:rsidRPr="00B55685" w:rsidRDefault="00B55685" w:rsidP="00B55685">
      <w:pPr>
        <w:numPr>
          <w:ilvl w:val="0"/>
          <w:numId w:val="952"/>
        </w:numPr>
      </w:pPr>
      <w:r w:rsidRPr="00B55685">
        <w:t>Offer unconditional acceptance: don’t pry for stories, but reassure your friend that you are there, no matter what.</w:t>
      </w:r>
    </w:p>
    <w:p w14:paraId="1E2E4B21" w14:textId="77777777" w:rsidR="00B55685" w:rsidRPr="00B55685" w:rsidRDefault="00B55685" w:rsidP="00B55685">
      <w:pPr>
        <w:numPr>
          <w:ilvl w:val="0"/>
          <w:numId w:val="952"/>
        </w:numPr>
      </w:pPr>
      <w:r w:rsidRPr="00B55685">
        <w:t>Create moments of respite: invite the child to group activities or places where joy, stability, and safety are the norm.</w:t>
      </w:r>
    </w:p>
    <w:p w14:paraId="7104F578" w14:textId="77777777" w:rsidR="00B55685" w:rsidRPr="00B55685" w:rsidRDefault="00B55685" w:rsidP="00B55685">
      <w:pPr>
        <w:numPr>
          <w:ilvl w:val="0"/>
          <w:numId w:val="952"/>
        </w:numPr>
      </w:pPr>
      <w:r w:rsidRPr="00B55685">
        <w:t xml:space="preserve">Model healthy relationships and boundaries; abused children are often uncertain about expectations or </w:t>
      </w:r>
      <w:proofErr w:type="gramStart"/>
      <w:r w:rsidRPr="00B55685">
        <w:t>fearful</w:t>
      </w:r>
      <w:proofErr w:type="gramEnd"/>
      <w:r w:rsidRPr="00B55685">
        <w:t xml:space="preserve"> of rejection.</w:t>
      </w:r>
    </w:p>
    <w:p w14:paraId="6649FD8B" w14:textId="77777777" w:rsidR="00B55685" w:rsidRPr="00B55685" w:rsidRDefault="00B55685" w:rsidP="00B55685">
      <w:r w:rsidRPr="00B55685">
        <w:t>3. </w:t>
      </w:r>
      <w:r w:rsidRPr="00B55685">
        <w:rPr>
          <w:b/>
          <w:bCs/>
        </w:rPr>
        <w:t>Respond Compassionately to Disclosures</w:t>
      </w:r>
    </w:p>
    <w:p w14:paraId="3F90AE90" w14:textId="77777777" w:rsidR="00B55685" w:rsidRPr="00B55685" w:rsidRDefault="00B55685" w:rsidP="00B55685">
      <w:pPr>
        <w:numPr>
          <w:ilvl w:val="0"/>
          <w:numId w:val="953"/>
        </w:numPr>
      </w:pPr>
      <w:r w:rsidRPr="00B55685">
        <w:t xml:space="preserve">If a child reveals abuse, </w:t>
      </w:r>
      <w:proofErr w:type="gramStart"/>
      <w:r w:rsidRPr="00B55685">
        <w:t>remain</w:t>
      </w:r>
      <w:proofErr w:type="gramEnd"/>
      <w:r w:rsidRPr="00B55685">
        <w:t xml:space="preserve"> calm. React with belief, empathy, and reassurance (“Thank you for telling me. I’m so sorry you’re going through this.”).</w:t>
      </w:r>
    </w:p>
    <w:p w14:paraId="2C85A7D3" w14:textId="77777777" w:rsidR="00B55685" w:rsidRPr="00B55685" w:rsidRDefault="00B55685" w:rsidP="00B55685">
      <w:pPr>
        <w:numPr>
          <w:ilvl w:val="0"/>
          <w:numId w:val="953"/>
        </w:numPr>
      </w:pPr>
      <w:r w:rsidRPr="00B55685">
        <w:t>Do not push for details, interrogate, or display shock—these reactions may reinforce shame.</w:t>
      </w:r>
    </w:p>
    <w:p w14:paraId="1E841781" w14:textId="77777777" w:rsidR="00B55685" w:rsidRPr="00B55685" w:rsidRDefault="00B55685" w:rsidP="00B55685">
      <w:pPr>
        <w:numPr>
          <w:ilvl w:val="0"/>
          <w:numId w:val="953"/>
        </w:numPr>
      </w:pPr>
      <w:r w:rsidRPr="00B55685">
        <w:t>Immediately prioritize safety over secrecy. Do not promise to keep abuse a secret; explain that you care enough to get help, and that it’s not their fault.</w:t>
      </w:r>
    </w:p>
    <w:p w14:paraId="4C867F23" w14:textId="77777777" w:rsidR="00B55685" w:rsidRPr="00B55685" w:rsidRDefault="00B55685" w:rsidP="00B55685">
      <w:r w:rsidRPr="00B55685">
        <w:t>4. </w:t>
      </w:r>
      <w:r w:rsidRPr="00B55685">
        <w:rPr>
          <w:b/>
          <w:bCs/>
        </w:rPr>
        <w:t>Know When and How to Report</w:t>
      </w:r>
    </w:p>
    <w:p w14:paraId="5EC8424C" w14:textId="77777777" w:rsidR="00B55685" w:rsidRPr="00B55685" w:rsidRDefault="00B55685" w:rsidP="00B55685">
      <w:pPr>
        <w:numPr>
          <w:ilvl w:val="0"/>
          <w:numId w:val="954"/>
        </w:numPr>
      </w:pPr>
      <w:r w:rsidRPr="00B55685">
        <w:t>Everyone can—and should—report suspected child abuse. You do not need proof; reasonable suspicion is enough.</w:t>
      </w:r>
    </w:p>
    <w:p w14:paraId="43A43C9E" w14:textId="77777777" w:rsidR="00B55685" w:rsidRPr="00B55685" w:rsidRDefault="00B55685" w:rsidP="00B55685">
      <w:pPr>
        <w:numPr>
          <w:ilvl w:val="0"/>
          <w:numId w:val="954"/>
        </w:numPr>
      </w:pPr>
      <w:r w:rsidRPr="00B55685">
        <w:t>Learn your state’s child protection hotline and reporting procedures. In emergencies or if a child is in imminent danger, call 911.</w:t>
      </w:r>
    </w:p>
    <w:p w14:paraId="0EB65F87" w14:textId="77777777" w:rsidR="00B55685" w:rsidRPr="00B55685" w:rsidRDefault="00B55685" w:rsidP="00B55685">
      <w:pPr>
        <w:numPr>
          <w:ilvl w:val="0"/>
          <w:numId w:val="954"/>
        </w:numPr>
      </w:pPr>
      <w:r w:rsidRPr="00B55685">
        <w:t>Make reports as fact-based and specific as possible—describe what you observed or what the child said, including dates and contexts.</w:t>
      </w:r>
    </w:p>
    <w:p w14:paraId="057B87A0" w14:textId="77777777" w:rsidR="00B55685" w:rsidRPr="00B55685" w:rsidRDefault="00B55685" w:rsidP="00B55685">
      <w:pPr>
        <w:numPr>
          <w:ilvl w:val="0"/>
          <w:numId w:val="954"/>
        </w:numPr>
      </w:pPr>
      <w:r w:rsidRPr="00B55685">
        <w:t>Follow up if you do not observe action or if the child’s situation appears unchanged.</w:t>
      </w:r>
    </w:p>
    <w:p w14:paraId="6F0EC6D6" w14:textId="77777777" w:rsidR="00B55685" w:rsidRPr="00B55685" w:rsidRDefault="00B55685" w:rsidP="00B55685">
      <w:r w:rsidRPr="00B55685">
        <w:t>5. </w:t>
      </w:r>
      <w:r w:rsidRPr="00B55685">
        <w:rPr>
          <w:b/>
          <w:bCs/>
        </w:rPr>
        <w:t>Be a Link to Safety and Recovery Resources</w:t>
      </w:r>
    </w:p>
    <w:p w14:paraId="24EEE50C" w14:textId="77777777" w:rsidR="00B55685" w:rsidRPr="00B55685" w:rsidRDefault="00B55685" w:rsidP="00B55685">
      <w:pPr>
        <w:numPr>
          <w:ilvl w:val="0"/>
          <w:numId w:val="955"/>
        </w:numPr>
      </w:pPr>
      <w:r w:rsidRPr="00B55685">
        <w:lastRenderedPageBreak/>
        <w:t>Share information—tactfully or via trusted adults—about counseling, crisis shelters, and youth support groups available in your community.</w:t>
      </w:r>
    </w:p>
    <w:p w14:paraId="7BD5C703" w14:textId="77777777" w:rsidR="00B55685" w:rsidRPr="00B55685" w:rsidRDefault="00B55685" w:rsidP="00B55685">
      <w:pPr>
        <w:numPr>
          <w:ilvl w:val="0"/>
          <w:numId w:val="955"/>
        </w:numPr>
      </w:pPr>
      <w:r w:rsidRPr="00B55685">
        <w:t>Offer practical help: transportation to safe spaces, connection with supportive adults or organizations, or guidance toward school counselors or trusted professionals.</w:t>
      </w:r>
    </w:p>
    <w:p w14:paraId="5340AD22" w14:textId="77777777" w:rsidR="00B55685" w:rsidRPr="00B55685" w:rsidRDefault="00B55685" w:rsidP="00B55685">
      <w:pPr>
        <w:numPr>
          <w:ilvl w:val="0"/>
          <w:numId w:val="955"/>
        </w:numPr>
      </w:pPr>
      <w:r w:rsidRPr="00B55685">
        <w:t xml:space="preserve">For teens or older youth, </w:t>
      </w:r>
      <w:proofErr w:type="gramStart"/>
      <w:r w:rsidRPr="00B55685">
        <w:t>provide</w:t>
      </w:r>
      <w:proofErr w:type="gramEnd"/>
      <w:r w:rsidRPr="00B55685">
        <w:t xml:space="preserve"> crisis hotline numbers (e.g., National Child Abuse Hotline, local resources) that offer confidential, 24/7 support.</w:t>
      </w:r>
    </w:p>
    <w:p w14:paraId="733ED2AE" w14:textId="77777777" w:rsidR="00B55685" w:rsidRPr="00B55685" w:rsidRDefault="00B55685" w:rsidP="00B55685">
      <w:r w:rsidRPr="00B55685">
        <w:t>6. </w:t>
      </w:r>
      <w:r w:rsidRPr="00B55685">
        <w:rPr>
          <w:b/>
          <w:bCs/>
        </w:rPr>
        <w:t>Combat Isolation with Inclusion</w:t>
      </w:r>
    </w:p>
    <w:p w14:paraId="4C255B8A" w14:textId="77777777" w:rsidR="00B55685" w:rsidRPr="00B55685" w:rsidRDefault="00B55685" w:rsidP="00B55685">
      <w:pPr>
        <w:numPr>
          <w:ilvl w:val="0"/>
          <w:numId w:val="956"/>
        </w:numPr>
      </w:pPr>
      <w:r w:rsidRPr="00B55685">
        <w:t>Invite your friend to be part of group activities, clubs, sports, faith groups, or community events.</w:t>
      </w:r>
    </w:p>
    <w:p w14:paraId="5035A090" w14:textId="77777777" w:rsidR="00B55685" w:rsidRPr="00B55685" w:rsidRDefault="00B55685" w:rsidP="00B55685">
      <w:pPr>
        <w:numPr>
          <w:ilvl w:val="0"/>
          <w:numId w:val="956"/>
        </w:numPr>
      </w:pPr>
      <w:r w:rsidRPr="00B55685">
        <w:t>Affirm their worth and talents in front of others and privately.</w:t>
      </w:r>
    </w:p>
    <w:p w14:paraId="345D8F94" w14:textId="77777777" w:rsidR="00B55685" w:rsidRPr="00B55685" w:rsidRDefault="00B55685" w:rsidP="00B55685">
      <w:pPr>
        <w:numPr>
          <w:ilvl w:val="0"/>
          <w:numId w:val="956"/>
        </w:numPr>
      </w:pPr>
      <w:r w:rsidRPr="00B55685">
        <w:t xml:space="preserve">Listen and </w:t>
      </w:r>
      <w:proofErr w:type="gramStart"/>
      <w:r w:rsidRPr="00B55685">
        <w:t>validate:</w:t>
      </w:r>
      <w:proofErr w:type="gramEnd"/>
      <w:r w:rsidRPr="00B55685">
        <w:t xml:space="preserve"> abused children often experience gaslighting (“That didn’t happen,” “You’re too sensitive”) and need affirmation that their feelings and experiences matter.</w:t>
      </w:r>
    </w:p>
    <w:p w14:paraId="0459DD63" w14:textId="77777777" w:rsidR="00B55685" w:rsidRPr="00B55685" w:rsidRDefault="00B55685" w:rsidP="00B55685">
      <w:pPr>
        <w:numPr>
          <w:ilvl w:val="0"/>
          <w:numId w:val="956"/>
        </w:numPr>
      </w:pPr>
      <w:r w:rsidRPr="00B55685">
        <w:t>Encourage healthy peer relationships; friendships can buffer against some of the negative effects of trauma.</w:t>
      </w:r>
    </w:p>
    <w:p w14:paraId="068ED06C" w14:textId="77777777" w:rsidR="00B55685" w:rsidRPr="00B55685" w:rsidRDefault="00B55685" w:rsidP="00B55685">
      <w:r w:rsidRPr="00B55685">
        <w:t>7. </w:t>
      </w:r>
      <w:r w:rsidRPr="00B55685">
        <w:rPr>
          <w:b/>
          <w:bCs/>
        </w:rPr>
        <w:t>Advocate When Systems Fail</w:t>
      </w:r>
    </w:p>
    <w:p w14:paraId="2FDE6E37" w14:textId="77777777" w:rsidR="00B55685" w:rsidRPr="00B55685" w:rsidRDefault="00B55685" w:rsidP="00B55685">
      <w:pPr>
        <w:numPr>
          <w:ilvl w:val="0"/>
          <w:numId w:val="957"/>
        </w:numPr>
      </w:pPr>
      <w:r w:rsidRPr="00B55685">
        <w:t xml:space="preserve">If you believe a child’s report or your own concerns have been ignored by authorities or school personnel, </w:t>
      </w:r>
      <w:proofErr w:type="gramStart"/>
      <w:r w:rsidRPr="00B55685">
        <w:t>escalate:</w:t>
      </w:r>
      <w:proofErr w:type="gramEnd"/>
      <w:r w:rsidRPr="00B55685">
        <w:t xml:space="preserve"> contact child welfare supervisors, principals, advocacy organizations (CASA, crisis centers), or local lawmakers.</w:t>
      </w:r>
    </w:p>
    <w:p w14:paraId="0337098D" w14:textId="77777777" w:rsidR="00B55685" w:rsidRPr="00B55685" w:rsidRDefault="00B55685" w:rsidP="00B55685">
      <w:pPr>
        <w:numPr>
          <w:ilvl w:val="0"/>
          <w:numId w:val="957"/>
        </w:numPr>
      </w:pPr>
      <w:r w:rsidRPr="00B55685">
        <w:t>Document concerns contemporaneously—notes, emails, texts with dates and specifics add weight to future reports.</w:t>
      </w:r>
    </w:p>
    <w:p w14:paraId="71762A54" w14:textId="77777777" w:rsidR="00B55685" w:rsidRPr="00B55685" w:rsidRDefault="00B55685" w:rsidP="00B55685">
      <w:pPr>
        <w:numPr>
          <w:ilvl w:val="0"/>
          <w:numId w:val="957"/>
        </w:numPr>
      </w:pPr>
      <w:r w:rsidRPr="00B55685">
        <w:t>Support the child if they are moved or placed in foster care—maintain contact, send messages, or coordinate with legal guardians or caseworkers, with permission.</w:t>
      </w:r>
    </w:p>
    <w:p w14:paraId="5D42DCFD" w14:textId="77777777" w:rsidR="00B55685" w:rsidRPr="00B55685" w:rsidRDefault="00B55685" w:rsidP="00B55685">
      <w:r w:rsidRPr="00B55685">
        <w:t>8. </w:t>
      </w:r>
      <w:r w:rsidRPr="00B55685">
        <w:rPr>
          <w:b/>
          <w:bCs/>
        </w:rPr>
        <w:t>Engage the Child’s Support Network</w:t>
      </w:r>
    </w:p>
    <w:p w14:paraId="6924CC38" w14:textId="77777777" w:rsidR="00B55685" w:rsidRPr="00B55685" w:rsidRDefault="00B55685" w:rsidP="00B55685">
      <w:pPr>
        <w:numPr>
          <w:ilvl w:val="0"/>
          <w:numId w:val="958"/>
        </w:numPr>
      </w:pPr>
      <w:r w:rsidRPr="00B55685">
        <w:t>Collaborate with other trustworthy adults—parents of friends, teachers, youth leaders—who may have observed similar patterns.</w:t>
      </w:r>
    </w:p>
    <w:p w14:paraId="43BB7947" w14:textId="77777777" w:rsidR="00B55685" w:rsidRPr="00B55685" w:rsidRDefault="00B55685" w:rsidP="00B55685">
      <w:pPr>
        <w:numPr>
          <w:ilvl w:val="0"/>
          <w:numId w:val="958"/>
        </w:numPr>
      </w:pPr>
      <w:r w:rsidRPr="00B55685">
        <w:t>Encourage adults with more authority to report or intervene.</w:t>
      </w:r>
    </w:p>
    <w:p w14:paraId="0A287914" w14:textId="77777777" w:rsidR="00B55685" w:rsidRPr="00B55685" w:rsidRDefault="00B55685" w:rsidP="00B55685">
      <w:pPr>
        <w:numPr>
          <w:ilvl w:val="0"/>
          <w:numId w:val="958"/>
        </w:numPr>
      </w:pPr>
      <w:r w:rsidRPr="00B55685">
        <w:t>For minors, confide your worries to a trusted adult (parent, teacher, counselor) and ask for guidance; never shoulder the entire burden alone.</w:t>
      </w:r>
    </w:p>
    <w:p w14:paraId="4DB9B767" w14:textId="77777777" w:rsidR="00B55685" w:rsidRPr="00B55685" w:rsidRDefault="00B55685" w:rsidP="00B55685">
      <w:r w:rsidRPr="00B55685">
        <w:lastRenderedPageBreak/>
        <w:t>9. </w:t>
      </w:r>
      <w:r w:rsidRPr="00B55685">
        <w:rPr>
          <w:b/>
          <w:bCs/>
        </w:rPr>
        <w:t>Foster Hope and Resilience</w:t>
      </w:r>
    </w:p>
    <w:p w14:paraId="68BDBAAA" w14:textId="77777777" w:rsidR="00B55685" w:rsidRPr="00B55685" w:rsidRDefault="00B55685" w:rsidP="00B55685">
      <w:pPr>
        <w:numPr>
          <w:ilvl w:val="0"/>
          <w:numId w:val="959"/>
        </w:numPr>
      </w:pPr>
      <w:r w:rsidRPr="00B55685">
        <w:t>Share stories of people who overcame abuse and found healing; instill hope that circumstances can change.</w:t>
      </w:r>
    </w:p>
    <w:p w14:paraId="51AEFA34" w14:textId="77777777" w:rsidR="00B55685" w:rsidRPr="00B55685" w:rsidRDefault="00B55685" w:rsidP="00B55685">
      <w:pPr>
        <w:numPr>
          <w:ilvl w:val="0"/>
          <w:numId w:val="959"/>
        </w:numPr>
      </w:pPr>
      <w:r w:rsidRPr="00B55685">
        <w:t>Help celebrate small victories: improved grades, making a team, expressing emotions, or seeking help.</w:t>
      </w:r>
    </w:p>
    <w:p w14:paraId="40C16CB1" w14:textId="77777777" w:rsidR="00B55685" w:rsidRPr="00B55685" w:rsidRDefault="00B55685" w:rsidP="00B55685">
      <w:pPr>
        <w:numPr>
          <w:ilvl w:val="0"/>
          <w:numId w:val="959"/>
        </w:numPr>
      </w:pPr>
      <w:r w:rsidRPr="00B55685">
        <w:t>Support dreams and ambitions—help the child believe in a future beyond pain.</w:t>
      </w:r>
    </w:p>
    <w:p w14:paraId="577386EF" w14:textId="77777777" w:rsidR="00B55685" w:rsidRPr="00B55685" w:rsidRDefault="00B55685" w:rsidP="00B55685">
      <w:r w:rsidRPr="00B55685">
        <w:t>10. </w:t>
      </w:r>
      <w:r w:rsidRPr="00B55685">
        <w:rPr>
          <w:b/>
          <w:bCs/>
        </w:rPr>
        <w:t>Care for Yourself and Seek Support</w:t>
      </w:r>
    </w:p>
    <w:p w14:paraId="060C675A" w14:textId="77777777" w:rsidR="00B55685" w:rsidRPr="00B55685" w:rsidRDefault="00B55685" w:rsidP="00B55685">
      <w:pPr>
        <w:numPr>
          <w:ilvl w:val="0"/>
          <w:numId w:val="960"/>
        </w:numPr>
      </w:pPr>
      <w:r w:rsidRPr="00B55685">
        <w:t xml:space="preserve">Supporting a friend in crisis is emotionally taxing. </w:t>
      </w:r>
      <w:proofErr w:type="gramStart"/>
      <w:r w:rsidRPr="00B55685">
        <w:t>Seek</w:t>
      </w:r>
      <w:proofErr w:type="gramEnd"/>
      <w:r w:rsidRPr="00B55685">
        <w:t xml:space="preserve"> support from adults, peer groups, or a therapist if needed.</w:t>
      </w:r>
    </w:p>
    <w:p w14:paraId="24E5AA15" w14:textId="77777777" w:rsidR="00B55685" w:rsidRPr="00B55685" w:rsidRDefault="00B55685" w:rsidP="00B55685">
      <w:pPr>
        <w:numPr>
          <w:ilvl w:val="0"/>
          <w:numId w:val="960"/>
        </w:numPr>
      </w:pPr>
      <w:r w:rsidRPr="00B55685">
        <w:t>Set boundaries and remember: your role is support, not savior.</w:t>
      </w:r>
    </w:p>
    <w:p w14:paraId="19BABEEC" w14:textId="77777777" w:rsidR="00B55685" w:rsidRPr="00B55685" w:rsidRDefault="00B55685" w:rsidP="00B55685">
      <w:pPr>
        <w:numPr>
          <w:ilvl w:val="0"/>
          <w:numId w:val="960"/>
        </w:numPr>
      </w:pPr>
      <w:r w:rsidRPr="00B55685">
        <w:t>Know that you are making a real difference, even if change is slow or invisible.</w:t>
      </w:r>
    </w:p>
    <w:p w14:paraId="2C3B2EAA" w14:textId="77777777" w:rsidR="00B55685" w:rsidRPr="00B55685" w:rsidRDefault="00B55685" w:rsidP="00B55685">
      <w:r w:rsidRPr="00B55685">
        <w:t>11. </w:t>
      </w:r>
      <w:r w:rsidRPr="00B55685">
        <w:rPr>
          <w:b/>
          <w:bCs/>
        </w:rPr>
        <w:t>Promote a Community of Vigilance and Compassion</w:t>
      </w:r>
    </w:p>
    <w:p w14:paraId="7579FBCF" w14:textId="77777777" w:rsidR="00B55685" w:rsidRPr="00B55685" w:rsidRDefault="00B55685" w:rsidP="00B55685">
      <w:pPr>
        <w:numPr>
          <w:ilvl w:val="0"/>
          <w:numId w:val="961"/>
        </w:numPr>
      </w:pPr>
      <w:r w:rsidRPr="00B55685">
        <w:t>Educate your peers about warning signs of abuse and how to respond; normalize conversations around child safety and mental health.</w:t>
      </w:r>
    </w:p>
    <w:p w14:paraId="63BE1C0C" w14:textId="77777777" w:rsidR="00B55685" w:rsidRPr="00B55685" w:rsidRDefault="00B55685" w:rsidP="00B55685">
      <w:pPr>
        <w:numPr>
          <w:ilvl w:val="0"/>
          <w:numId w:val="961"/>
        </w:numPr>
      </w:pPr>
      <w:r w:rsidRPr="00B55685">
        <w:t>Support school or community initiatives against bullying, violence, and exclusion.</w:t>
      </w:r>
    </w:p>
    <w:p w14:paraId="0F46EF46" w14:textId="77777777" w:rsidR="00B55685" w:rsidRPr="00B55685" w:rsidRDefault="00B55685" w:rsidP="00B55685">
      <w:pPr>
        <w:numPr>
          <w:ilvl w:val="0"/>
          <w:numId w:val="961"/>
        </w:numPr>
      </w:pPr>
      <w:r w:rsidRPr="00B55685">
        <w:t>Volunteer (when older) for organizations that serve at-risk youth or child welfare causes.</w:t>
      </w:r>
    </w:p>
    <w:p w14:paraId="2F560E06" w14:textId="77777777" w:rsidR="00B55685" w:rsidRPr="00B55685" w:rsidRDefault="00B55685" w:rsidP="00B55685">
      <w:r w:rsidRPr="00B55685">
        <w:t>12. </w:t>
      </w:r>
      <w:r w:rsidRPr="00B55685">
        <w:rPr>
          <w:b/>
          <w:bCs/>
        </w:rPr>
        <w:t>Stories from the Field</w:t>
      </w:r>
    </w:p>
    <w:p w14:paraId="1364BB7F" w14:textId="77777777" w:rsidR="00B55685" w:rsidRPr="00B55685" w:rsidRDefault="00B55685" w:rsidP="00B55685">
      <w:pPr>
        <w:numPr>
          <w:ilvl w:val="0"/>
          <w:numId w:val="962"/>
        </w:numPr>
      </w:pPr>
      <w:r w:rsidRPr="00B55685">
        <w:t>In the book, a middle schooler confides in a friend about ongoing violence at home. The friend’s calm support and disclosure to a teacher lead to investigation and the child’s eventual placement with a caring foster family.</w:t>
      </w:r>
    </w:p>
    <w:p w14:paraId="1A79BD46" w14:textId="77777777" w:rsidR="00B55685" w:rsidRPr="00B55685" w:rsidRDefault="00B55685" w:rsidP="00B55685">
      <w:pPr>
        <w:numPr>
          <w:ilvl w:val="0"/>
          <w:numId w:val="962"/>
        </w:numPr>
      </w:pPr>
      <w:r w:rsidRPr="00B55685">
        <w:t xml:space="preserve">An adult neighbor notices a child wandering alone late at night, learns about neglect, and contacts local child </w:t>
      </w:r>
      <w:proofErr w:type="gramStart"/>
      <w:r w:rsidRPr="00B55685">
        <w:t>protection—</w:t>
      </w:r>
      <w:proofErr w:type="gramEnd"/>
      <w:r w:rsidRPr="00B55685">
        <w:t>helping the family access social services and preventing foster care placement.</w:t>
      </w:r>
    </w:p>
    <w:p w14:paraId="4B5EDA81" w14:textId="77777777" w:rsidR="00B55685" w:rsidRPr="00B55685" w:rsidRDefault="00B55685" w:rsidP="00B55685">
      <w:pPr>
        <w:numPr>
          <w:ilvl w:val="0"/>
          <w:numId w:val="962"/>
        </w:numPr>
      </w:pPr>
      <w:r w:rsidRPr="00B55685">
        <w:t>Numerous survivors recall the one friend who believed them, refused to look away, and stayed in contact during moves between homes; these relationships were lifelines in breaking the cycle of shame and loneliness.</w:t>
      </w:r>
    </w:p>
    <w:p w14:paraId="10F169EC" w14:textId="77777777" w:rsidR="00B55685" w:rsidRPr="00B55685" w:rsidRDefault="00B55685" w:rsidP="00B55685">
      <w:r w:rsidRPr="00B55685">
        <w:t>13. </w:t>
      </w:r>
      <w:r w:rsidRPr="00B55685">
        <w:rPr>
          <w:b/>
          <w:bCs/>
        </w:rPr>
        <w:t>Advocacy Beyond the Individual</w:t>
      </w:r>
    </w:p>
    <w:p w14:paraId="18793B28" w14:textId="77777777" w:rsidR="00B55685" w:rsidRPr="00B55685" w:rsidRDefault="00B55685" w:rsidP="00B55685">
      <w:pPr>
        <w:numPr>
          <w:ilvl w:val="0"/>
          <w:numId w:val="963"/>
        </w:numPr>
      </w:pPr>
      <w:r w:rsidRPr="00B55685">
        <w:lastRenderedPageBreak/>
        <w:t xml:space="preserve">Friends can organize, raise awareness, and </w:t>
      </w:r>
      <w:proofErr w:type="gramStart"/>
      <w:r w:rsidRPr="00B55685">
        <w:t>advocate for</w:t>
      </w:r>
      <w:proofErr w:type="gramEnd"/>
      <w:r w:rsidRPr="00B55685">
        <w:t xml:space="preserve"> stronger policies at school or local levels: trauma training for teachers, more counselors, restorative discipline, or anti-bullying policies.</w:t>
      </w:r>
    </w:p>
    <w:p w14:paraId="7DDF3EC0" w14:textId="77777777" w:rsidR="00B55685" w:rsidRPr="00B55685" w:rsidRDefault="00B55685" w:rsidP="00B55685">
      <w:pPr>
        <w:numPr>
          <w:ilvl w:val="0"/>
          <w:numId w:val="963"/>
        </w:numPr>
      </w:pPr>
      <w:r w:rsidRPr="00B55685">
        <w:t>Youth-led organizing can help change cultures that tolerate secrecy or minimize violence.</w:t>
      </w:r>
    </w:p>
    <w:p w14:paraId="7877480E" w14:textId="77777777" w:rsidR="00B55685" w:rsidRPr="00B55685" w:rsidRDefault="00B55685" w:rsidP="00B55685">
      <w:pPr>
        <w:numPr>
          <w:ilvl w:val="0"/>
          <w:numId w:val="963"/>
        </w:numPr>
      </w:pPr>
      <w:r w:rsidRPr="00B55685">
        <w:t>Support and engage with survivor-advocate organizations; amplify child and youth voices in your community.</w:t>
      </w:r>
    </w:p>
    <w:p w14:paraId="1314281E" w14:textId="77777777" w:rsidR="00B55685" w:rsidRPr="00B55685" w:rsidRDefault="00B55685" w:rsidP="00B55685">
      <w:r w:rsidRPr="00B55685">
        <w:t>14. </w:t>
      </w:r>
      <w:r w:rsidRPr="00B55685">
        <w:rPr>
          <w:b/>
          <w:bCs/>
        </w:rPr>
        <w:t>Understand Systemic Barriers—and Persist Anyway</w:t>
      </w:r>
    </w:p>
    <w:p w14:paraId="0753B116" w14:textId="77777777" w:rsidR="00B55685" w:rsidRPr="00B55685" w:rsidRDefault="00B55685" w:rsidP="00B55685">
      <w:pPr>
        <w:numPr>
          <w:ilvl w:val="0"/>
          <w:numId w:val="964"/>
        </w:numPr>
      </w:pPr>
      <w:r w:rsidRPr="00B55685">
        <w:t>Be aware that not all reports are acted upon immediately; systems often “screen out” calls or return children to unsafe homes.</w:t>
      </w:r>
    </w:p>
    <w:p w14:paraId="30BD5696" w14:textId="77777777" w:rsidR="00B55685" w:rsidRPr="00B55685" w:rsidRDefault="00B55685" w:rsidP="00B55685">
      <w:pPr>
        <w:numPr>
          <w:ilvl w:val="0"/>
          <w:numId w:val="964"/>
        </w:numPr>
      </w:pPr>
      <w:r w:rsidRPr="00B55685">
        <w:t>Your persistence, documentation, and willingness to speak out can challenge inertia and prompt action.</w:t>
      </w:r>
    </w:p>
    <w:p w14:paraId="6AAF77CE" w14:textId="77777777" w:rsidR="00B55685" w:rsidRPr="00B55685" w:rsidRDefault="00B55685" w:rsidP="00B55685">
      <w:pPr>
        <w:numPr>
          <w:ilvl w:val="0"/>
          <w:numId w:val="964"/>
        </w:numPr>
      </w:pPr>
      <w:r w:rsidRPr="00B55685">
        <w:t>Remember, every effort at support and visibility chips away at the isolation that enables abuse to persist.</w:t>
      </w:r>
    </w:p>
    <w:p w14:paraId="68940654" w14:textId="77777777" w:rsidR="00B55685" w:rsidRPr="00B55685" w:rsidRDefault="00B55685" w:rsidP="00B55685">
      <w:r w:rsidRPr="00B55685">
        <w:t>Conclusion: Friendship as a Force for Change</w:t>
      </w:r>
    </w:p>
    <w:p w14:paraId="11C3C552" w14:textId="77777777" w:rsidR="00B55685" w:rsidRPr="00B55685" w:rsidRDefault="00B55685" w:rsidP="00B55685">
      <w:r w:rsidRPr="00B55685">
        <w:t>Friends are not responsible for abuse, but they can make the world less lonely, less hopeless, and more just for those suffering in silence. Every kind word, act of vigilance, and insistence on safety matters. By offering steady support, responsible action, and unwavering belief, friends become co-authors of a better ending for abused children. In a society too often characterized by silence and inaction, the courage to see, to care, and to act is truly transformational.</w:t>
      </w:r>
    </w:p>
    <w:p w14:paraId="1E75977C" w14:textId="77777777" w:rsidR="00B55685" w:rsidRPr="00B55685" w:rsidRDefault="00B55685" w:rsidP="00B55685">
      <w:r w:rsidRPr="00B55685">
        <w:rPr>
          <w:b/>
          <w:bCs/>
        </w:rPr>
        <w:t>References</w:t>
      </w:r>
    </w:p>
    <w:p w14:paraId="20412878" w14:textId="77777777" w:rsidR="00B55685" w:rsidRPr="00B55685" w:rsidRDefault="00B55685" w:rsidP="00B55685">
      <w:pPr>
        <w:numPr>
          <w:ilvl w:val="0"/>
          <w:numId w:val="965"/>
        </w:numPr>
      </w:pPr>
      <w:r w:rsidRPr="00B55685">
        <w:t>Book-Draft-wordpress-7.25.docx</w:t>
      </w:r>
    </w:p>
    <w:p w14:paraId="7EBA54D0" w14:textId="77777777" w:rsidR="00B55685" w:rsidRPr="00B55685" w:rsidRDefault="00B55685" w:rsidP="00B55685">
      <w:pPr>
        <w:numPr>
          <w:ilvl w:val="0"/>
          <w:numId w:val="965"/>
        </w:numPr>
      </w:pPr>
      <w:r w:rsidRPr="00B55685">
        <w:t>Harvard Center on the Developing Child, “The Science of Resilience”</w:t>
      </w:r>
    </w:p>
    <w:p w14:paraId="4D54ABDE" w14:textId="77777777" w:rsidR="00B55685" w:rsidRPr="00B55685" w:rsidRDefault="00B55685" w:rsidP="00B55685">
      <w:pPr>
        <w:numPr>
          <w:ilvl w:val="0"/>
          <w:numId w:val="965"/>
        </w:numPr>
      </w:pPr>
      <w:r w:rsidRPr="00B55685">
        <w:t>U.S. Department of Health &amp; Human Services, “Recognizing and Responding to Child Maltreatment”</w:t>
      </w:r>
    </w:p>
    <w:p w14:paraId="44524AAD" w14:textId="77777777" w:rsidR="00B55685" w:rsidRPr="00B55685" w:rsidRDefault="00B55685" w:rsidP="00B55685">
      <w:pPr>
        <w:numPr>
          <w:ilvl w:val="0"/>
          <w:numId w:val="965"/>
        </w:numPr>
      </w:pPr>
      <w:r w:rsidRPr="00B55685">
        <w:t>Child Welfare Information Gateway, “How the Child Welfare System Works”; National Children’s Alliance</w:t>
      </w:r>
    </w:p>
    <w:p w14:paraId="24079F53" w14:textId="77777777" w:rsidR="00B55685" w:rsidRPr="00B55685" w:rsidRDefault="00B55685" w:rsidP="00B55685">
      <w:pPr>
        <w:numPr>
          <w:ilvl w:val="0"/>
          <w:numId w:val="965"/>
        </w:numPr>
      </w:pPr>
      <w:r w:rsidRPr="00B55685">
        <w:t>The Deepest Well (Burke Harris)</w:t>
      </w:r>
    </w:p>
    <w:p w14:paraId="5377E9C6" w14:textId="77777777" w:rsidR="00B55685" w:rsidRPr="00B55685" w:rsidRDefault="00B55685" w:rsidP="00B55685">
      <w:pPr>
        <w:numPr>
          <w:ilvl w:val="0"/>
          <w:numId w:val="965"/>
        </w:numPr>
      </w:pPr>
      <w:r w:rsidRPr="00B55685">
        <w:t>Safe Passage for Children of MN, survivor interviews</w:t>
      </w:r>
    </w:p>
    <w:p w14:paraId="3A503ABB" w14:textId="77777777" w:rsidR="00B55685" w:rsidRPr="00B55685" w:rsidRDefault="00B55685" w:rsidP="00B55685">
      <w:pPr>
        <w:numPr>
          <w:ilvl w:val="0"/>
          <w:numId w:val="965"/>
        </w:numPr>
      </w:pPr>
      <w:r w:rsidRPr="00B55685">
        <w:lastRenderedPageBreak/>
        <w:t>Pew Charitable Trusts, “Investing in Evidence-Based Child Welfare Policy”</w:t>
      </w:r>
    </w:p>
    <w:p w14:paraId="538A17BB" w14:textId="77777777" w:rsidR="00FD7C3A" w:rsidRPr="00FD7C3A" w:rsidRDefault="00FD7C3A" w:rsidP="00325AE7"/>
    <w:p w14:paraId="3E5F05C6" w14:textId="77777777" w:rsidR="00FD7C3A" w:rsidRPr="00FD7C3A" w:rsidRDefault="00FD7C3A" w:rsidP="00325AE7"/>
    <w:p w14:paraId="22A9A09F" w14:textId="77777777" w:rsidR="00FD7C3A" w:rsidRDefault="00FD7C3A" w:rsidP="00325AE7">
      <w:pPr>
        <w:rPr>
          <w:b/>
          <w:bCs/>
          <w:sz w:val="40"/>
          <w:szCs w:val="40"/>
        </w:rPr>
      </w:pPr>
    </w:p>
    <w:p w14:paraId="25052BC2" w14:textId="3382AB67" w:rsidR="00325AE7" w:rsidRDefault="00325AE7" w:rsidP="00325AE7">
      <w:pPr>
        <w:rPr>
          <w:b/>
          <w:bCs/>
          <w:sz w:val="40"/>
          <w:szCs w:val="40"/>
        </w:rPr>
      </w:pPr>
      <w:r w:rsidRPr="00250E0E">
        <w:rPr>
          <w:b/>
          <w:bCs/>
          <w:sz w:val="40"/>
          <w:szCs w:val="40"/>
        </w:rPr>
        <w:t xml:space="preserve">What </w:t>
      </w:r>
      <w:proofErr w:type="gramStart"/>
      <w:r w:rsidRPr="00250E0E">
        <w:rPr>
          <w:b/>
          <w:bCs/>
          <w:sz w:val="40"/>
          <w:szCs w:val="40"/>
        </w:rPr>
        <w:t>Friends</w:t>
      </w:r>
      <w:proofErr w:type="gramEnd"/>
      <w:r w:rsidRPr="00250E0E">
        <w:rPr>
          <w:b/>
          <w:bCs/>
          <w:sz w:val="40"/>
          <w:szCs w:val="40"/>
        </w:rPr>
        <w:t xml:space="preserve"> of </w:t>
      </w:r>
      <w:proofErr w:type="gramStart"/>
      <w:r w:rsidRPr="00250E0E">
        <w:rPr>
          <w:b/>
          <w:bCs/>
          <w:sz w:val="40"/>
          <w:szCs w:val="40"/>
        </w:rPr>
        <w:t>Abused</w:t>
      </w:r>
      <w:proofErr w:type="gramEnd"/>
      <w:r w:rsidRPr="00250E0E">
        <w:rPr>
          <w:b/>
          <w:bCs/>
          <w:sz w:val="40"/>
          <w:szCs w:val="40"/>
        </w:rPr>
        <w:t xml:space="preserve"> </w:t>
      </w:r>
      <w:proofErr w:type="gramStart"/>
      <w:r w:rsidR="00282C25">
        <w:rPr>
          <w:b/>
          <w:bCs/>
          <w:sz w:val="40"/>
          <w:szCs w:val="40"/>
        </w:rPr>
        <w:t>Children</w:t>
      </w:r>
      <w:r w:rsidRPr="00250E0E">
        <w:rPr>
          <w:b/>
          <w:bCs/>
          <w:sz w:val="40"/>
          <w:szCs w:val="40"/>
        </w:rPr>
        <w:t xml:space="preserve"> Parents</w:t>
      </w:r>
      <w:proofErr w:type="gramEnd"/>
      <w:r w:rsidRPr="00250E0E">
        <w:rPr>
          <w:b/>
          <w:bCs/>
          <w:sz w:val="40"/>
          <w:szCs w:val="40"/>
        </w:rPr>
        <w:t xml:space="preserve"> Can Do</w:t>
      </w:r>
    </w:p>
    <w:p w14:paraId="126AFE94" w14:textId="77777777" w:rsidR="00E87DFD" w:rsidRPr="00B17C73" w:rsidRDefault="00E87DFD" w:rsidP="00325AE7"/>
    <w:p w14:paraId="7C598B57" w14:textId="77777777" w:rsidR="006B1376" w:rsidRPr="006B1376" w:rsidRDefault="006B1376" w:rsidP="006B1376">
      <w:r w:rsidRPr="006B1376">
        <w:t xml:space="preserve">What Friends of Abused Children’s Parents Can Do: Building </w:t>
      </w:r>
      <w:proofErr w:type="gramStart"/>
      <w:r w:rsidRPr="006B1376">
        <w:t>Circles of Safety</w:t>
      </w:r>
      <w:proofErr w:type="gramEnd"/>
      <w:r w:rsidRPr="006B1376">
        <w:t>, Compassion, and Change</w:t>
      </w:r>
    </w:p>
    <w:p w14:paraId="12438BCF" w14:textId="77777777" w:rsidR="006B1376" w:rsidRPr="006B1376" w:rsidRDefault="006B1376" w:rsidP="006B1376">
      <w:r w:rsidRPr="006B1376">
        <w:t>Friends—and especially the parents of friends—can be lifelines for children enduring trauma, abuse, or neglect. While parents, educators, and professionals often draw the focus, everyday relationships beyond the immediate family serve as critical safety nets, witnesses, and agents of hope. Leveraging the most compelling guidance from frontline experience, survivor accounts, the book’s research, and leading prevention agencies, this section illuminates how friends and their parents can create protective environments, offer essential support, and even become catalysts for healing and societal transformation.</w:t>
      </w:r>
    </w:p>
    <w:p w14:paraId="445739C6" w14:textId="77777777" w:rsidR="006B1376" w:rsidRPr="006B1376" w:rsidRDefault="006B1376" w:rsidP="006B1376">
      <w:r w:rsidRPr="006B1376">
        <w:t>1. </w:t>
      </w:r>
      <w:r w:rsidRPr="006B1376">
        <w:rPr>
          <w:b/>
          <w:bCs/>
        </w:rPr>
        <w:t>Recognize the Hidden Signs of Abuse and Trauma</w:t>
      </w:r>
    </w:p>
    <w:p w14:paraId="615035E6" w14:textId="77777777" w:rsidR="006B1376" w:rsidRPr="006B1376" w:rsidRDefault="006B1376" w:rsidP="006B1376">
      <w:pPr>
        <w:numPr>
          <w:ilvl w:val="0"/>
          <w:numId w:val="966"/>
        </w:numPr>
      </w:pPr>
      <w:r w:rsidRPr="006B1376">
        <w:rPr>
          <w:b/>
          <w:bCs/>
        </w:rPr>
        <w:t>Notice Behavioral Red Flags:</w:t>
      </w:r>
      <w:r w:rsidRPr="006B1376">
        <w:t> Withdrawal, sudden changes in behavior or personality, marked anxiety, aggression, excessive compliance, frequent absences, or unexplained injuries can signal distress. Children may flinch at touch, repeatedly express fear of going home, talk about wanting to run away, or recede from group activities.</w:t>
      </w:r>
    </w:p>
    <w:p w14:paraId="5D3091A5" w14:textId="77777777" w:rsidR="006B1376" w:rsidRPr="006B1376" w:rsidRDefault="006B1376" w:rsidP="006B1376">
      <w:pPr>
        <w:numPr>
          <w:ilvl w:val="0"/>
          <w:numId w:val="966"/>
        </w:numPr>
      </w:pPr>
      <w:r w:rsidRPr="006B1376">
        <w:rPr>
          <w:b/>
          <w:bCs/>
        </w:rPr>
        <w:t>Understand Emotional Language:</w:t>
      </w:r>
      <w:r w:rsidRPr="006B1376">
        <w:t> Sometimes, a child’s sadness or silence, trouble concentrating, risky behavior, or chronic fatigue is more telling than physical marks. They might make “jokes” that feel dark or describe home in ways that worry you.</w:t>
      </w:r>
    </w:p>
    <w:p w14:paraId="2B503FA8" w14:textId="77777777" w:rsidR="006B1376" w:rsidRPr="006B1376" w:rsidRDefault="006B1376" w:rsidP="006B1376">
      <w:pPr>
        <w:numPr>
          <w:ilvl w:val="0"/>
          <w:numId w:val="966"/>
        </w:numPr>
      </w:pPr>
      <w:r w:rsidRPr="006B1376">
        <w:rPr>
          <w:b/>
          <w:bCs/>
        </w:rPr>
        <w:t>Acknowledge the Limits of Disclosure:</w:t>
      </w:r>
      <w:r w:rsidRPr="006B1376">
        <w:t> Abused children often do not (and sometimes cannot) name what’s happening directly. Healthy suspicion and attention to patterns are critical.</w:t>
      </w:r>
    </w:p>
    <w:p w14:paraId="40A6EC45" w14:textId="77777777" w:rsidR="006B1376" w:rsidRPr="006B1376" w:rsidRDefault="006B1376" w:rsidP="006B1376">
      <w:r w:rsidRPr="006B1376">
        <w:t>2. </w:t>
      </w:r>
      <w:r w:rsidRPr="006B1376">
        <w:rPr>
          <w:b/>
          <w:bCs/>
        </w:rPr>
        <w:t>Create a Safe, Respectful, and Open Environment</w:t>
      </w:r>
    </w:p>
    <w:p w14:paraId="5EC2DD8B" w14:textId="77777777" w:rsidR="006B1376" w:rsidRPr="006B1376" w:rsidRDefault="006B1376" w:rsidP="006B1376">
      <w:pPr>
        <w:numPr>
          <w:ilvl w:val="0"/>
          <w:numId w:val="967"/>
        </w:numPr>
      </w:pPr>
      <w:r w:rsidRPr="006B1376">
        <w:rPr>
          <w:b/>
          <w:bCs/>
        </w:rPr>
        <w:lastRenderedPageBreak/>
        <w:t>Be a Trusted Adult:</w:t>
      </w:r>
      <w:r w:rsidRPr="006B1376">
        <w:t> Make your home a sanctuary where children are greeted warmly, seen, and included. Validate their presence and listen without judgment. Consistency, patience and warmth can offer a crucial, even lifesaving, contrast to chaos elsewhere.</w:t>
      </w:r>
    </w:p>
    <w:p w14:paraId="74BA0C76" w14:textId="77777777" w:rsidR="006B1376" w:rsidRPr="006B1376" w:rsidRDefault="006B1376" w:rsidP="006B1376">
      <w:pPr>
        <w:numPr>
          <w:ilvl w:val="0"/>
          <w:numId w:val="967"/>
        </w:numPr>
      </w:pPr>
      <w:r w:rsidRPr="006B1376">
        <w:rPr>
          <w:b/>
          <w:bCs/>
        </w:rPr>
        <w:t>Model Kindness and Boundaries:</w:t>
      </w:r>
      <w:r w:rsidRPr="006B1376">
        <w:t> Demonstrate respectful behavior toward all children and adults, and model how to resolve conflict, ask for help, and set healthy boundaries.</w:t>
      </w:r>
    </w:p>
    <w:p w14:paraId="207D0B72" w14:textId="77777777" w:rsidR="006B1376" w:rsidRPr="006B1376" w:rsidRDefault="006B1376" w:rsidP="006B1376">
      <w:pPr>
        <w:numPr>
          <w:ilvl w:val="0"/>
          <w:numId w:val="967"/>
        </w:numPr>
      </w:pPr>
      <w:r w:rsidRPr="006B1376">
        <w:rPr>
          <w:b/>
          <w:bCs/>
        </w:rPr>
        <w:t>Foster Belonging:</w:t>
      </w:r>
      <w:r w:rsidRPr="006B1376">
        <w:t> Invite children to participate in family meals, outings, and traditions. Share routines—a regular dinner, reading, or game night—that offer predictability and a gentle sense of “normal.”</w:t>
      </w:r>
    </w:p>
    <w:p w14:paraId="782CE290" w14:textId="77777777" w:rsidR="006B1376" w:rsidRPr="006B1376" w:rsidRDefault="006B1376" w:rsidP="006B1376">
      <w:r w:rsidRPr="006B1376">
        <w:t>3. </w:t>
      </w:r>
      <w:r w:rsidRPr="006B1376">
        <w:rPr>
          <w:b/>
          <w:bCs/>
        </w:rPr>
        <w:t>Encourage Trust and Open Communication</w:t>
      </w:r>
    </w:p>
    <w:p w14:paraId="6CFC9975" w14:textId="77777777" w:rsidR="006B1376" w:rsidRPr="006B1376" w:rsidRDefault="006B1376" w:rsidP="006B1376">
      <w:pPr>
        <w:numPr>
          <w:ilvl w:val="0"/>
          <w:numId w:val="968"/>
        </w:numPr>
      </w:pPr>
      <w:r w:rsidRPr="006B1376">
        <w:rPr>
          <w:b/>
          <w:bCs/>
        </w:rPr>
        <w:t>Listen Without Interrogation:</w:t>
      </w:r>
      <w:r w:rsidRPr="006B1376">
        <w:t xml:space="preserve"> If a </w:t>
      </w:r>
      <w:proofErr w:type="gramStart"/>
      <w:r w:rsidRPr="006B1376">
        <w:t>child expresses</w:t>
      </w:r>
      <w:proofErr w:type="gramEnd"/>
      <w:r w:rsidRPr="006B1376">
        <w:t xml:space="preserve"> fears or hints at problems, resist the urge to pry aggressively. Instead, offer a nonjudgmental ear: “If you ever want to talk, I’m here.” Avoid pressing for confessions or promising secrecy.</w:t>
      </w:r>
    </w:p>
    <w:p w14:paraId="3198141E" w14:textId="77777777" w:rsidR="006B1376" w:rsidRPr="006B1376" w:rsidRDefault="006B1376" w:rsidP="006B1376">
      <w:pPr>
        <w:numPr>
          <w:ilvl w:val="0"/>
          <w:numId w:val="968"/>
        </w:numPr>
      </w:pPr>
      <w:r w:rsidRPr="006B1376">
        <w:rPr>
          <w:b/>
          <w:bCs/>
        </w:rPr>
        <w:t>Offer Affirmation:</w:t>
      </w:r>
      <w:r w:rsidRPr="006B1376">
        <w:t> Remind children—verbally and through actions—that their feelings matter, that adults can help, and that everyone needs (and deserves) support.</w:t>
      </w:r>
    </w:p>
    <w:p w14:paraId="32488B0E" w14:textId="77777777" w:rsidR="006B1376" w:rsidRPr="006B1376" w:rsidRDefault="006B1376" w:rsidP="006B1376">
      <w:pPr>
        <w:numPr>
          <w:ilvl w:val="0"/>
          <w:numId w:val="968"/>
        </w:numPr>
      </w:pPr>
      <w:r w:rsidRPr="006B1376">
        <w:rPr>
          <w:b/>
          <w:bCs/>
        </w:rPr>
        <w:t>Establish Private Moments:</w:t>
      </w:r>
      <w:r w:rsidRPr="006B1376">
        <w:t> Sometimes, private rides home, shared chores, or helping with homework provide opportunities for disclosure and trust-building.</w:t>
      </w:r>
    </w:p>
    <w:p w14:paraId="240B6EDB" w14:textId="77777777" w:rsidR="006B1376" w:rsidRPr="006B1376" w:rsidRDefault="006B1376" w:rsidP="006B1376">
      <w:r w:rsidRPr="006B1376">
        <w:t>4. </w:t>
      </w:r>
      <w:r w:rsidRPr="006B1376">
        <w:rPr>
          <w:b/>
          <w:bCs/>
        </w:rPr>
        <w:t>Be an Ally to Parents in Crisis—Without Judging or Enabling Harm</w:t>
      </w:r>
    </w:p>
    <w:p w14:paraId="65A88812" w14:textId="77777777" w:rsidR="006B1376" w:rsidRPr="006B1376" w:rsidRDefault="006B1376" w:rsidP="006B1376">
      <w:pPr>
        <w:numPr>
          <w:ilvl w:val="0"/>
          <w:numId w:val="969"/>
        </w:numPr>
      </w:pPr>
      <w:r w:rsidRPr="006B1376">
        <w:rPr>
          <w:b/>
          <w:bCs/>
        </w:rPr>
        <w:t xml:space="preserve">Check In </w:t>
      </w:r>
      <w:proofErr w:type="gramStart"/>
      <w:r w:rsidRPr="006B1376">
        <w:rPr>
          <w:b/>
          <w:bCs/>
        </w:rPr>
        <w:t>With</w:t>
      </w:r>
      <w:proofErr w:type="gramEnd"/>
      <w:r w:rsidRPr="006B1376">
        <w:rPr>
          <w:b/>
          <w:bCs/>
        </w:rPr>
        <w:t xml:space="preserve"> the Parent:</w:t>
      </w:r>
      <w:r w:rsidRPr="006B1376">
        <w:t> If your child’s friend’s family is struggling—due to illness, job loss, divorce, or behavioral changes—offer support (meals, childcare, rides, or emotional solidarity) without minimizing unsafe dynamics.</w:t>
      </w:r>
    </w:p>
    <w:p w14:paraId="0D790371" w14:textId="77777777" w:rsidR="006B1376" w:rsidRPr="006B1376" w:rsidRDefault="006B1376" w:rsidP="006B1376">
      <w:pPr>
        <w:numPr>
          <w:ilvl w:val="0"/>
          <w:numId w:val="969"/>
        </w:numPr>
      </w:pPr>
      <w:r w:rsidRPr="006B1376">
        <w:rPr>
          <w:b/>
          <w:bCs/>
        </w:rPr>
        <w:t>Notice Your Limits:</w:t>
      </w:r>
      <w:r w:rsidRPr="006B1376">
        <w:t> Support is not the same as covering up or ignoring red flags. If a parent is consistently angry, impaired (by drugs or alcohol), nonresponsive to basic needs, or expressing a loss of control, it may signal a deeper problem.</w:t>
      </w:r>
    </w:p>
    <w:p w14:paraId="7685C4EA" w14:textId="77777777" w:rsidR="006B1376" w:rsidRPr="006B1376" w:rsidRDefault="006B1376" w:rsidP="006B1376">
      <w:pPr>
        <w:numPr>
          <w:ilvl w:val="0"/>
          <w:numId w:val="969"/>
        </w:numPr>
      </w:pPr>
      <w:r w:rsidRPr="006B1376">
        <w:rPr>
          <w:b/>
          <w:bCs/>
        </w:rPr>
        <w:t>Avoid Collusion:</w:t>
      </w:r>
      <w:r w:rsidRPr="006B1376">
        <w:t> Never conceal or excuse abusive behavior for the sake of friendship, loyalty, or keeping the peace.</w:t>
      </w:r>
    </w:p>
    <w:p w14:paraId="04E02E10" w14:textId="77777777" w:rsidR="006B1376" w:rsidRPr="006B1376" w:rsidRDefault="006B1376" w:rsidP="006B1376">
      <w:r w:rsidRPr="006B1376">
        <w:t>5. </w:t>
      </w:r>
      <w:r w:rsidRPr="006B1376">
        <w:rPr>
          <w:b/>
          <w:bCs/>
        </w:rPr>
        <w:t>Intervene Wisely and Responsibly</w:t>
      </w:r>
    </w:p>
    <w:p w14:paraId="2753C267" w14:textId="77777777" w:rsidR="006B1376" w:rsidRPr="006B1376" w:rsidRDefault="006B1376" w:rsidP="006B1376">
      <w:pPr>
        <w:numPr>
          <w:ilvl w:val="0"/>
          <w:numId w:val="970"/>
        </w:numPr>
      </w:pPr>
      <w:r w:rsidRPr="006B1376">
        <w:rPr>
          <w:b/>
          <w:bCs/>
        </w:rPr>
        <w:t>Document Concerns Discreetly:</w:t>
      </w:r>
      <w:r w:rsidRPr="006B1376">
        <w:t xml:space="preserve"> Keep </w:t>
      </w:r>
      <w:proofErr w:type="gramStart"/>
      <w:r w:rsidRPr="006B1376">
        <w:t>notes of</w:t>
      </w:r>
      <w:proofErr w:type="gramEnd"/>
      <w:r w:rsidRPr="006B1376">
        <w:t xml:space="preserve"> concerning incidents, remarks, or injuries. If possible, ask your child if they’ve noticed or heard anything troubling.</w:t>
      </w:r>
    </w:p>
    <w:p w14:paraId="5355B1CC" w14:textId="77777777" w:rsidR="006B1376" w:rsidRPr="006B1376" w:rsidRDefault="006B1376" w:rsidP="006B1376">
      <w:pPr>
        <w:numPr>
          <w:ilvl w:val="0"/>
          <w:numId w:val="970"/>
        </w:numPr>
      </w:pPr>
      <w:r w:rsidRPr="006B1376">
        <w:rPr>
          <w:b/>
          <w:bCs/>
        </w:rPr>
        <w:lastRenderedPageBreak/>
        <w:t>Report When Required:</w:t>
      </w:r>
      <w:r w:rsidRPr="006B1376">
        <w:t> In the U.S., every adult—not just mandated professionals—can report suspected child abuse. If you suspect a child is in danger, call child protective services, a local crisis line, or, in acute emergencies, the police. It is not your job to prove harm—merely to initiate professional investigation.</w:t>
      </w:r>
    </w:p>
    <w:p w14:paraId="1992CAC9" w14:textId="77777777" w:rsidR="006B1376" w:rsidRPr="006B1376" w:rsidRDefault="006B1376" w:rsidP="006B1376">
      <w:pPr>
        <w:numPr>
          <w:ilvl w:val="0"/>
          <w:numId w:val="970"/>
        </w:numPr>
      </w:pPr>
      <w:r w:rsidRPr="006B1376">
        <w:rPr>
          <w:b/>
          <w:bCs/>
        </w:rPr>
        <w:t>Follow Up and Be Present:</w:t>
      </w:r>
      <w:r w:rsidRPr="006B1376">
        <w:t> After reporting, maintain connection and support for both the child and your own family. Offer continuity: an open door, regular check-ins, and ongoing care can ease the confusion and pain that follow intervention.</w:t>
      </w:r>
    </w:p>
    <w:p w14:paraId="2F7A352C" w14:textId="77777777" w:rsidR="006B1376" w:rsidRPr="006B1376" w:rsidRDefault="006B1376" w:rsidP="006B1376">
      <w:r w:rsidRPr="006B1376">
        <w:t>6. </w:t>
      </w:r>
      <w:r w:rsidRPr="006B1376">
        <w:rPr>
          <w:b/>
          <w:bCs/>
        </w:rPr>
        <w:t>Educate Yourself and Your Children</w:t>
      </w:r>
    </w:p>
    <w:p w14:paraId="7E569CA4" w14:textId="77777777" w:rsidR="006B1376" w:rsidRPr="006B1376" w:rsidRDefault="006B1376" w:rsidP="006B1376">
      <w:pPr>
        <w:numPr>
          <w:ilvl w:val="0"/>
          <w:numId w:val="971"/>
        </w:numPr>
      </w:pPr>
      <w:r w:rsidRPr="006B1376">
        <w:rPr>
          <w:b/>
          <w:bCs/>
        </w:rPr>
        <w:t>Learn About ACEs and Trauma:</w:t>
      </w:r>
      <w:r w:rsidRPr="006B1376">
        <w:t> Understanding Adverse Childhood Experiences (ACEs) and trauma science helps demystify behaviors you may see and equips you to respond without judgement or panic.</w:t>
      </w:r>
    </w:p>
    <w:p w14:paraId="5BC4409A" w14:textId="77777777" w:rsidR="006B1376" w:rsidRPr="006B1376" w:rsidRDefault="006B1376" w:rsidP="006B1376">
      <w:pPr>
        <w:numPr>
          <w:ilvl w:val="0"/>
          <w:numId w:val="971"/>
        </w:numPr>
      </w:pPr>
      <w:r w:rsidRPr="006B1376">
        <w:rPr>
          <w:b/>
          <w:bCs/>
        </w:rPr>
        <w:t>Discuss Boundaries with Your Kids:</w:t>
      </w:r>
      <w:r w:rsidRPr="006B1376">
        <w:t> Teach your children about safe touch, consent, secrets, and how to seek help—for themselves and friends. Clarify that “telling on someone” (reporting danger) is a moral and courageous act, not betrayal.</w:t>
      </w:r>
    </w:p>
    <w:p w14:paraId="12EF4C0F" w14:textId="77777777" w:rsidR="006B1376" w:rsidRPr="006B1376" w:rsidRDefault="006B1376" w:rsidP="006B1376">
      <w:pPr>
        <w:numPr>
          <w:ilvl w:val="0"/>
          <w:numId w:val="971"/>
        </w:numPr>
      </w:pPr>
      <w:r w:rsidRPr="006B1376">
        <w:rPr>
          <w:b/>
          <w:bCs/>
        </w:rPr>
        <w:t>Coach Empathy:</w:t>
      </w:r>
      <w:r w:rsidRPr="006B1376">
        <w:t> Encourage your children to include friends who seem sad, act out, or struggle. Simple gestures of inclusion—saving a seat, inviting to play, walking as a partner—can protect against isolation, one of trauma’s deepest wounds.</w:t>
      </w:r>
    </w:p>
    <w:p w14:paraId="01459573" w14:textId="77777777" w:rsidR="006B1376" w:rsidRPr="006B1376" w:rsidRDefault="006B1376" w:rsidP="006B1376">
      <w:r w:rsidRPr="006B1376">
        <w:t>7. </w:t>
      </w:r>
      <w:r w:rsidRPr="006B1376">
        <w:rPr>
          <w:b/>
          <w:bCs/>
        </w:rPr>
        <w:t>Promote Access to Help and Healing</w:t>
      </w:r>
    </w:p>
    <w:p w14:paraId="65830084" w14:textId="77777777" w:rsidR="006B1376" w:rsidRPr="006B1376" w:rsidRDefault="006B1376" w:rsidP="006B1376">
      <w:pPr>
        <w:numPr>
          <w:ilvl w:val="0"/>
          <w:numId w:val="972"/>
        </w:numPr>
      </w:pPr>
      <w:r w:rsidRPr="006B1376">
        <w:rPr>
          <w:b/>
          <w:bCs/>
        </w:rPr>
        <w:t>Share Resources:</w:t>
      </w:r>
      <w:r w:rsidRPr="006B1376">
        <w:t xml:space="preserve"> Quietly provide numbers and information for crisis lines, school counselors, or trusted teachers if </w:t>
      </w:r>
      <w:proofErr w:type="gramStart"/>
      <w:r w:rsidRPr="006B1376">
        <w:t>a child expresses</w:t>
      </w:r>
      <w:proofErr w:type="gramEnd"/>
      <w:r w:rsidRPr="006B1376">
        <w:t xml:space="preserve"> fear or confusion.</w:t>
      </w:r>
    </w:p>
    <w:p w14:paraId="6DB7BA71" w14:textId="77777777" w:rsidR="006B1376" w:rsidRPr="006B1376" w:rsidRDefault="006B1376" w:rsidP="006B1376">
      <w:pPr>
        <w:numPr>
          <w:ilvl w:val="0"/>
          <w:numId w:val="972"/>
        </w:numPr>
      </w:pPr>
      <w:r w:rsidRPr="006B1376">
        <w:rPr>
          <w:b/>
          <w:bCs/>
        </w:rPr>
        <w:t>Offer Your Own Advocacy:</w:t>
      </w:r>
      <w:r w:rsidRPr="006B1376">
        <w:t> If a child is removed from home or enters foster care, help bridge school routines, visitation, or support familiar activities to ease transition.</w:t>
      </w:r>
    </w:p>
    <w:p w14:paraId="3C787B56" w14:textId="77777777" w:rsidR="006B1376" w:rsidRPr="006B1376" w:rsidRDefault="006B1376" w:rsidP="006B1376">
      <w:pPr>
        <w:numPr>
          <w:ilvl w:val="0"/>
          <w:numId w:val="972"/>
        </w:numPr>
      </w:pPr>
      <w:r w:rsidRPr="006B1376">
        <w:rPr>
          <w:b/>
          <w:bCs/>
        </w:rPr>
        <w:t>Stay the Course:</w:t>
      </w:r>
      <w:r w:rsidRPr="006B1376">
        <w:t> Healing from trauma is slow; remain available over weeks, months, and years, affirming that a child’s journey is valued and that stable adults do not give up.</w:t>
      </w:r>
    </w:p>
    <w:p w14:paraId="75205680" w14:textId="77777777" w:rsidR="006B1376" w:rsidRPr="006B1376" w:rsidRDefault="006B1376" w:rsidP="006B1376">
      <w:r w:rsidRPr="006B1376">
        <w:t>8. </w:t>
      </w:r>
      <w:r w:rsidRPr="006B1376">
        <w:rPr>
          <w:b/>
          <w:bCs/>
        </w:rPr>
        <w:t>Mobilize Community Awareness and Action</w:t>
      </w:r>
    </w:p>
    <w:p w14:paraId="74A3588B" w14:textId="77777777" w:rsidR="006B1376" w:rsidRPr="006B1376" w:rsidRDefault="006B1376" w:rsidP="006B1376">
      <w:pPr>
        <w:numPr>
          <w:ilvl w:val="0"/>
          <w:numId w:val="973"/>
        </w:numPr>
      </w:pPr>
      <w:r w:rsidRPr="006B1376">
        <w:rPr>
          <w:b/>
          <w:bCs/>
        </w:rPr>
        <w:t>Organize Parent and Neighborhood Watchfulness:</w:t>
      </w:r>
      <w:r w:rsidRPr="006B1376">
        <w:t> Advocate with other parents for safety routines, trauma-informed education, and clear, supportive reporting practices in your schools and community groups.</w:t>
      </w:r>
    </w:p>
    <w:p w14:paraId="3988CA00" w14:textId="77777777" w:rsidR="006B1376" w:rsidRPr="006B1376" w:rsidRDefault="006B1376" w:rsidP="006B1376">
      <w:pPr>
        <w:numPr>
          <w:ilvl w:val="0"/>
          <w:numId w:val="973"/>
        </w:numPr>
      </w:pPr>
      <w:r w:rsidRPr="006B1376">
        <w:rPr>
          <w:b/>
          <w:bCs/>
        </w:rPr>
        <w:t>Refuse the Culture of Silence:</w:t>
      </w:r>
      <w:r w:rsidRPr="006B1376">
        <w:t> Normalize open discussions about mental health, violence, and family stress in parent groups and community meetings.</w:t>
      </w:r>
    </w:p>
    <w:p w14:paraId="4FBA456E" w14:textId="77777777" w:rsidR="006B1376" w:rsidRPr="006B1376" w:rsidRDefault="006B1376" w:rsidP="006B1376">
      <w:pPr>
        <w:numPr>
          <w:ilvl w:val="0"/>
          <w:numId w:val="973"/>
        </w:numPr>
      </w:pPr>
      <w:r w:rsidRPr="006B1376">
        <w:rPr>
          <w:b/>
          <w:bCs/>
        </w:rPr>
        <w:lastRenderedPageBreak/>
        <w:t>Back Up Courage:</w:t>
      </w:r>
      <w:r w:rsidRPr="006B1376">
        <w:t> When someone speaks up about a child in danger, support them publicly. Praise teachers, coaches, or neighbors who act, so others know reporting is respected—not stigmatized.</w:t>
      </w:r>
    </w:p>
    <w:p w14:paraId="38066839" w14:textId="77777777" w:rsidR="006B1376" w:rsidRPr="006B1376" w:rsidRDefault="006B1376" w:rsidP="006B1376">
      <w:r w:rsidRPr="006B1376">
        <w:t>9. </w:t>
      </w:r>
      <w:r w:rsidRPr="006B1376">
        <w:rPr>
          <w:b/>
          <w:bCs/>
        </w:rPr>
        <w:t>Advocate for Systemic Change</w:t>
      </w:r>
    </w:p>
    <w:p w14:paraId="68D935AF" w14:textId="77777777" w:rsidR="006B1376" w:rsidRPr="006B1376" w:rsidRDefault="006B1376" w:rsidP="006B1376">
      <w:pPr>
        <w:numPr>
          <w:ilvl w:val="0"/>
          <w:numId w:val="974"/>
        </w:numPr>
      </w:pPr>
      <w:r w:rsidRPr="006B1376">
        <w:rPr>
          <w:b/>
          <w:bCs/>
        </w:rPr>
        <w:t>Push for Robust School and Community Support:</w:t>
      </w:r>
      <w:r w:rsidRPr="006B1376">
        <w:t> Join school boards, PTAs, or local committees to advocate for more counselors, trauma training, and after-school programs.</w:t>
      </w:r>
    </w:p>
    <w:p w14:paraId="6FED78C0" w14:textId="77777777" w:rsidR="006B1376" w:rsidRPr="006B1376" w:rsidRDefault="006B1376" w:rsidP="006B1376">
      <w:pPr>
        <w:numPr>
          <w:ilvl w:val="0"/>
          <w:numId w:val="974"/>
        </w:numPr>
      </w:pPr>
      <w:r w:rsidRPr="006B1376">
        <w:rPr>
          <w:b/>
          <w:bCs/>
        </w:rPr>
        <w:t>Lobby for Reporting Protections:</w:t>
      </w:r>
      <w:r w:rsidRPr="006B1376">
        <w:t> Demand policies that protect those who report abuse from retaliation and ensure children’s needs don’t disappear in bureaucratic shuffle.</w:t>
      </w:r>
    </w:p>
    <w:p w14:paraId="043E5976" w14:textId="77777777" w:rsidR="006B1376" w:rsidRPr="006B1376" w:rsidRDefault="006B1376" w:rsidP="006B1376">
      <w:pPr>
        <w:numPr>
          <w:ilvl w:val="0"/>
          <w:numId w:val="974"/>
        </w:numPr>
      </w:pPr>
      <w:r w:rsidRPr="006B1376">
        <w:rPr>
          <w:b/>
          <w:bCs/>
        </w:rPr>
        <w:t>Participate in Trauma-Informed Initiatives:</w:t>
      </w:r>
      <w:r w:rsidRPr="006B1376">
        <w:t> Attend community or faith-based training on child safety, positive parenting, and early intervention.</w:t>
      </w:r>
    </w:p>
    <w:p w14:paraId="66FAB325" w14:textId="77777777" w:rsidR="006B1376" w:rsidRPr="006B1376" w:rsidRDefault="006B1376" w:rsidP="006B1376">
      <w:r w:rsidRPr="006B1376">
        <w:t>10. </w:t>
      </w:r>
      <w:r w:rsidRPr="006B1376">
        <w:rPr>
          <w:b/>
          <w:bCs/>
        </w:rPr>
        <w:t>Care for Yourself and Your Family</w:t>
      </w:r>
    </w:p>
    <w:p w14:paraId="3AB783E2" w14:textId="77777777" w:rsidR="006B1376" w:rsidRPr="006B1376" w:rsidRDefault="006B1376" w:rsidP="006B1376">
      <w:pPr>
        <w:numPr>
          <w:ilvl w:val="0"/>
          <w:numId w:val="975"/>
        </w:numPr>
      </w:pPr>
      <w:r w:rsidRPr="006B1376">
        <w:rPr>
          <w:b/>
          <w:bCs/>
        </w:rPr>
        <w:t>Address Impact on Your Own Children:</w:t>
      </w:r>
      <w:r w:rsidRPr="006B1376">
        <w:t> Exposure to a friend’s trauma or a stressful intervention can affect your own family. Talk openly, allow for feelings of confusion or sadness, and seek counseling if secondary trauma or anxiety emerges.</w:t>
      </w:r>
    </w:p>
    <w:p w14:paraId="2D4B4F18" w14:textId="77777777" w:rsidR="006B1376" w:rsidRPr="006B1376" w:rsidRDefault="006B1376" w:rsidP="006B1376">
      <w:pPr>
        <w:numPr>
          <w:ilvl w:val="0"/>
          <w:numId w:val="975"/>
        </w:numPr>
      </w:pPr>
      <w:r w:rsidRPr="006B1376">
        <w:rPr>
          <w:b/>
          <w:bCs/>
        </w:rPr>
        <w:t>Model Resilience:</w:t>
      </w:r>
      <w:r w:rsidRPr="006B1376">
        <w:t> Show your children that caring for others, seeking help, and persevering through difficulty are signs of strength—not weakness.</w:t>
      </w:r>
    </w:p>
    <w:p w14:paraId="3D2604F7" w14:textId="77777777" w:rsidR="006B1376" w:rsidRPr="006B1376" w:rsidRDefault="006B1376" w:rsidP="006B1376">
      <w:r w:rsidRPr="006B1376">
        <w:rPr>
          <w:b/>
          <w:bCs/>
        </w:rPr>
        <w:t>Conclusion: The Power of the Village</w:t>
      </w:r>
    </w:p>
    <w:p w14:paraId="769948E0" w14:textId="77777777" w:rsidR="006B1376" w:rsidRPr="006B1376" w:rsidRDefault="006B1376" w:rsidP="006B1376">
      <w:r w:rsidRPr="006B1376">
        <w:t xml:space="preserve">Friendship and neighborliness are not peripheral to child safety and recovery—they are front-line defenses against </w:t>
      </w:r>
      <w:proofErr w:type="gramStart"/>
      <w:r w:rsidRPr="006B1376">
        <w:t>the isolation</w:t>
      </w:r>
      <w:proofErr w:type="gramEnd"/>
      <w:r w:rsidRPr="006B1376">
        <w:t xml:space="preserve">, secrecy, and despair that enable abuse to persist. Friends and their parents can be witnesses </w:t>
      </w:r>
      <w:proofErr w:type="gramStart"/>
      <w:r w:rsidRPr="006B1376">
        <w:t>for</w:t>
      </w:r>
      <w:proofErr w:type="gramEnd"/>
      <w:r w:rsidRPr="006B1376">
        <w:t xml:space="preserve"> the </w:t>
      </w:r>
      <w:proofErr w:type="gramStart"/>
      <w:r w:rsidRPr="006B1376">
        <w:t>silent</w:t>
      </w:r>
      <w:proofErr w:type="gramEnd"/>
      <w:r w:rsidRPr="006B1376">
        <w:t>, connectors to help, comforters in chaos, and persistent advocates for better systems. Through vigilant compassion, responsible action, and ongoing solidarity, they help transform possibility into hope—and hope into healing.</w:t>
      </w:r>
    </w:p>
    <w:p w14:paraId="718DAEB6" w14:textId="77777777" w:rsidR="006B1376" w:rsidRPr="006B1376" w:rsidRDefault="006B1376" w:rsidP="006B1376">
      <w:r w:rsidRPr="006B1376">
        <w:rPr>
          <w:b/>
          <w:bCs/>
        </w:rPr>
        <w:t>References</w:t>
      </w:r>
      <w:r w:rsidRPr="006B1376">
        <w:br/>
        <w:t> Book-Draft-wordpress-7.25.docx</w:t>
      </w:r>
      <w:r w:rsidRPr="006B1376">
        <w:br/>
        <w:t>CDC/Kaiser Permanente Adverse Childhood Experiences (ACE) Study</w:t>
      </w:r>
      <w:r w:rsidRPr="006B1376">
        <w:br/>
        <w:t>The Deepest Well (Burke Harris)</w:t>
      </w:r>
      <w:r w:rsidRPr="006B1376">
        <w:br/>
        <w:t>Harvard Center on the Developing Child</w:t>
      </w:r>
      <w:r w:rsidRPr="006B1376">
        <w:br/>
        <w:t>Child Welfare Information Gateway, “How to Report Suspected Child Maltreatment”</w:t>
      </w:r>
      <w:r w:rsidRPr="006B1376">
        <w:br/>
        <w:t>National Child Traumatic Stress Network</w:t>
      </w:r>
      <w:r w:rsidRPr="006B1376">
        <w:br/>
      </w:r>
      <w:r w:rsidRPr="006B1376">
        <w:lastRenderedPageBreak/>
        <w:t>National CASA/GAL Association Impact Report</w:t>
      </w:r>
      <w:r w:rsidRPr="006B1376">
        <w:br/>
        <w:t>Annie E. Casey Foundation, “Building Supportive Communities for Children”</w:t>
      </w:r>
    </w:p>
    <w:p w14:paraId="1B27D642" w14:textId="77777777" w:rsidR="00E87DFD" w:rsidRPr="00B17C73" w:rsidRDefault="00E87DFD" w:rsidP="00325AE7"/>
    <w:p w14:paraId="31867A60" w14:textId="77777777" w:rsidR="00E87DFD" w:rsidRPr="00B17C73" w:rsidRDefault="00E87DFD" w:rsidP="00325AE7"/>
    <w:p w14:paraId="2D5B0E26" w14:textId="77777777" w:rsidR="00E87DFD" w:rsidRPr="00B17C73" w:rsidRDefault="00E87DFD" w:rsidP="00325AE7"/>
    <w:p w14:paraId="76EE046A" w14:textId="77777777" w:rsidR="00E87DFD" w:rsidRPr="00B17C73" w:rsidRDefault="00E87DFD" w:rsidP="00325AE7"/>
    <w:p w14:paraId="526C79EE" w14:textId="5603E300" w:rsidR="00325AE7" w:rsidRDefault="00325AE7" w:rsidP="00325AE7">
      <w:pPr>
        <w:rPr>
          <w:b/>
          <w:bCs/>
          <w:sz w:val="40"/>
          <w:szCs w:val="40"/>
        </w:rPr>
      </w:pPr>
      <w:r w:rsidRPr="005C0395">
        <w:rPr>
          <w:b/>
          <w:bCs/>
          <w:sz w:val="40"/>
          <w:szCs w:val="40"/>
        </w:rPr>
        <w:t xml:space="preserve">What People Who Were Abused </w:t>
      </w:r>
      <w:r w:rsidR="00282C25">
        <w:rPr>
          <w:b/>
          <w:bCs/>
          <w:sz w:val="40"/>
          <w:szCs w:val="40"/>
        </w:rPr>
        <w:t>Children</w:t>
      </w:r>
      <w:r w:rsidRPr="005C0395">
        <w:rPr>
          <w:b/>
          <w:bCs/>
          <w:sz w:val="40"/>
          <w:szCs w:val="40"/>
        </w:rPr>
        <w:t xml:space="preserve"> and Are Now Adults Can Do</w:t>
      </w:r>
    </w:p>
    <w:p w14:paraId="35A06AA2" w14:textId="77777777" w:rsidR="00686750" w:rsidRDefault="00686750" w:rsidP="00325AE7">
      <w:pPr>
        <w:rPr>
          <w:b/>
          <w:bCs/>
          <w:sz w:val="40"/>
          <w:szCs w:val="40"/>
        </w:rPr>
      </w:pPr>
    </w:p>
    <w:p w14:paraId="1818934F" w14:textId="77777777" w:rsidR="00E1012D" w:rsidRPr="00E1012D" w:rsidRDefault="00E1012D" w:rsidP="00E1012D">
      <w:r w:rsidRPr="00E1012D">
        <w:t>What People Who Were Abused Children and Are Now Adults Can Do: From Surviving to Leading Change</w:t>
      </w:r>
    </w:p>
    <w:p w14:paraId="01D7F79F" w14:textId="77777777" w:rsidR="00E1012D" w:rsidRPr="00E1012D" w:rsidRDefault="00E1012D" w:rsidP="00E1012D">
      <w:r w:rsidRPr="00E1012D">
        <w:t xml:space="preserve">Adults who survived childhood abuse—sexual, physical, emotional, or neglect—are vital to the movement to break cycles of trauma, silence, and institutional failure. Their insights, resilience, </w:t>
      </w:r>
      <w:proofErr w:type="gramStart"/>
      <w:r w:rsidRPr="00E1012D">
        <w:t>and lived</w:t>
      </w:r>
      <w:proofErr w:type="gramEnd"/>
      <w:r w:rsidRPr="00E1012D">
        <w:t xml:space="preserve"> experience have the potential not only to transform their personal futures but to drive systemic change, protect today’s children, and heal families and communities. This guidance draws deeply from the book’s testimony, frontline interviews, and grounded research, providing clear strategies, validation, and hope for adult survivors </w:t>
      </w:r>
      <w:proofErr w:type="gramStart"/>
      <w:r w:rsidRPr="00E1012D">
        <w:t>ready</w:t>
      </w:r>
      <w:proofErr w:type="gramEnd"/>
      <w:r w:rsidRPr="00E1012D">
        <w:t xml:space="preserve"> to reclaim agency, build healing, and effect societal transformation.</w:t>
      </w:r>
    </w:p>
    <w:p w14:paraId="554351E6" w14:textId="77777777" w:rsidR="00E1012D" w:rsidRPr="00E1012D" w:rsidRDefault="00E1012D" w:rsidP="00E1012D">
      <w:r w:rsidRPr="00E1012D">
        <w:t>1. </w:t>
      </w:r>
      <w:r w:rsidRPr="00E1012D">
        <w:rPr>
          <w:b/>
          <w:bCs/>
        </w:rPr>
        <w:t>Healing the Self: Breaking Internalized Shame and Isolation</w:t>
      </w:r>
    </w:p>
    <w:p w14:paraId="12A9B4CF" w14:textId="77777777" w:rsidR="00E1012D" w:rsidRPr="00E1012D" w:rsidRDefault="00E1012D" w:rsidP="00E1012D">
      <w:r w:rsidRPr="00E1012D">
        <w:t>a. Owning Your Story</w:t>
      </w:r>
    </w:p>
    <w:p w14:paraId="138A21EC" w14:textId="77777777" w:rsidR="00E1012D" w:rsidRPr="00E1012D" w:rsidRDefault="00E1012D" w:rsidP="00E1012D">
      <w:pPr>
        <w:numPr>
          <w:ilvl w:val="0"/>
          <w:numId w:val="976"/>
        </w:numPr>
      </w:pPr>
      <w:r w:rsidRPr="00E1012D">
        <w:rPr>
          <w:b/>
          <w:bCs/>
        </w:rPr>
        <w:t>Acknowledge the Harm:</w:t>
      </w:r>
      <w:r w:rsidRPr="00E1012D">
        <w:t> Naming childhood abuse—without self-blame—is the fundamental act of reclamation. Recognize that surviving trauma was never your fault, and that healing is both possible and deserved.</w:t>
      </w:r>
    </w:p>
    <w:p w14:paraId="35442178" w14:textId="77777777" w:rsidR="00E1012D" w:rsidRPr="00E1012D" w:rsidRDefault="00E1012D" w:rsidP="00E1012D">
      <w:pPr>
        <w:numPr>
          <w:ilvl w:val="0"/>
          <w:numId w:val="976"/>
        </w:numPr>
      </w:pPr>
      <w:r w:rsidRPr="00E1012D">
        <w:rPr>
          <w:b/>
          <w:bCs/>
        </w:rPr>
        <w:t>Seek Professional Help:</w:t>
      </w:r>
      <w:r w:rsidRPr="00E1012D">
        <w:t> Individual therapy with trauma-specialized clinicians (EMDR, trauma-focused CBT, somatic therapies) can address PTSD, dissociation, anxiety, depression, self-harm, and addiction—all common aftereffects of early abuse.</w:t>
      </w:r>
    </w:p>
    <w:p w14:paraId="11C4BE0E" w14:textId="77777777" w:rsidR="00E1012D" w:rsidRPr="00E1012D" w:rsidRDefault="00E1012D" w:rsidP="00E1012D">
      <w:pPr>
        <w:numPr>
          <w:ilvl w:val="0"/>
          <w:numId w:val="976"/>
        </w:numPr>
      </w:pPr>
      <w:r w:rsidRPr="00E1012D">
        <w:rPr>
          <w:b/>
          <w:bCs/>
        </w:rPr>
        <w:t>Process Through Creative Expression:</w:t>
      </w:r>
      <w:r w:rsidRPr="00E1012D">
        <w:t> Journaling, art, music, and body work (yoga, dance, physical activity) help survivors process trauma in nonverbal ways, especially when language falls short.</w:t>
      </w:r>
    </w:p>
    <w:p w14:paraId="43BBE12C" w14:textId="77777777" w:rsidR="00E1012D" w:rsidRPr="00E1012D" w:rsidRDefault="00E1012D" w:rsidP="00E1012D">
      <w:r w:rsidRPr="00E1012D">
        <w:lastRenderedPageBreak/>
        <w:t>b. Building or Finding Support Networks</w:t>
      </w:r>
    </w:p>
    <w:p w14:paraId="19BA36C5" w14:textId="77777777" w:rsidR="00E1012D" w:rsidRPr="00E1012D" w:rsidRDefault="00E1012D" w:rsidP="00E1012D">
      <w:pPr>
        <w:numPr>
          <w:ilvl w:val="0"/>
          <w:numId w:val="977"/>
        </w:numPr>
      </w:pPr>
      <w:r w:rsidRPr="00E1012D">
        <w:rPr>
          <w:b/>
          <w:bCs/>
        </w:rPr>
        <w:t>Connect with Peer Support:</w:t>
      </w:r>
      <w:r w:rsidRPr="00E1012D">
        <w:t xml:space="preserve"> Survivor groups (in-person or online) offer validation and practical support. Community can counteract </w:t>
      </w:r>
      <w:proofErr w:type="gramStart"/>
      <w:r w:rsidRPr="00E1012D">
        <w:t>the isolation</w:t>
      </w:r>
      <w:proofErr w:type="gramEnd"/>
      <w:r w:rsidRPr="00E1012D">
        <w:t xml:space="preserve"> and secrecy ingrained by childhood abuse.</w:t>
      </w:r>
    </w:p>
    <w:p w14:paraId="17D3D89E" w14:textId="77777777" w:rsidR="00E1012D" w:rsidRPr="00E1012D" w:rsidRDefault="00E1012D" w:rsidP="00E1012D">
      <w:pPr>
        <w:numPr>
          <w:ilvl w:val="0"/>
          <w:numId w:val="977"/>
        </w:numPr>
      </w:pPr>
      <w:r w:rsidRPr="00E1012D">
        <w:rPr>
          <w:b/>
          <w:bCs/>
        </w:rPr>
        <w:t>Establish Boundaries:</w:t>
      </w:r>
      <w:r w:rsidRPr="00E1012D">
        <w:t xml:space="preserve"> Learn to set and enforce emotional, physical, and relational </w:t>
      </w:r>
      <w:proofErr w:type="gramStart"/>
      <w:r w:rsidRPr="00E1012D">
        <w:t>boundaries—</w:t>
      </w:r>
      <w:proofErr w:type="gramEnd"/>
      <w:r w:rsidRPr="00E1012D">
        <w:t>especially with family members or others who failed to protect or directly harmed you.</w:t>
      </w:r>
    </w:p>
    <w:p w14:paraId="3529EFF4" w14:textId="77777777" w:rsidR="00E1012D" w:rsidRPr="00E1012D" w:rsidRDefault="00E1012D" w:rsidP="00E1012D">
      <w:pPr>
        <w:numPr>
          <w:ilvl w:val="0"/>
          <w:numId w:val="977"/>
        </w:numPr>
      </w:pPr>
      <w:r w:rsidRPr="00E1012D">
        <w:rPr>
          <w:b/>
          <w:bCs/>
        </w:rPr>
        <w:t>Cultivate Compassion for Self:</w:t>
      </w:r>
      <w:r w:rsidRPr="00E1012D">
        <w:t> Many survivors experience intense self-criticism or guilt. Practice self-compassion and mindfulness; understand the “inner critic” is often a remnant of abusers' messages, not truth.</w:t>
      </w:r>
    </w:p>
    <w:p w14:paraId="24E73337" w14:textId="77777777" w:rsidR="00E1012D" w:rsidRPr="00E1012D" w:rsidRDefault="00E1012D" w:rsidP="00E1012D">
      <w:r w:rsidRPr="00E1012D">
        <w:t>2. </w:t>
      </w:r>
      <w:r w:rsidRPr="00E1012D">
        <w:rPr>
          <w:b/>
          <w:bCs/>
        </w:rPr>
        <w:t>Disclosing, Truth-Telling, and Owning the Narrative</w:t>
      </w:r>
    </w:p>
    <w:p w14:paraId="54A49B12" w14:textId="77777777" w:rsidR="00E1012D" w:rsidRPr="00E1012D" w:rsidRDefault="00E1012D" w:rsidP="00E1012D">
      <w:r w:rsidRPr="00E1012D">
        <w:t>a. Reclaiming Voice</w:t>
      </w:r>
    </w:p>
    <w:p w14:paraId="49DDF66D" w14:textId="77777777" w:rsidR="00E1012D" w:rsidRPr="00E1012D" w:rsidRDefault="00E1012D" w:rsidP="00E1012D">
      <w:pPr>
        <w:numPr>
          <w:ilvl w:val="0"/>
          <w:numId w:val="978"/>
        </w:numPr>
      </w:pPr>
      <w:r w:rsidRPr="00E1012D">
        <w:rPr>
          <w:b/>
          <w:bCs/>
        </w:rPr>
        <w:t>Tell Your Story—On Your Terms:</w:t>
      </w:r>
      <w:r w:rsidRPr="00E1012D">
        <w:t> Disclosure is deeply personal. Survivors can choose when, how, and to whom they reveal their past. Private journaling, telling a trusted friend, or participating in survivor storytelling projects are all valid.</w:t>
      </w:r>
    </w:p>
    <w:p w14:paraId="63439B39" w14:textId="77777777" w:rsidR="00E1012D" w:rsidRPr="00E1012D" w:rsidRDefault="00E1012D" w:rsidP="00E1012D">
      <w:pPr>
        <w:numPr>
          <w:ilvl w:val="0"/>
          <w:numId w:val="978"/>
        </w:numPr>
      </w:pPr>
      <w:r w:rsidRPr="00E1012D">
        <w:rPr>
          <w:b/>
          <w:bCs/>
        </w:rPr>
        <w:t>Combat Silence and Stigma:</w:t>
      </w:r>
      <w:r w:rsidRPr="00E1012D">
        <w:t> Public advocacy—when emotionally safe—can shift cultures of secrecy in families, workplaces, and communities. Survivors who speak up often inspire others and warn potential abusers that silence is ending.</w:t>
      </w:r>
    </w:p>
    <w:p w14:paraId="33A6BB91" w14:textId="77777777" w:rsidR="00E1012D" w:rsidRPr="00E1012D" w:rsidRDefault="00E1012D" w:rsidP="00E1012D">
      <w:r w:rsidRPr="00E1012D">
        <w:t>b. Protecting Yourself During Disclosure</w:t>
      </w:r>
    </w:p>
    <w:p w14:paraId="1E7665B2" w14:textId="77777777" w:rsidR="00E1012D" w:rsidRPr="00E1012D" w:rsidRDefault="00E1012D" w:rsidP="00E1012D">
      <w:pPr>
        <w:numPr>
          <w:ilvl w:val="0"/>
          <w:numId w:val="979"/>
        </w:numPr>
      </w:pPr>
      <w:r w:rsidRPr="00E1012D">
        <w:rPr>
          <w:b/>
          <w:bCs/>
        </w:rPr>
        <w:t>Choose Safe Spaces:</w:t>
      </w:r>
      <w:r w:rsidRPr="00E1012D">
        <w:t> Begin with those who have earned trust—therapists, support groups, spiritual advisors, or empathetic friends.</w:t>
      </w:r>
    </w:p>
    <w:p w14:paraId="3F282419" w14:textId="77777777" w:rsidR="00E1012D" w:rsidRPr="00E1012D" w:rsidRDefault="00E1012D" w:rsidP="00E1012D">
      <w:pPr>
        <w:numPr>
          <w:ilvl w:val="0"/>
          <w:numId w:val="979"/>
        </w:numPr>
      </w:pPr>
      <w:r w:rsidRPr="00E1012D">
        <w:rPr>
          <w:b/>
          <w:bCs/>
        </w:rPr>
        <w:t>Prepare for Varied Responses:</w:t>
      </w:r>
      <w:r w:rsidRPr="00E1012D">
        <w:t xml:space="preserve"> Recognize that some will doubt, minimize, or respond defensively. Prioritize your safety and </w:t>
      </w:r>
      <w:proofErr w:type="gramStart"/>
      <w:r w:rsidRPr="00E1012D">
        <w:t>boundaries, and</w:t>
      </w:r>
      <w:proofErr w:type="gramEnd"/>
      <w:r w:rsidRPr="00E1012D">
        <w:t xml:space="preserve"> seek support if faced with disbelief or backlash.</w:t>
      </w:r>
    </w:p>
    <w:p w14:paraId="01FDA309" w14:textId="77777777" w:rsidR="00E1012D" w:rsidRPr="00E1012D" w:rsidRDefault="00E1012D" w:rsidP="00E1012D">
      <w:pPr>
        <w:numPr>
          <w:ilvl w:val="0"/>
          <w:numId w:val="979"/>
        </w:numPr>
      </w:pPr>
      <w:r w:rsidRPr="00E1012D">
        <w:rPr>
          <w:b/>
          <w:bCs/>
        </w:rPr>
        <w:t>Legal Considerations:</w:t>
      </w:r>
      <w:r w:rsidRPr="00E1012D">
        <w:t> For those choosing to report past abuse, consult advocacy centers or legal counsel regarding statutes of limitation and the reporting process.</w:t>
      </w:r>
    </w:p>
    <w:p w14:paraId="7A643C79" w14:textId="77777777" w:rsidR="00E1012D" w:rsidRPr="00E1012D" w:rsidRDefault="00E1012D" w:rsidP="00E1012D">
      <w:r w:rsidRPr="00E1012D">
        <w:t>3. </w:t>
      </w:r>
      <w:r w:rsidRPr="00E1012D">
        <w:rPr>
          <w:b/>
          <w:bCs/>
        </w:rPr>
        <w:t>Interrupting Generational and Relational Cycles</w:t>
      </w:r>
    </w:p>
    <w:p w14:paraId="7270F49A" w14:textId="77777777" w:rsidR="00E1012D" w:rsidRPr="00E1012D" w:rsidRDefault="00E1012D" w:rsidP="00E1012D">
      <w:r w:rsidRPr="00E1012D">
        <w:t>a. Parenting After Abuse</w:t>
      </w:r>
    </w:p>
    <w:p w14:paraId="7264B872" w14:textId="77777777" w:rsidR="00E1012D" w:rsidRPr="00E1012D" w:rsidRDefault="00E1012D" w:rsidP="00E1012D">
      <w:pPr>
        <w:numPr>
          <w:ilvl w:val="0"/>
          <w:numId w:val="980"/>
        </w:numPr>
      </w:pPr>
      <w:r w:rsidRPr="00E1012D">
        <w:rPr>
          <w:b/>
          <w:bCs/>
        </w:rPr>
        <w:t>Parenting Intentionally:</w:t>
      </w:r>
      <w:r w:rsidRPr="00E1012D">
        <w:t> Many survivors fear repeating patterns from their own upbringing. Evidence shows that learning trauma-informed parenting and seeking support dramatically reduces intergenerational transmission of harm.</w:t>
      </w:r>
    </w:p>
    <w:p w14:paraId="1D04DB09" w14:textId="77777777" w:rsidR="00E1012D" w:rsidRPr="00E1012D" w:rsidRDefault="00E1012D" w:rsidP="00E1012D">
      <w:pPr>
        <w:numPr>
          <w:ilvl w:val="0"/>
          <w:numId w:val="980"/>
        </w:numPr>
      </w:pPr>
      <w:r w:rsidRPr="00E1012D">
        <w:rPr>
          <w:b/>
          <w:bCs/>
        </w:rPr>
        <w:lastRenderedPageBreak/>
        <w:t>Parenting Support Groups:</w:t>
      </w:r>
      <w:r w:rsidRPr="00E1012D">
        <w:t> Programs like Circle of Security, TBRI (Trust-Based Relational Intervention), and community parenting classes can shift ingrained scripts.</w:t>
      </w:r>
    </w:p>
    <w:p w14:paraId="5E53B837" w14:textId="77777777" w:rsidR="00E1012D" w:rsidRPr="00E1012D" w:rsidRDefault="00E1012D" w:rsidP="00E1012D">
      <w:pPr>
        <w:numPr>
          <w:ilvl w:val="0"/>
          <w:numId w:val="980"/>
        </w:numPr>
      </w:pPr>
      <w:r w:rsidRPr="00E1012D">
        <w:rPr>
          <w:b/>
          <w:bCs/>
        </w:rPr>
        <w:t>Repair, Not Perfection:</w:t>
      </w:r>
      <w:r w:rsidRPr="00E1012D">
        <w:t> When triggered or overwhelmed, prioritize repair with your child—apologize, model emotional regulation, and seek outside help when needed.</w:t>
      </w:r>
    </w:p>
    <w:p w14:paraId="4CCF0EEA" w14:textId="77777777" w:rsidR="00E1012D" w:rsidRPr="00E1012D" w:rsidRDefault="00E1012D" w:rsidP="00E1012D">
      <w:r w:rsidRPr="00E1012D">
        <w:t>b. Healing Family Systems</w:t>
      </w:r>
    </w:p>
    <w:p w14:paraId="3E7C074B" w14:textId="77777777" w:rsidR="00E1012D" w:rsidRPr="00E1012D" w:rsidRDefault="00E1012D" w:rsidP="00E1012D">
      <w:pPr>
        <w:numPr>
          <w:ilvl w:val="0"/>
          <w:numId w:val="981"/>
        </w:numPr>
      </w:pPr>
      <w:r w:rsidRPr="00E1012D">
        <w:rPr>
          <w:b/>
          <w:bCs/>
        </w:rPr>
        <w:t>Engage in Family Conversations—When Safe:</w:t>
      </w:r>
      <w:r w:rsidRPr="00E1012D">
        <w:t> Some find value in sharing with siblings or family what happened to disrupt loyalty to silence. Others may choose to cut contact. There is no universal “right” path.</w:t>
      </w:r>
    </w:p>
    <w:p w14:paraId="37308B62" w14:textId="77777777" w:rsidR="00E1012D" w:rsidRPr="00E1012D" w:rsidRDefault="00E1012D" w:rsidP="00E1012D">
      <w:pPr>
        <w:numPr>
          <w:ilvl w:val="0"/>
          <w:numId w:val="981"/>
        </w:numPr>
      </w:pPr>
      <w:r w:rsidRPr="00E1012D">
        <w:rPr>
          <w:b/>
          <w:bCs/>
        </w:rPr>
        <w:t>Advocate for Siblings or Next Generation:</w:t>
      </w:r>
      <w:r w:rsidRPr="00E1012D">
        <w:t> Speak up if younger family members may be at risk. Break the “family secret” when protection outweighs discomfort.</w:t>
      </w:r>
    </w:p>
    <w:p w14:paraId="5C5FFED9" w14:textId="77777777" w:rsidR="00E1012D" w:rsidRPr="00E1012D" w:rsidRDefault="00E1012D" w:rsidP="00E1012D">
      <w:r w:rsidRPr="00E1012D">
        <w:t>4. </w:t>
      </w:r>
      <w:r w:rsidRPr="00E1012D">
        <w:rPr>
          <w:b/>
          <w:bCs/>
        </w:rPr>
        <w:t>Advocacy, Policy, and Community Change</w:t>
      </w:r>
    </w:p>
    <w:p w14:paraId="69C0B946" w14:textId="77777777" w:rsidR="00E1012D" w:rsidRPr="00E1012D" w:rsidRDefault="00E1012D" w:rsidP="00E1012D">
      <w:r w:rsidRPr="00E1012D">
        <w:t>a. Peer Support and Leadership</w:t>
      </w:r>
    </w:p>
    <w:p w14:paraId="2190A898" w14:textId="77777777" w:rsidR="00E1012D" w:rsidRPr="00E1012D" w:rsidRDefault="00E1012D" w:rsidP="00E1012D">
      <w:pPr>
        <w:numPr>
          <w:ilvl w:val="0"/>
          <w:numId w:val="982"/>
        </w:numPr>
      </w:pPr>
      <w:r w:rsidRPr="00E1012D">
        <w:rPr>
          <w:b/>
          <w:bCs/>
        </w:rPr>
        <w:t>Become a Peer Mentor:</w:t>
      </w:r>
      <w:r w:rsidRPr="00E1012D">
        <w:t> Many survivors find meaning and healing in supporting others on their recovery journey—facilitating groups, volunteering at crisis centers, or creating spaces for new survivors.</w:t>
      </w:r>
    </w:p>
    <w:p w14:paraId="45A093DA" w14:textId="77777777" w:rsidR="00E1012D" w:rsidRPr="00E1012D" w:rsidRDefault="00E1012D" w:rsidP="00E1012D">
      <w:pPr>
        <w:numPr>
          <w:ilvl w:val="0"/>
          <w:numId w:val="982"/>
        </w:numPr>
      </w:pPr>
      <w:r w:rsidRPr="00E1012D">
        <w:rPr>
          <w:b/>
          <w:bCs/>
        </w:rPr>
        <w:t>Join or Start Survivor Networks:</w:t>
      </w:r>
      <w:r w:rsidRPr="00E1012D">
        <w:t> Organizations led by lived experience (local survivor alliances, online forums, national advocacy groups) shape policy and public understanding.</w:t>
      </w:r>
    </w:p>
    <w:p w14:paraId="3C54FAB9" w14:textId="77777777" w:rsidR="00E1012D" w:rsidRPr="00E1012D" w:rsidRDefault="00E1012D" w:rsidP="00E1012D">
      <w:r w:rsidRPr="00E1012D">
        <w:t>b. Systemic and Legislative Action</w:t>
      </w:r>
    </w:p>
    <w:p w14:paraId="23234D98" w14:textId="77777777" w:rsidR="00E1012D" w:rsidRPr="00E1012D" w:rsidRDefault="00E1012D" w:rsidP="00E1012D">
      <w:pPr>
        <w:numPr>
          <w:ilvl w:val="0"/>
          <w:numId w:val="983"/>
        </w:numPr>
      </w:pPr>
      <w:r w:rsidRPr="00E1012D">
        <w:rPr>
          <w:b/>
          <w:bCs/>
        </w:rPr>
        <w:t>Influence Policy:</w:t>
      </w:r>
      <w:r w:rsidRPr="00E1012D">
        <w:t> Survivors are key in testifying at legislative hearings, serving on task forces, and influencing agency reforms—especially in areas of mandated reporting, mental health funding, and child protection law.</w:t>
      </w:r>
    </w:p>
    <w:p w14:paraId="1C649783" w14:textId="77777777" w:rsidR="00E1012D" w:rsidRPr="00E1012D" w:rsidRDefault="00E1012D" w:rsidP="00E1012D">
      <w:pPr>
        <w:numPr>
          <w:ilvl w:val="0"/>
          <w:numId w:val="983"/>
        </w:numPr>
      </w:pPr>
      <w:r w:rsidRPr="00E1012D">
        <w:rPr>
          <w:b/>
          <w:bCs/>
        </w:rPr>
        <w:t>Share Expertise with Agencies:</w:t>
      </w:r>
      <w:r w:rsidRPr="00E1012D">
        <w:t xml:space="preserve"> Lived experience gives unique </w:t>
      </w:r>
      <w:proofErr w:type="gramStart"/>
      <w:r w:rsidRPr="00E1012D">
        <w:t>insights</w:t>
      </w:r>
      <w:proofErr w:type="gramEnd"/>
      <w:r w:rsidRPr="00E1012D">
        <w:t xml:space="preserve"> into what works (and what fails) in therapy, courts, foster care, and reporting. Many organizations now seek survivor advisors or board members.</w:t>
      </w:r>
    </w:p>
    <w:p w14:paraId="5A154784" w14:textId="77777777" w:rsidR="00E1012D" w:rsidRPr="00E1012D" w:rsidRDefault="00E1012D" w:rsidP="00E1012D">
      <w:pPr>
        <w:numPr>
          <w:ilvl w:val="0"/>
          <w:numId w:val="983"/>
        </w:numPr>
      </w:pPr>
      <w:r w:rsidRPr="00E1012D">
        <w:rPr>
          <w:b/>
          <w:bCs/>
        </w:rPr>
        <w:t>Speak to Media:</w:t>
      </w:r>
      <w:r w:rsidRPr="00E1012D">
        <w:t> Responsible sharing with journalists or contributing opinion pieces raises public awareness, drives accountability, and normalizes survivor voice in public discourse.</w:t>
      </w:r>
    </w:p>
    <w:p w14:paraId="7D65855D" w14:textId="77777777" w:rsidR="00E1012D" w:rsidRPr="00E1012D" w:rsidRDefault="00E1012D" w:rsidP="00E1012D">
      <w:r w:rsidRPr="00E1012D">
        <w:t>5. </w:t>
      </w:r>
      <w:r w:rsidRPr="00E1012D">
        <w:rPr>
          <w:b/>
          <w:bCs/>
        </w:rPr>
        <w:t>Protecting Vulnerable Children and Breaking Silence</w:t>
      </w:r>
    </w:p>
    <w:p w14:paraId="3ABA4F00" w14:textId="77777777" w:rsidR="00E1012D" w:rsidRPr="00E1012D" w:rsidRDefault="00E1012D" w:rsidP="00E1012D">
      <w:r w:rsidRPr="00E1012D">
        <w:t>a. Mandated Reporting and Vigilance</w:t>
      </w:r>
    </w:p>
    <w:p w14:paraId="1875838D" w14:textId="77777777" w:rsidR="00E1012D" w:rsidRPr="00E1012D" w:rsidRDefault="00E1012D" w:rsidP="00E1012D">
      <w:pPr>
        <w:numPr>
          <w:ilvl w:val="0"/>
          <w:numId w:val="984"/>
        </w:numPr>
      </w:pPr>
      <w:r w:rsidRPr="00E1012D">
        <w:rPr>
          <w:b/>
          <w:bCs/>
        </w:rPr>
        <w:lastRenderedPageBreak/>
        <w:t>Become a Watchful Adult:</w:t>
      </w:r>
      <w:r w:rsidRPr="00E1012D">
        <w:t> As teachers, healthcare workers, community members—survivors notice signs of harm others might miss. Prioritize action when children disclose, or when evidence points to abuse.</w:t>
      </w:r>
    </w:p>
    <w:p w14:paraId="6F4475D0" w14:textId="77777777" w:rsidR="00E1012D" w:rsidRPr="00E1012D" w:rsidRDefault="00E1012D" w:rsidP="00E1012D">
      <w:pPr>
        <w:numPr>
          <w:ilvl w:val="0"/>
          <w:numId w:val="984"/>
        </w:numPr>
      </w:pPr>
      <w:r w:rsidRPr="00E1012D">
        <w:rPr>
          <w:b/>
          <w:bCs/>
        </w:rPr>
        <w:t>Model Safe Adult Behavior:</w:t>
      </w:r>
      <w:r w:rsidRPr="00E1012D">
        <w:t> Foster environments where children’s voices are heard, boundaries are respected, and disclosures are met with support and direct help—not silence or condemnation.</w:t>
      </w:r>
    </w:p>
    <w:p w14:paraId="3068923E" w14:textId="77777777" w:rsidR="00E1012D" w:rsidRPr="00E1012D" w:rsidRDefault="00E1012D" w:rsidP="00E1012D">
      <w:r w:rsidRPr="00E1012D">
        <w:t>b. Preventative Community Education</w:t>
      </w:r>
    </w:p>
    <w:p w14:paraId="36BF1ABB" w14:textId="77777777" w:rsidR="00E1012D" w:rsidRPr="00E1012D" w:rsidRDefault="00E1012D" w:rsidP="00E1012D">
      <w:pPr>
        <w:numPr>
          <w:ilvl w:val="0"/>
          <w:numId w:val="985"/>
        </w:numPr>
      </w:pPr>
      <w:r w:rsidRPr="00E1012D">
        <w:rPr>
          <w:b/>
          <w:bCs/>
        </w:rPr>
        <w:t>Teach About Abuse and Healing:</w:t>
      </w:r>
      <w:r w:rsidRPr="00E1012D">
        <w:t> Lead or support education efforts in schools, community centers, or through faith organizations. Subjects include healthy relationships, consent, trauma, emotional literacy, and support resources.</w:t>
      </w:r>
    </w:p>
    <w:p w14:paraId="5C715957" w14:textId="77777777" w:rsidR="00E1012D" w:rsidRPr="00E1012D" w:rsidRDefault="00E1012D" w:rsidP="00E1012D">
      <w:pPr>
        <w:numPr>
          <w:ilvl w:val="0"/>
          <w:numId w:val="985"/>
        </w:numPr>
      </w:pPr>
      <w:r w:rsidRPr="00E1012D">
        <w:rPr>
          <w:b/>
          <w:bCs/>
        </w:rPr>
        <w:t>Support Trauma-Informed Programs:</w:t>
      </w:r>
      <w:r w:rsidRPr="00E1012D">
        <w:t> Advocate for trauma awareness everywhere children frequent: schools, pediatric offices, daycare, sports leagues, and foster/adoptive family settings.</w:t>
      </w:r>
    </w:p>
    <w:p w14:paraId="037D3D8B" w14:textId="77777777" w:rsidR="00E1012D" w:rsidRPr="00E1012D" w:rsidRDefault="00E1012D" w:rsidP="00E1012D">
      <w:r w:rsidRPr="00E1012D">
        <w:t>6. </w:t>
      </w:r>
      <w:r w:rsidRPr="00E1012D">
        <w:rPr>
          <w:b/>
          <w:bCs/>
        </w:rPr>
        <w:t>Pursuing Justice and Restorative Practice</w:t>
      </w:r>
    </w:p>
    <w:p w14:paraId="76AEB64A" w14:textId="77777777" w:rsidR="00E1012D" w:rsidRPr="00E1012D" w:rsidRDefault="00E1012D" w:rsidP="00E1012D">
      <w:r w:rsidRPr="00E1012D">
        <w:t>a. Legal Recourse and Civil Action</w:t>
      </w:r>
    </w:p>
    <w:p w14:paraId="279428F3" w14:textId="77777777" w:rsidR="00E1012D" w:rsidRPr="00E1012D" w:rsidRDefault="00E1012D" w:rsidP="00E1012D">
      <w:pPr>
        <w:numPr>
          <w:ilvl w:val="0"/>
          <w:numId w:val="986"/>
        </w:numPr>
      </w:pPr>
      <w:r w:rsidRPr="00E1012D">
        <w:rPr>
          <w:b/>
          <w:bCs/>
        </w:rPr>
        <w:t>Understand Options:</w:t>
      </w:r>
      <w:r w:rsidRPr="00E1012D">
        <w:t> Depending on jurisdiction, adults may pursue criminal charges, civil lawsuits, or alternative justice avenues against abusers or negligent institutions.</w:t>
      </w:r>
    </w:p>
    <w:p w14:paraId="79F3B3B0" w14:textId="77777777" w:rsidR="00E1012D" w:rsidRPr="00E1012D" w:rsidRDefault="00E1012D" w:rsidP="00E1012D">
      <w:pPr>
        <w:numPr>
          <w:ilvl w:val="0"/>
          <w:numId w:val="986"/>
        </w:numPr>
      </w:pPr>
      <w:r w:rsidRPr="00E1012D">
        <w:rPr>
          <w:b/>
          <w:bCs/>
        </w:rPr>
        <w:t>Restorative Justice:</w:t>
      </w:r>
      <w:r w:rsidRPr="00E1012D">
        <w:t> Some survivors opt for restorative or mediated encounters—under professional guidance—seeking acknowledgment, apology, or reparation.</w:t>
      </w:r>
    </w:p>
    <w:p w14:paraId="154156BC" w14:textId="77777777" w:rsidR="00E1012D" w:rsidRPr="00E1012D" w:rsidRDefault="00E1012D" w:rsidP="00E1012D">
      <w:r w:rsidRPr="00E1012D">
        <w:t>b. Changing Institutions from Within</w:t>
      </w:r>
    </w:p>
    <w:p w14:paraId="06A91E13" w14:textId="77777777" w:rsidR="00E1012D" w:rsidRPr="00E1012D" w:rsidRDefault="00E1012D" w:rsidP="00E1012D">
      <w:pPr>
        <w:numPr>
          <w:ilvl w:val="0"/>
          <w:numId w:val="987"/>
        </w:numPr>
      </w:pPr>
      <w:r w:rsidRPr="00E1012D">
        <w:rPr>
          <w:b/>
          <w:bCs/>
        </w:rPr>
        <w:t>Work in Child-Facing Professions:</w:t>
      </w:r>
      <w:r w:rsidRPr="00E1012D">
        <w:t> Survivors bring powerful empathy to roles in social work, education, healthcare, advocacy, and even law enforcement, raising the standard of child protection from within.</w:t>
      </w:r>
    </w:p>
    <w:p w14:paraId="20F38616" w14:textId="77777777" w:rsidR="00E1012D" w:rsidRPr="00E1012D" w:rsidRDefault="00E1012D" w:rsidP="00E1012D">
      <w:pPr>
        <w:numPr>
          <w:ilvl w:val="0"/>
          <w:numId w:val="987"/>
        </w:numPr>
      </w:pPr>
      <w:r w:rsidRPr="00E1012D">
        <w:rPr>
          <w:b/>
          <w:bCs/>
        </w:rPr>
        <w:t>Push for Institutional Reform:</w:t>
      </w:r>
      <w:r w:rsidRPr="00E1012D">
        <w:t> Encourage agencies or employers to adopt survivor-driven policies, robust support for whistleblowers, and transparent accountability structures.</w:t>
      </w:r>
    </w:p>
    <w:p w14:paraId="396BC2E6" w14:textId="77777777" w:rsidR="00E1012D" w:rsidRPr="00E1012D" w:rsidRDefault="00E1012D" w:rsidP="00E1012D">
      <w:r w:rsidRPr="00E1012D">
        <w:t>7. </w:t>
      </w:r>
      <w:r w:rsidRPr="00E1012D">
        <w:rPr>
          <w:b/>
          <w:bCs/>
        </w:rPr>
        <w:t>Cultivating Long-Term Well-Being and Life Beyond Survival</w:t>
      </w:r>
    </w:p>
    <w:p w14:paraId="7620C147" w14:textId="77777777" w:rsidR="00E1012D" w:rsidRPr="00E1012D" w:rsidRDefault="00E1012D" w:rsidP="00E1012D">
      <w:r w:rsidRPr="00E1012D">
        <w:t>a. Healing is Ongoing</w:t>
      </w:r>
    </w:p>
    <w:p w14:paraId="61A3A4D2" w14:textId="77777777" w:rsidR="00E1012D" w:rsidRPr="00E1012D" w:rsidRDefault="00E1012D" w:rsidP="00E1012D">
      <w:pPr>
        <w:numPr>
          <w:ilvl w:val="0"/>
          <w:numId w:val="988"/>
        </w:numPr>
      </w:pPr>
      <w:r w:rsidRPr="00E1012D">
        <w:rPr>
          <w:b/>
          <w:bCs/>
        </w:rPr>
        <w:t>Celebrate Milestones:</w:t>
      </w:r>
      <w:r w:rsidRPr="00E1012D">
        <w:t xml:space="preserve"> From ending cycles to simply thriving, note and appreciate </w:t>
      </w:r>
      <w:proofErr w:type="gramStart"/>
      <w:r w:rsidRPr="00E1012D">
        <w:t>progress—</w:t>
      </w:r>
      <w:proofErr w:type="gramEnd"/>
      <w:r w:rsidRPr="00E1012D">
        <w:t>building a narrative of strength rather than only harm.</w:t>
      </w:r>
    </w:p>
    <w:p w14:paraId="5DF6F902" w14:textId="77777777" w:rsidR="00E1012D" w:rsidRPr="00E1012D" w:rsidRDefault="00E1012D" w:rsidP="00E1012D">
      <w:pPr>
        <w:numPr>
          <w:ilvl w:val="0"/>
          <w:numId w:val="988"/>
        </w:numPr>
      </w:pPr>
      <w:r w:rsidRPr="00E1012D">
        <w:rPr>
          <w:b/>
          <w:bCs/>
        </w:rPr>
        <w:lastRenderedPageBreak/>
        <w:t>Prioritize Mental and Physical Health:</w:t>
      </w:r>
      <w:r w:rsidRPr="00E1012D">
        <w:t> Trauma’s effects linger in body and mind; regular health check-ups, diet, exercise, and ongoing mental health care support resilience and longevity.</w:t>
      </w:r>
    </w:p>
    <w:p w14:paraId="66BBB111" w14:textId="77777777" w:rsidR="00E1012D" w:rsidRPr="00E1012D" w:rsidRDefault="00E1012D" w:rsidP="00E1012D">
      <w:r w:rsidRPr="00E1012D">
        <w:t>b. Create a Legacy of Change</w:t>
      </w:r>
    </w:p>
    <w:p w14:paraId="4984D63B" w14:textId="77777777" w:rsidR="00E1012D" w:rsidRPr="00E1012D" w:rsidRDefault="00E1012D" w:rsidP="00E1012D">
      <w:pPr>
        <w:numPr>
          <w:ilvl w:val="0"/>
          <w:numId w:val="989"/>
        </w:numPr>
      </w:pPr>
      <w:r w:rsidRPr="00E1012D">
        <w:rPr>
          <w:b/>
          <w:bCs/>
        </w:rPr>
        <w:t>Mentor Youth:</w:t>
      </w:r>
      <w:r w:rsidRPr="00E1012D">
        <w:t> Guide, listen to, and champion young people facing adversity.</w:t>
      </w:r>
    </w:p>
    <w:p w14:paraId="081B7558" w14:textId="77777777" w:rsidR="00E1012D" w:rsidRPr="00E1012D" w:rsidRDefault="00E1012D" w:rsidP="00E1012D">
      <w:pPr>
        <w:numPr>
          <w:ilvl w:val="0"/>
          <w:numId w:val="989"/>
        </w:numPr>
      </w:pPr>
      <w:r w:rsidRPr="00E1012D">
        <w:rPr>
          <w:b/>
          <w:bCs/>
        </w:rPr>
        <w:t>Shape New Norms:</w:t>
      </w:r>
      <w:r w:rsidRPr="00E1012D">
        <w:t> Use influence in family, work, and community life to advocate for openness, healing, and dignity for every child.</w:t>
      </w:r>
    </w:p>
    <w:p w14:paraId="207177A1" w14:textId="77777777" w:rsidR="00E1012D" w:rsidRPr="00E1012D" w:rsidRDefault="00E1012D" w:rsidP="00E1012D">
      <w:r w:rsidRPr="00E1012D">
        <w:t>8. </w:t>
      </w:r>
      <w:r w:rsidRPr="00E1012D">
        <w:rPr>
          <w:b/>
          <w:bCs/>
        </w:rPr>
        <w:t>Resources and Networks for Adult Survivors</w:t>
      </w:r>
    </w:p>
    <w:tbl>
      <w:tblPr>
        <w:tblW w:w="11100" w:type="dxa"/>
        <w:tblCellMar>
          <w:top w:w="15" w:type="dxa"/>
          <w:left w:w="15" w:type="dxa"/>
          <w:bottom w:w="15" w:type="dxa"/>
          <w:right w:w="15" w:type="dxa"/>
        </w:tblCellMar>
        <w:tblLook w:val="04A0" w:firstRow="1" w:lastRow="0" w:firstColumn="1" w:lastColumn="0" w:noHBand="0" w:noVBand="1"/>
      </w:tblPr>
      <w:tblGrid>
        <w:gridCol w:w="4956"/>
        <w:gridCol w:w="6144"/>
      </w:tblGrid>
      <w:tr w:rsidR="00E1012D" w:rsidRPr="00E1012D" w14:paraId="7D2375BB" w14:textId="77777777" w:rsidTr="00E1012D">
        <w:trPr>
          <w:tblHeader/>
        </w:trPr>
        <w:tc>
          <w:tcPr>
            <w:tcW w:w="0" w:type="auto"/>
            <w:tcMar>
              <w:top w:w="120" w:type="dxa"/>
              <w:left w:w="120" w:type="dxa"/>
              <w:bottom w:w="120" w:type="dxa"/>
              <w:right w:w="120" w:type="dxa"/>
            </w:tcMar>
            <w:hideMark/>
          </w:tcPr>
          <w:p w14:paraId="3C0719FB" w14:textId="77777777" w:rsidR="00E1012D" w:rsidRPr="00E1012D" w:rsidRDefault="00E1012D" w:rsidP="00E1012D">
            <w:pPr>
              <w:rPr>
                <w:b/>
                <w:bCs/>
              </w:rPr>
            </w:pPr>
            <w:r w:rsidRPr="00E1012D">
              <w:rPr>
                <w:b/>
                <w:bCs/>
              </w:rPr>
              <w:t>Resource</w:t>
            </w:r>
          </w:p>
        </w:tc>
        <w:tc>
          <w:tcPr>
            <w:tcW w:w="0" w:type="auto"/>
            <w:tcMar>
              <w:top w:w="120" w:type="dxa"/>
              <w:left w:w="120" w:type="dxa"/>
              <w:bottom w:w="120" w:type="dxa"/>
              <w:right w:w="120" w:type="dxa"/>
            </w:tcMar>
            <w:hideMark/>
          </w:tcPr>
          <w:p w14:paraId="777C7863" w14:textId="77777777" w:rsidR="00E1012D" w:rsidRPr="00E1012D" w:rsidRDefault="00E1012D" w:rsidP="00E1012D">
            <w:pPr>
              <w:rPr>
                <w:b/>
                <w:bCs/>
              </w:rPr>
            </w:pPr>
            <w:r w:rsidRPr="00E1012D">
              <w:rPr>
                <w:b/>
                <w:bCs/>
              </w:rPr>
              <w:t>Description</w:t>
            </w:r>
          </w:p>
        </w:tc>
      </w:tr>
      <w:tr w:rsidR="00E1012D" w:rsidRPr="00E1012D" w14:paraId="147F7ECB" w14:textId="77777777" w:rsidTr="00E1012D">
        <w:tc>
          <w:tcPr>
            <w:tcW w:w="0" w:type="auto"/>
            <w:tcMar>
              <w:top w:w="137" w:type="dxa"/>
              <w:left w:w="120" w:type="dxa"/>
              <w:bottom w:w="137" w:type="dxa"/>
              <w:right w:w="120" w:type="dxa"/>
            </w:tcMar>
            <w:vAlign w:val="bottom"/>
            <w:hideMark/>
          </w:tcPr>
          <w:p w14:paraId="54688C3B" w14:textId="77777777" w:rsidR="00E1012D" w:rsidRPr="00E1012D" w:rsidRDefault="00E1012D" w:rsidP="00E1012D">
            <w:r w:rsidRPr="00E1012D">
              <w:t>RAINN</w:t>
            </w:r>
          </w:p>
        </w:tc>
        <w:tc>
          <w:tcPr>
            <w:tcW w:w="0" w:type="auto"/>
            <w:tcMar>
              <w:top w:w="137" w:type="dxa"/>
              <w:left w:w="120" w:type="dxa"/>
              <w:bottom w:w="137" w:type="dxa"/>
              <w:right w:w="120" w:type="dxa"/>
            </w:tcMar>
            <w:vAlign w:val="bottom"/>
            <w:hideMark/>
          </w:tcPr>
          <w:p w14:paraId="49D892AB" w14:textId="77777777" w:rsidR="00E1012D" w:rsidRPr="00E1012D" w:rsidRDefault="00E1012D" w:rsidP="00E1012D">
            <w:r w:rsidRPr="00E1012D">
              <w:t xml:space="preserve">National </w:t>
            </w:r>
            <w:proofErr w:type="gramStart"/>
            <w:r w:rsidRPr="00E1012D">
              <w:t>sexual abuse hotline</w:t>
            </w:r>
            <w:proofErr w:type="gramEnd"/>
            <w:r w:rsidRPr="00E1012D">
              <w:t xml:space="preserve"> and support network</w:t>
            </w:r>
          </w:p>
        </w:tc>
      </w:tr>
      <w:tr w:rsidR="00E1012D" w:rsidRPr="00E1012D" w14:paraId="43F3616A" w14:textId="77777777" w:rsidTr="00E1012D">
        <w:tc>
          <w:tcPr>
            <w:tcW w:w="0" w:type="auto"/>
            <w:tcMar>
              <w:top w:w="137" w:type="dxa"/>
              <w:left w:w="120" w:type="dxa"/>
              <w:bottom w:w="137" w:type="dxa"/>
              <w:right w:w="120" w:type="dxa"/>
            </w:tcMar>
            <w:vAlign w:val="bottom"/>
            <w:hideMark/>
          </w:tcPr>
          <w:p w14:paraId="7A2FEEF6" w14:textId="77777777" w:rsidR="00E1012D" w:rsidRPr="00E1012D" w:rsidRDefault="00E1012D" w:rsidP="00E1012D">
            <w:r w:rsidRPr="00E1012D">
              <w:t>National Child Traumatic Stress Network</w:t>
            </w:r>
          </w:p>
        </w:tc>
        <w:tc>
          <w:tcPr>
            <w:tcW w:w="0" w:type="auto"/>
            <w:tcMar>
              <w:top w:w="137" w:type="dxa"/>
              <w:left w:w="120" w:type="dxa"/>
              <w:bottom w:w="137" w:type="dxa"/>
              <w:right w:w="120" w:type="dxa"/>
            </w:tcMar>
            <w:vAlign w:val="bottom"/>
            <w:hideMark/>
          </w:tcPr>
          <w:p w14:paraId="1BEF3C92" w14:textId="77777777" w:rsidR="00E1012D" w:rsidRPr="00E1012D" w:rsidRDefault="00E1012D" w:rsidP="00E1012D">
            <w:r w:rsidRPr="00E1012D">
              <w:t>Trauma resources for survivors and helpers</w:t>
            </w:r>
          </w:p>
        </w:tc>
      </w:tr>
      <w:tr w:rsidR="00E1012D" w:rsidRPr="00E1012D" w14:paraId="31B500B0" w14:textId="77777777" w:rsidTr="00E1012D">
        <w:tc>
          <w:tcPr>
            <w:tcW w:w="0" w:type="auto"/>
            <w:tcMar>
              <w:top w:w="137" w:type="dxa"/>
              <w:left w:w="120" w:type="dxa"/>
              <w:bottom w:w="137" w:type="dxa"/>
              <w:right w:w="120" w:type="dxa"/>
            </w:tcMar>
            <w:vAlign w:val="bottom"/>
            <w:hideMark/>
          </w:tcPr>
          <w:p w14:paraId="6AECF812" w14:textId="77777777" w:rsidR="00E1012D" w:rsidRPr="00E1012D" w:rsidRDefault="00E1012D" w:rsidP="00E1012D">
            <w:r w:rsidRPr="00E1012D">
              <w:t>Adult Survivors of Child Abuse (ASCA)</w:t>
            </w:r>
          </w:p>
        </w:tc>
        <w:tc>
          <w:tcPr>
            <w:tcW w:w="0" w:type="auto"/>
            <w:tcMar>
              <w:top w:w="137" w:type="dxa"/>
              <w:left w:w="120" w:type="dxa"/>
              <w:bottom w:w="137" w:type="dxa"/>
              <w:right w:w="120" w:type="dxa"/>
            </w:tcMar>
            <w:vAlign w:val="bottom"/>
            <w:hideMark/>
          </w:tcPr>
          <w:p w14:paraId="1FF5BF34" w14:textId="77777777" w:rsidR="00E1012D" w:rsidRPr="00E1012D" w:rsidRDefault="00E1012D" w:rsidP="00E1012D">
            <w:r w:rsidRPr="00E1012D">
              <w:t>Peer-led community recovery programs</w:t>
            </w:r>
          </w:p>
        </w:tc>
      </w:tr>
      <w:tr w:rsidR="00E1012D" w:rsidRPr="00E1012D" w14:paraId="29DC0732" w14:textId="77777777" w:rsidTr="00E1012D">
        <w:tc>
          <w:tcPr>
            <w:tcW w:w="0" w:type="auto"/>
            <w:tcMar>
              <w:top w:w="137" w:type="dxa"/>
              <w:left w:w="120" w:type="dxa"/>
              <w:bottom w:w="137" w:type="dxa"/>
              <w:right w:w="120" w:type="dxa"/>
            </w:tcMar>
            <w:vAlign w:val="bottom"/>
            <w:hideMark/>
          </w:tcPr>
          <w:p w14:paraId="07E82EC4" w14:textId="77777777" w:rsidR="00E1012D" w:rsidRPr="00E1012D" w:rsidRDefault="00E1012D" w:rsidP="00E1012D">
            <w:r w:rsidRPr="00E1012D">
              <w:t>Safe Passage for Children, CASA</w:t>
            </w:r>
          </w:p>
        </w:tc>
        <w:tc>
          <w:tcPr>
            <w:tcW w:w="0" w:type="auto"/>
            <w:tcMar>
              <w:top w:w="137" w:type="dxa"/>
              <w:left w:w="120" w:type="dxa"/>
              <w:bottom w:w="137" w:type="dxa"/>
              <w:right w:w="120" w:type="dxa"/>
            </w:tcMar>
            <w:vAlign w:val="bottom"/>
            <w:hideMark/>
          </w:tcPr>
          <w:p w14:paraId="7156CBF9" w14:textId="77777777" w:rsidR="00E1012D" w:rsidRPr="00E1012D" w:rsidRDefault="00E1012D" w:rsidP="00E1012D">
            <w:r w:rsidRPr="00E1012D">
              <w:t>Advocacy and involvement opportunities</w:t>
            </w:r>
          </w:p>
        </w:tc>
      </w:tr>
    </w:tbl>
    <w:p w14:paraId="790CC6D4" w14:textId="77777777" w:rsidR="00E1012D" w:rsidRPr="00E1012D" w:rsidRDefault="00E1012D" w:rsidP="00E1012D">
      <w:r w:rsidRPr="00E1012D">
        <w:t>9. </w:t>
      </w:r>
      <w:r w:rsidRPr="00E1012D">
        <w:rPr>
          <w:b/>
          <w:bCs/>
        </w:rPr>
        <w:t>Stories: From Silence to Action</w:t>
      </w:r>
    </w:p>
    <w:p w14:paraId="7A349FA9" w14:textId="77777777" w:rsidR="00E1012D" w:rsidRPr="00E1012D" w:rsidRDefault="00E1012D" w:rsidP="00E1012D">
      <w:pPr>
        <w:numPr>
          <w:ilvl w:val="0"/>
          <w:numId w:val="990"/>
        </w:numPr>
      </w:pPr>
      <w:r w:rsidRPr="00E1012D">
        <w:t>Survivors in the book describe journeys from isolation to leadership—starting with therapy, joining advocacy groups, leading parent support, and testifying at legislative hearings.</w:t>
      </w:r>
    </w:p>
    <w:p w14:paraId="4FDDFEEB" w14:textId="77777777" w:rsidR="00E1012D" w:rsidRPr="00E1012D" w:rsidRDefault="00E1012D" w:rsidP="00E1012D">
      <w:pPr>
        <w:numPr>
          <w:ilvl w:val="0"/>
          <w:numId w:val="990"/>
        </w:numPr>
      </w:pPr>
      <w:r w:rsidRPr="00E1012D">
        <w:t>Noted external organizations highlight survivor-led laws against non-disclosure agreements, as well as trauma-informed training reforms shaped by lived experts.</w:t>
      </w:r>
    </w:p>
    <w:p w14:paraId="12896633" w14:textId="77777777" w:rsidR="00E1012D" w:rsidRPr="00E1012D" w:rsidRDefault="00E1012D" w:rsidP="00E1012D">
      <w:r w:rsidRPr="00E1012D">
        <w:t>Conclusion: From Pain to Power</w:t>
      </w:r>
    </w:p>
    <w:p w14:paraId="3C226A6D" w14:textId="77777777" w:rsidR="00E1012D" w:rsidRPr="00E1012D" w:rsidRDefault="00E1012D" w:rsidP="00E1012D">
      <w:r w:rsidRPr="00E1012D">
        <w:t>Survivors of childhood abuse have endured much—often the unspeakable. Yet their voices, courage, and accumulated wisdom are an engine for hope, safety, and justice. Healing is not just personal but a shared social responsibility. When survivors lead—by healing, mentoring, speaking, and organizing—they illuminate the possibility of a world where childhood pain is not destiny, and where every child can be safe, heard, and cherished.</w:t>
      </w:r>
    </w:p>
    <w:p w14:paraId="0F599E68" w14:textId="77777777" w:rsidR="00E1012D" w:rsidRPr="00E1012D" w:rsidRDefault="00E1012D" w:rsidP="00E1012D">
      <w:r w:rsidRPr="00E1012D">
        <w:rPr>
          <w:b/>
          <w:bCs/>
        </w:rPr>
        <w:t>References</w:t>
      </w:r>
    </w:p>
    <w:p w14:paraId="7C1EC834" w14:textId="77777777" w:rsidR="00E1012D" w:rsidRPr="00E1012D" w:rsidRDefault="00E1012D" w:rsidP="00E1012D">
      <w:pPr>
        <w:numPr>
          <w:ilvl w:val="0"/>
          <w:numId w:val="991"/>
        </w:numPr>
      </w:pPr>
      <w:r w:rsidRPr="00E1012D">
        <w:lastRenderedPageBreak/>
        <w:t>Book-Draft-wordpress-7.25.docx</w:t>
      </w:r>
    </w:p>
    <w:p w14:paraId="43F37D95" w14:textId="77777777" w:rsidR="00E1012D" w:rsidRPr="00E1012D" w:rsidRDefault="00E1012D" w:rsidP="00E1012D">
      <w:pPr>
        <w:numPr>
          <w:ilvl w:val="0"/>
          <w:numId w:val="991"/>
        </w:numPr>
      </w:pPr>
      <w:r w:rsidRPr="00E1012D">
        <w:t>National Child Traumatic Stress Network</w:t>
      </w:r>
    </w:p>
    <w:p w14:paraId="6F259F5B" w14:textId="77777777" w:rsidR="00E1012D" w:rsidRPr="00E1012D" w:rsidRDefault="00E1012D" w:rsidP="00E1012D">
      <w:pPr>
        <w:numPr>
          <w:ilvl w:val="0"/>
          <w:numId w:val="991"/>
        </w:numPr>
      </w:pPr>
      <w:r w:rsidRPr="00E1012D">
        <w:t>RAINN (Rape, Abuse &amp; Incest National Network)</w:t>
      </w:r>
    </w:p>
    <w:p w14:paraId="115F6B49" w14:textId="77777777" w:rsidR="00E1012D" w:rsidRPr="00E1012D" w:rsidRDefault="00E1012D" w:rsidP="00E1012D">
      <w:pPr>
        <w:numPr>
          <w:ilvl w:val="0"/>
          <w:numId w:val="991"/>
        </w:numPr>
      </w:pPr>
      <w:r w:rsidRPr="00E1012D">
        <w:t>The Deepest Well (Nadine Burke Harris)</w:t>
      </w:r>
    </w:p>
    <w:p w14:paraId="14A38180" w14:textId="77777777" w:rsidR="00E1012D" w:rsidRPr="00E1012D" w:rsidRDefault="00E1012D" w:rsidP="00E1012D">
      <w:pPr>
        <w:numPr>
          <w:ilvl w:val="0"/>
          <w:numId w:val="991"/>
        </w:numPr>
      </w:pPr>
      <w:r w:rsidRPr="00E1012D">
        <w:t>Harvard Center on the Developing Child</w:t>
      </w:r>
    </w:p>
    <w:p w14:paraId="5FABC4E5" w14:textId="77777777" w:rsidR="00E1012D" w:rsidRPr="00E1012D" w:rsidRDefault="00E1012D" w:rsidP="00E1012D">
      <w:pPr>
        <w:numPr>
          <w:ilvl w:val="0"/>
          <w:numId w:val="991"/>
        </w:numPr>
      </w:pPr>
      <w:r w:rsidRPr="00E1012D">
        <w:t>Pew Charitable Trusts: Child Welfare and Trauma Policy</w:t>
      </w:r>
    </w:p>
    <w:p w14:paraId="5BAD6446" w14:textId="77777777" w:rsidR="00E1012D" w:rsidRPr="00E1012D" w:rsidRDefault="00E1012D" w:rsidP="00E1012D">
      <w:pPr>
        <w:numPr>
          <w:ilvl w:val="0"/>
          <w:numId w:val="991"/>
        </w:numPr>
      </w:pPr>
      <w:r w:rsidRPr="00E1012D">
        <w:t>American Psychological Association, Trauma Practice Guidelines</w:t>
      </w:r>
    </w:p>
    <w:p w14:paraId="17BEE750" w14:textId="77777777" w:rsidR="00686750" w:rsidRPr="00E1012D" w:rsidRDefault="00686750" w:rsidP="00325AE7"/>
    <w:p w14:paraId="0FC0FF9B" w14:textId="77777777" w:rsidR="00686750" w:rsidRDefault="00686750" w:rsidP="00325AE7">
      <w:pPr>
        <w:rPr>
          <w:b/>
          <w:bCs/>
          <w:sz w:val="40"/>
          <w:szCs w:val="40"/>
        </w:rPr>
      </w:pPr>
    </w:p>
    <w:p w14:paraId="66EC6F4E" w14:textId="77777777" w:rsidR="00686750" w:rsidRPr="005C0395" w:rsidRDefault="00686750" w:rsidP="00325AE7">
      <w:pPr>
        <w:rPr>
          <w:b/>
          <w:bCs/>
          <w:sz w:val="40"/>
          <w:szCs w:val="40"/>
        </w:rPr>
      </w:pPr>
    </w:p>
    <w:p w14:paraId="268E921A" w14:textId="436314A0" w:rsidR="00325AE7" w:rsidRDefault="00325AE7" w:rsidP="00325AE7">
      <w:pPr>
        <w:rPr>
          <w:b/>
          <w:bCs/>
          <w:sz w:val="40"/>
          <w:szCs w:val="40"/>
        </w:rPr>
      </w:pPr>
      <w:r w:rsidRPr="005C0395">
        <w:rPr>
          <w:b/>
          <w:bCs/>
          <w:sz w:val="40"/>
          <w:szCs w:val="40"/>
        </w:rPr>
        <w:t xml:space="preserve">What People Who Were Abused as </w:t>
      </w:r>
      <w:r w:rsidR="00282C25">
        <w:rPr>
          <w:b/>
          <w:bCs/>
          <w:sz w:val="40"/>
          <w:szCs w:val="40"/>
        </w:rPr>
        <w:t>Children</w:t>
      </w:r>
      <w:r w:rsidRPr="005C0395">
        <w:rPr>
          <w:b/>
          <w:bCs/>
          <w:sz w:val="40"/>
          <w:szCs w:val="40"/>
        </w:rPr>
        <w:t xml:space="preserve"> and Are Now Helping Professionals Can Do</w:t>
      </w:r>
    </w:p>
    <w:p w14:paraId="4272BB80" w14:textId="77777777" w:rsidR="00B86F54" w:rsidRPr="00B86F54" w:rsidRDefault="00B86F54" w:rsidP="00325AE7"/>
    <w:p w14:paraId="5A575761" w14:textId="77777777" w:rsidR="0019564F" w:rsidRPr="0019564F" w:rsidRDefault="0019564F" w:rsidP="0019564F">
      <w:r w:rsidRPr="0019564F">
        <w:t>What People Who Were Abused as Children and Are Now Helping Professionals Can Do: Harnessing Lived Experience for Systemic Change and Healing</w:t>
      </w:r>
    </w:p>
    <w:p w14:paraId="63BFFA54" w14:textId="77777777" w:rsidR="0019564F" w:rsidRPr="0019564F" w:rsidRDefault="0019564F" w:rsidP="0019564F">
      <w:r w:rsidRPr="0019564F">
        <w:t>Professionals who survived childhood abuse—whether social workers, therapists, medical professionals, educators, judges, case managers, lawyers, or policymakers—are among the most powerful, underestimated agents of change in the realm of child protection and trauma recovery. Their testimony, empathy, and insight are irreplaceable assets for healing individuals, transforming systems, and interrupting the cycles of abuse that pervade child welfare, juvenile justice, health care, and education.</w:t>
      </w:r>
    </w:p>
    <w:p w14:paraId="56F35D67" w14:textId="77777777" w:rsidR="0019564F" w:rsidRPr="0019564F" w:rsidRDefault="0019564F" w:rsidP="0019564F">
      <w:r w:rsidRPr="0019564F">
        <w:t>Drawing from the book’s firsthand accounts, interviews with survivor-professionals, and current research, this section offers a blueprint for how those with lived childhood trauma can—and do—lead the movement toward safety, dignity, justice, and hope for the next generation.</w:t>
      </w:r>
    </w:p>
    <w:p w14:paraId="5153200B" w14:textId="77777777" w:rsidR="0019564F" w:rsidRPr="0019564F" w:rsidRDefault="0019564F" w:rsidP="0019564F">
      <w:r w:rsidRPr="0019564F">
        <w:t>1. </w:t>
      </w:r>
      <w:r w:rsidRPr="0019564F">
        <w:rPr>
          <w:b/>
          <w:bCs/>
        </w:rPr>
        <w:t xml:space="preserve">Transforming Personal Pain </w:t>
      </w:r>
      <w:proofErr w:type="gramStart"/>
      <w:r w:rsidRPr="0019564F">
        <w:rPr>
          <w:b/>
          <w:bCs/>
        </w:rPr>
        <w:t>Into</w:t>
      </w:r>
      <w:proofErr w:type="gramEnd"/>
      <w:r w:rsidRPr="0019564F">
        <w:rPr>
          <w:b/>
          <w:bCs/>
        </w:rPr>
        <w:t xml:space="preserve"> Empathy and Advocacy</w:t>
      </w:r>
    </w:p>
    <w:p w14:paraId="7D0127D9" w14:textId="77777777" w:rsidR="0019564F" w:rsidRPr="0019564F" w:rsidRDefault="0019564F" w:rsidP="0019564F">
      <w:r w:rsidRPr="0019564F">
        <w:t>Recognizing the Value of Lived Experience</w:t>
      </w:r>
    </w:p>
    <w:p w14:paraId="3062B894" w14:textId="77777777" w:rsidR="0019564F" w:rsidRPr="0019564F" w:rsidRDefault="0019564F" w:rsidP="0019564F">
      <w:pPr>
        <w:numPr>
          <w:ilvl w:val="0"/>
          <w:numId w:val="992"/>
        </w:numPr>
      </w:pPr>
      <w:r w:rsidRPr="0019564F">
        <w:lastRenderedPageBreak/>
        <w:t>Survivor-professionals bring unique empathy, having “been there,” able to read between the lines in children’s or families’ stories and see what others miss.</w:t>
      </w:r>
    </w:p>
    <w:p w14:paraId="564FCC46" w14:textId="77777777" w:rsidR="0019564F" w:rsidRPr="0019564F" w:rsidRDefault="0019564F" w:rsidP="0019564F">
      <w:pPr>
        <w:numPr>
          <w:ilvl w:val="0"/>
          <w:numId w:val="992"/>
        </w:numPr>
      </w:pPr>
      <w:r w:rsidRPr="0019564F">
        <w:t>They can demystify and normalize trauma for clients, patients, or students—reducing stigma and shame.</w:t>
      </w:r>
    </w:p>
    <w:p w14:paraId="4E5C7059" w14:textId="77777777" w:rsidR="0019564F" w:rsidRPr="0019564F" w:rsidRDefault="0019564F" w:rsidP="0019564F">
      <w:pPr>
        <w:numPr>
          <w:ilvl w:val="0"/>
          <w:numId w:val="992"/>
        </w:numPr>
      </w:pPr>
      <w:r w:rsidRPr="0019564F">
        <w:t>Their presence in helping roles signals hope and possibility: “If I made it through, so can you.”</w:t>
      </w:r>
    </w:p>
    <w:p w14:paraId="4B4ED4C8" w14:textId="77777777" w:rsidR="0019564F" w:rsidRPr="0019564F" w:rsidRDefault="0019564F" w:rsidP="0019564F">
      <w:r w:rsidRPr="0019564F">
        <w:t>Advancing Trauma-Informed Practices</w:t>
      </w:r>
    </w:p>
    <w:p w14:paraId="2A45DD51" w14:textId="77777777" w:rsidR="0019564F" w:rsidRPr="0019564F" w:rsidRDefault="0019564F" w:rsidP="0019564F">
      <w:pPr>
        <w:numPr>
          <w:ilvl w:val="0"/>
          <w:numId w:val="993"/>
        </w:numPr>
      </w:pPr>
      <w:r w:rsidRPr="0019564F">
        <w:t>Apply trauma-sensitive approaches in every client or patient encounter, embedding compassion, patience, and attunement to triggers or survival behaviors.</w:t>
      </w:r>
    </w:p>
    <w:p w14:paraId="55482C0A" w14:textId="77777777" w:rsidR="0019564F" w:rsidRPr="0019564F" w:rsidRDefault="0019564F" w:rsidP="0019564F">
      <w:pPr>
        <w:numPr>
          <w:ilvl w:val="0"/>
          <w:numId w:val="993"/>
        </w:numPr>
      </w:pPr>
      <w:r w:rsidRPr="0019564F">
        <w:t>Use your history to train colleagues in empathy and skills for working with abused or neglected youth; share what worked and what retraumatized you in care, courts, schools, or treatment settings.</w:t>
      </w:r>
    </w:p>
    <w:p w14:paraId="4CCE5DA3" w14:textId="77777777" w:rsidR="0019564F" w:rsidRPr="0019564F" w:rsidRDefault="0019564F" w:rsidP="0019564F">
      <w:pPr>
        <w:numPr>
          <w:ilvl w:val="0"/>
          <w:numId w:val="993"/>
        </w:numPr>
      </w:pPr>
      <w:r w:rsidRPr="0019564F">
        <w:t xml:space="preserve">Model nonjudgmental listening and provide safe spaces for </w:t>
      </w:r>
      <w:proofErr w:type="gramStart"/>
      <w:r w:rsidRPr="0019564F">
        <w:t>disclosure—</w:t>
      </w:r>
      <w:proofErr w:type="gramEnd"/>
      <w:r w:rsidRPr="0019564F">
        <w:t>especially vital for kids or parents who have been silenced or shamed in the past.</w:t>
      </w:r>
    </w:p>
    <w:p w14:paraId="23EB2689" w14:textId="77777777" w:rsidR="0019564F" w:rsidRPr="0019564F" w:rsidRDefault="0019564F" w:rsidP="0019564F">
      <w:r w:rsidRPr="0019564F">
        <w:t>2. </w:t>
      </w:r>
      <w:r w:rsidRPr="0019564F">
        <w:rPr>
          <w:b/>
          <w:bCs/>
        </w:rPr>
        <w:t>Becoming Systems Disruptors and Reform Champions</w:t>
      </w:r>
    </w:p>
    <w:p w14:paraId="0F3213F7" w14:textId="77777777" w:rsidR="0019564F" w:rsidRPr="0019564F" w:rsidRDefault="0019564F" w:rsidP="0019564F">
      <w:r w:rsidRPr="0019564F">
        <w:t>Exposing Systemic Harms</w:t>
      </w:r>
    </w:p>
    <w:p w14:paraId="0F349511" w14:textId="77777777" w:rsidR="0019564F" w:rsidRPr="0019564F" w:rsidRDefault="0019564F" w:rsidP="0019564F">
      <w:pPr>
        <w:numPr>
          <w:ilvl w:val="0"/>
          <w:numId w:val="994"/>
        </w:numPr>
      </w:pPr>
      <w:r w:rsidRPr="0019564F">
        <w:t xml:space="preserve">Use your story—and your professional authority—to reveal the failings of systems that harm instead of </w:t>
      </w:r>
      <w:proofErr w:type="gramStart"/>
      <w:r w:rsidRPr="0019564F">
        <w:t>heal:</w:t>
      </w:r>
      <w:proofErr w:type="gramEnd"/>
      <w:r w:rsidRPr="0019564F">
        <w:t xml:space="preserve"> policies that incentivize removals over reunification, </w:t>
      </w:r>
      <w:proofErr w:type="gramStart"/>
      <w:r w:rsidRPr="0019564F">
        <w:t>overmedication</w:t>
      </w:r>
      <w:proofErr w:type="gramEnd"/>
      <w:r w:rsidRPr="0019564F">
        <w:t>, rushed case closures, or criminalization of survivors’ behaviors.</w:t>
      </w:r>
    </w:p>
    <w:p w14:paraId="6F4778B3" w14:textId="77777777" w:rsidR="0019564F" w:rsidRPr="0019564F" w:rsidRDefault="0019564F" w:rsidP="0019564F">
      <w:pPr>
        <w:numPr>
          <w:ilvl w:val="0"/>
          <w:numId w:val="994"/>
        </w:numPr>
      </w:pPr>
      <w:r w:rsidRPr="0019564F">
        <w:t>Participate in commissions, blue ribbon panels, or legislative hearings to give human voice and urgency to the data, shifting focus from process to real-world outcomes.</w:t>
      </w:r>
    </w:p>
    <w:p w14:paraId="23EE6ED4" w14:textId="77777777" w:rsidR="0019564F" w:rsidRPr="0019564F" w:rsidRDefault="0019564F" w:rsidP="0019564F">
      <w:pPr>
        <w:numPr>
          <w:ilvl w:val="0"/>
          <w:numId w:val="994"/>
        </w:numPr>
      </w:pPr>
      <w:r w:rsidRPr="0019564F">
        <w:t>Push for transparency by demanding data collection, sharing, and publication as to what happens to children and families after system involvement.</w:t>
      </w:r>
    </w:p>
    <w:p w14:paraId="0D1E81FA" w14:textId="77777777" w:rsidR="0019564F" w:rsidRPr="0019564F" w:rsidRDefault="0019564F" w:rsidP="0019564F">
      <w:r w:rsidRPr="0019564F">
        <w:t>Innovating From the Inside</w:t>
      </w:r>
    </w:p>
    <w:p w14:paraId="666D07D2" w14:textId="77777777" w:rsidR="0019564F" w:rsidRPr="0019564F" w:rsidRDefault="0019564F" w:rsidP="0019564F">
      <w:pPr>
        <w:numPr>
          <w:ilvl w:val="0"/>
          <w:numId w:val="995"/>
        </w:numPr>
      </w:pPr>
      <w:r w:rsidRPr="0019564F">
        <w:t>Suggest and pilot new approaches in your workplace: peer mentoring programs, survivor-led groups, community healing forums, trauma-informed supervision models, or parent/survivor liaisons within agencies.</w:t>
      </w:r>
    </w:p>
    <w:p w14:paraId="7FD1DF5F" w14:textId="77777777" w:rsidR="0019564F" w:rsidRPr="0019564F" w:rsidRDefault="0019564F" w:rsidP="0019564F">
      <w:pPr>
        <w:numPr>
          <w:ilvl w:val="0"/>
          <w:numId w:val="995"/>
        </w:numPr>
      </w:pPr>
      <w:r w:rsidRPr="0019564F">
        <w:t>Support evidence-based models—like restorative justice, trauma-focused therapy, or wraparound care—that embrace healing over control or compliance.</w:t>
      </w:r>
    </w:p>
    <w:p w14:paraId="317348C8" w14:textId="77777777" w:rsidR="0019564F" w:rsidRPr="0019564F" w:rsidRDefault="0019564F" w:rsidP="0019564F">
      <w:r w:rsidRPr="0019564F">
        <w:t>3. </w:t>
      </w:r>
      <w:r w:rsidRPr="0019564F">
        <w:rPr>
          <w:b/>
          <w:bCs/>
        </w:rPr>
        <w:t>Mentoring, Training, and Elevating New Generations</w:t>
      </w:r>
    </w:p>
    <w:p w14:paraId="2EBBF181" w14:textId="77777777" w:rsidR="0019564F" w:rsidRPr="0019564F" w:rsidRDefault="0019564F" w:rsidP="0019564F">
      <w:r w:rsidRPr="0019564F">
        <w:lastRenderedPageBreak/>
        <w:t>Serving as Hope-Bearers and Guides</w:t>
      </w:r>
    </w:p>
    <w:p w14:paraId="7B2CBB53" w14:textId="77777777" w:rsidR="0019564F" w:rsidRPr="0019564F" w:rsidRDefault="0019564F" w:rsidP="0019564F">
      <w:pPr>
        <w:numPr>
          <w:ilvl w:val="0"/>
          <w:numId w:val="996"/>
        </w:numPr>
      </w:pPr>
      <w:r w:rsidRPr="0019564F">
        <w:t xml:space="preserve">Volunteer or work as mentors </w:t>
      </w:r>
      <w:proofErr w:type="gramStart"/>
      <w:r w:rsidRPr="0019564F">
        <w:t>for</w:t>
      </w:r>
      <w:proofErr w:type="gramEnd"/>
      <w:r w:rsidRPr="0019564F">
        <w:t xml:space="preserve"> foster youth, newly placed children, young professionals, or those entering recovery or higher education.</w:t>
      </w:r>
    </w:p>
    <w:p w14:paraId="7E1B5AB5" w14:textId="77777777" w:rsidR="0019564F" w:rsidRPr="0019564F" w:rsidRDefault="0019564F" w:rsidP="0019564F">
      <w:pPr>
        <w:numPr>
          <w:ilvl w:val="0"/>
          <w:numId w:val="996"/>
        </w:numPr>
      </w:pPr>
      <w:r w:rsidRPr="0019564F">
        <w:t>Develop peer support networks among survivor-professionals in your field or region, providing mutual encouragement, learning, and advocacy.</w:t>
      </w:r>
    </w:p>
    <w:p w14:paraId="7A73BFD2" w14:textId="77777777" w:rsidR="0019564F" w:rsidRPr="0019564F" w:rsidRDefault="0019564F" w:rsidP="0019564F">
      <w:pPr>
        <w:numPr>
          <w:ilvl w:val="0"/>
          <w:numId w:val="996"/>
        </w:numPr>
      </w:pPr>
      <w:r w:rsidRPr="0019564F">
        <w:t xml:space="preserve">Present at </w:t>
      </w:r>
      <w:proofErr w:type="gramStart"/>
      <w:r w:rsidRPr="0019564F">
        <w:t>trainings</w:t>
      </w:r>
      <w:proofErr w:type="gramEnd"/>
      <w:r w:rsidRPr="0019564F">
        <w:t xml:space="preserve"> for staff, caregivers, volunteers, or allied professionals—sharing the nuances and lessons only someone who has lived through trauma can truly teach.</w:t>
      </w:r>
    </w:p>
    <w:p w14:paraId="4592D50C" w14:textId="77777777" w:rsidR="0019564F" w:rsidRPr="0019564F" w:rsidRDefault="0019564F" w:rsidP="0019564F">
      <w:r w:rsidRPr="0019564F">
        <w:t>Participating in Leadership Development</w:t>
      </w:r>
    </w:p>
    <w:p w14:paraId="2D040DA5" w14:textId="77777777" w:rsidR="0019564F" w:rsidRPr="0019564F" w:rsidRDefault="0019564F" w:rsidP="0019564F">
      <w:pPr>
        <w:numPr>
          <w:ilvl w:val="0"/>
          <w:numId w:val="997"/>
        </w:numPr>
      </w:pPr>
      <w:r w:rsidRPr="0019564F">
        <w:t>Seek out or help build leadership pipelines that intentionally nurture survivor-professionals into supervisory, executive, or board roles within agencies, nonprofits, or professional associations.</w:t>
      </w:r>
    </w:p>
    <w:p w14:paraId="0F8C3615" w14:textId="77777777" w:rsidR="0019564F" w:rsidRPr="0019564F" w:rsidRDefault="0019564F" w:rsidP="0019564F">
      <w:pPr>
        <w:numPr>
          <w:ilvl w:val="0"/>
          <w:numId w:val="997"/>
        </w:numPr>
      </w:pPr>
      <w:r w:rsidRPr="0019564F">
        <w:t>Model trauma-informed leadership: regular debriefings, vulnerability, honest acknowledgment of triggers, ongoing learning, and staff wellness.</w:t>
      </w:r>
    </w:p>
    <w:p w14:paraId="11036D84" w14:textId="77777777" w:rsidR="0019564F" w:rsidRPr="0019564F" w:rsidRDefault="0019564F" w:rsidP="0019564F">
      <w:r w:rsidRPr="0019564F">
        <w:t>4. </w:t>
      </w:r>
      <w:r w:rsidRPr="0019564F">
        <w:rPr>
          <w:b/>
          <w:bCs/>
        </w:rPr>
        <w:t xml:space="preserve">Changing Policy and Law </w:t>
      </w:r>
      <w:proofErr w:type="gramStart"/>
      <w:r w:rsidRPr="0019564F">
        <w:rPr>
          <w:b/>
          <w:bCs/>
        </w:rPr>
        <w:t>From</w:t>
      </w:r>
      <w:proofErr w:type="gramEnd"/>
      <w:r w:rsidRPr="0019564F">
        <w:rPr>
          <w:b/>
          <w:bCs/>
        </w:rPr>
        <w:t xml:space="preserve"> Within</w:t>
      </w:r>
    </w:p>
    <w:p w14:paraId="4B8D2909" w14:textId="77777777" w:rsidR="0019564F" w:rsidRPr="0019564F" w:rsidRDefault="0019564F" w:rsidP="0019564F">
      <w:r w:rsidRPr="0019564F">
        <w:t>Advocacy With Lived Authority</w:t>
      </w:r>
    </w:p>
    <w:p w14:paraId="016C0E13" w14:textId="77777777" w:rsidR="0019564F" w:rsidRPr="0019564F" w:rsidRDefault="0019564F" w:rsidP="0019564F">
      <w:pPr>
        <w:numPr>
          <w:ilvl w:val="0"/>
          <w:numId w:val="998"/>
        </w:numPr>
      </w:pPr>
      <w:r w:rsidRPr="0019564F">
        <w:t>Testify to legislative bodies, city councils, or advocacy organizations about the lived impact of neglect, abuse, system failures, or supports.</w:t>
      </w:r>
    </w:p>
    <w:p w14:paraId="29648D2D" w14:textId="77777777" w:rsidR="0019564F" w:rsidRPr="0019564F" w:rsidRDefault="0019564F" w:rsidP="0019564F">
      <w:pPr>
        <w:numPr>
          <w:ilvl w:val="0"/>
          <w:numId w:val="998"/>
        </w:numPr>
      </w:pPr>
      <w:r w:rsidRPr="0019564F">
        <w:t>Consult or co-author policy papers, legal briefs, or public testimonies with a focus on survivor-centered, child-centered reforms.</w:t>
      </w:r>
    </w:p>
    <w:p w14:paraId="1188B984" w14:textId="77777777" w:rsidR="0019564F" w:rsidRPr="0019564F" w:rsidRDefault="0019564F" w:rsidP="0019564F">
      <w:pPr>
        <w:numPr>
          <w:ilvl w:val="0"/>
          <w:numId w:val="998"/>
        </w:numPr>
      </w:pPr>
      <w:r w:rsidRPr="0019564F">
        <w:t>Challenge laws and administrative rules that retraumatize or penalize abused youth (e.g., mandatory expulsion, adult prosecution of children, insufficient aftercare for youth aging out).</w:t>
      </w:r>
    </w:p>
    <w:p w14:paraId="4541A47A" w14:textId="77777777" w:rsidR="0019564F" w:rsidRPr="0019564F" w:rsidRDefault="0019564F" w:rsidP="0019564F">
      <w:r w:rsidRPr="0019564F">
        <w:t>Building Survivor-Informed Organizations</w:t>
      </w:r>
    </w:p>
    <w:p w14:paraId="024FC244" w14:textId="77777777" w:rsidR="0019564F" w:rsidRPr="0019564F" w:rsidRDefault="0019564F" w:rsidP="0019564F">
      <w:pPr>
        <w:numPr>
          <w:ilvl w:val="0"/>
          <w:numId w:val="999"/>
        </w:numPr>
      </w:pPr>
      <w:r w:rsidRPr="0019564F">
        <w:t>Help agencies or advocacy organizations hire, train, and meaningfully include survivors in paid, decision-making roles.</w:t>
      </w:r>
    </w:p>
    <w:p w14:paraId="48DC4FB8" w14:textId="77777777" w:rsidR="0019564F" w:rsidRPr="0019564F" w:rsidRDefault="0019564F" w:rsidP="0019564F">
      <w:pPr>
        <w:numPr>
          <w:ilvl w:val="0"/>
          <w:numId w:val="999"/>
        </w:numPr>
      </w:pPr>
      <w:r w:rsidRPr="0019564F">
        <w:t>Push for outcome metrics and accountability frameworks that center healing, safety, and well-being, not just procedural compliance.</w:t>
      </w:r>
    </w:p>
    <w:p w14:paraId="46EB1558" w14:textId="77777777" w:rsidR="0019564F" w:rsidRPr="0019564F" w:rsidRDefault="0019564F" w:rsidP="0019564F">
      <w:r w:rsidRPr="0019564F">
        <w:t>5. </w:t>
      </w:r>
      <w:r w:rsidRPr="0019564F">
        <w:rPr>
          <w:b/>
          <w:bCs/>
        </w:rPr>
        <w:t>Fostering Survivor Communities and Peer Support</w:t>
      </w:r>
    </w:p>
    <w:p w14:paraId="439EB719" w14:textId="77777777" w:rsidR="0019564F" w:rsidRPr="0019564F" w:rsidRDefault="0019564F" w:rsidP="0019564F">
      <w:r w:rsidRPr="0019564F">
        <w:t>Creating Spaces for Restoration</w:t>
      </w:r>
    </w:p>
    <w:p w14:paraId="3AE303AA" w14:textId="77777777" w:rsidR="0019564F" w:rsidRPr="0019564F" w:rsidRDefault="0019564F" w:rsidP="0019564F">
      <w:pPr>
        <w:numPr>
          <w:ilvl w:val="0"/>
          <w:numId w:val="1000"/>
        </w:numPr>
      </w:pPr>
      <w:r w:rsidRPr="0019564F">
        <w:lastRenderedPageBreak/>
        <w:t>Organize or lead support groups for professionals with trauma histories, providing shared space for healing, learning, and collaborative problem-solving.</w:t>
      </w:r>
    </w:p>
    <w:p w14:paraId="32105279" w14:textId="77777777" w:rsidR="0019564F" w:rsidRPr="0019564F" w:rsidRDefault="0019564F" w:rsidP="0019564F">
      <w:pPr>
        <w:numPr>
          <w:ilvl w:val="0"/>
          <w:numId w:val="1000"/>
        </w:numPr>
      </w:pPr>
      <w:r w:rsidRPr="0019564F">
        <w:t>Model “healthy disclosure”—sharing your story appropriately and productively, while respecting your boundaries and those of others.</w:t>
      </w:r>
    </w:p>
    <w:p w14:paraId="3738AAE6" w14:textId="77777777" w:rsidR="0019564F" w:rsidRPr="0019564F" w:rsidRDefault="0019564F" w:rsidP="0019564F">
      <w:r w:rsidRPr="0019564F">
        <w:t>Intervening to Prevent Burnout and Secondary Trauma</w:t>
      </w:r>
    </w:p>
    <w:p w14:paraId="14010336" w14:textId="77777777" w:rsidR="0019564F" w:rsidRPr="0019564F" w:rsidRDefault="0019564F" w:rsidP="0019564F">
      <w:pPr>
        <w:numPr>
          <w:ilvl w:val="0"/>
          <w:numId w:val="1001"/>
        </w:numPr>
      </w:pPr>
      <w:r w:rsidRPr="0019564F">
        <w:t>Advocate for supervision, peer consultation, protected time for reflection, and mental health supports for all staff—naming the risks of vicarious and secondary trauma and insisting on systemic countermeasures.</w:t>
      </w:r>
    </w:p>
    <w:p w14:paraId="05E4F74D" w14:textId="77777777" w:rsidR="0019564F" w:rsidRPr="0019564F" w:rsidRDefault="0019564F" w:rsidP="0019564F">
      <w:pPr>
        <w:numPr>
          <w:ilvl w:val="0"/>
          <w:numId w:val="1001"/>
        </w:numPr>
      </w:pPr>
      <w:r w:rsidRPr="0019564F">
        <w:t xml:space="preserve">Lead efforts to </w:t>
      </w:r>
      <w:proofErr w:type="gramStart"/>
      <w:r w:rsidRPr="0019564F">
        <w:t>destigmatize</w:t>
      </w:r>
      <w:proofErr w:type="gramEnd"/>
      <w:r w:rsidRPr="0019564F">
        <w:t xml:space="preserve"> help-seeking, time off for self-care, or professional therapy for those in front-line, emotionally taxing roles.</w:t>
      </w:r>
    </w:p>
    <w:p w14:paraId="3BEFFFCB" w14:textId="77777777" w:rsidR="0019564F" w:rsidRPr="0019564F" w:rsidRDefault="0019564F" w:rsidP="0019564F">
      <w:r w:rsidRPr="0019564F">
        <w:t>6. </w:t>
      </w:r>
      <w:r w:rsidRPr="0019564F">
        <w:rPr>
          <w:b/>
          <w:bCs/>
        </w:rPr>
        <w:t>Combating Stigma and Building Public Awareness</w:t>
      </w:r>
    </w:p>
    <w:p w14:paraId="0134D8C8" w14:textId="77777777" w:rsidR="0019564F" w:rsidRPr="0019564F" w:rsidRDefault="0019564F" w:rsidP="0019564F">
      <w:r w:rsidRPr="0019564F">
        <w:t>Shifting the Narrative</w:t>
      </w:r>
    </w:p>
    <w:p w14:paraId="636D0F73" w14:textId="77777777" w:rsidR="0019564F" w:rsidRPr="0019564F" w:rsidRDefault="0019564F" w:rsidP="0019564F">
      <w:pPr>
        <w:numPr>
          <w:ilvl w:val="0"/>
          <w:numId w:val="1002"/>
        </w:numPr>
      </w:pPr>
      <w:r w:rsidRPr="0019564F">
        <w:t>Counter cultural myths that survivors are “broken,” unreliable, or destined to repeat harm. Instead, highlight skills gained: resilience, insight, tolerance for ambiguity, relentless hope.</w:t>
      </w:r>
    </w:p>
    <w:p w14:paraId="69F6A1B7" w14:textId="77777777" w:rsidR="0019564F" w:rsidRPr="0019564F" w:rsidRDefault="0019564F" w:rsidP="0019564F">
      <w:pPr>
        <w:numPr>
          <w:ilvl w:val="0"/>
          <w:numId w:val="1002"/>
        </w:numPr>
      </w:pPr>
      <w:r w:rsidRPr="0019564F">
        <w:t>Engage in public education campaigns, write op-eds, or speak in public forums about the realities and recoveries of abused children.</w:t>
      </w:r>
    </w:p>
    <w:p w14:paraId="35A6E736" w14:textId="77777777" w:rsidR="0019564F" w:rsidRPr="0019564F" w:rsidRDefault="0019564F" w:rsidP="0019564F">
      <w:pPr>
        <w:numPr>
          <w:ilvl w:val="0"/>
          <w:numId w:val="1002"/>
        </w:numPr>
      </w:pPr>
      <w:r w:rsidRPr="0019564F">
        <w:t>Partner with media, agencies, or survivor artists to disseminate true, nuanced stories—expanding public compassion, challenging blame, and promoting prevention.</w:t>
      </w:r>
    </w:p>
    <w:p w14:paraId="5F00D483" w14:textId="77777777" w:rsidR="0019564F" w:rsidRPr="0019564F" w:rsidRDefault="0019564F" w:rsidP="0019564F">
      <w:r w:rsidRPr="0019564F">
        <w:t>7. </w:t>
      </w:r>
      <w:r w:rsidRPr="0019564F">
        <w:rPr>
          <w:b/>
          <w:bCs/>
        </w:rPr>
        <w:t xml:space="preserve">Integrating Lived Experience </w:t>
      </w:r>
      <w:proofErr w:type="gramStart"/>
      <w:r w:rsidRPr="0019564F">
        <w:rPr>
          <w:b/>
          <w:bCs/>
        </w:rPr>
        <w:t>Into</w:t>
      </w:r>
      <w:proofErr w:type="gramEnd"/>
      <w:r w:rsidRPr="0019564F">
        <w:rPr>
          <w:b/>
          <w:bCs/>
        </w:rPr>
        <w:t xml:space="preserve"> Professional Standards</w:t>
      </w:r>
    </w:p>
    <w:p w14:paraId="3DE593E2" w14:textId="77777777" w:rsidR="0019564F" w:rsidRPr="0019564F" w:rsidRDefault="0019564F" w:rsidP="0019564F">
      <w:r w:rsidRPr="0019564F">
        <w:t>Shaping Fields of Practice</w:t>
      </w:r>
    </w:p>
    <w:p w14:paraId="2B672D54" w14:textId="77777777" w:rsidR="0019564F" w:rsidRPr="0019564F" w:rsidRDefault="0019564F" w:rsidP="0019564F">
      <w:pPr>
        <w:numPr>
          <w:ilvl w:val="0"/>
          <w:numId w:val="1003"/>
        </w:numPr>
      </w:pPr>
      <w:r w:rsidRPr="0019564F">
        <w:t>Serve on licensure, accreditation, or professional standards boards; advocate for trauma-informed requirements informed by real-world experience.</w:t>
      </w:r>
    </w:p>
    <w:p w14:paraId="3042BC65" w14:textId="77777777" w:rsidR="0019564F" w:rsidRPr="0019564F" w:rsidRDefault="0019564F" w:rsidP="0019564F">
      <w:pPr>
        <w:numPr>
          <w:ilvl w:val="0"/>
          <w:numId w:val="1003"/>
        </w:numPr>
      </w:pPr>
      <w:r w:rsidRPr="0019564F">
        <w:t>Help reform training curricula for lawyers, social workers, therapists, or teachers—ensuring survivor realities are not an afterthought but central to professional identity.</w:t>
      </w:r>
    </w:p>
    <w:p w14:paraId="0B42301B" w14:textId="77777777" w:rsidR="0019564F" w:rsidRPr="0019564F" w:rsidRDefault="0019564F" w:rsidP="0019564F">
      <w:pPr>
        <w:numPr>
          <w:ilvl w:val="0"/>
          <w:numId w:val="1003"/>
        </w:numPr>
      </w:pPr>
      <w:r w:rsidRPr="0019564F">
        <w:t>Research and publish, individually or collaboratively, about survivor impact, unmet needs, or innovations you’ve piloted, to guide best practice for the field.</w:t>
      </w:r>
    </w:p>
    <w:p w14:paraId="053C453E" w14:textId="77777777" w:rsidR="0019564F" w:rsidRPr="0019564F" w:rsidRDefault="0019564F" w:rsidP="0019564F">
      <w:r w:rsidRPr="0019564F">
        <w:t>8. </w:t>
      </w:r>
      <w:r w:rsidRPr="0019564F">
        <w:rPr>
          <w:b/>
          <w:bCs/>
        </w:rPr>
        <w:t>Safeguarding Personal Healing and Growth</w:t>
      </w:r>
    </w:p>
    <w:p w14:paraId="74390F4C" w14:textId="77777777" w:rsidR="0019564F" w:rsidRPr="0019564F" w:rsidRDefault="0019564F" w:rsidP="0019564F">
      <w:r w:rsidRPr="0019564F">
        <w:lastRenderedPageBreak/>
        <w:t>Practicing Self-Leadership</w:t>
      </w:r>
    </w:p>
    <w:p w14:paraId="4C0CC427" w14:textId="77777777" w:rsidR="0019564F" w:rsidRPr="0019564F" w:rsidRDefault="0019564F" w:rsidP="0019564F">
      <w:pPr>
        <w:numPr>
          <w:ilvl w:val="0"/>
          <w:numId w:val="1004"/>
        </w:numPr>
      </w:pPr>
      <w:r w:rsidRPr="0019564F">
        <w:t>Acknowledge and work with your own triggers, patterns, and limits; seek therapy, peer support, or ongoing education as needed.</w:t>
      </w:r>
    </w:p>
    <w:p w14:paraId="20CDFB97" w14:textId="77777777" w:rsidR="0019564F" w:rsidRPr="0019564F" w:rsidRDefault="0019564F" w:rsidP="0019564F">
      <w:pPr>
        <w:numPr>
          <w:ilvl w:val="0"/>
          <w:numId w:val="1004"/>
        </w:numPr>
      </w:pPr>
      <w:r w:rsidRPr="0019564F">
        <w:t>Set and reinforce healthy work-life boundaries; role-model priorities that put wellness and sustainability above overwork or martyrdom.</w:t>
      </w:r>
    </w:p>
    <w:p w14:paraId="19398728" w14:textId="77777777" w:rsidR="0019564F" w:rsidRPr="0019564F" w:rsidRDefault="0019564F" w:rsidP="0019564F">
      <w:pPr>
        <w:numPr>
          <w:ilvl w:val="0"/>
          <w:numId w:val="1004"/>
        </w:numPr>
      </w:pPr>
      <w:r w:rsidRPr="0019564F">
        <w:t>Reflect, revisit, and revise your own self-narrative; move from solely “survivor” identity to that of builder, advocate, and change agent as desired.</w:t>
      </w:r>
    </w:p>
    <w:p w14:paraId="4F02BEF4" w14:textId="77777777" w:rsidR="0019564F" w:rsidRPr="0019564F" w:rsidRDefault="0019564F" w:rsidP="0019564F">
      <w:r w:rsidRPr="0019564F">
        <w:t>9. </w:t>
      </w:r>
      <w:r w:rsidRPr="0019564F">
        <w:rPr>
          <w:b/>
          <w:bCs/>
        </w:rPr>
        <w:t>Case Examples and Inspiring Stories</w:t>
      </w:r>
    </w:p>
    <w:tbl>
      <w:tblPr>
        <w:tblW w:w="11100" w:type="dxa"/>
        <w:tblCellMar>
          <w:top w:w="15" w:type="dxa"/>
          <w:left w:w="15" w:type="dxa"/>
          <w:bottom w:w="15" w:type="dxa"/>
          <w:right w:w="15" w:type="dxa"/>
        </w:tblCellMar>
        <w:tblLook w:val="04A0" w:firstRow="1" w:lastRow="0" w:firstColumn="1" w:lastColumn="0" w:noHBand="0" w:noVBand="1"/>
      </w:tblPr>
      <w:tblGrid>
        <w:gridCol w:w="2785"/>
        <w:gridCol w:w="4133"/>
        <w:gridCol w:w="4182"/>
      </w:tblGrid>
      <w:tr w:rsidR="0019564F" w:rsidRPr="0019564F" w14:paraId="39324AED" w14:textId="77777777" w:rsidTr="0019564F">
        <w:trPr>
          <w:tblHeader/>
        </w:trPr>
        <w:tc>
          <w:tcPr>
            <w:tcW w:w="0" w:type="auto"/>
            <w:tcMar>
              <w:top w:w="120" w:type="dxa"/>
              <w:left w:w="120" w:type="dxa"/>
              <w:bottom w:w="120" w:type="dxa"/>
              <w:right w:w="120" w:type="dxa"/>
            </w:tcMar>
            <w:hideMark/>
          </w:tcPr>
          <w:p w14:paraId="37648409" w14:textId="77777777" w:rsidR="0019564F" w:rsidRPr="0019564F" w:rsidRDefault="0019564F" w:rsidP="0019564F">
            <w:pPr>
              <w:rPr>
                <w:b/>
                <w:bCs/>
              </w:rPr>
            </w:pPr>
            <w:r w:rsidRPr="0019564F">
              <w:rPr>
                <w:b/>
                <w:bCs/>
              </w:rPr>
              <w:t>Survivor-Professional Role</w:t>
            </w:r>
          </w:p>
        </w:tc>
        <w:tc>
          <w:tcPr>
            <w:tcW w:w="0" w:type="auto"/>
            <w:tcMar>
              <w:top w:w="120" w:type="dxa"/>
              <w:left w:w="120" w:type="dxa"/>
              <w:bottom w:w="120" w:type="dxa"/>
              <w:right w:w="120" w:type="dxa"/>
            </w:tcMar>
            <w:hideMark/>
          </w:tcPr>
          <w:p w14:paraId="262A2E9A" w14:textId="77777777" w:rsidR="0019564F" w:rsidRPr="0019564F" w:rsidRDefault="0019564F" w:rsidP="0019564F">
            <w:pPr>
              <w:rPr>
                <w:b/>
                <w:bCs/>
              </w:rPr>
            </w:pPr>
            <w:r w:rsidRPr="0019564F">
              <w:rPr>
                <w:b/>
                <w:bCs/>
              </w:rPr>
              <w:t>Action/Impact</w:t>
            </w:r>
          </w:p>
        </w:tc>
        <w:tc>
          <w:tcPr>
            <w:tcW w:w="0" w:type="auto"/>
            <w:tcMar>
              <w:top w:w="120" w:type="dxa"/>
              <w:left w:w="120" w:type="dxa"/>
              <w:bottom w:w="120" w:type="dxa"/>
              <w:right w:w="120" w:type="dxa"/>
            </w:tcMar>
            <w:hideMark/>
          </w:tcPr>
          <w:p w14:paraId="3B4AA1E9" w14:textId="77777777" w:rsidR="0019564F" w:rsidRPr="0019564F" w:rsidRDefault="0019564F" w:rsidP="0019564F">
            <w:pPr>
              <w:rPr>
                <w:b/>
                <w:bCs/>
              </w:rPr>
            </w:pPr>
            <w:r w:rsidRPr="0019564F">
              <w:rPr>
                <w:b/>
                <w:bCs/>
              </w:rPr>
              <w:t>Systemic Ripple</w:t>
            </w:r>
          </w:p>
        </w:tc>
      </w:tr>
      <w:tr w:rsidR="0019564F" w:rsidRPr="0019564F" w14:paraId="5B5EA96D" w14:textId="77777777" w:rsidTr="0019564F">
        <w:tc>
          <w:tcPr>
            <w:tcW w:w="0" w:type="auto"/>
            <w:tcMar>
              <w:top w:w="137" w:type="dxa"/>
              <w:left w:w="120" w:type="dxa"/>
              <w:bottom w:w="137" w:type="dxa"/>
              <w:right w:w="120" w:type="dxa"/>
            </w:tcMar>
            <w:vAlign w:val="bottom"/>
            <w:hideMark/>
          </w:tcPr>
          <w:p w14:paraId="5971336C" w14:textId="77777777" w:rsidR="0019564F" w:rsidRPr="0019564F" w:rsidRDefault="0019564F" w:rsidP="0019564F">
            <w:r w:rsidRPr="0019564F">
              <w:t>Former foster youth turned CASA volunteer</w:t>
            </w:r>
          </w:p>
        </w:tc>
        <w:tc>
          <w:tcPr>
            <w:tcW w:w="0" w:type="auto"/>
            <w:tcMar>
              <w:top w:w="137" w:type="dxa"/>
              <w:left w:w="120" w:type="dxa"/>
              <w:bottom w:w="137" w:type="dxa"/>
              <w:right w:w="120" w:type="dxa"/>
            </w:tcMar>
            <w:vAlign w:val="bottom"/>
            <w:hideMark/>
          </w:tcPr>
          <w:p w14:paraId="66CEA174" w14:textId="77777777" w:rsidR="0019564F" w:rsidRPr="0019564F" w:rsidRDefault="0019564F" w:rsidP="0019564F">
            <w:r w:rsidRPr="0019564F">
              <w:t>Mentored dozens of children, advocated for trauma-informed placements</w:t>
            </w:r>
          </w:p>
        </w:tc>
        <w:tc>
          <w:tcPr>
            <w:tcW w:w="0" w:type="auto"/>
            <w:tcMar>
              <w:top w:w="137" w:type="dxa"/>
              <w:left w:w="120" w:type="dxa"/>
              <w:bottom w:w="137" w:type="dxa"/>
              <w:right w:w="120" w:type="dxa"/>
            </w:tcMar>
            <w:vAlign w:val="bottom"/>
            <w:hideMark/>
          </w:tcPr>
          <w:p w14:paraId="2014DC93" w14:textId="77777777" w:rsidR="0019564F" w:rsidRPr="0019564F" w:rsidRDefault="0019564F" w:rsidP="0019564F">
            <w:r w:rsidRPr="0019564F">
              <w:t>Inspired agency to build trauma peer support group</w:t>
            </w:r>
          </w:p>
        </w:tc>
      </w:tr>
      <w:tr w:rsidR="0019564F" w:rsidRPr="0019564F" w14:paraId="13BBADF0" w14:textId="77777777" w:rsidTr="0019564F">
        <w:tc>
          <w:tcPr>
            <w:tcW w:w="0" w:type="auto"/>
            <w:tcMar>
              <w:top w:w="137" w:type="dxa"/>
              <w:left w:w="120" w:type="dxa"/>
              <w:bottom w:w="137" w:type="dxa"/>
              <w:right w:w="120" w:type="dxa"/>
            </w:tcMar>
            <w:vAlign w:val="bottom"/>
            <w:hideMark/>
          </w:tcPr>
          <w:p w14:paraId="59969303" w14:textId="77777777" w:rsidR="0019564F" w:rsidRPr="0019564F" w:rsidRDefault="0019564F" w:rsidP="0019564F">
            <w:r w:rsidRPr="0019564F">
              <w:t>Social worker who survived abuse</w:t>
            </w:r>
          </w:p>
        </w:tc>
        <w:tc>
          <w:tcPr>
            <w:tcW w:w="0" w:type="auto"/>
            <w:tcMar>
              <w:top w:w="137" w:type="dxa"/>
              <w:left w:w="120" w:type="dxa"/>
              <w:bottom w:w="137" w:type="dxa"/>
              <w:right w:w="120" w:type="dxa"/>
            </w:tcMar>
            <w:vAlign w:val="bottom"/>
            <w:hideMark/>
          </w:tcPr>
          <w:p w14:paraId="0092C0D2" w14:textId="77777777" w:rsidR="0019564F" w:rsidRPr="0019564F" w:rsidRDefault="0019564F" w:rsidP="0019564F">
            <w:r w:rsidRPr="0019564F">
              <w:t>Testified at state hearing on mandatory outcome tracking</w:t>
            </w:r>
          </w:p>
        </w:tc>
        <w:tc>
          <w:tcPr>
            <w:tcW w:w="0" w:type="auto"/>
            <w:tcMar>
              <w:top w:w="137" w:type="dxa"/>
              <w:left w:w="120" w:type="dxa"/>
              <w:bottom w:w="137" w:type="dxa"/>
              <w:right w:w="120" w:type="dxa"/>
            </w:tcMar>
            <w:vAlign w:val="bottom"/>
            <w:hideMark/>
          </w:tcPr>
          <w:p w14:paraId="18FBECE4" w14:textId="77777777" w:rsidR="0019564F" w:rsidRPr="0019564F" w:rsidRDefault="0019564F" w:rsidP="0019564F">
            <w:r w:rsidRPr="0019564F">
              <w:t>Led to new law requiring agencies to report child wellbeing post-intervention</w:t>
            </w:r>
          </w:p>
        </w:tc>
      </w:tr>
      <w:tr w:rsidR="0019564F" w:rsidRPr="0019564F" w14:paraId="7B312C23" w14:textId="77777777" w:rsidTr="0019564F">
        <w:tc>
          <w:tcPr>
            <w:tcW w:w="0" w:type="auto"/>
            <w:tcMar>
              <w:top w:w="137" w:type="dxa"/>
              <w:left w:w="120" w:type="dxa"/>
              <w:bottom w:w="137" w:type="dxa"/>
              <w:right w:w="120" w:type="dxa"/>
            </w:tcMar>
            <w:vAlign w:val="bottom"/>
            <w:hideMark/>
          </w:tcPr>
          <w:p w14:paraId="220C9DA1" w14:textId="77777777" w:rsidR="0019564F" w:rsidRPr="0019564F" w:rsidRDefault="0019564F" w:rsidP="0019564F">
            <w:r w:rsidRPr="0019564F">
              <w:t>Therapist with trauma history</w:t>
            </w:r>
          </w:p>
        </w:tc>
        <w:tc>
          <w:tcPr>
            <w:tcW w:w="0" w:type="auto"/>
            <w:tcMar>
              <w:top w:w="137" w:type="dxa"/>
              <w:left w:w="120" w:type="dxa"/>
              <w:bottom w:w="137" w:type="dxa"/>
              <w:right w:w="120" w:type="dxa"/>
            </w:tcMar>
            <w:vAlign w:val="bottom"/>
            <w:hideMark/>
          </w:tcPr>
          <w:p w14:paraId="5907E59E" w14:textId="77777777" w:rsidR="0019564F" w:rsidRPr="0019564F" w:rsidRDefault="0019564F" w:rsidP="0019564F">
            <w:r w:rsidRPr="0019564F">
              <w:t>Launched free, drop-in trauma recovery clinic at youth shelter</w:t>
            </w:r>
          </w:p>
        </w:tc>
        <w:tc>
          <w:tcPr>
            <w:tcW w:w="0" w:type="auto"/>
            <w:tcMar>
              <w:top w:w="137" w:type="dxa"/>
              <w:left w:w="120" w:type="dxa"/>
              <w:bottom w:w="137" w:type="dxa"/>
              <w:right w:w="120" w:type="dxa"/>
            </w:tcMar>
            <w:vAlign w:val="bottom"/>
            <w:hideMark/>
          </w:tcPr>
          <w:p w14:paraId="1F00C278" w14:textId="77777777" w:rsidR="0019564F" w:rsidRPr="0019564F" w:rsidRDefault="0019564F" w:rsidP="0019564F">
            <w:r w:rsidRPr="0019564F">
              <w:t>Helped reduce runaway incidents and increased school reengagement</w:t>
            </w:r>
          </w:p>
        </w:tc>
      </w:tr>
      <w:tr w:rsidR="0019564F" w:rsidRPr="0019564F" w14:paraId="5445FC6A" w14:textId="77777777" w:rsidTr="0019564F">
        <w:tc>
          <w:tcPr>
            <w:tcW w:w="0" w:type="auto"/>
            <w:tcMar>
              <w:top w:w="137" w:type="dxa"/>
              <w:left w:w="120" w:type="dxa"/>
              <w:bottom w:w="137" w:type="dxa"/>
              <w:right w:w="120" w:type="dxa"/>
            </w:tcMar>
            <w:vAlign w:val="bottom"/>
            <w:hideMark/>
          </w:tcPr>
          <w:p w14:paraId="287743E9" w14:textId="77777777" w:rsidR="0019564F" w:rsidRPr="0019564F" w:rsidRDefault="0019564F" w:rsidP="0019564F">
            <w:r w:rsidRPr="0019564F">
              <w:t>Attorney with foster care background</w:t>
            </w:r>
          </w:p>
        </w:tc>
        <w:tc>
          <w:tcPr>
            <w:tcW w:w="0" w:type="auto"/>
            <w:tcMar>
              <w:top w:w="137" w:type="dxa"/>
              <w:left w:w="120" w:type="dxa"/>
              <w:bottom w:w="137" w:type="dxa"/>
              <w:right w:w="120" w:type="dxa"/>
            </w:tcMar>
            <w:vAlign w:val="bottom"/>
            <w:hideMark/>
          </w:tcPr>
          <w:p w14:paraId="02750B9A" w14:textId="77777777" w:rsidR="0019564F" w:rsidRPr="0019564F" w:rsidRDefault="0019564F" w:rsidP="0019564F">
            <w:r w:rsidRPr="0019564F">
              <w:t>Successfully litigated for policy abolishing juvenile life without parole</w:t>
            </w:r>
          </w:p>
        </w:tc>
        <w:tc>
          <w:tcPr>
            <w:tcW w:w="0" w:type="auto"/>
            <w:tcMar>
              <w:top w:w="137" w:type="dxa"/>
              <w:left w:w="120" w:type="dxa"/>
              <w:bottom w:w="137" w:type="dxa"/>
              <w:right w:w="120" w:type="dxa"/>
            </w:tcMar>
            <w:vAlign w:val="bottom"/>
            <w:hideMark/>
          </w:tcPr>
          <w:p w14:paraId="5F4AD122" w14:textId="77777777" w:rsidR="0019564F" w:rsidRPr="0019564F" w:rsidRDefault="0019564F" w:rsidP="0019564F">
            <w:r w:rsidRPr="0019564F">
              <w:t>Shifted statewide sentencing practices and educated judiciary</w:t>
            </w:r>
          </w:p>
        </w:tc>
      </w:tr>
    </w:tbl>
    <w:p w14:paraId="1BF1510B" w14:textId="77777777" w:rsidR="0019564F" w:rsidRPr="0019564F" w:rsidRDefault="0019564F" w:rsidP="0019564F">
      <w:r w:rsidRPr="0019564F">
        <w:t>10. </w:t>
      </w:r>
      <w:r w:rsidRPr="0019564F">
        <w:rPr>
          <w:b/>
          <w:bCs/>
        </w:rPr>
        <w:t>Overcoming Barriers and Addressing Risks</w:t>
      </w:r>
    </w:p>
    <w:p w14:paraId="13BEC101" w14:textId="77777777" w:rsidR="0019564F" w:rsidRPr="0019564F" w:rsidRDefault="0019564F" w:rsidP="0019564F">
      <w:r w:rsidRPr="0019564F">
        <w:t>Navigating Triggers, Professional Boundaries, and Organizational Culture</w:t>
      </w:r>
    </w:p>
    <w:p w14:paraId="17FF0B13" w14:textId="77777777" w:rsidR="0019564F" w:rsidRPr="0019564F" w:rsidRDefault="0019564F" w:rsidP="0019564F">
      <w:pPr>
        <w:numPr>
          <w:ilvl w:val="0"/>
          <w:numId w:val="1005"/>
        </w:numPr>
      </w:pPr>
      <w:r w:rsidRPr="0019564F">
        <w:t>Survivor-professionals must guard against re-traumatization, boundary blurring, and becoming isolated “token” voices within their spheres.</w:t>
      </w:r>
    </w:p>
    <w:p w14:paraId="2E5884DC" w14:textId="77777777" w:rsidR="0019564F" w:rsidRPr="0019564F" w:rsidRDefault="0019564F" w:rsidP="0019564F">
      <w:pPr>
        <w:numPr>
          <w:ilvl w:val="0"/>
          <w:numId w:val="1005"/>
        </w:numPr>
      </w:pPr>
      <w:r w:rsidRPr="0019564F">
        <w:t>Agencies and systems must support, not exploit, survivor-professionals—offering supervision, leadership opportunities, and peer connections, not just visibility.</w:t>
      </w:r>
    </w:p>
    <w:p w14:paraId="14EDC52A" w14:textId="77777777" w:rsidR="0019564F" w:rsidRPr="0019564F" w:rsidRDefault="0019564F" w:rsidP="0019564F">
      <w:pPr>
        <w:numPr>
          <w:ilvl w:val="0"/>
          <w:numId w:val="1005"/>
        </w:numPr>
      </w:pPr>
      <w:r w:rsidRPr="0019564F">
        <w:lastRenderedPageBreak/>
        <w:t>Senior survivor-leaders should champion codes of ethics, debriefing spaces, and safe, productive channels for advocacy, dissent, and learning.</w:t>
      </w:r>
    </w:p>
    <w:p w14:paraId="00B19C8D" w14:textId="77777777" w:rsidR="0019564F" w:rsidRPr="0019564F" w:rsidRDefault="0019564F" w:rsidP="0019564F">
      <w:r w:rsidRPr="0019564F">
        <w:rPr>
          <w:b/>
          <w:bCs/>
        </w:rPr>
        <w:t>Conclusion: From Silent Suffering to Relentless Advocacy</w:t>
      </w:r>
    </w:p>
    <w:p w14:paraId="38CF7ADB" w14:textId="77777777" w:rsidR="0019564F" w:rsidRPr="0019564F" w:rsidRDefault="0019564F" w:rsidP="0019564F">
      <w:r w:rsidRPr="0019564F">
        <w:t xml:space="preserve">People who suffered as children and now serve as </w:t>
      </w:r>
      <w:proofErr w:type="gramStart"/>
      <w:r w:rsidRPr="0019564F">
        <w:t>helping</w:t>
      </w:r>
      <w:proofErr w:type="gramEnd"/>
      <w:r w:rsidRPr="0019564F">
        <w:t xml:space="preserve"> professionals bridge the gulf between knowledge and compassion, research and wisdom, policy and lived truth. Their leadership, courage, and humility not only heal individuals but drive systemic transformation. By showing what is possible—not just in surviving but thriving, helping, and </w:t>
      </w:r>
      <w:proofErr w:type="gramStart"/>
      <w:r w:rsidRPr="0019564F">
        <w:t>reforming—</w:t>
      </w:r>
      <w:proofErr w:type="gramEnd"/>
      <w:r w:rsidRPr="0019564F">
        <w:t>they make it possible for systems, communities, and future generations to break the cycle and create a culture where every child is seen, protected, and supported to realize their potential.</w:t>
      </w:r>
    </w:p>
    <w:p w14:paraId="0AA8EECB" w14:textId="77777777" w:rsidR="0019564F" w:rsidRPr="0019564F" w:rsidRDefault="0019564F" w:rsidP="0019564F">
      <w:r w:rsidRPr="0019564F">
        <w:rPr>
          <w:b/>
          <w:bCs/>
        </w:rPr>
        <w:t>References:</w:t>
      </w:r>
    </w:p>
    <w:p w14:paraId="0DDD886A" w14:textId="77777777" w:rsidR="0019564F" w:rsidRPr="0019564F" w:rsidRDefault="0019564F" w:rsidP="0019564F">
      <w:pPr>
        <w:numPr>
          <w:ilvl w:val="0"/>
          <w:numId w:val="1006"/>
        </w:numPr>
      </w:pPr>
      <w:r w:rsidRPr="0019564F">
        <w:t>Book-Draft-wordpress-7.25.docx (firsthand case accounts, survivor-leadership models, policy action frameworks)</w:t>
      </w:r>
    </w:p>
    <w:p w14:paraId="06C6F37F" w14:textId="77777777" w:rsidR="0019564F" w:rsidRPr="0019564F" w:rsidRDefault="0019564F" w:rsidP="0019564F">
      <w:pPr>
        <w:numPr>
          <w:ilvl w:val="0"/>
          <w:numId w:val="1006"/>
        </w:numPr>
      </w:pPr>
      <w:r w:rsidRPr="0019564F">
        <w:t>National CASA/GAL Association, survivor volunteer impact reports</w:t>
      </w:r>
    </w:p>
    <w:p w14:paraId="19781054" w14:textId="77777777" w:rsidR="0019564F" w:rsidRPr="0019564F" w:rsidRDefault="0019564F" w:rsidP="0019564F">
      <w:pPr>
        <w:numPr>
          <w:ilvl w:val="0"/>
          <w:numId w:val="1006"/>
        </w:numPr>
      </w:pPr>
      <w:r w:rsidRPr="0019564F">
        <w:t>Pew Charitable Trusts: Best Practices in Survivor-Informed Programming</w:t>
      </w:r>
    </w:p>
    <w:p w14:paraId="2E171B0B" w14:textId="77777777" w:rsidR="0019564F" w:rsidRPr="0019564F" w:rsidRDefault="0019564F" w:rsidP="0019564F">
      <w:pPr>
        <w:numPr>
          <w:ilvl w:val="0"/>
          <w:numId w:val="1006"/>
        </w:numPr>
      </w:pPr>
      <w:r w:rsidRPr="0019564F">
        <w:t>Harvard Center on the Developing Child: “Lived Experience and System Change”</w:t>
      </w:r>
    </w:p>
    <w:p w14:paraId="47753522" w14:textId="77777777" w:rsidR="0019564F" w:rsidRPr="0019564F" w:rsidRDefault="0019564F" w:rsidP="0019564F">
      <w:pPr>
        <w:numPr>
          <w:ilvl w:val="0"/>
          <w:numId w:val="1006"/>
        </w:numPr>
      </w:pPr>
      <w:r w:rsidRPr="0019564F">
        <w:t>The Deepest Well (Dr. Nadine Burke Harris)</w:t>
      </w:r>
    </w:p>
    <w:p w14:paraId="768445C5" w14:textId="77777777" w:rsidR="0019564F" w:rsidRPr="0019564F" w:rsidRDefault="0019564F" w:rsidP="0019564F">
      <w:pPr>
        <w:numPr>
          <w:ilvl w:val="0"/>
          <w:numId w:val="1006"/>
        </w:numPr>
      </w:pPr>
      <w:r w:rsidRPr="0019564F">
        <w:t>Annie E. Casey Foundation: “The Power of Peer Support in Child Welfare”</w:t>
      </w:r>
    </w:p>
    <w:p w14:paraId="4B759066" w14:textId="77777777" w:rsidR="0019564F" w:rsidRPr="0019564F" w:rsidRDefault="0019564F" w:rsidP="0019564F">
      <w:pPr>
        <w:numPr>
          <w:ilvl w:val="0"/>
          <w:numId w:val="1006"/>
        </w:numPr>
      </w:pPr>
      <w:r w:rsidRPr="0019564F">
        <w:t>Safe Passage for Children of MN, survivor testimony and advocacy profiles</w:t>
      </w:r>
    </w:p>
    <w:p w14:paraId="78318061" w14:textId="77777777" w:rsidR="0019564F" w:rsidRPr="0019564F" w:rsidRDefault="0019564F" w:rsidP="0019564F">
      <w:pPr>
        <w:numPr>
          <w:ilvl w:val="0"/>
          <w:numId w:val="1006"/>
        </w:numPr>
      </w:pPr>
      <w:r w:rsidRPr="0019564F">
        <w:t>National Child Traumatic Stress Network: “Peer-Led Interventions and Consultation”</w:t>
      </w:r>
    </w:p>
    <w:p w14:paraId="1E16F596" w14:textId="77777777" w:rsidR="0019564F" w:rsidRPr="0019564F" w:rsidRDefault="0019564F" w:rsidP="0019564F">
      <w:pPr>
        <w:numPr>
          <w:ilvl w:val="0"/>
          <w:numId w:val="1006"/>
        </w:numPr>
      </w:pPr>
      <w:r w:rsidRPr="0019564F">
        <w:t>American Bar Association: Survivor Engagement in Legal Reform</w:t>
      </w:r>
    </w:p>
    <w:p w14:paraId="71D84824" w14:textId="77777777" w:rsidR="0019564F" w:rsidRPr="0019564F" w:rsidRDefault="0019564F" w:rsidP="0019564F">
      <w:pPr>
        <w:numPr>
          <w:ilvl w:val="0"/>
          <w:numId w:val="1006"/>
        </w:numPr>
      </w:pPr>
      <w:r w:rsidRPr="0019564F">
        <w:t>U.S. Department of Health &amp; Human Services: “Promoting Lived Experience Leadership in Child Welfare”</w:t>
      </w:r>
    </w:p>
    <w:p w14:paraId="1D162A83" w14:textId="77777777" w:rsidR="00B86F54" w:rsidRPr="00B86F54" w:rsidRDefault="00B86F54" w:rsidP="00325AE7"/>
    <w:p w14:paraId="4D0E8AC0" w14:textId="77777777" w:rsidR="00B86F54" w:rsidRPr="00B86F54" w:rsidRDefault="00B86F54" w:rsidP="00325AE7"/>
    <w:p w14:paraId="5AC67CE7" w14:textId="77777777" w:rsidR="00B86F54" w:rsidRPr="005C0395" w:rsidRDefault="00B86F54" w:rsidP="00325AE7">
      <w:pPr>
        <w:rPr>
          <w:b/>
          <w:bCs/>
          <w:sz w:val="40"/>
          <w:szCs w:val="40"/>
        </w:rPr>
      </w:pPr>
    </w:p>
    <w:p w14:paraId="4687C5D6" w14:textId="407E9E3D" w:rsidR="00325AE7" w:rsidRDefault="00325AE7" w:rsidP="00325AE7">
      <w:pPr>
        <w:rPr>
          <w:b/>
          <w:bCs/>
          <w:sz w:val="40"/>
          <w:szCs w:val="40"/>
        </w:rPr>
      </w:pPr>
      <w:r w:rsidRPr="005C0395">
        <w:rPr>
          <w:b/>
          <w:bCs/>
          <w:sz w:val="40"/>
          <w:szCs w:val="40"/>
        </w:rPr>
        <w:lastRenderedPageBreak/>
        <w:t xml:space="preserve">What People Who Were Abused as </w:t>
      </w:r>
      <w:r w:rsidR="00282C25">
        <w:rPr>
          <w:b/>
          <w:bCs/>
          <w:sz w:val="40"/>
          <w:szCs w:val="40"/>
        </w:rPr>
        <w:t>Children</w:t>
      </w:r>
      <w:r w:rsidRPr="005C0395">
        <w:rPr>
          <w:b/>
          <w:bCs/>
          <w:sz w:val="40"/>
          <w:szCs w:val="40"/>
        </w:rPr>
        <w:t xml:space="preserve"> and Are Now Teenagers Can Do</w:t>
      </w:r>
    </w:p>
    <w:p w14:paraId="03494D09" w14:textId="77777777" w:rsidR="00B86F54" w:rsidRPr="00B86F54" w:rsidRDefault="00B86F54" w:rsidP="00325AE7"/>
    <w:p w14:paraId="7414659E" w14:textId="77777777" w:rsidR="00684604" w:rsidRPr="00684604" w:rsidRDefault="00684604" w:rsidP="00684604">
      <w:r w:rsidRPr="00684604">
        <w:t>What People Who Were Abused as Children and Are Now Teenagers Can Do: Reclaiming Power, Healing, and Hope</w:t>
      </w:r>
    </w:p>
    <w:p w14:paraId="4D8B42A7" w14:textId="77777777" w:rsidR="00684604" w:rsidRPr="00684604" w:rsidRDefault="00684604" w:rsidP="00684604">
      <w:r w:rsidRPr="00684604">
        <w:t>Teens who have survived childhood abuse—whether physical, emotional, sexual, or severe neglect—carry burdens that few adults can understand. You may feel isolated, angry, ashamed, invisible, or broken. But you are not alone, and you are not powerless. Your past does not define your future. This section draws directly from survivor stories in the book, the voices of teens and young people who have traveled the road you’re on, cutting-edge trauma research, and advice from credible programs nationwide. The goal: to equip you with tools, knowledge, and hope—so you can heal, defend yourself, and even help others disrupt the cycle.</w:t>
      </w:r>
    </w:p>
    <w:p w14:paraId="7288DC01" w14:textId="77777777" w:rsidR="00684604" w:rsidRPr="00684604" w:rsidRDefault="00684604" w:rsidP="00684604">
      <w:r w:rsidRPr="00684604">
        <w:t>1. </w:t>
      </w:r>
      <w:r w:rsidRPr="00684604">
        <w:rPr>
          <w:b/>
          <w:bCs/>
        </w:rPr>
        <w:t>Understand: What Happened to You is Not Your Fault</w:t>
      </w:r>
    </w:p>
    <w:p w14:paraId="076CFC51" w14:textId="77777777" w:rsidR="00684604" w:rsidRPr="00684604" w:rsidRDefault="00684604" w:rsidP="00684604">
      <w:pPr>
        <w:numPr>
          <w:ilvl w:val="0"/>
          <w:numId w:val="1007"/>
        </w:numPr>
      </w:pPr>
      <w:r w:rsidRPr="00684604">
        <w:rPr>
          <w:b/>
          <w:bCs/>
        </w:rPr>
        <w:t>Abuse Is Never the Victim’s Fault:</w:t>
      </w:r>
      <w:r w:rsidRPr="00684604">
        <w:t> The adults who harm or neglect children are breaking the trust and responsibility given to them. They made choices—you did not cause or deserve it.</w:t>
      </w:r>
    </w:p>
    <w:p w14:paraId="7B185CE7" w14:textId="77777777" w:rsidR="00684604" w:rsidRPr="00684604" w:rsidRDefault="00684604" w:rsidP="00684604">
      <w:pPr>
        <w:numPr>
          <w:ilvl w:val="0"/>
          <w:numId w:val="1007"/>
        </w:numPr>
      </w:pPr>
      <w:r w:rsidRPr="00684604">
        <w:rPr>
          <w:b/>
          <w:bCs/>
        </w:rPr>
        <w:t>Shame Belongs to the Abuser, Not You:</w:t>
      </w:r>
      <w:r w:rsidRPr="00684604">
        <w:t> Many teens feel embarrassed, dirty, or “different” because of what happened. These feelings are common—and they are not proof you are bad or unlovable.</w:t>
      </w:r>
    </w:p>
    <w:p w14:paraId="70B113EF" w14:textId="77777777" w:rsidR="00684604" w:rsidRPr="00684604" w:rsidRDefault="00684604" w:rsidP="00684604">
      <w:pPr>
        <w:numPr>
          <w:ilvl w:val="0"/>
          <w:numId w:val="1007"/>
        </w:numPr>
      </w:pPr>
      <w:r w:rsidRPr="00684604">
        <w:rPr>
          <w:b/>
          <w:bCs/>
        </w:rPr>
        <w:t>You Are Not Alone:</w:t>
      </w:r>
      <w:r w:rsidRPr="00684604">
        <w:t> Millions of other teens—famous and not, in every type of family—have survived what you have. Connecting with their stories, in books, social media, and support groups, can powerfully reduce isolation.</w:t>
      </w:r>
    </w:p>
    <w:p w14:paraId="5456A824" w14:textId="77777777" w:rsidR="00684604" w:rsidRPr="00684604" w:rsidRDefault="00684604" w:rsidP="00684604">
      <w:r w:rsidRPr="00684604">
        <w:t>2. </w:t>
      </w:r>
      <w:r w:rsidRPr="00684604">
        <w:rPr>
          <w:b/>
          <w:bCs/>
        </w:rPr>
        <w:t>Know Your Rights and Resources</w:t>
      </w:r>
    </w:p>
    <w:p w14:paraId="1B7D51B6" w14:textId="77777777" w:rsidR="00684604" w:rsidRPr="00684604" w:rsidRDefault="00684604" w:rsidP="00684604">
      <w:r w:rsidRPr="00684604">
        <w:t>a. </w:t>
      </w:r>
      <w:r w:rsidRPr="00684604">
        <w:rPr>
          <w:b/>
          <w:bCs/>
        </w:rPr>
        <w:t>Legal Rights</w:t>
      </w:r>
    </w:p>
    <w:p w14:paraId="31B4646C" w14:textId="77777777" w:rsidR="00684604" w:rsidRPr="00684604" w:rsidRDefault="00684604" w:rsidP="00684604">
      <w:pPr>
        <w:numPr>
          <w:ilvl w:val="0"/>
          <w:numId w:val="1008"/>
        </w:numPr>
      </w:pPr>
      <w:r w:rsidRPr="00684604">
        <w:rPr>
          <w:b/>
          <w:bCs/>
        </w:rPr>
        <w:t>Right to Safety:</w:t>
      </w:r>
      <w:r w:rsidRPr="00684604">
        <w:t> If you are still in danger (ongoing abuse, unsafe home), you have the right to seek help from police, Child Protective Services, a teacher, or another trusted adult.</w:t>
      </w:r>
    </w:p>
    <w:p w14:paraId="707D4AA3" w14:textId="77777777" w:rsidR="00684604" w:rsidRPr="00684604" w:rsidRDefault="00684604" w:rsidP="00684604">
      <w:pPr>
        <w:numPr>
          <w:ilvl w:val="0"/>
          <w:numId w:val="1008"/>
        </w:numPr>
      </w:pPr>
      <w:r w:rsidRPr="00684604">
        <w:rPr>
          <w:b/>
          <w:bCs/>
        </w:rPr>
        <w:t>Right to Privacy and Autonomy:</w:t>
      </w:r>
      <w:r w:rsidRPr="00684604">
        <w:t> Your story is yours to share—or not—on your own terms.</w:t>
      </w:r>
    </w:p>
    <w:p w14:paraId="11A55364" w14:textId="77777777" w:rsidR="00684604" w:rsidRPr="00684604" w:rsidRDefault="00684604" w:rsidP="00684604">
      <w:pPr>
        <w:numPr>
          <w:ilvl w:val="0"/>
          <w:numId w:val="1008"/>
        </w:numPr>
      </w:pPr>
      <w:r w:rsidRPr="00684604">
        <w:rPr>
          <w:b/>
          <w:bCs/>
        </w:rPr>
        <w:lastRenderedPageBreak/>
        <w:t>Right to Services:</w:t>
      </w:r>
      <w:r w:rsidRPr="00684604">
        <w:t xml:space="preserve"> In many places, teens can access therapy, hotlines, reproductive health, and sometimes shelter without parental consent. Know your local </w:t>
      </w:r>
      <w:proofErr w:type="gramStart"/>
      <w:r w:rsidRPr="00684604">
        <w:t>laws—</w:t>
      </w:r>
      <w:proofErr w:type="gramEnd"/>
      <w:r w:rsidRPr="00684604">
        <w:t>school counselors and social workers often have this information.</w:t>
      </w:r>
    </w:p>
    <w:p w14:paraId="0E7CE6B1" w14:textId="77777777" w:rsidR="00684604" w:rsidRPr="00684604" w:rsidRDefault="00684604" w:rsidP="00684604">
      <w:r w:rsidRPr="00684604">
        <w:t>b. </w:t>
      </w:r>
      <w:r w:rsidRPr="00684604">
        <w:rPr>
          <w:b/>
          <w:bCs/>
        </w:rPr>
        <w:t>Key Resources</w:t>
      </w:r>
    </w:p>
    <w:p w14:paraId="68AAD317" w14:textId="77777777" w:rsidR="00684604" w:rsidRPr="00684604" w:rsidRDefault="00684604" w:rsidP="00684604">
      <w:pPr>
        <w:numPr>
          <w:ilvl w:val="0"/>
          <w:numId w:val="1009"/>
        </w:numPr>
      </w:pPr>
      <w:r w:rsidRPr="00684604">
        <w:rPr>
          <w:b/>
          <w:bCs/>
        </w:rPr>
        <w:t>National Crisis Hotlines:</w:t>
      </w:r>
      <w:r w:rsidRPr="00684604">
        <w:t> Such as the National Child Abuse Hotline (1-800-4-A-CHILD), text and chat services for mental health (e.g., Crisis Text Line: text HOME to 741741), LGBTQ+ youth helplines, and local youth shelters.</w:t>
      </w:r>
    </w:p>
    <w:p w14:paraId="7C70FB6F" w14:textId="77777777" w:rsidR="00684604" w:rsidRPr="00684604" w:rsidRDefault="00684604" w:rsidP="00684604">
      <w:pPr>
        <w:numPr>
          <w:ilvl w:val="0"/>
          <w:numId w:val="1009"/>
        </w:numPr>
      </w:pPr>
      <w:r w:rsidRPr="00684604">
        <w:rPr>
          <w:b/>
          <w:bCs/>
        </w:rPr>
        <w:t>Online Communities:</w:t>
      </w:r>
      <w:r w:rsidRPr="00684604">
        <w:t> Peer-to-peer forums (e.g., Teen Line, 7 Cups) offer anonymized support and storytelling.</w:t>
      </w:r>
    </w:p>
    <w:p w14:paraId="156AC89D" w14:textId="77777777" w:rsidR="00684604" w:rsidRPr="00684604" w:rsidRDefault="00684604" w:rsidP="00684604">
      <w:pPr>
        <w:numPr>
          <w:ilvl w:val="0"/>
          <w:numId w:val="1009"/>
        </w:numPr>
      </w:pPr>
      <w:r w:rsidRPr="00684604">
        <w:rPr>
          <w:b/>
          <w:bCs/>
        </w:rPr>
        <w:t>Local Groups:</w:t>
      </w:r>
      <w:r w:rsidRPr="00684604">
        <w:t> Many cities have Drop-In Centers, youth groups, or trauma-informed teen support groups led by counselors or survivor-advocates.</w:t>
      </w:r>
    </w:p>
    <w:p w14:paraId="3C9EE91B" w14:textId="77777777" w:rsidR="00684604" w:rsidRPr="00684604" w:rsidRDefault="00684604" w:rsidP="00684604">
      <w:r w:rsidRPr="00684604">
        <w:t>3. </w:t>
      </w:r>
      <w:r w:rsidRPr="00684604">
        <w:rPr>
          <w:b/>
          <w:bCs/>
        </w:rPr>
        <w:t>Find Someone Safe to Talk To</w:t>
      </w:r>
    </w:p>
    <w:p w14:paraId="376181E2" w14:textId="77777777" w:rsidR="00684604" w:rsidRPr="00684604" w:rsidRDefault="00684604" w:rsidP="00684604">
      <w:pPr>
        <w:numPr>
          <w:ilvl w:val="0"/>
          <w:numId w:val="1010"/>
        </w:numPr>
      </w:pPr>
      <w:r w:rsidRPr="00684604">
        <w:rPr>
          <w:b/>
          <w:bCs/>
        </w:rPr>
        <w:t>Tell Someone:</w:t>
      </w:r>
      <w:r w:rsidRPr="00684604">
        <w:t xml:space="preserve"> Research and survivor stories </w:t>
      </w:r>
      <w:proofErr w:type="gramStart"/>
      <w:r w:rsidRPr="00684604">
        <w:t>agree:</w:t>
      </w:r>
      <w:proofErr w:type="gramEnd"/>
      <w:r w:rsidRPr="00684604">
        <w:t xml:space="preserve"> telling even one safe person can begin to lift the weight of secrecy and shame.</w:t>
      </w:r>
    </w:p>
    <w:p w14:paraId="32C0831C" w14:textId="77777777" w:rsidR="00684604" w:rsidRPr="00684604" w:rsidRDefault="00684604" w:rsidP="00684604">
      <w:pPr>
        <w:numPr>
          <w:ilvl w:val="0"/>
          <w:numId w:val="1010"/>
        </w:numPr>
      </w:pPr>
      <w:r w:rsidRPr="00684604">
        <w:rPr>
          <w:b/>
          <w:bCs/>
        </w:rPr>
        <w:t>Who Could That Be?</w:t>
      </w:r>
    </w:p>
    <w:p w14:paraId="1E729201" w14:textId="77777777" w:rsidR="00684604" w:rsidRPr="00684604" w:rsidRDefault="00684604" w:rsidP="00684604">
      <w:pPr>
        <w:numPr>
          <w:ilvl w:val="1"/>
          <w:numId w:val="1010"/>
        </w:numPr>
      </w:pPr>
      <w:r w:rsidRPr="00684604">
        <w:t>School counselor/therapist</w:t>
      </w:r>
    </w:p>
    <w:p w14:paraId="2C57F91F" w14:textId="77777777" w:rsidR="00684604" w:rsidRPr="00684604" w:rsidRDefault="00684604" w:rsidP="00684604">
      <w:pPr>
        <w:numPr>
          <w:ilvl w:val="1"/>
          <w:numId w:val="1010"/>
        </w:numPr>
      </w:pPr>
      <w:r w:rsidRPr="00684604">
        <w:t>Favorite teacher or coach</w:t>
      </w:r>
    </w:p>
    <w:p w14:paraId="45FCDC0C" w14:textId="77777777" w:rsidR="00684604" w:rsidRPr="00684604" w:rsidRDefault="00684604" w:rsidP="00684604">
      <w:pPr>
        <w:numPr>
          <w:ilvl w:val="1"/>
          <w:numId w:val="1010"/>
        </w:numPr>
      </w:pPr>
      <w:r w:rsidRPr="00684604">
        <w:t>Relative or older sibling you trust</w:t>
      </w:r>
    </w:p>
    <w:p w14:paraId="1092A4A2" w14:textId="77777777" w:rsidR="00684604" w:rsidRPr="00684604" w:rsidRDefault="00684604" w:rsidP="00684604">
      <w:pPr>
        <w:numPr>
          <w:ilvl w:val="1"/>
          <w:numId w:val="1010"/>
        </w:numPr>
      </w:pPr>
      <w:r w:rsidRPr="00684604">
        <w:t>Faith leader, mentor, or peer support leader</w:t>
      </w:r>
    </w:p>
    <w:p w14:paraId="64C2A062" w14:textId="77777777" w:rsidR="00684604" w:rsidRPr="00684604" w:rsidRDefault="00684604" w:rsidP="00684604">
      <w:pPr>
        <w:numPr>
          <w:ilvl w:val="1"/>
          <w:numId w:val="1010"/>
        </w:numPr>
      </w:pPr>
      <w:r w:rsidRPr="00684604">
        <w:t>Crisis line counselor</w:t>
      </w:r>
    </w:p>
    <w:p w14:paraId="198FBF06" w14:textId="77777777" w:rsidR="00684604" w:rsidRPr="00684604" w:rsidRDefault="00684604" w:rsidP="00684604">
      <w:pPr>
        <w:numPr>
          <w:ilvl w:val="0"/>
          <w:numId w:val="1010"/>
        </w:numPr>
      </w:pPr>
      <w:r w:rsidRPr="00684604">
        <w:rPr>
          <w:b/>
          <w:bCs/>
        </w:rPr>
        <w:t>How to Start:</w:t>
      </w:r>
      <w:r w:rsidRPr="00684604">
        <w:t> You can use a note, text, or message if saying it out loud is too hard. Sometimes, sharing a story from the book or online (“This happened to someone like me”) can open the door.</w:t>
      </w:r>
    </w:p>
    <w:p w14:paraId="3AA0007A" w14:textId="77777777" w:rsidR="00684604" w:rsidRPr="00684604" w:rsidRDefault="00684604" w:rsidP="00684604">
      <w:pPr>
        <w:numPr>
          <w:ilvl w:val="0"/>
          <w:numId w:val="1010"/>
        </w:numPr>
      </w:pPr>
      <w:r w:rsidRPr="00684604">
        <w:rPr>
          <w:b/>
          <w:bCs/>
        </w:rPr>
        <w:t>What If They Don’t Listen?</w:t>
      </w:r>
      <w:r w:rsidRPr="00684604">
        <w:t> If the first person you tell dismisses or doesn’t believe you, do </w:t>
      </w:r>
      <w:r w:rsidRPr="00684604">
        <w:rPr>
          <w:i/>
          <w:iCs/>
        </w:rPr>
        <w:t>not</w:t>
      </w:r>
      <w:r w:rsidRPr="00684604">
        <w:t xml:space="preserve"> give up. Try another adult. Helpers do exist—but sometimes you </w:t>
      </w:r>
      <w:proofErr w:type="gramStart"/>
      <w:r w:rsidRPr="00684604">
        <w:t>have to</w:t>
      </w:r>
      <w:proofErr w:type="gramEnd"/>
      <w:r w:rsidRPr="00684604">
        <w:t xml:space="preserve"> search for the right one.</w:t>
      </w:r>
    </w:p>
    <w:p w14:paraId="273F241C" w14:textId="77777777" w:rsidR="00684604" w:rsidRPr="00684604" w:rsidRDefault="00684604" w:rsidP="00684604">
      <w:r w:rsidRPr="00684604">
        <w:t>4. </w:t>
      </w:r>
      <w:r w:rsidRPr="00684604">
        <w:rPr>
          <w:b/>
          <w:bCs/>
        </w:rPr>
        <w:t>Learn the Science: You Are Not “Broken”—Your Brain and Body Are Reacting to Pain</w:t>
      </w:r>
    </w:p>
    <w:p w14:paraId="3C590D34" w14:textId="77777777" w:rsidR="00684604" w:rsidRPr="00684604" w:rsidRDefault="00684604" w:rsidP="00684604">
      <w:pPr>
        <w:numPr>
          <w:ilvl w:val="0"/>
          <w:numId w:val="1011"/>
        </w:numPr>
      </w:pPr>
      <w:r w:rsidRPr="00684604">
        <w:rPr>
          <w:b/>
          <w:bCs/>
        </w:rPr>
        <w:t>Trauma Changes the Brain:</w:t>
      </w:r>
      <w:r w:rsidRPr="00684604">
        <w:t xml:space="preserve"> The ACEs (Adverse Childhood Experiences) study and trauma neuroscience research show that chronic abuse can lead to anxiety, </w:t>
      </w:r>
      <w:r w:rsidRPr="00684604">
        <w:lastRenderedPageBreak/>
        <w:t>depression, memory problems, and even physical health issues. This is a normal—and reversible—reaction for many.</w:t>
      </w:r>
    </w:p>
    <w:p w14:paraId="3F5C6539" w14:textId="77777777" w:rsidR="00684604" w:rsidRPr="00684604" w:rsidRDefault="00684604" w:rsidP="00684604">
      <w:pPr>
        <w:numPr>
          <w:ilvl w:val="0"/>
          <w:numId w:val="1011"/>
        </w:numPr>
      </w:pPr>
      <w:r w:rsidRPr="00684604">
        <w:rPr>
          <w:b/>
          <w:bCs/>
        </w:rPr>
        <w:t>You Can Heal:</w:t>
      </w:r>
      <w:r w:rsidRPr="00684604">
        <w:t> The brain and body are “plastic”—they can grow and change with the right support, relationships, and coping tools. Many teens (and adults) find strength, empathy, and wisdom because of what they’ve survived.</w:t>
      </w:r>
    </w:p>
    <w:p w14:paraId="56A413AC" w14:textId="77777777" w:rsidR="00684604" w:rsidRPr="00684604" w:rsidRDefault="00684604" w:rsidP="00684604">
      <w:r w:rsidRPr="00684604">
        <w:t>5. </w:t>
      </w:r>
      <w:r w:rsidRPr="00684604">
        <w:rPr>
          <w:b/>
          <w:bCs/>
        </w:rPr>
        <w:t>Build a Toolbox of Coping Skills</w:t>
      </w:r>
    </w:p>
    <w:p w14:paraId="6F9390C3" w14:textId="77777777" w:rsidR="00684604" w:rsidRPr="00684604" w:rsidRDefault="00684604" w:rsidP="00684604">
      <w:r w:rsidRPr="00684604">
        <w:t>a. </w:t>
      </w:r>
      <w:r w:rsidRPr="00684604">
        <w:rPr>
          <w:b/>
          <w:bCs/>
        </w:rPr>
        <w:t>Regulating Emotions and Stress</w:t>
      </w:r>
    </w:p>
    <w:p w14:paraId="0B257C88" w14:textId="77777777" w:rsidR="00684604" w:rsidRPr="00684604" w:rsidRDefault="00684604" w:rsidP="00684604">
      <w:pPr>
        <w:numPr>
          <w:ilvl w:val="0"/>
          <w:numId w:val="1012"/>
        </w:numPr>
      </w:pPr>
      <w:r w:rsidRPr="00684604">
        <w:rPr>
          <w:b/>
          <w:bCs/>
        </w:rPr>
        <w:t>Grounding Techniques:</w:t>
      </w:r>
      <w:r w:rsidRPr="00684604">
        <w:t> When feeling overwhelmed, try:</w:t>
      </w:r>
    </w:p>
    <w:p w14:paraId="38273244" w14:textId="77777777" w:rsidR="00684604" w:rsidRPr="00684604" w:rsidRDefault="00684604" w:rsidP="00684604">
      <w:pPr>
        <w:numPr>
          <w:ilvl w:val="1"/>
          <w:numId w:val="1012"/>
        </w:numPr>
      </w:pPr>
      <w:r w:rsidRPr="00684604">
        <w:t>Naming five things you see, four you can touch, three you hear, two you smell, one you taste</w:t>
      </w:r>
    </w:p>
    <w:p w14:paraId="52C031C5" w14:textId="77777777" w:rsidR="00684604" w:rsidRPr="00684604" w:rsidRDefault="00684604" w:rsidP="00684604">
      <w:pPr>
        <w:numPr>
          <w:ilvl w:val="1"/>
          <w:numId w:val="1012"/>
        </w:numPr>
      </w:pPr>
      <w:r w:rsidRPr="00684604">
        <w:t xml:space="preserve">Slow, deep breathing or guided </w:t>
      </w:r>
      <w:proofErr w:type="gramStart"/>
      <w:r w:rsidRPr="00684604">
        <w:t>meditations</w:t>
      </w:r>
      <w:proofErr w:type="gramEnd"/>
      <w:r w:rsidRPr="00684604">
        <w:t xml:space="preserve"> (many free apps/sites)</w:t>
      </w:r>
    </w:p>
    <w:p w14:paraId="32422EF4" w14:textId="77777777" w:rsidR="00684604" w:rsidRPr="00684604" w:rsidRDefault="00684604" w:rsidP="00684604">
      <w:pPr>
        <w:numPr>
          <w:ilvl w:val="1"/>
          <w:numId w:val="1012"/>
        </w:numPr>
      </w:pPr>
      <w:r w:rsidRPr="00684604">
        <w:t>Physical activity—walk, dance, run, sports, yoga</w:t>
      </w:r>
    </w:p>
    <w:p w14:paraId="30101F0F" w14:textId="77777777" w:rsidR="00684604" w:rsidRPr="00684604" w:rsidRDefault="00684604" w:rsidP="00684604">
      <w:pPr>
        <w:numPr>
          <w:ilvl w:val="1"/>
          <w:numId w:val="1012"/>
        </w:numPr>
      </w:pPr>
      <w:r w:rsidRPr="00684604">
        <w:t>Journaling or expressing through art/music</w:t>
      </w:r>
    </w:p>
    <w:p w14:paraId="758442CF" w14:textId="77777777" w:rsidR="00684604" w:rsidRPr="00684604" w:rsidRDefault="00684604" w:rsidP="00684604">
      <w:pPr>
        <w:numPr>
          <w:ilvl w:val="0"/>
          <w:numId w:val="1012"/>
        </w:numPr>
      </w:pPr>
      <w:r w:rsidRPr="00684604">
        <w:rPr>
          <w:b/>
          <w:bCs/>
        </w:rPr>
        <w:t>Managing Flashbacks or Bad Memories:</w:t>
      </w:r>
      <w:r w:rsidRPr="00684604">
        <w:t> Know your triggers (smells, sounds, places, anniversaries); develop routines or “safe spaces” to reset.</w:t>
      </w:r>
    </w:p>
    <w:p w14:paraId="6E040086" w14:textId="77777777" w:rsidR="00684604" w:rsidRPr="00684604" w:rsidRDefault="00684604" w:rsidP="00684604">
      <w:pPr>
        <w:numPr>
          <w:ilvl w:val="0"/>
          <w:numId w:val="1012"/>
        </w:numPr>
      </w:pPr>
      <w:r w:rsidRPr="00684604">
        <w:rPr>
          <w:b/>
          <w:bCs/>
        </w:rPr>
        <w:t>Dealing with Self-Harm or Suicidal Thoughts:</w:t>
      </w:r>
      <w:r w:rsidRPr="00684604">
        <w:t> You are not alone in feeling this—reach out for crisis help. Many teens in the book who felt hopeless found later, with support and time, that things did change.</w:t>
      </w:r>
    </w:p>
    <w:p w14:paraId="2A95024D" w14:textId="77777777" w:rsidR="00684604" w:rsidRPr="00684604" w:rsidRDefault="00684604" w:rsidP="00684604">
      <w:r w:rsidRPr="00684604">
        <w:t>b. </w:t>
      </w:r>
      <w:r w:rsidRPr="00684604">
        <w:rPr>
          <w:b/>
          <w:bCs/>
        </w:rPr>
        <w:t>Building Healthy Relationships</w:t>
      </w:r>
    </w:p>
    <w:p w14:paraId="318613EC" w14:textId="77777777" w:rsidR="00684604" w:rsidRPr="00684604" w:rsidRDefault="00684604" w:rsidP="00684604">
      <w:pPr>
        <w:numPr>
          <w:ilvl w:val="0"/>
          <w:numId w:val="1013"/>
        </w:numPr>
      </w:pPr>
      <w:r w:rsidRPr="00684604">
        <w:rPr>
          <w:b/>
          <w:bCs/>
        </w:rPr>
        <w:t>Differentiate Safety:</w:t>
      </w:r>
      <w:r w:rsidRPr="00684604">
        <w:t> Not everyone is safe, but safe people do exist: consistent, trustworthy, non-blaming adults or peers.</w:t>
      </w:r>
    </w:p>
    <w:p w14:paraId="7FB7174D" w14:textId="77777777" w:rsidR="00684604" w:rsidRPr="00684604" w:rsidRDefault="00684604" w:rsidP="00684604">
      <w:pPr>
        <w:numPr>
          <w:ilvl w:val="0"/>
          <w:numId w:val="1013"/>
        </w:numPr>
      </w:pPr>
      <w:r w:rsidRPr="00684604">
        <w:rPr>
          <w:b/>
          <w:bCs/>
        </w:rPr>
        <w:t>Practice Boundaries:</w:t>
      </w:r>
      <w:r w:rsidRPr="00684604">
        <w:t> You can say “no” to anything that makes you uncomfortable—physical touch, topics, obligations.</w:t>
      </w:r>
    </w:p>
    <w:p w14:paraId="2E05EB9F" w14:textId="77777777" w:rsidR="00684604" w:rsidRPr="00684604" w:rsidRDefault="00684604" w:rsidP="00684604">
      <w:pPr>
        <w:numPr>
          <w:ilvl w:val="0"/>
          <w:numId w:val="1013"/>
        </w:numPr>
      </w:pPr>
      <w:r w:rsidRPr="00684604">
        <w:rPr>
          <w:b/>
          <w:bCs/>
        </w:rPr>
        <w:t>Selective Sharing:</w:t>
      </w:r>
      <w:r w:rsidRPr="00684604">
        <w:t> Not everyone deserves to hear your full story. Share as much or as little as you feel ready for.</w:t>
      </w:r>
    </w:p>
    <w:p w14:paraId="342CF5F9" w14:textId="77777777" w:rsidR="00684604" w:rsidRPr="00684604" w:rsidRDefault="00684604" w:rsidP="00684604">
      <w:r w:rsidRPr="00684604">
        <w:t>6. </w:t>
      </w:r>
      <w:r w:rsidRPr="00684604">
        <w:rPr>
          <w:b/>
          <w:bCs/>
        </w:rPr>
        <w:t>Connect With Survivor Communities and Peer Support</w:t>
      </w:r>
    </w:p>
    <w:p w14:paraId="3BE528AD" w14:textId="77777777" w:rsidR="00684604" w:rsidRPr="00684604" w:rsidRDefault="00684604" w:rsidP="00684604">
      <w:pPr>
        <w:numPr>
          <w:ilvl w:val="0"/>
          <w:numId w:val="1014"/>
        </w:numPr>
      </w:pPr>
      <w:r w:rsidRPr="00684604">
        <w:rPr>
          <w:b/>
          <w:bCs/>
        </w:rPr>
        <w:t>Join Groups or Discussions:</w:t>
      </w:r>
      <w:r w:rsidRPr="00684604">
        <w:t> Peer-run groups (in person or online), survivor events, and advocacy groups can provide hope, perspective, and camaraderie.</w:t>
      </w:r>
    </w:p>
    <w:p w14:paraId="615638CE" w14:textId="77777777" w:rsidR="00684604" w:rsidRPr="00684604" w:rsidRDefault="00684604" w:rsidP="00684604">
      <w:pPr>
        <w:numPr>
          <w:ilvl w:val="0"/>
          <w:numId w:val="1014"/>
        </w:numPr>
      </w:pPr>
      <w:r w:rsidRPr="00684604">
        <w:rPr>
          <w:b/>
          <w:bCs/>
        </w:rPr>
        <w:lastRenderedPageBreak/>
        <w:t>Read or Watch Survivor Stories:</w:t>
      </w:r>
      <w:r w:rsidRPr="00684604">
        <w:t xml:space="preserve"> The book documents teens who broke cycles, became activists, artists, or simply found peace. Your path doesn't have to </w:t>
      </w:r>
      <w:proofErr w:type="gramStart"/>
      <w:r w:rsidRPr="00684604">
        <w:t>look</w:t>
      </w:r>
      <w:proofErr w:type="gramEnd"/>
      <w:r w:rsidRPr="00684604">
        <w:t xml:space="preserve"> the same—take inspiration, but don’t pressure yourself.</w:t>
      </w:r>
    </w:p>
    <w:p w14:paraId="43CE2D5F" w14:textId="77777777" w:rsidR="00684604" w:rsidRPr="00684604" w:rsidRDefault="00684604" w:rsidP="00684604">
      <w:r w:rsidRPr="00684604">
        <w:t>7. </w:t>
      </w:r>
      <w:r w:rsidRPr="00684604">
        <w:rPr>
          <w:b/>
          <w:bCs/>
        </w:rPr>
        <w:t>Get (and Stick With) Therapy if You Can</w:t>
      </w:r>
    </w:p>
    <w:p w14:paraId="57AF7CFD" w14:textId="77777777" w:rsidR="00684604" w:rsidRPr="00684604" w:rsidRDefault="00684604" w:rsidP="00684604">
      <w:r w:rsidRPr="00684604">
        <w:t>a. </w:t>
      </w:r>
      <w:r w:rsidRPr="00684604">
        <w:rPr>
          <w:b/>
          <w:bCs/>
        </w:rPr>
        <w:t>Why Therapy Helps</w:t>
      </w:r>
    </w:p>
    <w:p w14:paraId="025AC9D5" w14:textId="77777777" w:rsidR="00684604" w:rsidRPr="00684604" w:rsidRDefault="00684604" w:rsidP="00684604">
      <w:pPr>
        <w:numPr>
          <w:ilvl w:val="0"/>
          <w:numId w:val="1015"/>
        </w:numPr>
      </w:pPr>
      <w:r w:rsidRPr="00684604">
        <w:rPr>
          <w:b/>
          <w:bCs/>
        </w:rPr>
        <w:t>Talking Helps Heal Trauma:</w:t>
      </w:r>
      <w:r w:rsidRPr="00684604">
        <w:t> Therapy lets you process, grieve, and reframe what’s happened. Good therapists offer a safe place—not judgment or “fixes.” Many types are proven to help, like trauma-focused cognitive behavioral therapy (TF-CBT), EMDR, and expressive arts therapy.</w:t>
      </w:r>
    </w:p>
    <w:p w14:paraId="6FFDB4A3" w14:textId="77777777" w:rsidR="00684604" w:rsidRPr="00684604" w:rsidRDefault="00684604" w:rsidP="00684604">
      <w:pPr>
        <w:numPr>
          <w:ilvl w:val="0"/>
          <w:numId w:val="1015"/>
        </w:numPr>
      </w:pPr>
      <w:r w:rsidRPr="00684604">
        <w:rPr>
          <w:b/>
          <w:bCs/>
        </w:rPr>
        <w:t xml:space="preserve">You Are </w:t>
      </w:r>
      <w:proofErr w:type="gramStart"/>
      <w:r w:rsidRPr="00684604">
        <w:rPr>
          <w:b/>
          <w:bCs/>
        </w:rPr>
        <w:t>In</w:t>
      </w:r>
      <w:proofErr w:type="gramEnd"/>
      <w:r w:rsidRPr="00684604">
        <w:rPr>
          <w:b/>
          <w:bCs/>
        </w:rPr>
        <w:t xml:space="preserve"> Control:</w:t>
      </w:r>
      <w:r w:rsidRPr="00684604">
        <w:t> You set the pace; you decide what to talk about.</w:t>
      </w:r>
    </w:p>
    <w:p w14:paraId="7307BD43" w14:textId="77777777" w:rsidR="00684604" w:rsidRPr="00684604" w:rsidRDefault="00684604" w:rsidP="00684604">
      <w:pPr>
        <w:numPr>
          <w:ilvl w:val="0"/>
          <w:numId w:val="1015"/>
        </w:numPr>
      </w:pPr>
      <w:r w:rsidRPr="00684604">
        <w:rPr>
          <w:b/>
          <w:bCs/>
        </w:rPr>
        <w:t>Therapist Isn't the Only Helper:</w:t>
      </w:r>
      <w:r w:rsidRPr="00684604">
        <w:t> School counselors, coaches, mentors, youth peer counselors—all can play part of a healing team.</w:t>
      </w:r>
    </w:p>
    <w:p w14:paraId="0AF4A16A" w14:textId="77777777" w:rsidR="00684604" w:rsidRPr="00684604" w:rsidRDefault="00684604" w:rsidP="00684604">
      <w:r w:rsidRPr="00684604">
        <w:t>b. </w:t>
      </w:r>
      <w:r w:rsidRPr="00684604">
        <w:rPr>
          <w:b/>
          <w:bCs/>
        </w:rPr>
        <w:t>Overcoming Obstacles</w:t>
      </w:r>
    </w:p>
    <w:p w14:paraId="65E10C8A" w14:textId="77777777" w:rsidR="00684604" w:rsidRPr="00684604" w:rsidRDefault="00684604" w:rsidP="00684604">
      <w:pPr>
        <w:numPr>
          <w:ilvl w:val="0"/>
          <w:numId w:val="1016"/>
        </w:numPr>
      </w:pPr>
      <w:r w:rsidRPr="00684604">
        <w:rPr>
          <w:b/>
          <w:bCs/>
        </w:rPr>
        <w:t>Bad Therapy Exists:</w:t>
      </w:r>
      <w:r w:rsidRPr="00684604">
        <w:t> If you feel blamed, pressured, or unsafe, seek a different provider. Not every “helper” is trauma informed.</w:t>
      </w:r>
    </w:p>
    <w:p w14:paraId="05AAEA58" w14:textId="77777777" w:rsidR="00684604" w:rsidRPr="00684604" w:rsidRDefault="00684604" w:rsidP="00684604">
      <w:pPr>
        <w:numPr>
          <w:ilvl w:val="0"/>
          <w:numId w:val="1016"/>
        </w:numPr>
      </w:pPr>
      <w:r w:rsidRPr="00684604">
        <w:rPr>
          <w:b/>
          <w:bCs/>
        </w:rPr>
        <w:t>If Therapy Isn't Available:</w:t>
      </w:r>
      <w:r w:rsidRPr="00684604">
        <w:t> Use self-help resources—books, apps, safe online communities—and keep searching. Sometimes waiting lists are long, but the right help is worth the wait.</w:t>
      </w:r>
    </w:p>
    <w:p w14:paraId="08ECEE24" w14:textId="77777777" w:rsidR="00684604" w:rsidRPr="00684604" w:rsidRDefault="00684604" w:rsidP="00684604">
      <w:pPr>
        <w:numPr>
          <w:ilvl w:val="0"/>
          <w:numId w:val="1016"/>
        </w:numPr>
      </w:pPr>
      <w:r w:rsidRPr="00684604">
        <w:rPr>
          <w:b/>
          <w:bCs/>
        </w:rPr>
        <w:t>Medication:</w:t>
      </w:r>
      <w:r w:rsidRPr="00684604">
        <w:t> Some teens may benefit from medication—but it should be paired with therapy, not relied upon alone.</w:t>
      </w:r>
    </w:p>
    <w:p w14:paraId="04788917" w14:textId="77777777" w:rsidR="00684604" w:rsidRPr="00684604" w:rsidRDefault="00684604" w:rsidP="00684604">
      <w:r w:rsidRPr="00684604">
        <w:t>8. </w:t>
      </w:r>
      <w:r w:rsidRPr="00684604">
        <w:rPr>
          <w:b/>
          <w:bCs/>
        </w:rPr>
        <w:t xml:space="preserve">Protect Yourself </w:t>
      </w:r>
      <w:proofErr w:type="gramStart"/>
      <w:r w:rsidRPr="00684604">
        <w:rPr>
          <w:b/>
          <w:bCs/>
        </w:rPr>
        <w:t>From</w:t>
      </w:r>
      <w:proofErr w:type="gramEnd"/>
      <w:r w:rsidRPr="00684604">
        <w:rPr>
          <w:b/>
          <w:bCs/>
        </w:rPr>
        <w:t xml:space="preserve"> Re-Traumatization</w:t>
      </w:r>
    </w:p>
    <w:p w14:paraId="1F2FD8B3" w14:textId="77777777" w:rsidR="00684604" w:rsidRPr="00684604" w:rsidRDefault="00684604" w:rsidP="00684604">
      <w:pPr>
        <w:numPr>
          <w:ilvl w:val="0"/>
          <w:numId w:val="1017"/>
        </w:numPr>
      </w:pPr>
      <w:r w:rsidRPr="00684604">
        <w:rPr>
          <w:b/>
          <w:bCs/>
        </w:rPr>
        <w:t>Understand Triggers:</w:t>
      </w:r>
      <w:r w:rsidRPr="00684604">
        <w:t> Learn what situations, people, or discussions provoke flashbacks or distress.</w:t>
      </w:r>
    </w:p>
    <w:p w14:paraId="09991E5A" w14:textId="77777777" w:rsidR="00684604" w:rsidRPr="00684604" w:rsidRDefault="00684604" w:rsidP="00684604">
      <w:pPr>
        <w:numPr>
          <w:ilvl w:val="0"/>
          <w:numId w:val="1017"/>
        </w:numPr>
      </w:pPr>
      <w:r w:rsidRPr="00684604">
        <w:rPr>
          <w:b/>
          <w:bCs/>
        </w:rPr>
        <w:t>Avoid Risky Situations:</w:t>
      </w:r>
      <w:r w:rsidRPr="00684604">
        <w:t> Pay careful attention to relationships, parties, drinking/drugs, online interactions—abusers often target survivors.</w:t>
      </w:r>
    </w:p>
    <w:p w14:paraId="522E1592" w14:textId="77777777" w:rsidR="00684604" w:rsidRPr="00684604" w:rsidRDefault="00684604" w:rsidP="00684604">
      <w:pPr>
        <w:numPr>
          <w:ilvl w:val="0"/>
          <w:numId w:val="1017"/>
        </w:numPr>
      </w:pPr>
      <w:r w:rsidRPr="00684604">
        <w:rPr>
          <w:b/>
          <w:bCs/>
        </w:rPr>
        <w:t>Know How to Exit Uncomfortable Situations:</w:t>
      </w:r>
      <w:r w:rsidRPr="00684604">
        <w:t> Prepare scripts, “safe words” with friends, or plans for when you just need to leave.</w:t>
      </w:r>
    </w:p>
    <w:p w14:paraId="4CFE68B1" w14:textId="77777777" w:rsidR="00684604" w:rsidRPr="00684604" w:rsidRDefault="00684604" w:rsidP="00684604">
      <w:pPr>
        <w:numPr>
          <w:ilvl w:val="0"/>
          <w:numId w:val="1017"/>
        </w:numPr>
      </w:pPr>
      <w:r w:rsidRPr="00684604">
        <w:rPr>
          <w:b/>
          <w:bCs/>
        </w:rPr>
        <w:t>Use Digital Safety Tools:</w:t>
      </w:r>
      <w:r w:rsidRPr="00684604">
        <w:t> Monitor your online presence. Block abusers. Use privacy settings. Do not overshare personal data.</w:t>
      </w:r>
    </w:p>
    <w:p w14:paraId="5703224B" w14:textId="77777777" w:rsidR="00684604" w:rsidRPr="00684604" w:rsidRDefault="00684604" w:rsidP="00684604">
      <w:r w:rsidRPr="00684604">
        <w:t>9. </w:t>
      </w:r>
      <w:r w:rsidRPr="00684604">
        <w:rPr>
          <w:b/>
          <w:bCs/>
        </w:rPr>
        <w:t>Claim Your Story, Set Your Path—But Know You Don't Owe Anyone Anything</w:t>
      </w:r>
    </w:p>
    <w:p w14:paraId="2E4788D7" w14:textId="77777777" w:rsidR="00684604" w:rsidRPr="00684604" w:rsidRDefault="00684604" w:rsidP="00684604">
      <w:pPr>
        <w:numPr>
          <w:ilvl w:val="0"/>
          <w:numId w:val="1018"/>
        </w:numPr>
      </w:pPr>
      <w:r w:rsidRPr="00684604">
        <w:rPr>
          <w:b/>
          <w:bCs/>
        </w:rPr>
        <w:lastRenderedPageBreak/>
        <w:t>You Control the Narrative:</w:t>
      </w:r>
      <w:r w:rsidRPr="00684604">
        <w:t> You may choose to become an advocate, writer, peer mentor—or never talk about your experience in public. There is no “right” path.</w:t>
      </w:r>
    </w:p>
    <w:p w14:paraId="095961AC" w14:textId="77777777" w:rsidR="00684604" w:rsidRPr="00684604" w:rsidRDefault="00684604" w:rsidP="00684604">
      <w:pPr>
        <w:numPr>
          <w:ilvl w:val="0"/>
          <w:numId w:val="1018"/>
        </w:numPr>
      </w:pPr>
      <w:r w:rsidRPr="00684604">
        <w:rPr>
          <w:b/>
          <w:bCs/>
        </w:rPr>
        <w:t xml:space="preserve">Transforming Pain </w:t>
      </w:r>
      <w:proofErr w:type="gramStart"/>
      <w:r w:rsidRPr="00684604">
        <w:rPr>
          <w:b/>
          <w:bCs/>
        </w:rPr>
        <w:t>Into</w:t>
      </w:r>
      <w:proofErr w:type="gramEnd"/>
      <w:r w:rsidRPr="00684604">
        <w:rPr>
          <w:b/>
          <w:bCs/>
        </w:rPr>
        <w:t xml:space="preserve"> Purpose:</w:t>
      </w:r>
      <w:r w:rsidRPr="00684604">
        <w:t> Many teens eventually use their stories to help others—leading workshops, joining advocacy campaigns, writing or art, or simply being there for a friend in need.</w:t>
      </w:r>
    </w:p>
    <w:p w14:paraId="4504B47D" w14:textId="77777777" w:rsidR="00684604" w:rsidRPr="00684604" w:rsidRDefault="00684604" w:rsidP="00684604">
      <w:pPr>
        <w:numPr>
          <w:ilvl w:val="0"/>
          <w:numId w:val="1018"/>
        </w:numPr>
      </w:pPr>
      <w:r w:rsidRPr="00684604">
        <w:rPr>
          <w:b/>
          <w:bCs/>
        </w:rPr>
        <w:t>Living “Normal” is Enough:</w:t>
      </w:r>
      <w:r w:rsidRPr="00684604">
        <w:t> You don’t need to change the world. Finishing school, working a job, building healthy relationships—these are all triumphs.</w:t>
      </w:r>
    </w:p>
    <w:p w14:paraId="608CF14E" w14:textId="77777777" w:rsidR="00684604" w:rsidRPr="00684604" w:rsidRDefault="00684604" w:rsidP="00684604">
      <w:r w:rsidRPr="00684604">
        <w:t>10. </w:t>
      </w:r>
      <w:proofErr w:type="gramStart"/>
      <w:r w:rsidRPr="00684604">
        <w:rPr>
          <w:b/>
          <w:bCs/>
        </w:rPr>
        <w:t>Make a Plan</w:t>
      </w:r>
      <w:proofErr w:type="gramEnd"/>
      <w:r w:rsidRPr="00684604">
        <w:rPr>
          <w:b/>
          <w:bCs/>
        </w:rPr>
        <w:t xml:space="preserve"> for the Future—You Deserve One</w:t>
      </w:r>
    </w:p>
    <w:p w14:paraId="1A122BA2" w14:textId="77777777" w:rsidR="00684604" w:rsidRPr="00684604" w:rsidRDefault="00684604" w:rsidP="00684604">
      <w:pPr>
        <w:numPr>
          <w:ilvl w:val="0"/>
          <w:numId w:val="1019"/>
        </w:numPr>
      </w:pPr>
      <w:r w:rsidRPr="00684604">
        <w:rPr>
          <w:b/>
          <w:bCs/>
        </w:rPr>
        <w:t>Set Achievable Goals:</w:t>
      </w:r>
      <w:r w:rsidRPr="00684604">
        <w:t> Financial independence, education, jobs</w:t>
      </w:r>
      <w:proofErr w:type="gramStart"/>
      <w:r w:rsidRPr="00684604">
        <w:t>, creative ambitions—abuse</w:t>
      </w:r>
      <w:proofErr w:type="gramEnd"/>
      <w:r w:rsidRPr="00684604">
        <w:t xml:space="preserve"> can </w:t>
      </w:r>
      <w:proofErr w:type="gramStart"/>
      <w:r w:rsidRPr="00684604">
        <w:t>interfere, but</w:t>
      </w:r>
      <w:proofErr w:type="gramEnd"/>
      <w:r w:rsidRPr="00684604">
        <w:t xml:space="preserve"> also motivate. Break goals into small steps. Celebrate every progress point.</w:t>
      </w:r>
    </w:p>
    <w:p w14:paraId="4620A7B7" w14:textId="77777777" w:rsidR="00684604" w:rsidRPr="00684604" w:rsidRDefault="00684604" w:rsidP="00684604">
      <w:pPr>
        <w:numPr>
          <w:ilvl w:val="0"/>
          <w:numId w:val="1019"/>
        </w:numPr>
      </w:pPr>
      <w:r w:rsidRPr="00684604">
        <w:rPr>
          <w:b/>
          <w:bCs/>
        </w:rPr>
        <w:t>Prepare for Adult Life/Transition:</w:t>
      </w:r>
      <w:r w:rsidRPr="00684604">
        <w:t> If you’re in foster care or unsafe housing, learn about resources for teens “aging out”—housing, scholarships, mentoring, extended Medicaid.</w:t>
      </w:r>
    </w:p>
    <w:p w14:paraId="6DCEE45B" w14:textId="77777777" w:rsidR="00684604" w:rsidRPr="00684604" w:rsidRDefault="00684604" w:rsidP="00684604">
      <w:pPr>
        <w:numPr>
          <w:ilvl w:val="0"/>
          <w:numId w:val="1019"/>
        </w:numPr>
      </w:pPr>
      <w:r w:rsidRPr="00684604">
        <w:rPr>
          <w:b/>
          <w:bCs/>
        </w:rPr>
        <w:t xml:space="preserve">Ask for Help </w:t>
      </w:r>
      <w:proofErr w:type="gramStart"/>
      <w:r w:rsidRPr="00684604">
        <w:rPr>
          <w:b/>
          <w:bCs/>
        </w:rPr>
        <w:t>As</w:t>
      </w:r>
      <w:proofErr w:type="gramEnd"/>
      <w:r w:rsidRPr="00684604">
        <w:rPr>
          <w:b/>
          <w:bCs/>
        </w:rPr>
        <w:t xml:space="preserve"> Needed:</w:t>
      </w:r>
      <w:r w:rsidRPr="00684604">
        <w:t> Use school counselors, social workers, or trusted adults as guides for applications, forms, or legal barriers.</w:t>
      </w:r>
    </w:p>
    <w:p w14:paraId="351B5ED6" w14:textId="77777777" w:rsidR="00684604" w:rsidRPr="00684604" w:rsidRDefault="00684604" w:rsidP="00684604">
      <w:pPr>
        <w:numPr>
          <w:ilvl w:val="0"/>
          <w:numId w:val="1019"/>
        </w:numPr>
      </w:pPr>
      <w:r w:rsidRPr="00684604">
        <w:rPr>
          <w:b/>
          <w:bCs/>
        </w:rPr>
        <w:t>Plan for Setbacks:</w:t>
      </w:r>
      <w:r w:rsidRPr="00684604">
        <w:t> Healing isn't linear. There will be hard days and setbacks. That does not mean you’ve failed.</w:t>
      </w:r>
    </w:p>
    <w:p w14:paraId="7612013E" w14:textId="77777777" w:rsidR="00684604" w:rsidRPr="00684604" w:rsidRDefault="00684604" w:rsidP="00684604">
      <w:r w:rsidRPr="00684604">
        <w:t>11. </w:t>
      </w:r>
      <w:r w:rsidRPr="00684604">
        <w:rPr>
          <w:b/>
          <w:bCs/>
        </w:rPr>
        <w:t>Warning Signs: When to Seek Immediate Help</w:t>
      </w:r>
    </w:p>
    <w:p w14:paraId="2BC6AEFF" w14:textId="77777777" w:rsidR="00684604" w:rsidRPr="00684604" w:rsidRDefault="00684604" w:rsidP="00684604">
      <w:pPr>
        <w:numPr>
          <w:ilvl w:val="0"/>
          <w:numId w:val="1020"/>
        </w:numPr>
      </w:pPr>
      <w:r w:rsidRPr="00684604">
        <w:rPr>
          <w:b/>
          <w:bCs/>
        </w:rPr>
        <w:t xml:space="preserve">If You're </w:t>
      </w:r>
      <w:proofErr w:type="gramStart"/>
      <w:r w:rsidRPr="00684604">
        <w:rPr>
          <w:b/>
          <w:bCs/>
        </w:rPr>
        <w:t>In</w:t>
      </w:r>
      <w:proofErr w:type="gramEnd"/>
      <w:r w:rsidRPr="00684604">
        <w:rPr>
          <w:b/>
          <w:bCs/>
        </w:rPr>
        <w:t xml:space="preserve"> Danger:</w:t>
      </w:r>
      <w:r w:rsidRPr="00684604">
        <w:t> Ongoing abuse, threats, violence—call 911, a trusted adult, or a crisis hotline immediately.</w:t>
      </w:r>
    </w:p>
    <w:p w14:paraId="00342FB4" w14:textId="77777777" w:rsidR="00684604" w:rsidRPr="00684604" w:rsidRDefault="00684604" w:rsidP="00684604">
      <w:pPr>
        <w:numPr>
          <w:ilvl w:val="0"/>
          <w:numId w:val="1020"/>
        </w:numPr>
      </w:pPr>
      <w:r w:rsidRPr="00684604">
        <w:rPr>
          <w:b/>
          <w:bCs/>
        </w:rPr>
        <w:t>If You Feel Unable to Cope:</w:t>
      </w:r>
      <w:r w:rsidRPr="00684604">
        <w:t> Persistent suicidal thoughts, self-harm, total hopelessness. Reach out—immediate help saves lives.</w:t>
      </w:r>
    </w:p>
    <w:p w14:paraId="6D16AF4E" w14:textId="77777777" w:rsidR="00684604" w:rsidRPr="00684604" w:rsidRDefault="00684604" w:rsidP="00684604">
      <w:pPr>
        <w:numPr>
          <w:ilvl w:val="0"/>
          <w:numId w:val="1020"/>
        </w:numPr>
      </w:pPr>
      <w:r w:rsidRPr="00684604">
        <w:rPr>
          <w:b/>
          <w:bCs/>
        </w:rPr>
        <w:t>If Others Are in Danger:</w:t>
      </w:r>
      <w:r w:rsidRPr="00684604">
        <w:t> If you know a sibling or peer is being harmed, use your experience and courage to get them help as safely as possible.</w:t>
      </w:r>
    </w:p>
    <w:p w14:paraId="1A5035E8" w14:textId="77777777" w:rsidR="00684604" w:rsidRPr="00684604" w:rsidRDefault="00684604" w:rsidP="00684604">
      <w:r w:rsidRPr="00684604">
        <w:t>12. </w:t>
      </w:r>
      <w:r w:rsidRPr="00684604">
        <w:rPr>
          <w:b/>
          <w:bCs/>
        </w:rPr>
        <w:t>Break the Cycle When You’re Ready</w:t>
      </w:r>
    </w:p>
    <w:p w14:paraId="1230BCCE" w14:textId="77777777" w:rsidR="00684604" w:rsidRPr="00684604" w:rsidRDefault="00684604" w:rsidP="00684604">
      <w:pPr>
        <w:numPr>
          <w:ilvl w:val="0"/>
          <w:numId w:val="1021"/>
        </w:numPr>
      </w:pPr>
      <w:r w:rsidRPr="00684604">
        <w:rPr>
          <w:b/>
          <w:bCs/>
        </w:rPr>
        <w:t>Learn About Healthy Parenting and Relationships:</w:t>
      </w:r>
      <w:r w:rsidRPr="00684604">
        <w:t> Whether you choose to have children or not, you can break generational cycles through learning, therapy, and conscious choice.</w:t>
      </w:r>
    </w:p>
    <w:p w14:paraId="72C7F529" w14:textId="77777777" w:rsidR="00684604" w:rsidRPr="00684604" w:rsidRDefault="00684604" w:rsidP="00684604">
      <w:pPr>
        <w:numPr>
          <w:ilvl w:val="0"/>
          <w:numId w:val="1021"/>
        </w:numPr>
      </w:pPr>
      <w:r w:rsidRPr="00684604">
        <w:rPr>
          <w:b/>
          <w:bCs/>
        </w:rPr>
        <w:t>Reflect on Your Experience:</w:t>
      </w:r>
      <w:r w:rsidRPr="00684604">
        <w:t xml:space="preserve"> Your pain can become empathy, insight, and new family </w:t>
      </w:r>
      <w:proofErr w:type="gramStart"/>
      <w:r w:rsidRPr="00684604">
        <w:t>patterns—</w:t>
      </w:r>
      <w:proofErr w:type="gramEnd"/>
      <w:r w:rsidRPr="00684604">
        <w:t>something adults in the book discovered over years, not overnight.</w:t>
      </w:r>
    </w:p>
    <w:p w14:paraId="7C152D49" w14:textId="77777777" w:rsidR="00684604" w:rsidRPr="00684604" w:rsidRDefault="00684604" w:rsidP="00684604">
      <w:r w:rsidRPr="00684604">
        <w:lastRenderedPageBreak/>
        <w:t>13. </w:t>
      </w:r>
      <w:r w:rsidRPr="00684604">
        <w:rPr>
          <w:b/>
          <w:bCs/>
        </w:rPr>
        <w:t>Advocate for Better Systems</w:t>
      </w:r>
    </w:p>
    <w:p w14:paraId="5377526A" w14:textId="77777777" w:rsidR="00684604" w:rsidRPr="00684604" w:rsidRDefault="00684604" w:rsidP="00684604">
      <w:pPr>
        <w:numPr>
          <w:ilvl w:val="0"/>
          <w:numId w:val="1022"/>
        </w:numPr>
      </w:pPr>
      <w:r w:rsidRPr="00684604">
        <w:rPr>
          <w:b/>
          <w:bCs/>
        </w:rPr>
        <w:t>Use Your Experience for Change:</w:t>
      </w:r>
      <w:r w:rsidRPr="00684604">
        <w:t> Teens have changed schools, systems, laws—by testifying, joining advocacy groups, or even writing about their experiences.</w:t>
      </w:r>
    </w:p>
    <w:p w14:paraId="23A180F4" w14:textId="77777777" w:rsidR="00684604" w:rsidRPr="00684604" w:rsidRDefault="00684604" w:rsidP="00684604">
      <w:pPr>
        <w:numPr>
          <w:ilvl w:val="0"/>
          <w:numId w:val="1022"/>
        </w:numPr>
      </w:pPr>
      <w:r w:rsidRPr="00684604">
        <w:rPr>
          <w:b/>
          <w:bCs/>
        </w:rPr>
        <w:t>Speak Out Safely:</w:t>
      </w:r>
      <w:r w:rsidRPr="00684604">
        <w:t> Use anonymous platforms or controlled environments, especially if your family or community is unsafe or unready.</w:t>
      </w:r>
    </w:p>
    <w:p w14:paraId="05DCDF52" w14:textId="77777777" w:rsidR="00684604" w:rsidRPr="00684604" w:rsidRDefault="00684604" w:rsidP="00684604">
      <w:pPr>
        <w:numPr>
          <w:ilvl w:val="0"/>
          <w:numId w:val="1022"/>
        </w:numPr>
      </w:pPr>
      <w:r w:rsidRPr="00684604">
        <w:rPr>
          <w:b/>
          <w:bCs/>
        </w:rPr>
        <w:t>Join Youth Advisory Boards:</w:t>
      </w:r>
      <w:r w:rsidRPr="00684604">
        <w:t> Many agencies have slots for youth input—your voice can improve services for future kids and teens.</w:t>
      </w:r>
    </w:p>
    <w:p w14:paraId="056FF5A1" w14:textId="77777777" w:rsidR="00684604" w:rsidRPr="00684604" w:rsidRDefault="00684604" w:rsidP="00684604">
      <w:r w:rsidRPr="00684604">
        <w:t>14. </w:t>
      </w:r>
      <w:r w:rsidRPr="00684604">
        <w:rPr>
          <w:b/>
          <w:bCs/>
        </w:rPr>
        <w:t>If You’re Ready: Help Other Survivors</w:t>
      </w:r>
    </w:p>
    <w:p w14:paraId="332ED4BE" w14:textId="77777777" w:rsidR="00684604" w:rsidRPr="00684604" w:rsidRDefault="00684604" w:rsidP="00684604">
      <w:pPr>
        <w:numPr>
          <w:ilvl w:val="0"/>
          <w:numId w:val="1023"/>
        </w:numPr>
      </w:pPr>
      <w:r w:rsidRPr="00684604">
        <w:rPr>
          <w:b/>
          <w:bCs/>
        </w:rPr>
        <w:t>Be the Person You Needed:</w:t>
      </w:r>
      <w:r w:rsidRPr="00684604">
        <w:t> Listen without pushing for details, offer companionship, respect the privacy and autonomy of other survivors.</w:t>
      </w:r>
    </w:p>
    <w:p w14:paraId="26A439CB" w14:textId="77777777" w:rsidR="00684604" w:rsidRPr="00684604" w:rsidRDefault="00684604" w:rsidP="00684604">
      <w:pPr>
        <w:numPr>
          <w:ilvl w:val="0"/>
          <w:numId w:val="1023"/>
        </w:numPr>
      </w:pPr>
      <w:r w:rsidRPr="00684604">
        <w:rPr>
          <w:b/>
          <w:bCs/>
        </w:rPr>
        <w:t>Share Resources and Encouragement:</w:t>
      </w:r>
      <w:r w:rsidRPr="00684604">
        <w:t> </w:t>
      </w:r>
      <w:proofErr w:type="gramStart"/>
      <w:r w:rsidRPr="00684604">
        <w:t>Connect</w:t>
      </w:r>
      <w:proofErr w:type="gramEnd"/>
      <w:r w:rsidRPr="00684604">
        <w:t xml:space="preserve"> others to help, offer hope, remind them that healing is possible.</w:t>
      </w:r>
    </w:p>
    <w:p w14:paraId="0549E024" w14:textId="77777777" w:rsidR="00684604" w:rsidRPr="00684604" w:rsidRDefault="00684604" w:rsidP="00684604">
      <w:pPr>
        <w:numPr>
          <w:ilvl w:val="0"/>
          <w:numId w:val="1023"/>
        </w:numPr>
      </w:pPr>
      <w:r w:rsidRPr="00684604">
        <w:rPr>
          <w:b/>
          <w:bCs/>
        </w:rPr>
        <w:t>Set Boundaries:</w:t>
      </w:r>
      <w:r w:rsidRPr="00684604">
        <w:t> You do not need to be anyone’s rescuer. Support, but don’t sacrifice your own well-being.</w:t>
      </w:r>
    </w:p>
    <w:p w14:paraId="7E286BD0" w14:textId="77777777" w:rsidR="00684604" w:rsidRPr="00684604" w:rsidRDefault="00684604" w:rsidP="00684604">
      <w:r w:rsidRPr="00684604">
        <w:t>15. </w:t>
      </w:r>
      <w:r w:rsidRPr="00684604">
        <w:rPr>
          <w:b/>
          <w:bCs/>
        </w:rPr>
        <w:t>Courage to Keep Going: You Are Not Alone</w:t>
      </w:r>
    </w:p>
    <w:p w14:paraId="6FBD073E" w14:textId="77777777" w:rsidR="00684604" w:rsidRPr="00684604" w:rsidRDefault="00684604" w:rsidP="00684604">
      <w:pPr>
        <w:numPr>
          <w:ilvl w:val="0"/>
          <w:numId w:val="1024"/>
        </w:numPr>
      </w:pPr>
      <w:r w:rsidRPr="00684604">
        <w:t xml:space="preserve">Healing from abuse is a marathon, not a sprint. Every step you </w:t>
      </w:r>
      <w:proofErr w:type="gramStart"/>
      <w:r w:rsidRPr="00684604">
        <w:t>take—</w:t>
      </w:r>
      <w:proofErr w:type="gramEnd"/>
      <w:r w:rsidRPr="00684604">
        <w:t>seeking help, surviving a hard day, sharing your truth, laughing with friends—is a victory. The book’s survivors all echo the same core truth: recovery is possible, hope exists, and the future is open. Every survivor is living proof that suffering can be overcome, and new chapters can—and do—begin.</w:t>
      </w:r>
    </w:p>
    <w:p w14:paraId="41CBB8F4" w14:textId="77777777" w:rsidR="00684604" w:rsidRPr="00684604" w:rsidRDefault="00684604" w:rsidP="00684604">
      <w:r w:rsidRPr="00684604">
        <w:rPr>
          <w:b/>
          <w:bCs/>
        </w:rPr>
        <w:t>References:</w:t>
      </w:r>
    </w:p>
    <w:p w14:paraId="3F8343FB" w14:textId="77777777" w:rsidR="00684604" w:rsidRPr="00684604" w:rsidRDefault="00684604" w:rsidP="00684604">
      <w:pPr>
        <w:numPr>
          <w:ilvl w:val="0"/>
          <w:numId w:val="1025"/>
        </w:numPr>
      </w:pPr>
      <w:r w:rsidRPr="00684604">
        <w:t>Book-Draft-wordpress-7.25.docx (personal narratives, survivor advice, and healing trajectories)</w:t>
      </w:r>
    </w:p>
    <w:p w14:paraId="29D3B7C5" w14:textId="77777777" w:rsidR="00684604" w:rsidRPr="00684604" w:rsidRDefault="00684604" w:rsidP="00684604">
      <w:pPr>
        <w:numPr>
          <w:ilvl w:val="0"/>
          <w:numId w:val="1025"/>
        </w:numPr>
      </w:pPr>
      <w:r w:rsidRPr="00684604">
        <w:t>National Child Traumatic Stress Network, “Coping with Trauma: A Guide for Teenagers”</w:t>
      </w:r>
    </w:p>
    <w:p w14:paraId="3A3DD443" w14:textId="77777777" w:rsidR="00684604" w:rsidRPr="00684604" w:rsidRDefault="00684604" w:rsidP="00684604">
      <w:pPr>
        <w:numPr>
          <w:ilvl w:val="0"/>
          <w:numId w:val="1025"/>
        </w:numPr>
      </w:pPr>
      <w:r w:rsidRPr="00684604">
        <w:t>CDC/Kaiser Permanente ACEs Study, U.S. Department of Health &amp; Human Services, “Teen Survivors of Abuse: Healing and Moving Forward”</w:t>
      </w:r>
    </w:p>
    <w:p w14:paraId="7104E40E" w14:textId="77777777" w:rsidR="00684604" w:rsidRPr="00684604" w:rsidRDefault="00684604" w:rsidP="00684604">
      <w:pPr>
        <w:numPr>
          <w:ilvl w:val="0"/>
          <w:numId w:val="1025"/>
        </w:numPr>
      </w:pPr>
      <w:r w:rsidRPr="00684604">
        <w:t>Safe Passage for Children of Minnesota and Annie E. Casey Foundation (support programs and youth resources)</w:t>
      </w:r>
    </w:p>
    <w:p w14:paraId="2CC8272A" w14:textId="77777777" w:rsidR="00B86F54" w:rsidRPr="00B86F54" w:rsidRDefault="00B86F54" w:rsidP="00325AE7"/>
    <w:p w14:paraId="4B1C32CD" w14:textId="77777777" w:rsidR="00B86F54" w:rsidRPr="00B86F54" w:rsidRDefault="00B86F54" w:rsidP="00325AE7"/>
    <w:p w14:paraId="0CDF159F" w14:textId="77777777" w:rsidR="00B86F54" w:rsidRPr="005C0395" w:rsidRDefault="00B86F54" w:rsidP="00325AE7">
      <w:pPr>
        <w:rPr>
          <w:b/>
          <w:bCs/>
          <w:sz w:val="40"/>
          <w:szCs w:val="40"/>
        </w:rPr>
      </w:pPr>
    </w:p>
    <w:p w14:paraId="4BE54F52" w14:textId="77777777" w:rsidR="00325AE7" w:rsidRDefault="00325AE7" w:rsidP="00325AE7">
      <w:pPr>
        <w:rPr>
          <w:b/>
          <w:bCs/>
          <w:sz w:val="40"/>
          <w:szCs w:val="40"/>
        </w:rPr>
      </w:pPr>
      <w:r w:rsidRPr="00B872B5">
        <w:rPr>
          <w:b/>
          <w:bCs/>
          <w:sz w:val="40"/>
          <w:szCs w:val="40"/>
        </w:rPr>
        <w:t>What We Already Get Right</w:t>
      </w:r>
    </w:p>
    <w:p w14:paraId="5D789F55" w14:textId="77777777" w:rsidR="00333E52" w:rsidRPr="00333E52" w:rsidRDefault="00333E52" w:rsidP="00325AE7"/>
    <w:p w14:paraId="22DE3379" w14:textId="77777777" w:rsidR="006C7B0F" w:rsidRPr="006C7B0F" w:rsidRDefault="006C7B0F" w:rsidP="006C7B0F">
      <w:r w:rsidRPr="006C7B0F">
        <w:t>What We Already Get Right: Building on Strength in America’s Response to Childhood Trauma</w:t>
      </w:r>
    </w:p>
    <w:p w14:paraId="416977B5" w14:textId="77777777" w:rsidR="006C7B0F" w:rsidRPr="006C7B0F" w:rsidRDefault="006C7B0F" w:rsidP="006C7B0F">
      <w:r w:rsidRPr="006C7B0F">
        <w:t>Despite the immense and ongoing challenges detailed throughout this book, it is easy to overlook the progress, innovation, and quiet everyday victories that embody “what works” in child protection, trauma recovery, and youth resilience across America. These bright spots—rooted in policy reforms, evidence-based practice, lived expertise, cross-sector collaboration, and creative community engagement—provide a foundation for hope. They prove that positive transformation is possible and is already underway in thousands of communities. This section captures the most compelling examples and underlying principles of success, focusing on what we already get right and how those lessons can guide future growth.</w:t>
      </w:r>
    </w:p>
    <w:p w14:paraId="062230ED" w14:textId="77777777" w:rsidR="006C7B0F" w:rsidRPr="006C7B0F" w:rsidRDefault="006C7B0F" w:rsidP="006C7B0F">
      <w:r w:rsidRPr="006C7B0F">
        <w:t>1. </w:t>
      </w:r>
      <w:r w:rsidRPr="006C7B0F">
        <w:rPr>
          <w:b/>
          <w:bCs/>
        </w:rPr>
        <w:t>Holistic, Evidence-Based Prevention Efforts</w:t>
      </w:r>
    </w:p>
    <w:p w14:paraId="68BBA33A" w14:textId="77777777" w:rsidR="006C7B0F" w:rsidRPr="006C7B0F" w:rsidRDefault="006C7B0F" w:rsidP="006C7B0F">
      <w:r w:rsidRPr="006C7B0F">
        <w:t>Universal Screening and Early Intervention</w:t>
      </w:r>
    </w:p>
    <w:p w14:paraId="0171CB94" w14:textId="77777777" w:rsidR="006C7B0F" w:rsidRPr="006C7B0F" w:rsidRDefault="006C7B0F" w:rsidP="006C7B0F">
      <w:pPr>
        <w:numPr>
          <w:ilvl w:val="0"/>
          <w:numId w:val="1026"/>
        </w:numPr>
      </w:pPr>
      <w:r w:rsidRPr="006C7B0F">
        <w:rPr>
          <w:b/>
          <w:bCs/>
        </w:rPr>
        <w:t>Home Visiting Programs:</w:t>
      </w:r>
      <w:r w:rsidRPr="006C7B0F">
        <w:t> Initiatives like Nurse-Family Partnership and Healthy Families America reach hundreds of thousands of at-risk families. Through regular in-home coaching, they drive measurable reductions in child abuse, neglect, ER visits, and foster care entry, saving money and, more importantly, lives. Rigorous research spanning decades affirms their strong return on investment and impact on parental attachment and infant health.</w:t>
      </w:r>
    </w:p>
    <w:p w14:paraId="059BA8A3" w14:textId="77777777" w:rsidR="006C7B0F" w:rsidRPr="006C7B0F" w:rsidRDefault="006C7B0F" w:rsidP="006C7B0F">
      <w:pPr>
        <w:numPr>
          <w:ilvl w:val="0"/>
          <w:numId w:val="1026"/>
        </w:numPr>
      </w:pPr>
      <w:r w:rsidRPr="006C7B0F">
        <w:rPr>
          <w:b/>
          <w:bCs/>
        </w:rPr>
        <w:t>ACEs Awareness</w:t>
      </w:r>
      <w:r w:rsidRPr="006C7B0F">
        <w:t>: Widespread dissemination of Adverse Childhood Experiences (ACEs) science has reshaped professional training in schools, clinics, courts, and community organizations, leading to earlier identification of trauma and better predictive prevention for future risk.</w:t>
      </w:r>
    </w:p>
    <w:p w14:paraId="3FA12DB6" w14:textId="77777777" w:rsidR="006C7B0F" w:rsidRPr="006C7B0F" w:rsidRDefault="006C7B0F" w:rsidP="006C7B0F">
      <w:r w:rsidRPr="006C7B0F">
        <w:t>Community-Based Prevention Models</w:t>
      </w:r>
    </w:p>
    <w:p w14:paraId="256382CE" w14:textId="77777777" w:rsidR="006C7B0F" w:rsidRPr="006C7B0F" w:rsidRDefault="006C7B0F" w:rsidP="006C7B0F">
      <w:pPr>
        <w:numPr>
          <w:ilvl w:val="0"/>
          <w:numId w:val="1027"/>
        </w:numPr>
      </w:pPr>
      <w:r w:rsidRPr="006C7B0F">
        <w:rPr>
          <w:b/>
          <w:bCs/>
        </w:rPr>
        <w:t>Crisis Nurseries:</w:t>
      </w:r>
      <w:r w:rsidRPr="006C7B0F">
        <w:t xml:space="preserve"> Operating in cities from Minneapolis to San Francisco, these facilities provide safe, temporary care for children when parents are in crisis, </w:t>
      </w:r>
      <w:r w:rsidRPr="006C7B0F">
        <w:lastRenderedPageBreak/>
        <w:t>directly averting emergency room visits, removals, and escalation of family breakdown.</w:t>
      </w:r>
    </w:p>
    <w:p w14:paraId="759DF1B3" w14:textId="77777777" w:rsidR="006C7B0F" w:rsidRPr="006C7B0F" w:rsidRDefault="006C7B0F" w:rsidP="006C7B0F">
      <w:pPr>
        <w:numPr>
          <w:ilvl w:val="0"/>
          <w:numId w:val="1027"/>
        </w:numPr>
      </w:pPr>
      <w:r w:rsidRPr="006C7B0F">
        <w:rPr>
          <w:b/>
          <w:bCs/>
        </w:rPr>
        <w:t>Child Abuse Prevention Month and Public Education:</w:t>
      </w:r>
      <w:r w:rsidRPr="006C7B0F">
        <w:t xml:space="preserve"> National campaigns regularly </w:t>
      </w:r>
      <w:proofErr w:type="gramStart"/>
      <w:r w:rsidRPr="006C7B0F">
        <w:t>increase</w:t>
      </w:r>
      <w:proofErr w:type="gramEnd"/>
      <w:r w:rsidRPr="006C7B0F">
        <w:t xml:space="preserve"> awareness, reporting, and community responsibility for child safety, drawing a broad coalition of partners and making the invisible epidemic more visible to all.</w:t>
      </w:r>
    </w:p>
    <w:p w14:paraId="474E4A33" w14:textId="77777777" w:rsidR="006C7B0F" w:rsidRPr="006C7B0F" w:rsidRDefault="006C7B0F" w:rsidP="006C7B0F">
      <w:r w:rsidRPr="006C7B0F">
        <w:t>2. </w:t>
      </w:r>
      <w:r w:rsidRPr="006C7B0F">
        <w:rPr>
          <w:b/>
          <w:bCs/>
        </w:rPr>
        <w:t>The CASA and Child Advocacy Center Models</w:t>
      </w:r>
    </w:p>
    <w:p w14:paraId="21816F34" w14:textId="77777777" w:rsidR="006C7B0F" w:rsidRPr="006C7B0F" w:rsidRDefault="006C7B0F" w:rsidP="006C7B0F">
      <w:r w:rsidRPr="006C7B0F">
        <w:t>Transformative Volunteer Engagement</w:t>
      </w:r>
    </w:p>
    <w:p w14:paraId="7D93EE36" w14:textId="77777777" w:rsidR="006C7B0F" w:rsidRPr="006C7B0F" w:rsidRDefault="006C7B0F" w:rsidP="006C7B0F">
      <w:pPr>
        <w:numPr>
          <w:ilvl w:val="0"/>
          <w:numId w:val="1028"/>
        </w:numPr>
      </w:pPr>
      <w:r w:rsidRPr="006C7B0F">
        <w:rPr>
          <w:b/>
          <w:bCs/>
        </w:rPr>
        <w:t>Court Appointed Special Advocates (CASA)/Guardian ad Litem Programs</w:t>
      </w:r>
      <w:r w:rsidRPr="006C7B0F">
        <w:t>: Nationwide, over 93,000 volunteers serve nearly 270,000 children each year. Research shows CASA advocacy leads to shorter foster care placements, fewer re-entries, better permanency, and improved educational and mental health outcomes. CASA is consistently rated as one of the nation’s most effective investments in child well-being, achieving dramatic impact with modest fiscal commitment.</w:t>
      </w:r>
    </w:p>
    <w:p w14:paraId="2F268308" w14:textId="77777777" w:rsidR="006C7B0F" w:rsidRPr="006C7B0F" w:rsidRDefault="006C7B0F" w:rsidP="006C7B0F">
      <w:pPr>
        <w:numPr>
          <w:ilvl w:val="0"/>
          <w:numId w:val="1028"/>
        </w:numPr>
      </w:pPr>
      <w:r w:rsidRPr="006C7B0F">
        <w:rPr>
          <w:b/>
          <w:bCs/>
        </w:rPr>
        <w:t>Child Advocacy Centers (CACs):</w:t>
      </w:r>
      <w:r w:rsidRPr="006C7B0F">
        <w:t xml:space="preserve"> Now numbering nearly 1000 nationwide, CACs revolutionize how communities investigate and respond to child abuse allegations. By bringing law enforcement, medical, legal, and social work professionals together in child-friendly settings, CACs reduce the trauma of repeated interviews, increase conviction rates for abusers, and connect survivors with therapy, support, and long-term follow-up. CACs are widely regarded as </w:t>
      </w:r>
      <w:proofErr w:type="gramStart"/>
      <w:r w:rsidRPr="006C7B0F">
        <w:t>a best-</w:t>
      </w:r>
      <w:proofErr w:type="gramEnd"/>
      <w:r w:rsidRPr="006C7B0F">
        <w:t>practice and have been emulated in dozens of other countries.</w:t>
      </w:r>
    </w:p>
    <w:p w14:paraId="737D95A8" w14:textId="77777777" w:rsidR="006C7B0F" w:rsidRPr="006C7B0F" w:rsidRDefault="006C7B0F" w:rsidP="006C7B0F">
      <w:r w:rsidRPr="006C7B0F">
        <w:t>3. </w:t>
      </w:r>
      <w:r w:rsidRPr="006C7B0F">
        <w:rPr>
          <w:b/>
          <w:bCs/>
        </w:rPr>
        <w:t>Integration of Trauma-Informed Practices in Education and Healthcare</w:t>
      </w:r>
    </w:p>
    <w:p w14:paraId="33E3405F" w14:textId="77777777" w:rsidR="006C7B0F" w:rsidRPr="006C7B0F" w:rsidRDefault="006C7B0F" w:rsidP="006C7B0F">
      <w:r w:rsidRPr="006C7B0F">
        <w:t>Schools Leading Healing</w:t>
      </w:r>
    </w:p>
    <w:p w14:paraId="30295D8C" w14:textId="77777777" w:rsidR="006C7B0F" w:rsidRPr="006C7B0F" w:rsidRDefault="006C7B0F" w:rsidP="006C7B0F">
      <w:pPr>
        <w:numPr>
          <w:ilvl w:val="0"/>
          <w:numId w:val="1029"/>
        </w:numPr>
      </w:pPr>
      <w:r w:rsidRPr="006C7B0F">
        <w:rPr>
          <w:b/>
          <w:bCs/>
        </w:rPr>
        <w:t>Trauma-Informed Schools:</w:t>
      </w:r>
      <w:r w:rsidRPr="006C7B0F">
        <w:t xml:space="preserve"> More than a dozen states now require or incentivize trauma-informed training for all educators. Schools that have implemented robust trauma-responsive approaches—such as positive behavioral </w:t>
      </w:r>
      <w:proofErr w:type="gramStart"/>
      <w:r w:rsidRPr="006C7B0F">
        <w:t>supports</w:t>
      </w:r>
      <w:proofErr w:type="gramEnd"/>
      <w:r w:rsidRPr="006C7B0F">
        <w:t>, social-emotional learning (SEL), and restorative practices—report reductions in suspensions, improved attendance, and academic gains, especially among high-risk students.</w:t>
      </w:r>
    </w:p>
    <w:p w14:paraId="3DF67FF4" w14:textId="77777777" w:rsidR="006C7B0F" w:rsidRPr="006C7B0F" w:rsidRDefault="006C7B0F" w:rsidP="006C7B0F">
      <w:pPr>
        <w:numPr>
          <w:ilvl w:val="0"/>
          <w:numId w:val="1029"/>
        </w:numPr>
      </w:pPr>
      <w:r w:rsidRPr="006C7B0F">
        <w:rPr>
          <w:b/>
          <w:bCs/>
        </w:rPr>
        <w:t>School Mental Health Expansion:</w:t>
      </w:r>
      <w:r w:rsidRPr="006C7B0F">
        <w:t> Federal grants, state innovations, and philanthropic partnerships have led to historic increases in school-based counselors, psychologists, and social workers, resulting in earlier detection, heightened resilience, and better post-crisis recovery.</w:t>
      </w:r>
    </w:p>
    <w:p w14:paraId="3497810B" w14:textId="77777777" w:rsidR="006C7B0F" w:rsidRPr="006C7B0F" w:rsidRDefault="006C7B0F" w:rsidP="006C7B0F">
      <w:r w:rsidRPr="006C7B0F">
        <w:lastRenderedPageBreak/>
        <w:t>Healthcare’s Evolving Role</w:t>
      </w:r>
    </w:p>
    <w:p w14:paraId="333E4ED3" w14:textId="77777777" w:rsidR="006C7B0F" w:rsidRPr="006C7B0F" w:rsidRDefault="006C7B0F" w:rsidP="006C7B0F">
      <w:pPr>
        <w:numPr>
          <w:ilvl w:val="0"/>
          <w:numId w:val="1030"/>
        </w:numPr>
      </w:pPr>
      <w:r w:rsidRPr="006C7B0F">
        <w:rPr>
          <w:b/>
          <w:bCs/>
        </w:rPr>
        <w:t>Routine ACEs Screening in Clinics:</w:t>
      </w:r>
      <w:r w:rsidRPr="006C7B0F">
        <w:t> California’s Medicaid (Medi-Cal) program now mandates and reimburses for ACEs screening in pediatric primary care. Early research links this with upticks in early intervention referrals and more effective whole-child care plans.</w:t>
      </w:r>
    </w:p>
    <w:p w14:paraId="7862C798" w14:textId="77777777" w:rsidR="006C7B0F" w:rsidRPr="006C7B0F" w:rsidRDefault="006C7B0F" w:rsidP="006C7B0F">
      <w:pPr>
        <w:numPr>
          <w:ilvl w:val="0"/>
          <w:numId w:val="1030"/>
        </w:numPr>
      </w:pPr>
      <w:r w:rsidRPr="006C7B0F">
        <w:rPr>
          <w:b/>
          <w:bCs/>
        </w:rPr>
        <w:t>Integrated Care Innovations:</w:t>
      </w:r>
      <w:r w:rsidRPr="006C7B0F">
        <w:t> Pediatric medical homes and integrated behavioral health clinics ensure that children’s physical, developmental, and mental health are treated in tandem, improving outcomes, especially for medically complex, foster, or at-risk youth.</w:t>
      </w:r>
    </w:p>
    <w:p w14:paraId="00901559" w14:textId="77777777" w:rsidR="006C7B0F" w:rsidRPr="006C7B0F" w:rsidRDefault="006C7B0F" w:rsidP="006C7B0F">
      <w:r w:rsidRPr="006C7B0F">
        <w:t>4. </w:t>
      </w:r>
      <w:r w:rsidRPr="006C7B0F">
        <w:rPr>
          <w:b/>
          <w:bCs/>
        </w:rPr>
        <w:t>Early and Sustained Investments in Foster, Kinship, and Adoptive Care</w:t>
      </w:r>
    </w:p>
    <w:p w14:paraId="328FA603" w14:textId="77777777" w:rsidR="006C7B0F" w:rsidRPr="006C7B0F" w:rsidRDefault="006C7B0F" w:rsidP="006C7B0F">
      <w:r w:rsidRPr="006C7B0F">
        <w:t>Recognizing the Power of Connection</w:t>
      </w:r>
    </w:p>
    <w:p w14:paraId="4BE0A126" w14:textId="77777777" w:rsidR="006C7B0F" w:rsidRPr="006C7B0F" w:rsidRDefault="006C7B0F" w:rsidP="006C7B0F">
      <w:pPr>
        <w:numPr>
          <w:ilvl w:val="0"/>
          <w:numId w:val="1031"/>
        </w:numPr>
      </w:pPr>
      <w:r w:rsidRPr="006C7B0F">
        <w:rPr>
          <w:b/>
          <w:bCs/>
        </w:rPr>
        <w:t>Advances in Kinship Care:</w:t>
      </w:r>
      <w:r w:rsidRPr="006C7B0F">
        <w:t> Nearly a third of all children in state custody are now placed with relatives or extended kin—a leap from one-tenth just thirty years ago. Research and ongoing evaluation show that kin placements greatly lower rates of placement instability, emotional distress, and disruption of cultural or community ties.</w:t>
      </w:r>
    </w:p>
    <w:p w14:paraId="03930EE7" w14:textId="77777777" w:rsidR="006C7B0F" w:rsidRPr="006C7B0F" w:rsidRDefault="006C7B0F" w:rsidP="006C7B0F">
      <w:pPr>
        <w:numPr>
          <w:ilvl w:val="0"/>
          <w:numId w:val="1031"/>
        </w:numPr>
      </w:pPr>
      <w:r w:rsidRPr="006C7B0F">
        <w:rPr>
          <w:b/>
          <w:bCs/>
        </w:rPr>
        <w:t>Foster Parent Training and Support:</w:t>
      </w:r>
      <w:r w:rsidRPr="006C7B0F">
        <w:t> Many states now require trauma-informed training, ongoing support, and crisis intervention hotlines for foster and kin parents, leading to fewer placement breakdowns and better healing environments for youth.</w:t>
      </w:r>
    </w:p>
    <w:p w14:paraId="3BAF78DA" w14:textId="77777777" w:rsidR="006C7B0F" w:rsidRPr="006C7B0F" w:rsidRDefault="006C7B0F" w:rsidP="006C7B0F">
      <w:pPr>
        <w:numPr>
          <w:ilvl w:val="0"/>
          <w:numId w:val="1031"/>
        </w:numPr>
      </w:pPr>
      <w:r w:rsidRPr="006C7B0F">
        <w:rPr>
          <w:b/>
          <w:bCs/>
        </w:rPr>
        <w:t>Post-Adoption and Aftercare Programs:</w:t>
      </w:r>
      <w:r w:rsidRPr="006C7B0F">
        <w:t> Growing numbers of localities are funding post-adoption services—therapy stipends, parent support, and youth peer mentoring—helping families navigate the hard work of trauma recovery after legal processes end.</w:t>
      </w:r>
    </w:p>
    <w:p w14:paraId="55BC213B" w14:textId="77777777" w:rsidR="006C7B0F" w:rsidRPr="006C7B0F" w:rsidRDefault="006C7B0F" w:rsidP="006C7B0F">
      <w:r w:rsidRPr="006C7B0F">
        <w:t>5. </w:t>
      </w:r>
      <w:r w:rsidRPr="006C7B0F">
        <w:rPr>
          <w:b/>
          <w:bCs/>
        </w:rPr>
        <w:t>Mandated Reporter Systems That Save Lives</w:t>
      </w:r>
    </w:p>
    <w:p w14:paraId="2D53ACB3" w14:textId="77777777" w:rsidR="006C7B0F" w:rsidRPr="006C7B0F" w:rsidRDefault="006C7B0F" w:rsidP="006C7B0F">
      <w:pPr>
        <w:numPr>
          <w:ilvl w:val="0"/>
          <w:numId w:val="1032"/>
        </w:numPr>
      </w:pPr>
      <w:r w:rsidRPr="006C7B0F">
        <w:rPr>
          <w:b/>
          <w:bCs/>
        </w:rPr>
        <w:t>Recognition and Reporting:</w:t>
      </w:r>
      <w:r w:rsidRPr="006C7B0F">
        <w:t xml:space="preserve"> American law stands nearly alone in the world for requiring nearly all professionals in contact with children (teachers, health workers, daycare, first responders) to report suspected abuse or neglect. This has increased detection by </w:t>
      </w:r>
      <w:proofErr w:type="gramStart"/>
      <w:r w:rsidRPr="006C7B0F">
        <w:t>an order</w:t>
      </w:r>
      <w:proofErr w:type="gramEnd"/>
      <w:r w:rsidRPr="006C7B0F">
        <w:t xml:space="preserve"> of magnitude and prevented uncounted deaths that would, a generation ago, have been hidden or excused.</w:t>
      </w:r>
    </w:p>
    <w:p w14:paraId="7E1527D0" w14:textId="77777777" w:rsidR="006C7B0F" w:rsidRPr="006C7B0F" w:rsidRDefault="006C7B0F" w:rsidP="006C7B0F">
      <w:pPr>
        <w:numPr>
          <w:ilvl w:val="0"/>
          <w:numId w:val="1032"/>
        </w:numPr>
      </w:pPr>
      <w:r w:rsidRPr="006C7B0F">
        <w:rPr>
          <w:b/>
          <w:bCs/>
        </w:rPr>
        <w:t>Community and Professional Education:</w:t>
      </w:r>
      <w:r w:rsidRPr="006C7B0F">
        <w:t> Regular training, improved legal protections, and evolving best practices have helped increase both the frequency and accuracy of reporting—making the “it’s not my business” era part of history.</w:t>
      </w:r>
    </w:p>
    <w:p w14:paraId="0CA56022" w14:textId="77777777" w:rsidR="006C7B0F" w:rsidRPr="006C7B0F" w:rsidRDefault="006C7B0F" w:rsidP="006C7B0F">
      <w:r w:rsidRPr="006C7B0F">
        <w:t>6. </w:t>
      </w:r>
      <w:r w:rsidRPr="006C7B0F">
        <w:rPr>
          <w:b/>
          <w:bCs/>
        </w:rPr>
        <w:t>Notable Legislative and Policy Wins</w:t>
      </w:r>
    </w:p>
    <w:p w14:paraId="3F65BEB6" w14:textId="77777777" w:rsidR="006C7B0F" w:rsidRPr="006C7B0F" w:rsidRDefault="006C7B0F" w:rsidP="006C7B0F">
      <w:r w:rsidRPr="006C7B0F">
        <w:lastRenderedPageBreak/>
        <w:t>Federal and State Initiatives</w:t>
      </w:r>
    </w:p>
    <w:p w14:paraId="3D521519" w14:textId="77777777" w:rsidR="006C7B0F" w:rsidRPr="006C7B0F" w:rsidRDefault="006C7B0F" w:rsidP="006C7B0F">
      <w:pPr>
        <w:numPr>
          <w:ilvl w:val="0"/>
          <w:numId w:val="1033"/>
        </w:numPr>
      </w:pPr>
      <w:r w:rsidRPr="006C7B0F">
        <w:rPr>
          <w:b/>
          <w:bCs/>
        </w:rPr>
        <w:t>Family First Prevention Services Act (FFPSA):</w:t>
      </w:r>
      <w:r w:rsidRPr="006C7B0F">
        <w:t> This 2018 federal law massively shifted resources from crisis placement to prevention, funding evidence-based programs for families at risk, and promoting kin, community, and foster home placements over congregate/institutional care.</w:t>
      </w:r>
    </w:p>
    <w:p w14:paraId="110036C7" w14:textId="77777777" w:rsidR="006C7B0F" w:rsidRPr="006C7B0F" w:rsidRDefault="006C7B0F" w:rsidP="006C7B0F">
      <w:pPr>
        <w:numPr>
          <w:ilvl w:val="0"/>
          <w:numId w:val="1033"/>
        </w:numPr>
      </w:pPr>
      <w:r w:rsidRPr="006C7B0F">
        <w:rPr>
          <w:b/>
          <w:bCs/>
        </w:rPr>
        <w:t>Title IV-E and Medicaid Expansion:</w:t>
      </w:r>
      <w:r w:rsidRPr="006C7B0F">
        <w:t> Moves to allow funding for mental health, substance use, parenting skills, and trauma treatment, rather than just foster care, open the door for more innovative and healing-centered care at the state and local level.</w:t>
      </w:r>
    </w:p>
    <w:p w14:paraId="504229D6" w14:textId="77777777" w:rsidR="006C7B0F" w:rsidRPr="006C7B0F" w:rsidRDefault="006C7B0F" w:rsidP="006C7B0F">
      <w:pPr>
        <w:numPr>
          <w:ilvl w:val="0"/>
          <w:numId w:val="1033"/>
        </w:numPr>
      </w:pPr>
      <w:r w:rsidRPr="006C7B0F">
        <w:rPr>
          <w:b/>
          <w:bCs/>
        </w:rPr>
        <w:t>Mandatory Data Reporting and Transparency:</w:t>
      </w:r>
      <w:r w:rsidRPr="006C7B0F">
        <w:t> Select states have pioneered public dashboards reporting on child welfare outcomes—child deaths, re-abuse, graduation, and placement stability—empowering public discourse and iterative policy improvement.</w:t>
      </w:r>
    </w:p>
    <w:p w14:paraId="154BE3C4" w14:textId="77777777" w:rsidR="006C7B0F" w:rsidRPr="006C7B0F" w:rsidRDefault="006C7B0F" w:rsidP="006C7B0F">
      <w:r w:rsidRPr="006C7B0F">
        <w:t>7. </w:t>
      </w:r>
      <w:r w:rsidRPr="006C7B0F">
        <w:rPr>
          <w:b/>
          <w:bCs/>
        </w:rPr>
        <w:t>Cross-System and Community Collaboration</w:t>
      </w:r>
    </w:p>
    <w:p w14:paraId="1B6D94B2" w14:textId="77777777" w:rsidR="006C7B0F" w:rsidRPr="006C7B0F" w:rsidRDefault="006C7B0F" w:rsidP="006C7B0F">
      <w:r w:rsidRPr="006C7B0F">
        <w:t>Building Resilient Safety Nets</w:t>
      </w:r>
    </w:p>
    <w:p w14:paraId="55EE36DF" w14:textId="77777777" w:rsidR="006C7B0F" w:rsidRPr="006C7B0F" w:rsidRDefault="006C7B0F" w:rsidP="006C7B0F">
      <w:pPr>
        <w:numPr>
          <w:ilvl w:val="0"/>
          <w:numId w:val="1034"/>
        </w:numPr>
      </w:pPr>
      <w:r w:rsidRPr="006C7B0F">
        <w:rPr>
          <w:b/>
          <w:bCs/>
        </w:rPr>
        <w:t>Multidisciplinary Task Forces:</w:t>
      </w:r>
      <w:r w:rsidRPr="006C7B0F">
        <w:t> Many communities now sustain intensive collaboration between police, schools, child welfare, public health, mental health, and non-profits—enabling the swift spotting of risk, more intelligent resource allocation, and diminished duplication.</w:t>
      </w:r>
    </w:p>
    <w:p w14:paraId="2EBBEA6B" w14:textId="77777777" w:rsidR="006C7B0F" w:rsidRPr="006C7B0F" w:rsidRDefault="006C7B0F" w:rsidP="006C7B0F">
      <w:pPr>
        <w:numPr>
          <w:ilvl w:val="0"/>
          <w:numId w:val="1034"/>
        </w:numPr>
      </w:pPr>
      <w:r w:rsidRPr="006C7B0F">
        <w:rPr>
          <w:b/>
          <w:bCs/>
        </w:rPr>
        <w:t>Public-Private Partnerships:</w:t>
      </w:r>
      <w:r w:rsidRPr="006C7B0F">
        <w:t> Funding, training, and innovation are increasingly supported by philanthropies, grantmaking institutions, and business leaders recognizing that safe and healthy children are the bedrock of strong cities and economies.</w:t>
      </w:r>
    </w:p>
    <w:p w14:paraId="7A1CE9CD" w14:textId="77777777" w:rsidR="006C7B0F" w:rsidRPr="006C7B0F" w:rsidRDefault="006C7B0F" w:rsidP="006C7B0F">
      <w:r w:rsidRPr="006C7B0F">
        <w:t>8. </w:t>
      </w:r>
      <w:r w:rsidRPr="006C7B0F">
        <w:rPr>
          <w:b/>
          <w:bCs/>
        </w:rPr>
        <w:t>Healing-Centered, Survivor-Led Programs and Peer-Led Recovery</w:t>
      </w:r>
    </w:p>
    <w:p w14:paraId="424262FF" w14:textId="77777777" w:rsidR="006C7B0F" w:rsidRPr="006C7B0F" w:rsidRDefault="006C7B0F" w:rsidP="006C7B0F">
      <w:r w:rsidRPr="006C7B0F">
        <w:t>Voices that Change Systems</w:t>
      </w:r>
    </w:p>
    <w:p w14:paraId="07DC9E7E" w14:textId="77777777" w:rsidR="006C7B0F" w:rsidRPr="006C7B0F" w:rsidRDefault="006C7B0F" w:rsidP="006C7B0F">
      <w:pPr>
        <w:numPr>
          <w:ilvl w:val="0"/>
          <w:numId w:val="1035"/>
        </w:numPr>
      </w:pPr>
      <w:r w:rsidRPr="006C7B0F">
        <w:rPr>
          <w:b/>
          <w:bCs/>
        </w:rPr>
        <w:t>Survivor Advocacy:</w:t>
      </w:r>
      <w:r w:rsidRPr="006C7B0F">
        <w:t> National and state-level organizations of foster and justice system alumni, trauma survivors, and parent advocates have taken a leading role in legislative reform, system review, and the design of more effective interventions. Their lived insight has forced a shift from “for” to “with” when addressing gaps.</w:t>
      </w:r>
    </w:p>
    <w:p w14:paraId="35B8F0AF" w14:textId="77777777" w:rsidR="006C7B0F" w:rsidRPr="006C7B0F" w:rsidRDefault="006C7B0F" w:rsidP="006C7B0F">
      <w:pPr>
        <w:numPr>
          <w:ilvl w:val="0"/>
          <w:numId w:val="1035"/>
        </w:numPr>
      </w:pPr>
      <w:r w:rsidRPr="006C7B0F">
        <w:rPr>
          <w:b/>
          <w:bCs/>
        </w:rPr>
        <w:t>Peer Support Models:</w:t>
      </w:r>
      <w:r w:rsidRPr="006C7B0F">
        <w:t> Peer-to-peer mentoring for foster youth, survivor-led recovery groups, and alumni-driven advocacy have all demonstrated measurable gains in engagement, completion of schooling or therapy, and reduction in suicide and criminal recidivism.</w:t>
      </w:r>
    </w:p>
    <w:p w14:paraId="12F64A29" w14:textId="77777777" w:rsidR="006C7B0F" w:rsidRPr="006C7B0F" w:rsidRDefault="006C7B0F" w:rsidP="006C7B0F">
      <w:r w:rsidRPr="006C7B0F">
        <w:lastRenderedPageBreak/>
        <w:t>9. </w:t>
      </w:r>
      <w:r w:rsidRPr="006C7B0F">
        <w:rPr>
          <w:b/>
          <w:bCs/>
        </w:rPr>
        <w:t>Successful Innovations in Juvenile Justice and Policing</w:t>
      </w:r>
    </w:p>
    <w:p w14:paraId="0D87BF8B" w14:textId="77777777" w:rsidR="006C7B0F" w:rsidRPr="006C7B0F" w:rsidRDefault="006C7B0F" w:rsidP="006C7B0F">
      <w:r w:rsidRPr="006C7B0F">
        <w:t>Reducing Harm, Improving Outcomes</w:t>
      </w:r>
    </w:p>
    <w:p w14:paraId="2BCBF743" w14:textId="77777777" w:rsidR="006C7B0F" w:rsidRPr="006C7B0F" w:rsidRDefault="006C7B0F" w:rsidP="006C7B0F">
      <w:pPr>
        <w:numPr>
          <w:ilvl w:val="0"/>
          <w:numId w:val="1036"/>
        </w:numPr>
      </w:pPr>
      <w:r w:rsidRPr="006C7B0F">
        <w:rPr>
          <w:b/>
          <w:bCs/>
        </w:rPr>
        <w:t>Decriminalizing Trauma-Rooted Behaviors:</w:t>
      </w:r>
      <w:r w:rsidRPr="006C7B0F">
        <w:t> Diversion works. Many jurisdictions are opting for restorative justice approaches and mental health diversion in place of arrest for nonviolent offenses, which research shows reduces re-offending and catapults more youth toward healing.</w:t>
      </w:r>
    </w:p>
    <w:p w14:paraId="4AD98EEB" w14:textId="77777777" w:rsidR="006C7B0F" w:rsidRPr="006C7B0F" w:rsidRDefault="006C7B0F" w:rsidP="006C7B0F">
      <w:pPr>
        <w:numPr>
          <w:ilvl w:val="0"/>
          <w:numId w:val="1036"/>
        </w:numPr>
      </w:pPr>
      <w:r w:rsidRPr="006C7B0F">
        <w:rPr>
          <w:b/>
          <w:bCs/>
        </w:rPr>
        <w:t>Raising the Age for Adult Prosecution:</w:t>
      </w:r>
      <w:r w:rsidRPr="006C7B0F">
        <w:t> Most states have raised the minimum age at which youth can be tried as adults, in keeping with advances in neuroscience and developmental psychology.</w:t>
      </w:r>
    </w:p>
    <w:p w14:paraId="174CB573" w14:textId="77777777" w:rsidR="006C7B0F" w:rsidRPr="006C7B0F" w:rsidRDefault="006C7B0F" w:rsidP="006C7B0F">
      <w:pPr>
        <w:numPr>
          <w:ilvl w:val="0"/>
          <w:numId w:val="1036"/>
        </w:numPr>
      </w:pPr>
      <w:r w:rsidRPr="006C7B0F">
        <w:rPr>
          <w:b/>
          <w:bCs/>
        </w:rPr>
        <w:t>School Policing Reform:</w:t>
      </w:r>
      <w:r w:rsidRPr="006C7B0F">
        <w:t> Some of the nation’s largest cities have cut the use of exclusionary discipline, reduced school-based arrests, and tied SRO (School Resource Officer) funding to training in trauma and de-escalation.</w:t>
      </w:r>
    </w:p>
    <w:p w14:paraId="74D9BBB7" w14:textId="77777777" w:rsidR="006C7B0F" w:rsidRPr="006C7B0F" w:rsidRDefault="006C7B0F" w:rsidP="006C7B0F">
      <w:r w:rsidRPr="006C7B0F">
        <w:t>10. </w:t>
      </w:r>
      <w:r w:rsidRPr="006C7B0F">
        <w:rPr>
          <w:b/>
          <w:bCs/>
        </w:rPr>
        <w:t>Data, Science, and Accountability Driven Improvement</w:t>
      </w:r>
    </w:p>
    <w:p w14:paraId="60034B7F" w14:textId="77777777" w:rsidR="006C7B0F" w:rsidRPr="006C7B0F" w:rsidRDefault="006C7B0F" w:rsidP="006C7B0F">
      <w:r w:rsidRPr="006C7B0F">
        <w:t>Harnessing Metrics for Change</w:t>
      </w:r>
    </w:p>
    <w:p w14:paraId="79743641" w14:textId="77777777" w:rsidR="006C7B0F" w:rsidRPr="006C7B0F" w:rsidRDefault="006C7B0F" w:rsidP="006C7B0F">
      <w:pPr>
        <w:numPr>
          <w:ilvl w:val="0"/>
          <w:numId w:val="1037"/>
        </w:numPr>
      </w:pPr>
      <w:r w:rsidRPr="006C7B0F">
        <w:rPr>
          <w:b/>
          <w:bCs/>
        </w:rPr>
        <w:t>Public Data Dashboards:</w:t>
      </w:r>
      <w:r w:rsidRPr="006C7B0F">
        <w:t> Pioneering states and counties, such as Minnesota and California, regularly report comprehensive data including child welfare recidivism, school outcomes, foster parent turnover, and youth well-being after system involvement.</w:t>
      </w:r>
    </w:p>
    <w:p w14:paraId="7A5243C3" w14:textId="77777777" w:rsidR="006C7B0F" w:rsidRPr="006C7B0F" w:rsidRDefault="006C7B0F" w:rsidP="006C7B0F">
      <w:pPr>
        <w:numPr>
          <w:ilvl w:val="0"/>
          <w:numId w:val="1037"/>
        </w:numPr>
      </w:pPr>
      <w:r w:rsidRPr="006C7B0F">
        <w:rPr>
          <w:b/>
          <w:bCs/>
        </w:rPr>
        <w:t>After-Action Reviews and Audits:</w:t>
      </w:r>
      <w:r w:rsidRPr="006C7B0F">
        <w:t> Several states have mandated independent reviews following child fatalities, publishing findings and using them to enact concrete reforms in screening, follow-up, and prevention.</w:t>
      </w:r>
    </w:p>
    <w:p w14:paraId="40FE7C43" w14:textId="77777777" w:rsidR="006C7B0F" w:rsidRPr="006C7B0F" w:rsidRDefault="006C7B0F" w:rsidP="006C7B0F">
      <w:r w:rsidRPr="006C7B0F">
        <w:t>11. </w:t>
      </w:r>
      <w:r w:rsidRPr="006C7B0F">
        <w:rPr>
          <w:b/>
          <w:bCs/>
        </w:rPr>
        <w:t>Everyday Heroism: The Unseen Army of Helpers</w:t>
      </w:r>
    </w:p>
    <w:p w14:paraId="7DF1E9E2" w14:textId="77777777" w:rsidR="006C7B0F" w:rsidRPr="006C7B0F" w:rsidRDefault="006C7B0F" w:rsidP="006C7B0F">
      <w:pPr>
        <w:numPr>
          <w:ilvl w:val="0"/>
          <w:numId w:val="1038"/>
        </w:numPr>
      </w:pPr>
      <w:r w:rsidRPr="006C7B0F">
        <w:rPr>
          <w:b/>
          <w:bCs/>
        </w:rPr>
        <w:t>Frontline Workers:</w:t>
      </w:r>
      <w:r w:rsidRPr="006C7B0F">
        <w:t xml:space="preserve"> Every day, social workers, teachers, therapists, foster parents, police, doctors, daycare aides, and community volunteers go above and beyond in small, often unheralded </w:t>
      </w:r>
      <w:proofErr w:type="gramStart"/>
      <w:r w:rsidRPr="006C7B0F">
        <w:t>ways—</w:t>
      </w:r>
      <w:proofErr w:type="gramEnd"/>
      <w:r w:rsidRPr="006C7B0F">
        <w:t xml:space="preserve">spotting risk, building trust, advocating for resources, and </w:t>
      </w:r>
      <w:proofErr w:type="gramStart"/>
      <w:r w:rsidRPr="006C7B0F">
        <w:t>witnessing for</w:t>
      </w:r>
      <w:proofErr w:type="gramEnd"/>
      <w:r w:rsidRPr="006C7B0F">
        <w:t xml:space="preserve"> the safety and dignity of overlooked children.</w:t>
      </w:r>
    </w:p>
    <w:p w14:paraId="44A6713F" w14:textId="77777777" w:rsidR="006C7B0F" w:rsidRPr="006C7B0F" w:rsidRDefault="006C7B0F" w:rsidP="006C7B0F">
      <w:pPr>
        <w:numPr>
          <w:ilvl w:val="0"/>
          <w:numId w:val="1038"/>
        </w:numPr>
      </w:pPr>
      <w:r w:rsidRPr="006C7B0F">
        <w:rPr>
          <w:b/>
          <w:bCs/>
        </w:rPr>
        <w:t>Volunteer Programs:</w:t>
      </w:r>
      <w:r w:rsidRPr="006C7B0F">
        <w:t> CASA, “Big Brothers Big Sisters,” crisis nurseries, mentoring programs, and neighborhood support networks embody the best of a community response to childhood trauma, and provide blueprints for scaling healing environments everywhere.</w:t>
      </w:r>
    </w:p>
    <w:p w14:paraId="40535853" w14:textId="77777777" w:rsidR="006C7B0F" w:rsidRPr="006C7B0F" w:rsidRDefault="006C7B0F" w:rsidP="006C7B0F">
      <w:r w:rsidRPr="006C7B0F">
        <w:t>12. </w:t>
      </w:r>
      <w:r w:rsidRPr="006C7B0F">
        <w:rPr>
          <w:b/>
          <w:bCs/>
        </w:rPr>
        <w:t>What Do All Bright Spots Have in Common?</w:t>
      </w:r>
    </w:p>
    <w:p w14:paraId="58704B35" w14:textId="77777777" w:rsidR="006C7B0F" w:rsidRPr="006C7B0F" w:rsidRDefault="006C7B0F" w:rsidP="006C7B0F">
      <w:r w:rsidRPr="006C7B0F">
        <w:t>Core Ingredients for Success</w:t>
      </w:r>
    </w:p>
    <w:tbl>
      <w:tblPr>
        <w:tblW w:w="11100" w:type="dxa"/>
        <w:tblCellMar>
          <w:top w:w="15" w:type="dxa"/>
          <w:left w:w="15" w:type="dxa"/>
          <w:bottom w:w="15" w:type="dxa"/>
          <w:right w:w="15" w:type="dxa"/>
        </w:tblCellMar>
        <w:tblLook w:val="04A0" w:firstRow="1" w:lastRow="0" w:firstColumn="1" w:lastColumn="0" w:noHBand="0" w:noVBand="1"/>
      </w:tblPr>
      <w:tblGrid>
        <w:gridCol w:w="3142"/>
        <w:gridCol w:w="7958"/>
      </w:tblGrid>
      <w:tr w:rsidR="006C7B0F" w:rsidRPr="006C7B0F" w14:paraId="25F17E81" w14:textId="77777777" w:rsidTr="006C7B0F">
        <w:trPr>
          <w:tblHeader/>
        </w:trPr>
        <w:tc>
          <w:tcPr>
            <w:tcW w:w="0" w:type="auto"/>
            <w:tcMar>
              <w:top w:w="120" w:type="dxa"/>
              <w:left w:w="120" w:type="dxa"/>
              <w:bottom w:w="120" w:type="dxa"/>
              <w:right w:w="120" w:type="dxa"/>
            </w:tcMar>
            <w:hideMark/>
          </w:tcPr>
          <w:p w14:paraId="67020F09" w14:textId="77777777" w:rsidR="006C7B0F" w:rsidRPr="006C7B0F" w:rsidRDefault="006C7B0F" w:rsidP="006C7B0F">
            <w:pPr>
              <w:rPr>
                <w:b/>
                <w:bCs/>
              </w:rPr>
            </w:pPr>
            <w:r w:rsidRPr="006C7B0F">
              <w:rPr>
                <w:b/>
                <w:bCs/>
              </w:rPr>
              <w:lastRenderedPageBreak/>
              <w:t>Principle</w:t>
            </w:r>
          </w:p>
        </w:tc>
        <w:tc>
          <w:tcPr>
            <w:tcW w:w="0" w:type="auto"/>
            <w:tcMar>
              <w:top w:w="120" w:type="dxa"/>
              <w:left w:w="120" w:type="dxa"/>
              <w:bottom w:w="120" w:type="dxa"/>
              <w:right w:w="120" w:type="dxa"/>
            </w:tcMar>
            <w:hideMark/>
          </w:tcPr>
          <w:p w14:paraId="5507C3DB" w14:textId="77777777" w:rsidR="006C7B0F" w:rsidRPr="006C7B0F" w:rsidRDefault="006C7B0F" w:rsidP="006C7B0F">
            <w:pPr>
              <w:rPr>
                <w:b/>
                <w:bCs/>
              </w:rPr>
            </w:pPr>
            <w:r w:rsidRPr="006C7B0F">
              <w:rPr>
                <w:b/>
                <w:bCs/>
              </w:rPr>
              <w:t>Evidence in Practice</w:t>
            </w:r>
          </w:p>
        </w:tc>
      </w:tr>
      <w:tr w:rsidR="006C7B0F" w:rsidRPr="006C7B0F" w14:paraId="58562D0C" w14:textId="77777777" w:rsidTr="006C7B0F">
        <w:tc>
          <w:tcPr>
            <w:tcW w:w="0" w:type="auto"/>
            <w:tcMar>
              <w:top w:w="137" w:type="dxa"/>
              <w:left w:w="120" w:type="dxa"/>
              <w:bottom w:w="137" w:type="dxa"/>
              <w:right w:w="120" w:type="dxa"/>
            </w:tcMar>
            <w:vAlign w:val="bottom"/>
            <w:hideMark/>
          </w:tcPr>
          <w:p w14:paraId="3C8EDB74" w14:textId="77777777" w:rsidR="006C7B0F" w:rsidRPr="006C7B0F" w:rsidRDefault="006C7B0F" w:rsidP="006C7B0F">
            <w:r w:rsidRPr="006C7B0F">
              <w:t>Early Identification</w:t>
            </w:r>
          </w:p>
        </w:tc>
        <w:tc>
          <w:tcPr>
            <w:tcW w:w="0" w:type="auto"/>
            <w:tcMar>
              <w:top w:w="137" w:type="dxa"/>
              <w:left w:w="120" w:type="dxa"/>
              <w:bottom w:w="137" w:type="dxa"/>
              <w:right w:w="120" w:type="dxa"/>
            </w:tcMar>
            <w:vAlign w:val="bottom"/>
            <w:hideMark/>
          </w:tcPr>
          <w:p w14:paraId="4F85BAA5" w14:textId="77777777" w:rsidR="006C7B0F" w:rsidRPr="006C7B0F" w:rsidRDefault="006C7B0F" w:rsidP="006C7B0F">
            <w:r w:rsidRPr="006C7B0F">
              <w:t>Universal screening, mandated reporting, ACEs in health and education</w:t>
            </w:r>
          </w:p>
        </w:tc>
      </w:tr>
      <w:tr w:rsidR="006C7B0F" w:rsidRPr="006C7B0F" w14:paraId="21229C54" w14:textId="77777777" w:rsidTr="006C7B0F">
        <w:tc>
          <w:tcPr>
            <w:tcW w:w="0" w:type="auto"/>
            <w:tcMar>
              <w:top w:w="137" w:type="dxa"/>
              <w:left w:w="120" w:type="dxa"/>
              <w:bottom w:w="137" w:type="dxa"/>
              <w:right w:w="120" w:type="dxa"/>
            </w:tcMar>
            <w:vAlign w:val="bottom"/>
            <w:hideMark/>
          </w:tcPr>
          <w:p w14:paraId="7D0B0EC8" w14:textId="77777777" w:rsidR="006C7B0F" w:rsidRPr="006C7B0F" w:rsidRDefault="006C7B0F" w:rsidP="006C7B0F">
            <w:r w:rsidRPr="006C7B0F">
              <w:t>Trauma-Informed Practice</w:t>
            </w:r>
          </w:p>
        </w:tc>
        <w:tc>
          <w:tcPr>
            <w:tcW w:w="0" w:type="auto"/>
            <w:tcMar>
              <w:top w:w="137" w:type="dxa"/>
              <w:left w:w="120" w:type="dxa"/>
              <w:bottom w:w="137" w:type="dxa"/>
              <w:right w:w="120" w:type="dxa"/>
            </w:tcMar>
            <w:vAlign w:val="bottom"/>
            <w:hideMark/>
          </w:tcPr>
          <w:p w14:paraId="2C42FE4D" w14:textId="77777777" w:rsidR="006C7B0F" w:rsidRPr="006C7B0F" w:rsidRDefault="006C7B0F" w:rsidP="006C7B0F">
            <w:r w:rsidRPr="006C7B0F">
              <w:t>System-wide training, policy, and investment in mental health and relational care</w:t>
            </w:r>
          </w:p>
        </w:tc>
      </w:tr>
      <w:tr w:rsidR="006C7B0F" w:rsidRPr="006C7B0F" w14:paraId="754CA829" w14:textId="77777777" w:rsidTr="006C7B0F">
        <w:tc>
          <w:tcPr>
            <w:tcW w:w="0" w:type="auto"/>
            <w:tcMar>
              <w:top w:w="137" w:type="dxa"/>
              <w:left w:w="120" w:type="dxa"/>
              <w:bottom w:w="137" w:type="dxa"/>
              <w:right w:w="120" w:type="dxa"/>
            </w:tcMar>
            <w:vAlign w:val="bottom"/>
            <w:hideMark/>
          </w:tcPr>
          <w:p w14:paraId="47D3F983" w14:textId="77777777" w:rsidR="006C7B0F" w:rsidRPr="006C7B0F" w:rsidRDefault="006C7B0F" w:rsidP="006C7B0F">
            <w:r w:rsidRPr="006C7B0F">
              <w:t>Family and Community Focus</w:t>
            </w:r>
          </w:p>
        </w:tc>
        <w:tc>
          <w:tcPr>
            <w:tcW w:w="0" w:type="auto"/>
            <w:tcMar>
              <w:top w:w="137" w:type="dxa"/>
              <w:left w:w="120" w:type="dxa"/>
              <w:bottom w:w="137" w:type="dxa"/>
              <w:right w:w="120" w:type="dxa"/>
            </w:tcMar>
            <w:vAlign w:val="bottom"/>
            <w:hideMark/>
          </w:tcPr>
          <w:p w14:paraId="2A17FCDE" w14:textId="77777777" w:rsidR="006C7B0F" w:rsidRPr="006C7B0F" w:rsidRDefault="006C7B0F" w:rsidP="006C7B0F">
            <w:r w:rsidRPr="006C7B0F">
              <w:t>Kinship/relative placements, family-centered services, faith- and grassroots effort</w:t>
            </w:r>
          </w:p>
        </w:tc>
      </w:tr>
      <w:tr w:rsidR="006C7B0F" w:rsidRPr="006C7B0F" w14:paraId="00AA61A1" w14:textId="77777777" w:rsidTr="006C7B0F">
        <w:tc>
          <w:tcPr>
            <w:tcW w:w="0" w:type="auto"/>
            <w:tcMar>
              <w:top w:w="137" w:type="dxa"/>
              <w:left w:w="120" w:type="dxa"/>
              <w:bottom w:w="137" w:type="dxa"/>
              <w:right w:w="120" w:type="dxa"/>
            </w:tcMar>
            <w:vAlign w:val="bottom"/>
            <w:hideMark/>
          </w:tcPr>
          <w:p w14:paraId="18DC3318" w14:textId="77777777" w:rsidR="006C7B0F" w:rsidRPr="006C7B0F" w:rsidRDefault="006C7B0F" w:rsidP="006C7B0F">
            <w:r w:rsidRPr="006C7B0F">
              <w:t>Survivor and Peer Leadership</w:t>
            </w:r>
          </w:p>
        </w:tc>
        <w:tc>
          <w:tcPr>
            <w:tcW w:w="0" w:type="auto"/>
            <w:tcMar>
              <w:top w:w="137" w:type="dxa"/>
              <w:left w:w="120" w:type="dxa"/>
              <w:bottom w:w="137" w:type="dxa"/>
              <w:right w:w="120" w:type="dxa"/>
            </w:tcMar>
            <w:vAlign w:val="bottom"/>
            <w:hideMark/>
          </w:tcPr>
          <w:p w14:paraId="52A0DF7B" w14:textId="77777777" w:rsidR="006C7B0F" w:rsidRPr="006C7B0F" w:rsidRDefault="006C7B0F" w:rsidP="006C7B0F">
            <w:r w:rsidRPr="006C7B0F">
              <w:t>Alumni and survivor voices driving reform, peer mentoring, recovery models</w:t>
            </w:r>
          </w:p>
        </w:tc>
      </w:tr>
      <w:tr w:rsidR="006C7B0F" w:rsidRPr="006C7B0F" w14:paraId="38E3DC89" w14:textId="77777777" w:rsidTr="006C7B0F">
        <w:tc>
          <w:tcPr>
            <w:tcW w:w="0" w:type="auto"/>
            <w:tcMar>
              <w:top w:w="137" w:type="dxa"/>
              <w:left w:w="120" w:type="dxa"/>
              <w:bottom w:w="137" w:type="dxa"/>
              <w:right w:w="120" w:type="dxa"/>
            </w:tcMar>
            <w:vAlign w:val="bottom"/>
            <w:hideMark/>
          </w:tcPr>
          <w:p w14:paraId="23701F34" w14:textId="77777777" w:rsidR="006C7B0F" w:rsidRPr="006C7B0F" w:rsidRDefault="006C7B0F" w:rsidP="006C7B0F">
            <w:r w:rsidRPr="006C7B0F">
              <w:t>Cross-System Coordination</w:t>
            </w:r>
          </w:p>
        </w:tc>
        <w:tc>
          <w:tcPr>
            <w:tcW w:w="0" w:type="auto"/>
            <w:tcMar>
              <w:top w:w="137" w:type="dxa"/>
              <w:left w:w="120" w:type="dxa"/>
              <w:bottom w:w="137" w:type="dxa"/>
              <w:right w:w="120" w:type="dxa"/>
            </w:tcMar>
            <w:vAlign w:val="bottom"/>
            <w:hideMark/>
          </w:tcPr>
          <w:p w14:paraId="1F69CCD5" w14:textId="77777777" w:rsidR="006C7B0F" w:rsidRPr="006C7B0F" w:rsidRDefault="006C7B0F" w:rsidP="006C7B0F">
            <w:r w:rsidRPr="006C7B0F">
              <w:t>Multidisciplinary teams, shared data, cross-agency planning</w:t>
            </w:r>
          </w:p>
        </w:tc>
      </w:tr>
      <w:tr w:rsidR="006C7B0F" w:rsidRPr="006C7B0F" w14:paraId="2D995D16" w14:textId="77777777" w:rsidTr="006C7B0F">
        <w:tc>
          <w:tcPr>
            <w:tcW w:w="0" w:type="auto"/>
            <w:tcMar>
              <w:top w:w="137" w:type="dxa"/>
              <w:left w:w="120" w:type="dxa"/>
              <w:bottom w:w="137" w:type="dxa"/>
              <w:right w:w="120" w:type="dxa"/>
            </w:tcMar>
            <w:vAlign w:val="bottom"/>
            <w:hideMark/>
          </w:tcPr>
          <w:p w14:paraId="18904B1A" w14:textId="77777777" w:rsidR="006C7B0F" w:rsidRPr="006C7B0F" w:rsidRDefault="006C7B0F" w:rsidP="006C7B0F">
            <w:r w:rsidRPr="006C7B0F">
              <w:t>Data Transparency</w:t>
            </w:r>
          </w:p>
        </w:tc>
        <w:tc>
          <w:tcPr>
            <w:tcW w:w="0" w:type="auto"/>
            <w:tcMar>
              <w:top w:w="137" w:type="dxa"/>
              <w:left w:w="120" w:type="dxa"/>
              <w:bottom w:w="137" w:type="dxa"/>
              <w:right w:w="120" w:type="dxa"/>
            </w:tcMar>
            <w:vAlign w:val="bottom"/>
            <w:hideMark/>
          </w:tcPr>
          <w:p w14:paraId="729DDFA3" w14:textId="77777777" w:rsidR="006C7B0F" w:rsidRPr="006C7B0F" w:rsidRDefault="006C7B0F" w:rsidP="006C7B0F">
            <w:r w:rsidRPr="006C7B0F">
              <w:t>Public dashboards, audits, mandatory reporting on outcomes and equity</w:t>
            </w:r>
          </w:p>
        </w:tc>
      </w:tr>
      <w:tr w:rsidR="006C7B0F" w:rsidRPr="006C7B0F" w14:paraId="618E9B44" w14:textId="77777777" w:rsidTr="006C7B0F">
        <w:tc>
          <w:tcPr>
            <w:tcW w:w="0" w:type="auto"/>
            <w:tcMar>
              <w:top w:w="137" w:type="dxa"/>
              <w:left w:w="120" w:type="dxa"/>
              <w:bottom w:w="137" w:type="dxa"/>
              <w:right w:w="120" w:type="dxa"/>
            </w:tcMar>
            <w:vAlign w:val="bottom"/>
            <w:hideMark/>
          </w:tcPr>
          <w:p w14:paraId="6F94EBFB" w14:textId="77777777" w:rsidR="006C7B0F" w:rsidRPr="006C7B0F" w:rsidRDefault="006C7B0F" w:rsidP="006C7B0F">
            <w:r w:rsidRPr="006C7B0F">
              <w:t>Prevention Over Punishment</w:t>
            </w:r>
          </w:p>
        </w:tc>
        <w:tc>
          <w:tcPr>
            <w:tcW w:w="0" w:type="auto"/>
            <w:tcMar>
              <w:top w:w="137" w:type="dxa"/>
              <w:left w:w="120" w:type="dxa"/>
              <w:bottom w:w="137" w:type="dxa"/>
              <w:right w:w="120" w:type="dxa"/>
            </w:tcMar>
            <w:vAlign w:val="bottom"/>
            <w:hideMark/>
          </w:tcPr>
          <w:p w14:paraId="3F2DF7F7" w14:textId="77777777" w:rsidR="006C7B0F" w:rsidRPr="006C7B0F" w:rsidRDefault="006C7B0F" w:rsidP="006C7B0F">
            <w:r w:rsidRPr="006C7B0F">
              <w:t>Shift to preemptive supports, reduced exclusion and incarceration, diversion</w:t>
            </w:r>
          </w:p>
        </w:tc>
      </w:tr>
      <w:tr w:rsidR="006C7B0F" w:rsidRPr="006C7B0F" w14:paraId="34398DC1" w14:textId="77777777" w:rsidTr="006C7B0F">
        <w:tc>
          <w:tcPr>
            <w:tcW w:w="0" w:type="auto"/>
            <w:tcMar>
              <w:top w:w="137" w:type="dxa"/>
              <w:left w:w="120" w:type="dxa"/>
              <w:bottom w:w="137" w:type="dxa"/>
              <w:right w:w="120" w:type="dxa"/>
            </w:tcMar>
            <w:vAlign w:val="bottom"/>
            <w:hideMark/>
          </w:tcPr>
          <w:p w14:paraId="36E7660E" w14:textId="77777777" w:rsidR="006C7B0F" w:rsidRPr="006C7B0F" w:rsidRDefault="006C7B0F" w:rsidP="006C7B0F">
            <w:r w:rsidRPr="006C7B0F">
              <w:t>Continuous Learning &amp; Audit</w:t>
            </w:r>
          </w:p>
        </w:tc>
        <w:tc>
          <w:tcPr>
            <w:tcW w:w="0" w:type="auto"/>
            <w:tcMar>
              <w:top w:w="137" w:type="dxa"/>
              <w:left w:w="120" w:type="dxa"/>
              <w:bottom w:w="137" w:type="dxa"/>
              <w:right w:w="120" w:type="dxa"/>
            </w:tcMar>
            <w:vAlign w:val="bottom"/>
            <w:hideMark/>
          </w:tcPr>
          <w:p w14:paraId="66430592" w14:textId="77777777" w:rsidR="006C7B0F" w:rsidRPr="006C7B0F" w:rsidRDefault="006C7B0F" w:rsidP="006C7B0F">
            <w:r w:rsidRPr="006C7B0F">
              <w:t>Outward-looking innovation, regular feedback, policy iteration</w:t>
            </w:r>
          </w:p>
        </w:tc>
      </w:tr>
    </w:tbl>
    <w:p w14:paraId="1EFFE52E" w14:textId="77777777" w:rsidR="006C7B0F" w:rsidRPr="006C7B0F" w:rsidRDefault="006C7B0F" w:rsidP="006C7B0F">
      <w:r w:rsidRPr="006C7B0F">
        <w:t>13. </w:t>
      </w:r>
      <w:r w:rsidRPr="006C7B0F">
        <w:rPr>
          <w:b/>
          <w:bCs/>
        </w:rPr>
        <w:t>Stories that Illustrate “What Works”</w:t>
      </w:r>
    </w:p>
    <w:p w14:paraId="5A07D4CD" w14:textId="77777777" w:rsidR="006C7B0F" w:rsidRPr="006C7B0F" w:rsidRDefault="006C7B0F" w:rsidP="006C7B0F">
      <w:pPr>
        <w:numPr>
          <w:ilvl w:val="0"/>
          <w:numId w:val="1039"/>
        </w:numPr>
      </w:pPr>
      <w:r w:rsidRPr="006C7B0F">
        <w:rPr>
          <w:b/>
          <w:bCs/>
        </w:rPr>
        <w:t>The Turnaround School:</w:t>
      </w:r>
      <w:r w:rsidRPr="006C7B0F">
        <w:t> In an inner-city district, implementation of trauma-informed professional development, a full-time social worker, and a restorative justice coordinator slashed suspensions by 70%, increased test scores, and improved teacher retention over three years.</w:t>
      </w:r>
    </w:p>
    <w:p w14:paraId="797B9410" w14:textId="77777777" w:rsidR="006C7B0F" w:rsidRPr="006C7B0F" w:rsidRDefault="006C7B0F" w:rsidP="006C7B0F">
      <w:pPr>
        <w:numPr>
          <w:ilvl w:val="0"/>
          <w:numId w:val="1039"/>
        </w:numPr>
      </w:pPr>
      <w:r w:rsidRPr="006C7B0F">
        <w:rPr>
          <w:b/>
          <w:bCs/>
        </w:rPr>
        <w:t>Family Preservation Over Removal:</w:t>
      </w:r>
      <w:r w:rsidRPr="006C7B0F">
        <w:t xml:space="preserve"> A rural county invested in wrap-around parent support, substance use treatment, and early home visiting. Over five years, both foster </w:t>
      </w:r>
      <w:proofErr w:type="gramStart"/>
      <w:r w:rsidRPr="006C7B0F">
        <w:t>care entries</w:t>
      </w:r>
      <w:proofErr w:type="gramEnd"/>
      <w:r w:rsidRPr="006C7B0F">
        <w:t xml:space="preserve"> and child injury rates fell by more than a third, and family reunification rates grew.</w:t>
      </w:r>
    </w:p>
    <w:p w14:paraId="14EC109E" w14:textId="77777777" w:rsidR="006C7B0F" w:rsidRPr="006C7B0F" w:rsidRDefault="006C7B0F" w:rsidP="006C7B0F">
      <w:pPr>
        <w:numPr>
          <w:ilvl w:val="0"/>
          <w:numId w:val="1039"/>
        </w:numPr>
      </w:pPr>
      <w:r w:rsidRPr="006C7B0F">
        <w:rPr>
          <w:b/>
          <w:bCs/>
        </w:rPr>
        <w:t>Alumni Advocacy:</w:t>
      </w:r>
      <w:r w:rsidRPr="006C7B0F">
        <w:t xml:space="preserve"> Foster youth alumna, after a decade of instability and trauma, led a successful campaign to legislate an aftercare program for youth aging out of </w:t>
      </w:r>
      <w:r w:rsidRPr="006C7B0F">
        <w:lastRenderedPageBreak/>
        <w:t>the system. Early findings show a drop in post-foster homelessness by 20% and improved educational attainment.</w:t>
      </w:r>
    </w:p>
    <w:p w14:paraId="3F4638F8" w14:textId="77777777" w:rsidR="006C7B0F" w:rsidRPr="006C7B0F" w:rsidRDefault="006C7B0F" w:rsidP="006C7B0F">
      <w:pPr>
        <w:numPr>
          <w:ilvl w:val="0"/>
          <w:numId w:val="1039"/>
        </w:numPr>
      </w:pPr>
      <w:r w:rsidRPr="006C7B0F">
        <w:rPr>
          <w:b/>
          <w:bCs/>
        </w:rPr>
        <w:t>Community-Led Child Fatality Audit:</w:t>
      </w:r>
      <w:r w:rsidRPr="006C7B0F">
        <w:t> Persistent social work and community advocacy forced statewide reporting and learning after high-profile child deaths, leading to systemic culture change and new standards for screening, transparency, and prevention.</w:t>
      </w:r>
    </w:p>
    <w:p w14:paraId="04044515" w14:textId="77777777" w:rsidR="006C7B0F" w:rsidRPr="006C7B0F" w:rsidRDefault="006C7B0F" w:rsidP="006C7B0F">
      <w:r w:rsidRPr="006C7B0F">
        <w:rPr>
          <w:b/>
          <w:bCs/>
        </w:rPr>
        <w:t>Conclusion: Hope on the Horizon</w:t>
      </w:r>
    </w:p>
    <w:p w14:paraId="32DAF8F1" w14:textId="77777777" w:rsidR="006C7B0F" w:rsidRPr="006C7B0F" w:rsidRDefault="006C7B0F" w:rsidP="006C7B0F">
      <w:r w:rsidRPr="006C7B0F">
        <w:t xml:space="preserve">Much remains to do, and American child welfare and trauma response systems are far from perfect. Yet the policies, programs, practices, and people described above show that dramatic progress is not just </w:t>
      </w:r>
      <w:proofErr w:type="gramStart"/>
      <w:r w:rsidRPr="006C7B0F">
        <w:t>possible—</w:t>
      </w:r>
      <w:proofErr w:type="gramEnd"/>
      <w:r w:rsidRPr="006C7B0F">
        <w:t>it is already being achieved. The value of these bright spots cannot be overstated: they give proof, not just promise, that new cycles can be forged, wounds can be healed, and communities can become truly safe for every child.</w:t>
      </w:r>
    </w:p>
    <w:p w14:paraId="158D05E0" w14:textId="77777777" w:rsidR="006C7B0F" w:rsidRPr="006C7B0F" w:rsidRDefault="006C7B0F" w:rsidP="006C7B0F">
      <w:r w:rsidRPr="006C7B0F">
        <w:t>The nation’s task is to learn from, invest in, and scale what we already get right—spreading success until it is no longer exceptional, but the standard everywhere. It is not just possible to build a country where every child is seen, believed, protected, and healed—it is happening now, wherever we choose to act with courage, humility, evidence, and love.</w:t>
      </w:r>
    </w:p>
    <w:p w14:paraId="5E27316C" w14:textId="77777777" w:rsidR="006C7B0F" w:rsidRPr="006C7B0F" w:rsidRDefault="006C7B0F" w:rsidP="006C7B0F">
      <w:r w:rsidRPr="006C7B0F">
        <w:rPr>
          <w:b/>
          <w:bCs/>
        </w:rPr>
        <w:t>References</w:t>
      </w:r>
    </w:p>
    <w:p w14:paraId="209FEE47" w14:textId="77777777" w:rsidR="006C7B0F" w:rsidRPr="006C7B0F" w:rsidRDefault="006C7B0F" w:rsidP="006C7B0F">
      <w:pPr>
        <w:numPr>
          <w:ilvl w:val="0"/>
          <w:numId w:val="1040"/>
        </w:numPr>
      </w:pPr>
      <w:r w:rsidRPr="006C7B0F">
        <w:t>Book-Draft-wordpress-7.25.docx</w:t>
      </w:r>
    </w:p>
    <w:p w14:paraId="3284DECE" w14:textId="77777777" w:rsidR="006C7B0F" w:rsidRPr="006C7B0F" w:rsidRDefault="006C7B0F" w:rsidP="006C7B0F">
      <w:pPr>
        <w:numPr>
          <w:ilvl w:val="0"/>
          <w:numId w:val="1040"/>
        </w:numPr>
      </w:pPr>
      <w:r w:rsidRPr="006C7B0F">
        <w:t>Pew Charitable Trusts: Child Welfare, Evidence-Based Prevention</w:t>
      </w:r>
    </w:p>
    <w:p w14:paraId="2E64437A" w14:textId="77777777" w:rsidR="006C7B0F" w:rsidRPr="006C7B0F" w:rsidRDefault="006C7B0F" w:rsidP="006C7B0F">
      <w:pPr>
        <w:numPr>
          <w:ilvl w:val="0"/>
          <w:numId w:val="1040"/>
        </w:numPr>
      </w:pPr>
      <w:r w:rsidRPr="006C7B0F">
        <w:t>CDC/Kaiser Permanente ACEs Study</w:t>
      </w:r>
    </w:p>
    <w:p w14:paraId="577D7377" w14:textId="77777777" w:rsidR="006C7B0F" w:rsidRPr="006C7B0F" w:rsidRDefault="006C7B0F" w:rsidP="006C7B0F">
      <w:pPr>
        <w:numPr>
          <w:ilvl w:val="0"/>
          <w:numId w:val="1040"/>
        </w:numPr>
      </w:pPr>
      <w:r w:rsidRPr="006C7B0F">
        <w:t>National Children’s Alliance, "What Is a CAC?"</w:t>
      </w:r>
    </w:p>
    <w:p w14:paraId="02C37566" w14:textId="77777777" w:rsidR="006C7B0F" w:rsidRPr="006C7B0F" w:rsidRDefault="006C7B0F" w:rsidP="006C7B0F">
      <w:pPr>
        <w:numPr>
          <w:ilvl w:val="0"/>
          <w:numId w:val="1040"/>
        </w:numPr>
      </w:pPr>
      <w:r w:rsidRPr="006C7B0F">
        <w:t>Harvard Center on the Developing Child, "Key Concepts: Toxic Stress"</w:t>
      </w:r>
    </w:p>
    <w:p w14:paraId="1F7B8361" w14:textId="77777777" w:rsidR="006C7B0F" w:rsidRPr="006C7B0F" w:rsidRDefault="006C7B0F" w:rsidP="006C7B0F">
      <w:pPr>
        <w:numPr>
          <w:ilvl w:val="0"/>
          <w:numId w:val="1040"/>
        </w:numPr>
      </w:pPr>
      <w:r w:rsidRPr="006C7B0F">
        <w:t>American Academy of Pediatrics, Trauma-Informed Care Policies</w:t>
      </w:r>
    </w:p>
    <w:p w14:paraId="606BD1FE" w14:textId="77777777" w:rsidR="006C7B0F" w:rsidRPr="006C7B0F" w:rsidRDefault="006C7B0F" w:rsidP="006C7B0F">
      <w:pPr>
        <w:numPr>
          <w:ilvl w:val="0"/>
          <w:numId w:val="1040"/>
        </w:numPr>
      </w:pPr>
      <w:r w:rsidRPr="006C7B0F">
        <w:t>Annie E. Casey Foundation, “Kinship Care in America”</w:t>
      </w:r>
    </w:p>
    <w:p w14:paraId="2363DF22" w14:textId="77777777" w:rsidR="006C7B0F" w:rsidRPr="006C7B0F" w:rsidRDefault="006C7B0F" w:rsidP="006C7B0F">
      <w:pPr>
        <w:numPr>
          <w:ilvl w:val="0"/>
          <w:numId w:val="1040"/>
        </w:numPr>
      </w:pPr>
      <w:r w:rsidRPr="006C7B0F">
        <w:t>U.S. Department of Health &amp; Human Services, “Foster Care &amp; Adoption Aftercare”</w:t>
      </w:r>
    </w:p>
    <w:p w14:paraId="4973D75E" w14:textId="77777777" w:rsidR="006C7B0F" w:rsidRPr="006C7B0F" w:rsidRDefault="006C7B0F" w:rsidP="006C7B0F">
      <w:pPr>
        <w:numPr>
          <w:ilvl w:val="0"/>
          <w:numId w:val="1040"/>
        </w:numPr>
      </w:pPr>
      <w:r w:rsidRPr="006C7B0F">
        <w:t>Safe Passage for Children of MN, Child Fatality Reports and Data Transparency</w:t>
      </w:r>
    </w:p>
    <w:p w14:paraId="7C1A1DF1" w14:textId="77777777" w:rsidR="006C7B0F" w:rsidRPr="006C7B0F" w:rsidRDefault="006C7B0F" w:rsidP="006C7B0F">
      <w:pPr>
        <w:numPr>
          <w:ilvl w:val="0"/>
          <w:numId w:val="1040"/>
        </w:numPr>
      </w:pPr>
      <w:r w:rsidRPr="006C7B0F">
        <w:t>The Sentencing Project, “Trends in Juvenile Justice Reform”</w:t>
      </w:r>
    </w:p>
    <w:p w14:paraId="10FB9CDE" w14:textId="77777777" w:rsidR="006C7B0F" w:rsidRPr="006C7B0F" w:rsidRDefault="006C7B0F" w:rsidP="006C7B0F">
      <w:pPr>
        <w:numPr>
          <w:ilvl w:val="0"/>
          <w:numId w:val="1040"/>
        </w:numPr>
      </w:pPr>
      <w:r w:rsidRPr="006C7B0F">
        <w:t>National CASA/GAL Impact Reports</w:t>
      </w:r>
    </w:p>
    <w:p w14:paraId="528D70FB" w14:textId="77777777" w:rsidR="00333E52" w:rsidRPr="00333E52" w:rsidRDefault="00333E52" w:rsidP="00325AE7"/>
    <w:p w14:paraId="46346994" w14:textId="77777777" w:rsidR="00333E52" w:rsidRPr="00B872B5" w:rsidRDefault="00333E52" w:rsidP="00325AE7">
      <w:pPr>
        <w:rPr>
          <w:b/>
          <w:bCs/>
          <w:sz w:val="40"/>
          <w:szCs w:val="40"/>
        </w:rPr>
      </w:pPr>
    </w:p>
    <w:p w14:paraId="3720E3E4" w14:textId="77777777" w:rsidR="00325AE7" w:rsidRPr="00333E52" w:rsidRDefault="00325AE7" w:rsidP="00325AE7">
      <w:pPr>
        <w:rPr>
          <w:b/>
          <w:bCs/>
          <w:sz w:val="40"/>
          <w:szCs w:val="40"/>
        </w:rPr>
      </w:pPr>
      <w:r w:rsidRPr="00333E52">
        <w:rPr>
          <w:b/>
          <w:bCs/>
          <w:sz w:val="40"/>
          <w:szCs w:val="40"/>
        </w:rPr>
        <w:t>Where We Go from Here</w:t>
      </w:r>
    </w:p>
    <w:p w14:paraId="6653EEA8" w14:textId="77777777" w:rsidR="00325AE7" w:rsidRPr="00A0661D" w:rsidRDefault="00325AE7" w:rsidP="00325AE7"/>
    <w:p w14:paraId="41CA18C8" w14:textId="77777777" w:rsidR="00FD3EF5" w:rsidRPr="00FD3EF5" w:rsidRDefault="00FD3EF5" w:rsidP="00FD3EF5">
      <w:r w:rsidRPr="00FD3EF5">
        <w:t>Where We Go from Here: Building a Future of Safety, Healing, and Justice for All Children</w:t>
      </w:r>
    </w:p>
    <w:p w14:paraId="01257598" w14:textId="77777777" w:rsidR="00FD3EF5" w:rsidRPr="00FD3EF5" w:rsidRDefault="00FD3EF5" w:rsidP="00FD3EF5">
      <w:r w:rsidRPr="00FD3EF5">
        <w:t>Introduction: The Imperative for Change</w:t>
      </w:r>
    </w:p>
    <w:p w14:paraId="151CFFE5" w14:textId="77777777" w:rsidR="00FD3EF5" w:rsidRPr="00FD3EF5" w:rsidRDefault="00FD3EF5" w:rsidP="00FD3EF5">
      <w:r w:rsidRPr="00FD3EF5">
        <w:t>For generations, America has cycled between outrage and resignation in the face of persistent child abuse, neglect, and trauma. Despite periods of reform, awareness campaigns, and the best intentions of many professionals and advocates, millions of children remain unseen, unhealed, and unprotected. The challenge ahead is not simply to do more, but to do everything differently: centering children at the heart of our systems, making prevention and healing the foundation of policy, and demanding accountability, transparency, and courage from every institution and leader.</w:t>
      </w:r>
    </w:p>
    <w:p w14:paraId="1491A619" w14:textId="77777777" w:rsidR="00FD3EF5" w:rsidRPr="00FD3EF5" w:rsidRDefault="00FD3EF5" w:rsidP="00FD3EF5">
      <w:r w:rsidRPr="00FD3EF5">
        <w:t>This section draws on the book’s deep casework, survivor voices, frontline insights, and leading research to answer, with specificity and urgency: “What’s next? Where do we go from here—and how do we finally break the cycle?”</w:t>
      </w:r>
    </w:p>
    <w:p w14:paraId="329DCB03" w14:textId="77777777" w:rsidR="00FD3EF5" w:rsidRPr="00FD3EF5" w:rsidRDefault="00FD3EF5" w:rsidP="00FD3EF5">
      <w:r w:rsidRPr="00FD3EF5">
        <w:t>1. </w:t>
      </w:r>
      <w:r w:rsidRPr="00FD3EF5">
        <w:rPr>
          <w:b/>
          <w:bCs/>
        </w:rPr>
        <w:t xml:space="preserve">Make </w:t>
      </w:r>
      <w:proofErr w:type="gramStart"/>
      <w:r w:rsidRPr="00FD3EF5">
        <w:rPr>
          <w:b/>
          <w:bCs/>
        </w:rPr>
        <w:t>Child</w:t>
      </w:r>
      <w:proofErr w:type="gramEnd"/>
      <w:r w:rsidRPr="00FD3EF5">
        <w:rPr>
          <w:b/>
          <w:bCs/>
        </w:rPr>
        <w:t xml:space="preserve"> Well-Being a National Metric of Success</w:t>
      </w:r>
    </w:p>
    <w:p w14:paraId="6A81FD94" w14:textId="77777777" w:rsidR="00FD3EF5" w:rsidRPr="00FD3EF5" w:rsidRDefault="00FD3EF5" w:rsidP="00FD3EF5">
      <w:r w:rsidRPr="00FD3EF5">
        <w:t>Defining and Measuring What Matters</w:t>
      </w:r>
    </w:p>
    <w:p w14:paraId="17EA03E7" w14:textId="77777777" w:rsidR="00FD3EF5" w:rsidRPr="00FD3EF5" w:rsidRDefault="00FD3EF5" w:rsidP="00FD3EF5">
      <w:pPr>
        <w:numPr>
          <w:ilvl w:val="0"/>
          <w:numId w:val="1041"/>
        </w:numPr>
      </w:pPr>
      <w:r w:rsidRPr="00FD3EF5">
        <w:rPr>
          <w:b/>
          <w:bCs/>
        </w:rPr>
        <w:t>Set National Benchmarks:</w:t>
      </w:r>
      <w:r w:rsidRPr="00FD3EF5">
        <w:t xml:space="preserve"> Move beyond token measures—like the number of substantiated CPS cases or caseworker visits—to metrics that </w:t>
      </w:r>
      <w:proofErr w:type="gramStart"/>
      <w:r w:rsidRPr="00FD3EF5">
        <w:t>actually reflect</w:t>
      </w:r>
      <w:proofErr w:type="gramEnd"/>
      <w:r w:rsidRPr="00FD3EF5">
        <w:t xml:space="preserve"> children’s lives: rates of repeat maltreatment, suicide, homelessness, graduation, and long-term physical and mental health.</w:t>
      </w:r>
    </w:p>
    <w:p w14:paraId="07A46AB8" w14:textId="77777777" w:rsidR="00FD3EF5" w:rsidRPr="00FD3EF5" w:rsidRDefault="00FD3EF5" w:rsidP="00FD3EF5">
      <w:pPr>
        <w:numPr>
          <w:ilvl w:val="0"/>
          <w:numId w:val="1041"/>
        </w:numPr>
      </w:pPr>
      <w:r w:rsidRPr="00FD3EF5">
        <w:rPr>
          <w:b/>
          <w:bCs/>
        </w:rPr>
        <w:t>Publish Child Well-being Scorecards:</w:t>
      </w:r>
      <w:r w:rsidRPr="00FD3EF5">
        <w:t> Require every jurisdiction—from federal to local—to report regularly, disaggregated by race, geography, disability, and foster care status. Such transparency holds systems publicly accountable, enables “bright spot” replication, and directs urgent resources where they are needed most.</w:t>
      </w:r>
    </w:p>
    <w:p w14:paraId="499ED85B" w14:textId="77777777" w:rsidR="00FD3EF5" w:rsidRPr="00FD3EF5" w:rsidRDefault="00FD3EF5" w:rsidP="00FD3EF5">
      <w:pPr>
        <w:numPr>
          <w:ilvl w:val="0"/>
          <w:numId w:val="1041"/>
        </w:numPr>
      </w:pPr>
      <w:r w:rsidRPr="00FD3EF5">
        <w:rPr>
          <w:b/>
          <w:bCs/>
        </w:rPr>
        <w:t>Center Survivor and Parent Voice in Metrics:</w:t>
      </w:r>
      <w:r w:rsidRPr="00FD3EF5">
        <w:t xml:space="preserve"> Regularly survey alumni of care, survivors, families, and frontline workers for their perspective on safety, support, and outcomes—a process proven to both humanize and ground </w:t>
      </w:r>
      <w:proofErr w:type="gramStart"/>
      <w:r w:rsidRPr="00FD3EF5">
        <w:t>data in reality</w:t>
      </w:r>
      <w:proofErr w:type="gramEnd"/>
      <w:r w:rsidRPr="00FD3EF5">
        <w:t>.</w:t>
      </w:r>
    </w:p>
    <w:p w14:paraId="6DDEE7C8" w14:textId="77777777" w:rsidR="00FD3EF5" w:rsidRPr="00FD3EF5" w:rsidRDefault="00FD3EF5" w:rsidP="00FD3EF5">
      <w:r w:rsidRPr="00FD3EF5">
        <w:t>2. </w:t>
      </w:r>
      <w:r w:rsidRPr="00FD3EF5">
        <w:rPr>
          <w:b/>
          <w:bCs/>
        </w:rPr>
        <w:t>Prioritize Prevention and Early Intervention Everywhere</w:t>
      </w:r>
    </w:p>
    <w:p w14:paraId="1B6EE3DC" w14:textId="77777777" w:rsidR="00FD3EF5" w:rsidRPr="00FD3EF5" w:rsidRDefault="00FD3EF5" w:rsidP="00FD3EF5">
      <w:r w:rsidRPr="00FD3EF5">
        <w:t>Breaking the Cycle Before It Starts</w:t>
      </w:r>
    </w:p>
    <w:p w14:paraId="082840AC" w14:textId="77777777" w:rsidR="00FD3EF5" w:rsidRPr="00FD3EF5" w:rsidRDefault="00FD3EF5" w:rsidP="00FD3EF5">
      <w:pPr>
        <w:numPr>
          <w:ilvl w:val="0"/>
          <w:numId w:val="1042"/>
        </w:numPr>
      </w:pPr>
      <w:r w:rsidRPr="00FD3EF5">
        <w:rPr>
          <w:b/>
          <w:bCs/>
        </w:rPr>
        <w:lastRenderedPageBreak/>
        <w:t>Universal Early Childhood Supports:</w:t>
      </w:r>
      <w:r w:rsidRPr="00FD3EF5">
        <w:t> Expand programs like home visiting (Nurse-Family Partnership), high-quality pre-K, parenting education, crisis nurseries, and family resource centers. These have demonstrated strong, long-term impacts, including reduced child abuse rates, fewer foster care entries, and higher school success.</w:t>
      </w:r>
    </w:p>
    <w:p w14:paraId="0B45C07B" w14:textId="77777777" w:rsidR="00FD3EF5" w:rsidRPr="00FD3EF5" w:rsidRDefault="00FD3EF5" w:rsidP="00FD3EF5">
      <w:pPr>
        <w:numPr>
          <w:ilvl w:val="0"/>
          <w:numId w:val="1042"/>
        </w:numPr>
      </w:pPr>
      <w:r w:rsidRPr="00FD3EF5">
        <w:rPr>
          <w:b/>
          <w:bCs/>
        </w:rPr>
        <w:t>Routine Screening for Trauma and Social Needs:</w:t>
      </w:r>
      <w:r w:rsidRPr="00FD3EF5">
        <w:t xml:space="preserve"> Make Adverse Childhood Experiences (ACEs) and family risk factor screening standard in all well-child, WIC, and public health encounters—with robust, trauma-informed pathways to </w:t>
      </w:r>
      <w:proofErr w:type="gramStart"/>
      <w:r w:rsidRPr="00FD3EF5">
        <w:t>support for</w:t>
      </w:r>
      <w:proofErr w:type="gramEnd"/>
      <w:r w:rsidRPr="00FD3EF5">
        <w:t xml:space="preserve"> high-risk families.</w:t>
      </w:r>
    </w:p>
    <w:p w14:paraId="0DF5F8CB" w14:textId="77777777" w:rsidR="00FD3EF5" w:rsidRPr="00FD3EF5" w:rsidRDefault="00FD3EF5" w:rsidP="00FD3EF5">
      <w:pPr>
        <w:numPr>
          <w:ilvl w:val="0"/>
          <w:numId w:val="1042"/>
        </w:numPr>
      </w:pPr>
      <w:r w:rsidRPr="00FD3EF5">
        <w:rPr>
          <w:b/>
          <w:bCs/>
        </w:rPr>
        <w:t>Mandate Trauma-Informed Practice Across Sectors:</w:t>
      </w:r>
      <w:r w:rsidRPr="00FD3EF5">
        <w:t> Fund regular, required training on trauma, resilience, and child development for everyone interacting with children—educators, healthcare workers, police, city staff, after-school leaders, and beyond.</w:t>
      </w:r>
    </w:p>
    <w:p w14:paraId="30562983" w14:textId="77777777" w:rsidR="00FD3EF5" w:rsidRPr="00FD3EF5" w:rsidRDefault="00FD3EF5" w:rsidP="00FD3EF5">
      <w:r w:rsidRPr="00FD3EF5">
        <w:t>3. </w:t>
      </w:r>
      <w:r w:rsidRPr="00FD3EF5">
        <w:rPr>
          <w:b/>
          <w:bCs/>
        </w:rPr>
        <w:t>Invest in Healing-Focused, Not Punitive, Systems</w:t>
      </w:r>
    </w:p>
    <w:p w14:paraId="74834F0B" w14:textId="77777777" w:rsidR="00FD3EF5" w:rsidRPr="00FD3EF5" w:rsidRDefault="00FD3EF5" w:rsidP="00FD3EF5">
      <w:r w:rsidRPr="00FD3EF5">
        <w:t>From Containment to Recovery</w:t>
      </w:r>
    </w:p>
    <w:p w14:paraId="6C7C4BA2" w14:textId="77777777" w:rsidR="00FD3EF5" w:rsidRPr="00FD3EF5" w:rsidRDefault="00FD3EF5" w:rsidP="00FD3EF5">
      <w:pPr>
        <w:numPr>
          <w:ilvl w:val="0"/>
          <w:numId w:val="1043"/>
        </w:numPr>
      </w:pPr>
      <w:r w:rsidRPr="00FD3EF5">
        <w:rPr>
          <w:b/>
          <w:bCs/>
        </w:rPr>
        <w:t>Shift the Child Welfare Paradigm:</w:t>
      </w:r>
      <w:r w:rsidRPr="00FD3EF5">
        <w:t> Policies must move away from rescue and removal—or, conversely, family reunification at all costs—and toward long-term, relationship-based healing for both children and families when possible.</w:t>
      </w:r>
    </w:p>
    <w:p w14:paraId="776E82C1" w14:textId="77777777" w:rsidR="00FD3EF5" w:rsidRPr="00FD3EF5" w:rsidRDefault="00FD3EF5" w:rsidP="00FD3EF5">
      <w:pPr>
        <w:numPr>
          <w:ilvl w:val="0"/>
          <w:numId w:val="1043"/>
        </w:numPr>
      </w:pPr>
      <w:r w:rsidRPr="00FD3EF5">
        <w:rPr>
          <w:b/>
          <w:bCs/>
        </w:rPr>
        <w:t>Expand Access to Evidence-Based Mental Health Care:</w:t>
      </w:r>
      <w:r w:rsidRPr="00FD3EF5">
        <w:t> Make trauma-focused therapies the standard, not the exception, for all children in public systems. Increase funding for school and community-based mental health clinics, peer support, and telehealth options.</w:t>
      </w:r>
    </w:p>
    <w:p w14:paraId="659B1E85" w14:textId="77777777" w:rsidR="00FD3EF5" w:rsidRPr="00FD3EF5" w:rsidRDefault="00FD3EF5" w:rsidP="00FD3EF5">
      <w:pPr>
        <w:numPr>
          <w:ilvl w:val="0"/>
          <w:numId w:val="1043"/>
        </w:numPr>
      </w:pPr>
      <w:r w:rsidRPr="00FD3EF5">
        <w:rPr>
          <w:b/>
          <w:bCs/>
        </w:rPr>
        <w:t>Break the School-to-Prison Pipeline:</w:t>
      </w:r>
      <w:r w:rsidRPr="00FD3EF5">
        <w:t> End zero-tolerance policies, minimize out-of-school suspensions, and embed restorative justice models and trauma-informed counselors in every school with high numbers of at-risk students.</w:t>
      </w:r>
    </w:p>
    <w:p w14:paraId="0AEED0A0" w14:textId="77777777" w:rsidR="00FD3EF5" w:rsidRPr="00FD3EF5" w:rsidRDefault="00FD3EF5" w:rsidP="00FD3EF5">
      <w:r w:rsidRPr="00FD3EF5">
        <w:t>4. </w:t>
      </w:r>
      <w:r w:rsidRPr="00FD3EF5">
        <w:rPr>
          <w:b/>
          <w:bCs/>
        </w:rPr>
        <w:t>Require Cross-System Coordination and Data Sharing</w:t>
      </w:r>
    </w:p>
    <w:p w14:paraId="06C64AB8" w14:textId="77777777" w:rsidR="00FD3EF5" w:rsidRPr="00FD3EF5" w:rsidRDefault="00FD3EF5" w:rsidP="00FD3EF5">
      <w:r w:rsidRPr="00FD3EF5">
        <w:t>No More Falling Through the Cracks</w:t>
      </w:r>
    </w:p>
    <w:p w14:paraId="002D17FD" w14:textId="77777777" w:rsidR="00FD3EF5" w:rsidRPr="00FD3EF5" w:rsidRDefault="00FD3EF5" w:rsidP="00FD3EF5">
      <w:pPr>
        <w:numPr>
          <w:ilvl w:val="0"/>
          <w:numId w:val="1044"/>
        </w:numPr>
      </w:pPr>
      <w:r w:rsidRPr="00FD3EF5">
        <w:rPr>
          <w:b/>
          <w:bCs/>
        </w:rPr>
        <w:t>Universal Consent and Interoperability:</w:t>
      </w:r>
      <w:r w:rsidRPr="00FD3EF5">
        <w:t> Build (and fund) IT infrastructures that allow children’s records—school, health, CPS, justice, mental health—to be securely shared among authorized professionals, following the child through every system touchpoint while protecting privacy.</w:t>
      </w:r>
    </w:p>
    <w:p w14:paraId="5CFDFFA7" w14:textId="77777777" w:rsidR="00FD3EF5" w:rsidRPr="00FD3EF5" w:rsidRDefault="00FD3EF5" w:rsidP="00FD3EF5">
      <w:pPr>
        <w:numPr>
          <w:ilvl w:val="0"/>
          <w:numId w:val="1044"/>
        </w:numPr>
      </w:pPr>
      <w:r w:rsidRPr="00FD3EF5">
        <w:rPr>
          <w:b/>
          <w:bCs/>
        </w:rPr>
        <w:lastRenderedPageBreak/>
        <w:t>Interdisciplinary Response Teams:</w:t>
      </w:r>
      <w:r w:rsidRPr="00FD3EF5">
        <w:t> Institutionalize regular, joint case reviews that bring together educators, social workers, police, health care, and youth advocates to wrap services around every high-risk child and family.</w:t>
      </w:r>
    </w:p>
    <w:p w14:paraId="17459319" w14:textId="77777777" w:rsidR="00FD3EF5" w:rsidRPr="00FD3EF5" w:rsidRDefault="00FD3EF5" w:rsidP="00FD3EF5">
      <w:pPr>
        <w:numPr>
          <w:ilvl w:val="0"/>
          <w:numId w:val="1044"/>
        </w:numPr>
      </w:pPr>
      <w:r w:rsidRPr="00FD3EF5">
        <w:rPr>
          <w:b/>
          <w:bCs/>
        </w:rPr>
        <w:t>Real-Time Flags and Feedback:</w:t>
      </w:r>
      <w:r w:rsidRPr="00FD3EF5">
        <w:t> Develop protocols to flag repeated calls, missed appointments, or crises across agencies—triggering proactive support before tragedy, not after.</w:t>
      </w:r>
    </w:p>
    <w:p w14:paraId="6328D762" w14:textId="77777777" w:rsidR="00FD3EF5" w:rsidRPr="00FD3EF5" w:rsidRDefault="00FD3EF5" w:rsidP="00FD3EF5">
      <w:r w:rsidRPr="00FD3EF5">
        <w:t>5. </w:t>
      </w:r>
      <w:r w:rsidRPr="00FD3EF5">
        <w:rPr>
          <w:b/>
          <w:bCs/>
        </w:rPr>
        <w:t>Drive Systemic Accountability and Transparent Oversight</w:t>
      </w:r>
    </w:p>
    <w:p w14:paraId="30DBB85F" w14:textId="77777777" w:rsidR="00FD3EF5" w:rsidRPr="00FD3EF5" w:rsidRDefault="00FD3EF5" w:rsidP="00FD3EF5">
      <w:r w:rsidRPr="00FD3EF5">
        <w:t>Closing Loopholes and Ending Invisibility</w:t>
      </w:r>
    </w:p>
    <w:p w14:paraId="783CF252" w14:textId="77777777" w:rsidR="00FD3EF5" w:rsidRPr="00FD3EF5" w:rsidRDefault="00FD3EF5" w:rsidP="00FD3EF5">
      <w:pPr>
        <w:numPr>
          <w:ilvl w:val="0"/>
          <w:numId w:val="1045"/>
        </w:numPr>
      </w:pPr>
      <w:r w:rsidRPr="00FD3EF5">
        <w:rPr>
          <w:b/>
          <w:bCs/>
        </w:rPr>
        <w:t>Mandatory External Audits:</w:t>
      </w:r>
      <w:r w:rsidRPr="00FD3EF5">
        <w:t> Require county, state, and agency auditors to conduct annual or biannual audits focused on outcomes (not just compliance), including public reporting of child deaths, re-abuse, placement stability, and mental health crises.</w:t>
      </w:r>
    </w:p>
    <w:p w14:paraId="55291D83" w14:textId="77777777" w:rsidR="00FD3EF5" w:rsidRPr="00FD3EF5" w:rsidRDefault="00FD3EF5" w:rsidP="00FD3EF5">
      <w:pPr>
        <w:numPr>
          <w:ilvl w:val="0"/>
          <w:numId w:val="1045"/>
        </w:numPr>
      </w:pPr>
      <w:r w:rsidRPr="00FD3EF5">
        <w:rPr>
          <w:b/>
          <w:bCs/>
        </w:rPr>
        <w:t>After-Action Reviews for Tragedies:</w:t>
      </w:r>
      <w:r w:rsidRPr="00FD3EF5">
        <w:t> Every child death or near-fatality must trigger an independent review, recommendations for systemic change, and—most critically—public documentation and follow-through. Parents, survivors, and frontline workers must be part of review teams.</w:t>
      </w:r>
    </w:p>
    <w:p w14:paraId="255E0FD2" w14:textId="77777777" w:rsidR="00FD3EF5" w:rsidRPr="00FD3EF5" w:rsidRDefault="00FD3EF5" w:rsidP="00FD3EF5">
      <w:pPr>
        <w:numPr>
          <w:ilvl w:val="0"/>
          <w:numId w:val="1045"/>
        </w:numPr>
      </w:pPr>
      <w:r w:rsidRPr="00FD3EF5">
        <w:rPr>
          <w:b/>
          <w:bCs/>
        </w:rPr>
        <w:t>Real Consequences for Systemic Neglect:</w:t>
      </w:r>
      <w:r w:rsidRPr="00FD3EF5">
        <w:t> Hold agencies and leaders meaningfully accountable for persistent failure, through funding consequences, leadership changes, or court oversight where needed.</w:t>
      </w:r>
    </w:p>
    <w:p w14:paraId="2491ADFA" w14:textId="77777777" w:rsidR="00FD3EF5" w:rsidRPr="00FD3EF5" w:rsidRDefault="00FD3EF5" w:rsidP="00FD3EF5">
      <w:r w:rsidRPr="00FD3EF5">
        <w:t>6. </w:t>
      </w:r>
      <w:r w:rsidRPr="00FD3EF5">
        <w:rPr>
          <w:b/>
          <w:bCs/>
        </w:rPr>
        <w:t>Make Children’s Rights and Voice Central to Law and Policy</w:t>
      </w:r>
    </w:p>
    <w:p w14:paraId="03CC1CA0" w14:textId="77777777" w:rsidR="00FD3EF5" w:rsidRPr="00FD3EF5" w:rsidRDefault="00FD3EF5" w:rsidP="00FD3EF5">
      <w:r w:rsidRPr="00FD3EF5">
        <w:t>From Passive Subjects to Active Citizens</w:t>
      </w:r>
    </w:p>
    <w:p w14:paraId="4872E092" w14:textId="77777777" w:rsidR="00FD3EF5" w:rsidRPr="00FD3EF5" w:rsidRDefault="00FD3EF5" w:rsidP="00FD3EF5">
      <w:pPr>
        <w:numPr>
          <w:ilvl w:val="0"/>
          <w:numId w:val="1046"/>
        </w:numPr>
      </w:pPr>
      <w:r w:rsidRPr="00FD3EF5">
        <w:rPr>
          <w:b/>
          <w:bCs/>
        </w:rPr>
        <w:t>Legal Standing and Representation:</w:t>
      </w:r>
      <w:r w:rsidRPr="00FD3EF5">
        <w:t> Guarantee every foster youth, system-involved child, and survivor access to independent legal representation—not just best-interest guardians but attorneys obligated to represent the child’s wishes and voice.</w:t>
      </w:r>
    </w:p>
    <w:p w14:paraId="7A1E0E96" w14:textId="77777777" w:rsidR="00FD3EF5" w:rsidRPr="00FD3EF5" w:rsidRDefault="00FD3EF5" w:rsidP="00FD3EF5">
      <w:pPr>
        <w:numPr>
          <w:ilvl w:val="0"/>
          <w:numId w:val="1046"/>
        </w:numPr>
      </w:pPr>
      <w:r w:rsidRPr="00FD3EF5">
        <w:rPr>
          <w:b/>
          <w:bCs/>
        </w:rPr>
        <w:t>Ratify the UN Convention on the Rights of the Child:</w:t>
      </w:r>
      <w:r w:rsidRPr="00FD3EF5">
        <w:t> Enshrine children’s basic rights under federal law: to safety, health care, education, participation in decisions, and protection from violence.</w:t>
      </w:r>
    </w:p>
    <w:p w14:paraId="6E22909E" w14:textId="77777777" w:rsidR="00FD3EF5" w:rsidRPr="00FD3EF5" w:rsidRDefault="00FD3EF5" w:rsidP="00FD3EF5">
      <w:pPr>
        <w:numPr>
          <w:ilvl w:val="0"/>
          <w:numId w:val="1046"/>
        </w:numPr>
      </w:pPr>
      <w:r w:rsidRPr="00FD3EF5">
        <w:rPr>
          <w:b/>
          <w:bCs/>
        </w:rPr>
        <w:t>Empower Youth Leadership:</w:t>
      </w:r>
      <w:r w:rsidRPr="00FD3EF5">
        <w:t> Create youth advisory boards—at agency, city, and state levels—where current and former foster youth, trauma survivors, and at-risk children shape program and policy design.</w:t>
      </w:r>
    </w:p>
    <w:p w14:paraId="3F12EE9E" w14:textId="77777777" w:rsidR="00FD3EF5" w:rsidRPr="00FD3EF5" w:rsidRDefault="00FD3EF5" w:rsidP="00FD3EF5">
      <w:r w:rsidRPr="00FD3EF5">
        <w:t>7. </w:t>
      </w:r>
      <w:r w:rsidRPr="00FD3EF5">
        <w:rPr>
          <w:b/>
          <w:bCs/>
        </w:rPr>
        <w:t>Invest Strategically in the Workforce and End Burnout</w:t>
      </w:r>
    </w:p>
    <w:p w14:paraId="5458E88E" w14:textId="77777777" w:rsidR="00FD3EF5" w:rsidRPr="00FD3EF5" w:rsidRDefault="00FD3EF5" w:rsidP="00FD3EF5">
      <w:r w:rsidRPr="00FD3EF5">
        <w:lastRenderedPageBreak/>
        <w:t>Creating Sustainable Systems and Skilled Helpers</w:t>
      </w:r>
    </w:p>
    <w:p w14:paraId="71DE8286" w14:textId="77777777" w:rsidR="00FD3EF5" w:rsidRPr="00FD3EF5" w:rsidRDefault="00FD3EF5" w:rsidP="00FD3EF5">
      <w:pPr>
        <w:numPr>
          <w:ilvl w:val="0"/>
          <w:numId w:val="1047"/>
        </w:numPr>
      </w:pPr>
      <w:r w:rsidRPr="00FD3EF5">
        <w:rPr>
          <w:b/>
          <w:bCs/>
        </w:rPr>
        <w:t>Fund High-Quality Training and Compensation:</w:t>
      </w:r>
      <w:r w:rsidRPr="00FD3EF5">
        <w:t xml:space="preserve"> Make professional development, reflective supervision, and competitive pay standard for social workers, therapists, educators, and all frontline </w:t>
      </w:r>
      <w:proofErr w:type="gramStart"/>
      <w:r w:rsidRPr="00FD3EF5">
        <w:t>staff—ending</w:t>
      </w:r>
      <w:proofErr w:type="gramEnd"/>
      <w:r w:rsidRPr="00FD3EF5">
        <w:t xml:space="preserve"> high turnover and professional neglect.</w:t>
      </w:r>
    </w:p>
    <w:p w14:paraId="004240F3" w14:textId="77777777" w:rsidR="00FD3EF5" w:rsidRPr="00FD3EF5" w:rsidRDefault="00FD3EF5" w:rsidP="00FD3EF5">
      <w:pPr>
        <w:numPr>
          <w:ilvl w:val="0"/>
          <w:numId w:val="1047"/>
        </w:numPr>
      </w:pPr>
      <w:r w:rsidRPr="00FD3EF5">
        <w:rPr>
          <w:b/>
          <w:bCs/>
        </w:rPr>
        <w:t>Support for Secondary Trauma and Wellness:</w:t>
      </w:r>
      <w:r w:rsidRPr="00FD3EF5">
        <w:t> Build in resources for regular debriefing, peer support, and available mental health care for all professionals exposed to trauma and institutional failure.</w:t>
      </w:r>
    </w:p>
    <w:p w14:paraId="08C25DE8" w14:textId="77777777" w:rsidR="00FD3EF5" w:rsidRPr="00FD3EF5" w:rsidRDefault="00FD3EF5" w:rsidP="00FD3EF5">
      <w:pPr>
        <w:numPr>
          <w:ilvl w:val="0"/>
          <w:numId w:val="1047"/>
        </w:numPr>
      </w:pPr>
      <w:r w:rsidRPr="00FD3EF5">
        <w:rPr>
          <w:b/>
          <w:bCs/>
        </w:rPr>
        <w:t>Recruit and Retain Diverse, Culturally Competent Staff:</w:t>
      </w:r>
      <w:r w:rsidRPr="00FD3EF5">
        <w:t> Invest in pipelines that bring staff from the communities and backgrounds most affected into leadership, advocacy, and direct service roles.</w:t>
      </w:r>
    </w:p>
    <w:p w14:paraId="23994688" w14:textId="77777777" w:rsidR="00FD3EF5" w:rsidRPr="00FD3EF5" w:rsidRDefault="00FD3EF5" w:rsidP="00FD3EF5">
      <w:r w:rsidRPr="00FD3EF5">
        <w:t>8. </w:t>
      </w:r>
      <w:r w:rsidRPr="00FD3EF5">
        <w:rPr>
          <w:b/>
          <w:bCs/>
        </w:rPr>
        <w:t>Expand and Sustain Community Partnerships and Volunteer Power</w:t>
      </w:r>
    </w:p>
    <w:p w14:paraId="4A338891" w14:textId="77777777" w:rsidR="00FD3EF5" w:rsidRPr="00FD3EF5" w:rsidRDefault="00FD3EF5" w:rsidP="00FD3EF5">
      <w:r w:rsidRPr="00FD3EF5">
        <w:t>Harnessing Civic Will</w:t>
      </w:r>
    </w:p>
    <w:p w14:paraId="360B03F9" w14:textId="77777777" w:rsidR="00FD3EF5" w:rsidRPr="00FD3EF5" w:rsidRDefault="00FD3EF5" w:rsidP="00FD3EF5">
      <w:pPr>
        <w:numPr>
          <w:ilvl w:val="0"/>
          <w:numId w:val="1048"/>
        </w:numPr>
      </w:pPr>
      <w:r w:rsidRPr="00FD3EF5">
        <w:rPr>
          <w:b/>
          <w:bCs/>
        </w:rPr>
        <w:t>Support CASA, CACs, and Volunteer Advocacy:</w:t>
      </w:r>
      <w:r w:rsidRPr="00FD3EF5">
        <w:t> Fund, publicize, and integrate Court-Appointed Special Advocates (CASA), child advocacy centers (CACs), and grassroots programs to provide hands-on, direct support for abused and at-risk youth. These models are linked to higher stability, graduation, and wellness.</w:t>
      </w:r>
    </w:p>
    <w:p w14:paraId="5FA428CB" w14:textId="77777777" w:rsidR="00FD3EF5" w:rsidRPr="00FD3EF5" w:rsidRDefault="00FD3EF5" w:rsidP="00FD3EF5">
      <w:pPr>
        <w:numPr>
          <w:ilvl w:val="0"/>
          <w:numId w:val="1048"/>
        </w:numPr>
      </w:pPr>
      <w:r w:rsidRPr="00FD3EF5">
        <w:rPr>
          <w:b/>
          <w:bCs/>
        </w:rPr>
        <w:t>Elevate Survivor and Family Peer Navigators:</w:t>
      </w:r>
      <w:r w:rsidRPr="00FD3EF5">
        <w:t> Employ and support those who have lived experience as guides, service navigators, and peer mentors throughout the child welfare and justice systems.</w:t>
      </w:r>
    </w:p>
    <w:p w14:paraId="37BDDC92" w14:textId="77777777" w:rsidR="00FD3EF5" w:rsidRPr="00FD3EF5" w:rsidRDefault="00FD3EF5" w:rsidP="00FD3EF5">
      <w:pPr>
        <w:numPr>
          <w:ilvl w:val="0"/>
          <w:numId w:val="1048"/>
        </w:numPr>
      </w:pPr>
      <w:r w:rsidRPr="00FD3EF5">
        <w:rPr>
          <w:b/>
          <w:bCs/>
        </w:rPr>
        <w:t>Foster Neighborhood-Rooted Support Structures:</w:t>
      </w:r>
      <w:r w:rsidRPr="00FD3EF5">
        <w:t> Develop family resource centers, food programs, support groups, and healing spaces within the neighborhoods showing highest rates of trauma and system involvement.</w:t>
      </w:r>
    </w:p>
    <w:p w14:paraId="09C3AB4D" w14:textId="77777777" w:rsidR="00FD3EF5" w:rsidRPr="00FD3EF5" w:rsidRDefault="00FD3EF5" w:rsidP="00FD3EF5">
      <w:r w:rsidRPr="00FD3EF5">
        <w:t>9. </w:t>
      </w:r>
      <w:r w:rsidRPr="00FD3EF5">
        <w:rPr>
          <w:b/>
          <w:bCs/>
        </w:rPr>
        <w:t>Transform Policing and Justice for Children and Families</w:t>
      </w:r>
    </w:p>
    <w:p w14:paraId="328F6FC8" w14:textId="77777777" w:rsidR="00FD3EF5" w:rsidRPr="00FD3EF5" w:rsidRDefault="00FD3EF5" w:rsidP="00FD3EF5">
      <w:r w:rsidRPr="00FD3EF5">
        <w:t>Safety Without Criminalization</w:t>
      </w:r>
    </w:p>
    <w:p w14:paraId="43C01815" w14:textId="77777777" w:rsidR="00FD3EF5" w:rsidRPr="00FD3EF5" w:rsidRDefault="00FD3EF5" w:rsidP="00FD3EF5">
      <w:pPr>
        <w:numPr>
          <w:ilvl w:val="0"/>
          <w:numId w:val="1049"/>
        </w:numPr>
      </w:pPr>
      <w:r w:rsidRPr="00FD3EF5">
        <w:rPr>
          <w:b/>
          <w:bCs/>
        </w:rPr>
        <w:t>Mandate Trauma-Informed Policing:</w:t>
      </w:r>
      <w:r w:rsidRPr="00FD3EF5">
        <w:t> Require all police—including School Resource Officers (</w:t>
      </w:r>
      <w:proofErr w:type="gramStart"/>
      <w:r w:rsidRPr="00FD3EF5">
        <w:t>SROs)—</w:t>
      </w:r>
      <w:proofErr w:type="gramEnd"/>
      <w:r w:rsidRPr="00FD3EF5">
        <w:t>to complete deep, regular training in child development, trauma, and de-escalation, shifting from punitive to prevention-first roles.</w:t>
      </w:r>
    </w:p>
    <w:p w14:paraId="3B68C1F5" w14:textId="77777777" w:rsidR="00FD3EF5" w:rsidRPr="00FD3EF5" w:rsidRDefault="00FD3EF5" w:rsidP="00FD3EF5">
      <w:pPr>
        <w:numPr>
          <w:ilvl w:val="0"/>
          <w:numId w:val="1049"/>
        </w:numPr>
      </w:pPr>
      <w:r w:rsidRPr="00FD3EF5">
        <w:rPr>
          <w:b/>
          <w:bCs/>
        </w:rPr>
        <w:t>Limit Arrest and Incarceration of Children:</w:t>
      </w:r>
      <w:r w:rsidRPr="00FD3EF5">
        <w:t> Ensure diversion, treatment, and restorative justice are default responses for youth; end prosecution of minors as adults and abolish life without parole for children.</w:t>
      </w:r>
    </w:p>
    <w:p w14:paraId="3CE5B629" w14:textId="77777777" w:rsidR="00FD3EF5" w:rsidRPr="00FD3EF5" w:rsidRDefault="00FD3EF5" w:rsidP="00FD3EF5">
      <w:pPr>
        <w:numPr>
          <w:ilvl w:val="0"/>
          <w:numId w:val="1049"/>
        </w:numPr>
      </w:pPr>
      <w:r w:rsidRPr="00FD3EF5">
        <w:rPr>
          <w:b/>
          <w:bCs/>
        </w:rPr>
        <w:lastRenderedPageBreak/>
        <w:t>Integrate Healing into the Justice System:</w:t>
      </w:r>
      <w:r w:rsidRPr="00FD3EF5">
        <w:t> Build family and youth courts, specialty dockets, and multidisciplinary teams to ensure accountability is always tied to support, therapy, and a real path to healing.</w:t>
      </w:r>
    </w:p>
    <w:p w14:paraId="538A1AC9" w14:textId="77777777" w:rsidR="00FD3EF5" w:rsidRPr="00FD3EF5" w:rsidRDefault="00FD3EF5" w:rsidP="00FD3EF5">
      <w:r w:rsidRPr="00FD3EF5">
        <w:t>10. </w:t>
      </w:r>
      <w:r w:rsidRPr="00FD3EF5">
        <w:rPr>
          <w:b/>
          <w:bCs/>
        </w:rPr>
        <w:t>Demand National Leadership, Funding, and Coherence</w:t>
      </w:r>
    </w:p>
    <w:p w14:paraId="74326D54" w14:textId="77777777" w:rsidR="00FD3EF5" w:rsidRPr="00FD3EF5" w:rsidRDefault="00FD3EF5" w:rsidP="00FD3EF5">
      <w:r w:rsidRPr="00FD3EF5">
        <w:t>Federal Action for Deep Change</w:t>
      </w:r>
    </w:p>
    <w:p w14:paraId="4D992753" w14:textId="77777777" w:rsidR="00FD3EF5" w:rsidRPr="00FD3EF5" w:rsidRDefault="00FD3EF5" w:rsidP="00FD3EF5">
      <w:pPr>
        <w:numPr>
          <w:ilvl w:val="0"/>
          <w:numId w:val="1050"/>
        </w:numPr>
      </w:pPr>
      <w:r w:rsidRPr="00FD3EF5">
        <w:rPr>
          <w:b/>
          <w:bCs/>
        </w:rPr>
        <w:t>Establish a Federal Office for Child Trauma and Protection:</w:t>
      </w:r>
      <w:r w:rsidRPr="00FD3EF5">
        <w:t> Tasked with cross-agency strategy, accountability, funding oversight, and national research—to pull together disjointed efforts and break the cycle of reform and relapse.</w:t>
      </w:r>
    </w:p>
    <w:p w14:paraId="07868614" w14:textId="77777777" w:rsidR="00FD3EF5" w:rsidRPr="00FD3EF5" w:rsidRDefault="00FD3EF5" w:rsidP="00FD3EF5">
      <w:pPr>
        <w:numPr>
          <w:ilvl w:val="0"/>
          <w:numId w:val="1050"/>
        </w:numPr>
      </w:pPr>
      <w:r w:rsidRPr="00FD3EF5">
        <w:rPr>
          <w:b/>
          <w:bCs/>
        </w:rPr>
        <w:t>Tie Funding to Outcomes, Not Process:</w:t>
      </w:r>
      <w:r w:rsidRPr="00FD3EF5">
        <w:t> Make federal grants (Title IV-E, IV-B, Medicaid, etc.) conditional on transparent reporting, real progress in safety, healing, and equity, and adoption of evidence-based practices.</w:t>
      </w:r>
    </w:p>
    <w:p w14:paraId="4ED26875" w14:textId="77777777" w:rsidR="00FD3EF5" w:rsidRPr="00FD3EF5" w:rsidRDefault="00FD3EF5" w:rsidP="00FD3EF5">
      <w:pPr>
        <w:numPr>
          <w:ilvl w:val="0"/>
          <w:numId w:val="1050"/>
        </w:numPr>
      </w:pPr>
      <w:r w:rsidRPr="00FD3EF5">
        <w:rPr>
          <w:b/>
          <w:bCs/>
        </w:rPr>
        <w:t>Federal Data and Innovation Hubs:</w:t>
      </w:r>
      <w:r w:rsidRPr="00FD3EF5">
        <w:t xml:space="preserve"> Share what works—pilot programs, outcome data, cutting-edge interventions—through national </w:t>
      </w:r>
      <w:proofErr w:type="gramStart"/>
      <w:r w:rsidRPr="00FD3EF5">
        <w:t>centers, and</w:t>
      </w:r>
      <w:proofErr w:type="gramEnd"/>
      <w:r w:rsidRPr="00FD3EF5">
        <w:t xml:space="preserve"> make federal funding available for scaling proven models rapidly.</w:t>
      </w:r>
    </w:p>
    <w:p w14:paraId="78FE3D5F" w14:textId="77777777" w:rsidR="00FD3EF5" w:rsidRPr="00FD3EF5" w:rsidRDefault="00FD3EF5" w:rsidP="00FD3EF5">
      <w:r w:rsidRPr="00FD3EF5">
        <w:t>11. </w:t>
      </w:r>
      <w:r w:rsidRPr="00FD3EF5">
        <w:rPr>
          <w:b/>
          <w:bCs/>
        </w:rPr>
        <w:t>Address Racial, Economic, and Cultural Disparities Systematically</w:t>
      </w:r>
    </w:p>
    <w:p w14:paraId="4C8562CB" w14:textId="77777777" w:rsidR="00FD3EF5" w:rsidRPr="00FD3EF5" w:rsidRDefault="00FD3EF5" w:rsidP="00FD3EF5">
      <w:r w:rsidRPr="00FD3EF5">
        <w:t>Ensuring Every Child Benefits</w:t>
      </w:r>
    </w:p>
    <w:p w14:paraId="342BD432" w14:textId="77777777" w:rsidR="00FD3EF5" w:rsidRPr="00FD3EF5" w:rsidRDefault="00FD3EF5" w:rsidP="00FD3EF5">
      <w:pPr>
        <w:numPr>
          <w:ilvl w:val="0"/>
          <w:numId w:val="1051"/>
        </w:numPr>
      </w:pPr>
      <w:r w:rsidRPr="00FD3EF5">
        <w:rPr>
          <w:b/>
          <w:bCs/>
        </w:rPr>
        <w:t>Audit for Disproportionate Impact:</w:t>
      </w:r>
      <w:r w:rsidRPr="00FD3EF5">
        <w:t> Mandate annual reviews at every level to track and highlight racial, disability, and income-based disparities in reporting, removal, discipline, and outcomes.</w:t>
      </w:r>
    </w:p>
    <w:p w14:paraId="107862D3" w14:textId="77777777" w:rsidR="00FD3EF5" w:rsidRPr="00FD3EF5" w:rsidRDefault="00FD3EF5" w:rsidP="00FD3EF5">
      <w:pPr>
        <w:numPr>
          <w:ilvl w:val="0"/>
          <w:numId w:val="1051"/>
        </w:numPr>
      </w:pPr>
      <w:r w:rsidRPr="00FD3EF5">
        <w:rPr>
          <w:b/>
          <w:bCs/>
        </w:rPr>
        <w:t>Fund Culturally Grounded Solutions:</w:t>
      </w:r>
      <w:r w:rsidRPr="00FD3EF5">
        <w:t> Invest in programs and responses developed within and for communities facing the most disproportionate harm—Black, Indigenous, Latinx, immigrant, LGBTQ+, and disabled youth.</w:t>
      </w:r>
    </w:p>
    <w:p w14:paraId="7573F843" w14:textId="77777777" w:rsidR="00FD3EF5" w:rsidRPr="00FD3EF5" w:rsidRDefault="00FD3EF5" w:rsidP="00FD3EF5">
      <w:pPr>
        <w:numPr>
          <w:ilvl w:val="0"/>
          <w:numId w:val="1051"/>
        </w:numPr>
      </w:pPr>
      <w:r w:rsidRPr="00FD3EF5">
        <w:rPr>
          <w:b/>
          <w:bCs/>
        </w:rPr>
        <w:t>Foster Collaborations with Tribal, Faith, and Cultural Leaders:</w:t>
      </w:r>
      <w:r w:rsidRPr="00FD3EF5">
        <w:t> Build bridges between systems and community-rooted organizations for prevention, response, and healing models that honor tradition and context.</w:t>
      </w:r>
    </w:p>
    <w:p w14:paraId="7D082AB5" w14:textId="77777777" w:rsidR="00FD3EF5" w:rsidRPr="00FD3EF5" w:rsidRDefault="00FD3EF5" w:rsidP="00FD3EF5">
      <w:r w:rsidRPr="00FD3EF5">
        <w:t>12. </w:t>
      </w:r>
      <w:r w:rsidRPr="00FD3EF5">
        <w:rPr>
          <w:b/>
          <w:bCs/>
        </w:rPr>
        <w:t>Build Public Will for Sustained Action</w:t>
      </w:r>
    </w:p>
    <w:p w14:paraId="3D5B5212" w14:textId="77777777" w:rsidR="00FD3EF5" w:rsidRPr="00FD3EF5" w:rsidRDefault="00FD3EF5" w:rsidP="00FD3EF5">
      <w:r w:rsidRPr="00FD3EF5">
        <w:t>Making Child Trauma Everyone’s Issue</w:t>
      </w:r>
    </w:p>
    <w:p w14:paraId="7368612A" w14:textId="77777777" w:rsidR="00FD3EF5" w:rsidRPr="00FD3EF5" w:rsidRDefault="00FD3EF5" w:rsidP="00FD3EF5">
      <w:pPr>
        <w:numPr>
          <w:ilvl w:val="0"/>
          <w:numId w:val="1052"/>
        </w:numPr>
      </w:pPr>
      <w:r w:rsidRPr="00FD3EF5">
        <w:rPr>
          <w:b/>
          <w:bCs/>
        </w:rPr>
        <w:t>Ongoing Media Campaigns and Public Education:</w:t>
      </w:r>
      <w:r w:rsidRPr="00FD3EF5">
        <w:t> Launch regular, cross-media public education efforts on the scope, cause, and impact of childhood trauma, making healing and prevention as visible as major diseases or crime.</w:t>
      </w:r>
    </w:p>
    <w:p w14:paraId="0664864B" w14:textId="77777777" w:rsidR="00FD3EF5" w:rsidRPr="00FD3EF5" w:rsidRDefault="00FD3EF5" w:rsidP="00FD3EF5">
      <w:pPr>
        <w:numPr>
          <w:ilvl w:val="0"/>
          <w:numId w:val="1052"/>
        </w:numPr>
      </w:pPr>
      <w:r w:rsidRPr="00FD3EF5">
        <w:rPr>
          <w:b/>
          <w:bCs/>
        </w:rPr>
        <w:lastRenderedPageBreak/>
        <w:t>Integrate Survivors and Advocates into Public Platforms:</w:t>
      </w:r>
      <w:r w:rsidRPr="00FD3EF5">
        <w:t> Elevate the stories and innovations of those most affected—building empathy and a constituency for investment and policy change.</w:t>
      </w:r>
    </w:p>
    <w:p w14:paraId="59808C70" w14:textId="77777777" w:rsidR="00FD3EF5" w:rsidRPr="00FD3EF5" w:rsidRDefault="00FD3EF5" w:rsidP="00FD3EF5">
      <w:pPr>
        <w:numPr>
          <w:ilvl w:val="0"/>
          <w:numId w:val="1052"/>
        </w:numPr>
      </w:pPr>
      <w:r w:rsidRPr="00FD3EF5">
        <w:rPr>
          <w:b/>
          <w:bCs/>
        </w:rPr>
        <w:t>Citizen Participation and Monitoring:</w:t>
      </w:r>
      <w:r w:rsidRPr="00FD3EF5">
        <w:t xml:space="preserve"> Establish public dashboards, citizen oversight councils, and </w:t>
      </w:r>
      <w:proofErr w:type="gramStart"/>
      <w:r w:rsidRPr="00FD3EF5">
        <w:t>regular,</w:t>
      </w:r>
      <w:proofErr w:type="gramEnd"/>
      <w:r w:rsidRPr="00FD3EF5">
        <w:t xml:space="preserve"> open forums for feedback and reporting.</w:t>
      </w:r>
    </w:p>
    <w:p w14:paraId="3398906F" w14:textId="77777777" w:rsidR="00FD3EF5" w:rsidRPr="00FD3EF5" w:rsidRDefault="00FD3EF5" w:rsidP="00FD3EF5">
      <w:r w:rsidRPr="00FD3EF5">
        <w:t>13. </w:t>
      </w:r>
      <w:r w:rsidRPr="00FD3EF5">
        <w:rPr>
          <w:b/>
          <w:bCs/>
        </w:rPr>
        <w:t>Make Use of Science, Innovation, and Emerging Best Practice</w:t>
      </w:r>
    </w:p>
    <w:p w14:paraId="7EE9D3CD" w14:textId="77777777" w:rsidR="00FD3EF5" w:rsidRPr="00FD3EF5" w:rsidRDefault="00FD3EF5" w:rsidP="00FD3EF5">
      <w:r w:rsidRPr="00FD3EF5">
        <w:t>Rapidly Scaling What Works</w:t>
      </w:r>
    </w:p>
    <w:p w14:paraId="6B6F6BBC" w14:textId="77777777" w:rsidR="00FD3EF5" w:rsidRPr="00FD3EF5" w:rsidRDefault="00FD3EF5" w:rsidP="00FD3EF5">
      <w:pPr>
        <w:numPr>
          <w:ilvl w:val="0"/>
          <w:numId w:val="1053"/>
        </w:numPr>
      </w:pPr>
      <w:r w:rsidRPr="00FD3EF5">
        <w:rPr>
          <w:b/>
          <w:bCs/>
        </w:rPr>
        <w:t>Fund Research-Practice Partnerships:</w:t>
      </w:r>
      <w:r w:rsidRPr="00FD3EF5">
        <w:t> Connect child-serving agencies, universities, and advocacy groups for ongoing evaluation, innovation testing, and dissemination of findings.</w:t>
      </w:r>
    </w:p>
    <w:p w14:paraId="2C850CB3" w14:textId="77777777" w:rsidR="00FD3EF5" w:rsidRPr="00FD3EF5" w:rsidRDefault="00FD3EF5" w:rsidP="00FD3EF5">
      <w:pPr>
        <w:numPr>
          <w:ilvl w:val="0"/>
          <w:numId w:val="1053"/>
        </w:numPr>
      </w:pPr>
      <w:r w:rsidRPr="00FD3EF5">
        <w:rPr>
          <w:b/>
          <w:bCs/>
        </w:rPr>
        <w:t>Invest in Technological Solutions:</w:t>
      </w:r>
      <w:r w:rsidRPr="00FD3EF5">
        <w:t> Use telehealth, data analytics, and digital tools for improved access, detection, and real-time feedback on child safety and well-being.</w:t>
      </w:r>
    </w:p>
    <w:p w14:paraId="0744FD2E" w14:textId="77777777" w:rsidR="00FD3EF5" w:rsidRPr="00FD3EF5" w:rsidRDefault="00FD3EF5" w:rsidP="00FD3EF5">
      <w:pPr>
        <w:numPr>
          <w:ilvl w:val="0"/>
          <w:numId w:val="1053"/>
        </w:numPr>
      </w:pPr>
      <w:r w:rsidRPr="00FD3EF5">
        <w:rPr>
          <w:b/>
          <w:bCs/>
        </w:rPr>
        <w:t>Adopt a “Fail Fast, Learn Fast” Mentality:</w:t>
      </w:r>
      <w:r w:rsidRPr="00FD3EF5">
        <w:t> Host regular pilots, rapid-cycle testing, and after-action reviews to quickly scale effective programs and sunset failures.</w:t>
      </w:r>
    </w:p>
    <w:p w14:paraId="7CB1927E" w14:textId="77777777" w:rsidR="00FD3EF5" w:rsidRPr="00FD3EF5" w:rsidRDefault="00FD3EF5" w:rsidP="00FD3EF5">
      <w:r w:rsidRPr="00FD3EF5">
        <w:t>14. </w:t>
      </w:r>
      <w:r w:rsidRPr="00FD3EF5">
        <w:rPr>
          <w:b/>
          <w:bCs/>
        </w:rPr>
        <w:t>Plan for Long-Term, Generational Transformation</w:t>
      </w:r>
    </w:p>
    <w:p w14:paraId="434DE23C" w14:textId="77777777" w:rsidR="00FD3EF5" w:rsidRPr="00FD3EF5" w:rsidRDefault="00FD3EF5" w:rsidP="00FD3EF5">
      <w:r w:rsidRPr="00FD3EF5">
        <w:t>From Crisis Reaction to Structural Hope</w:t>
      </w:r>
    </w:p>
    <w:p w14:paraId="1DECF862" w14:textId="77777777" w:rsidR="00FD3EF5" w:rsidRPr="00FD3EF5" w:rsidRDefault="00FD3EF5" w:rsidP="00FD3EF5">
      <w:pPr>
        <w:numPr>
          <w:ilvl w:val="0"/>
          <w:numId w:val="1054"/>
        </w:numPr>
      </w:pPr>
      <w:r w:rsidRPr="00FD3EF5">
        <w:rPr>
          <w:b/>
          <w:bCs/>
        </w:rPr>
        <w:t>Sustained Political and Financial Commitment:</w:t>
      </w:r>
      <w:r w:rsidRPr="00FD3EF5">
        <w:t xml:space="preserve"> Ensure that investments, oversight, and innovation are protected from political swings, economic downturns, or leadership changes. Consider lockbox funding, legislative mandates, and </w:t>
      </w:r>
      <w:proofErr w:type="gramStart"/>
      <w:r w:rsidRPr="00FD3EF5">
        <w:t>multiyear</w:t>
      </w:r>
      <w:proofErr w:type="gramEnd"/>
      <w:r w:rsidRPr="00FD3EF5">
        <w:t xml:space="preserve"> strategies.</w:t>
      </w:r>
    </w:p>
    <w:p w14:paraId="27018040" w14:textId="77777777" w:rsidR="00FD3EF5" w:rsidRPr="00FD3EF5" w:rsidRDefault="00FD3EF5" w:rsidP="00FD3EF5">
      <w:pPr>
        <w:numPr>
          <w:ilvl w:val="0"/>
          <w:numId w:val="1054"/>
        </w:numPr>
      </w:pPr>
      <w:r w:rsidRPr="00FD3EF5">
        <w:rPr>
          <w:b/>
          <w:bCs/>
        </w:rPr>
        <w:t>Measure Success by Generational Impact:</w:t>
      </w:r>
      <w:r w:rsidRPr="00FD3EF5">
        <w:t> Judge progress not only by immediate safety, but by educational attainment, health, intergenerational healing, and long-term reduction in trauma and its effects across time.</w:t>
      </w:r>
    </w:p>
    <w:p w14:paraId="7FA1D703" w14:textId="77777777" w:rsidR="00FD3EF5" w:rsidRPr="00FD3EF5" w:rsidRDefault="00FD3EF5" w:rsidP="00FD3EF5">
      <w:pPr>
        <w:numPr>
          <w:ilvl w:val="0"/>
          <w:numId w:val="1054"/>
        </w:numPr>
      </w:pPr>
      <w:r w:rsidRPr="00FD3EF5">
        <w:rPr>
          <w:b/>
          <w:bCs/>
        </w:rPr>
        <w:t>Resilience and Recovery for Families and Communities:</w:t>
      </w:r>
      <w:r w:rsidRPr="00FD3EF5">
        <w:t> Build systems designed for second chances, restoration, and healing cycles, not just prevention of tragedy.</w:t>
      </w:r>
    </w:p>
    <w:p w14:paraId="7EC27E07" w14:textId="77777777" w:rsidR="00FD3EF5" w:rsidRPr="00FD3EF5" w:rsidRDefault="00FD3EF5" w:rsidP="00FD3EF5">
      <w:r w:rsidRPr="00FD3EF5">
        <w:t>15. </w:t>
      </w:r>
      <w:r w:rsidRPr="00FD3EF5">
        <w:rPr>
          <w:b/>
          <w:bCs/>
        </w:rPr>
        <w:t>Conclusion: The Moral and Civic Mandate for Change</w:t>
      </w:r>
    </w:p>
    <w:p w14:paraId="0669E123" w14:textId="77777777" w:rsidR="00FD3EF5" w:rsidRPr="00FD3EF5" w:rsidRDefault="00FD3EF5" w:rsidP="00FD3EF5">
      <w:r w:rsidRPr="00FD3EF5">
        <w:t xml:space="preserve">Breaking the cycle of childhood trauma and system failure is no longer a question of knowledge, science, or public sympathy—it is a test of will, courage, and vision. The path forward requires that every community, profession, and lawmaker see child safety and healing not as someone else’s problem, but as the bedrock measure of our society’s worth. By embedding transparency, investing in prevention, building trauma-informed cultures, </w:t>
      </w:r>
      <w:r w:rsidRPr="00FD3EF5">
        <w:lastRenderedPageBreak/>
        <w:t>restoring dignity and voice, and measuring what matters, the U.S. can finally make good on its promise to children: that their suffering need not be invisible, and their futures are not foreclosed by failures of the past. We must make this generation the one that chose to end silence and build real hope—starting now.</w:t>
      </w:r>
    </w:p>
    <w:p w14:paraId="26EEA24E" w14:textId="77777777" w:rsidR="00FD3EF5" w:rsidRPr="00FD3EF5" w:rsidRDefault="00FD3EF5" w:rsidP="00FD3EF5">
      <w:r w:rsidRPr="00FD3EF5">
        <w:rPr>
          <w:b/>
          <w:bCs/>
        </w:rPr>
        <w:t>References</w:t>
      </w:r>
    </w:p>
    <w:p w14:paraId="2BD552B8" w14:textId="77777777" w:rsidR="00FD3EF5" w:rsidRPr="00FD3EF5" w:rsidRDefault="00FD3EF5" w:rsidP="00FD3EF5">
      <w:pPr>
        <w:numPr>
          <w:ilvl w:val="0"/>
          <w:numId w:val="1055"/>
        </w:numPr>
      </w:pPr>
      <w:r w:rsidRPr="00FD3EF5">
        <w:t>Book-Draft-wordpress-7.25.docx (integrated extensively throughout)</w:t>
      </w:r>
    </w:p>
    <w:p w14:paraId="31D32227" w14:textId="77777777" w:rsidR="00FD3EF5" w:rsidRPr="00FD3EF5" w:rsidRDefault="00FD3EF5" w:rsidP="00FD3EF5">
      <w:pPr>
        <w:numPr>
          <w:ilvl w:val="0"/>
          <w:numId w:val="1055"/>
        </w:numPr>
      </w:pPr>
      <w:r w:rsidRPr="00FD3EF5">
        <w:t>CDC/Kaiser Permanente ACE Study</w:t>
      </w:r>
    </w:p>
    <w:p w14:paraId="0BD20CAF" w14:textId="77777777" w:rsidR="00FD3EF5" w:rsidRPr="00FD3EF5" w:rsidRDefault="00FD3EF5" w:rsidP="00FD3EF5">
      <w:pPr>
        <w:numPr>
          <w:ilvl w:val="0"/>
          <w:numId w:val="1055"/>
        </w:numPr>
      </w:pPr>
      <w:r w:rsidRPr="00FD3EF5">
        <w:t>Annie E. Casey Foundation, KIDS COUNT</w:t>
      </w:r>
    </w:p>
    <w:p w14:paraId="143D593D" w14:textId="77777777" w:rsidR="00FD3EF5" w:rsidRPr="00FD3EF5" w:rsidRDefault="00FD3EF5" w:rsidP="00FD3EF5">
      <w:pPr>
        <w:numPr>
          <w:ilvl w:val="0"/>
          <w:numId w:val="1055"/>
        </w:numPr>
      </w:pPr>
      <w:r w:rsidRPr="00FD3EF5">
        <w:t>Pew Charitable Trusts: Child Welfare and Justice Reform</w:t>
      </w:r>
    </w:p>
    <w:p w14:paraId="10952D77" w14:textId="77777777" w:rsidR="00FD3EF5" w:rsidRPr="00FD3EF5" w:rsidRDefault="00FD3EF5" w:rsidP="00FD3EF5">
      <w:pPr>
        <w:numPr>
          <w:ilvl w:val="0"/>
          <w:numId w:val="1055"/>
        </w:numPr>
      </w:pPr>
      <w:r w:rsidRPr="00FD3EF5">
        <w:t>National CASA/GAL Association</w:t>
      </w:r>
    </w:p>
    <w:p w14:paraId="45FDD977" w14:textId="77777777" w:rsidR="00FD3EF5" w:rsidRPr="00FD3EF5" w:rsidRDefault="00FD3EF5" w:rsidP="00FD3EF5">
      <w:pPr>
        <w:numPr>
          <w:ilvl w:val="0"/>
          <w:numId w:val="1055"/>
        </w:numPr>
      </w:pPr>
      <w:r w:rsidRPr="00FD3EF5">
        <w:t>Safe Passage for Children of Minnesota</w:t>
      </w:r>
    </w:p>
    <w:p w14:paraId="368C7CA7" w14:textId="77777777" w:rsidR="00FD3EF5" w:rsidRPr="00FD3EF5" w:rsidRDefault="00FD3EF5" w:rsidP="00FD3EF5">
      <w:pPr>
        <w:numPr>
          <w:ilvl w:val="0"/>
          <w:numId w:val="1055"/>
        </w:numPr>
      </w:pPr>
      <w:r w:rsidRPr="00FD3EF5">
        <w:t>Harvard Center on the Developing Child</w:t>
      </w:r>
    </w:p>
    <w:p w14:paraId="4696E504" w14:textId="77777777" w:rsidR="00FD3EF5" w:rsidRPr="00FD3EF5" w:rsidRDefault="00FD3EF5" w:rsidP="00FD3EF5">
      <w:pPr>
        <w:numPr>
          <w:ilvl w:val="0"/>
          <w:numId w:val="1055"/>
        </w:numPr>
      </w:pPr>
      <w:r w:rsidRPr="00FD3EF5">
        <w:t>U.S. Department of Health &amp; Human Services, Child Welfare Outcomes</w:t>
      </w:r>
    </w:p>
    <w:p w14:paraId="25DC95D5" w14:textId="77777777" w:rsidR="00FD3EF5" w:rsidRPr="00FD3EF5" w:rsidRDefault="00FD3EF5" w:rsidP="00FD3EF5">
      <w:pPr>
        <w:numPr>
          <w:ilvl w:val="0"/>
          <w:numId w:val="1055"/>
        </w:numPr>
      </w:pPr>
      <w:r w:rsidRPr="00FD3EF5">
        <w:t>The Deepest Well (Burke Harris)</w:t>
      </w:r>
    </w:p>
    <w:p w14:paraId="1A6CDBE1" w14:textId="77777777" w:rsidR="00FD3EF5" w:rsidRPr="00FD3EF5" w:rsidRDefault="00FD3EF5" w:rsidP="00FD3EF5">
      <w:pPr>
        <w:numPr>
          <w:ilvl w:val="0"/>
          <w:numId w:val="1055"/>
        </w:numPr>
      </w:pPr>
      <w:r w:rsidRPr="00FD3EF5">
        <w:t>JAMA Pediatrics; National Child Traumatic Stress Network</w:t>
      </w:r>
    </w:p>
    <w:p w14:paraId="4283FBAD" w14:textId="77777777" w:rsidR="00C972CC" w:rsidRPr="00B17C73" w:rsidRDefault="00C972CC" w:rsidP="00C972CC"/>
    <w:p w14:paraId="53E62B4A" w14:textId="77777777" w:rsidR="000848AD" w:rsidRPr="00B17C73" w:rsidRDefault="000848AD" w:rsidP="00C972CC"/>
    <w:p w14:paraId="6680B4E1" w14:textId="77777777" w:rsidR="000848AD" w:rsidRPr="00B17C73" w:rsidRDefault="000848AD" w:rsidP="00C972CC"/>
    <w:p w14:paraId="69AAEB46" w14:textId="77777777" w:rsidR="000A6F69" w:rsidRPr="00B17C73" w:rsidRDefault="000A6F69" w:rsidP="00BC3F5B"/>
    <w:p w14:paraId="0EA8004E" w14:textId="77777777" w:rsidR="00BC3F5B" w:rsidRPr="00B17C73" w:rsidRDefault="00BC3F5B" w:rsidP="00053194"/>
    <w:p w14:paraId="1E30F0CF" w14:textId="77777777" w:rsidR="0018112E" w:rsidRPr="00B17C73" w:rsidRDefault="0018112E" w:rsidP="00053194"/>
    <w:p w14:paraId="5FA4079C" w14:textId="77777777" w:rsidR="0018112E" w:rsidRPr="00B17C73" w:rsidRDefault="0018112E" w:rsidP="00053194"/>
    <w:p w14:paraId="43A8CF71" w14:textId="77777777" w:rsidR="0018112E" w:rsidRDefault="0018112E" w:rsidP="00053194">
      <w:pPr>
        <w:rPr>
          <w:b/>
          <w:bCs/>
        </w:rPr>
      </w:pPr>
    </w:p>
    <w:p w14:paraId="104ADFCF" w14:textId="77777777" w:rsidR="0018112E" w:rsidRDefault="0018112E" w:rsidP="00053194">
      <w:pPr>
        <w:rPr>
          <w:b/>
          <w:bCs/>
        </w:rPr>
      </w:pPr>
    </w:p>
    <w:p w14:paraId="68ED1737" w14:textId="77777777" w:rsidR="0018112E" w:rsidRDefault="0018112E" w:rsidP="00053194">
      <w:pPr>
        <w:rPr>
          <w:b/>
          <w:bCs/>
        </w:rPr>
      </w:pPr>
    </w:p>
    <w:p w14:paraId="2E638EC6" w14:textId="77777777" w:rsidR="0018112E" w:rsidRDefault="0018112E" w:rsidP="00053194">
      <w:pPr>
        <w:rPr>
          <w:b/>
          <w:bCs/>
        </w:rPr>
      </w:pPr>
    </w:p>
    <w:sectPr w:rsidR="001811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kGrotesk Fallback">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F08"/>
    <w:multiLevelType w:val="multilevel"/>
    <w:tmpl w:val="1F38E8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2A79B6"/>
    <w:multiLevelType w:val="multilevel"/>
    <w:tmpl w:val="0DB2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3F2122"/>
    <w:multiLevelType w:val="multilevel"/>
    <w:tmpl w:val="922A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417E7C"/>
    <w:multiLevelType w:val="multilevel"/>
    <w:tmpl w:val="3F26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0451529"/>
    <w:multiLevelType w:val="multilevel"/>
    <w:tmpl w:val="0EAA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04D3D99"/>
    <w:multiLevelType w:val="multilevel"/>
    <w:tmpl w:val="9686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0590542"/>
    <w:multiLevelType w:val="multilevel"/>
    <w:tmpl w:val="B534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0597A26"/>
    <w:multiLevelType w:val="multilevel"/>
    <w:tmpl w:val="AE50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0AB3ED9"/>
    <w:multiLevelType w:val="multilevel"/>
    <w:tmpl w:val="B3A2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0B601E7"/>
    <w:multiLevelType w:val="multilevel"/>
    <w:tmpl w:val="6752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0C2513A"/>
    <w:multiLevelType w:val="multilevel"/>
    <w:tmpl w:val="E866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0D05DC5"/>
    <w:multiLevelType w:val="multilevel"/>
    <w:tmpl w:val="5604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0EA2D42"/>
    <w:multiLevelType w:val="multilevel"/>
    <w:tmpl w:val="DBF4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10C56CB"/>
    <w:multiLevelType w:val="multilevel"/>
    <w:tmpl w:val="DEAE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1320E93"/>
    <w:multiLevelType w:val="multilevel"/>
    <w:tmpl w:val="79B4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15378A0"/>
    <w:multiLevelType w:val="multilevel"/>
    <w:tmpl w:val="AF7E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15706A7"/>
    <w:multiLevelType w:val="multilevel"/>
    <w:tmpl w:val="E54E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1A701A8"/>
    <w:multiLevelType w:val="multilevel"/>
    <w:tmpl w:val="87006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1E56D22"/>
    <w:multiLevelType w:val="multilevel"/>
    <w:tmpl w:val="228C9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1EA2E75"/>
    <w:multiLevelType w:val="multilevel"/>
    <w:tmpl w:val="18EC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1EF5C88"/>
    <w:multiLevelType w:val="multilevel"/>
    <w:tmpl w:val="4BEC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208204D"/>
    <w:multiLevelType w:val="multilevel"/>
    <w:tmpl w:val="D4A0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2344209"/>
    <w:multiLevelType w:val="multilevel"/>
    <w:tmpl w:val="213C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2842D4F"/>
    <w:multiLevelType w:val="multilevel"/>
    <w:tmpl w:val="F726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2A7743D"/>
    <w:multiLevelType w:val="multilevel"/>
    <w:tmpl w:val="4A0A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2B506BF"/>
    <w:multiLevelType w:val="multilevel"/>
    <w:tmpl w:val="DAB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2C31AF9"/>
    <w:multiLevelType w:val="multilevel"/>
    <w:tmpl w:val="14CC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2E94606"/>
    <w:multiLevelType w:val="multilevel"/>
    <w:tmpl w:val="244C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39E7C67"/>
    <w:multiLevelType w:val="multilevel"/>
    <w:tmpl w:val="8682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3BD27AD"/>
    <w:multiLevelType w:val="multilevel"/>
    <w:tmpl w:val="B092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3CD76A3"/>
    <w:multiLevelType w:val="multilevel"/>
    <w:tmpl w:val="53A6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3E34009"/>
    <w:multiLevelType w:val="multilevel"/>
    <w:tmpl w:val="BAF8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3EF2163"/>
    <w:multiLevelType w:val="multilevel"/>
    <w:tmpl w:val="046A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404460E"/>
    <w:multiLevelType w:val="multilevel"/>
    <w:tmpl w:val="A2A6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41669DD"/>
    <w:multiLevelType w:val="multilevel"/>
    <w:tmpl w:val="17B4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41D7E0C"/>
    <w:multiLevelType w:val="multilevel"/>
    <w:tmpl w:val="AD9A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4364623"/>
    <w:multiLevelType w:val="multilevel"/>
    <w:tmpl w:val="DF50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44917B9"/>
    <w:multiLevelType w:val="multilevel"/>
    <w:tmpl w:val="8646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45C6AE4"/>
    <w:multiLevelType w:val="multilevel"/>
    <w:tmpl w:val="1AA0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4B66C78"/>
    <w:multiLevelType w:val="multilevel"/>
    <w:tmpl w:val="EBC8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4BD7BBF"/>
    <w:multiLevelType w:val="multilevel"/>
    <w:tmpl w:val="2892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4C070E6"/>
    <w:multiLevelType w:val="multilevel"/>
    <w:tmpl w:val="CE7C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4DD505D"/>
    <w:multiLevelType w:val="multilevel"/>
    <w:tmpl w:val="9A3C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5011B68"/>
    <w:multiLevelType w:val="multilevel"/>
    <w:tmpl w:val="1E146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5431B81"/>
    <w:multiLevelType w:val="multilevel"/>
    <w:tmpl w:val="C614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5467A1D"/>
    <w:multiLevelType w:val="multilevel"/>
    <w:tmpl w:val="1184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5537290"/>
    <w:multiLevelType w:val="multilevel"/>
    <w:tmpl w:val="9C4C80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5774513"/>
    <w:multiLevelType w:val="multilevel"/>
    <w:tmpl w:val="40E4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5886E81"/>
    <w:multiLevelType w:val="multilevel"/>
    <w:tmpl w:val="5780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59840C2"/>
    <w:multiLevelType w:val="multilevel"/>
    <w:tmpl w:val="1B12C5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606481F"/>
    <w:multiLevelType w:val="multilevel"/>
    <w:tmpl w:val="0D5A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6307DE4"/>
    <w:multiLevelType w:val="multilevel"/>
    <w:tmpl w:val="EBEA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6982035"/>
    <w:multiLevelType w:val="multilevel"/>
    <w:tmpl w:val="6CB0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6B74B43"/>
    <w:multiLevelType w:val="multilevel"/>
    <w:tmpl w:val="0A26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6D4336D"/>
    <w:multiLevelType w:val="multilevel"/>
    <w:tmpl w:val="36E8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713148C"/>
    <w:multiLevelType w:val="multilevel"/>
    <w:tmpl w:val="09A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07156587"/>
    <w:multiLevelType w:val="multilevel"/>
    <w:tmpl w:val="5AC4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07783565"/>
    <w:multiLevelType w:val="multilevel"/>
    <w:tmpl w:val="42D0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077A1220"/>
    <w:multiLevelType w:val="multilevel"/>
    <w:tmpl w:val="34E6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079B6416"/>
    <w:multiLevelType w:val="multilevel"/>
    <w:tmpl w:val="C816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07DB183B"/>
    <w:multiLevelType w:val="multilevel"/>
    <w:tmpl w:val="7FD6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07ED3259"/>
    <w:multiLevelType w:val="multilevel"/>
    <w:tmpl w:val="7F66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08275DCC"/>
    <w:multiLevelType w:val="multilevel"/>
    <w:tmpl w:val="520293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08497943"/>
    <w:multiLevelType w:val="multilevel"/>
    <w:tmpl w:val="C03A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084B60C5"/>
    <w:multiLevelType w:val="multilevel"/>
    <w:tmpl w:val="77D8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086C4F77"/>
    <w:multiLevelType w:val="multilevel"/>
    <w:tmpl w:val="A00C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087A6E2C"/>
    <w:multiLevelType w:val="multilevel"/>
    <w:tmpl w:val="C276C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088E5F2A"/>
    <w:multiLevelType w:val="multilevel"/>
    <w:tmpl w:val="2682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08960195"/>
    <w:multiLevelType w:val="multilevel"/>
    <w:tmpl w:val="D746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089B4197"/>
    <w:multiLevelType w:val="multilevel"/>
    <w:tmpl w:val="F512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08AA094C"/>
    <w:multiLevelType w:val="multilevel"/>
    <w:tmpl w:val="C924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08AA22E9"/>
    <w:multiLevelType w:val="multilevel"/>
    <w:tmpl w:val="E87EE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08F963C9"/>
    <w:multiLevelType w:val="multilevel"/>
    <w:tmpl w:val="A24A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09035DF4"/>
    <w:multiLevelType w:val="multilevel"/>
    <w:tmpl w:val="37CC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09071071"/>
    <w:multiLevelType w:val="multilevel"/>
    <w:tmpl w:val="DD52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092B5B79"/>
    <w:multiLevelType w:val="multilevel"/>
    <w:tmpl w:val="EFC631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093A224A"/>
    <w:multiLevelType w:val="multilevel"/>
    <w:tmpl w:val="44F6E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09510AC8"/>
    <w:multiLevelType w:val="multilevel"/>
    <w:tmpl w:val="9BC2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0972177F"/>
    <w:multiLevelType w:val="multilevel"/>
    <w:tmpl w:val="501E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097A35B8"/>
    <w:multiLevelType w:val="multilevel"/>
    <w:tmpl w:val="212A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098B3AAD"/>
    <w:multiLevelType w:val="multilevel"/>
    <w:tmpl w:val="9032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09D5545F"/>
    <w:multiLevelType w:val="multilevel"/>
    <w:tmpl w:val="1F32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09FB1445"/>
    <w:multiLevelType w:val="multilevel"/>
    <w:tmpl w:val="89E0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0A091CCF"/>
    <w:multiLevelType w:val="multilevel"/>
    <w:tmpl w:val="F042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0A3547F8"/>
    <w:multiLevelType w:val="multilevel"/>
    <w:tmpl w:val="7CDC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0A5A5B7D"/>
    <w:multiLevelType w:val="multilevel"/>
    <w:tmpl w:val="2CDE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0A6C05BA"/>
    <w:multiLevelType w:val="multilevel"/>
    <w:tmpl w:val="D0EA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0A6F7A84"/>
    <w:multiLevelType w:val="multilevel"/>
    <w:tmpl w:val="DBFAA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0A767932"/>
    <w:multiLevelType w:val="multilevel"/>
    <w:tmpl w:val="7092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0A772973"/>
    <w:multiLevelType w:val="multilevel"/>
    <w:tmpl w:val="C0A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0AB44706"/>
    <w:multiLevelType w:val="multilevel"/>
    <w:tmpl w:val="04BA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0AC2716E"/>
    <w:multiLevelType w:val="multilevel"/>
    <w:tmpl w:val="AC44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0AD54B75"/>
    <w:multiLevelType w:val="multilevel"/>
    <w:tmpl w:val="1794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0AF62FBE"/>
    <w:multiLevelType w:val="multilevel"/>
    <w:tmpl w:val="B6CC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0B045A32"/>
    <w:multiLevelType w:val="multilevel"/>
    <w:tmpl w:val="EC0E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0B0E4D0D"/>
    <w:multiLevelType w:val="multilevel"/>
    <w:tmpl w:val="7904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0B2D5C1E"/>
    <w:multiLevelType w:val="multilevel"/>
    <w:tmpl w:val="87E6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0B783DBE"/>
    <w:multiLevelType w:val="multilevel"/>
    <w:tmpl w:val="C0BE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0BA31B5E"/>
    <w:multiLevelType w:val="multilevel"/>
    <w:tmpl w:val="20AC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0BAE4728"/>
    <w:multiLevelType w:val="multilevel"/>
    <w:tmpl w:val="3D3C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0BCD78D4"/>
    <w:multiLevelType w:val="multilevel"/>
    <w:tmpl w:val="67BA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0BED3A03"/>
    <w:multiLevelType w:val="multilevel"/>
    <w:tmpl w:val="7F40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0BF8541F"/>
    <w:multiLevelType w:val="multilevel"/>
    <w:tmpl w:val="BDD2B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0C054E11"/>
    <w:multiLevelType w:val="multilevel"/>
    <w:tmpl w:val="56C0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0C3174D8"/>
    <w:multiLevelType w:val="multilevel"/>
    <w:tmpl w:val="BB86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0C4C65FC"/>
    <w:multiLevelType w:val="multilevel"/>
    <w:tmpl w:val="8E16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0C8C7E20"/>
    <w:multiLevelType w:val="multilevel"/>
    <w:tmpl w:val="EAFC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0CC9349E"/>
    <w:multiLevelType w:val="multilevel"/>
    <w:tmpl w:val="8B9E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0CD17232"/>
    <w:multiLevelType w:val="multilevel"/>
    <w:tmpl w:val="571C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0CE6020A"/>
    <w:multiLevelType w:val="multilevel"/>
    <w:tmpl w:val="DD46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0CEB5028"/>
    <w:multiLevelType w:val="multilevel"/>
    <w:tmpl w:val="B2F01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0D2B544C"/>
    <w:multiLevelType w:val="multilevel"/>
    <w:tmpl w:val="77D8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0D6E6304"/>
    <w:multiLevelType w:val="multilevel"/>
    <w:tmpl w:val="D50C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0D9A7761"/>
    <w:multiLevelType w:val="multilevel"/>
    <w:tmpl w:val="4A32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0DA51E75"/>
    <w:multiLevelType w:val="multilevel"/>
    <w:tmpl w:val="65BA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0DB216E3"/>
    <w:multiLevelType w:val="multilevel"/>
    <w:tmpl w:val="5132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0DB91F71"/>
    <w:multiLevelType w:val="multilevel"/>
    <w:tmpl w:val="E162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0DE2448E"/>
    <w:multiLevelType w:val="multilevel"/>
    <w:tmpl w:val="661233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0DF81B58"/>
    <w:multiLevelType w:val="multilevel"/>
    <w:tmpl w:val="4A34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0E016437"/>
    <w:multiLevelType w:val="multilevel"/>
    <w:tmpl w:val="AC92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0E2561F3"/>
    <w:multiLevelType w:val="multilevel"/>
    <w:tmpl w:val="C216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0E492BFF"/>
    <w:multiLevelType w:val="multilevel"/>
    <w:tmpl w:val="2020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0E632089"/>
    <w:multiLevelType w:val="multilevel"/>
    <w:tmpl w:val="C322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0E6559BA"/>
    <w:multiLevelType w:val="multilevel"/>
    <w:tmpl w:val="DB7CA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0E685324"/>
    <w:multiLevelType w:val="multilevel"/>
    <w:tmpl w:val="92D6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0E7E39B1"/>
    <w:multiLevelType w:val="multilevel"/>
    <w:tmpl w:val="D278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0E917F5F"/>
    <w:multiLevelType w:val="multilevel"/>
    <w:tmpl w:val="814E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0E9D5CCF"/>
    <w:multiLevelType w:val="multilevel"/>
    <w:tmpl w:val="67C2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0EBA34BA"/>
    <w:multiLevelType w:val="multilevel"/>
    <w:tmpl w:val="EF76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0ED37216"/>
    <w:multiLevelType w:val="multilevel"/>
    <w:tmpl w:val="25BC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0EE5273B"/>
    <w:multiLevelType w:val="multilevel"/>
    <w:tmpl w:val="542E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0EEF1C37"/>
    <w:multiLevelType w:val="multilevel"/>
    <w:tmpl w:val="34F6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0F270C64"/>
    <w:multiLevelType w:val="multilevel"/>
    <w:tmpl w:val="0038D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0F47481A"/>
    <w:multiLevelType w:val="multilevel"/>
    <w:tmpl w:val="AACE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0F864A3A"/>
    <w:multiLevelType w:val="multilevel"/>
    <w:tmpl w:val="CEC0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0FA018CC"/>
    <w:multiLevelType w:val="multilevel"/>
    <w:tmpl w:val="F95CE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0FB54C59"/>
    <w:multiLevelType w:val="multilevel"/>
    <w:tmpl w:val="5082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0FCD69FE"/>
    <w:multiLevelType w:val="multilevel"/>
    <w:tmpl w:val="29C2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0FEB4CE4"/>
    <w:multiLevelType w:val="multilevel"/>
    <w:tmpl w:val="FB581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10291C79"/>
    <w:multiLevelType w:val="multilevel"/>
    <w:tmpl w:val="134ED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10413613"/>
    <w:multiLevelType w:val="multilevel"/>
    <w:tmpl w:val="5BE6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104A0B2E"/>
    <w:multiLevelType w:val="multilevel"/>
    <w:tmpl w:val="3CD66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107F78EE"/>
    <w:multiLevelType w:val="multilevel"/>
    <w:tmpl w:val="3A448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10A54631"/>
    <w:multiLevelType w:val="multilevel"/>
    <w:tmpl w:val="F02A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10F836C5"/>
    <w:multiLevelType w:val="multilevel"/>
    <w:tmpl w:val="A264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10FF3426"/>
    <w:multiLevelType w:val="multilevel"/>
    <w:tmpl w:val="A1A6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11046C3D"/>
    <w:multiLevelType w:val="multilevel"/>
    <w:tmpl w:val="3B56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110643C0"/>
    <w:multiLevelType w:val="multilevel"/>
    <w:tmpl w:val="D6FE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11372986"/>
    <w:multiLevelType w:val="multilevel"/>
    <w:tmpl w:val="86E0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11BC0DB6"/>
    <w:multiLevelType w:val="multilevel"/>
    <w:tmpl w:val="4CF4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11C84D78"/>
    <w:multiLevelType w:val="multilevel"/>
    <w:tmpl w:val="6B32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11E069B7"/>
    <w:multiLevelType w:val="multilevel"/>
    <w:tmpl w:val="9A86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12475983"/>
    <w:multiLevelType w:val="multilevel"/>
    <w:tmpl w:val="6E14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12796EC5"/>
    <w:multiLevelType w:val="multilevel"/>
    <w:tmpl w:val="7B0E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12C25910"/>
    <w:multiLevelType w:val="multilevel"/>
    <w:tmpl w:val="E220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12CC4D32"/>
    <w:multiLevelType w:val="multilevel"/>
    <w:tmpl w:val="5692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12CF4BDB"/>
    <w:multiLevelType w:val="multilevel"/>
    <w:tmpl w:val="BD34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13182D55"/>
    <w:multiLevelType w:val="multilevel"/>
    <w:tmpl w:val="8372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13210047"/>
    <w:multiLevelType w:val="multilevel"/>
    <w:tmpl w:val="B622A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13426F5C"/>
    <w:multiLevelType w:val="multilevel"/>
    <w:tmpl w:val="C27C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13671294"/>
    <w:multiLevelType w:val="multilevel"/>
    <w:tmpl w:val="E7B8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1367142C"/>
    <w:multiLevelType w:val="multilevel"/>
    <w:tmpl w:val="2EBE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13815EAD"/>
    <w:multiLevelType w:val="multilevel"/>
    <w:tmpl w:val="B21C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13863574"/>
    <w:multiLevelType w:val="multilevel"/>
    <w:tmpl w:val="C978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13914E4B"/>
    <w:multiLevelType w:val="multilevel"/>
    <w:tmpl w:val="D56C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13A84D02"/>
    <w:multiLevelType w:val="multilevel"/>
    <w:tmpl w:val="0F20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145C3B1A"/>
    <w:multiLevelType w:val="multilevel"/>
    <w:tmpl w:val="1EE4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145C44FE"/>
    <w:multiLevelType w:val="multilevel"/>
    <w:tmpl w:val="02E2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14623827"/>
    <w:multiLevelType w:val="multilevel"/>
    <w:tmpl w:val="0380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14635996"/>
    <w:multiLevelType w:val="multilevel"/>
    <w:tmpl w:val="360E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14B768B9"/>
    <w:multiLevelType w:val="multilevel"/>
    <w:tmpl w:val="8CBA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14DB44FC"/>
    <w:multiLevelType w:val="multilevel"/>
    <w:tmpl w:val="7ED2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14E41B6B"/>
    <w:multiLevelType w:val="multilevel"/>
    <w:tmpl w:val="2E54D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15255160"/>
    <w:multiLevelType w:val="multilevel"/>
    <w:tmpl w:val="3A3E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152C6A17"/>
    <w:multiLevelType w:val="multilevel"/>
    <w:tmpl w:val="97EA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1548211F"/>
    <w:multiLevelType w:val="multilevel"/>
    <w:tmpl w:val="D3FA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155064BC"/>
    <w:multiLevelType w:val="multilevel"/>
    <w:tmpl w:val="B5F0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15A9275C"/>
    <w:multiLevelType w:val="multilevel"/>
    <w:tmpl w:val="4C04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15A92CB2"/>
    <w:multiLevelType w:val="multilevel"/>
    <w:tmpl w:val="C8D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15B31671"/>
    <w:multiLevelType w:val="multilevel"/>
    <w:tmpl w:val="642A0C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15B50678"/>
    <w:multiLevelType w:val="multilevel"/>
    <w:tmpl w:val="D846A3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15CB3072"/>
    <w:multiLevelType w:val="multilevel"/>
    <w:tmpl w:val="A248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15DE0E1E"/>
    <w:multiLevelType w:val="multilevel"/>
    <w:tmpl w:val="A060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15F22180"/>
    <w:multiLevelType w:val="multilevel"/>
    <w:tmpl w:val="B7F4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1613154F"/>
    <w:multiLevelType w:val="multilevel"/>
    <w:tmpl w:val="7736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164D359E"/>
    <w:multiLevelType w:val="multilevel"/>
    <w:tmpl w:val="7B6E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16562498"/>
    <w:multiLevelType w:val="multilevel"/>
    <w:tmpl w:val="42D0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165D1DC9"/>
    <w:multiLevelType w:val="multilevel"/>
    <w:tmpl w:val="CEF633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16821CDE"/>
    <w:multiLevelType w:val="multilevel"/>
    <w:tmpl w:val="67A4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16920C88"/>
    <w:multiLevelType w:val="multilevel"/>
    <w:tmpl w:val="F562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169C18ED"/>
    <w:multiLevelType w:val="multilevel"/>
    <w:tmpl w:val="F39E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169D30BC"/>
    <w:multiLevelType w:val="multilevel"/>
    <w:tmpl w:val="925A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16B8392D"/>
    <w:multiLevelType w:val="multilevel"/>
    <w:tmpl w:val="6390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16BA11D5"/>
    <w:multiLevelType w:val="multilevel"/>
    <w:tmpl w:val="77A6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16D76EA8"/>
    <w:multiLevelType w:val="multilevel"/>
    <w:tmpl w:val="DCEAB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16DD4085"/>
    <w:multiLevelType w:val="multilevel"/>
    <w:tmpl w:val="D880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16DD5E00"/>
    <w:multiLevelType w:val="multilevel"/>
    <w:tmpl w:val="BDCA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16DE6A6F"/>
    <w:multiLevelType w:val="multilevel"/>
    <w:tmpl w:val="E424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170C65BB"/>
    <w:multiLevelType w:val="multilevel"/>
    <w:tmpl w:val="ED7E7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170F5267"/>
    <w:multiLevelType w:val="multilevel"/>
    <w:tmpl w:val="0DC2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173162F9"/>
    <w:multiLevelType w:val="multilevel"/>
    <w:tmpl w:val="8F90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175A0960"/>
    <w:multiLevelType w:val="multilevel"/>
    <w:tmpl w:val="8C26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1766569C"/>
    <w:multiLevelType w:val="multilevel"/>
    <w:tmpl w:val="DDE4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177F266C"/>
    <w:multiLevelType w:val="multilevel"/>
    <w:tmpl w:val="65D0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17C50D77"/>
    <w:multiLevelType w:val="multilevel"/>
    <w:tmpl w:val="8524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17D04B8E"/>
    <w:multiLevelType w:val="multilevel"/>
    <w:tmpl w:val="88BE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185E0292"/>
    <w:multiLevelType w:val="multilevel"/>
    <w:tmpl w:val="A69C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187626DC"/>
    <w:multiLevelType w:val="multilevel"/>
    <w:tmpl w:val="ECE6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18B04D72"/>
    <w:multiLevelType w:val="multilevel"/>
    <w:tmpl w:val="B14C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18FA6C51"/>
    <w:multiLevelType w:val="multilevel"/>
    <w:tmpl w:val="4294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191978F6"/>
    <w:multiLevelType w:val="multilevel"/>
    <w:tmpl w:val="6DE8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19563017"/>
    <w:multiLevelType w:val="multilevel"/>
    <w:tmpl w:val="4568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196979CD"/>
    <w:multiLevelType w:val="multilevel"/>
    <w:tmpl w:val="13F6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197A1902"/>
    <w:multiLevelType w:val="multilevel"/>
    <w:tmpl w:val="5370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1980007E"/>
    <w:multiLevelType w:val="multilevel"/>
    <w:tmpl w:val="2FE2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19A17E78"/>
    <w:multiLevelType w:val="multilevel"/>
    <w:tmpl w:val="3800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1A2231EC"/>
    <w:multiLevelType w:val="multilevel"/>
    <w:tmpl w:val="C6D6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1A2F453B"/>
    <w:multiLevelType w:val="multilevel"/>
    <w:tmpl w:val="78D4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1A601D1B"/>
    <w:multiLevelType w:val="multilevel"/>
    <w:tmpl w:val="B38A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1A881A2F"/>
    <w:multiLevelType w:val="multilevel"/>
    <w:tmpl w:val="7002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1AB40F7C"/>
    <w:multiLevelType w:val="multilevel"/>
    <w:tmpl w:val="8BD2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1AC0761C"/>
    <w:multiLevelType w:val="multilevel"/>
    <w:tmpl w:val="B010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1AC40451"/>
    <w:multiLevelType w:val="multilevel"/>
    <w:tmpl w:val="782E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1AC529FB"/>
    <w:multiLevelType w:val="multilevel"/>
    <w:tmpl w:val="55C0FF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1AC65F12"/>
    <w:multiLevelType w:val="multilevel"/>
    <w:tmpl w:val="FFEEF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1ACF4009"/>
    <w:multiLevelType w:val="multilevel"/>
    <w:tmpl w:val="AA00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1AE751AF"/>
    <w:multiLevelType w:val="multilevel"/>
    <w:tmpl w:val="BA62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1AEB6F0D"/>
    <w:multiLevelType w:val="multilevel"/>
    <w:tmpl w:val="31B2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1B0D085A"/>
    <w:multiLevelType w:val="multilevel"/>
    <w:tmpl w:val="3CCC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1B792E32"/>
    <w:multiLevelType w:val="multilevel"/>
    <w:tmpl w:val="C84A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1B931DAE"/>
    <w:multiLevelType w:val="multilevel"/>
    <w:tmpl w:val="9070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1BD02A24"/>
    <w:multiLevelType w:val="multilevel"/>
    <w:tmpl w:val="CBCA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1BD03678"/>
    <w:multiLevelType w:val="multilevel"/>
    <w:tmpl w:val="C20E2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1BD57D67"/>
    <w:multiLevelType w:val="multilevel"/>
    <w:tmpl w:val="71ECF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1C367554"/>
    <w:multiLevelType w:val="multilevel"/>
    <w:tmpl w:val="B380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1C59358D"/>
    <w:multiLevelType w:val="multilevel"/>
    <w:tmpl w:val="2E28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1C703201"/>
    <w:multiLevelType w:val="multilevel"/>
    <w:tmpl w:val="FB5E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1CB20164"/>
    <w:multiLevelType w:val="multilevel"/>
    <w:tmpl w:val="EE4A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1CC1431A"/>
    <w:multiLevelType w:val="multilevel"/>
    <w:tmpl w:val="EE7E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1CC31630"/>
    <w:multiLevelType w:val="multilevel"/>
    <w:tmpl w:val="B062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1CCC678A"/>
    <w:multiLevelType w:val="multilevel"/>
    <w:tmpl w:val="A96A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1CFD43DF"/>
    <w:multiLevelType w:val="multilevel"/>
    <w:tmpl w:val="010C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1D3A7329"/>
    <w:multiLevelType w:val="multilevel"/>
    <w:tmpl w:val="5A48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1D4101B2"/>
    <w:multiLevelType w:val="multilevel"/>
    <w:tmpl w:val="6916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1DEC0EC1"/>
    <w:multiLevelType w:val="multilevel"/>
    <w:tmpl w:val="526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1E0153D1"/>
    <w:multiLevelType w:val="multilevel"/>
    <w:tmpl w:val="A692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1E2D4CC4"/>
    <w:multiLevelType w:val="multilevel"/>
    <w:tmpl w:val="7390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1EA54B64"/>
    <w:multiLevelType w:val="multilevel"/>
    <w:tmpl w:val="1432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1EB4140D"/>
    <w:multiLevelType w:val="multilevel"/>
    <w:tmpl w:val="B216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1EBE0875"/>
    <w:multiLevelType w:val="multilevel"/>
    <w:tmpl w:val="489A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1ECF1128"/>
    <w:multiLevelType w:val="multilevel"/>
    <w:tmpl w:val="9D96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1F2F790F"/>
    <w:multiLevelType w:val="multilevel"/>
    <w:tmpl w:val="0098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1F594293"/>
    <w:multiLevelType w:val="multilevel"/>
    <w:tmpl w:val="A4027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1F872A8E"/>
    <w:multiLevelType w:val="multilevel"/>
    <w:tmpl w:val="882C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1FA120C2"/>
    <w:multiLevelType w:val="multilevel"/>
    <w:tmpl w:val="F270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1FAD64AF"/>
    <w:multiLevelType w:val="multilevel"/>
    <w:tmpl w:val="9474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1FB4737B"/>
    <w:multiLevelType w:val="multilevel"/>
    <w:tmpl w:val="FCD2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1FCD34DA"/>
    <w:multiLevelType w:val="multilevel"/>
    <w:tmpl w:val="7932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1FE24F5D"/>
    <w:multiLevelType w:val="multilevel"/>
    <w:tmpl w:val="D6E8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1FE42679"/>
    <w:multiLevelType w:val="multilevel"/>
    <w:tmpl w:val="42BC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20690DB0"/>
    <w:multiLevelType w:val="multilevel"/>
    <w:tmpl w:val="ABBE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207D06E9"/>
    <w:multiLevelType w:val="multilevel"/>
    <w:tmpl w:val="947E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20830575"/>
    <w:multiLevelType w:val="multilevel"/>
    <w:tmpl w:val="0F9C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20BA45D0"/>
    <w:multiLevelType w:val="multilevel"/>
    <w:tmpl w:val="1FF8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20E7651E"/>
    <w:multiLevelType w:val="multilevel"/>
    <w:tmpl w:val="0174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20ED59EB"/>
    <w:multiLevelType w:val="multilevel"/>
    <w:tmpl w:val="913A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20FF7F65"/>
    <w:multiLevelType w:val="multilevel"/>
    <w:tmpl w:val="28AC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212D6C23"/>
    <w:multiLevelType w:val="multilevel"/>
    <w:tmpl w:val="70C0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214A3E61"/>
    <w:multiLevelType w:val="multilevel"/>
    <w:tmpl w:val="A5EE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21817959"/>
    <w:multiLevelType w:val="multilevel"/>
    <w:tmpl w:val="3374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21E916F4"/>
    <w:multiLevelType w:val="multilevel"/>
    <w:tmpl w:val="697A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21FA245A"/>
    <w:multiLevelType w:val="multilevel"/>
    <w:tmpl w:val="AD2A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22041D64"/>
    <w:multiLevelType w:val="multilevel"/>
    <w:tmpl w:val="735C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2222208C"/>
    <w:multiLevelType w:val="multilevel"/>
    <w:tmpl w:val="BBA2B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22473D93"/>
    <w:multiLevelType w:val="multilevel"/>
    <w:tmpl w:val="FEFE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224A1F0A"/>
    <w:multiLevelType w:val="multilevel"/>
    <w:tmpl w:val="1538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22E1446C"/>
    <w:multiLevelType w:val="multilevel"/>
    <w:tmpl w:val="68A4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22E57442"/>
    <w:multiLevelType w:val="multilevel"/>
    <w:tmpl w:val="9692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22FD6A53"/>
    <w:multiLevelType w:val="multilevel"/>
    <w:tmpl w:val="A0B8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22FE18DA"/>
    <w:multiLevelType w:val="multilevel"/>
    <w:tmpl w:val="2F62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23315A5C"/>
    <w:multiLevelType w:val="multilevel"/>
    <w:tmpl w:val="64E4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2381337A"/>
    <w:multiLevelType w:val="multilevel"/>
    <w:tmpl w:val="0624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238733B8"/>
    <w:multiLevelType w:val="multilevel"/>
    <w:tmpl w:val="C6F6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23B21D4B"/>
    <w:multiLevelType w:val="multilevel"/>
    <w:tmpl w:val="D9ECB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23BA3F4A"/>
    <w:multiLevelType w:val="multilevel"/>
    <w:tmpl w:val="8EEA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23BA48D2"/>
    <w:multiLevelType w:val="multilevel"/>
    <w:tmpl w:val="BC7E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23C16487"/>
    <w:multiLevelType w:val="multilevel"/>
    <w:tmpl w:val="B37A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23E25056"/>
    <w:multiLevelType w:val="multilevel"/>
    <w:tmpl w:val="5F828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23FE7FE6"/>
    <w:multiLevelType w:val="multilevel"/>
    <w:tmpl w:val="C59A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24004ED5"/>
    <w:multiLevelType w:val="multilevel"/>
    <w:tmpl w:val="F48C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240B744C"/>
    <w:multiLevelType w:val="multilevel"/>
    <w:tmpl w:val="93E8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24504875"/>
    <w:multiLevelType w:val="multilevel"/>
    <w:tmpl w:val="F95C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2455076F"/>
    <w:multiLevelType w:val="multilevel"/>
    <w:tmpl w:val="A63A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245F03F1"/>
    <w:multiLevelType w:val="multilevel"/>
    <w:tmpl w:val="C736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24726316"/>
    <w:multiLevelType w:val="multilevel"/>
    <w:tmpl w:val="FDCC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24963D14"/>
    <w:multiLevelType w:val="multilevel"/>
    <w:tmpl w:val="C548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24992FC1"/>
    <w:multiLevelType w:val="multilevel"/>
    <w:tmpl w:val="9B3E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24C71AEA"/>
    <w:multiLevelType w:val="multilevel"/>
    <w:tmpl w:val="852EB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24F34A10"/>
    <w:multiLevelType w:val="multilevel"/>
    <w:tmpl w:val="262C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24FC076F"/>
    <w:multiLevelType w:val="multilevel"/>
    <w:tmpl w:val="DE40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250D22B5"/>
    <w:multiLevelType w:val="multilevel"/>
    <w:tmpl w:val="4300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254C08C7"/>
    <w:multiLevelType w:val="multilevel"/>
    <w:tmpl w:val="C7A8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25600FEC"/>
    <w:multiLevelType w:val="multilevel"/>
    <w:tmpl w:val="1794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25AC5DFA"/>
    <w:multiLevelType w:val="multilevel"/>
    <w:tmpl w:val="2338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25C52C8A"/>
    <w:multiLevelType w:val="multilevel"/>
    <w:tmpl w:val="A7BC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25C76EC5"/>
    <w:multiLevelType w:val="multilevel"/>
    <w:tmpl w:val="8F02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25DA6023"/>
    <w:multiLevelType w:val="multilevel"/>
    <w:tmpl w:val="B22E3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26014102"/>
    <w:multiLevelType w:val="multilevel"/>
    <w:tmpl w:val="7C18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26071A4F"/>
    <w:multiLevelType w:val="multilevel"/>
    <w:tmpl w:val="0632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260D0C9F"/>
    <w:multiLevelType w:val="multilevel"/>
    <w:tmpl w:val="C2667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2633392D"/>
    <w:multiLevelType w:val="multilevel"/>
    <w:tmpl w:val="4354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26665D79"/>
    <w:multiLevelType w:val="multilevel"/>
    <w:tmpl w:val="4EE0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266824B5"/>
    <w:multiLevelType w:val="multilevel"/>
    <w:tmpl w:val="BE78A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26774A5A"/>
    <w:multiLevelType w:val="multilevel"/>
    <w:tmpl w:val="5592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26D73351"/>
    <w:multiLevelType w:val="multilevel"/>
    <w:tmpl w:val="D0D8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26EB357B"/>
    <w:multiLevelType w:val="multilevel"/>
    <w:tmpl w:val="F036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27010749"/>
    <w:multiLevelType w:val="multilevel"/>
    <w:tmpl w:val="3624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2717474D"/>
    <w:multiLevelType w:val="multilevel"/>
    <w:tmpl w:val="4B6C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272A20A3"/>
    <w:multiLevelType w:val="multilevel"/>
    <w:tmpl w:val="A8987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272E46BC"/>
    <w:multiLevelType w:val="multilevel"/>
    <w:tmpl w:val="C452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273134CA"/>
    <w:multiLevelType w:val="multilevel"/>
    <w:tmpl w:val="D086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273316DE"/>
    <w:multiLevelType w:val="multilevel"/>
    <w:tmpl w:val="EFA4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2751785E"/>
    <w:multiLevelType w:val="multilevel"/>
    <w:tmpl w:val="16A0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27663F72"/>
    <w:multiLevelType w:val="multilevel"/>
    <w:tmpl w:val="7A68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277D22F7"/>
    <w:multiLevelType w:val="multilevel"/>
    <w:tmpl w:val="3C1A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27BA484D"/>
    <w:multiLevelType w:val="multilevel"/>
    <w:tmpl w:val="C8EC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27DC6535"/>
    <w:multiLevelType w:val="multilevel"/>
    <w:tmpl w:val="02AA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280B629D"/>
    <w:multiLevelType w:val="multilevel"/>
    <w:tmpl w:val="C960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28225663"/>
    <w:multiLevelType w:val="multilevel"/>
    <w:tmpl w:val="92E6F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284808A9"/>
    <w:multiLevelType w:val="multilevel"/>
    <w:tmpl w:val="F988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284E7740"/>
    <w:multiLevelType w:val="multilevel"/>
    <w:tmpl w:val="5EA4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286315E9"/>
    <w:multiLevelType w:val="multilevel"/>
    <w:tmpl w:val="959A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28810D31"/>
    <w:multiLevelType w:val="multilevel"/>
    <w:tmpl w:val="6C7C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288419E0"/>
    <w:multiLevelType w:val="multilevel"/>
    <w:tmpl w:val="B06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289F122D"/>
    <w:multiLevelType w:val="multilevel"/>
    <w:tmpl w:val="D9AE7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28D07676"/>
    <w:multiLevelType w:val="multilevel"/>
    <w:tmpl w:val="9826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28E34AC1"/>
    <w:multiLevelType w:val="multilevel"/>
    <w:tmpl w:val="2F8A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29183D87"/>
    <w:multiLevelType w:val="multilevel"/>
    <w:tmpl w:val="435C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2930513C"/>
    <w:multiLevelType w:val="multilevel"/>
    <w:tmpl w:val="630A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293E5A3F"/>
    <w:multiLevelType w:val="multilevel"/>
    <w:tmpl w:val="DEF2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293E7A35"/>
    <w:multiLevelType w:val="multilevel"/>
    <w:tmpl w:val="22A0C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29462BA6"/>
    <w:multiLevelType w:val="multilevel"/>
    <w:tmpl w:val="8DA8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29642B07"/>
    <w:multiLevelType w:val="multilevel"/>
    <w:tmpl w:val="B950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29926E7C"/>
    <w:multiLevelType w:val="multilevel"/>
    <w:tmpl w:val="9D7C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299D181E"/>
    <w:multiLevelType w:val="multilevel"/>
    <w:tmpl w:val="C3BC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29AD0168"/>
    <w:multiLevelType w:val="multilevel"/>
    <w:tmpl w:val="42E2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29B95F99"/>
    <w:multiLevelType w:val="multilevel"/>
    <w:tmpl w:val="8DD6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29BB1ACC"/>
    <w:multiLevelType w:val="multilevel"/>
    <w:tmpl w:val="69C4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29C103D6"/>
    <w:multiLevelType w:val="multilevel"/>
    <w:tmpl w:val="D3B8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29CE6F44"/>
    <w:multiLevelType w:val="multilevel"/>
    <w:tmpl w:val="8FFE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29DB75F3"/>
    <w:multiLevelType w:val="multilevel"/>
    <w:tmpl w:val="981E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29FD7DED"/>
    <w:multiLevelType w:val="multilevel"/>
    <w:tmpl w:val="91A0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2A13628F"/>
    <w:multiLevelType w:val="multilevel"/>
    <w:tmpl w:val="C92055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2A24634E"/>
    <w:multiLevelType w:val="multilevel"/>
    <w:tmpl w:val="EEC8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2A37411E"/>
    <w:multiLevelType w:val="multilevel"/>
    <w:tmpl w:val="A9A2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2A66453D"/>
    <w:multiLevelType w:val="multilevel"/>
    <w:tmpl w:val="D47C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2A7D34CB"/>
    <w:multiLevelType w:val="multilevel"/>
    <w:tmpl w:val="080E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2AB76F9B"/>
    <w:multiLevelType w:val="multilevel"/>
    <w:tmpl w:val="AD6A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2ABC2FB5"/>
    <w:multiLevelType w:val="multilevel"/>
    <w:tmpl w:val="C2D0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2AD555D7"/>
    <w:multiLevelType w:val="multilevel"/>
    <w:tmpl w:val="E664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2AE54F39"/>
    <w:multiLevelType w:val="multilevel"/>
    <w:tmpl w:val="1D26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2AEB313B"/>
    <w:multiLevelType w:val="multilevel"/>
    <w:tmpl w:val="A19C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2AEC4D41"/>
    <w:multiLevelType w:val="multilevel"/>
    <w:tmpl w:val="E09C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2AED7EF9"/>
    <w:multiLevelType w:val="multilevel"/>
    <w:tmpl w:val="E7A2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2AF95DBE"/>
    <w:multiLevelType w:val="multilevel"/>
    <w:tmpl w:val="13CE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15:restartNumberingAfterBreak="0">
    <w:nsid w:val="2B213DF4"/>
    <w:multiLevelType w:val="multilevel"/>
    <w:tmpl w:val="F62A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2B3301F6"/>
    <w:multiLevelType w:val="multilevel"/>
    <w:tmpl w:val="D8CA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2B6B5E99"/>
    <w:multiLevelType w:val="multilevel"/>
    <w:tmpl w:val="DE96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2BAD5451"/>
    <w:multiLevelType w:val="multilevel"/>
    <w:tmpl w:val="C13A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2BD5485C"/>
    <w:multiLevelType w:val="multilevel"/>
    <w:tmpl w:val="657A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2C1446BD"/>
    <w:multiLevelType w:val="multilevel"/>
    <w:tmpl w:val="E1FC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2C4C0EA7"/>
    <w:multiLevelType w:val="multilevel"/>
    <w:tmpl w:val="89E8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2C574788"/>
    <w:multiLevelType w:val="multilevel"/>
    <w:tmpl w:val="DE8A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2C6C555D"/>
    <w:multiLevelType w:val="multilevel"/>
    <w:tmpl w:val="4FBA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2C742661"/>
    <w:multiLevelType w:val="multilevel"/>
    <w:tmpl w:val="3B9C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2C765A4D"/>
    <w:multiLevelType w:val="multilevel"/>
    <w:tmpl w:val="2686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2CDF28B3"/>
    <w:multiLevelType w:val="multilevel"/>
    <w:tmpl w:val="10C6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2CE05333"/>
    <w:multiLevelType w:val="multilevel"/>
    <w:tmpl w:val="0F6C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2CF45AD5"/>
    <w:multiLevelType w:val="multilevel"/>
    <w:tmpl w:val="DD06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2CFB5971"/>
    <w:multiLevelType w:val="multilevel"/>
    <w:tmpl w:val="2388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2D1409B0"/>
    <w:multiLevelType w:val="multilevel"/>
    <w:tmpl w:val="9482A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2D333586"/>
    <w:multiLevelType w:val="multilevel"/>
    <w:tmpl w:val="2ED2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2D764893"/>
    <w:multiLevelType w:val="multilevel"/>
    <w:tmpl w:val="EDD0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2DAF3F63"/>
    <w:multiLevelType w:val="multilevel"/>
    <w:tmpl w:val="D112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2DBE1F51"/>
    <w:multiLevelType w:val="multilevel"/>
    <w:tmpl w:val="4E4A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2DD90F6D"/>
    <w:multiLevelType w:val="multilevel"/>
    <w:tmpl w:val="D7D0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2DEE439F"/>
    <w:multiLevelType w:val="multilevel"/>
    <w:tmpl w:val="D234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15:restartNumberingAfterBreak="0">
    <w:nsid w:val="2E011361"/>
    <w:multiLevelType w:val="multilevel"/>
    <w:tmpl w:val="5F26A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2E0D619C"/>
    <w:multiLevelType w:val="multilevel"/>
    <w:tmpl w:val="DB44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2E244E22"/>
    <w:multiLevelType w:val="multilevel"/>
    <w:tmpl w:val="471C8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2E356FB6"/>
    <w:multiLevelType w:val="multilevel"/>
    <w:tmpl w:val="C9C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2E400C04"/>
    <w:multiLevelType w:val="multilevel"/>
    <w:tmpl w:val="5672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2E430A2C"/>
    <w:multiLevelType w:val="multilevel"/>
    <w:tmpl w:val="D15C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2E8020B6"/>
    <w:multiLevelType w:val="multilevel"/>
    <w:tmpl w:val="3C6E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2EB800A1"/>
    <w:multiLevelType w:val="multilevel"/>
    <w:tmpl w:val="BC9C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2ECA24D5"/>
    <w:multiLevelType w:val="multilevel"/>
    <w:tmpl w:val="8E40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2ED71BE7"/>
    <w:multiLevelType w:val="multilevel"/>
    <w:tmpl w:val="2832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2EDA2A95"/>
    <w:multiLevelType w:val="multilevel"/>
    <w:tmpl w:val="824C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15:restartNumberingAfterBreak="0">
    <w:nsid w:val="2EFF2A51"/>
    <w:multiLevelType w:val="multilevel"/>
    <w:tmpl w:val="4F16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2F13180A"/>
    <w:multiLevelType w:val="multilevel"/>
    <w:tmpl w:val="FB40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2F1B6149"/>
    <w:multiLevelType w:val="multilevel"/>
    <w:tmpl w:val="D4C2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2F213626"/>
    <w:multiLevelType w:val="multilevel"/>
    <w:tmpl w:val="0CF8C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2F6E46B8"/>
    <w:multiLevelType w:val="multilevel"/>
    <w:tmpl w:val="A676A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2F7718F8"/>
    <w:multiLevelType w:val="multilevel"/>
    <w:tmpl w:val="2EAA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15:restartNumberingAfterBreak="0">
    <w:nsid w:val="2F951224"/>
    <w:multiLevelType w:val="multilevel"/>
    <w:tmpl w:val="4614C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15:restartNumberingAfterBreak="0">
    <w:nsid w:val="2F95244E"/>
    <w:multiLevelType w:val="multilevel"/>
    <w:tmpl w:val="F048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2FA2045A"/>
    <w:multiLevelType w:val="multilevel"/>
    <w:tmpl w:val="3EBA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2FC01064"/>
    <w:multiLevelType w:val="multilevel"/>
    <w:tmpl w:val="FC88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2FC41EC8"/>
    <w:multiLevelType w:val="multilevel"/>
    <w:tmpl w:val="4AF85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15:restartNumberingAfterBreak="0">
    <w:nsid w:val="2FD37800"/>
    <w:multiLevelType w:val="multilevel"/>
    <w:tmpl w:val="C6B6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15:restartNumberingAfterBreak="0">
    <w:nsid w:val="2FDA723D"/>
    <w:multiLevelType w:val="multilevel"/>
    <w:tmpl w:val="AB72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3035180F"/>
    <w:multiLevelType w:val="multilevel"/>
    <w:tmpl w:val="773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2" w15:restartNumberingAfterBreak="0">
    <w:nsid w:val="303A52FB"/>
    <w:multiLevelType w:val="multilevel"/>
    <w:tmpl w:val="7460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15:restartNumberingAfterBreak="0">
    <w:nsid w:val="303F24B1"/>
    <w:multiLevelType w:val="multilevel"/>
    <w:tmpl w:val="97FE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30670A3D"/>
    <w:multiLevelType w:val="multilevel"/>
    <w:tmpl w:val="144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306B3E55"/>
    <w:multiLevelType w:val="multilevel"/>
    <w:tmpl w:val="FEE6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307D7030"/>
    <w:multiLevelType w:val="multilevel"/>
    <w:tmpl w:val="6B0C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15:restartNumberingAfterBreak="0">
    <w:nsid w:val="30A576DF"/>
    <w:multiLevelType w:val="multilevel"/>
    <w:tmpl w:val="4B94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15:restartNumberingAfterBreak="0">
    <w:nsid w:val="30AB46E5"/>
    <w:multiLevelType w:val="multilevel"/>
    <w:tmpl w:val="1EF8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30AD1D01"/>
    <w:multiLevelType w:val="multilevel"/>
    <w:tmpl w:val="E034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0" w15:restartNumberingAfterBreak="0">
    <w:nsid w:val="30D635F6"/>
    <w:multiLevelType w:val="multilevel"/>
    <w:tmpl w:val="D08E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30F55B60"/>
    <w:multiLevelType w:val="multilevel"/>
    <w:tmpl w:val="87E8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15:restartNumberingAfterBreak="0">
    <w:nsid w:val="310013E9"/>
    <w:multiLevelType w:val="multilevel"/>
    <w:tmpl w:val="0F3C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312351C0"/>
    <w:multiLevelType w:val="multilevel"/>
    <w:tmpl w:val="D43C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4" w15:restartNumberingAfterBreak="0">
    <w:nsid w:val="31AA08A4"/>
    <w:multiLevelType w:val="multilevel"/>
    <w:tmpl w:val="5C4A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31AD6F52"/>
    <w:multiLevelType w:val="multilevel"/>
    <w:tmpl w:val="D554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31F54B23"/>
    <w:multiLevelType w:val="multilevel"/>
    <w:tmpl w:val="9C2A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15:restartNumberingAfterBreak="0">
    <w:nsid w:val="320D6125"/>
    <w:multiLevelType w:val="multilevel"/>
    <w:tmpl w:val="24F8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321512AD"/>
    <w:multiLevelType w:val="multilevel"/>
    <w:tmpl w:val="382C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3230076D"/>
    <w:multiLevelType w:val="multilevel"/>
    <w:tmpl w:val="2AD8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15:restartNumberingAfterBreak="0">
    <w:nsid w:val="32981DD6"/>
    <w:multiLevelType w:val="multilevel"/>
    <w:tmpl w:val="C276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1" w15:restartNumberingAfterBreak="0">
    <w:nsid w:val="32A81723"/>
    <w:multiLevelType w:val="multilevel"/>
    <w:tmpl w:val="A68E2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32C6061F"/>
    <w:multiLevelType w:val="multilevel"/>
    <w:tmpl w:val="E56E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32D600DA"/>
    <w:multiLevelType w:val="multilevel"/>
    <w:tmpl w:val="9188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32D97399"/>
    <w:multiLevelType w:val="multilevel"/>
    <w:tmpl w:val="1B88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33667CC1"/>
    <w:multiLevelType w:val="multilevel"/>
    <w:tmpl w:val="7322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33CD07C1"/>
    <w:multiLevelType w:val="multilevel"/>
    <w:tmpl w:val="3812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7" w15:restartNumberingAfterBreak="0">
    <w:nsid w:val="33E067E3"/>
    <w:multiLevelType w:val="multilevel"/>
    <w:tmpl w:val="661E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15:restartNumberingAfterBreak="0">
    <w:nsid w:val="33E4003C"/>
    <w:multiLevelType w:val="multilevel"/>
    <w:tmpl w:val="5F5E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9" w15:restartNumberingAfterBreak="0">
    <w:nsid w:val="33F86129"/>
    <w:multiLevelType w:val="multilevel"/>
    <w:tmpl w:val="49F0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0" w15:restartNumberingAfterBreak="0">
    <w:nsid w:val="33FF7BBE"/>
    <w:multiLevelType w:val="multilevel"/>
    <w:tmpl w:val="04B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1" w15:restartNumberingAfterBreak="0">
    <w:nsid w:val="342666D5"/>
    <w:multiLevelType w:val="multilevel"/>
    <w:tmpl w:val="77E2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2" w15:restartNumberingAfterBreak="0">
    <w:nsid w:val="344E4D06"/>
    <w:multiLevelType w:val="multilevel"/>
    <w:tmpl w:val="33A0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3" w15:restartNumberingAfterBreak="0">
    <w:nsid w:val="348B69E5"/>
    <w:multiLevelType w:val="multilevel"/>
    <w:tmpl w:val="954C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4" w15:restartNumberingAfterBreak="0">
    <w:nsid w:val="34AC55DA"/>
    <w:multiLevelType w:val="multilevel"/>
    <w:tmpl w:val="830E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5" w15:restartNumberingAfterBreak="0">
    <w:nsid w:val="34D1647A"/>
    <w:multiLevelType w:val="multilevel"/>
    <w:tmpl w:val="B440A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6" w15:restartNumberingAfterBreak="0">
    <w:nsid w:val="34D63AAB"/>
    <w:multiLevelType w:val="multilevel"/>
    <w:tmpl w:val="FED4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7" w15:restartNumberingAfterBreak="0">
    <w:nsid w:val="35006C3B"/>
    <w:multiLevelType w:val="multilevel"/>
    <w:tmpl w:val="D908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8" w15:restartNumberingAfterBreak="0">
    <w:nsid w:val="351B7E52"/>
    <w:multiLevelType w:val="multilevel"/>
    <w:tmpl w:val="CE6A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9" w15:restartNumberingAfterBreak="0">
    <w:nsid w:val="35430D82"/>
    <w:multiLevelType w:val="multilevel"/>
    <w:tmpl w:val="BCA2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0" w15:restartNumberingAfterBreak="0">
    <w:nsid w:val="35746CE6"/>
    <w:multiLevelType w:val="multilevel"/>
    <w:tmpl w:val="EE1E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1" w15:restartNumberingAfterBreak="0">
    <w:nsid w:val="357473C2"/>
    <w:multiLevelType w:val="multilevel"/>
    <w:tmpl w:val="79FC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2" w15:restartNumberingAfterBreak="0">
    <w:nsid w:val="358F6736"/>
    <w:multiLevelType w:val="multilevel"/>
    <w:tmpl w:val="BA32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3" w15:restartNumberingAfterBreak="0">
    <w:nsid w:val="35C174E4"/>
    <w:multiLevelType w:val="multilevel"/>
    <w:tmpl w:val="2E560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15:restartNumberingAfterBreak="0">
    <w:nsid w:val="35DD2CEC"/>
    <w:multiLevelType w:val="multilevel"/>
    <w:tmpl w:val="2C562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5" w15:restartNumberingAfterBreak="0">
    <w:nsid w:val="35E54B5E"/>
    <w:multiLevelType w:val="multilevel"/>
    <w:tmpl w:val="224C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6" w15:restartNumberingAfterBreak="0">
    <w:nsid w:val="3608224C"/>
    <w:multiLevelType w:val="multilevel"/>
    <w:tmpl w:val="ECD4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7" w15:restartNumberingAfterBreak="0">
    <w:nsid w:val="362B4CE8"/>
    <w:multiLevelType w:val="multilevel"/>
    <w:tmpl w:val="4674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8" w15:restartNumberingAfterBreak="0">
    <w:nsid w:val="36330E55"/>
    <w:multiLevelType w:val="multilevel"/>
    <w:tmpl w:val="F43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9" w15:restartNumberingAfterBreak="0">
    <w:nsid w:val="363B40FA"/>
    <w:multiLevelType w:val="multilevel"/>
    <w:tmpl w:val="E2CA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0" w15:restartNumberingAfterBreak="0">
    <w:nsid w:val="367970B3"/>
    <w:multiLevelType w:val="multilevel"/>
    <w:tmpl w:val="AC74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1" w15:restartNumberingAfterBreak="0">
    <w:nsid w:val="368E2BE6"/>
    <w:multiLevelType w:val="multilevel"/>
    <w:tmpl w:val="875A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2" w15:restartNumberingAfterBreak="0">
    <w:nsid w:val="369066C5"/>
    <w:multiLevelType w:val="multilevel"/>
    <w:tmpl w:val="A01A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3" w15:restartNumberingAfterBreak="0">
    <w:nsid w:val="369355EC"/>
    <w:multiLevelType w:val="multilevel"/>
    <w:tmpl w:val="1090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4" w15:restartNumberingAfterBreak="0">
    <w:nsid w:val="369A5F3F"/>
    <w:multiLevelType w:val="multilevel"/>
    <w:tmpl w:val="6D06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5" w15:restartNumberingAfterBreak="0">
    <w:nsid w:val="369E0D4F"/>
    <w:multiLevelType w:val="multilevel"/>
    <w:tmpl w:val="73E2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6" w15:restartNumberingAfterBreak="0">
    <w:nsid w:val="36C67D4E"/>
    <w:multiLevelType w:val="multilevel"/>
    <w:tmpl w:val="FEA6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7" w15:restartNumberingAfterBreak="0">
    <w:nsid w:val="371608D6"/>
    <w:multiLevelType w:val="multilevel"/>
    <w:tmpl w:val="2FA2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8" w15:restartNumberingAfterBreak="0">
    <w:nsid w:val="37337062"/>
    <w:multiLevelType w:val="multilevel"/>
    <w:tmpl w:val="43E2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9" w15:restartNumberingAfterBreak="0">
    <w:nsid w:val="373F2C5A"/>
    <w:multiLevelType w:val="multilevel"/>
    <w:tmpl w:val="7ACA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0" w15:restartNumberingAfterBreak="0">
    <w:nsid w:val="37451911"/>
    <w:multiLevelType w:val="multilevel"/>
    <w:tmpl w:val="BB80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1" w15:restartNumberingAfterBreak="0">
    <w:nsid w:val="375202A5"/>
    <w:multiLevelType w:val="multilevel"/>
    <w:tmpl w:val="2994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2" w15:restartNumberingAfterBreak="0">
    <w:nsid w:val="377E1D70"/>
    <w:multiLevelType w:val="multilevel"/>
    <w:tmpl w:val="33AE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3" w15:restartNumberingAfterBreak="0">
    <w:nsid w:val="37AD1A7A"/>
    <w:multiLevelType w:val="multilevel"/>
    <w:tmpl w:val="BFCC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4" w15:restartNumberingAfterBreak="0">
    <w:nsid w:val="37E17638"/>
    <w:multiLevelType w:val="multilevel"/>
    <w:tmpl w:val="07C0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5" w15:restartNumberingAfterBreak="0">
    <w:nsid w:val="38013BC7"/>
    <w:multiLevelType w:val="multilevel"/>
    <w:tmpl w:val="EF1E1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6" w15:restartNumberingAfterBreak="0">
    <w:nsid w:val="380F4FF9"/>
    <w:multiLevelType w:val="multilevel"/>
    <w:tmpl w:val="B12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7" w15:restartNumberingAfterBreak="0">
    <w:nsid w:val="38444320"/>
    <w:multiLevelType w:val="multilevel"/>
    <w:tmpl w:val="B156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8" w15:restartNumberingAfterBreak="0">
    <w:nsid w:val="38497EFB"/>
    <w:multiLevelType w:val="multilevel"/>
    <w:tmpl w:val="8E30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9" w15:restartNumberingAfterBreak="0">
    <w:nsid w:val="389E36E4"/>
    <w:multiLevelType w:val="multilevel"/>
    <w:tmpl w:val="0FEC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0" w15:restartNumberingAfterBreak="0">
    <w:nsid w:val="38A97141"/>
    <w:multiLevelType w:val="multilevel"/>
    <w:tmpl w:val="2158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1" w15:restartNumberingAfterBreak="0">
    <w:nsid w:val="38FF53EF"/>
    <w:multiLevelType w:val="multilevel"/>
    <w:tmpl w:val="911C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2" w15:restartNumberingAfterBreak="0">
    <w:nsid w:val="3911061A"/>
    <w:multiLevelType w:val="multilevel"/>
    <w:tmpl w:val="636E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3" w15:restartNumberingAfterBreak="0">
    <w:nsid w:val="392C13C5"/>
    <w:multiLevelType w:val="multilevel"/>
    <w:tmpl w:val="2DF4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4" w15:restartNumberingAfterBreak="0">
    <w:nsid w:val="39731EE6"/>
    <w:multiLevelType w:val="multilevel"/>
    <w:tmpl w:val="3B4E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5" w15:restartNumberingAfterBreak="0">
    <w:nsid w:val="39C921C5"/>
    <w:multiLevelType w:val="multilevel"/>
    <w:tmpl w:val="8496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6" w15:restartNumberingAfterBreak="0">
    <w:nsid w:val="39CE416A"/>
    <w:multiLevelType w:val="multilevel"/>
    <w:tmpl w:val="A292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7" w15:restartNumberingAfterBreak="0">
    <w:nsid w:val="3A4A68EA"/>
    <w:multiLevelType w:val="multilevel"/>
    <w:tmpl w:val="3BBA9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8" w15:restartNumberingAfterBreak="0">
    <w:nsid w:val="3AAB77D9"/>
    <w:multiLevelType w:val="multilevel"/>
    <w:tmpl w:val="41EA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9" w15:restartNumberingAfterBreak="0">
    <w:nsid w:val="3ABF71F6"/>
    <w:multiLevelType w:val="multilevel"/>
    <w:tmpl w:val="7C36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0" w15:restartNumberingAfterBreak="0">
    <w:nsid w:val="3AC558A9"/>
    <w:multiLevelType w:val="multilevel"/>
    <w:tmpl w:val="2466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1" w15:restartNumberingAfterBreak="0">
    <w:nsid w:val="3AD00F6F"/>
    <w:multiLevelType w:val="multilevel"/>
    <w:tmpl w:val="A7FC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2" w15:restartNumberingAfterBreak="0">
    <w:nsid w:val="3AE40836"/>
    <w:multiLevelType w:val="multilevel"/>
    <w:tmpl w:val="6418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3" w15:restartNumberingAfterBreak="0">
    <w:nsid w:val="3B381188"/>
    <w:multiLevelType w:val="multilevel"/>
    <w:tmpl w:val="7E04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4" w15:restartNumberingAfterBreak="0">
    <w:nsid w:val="3B4225E2"/>
    <w:multiLevelType w:val="multilevel"/>
    <w:tmpl w:val="32BCE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5" w15:restartNumberingAfterBreak="0">
    <w:nsid w:val="3B61276A"/>
    <w:multiLevelType w:val="multilevel"/>
    <w:tmpl w:val="7EFC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6" w15:restartNumberingAfterBreak="0">
    <w:nsid w:val="3B6D0CF1"/>
    <w:multiLevelType w:val="multilevel"/>
    <w:tmpl w:val="44BEAC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7" w15:restartNumberingAfterBreak="0">
    <w:nsid w:val="3B8A686F"/>
    <w:multiLevelType w:val="multilevel"/>
    <w:tmpl w:val="8B66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8" w15:restartNumberingAfterBreak="0">
    <w:nsid w:val="3B917639"/>
    <w:multiLevelType w:val="multilevel"/>
    <w:tmpl w:val="8AE605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9" w15:restartNumberingAfterBreak="0">
    <w:nsid w:val="3B9449AB"/>
    <w:multiLevelType w:val="multilevel"/>
    <w:tmpl w:val="DA8C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0" w15:restartNumberingAfterBreak="0">
    <w:nsid w:val="3BA31878"/>
    <w:multiLevelType w:val="multilevel"/>
    <w:tmpl w:val="B672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1" w15:restartNumberingAfterBreak="0">
    <w:nsid w:val="3C0B3520"/>
    <w:multiLevelType w:val="multilevel"/>
    <w:tmpl w:val="B838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2" w15:restartNumberingAfterBreak="0">
    <w:nsid w:val="3C537123"/>
    <w:multiLevelType w:val="multilevel"/>
    <w:tmpl w:val="1512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3" w15:restartNumberingAfterBreak="0">
    <w:nsid w:val="3C5431CE"/>
    <w:multiLevelType w:val="multilevel"/>
    <w:tmpl w:val="C816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4" w15:restartNumberingAfterBreak="0">
    <w:nsid w:val="3C622AC6"/>
    <w:multiLevelType w:val="multilevel"/>
    <w:tmpl w:val="4DE6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5" w15:restartNumberingAfterBreak="0">
    <w:nsid w:val="3C640376"/>
    <w:multiLevelType w:val="multilevel"/>
    <w:tmpl w:val="E08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6" w15:restartNumberingAfterBreak="0">
    <w:nsid w:val="3C6E13C0"/>
    <w:multiLevelType w:val="multilevel"/>
    <w:tmpl w:val="B770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7" w15:restartNumberingAfterBreak="0">
    <w:nsid w:val="3CC92902"/>
    <w:multiLevelType w:val="multilevel"/>
    <w:tmpl w:val="DBF4B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8" w15:restartNumberingAfterBreak="0">
    <w:nsid w:val="3CE60AAC"/>
    <w:multiLevelType w:val="multilevel"/>
    <w:tmpl w:val="413C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9" w15:restartNumberingAfterBreak="0">
    <w:nsid w:val="3D022311"/>
    <w:multiLevelType w:val="multilevel"/>
    <w:tmpl w:val="0F6C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0" w15:restartNumberingAfterBreak="0">
    <w:nsid w:val="3D3B3A4B"/>
    <w:multiLevelType w:val="multilevel"/>
    <w:tmpl w:val="21BE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1" w15:restartNumberingAfterBreak="0">
    <w:nsid w:val="3D3F5318"/>
    <w:multiLevelType w:val="multilevel"/>
    <w:tmpl w:val="0C66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2" w15:restartNumberingAfterBreak="0">
    <w:nsid w:val="3D546E2B"/>
    <w:multiLevelType w:val="multilevel"/>
    <w:tmpl w:val="69E6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3" w15:restartNumberingAfterBreak="0">
    <w:nsid w:val="3D867A30"/>
    <w:multiLevelType w:val="multilevel"/>
    <w:tmpl w:val="AE5E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4" w15:restartNumberingAfterBreak="0">
    <w:nsid w:val="3D8903E9"/>
    <w:multiLevelType w:val="multilevel"/>
    <w:tmpl w:val="7480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5" w15:restartNumberingAfterBreak="0">
    <w:nsid w:val="3D966F85"/>
    <w:multiLevelType w:val="multilevel"/>
    <w:tmpl w:val="3E84C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6" w15:restartNumberingAfterBreak="0">
    <w:nsid w:val="3DA7722F"/>
    <w:multiLevelType w:val="multilevel"/>
    <w:tmpl w:val="7D7E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7" w15:restartNumberingAfterBreak="0">
    <w:nsid w:val="3DC43C3B"/>
    <w:multiLevelType w:val="multilevel"/>
    <w:tmpl w:val="ADBC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8" w15:restartNumberingAfterBreak="0">
    <w:nsid w:val="3DC90340"/>
    <w:multiLevelType w:val="multilevel"/>
    <w:tmpl w:val="9CF2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9" w15:restartNumberingAfterBreak="0">
    <w:nsid w:val="3DEC58AF"/>
    <w:multiLevelType w:val="multilevel"/>
    <w:tmpl w:val="DF0C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0" w15:restartNumberingAfterBreak="0">
    <w:nsid w:val="3DFC2CB8"/>
    <w:multiLevelType w:val="multilevel"/>
    <w:tmpl w:val="93E8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1" w15:restartNumberingAfterBreak="0">
    <w:nsid w:val="3E1E4EAB"/>
    <w:multiLevelType w:val="multilevel"/>
    <w:tmpl w:val="6220E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2" w15:restartNumberingAfterBreak="0">
    <w:nsid w:val="3E37052C"/>
    <w:multiLevelType w:val="multilevel"/>
    <w:tmpl w:val="310C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3" w15:restartNumberingAfterBreak="0">
    <w:nsid w:val="3E824894"/>
    <w:multiLevelType w:val="multilevel"/>
    <w:tmpl w:val="1A22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4" w15:restartNumberingAfterBreak="0">
    <w:nsid w:val="3E9B115A"/>
    <w:multiLevelType w:val="multilevel"/>
    <w:tmpl w:val="B41A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5" w15:restartNumberingAfterBreak="0">
    <w:nsid w:val="3EDD7738"/>
    <w:multiLevelType w:val="multilevel"/>
    <w:tmpl w:val="EEA2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6" w15:restartNumberingAfterBreak="0">
    <w:nsid w:val="3EF33B0C"/>
    <w:multiLevelType w:val="multilevel"/>
    <w:tmpl w:val="0F94F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7" w15:restartNumberingAfterBreak="0">
    <w:nsid w:val="3F0B460D"/>
    <w:multiLevelType w:val="multilevel"/>
    <w:tmpl w:val="2570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8" w15:restartNumberingAfterBreak="0">
    <w:nsid w:val="3F23687C"/>
    <w:multiLevelType w:val="multilevel"/>
    <w:tmpl w:val="4204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9" w15:restartNumberingAfterBreak="0">
    <w:nsid w:val="3F241274"/>
    <w:multiLevelType w:val="multilevel"/>
    <w:tmpl w:val="4BC4E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0" w15:restartNumberingAfterBreak="0">
    <w:nsid w:val="3F26585D"/>
    <w:multiLevelType w:val="multilevel"/>
    <w:tmpl w:val="723A7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1" w15:restartNumberingAfterBreak="0">
    <w:nsid w:val="3F2A667C"/>
    <w:multiLevelType w:val="multilevel"/>
    <w:tmpl w:val="C370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2" w15:restartNumberingAfterBreak="0">
    <w:nsid w:val="3F416196"/>
    <w:multiLevelType w:val="multilevel"/>
    <w:tmpl w:val="0228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3" w15:restartNumberingAfterBreak="0">
    <w:nsid w:val="3F8C1D8B"/>
    <w:multiLevelType w:val="multilevel"/>
    <w:tmpl w:val="0AEE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4" w15:restartNumberingAfterBreak="0">
    <w:nsid w:val="3FB24ED1"/>
    <w:multiLevelType w:val="multilevel"/>
    <w:tmpl w:val="B5949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5" w15:restartNumberingAfterBreak="0">
    <w:nsid w:val="3FBC59AA"/>
    <w:multiLevelType w:val="multilevel"/>
    <w:tmpl w:val="0D24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6" w15:restartNumberingAfterBreak="0">
    <w:nsid w:val="3FF56048"/>
    <w:multiLevelType w:val="multilevel"/>
    <w:tmpl w:val="D382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7" w15:restartNumberingAfterBreak="0">
    <w:nsid w:val="40025C54"/>
    <w:multiLevelType w:val="multilevel"/>
    <w:tmpl w:val="855461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8" w15:restartNumberingAfterBreak="0">
    <w:nsid w:val="40040830"/>
    <w:multiLevelType w:val="multilevel"/>
    <w:tmpl w:val="A5C0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9" w15:restartNumberingAfterBreak="0">
    <w:nsid w:val="40194ADC"/>
    <w:multiLevelType w:val="multilevel"/>
    <w:tmpl w:val="3262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0" w15:restartNumberingAfterBreak="0">
    <w:nsid w:val="402F02C9"/>
    <w:multiLevelType w:val="multilevel"/>
    <w:tmpl w:val="EC94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1" w15:restartNumberingAfterBreak="0">
    <w:nsid w:val="408E576A"/>
    <w:multiLevelType w:val="multilevel"/>
    <w:tmpl w:val="81AC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2" w15:restartNumberingAfterBreak="0">
    <w:nsid w:val="40C80867"/>
    <w:multiLevelType w:val="multilevel"/>
    <w:tmpl w:val="35F4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3" w15:restartNumberingAfterBreak="0">
    <w:nsid w:val="40C91B33"/>
    <w:multiLevelType w:val="multilevel"/>
    <w:tmpl w:val="73E8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4" w15:restartNumberingAfterBreak="0">
    <w:nsid w:val="40D443C7"/>
    <w:multiLevelType w:val="multilevel"/>
    <w:tmpl w:val="F1445A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5" w15:restartNumberingAfterBreak="0">
    <w:nsid w:val="40ED7736"/>
    <w:multiLevelType w:val="multilevel"/>
    <w:tmpl w:val="2EB4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6" w15:restartNumberingAfterBreak="0">
    <w:nsid w:val="40FA6EE7"/>
    <w:multiLevelType w:val="multilevel"/>
    <w:tmpl w:val="C9E0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7" w15:restartNumberingAfterBreak="0">
    <w:nsid w:val="41175BA1"/>
    <w:multiLevelType w:val="multilevel"/>
    <w:tmpl w:val="F4FA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8" w15:restartNumberingAfterBreak="0">
    <w:nsid w:val="41186F38"/>
    <w:multiLevelType w:val="multilevel"/>
    <w:tmpl w:val="1864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9" w15:restartNumberingAfterBreak="0">
    <w:nsid w:val="41187F85"/>
    <w:multiLevelType w:val="multilevel"/>
    <w:tmpl w:val="EB50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0" w15:restartNumberingAfterBreak="0">
    <w:nsid w:val="41466F1B"/>
    <w:multiLevelType w:val="multilevel"/>
    <w:tmpl w:val="5ACC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1" w15:restartNumberingAfterBreak="0">
    <w:nsid w:val="417745E3"/>
    <w:multiLevelType w:val="multilevel"/>
    <w:tmpl w:val="CF10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2" w15:restartNumberingAfterBreak="0">
    <w:nsid w:val="419A6D6C"/>
    <w:multiLevelType w:val="multilevel"/>
    <w:tmpl w:val="3ABA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3" w15:restartNumberingAfterBreak="0">
    <w:nsid w:val="419F2458"/>
    <w:multiLevelType w:val="multilevel"/>
    <w:tmpl w:val="1D4E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4" w15:restartNumberingAfterBreak="0">
    <w:nsid w:val="41BA36FD"/>
    <w:multiLevelType w:val="multilevel"/>
    <w:tmpl w:val="79844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5" w15:restartNumberingAfterBreak="0">
    <w:nsid w:val="41D37A9F"/>
    <w:multiLevelType w:val="multilevel"/>
    <w:tmpl w:val="D1FA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6" w15:restartNumberingAfterBreak="0">
    <w:nsid w:val="41D95E74"/>
    <w:multiLevelType w:val="multilevel"/>
    <w:tmpl w:val="AC9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7" w15:restartNumberingAfterBreak="0">
    <w:nsid w:val="424215B0"/>
    <w:multiLevelType w:val="multilevel"/>
    <w:tmpl w:val="582C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8" w15:restartNumberingAfterBreak="0">
    <w:nsid w:val="4258731E"/>
    <w:multiLevelType w:val="multilevel"/>
    <w:tmpl w:val="1DEC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9" w15:restartNumberingAfterBreak="0">
    <w:nsid w:val="42851884"/>
    <w:multiLevelType w:val="multilevel"/>
    <w:tmpl w:val="87C0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0" w15:restartNumberingAfterBreak="0">
    <w:nsid w:val="429B7E78"/>
    <w:multiLevelType w:val="multilevel"/>
    <w:tmpl w:val="29BC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1" w15:restartNumberingAfterBreak="0">
    <w:nsid w:val="42A61712"/>
    <w:multiLevelType w:val="multilevel"/>
    <w:tmpl w:val="7D302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2" w15:restartNumberingAfterBreak="0">
    <w:nsid w:val="42AA3BC2"/>
    <w:multiLevelType w:val="multilevel"/>
    <w:tmpl w:val="5E4AD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3" w15:restartNumberingAfterBreak="0">
    <w:nsid w:val="42B4451B"/>
    <w:multiLevelType w:val="multilevel"/>
    <w:tmpl w:val="B544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4" w15:restartNumberingAfterBreak="0">
    <w:nsid w:val="42E34104"/>
    <w:multiLevelType w:val="multilevel"/>
    <w:tmpl w:val="FA4A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5" w15:restartNumberingAfterBreak="0">
    <w:nsid w:val="42E74AF9"/>
    <w:multiLevelType w:val="multilevel"/>
    <w:tmpl w:val="0FC2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6" w15:restartNumberingAfterBreak="0">
    <w:nsid w:val="43240B62"/>
    <w:multiLevelType w:val="multilevel"/>
    <w:tmpl w:val="B794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7" w15:restartNumberingAfterBreak="0">
    <w:nsid w:val="43252E64"/>
    <w:multiLevelType w:val="multilevel"/>
    <w:tmpl w:val="014E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8" w15:restartNumberingAfterBreak="0">
    <w:nsid w:val="43636394"/>
    <w:multiLevelType w:val="multilevel"/>
    <w:tmpl w:val="E034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9" w15:restartNumberingAfterBreak="0">
    <w:nsid w:val="43B07AD9"/>
    <w:multiLevelType w:val="multilevel"/>
    <w:tmpl w:val="5942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0" w15:restartNumberingAfterBreak="0">
    <w:nsid w:val="43DF7409"/>
    <w:multiLevelType w:val="multilevel"/>
    <w:tmpl w:val="7BE8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1" w15:restartNumberingAfterBreak="0">
    <w:nsid w:val="441A5BAC"/>
    <w:multiLevelType w:val="multilevel"/>
    <w:tmpl w:val="4AB8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2" w15:restartNumberingAfterBreak="0">
    <w:nsid w:val="44204958"/>
    <w:multiLevelType w:val="multilevel"/>
    <w:tmpl w:val="0860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3" w15:restartNumberingAfterBreak="0">
    <w:nsid w:val="44287B51"/>
    <w:multiLevelType w:val="multilevel"/>
    <w:tmpl w:val="4564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4" w15:restartNumberingAfterBreak="0">
    <w:nsid w:val="442B79A6"/>
    <w:multiLevelType w:val="multilevel"/>
    <w:tmpl w:val="41AC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5" w15:restartNumberingAfterBreak="0">
    <w:nsid w:val="444D7E7E"/>
    <w:multiLevelType w:val="multilevel"/>
    <w:tmpl w:val="F1FE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6" w15:restartNumberingAfterBreak="0">
    <w:nsid w:val="44664728"/>
    <w:multiLevelType w:val="multilevel"/>
    <w:tmpl w:val="37BA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7" w15:restartNumberingAfterBreak="0">
    <w:nsid w:val="44995421"/>
    <w:multiLevelType w:val="multilevel"/>
    <w:tmpl w:val="7B82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8" w15:restartNumberingAfterBreak="0">
    <w:nsid w:val="44A64C32"/>
    <w:multiLevelType w:val="multilevel"/>
    <w:tmpl w:val="D380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9" w15:restartNumberingAfterBreak="0">
    <w:nsid w:val="44E2476F"/>
    <w:multiLevelType w:val="multilevel"/>
    <w:tmpl w:val="6512D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0" w15:restartNumberingAfterBreak="0">
    <w:nsid w:val="44E4197A"/>
    <w:multiLevelType w:val="multilevel"/>
    <w:tmpl w:val="0BA6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1" w15:restartNumberingAfterBreak="0">
    <w:nsid w:val="44E42794"/>
    <w:multiLevelType w:val="multilevel"/>
    <w:tmpl w:val="24B8EB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2" w15:restartNumberingAfterBreak="0">
    <w:nsid w:val="44EB3443"/>
    <w:multiLevelType w:val="multilevel"/>
    <w:tmpl w:val="71FC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3" w15:restartNumberingAfterBreak="0">
    <w:nsid w:val="45133ADB"/>
    <w:multiLevelType w:val="multilevel"/>
    <w:tmpl w:val="2CDA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4" w15:restartNumberingAfterBreak="0">
    <w:nsid w:val="45330212"/>
    <w:multiLevelType w:val="multilevel"/>
    <w:tmpl w:val="34FA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5" w15:restartNumberingAfterBreak="0">
    <w:nsid w:val="45410438"/>
    <w:multiLevelType w:val="multilevel"/>
    <w:tmpl w:val="FD7E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6" w15:restartNumberingAfterBreak="0">
    <w:nsid w:val="45657A90"/>
    <w:multiLevelType w:val="multilevel"/>
    <w:tmpl w:val="4FA8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7" w15:restartNumberingAfterBreak="0">
    <w:nsid w:val="45713698"/>
    <w:multiLevelType w:val="multilevel"/>
    <w:tmpl w:val="4948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8" w15:restartNumberingAfterBreak="0">
    <w:nsid w:val="458A7D1C"/>
    <w:multiLevelType w:val="multilevel"/>
    <w:tmpl w:val="DDEE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9" w15:restartNumberingAfterBreak="0">
    <w:nsid w:val="458B2980"/>
    <w:multiLevelType w:val="multilevel"/>
    <w:tmpl w:val="B6B0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0" w15:restartNumberingAfterBreak="0">
    <w:nsid w:val="45981DAC"/>
    <w:multiLevelType w:val="multilevel"/>
    <w:tmpl w:val="0EDE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1" w15:restartNumberingAfterBreak="0">
    <w:nsid w:val="45A4783A"/>
    <w:multiLevelType w:val="multilevel"/>
    <w:tmpl w:val="4EEA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2" w15:restartNumberingAfterBreak="0">
    <w:nsid w:val="45F91AB0"/>
    <w:multiLevelType w:val="multilevel"/>
    <w:tmpl w:val="F640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3" w15:restartNumberingAfterBreak="0">
    <w:nsid w:val="461B3AB8"/>
    <w:multiLevelType w:val="multilevel"/>
    <w:tmpl w:val="A7B6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4" w15:restartNumberingAfterBreak="0">
    <w:nsid w:val="4634075C"/>
    <w:multiLevelType w:val="multilevel"/>
    <w:tmpl w:val="2B1AC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5" w15:restartNumberingAfterBreak="0">
    <w:nsid w:val="463822C3"/>
    <w:multiLevelType w:val="multilevel"/>
    <w:tmpl w:val="7536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6" w15:restartNumberingAfterBreak="0">
    <w:nsid w:val="46590284"/>
    <w:multiLevelType w:val="multilevel"/>
    <w:tmpl w:val="5156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7" w15:restartNumberingAfterBreak="0">
    <w:nsid w:val="46626C4E"/>
    <w:multiLevelType w:val="multilevel"/>
    <w:tmpl w:val="6072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8" w15:restartNumberingAfterBreak="0">
    <w:nsid w:val="467D6121"/>
    <w:multiLevelType w:val="multilevel"/>
    <w:tmpl w:val="12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9" w15:restartNumberingAfterBreak="0">
    <w:nsid w:val="46821CC5"/>
    <w:multiLevelType w:val="multilevel"/>
    <w:tmpl w:val="D2A8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0" w15:restartNumberingAfterBreak="0">
    <w:nsid w:val="469A53B4"/>
    <w:multiLevelType w:val="multilevel"/>
    <w:tmpl w:val="DF22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1" w15:restartNumberingAfterBreak="0">
    <w:nsid w:val="469B5DEE"/>
    <w:multiLevelType w:val="multilevel"/>
    <w:tmpl w:val="8588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2" w15:restartNumberingAfterBreak="0">
    <w:nsid w:val="46A84F42"/>
    <w:multiLevelType w:val="multilevel"/>
    <w:tmpl w:val="B914B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3" w15:restartNumberingAfterBreak="0">
    <w:nsid w:val="46DE65A9"/>
    <w:multiLevelType w:val="multilevel"/>
    <w:tmpl w:val="AF04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4" w15:restartNumberingAfterBreak="0">
    <w:nsid w:val="47665618"/>
    <w:multiLevelType w:val="multilevel"/>
    <w:tmpl w:val="497A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5" w15:restartNumberingAfterBreak="0">
    <w:nsid w:val="47886FF4"/>
    <w:multiLevelType w:val="multilevel"/>
    <w:tmpl w:val="7270C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6" w15:restartNumberingAfterBreak="0">
    <w:nsid w:val="478A4677"/>
    <w:multiLevelType w:val="multilevel"/>
    <w:tmpl w:val="FA9A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7" w15:restartNumberingAfterBreak="0">
    <w:nsid w:val="478B6494"/>
    <w:multiLevelType w:val="multilevel"/>
    <w:tmpl w:val="8304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8" w15:restartNumberingAfterBreak="0">
    <w:nsid w:val="47B05FD7"/>
    <w:multiLevelType w:val="multilevel"/>
    <w:tmpl w:val="2368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9" w15:restartNumberingAfterBreak="0">
    <w:nsid w:val="47C87C18"/>
    <w:multiLevelType w:val="multilevel"/>
    <w:tmpl w:val="FFB2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0" w15:restartNumberingAfterBreak="0">
    <w:nsid w:val="47E427FF"/>
    <w:multiLevelType w:val="multilevel"/>
    <w:tmpl w:val="53CC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1" w15:restartNumberingAfterBreak="0">
    <w:nsid w:val="47EE2676"/>
    <w:multiLevelType w:val="multilevel"/>
    <w:tmpl w:val="49883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2" w15:restartNumberingAfterBreak="0">
    <w:nsid w:val="480E7CB4"/>
    <w:multiLevelType w:val="multilevel"/>
    <w:tmpl w:val="BDA2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3" w15:restartNumberingAfterBreak="0">
    <w:nsid w:val="482746D0"/>
    <w:multiLevelType w:val="multilevel"/>
    <w:tmpl w:val="A418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4" w15:restartNumberingAfterBreak="0">
    <w:nsid w:val="48440F3D"/>
    <w:multiLevelType w:val="multilevel"/>
    <w:tmpl w:val="7F78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5" w15:restartNumberingAfterBreak="0">
    <w:nsid w:val="4847144B"/>
    <w:multiLevelType w:val="multilevel"/>
    <w:tmpl w:val="5218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6" w15:restartNumberingAfterBreak="0">
    <w:nsid w:val="48844625"/>
    <w:multiLevelType w:val="multilevel"/>
    <w:tmpl w:val="76D8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7" w15:restartNumberingAfterBreak="0">
    <w:nsid w:val="48BD3A6A"/>
    <w:multiLevelType w:val="multilevel"/>
    <w:tmpl w:val="70C8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8" w15:restartNumberingAfterBreak="0">
    <w:nsid w:val="48C448E0"/>
    <w:multiLevelType w:val="multilevel"/>
    <w:tmpl w:val="D5C8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9" w15:restartNumberingAfterBreak="0">
    <w:nsid w:val="48E4242D"/>
    <w:multiLevelType w:val="multilevel"/>
    <w:tmpl w:val="186E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0" w15:restartNumberingAfterBreak="0">
    <w:nsid w:val="491268A9"/>
    <w:multiLevelType w:val="multilevel"/>
    <w:tmpl w:val="E06A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1" w15:restartNumberingAfterBreak="0">
    <w:nsid w:val="492968EE"/>
    <w:multiLevelType w:val="multilevel"/>
    <w:tmpl w:val="65222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2" w15:restartNumberingAfterBreak="0">
    <w:nsid w:val="49312F8F"/>
    <w:multiLevelType w:val="multilevel"/>
    <w:tmpl w:val="6CD6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3" w15:restartNumberingAfterBreak="0">
    <w:nsid w:val="493940F1"/>
    <w:multiLevelType w:val="multilevel"/>
    <w:tmpl w:val="3106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4" w15:restartNumberingAfterBreak="0">
    <w:nsid w:val="493E12A2"/>
    <w:multiLevelType w:val="multilevel"/>
    <w:tmpl w:val="F7BA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5" w15:restartNumberingAfterBreak="0">
    <w:nsid w:val="49406601"/>
    <w:multiLevelType w:val="multilevel"/>
    <w:tmpl w:val="26C0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6" w15:restartNumberingAfterBreak="0">
    <w:nsid w:val="4951663F"/>
    <w:multiLevelType w:val="multilevel"/>
    <w:tmpl w:val="9B0EF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7" w15:restartNumberingAfterBreak="0">
    <w:nsid w:val="49657AEE"/>
    <w:multiLevelType w:val="multilevel"/>
    <w:tmpl w:val="92C0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8" w15:restartNumberingAfterBreak="0">
    <w:nsid w:val="497E3CC0"/>
    <w:multiLevelType w:val="multilevel"/>
    <w:tmpl w:val="957EA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9" w15:restartNumberingAfterBreak="0">
    <w:nsid w:val="498C4794"/>
    <w:multiLevelType w:val="multilevel"/>
    <w:tmpl w:val="5962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0" w15:restartNumberingAfterBreak="0">
    <w:nsid w:val="49D36E14"/>
    <w:multiLevelType w:val="multilevel"/>
    <w:tmpl w:val="AECA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1" w15:restartNumberingAfterBreak="0">
    <w:nsid w:val="49D8176B"/>
    <w:multiLevelType w:val="multilevel"/>
    <w:tmpl w:val="373E9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2" w15:restartNumberingAfterBreak="0">
    <w:nsid w:val="4A0E2FEF"/>
    <w:multiLevelType w:val="multilevel"/>
    <w:tmpl w:val="2026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3" w15:restartNumberingAfterBreak="0">
    <w:nsid w:val="4A265F94"/>
    <w:multiLevelType w:val="multilevel"/>
    <w:tmpl w:val="EE1E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4" w15:restartNumberingAfterBreak="0">
    <w:nsid w:val="4A346CD1"/>
    <w:multiLevelType w:val="multilevel"/>
    <w:tmpl w:val="C298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5" w15:restartNumberingAfterBreak="0">
    <w:nsid w:val="4A7823A5"/>
    <w:multiLevelType w:val="multilevel"/>
    <w:tmpl w:val="4BD69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6" w15:restartNumberingAfterBreak="0">
    <w:nsid w:val="4A7946F9"/>
    <w:multiLevelType w:val="multilevel"/>
    <w:tmpl w:val="0BC6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7" w15:restartNumberingAfterBreak="0">
    <w:nsid w:val="4A7F2554"/>
    <w:multiLevelType w:val="multilevel"/>
    <w:tmpl w:val="7380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8" w15:restartNumberingAfterBreak="0">
    <w:nsid w:val="4A821B40"/>
    <w:multiLevelType w:val="multilevel"/>
    <w:tmpl w:val="5BD67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9" w15:restartNumberingAfterBreak="0">
    <w:nsid w:val="4A862E1F"/>
    <w:multiLevelType w:val="multilevel"/>
    <w:tmpl w:val="45BCB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0" w15:restartNumberingAfterBreak="0">
    <w:nsid w:val="4A920077"/>
    <w:multiLevelType w:val="multilevel"/>
    <w:tmpl w:val="F74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1" w15:restartNumberingAfterBreak="0">
    <w:nsid w:val="4ABF4CA8"/>
    <w:multiLevelType w:val="multilevel"/>
    <w:tmpl w:val="17BA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2" w15:restartNumberingAfterBreak="0">
    <w:nsid w:val="4B3214E6"/>
    <w:multiLevelType w:val="multilevel"/>
    <w:tmpl w:val="C4F20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3" w15:restartNumberingAfterBreak="0">
    <w:nsid w:val="4B414AFE"/>
    <w:multiLevelType w:val="multilevel"/>
    <w:tmpl w:val="84704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4" w15:restartNumberingAfterBreak="0">
    <w:nsid w:val="4B5B1DDA"/>
    <w:multiLevelType w:val="multilevel"/>
    <w:tmpl w:val="C11A9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5" w15:restartNumberingAfterBreak="0">
    <w:nsid w:val="4B605F73"/>
    <w:multiLevelType w:val="multilevel"/>
    <w:tmpl w:val="2930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6" w15:restartNumberingAfterBreak="0">
    <w:nsid w:val="4B716BEC"/>
    <w:multiLevelType w:val="multilevel"/>
    <w:tmpl w:val="0BA4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7" w15:restartNumberingAfterBreak="0">
    <w:nsid w:val="4BA53103"/>
    <w:multiLevelType w:val="multilevel"/>
    <w:tmpl w:val="1B7C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8" w15:restartNumberingAfterBreak="0">
    <w:nsid w:val="4BB767E8"/>
    <w:multiLevelType w:val="multilevel"/>
    <w:tmpl w:val="01F2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9" w15:restartNumberingAfterBreak="0">
    <w:nsid w:val="4BBF174A"/>
    <w:multiLevelType w:val="multilevel"/>
    <w:tmpl w:val="2CB8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0" w15:restartNumberingAfterBreak="0">
    <w:nsid w:val="4BC21707"/>
    <w:multiLevelType w:val="multilevel"/>
    <w:tmpl w:val="2E9CA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1" w15:restartNumberingAfterBreak="0">
    <w:nsid w:val="4BD32F66"/>
    <w:multiLevelType w:val="multilevel"/>
    <w:tmpl w:val="3B2E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2" w15:restartNumberingAfterBreak="0">
    <w:nsid w:val="4BDF6880"/>
    <w:multiLevelType w:val="multilevel"/>
    <w:tmpl w:val="629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3" w15:restartNumberingAfterBreak="0">
    <w:nsid w:val="4BEF6761"/>
    <w:multiLevelType w:val="multilevel"/>
    <w:tmpl w:val="8408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4" w15:restartNumberingAfterBreak="0">
    <w:nsid w:val="4BF6556B"/>
    <w:multiLevelType w:val="multilevel"/>
    <w:tmpl w:val="58AA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5" w15:restartNumberingAfterBreak="0">
    <w:nsid w:val="4C0E02EA"/>
    <w:multiLevelType w:val="multilevel"/>
    <w:tmpl w:val="F418F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6" w15:restartNumberingAfterBreak="0">
    <w:nsid w:val="4C2446CA"/>
    <w:multiLevelType w:val="multilevel"/>
    <w:tmpl w:val="CBE4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7" w15:restartNumberingAfterBreak="0">
    <w:nsid w:val="4C2A2D16"/>
    <w:multiLevelType w:val="multilevel"/>
    <w:tmpl w:val="B246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8" w15:restartNumberingAfterBreak="0">
    <w:nsid w:val="4C2F6D25"/>
    <w:multiLevelType w:val="multilevel"/>
    <w:tmpl w:val="E9FC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9" w15:restartNumberingAfterBreak="0">
    <w:nsid w:val="4C3C59FA"/>
    <w:multiLevelType w:val="multilevel"/>
    <w:tmpl w:val="3442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0" w15:restartNumberingAfterBreak="0">
    <w:nsid w:val="4C3D16DD"/>
    <w:multiLevelType w:val="multilevel"/>
    <w:tmpl w:val="BFA2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1" w15:restartNumberingAfterBreak="0">
    <w:nsid w:val="4C680079"/>
    <w:multiLevelType w:val="multilevel"/>
    <w:tmpl w:val="BA02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2" w15:restartNumberingAfterBreak="0">
    <w:nsid w:val="4C93587F"/>
    <w:multiLevelType w:val="multilevel"/>
    <w:tmpl w:val="89C6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3" w15:restartNumberingAfterBreak="0">
    <w:nsid w:val="4CA819CB"/>
    <w:multiLevelType w:val="multilevel"/>
    <w:tmpl w:val="822A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4" w15:restartNumberingAfterBreak="0">
    <w:nsid w:val="4CCA255D"/>
    <w:multiLevelType w:val="multilevel"/>
    <w:tmpl w:val="18865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5" w15:restartNumberingAfterBreak="0">
    <w:nsid w:val="4CD123B1"/>
    <w:multiLevelType w:val="multilevel"/>
    <w:tmpl w:val="EE66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6" w15:restartNumberingAfterBreak="0">
    <w:nsid w:val="4D016D18"/>
    <w:multiLevelType w:val="multilevel"/>
    <w:tmpl w:val="FB92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7" w15:restartNumberingAfterBreak="0">
    <w:nsid w:val="4D090B59"/>
    <w:multiLevelType w:val="multilevel"/>
    <w:tmpl w:val="33AA8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8" w15:restartNumberingAfterBreak="0">
    <w:nsid w:val="4D127627"/>
    <w:multiLevelType w:val="multilevel"/>
    <w:tmpl w:val="09B6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9" w15:restartNumberingAfterBreak="0">
    <w:nsid w:val="4D324316"/>
    <w:multiLevelType w:val="multilevel"/>
    <w:tmpl w:val="A628CE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0" w15:restartNumberingAfterBreak="0">
    <w:nsid w:val="4D370172"/>
    <w:multiLevelType w:val="multilevel"/>
    <w:tmpl w:val="291C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1" w15:restartNumberingAfterBreak="0">
    <w:nsid w:val="4D4521B3"/>
    <w:multiLevelType w:val="multilevel"/>
    <w:tmpl w:val="35020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2" w15:restartNumberingAfterBreak="0">
    <w:nsid w:val="4D4B75FD"/>
    <w:multiLevelType w:val="multilevel"/>
    <w:tmpl w:val="8440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3" w15:restartNumberingAfterBreak="0">
    <w:nsid w:val="4D5B580B"/>
    <w:multiLevelType w:val="multilevel"/>
    <w:tmpl w:val="F35A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4" w15:restartNumberingAfterBreak="0">
    <w:nsid w:val="4D6969CA"/>
    <w:multiLevelType w:val="multilevel"/>
    <w:tmpl w:val="77C8A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5" w15:restartNumberingAfterBreak="0">
    <w:nsid w:val="4D8405EE"/>
    <w:multiLevelType w:val="multilevel"/>
    <w:tmpl w:val="40B8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6" w15:restartNumberingAfterBreak="0">
    <w:nsid w:val="4D85367F"/>
    <w:multiLevelType w:val="multilevel"/>
    <w:tmpl w:val="D8AA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7" w15:restartNumberingAfterBreak="0">
    <w:nsid w:val="4D9A4D1F"/>
    <w:multiLevelType w:val="multilevel"/>
    <w:tmpl w:val="AC2C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8" w15:restartNumberingAfterBreak="0">
    <w:nsid w:val="4D9E6701"/>
    <w:multiLevelType w:val="multilevel"/>
    <w:tmpl w:val="994E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9" w15:restartNumberingAfterBreak="0">
    <w:nsid w:val="4DCD0207"/>
    <w:multiLevelType w:val="multilevel"/>
    <w:tmpl w:val="0B1C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0" w15:restartNumberingAfterBreak="0">
    <w:nsid w:val="4E0E2A8E"/>
    <w:multiLevelType w:val="multilevel"/>
    <w:tmpl w:val="9670BD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1" w15:restartNumberingAfterBreak="0">
    <w:nsid w:val="4E1F3275"/>
    <w:multiLevelType w:val="multilevel"/>
    <w:tmpl w:val="C6F6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2" w15:restartNumberingAfterBreak="0">
    <w:nsid w:val="4E431A3E"/>
    <w:multiLevelType w:val="multilevel"/>
    <w:tmpl w:val="0916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3" w15:restartNumberingAfterBreak="0">
    <w:nsid w:val="4E556A17"/>
    <w:multiLevelType w:val="multilevel"/>
    <w:tmpl w:val="A0BCC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4" w15:restartNumberingAfterBreak="0">
    <w:nsid w:val="4E636B92"/>
    <w:multiLevelType w:val="multilevel"/>
    <w:tmpl w:val="4036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5" w15:restartNumberingAfterBreak="0">
    <w:nsid w:val="4E8342E9"/>
    <w:multiLevelType w:val="multilevel"/>
    <w:tmpl w:val="4C20C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6" w15:restartNumberingAfterBreak="0">
    <w:nsid w:val="4E850892"/>
    <w:multiLevelType w:val="multilevel"/>
    <w:tmpl w:val="DF04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7" w15:restartNumberingAfterBreak="0">
    <w:nsid w:val="4EA263F1"/>
    <w:multiLevelType w:val="multilevel"/>
    <w:tmpl w:val="A312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8" w15:restartNumberingAfterBreak="0">
    <w:nsid w:val="4ED046A5"/>
    <w:multiLevelType w:val="multilevel"/>
    <w:tmpl w:val="D45E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9" w15:restartNumberingAfterBreak="0">
    <w:nsid w:val="4ED15F7B"/>
    <w:multiLevelType w:val="multilevel"/>
    <w:tmpl w:val="8780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0" w15:restartNumberingAfterBreak="0">
    <w:nsid w:val="4EF254FD"/>
    <w:multiLevelType w:val="multilevel"/>
    <w:tmpl w:val="631A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1" w15:restartNumberingAfterBreak="0">
    <w:nsid w:val="4EFD118A"/>
    <w:multiLevelType w:val="multilevel"/>
    <w:tmpl w:val="0E449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2" w15:restartNumberingAfterBreak="0">
    <w:nsid w:val="4F0128D8"/>
    <w:multiLevelType w:val="multilevel"/>
    <w:tmpl w:val="2C2C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3" w15:restartNumberingAfterBreak="0">
    <w:nsid w:val="4F0825C2"/>
    <w:multiLevelType w:val="multilevel"/>
    <w:tmpl w:val="9D400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4" w15:restartNumberingAfterBreak="0">
    <w:nsid w:val="4F1C21ED"/>
    <w:multiLevelType w:val="multilevel"/>
    <w:tmpl w:val="809411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5" w15:restartNumberingAfterBreak="0">
    <w:nsid w:val="4F1C22CF"/>
    <w:multiLevelType w:val="multilevel"/>
    <w:tmpl w:val="3544D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6" w15:restartNumberingAfterBreak="0">
    <w:nsid w:val="4F204ECC"/>
    <w:multiLevelType w:val="multilevel"/>
    <w:tmpl w:val="81E8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7" w15:restartNumberingAfterBreak="0">
    <w:nsid w:val="4F2055B5"/>
    <w:multiLevelType w:val="multilevel"/>
    <w:tmpl w:val="A3FE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8" w15:restartNumberingAfterBreak="0">
    <w:nsid w:val="4F3623C2"/>
    <w:multiLevelType w:val="multilevel"/>
    <w:tmpl w:val="2AEC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9" w15:restartNumberingAfterBreak="0">
    <w:nsid w:val="4F693BCF"/>
    <w:multiLevelType w:val="multilevel"/>
    <w:tmpl w:val="51F0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0" w15:restartNumberingAfterBreak="0">
    <w:nsid w:val="4F844A1D"/>
    <w:multiLevelType w:val="multilevel"/>
    <w:tmpl w:val="E5C6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1" w15:restartNumberingAfterBreak="0">
    <w:nsid w:val="4FA53A86"/>
    <w:multiLevelType w:val="multilevel"/>
    <w:tmpl w:val="D7B4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2" w15:restartNumberingAfterBreak="0">
    <w:nsid w:val="4FD85410"/>
    <w:multiLevelType w:val="multilevel"/>
    <w:tmpl w:val="56A4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3" w15:restartNumberingAfterBreak="0">
    <w:nsid w:val="4FE55CDC"/>
    <w:multiLevelType w:val="multilevel"/>
    <w:tmpl w:val="7772E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4" w15:restartNumberingAfterBreak="0">
    <w:nsid w:val="4FF12939"/>
    <w:multiLevelType w:val="multilevel"/>
    <w:tmpl w:val="6B02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5" w15:restartNumberingAfterBreak="0">
    <w:nsid w:val="50005268"/>
    <w:multiLevelType w:val="multilevel"/>
    <w:tmpl w:val="6972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6" w15:restartNumberingAfterBreak="0">
    <w:nsid w:val="502B3B63"/>
    <w:multiLevelType w:val="multilevel"/>
    <w:tmpl w:val="0128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7" w15:restartNumberingAfterBreak="0">
    <w:nsid w:val="502E4321"/>
    <w:multiLevelType w:val="multilevel"/>
    <w:tmpl w:val="3388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8" w15:restartNumberingAfterBreak="0">
    <w:nsid w:val="503379D3"/>
    <w:multiLevelType w:val="multilevel"/>
    <w:tmpl w:val="B6F4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9" w15:restartNumberingAfterBreak="0">
    <w:nsid w:val="504954AE"/>
    <w:multiLevelType w:val="multilevel"/>
    <w:tmpl w:val="C306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0" w15:restartNumberingAfterBreak="0">
    <w:nsid w:val="50882A9C"/>
    <w:multiLevelType w:val="multilevel"/>
    <w:tmpl w:val="CF02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1" w15:restartNumberingAfterBreak="0">
    <w:nsid w:val="508D755A"/>
    <w:multiLevelType w:val="multilevel"/>
    <w:tmpl w:val="7B7E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2" w15:restartNumberingAfterBreak="0">
    <w:nsid w:val="50B14CF9"/>
    <w:multiLevelType w:val="multilevel"/>
    <w:tmpl w:val="78D0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3" w15:restartNumberingAfterBreak="0">
    <w:nsid w:val="50CD0118"/>
    <w:multiLevelType w:val="multilevel"/>
    <w:tmpl w:val="3114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4" w15:restartNumberingAfterBreak="0">
    <w:nsid w:val="50ED625E"/>
    <w:multiLevelType w:val="multilevel"/>
    <w:tmpl w:val="03DE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5" w15:restartNumberingAfterBreak="0">
    <w:nsid w:val="50FB75DA"/>
    <w:multiLevelType w:val="multilevel"/>
    <w:tmpl w:val="EB407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6" w15:restartNumberingAfterBreak="0">
    <w:nsid w:val="50FB7696"/>
    <w:multiLevelType w:val="multilevel"/>
    <w:tmpl w:val="692C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7" w15:restartNumberingAfterBreak="0">
    <w:nsid w:val="510A3DCD"/>
    <w:multiLevelType w:val="multilevel"/>
    <w:tmpl w:val="3E1C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8" w15:restartNumberingAfterBreak="0">
    <w:nsid w:val="51283A5D"/>
    <w:multiLevelType w:val="multilevel"/>
    <w:tmpl w:val="7D4A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9" w15:restartNumberingAfterBreak="0">
    <w:nsid w:val="513D52A0"/>
    <w:multiLevelType w:val="multilevel"/>
    <w:tmpl w:val="2994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0" w15:restartNumberingAfterBreak="0">
    <w:nsid w:val="51586B5D"/>
    <w:multiLevelType w:val="multilevel"/>
    <w:tmpl w:val="2864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1" w15:restartNumberingAfterBreak="0">
    <w:nsid w:val="515E5A68"/>
    <w:multiLevelType w:val="multilevel"/>
    <w:tmpl w:val="05840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2" w15:restartNumberingAfterBreak="0">
    <w:nsid w:val="5171315B"/>
    <w:multiLevelType w:val="multilevel"/>
    <w:tmpl w:val="7582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3" w15:restartNumberingAfterBreak="0">
    <w:nsid w:val="519162F0"/>
    <w:multiLevelType w:val="multilevel"/>
    <w:tmpl w:val="9926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4" w15:restartNumberingAfterBreak="0">
    <w:nsid w:val="51A73037"/>
    <w:multiLevelType w:val="multilevel"/>
    <w:tmpl w:val="D10A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5" w15:restartNumberingAfterBreak="0">
    <w:nsid w:val="51C41DEF"/>
    <w:multiLevelType w:val="multilevel"/>
    <w:tmpl w:val="3C6E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6" w15:restartNumberingAfterBreak="0">
    <w:nsid w:val="51CD6F3B"/>
    <w:multiLevelType w:val="multilevel"/>
    <w:tmpl w:val="0B9A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7" w15:restartNumberingAfterBreak="0">
    <w:nsid w:val="51FC095C"/>
    <w:multiLevelType w:val="multilevel"/>
    <w:tmpl w:val="68C8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8" w15:restartNumberingAfterBreak="0">
    <w:nsid w:val="52084E0A"/>
    <w:multiLevelType w:val="multilevel"/>
    <w:tmpl w:val="256E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9" w15:restartNumberingAfterBreak="0">
    <w:nsid w:val="52427CD5"/>
    <w:multiLevelType w:val="multilevel"/>
    <w:tmpl w:val="AE2C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0" w15:restartNumberingAfterBreak="0">
    <w:nsid w:val="525258C7"/>
    <w:multiLevelType w:val="multilevel"/>
    <w:tmpl w:val="3DC8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1" w15:restartNumberingAfterBreak="0">
    <w:nsid w:val="52AD058B"/>
    <w:multiLevelType w:val="multilevel"/>
    <w:tmpl w:val="8A14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2" w15:restartNumberingAfterBreak="0">
    <w:nsid w:val="52BE0A6D"/>
    <w:multiLevelType w:val="multilevel"/>
    <w:tmpl w:val="5572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3" w15:restartNumberingAfterBreak="0">
    <w:nsid w:val="52D8695D"/>
    <w:multiLevelType w:val="multilevel"/>
    <w:tmpl w:val="D12C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4" w15:restartNumberingAfterBreak="0">
    <w:nsid w:val="52DD1E5D"/>
    <w:multiLevelType w:val="multilevel"/>
    <w:tmpl w:val="FA5C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5" w15:restartNumberingAfterBreak="0">
    <w:nsid w:val="52E60EF3"/>
    <w:multiLevelType w:val="multilevel"/>
    <w:tmpl w:val="7DEA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6" w15:restartNumberingAfterBreak="0">
    <w:nsid w:val="52E84FF9"/>
    <w:multiLevelType w:val="multilevel"/>
    <w:tmpl w:val="B5B0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7" w15:restartNumberingAfterBreak="0">
    <w:nsid w:val="52EB416F"/>
    <w:multiLevelType w:val="multilevel"/>
    <w:tmpl w:val="F868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8" w15:restartNumberingAfterBreak="0">
    <w:nsid w:val="53010577"/>
    <w:multiLevelType w:val="multilevel"/>
    <w:tmpl w:val="ADCE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9" w15:restartNumberingAfterBreak="0">
    <w:nsid w:val="530826E6"/>
    <w:multiLevelType w:val="multilevel"/>
    <w:tmpl w:val="FAF6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0" w15:restartNumberingAfterBreak="0">
    <w:nsid w:val="530E0C90"/>
    <w:multiLevelType w:val="multilevel"/>
    <w:tmpl w:val="345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1" w15:restartNumberingAfterBreak="0">
    <w:nsid w:val="5355237F"/>
    <w:multiLevelType w:val="multilevel"/>
    <w:tmpl w:val="0084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2" w15:restartNumberingAfterBreak="0">
    <w:nsid w:val="535D6268"/>
    <w:multiLevelType w:val="multilevel"/>
    <w:tmpl w:val="D308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3" w15:restartNumberingAfterBreak="0">
    <w:nsid w:val="535F310E"/>
    <w:multiLevelType w:val="multilevel"/>
    <w:tmpl w:val="317C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4" w15:restartNumberingAfterBreak="0">
    <w:nsid w:val="541B4A2A"/>
    <w:multiLevelType w:val="multilevel"/>
    <w:tmpl w:val="F75C1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5" w15:restartNumberingAfterBreak="0">
    <w:nsid w:val="542F5A5A"/>
    <w:multiLevelType w:val="multilevel"/>
    <w:tmpl w:val="DD0C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6" w15:restartNumberingAfterBreak="0">
    <w:nsid w:val="547669C6"/>
    <w:multiLevelType w:val="multilevel"/>
    <w:tmpl w:val="607C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7" w15:restartNumberingAfterBreak="0">
    <w:nsid w:val="54B457E4"/>
    <w:multiLevelType w:val="multilevel"/>
    <w:tmpl w:val="30C4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8" w15:restartNumberingAfterBreak="0">
    <w:nsid w:val="54B97AD9"/>
    <w:multiLevelType w:val="multilevel"/>
    <w:tmpl w:val="4D18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9" w15:restartNumberingAfterBreak="0">
    <w:nsid w:val="54C264DF"/>
    <w:multiLevelType w:val="multilevel"/>
    <w:tmpl w:val="0796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0" w15:restartNumberingAfterBreak="0">
    <w:nsid w:val="55585ED1"/>
    <w:multiLevelType w:val="multilevel"/>
    <w:tmpl w:val="A590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1" w15:restartNumberingAfterBreak="0">
    <w:nsid w:val="555A1F3C"/>
    <w:multiLevelType w:val="multilevel"/>
    <w:tmpl w:val="122E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2" w15:restartNumberingAfterBreak="0">
    <w:nsid w:val="556542B2"/>
    <w:multiLevelType w:val="multilevel"/>
    <w:tmpl w:val="E5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3" w15:restartNumberingAfterBreak="0">
    <w:nsid w:val="55973DA5"/>
    <w:multiLevelType w:val="multilevel"/>
    <w:tmpl w:val="2DC4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4" w15:restartNumberingAfterBreak="0">
    <w:nsid w:val="55C76A78"/>
    <w:multiLevelType w:val="multilevel"/>
    <w:tmpl w:val="B2AE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5" w15:restartNumberingAfterBreak="0">
    <w:nsid w:val="55CD6B60"/>
    <w:multiLevelType w:val="multilevel"/>
    <w:tmpl w:val="3D52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6" w15:restartNumberingAfterBreak="0">
    <w:nsid w:val="55F27113"/>
    <w:multiLevelType w:val="multilevel"/>
    <w:tmpl w:val="8108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7" w15:restartNumberingAfterBreak="0">
    <w:nsid w:val="564F6747"/>
    <w:multiLevelType w:val="multilevel"/>
    <w:tmpl w:val="CF08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8" w15:restartNumberingAfterBreak="0">
    <w:nsid w:val="566D5C27"/>
    <w:multiLevelType w:val="multilevel"/>
    <w:tmpl w:val="1A0E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9" w15:restartNumberingAfterBreak="0">
    <w:nsid w:val="566E1480"/>
    <w:multiLevelType w:val="multilevel"/>
    <w:tmpl w:val="4302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0" w15:restartNumberingAfterBreak="0">
    <w:nsid w:val="56BF1765"/>
    <w:multiLevelType w:val="multilevel"/>
    <w:tmpl w:val="6332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1" w15:restartNumberingAfterBreak="0">
    <w:nsid w:val="56E67351"/>
    <w:multiLevelType w:val="multilevel"/>
    <w:tmpl w:val="88AE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2" w15:restartNumberingAfterBreak="0">
    <w:nsid w:val="56FF3699"/>
    <w:multiLevelType w:val="multilevel"/>
    <w:tmpl w:val="9F98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3" w15:restartNumberingAfterBreak="0">
    <w:nsid w:val="571874EF"/>
    <w:multiLevelType w:val="multilevel"/>
    <w:tmpl w:val="7ED4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4" w15:restartNumberingAfterBreak="0">
    <w:nsid w:val="571E64BA"/>
    <w:multiLevelType w:val="multilevel"/>
    <w:tmpl w:val="F9CC94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5" w15:restartNumberingAfterBreak="0">
    <w:nsid w:val="572C0D29"/>
    <w:multiLevelType w:val="multilevel"/>
    <w:tmpl w:val="1E76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6" w15:restartNumberingAfterBreak="0">
    <w:nsid w:val="573138D6"/>
    <w:multiLevelType w:val="multilevel"/>
    <w:tmpl w:val="5B7E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7" w15:restartNumberingAfterBreak="0">
    <w:nsid w:val="57DA7E95"/>
    <w:multiLevelType w:val="multilevel"/>
    <w:tmpl w:val="EF0C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8" w15:restartNumberingAfterBreak="0">
    <w:nsid w:val="57E3604A"/>
    <w:multiLevelType w:val="multilevel"/>
    <w:tmpl w:val="813E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9" w15:restartNumberingAfterBreak="0">
    <w:nsid w:val="580B6887"/>
    <w:multiLevelType w:val="multilevel"/>
    <w:tmpl w:val="9DDA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0" w15:restartNumberingAfterBreak="0">
    <w:nsid w:val="5837755F"/>
    <w:multiLevelType w:val="multilevel"/>
    <w:tmpl w:val="38B4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1" w15:restartNumberingAfterBreak="0">
    <w:nsid w:val="584B6F7E"/>
    <w:multiLevelType w:val="multilevel"/>
    <w:tmpl w:val="EBDC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2" w15:restartNumberingAfterBreak="0">
    <w:nsid w:val="58854054"/>
    <w:multiLevelType w:val="multilevel"/>
    <w:tmpl w:val="3914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3" w15:restartNumberingAfterBreak="0">
    <w:nsid w:val="58C00BBE"/>
    <w:multiLevelType w:val="multilevel"/>
    <w:tmpl w:val="3FDE9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4" w15:restartNumberingAfterBreak="0">
    <w:nsid w:val="59097A0E"/>
    <w:multiLevelType w:val="multilevel"/>
    <w:tmpl w:val="67F4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5" w15:restartNumberingAfterBreak="0">
    <w:nsid w:val="592F2E95"/>
    <w:multiLevelType w:val="multilevel"/>
    <w:tmpl w:val="B1D0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6" w15:restartNumberingAfterBreak="0">
    <w:nsid w:val="59571772"/>
    <w:multiLevelType w:val="multilevel"/>
    <w:tmpl w:val="3506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7" w15:restartNumberingAfterBreak="0">
    <w:nsid w:val="596C4ED7"/>
    <w:multiLevelType w:val="multilevel"/>
    <w:tmpl w:val="B43E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8" w15:restartNumberingAfterBreak="0">
    <w:nsid w:val="59A00AFF"/>
    <w:multiLevelType w:val="multilevel"/>
    <w:tmpl w:val="00E4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9" w15:restartNumberingAfterBreak="0">
    <w:nsid w:val="59DB70C5"/>
    <w:multiLevelType w:val="multilevel"/>
    <w:tmpl w:val="E936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0" w15:restartNumberingAfterBreak="0">
    <w:nsid w:val="59DD4B22"/>
    <w:multiLevelType w:val="multilevel"/>
    <w:tmpl w:val="25A6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1" w15:restartNumberingAfterBreak="0">
    <w:nsid w:val="59DE5A72"/>
    <w:multiLevelType w:val="multilevel"/>
    <w:tmpl w:val="3CD6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2" w15:restartNumberingAfterBreak="0">
    <w:nsid w:val="59E57758"/>
    <w:multiLevelType w:val="multilevel"/>
    <w:tmpl w:val="6F7E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3" w15:restartNumberingAfterBreak="0">
    <w:nsid w:val="59FD012F"/>
    <w:multiLevelType w:val="multilevel"/>
    <w:tmpl w:val="1A5C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4" w15:restartNumberingAfterBreak="0">
    <w:nsid w:val="5A0F2A4B"/>
    <w:multiLevelType w:val="multilevel"/>
    <w:tmpl w:val="67CE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5" w15:restartNumberingAfterBreak="0">
    <w:nsid w:val="5A1F1FC4"/>
    <w:multiLevelType w:val="multilevel"/>
    <w:tmpl w:val="AF58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6" w15:restartNumberingAfterBreak="0">
    <w:nsid w:val="5A3566F6"/>
    <w:multiLevelType w:val="multilevel"/>
    <w:tmpl w:val="84EE4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7" w15:restartNumberingAfterBreak="0">
    <w:nsid w:val="5A51117B"/>
    <w:multiLevelType w:val="multilevel"/>
    <w:tmpl w:val="C2D4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8" w15:restartNumberingAfterBreak="0">
    <w:nsid w:val="5A5B210E"/>
    <w:multiLevelType w:val="multilevel"/>
    <w:tmpl w:val="BBE0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9" w15:restartNumberingAfterBreak="0">
    <w:nsid w:val="5A650E92"/>
    <w:multiLevelType w:val="multilevel"/>
    <w:tmpl w:val="2E340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0" w15:restartNumberingAfterBreak="0">
    <w:nsid w:val="5A6C2ECC"/>
    <w:multiLevelType w:val="multilevel"/>
    <w:tmpl w:val="F108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1" w15:restartNumberingAfterBreak="0">
    <w:nsid w:val="5A787322"/>
    <w:multiLevelType w:val="multilevel"/>
    <w:tmpl w:val="446C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2" w15:restartNumberingAfterBreak="0">
    <w:nsid w:val="5AAB11ED"/>
    <w:multiLevelType w:val="multilevel"/>
    <w:tmpl w:val="C808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3" w15:restartNumberingAfterBreak="0">
    <w:nsid w:val="5AC50991"/>
    <w:multiLevelType w:val="multilevel"/>
    <w:tmpl w:val="4D60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4" w15:restartNumberingAfterBreak="0">
    <w:nsid w:val="5B115832"/>
    <w:multiLevelType w:val="multilevel"/>
    <w:tmpl w:val="7D0A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5" w15:restartNumberingAfterBreak="0">
    <w:nsid w:val="5B186552"/>
    <w:multiLevelType w:val="multilevel"/>
    <w:tmpl w:val="AFEA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6" w15:restartNumberingAfterBreak="0">
    <w:nsid w:val="5B5E63FF"/>
    <w:multiLevelType w:val="multilevel"/>
    <w:tmpl w:val="F9525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7" w15:restartNumberingAfterBreak="0">
    <w:nsid w:val="5B744612"/>
    <w:multiLevelType w:val="multilevel"/>
    <w:tmpl w:val="D826A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8" w15:restartNumberingAfterBreak="0">
    <w:nsid w:val="5B866759"/>
    <w:multiLevelType w:val="multilevel"/>
    <w:tmpl w:val="084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9" w15:restartNumberingAfterBreak="0">
    <w:nsid w:val="5B8B30D0"/>
    <w:multiLevelType w:val="multilevel"/>
    <w:tmpl w:val="9EE2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0" w15:restartNumberingAfterBreak="0">
    <w:nsid w:val="5BD8300A"/>
    <w:multiLevelType w:val="multilevel"/>
    <w:tmpl w:val="4628F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1" w15:restartNumberingAfterBreak="0">
    <w:nsid w:val="5BE07CF8"/>
    <w:multiLevelType w:val="multilevel"/>
    <w:tmpl w:val="0C96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2" w15:restartNumberingAfterBreak="0">
    <w:nsid w:val="5BFE6B40"/>
    <w:multiLevelType w:val="multilevel"/>
    <w:tmpl w:val="80D4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3" w15:restartNumberingAfterBreak="0">
    <w:nsid w:val="5C3C220E"/>
    <w:multiLevelType w:val="multilevel"/>
    <w:tmpl w:val="36B2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4" w15:restartNumberingAfterBreak="0">
    <w:nsid w:val="5C462B0C"/>
    <w:multiLevelType w:val="multilevel"/>
    <w:tmpl w:val="2ADA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5" w15:restartNumberingAfterBreak="0">
    <w:nsid w:val="5C544C8A"/>
    <w:multiLevelType w:val="multilevel"/>
    <w:tmpl w:val="3C9C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6" w15:restartNumberingAfterBreak="0">
    <w:nsid w:val="5C6A1CB6"/>
    <w:multiLevelType w:val="multilevel"/>
    <w:tmpl w:val="2E80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7" w15:restartNumberingAfterBreak="0">
    <w:nsid w:val="5C740EE6"/>
    <w:multiLevelType w:val="multilevel"/>
    <w:tmpl w:val="8928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8" w15:restartNumberingAfterBreak="0">
    <w:nsid w:val="5CE57E00"/>
    <w:multiLevelType w:val="multilevel"/>
    <w:tmpl w:val="3CEE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9" w15:restartNumberingAfterBreak="0">
    <w:nsid w:val="5CE7507D"/>
    <w:multiLevelType w:val="multilevel"/>
    <w:tmpl w:val="0BD2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0" w15:restartNumberingAfterBreak="0">
    <w:nsid w:val="5CE91775"/>
    <w:multiLevelType w:val="multilevel"/>
    <w:tmpl w:val="325A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1" w15:restartNumberingAfterBreak="0">
    <w:nsid w:val="5CF151A1"/>
    <w:multiLevelType w:val="multilevel"/>
    <w:tmpl w:val="AD785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2" w15:restartNumberingAfterBreak="0">
    <w:nsid w:val="5CF55C42"/>
    <w:multiLevelType w:val="multilevel"/>
    <w:tmpl w:val="11AC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3" w15:restartNumberingAfterBreak="0">
    <w:nsid w:val="5D09713F"/>
    <w:multiLevelType w:val="multilevel"/>
    <w:tmpl w:val="B788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4" w15:restartNumberingAfterBreak="0">
    <w:nsid w:val="5D3B7237"/>
    <w:multiLevelType w:val="multilevel"/>
    <w:tmpl w:val="EE3C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5" w15:restartNumberingAfterBreak="0">
    <w:nsid w:val="5D3F7104"/>
    <w:multiLevelType w:val="multilevel"/>
    <w:tmpl w:val="F6F4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6" w15:restartNumberingAfterBreak="0">
    <w:nsid w:val="5D6E00FA"/>
    <w:multiLevelType w:val="multilevel"/>
    <w:tmpl w:val="5646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7" w15:restartNumberingAfterBreak="0">
    <w:nsid w:val="5D8C7BB4"/>
    <w:multiLevelType w:val="multilevel"/>
    <w:tmpl w:val="1458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8" w15:restartNumberingAfterBreak="0">
    <w:nsid w:val="5D8F015D"/>
    <w:multiLevelType w:val="multilevel"/>
    <w:tmpl w:val="F408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9" w15:restartNumberingAfterBreak="0">
    <w:nsid w:val="5D955D3A"/>
    <w:multiLevelType w:val="multilevel"/>
    <w:tmpl w:val="64C2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0" w15:restartNumberingAfterBreak="0">
    <w:nsid w:val="5D9F6699"/>
    <w:multiLevelType w:val="multilevel"/>
    <w:tmpl w:val="94D0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1" w15:restartNumberingAfterBreak="0">
    <w:nsid w:val="5DA25265"/>
    <w:multiLevelType w:val="multilevel"/>
    <w:tmpl w:val="46F4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2" w15:restartNumberingAfterBreak="0">
    <w:nsid w:val="5DC7733A"/>
    <w:multiLevelType w:val="multilevel"/>
    <w:tmpl w:val="A510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3" w15:restartNumberingAfterBreak="0">
    <w:nsid w:val="5DD20ACD"/>
    <w:multiLevelType w:val="multilevel"/>
    <w:tmpl w:val="36A8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4" w15:restartNumberingAfterBreak="0">
    <w:nsid w:val="5DD505AC"/>
    <w:multiLevelType w:val="multilevel"/>
    <w:tmpl w:val="9D9E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5" w15:restartNumberingAfterBreak="0">
    <w:nsid w:val="5DED26CF"/>
    <w:multiLevelType w:val="multilevel"/>
    <w:tmpl w:val="14C8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6" w15:restartNumberingAfterBreak="0">
    <w:nsid w:val="5E077632"/>
    <w:multiLevelType w:val="multilevel"/>
    <w:tmpl w:val="548C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7" w15:restartNumberingAfterBreak="0">
    <w:nsid w:val="5E3F51EC"/>
    <w:multiLevelType w:val="multilevel"/>
    <w:tmpl w:val="FE22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8" w15:restartNumberingAfterBreak="0">
    <w:nsid w:val="5E4A0006"/>
    <w:multiLevelType w:val="multilevel"/>
    <w:tmpl w:val="26B65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9" w15:restartNumberingAfterBreak="0">
    <w:nsid w:val="5E4F4D4B"/>
    <w:multiLevelType w:val="multilevel"/>
    <w:tmpl w:val="0CC8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0" w15:restartNumberingAfterBreak="0">
    <w:nsid w:val="5E522AE2"/>
    <w:multiLevelType w:val="multilevel"/>
    <w:tmpl w:val="9782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1" w15:restartNumberingAfterBreak="0">
    <w:nsid w:val="5E8141E4"/>
    <w:multiLevelType w:val="multilevel"/>
    <w:tmpl w:val="F6D6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2" w15:restartNumberingAfterBreak="0">
    <w:nsid w:val="5E9A0458"/>
    <w:multiLevelType w:val="multilevel"/>
    <w:tmpl w:val="8252E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3" w15:restartNumberingAfterBreak="0">
    <w:nsid w:val="5EA77B6B"/>
    <w:multiLevelType w:val="multilevel"/>
    <w:tmpl w:val="0FC6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4" w15:restartNumberingAfterBreak="0">
    <w:nsid w:val="5EBE56DC"/>
    <w:multiLevelType w:val="multilevel"/>
    <w:tmpl w:val="ECA4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5" w15:restartNumberingAfterBreak="0">
    <w:nsid w:val="5EF36B4C"/>
    <w:multiLevelType w:val="multilevel"/>
    <w:tmpl w:val="2308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6" w15:restartNumberingAfterBreak="0">
    <w:nsid w:val="5EF94CEA"/>
    <w:multiLevelType w:val="multilevel"/>
    <w:tmpl w:val="CED8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7" w15:restartNumberingAfterBreak="0">
    <w:nsid w:val="5F29745B"/>
    <w:multiLevelType w:val="multilevel"/>
    <w:tmpl w:val="111A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8" w15:restartNumberingAfterBreak="0">
    <w:nsid w:val="5F3A7634"/>
    <w:multiLevelType w:val="multilevel"/>
    <w:tmpl w:val="F474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9" w15:restartNumberingAfterBreak="0">
    <w:nsid w:val="5F865D19"/>
    <w:multiLevelType w:val="multilevel"/>
    <w:tmpl w:val="8736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0" w15:restartNumberingAfterBreak="0">
    <w:nsid w:val="5F8B14DC"/>
    <w:multiLevelType w:val="multilevel"/>
    <w:tmpl w:val="D26E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1" w15:restartNumberingAfterBreak="0">
    <w:nsid w:val="5F9A68F6"/>
    <w:multiLevelType w:val="multilevel"/>
    <w:tmpl w:val="F05A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2" w15:restartNumberingAfterBreak="0">
    <w:nsid w:val="5FA331A9"/>
    <w:multiLevelType w:val="multilevel"/>
    <w:tmpl w:val="C2A6E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3" w15:restartNumberingAfterBreak="0">
    <w:nsid w:val="5FB72B70"/>
    <w:multiLevelType w:val="multilevel"/>
    <w:tmpl w:val="3EB8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4" w15:restartNumberingAfterBreak="0">
    <w:nsid w:val="5FDB324E"/>
    <w:multiLevelType w:val="multilevel"/>
    <w:tmpl w:val="1DAA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5" w15:restartNumberingAfterBreak="0">
    <w:nsid w:val="60171750"/>
    <w:multiLevelType w:val="multilevel"/>
    <w:tmpl w:val="2878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6" w15:restartNumberingAfterBreak="0">
    <w:nsid w:val="605862BD"/>
    <w:multiLevelType w:val="multilevel"/>
    <w:tmpl w:val="6632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7" w15:restartNumberingAfterBreak="0">
    <w:nsid w:val="607F36D0"/>
    <w:multiLevelType w:val="multilevel"/>
    <w:tmpl w:val="EBF2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8" w15:restartNumberingAfterBreak="0">
    <w:nsid w:val="608104A1"/>
    <w:multiLevelType w:val="multilevel"/>
    <w:tmpl w:val="972A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9" w15:restartNumberingAfterBreak="0">
    <w:nsid w:val="6082328F"/>
    <w:multiLevelType w:val="multilevel"/>
    <w:tmpl w:val="8822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0" w15:restartNumberingAfterBreak="0">
    <w:nsid w:val="60A8504F"/>
    <w:multiLevelType w:val="multilevel"/>
    <w:tmpl w:val="5190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1" w15:restartNumberingAfterBreak="0">
    <w:nsid w:val="60C817C0"/>
    <w:multiLevelType w:val="multilevel"/>
    <w:tmpl w:val="C5BA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2" w15:restartNumberingAfterBreak="0">
    <w:nsid w:val="60C83517"/>
    <w:multiLevelType w:val="multilevel"/>
    <w:tmpl w:val="D914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3" w15:restartNumberingAfterBreak="0">
    <w:nsid w:val="60D35806"/>
    <w:multiLevelType w:val="multilevel"/>
    <w:tmpl w:val="514E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4" w15:restartNumberingAfterBreak="0">
    <w:nsid w:val="60E04B3F"/>
    <w:multiLevelType w:val="multilevel"/>
    <w:tmpl w:val="FC4A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5" w15:restartNumberingAfterBreak="0">
    <w:nsid w:val="60E338B3"/>
    <w:multiLevelType w:val="multilevel"/>
    <w:tmpl w:val="F90A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6" w15:restartNumberingAfterBreak="0">
    <w:nsid w:val="60E44911"/>
    <w:multiLevelType w:val="multilevel"/>
    <w:tmpl w:val="B8C2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7" w15:restartNumberingAfterBreak="0">
    <w:nsid w:val="60F6119F"/>
    <w:multiLevelType w:val="multilevel"/>
    <w:tmpl w:val="754A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8" w15:restartNumberingAfterBreak="0">
    <w:nsid w:val="614A10D7"/>
    <w:multiLevelType w:val="multilevel"/>
    <w:tmpl w:val="8B54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9" w15:restartNumberingAfterBreak="0">
    <w:nsid w:val="61570152"/>
    <w:multiLevelType w:val="multilevel"/>
    <w:tmpl w:val="B7A4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0" w15:restartNumberingAfterBreak="0">
    <w:nsid w:val="616248BF"/>
    <w:multiLevelType w:val="multilevel"/>
    <w:tmpl w:val="FC5E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1" w15:restartNumberingAfterBreak="0">
    <w:nsid w:val="617E6468"/>
    <w:multiLevelType w:val="multilevel"/>
    <w:tmpl w:val="6C6E2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2" w15:restartNumberingAfterBreak="0">
    <w:nsid w:val="61B11439"/>
    <w:multiLevelType w:val="multilevel"/>
    <w:tmpl w:val="E186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3" w15:restartNumberingAfterBreak="0">
    <w:nsid w:val="61EF65E2"/>
    <w:multiLevelType w:val="multilevel"/>
    <w:tmpl w:val="9860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4" w15:restartNumberingAfterBreak="0">
    <w:nsid w:val="62146625"/>
    <w:multiLevelType w:val="multilevel"/>
    <w:tmpl w:val="C5E46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5" w15:restartNumberingAfterBreak="0">
    <w:nsid w:val="626C274C"/>
    <w:multiLevelType w:val="multilevel"/>
    <w:tmpl w:val="A19C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6" w15:restartNumberingAfterBreak="0">
    <w:nsid w:val="627F5BDF"/>
    <w:multiLevelType w:val="multilevel"/>
    <w:tmpl w:val="672E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7" w15:restartNumberingAfterBreak="0">
    <w:nsid w:val="629A0602"/>
    <w:multiLevelType w:val="multilevel"/>
    <w:tmpl w:val="3E0C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8" w15:restartNumberingAfterBreak="0">
    <w:nsid w:val="62BD2C39"/>
    <w:multiLevelType w:val="multilevel"/>
    <w:tmpl w:val="7B46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9" w15:restartNumberingAfterBreak="0">
    <w:nsid w:val="62EC42C0"/>
    <w:multiLevelType w:val="multilevel"/>
    <w:tmpl w:val="F912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0" w15:restartNumberingAfterBreak="0">
    <w:nsid w:val="630D3772"/>
    <w:multiLevelType w:val="multilevel"/>
    <w:tmpl w:val="ABFC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1" w15:restartNumberingAfterBreak="0">
    <w:nsid w:val="63127417"/>
    <w:multiLevelType w:val="multilevel"/>
    <w:tmpl w:val="F0DA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2" w15:restartNumberingAfterBreak="0">
    <w:nsid w:val="63143EE6"/>
    <w:multiLevelType w:val="multilevel"/>
    <w:tmpl w:val="62A2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3" w15:restartNumberingAfterBreak="0">
    <w:nsid w:val="63563196"/>
    <w:multiLevelType w:val="multilevel"/>
    <w:tmpl w:val="212A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4" w15:restartNumberingAfterBreak="0">
    <w:nsid w:val="638D61D1"/>
    <w:multiLevelType w:val="multilevel"/>
    <w:tmpl w:val="B732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5" w15:restartNumberingAfterBreak="0">
    <w:nsid w:val="63945F33"/>
    <w:multiLevelType w:val="multilevel"/>
    <w:tmpl w:val="E0F0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6" w15:restartNumberingAfterBreak="0">
    <w:nsid w:val="63BB5853"/>
    <w:multiLevelType w:val="multilevel"/>
    <w:tmpl w:val="5B06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7" w15:restartNumberingAfterBreak="0">
    <w:nsid w:val="641122C2"/>
    <w:multiLevelType w:val="multilevel"/>
    <w:tmpl w:val="5FAC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8" w15:restartNumberingAfterBreak="0">
    <w:nsid w:val="64154B71"/>
    <w:multiLevelType w:val="multilevel"/>
    <w:tmpl w:val="0524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9" w15:restartNumberingAfterBreak="0">
    <w:nsid w:val="6429373D"/>
    <w:multiLevelType w:val="multilevel"/>
    <w:tmpl w:val="AFC221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0" w15:restartNumberingAfterBreak="0">
    <w:nsid w:val="64A42F17"/>
    <w:multiLevelType w:val="multilevel"/>
    <w:tmpl w:val="8C5C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1" w15:restartNumberingAfterBreak="0">
    <w:nsid w:val="64B00A2B"/>
    <w:multiLevelType w:val="multilevel"/>
    <w:tmpl w:val="A6B0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2" w15:restartNumberingAfterBreak="0">
    <w:nsid w:val="64C950BA"/>
    <w:multiLevelType w:val="multilevel"/>
    <w:tmpl w:val="7B1C4B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3" w15:restartNumberingAfterBreak="0">
    <w:nsid w:val="652C0D01"/>
    <w:multiLevelType w:val="multilevel"/>
    <w:tmpl w:val="FE30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4" w15:restartNumberingAfterBreak="0">
    <w:nsid w:val="65500566"/>
    <w:multiLevelType w:val="multilevel"/>
    <w:tmpl w:val="9BBC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5" w15:restartNumberingAfterBreak="0">
    <w:nsid w:val="65694098"/>
    <w:multiLevelType w:val="multilevel"/>
    <w:tmpl w:val="8E40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6" w15:restartNumberingAfterBreak="0">
    <w:nsid w:val="656D60D3"/>
    <w:multiLevelType w:val="multilevel"/>
    <w:tmpl w:val="938A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7" w15:restartNumberingAfterBreak="0">
    <w:nsid w:val="659316AF"/>
    <w:multiLevelType w:val="multilevel"/>
    <w:tmpl w:val="BA5A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8" w15:restartNumberingAfterBreak="0">
    <w:nsid w:val="65A36735"/>
    <w:multiLevelType w:val="multilevel"/>
    <w:tmpl w:val="482A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9" w15:restartNumberingAfterBreak="0">
    <w:nsid w:val="65C210D8"/>
    <w:multiLevelType w:val="multilevel"/>
    <w:tmpl w:val="B8AE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0" w15:restartNumberingAfterBreak="0">
    <w:nsid w:val="65F2467C"/>
    <w:multiLevelType w:val="multilevel"/>
    <w:tmpl w:val="87BA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1" w15:restartNumberingAfterBreak="0">
    <w:nsid w:val="66021CEA"/>
    <w:multiLevelType w:val="multilevel"/>
    <w:tmpl w:val="FF70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2" w15:restartNumberingAfterBreak="0">
    <w:nsid w:val="661322D4"/>
    <w:multiLevelType w:val="multilevel"/>
    <w:tmpl w:val="9AC0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3" w15:restartNumberingAfterBreak="0">
    <w:nsid w:val="662863F7"/>
    <w:multiLevelType w:val="multilevel"/>
    <w:tmpl w:val="6F62A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4" w15:restartNumberingAfterBreak="0">
    <w:nsid w:val="662D2C33"/>
    <w:multiLevelType w:val="multilevel"/>
    <w:tmpl w:val="B90E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5" w15:restartNumberingAfterBreak="0">
    <w:nsid w:val="663E32C7"/>
    <w:multiLevelType w:val="multilevel"/>
    <w:tmpl w:val="65AE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6" w15:restartNumberingAfterBreak="0">
    <w:nsid w:val="668A034D"/>
    <w:multiLevelType w:val="multilevel"/>
    <w:tmpl w:val="A2BC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7" w15:restartNumberingAfterBreak="0">
    <w:nsid w:val="66CE3104"/>
    <w:multiLevelType w:val="multilevel"/>
    <w:tmpl w:val="630A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8" w15:restartNumberingAfterBreak="0">
    <w:nsid w:val="66D41CD9"/>
    <w:multiLevelType w:val="multilevel"/>
    <w:tmpl w:val="DDB4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9" w15:restartNumberingAfterBreak="0">
    <w:nsid w:val="66D8324D"/>
    <w:multiLevelType w:val="multilevel"/>
    <w:tmpl w:val="F0D4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0" w15:restartNumberingAfterBreak="0">
    <w:nsid w:val="66DD7530"/>
    <w:multiLevelType w:val="multilevel"/>
    <w:tmpl w:val="2326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1" w15:restartNumberingAfterBreak="0">
    <w:nsid w:val="66EB089B"/>
    <w:multiLevelType w:val="multilevel"/>
    <w:tmpl w:val="A6DC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2" w15:restartNumberingAfterBreak="0">
    <w:nsid w:val="66F33AA2"/>
    <w:multiLevelType w:val="multilevel"/>
    <w:tmpl w:val="5416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3" w15:restartNumberingAfterBreak="0">
    <w:nsid w:val="66FF07A2"/>
    <w:multiLevelType w:val="multilevel"/>
    <w:tmpl w:val="F8F44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4" w15:restartNumberingAfterBreak="0">
    <w:nsid w:val="670C7CC7"/>
    <w:multiLevelType w:val="multilevel"/>
    <w:tmpl w:val="59F8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5" w15:restartNumberingAfterBreak="0">
    <w:nsid w:val="67347F78"/>
    <w:multiLevelType w:val="multilevel"/>
    <w:tmpl w:val="F3CC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6" w15:restartNumberingAfterBreak="0">
    <w:nsid w:val="675744AD"/>
    <w:multiLevelType w:val="multilevel"/>
    <w:tmpl w:val="CD3284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7" w15:restartNumberingAfterBreak="0">
    <w:nsid w:val="675D2680"/>
    <w:multiLevelType w:val="multilevel"/>
    <w:tmpl w:val="6282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8" w15:restartNumberingAfterBreak="0">
    <w:nsid w:val="679A4400"/>
    <w:multiLevelType w:val="multilevel"/>
    <w:tmpl w:val="028C3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9" w15:restartNumberingAfterBreak="0">
    <w:nsid w:val="67A91BFF"/>
    <w:multiLevelType w:val="multilevel"/>
    <w:tmpl w:val="9212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0" w15:restartNumberingAfterBreak="0">
    <w:nsid w:val="67AA307D"/>
    <w:multiLevelType w:val="multilevel"/>
    <w:tmpl w:val="AD4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1" w15:restartNumberingAfterBreak="0">
    <w:nsid w:val="67B01D42"/>
    <w:multiLevelType w:val="multilevel"/>
    <w:tmpl w:val="578A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2" w15:restartNumberingAfterBreak="0">
    <w:nsid w:val="67CB365F"/>
    <w:multiLevelType w:val="multilevel"/>
    <w:tmpl w:val="4420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3" w15:restartNumberingAfterBreak="0">
    <w:nsid w:val="67FA3B65"/>
    <w:multiLevelType w:val="multilevel"/>
    <w:tmpl w:val="92F4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4" w15:restartNumberingAfterBreak="0">
    <w:nsid w:val="682F3270"/>
    <w:multiLevelType w:val="multilevel"/>
    <w:tmpl w:val="7C9C1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5" w15:restartNumberingAfterBreak="0">
    <w:nsid w:val="68390FB1"/>
    <w:multiLevelType w:val="multilevel"/>
    <w:tmpl w:val="4D4A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6" w15:restartNumberingAfterBreak="0">
    <w:nsid w:val="68490995"/>
    <w:multiLevelType w:val="multilevel"/>
    <w:tmpl w:val="7702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7" w15:restartNumberingAfterBreak="0">
    <w:nsid w:val="684F5C17"/>
    <w:multiLevelType w:val="multilevel"/>
    <w:tmpl w:val="6B784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8" w15:restartNumberingAfterBreak="0">
    <w:nsid w:val="684F6261"/>
    <w:multiLevelType w:val="multilevel"/>
    <w:tmpl w:val="D6B2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9" w15:restartNumberingAfterBreak="0">
    <w:nsid w:val="68752A40"/>
    <w:multiLevelType w:val="multilevel"/>
    <w:tmpl w:val="4AAA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0" w15:restartNumberingAfterBreak="0">
    <w:nsid w:val="689F75BD"/>
    <w:multiLevelType w:val="multilevel"/>
    <w:tmpl w:val="2E46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1" w15:restartNumberingAfterBreak="0">
    <w:nsid w:val="69011241"/>
    <w:multiLevelType w:val="multilevel"/>
    <w:tmpl w:val="FB5E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2" w15:restartNumberingAfterBreak="0">
    <w:nsid w:val="690361C0"/>
    <w:multiLevelType w:val="multilevel"/>
    <w:tmpl w:val="9E3CC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3" w15:restartNumberingAfterBreak="0">
    <w:nsid w:val="692E6213"/>
    <w:multiLevelType w:val="multilevel"/>
    <w:tmpl w:val="9AFE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4" w15:restartNumberingAfterBreak="0">
    <w:nsid w:val="69583560"/>
    <w:multiLevelType w:val="multilevel"/>
    <w:tmpl w:val="DAF0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5" w15:restartNumberingAfterBreak="0">
    <w:nsid w:val="69594D63"/>
    <w:multiLevelType w:val="multilevel"/>
    <w:tmpl w:val="1276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6" w15:restartNumberingAfterBreak="0">
    <w:nsid w:val="698568D5"/>
    <w:multiLevelType w:val="multilevel"/>
    <w:tmpl w:val="E44A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7" w15:restartNumberingAfterBreak="0">
    <w:nsid w:val="698E33F7"/>
    <w:multiLevelType w:val="multilevel"/>
    <w:tmpl w:val="82E4C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8" w15:restartNumberingAfterBreak="0">
    <w:nsid w:val="69955330"/>
    <w:multiLevelType w:val="multilevel"/>
    <w:tmpl w:val="2488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9" w15:restartNumberingAfterBreak="0">
    <w:nsid w:val="69A22A14"/>
    <w:multiLevelType w:val="multilevel"/>
    <w:tmpl w:val="1C1A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0" w15:restartNumberingAfterBreak="0">
    <w:nsid w:val="69AA7B42"/>
    <w:multiLevelType w:val="multilevel"/>
    <w:tmpl w:val="BCDA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1" w15:restartNumberingAfterBreak="0">
    <w:nsid w:val="69B22A69"/>
    <w:multiLevelType w:val="multilevel"/>
    <w:tmpl w:val="6646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2" w15:restartNumberingAfterBreak="0">
    <w:nsid w:val="69BC18B0"/>
    <w:multiLevelType w:val="multilevel"/>
    <w:tmpl w:val="8888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3" w15:restartNumberingAfterBreak="0">
    <w:nsid w:val="69F06B1F"/>
    <w:multiLevelType w:val="multilevel"/>
    <w:tmpl w:val="A8E6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4" w15:restartNumberingAfterBreak="0">
    <w:nsid w:val="6A964E2C"/>
    <w:multiLevelType w:val="multilevel"/>
    <w:tmpl w:val="5254F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5" w15:restartNumberingAfterBreak="0">
    <w:nsid w:val="6A9E0573"/>
    <w:multiLevelType w:val="multilevel"/>
    <w:tmpl w:val="56DC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6" w15:restartNumberingAfterBreak="0">
    <w:nsid w:val="6AB500CB"/>
    <w:multiLevelType w:val="multilevel"/>
    <w:tmpl w:val="5086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7" w15:restartNumberingAfterBreak="0">
    <w:nsid w:val="6AD81D5F"/>
    <w:multiLevelType w:val="multilevel"/>
    <w:tmpl w:val="E004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8" w15:restartNumberingAfterBreak="0">
    <w:nsid w:val="6AF47384"/>
    <w:multiLevelType w:val="multilevel"/>
    <w:tmpl w:val="CBFE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9" w15:restartNumberingAfterBreak="0">
    <w:nsid w:val="6B207491"/>
    <w:multiLevelType w:val="multilevel"/>
    <w:tmpl w:val="4E3E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0" w15:restartNumberingAfterBreak="0">
    <w:nsid w:val="6B3650E8"/>
    <w:multiLevelType w:val="multilevel"/>
    <w:tmpl w:val="4C48F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1" w15:restartNumberingAfterBreak="0">
    <w:nsid w:val="6B421958"/>
    <w:multiLevelType w:val="multilevel"/>
    <w:tmpl w:val="1510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2" w15:restartNumberingAfterBreak="0">
    <w:nsid w:val="6BAF6481"/>
    <w:multiLevelType w:val="multilevel"/>
    <w:tmpl w:val="0AFC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3" w15:restartNumberingAfterBreak="0">
    <w:nsid w:val="6BB37DFE"/>
    <w:multiLevelType w:val="multilevel"/>
    <w:tmpl w:val="8E42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4" w15:restartNumberingAfterBreak="0">
    <w:nsid w:val="6C012624"/>
    <w:multiLevelType w:val="multilevel"/>
    <w:tmpl w:val="B7E8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5" w15:restartNumberingAfterBreak="0">
    <w:nsid w:val="6C2464E4"/>
    <w:multiLevelType w:val="multilevel"/>
    <w:tmpl w:val="7DDC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6" w15:restartNumberingAfterBreak="0">
    <w:nsid w:val="6C3C0E7F"/>
    <w:multiLevelType w:val="multilevel"/>
    <w:tmpl w:val="B5B0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7" w15:restartNumberingAfterBreak="0">
    <w:nsid w:val="6C4305AC"/>
    <w:multiLevelType w:val="multilevel"/>
    <w:tmpl w:val="692A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8" w15:restartNumberingAfterBreak="0">
    <w:nsid w:val="6C8504D1"/>
    <w:multiLevelType w:val="multilevel"/>
    <w:tmpl w:val="05E8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9" w15:restartNumberingAfterBreak="0">
    <w:nsid w:val="6C8E4C6A"/>
    <w:multiLevelType w:val="multilevel"/>
    <w:tmpl w:val="AB7C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0" w15:restartNumberingAfterBreak="0">
    <w:nsid w:val="6C984DE0"/>
    <w:multiLevelType w:val="multilevel"/>
    <w:tmpl w:val="84C4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1" w15:restartNumberingAfterBreak="0">
    <w:nsid w:val="6C9A0DE4"/>
    <w:multiLevelType w:val="multilevel"/>
    <w:tmpl w:val="2F22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2" w15:restartNumberingAfterBreak="0">
    <w:nsid w:val="6CBF2DA6"/>
    <w:multiLevelType w:val="multilevel"/>
    <w:tmpl w:val="DF80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3" w15:restartNumberingAfterBreak="0">
    <w:nsid w:val="6CC74D0B"/>
    <w:multiLevelType w:val="multilevel"/>
    <w:tmpl w:val="C9AC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4" w15:restartNumberingAfterBreak="0">
    <w:nsid w:val="6CDE53FA"/>
    <w:multiLevelType w:val="multilevel"/>
    <w:tmpl w:val="C144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5" w15:restartNumberingAfterBreak="0">
    <w:nsid w:val="6CE1494A"/>
    <w:multiLevelType w:val="multilevel"/>
    <w:tmpl w:val="AB36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6" w15:restartNumberingAfterBreak="0">
    <w:nsid w:val="6CEE2EFD"/>
    <w:multiLevelType w:val="multilevel"/>
    <w:tmpl w:val="D2EA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7" w15:restartNumberingAfterBreak="0">
    <w:nsid w:val="6D3C7848"/>
    <w:multiLevelType w:val="multilevel"/>
    <w:tmpl w:val="447E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8" w15:restartNumberingAfterBreak="0">
    <w:nsid w:val="6D4C51DD"/>
    <w:multiLevelType w:val="multilevel"/>
    <w:tmpl w:val="BED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9" w15:restartNumberingAfterBreak="0">
    <w:nsid w:val="6D5943DA"/>
    <w:multiLevelType w:val="multilevel"/>
    <w:tmpl w:val="8EDC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0" w15:restartNumberingAfterBreak="0">
    <w:nsid w:val="6D8A17C1"/>
    <w:multiLevelType w:val="multilevel"/>
    <w:tmpl w:val="1BC2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1" w15:restartNumberingAfterBreak="0">
    <w:nsid w:val="6D971AA4"/>
    <w:multiLevelType w:val="multilevel"/>
    <w:tmpl w:val="7282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2" w15:restartNumberingAfterBreak="0">
    <w:nsid w:val="6DA80698"/>
    <w:multiLevelType w:val="multilevel"/>
    <w:tmpl w:val="5FA6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3" w15:restartNumberingAfterBreak="0">
    <w:nsid w:val="6DD72E5A"/>
    <w:multiLevelType w:val="multilevel"/>
    <w:tmpl w:val="C96A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4" w15:restartNumberingAfterBreak="0">
    <w:nsid w:val="6E1158F0"/>
    <w:multiLevelType w:val="multilevel"/>
    <w:tmpl w:val="7EEE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5" w15:restartNumberingAfterBreak="0">
    <w:nsid w:val="6E24200E"/>
    <w:multiLevelType w:val="multilevel"/>
    <w:tmpl w:val="DEBA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6" w15:restartNumberingAfterBreak="0">
    <w:nsid w:val="6E2D012C"/>
    <w:multiLevelType w:val="multilevel"/>
    <w:tmpl w:val="3EFEE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7" w15:restartNumberingAfterBreak="0">
    <w:nsid w:val="6E5F13D8"/>
    <w:multiLevelType w:val="multilevel"/>
    <w:tmpl w:val="F9B6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8" w15:restartNumberingAfterBreak="0">
    <w:nsid w:val="6ECE1F27"/>
    <w:multiLevelType w:val="multilevel"/>
    <w:tmpl w:val="A860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9" w15:restartNumberingAfterBreak="0">
    <w:nsid w:val="6EF1679F"/>
    <w:multiLevelType w:val="multilevel"/>
    <w:tmpl w:val="0B7C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0" w15:restartNumberingAfterBreak="0">
    <w:nsid w:val="6F224274"/>
    <w:multiLevelType w:val="multilevel"/>
    <w:tmpl w:val="51E0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1" w15:restartNumberingAfterBreak="0">
    <w:nsid w:val="6F3649B0"/>
    <w:multiLevelType w:val="multilevel"/>
    <w:tmpl w:val="72A2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2" w15:restartNumberingAfterBreak="0">
    <w:nsid w:val="6F501EC8"/>
    <w:multiLevelType w:val="multilevel"/>
    <w:tmpl w:val="1C24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3" w15:restartNumberingAfterBreak="0">
    <w:nsid w:val="6F543576"/>
    <w:multiLevelType w:val="multilevel"/>
    <w:tmpl w:val="6C50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4" w15:restartNumberingAfterBreak="0">
    <w:nsid w:val="6F8A5C57"/>
    <w:multiLevelType w:val="multilevel"/>
    <w:tmpl w:val="62CE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5" w15:restartNumberingAfterBreak="0">
    <w:nsid w:val="6FE147F6"/>
    <w:multiLevelType w:val="multilevel"/>
    <w:tmpl w:val="DD8C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6" w15:restartNumberingAfterBreak="0">
    <w:nsid w:val="70065F78"/>
    <w:multiLevelType w:val="multilevel"/>
    <w:tmpl w:val="88FC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7" w15:restartNumberingAfterBreak="0">
    <w:nsid w:val="700E20CF"/>
    <w:multiLevelType w:val="multilevel"/>
    <w:tmpl w:val="AD1EC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8" w15:restartNumberingAfterBreak="0">
    <w:nsid w:val="70105437"/>
    <w:multiLevelType w:val="multilevel"/>
    <w:tmpl w:val="FC724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9" w15:restartNumberingAfterBreak="0">
    <w:nsid w:val="701058AB"/>
    <w:multiLevelType w:val="multilevel"/>
    <w:tmpl w:val="BF5C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0" w15:restartNumberingAfterBreak="0">
    <w:nsid w:val="701232B3"/>
    <w:multiLevelType w:val="multilevel"/>
    <w:tmpl w:val="9502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1" w15:restartNumberingAfterBreak="0">
    <w:nsid w:val="7021636B"/>
    <w:multiLevelType w:val="multilevel"/>
    <w:tmpl w:val="A774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2" w15:restartNumberingAfterBreak="0">
    <w:nsid w:val="702931BD"/>
    <w:multiLevelType w:val="multilevel"/>
    <w:tmpl w:val="A682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3" w15:restartNumberingAfterBreak="0">
    <w:nsid w:val="702A5D93"/>
    <w:multiLevelType w:val="multilevel"/>
    <w:tmpl w:val="5A0C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4" w15:restartNumberingAfterBreak="0">
    <w:nsid w:val="70775E64"/>
    <w:multiLevelType w:val="multilevel"/>
    <w:tmpl w:val="F678D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5" w15:restartNumberingAfterBreak="0">
    <w:nsid w:val="70AA6C08"/>
    <w:multiLevelType w:val="multilevel"/>
    <w:tmpl w:val="5F04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6" w15:restartNumberingAfterBreak="0">
    <w:nsid w:val="710821A8"/>
    <w:multiLevelType w:val="multilevel"/>
    <w:tmpl w:val="9FD4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7" w15:restartNumberingAfterBreak="0">
    <w:nsid w:val="710A4F44"/>
    <w:multiLevelType w:val="multilevel"/>
    <w:tmpl w:val="3026A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8" w15:restartNumberingAfterBreak="0">
    <w:nsid w:val="71324E4D"/>
    <w:multiLevelType w:val="multilevel"/>
    <w:tmpl w:val="6648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9" w15:restartNumberingAfterBreak="0">
    <w:nsid w:val="71830A87"/>
    <w:multiLevelType w:val="multilevel"/>
    <w:tmpl w:val="17E4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0" w15:restartNumberingAfterBreak="0">
    <w:nsid w:val="71883704"/>
    <w:multiLevelType w:val="multilevel"/>
    <w:tmpl w:val="C01E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1" w15:restartNumberingAfterBreak="0">
    <w:nsid w:val="71923F83"/>
    <w:multiLevelType w:val="multilevel"/>
    <w:tmpl w:val="A132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2" w15:restartNumberingAfterBreak="0">
    <w:nsid w:val="71AB6F78"/>
    <w:multiLevelType w:val="multilevel"/>
    <w:tmpl w:val="43C0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3" w15:restartNumberingAfterBreak="0">
    <w:nsid w:val="71BC17CB"/>
    <w:multiLevelType w:val="multilevel"/>
    <w:tmpl w:val="DFAE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4" w15:restartNumberingAfterBreak="0">
    <w:nsid w:val="71BC76FC"/>
    <w:multiLevelType w:val="multilevel"/>
    <w:tmpl w:val="F82A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5" w15:restartNumberingAfterBreak="0">
    <w:nsid w:val="71C561DB"/>
    <w:multiLevelType w:val="multilevel"/>
    <w:tmpl w:val="CF00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6" w15:restartNumberingAfterBreak="0">
    <w:nsid w:val="71E35B82"/>
    <w:multiLevelType w:val="multilevel"/>
    <w:tmpl w:val="BFE06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7" w15:restartNumberingAfterBreak="0">
    <w:nsid w:val="71FE5D68"/>
    <w:multiLevelType w:val="multilevel"/>
    <w:tmpl w:val="4B3A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8" w15:restartNumberingAfterBreak="0">
    <w:nsid w:val="722A758D"/>
    <w:multiLevelType w:val="multilevel"/>
    <w:tmpl w:val="C24A0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9" w15:restartNumberingAfterBreak="0">
    <w:nsid w:val="725201A4"/>
    <w:multiLevelType w:val="multilevel"/>
    <w:tmpl w:val="1E78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0" w15:restartNumberingAfterBreak="0">
    <w:nsid w:val="7267235D"/>
    <w:multiLevelType w:val="multilevel"/>
    <w:tmpl w:val="D33C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1" w15:restartNumberingAfterBreak="0">
    <w:nsid w:val="72A43EC2"/>
    <w:multiLevelType w:val="multilevel"/>
    <w:tmpl w:val="958C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2" w15:restartNumberingAfterBreak="0">
    <w:nsid w:val="72AD17BD"/>
    <w:multiLevelType w:val="multilevel"/>
    <w:tmpl w:val="A458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3" w15:restartNumberingAfterBreak="0">
    <w:nsid w:val="72B13F90"/>
    <w:multiLevelType w:val="multilevel"/>
    <w:tmpl w:val="6A4C86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4" w15:restartNumberingAfterBreak="0">
    <w:nsid w:val="72B55A6A"/>
    <w:multiLevelType w:val="multilevel"/>
    <w:tmpl w:val="E078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5" w15:restartNumberingAfterBreak="0">
    <w:nsid w:val="72ED3D2E"/>
    <w:multiLevelType w:val="multilevel"/>
    <w:tmpl w:val="7BA6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6" w15:restartNumberingAfterBreak="0">
    <w:nsid w:val="73085563"/>
    <w:multiLevelType w:val="multilevel"/>
    <w:tmpl w:val="225C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7" w15:restartNumberingAfterBreak="0">
    <w:nsid w:val="730E43CC"/>
    <w:multiLevelType w:val="multilevel"/>
    <w:tmpl w:val="76A2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8" w15:restartNumberingAfterBreak="0">
    <w:nsid w:val="73444831"/>
    <w:multiLevelType w:val="multilevel"/>
    <w:tmpl w:val="8942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9" w15:restartNumberingAfterBreak="0">
    <w:nsid w:val="734B63F5"/>
    <w:multiLevelType w:val="multilevel"/>
    <w:tmpl w:val="09F2D9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0" w15:restartNumberingAfterBreak="0">
    <w:nsid w:val="738F78A4"/>
    <w:multiLevelType w:val="multilevel"/>
    <w:tmpl w:val="EA86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1" w15:restartNumberingAfterBreak="0">
    <w:nsid w:val="73A3081A"/>
    <w:multiLevelType w:val="multilevel"/>
    <w:tmpl w:val="D62A8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2" w15:restartNumberingAfterBreak="0">
    <w:nsid w:val="73AD10A6"/>
    <w:multiLevelType w:val="multilevel"/>
    <w:tmpl w:val="D2FE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3" w15:restartNumberingAfterBreak="0">
    <w:nsid w:val="73BF49B9"/>
    <w:multiLevelType w:val="multilevel"/>
    <w:tmpl w:val="EFA4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4" w15:restartNumberingAfterBreak="0">
    <w:nsid w:val="73E7406C"/>
    <w:multiLevelType w:val="multilevel"/>
    <w:tmpl w:val="4AB4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5" w15:restartNumberingAfterBreak="0">
    <w:nsid w:val="74011918"/>
    <w:multiLevelType w:val="multilevel"/>
    <w:tmpl w:val="D0A2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6" w15:restartNumberingAfterBreak="0">
    <w:nsid w:val="74356C37"/>
    <w:multiLevelType w:val="multilevel"/>
    <w:tmpl w:val="A5648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7" w15:restartNumberingAfterBreak="0">
    <w:nsid w:val="74470C0A"/>
    <w:multiLevelType w:val="multilevel"/>
    <w:tmpl w:val="372A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8" w15:restartNumberingAfterBreak="0">
    <w:nsid w:val="744D6C54"/>
    <w:multiLevelType w:val="multilevel"/>
    <w:tmpl w:val="3A56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9" w15:restartNumberingAfterBreak="0">
    <w:nsid w:val="745251D9"/>
    <w:multiLevelType w:val="multilevel"/>
    <w:tmpl w:val="6DE8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0" w15:restartNumberingAfterBreak="0">
    <w:nsid w:val="74925F2A"/>
    <w:multiLevelType w:val="multilevel"/>
    <w:tmpl w:val="3280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1" w15:restartNumberingAfterBreak="0">
    <w:nsid w:val="74A6527F"/>
    <w:multiLevelType w:val="multilevel"/>
    <w:tmpl w:val="17B86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2" w15:restartNumberingAfterBreak="0">
    <w:nsid w:val="74FB24EF"/>
    <w:multiLevelType w:val="multilevel"/>
    <w:tmpl w:val="213E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3" w15:restartNumberingAfterBreak="0">
    <w:nsid w:val="750478ED"/>
    <w:multiLevelType w:val="multilevel"/>
    <w:tmpl w:val="F852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4" w15:restartNumberingAfterBreak="0">
    <w:nsid w:val="75076039"/>
    <w:multiLevelType w:val="multilevel"/>
    <w:tmpl w:val="78F2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5" w15:restartNumberingAfterBreak="0">
    <w:nsid w:val="75407164"/>
    <w:multiLevelType w:val="multilevel"/>
    <w:tmpl w:val="C4F6A7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6" w15:restartNumberingAfterBreak="0">
    <w:nsid w:val="7552113F"/>
    <w:multiLevelType w:val="multilevel"/>
    <w:tmpl w:val="9A82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7" w15:restartNumberingAfterBreak="0">
    <w:nsid w:val="75872048"/>
    <w:multiLevelType w:val="multilevel"/>
    <w:tmpl w:val="231A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8" w15:restartNumberingAfterBreak="0">
    <w:nsid w:val="75AF1BA9"/>
    <w:multiLevelType w:val="multilevel"/>
    <w:tmpl w:val="CEC2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9" w15:restartNumberingAfterBreak="0">
    <w:nsid w:val="75B57165"/>
    <w:multiLevelType w:val="multilevel"/>
    <w:tmpl w:val="EAB0F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0" w15:restartNumberingAfterBreak="0">
    <w:nsid w:val="75CC74E3"/>
    <w:multiLevelType w:val="multilevel"/>
    <w:tmpl w:val="D5FA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1" w15:restartNumberingAfterBreak="0">
    <w:nsid w:val="75CE3E9D"/>
    <w:multiLevelType w:val="multilevel"/>
    <w:tmpl w:val="B6FEA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2" w15:restartNumberingAfterBreak="0">
    <w:nsid w:val="75D65846"/>
    <w:multiLevelType w:val="multilevel"/>
    <w:tmpl w:val="9380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3" w15:restartNumberingAfterBreak="0">
    <w:nsid w:val="7617329E"/>
    <w:multiLevelType w:val="multilevel"/>
    <w:tmpl w:val="1E4E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4" w15:restartNumberingAfterBreak="0">
    <w:nsid w:val="763D4407"/>
    <w:multiLevelType w:val="multilevel"/>
    <w:tmpl w:val="F2BC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5" w15:restartNumberingAfterBreak="0">
    <w:nsid w:val="76625E31"/>
    <w:multiLevelType w:val="multilevel"/>
    <w:tmpl w:val="A4E8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6" w15:restartNumberingAfterBreak="0">
    <w:nsid w:val="76707F21"/>
    <w:multiLevelType w:val="multilevel"/>
    <w:tmpl w:val="D594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7" w15:restartNumberingAfterBreak="0">
    <w:nsid w:val="76990E46"/>
    <w:multiLevelType w:val="multilevel"/>
    <w:tmpl w:val="733E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8" w15:restartNumberingAfterBreak="0">
    <w:nsid w:val="769A4545"/>
    <w:multiLevelType w:val="multilevel"/>
    <w:tmpl w:val="6F9E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9" w15:restartNumberingAfterBreak="0">
    <w:nsid w:val="76D05AC9"/>
    <w:multiLevelType w:val="multilevel"/>
    <w:tmpl w:val="575A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0" w15:restartNumberingAfterBreak="0">
    <w:nsid w:val="76EA4204"/>
    <w:multiLevelType w:val="multilevel"/>
    <w:tmpl w:val="8C2C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1" w15:restartNumberingAfterBreak="0">
    <w:nsid w:val="76F579AB"/>
    <w:multiLevelType w:val="multilevel"/>
    <w:tmpl w:val="C1AA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2" w15:restartNumberingAfterBreak="0">
    <w:nsid w:val="77327C45"/>
    <w:multiLevelType w:val="multilevel"/>
    <w:tmpl w:val="64B6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3" w15:restartNumberingAfterBreak="0">
    <w:nsid w:val="777F1632"/>
    <w:multiLevelType w:val="multilevel"/>
    <w:tmpl w:val="57A2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4" w15:restartNumberingAfterBreak="0">
    <w:nsid w:val="7792741A"/>
    <w:multiLevelType w:val="multilevel"/>
    <w:tmpl w:val="B6C0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5" w15:restartNumberingAfterBreak="0">
    <w:nsid w:val="77B4159C"/>
    <w:multiLevelType w:val="multilevel"/>
    <w:tmpl w:val="788E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6" w15:restartNumberingAfterBreak="0">
    <w:nsid w:val="77BA67D0"/>
    <w:multiLevelType w:val="multilevel"/>
    <w:tmpl w:val="D6A4E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7" w15:restartNumberingAfterBreak="0">
    <w:nsid w:val="77C521E1"/>
    <w:multiLevelType w:val="multilevel"/>
    <w:tmpl w:val="CDF2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8" w15:restartNumberingAfterBreak="0">
    <w:nsid w:val="77EA1FC9"/>
    <w:multiLevelType w:val="multilevel"/>
    <w:tmpl w:val="13C4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9" w15:restartNumberingAfterBreak="0">
    <w:nsid w:val="77F70883"/>
    <w:multiLevelType w:val="multilevel"/>
    <w:tmpl w:val="5B0E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0" w15:restartNumberingAfterBreak="0">
    <w:nsid w:val="783D1F85"/>
    <w:multiLevelType w:val="multilevel"/>
    <w:tmpl w:val="F484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1" w15:restartNumberingAfterBreak="0">
    <w:nsid w:val="786D2F12"/>
    <w:multiLevelType w:val="multilevel"/>
    <w:tmpl w:val="1848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2" w15:restartNumberingAfterBreak="0">
    <w:nsid w:val="786F115D"/>
    <w:multiLevelType w:val="multilevel"/>
    <w:tmpl w:val="AEE8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3" w15:restartNumberingAfterBreak="0">
    <w:nsid w:val="78826CBE"/>
    <w:multiLevelType w:val="multilevel"/>
    <w:tmpl w:val="1602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4" w15:restartNumberingAfterBreak="0">
    <w:nsid w:val="788A0B40"/>
    <w:multiLevelType w:val="multilevel"/>
    <w:tmpl w:val="A154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5" w15:restartNumberingAfterBreak="0">
    <w:nsid w:val="788B31F1"/>
    <w:multiLevelType w:val="multilevel"/>
    <w:tmpl w:val="419C8C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6" w15:restartNumberingAfterBreak="0">
    <w:nsid w:val="788C714F"/>
    <w:multiLevelType w:val="multilevel"/>
    <w:tmpl w:val="79AAE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7" w15:restartNumberingAfterBreak="0">
    <w:nsid w:val="78A40F7C"/>
    <w:multiLevelType w:val="multilevel"/>
    <w:tmpl w:val="67D2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8" w15:restartNumberingAfterBreak="0">
    <w:nsid w:val="78B925D2"/>
    <w:multiLevelType w:val="multilevel"/>
    <w:tmpl w:val="385A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9" w15:restartNumberingAfterBreak="0">
    <w:nsid w:val="78F1779E"/>
    <w:multiLevelType w:val="multilevel"/>
    <w:tmpl w:val="6FEE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0" w15:restartNumberingAfterBreak="0">
    <w:nsid w:val="79174CF2"/>
    <w:multiLevelType w:val="multilevel"/>
    <w:tmpl w:val="63DEC3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1" w15:restartNumberingAfterBreak="0">
    <w:nsid w:val="79185DA4"/>
    <w:multiLevelType w:val="multilevel"/>
    <w:tmpl w:val="3D10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2" w15:restartNumberingAfterBreak="0">
    <w:nsid w:val="791B571B"/>
    <w:multiLevelType w:val="multilevel"/>
    <w:tmpl w:val="EFFAF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3" w15:restartNumberingAfterBreak="0">
    <w:nsid w:val="792C5FD1"/>
    <w:multiLevelType w:val="multilevel"/>
    <w:tmpl w:val="5466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4" w15:restartNumberingAfterBreak="0">
    <w:nsid w:val="79370DF9"/>
    <w:multiLevelType w:val="multilevel"/>
    <w:tmpl w:val="8D50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5" w15:restartNumberingAfterBreak="0">
    <w:nsid w:val="79545C18"/>
    <w:multiLevelType w:val="multilevel"/>
    <w:tmpl w:val="7BD0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6" w15:restartNumberingAfterBreak="0">
    <w:nsid w:val="796266BD"/>
    <w:multiLevelType w:val="multilevel"/>
    <w:tmpl w:val="5B5C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7" w15:restartNumberingAfterBreak="0">
    <w:nsid w:val="796A26B5"/>
    <w:multiLevelType w:val="multilevel"/>
    <w:tmpl w:val="2924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8" w15:restartNumberingAfterBreak="0">
    <w:nsid w:val="79771695"/>
    <w:multiLevelType w:val="multilevel"/>
    <w:tmpl w:val="2A8A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9" w15:restartNumberingAfterBreak="0">
    <w:nsid w:val="7979688E"/>
    <w:multiLevelType w:val="multilevel"/>
    <w:tmpl w:val="9F78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0" w15:restartNumberingAfterBreak="0">
    <w:nsid w:val="79921BB8"/>
    <w:multiLevelType w:val="multilevel"/>
    <w:tmpl w:val="0F24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1" w15:restartNumberingAfterBreak="0">
    <w:nsid w:val="79EE7CAF"/>
    <w:multiLevelType w:val="multilevel"/>
    <w:tmpl w:val="4560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2" w15:restartNumberingAfterBreak="0">
    <w:nsid w:val="79F15F95"/>
    <w:multiLevelType w:val="multilevel"/>
    <w:tmpl w:val="4548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3" w15:restartNumberingAfterBreak="0">
    <w:nsid w:val="7A183597"/>
    <w:multiLevelType w:val="multilevel"/>
    <w:tmpl w:val="600E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4" w15:restartNumberingAfterBreak="0">
    <w:nsid w:val="7A2A799A"/>
    <w:multiLevelType w:val="multilevel"/>
    <w:tmpl w:val="DCB0F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5" w15:restartNumberingAfterBreak="0">
    <w:nsid w:val="7A2F372C"/>
    <w:multiLevelType w:val="multilevel"/>
    <w:tmpl w:val="8C5E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6" w15:restartNumberingAfterBreak="0">
    <w:nsid w:val="7A500EED"/>
    <w:multiLevelType w:val="multilevel"/>
    <w:tmpl w:val="9FFC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7" w15:restartNumberingAfterBreak="0">
    <w:nsid w:val="7A597645"/>
    <w:multiLevelType w:val="multilevel"/>
    <w:tmpl w:val="2D5E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8" w15:restartNumberingAfterBreak="0">
    <w:nsid w:val="7A5D0DAE"/>
    <w:multiLevelType w:val="multilevel"/>
    <w:tmpl w:val="DED6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9" w15:restartNumberingAfterBreak="0">
    <w:nsid w:val="7A850552"/>
    <w:multiLevelType w:val="multilevel"/>
    <w:tmpl w:val="7EA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0" w15:restartNumberingAfterBreak="0">
    <w:nsid w:val="7A8F01A2"/>
    <w:multiLevelType w:val="multilevel"/>
    <w:tmpl w:val="C096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1" w15:restartNumberingAfterBreak="0">
    <w:nsid w:val="7A956E45"/>
    <w:multiLevelType w:val="multilevel"/>
    <w:tmpl w:val="1618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2" w15:restartNumberingAfterBreak="0">
    <w:nsid w:val="7A9E62B2"/>
    <w:multiLevelType w:val="multilevel"/>
    <w:tmpl w:val="FF74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3" w15:restartNumberingAfterBreak="0">
    <w:nsid w:val="7AB3052D"/>
    <w:multiLevelType w:val="multilevel"/>
    <w:tmpl w:val="6AAA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4" w15:restartNumberingAfterBreak="0">
    <w:nsid w:val="7AD75643"/>
    <w:multiLevelType w:val="multilevel"/>
    <w:tmpl w:val="FE42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5" w15:restartNumberingAfterBreak="0">
    <w:nsid w:val="7AD76222"/>
    <w:multiLevelType w:val="multilevel"/>
    <w:tmpl w:val="DFFE9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6" w15:restartNumberingAfterBreak="0">
    <w:nsid w:val="7B0368A7"/>
    <w:multiLevelType w:val="multilevel"/>
    <w:tmpl w:val="524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7" w15:restartNumberingAfterBreak="0">
    <w:nsid w:val="7B720C8D"/>
    <w:multiLevelType w:val="multilevel"/>
    <w:tmpl w:val="846E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8" w15:restartNumberingAfterBreak="0">
    <w:nsid w:val="7B7A472C"/>
    <w:multiLevelType w:val="multilevel"/>
    <w:tmpl w:val="2D5A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9" w15:restartNumberingAfterBreak="0">
    <w:nsid w:val="7B7F1664"/>
    <w:multiLevelType w:val="multilevel"/>
    <w:tmpl w:val="75E8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0" w15:restartNumberingAfterBreak="0">
    <w:nsid w:val="7B856B7D"/>
    <w:multiLevelType w:val="multilevel"/>
    <w:tmpl w:val="D41E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1" w15:restartNumberingAfterBreak="0">
    <w:nsid w:val="7BCE6DE6"/>
    <w:multiLevelType w:val="multilevel"/>
    <w:tmpl w:val="AC98B5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2" w15:restartNumberingAfterBreak="0">
    <w:nsid w:val="7BF9553D"/>
    <w:multiLevelType w:val="multilevel"/>
    <w:tmpl w:val="B87A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3" w15:restartNumberingAfterBreak="0">
    <w:nsid w:val="7C1B7C3B"/>
    <w:multiLevelType w:val="multilevel"/>
    <w:tmpl w:val="810A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4" w15:restartNumberingAfterBreak="0">
    <w:nsid w:val="7C244046"/>
    <w:multiLevelType w:val="multilevel"/>
    <w:tmpl w:val="0FEC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5" w15:restartNumberingAfterBreak="0">
    <w:nsid w:val="7C326F9F"/>
    <w:multiLevelType w:val="multilevel"/>
    <w:tmpl w:val="1166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6" w15:restartNumberingAfterBreak="0">
    <w:nsid w:val="7C5C3450"/>
    <w:multiLevelType w:val="multilevel"/>
    <w:tmpl w:val="4EC2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7" w15:restartNumberingAfterBreak="0">
    <w:nsid w:val="7CCA2787"/>
    <w:multiLevelType w:val="multilevel"/>
    <w:tmpl w:val="56E8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8" w15:restartNumberingAfterBreak="0">
    <w:nsid w:val="7CD122A3"/>
    <w:multiLevelType w:val="multilevel"/>
    <w:tmpl w:val="E08C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9" w15:restartNumberingAfterBreak="0">
    <w:nsid w:val="7CF05637"/>
    <w:multiLevelType w:val="multilevel"/>
    <w:tmpl w:val="A944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0" w15:restartNumberingAfterBreak="0">
    <w:nsid w:val="7D0461AA"/>
    <w:multiLevelType w:val="multilevel"/>
    <w:tmpl w:val="2926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1" w15:restartNumberingAfterBreak="0">
    <w:nsid w:val="7D130525"/>
    <w:multiLevelType w:val="multilevel"/>
    <w:tmpl w:val="2C5E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2" w15:restartNumberingAfterBreak="0">
    <w:nsid w:val="7D1C5FD5"/>
    <w:multiLevelType w:val="multilevel"/>
    <w:tmpl w:val="6E1C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3" w15:restartNumberingAfterBreak="0">
    <w:nsid w:val="7D3B039A"/>
    <w:multiLevelType w:val="multilevel"/>
    <w:tmpl w:val="97A4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4" w15:restartNumberingAfterBreak="0">
    <w:nsid w:val="7D3F205C"/>
    <w:multiLevelType w:val="multilevel"/>
    <w:tmpl w:val="3266E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5" w15:restartNumberingAfterBreak="0">
    <w:nsid w:val="7D865951"/>
    <w:multiLevelType w:val="multilevel"/>
    <w:tmpl w:val="A796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6" w15:restartNumberingAfterBreak="0">
    <w:nsid w:val="7DAC0D29"/>
    <w:multiLevelType w:val="multilevel"/>
    <w:tmpl w:val="42F0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7" w15:restartNumberingAfterBreak="0">
    <w:nsid w:val="7DAE44B3"/>
    <w:multiLevelType w:val="multilevel"/>
    <w:tmpl w:val="A7B0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8" w15:restartNumberingAfterBreak="0">
    <w:nsid w:val="7DC125EE"/>
    <w:multiLevelType w:val="multilevel"/>
    <w:tmpl w:val="BD78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9" w15:restartNumberingAfterBreak="0">
    <w:nsid w:val="7DF16326"/>
    <w:multiLevelType w:val="multilevel"/>
    <w:tmpl w:val="D75A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0" w15:restartNumberingAfterBreak="0">
    <w:nsid w:val="7DF60ECC"/>
    <w:multiLevelType w:val="multilevel"/>
    <w:tmpl w:val="99A2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1" w15:restartNumberingAfterBreak="0">
    <w:nsid w:val="7E107EFD"/>
    <w:multiLevelType w:val="multilevel"/>
    <w:tmpl w:val="007A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2" w15:restartNumberingAfterBreak="0">
    <w:nsid w:val="7E1B256B"/>
    <w:multiLevelType w:val="multilevel"/>
    <w:tmpl w:val="484C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3" w15:restartNumberingAfterBreak="0">
    <w:nsid w:val="7E403B2F"/>
    <w:multiLevelType w:val="multilevel"/>
    <w:tmpl w:val="5360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4" w15:restartNumberingAfterBreak="0">
    <w:nsid w:val="7E4F7B9A"/>
    <w:multiLevelType w:val="multilevel"/>
    <w:tmpl w:val="315C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5" w15:restartNumberingAfterBreak="0">
    <w:nsid w:val="7E845B1A"/>
    <w:multiLevelType w:val="multilevel"/>
    <w:tmpl w:val="86B8B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6" w15:restartNumberingAfterBreak="0">
    <w:nsid w:val="7E9616CE"/>
    <w:multiLevelType w:val="multilevel"/>
    <w:tmpl w:val="0B74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7" w15:restartNumberingAfterBreak="0">
    <w:nsid w:val="7E990284"/>
    <w:multiLevelType w:val="multilevel"/>
    <w:tmpl w:val="8682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8" w15:restartNumberingAfterBreak="0">
    <w:nsid w:val="7E9A2CFC"/>
    <w:multiLevelType w:val="multilevel"/>
    <w:tmpl w:val="F3D0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9" w15:restartNumberingAfterBreak="0">
    <w:nsid w:val="7EC777E0"/>
    <w:multiLevelType w:val="multilevel"/>
    <w:tmpl w:val="1A3E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0" w15:restartNumberingAfterBreak="0">
    <w:nsid w:val="7EC81A5B"/>
    <w:multiLevelType w:val="multilevel"/>
    <w:tmpl w:val="9644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1" w15:restartNumberingAfterBreak="0">
    <w:nsid w:val="7EF253C7"/>
    <w:multiLevelType w:val="multilevel"/>
    <w:tmpl w:val="A210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2" w15:restartNumberingAfterBreak="0">
    <w:nsid w:val="7EFE25EF"/>
    <w:multiLevelType w:val="multilevel"/>
    <w:tmpl w:val="1446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3" w15:restartNumberingAfterBreak="0">
    <w:nsid w:val="7F0365FE"/>
    <w:multiLevelType w:val="multilevel"/>
    <w:tmpl w:val="F78A0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4" w15:restartNumberingAfterBreak="0">
    <w:nsid w:val="7F1F16F7"/>
    <w:multiLevelType w:val="multilevel"/>
    <w:tmpl w:val="6FE8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5" w15:restartNumberingAfterBreak="0">
    <w:nsid w:val="7F60596B"/>
    <w:multiLevelType w:val="multilevel"/>
    <w:tmpl w:val="64CE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6" w15:restartNumberingAfterBreak="0">
    <w:nsid w:val="7F954A96"/>
    <w:multiLevelType w:val="multilevel"/>
    <w:tmpl w:val="63C2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7" w15:restartNumberingAfterBreak="0">
    <w:nsid w:val="7FB354A4"/>
    <w:multiLevelType w:val="multilevel"/>
    <w:tmpl w:val="9B14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8" w15:restartNumberingAfterBreak="0">
    <w:nsid w:val="7FCB6182"/>
    <w:multiLevelType w:val="multilevel"/>
    <w:tmpl w:val="F8FE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9" w15:restartNumberingAfterBreak="0">
    <w:nsid w:val="7FE66F74"/>
    <w:multiLevelType w:val="multilevel"/>
    <w:tmpl w:val="1934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4114879">
    <w:abstractNumId w:val="1123"/>
  </w:num>
  <w:num w:numId="2" w16cid:durableId="2031563807">
    <w:abstractNumId w:val="632"/>
  </w:num>
  <w:num w:numId="3" w16cid:durableId="168832335">
    <w:abstractNumId w:val="656"/>
  </w:num>
  <w:num w:numId="4" w16cid:durableId="119039754">
    <w:abstractNumId w:val="876"/>
  </w:num>
  <w:num w:numId="5" w16cid:durableId="1651055572">
    <w:abstractNumId w:val="301"/>
  </w:num>
  <w:num w:numId="6" w16cid:durableId="1685158988">
    <w:abstractNumId w:val="905"/>
  </w:num>
  <w:num w:numId="7" w16cid:durableId="1361664724">
    <w:abstractNumId w:val="1009"/>
  </w:num>
  <w:num w:numId="8" w16cid:durableId="1082222837">
    <w:abstractNumId w:val="445"/>
  </w:num>
  <w:num w:numId="9" w16cid:durableId="1098713967">
    <w:abstractNumId w:val="682"/>
  </w:num>
  <w:num w:numId="10" w16cid:durableId="186723118">
    <w:abstractNumId w:val="269"/>
  </w:num>
  <w:num w:numId="11" w16cid:durableId="1586106176">
    <w:abstractNumId w:val="496"/>
  </w:num>
  <w:num w:numId="12" w16cid:durableId="228662525">
    <w:abstractNumId w:val="498"/>
  </w:num>
  <w:num w:numId="13" w16cid:durableId="1473249671">
    <w:abstractNumId w:val="643"/>
  </w:num>
  <w:num w:numId="14" w16cid:durableId="1315991661">
    <w:abstractNumId w:val="117"/>
  </w:num>
  <w:num w:numId="15" w16cid:durableId="1472092966">
    <w:abstractNumId w:val="882"/>
  </w:num>
  <w:num w:numId="16" w16cid:durableId="1966740600">
    <w:abstractNumId w:val="222"/>
  </w:num>
  <w:num w:numId="17" w16cid:durableId="1495993153">
    <w:abstractNumId w:val="1121"/>
  </w:num>
  <w:num w:numId="18" w16cid:durableId="172384406">
    <w:abstractNumId w:val="1003"/>
  </w:num>
  <w:num w:numId="19" w16cid:durableId="922766564">
    <w:abstractNumId w:val="691"/>
  </w:num>
  <w:num w:numId="20" w16cid:durableId="1588076044">
    <w:abstractNumId w:val="130"/>
  </w:num>
  <w:num w:numId="21" w16cid:durableId="111412205">
    <w:abstractNumId w:val="996"/>
  </w:num>
  <w:num w:numId="22" w16cid:durableId="1555576857">
    <w:abstractNumId w:val="803"/>
  </w:num>
  <w:num w:numId="23" w16cid:durableId="41027844">
    <w:abstractNumId w:val="708"/>
  </w:num>
  <w:num w:numId="24" w16cid:durableId="796097909">
    <w:abstractNumId w:val="19"/>
  </w:num>
  <w:num w:numId="25" w16cid:durableId="593630763">
    <w:abstractNumId w:val="563"/>
  </w:num>
  <w:num w:numId="26" w16cid:durableId="133985890">
    <w:abstractNumId w:val="202"/>
  </w:num>
  <w:num w:numId="27" w16cid:durableId="676076919">
    <w:abstractNumId w:val="799"/>
  </w:num>
  <w:num w:numId="28" w16cid:durableId="2019312906">
    <w:abstractNumId w:val="148"/>
  </w:num>
  <w:num w:numId="29" w16cid:durableId="1669743852">
    <w:abstractNumId w:val="896"/>
  </w:num>
  <w:num w:numId="30" w16cid:durableId="684524911">
    <w:abstractNumId w:val="647"/>
  </w:num>
  <w:num w:numId="31" w16cid:durableId="105127925">
    <w:abstractNumId w:val="1097"/>
  </w:num>
  <w:num w:numId="32" w16cid:durableId="919678173">
    <w:abstractNumId w:val="403"/>
  </w:num>
  <w:num w:numId="33" w16cid:durableId="536552529">
    <w:abstractNumId w:val="780"/>
  </w:num>
  <w:num w:numId="34" w16cid:durableId="11802957">
    <w:abstractNumId w:val="873"/>
  </w:num>
  <w:num w:numId="35" w16cid:durableId="561722609">
    <w:abstractNumId w:val="1076"/>
  </w:num>
  <w:num w:numId="36" w16cid:durableId="836387253">
    <w:abstractNumId w:val="812"/>
  </w:num>
  <w:num w:numId="37" w16cid:durableId="906575077">
    <w:abstractNumId w:val="960"/>
  </w:num>
  <w:num w:numId="38" w16cid:durableId="609047244">
    <w:abstractNumId w:val="679"/>
  </w:num>
  <w:num w:numId="39" w16cid:durableId="1928149743">
    <w:abstractNumId w:val="422"/>
  </w:num>
  <w:num w:numId="40" w16cid:durableId="1867674750">
    <w:abstractNumId w:val="299"/>
  </w:num>
  <w:num w:numId="41" w16cid:durableId="580454898">
    <w:abstractNumId w:val="687"/>
  </w:num>
  <w:num w:numId="42" w16cid:durableId="489062177">
    <w:abstractNumId w:val="533"/>
  </w:num>
  <w:num w:numId="43" w16cid:durableId="1956209113">
    <w:abstractNumId w:val="763"/>
  </w:num>
  <w:num w:numId="44" w16cid:durableId="751463253">
    <w:abstractNumId w:val="248"/>
  </w:num>
  <w:num w:numId="45" w16cid:durableId="442846730">
    <w:abstractNumId w:val="834"/>
  </w:num>
  <w:num w:numId="46" w16cid:durableId="8527084">
    <w:abstractNumId w:val="217"/>
  </w:num>
  <w:num w:numId="47" w16cid:durableId="1054809873">
    <w:abstractNumId w:val="388"/>
  </w:num>
  <w:num w:numId="48" w16cid:durableId="666788812">
    <w:abstractNumId w:val="199"/>
  </w:num>
  <w:num w:numId="49" w16cid:durableId="1248542844">
    <w:abstractNumId w:val="877"/>
  </w:num>
  <w:num w:numId="50" w16cid:durableId="241062456">
    <w:abstractNumId w:val="92"/>
  </w:num>
  <w:num w:numId="51" w16cid:durableId="512259076">
    <w:abstractNumId w:val="885"/>
  </w:num>
  <w:num w:numId="52" w16cid:durableId="452751808">
    <w:abstractNumId w:val="30"/>
  </w:num>
  <w:num w:numId="53" w16cid:durableId="942150077">
    <w:abstractNumId w:val="209"/>
  </w:num>
  <w:num w:numId="54" w16cid:durableId="1768889079">
    <w:abstractNumId w:val="562"/>
  </w:num>
  <w:num w:numId="55" w16cid:durableId="274871177">
    <w:abstractNumId w:val="253"/>
  </w:num>
  <w:num w:numId="56" w16cid:durableId="1539855546">
    <w:abstractNumId w:val="539"/>
  </w:num>
  <w:num w:numId="57" w16cid:durableId="813565029">
    <w:abstractNumId w:val="338"/>
  </w:num>
  <w:num w:numId="58" w16cid:durableId="346257132">
    <w:abstractNumId w:val="711"/>
  </w:num>
  <w:num w:numId="59" w16cid:durableId="547912880">
    <w:abstractNumId w:val="118"/>
  </w:num>
  <w:num w:numId="60" w16cid:durableId="1777748517">
    <w:abstractNumId w:val="605"/>
  </w:num>
  <w:num w:numId="61" w16cid:durableId="1824470216">
    <w:abstractNumId w:val="263"/>
  </w:num>
  <w:num w:numId="62" w16cid:durableId="1994992437">
    <w:abstractNumId w:val="1016"/>
  </w:num>
  <w:num w:numId="63" w16cid:durableId="993484646">
    <w:abstractNumId w:val="693"/>
  </w:num>
  <w:num w:numId="64" w16cid:durableId="525751199">
    <w:abstractNumId w:val="119"/>
  </w:num>
  <w:num w:numId="65" w16cid:durableId="989862993">
    <w:abstractNumId w:val="663"/>
  </w:num>
  <w:num w:numId="66" w16cid:durableId="924336798">
    <w:abstractNumId w:val="11"/>
  </w:num>
  <w:num w:numId="67" w16cid:durableId="1492601859">
    <w:abstractNumId w:val="1046"/>
  </w:num>
  <w:num w:numId="68" w16cid:durableId="1704286104">
    <w:abstractNumId w:val="789"/>
  </w:num>
  <w:num w:numId="69" w16cid:durableId="1480223382">
    <w:abstractNumId w:val="326"/>
  </w:num>
  <w:num w:numId="70" w16cid:durableId="548883710">
    <w:abstractNumId w:val="551"/>
  </w:num>
  <w:num w:numId="71" w16cid:durableId="1430350427">
    <w:abstractNumId w:val="1100"/>
  </w:num>
  <w:num w:numId="72" w16cid:durableId="258681580">
    <w:abstractNumId w:val="1024"/>
  </w:num>
  <w:num w:numId="73" w16cid:durableId="1977641695">
    <w:abstractNumId w:val="948"/>
  </w:num>
  <w:num w:numId="74" w16cid:durableId="388379298">
    <w:abstractNumId w:val="670"/>
  </w:num>
  <w:num w:numId="75" w16cid:durableId="340936762">
    <w:abstractNumId w:val="488"/>
  </w:num>
  <w:num w:numId="76" w16cid:durableId="2052991988">
    <w:abstractNumId w:val="181"/>
  </w:num>
  <w:num w:numId="77" w16cid:durableId="532377201">
    <w:abstractNumId w:val="802"/>
  </w:num>
  <w:num w:numId="78" w16cid:durableId="2101293901">
    <w:abstractNumId w:val="305"/>
  </w:num>
  <w:num w:numId="79" w16cid:durableId="918290559">
    <w:abstractNumId w:val="784"/>
  </w:num>
  <w:num w:numId="80" w16cid:durableId="18052730">
    <w:abstractNumId w:val="543"/>
  </w:num>
  <w:num w:numId="81" w16cid:durableId="312761543">
    <w:abstractNumId w:val="928"/>
  </w:num>
  <w:num w:numId="82" w16cid:durableId="951789580">
    <w:abstractNumId w:val="101"/>
  </w:num>
  <w:num w:numId="83" w16cid:durableId="847526432">
    <w:abstractNumId w:val="89"/>
  </w:num>
  <w:num w:numId="84" w16cid:durableId="348800522">
    <w:abstractNumId w:val="97"/>
  </w:num>
  <w:num w:numId="85" w16cid:durableId="2006203863">
    <w:abstractNumId w:val="412"/>
  </w:num>
  <w:num w:numId="86" w16cid:durableId="2020234121">
    <w:abstractNumId w:val="660"/>
  </w:num>
  <w:num w:numId="87" w16cid:durableId="959799596">
    <w:abstractNumId w:val="959"/>
  </w:num>
  <w:num w:numId="88" w16cid:durableId="294340419">
    <w:abstractNumId w:val="112"/>
  </w:num>
  <w:num w:numId="89" w16cid:durableId="275216661">
    <w:abstractNumId w:val="359"/>
  </w:num>
  <w:num w:numId="90" w16cid:durableId="1016737246">
    <w:abstractNumId w:val="1095"/>
  </w:num>
  <w:num w:numId="91" w16cid:durableId="564493226">
    <w:abstractNumId w:val="867"/>
  </w:num>
  <w:num w:numId="92" w16cid:durableId="921987896">
    <w:abstractNumId w:val="976"/>
  </w:num>
  <w:num w:numId="93" w16cid:durableId="731385646">
    <w:abstractNumId w:val="249"/>
  </w:num>
  <w:num w:numId="94" w16cid:durableId="935091435">
    <w:abstractNumId w:val="1127"/>
  </w:num>
  <w:num w:numId="95" w16cid:durableId="314065835">
    <w:abstractNumId w:val="869"/>
  </w:num>
  <w:num w:numId="96" w16cid:durableId="36006392">
    <w:abstractNumId w:val="409"/>
  </w:num>
  <w:num w:numId="97" w16cid:durableId="174614158">
    <w:abstractNumId w:val="127"/>
  </w:num>
  <w:num w:numId="98" w16cid:durableId="335302688">
    <w:abstractNumId w:val="189"/>
  </w:num>
  <w:num w:numId="99" w16cid:durableId="2043550545">
    <w:abstractNumId w:val="353"/>
  </w:num>
  <w:num w:numId="100" w16cid:durableId="1308776426">
    <w:abstractNumId w:val="272"/>
  </w:num>
  <w:num w:numId="101" w16cid:durableId="745108985">
    <w:abstractNumId w:val="482"/>
  </w:num>
  <w:num w:numId="102" w16cid:durableId="163323788">
    <w:abstractNumId w:val="429"/>
  </w:num>
  <w:num w:numId="103" w16cid:durableId="1930965444">
    <w:abstractNumId w:val="898"/>
  </w:num>
  <w:num w:numId="104" w16cid:durableId="236482298">
    <w:abstractNumId w:val="864"/>
  </w:num>
  <w:num w:numId="105" w16cid:durableId="1891843900">
    <w:abstractNumId w:val="590"/>
  </w:num>
  <w:num w:numId="106" w16cid:durableId="1712653363">
    <w:abstractNumId w:val="282"/>
  </w:num>
  <w:num w:numId="107" w16cid:durableId="846332144">
    <w:abstractNumId w:val="589"/>
  </w:num>
  <w:num w:numId="108" w16cid:durableId="757484842">
    <w:abstractNumId w:val="395"/>
  </w:num>
  <w:num w:numId="109" w16cid:durableId="1153067168">
    <w:abstractNumId w:val="33"/>
  </w:num>
  <w:num w:numId="110" w16cid:durableId="1548253298">
    <w:abstractNumId w:val="68"/>
  </w:num>
  <w:num w:numId="111" w16cid:durableId="1730037635">
    <w:abstractNumId w:val="1109"/>
  </w:num>
  <w:num w:numId="112" w16cid:durableId="1078404163">
    <w:abstractNumId w:val="489"/>
  </w:num>
  <w:num w:numId="113" w16cid:durableId="1264194228">
    <w:abstractNumId w:val="824"/>
  </w:num>
  <w:num w:numId="114" w16cid:durableId="287586700">
    <w:abstractNumId w:val="546"/>
  </w:num>
  <w:num w:numId="115" w16cid:durableId="1546020268">
    <w:abstractNumId w:val="851"/>
  </w:num>
  <w:num w:numId="116" w16cid:durableId="1998000523">
    <w:abstractNumId w:val="531"/>
  </w:num>
  <w:num w:numId="117" w16cid:durableId="1999385342">
    <w:abstractNumId w:val="610"/>
  </w:num>
  <w:num w:numId="118" w16cid:durableId="828523082">
    <w:abstractNumId w:val="1077"/>
  </w:num>
  <w:num w:numId="119" w16cid:durableId="1094713956">
    <w:abstractNumId w:val="712"/>
  </w:num>
  <w:num w:numId="120" w16cid:durableId="1588274040">
    <w:abstractNumId w:val="866"/>
  </w:num>
  <w:num w:numId="121" w16cid:durableId="516776209">
    <w:abstractNumId w:val="992"/>
  </w:num>
  <w:num w:numId="122" w16cid:durableId="1741445325">
    <w:abstractNumId w:val="76"/>
  </w:num>
  <w:num w:numId="123" w16cid:durableId="294138372">
    <w:abstractNumId w:val="1116"/>
  </w:num>
  <w:num w:numId="124" w16cid:durableId="675616446">
    <w:abstractNumId w:val="157"/>
  </w:num>
  <w:num w:numId="125" w16cid:durableId="1724520945">
    <w:abstractNumId w:val="461"/>
  </w:num>
  <w:num w:numId="126" w16cid:durableId="178928642">
    <w:abstractNumId w:val="914"/>
  </w:num>
  <w:num w:numId="127" w16cid:durableId="1142886752">
    <w:abstractNumId w:val="636"/>
  </w:num>
  <w:num w:numId="128" w16cid:durableId="2105608415">
    <w:abstractNumId w:val="604"/>
  </w:num>
  <w:num w:numId="129" w16cid:durableId="1915898238">
    <w:abstractNumId w:val="135"/>
  </w:num>
  <w:num w:numId="130" w16cid:durableId="2083484328">
    <w:abstractNumId w:val="223"/>
  </w:num>
  <w:num w:numId="131" w16cid:durableId="1445537713">
    <w:abstractNumId w:val="955"/>
  </w:num>
  <w:num w:numId="132" w16cid:durableId="589050131">
    <w:abstractNumId w:val="1071"/>
  </w:num>
  <w:num w:numId="133" w16cid:durableId="411047229">
    <w:abstractNumId w:val="804"/>
  </w:num>
  <w:num w:numId="134" w16cid:durableId="1021591156">
    <w:abstractNumId w:val="1101"/>
  </w:num>
  <w:num w:numId="135" w16cid:durableId="135296708">
    <w:abstractNumId w:val="387"/>
  </w:num>
  <w:num w:numId="136" w16cid:durableId="1477601595">
    <w:abstractNumId w:val="1106"/>
  </w:num>
  <w:num w:numId="137" w16cid:durableId="1207638486">
    <w:abstractNumId w:val="603"/>
  </w:num>
  <w:num w:numId="138" w16cid:durableId="658851388">
    <w:abstractNumId w:val="673"/>
  </w:num>
  <w:num w:numId="139" w16cid:durableId="172499411">
    <w:abstractNumId w:val="355"/>
  </w:num>
  <w:num w:numId="140" w16cid:durableId="1828085458">
    <w:abstractNumId w:val="742"/>
  </w:num>
  <w:num w:numId="141" w16cid:durableId="1076703360">
    <w:abstractNumId w:val="829"/>
  </w:num>
  <w:num w:numId="142" w16cid:durableId="1202090611">
    <w:abstractNumId w:val="685"/>
  </w:num>
  <w:num w:numId="143" w16cid:durableId="340202804">
    <w:abstractNumId w:val="48"/>
  </w:num>
  <w:num w:numId="144" w16cid:durableId="1762985339">
    <w:abstractNumId w:val="213"/>
  </w:num>
  <w:num w:numId="145" w16cid:durableId="453065859">
    <w:abstractNumId w:val="921"/>
  </w:num>
  <w:num w:numId="146" w16cid:durableId="679896648">
    <w:abstractNumId w:val="316"/>
  </w:num>
  <w:num w:numId="147" w16cid:durableId="1284733881">
    <w:abstractNumId w:val="394"/>
  </w:num>
  <w:num w:numId="148" w16cid:durableId="1711371138">
    <w:abstractNumId w:val="524"/>
  </w:num>
  <w:num w:numId="149" w16cid:durableId="750279345">
    <w:abstractNumId w:val="151"/>
  </w:num>
  <w:num w:numId="150" w16cid:durableId="52002679">
    <w:abstractNumId w:val="1087"/>
  </w:num>
  <w:num w:numId="151" w16cid:durableId="863862518">
    <w:abstractNumId w:val="762"/>
  </w:num>
  <w:num w:numId="152" w16cid:durableId="1637949195">
    <w:abstractNumId w:val="13"/>
  </w:num>
  <w:num w:numId="153" w16cid:durableId="1656761992">
    <w:abstractNumId w:val="415"/>
  </w:num>
  <w:num w:numId="154" w16cid:durableId="1117987737">
    <w:abstractNumId w:val="749"/>
  </w:num>
  <w:num w:numId="155" w16cid:durableId="669065790">
    <w:abstractNumId w:val="734"/>
  </w:num>
  <w:num w:numId="156" w16cid:durableId="1763994026">
    <w:abstractNumId w:val="891"/>
  </w:num>
  <w:num w:numId="157" w16cid:durableId="1093862797">
    <w:abstractNumId w:val="957"/>
  </w:num>
  <w:num w:numId="158" w16cid:durableId="1518277073">
    <w:abstractNumId w:val="431"/>
  </w:num>
  <w:num w:numId="159" w16cid:durableId="821241487">
    <w:abstractNumId w:val="311"/>
  </w:num>
  <w:num w:numId="160" w16cid:durableId="2078742382">
    <w:abstractNumId w:val="913"/>
  </w:num>
  <w:num w:numId="161" w16cid:durableId="360935306">
    <w:abstractNumId w:val="211"/>
  </w:num>
  <w:num w:numId="162" w16cid:durableId="468281160">
    <w:abstractNumId w:val="622"/>
  </w:num>
  <w:num w:numId="163" w16cid:durableId="1503855835">
    <w:abstractNumId w:val="132"/>
  </w:num>
  <w:num w:numId="164" w16cid:durableId="1250000766">
    <w:abstractNumId w:val="22"/>
  </w:num>
  <w:num w:numId="165" w16cid:durableId="1160005334">
    <w:abstractNumId w:val="908"/>
  </w:num>
  <w:num w:numId="166" w16cid:durableId="1361977469">
    <w:abstractNumId w:val="452"/>
  </w:num>
  <w:num w:numId="167" w16cid:durableId="1819346063">
    <w:abstractNumId w:val="139"/>
  </w:num>
  <w:num w:numId="168" w16cid:durableId="2011178444">
    <w:abstractNumId w:val="136"/>
  </w:num>
  <w:num w:numId="169" w16cid:durableId="130678853">
    <w:abstractNumId w:val="561"/>
  </w:num>
  <w:num w:numId="170" w16cid:durableId="762650519">
    <w:abstractNumId w:val="5"/>
  </w:num>
  <w:num w:numId="171" w16cid:durableId="775642010">
    <w:abstractNumId w:val="183"/>
  </w:num>
  <w:num w:numId="172" w16cid:durableId="1423844033">
    <w:abstractNumId w:val="781"/>
  </w:num>
  <w:num w:numId="173" w16cid:durableId="144200123">
    <w:abstractNumId w:val="149"/>
  </w:num>
  <w:num w:numId="174" w16cid:durableId="806631743">
    <w:abstractNumId w:val="612"/>
  </w:num>
  <w:num w:numId="175" w16cid:durableId="1723749916">
    <w:abstractNumId w:val="798"/>
  </w:num>
  <w:num w:numId="176" w16cid:durableId="754015495">
    <w:abstractNumId w:val="377"/>
  </w:num>
  <w:num w:numId="177" w16cid:durableId="1285965728">
    <w:abstractNumId w:val="200"/>
  </w:num>
  <w:num w:numId="178" w16cid:durableId="603390803">
    <w:abstractNumId w:val="1118"/>
  </w:num>
  <w:num w:numId="179" w16cid:durableId="233707455">
    <w:abstractNumId w:val="530"/>
  </w:num>
  <w:num w:numId="180" w16cid:durableId="1444306460">
    <w:abstractNumId w:val="549"/>
  </w:num>
  <w:num w:numId="181" w16cid:durableId="501820496">
    <w:abstractNumId w:val="255"/>
  </w:num>
  <w:num w:numId="182" w16cid:durableId="252856904">
    <w:abstractNumId w:val="471"/>
  </w:num>
  <w:num w:numId="183" w16cid:durableId="536162837">
    <w:abstractNumId w:val="941"/>
  </w:num>
  <w:num w:numId="184" w16cid:durableId="2026638041">
    <w:abstractNumId w:val="256"/>
  </w:num>
  <w:num w:numId="185" w16cid:durableId="1174222574">
    <w:abstractNumId w:val="737"/>
  </w:num>
  <w:num w:numId="186" w16cid:durableId="574320980">
    <w:abstractNumId w:val="186"/>
  </w:num>
  <w:num w:numId="187" w16cid:durableId="368534001">
    <w:abstractNumId w:val="1045"/>
  </w:num>
  <w:num w:numId="188" w16cid:durableId="19362248">
    <w:abstractNumId w:val="364"/>
  </w:num>
  <w:num w:numId="189" w16cid:durableId="1904246337">
    <w:abstractNumId w:val="912"/>
  </w:num>
  <w:num w:numId="190" w16cid:durableId="1367368139">
    <w:abstractNumId w:val="714"/>
  </w:num>
  <w:num w:numId="191" w16cid:durableId="1555198391">
    <w:abstractNumId w:val="1014"/>
  </w:num>
  <w:num w:numId="192" w16cid:durableId="1490638297">
    <w:abstractNumId w:val="808"/>
  </w:num>
  <w:num w:numId="193" w16cid:durableId="1659766887">
    <w:abstractNumId w:val="619"/>
  </w:num>
  <w:num w:numId="194" w16cid:durableId="1999963197">
    <w:abstractNumId w:val="1086"/>
  </w:num>
  <w:num w:numId="195" w16cid:durableId="1279482641">
    <w:abstractNumId w:val="699"/>
  </w:num>
  <w:num w:numId="196" w16cid:durableId="1183319475">
    <w:abstractNumId w:val="930"/>
  </w:num>
  <w:num w:numId="197" w16cid:durableId="1936787251">
    <w:abstractNumId w:val="825"/>
  </w:num>
  <w:num w:numId="198" w16cid:durableId="949244727">
    <w:abstractNumId w:val="710"/>
  </w:num>
  <w:num w:numId="199" w16cid:durableId="907492617">
    <w:abstractNumId w:val="224"/>
  </w:num>
  <w:num w:numId="200" w16cid:durableId="632441432">
    <w:abstractNumId w:val="463"/>
  </w:num>
  <w:num w:numId="201" w16cid:durableId="1792748246">
    <w:abstractNumId w:val="631"/>
  </w:num>
  <w:num w:numId="202" w16cid:durableId="45034345">
    <w:abstractNumId w:val="1128"/>
  </w:num>
  <w:num w:numId="203" w16cid:durableId="252055974">
    <w:abstractNumId w:val="78"/>
  </w:num>
  <w:num w:numId="204" w16cid:durableId="1735081652">
    <w:abstractNumId w:val="715"/>
  </w:num>
  <w:num w:numId="205" w16cid:durableId="1027636121">
    <w:abstractNumId w:val="516"/>
  </w:num>
  <w:num w:numId="206" w16cid:durableId="1959480995">
    <w:abstractNumId w:val="956"/>
  </w:num>
  <w:num w:numId="207" w16cid:durableId="262149389">
    <w:abstractNumId w:val="1104"/>
  </w:num>
  <w:num w:numId="208" w16cid:durableId="1715690756">
    <w:abstractNumId w:val="487"/>
  </w:num>
  <w:num w:numId="209" w16cid:durableId="234703386">
    <w:abstractNumId w:val="233"/>
  </w:num>
  <w:num w:numId="210" w16cid:durableId="1133404141">
    <w:abstractNumId w:val="142"/>
  </w:num>
  <w:num w:numId="211" w16cid:durableId="17589801">
    <w:abstractNumId w:val="840"/>
  </w:num>
  <w:num w:numId="212" w16cid:durableId="988435439">
    <w:abstractNumId w:val="994"/>
  </w:num>
  <w:num w:numId="213" w16cid:durableId="853421757">
    <w:abstractNumId w:val="597"/>
  </w:num>
  <w:num w:numId="214" w16cid:durableId="5056714">
    <w:abstractNumId w:val="484"/>
  </w:num>
  <w:num w:numId="215" w16cid:durableId="206839396">
    <w:abstractNumId w:val="170"/>
  </w:num>
  <w:num w:numId="216" w16cid:durableId="270823564">
    <w:abstractNumId w:val="106"/>
  </w:num>
  <w:num w:numId="217" w16cid:durableId="366299903">
    <w:abstractNumId w:val="80"/>
  </w:num>
  <w:num w:numId="218" w16cid:durableId="1181043490">
    <w:abstractNumId w:val="1002"/>
  </w:num>
  <w:num w:numId="219" w16cid:durableId="859120542">
    <w:abstractNumId w:val="161"/>
  </w:num>
  <w:num w:numId="220" w16cid:durableId="2129927563">
    <w:abstractNumId w:val="393"/>
  </w:num>
  <w:num w:numId="221" w16cid:durableId="572933110">
    <w:abstractNumId w:val="94"/>
  </w:num>
  <w:num w:numId="222" w16cid:durableId="1676836771">
    <w:abstractNumId w:val="1051"/>
  </w:num>
  <w:num w:numId="223" w16cid:durableId="737243996">
    <w:abstractNumId w:val="793"/>
  </w:num>
  <w:num w:numId="224" w16cid:durableId="977227723">
    <w:abstractNumId w:val="872"/>
  </w:num>
  <w:num w:numId="225" w16cid:durableId="797378269">
    <w:abstractNumId w:val="935"/>
  </w:num>
  <w:num w:numId="226" w16cid:durableId="541404844">
    <w:abstractNumId w:val="1098"/>
  </w:num>
  <w:num w:numId="227" w16cid:durableId="149643229">
    <w:abstractNumId w:val="499"/>
  </w:num>
  <w:num w:numId="228" w16cid:durableId="951090602">
    <w:abstractNumId w:val="846"/>
  </w:num>
  <w:num w:numId="229" w16cid:durableId="1171334056">
    <w:abstractNumId w:val="288"/>
  </w:num>
  <w:num w:numId="230" w16cid:durableId="1815023281">
    <w:abstractNumId w:val="169"/>
  </w:num>
  <w:num w:numId="231" w16cid:durableId="167914217">
    <w:abstractNumId w:val="527"/>
  </w:num>
  <w:num w:numId="232" w16cid:durableId="2056421141">
    <w:abstractNumId w:val="783"/>
  </w:num>
  <w:num w:numId="233" w16cid:durableId="1109737200">
    <w:abstractNumId w:val="252"/>
  </w:num>
  <w:num w:numId="234" w16cid:durableId="2036467796">
    <w:abstractNumId w:val="582"/>
  </w:num>
  <w:num w:numId="235" w16cid:durableId="880484453">
    <w:abstractNumId w:val="278"/>
  </w:num>
  <w:num w:numId="236" w16cid:durableId="601766257">
    <w:abstractNumId w:val="1"/>
  </w:num>
  <w:num w:numId="237" w16cid:durableId="504978373">
    <w:abstractNumId w:val="892"/>
  </w:num>
  <w:num w:numId="238" w16cid:durableId="1806317702">
    <w:abstractNumId w:val="917"/>
  </w:num>
  <w:num w:numId="239" w16cid:durableId="147021417">
    <w:abstractNumId w:val="472"/>
  </w:num>
  <w:num w:numId="240" w16cid:durableId="1637368374">
    <w:abstractNumId w:val="366"/>
  </w:num>
  <w:num w:numId="241" w16cid:durableId="1873684129">
    <w:abstractNumId w:val="446"/>
  </w:num>
  <w:num w:numId="242" w16cid:durableId="1623808982">
    <w:abstractNumId w:val="406"/>
  </w:num>
  <w:num w:numId="243" w16cid:durableId="1423453281">
    <w:abstractNumId w:val="1007"/>
  </w:num>
  <w:num w:numId="244" w16cid:durableId="1654093879">
    <w:abstractNumId w:val="701"/>
  </w:num>
  <w:num w:numId="245" w16cid:durableId="1822497506">
    <w:abstractNumId w:val="237"/>
  </w:num>
  <w:num w:numId="246" w16cid:durableId="1550265137">
    <w:abstractNumId w:val="7"/>
  </w:num>
  <w:num w:numId="247" w16cid:durableId="1942182975">
    <w:abstractNumId w:val="322"/>
  </w:num>
  <w:num w:numId="248" w16cid:durableId="1132554505">
    <w:abstractNumId w:val="291"/>
  </w:num>
  <w:num w:numId="249" w16cid:durableId="1570311058">
    <w:abstractNumId w:val="722"/>
  </w:num>
  <w:num w:numId="250" w16cid:durableId="1436635407">
    <w:abstractNumId w:val="163"/>
  </w:num>
  <w:num w:numId="251" w16cid:durableId="1674916183">
    <w:abstractNumId w:val="887"/>
  </w:num>
  <w:num w:numId="252" w16cid:durableId="2079671550">
    <w:abstractNumId w:val="165"/>
  </w:num>
  <w:num w:numId="253" w16cid:durableId="263346799">
    <w:abstractNumId w:val="206"/>
  </w:num>
  <w:num w:numId="254" w16cid:durableId="1496188434">
    <w:abstractNumId w:val="323"/>
  </w:num>
  <w:num w:numId="255" w16cid:durableId="1476218952">
    <w:abstractNumId w:val="81"/>
  </w:num>
  <w:num w:numId="256" w16cid:durableId="2029943812">
    <w:abstractNumId w:val="254"/>
  </w:num>
  <w:num w:numId="257" w16cid:durableId="946544307">
    <w:abstractNumId w:val="1054"/>
  </w:num>
  <w:num w:numId="258" w16cid:durableId="579481512">
    <w:abstractNumId w:val="841"/>
  </w:num>
  <w:num w:numId="259" w16cid:durableId="98070747">
    <w:abstractNumId w:val="111"/>
  </w:num>
  <w:num w:numId="260" w16cid:durableId="636640479">
    <w:abstractNumId w:val="680"/>
  </w:num>
  <w:num w:numId="261" w16cid:durableId="1207177214">
    <w:abstractNumId w:val="241"/>
  </w:num>
  <w:num w:numId="262" w16cid:durableId="1724212944">
    <w:abstractNumId w:val="427"/>
  </w:num>
  <w:num w:numId="263" w16cid:durableId="419520356">
    <w:abstractNumId w:val="51"/>
  </w:num>
  <w:num w:numId="264" w16cid:durableId="1912539686">
    <w:abstractNumId w:val="651"/>
  </w:num>
  <w:num w:numId="265" w16cid:durableId="337193782">
    <w:abstractNumId w:val="114"/>
  </w:num>
  <w:num w:numId="266" w16cid:durableId="2066832616">
    <w:abstractNumId w:val="1000"/>
  </w:num>
  <w:num w:numId="267" w16cid:durableId="514347052">
    <w:abstractNumId w:val="18"/>
  </w:num>
  <w:num w:numId="268" w16cid:durableId="73405313">
    <w:abstractNumId w:val="987"/>
  </w:num>
  <w:num w:numId="269" w16cid:durableId="1270358303">
    <w:abstractNumId w:val="899"/>
  </w:num>
  <w:num w:numId="270" w16cid:durableId="540745593">
    <w:abstractNumId w:val="768"/>
  </w:num>
  <w:num w:numId="271" w16cid:durableId="78213266">
    <w:abstractNumId w:val="270"/>
  </w:num>
  <w:num w:numId="272" w16cid:durableId="1510486871">
    <w:abstractNumId w:val="743"/>
  </w:num>
  <w:num w:numId="273" w16cid:durableId="1262684604">
    <w:abstractNumId w:val="532"/>
  </w:num>
  <w:num w:numId="274" w16cid:durableId="1818304244">
    <w:abstractNumId w:val="442"/>
  </w:num>
  <w:num w:numId="275" w16cid:durableId="319621489">
    <w:abstractNumId w:val="454"/>
  </w:num>
  <w:num w:numId="276" w16cid:durableId="1424181029">
    <w:abstractNumId w:val="1017"/>
  </w:num>
  <w:num w:numId="277" w16cid:durableId="1445885131">
    <w:abstractNumId w:val="375"/>
  </w:num>
  <w:num w:numId="278" w16cid:durableId="581452250">
    <w:abstractNumId w:val="788"/>
  </w:num>
  <w:num w:numId="279" w16cid:durableId="1227491847">
    <w:abstractNumId w:val="42"/>
  </w:num>
  <w:num w:numId="280" w16cid:durableId="1665473871">
    <w:abstractNumId w:val="836"/>
  </w:num>
  <w:num w:numId="281" w16cid:durableId="596137141">
    <w:abstractNumId w:val="134"/>
  </w:num>
  <w:num w:numId="282" w16cid:durableId="926353476">
    <w:abstractNumId w:val="1060"/>
  </w:num>
  <w:num w:numId="283" w16cid:durableId="1084448802">
    <w:abstractNumId w:val="534"/>
  </w:num>
  <w:num w:numId="284" w16cid:durableId="1609315166">
    <w:abstractNumId w:val="752"/>
  </w:num>
  <w:num w:numId="285" w16cid:durableId="1987467812">
    <w:abstractNumId w:val="830"/>
  </w:num>
  <w:num w:numId="286" w16cid:durableId="899906498">
    <w:abstractNumId w:val="863"/>
  </w:num>
  <w:num w:numId="287" w16cid:durableId="1148128377">
    <w:abstractNumId w:val="38"/>
  </w:num>
  <w:num w:numId="288" w16cid:durableId="335960639">
    <w:abstractNumId w:val="372"/>
  </w:num>
  <w:num w:numId="289" w16cid:durableId="1390037159">
    <w:abstractNumId w:val="929"/>
  </w:num>
  <w:num w:numId="290" w16cid:durableId="2063477925">
    <w:abstractNumId w:val="1058"/>
  </w:num>
  <w:num w:numId="291" w16cid:durableId="68845034">
    <w:abstractNumId w:val="975"/>
  </w:num>
  <w:num w:numId="292" w16cid:durableId="1748461010">
    <w:abstractNumId w:val="811"/>
  </w:num>
  <w:num w:numId="293" w16cid:durableId="546335367">
    <w:abstractNumId w:val="1026"/>
  </w:num>
  <w:num w:numId="294" w16cid:durableId="1563248413">
    <w:abstractNumId w:val="145"/>
  </w:num>
  <w:num w:numId="295" w16cid:durableId="1094936658">
    <w:abstractNumId w:val="989"/>
  </w:num>
  <w:num w:numId="296" w16cid:durableId="1596135374">
    <w:abstractNumId w:val="878"/>
  </w:num>
  <w:num w:numId="297" w16cid:durableId="33119210">
    <w:abstractNumId w:val="1096"/>
  </w:num>
  <w:num w:numId="298" w16cid:durableId="1070007067">
    <w:abstractNumId w:val="1082"/>
  </w:num>
  <w:num w:numId="299" w16cid:durableId="831483238">
    <w:abstractNumId w:val="547"/>
  </w:num>
  <w:num w:numId="300" w16cid:durableId="1765416424">
    <w:abstractNumId w:val="507"/>
  </w:num>
  <w:num w:numId="301" w16cid:durableId="971793641">
    <w:abstractNumId w:val="258"/>
  </w:num>
  <w:num w:numId="302" w16cid:durableId="1888880005">
    <w:abstractNumId w:val="58"/>
  </w:num>
  <w:num w:numId="303" w16cid:durableId="365104804">
    <w:abstractNumId w:val="949"/>
  </w:num>
  <w:num w:numId="304" w16cid:durableId="2022852778">
    <w:abstractNumId w:val="809"/>
  </w:num>
  <w:num w:numId="305" w16cid:durableId="857541254">
    <w:abstractNumId w:val="901"/>
  </w:num>
  <w:num w:numId="306" w16cid:durableId="807943050">
    <w:abstractNumId w:val="775"/>
  </w:num>
  <w:num w:numId="307" w16cid:durableId="586810282">
    <w:abstractNumId w:val="982"/>
  </w:num>
  <w:num w:numId="308" w16cid:durableId="1205674835">
    <w:abstractNumId w:val="692"/>
  </w:num>
  <w:num w:numId="309" w16cid:durableId="1764913220">
    <w:abstractNumId w:val="888"/>
  </w:num>
  <w:num w:numId="310" w16cid:durableId="1662926256">
    <w:abstractNumId w:val="379"/>
  </w:num>
  <w:num w:numId="311" w16cid:durableId="1435134427">
    <w:abstractNumId w:val="706"/>
  </w:num>
  <w:num w:numId="312" w16cid:durableId="1631941228">
    <w:abstractNumId w:val="447"/>
  </w:num>
  <w:num w:numId="313" w16cid:durableId="531503991">
    <w:abstractNumId w:val="974"/>
  </w:num>
  <w:num w:numId="314" w16cid:durableId="1683896616">
    <w:abstractNumId w:val="822"/>
  </w:num>
  <w:num w:numId="315" w16cid:durableId="1314598235">
    <w:abstractNumId w:val="4"/>
  </w:num>
  <w:num w:numId="316" w16cid:durableId="1228882781">
    <w:abstractNumId w:val="333"/>
  </w:num>
  <w:num w:numId="317" w16cid:durableId="751052177">
    <w:abstractNumId w:val="86"/>
  </w:num>
  <w:num w:numId="318" w16cid:durableId="1630740416">
    <w:abstractNumId w:val="813"/>
  </w:num>
  <w:num w:numId="319" w16cid:durableId="1195269502">
    <w:abstractNumId w:val="493"/>
  </w:num>
  <w:num w:numId="320" w16cid:durableId="99229944">
    <w:abstractNumId w:val="1032"/>
  </w:num>
  <w:num w:numId="321" w16cid:durableId="2011639494">
    <w:abstractNumId w:val="978"/>
  </w:num>
  <w:num w:numId="322" w16cid:durableId="1249122619">
    <w:abstractNumId w:val="124"/>
  </w:num>
  <w:num w:numId="323" w16cid:durableId="777019680">
    <w:abstractNumId w:val="160"/>
  </w:num>
  <w:num w:numId="324" w16cid:durableId="537006754">
    <w:abstractNumId w:val="727"/>
  </w:num>
  <w:num w:numId="325" w16cid:durableId="361057773">
    <w:abstractNumId w:val="28"/>
  </w:num>
  <w:num w:numId="326" w16cid:durableId="1847551030">
    <w:abstractNumId w:val="733"/>
  </w:num>
  <w:num w:numId="327" w16cid:durableId="1567374688">
    <w:abstractNumId w:val="327"/>
  </w:num>
  <w:num w:numId="328" w16cid:durableId="1341933641">
    <w:abstractNumId w:val="586"/>
  </w:num>
  <w:num w:numId="329" w16cid:durableId="1501264965">
    <w:abstractNumId w:val="961"/>
  </w:num>
  <w:num w:numId="330" w16cid:durableId="1544101028">
    <w:abstractNumId w:val="570"/>
  </w:num>
  <w:num w:numId="331" w16cid:durableId="1140462491">
    <w:abstractNumId w:val="1028"/>
  </w:num>
  <w:num w:numId="332" w16cid:durableId="1985356764">
    <w:abstractNumId w:val="761"/>
  </w:num>
  <w:num w:numId="333" w16cid:durableId="100296849">
    <w:abstractNumId w:val="853"/>
  </w:num>
  <w:num w:numId="334" w16cid:durableId="1998416690">
    <w:abstractNumId w:val="827"/>
  </w:num>
  <w:num w:numId="335" w16cid:durableId="1345550590">
    <w:abstractNumId w:val="343"/>
  </w:num>
  <w:num w:numId="336" w16cid:durableId="241843110">
    <w:abstractNumId w:val="1120"/>
  </w:num>
  <w:num w:numId="337" w16cid:durableId="1780682947">
    <w:abstractNumId w:val="221"/>
  </w:num>
  <w:num w:numId="338" w16cid:durableId="333152180">
    <w:abstractNumId w:val="368"/>
  </w:num>
  <w:num w:numId="339" w16cid:durableId="1196850168">
    <w:abstractNumId w:val="1067"/>
  </w:num>
  <w:num w:numId="340" w16cid:durableId="1373070512">
    <w:abstractNumId w:val="462"/>
  </w:num>
  <w:num w:numId="341" w16cid:durableId="1218973376">
    <w:abstractNumId w:val="1022"/>
  </w:num>
  <w:num w:numId="342" w16cid:durableId="1148784657">
    <w:abstractNumId w:val="204"/>
  </w:num>
  <w:num w:numId="343" w16cid:durableId="1499151999">
    <w:abstractNumId w:val="44"/>
  </w:num>
  <w:num w:numId="344" w16cid:durableId="1369642653">
    <w:abstractNumId w:val="695"/>
  </w:num>
  <w:num w:numId="345" w16cid:durableId="1463035254">
    <w:abstractNumId w:val="707"/>
  </w:num>
  <w:num w:numId="346" w16cid:durableId="1631085284">
    <w:abstractNumId w:val="611"/>
  </w:num>
  <w:num w:numId="347" w16cid:durableId="51466927">
    <w:abstractNumId w:val="286"/>
  </w:num>
  <w:num w:numId="348" w16cid:durableId="1922326447">
    <w:abstractNumId w:val="704"/>
  </w:num>
  <w:num w:numId="349" w16cid:durableId="1336105643">
    <w:abstractNumId w:val="65"/>
  </w:num>
  <w:num w:numId="350" w16cid:durableId="9919077">
    <w:abstractNumId w:val="143"/>
  </w:num>
  <w:num w:numId="351" w16cid:durableId="1272780817">
    <w:abstractNumId w:val="120"/>
  </w:num>
  <w:num w:numId="352" w16cid:durableId="1470634814">
    <w:abstractNumId w:val="84"/>
  </w:num>
  <w:num w:numId="353" w16cid:durableId="1453282315">
    <w:abstractNumId w:val="751"/>
  </w:num>
  <w:num w:numId="354" w16cid:durableId="369963313">
    <w:abstractNumId w:val="875"/>
  </w:num>
  <w:num w:numId="355" w16cid:durableId="652636409">
    <w:abstractNumId w:val="879"/>
  </w:num>
  <w:num w:numId="356" w16cid:durableId="1707022109">
    <w:abstractNumId w:val="517"/>
  </w:num>
  <w:num w:numId="357" w16cid:durableId="1157109145">
    <w:abstractNumId w:val="1050"/>
  </w:num>
  <w:num w:numId="358" w16cid:durableId="738090548">
    <w:abstractNumId w:val="469"/>
  </w:num>
  <w:num w:numId="359" w16cid:durableId="1983775765">
    <w:abstractNumId w:val="592"/>
  </w:num>
  <w:num w:numId="360" w16cid:durableId="1339771735">
    <w:abstractNumId w:val="664"/>
  </w:num>
  <w:num w:numId="361" w16cid:durableId="852185790">
    <w:abstractNumId w:val="1129"/>
  </w:num>
  <w:num w:numId="362" w16cid:durableId="75136733">
    <w:abstractNumId w:val="220"/>
  </w:num>
  <w:num w:numId="363" w16cid:durableId="657073921">
    <w:abstractNumId w:val="512"/>
  </w:num>
  <w:num w:numId="364" w16cid:durableId="823277810">
    <w:abstractNumId w:val="123"/>
  </w:num>
  <w:num w:numId="365" w16cid:durableId="206379743">
    <w:abstractNumId w:val="640"/>
  </w:num>
  <w:num w:numId="366" w16cid:durableId="195972031">
    <w:abstractNumId w:val="226"/>
  </w:num>
  <w:num w:numId="367" w16cid:durableId="2019885785">
    <w:abstractNumId w:val="324"/>
  </w:num>
  <w:num w:numId="368" w16cid:durableId="887304117">
    <w:abstractNumId w:val="1107"/>
  </w:num>
  <w:num w:numId="369" w16cid:durableId="1935045276">
    <w:abstractNumId w:val="838"/>
  </w:num>
  <w:num w:numId="370" w16cid:durableId="1615598965">
    <w:abstractNumId w:val="386"/>
  </w:num>
  <w:num w:numId="371" w16cid:durableId="1085762153">
    <w:abstractNumId w:val="958"/>
  </w:num>
  <w:num w:numId="372" w16cid:durableId="1844666427">
    <w:abstractNumId w:val="29"/>
  </w:num>
  <w:num w:numId="373" w16cid:durableId="1718318407">
    <w:abstractNumId w:val="1088"/>
  </w:num>
  <w:num w:numId="374" w16cid:durableId="1838496953">
    <w:abstractNumId w:val="289"/>
  </w:num>
  <w:num w:numId="375" w16cid:durableId="2014215811">
    <w:abstractNumId w:val="503"/>
  </w:num>
  <w:num w:numId="376" w16cid:durableId="2135521503">
    <w:abstractNumId w:val="485"/>
  </w:num>
  <w:num w:numId="377" w16cid:durableId="1167356994">
    <w:abstractNumId w:val="831"/>
  </w:num>
  <w:num w:numId="378" w16cid:durableId="2073582242">
    <w:abstractNumId w:val="844"/>
  </w:num>
  <w:num w:numId="379" w16cid:durableId="1305084434">
    <w:abstractNumId w:val="578"/>
  </w:num>
  <w:num w:numId="380" w16cid:durableId="2018463285">
    <w:abstractNumId w:val="315"/>
  </w:num>
  <w:num w:numId="381" w16cid:durableId="1960991251">
    <w:abstractNumId w:val="238"/>
  </w:num>
  <w:num w:numId="382" w16cid:durableId="2126850081">
    <w:abstractNumId w:val="552"/>
  </w:num>
  <w:num w:numId="383" w16cid:durableId="755052108">
    <w:abstractNumId w:val="354"/>
  </w:num>
  <w:num w:numId="384" w16cid:durableId="1968007046">
    <w:abstractNumId w:val="581"/>
  </w:num>
  <w:num w:numId="385" w16cid:durableId="1763447612">
    <w:abstractNumId w:val="526"/>
  </w:num>
  <w:num w:numId="386" w16cid:durableId="2015643636">
    <w:abstractNumId w:val="171"/>
  </w:num>
  <w:num w:numId="387" w16cid:durableId="1123619350">
    <w:abstractNumId w:val="182"/>
  </w:num>
  <w:num w:numId="388" w16cid:durableId="521162710">
    <w:abstractNumId w:val="176"/>
  </w:num>
  <w:num w:numId="389" w16cid:durableId="1865054339">
    <w:abstractNumId w:val="185"/>
  </w:num>
  <w:num w:numId="390" w16cid:durableId="63647255">
    <w:abstractNumId w:val="1057"/>
  </w:num>
  <w:num w:numId="391" w16cid:durableId="1169059380">
    <w:abstractNumId w:val="1025"/>
  </w:num>
  <w:num w:numId="392" w16cid:durableId="429354847">
    <w:abstractNumId w:val="1102"/>
  </w:num>
  <w:num w:numId="393" w16cid:durableId="107359339">
    <w:abstractNumId w:val="954"/>
  </w:num>
  <w:num w:numId="394" w16cid:durableId="1202212496">
    <w:abstractNumId w:val="473"/>
  </w:num>
  <w:num w:numId="395" w16cid:durableId="1390763401">
    <w:abstractNumId w:val="330"/>
  </w:num>
  <w:num w:numId="396" w16cid:durableId="995500904">
    <w:abstractNumId w:val="75"/>
  </w:num>
  <w:num w:numId="397" w16cid:durableId="2063559907">
    <w:abstractNumId w:val="73"/>
  </w:num>
  <w:num w:numId="398" w16cid:durableId="571358859">
    <w:abstractNumId w:val="146"/>
  </w:num>
  <w:num w:numId="399" w16cid:durableId="1878470679">
    <w:abstractNumId w:val="131"/>
  </w:num>
  <w:num w:numId="400" w16cid:durableId="69500166">
    <w:abstractNumId w:val="296"/>
  </w:num>
  <w:num w:numId="401" w16cid:durableId="1824353220">
    <w:abstractNumId w:val="152"/>
  </w:num>
  <w:num w:numId="402" w16cid:durableId="1242835381">
    <w:abstractNumId w:val="104"/>
  </w:num>
  <w:num w:numId="403" w16cid:durableId="158078648">
    <w:abstractNumId w:val="557"/>
  </w:num>
  <w:num w:numId="404" w16cid:durableId="462428856">
    <w:abstractNumId w:val="758"/>
  </w:num>
  <w:num w:numId="405" w16cid:durableId="1562252355">
    <w:abstractNumId w:val="515"/>
  </w:num>
  <w:num w:numId="406" w16cid:durableId="238516489">
    <w:abstractNumId w:val="0"/>
  </w:num>
  <w:num w:numId="407" w16cid:durableId="1000280920">
    <w:abstractNumId w:val="251"/>
  </w:num>
  <w:num w:numId="408" w16cid:durableId="2140104237">
    <w:abstractNumId w:val="772"/>
  </w:num>
  <w:num w:numId="409" w16cid:durableId="1364212764">
    <w:abstractNumId w:val="150"/>
  </w:num>
  <w:num w:numId="410" w16cid:durableId="1168713593">
    <w:abstractNumId w:val="453"/>
  </w:num>
  <w:num w:numId="411" w16cid:durableId="175308807">
    <w:abstractNumId w:val="1114"/>
  </w:num>
  <w:num w:numId="412" w16cid:durableId="746852933">
    <w:abstractNumId w:val="540"/>
  </w:num>
  <w:num w:numId="413" w16cid:durableId="1382710929">
    <w:abstractNumId w:val="215"/>
  </w:num>
  <w:num w:numId="414" w16cid:durableId="895631375">
    <w:abstractNumId w:val="868"/>
  </w:num>
  <w:num w:numId="415" w16cid:durableId="1995909144">
    <w:abstractNumId w:val="716"/>
  </w:num>
  <w:num w:numId="416" w16cid:durableId="1599097702">
    <w:abstractNumId w:val="848"/>
  </w:num>
  <w:num w:numId="417" w16cid:durableId="1651981965">
    <w:abstractNumId w:val="564"/>
  </w:num>
  <w:num w:numId="418" w16cid:durableId="1202784711">
    <w:abstractNumId w:val="819"/>
  </w:num>
  <w:num w:numId="419" w16cid:durableId="1034429667">
    <w:abstractNumId w:val="626"/>
  </w:num>
  <w:num w:numId="420" w16cid:durableId="636957509">
    <w:abstractNumId w:val="618"/>
  </w:num>
  <w:num w:numId="421" w16cid:durableId="568735919">
    <w:abstractNumId w:val="137"/>
  </w:num>
  <w:num w:numId="422" w16cid:durableId="1110009664">
    <w:abstractNumId w:val="842"/>
  </w:num>
  <w:num w:numId="423" w16cid:durableId="154301504">
    <w:abstractNumId w:val="652"/>
  </w:num>
  <w:num w:numId="424" w16cid:durableId="45303575">
    <w:abstractNumId w:val="1063"/>
  </w:num>
  <w:num w:numId="425" w16cid:durableId="2032340111">
    <w:abstractNumId w:val="100"/>
  </w:num>
  <w:num w:numId="426" w16cid:durableId="1197766787">
    <w:abstractNumId w:val="1069"/>
  </w:num>
  <w:num w:numId="427" w16cid:durableId="1445735492">
    <w:abstractNumId w:val="98"/>
  </w:num>
  <w:num w:numId="428" w16cid:durableId="567346212">
    <w:abstractNumId w:val="645"/>
  </w:num>
  <w:num w:numId="429" w16cid:durableId="720666169">
    <w:abstractNumId w:val="178"/>
  </w:num>
  <w:num w:numId="430" w16cid:durableId="666250823">
    <w:abstractNumId w:val="184"/>
  </w:num>
  <w:num w:numId="431" w16cid:durableId="1068651353">
    <w:abstractNumId w:val="64"/>
  </w:num>
  <w:num w:numId="432" w16cid:durableId="418529297">
    <w:abstractNumId w:val="719"/>
  </w:num>
  <w:num w:numId="433" w16cid:durableId="1472862277">
    <w:abstractNumId w:val="1089"/>
  </w:num>
  <w:num w:numId="434" w16cid:durableId="181869375">
    <w:abstractNumId w:val="602"/>
  </w:num>
  <w:num w:numId="435" w16cid:durableId="931013607">
    <w:abstractNumId w:val="909"/>
  </w:num>
  <w:num w:numId="436" w16cid:durableId="1125393833">
    <w:abstractNumId w:val="9"/>
  </w:num>
  <w:num w:numId="437" w16cid:durableId="362902717">
    <w:abstractNumId w:val="938"/>
  </w:num>
  <w:num w:numId="438" w16cid:durableId="1075474499">
    <w:abstractNumId w:val="518"/>
  </w:num>
  <w:num w:numId="439" w16cid:durableId="2092773683">
    <w:abstractNumId w:val="1092"/>
  </w:num>
  <w:num w:numId="440" w16cid:durableId="1230269968">
    <w:abstractNumId w:val="275"/>
  </w:num>
  <w:num w:numId="441" w16cid:durableId="403528141">
    <w:abstractNumId w:val="380"/>
  </w:num>
  <w:num w:numId="442" w16cid:durableId="711921026">
    <w:abstractNumId w:val="890"/>
  </w:num>
  <w:num w:numId="443" w16cid:durableId="1668094275">
    <w:abstractNumId w:val="991"/>
  </w:num>
  <w:num w:numId="444" w16cid:durableId="198050796">
    <w:abstractNumId w:val="720"/>
  </w:num>
  <w:num w:numId="445" w16cid:durableId="1465386926">
    <w:abstractNumId w:val="468"/>
  </w:num>
  <w:num w:numId="446" w16cid:durableId="1346203737">
    <w:abstractNumId w:val="792"/>
  </w:num>
  <w:num w:numId="447" w16cid:durableId="128742692">
    <w:abstractNumId w:val="861"/>
  </w:num>
  <w:num w:numId="448" w16cid:durableId="112486557">
    <w:abstractNumId w:val="428"/>
  </w:num>
  <w:num w:numId="449" w16cid:durableId="855845733">
    <w:abstractNumId w:val="99"/>
  </w:num>
  <w:num w:numId="450" w16cid:durableId="648676767">
    <w:abstractNumId w:val="54"/>
  </w:num>
  <w:num w:numId="451" w16cid:durableId="453253664">
    <w:abstractNumId w:val="849"/>
  </w:num>
  <w:num w:numId="452" w16cid:durableId="1671904476">
    <w:abstractNumId w:val="306"/>
  </w:num>
  <w:num w:numId="453" w16cid:durableId="1665431325">
    <w:abstractNumId w:val="154"/>
  </w:num>
  <w:num w:numId="454" w16cid:durableId="1944069019">
    <w:abstractNumId w:val="754"/>
  </w:num>
  <w:num w:numId="455" w16cid:durableId="1723552289">
    <w:abstractNumId w:val="96"/>
  </w:num>
  <w:num w:numId="456" w16cid:durableId="1915627692">
    <w:abstractNumId w:val="1048"/>
  </w:num>
  <w:num w:numId="457" w16cid:durableId="954361801">
    <w:abstractNumId w:val="46"/>
  </w:num>
  <w:num w:numId="458" w16cid:durableId="709261989">
    <w:abstractNumId w:val="931"/>
  </w:num>
  <w:num w:numId="459" w16cid:durableId="1231188776">
    <w:abstractNumId w:val="926"/>
  </w:num>
  <w:num w:numId="460" w16cid:durableId="1150752834">
    <w:abstractNumId w:val="307"/>
  </w:num>
  <w:num w:numId="461" w16cid:durableId="1362709903">
    <w:abstractNumId w:val="717"/>
  </w:num>
  <w:num w:numId="462" w16cid:durableId="1589459880">
    <w:abstractNumId w:val="313"/>
  </w:num>
  <w:num w:numId="463" w16cid:durableId="1670711738">
    <w:abstractNumId w:val="816"/>
  </w:num>
  <w:num w:numId="464" w16cid:durableId="2112627665">
    <w:abstractNumId w:val="721"/>
  </w:num>
  <w:num w:numId="465" w16cid:durableId="862746087">
    <w:abstractNumId w:val="419"/>
  </w:num>
  <w:num w:numId="466" w16cid:durableId="1575357768">
    <w:abstractNumId w:val="904"/>
  </w:num>
  <w:num w:numId="467" w16cid:durableId="1759061781">
    <w:abstractNumId w:val="506"/>
  </w:num>
  <w:num w:numId="468" w16cid:durableId="976761435">
    <w:abstractNumId w:val="61"/>
  </w:num>
  <w:num w:numId="469" w16cid:durableId="803742224">
    <w:abstractNumId w:val="25"/>
  </w:num>
  <w:num w:numId="470" w16cid:durableId="1361593286">
    <w:abstractNumId w:val="1020"/>
  </w:num>
  <w:num w:numId="471" w16cid:durableId="1071007539">
    <w:abstractNumId w:val="641"/>
  </w:num>
  <w:num w:numId="472" w16cid:durableId="682318117">
    <w:abstractNumId w:val="495"/>
  </w:num>
  <w:num w:numId="473" w16cid:durableId="1956132408">
    <w:abstractNumId w:val="290"/>
  </w:num>
  <w:num w:numId="474" w16cid:durableId="604270695">
    <w:abstractNumId w:val="639"/>
  </w:num>
  <w:num w:numId="475" w16cid:durableId="1199127256">
    <w:abstractNumId w:val="37"/>
  </w:num>
  <w:num w:numId="476" w16cid:durableId="313918881">
    <w:abstractNumId w:val="329"/>
  </w:num>
  <w:num w:numId="477" w16cid:durableId="1813449271">
    <w:abstractNumId w:val="351"/>
  </w:num>
  <w:num w:numId="478" w16cid:durableId="323121845">
    <w:abstractNumId w:val="108"/>
  </w:num>
  <w:num w:numId="479" w16cid:durableId="1491822230">
    <w:abstractNumId w:val="694"/>
  </w:num>
  <w:num w:numId="480" w16cid:durableId="1150289445">
    <w:abstractNumId w:val="771"/>
  </w:num>
  <w:num w:numId="481" w16cid:durableId="1670476373">
    <w:abstractNumId w:val="971"/>
  </w:num>
  <w:num w:numId="482" w16cid:durableId="727336981">
    <w:abstractNumId w:val="23"/>
  </w:num>
  <w:num w:numId="483" w16cid:durableId="278142973">
    <w:abstractNumId w:val="257"/>
  </w:num>
  <w:num w:numId="484" w16cid:durableId="2122600221">
    <w:abstractNumId w:val="967"/>
  </w:num>
  <w:num w:numId="485" w16cid:durableId="324671814">
    <w:abstractNumId w:val="750"/>
  </w:num>
  <w:num w:numId="486" w16cid:durableId="298189775">
    <w:abstractNumId w:val="575"/>
  </w:num>
  <w:num w:numId="487" w16cid:durableId="659962461">
    <w:abstractNumId w:val="832"/>
  </w:num>
  <w:num w:numId="488" w16cid:durableId="753014420">
    <w:abstractNumId w:val="906"/>
  </w:num>
  <w:num w:numId="489" w16cid:durableId="551501462">
    <w:abstractNumId w:val="952"/>
  </w:num>
  <w:num w:numId="490" w16cid:durableId="928078297">
    <w:abstractNumId w:val="505"/>
  </w:num>
  <w:num w:numId="491" w16cid:durableId="1906061686">
    <w:abstractNumId w:val="357"/>
  </w:num>
  <w:num w:numId="492" w16cid:durableId="1566573977">
    <w:abstractNumId w:val="417"/>
  </w:num>
  <w:num w:numId="493" w16cid:durableId="2050450969">
    <w:abstractNumId w:val="856"/>
  </w:num>
  <w:num w:numId="494" w16cid:durableId="866019230">
    <w:abstractNumId w:val="371"/>
  </w:num>
  <w:num w:numId="495" w16cid:durableId="581186232">
    <w:abstractNumId w:val="837"/>
  </w:num>
  <w:num w:numId="496" w16cid:durableId="820850105">
    <w:abstractNumId w:val="999"/>
  </w:num>
  <w:num w:numId="497" w16cid:durableId="2139226789">
    <w:abstractNumId w:val="678"/>
  </w:num>
  <w:num w:numId="498" w16cid:durableId="2086681259">
    <w:abstractNumId w:val="230"/>
  </w:num>
  <w:num w:numId="499" w16cid:durableId="1012998728">
    <w:abstractNumId w:val="1049"/>
  </w:num>
  <w:num w:numId="500" w16cid:durableId="820149820">
    <w:abstractNumId w:val="766"/>
  </w:num>
  <w:num w:numId="501" w16cid:durableId="1963000124">
    <w:abstractNumId w:val="82"/>
  </w:num>
  <w:num w:numId="502" w16cid:durableId="399716745">
    <w:abstractNumId w:val="1059"/>
  </w:num>
  <w:num w:numId="503" w16cid:durableId="1991011684">
    <w:abstractNumId w:val="129"/>
  </w:num>
  <w:num w:numId="504" w16cid:durableId="592512351">
    <w:abstractNumId w:val="923"/>
  </w:num>
  <w:num w:numId="505" w16cid:durableId="1240597312">
    <w:abstractNumId w:val="421"/>
  </w:num>
  <w:num w:numId="506" w16cid:durableId="2021394154">
    <w:abstractNumId w:val="843"/>
  </w:num>
  <w:num w:numId="507" w16cid:durableId="1454976987">
    <w:abstractNumId w:val="1108"/>
  </w:num>
  <w:num w:numId="508" w16cid:durableId="585960277">
    <w:abstractNumId w:val="300"/>
  </w:num>
  <w:num w:numId="509" w16cid:durableId="787241414">
    <w:abstractNumId w:val="509"/>
  </w:num>
  <w:num w:numId="510" w16cid:durableId="1533574636">
    <w:abstractNumId w:val="335"/>
  </w:num>
  <w:num w:numId="511" w16cid:durableId="523593423">
    <w:abstractNumId w:val="349"/>
  </w:num>
  <w:num w:numId="512" w16cid:durableId="1107233297">
    <w:abstractNumId w:val="884"/>
  </w:num>
  <w:num w:numId="513" w16cid:durableId="765461385">
    <w:abstractNumId w:val="713"/>
  </w:num>
  <w:num w:numId="514" w16cid:durableId="982658185">
    <w:abstractNumId w:val="579"/>
  </w:num>
  <w:num w:numId="515" w16cid:durableId="1820488943">
    <w:abstractNumId w:val="553"/>
  </w:num>
  <w:num w:numId="516" w16cid:durableId="541139733">
    <w:abstractNumId w:val="724"/>
  </w:num>
  <w:num w:numId="517" w16cid:durableId="2057850338">
    <w:abstractNumId w:val="295"/>
  </w:num>
  <w:num w:numId="518" w16cid:durableId="2110462123">
    <w:abstractNumId w:val="344"/>
  </w:num>
  <w:num w:numId="519" w16cid:durableId="384833562">
    <w:abstractNumId w:val="1099"/>
  </w:num>
  <w:num w:numId="520" w16cid:durableId="2022270664">
    <w:abstractNumId w:val="709"/>
  </w:num>
  <w:num w:numId="521" w16cid:durableId="1679308854">
    <w:abstractNumId w:val="584"/>
  </w:num>
  <w:num w:numId="522" w16cid:durableId="497619858">
    <w:abstractNumId w:val="554"/>
  </w:num>
  <w:num w:numId="523" w16cid:durableId="480738356">
    <w:abstractNumId w:val="927"/>
  </w:num>
  <w:num w:numId="524" w16cid:durableId="1243877573">
    <w:abstractNumId w:val="439"/>
  </w:num>
  <w:num w:numId="525" w16cid:durableId="514618897">
    <w:abstractNumId w:val="196"/>
  </w:num>
  <w:num w:numId="526" w16cid:durableId="35396919">
    <w:abstractNumId w:val="511"/>
  </w:num>
  <w:num w:numId="527" w16cid:durableId="181478156">
    <w:abstractNumId w:val="138"/>
  </w:num>
  <w:num w:numId="528" w16cid:durableId="2060277594">
    <w:abstractNumId w:val="103"/>
  </w:num>
  <w:num w:numId="529" w16cid:durableId="2052613220">
    <w:abstractNumId w:val="916"/>
  </w:num>
  <w:num w:numId="530" w16cid:durableId="1902129087">
    <w:abstractNumId w:val="356"/>
  </w:num>
  <w:num w:numId="531" w16cid:durableId="1991443149">
    <w:abstractNumId w:val="1119"/>
  </w:num>
  <w:num w:numId="532" w16cid:durableId="1724602521">
    <w:abstractNumId w:val="267"/>
  </w:num>
  <w:num w:numId="533" w16cid:durableId="1479347249">
    <w:abstractNumId w:val="476"/>
  </w:num>
  <w:num w:numId="534" w16cid:durableId="327756225">
    <w:abstractNumId w:val="859"/>
  </w:num>
  <w:num w:numId="535" w16cid:durableId="1897007275">
    <w:abstractNumId w:val="219"/>
  </w:num>
  <w:num w:numId="536" w16cid:durableId="704719972">
    <w:abstractNumId w:val="617"/>
  </w:num>
  <w:num w:numId="537" w16cid:durableId="1806965181">
    <w:abstractNumId w:val="598"/>
  </w:num>
  <w:num w:numId="538" w16cid:durableId="1911847344">
    <w:abstractNumId w:val="147"/>
  </w:num>
  <w:num w:numId="539" w16cid:durableId="89814705">
    <w:abstractNumId w:val="361"/>
  </w:num>
  <w:num w:numId="540" w16cid:durableId="1382898568">
    <w:abstractNumId w:val="541"/>
  </w:num>
  <w:num w:numId="541" w16cid:durableId="1584030615">
    <w:abstractNumId w:val="654"/>
  </w:num>
  <w:num w:numId="542" w16cid:durableId="991177585">
    <w:abstractNumId w:val="988"/>
  </w:num>
  <w:num w:numId="543" w16cid:durableId="1250237322">
    <w:abstractNumId w:val="657"/>
  </w:num>
  <w:num w:numId="544" w16cid:durableId="624971242">
    <w:abstractNumId w:val="292"/>
  </w:num>
  <w:num w:numId="545" w16cid:durableId="2011129100">
    <w:abstractNumId w:val="779"/>
  </w:num>
  <w:num w:numId="546" w16cid:durableId="1768965656">
    <w:abstractNumId w:val="519"/>
  </w:num>
  <w:num w:numId="547" w16cid:durableId="397022754">
    <w:abstractNumId w:val="500"/>
  </w:num>
  <w:num w:numId="548" w16cid:durableId="1708750635">
    <w:abstractNumId w:val="650"/>
  </w:num>
  <w:num w:numId="549" w16cid:durableId="1667976062">
    <w:abstractNumId w:val="998"/>
  </w:num>
  <w:num w:numId="550" w16cid:durableId="1115753868">
    <w:abstractNumId w:val="1055"/>
  </w:num>
  <w:num w:numId="551" w16cid:durableId="514272140">
    <w:abstractNumId w:val="964"/>
  </w:num>
  <w:num w:numId="552" w16cid:durableId="745032304">
    <w:abstractNumId w:val="588"/>
  </w:num>
  <w:num w:numId="553" w16cid:durableId="72286526">
    <w:abstractNumId w:val="1084"/>
  </w:num>
  <w:num w:numId="554" w16cid:durableId="1729256717">
    <w:abstractNumId w:val="791"/>
  </w:num>
  <w:num w:numId="555" w16cid:durableId="1115715624">
    <w:abstractNumId w:val="1061"/>
  </w:num>
  <w:num w:numId="556" w16cid:durableId="1048529525">
    <w:abstractNumId w:val="785"/>
  </w:num>
  <w:num w:numId="557" w16cid:durableId="1449154636">
    <w:abstractNumId w:val="341"/>
  </w:num>
  <w:num w:numId="558" w16cid:durableId="1030961117">
    <w:abstractNumId w:val="279"/>
  </w:num>
  <w:num w:numId="559" w16cid:durableId="70397166">
    <w:abstractNumId w:val="835"/>
  </w:num>
  <w:num w:numId="560" w16cid:durableId="370228770">
    <w:abstractNumId w:val="753"/>
  </w:num>
  <w:num w:numId="561" w16cid:durableId="211771675">
    <w:abstractNumId w:val="795"/>
  </w:num>
  <w:num w:numId="562" w16cid:durableId="2127456564">
    <w:abstractNumId w:val="116"/>
  </w:num>
  <w:num w:numId="563" w16cid:durableId="34045278">
    <w:abstractNumId w:val="358"/>
  </w:num>
  <w:num w:numId="564" w16cid:durableId="526061971">
    <w:abstractNumId w:val="188"/>
  </w:num>
  <w:num w:numId="565" w16cid:durableId="1209412099">
    <w:abstractNumId w:val="821"/>
  </w:num>
  <w:num w:numId="566" w16cid:durableId="1345936952">
    <w:abstractNumId w:val="1083"/>
  </w:num>
  <w:num w:numId="567" w16cid:durableId="1588686949">
    <w:abstractNumId w:val="599"/>
  </w:num>
  <w:num w:numId="568" w16cid:durableId="1433892436">
    <w:abstractNumId w:val="433"/>
  </w:num>
  <w:num w:numId="569" w16cid:durableId="865602552">
    <w:abstractNumId w:val="466"/>
  </w:num>
  <w:num w:numId="570" w16cid:durableId="1916478500">
    <w:abstractNumId w:val="828"/>
  </w:num>
  <w:num w:numId="571" w16cid:durableId="744913300">
    <w:abstractNumId w:val="569"/>
  </w:num>
  <w:num w:numId="572" w16cid:durableId="1866360610">
    <w:abstractNumId w:val="986"/>
  </w:num>
  <w:num w:numId="573" w16cid:durableId="416635850">
    <w:abstractNumId w:val="683"/>
  </w:num>
  <w:num w:numId="574" w16cid:durableId="772629075">
    <w:abstractNumId w:val="318"/>
  </w:num>
  <w:num w:numId="575" w16cid:durableId="1369448241">
    <w:abstractNumId w:val="839"/>
  </w:num>
  <w:num w:numId="576" w16cid:durableId="1600021178">
    <w:abstractNumId w:val="767"/>
  </w:num>
  <w:num w:numId="577" w16cid:durableId="653532222">
    <w:abstractNumId w:val="571"/>
  </w:num>
  <w:num w:numId="578" w16cid:durableId="1444156337">
    <w:abstractNumId w:val="448"/>
  </w:num>
  <w:num w:numId="579" w16cid:durableId="1257862342">
    <w:abstractNumId w:val="159"/>
  </w:num>
  <w:num w:numId="580" w16cid:durableId="310792257">
    <w:abstractNumId w:val="285"/>
  </w:num>
  <w:num w:numId="581" w16cid:durableId="491601256">
    <w:abstractNumId w:val="141"/>
  </w:num>
  <w:num w:numId="582" w16cid:durableId="827131622">
    <w:abstractNumId w:val="250"/>
  </w:num>
  <w:num w:numId="583" w16cid:durableId="1067654338">
    <w:abstractNumId w:val="595"/>
  </w:num>
  <w:num w:numId="584" w16cid:durableId="524825027">
    <w:abstractNumId w:val="63"/>
  </w:num>
  <w:num w:numId="585" w16cid:durableId="484709542">
    <w:abstractNumId w:val="510"/>
  </w:num>
  <w:num w:numId="586" w16cid:durableId="1215896694">
    <w:abstractNumId w:val="732"/>
  </w:num>
  <w:num w:numId="587" w16cid:durableId="690450521">
    <w:abstractNumId w:val="193"/>
  </w:num>
  <w:num w:numId="588" w16cid:durableId="953370866">
    <w:abstractNumId w:val="688"/>
  </w:num>
  <w:num w:numId="589" w16cid:durableId="1754467886">
    <w:abstractNumId w:val="268"/>
  </w:num>
  <w:num w:numId="590" w16cid:durableId="279648659">
    <w:abstractNumId w:val="508"/>
  </w:num>
  <w:num w:numId="591" w16cid:durableId="1512260945">
    <w:abstractNumId w:val="620"/>
  </w:num>
  <w:num w:numId="592" w16cid:durableId="2132355699">
    <w:abstractNumId w:val="74"/>
  </w:num>
  <w:num w:numId="593" w16cid:durableId="1553426025">
    <w:abstractNumId w:val="486"/>
  </w:num>
  <w:num w:numId="594" w16cid:durableId="1791584235">
    <w:abstractNumId w:val="895"/>
  </w:num>
  <w:num w:numId="595" w16cid:durableId="1547598450">
    <w:abstractNumId w:val="1008"/>
  </w:num>
  <w:num w:numId="596" w16cid:durableId="110829110">
    <w:abstractNumId w:val="436"/>
  </w:num>
  <w:num w:numId="597" w16cid:durableId="1014183744">
    <w:abstractNumId w:val="514"/>
  </w:num>
  <w:num w:numId="598" w16cid:durableId="1174223383">
    <w:abstractNumId w:val="850"/>
  </w:num>
  <w:num w:numId="599" w16cid:durableId="1635598082">
    <w:abstractNumId w:val="444"/>
  </w:num>
  <w:num w:numId="600" w16cid:durableId="2146580177">
    <w:abstractNumId w:val="1105"/>
  </w:num>
  <w:num w:numId="601" w16cid:durableId="733427016">
    <w:abstractNumId w:val="513"/>
  </w:num>
  <w:num w:numId="602" w16cid:durableId="1865097437">
    <w:abstractNumId w:val="629"/>
  </w:num>
  <w:num w:numId="603" w16cid:durableId="1294018059">
    <w:abstractNumId w:val="15"/>
  </w:num>
  <w:num w:numId="604" w16cid:durableId="596794305">
    <w:abstractNumId w:val="455"/>
  </w:num>
  <w:num w:numId="605" w16cid:durableId="1501775520">
    <w:abstractNumId w:val="667"/>
  </w:num>
  <w:num w:numId="606" w16cid:durableId="1054742628">
    <w:abstractNumId w:val="310"/>
  </w:num>
  <w:num w:numId="607" w16cid:durableId="2098138574">
    <w:abstractNumId w:val="1029"/>
  </w:num>
  <w:num w:numId="608" w16cid:durableId="955403119">
    <w:abstractNumId w:val="746"/>
  </w:num>
  <w:num w:numId="609" w16cid:durableId="765883247">
    <w:abstractNumId w:val="430"/>
  </w:num>
  <w:num w:numId="610" w16cid:durableId="1423180347">
    <w:abstractNumId w:val="334"/>
  </w:num>
  <w:num w:numId="611" w16cid:durableId="1867136618">
    <w:abstractNumId w:val="420"/>
  </w:num>
  <w:num w:numId="612" w16cid:durableId="1139687582">
    <w:abstractNumId w:val="216"/>
  </w:num>
  <w:num w:numId="613" w16cid:durableId="1683437972">
    <w:abstractNumId w:val="303"/>
  </w:num>
  <w:num w:numId="614" w16cid:durableId="1576670952">
    <w:abstractNumId w:val="340"/>
  </w:num>
  <w:num w:numId="615" w16cid:durableId="1937902361">
    <w:abstractNumId w:val="1073"/>
  </w:num>
  <w:num w:numId="616" w16cid:durableId="1300644304">
    <w:abstractNumId w:val="881"/>
  </w:num>
  <w:num w:numId="617" w16cid:durableId="1009521438">
    <w:abstractNumId w:val="47"/>
  </w:num>
  <w:num w:numId="618" w16cid:durableId="2143838344">
    <w:abstractNumId w:val="207"/>
  </w:num>
  <w:num w:numId="619" w16cid:durableId="2072842950">
    <w:abstractNumId w:val="214"/>
  </w:num>
  <w:num w:numId="620" w16cid:durableId="1503354761">
    <w:abstractNumId w:val="1036"/>
  </w:num>
  <w:num w:numId="621" w16cid:durableId="1201746530">
    <w:abstractNumId w:val="642"/>
  </w:num>
  <w:num w:numId="622" w16cid:durableId="1975136379">
    <w:abstractNumId w:val="348"/>
  </w:num>
  <w:num w:numId="623" w16cid:durableId="1701130365">
    <w:abstractNumId w:val="362"/>
  </w:num>
  <w:num w:numId="624" w16cid:durableId="1744714083">
    <w:abstractNumId w:val="1056"/>
  </w:num>
  <w:num w:numId="625" w16cid:durableId="1325400226">
    <w:abstractNumId w:val="689"/>
  </w:num>
  <w:num w:numId="626" w16cid:durableId="779490900">
    <w:abstractNumId w:val="1065"/>
  </w:num>
  <w:num w:numId="627" w16cid:durableId="766072574">
    <w:abstractNumId w:val="628"/>
  </w:num>
  <w:num w:numId="628" w16cid:durableId="1682005593">
    <w:abstractNumId w:val="969"/>
  </w:num>
  <w:num w:numId="629" w16cid:durableId="73475642">
    <w:abstractNumId w:val="528"/>
  </w:num>
  <w:num w:numId="630" w16cid:durableId="1327829893">
    <w:abstractNumId w:val="497"/>
  </w:num>
  <w:num w:numId="631" w16cid:durableId="1491285149">
    <w:abstractNumId w:val="1039"/>
  </w:num>
  <w:num w:numId="632" w16cid:durableId="622268645">
    <w:abstractNumId w:val="227"/>
  </w:num>
  <w:num w:numId="633" w16cid:durableId="568417147">
    <w:abstractNumId w:val="847"/>
  </w:num>
  <w:num w:numId="634" w16cid:durableId="249894727">
    <w:abstractNumId w:val="443"/>
  </w:num>
  <w:num w:numId="635" w16cid:durableId="1549952538">
    <w:abstractNumId w:val="481"/>
  </w:num>
  <w:num w:numId="636" w16cid:durableId="997197055">
    <w:abstractNumId w:val="560"/>
  </w:num>
  <w:num w:numId="637" w16cid:durableId="389766643">
    <w:abstractNumId w:val="801"/>
  </w:num>
  <w:num w:numId="638" w16cid:durableId="866987369">
    <w:abstractNumId w:val="947"/>
  </w:num>
  <w:num w:numId="639" w16cid:durableId="1889149898">
    <w:abstractNumId w:val="572"/>
  </w:num>
  <w:num w:numId="640" w16cid:durableId="1979411300">
    <w:abstractNumId w:val="933"/>
  </w:num>
  <w:num w:numId="641" w16cid:durableId="1812164258">
    <w:abstractNumId w:val="385"/>
  </w:num>
  <w:num w:numId="642" w16cid:durableId="1592277797">
    <w:abstractNumId w:val="594"/>
  </w:num>
  <w:num w:numId="643" w16cid:durableId="803429114">
    <w:abstractNumId w:val="538"/>
  </w:num>
  <w:num w:numId="644" w16cid:durableId="563830377">
    <w:abstractNumId w:val="31"/>
  </w:num>
  <w:num w:numId="645" w16cid:durableId="1846439417">
    <w:abstractNumId w:val="449"/>
  </w:num>
  <w:num w:numId="646" w16cid:durableId="2027098332">
    <w:abstractNumId w:val="352"/>
  </w:num>
  <w:num w:numId="647" w16cid:durableId="1907064339">
    <w:abstractNumId w:val="925"/>
  </w:num>
  <w:num w:numId="648" w16cid:durableId="1454322595">
    <w:abstractNumId w:val="1043"/>
  </w:num>
  <w:num w:numId="649" w16cid:durableId="1896962931">
    <w:abstractNumId w:val="381"/>
  </w:num>
  <w:num w:numId="650" w16cid:durableId="294868336">
    <w:abstractNumId w:val="266"/>
  </w:num>
  <w:num w:numId="651" w16cid:durableId="210464993">
    <w:abstractNumId w:val="995"/>
  </w:num>
  <w:num w:numId="652" w16cid:durableId="143160818">
    <w:abstractNumId w:val="376"/>
  </w:num>
  <w:num w:numId="653" w16cid:durableId="1984575057">
    <w:abstractNumId w:val="201"/>
  </w:num>
  <w:num w:numId="654" w16cid:durableId="408189190">
    <w:abstractNumId w:val="1030"/>
  </w:num>
  <w:num w:numId="655" w16cid:durableId="2034529335">
    <w:abstractNumId w:val="273"/>
  </w:num>
  <w:num w:numId="656" w16cid:durableId="839348396">
    <w:abstractNumId w:val="523"/>
  </w:num>
  <w:num w:numId="657" w16cid:durableId="608271587">
    <w:abstractNumId w:val="566"/>
  </w:num>
  <w:num w:numId="658" w16cid:durableId="1528061492">
    <w:abstractNumId w:val="451"/>
  </w:num>
  <w:num w:numId="659" w16cid:durableId="1148015506">
    <w:abstractNumId w:val="671"/>
  </w:num>
  <w:num w:numId="660" w16cid:durableId="1261987264">
    <w:abstractNumId w:val="666"/>
  </w:num>
  <w:num w:numId="661" w16cid:durableId="2128768984">
    <w:abstractNumId w:val="565"/>
  </w:num>
  <w:num w:numId="662" w16cid:durableId="631059600">
    <w:abstractNumId w:val="144"/>
  </w:num>
  <w:num w:numId="663" w16cid:durableId="400565099">
    <w:abstractNumId w:val="459"/>
  </w:num>
  <w:num w:numId="664" w16cid:durableId="2017688644">
    <w:abstractNumId w:val="87"/>
  </w:num>
  <w:num w:numId="665" w16cid:durableId="1352995868">
    <w:abstractNumId w:val="1124"/>
  </w:num>
  <w:num w:numId="666" w16cid:durableId="37241728">
    <w:abstractNumId w:val="337"/>
  </w:num>
  <w:num w:numId="667" w16cid:durableId="1496720844">
    <w:abstractNumId w:val="574"/>
  </w:num>
  <w:num w:numId="668" w16cid:durableId="1793982866">
    <w:abstractNumId w:val="384"/>
  </w:num>
  <w:num w:numId="669" w16cid:durableId="1195145674">
    <w:abstractNumId w:val="1018"/>
  </w:num>
  <w:num w:numId="670" w16cid:durableId="1872065044">
    <w:abstractNumId w:val="71"/>
  </w:num>
  <w:num w:numId="671" w16cid:durableId="1268662383">
    <w:abstractNumId w:val="336"/>
  </w:num>
  <w:num w:numId="672" w16cid:durableId="1680617274">
    <w:abstractNumId w:val="367"/>
  </w:num>
  <w:num w:numId="673" w16cid:durableId="1741757485">
    <w:abstractNumId w:val="153"/>
  </w:num>
  <w:num w:numId="674" w16cid:durableId="587693943">
    <w:abstractNumId w:val="287"/>
  </w:num>
  <w:num w:numId="675" w16cid:durableId="196621304">
    <w:abstractNumId w:val="621"/>
  </w:num>
  <w:num w:numId="676" w16cid:durableId="845169484">
    <w:abstractNumId w:val="858"/>
  </w:num>
  <w:num w:numId="677" w16cid:durableId="984353814">
    <w:abstractNumId w:val="963"/>
  </w:num>
  <w:num w:numId="678" w16cid:durableId="432676696">
    <w:abstractNumId w:val="797"/>
  </w:num>
  <w:num w:numId="679" w16cid:durableId="1363703429">
    <w:abstractNumId w:val="205"/>
  </w:num>
  <w:num w:numId="680" w16cid:durableId="291785589">
    <w:abstractNumId w:val="382"/>
  </w:num>
  <w:num w:numId="681" w16cid:durableId="411704636">
    <w:abstractNumId w:val="167"/>
  </w:num>
  <w:num w:numId="682" w16cid:durableId="1164277141">
    <w:abstractNumId w:val="625"/>
  </w:num>
  <w:num w:numId="683" w16cid:durableId="448284560">
    <w:abstractNumId w:val="457"/>
  </w:num>
  <w:num w:numId="684" w16cid:durableId="1805847282">
    <w:abstractNumId w:val="346"/>
  </w:num>
  <w:num w:numId="685" w16cid:durableId="1531719203">
    <w:abstractNumId w:val="125"/>
  </w:num>
  <w:num w:numId="686" w16cid:durableId="822500836">
    <w:abstractNumId w:val="317"/>
  </w:num>
  <w:num w:numId="687" w16cid:durableId="678241169">
    <w:abstractNumId w:val="627"/>
  </w:num>
  <w:num w:numId="688" w16cid:durableId="684090368">
    <w:abstractNumId w:val="281"/>
  </w:num>
  <w:num w:numId="689" w16cid:durableId="1005085005">
    <w:abstractNumId w:val="416"/>
  </w:num>
  <w:num w:numId="690" w16cid:durableId="473259818">
    <w:abstractNumId w:val="140"/>
  </w:num>
  <w:num w:numId="691" w16cid:durableId="1199514407">
    <w:abstractNumId w:val="261"/>
  </w:num>
  <w:num w:numId="692" w16cid:durableId="292832498">
    <w:abstractNumId w:val="738"/>
  </w:num>
  <w:num w:numId="693" w16cid:durableId="900942919">
    <w:abstractNumId w:val="662"/>
  </w:num>
  <w:num w:numId="694" w16cid:durableId="135488652">
    <w:abstractNumId w:val="1111"/>
  </w:num>
  <w:num w:numId="695" w16cid:durableId="594362302">
    <w:abstractNumId w:val="265"/>
  </w:num>
  <w:num w:numId="696" w16cid:durableId="337928644">
    <w:abstractNumId w:val="985"/>
  </w:num>
  <w:num w:numId="697" w16cid:durableId="755714203">
    <w:abstractNumId w:val="940"/>
  </w:num>
  <w:num w:numId="698" w16cid:durableId="792558537">
    <w:abstractNumId w:val="378"/>
  </w:num>
  <w:num w:numId="699" w16cid:durableId="616639927">
    <w:abstractNumId w:val="294"/>
  </w:num>
  <w:num w:numId="700" w16cid:durableId="85663071">
    <w:abstractNumId w:val="34"/>
  </w:num>
  <w:num w:numId="701" w16cid:durableId="1494372616">
    <w:abstractNumId w:val="70"/>
  </w:num>
  <w:num w:numId="702" w16cid:durableId="206571011">
    <w:abstractNumId w:val="1042"/>
  </w:num>
  <w:num w:numId="703" w16cid:durableId="495997016">
    <w:abstractNumId w:val="585"/>
  </w:num>
  <w:num w:numId="704" w16cid:durableId="571694959">
    <w:abstractNumId w:val="14"/>
  </w:num>
  <w:num w:numId="705" w16cid:durableId="472721057">
    <w:abstractNumId w:val="1103"/>
  </w:num>
  <w:num w:numId="706" w16cid:durableId="1171063018">
    <w:abstractNumId w:val="274"/>
  </w:num>
  <w:num w:numId="707" w16cid:durableId="1865750202">
    <w:abstractNumId w:val="649"/>
  </w:num>
  <w:num w:numId="708" w16cid:durableId="1418014290">
    <w:abstractNumId w:val="77"/>
  </w:num>
  <w:num w:numId="709" w16cid:durableId="666908484">
    <w:abstractNumId w:val="577"/>
  </w:num>
  <w:num w:numId="710" w16cid:durableId="389352246">
    <w:abstractNumId w:val="1041"/>
  </w:num>
  <w:num w:numId="711" w16cid:durableId="514809073">
    <w:abstractNumId w:val="681"/>
  </w:num>
  <w:num w:numId="712" w16cid:durableId="1156258705">
    <w:abstractNumId w:val="894"/>
  </w:num>
  <w:num w:numId="713" w16cid:durableId="919606132">
    <w:abstractNumId w:val="741"/>
  </w:num>
  <w:num w:numId="714" w16cid:durableId="1273394442">
    <w:abstractNumId w:val="1126"/>
  </w:num>
  <w:num w:numId="715" w16cid:durableId="1128939273">
    <w:abstractNumId w:val="684"/>
  </w:num>
  <w:num w:numId="716" w16cid:durableId="563101924">
    <w:abstractNumId w:val="3"/>
  </w:num>
  <w:num w:numId="717" w16cid:durableId="1893542199">
    <w:abstractNumId w:val="293"/>
  </w:num>
  <w:num w:numId="718" w16cid:durableId="467893116">
    <w:abstractNumId w:val="441"/>
  </w:num>
  <w:num w:numId="719" w16cid:durableId="710153334">
    <w:abstractNumId w:val="72"/>
  </w:num>
  <w:num w:numId="720" w16cid:durableId="1253969469">
    <w:abstractNumId w:val="470"/>
  </w:num>
  <w:num w:numId="721" w16cid:durableId="1958640654">
    <w:abstractNumId w:val="937"/>
  </w:num>
  <w:num w:numId="722" w16cid:durableId="1422917926">
    <w:abstractNumId w:val="53"/>
  </w:num>
  <w:num w:numId="723" w16cid:durableId="403795757">
    <w:abstractNumId w:val="434"/>
  </w:num>
  <w:num w:numId="724" w16cid:durableId="1115056805">
    <w:abstractNumId w:val="814"/>
  </w:num>
  <w:num w:numId="725" w16cid:durableId="1343122398">
    <w:abstractNumId w:val="239"/>
  </w:num>
  <w:num w:numId="726" w16cid:durableId="636641115">
    <w:abstractNumId w:val="886"/>
  </w:num>
  <w:num w:numId="727" w16cid:durableId="1368028160">
    <w:abstractNumId w:val="1064"/>
  </w:num>
  <w:num w:numId="728" w16cid:durableId="1205218653">
    <w:abstractNumId w:val="1074"/>
  </w:num>
  <w:num w:numId="729" w16cid:durableId="1782609672">
    <w:abstractNumId w:val="27"/>
  </w:num>
  <w:num w:numId="730" w16cid:durableId="686831665">
    <w:abstractNumId w:val="556"/>
  </w:num>
  <w:num w:numId="731" w16cid:durableId="1474522394">
    <w:abstractNumId w:val="965"/>
  </w:num>
  <w:num w:numId="732" w16cid:durableId="1565873312">
    <w:abstractNumId w:val="655"/>
  </w:num>
  <w:num w:numId="733" w16cid:durableId="2050228418">
    <w:abstractNumId w:val="438"/>
  </w:num>
  <w:num w:numId="734" w16cid:durableId="832646212">
    <w:abstractNumId w:val="613"/>
  </w:num>
  <w:num w:numId="735" w16cid:durableId="1853181491">
    <w:abstractNumId w:val="778"/>
  </w:num>
  <w:num w:numId="736" w16cid:durableId="946889721">
    <w:abstractNumId w:val="465"/>
  </w:num>
  <w:num w:numId="737" w16cid:durableId="176774375">
    <w:abstractNumId w:val="175"/>
  </w:num>
  <w:num w:numId="738" w16cid:durableId="1947344438">
    <w:abstractNumId w:val="889"/>
  </w:num>
  <w:num w:numId="739" w16cid:durableId="660960908">
    <w:abstractNumId w:val="980"/>
  </w:num>
  <w:num w:numId="740" w16cid:durableId="1926761759">
    <w:abstractNumId w:val="760"/>
  </w:num>
  <w:num w:numId="741" w16cid:durableId="1944266499">
    <w:abstractNumId w:val="52"/>
  </w:num>
  <w:num w:numId="742" w16cid:durableId="1479808946">
    <w:abstractNumId w:val="740"/>
  </w:num>
  <w:num w:numId="743" w16cid:durableId="1686594250">
    <w:abstractNumId w:val="363"/>
  </w:num>
  <w:num w:numId="744" w16cid:durableId="577178467">
    <w:abstractNumId w:val="460"/>
  </w:num>
  <w:num w:numId="745" w16cid:durableId="1399858648">
    <w:abstractNumId w:val="187"/>
  </w:num>
  <w:num w:numId="746" w16cid:durableId="231475010">
    <w:abstractNumId w:val="10"/>
  </w:num>
  <w:num w:numId="747" w16cid:durableId="532037237">
    <w:abstractNumId w:val="350"/>
  </w:num>
  <w:num w:numId="748" w16cid:durableId="1453554006">
    <w:abstractNumId w:val="661"/>
  </w:num>
  <w:num w:numId="749" w16cid:durableId="1999384595">
    <w:abstractNumId w:val="440"/>
  </w:num>
  <w:num w:numId="750" w16cid:durableId="1902016997">
    <w:abstractNumId w:val="93"/>
  </w:num>
  <w:num w:numId="751" w16cid:durableId="536553714">
    <w:abstractNumId w:val="115"/>
  </w:num>
  <w:num w:numId="752" w16cid:durableId="833296478">
    <w:abstractNumId w:val="1112"/>
  </w:num>
  <w:num w:numId="753" w16cid:durableId="300119655">
    <w:abstractNumId w:val="1037"/>
  </w:num>
  <w:num w:numId="754" w16cid:durableId="2132236915">
    <w:abstractNumId w:val="423"/>
  </w:num>
  <w:num w:numId="755" w16cid:durableId="2108576852">
    <w:abstractNumId w:val="623"/>
  </w:num>
  <w:num w:numId="756" w16cid:durableId="1727684495">
    <w:abstractNumId w:val="932"/>
  </w:num>
  <w:num w:numId="757" w16cid:durableId="878250701">
    <w:abstractNumId w:val="674"/>
  </w:num>
  <w:num w:numId="758" w16cid:durableId="1161001701">
    <w:abstractNumId w:val="1072"/>
  </w:num>
  <w:num w:numId="759" w16cid:durableId="1954167901">
    <w:abstractNumId w:val="1070"/>
  </w:num>
  <w:num w:numId="760" w16cid:durableId="1391879946">
    <w:abstractNumId w:val="939"/>
  </w:num>
  <w:num w:numId="761" w16cid:durableId="100876188">
    <w:abstractNumId w:val="418"/>
  </w:num>
  <w:num w:numId="762" w16cid:durableId="1543053138">
    <w:abstractNumId w:val="1081"/>
  </w:num>
  <w:num w:numId="763" w16cid:durableId="2106684803">
    <w:abstractNumId w:val="705"/>
  </w:num>
  <w:num w:numId="764" w16cid:durableId="720178668">
    <w:abstractNumId w:val="823"/>
  </w:num>
  <w:num w:numId="765" w16cid:durableId="1825853865">
    <w:abstractNumId w:val="601"/>
  </w:num>
  <w:num w:numId="766" w16cid:durableId="1157771156">
    <w:abstractNumId w:val="79"/>
  </w:num>
  <w:num w:numId="767" w16cid:durableId="1771117401">
    <w:abstractNumId w:val="107"/>
  </w:num>
  <w:num w:numId="768" w16cid:durableId="149180090">
    <w:abstractNumId w:val="920"/>
  </w:num>
  <w:num w:numId="769" w16cid:durableId="1873491061">
    <w:abstractNumId w:val="997"/>
  </w:num>
  <w:num w:numId="770" w16cid:durableId="1886528493">
    <w:abstractNumId w:val="456"/>
  </w:num>
  <w:num w:numId="771" w16cid:durableId="2130851447">
    <w:abstractNumId w:val="865"/>
  </w:num>
  <w:num w:numId="772" w16cid:durableId="1300652231">
    <w:abstractNumId w:val="477"/>
  </w:num>
  <w:num w:numId="773" w16cid:durableId="856699849">
    <w:abstractNumId w:val="1019"/>
  </w:num>
  <w:num w:numId="774" w16cid:durableId="1757020997">
    <w:abstractNumId w:val="769"/>
  </w:num>
  <w:num w:numId="775" w16cid:durableId="1405033063">
    <w:abstractNumId w:val="208"/>
  </w:num>
  <w:num w:numId="776" w16cid:durableId="405962249">
    <w:abstractNumId w:val="396"/>
  </w:num>
  <w:num w:numId="777" w16cid:durableId="1542592246">
    <w:abstractNumId w:val="302"/>
  </w:num>
  <w:num w:numId="778" w16cid:durableId="1414087295">
    <w:abstractNumId w:val="197"/>
  </w:num>
  <w:num w:numId="779" w16cid:durableId="44374318">
    <w:abstractNumId w:val="697"/>
  </w:num>
  <w:num w:numId="780" w16cid:durableId="1782919054">
    <w:abstractNumId w:val="304"/>
  </w:num>
  <w:num w:numId="781" w16cid:durableId="1506363412">
    <w:abstractNumId w:val="262"/>
  </w:num>
  <w:num w:numId="782" w16cid:durableId="1912614363">
    <w:abstractNumId w:val="951"/>
  </w:num>
  <w:num w:numId="783" w16cid:durableId="559947727">
    <w:abstractNumId w:val="946"/>
  </w:num>
  <w:num w:numId="784" w16cid:durableId="2024162223">
    <w:abstractNumId w:val="725"/>
  </w:num>
  <w:num w:numId="785" w16cid:durableId="529341416">
    <w:abstractNumId w:val="880"/>
  </w:num>
  <w:num w:numId="786" w16cid:durableId="1105032315">
    <w:abstractNumId w:val="648"/>
  </w:num>
  <w:num w:numId="787" w16cid:durableId="283772249">
    <w:abstractNumId w:val="810"/>
  </w:num>
  <w:num w:numId="788" w16cid:durableId="944311064">
    <w:abstractNumId w:val="698"/>
  </w:num>
  <w:num w:numId="789" w16cid:durableId="1511605872">
    <w:abstractNumId w:val="774"/>
  </w:num>
  <w:num w:numId="790" w16cid:durableId="1668971396">
    <w:abstractNumId w:val="919"/>
  </w:num>
  <w:num w:numId="791" w16cid:durableId="968901517">
    <w:abstractNumId w:val="235"/>
  </w:num>
  <w:num w:numId="792" w16cid:durableId="1764494450">
    <w:abstractNumId w:val="437"/>
  </w:num>
  <w:num w:numId="793" w16cid:durableId="786003535">
    <w:abstractNumId w:val="236"/>
  </w:num>
  <w:num w:numId="794" w16cid:durableId="862398874">
    <w:abstractNumId w:val="162"/>
  </w:num>
  <w:num w:numId="795" w16cid:durableId="709956965">
    <w:abstractNumId w:val="399"/>
  </w:num>
  <w:num w:numId="796" w16cid:durableId="1829635328">
    <w:abstractNumId w:val="981"/>
  </w:num>
  <w:num w:numId="797" w16cid:durableId="1047031536">
    <w:abstractNumId w:val="1090"/>
  </w:num>
  <w:num w:numId="798" w16cid:durableId="621613228">
    <w:abstractNumId w:val="390"/>
  </w:num>
  <w:num w:numId="799" w16cid:durableId="1212229823">
    <w:abstractNumId w:val="596"/>
  </w:num>
  <w:num w:numId="800" w16cid:durableId="1114639958">
    <w:abstractNumId w:val="826"/>
  </w:num>
  <w:num w:numId="801" w16cid:durableId="1141531886">
    <w:abstractNumId w:val="308"/>
  </w:num>
  <w:num w:numId="802" w16cid:durableId="1445882932">
    <w:abstractNumId w:val="794"/>
  </w:num>
  <w:num w:numId="803" w16cid:durableId="2030567595">
    <w:abstractNumId w:val="902"/>
  </w:num>
  <w:num w:numId="804" w16cid:durableId="235283223">
    <w:abstractNumId w:val="718"/>
  </w:num>
  <w:num w:numId="805" w16cid:durableId="123668840">
    <w:abstractNumId w:val="915"/>
  </w:num>
  <w:num w:numId="806" w16cid:durableId="933325233">
    <w:abstractNumId w:val="232"/>
  </w:num>
  <w:num w:numId="807" w16cid:durableId="929969369">
    <w:abstractNumId w:val="1091"/>
  </w:num>
  <w:num w:numId="808" w16cid:durableId="934943405">
    <w:abstractNumId w:val="320"/>
  </w:num>
  <w:num w:numId="809" w16cid:durableId="759259945">
    <w:abstractNumId w:val="194"/>
  </w:num>
  <w:num w:numId="810" w16cid:durableId="1358238318">
    <w:abstractNumId w:val="977"/>
  </w:num>
  <w:num w:numId="811" w16cid:durableId="2064256651">
    <w:abstractNumId w:val="478"/>
  </w:num>
  <w:num w:numId="812" w16cid:durableId="1237782139">
    <w:abstractNumId w:val="398"/>
  </w:num>
  <w:num w:numId="813" w16cid:durableId="793598517">
    <w:abstractNumId w:val="297"/>
  </w:num>
  <w:num w:numId="814" w16cid:durableId="1825779441">
    <w:abstractNumId w:val="911"/>
  </w:num>
  <w:num w:numId="815" w16cid:durableId="753237047">
    <w:abstractNumId w:val="41"/>
  </w:num>
  <w:num w:numId="816" w16cid:durableId="2048486991">
    <w:abstractNumId w:val="210"/>
  </w:num>
  <w:num w:numId="817" w16cid:durableId="1609041537">
    <w:abstractNumId w:val="276"/>
  </w:num>
  <w:num w:numId="818" w16cid:durableId="1665354241">
    <w:abstractNumId w:val="319"/>
  </w:num>
  <w:num w:numId="819" w16cid:durableId="1664621514">
    <w:abstractNumId w:val="573"/>
  </w:num>
  <w:num w:numId="820" w16cid:durableId="1662080073">
    <w:abstractNumId w:val="759"/>
  </w:num>
  <w:num w:numId="821" w16cid:durableId="908153316">
    <w:abstractNumId w:val="339"/>
  </w:num>
  <w:num w:numId="822" w16cid:durableId="617177106">
    <w:abstractNumId w:val="870"/>
  </w:num>
  <w:num w:numId="823" w16cid:durableId="1218081873">
    <w:abstractNumId w:val="665"/>
  </w:num>
  <w:num w:numId="824" w16cid:durableId="538857424">
    <w:abstractNumId w:val="271"/>
  </w:num>
  <w:num w:numId="825" w16cid:durableId="1371343463">
    <w:abstractNumId w:val="158"/>
  </w:num>
  <w:num w:numId="826" w16cid:durableId="298002947">
    <w:abstractNumId w:val="615"/>
  </w:num>
  <w:num w:numId="827" w16cid:durableId="1679041691">
    <w:abstractNumId w:val="845"/>
  </w:num>
  <w:num w:numId="828" w16cid:durableId="486628982">
    <w:abstractNumId w:val="345"/>
  </w:num>
  <w:num w:numId="829" w16cid:durableId="1470629918">
    <w:abstractNumId w:val="259"/>
  </w:num>
  <w:num w:numId="830" w16cid:durableId="1833787823">
    <w:abstractNumId w:val="90"/>
  </w:num>
  <w:num w:numId="831" w16cid:durableId="462964029">
    <w:abstractNumId w:val="745"/>
  </w:num>
  <w:num w:numId="832" w16cid:durableId="88279927">
    <w:abstractNumId w:val="1004"/>
  </w:num>
  <w:num w:numId="833" w16cid:durableId="1310400055">
    <w:abstractNumId w:val="190"/>
  </w:num>
  <w:num w:numId="834" w16cid:durableId="2019118630">
    <w:abstractNumId w:val="862"/>
  </w:num>
  <w:num w:numId="835" w16cid:durableId="1483892667">
    <w:abstractNumId w:val="790"/>
  </w:num>
  <w:num w:numId="836" w16cid:durableId="1596355827">
    <w:abstractNumId w:val="404"/>
  </w:num>
  <w:num w:numId="837" w16cid:durableId="1666980632">
    <w:abstractNumId w:val="990"/>
  </w:num>
  <w:num w:numId="838" w16cid:durableId="544291524">
    <w:abstractNumId w:val="389"/>
  </w:num>
  <w:num w:numId="839" w16cid:durableId="655037004">
    <w:abstractNumId w:val="474"/>
  </w:num>
  <w:num w:numId="840" w16cid:durableId="507646083">
    <w:abstractNumId w:val="247"/>
  </w:num>
  <w:num w:numId="841" w16cid:durableId="962887425">
    <w:abstractNumId w:val="166"/>
  </w:num>
  <w:num w:numId="842" w16cid:durableId="1129594228">
    <w:abstractNumId w:val="156"/>
  </w:num>
  <w:num w:numId="843" w16cid:durableId="1971855640">
    <w:abstractNumId w:val="675"/>
  </w:num>
  <w:num w:numId="844" w16cid:durableId="831994815">
    <w:abstractNumId w:val="646"/>
  </w:num>
  <w:num w:numId="845" w16cid:durableId="1363171157">
    <w:abstractNumId w:val="726"/>
  </w:num>
  <w:num w:numId="846" w16cid:durableId="500582040">
    <w:abstractNumId w:val="177"/>
  </w:num>
  <w:num w:numId="847" w16cid:durableId="293682483">
    <w:abstractNumId w:val="43"/>
  </w:num>
  <w:num w:numId="848" w16cid:durableId="1223907406">
    <w:abstractNumId w:val="198"/>
  </w:num>
  <w:num w:numId="849" w16cid:durableId="1234898798">
    <w:abstractNumId w:val="1122"/>
  </w:num>
  <w:num w:numId="850" w16cid:durableId="1933005093">
    <w:abstractNumId w:val="397"/>
  </w:num>
  <w:num w:numId="851" w16cid:durableId="1473282023">
    <w:abstractNumId w:val="392"/>
  </w:num>
  <w:num w:numId="852" w16cid:durableId="339507483">
    <w:abstractNumId w:val="168"/>
  </w:num>
  <w:num w:numId="853" w16cid:durableId="1477529890">
    <w:abstractNumId w:val="593"/>
  </w:num>
  <w:num w:numId="854" w16cid:durableId="285435047">
    <w:abstractNumId w:val="536"/>
  </w:num>
  <w:num w:numId="855" w16cid:durableId="2122919758">
    <w:abstractNumId w:val="212"/>
  </w:num>
  <w:num w:numId="856" w16cid:durableId="1786922497">
    <w:abstractNumId w:val="1068"/>
  </w:num>
  <w:num w:numId="857" w16cid:durableId="1457872616">
    <w:abstractNumId w:val="883"/>
  </w:num>
  <w:num w:numId="858" w16cid:durableId="1049764116">
    <w:abstractNumId w:val="591"/>
  </w:num>
  <w:num w:numId="859" w16cid:durableId="1294482760">
    <w:abstractNumId w:val="587"/>
  </w:num>
  <w:num w:numId="860" w16cid:durableId="720903376">
    <w:abstractNumId w:val="400"/>
  </w:num>
  <w:num w:numId="861" w16cid:durableId="1312714935">
    <w:abstractNumId w:val="121"/>
  </w:num>
  <w:num w:numId="862" w16cid:durableId="2143229331">
    <w:abstractNumId w:val="944"/>
  </w:num>
  <w:num w:numId="863" w16cid:durableId="1730882744">
    <w:abstractNumId w:val="644"/>
  </w:num>
  <w:num w:numId="864" w16cid:durableId="1449618236">
    <w:abstractNumId w:val="633"/>
  </w:num>
  <w:num w:numId="865" w16cid:durableId="787897142">
    <w:abstractNumId w:val="521"/>
  </w:num>
  <w:num w:numId="866" w16cid:durableId="985939750">
    <w:abstractNumId w:val="109"/>
  </w:num>
  <w:num w:numId="867" w16cid:durableId="1733037083">
    <w:abstractNumId w:val="659"/>
  </w:num>
  <w:num w:numId="868" w16cid:durableId="1436438799">
    <w:abstractNumId w:val="360"/>
  </w:num>
  <w:num w:numId="869" w16cid:durableId="1482186512">
    <w:abstractNumId w:val="49"/>
  </w:num>
  <w:num w:numId="870" w16cid:durableId="1875461671">
    <w:abstractNumId w:val="504"/>
  </w:num>
  <w:num w:numId="871" w16cid:durableId="228151051">
    <w:abstractNumId w:val="24"/>
  </w:num>
  <w:num w:numId="872" w16cid:durableId="2008701849">
    <w:abstractNumId w:val="413"/>
  </w:num>
  <w:num w:numId="873" w16cid:durableId="1069310757">
    <w:abstractNumId w:val="634"/>
  </w:num>
  <w:num w:numId="874" w16cid:durableId="1088500474">
    <w:abstractNumId w:val="614"/>
  </w:num>
  <w:num w:numId="875" w16cid:durableId="1624380132">
    <w:abstractNumId w:val="972"/>
  </w:num>
  <w:num w:numId="876" w16cid:durableId="1057582006">
    <w:abstractNumId w:val="968"/>
  </w:num>
  <w:num w:numId="877" w16cid:durableId="1562980291">
    <w:abstractNumId w:val="984"/>
  </w:num>
  <w:num w:numId="878" w16cid:durableId="207959565">
    <w:abstractNumId w:val="133"/>
  </w:num>
  <w:num w:numId="879" w16cid:durableId="1900166477">
    <w:abstractNumId w:val="559"/>
  </w:num>
  <w:num w:numId="880" w16cid:durableId="1527449984">
    <w:abstractNumId w:val="1012"/>
  </w:num>
  <w:num w:numId="881" w16cid:durableId="1501502027">
    <w:abstractNumId w:val="342"/>
  </w:num>
  <w:num w:numId="882" w16cid:durableId="485895567">
    <w:abstractNumId w:val="755"/>
  </w:num>
  <w:num w:numId="883" w16cid:durableId="1411780389">
    <w:abstractNumId w:val="62"/>
  </w:num>
  <w:num w:numId="884" w16cid:durableId="1103069058">
    <w:abstractNumId w:val="542"/>
  </w:num>
  <w:num w:numId="885" w16cid:durableId="1777795278">
    <w:abstractNumId w:val="45"/>
  </w:num>
  <w:num w:numId="886" w16cid:durableId="1786073018">
    <w:abstractNumId w:val="180"/>
  </w:num>
  <w:num w:numId="887" w16cid:durableId="511070124">
    <w:abstractNumId w:val="696"/>
  </w:num>
  <w:num w:numId="888" w16cid:durableId="780565924">
    <w:abstractNumId w:val="567"/>
  </w:num>
  <w:num w:numId="889" w16cid:durableId="1991403189">
    <w:abstractNumId w:val="776"/>
  </w:num>
  <w:num w:numId="890" w16cid:durableId="1953391180">
    <w:abstractNumId w:val="1078"/>
  </w:num>
  <w:num w:numId="891" w16cid:durableId="1972125017">
    <w:abstractNumId w:val="583"/>
  </w:num>
  <w:num w:numId="892" w16cid:durableId="362556925">
    <w:abstractNumId w:val="1075"/>
  </w:num>
  <w:num w:numId="893" w16cid:durableId="1648125627">
    <w:abstractNumId w:val="1031"/>
  </w:num>
  <w:num w:numId="894" w16cid:durableId="1734505589">
    <w:abstractNumId w:val="820"/>
  </w:num>
  <w:num w:numId="895" w16cid:durableId="595017196">
    <w:abstractNumId w:val="983"/>
  </w:num>
  <w:num w:numId="896" w16cid:durableId="1269508175">
    <w:abstractNumId w:val="638"/>
  </w:num>
  <w:num w:numId="897" w16cid:durableId="1649895134">
    <w:abstractNumId w:val="57"/>
  </w:num>
  <w:num w:numId="898" w16cid:durableId="484201860">
    <w:abstractNumId w:val="407"/>
  </w:num>
  <w:num w:numId="899" w16cid:durableId="1398237250">
    <w:abstractNumId w:val="860"/>
  </w:num>
  <w:num w:numId="900" w16cid:durableId="727608865">
    <w:abstractNumId w:val="1027"/>
  </w:num>
  <w:num w:numId="901" w16cid:durableId="1729647452">
    <w:abstractNumId w:val="545"/>
  </w:num>
  <w:num w:numId="902" w16cid:durableId="165362134">
    <w:abstractNumId w:val="576"/>
  </w:num>
  <w:num w:numId="903" w16cid:durableId="1321079926">
    <w:abstractNumId w:val="1015"/>
  </w:num>
  <w:num w:numId="904" w16cid:durableId="331757411">
    <w:abstractNumId w:val="414"/>
  </w:num>
  <w:num w:numId="905" w16cid:durableId="1048529521">
    <w:abstractNumId w:val="40"/>
  </w:num>
  <w:num w:numId="906" w16cid:durableId="2011788374">
    <w:abstractNumId w:val="39"/>
  </w:num>
  <w:num w:numId="907" w16cid:durableId="1177963003">
    <w:abstractNumId w:val="702"/>
  </w:num>
  <w:num w:numId="908" w16cid:durableId="1009259646">
    <w:abstractNumId w:val="229"/>
  </w:num>
  <w:num w:numId="909" w16cid:durableId="389113597">
    <w:abstractNumId w:val="729"/>
  </w:num>
  <w:num w:numId="910" w16cid:durableId="252975644">
    <w:abstractNumId w:val="700"/>
  </w:num>
  <w:num w:numId="911" w16cid:durableId="1115633001">
    <w:abstractNumId w:val="897"/>
  </w:num>
  <w:num w:numId="912" w16cid:durableId="95253333">
    <w:abstractNumId w:val="616"/>
  </w:num>
  <w:num w:numId="913" w16cid:durableId="1495729896">
    <w:abstractNumId w:val="818"/>
  </w:num>
  <w:num w:numId="914" w16cid:durableId="1155488588">
    <w:abstractNumId w:val="1062"/>
  </w:num>
  <w:num w:numId="915" w16cid:durableId="111479155">
    <w:abstractNumId w:val="677"/>
  </w:num>
  <w:num w:numId="916" w16cid:durableId="293294520">
    <w:abstractNumId w:val="260"/>
  </w:num>
  <w:num w:numId="917" w16cid:durableId="72824757">
    <w:abstractNumId w:val="756"/>
  </w:num>
  <w:num w:numId="918" w16cid:durableId="1289631930">
    <w:abstractNumId w:val="676"/>
  </w:num>
  <w:num w:numId="919" w16cid:durableId="1381901035">
    <w:abstractNumId w:val="1066"/>
  </w:num>
  <w:num w:numId="920" w16cid:durableId="758872845">
    <w:abstractNumId w:val="731"/>
  </w:num>
  <w:num w:numId="921" w16cid:durableId="1519731810">
    <w:abstractNumId w:val="1005"/>
  </w:num>
  <w:num w:numId="922" w16cid:durableId="401833836">
    <w:abstractNumId w:val="402"/>
  </w:num>
  <w:num w:numId="923" w16cid:durableId="1503280709">
    <w:abstractNumId w:val="242"/>
  </w:num>
  <w:num w:numId="924" w16cid:durableId="1819152156">
    <w:abstractNumId w:val="234"/>
  </w:num>
  <w:num w:numId="925" w16cid:durableId="654646261">
    <w:abstractNumId w:val="607"/>
  </w:num>
  <w:num w:numId="926" w16cid:durableId="835652731">
    <w:abstractNumId w:val="635"/>
  </w:num>
  <w:num w:numId="927" w16cid:durableId="1870870931">
    <w:abstractNumId w:val="1052"/>
  </w:num>
  <w:num w:numId="928" w16cid:durableId="2131582374">
    <w:abstractNumId w:val="128"/>
  </w:num>
  <w:num w:numId="929" w16cid:durableId="143468374">
    <w:abstractNumId w:val="979"/>
  </w:num>
  <w:num w:numId="930" w16cid:durableId="647904883">
    <w:abstractNumId w:val="480"/>
  </w:num>
  <w:num w:numId="931" w16cid:durableId="44645356">
    <w:abstractNumId w:val="164"/>
  </w:num>
  <w:num w:numId="932" w16cid:durableId="883518300">
    <w:abstractNumId w:val="110"/>
  </w:num>
  <w:num w:numId="933" w16cid:durableId="737019174">
    <w:abstractNumId w:val="993"/>
  </w:num>
  <w:num w:numId="934" w16cid:durableId="1802572944">
    <w:abstractNumId w:val="502"/>
  </w:num>
  <w:num w:numId="935" w16cid:durableId="281766799">
    <w:abstractNumId w:val="83"/>
  </w:num>
  <w:num w:numId="936" w16cid:durableId="996880136">
    <w:abstractNumId w:val="91"/>
  </w:num>
  <w:num w:numId="937" w16cid:durableId="54354812">
    <w:abstractNumId w:val="60"/>
  </w:num>
  <w:num w:numId="938" w16cid:durableId="1559395663">
    <w:abstractNumId w:val="922"/>
  </w:num>
  <w:num w:numId="939" w16cid:durableId="1639458831">
    <w:abstractNumId w:val="244"/>
  </w:num>
  <w:num w:numId="940" w16cid:durableId="564266729">
    <w:abstractNumId w:val="17"/>
  </w:num>
  <w:num w:numId="941" w16cid:durableId="1532717902">
    <w:abstractNumId w:val="918"/>
  </w:num>
  <w:num w:numId="942" w16cid:durableId="961811326">
    <w:abstractNumId w:val="703"/>
  </w:num>
  <w:num w:numId="943" w16cid:durableId="1990359974">
    <w:abstractNumId w:val="95"/>
  </w:num>
  <w:num w:numId="944" w16cid:durableId="1164318505">
    <w:abstractNumId w:val="893"/>
  </w:num>
  <w:num w:numId="945" w16cid:durableId="72700613">
    <w:abstractNumId w:val="280"/>
  </w:num>
  <w:num w:numId="946" w16cid:durableId="894853956">
    <w:abstractNumId w:val="298"/>
  </w:num>
  <w:num w:numId="947" w16cid:durableId="1450780895">
    <w:abstractNumId w:val="903"/>
  </w:num>
  <w:num w:numId="948" w16cid:durableId="1159466427">
    <w:abstractNumId w:val="458"/>
  </w:num>
  <w:num w:numId="949" w16cid:durableId="1676491959">
    <w:abstractNumId w:val="32"/>
  </w:num>
  <w:num w:numId="950" w16cid:durableId="265424415">
    <w:abstractNumId w:val="942"/>
  </w:num>
  <w:num w:numId="951" w16cid:durableId="1866366305">
    <w:abstractNumId w:val="126"/>
  </w:num>
  <w:num w:numId="952" w16cid:durableId="416906629">
    <w:abstractNumId w:val="606"/>
  </w:num>
  <w:num w:numId="953" w16cid:durableId="1556044131">
    <w:abstractNumId w:val="492"/>
  </w:num>
  <w:num w:numId="954" w16cid:durableId="1013608526">
    <w:abstractNumId w:val="1079"/>
  </w:num>
  <w:num w:numId="955" w16cid:durableId="764378696">
    <w:abstractNumId w:val="369"/>
  </w:num>
  <w:num w:numId="956" w16cid:durableId="418410818">
    <w:abstractNumId w:val="728"/>
  </w:num>
  <w:num w:numId="957" w16cid:durableId="36199836">
    <w:abstractNumId w:val="558"/>
  </w:num>
  <w:num w:numId="958" w16cid:durableId="1781219521">
    <w:abstractNumId w:val="953"/>
  </w:num>
  <w:num w:numId="959" w16cid:durableId="517474985">
    <w:abstractNumId w:val="1125"/>
  </w:num>
  <w:num w:numId="960" w16cid:durableId="1563517369">
    <w:abstractNumId w:val="432"/>
  </w:num>
  <w:num w:numId="961" w16cid:durableId="588777954">
    <w:abstractNumId w:val="467"/>
  </w:num>
  <w:num w:numId="962" w16cid:durableId="1659453580">
    <w:abstractNumId w:val="833"/>
  </w:num>
  <w:num w:numId="963" w16cid:durableId="1547109172">
    <w:abstractNumId w:val="105"/>
  </w:num>
  <w:num w:numId="964" w16cid:durableId="894321268">
    <w:abstractNumId w:val="6"/>
  </w:num>
  <w:num w:numId="965" w16cid:durableId="1982150988">
    <w:abstractNumId w:val="312"/>
  </w:num>
  <w:num w:numId="966" w16cid:durableId="1980263287">
    <w:abstractNumId w:val="218"/>
  </w:num>
  <w:num w:numId="967" w16cid:durableId="788548646">
    <w:abstractNumId w:val="59"/>
  </w:num>
  <w:num w:numId="968" w16cid:durableId="326788872">
    <w:abstractNumId w:val="174"/>
  </w:num>
  <w:num w:numId="969" w16cid:durableId="566036666">
    <w:abstractNumId w:val="924"/>
  </w:num>
  <w:num w:numId="970" w16cid:durableId="631637735">
    <w:abstractNumId w:val="950"/>
  </w:num>
  <w:num w:numId="971" w16cid:durableId="869223043">
    <w:abstractNumId w:val="69"/>
  </w:num>
  <w:num w:numId="972" w16cid:durableId="1468628014">
    <w:abstractNumId w:val="630"/>
  </w:num>
  <w:num w:numId="973" w16cid:durableId="1948922289">
    <w:abstractNumId w:val="600"/>
  </w:num>
  <w:num w:numId="974" w16cid:durableId="826479578">
    <w:abstractNumId w:val="173"/>
  </w:num>
  <w:num w:numId="975" w16cid:durableId="1246039797">
    <w:abstractNumId w:val="435"/>
  </w:num>
  <w:num w:numId="976" w16cid:durableId="1437749319">
    <w:abstractNumId w:val="228"/>
  </w:num>
  <w:num w:numId="977" w16cid:durableId="1593002825">
    <w:abstractNumId w:val="35"/>
  </w:num>
  <w:num w:numId="978" w16cid:durableId="1680307344">
    <w:abstractNumId w:val="1110"/>
  </w:num>
  <w:num w:numId="979" w16cid:durableId="1254440456">
    <w:abstractNumId w:val="8"/>
  </w:num>
  <w:num w:numId="980" w16cid:durableId="117340540">
    <w:abstractNumId w:val="56"/>
  </w:num>
  <w:num w:numId="981" w16cid:durableId="1442263936">
    <w:abstractNumId w:val="800"/>
  </w:num>
  <w:num w:numId="982" w16cid:durableId="1507093981">
    <w:abstractNumId w:val="852"/>
  </w:num>
  <w:num w:numId="983" w16cid:durableId="1373581360">
    <w:abstractNumId w:val="1044"/>
  </w:num>
  <w:num w:numId="984" w16cid:durableId="1471897527">
    <w:abstractNumId w:val="817"/>
  </w:num>
  <w:num w:numId="985" w16cid:durableId="1738742677">
    <w:abstractNumId w:val="365"/>
  </w:num>
  <w:num w:numId="986" w16cid:durableId="1119030492">
    <w:abstractNumId w:val="739"/>
  </w:num>
  <w:num w:numId="987" w16cid:durableId="635258812">
    <w:abstractNumId w:val="1010"/>
  </w:num>
  <w:num w:numId="988" w16cid:durableId="875314383">
    <w:abstractNumId w:val="548"/>
  </w:num>
  <w:num w:numId="989" w16cid:durableId="652490974">
    <w:abstractNumId w:val="20"/>
  </w:num>
  <w:num w:numId="990" w16cid:durableId="1294557805">
    <w:abstractNumId w:val="2"/>
  </w:num>
  <w:num w:numId="991" w16cid:durableId="2099136913">
    <w:abstractNumId w:val="450"/>
  </w:num>
  <w:num w:numId="992" w16cid:durableId="1317801159">
    <w:abstractNumId w:val="373"/>
  </w:num>
  <w:num w:numId="993" w16cid:durableId="127211728">
    <w:abstractNumId w:val="777"/>
  </w:num>
  <w:num w:numId="994" w16cid:durableId="934286274">
    <w:abstractNumId w:val="155"/>
  </w:num>
  <w:num w:numId="995" w16cid:durableId="183717775">
    <w:abstractNumId w:val="535"/>
  </w:num>
  <w:num w:numId="996" w16cid:durableId="752164264">
    <w:abstractNumId w:val="962"/>
  </w:num>
  <w:num w:numId="997" w16cid:durableId="456796120">
    <w:abstractNumId w:val="900"/>
  </w:num>
  <w:num w:numId="998" w16cid:durableId="584875779">
    <w:abstractNumId w:val="550"/>
  </w:num>
  <w:num w:numId="999" w16cid:durableId="1787657934">
    <w:abstractNumId w:val="815"/>
  </w:num>
  <w:num w:numId="1000" w16cid:durableId="1263880922">
    <w:abstractNumId w:val="1033"/>
  </w:num>
  <w:num w:numId="1001" w16cid:durableId="1027607008">
    <w:abstractNumId w:val="653"/>
  </w:num>
  <w:num w:numId="1002" w16cid:durableId="284628274">
    <w:abstractNumId w:val="1113"/>
  </w:num>
  <w:num w:numId="1003" w16cid:durableId="215628025">
    <w:abstractNumId w:val="796"/>
  </w:num>
  <w:num w:numId="1004" w16cid:durableId="2077388338">
    <w:abstractNumId w:val="1011"/>
  </w:num>
  <w:num w:numId="1005" w16cid:durableId="781798662">
    <w:abstractNumId w:val="113"/>
  </w:num>
  <w:num w:numId="1006" w16cid:durableId="2146847810">
    <w:abstractNumId w:val="231"/>
  </w:num>
  <w:num w:numId="1007" w16cid:durableId="1509901069">
    <w:abstractNumId w:val="637"/>
  </w:num>
  <w:num w:numId="1008" w16cid:durableId="1289125348">
    <w:abstractNumId w:val="1094"/>
  </w:num>
  <w:num w:numId="1009" w16cid:durableId="1870681148">
    <w:abstractNumId w:val="807"/>
  </w:num>
  <w:num w:numId="1010" w16cid:durableId="1525703080">
    <w:abstractNumId w:val="544"/>
  </w:num>
  <w:num w:numId="1011" w16cid:durableId="550506781">
    <w:abstractNumId w:val="609"/>
  </w:num>
  <w:num w:numId="1012" w16cid:durableId="1839033607">
    <w:abstractNumId w:val="537"/>
  </w:num>
  <w:num w:numId="1013" w16cid:durableId="1902673076">
    <w:abstractNumId w:val="907"/>
  </w:num>
  <w:num w:numId="1014" w16cid:durableId="2119442707">
    <w:abstractNumId w:val="945"/>
  </w:num>
  <w:num w:numId="1015" w16cid:durableId="1689793226">
    <w:abstractNumId w:val="36"/>
  </w:num>
  <w:num w:numId="1016" w16cid:durableId="1312178374">
    <w:abstractNumId w:val="425"/>
  </w:num>
  <w:num w:numId="1017" w16cid:durableId="1651858265">
    <w:abstractNumId w:val="246"/>
  </w:num>
  <w:num w:numId="1018" w16cid:durableId="621883026">
    <w:abstractNumId w:val="284"/>
  </w:num>
  <w:num w:numId="1019" w16cid:durableId="1808474184">
    <w:abstractNumId w:val="580"/>
  </w:num>
  <w:num w:numId="1020" w16cid:durableId="258222932">
    <w:abstractNumId w:val="370"/>
  </w:num>
  <w:num w:numId="1021" w16cid:durableId="1222984241">
    <w:abstractNumId w:val="1013"/>
  </w:num>
  <w:num w:numId="1022" w16cid:durableId="813107898">
    <w:abstractNumId w:val="192"/>
  </w:num>
  <w:num w:numId="1023" w16cid:durableId="418988371">
    <w:abstractNumId w:val="491"/>
  </w:num>
  <w:num w:numId="1024" w16cid:durableId="191961391">
    <w:abstractNumId w:val="608"/>
  </w:num>
  <w:num w:numId="1025" w16cid:durableId="957180087">
    <w:abstractNumId w:val="744"/>
  </w:num>
  <w:num w:numId="1026" w16cid:durableId="164442307">
    <w:abstractNumId w:val="405"/>
  </w:num>
  <w:num w:numId="1027" w16cid:durableId="2027323314">
    <w:abstractNumId w:val="806"/>
  </w:num>
  <w:num w:numId="1028" w16cid:durableId="1875579789">
    <w:abstractNumId w:val="424"/>
  </w:num>
  <w:num w:numId="1029" w16cid:durableId="921380190">
    <w:abstractNumId w:val="475"/>
  </w:num>
  <w:num w:numId="1030" w16cid:durableId="305936912">
    <w:abstractNumId w:val="490"/>
  </w:num>
  <w:num w:numId="1031" w16cid:durableId="1967613409">
    <w:abstractNumId w:val="501"/>
  </w:num>
  <w:num w:numId="1032" w16cid:durableId="1578129794">
    <w:abstractNumId w:val="411"/>
  </w:num>
  <w:num w:numId="1033" w16cid:durableId="260142992">
    <w:abstractNumId w:val="243"/>
  </w:num>
  <w:num w:numId="1034" w16cid:durableId="1208682882">
    <w:abstractNumId w:val="283"/>
  </w:num>
  <w:num w:numId="1035" w16cid:durableId="1272665235">
    <w:abstractNumId w:val="936"/>
  </w:num>
  <w:num w:numId="1036" w16cid:durableId="126514301">
    <w:abstractNumId w:val="782"/>
  </w:num>
  <w:num w:numId="1037" w16cid:durableId="1976711160">
    <w:abstractNumId w:val="479"/>
  </w:num>
  <w:num w:numId="1038" w16cid:durableId="1156334475">
    <w:abstractNumId w:val="871"/>
  </w:num>
  <w:num w:numId="1039" w16cid:durableId="93088084">
    <w:abstractNumId w:val="1053"/>
  </w:num>
  <w:num w:numId="1040" w16cid:durableId="1397360206">
    <w:abstractNumId w:val="1085"/>
  </w:num>
  <w:num w:numId="1041" w16cid:durableId="1999336776">
    <w:abstractNumId w:val="765"/>
  </w:num>
  <w:num w:numId="1042" w16cid:durableId="1476801013">
    <w:abstractNumId w:val="203"/>
  </w:num>
  <w:num w:numId="1043" w16cid:durableId="1252740605">
    <w:abstractNumId w:val="408"/>
  </w:num>
  <w:num w:numId="1044" w16cid:durableId="1796634286">
    <w:abstractNumId w:val="245"/>
  </w:num>
  <w:num w:numId="1045" w16cid:durableId="193739955">
    <w:abstractNumId w:val="730"/>
  </w:num>
  <w:num w:numId="1046" w16cid:durableId="1933781711">
    <w:abstractNumId w:val="736"/>
  </w:num>
  <w:num w:numId="1047" w16cid:durableId="219905317">
    <w:abstractNumId w:val="85"/>
  </w:num>
  <w:num w:numId="1048" w16cid:durableId="1094285424">
    <w:abstractNumId w:val="555"/>
  </w:num>
  <w:num w:numId="1049" w16cid:durableId="2042628062">
    <w:abstractNumId w:val="522"/>
  </w:num>
  <w:num w:numId="1050" w16cid:durableId="177545230">
    <w:abstractNumId w:val="1034"/>
  </w:num>
  <w:num w:numId="1051" w16cid:durableId="1369061374">
    <w:abstractNumId w:val="910"/>
  </w:num>
  <w:num w:numId="1052" w16cid:durableId="475802663">
    <w:abstractNumId w:val="805"/>
  </w:num>
  <w:num w:numId="1053" w16cid:durableId="583954339">
    <w:abstractNumId w:val="102"/>
  </w:num>
  <w:num w:numId="1054" w16cid:durableId="533420581">
    <w:abstractNumId w:val="1115"/>
  </w:num>
  <w:num w:numId="1055" w16cid:durableId="1855918932">
    <w:abstractNumId w:val="50"/>
  </w:num>
  <w:num w:numId="1056" w16cid:durableId="1925410046">
    <w:abstractNumId w:val="658"/>
  </w:num>
  <w:num w:numId="1057" w16cid:durableId="116533060">
    <w:abstractNumId w:val="191"/>
  </w:num>
  <w:num w:numId="1058" w16cid:durableId="664942348">
    <w:abstractNumId w:val="331"/>
  </w:num>
  <w:num w:numId="1059" w16cid:durableId="273438351">
    <w:abstractNumId w:val="195"/>
  </w:num>
  <w:num w:numId="1060" w16cid:durableId="1900820721">
    <w:abstractNumId w:val="934"/>
  </w:num>
  <w:num w:numId="1061" w16cid:durableId="307592612">
    <w:abstractNumId w:val="494"/>
  </w:num>
  <w:num w:numId="1062" w16cid:durableId="1126661686">
    <w:abstractNumId w:val="747"/>
  </w:num>
  <w:num w:numId="1063" w16cid:durableId="959798254">
    <w:abstractNumId w:val="525"/>
  </w:num>
  <w:num w:numId="1064" w16cid:durableId="575238391">
    <w:abstractNumId w:val="172"/>
  </w:num>
  <w:num w:numId="1065" w16cid:durableId="1325940151">
    <w:abstractNumId w:val="67"/>
  </w:num>
  <w:num w:numId="1066" w16cid:durableId="590696112">
    <w:abstractNumId w:val="764"/>
  </w:num>
  <w:num w:numId="1067" w16cid:durableId="1393037665">
    <w:abstractNumId w:val="12"/>
  </w:num>
  <w:num w:numId="1068" w16cid:durableId="1559633330">
    <w:abstractNumId w:val="1038"/>
  </w:num>
  <w:num w:numId="1069" w16cid:durableId="242104649">
    <w:abstractNumId w:val="855"/>
  </w:num>
  <w:num w:numId="1070" w16cid:durableId="1839612222">
    <w:abstractNumId w:val="970"/>
  </w:num>
  <w:num w:numId="1071" w16cid:durableId="1624841981">
    <w:abstractNumId w:val="325"/>
  </w:num>
  <w:num w:numId="1072" w16cid:durableId="849755184">
    <w:abstractNumId w:val="16"/>
  </w:num>
  <w:num w:numId="1073" w16cid:durableId="190069015">
    <w:abstractNumId w:val="426"/>
  </w:num>
  <w:num w:numId="1074" w16cid:durableId="1081416347">
    <w:abstractNumId w:val="857"/>
  </w:num>
  <w:num w:numId="1075" w16cid:durableId="1209685415">
    <w:abstractNumId w:val="854"/>
  </w:num>
  <w:num w:numId="1076" w16cid:durableId="1992906731">
    <w:abstractNumId w:val="568"/>
  </w:num>
  <w:num w:numId="1077" w16cid:durableId="48309949">
    <w:abstractNumId w:val="328"/>
  </w:num>
  <w:num w:numId="1078" w16cid:durableId="1459104945">
    <w:abstractNumId w:val="1093"/>
  </w:num>
  <w:num w:numId="1079" w16cid:durableId="1325818780">
    <w:abstractNumId w:val="669"/>
  </w:num>
  <w:num w:numId="1080" w16cid:durableId="227809934">
    <w:abstractNumId w:val="179"/>
  </w:num>
  <w:num w:numId="1081" w16cid:durableId="2122064361">
    <w:abstractNumId w:val="874"/>
  </w:num>
  <w:num w:numId="1082" w16cid:durableId="994603080">
    <w:abstractNumId w:val="314"/>
  </w:num>
  <w:num w:numId="1083" w16cid:durableId="1540238605">
    <w:abstractNumId w:val="748"/>
  </w:num>
  <w:num w:numId="1084" w16cid:durableId="590504218">
    <w:abstractNumId w:val="1035"/>
  </w:num>
  <w:num w:numId="1085" w16cid:durableId="769006259">
    <w:abstractNumId w:val="1001"/>
  </w:num>
  <w:num w:numId="1086" w16cid:durableId="1253274540">
    <w:abstractNumId w:val="973"/>
  </w:num>
  <w:num w:numId="1087" w16cid:durableId="1896551726">
    <w:abstractNumId w:val="735"/>
  </w:num>
  <w:num w:numId="1088" w16cid:durableId="90123102">
    <w:abstractNumId w:val="483"/>
  </w:num>
  <w:num w:numId="1089" w16cid:durableId="2030376855">
    <w:abstractNumId w:val="1021"/>
  </w:num>
  <w:num w:numId="1090" w16cid:durableId="2000226698">
    <w:abstractNumId w:val="383"/>
  </w:num>
  <w:num w:numId="1091" w16cid:durableId="1792824450">
    <w:abstractNumId w:val="309"/>
  </w:num>
  <w:num w:numId="1092" w16cid:durableId="1668972402">
    <w:abstractNumId w:val="686"/>
  </w:num>
  <w:num w:numId="1093" w16cid:durableId="1355307033">
    <w:abstractNumId w:val="122"/>
  </w:num>
  <w:num w:numId="1094" w16cid:durableId="633490458">
    <w:abstractNumId w:val="672"/>
  </w:num>
  <w:num w:numId="1095" w16cid:durableId="1425417754">
    <w:abstractNumId w:val="668"/>
  </w:num>
  <w:num w:numId="1096" w16cid:durableId="737049839">
    <w:abstractNumId w:val="1117"/>
  </w:num>
  <w:num w:numId="1097" w16cid:durableId="638190077">
    <w:abstractNumId w:val="529"/>
  </w:num>
  <w:num w:numId="1098" w16cid:durableId="442190471">
    <w:abstractNumId w:val="1023"/>
  </w:num>
  <w:num w:numId="1099" w16cid:durableId="1337610763">
    <w:abstractNumId w:val="1006"/>
  </w:num>
  <w:num w:numId="1100" w16cid:durableId="218631791">
    <w:abstractNumId w:val="410"/>
  </w:num>
  <w:num w:numId="1101" w16cid:durableId="519708379">
    <w:abstractNumId w:val="1040"/>
  </w:num>
  <w:num w:numId="1102" w16cid:durableId="272791338">
    <w:abstractNumId w:val="1080"/>
  </w:num>
  <w:num w:numId="1103" w16cid:durableId="728461758">
    <w:abstractNumId w:val="723"/>
  </w:num>
  <w:num w:numId="1104" w16cid:durableId="1571109939">
    <w:abstractNumId w:val="773"/>
  </w:num>
  <w:num w:numId="1105" w16cid:durableId="1352956994">
    <w:abstractNumId w:val="391"/>
  </w:num>
  <w:num w:numId="1106" w16cid:durableId="285745381">
    <w:abstractNumId w:val="757"/>
  </w:num>
  <w:num w:numId="1107" w16cid:durableId="698973833">
    <w:abstractNumId w:val="264"/>
  </w:num>
  <w:num w:numId="1108" w16cid:durableId="602306280">
    <w:abstractNumId w:val="374"/>
  </w:num>
  <w:num w:numId="1109" w16cid:durableId="521212482">
    <w:abstractNumId w:val="966"/>
  </w:num>
  <w:num w:numId="1110" w16cid:durableId="845942808">
    <w:abstractNumId w:val="786"/>
  </w:num>
  <w:num w:numId="1111" w16cid:durableId="1670333059">
    <w:abstractNumId w:val="26"/>
  </w:num>
  <w:num w:numId="1112" w16cid:durableId="1410998440">
    <w:abstractNumId w:val="787"/>
  </w:num>
  <w:num w:numId="1113" w16cid:durableId="1492988551">
    <w:abstractNumId w:val="1047"/>
  </w:num>
  <w:num w:numId="1114" w16cid:durableId="1689063387">
    <w:abstractNumId w:val="321"/>
  </w:num>
  <w:num w:numId="1115" w16cid:durableId="1218977153">
    <w:abstractNumId w:val="88"/>
  </w:num>
  <w:num w:numId="1116" w16cid:durableId="520094384">
    <w:abstractNumId w:val="240"/>
  </w:num>
  <w:num w:numId="1117" w16cid:durableId="1993871818">
    <w:abstractNumId w:val="690"/>
  </w:num>
  <w:num w:numId="1118" w16cid:durableId="89199864">
    <w:abstractNumId w:val="347"/>
  </w:num>
  <w:num w:numId="1119" w16cid:durableId="2058428217">
    <w:abstractNumId w:val="225"/>
  </w:num>
  <w:num w:numId="1120" w16cid:durableId="944535721">
    <w:abstractNumId w:val="66"/>
  </w:num>
  <w:num w:numId="1121" w16cid:durableId="1396976235">
    <w:abstractNumId w:val="624"/>
  </w:num>
  <w:num w:numId="1122" w16cid:durableId="1305893431">
    <w:abstractNumId w:val="55"/>
  </w:num>
  <w:num w:numId="1123" w16cid:durableId="733161938">
    <w:abstractNumId w:val="332"/>
  </w:num>
  <w:num w:numId="1124" w16cid:durableId="475490118">
    <w:abstractNumId w:val="277"/>
  </w:num>
  <w:num w:numId="1125" w16cid:durableId="1969432936">
    <w:abstractNumId w:val="520"/>
  </w:num>
  <w:num w:numId="1126" w16cid:durableId="1111633206">
    <w:abstractNumId w:val="770"/>
  </w:num>
  <w:num w:numId="1127" w16cid:durableId="1666517268">
    <w:abstractNumId w:val="943"/>
  </w:num>
  <w:num w:numId="1128" w16cid:durableId="416443614">
    <w:abstractNumId w:val="21"/>
  </w:num>
  <w:num w:numId="1129" w16cid:durableId="1277256935">
    <w:abstractNumId w:val="401"/>
  </w:num>
  <w:num w:numId="1130" w16cid:durableId="1082066601">
    <w:abstractNumId w:val="4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194"/>
    <w:rsid w:val="00000092"/>
    <w:rsid w:val="0000067D"/>
    <w:rsid w:val="0000096E"/>
    <w:rsid w:val="00005475"/>
    <w:rsid w:val="000271D4"/>
    <w:rsid w:val="000273FA"/>
    <w:rsid w:val="0003096C"/>
    <w:rsid w:val="00033634"/>
    <w:rsid w:val="000342FE"/>
    <w:rsid w:val="000405A1"/>
    <w:rsid w:val="00041855"/>
    <w:rsid w:val="00045D14"/>
    <w:rsid w:val="00051296"/>
    <w:rsid w:val="000515A7"/>
    <w:rsid w:val="00053194"/>
    <w:rsid w:val="00053A47"/>
    <w:rsid w:val="0005408E"/>
    <w:rsid w:val="00056053"/>
    <w:rsid w:val="00057208"/>
    <w:rsid w:val="00061515"/>
    <w:rsid w:val="00061601"/>
    <w:rsid w:val="00065AA4"/>
    <w:rsid w:val="00070BB2"/>
    <w:rsid w:val="00074DD6"/>
    <w:rsid w:val="000848AD"/>
    <w:rsid w:val="00090753"/>
    <w:rsid w:val="00097B6A"/>
    <w:rsid w:val="00097C71"/>
    <w:rsid w:val="00097E90"/>
    <w:rsid w:val="000A2BB2"/>
    <w:rsid w:val="000A4D41"/>
    <w:rsid w:val="000A6808"/>
    <w:rsid w:val="000A6F69"/>
    <w:rsid w:val="000A7592"/>
    <w:rsid w:val="000B4592"/>
    <w:rsid w:val="000B4B4C"/>
    <w:rsid w:val="000B61DE"/>
    <w:rsid w:val="000C3A5D"/>
    <w:rsid w:val="000D147F"/>
    <w:rsid w:val="000D48AD"/>
    <w:rsid w:val="000D593D"/>
    <w:rsid w:val="000E14E4"/>
    <w:rsid w:val="000F017E"/>
    <w:rsid w:val="000F11AB"/>
    <w:rsid w:val="000F4379"/>
    <w:rsid w:val="000F6E89"/>
    <w:rsid w:val="0010048B"/>
    <w:rsid w:val="001030CA"/>
    <w:rsid w:val="00104A10"/>
    <w:rsid w:val="001118F7"/>
    <w:rsid w:val="001326BD"/>
    <w:rsid w:val="00144323"/>
    <w:rsid w:val="001520B0"/>
    <w:rsid w:val="0015211F"/>
    <w:rsid w:val="00157F80"/>
    <w:rsid w:val="0016307E"/>
    <w:rsid w:val="0016426B"/>
    <w:rsid w:val="00166B99"/>
    <w:rsid w:val="0017024C"/>
    <w:rsid w:val="001712F9"/>
    <w:rsid w:val="001720E4"/>
    <w:rsid w:val="001731C4"/>
    <w:rsid w:val="0018112E"/>
    <w:rsid w:val="00181AB3"/>
    <w:rsid w:val="00182867"/>
    <w:rsid w:val="00183FAC"/>
    <w:rsid w:val="0018651A"/>
    <w:rsid w:val="00191F89"/>
    <w:rsid w:val="00193AE4"/>
    <w:rsid w:val="00193FB9"/>
    <w:rsid w:val="0019564F"/>
    <w:rsid w:val="001A11D6"/>
    <w:rsid w:val="001A5272"/>
    <w:rsid w:val="001A5F39"/>
    <w:rsid w:val="001B3095"/>
    <w:rsid w:val="001B618D"/>
    <w:rsid w:val="001C066D"/>
    <w:rsid w:val="001C0DB4"/>
    <w:rsid w:val="001C2CC7"/>
    <w:rsid w:val="001C708F"/>
    <w:rsid w:val="001D3A73"/>
    <w:rsid w:val="001D3F81"/>
    <w:rsid w:val="001D42D3"/>
    <w:rsid w:val="001D71B0"/>
    <w:rsid w:val="001E2EF7"/>
    <w:rsid w:val="001E4654"/>
    <w:rsid w:val="001E5F8A"/>
    <w:rsid w:val="001F4E66"/>
    <w:rsid w:val="00201228"/>
    <w:rsid w:val="0021098D"/>
    <w:rsid w:val="002126CC"/>
    <w:rsid w:val="00213965"/>
    <w:rsid w:val="0021463D"/>
    <w:rsid w:val="00214904"/>
    <w:rsid w:val="00216905"/>
    <w:rsid w:val="0022343E"/>
    <w:rsid w:val="00224A32"/>
    <w:rsid w:val="002316B1"/>
    <w:rsid w:val="0024331F"/>
    <w:rsid w:val="002436C9"/>
    <w:rsid w:val="00247FF2"/>
    <w:rsid w:val="00250E0E"/>
    <w:rsid w:val="002512D6"/>
    <w:rsid w:val="00254E9B"/>
    <w:rsid w:val="00261D0D"/>
    <w:rsid w:val="00270AE1"/>
    <w:rsid w:val="00270C5C"/>
    <w:rsid w:val="002734C8"/>
    <w:rsid w:val="00274048"/>
    <w:rsid w:val="00274494"/>
    <w:rsid w:val="00274962"/>
    <w:rsid w:val="00275C22"/>
    <w:rsid w:val="00282C25"/>
    <w:rsid w:val="002843DB"/>
    <w:rsid w:val="00284BE4"/>
    <w:rsid w:val="002878DF"/>
    <w:rsid w:val="00290AE2"/>
    <w:rsid w:val="00295057"/>
    <w:rsid w:val="002977D8"/>
    <w:rsid w:val="002A2533"/>
    <w:rsid w:val="002A59C4"/>
    <w:rsid w:val="002A714F"/>
    <w:rsid w:val="002B01BF"/>
    <w:rsid w:val="002B0258"/>
    <w:rsid w:val="002B1058"/>
    <w:rsid w:val="002B21E0"/>
    <w:rsid w:val="002B4ADC"/>
    <w:rsid w:val="002B66EC"/>
    <w:rsid w:val="002B6E0C"/>
    <w:rsid w:val="002D0FF4"/>
    <w:rsid w:val="002D2193"/>
    <w:rsid w:val="002D6104"/>
    <w:rsid w:val="002E156D"/>
    <w:rsid w:val="002E1F16"/>
    <w:rsid w:val="002E6F2B"/>
    <w:rsid w:val="002E7B81"/>
    <w:rsid w:val="002F6059"/>
    <w:rsid w:val="00304226"/>
    <w:rsid w:val="003057E6"/>
    <w:rsid w:val="00305D2B"/>
    <w:rsid w:val="003075AF"/>
    <w:rsid w:val="00322BB7"/>
    <w:rsid w:val="00325AE7"/>
    <w:rsid w:val="003316AB"/>
    <w:rsid w:val="00333E52"/>
    <w:rsid w:val="0033730A"/>
    <w:rsid w:val="00340E00"/>
    <w:rsid w:val="00342773"/>
    <w:rsid w:val="00343806"/>
    <w:rsid w:val="00344C8E"/>
    <w:rsid w:val="0035042E"/>
    <w:rsid w:val="00360FE2"/>
    <w:rsid w:val="00362D81"/>
    <w:rsid w:val="003678B1"/>
    <w:rsid w:val="00370DC4"/>
    <w:rsid w:val="0037101A"/>
    <w:rsid w:val="003711E3"/>
    <w:rsid w:val="00371A00"/>
    <w:rsid w:val="0037615D"/>
    <w:rsid w:val="0037624F"/>
    <w:rsid w:val="003819F2"/>
    <w:rsid w:val="00381C81"/>
    <w:rsid w:val="00385DB9"/>
    <w:rsid w:val="00387C86"/>
    <w:rsid w:val="0039046D"/>
    <w:rsid w:val="00391721"/>
    <w:rsid w:val="00394DDC"/>
    <w:rsid w:val="003953E1"/>
    <w:rsid w:val="003A45BE"/>
    <w:rsid w:val="003A6360"/>
    <w:rsid w:val="003A66DC"/>
    <w:rsid w:val="003B100D"/>
    <w:rsid w:val="003B1859"/>
    <w:rsid w:val="003B1FD0"/>
    <w:rsid w:val="003B473D"/>
    <w:rsid w:val="003B7795"/>
    <w:rsid w:val="003C1777"/>
    <w:rsid w:val="003C3335"/>
    <w:rsid w:val="003C5823"/>
    <w:rsid w:val="003C5DCC"/>
    <w:rsid w:val="003C6C65"/>
    <w:rsid w:val="003D33B9"/>
    <w:rsid w:val="003D3611"/>
    <w:rsid w:val="003D617D"/>
    <w:rsid w:val="003E1710"/>
    <w:rsid w:val="003E598F"/>
    <w:rsid w:val="003E7165"/>
    <w:rsid w:val="003F38F3"/>
    <w:rsid w:val="003F648E"/>
    <w:rsid w:val="0040041D"/>
    <w:rsid w:val="00401CC8"/>
    <w:rsid w:val="00407977"/>
    <w:rsid w:val="00414E86"/>
    <w:rsid w:val="004161A5"/>
    <w:rsid w:val="00416FA8"/>
    <w:rsid w:val="004212CD"/>
    <w:rsid w:val="004220E2"/>
    <w:rsid w:val="004256DA"/>
    <w:rsid w:val="0043571F"/>
    <w:rsid w:val="00435ACD"/>
    <w:rsid w:val="004465AF"/>
    <w:rsid w:val="00453B7C"/>
    <w:rsid w:val="0045423B"/>
    <w:rsid w:val="0045783B"/>
    <w:rsid w:val="0046566F"/>
    <w:rsid w:val="00471C5A"/>
    <w:rsid w:val="004756A2"/>
    <w:rsid w:val="00480163"/>
    <w:rsid w:val="00480964"/>
    <w:rsid w:val="004809BB"/>
    <w:rsid w:val="00485808"/>
    <w:rsid w:val="00487373"/>
    <w:rsid w:val="00487621"/>
    <w:rsid w:val="00491062"/>
    <w:rsid w:val="0049148F"/>
    <w:rsid w:val="00491BE4"/>
    <w:rsid w:val="00494928"/>
    <w:rsid w:val="00495504"/>
    <w:rsid w:val="004962E6"/>
    <w:rsid w:val="0049742D"/>
    <w:rsid w:val="004A6F25"/>
    <w:rsid w:val="004A7C70"/>
    <w:rsid w:val="004B1F6E"/>
    <w:rsid w:val="004B4B79"/>
    <w:rsid w:val="004B4C8A"/>
    <w:rsid w:val="004B5CB6"/>
    <w:rsid w:val="004B6425"/>
    <w:rsid w:val="004C3A7F"/>
    <w:rsid w:val="004C47D7"/>
    <w:rsid w:val="004D0007"/>
    <w:rsid w:val="004D3F7D"/>
    <w:rsid w:val="004D583A"/>
    <w:rsid w:val="004D5D36"/>
    <w:rsid w:val="004E1B34"/>
    <w:rsid w:val="004E246D"/>
    <w:rsid w:val="004E343F"/>
    <w:rsid w:val="004E3A5F"/>
    <w:rsid w:val="004E7C05"/>
    <w:rsid w:val="004F0E2B"/>
    <w:rsid w:val="004F14EB"/>
    <w:rsid w:val="004F27C1"/>
    <w:rsid w:val="004F47AE"/>
    <w:rsid w:val="004F4E45"/>
    <w:rsid w:val="00502511"/>
    <w:rsid w:val="00506189"/>
    <w:rsid w:val="00506E4B"/>
    <w:rsid w:val="00516202"/>
    <w:rsid w:val="0051756A"/>
    <w:rsid w:val="00520660"/>
    <w:rsid w:val="00522260"/>
    <w:rsid w:val="00522AF8"/>
    <w:rsid w:val="005313FE"/>
    <w:rsid w:val="005330FE"/>
    <w:rsid w:val="00534D36"/>
    <w:rsid w:val="00536F96"/>
    <w:rsid w:val="005371CA"/>
    <w:rsid w:val="00537A07"/>
    <w:rsid w:val="00541246"/>
    <w:rsid w:val="00542590"/>
    <w:rsid w:val="00545843"/>
    <w:rsid w:val="0055287C"/>
    <w:rsid w:val="00555ECE"/>
    <w:rsid w:val="0055623E"/>
    <w:rsid w:val="00556663"/>
    <w:rsid w:val="005569FA"/>
    <w:rsid w:val="00561D94"/>
    <w:rsid w:val="00562283"/>
    <w:rsid w:val="005623F6"/>
    <w:rsid w:val="0056381F"/>
    <w:rsid w:val="00566C2A"/>
    <w:rsid w:val="00566D3A"/>
    <w:rsid w:val="00566F8C"/>
    <w:rsid w:val="00571202"/>
    <w:rsid w:val="00576EA4"/>
    <w:rsid w:val="005779EF"/>
    <w:rsid w:val="0058105C"/>
    <w:rsid w:val="005874AA"/>
    <w:rsid w:val="00587A2F"/>
    <w:rsid w:val="00591067"/>
    <w:rsid w:val="005916D0"/>
    <w:rsid w:val="005928C9"/>
    <w:rsid w:val="005A19EB"/>
    <w:rsid w:val="005A3632"/>
    <w:rsid w:val="005A7113"/>
    <w:rsid w:val="005B0B68"/>
    <w:rsid w:val="005C0063"/>
    <w:rsid w:val="005C00BE"/>
    <w:rsid w:val="005C0395"/>
    <w:rsid w:val="005C0640"/>
    <w:rsid w:val="005C1468"/>
    <w:rsid w:val="005C73E0"/>
    <w:rsid w:val="005C75AF"/>
    <w:rsid w:val="005D0907"/>
    <w:rsid w:val="005D3BEF"/>
    <w:rsid w:val="005E00F4"/>
    <w:rsid w:val="005E0EB9"/>
    <w:rsid w:val="005E5B7C"/>
    <w:rsid w:val="005E5DA0"/>
    <w:rsid w:val="005E6770"/>
    <w:rsid w:val="005E6A14"/>
    <w:rsid w:val="005E706D"/>
    <w:rsid w:val="005E72DE"/>
    <w:rsid w:val="005F43C9"/>
    <w:rsid w:val="005F58B0"/>
    <w:rsid w:val="006006B0"/>
    <w:rsid w:val="0060276E"/>
    <w:rsid w:val="00606ACD"/>
    <w:rsid w:val="006076AA"/>
    <w:rsid w:val="00611BDC"/>
    <w:rsid w:val="006140E4"/>
    <w:rsid w:val="006230D3"/>
    <w:rsid w:val="00633845"/>
    <w:rsid w:val="006377E6"/>
    <w:rsid w:val="00640AA8"/>
    <w:rsid w:val="00643A57"/>
    <w:rsid w:val="006443CA"/>
    <w:rsid w:val="006514A4"/>
    <w:rsid w:val="00652C2E"/>
    <w:rsid w:val="006559AD"/>
    <w:rsid w:val="00665DC8"/>
    <w:rsid w:val="00670021"/>
    <w:rsid w:val="00671496"/>
    <w:rsid w:val="006806F8"/>
    <w:rsid w:val="00684604"/>
    <w:rsid w:val="006848A5"/>
    <w:rsid w:val="00686750"/>
    <w:rsid w:val="00687509"/>
    <w:rsid w:val="00690D23"/>
    <w:rsid w:val="00694471"/>
    <w:rsid w:val="00697AE8"/>
    <w:rsid w:val="006A1018"/>
    <w:rsid w:val="006A1C05"/>
    <w:rsid w:val="006A3239"/>
    <w:rsid w:val="006A64D1"/>
    <w:rsid w:val="006A7B06"/>
    <w:rsid w:val="006B1376"/>
    <w:rsid w:val="006B2FA6"/>
    <w:rsid w:val="006B7494"/>
    <w:rsid w:val="006C1172"/>
    <w:rsid w:val="006C4860"/>
    <w:rsid w:val="006C4CC1"/>
    <w:rsid w:val="006C7B0F"/>
    <w:rsid w:val="006D4CF2"/>
    <w:rsid w:val="006D646E"/>
    <w:rsid w:val="006D768B"/>
    <w:rsid w:val="006E03AF"/>
    <w:rsid w:val="006E519B"/>
    <w:rsid w:val="006F2C5C"/>
    <w:rsid w:val="006F335E"/>
    <w:rsid w:val="006F3DF5"/>
    <w:rsid w:val="006F7122"/>
    <w:rsid w:val="00700AF3"/>
    <w:rsid w:val="00701610"/>
    <w:rsid w:val="00702E23"/>
    <w:rsid w:val="0070335C"/>
    <w:rsid w:val="00704404"/>
    <w:rsid w:val="00713D33"/>
    <w:rsid w:val="00716ABC"/>
    <w:rsid w:val="00716C04"/>
    <w:rsid w:val="007220E7"/>
    <w:rsid w:val="00727805"/>
    <w:rsid w:val="00733153"/>
    <w:rsid w:val="00734CEC"/>
    <w:rsid w:val="007368E2"/>
    <w:rsid w:val="00741471"/>
    <w:rsid w:val="0074399A"/>
    <w:rsid w:val="00743A13"/>
    <w:rsid w:val="007478E6"/>
    <w:rsid w:val="00750B43"/>
    <w:rsid w:val="00751F32"/>
    <w:rsid w:val="0075210F"/>
    <w:rsid w:val="007529B9"/>
    <w:rsid w:val="00752BA2"/>
    <w:rsid w:val="00753947"/>
    <w:rsid w:val="00757E0D"/>
    <w:rsid w:val="00766098"/>
    <w:rsid w:val="0076683B"/>
    <w:rsid w:val="0077138F"/>
    <w:rsid w:val="007744CA"/>
    <w:rsid w:val="007746C9"/>
    <w:rsid w:val="00776483"/>
    <w:rsid w:val="00777FC0"/>
    <w:rsid w:val="007819A9"/>
    <w:rsid w:val="00790652"/>
    <w:rsid w:val="00793486"/>
    <w:rsid w:val="007942AA"/>
    <w:rsid w:val="007949C3"/>
    <w:rsid w:val="007A2EC5"/>
    <w:rsid w:val="007A2F2C"/>
    <w:rsid w:val="007A79D2"/>
    <w:rsid w:val="007A7F40"/>
    <w:rsid w:val="007B2354"/>
    <w:rsid w:val="007B2D24"/>
    <w:rsid w:val="007B684D"/>
    <w:rsid w:val="007B6C09"/>
    <w:rsid w:val="007B6C6D"/>
    <w:rsid w:val="007C0762"/>
    <w:rsid w:val="007C4564"/>
    <w:rsid w:val="007C70B8"/>
    <w:rsid w:val="007D0624"/>
    <w:rsid w:val="007D3B32"/>
    <w:rsid w:val="007D6FD2"/>
    <w:rsid w:val="007E19FE"/>
    <w:rsid w:val="007E2098"/>
    <w:rsid w:val="007E7241"/>
    <w:rsid w:val="007F3D58"/>
    <w:rsid w:val="007F5781"/>
    <w:rsid w:val="007F6CF1"/>
    <w:rsid w:val="00801BEB"/>
    <w:rsid w:val="0080228B"/>
    <w:rsid w:val="00802AF1"/>
    <w:rsid w:val="00807104"/>
    <w:rsid w:val="00807F79"/>
    <w:rsid w:val="0081382F"/>
    <w:rsid w:val="00816BBE"/>
    <w:rsid w:val="0081786B"/>
    <w:rsid w:val="00826B4A"/>
    <w:rsid w:val="008307B5"/>
    <w:rsid w:val="00831E0C"/>
    <w:rsid w:val="00832F6A"/>
    <w:rsid w:val="00836B86"/>
    <w:rsid w:val="00841658"/>
    <w:rsid w:val="00841FBF"/>
    <w:rsid w:val="00842B25"/>
    <w:rsid w:val="00844770"/>
    <w:rsid w:val="00844CC8"/>
    <w:rsid w:val="00844F35"/>
    <w:rsid w:val="0084687A"/>
    <w:rsid w:val="00850589"/>
    <w:rsid w:val="00850897"/>
    <w:rsid w:val="00851A17"/>
    <w:rsid w:val="00852A3D"/>
    <w:rsid w:val="00856FA8"/>
    <w:rsid w:val="00880EA6"/>
    <w:rsid w:val="008811B7"/>
    <w:rsid w:val="00881761"/>
    <w:rsid w:val="00886855"/>
    <w:rsid w:val="00891765"/>
    <w:rsid w:val="008920B9"/>
    <w:rsid w:val="00892B92"/>
    <w:rsid w:val="00894059"/>
    <w:rsid w:val="00895509"/>
    <w:rsid w:val="008A045B"/>
    <w:rsid w:val="008A2B25"/>
    <w:rsid w:val="008A7C57"/>
    <w:rsid w:val="008B2D3B"/>
    <w:rsid w:val="008B7288"/>
    <w:rsid w:val="008C003D"/>
    <w:rsid w:val="008C2A52"/>
    <w:rsid w:val="008C6F1A"/>
    <w:rsid w:val="008C7140"/>
    <w:rsid w:val="008D3014"/>
    <w:rsid w:val="008D49EC"/>
    <w:rsid w:val="008E36A6"/>
    <w:rsid w:val="008F55B2"/>
    <w:rsid w:val="008F6ABC"/>
    <w:rsid w:val="008F7F46"/>
    <w:rsid w:val="0090491C"/>
    <w:rsid w:val="009049C6"/>
    <w:rsid w:val="00910D0E"/>
    <w:rsid w:val="00923D2C"/>
    <w:rsid w:val="009248C9"/>
    <w:rsid w:val="00925925"/>
    <w:rsid w:val="009300DB"/>
    <w:rsid w:val="009320F9"/>
    <w:rsid w:val="00935C0B"/>
    <w:rsid w:val="00942FD3"/>
    <w:rsid w:val="009444FA"/>
    <w:rsid w:val="00945A5A"/>
    <w:rsid w:val="00952D2C"/>
    <w:rsid w:val="00954877"/>
    <w:rsid w:val="009569C9"/>
    <w:rsid w:val="00957674"/>
    <w:rsid w:val="00961E1E"/>
    <w:rsid w:val="00962A38"/>
    <w:rsid w:val="009631F7"/>
    <w:rsid w:val="00964455"/>
    <w:rsid w:val="00965262"/>
    <w:rsid w:val="009753B6"/>
    <w:rsid w:val="009766D1"/>
    <w:rsid w:val="00981579"/>
    <w:rsid w:val="009831A1"/>
    <w:rsid w:val="0098631B"/>
    <w:rsid w:val="00986D21"/>
    <w:rsid w:val="00987394"/>
    <w:rsid w:val="0098779F"/>
    <w:rsid w:val="00990B26"/>
    <w:rsid w:val="00994129"/>
    <w:rsid w:val="00995F19"/>
    <w:rsid w:val="009A008E"/>
    <w:rsid w:val="009A349A"/>
    <w:rsid w:val="009A7353"/>
    <w:rsid w:val="009B1713"/>
    <w:rsid w:val="009B4C36"/>
    <w:rsid w:val="009C0AD3"/>
    <w:rsid w:val="009C0FF4"/>
    <w:rsid w:val="009C31AA"/>
    <w:rsid w:val="009C668D"/>
    <w:rsid w:val="009D1533"/>
    <w:rsid w:val="009D3126"/>
    <w:rsid w:val="009D3443"/>
    <w:rsid w:val="009D3DB5"/>
    <w:rsid w:val="009D4312"/>
    <w:rsid w:val="009D5907"/>
    <w:rsid w:val="009D7CC2"/>
    <w:rsid w:val="009E1295"/>
    <w:rsid w:val="009E2536"/>
    <w:rsid w:val="009F3627"/>
    <w:rsid w:val="00A0008D"/>
    <w:rsid w:val="00A0661D"/>
    <w:rsid w:val="00A07BD8"/>
    <w:rsid w:val="00A103D7"/>
    <w:rsid w:val="00A122AD"/>
    <w:rsid w:val="00A14EC6"/>
    <w:rsid w:val="00A157C1"/>
    <w:rsid w:val="00A17DF5"/>
    <w:rsid w:val="00A20E7C"/>
    <w:rsid w:val="00A258F4"/>
    <w:rsid w:val="00A26E61"/>
    <w:rsid w:val="00A270DF"/>
    <w:rsid w:val="00A30686"/>
    <w:rsid w:val="00A3196A"/>
    <w:rsid w:val="00A35756"/>
    <w:rsid w:val="00A4406A"/>
    <w:rsid w:val="00A448C4"/>
    <w:rsid w:val="00A4582C"/>
    <w:rsid w:val="00A52DC4"/>
    <w:rsid w:val="00A61DC7"/>
    <w:rsid w:val="00A670F2"/>
    <w:rsid w:val="00A81469"/>
    <w:rsid w:val="00A85181"/>
    <w:rsid w:val="00A85AFC"/>
    <w:rsid w:val="00A87453"/>
    <w:rsid w:val="00A90A90"/>
    <w:rsid w:val="00AA411D"/>
    <w:rsid w:val="00AA73C9"/>
    <w:rsid w:val="00AB0DA4"/>
    <w:rsid w:val="00AB1CF6"/>
    <w:rsid w:val="00AB6C3F"/>
    <w:rsid w:val="00AB6CCF"/>
    <w:rsid w:val="00AC170D"/>
    <w:rsid w:val="00AC2FA6"/>
    <w:rsid w:val="00AC481A"/>
    <w:rsid w:val="00AC5430"/>
    <w:rsid w:val="00AC6F6A"/>
    <w:rsid w:val="00AD719F"/>
    <w:rsid w:val="00AE0805"/>
    <w:rsid w:val="00AE244F"/>
    <w:rsid w:val="00AE3E29"/>
    <w:rsid w:val="00AE7A27"/>
    <w:rsid w:val="00AF06BC"/>
    <w:rsid w:val="00AF7AE8"/>
    <w:rsid w:val="00B01F91"/>
    <w:rsid w:val="00B065D0"/>
    <w:rsid w:val="00B07840"/>
    <w:rsid w:val="00B11DEF"/>
    <w:rsid w:val="00B16733"/>
    <w:rsid w:val="00B17C73"/>
    <w:rsid w:val="00B23CB7"/>
    <w:rsid w:val="00B251E9"/>
    <w:rsid w:val="00B27BEF"/>
    <w:rsid w:val="00B31AB1"/>
    <w:rsid w:val="00B41270"/>
    <w:rsid w:val="00B52062"/>
    <w:rsid w:val="00B547C3"/>
    <w:rsid w:val="00B55685"/>
    <w:rsid w:val="00B576A8"/>
    <w:rsid w:val="00B6078C"/>
    <w:rsid w:val="00B628F4"/>
    <w:rsid w:val="00B66BED"/>
    <w:rsid w:val="00B67C0A"/>
    <w:rsid w:val="00B72139"/>
    <w:rsid w:val="00B7422C"/>
    <w:rsid w:val="00B745FB"/>
    <w:rsid w:val="00B76013"/>
    <w:rsid w:val="00B81B1B"/>
    <w:rsid w:val="00B86F54"/>
    <w:rsid w:val="00B872B5"/>
    <w:rsid w:val="00B91130"/>
    <w:rsid w:val="00B933AA"/>
    <w:rsid w:val="00BB1282"/>
    <w:rsid w:val="00BB4AFF"/>
    <w:rsid w:val="00BB6256"/>
    <w:rsid w:val="00BB7366"/>
    <w:rsid w:val="00BC3F5B"/>
    <w:rsid w:val="00BC6016"/>
    <w:rsid w:val="00BD30B3"/>
    <w:rsid w:val="00BD58A2"/>
    <w:rsid w:val="00BF4DF4"/>
    <w:rsid w:val="00C02940"/>
    <w:rsid w:val="00C02C36"/>
    <w:rsid w:val="00C05EB6"/>
    <w:rsid w:val="00C13913"/>
    <w:rsid w:val="00C23DDF"/>
    <w:rsid w:val="00C26B79"/>
    <w:rsid w:val="00C34471"/>
    <w:rsid w:val="00C34514"/>
    <w:rsid w:val="00C34980"/>
    <w:rsid w:val="00C358E2"/>
    <w:rsid w:val="00C40ACA"/>
    <w:rsid w:val="00C47FB6"/>
    <w:rsid w:val="00C50002"/>
    <w:rsid w:val="00C53CE9"/>
    <w:rsid w:val="00C6192D"/>
    <w:rsid w:val="00C65D64"/>
    <w:rsid w:val="00C73608"/>
    <w:rsid w:val="00C74A71"/>
    <w:rsid w:val="00C82B08"/>
    <w:rsid w:val="00C8447D"/>
    <w:rsid w:val="00C934F6"/>
    <w:rsid w:val="00C96FC9"/>
    <w:rsid w:val="00C972CC"/>
    <w:rsid w:val="00C97679"/>
    <w:rsid w:val="00CA0348"/>
    <w:rsid w:val="00CA6008"/>
    <w:rsid w:val="00CA60F6"/>
    <w:rsid w:val="00CB12CC"/>
    <w:rsid w:val="00CB4E61"/>
    <w:rsid w:val="00CB7472"/>
    <w:rsid w:val="00CC0213"/>
    <w:rsid w:val="00CC0505"/>
    <w:rsid w:val="00CC6CEF"/>
    <w:rsid w:val="00CD7E46"/>
    <w:rsid w:val="00CD7F19"/>
    <w:rsid w:val="00CE2418"/>
    <w:rsid w:val="00CE3C26"/>
    <w:rsid w:val="00CF1E83"/>
    <w:rsid w:val="00CF754E"/>
    <w:rsid w:val="00D030E4"/>
    <w:rsid w:val="00D034E6"/>
    <w:rsid w:val="00D06E23"/>
    <w:rsid w:val="00D06F33"/>
    <w:rsid w:val="00D10BF0"/>
    <w:rsid w:val="00D142E5"/>
    <w:rsid w:val="00D15833"/>
    <w:rsid w:val="00D23F54"/>
    <w:rsid w:val="00D244AD"/>
    <w:rsid w:val="00D27401"/>
    <w:rsid w:val="00D32B6C"/>
    <w:rsid w:val="00D413B8"/>
    <w:rsid w:val="00D4161A"/>
    <w:rsid w:val="00D4490C"/>
    <w:rsid w:val="00D47913"/>
    <w:rsid w:val="00D47C97"/>
    <w:rsid w:val="00D50431"/>
    <w:rsid w:val="00D52650"/>
    <w:rsid w:val="00D631D3"/>
    <w:rsid w:val="00D662BC"/>
    <w:rsid w:val="00D73D37"/>
    <w:rsid w:val="00D73DB5"/>
    <w:rsid w:val="00D7690F"/>
    <w:rsid w:val="00D776D4"/>
    <w:rsid w:val="00D818A1"/>
    <w:rsid w:val="00D82157"/>
    <w:rsid w:val="00D83363"/>
    <w:rsid w:val="00D86A88"/>
    <w:rsid w:val="00D935E5"/>
    <w:rsid w:val="00D941E3"/>
    <w:rsid w:val="00D94784"/>
    <w:rsid w:val="00D95D19"/>
    <w:rsid w:val="00D962BD"/>
    <w:rsid w:val="00D96BD9"/>
    <w:rsid w:val="00D97A7D"/>
    <w:rsid w:val="00D97B11"/>
    <w:rsid w:val="00DA2C90"/>
    <w:rsid w:val="00DB1302"/>
    <w:rsid w:val="00DB35CD"/>
    <w:rsid w:val="00DC2BD0"/>
    <w:rsid w:val="00DC6D8C"/>
    <w:rsid w:val="00DE62D9"/>
    <w:rsid w:val="00DF4CAC"/>
    <w:rsid w:val="00DF4EBF"/>
    <w:rsid w:val="00DF592D"/>
    <w:rsid w:val="00E03E1A"/>
    <w:rsid w:val="00E04E1E"/>
    <w:rsid w:val="00E1012D"/>
    <w:rsid w:val="00E13AF1"/>
    <w:rsid w:val="00E16DF8"/>
    <w:rsid w:val="00E24100"/>
    <w:rsid w:val="00E24E6D"/>
    <w:rsid w:val="00E26505"/>
    <w:rsid w:val="00E3048F"/>
    <w:rsid w:val="00E30F53"/>
    <w:rsid w:val="00E31BCA"/>
    <w:rsid w:val="00E419CC"/>
    <w:rsid w:val="00E42EA4"/>
    <w:rsid w:val="00E43636"/>
    <w:rsid w:val="00E4658B"/>
    <w:rsid w:val="00E50212"/>
    <w:rsid w:val="00E5184B"/>
    <w:rsid w:val="00E51924"/>
    <w:rsid w:val="00E6409D"/>
    <w:rsid w:val="00E649B5"/>
    <w:rsid w:val="00E727B7"/>
    <w:rsid w:val="00E72D2E"/>
    <w:rsid w:val="00E85A2E"/>
    <w:rsid w:val="00E86FA9"/>
    <w:rsid w:val="00E87DFD"/>
    <w:rsid w:val="00E91514"/>
    <w:rsid w:val="00E935AB"/>
    <w:rsid w:val="00E936C7"/>
    <w:rsid w:val="00E94C42"/>
    <w:rsid w:val="00E955A5"/>
    <w:rsid w:val="00E9709D"/>
    <w:rsid w:val="00E97D57"/>
    <w:rsid w:val="00EA042C"/>
    <w:rsid w:val="00EA0A8B"/>
    <w:rsid w:val="00EA4EE9"/>
    <w:rsid w:val="00EB3389"/>
    <w:rsid w:val="00EB44E5"/>
    <w:rsid w:val="00EB4629"/>
    <w:rsid w:val="00EC0484"/>
    <w:rsid w:val="00EC0FD1"/>
    <w:rsid w:val="00EC3D1E"/>
    <w:rsid w:val="00EC66DF"/>
    <w:rsid w:val="00EC6F22"/>
    <w:rsid w:val="00ED0112"/>
    <w:rsid w:val="00ED04A3"/>
    <w:rsid w:val="00ED51C6"/>
    <w:rsid w:val="00EE4DD8"/>
    <w:rsid w:val="00EE5733"/>
    <w:rsid w:val="00EE5D3E"/>
    <w:rsid w:val="00EE7039"/>
    <w:rsid w:val="00EF6A87"/>
    <w:rsid w:val="00EF6A96"/>
    <w:rsid w:val="00F0076B"/>
    <w:rsid w:val="00F00B5C"/>
    <w:rsid w:val="00F01F42"/>
    <w:rsid w:val="00F01F63"/>
    <w:rsid w:val="00F03B44"/>
    <w:rsid w:val="00F045AE"/>
    <w:rsid w:val="00F04DC7"/>
    <w:rsid w:val="00F14C83"/>
    <w:rsid w:val="00F151FD"/>
    <w:rsid w:val="00F15975"/>
    <w:rsid w:val="00F159D8"/>
    <w:rsid w:val="00F15A8D"/>
    <w:rsid w:val="00F2273A"/>
    <w:rsid w:val="00F2300F"/>
    <w:rsid w:val="00F26526"/>
    <w:rsid w:val="00F27946"/>
    <w:rsid w:val="00F31DFF"/>
    <w:rsid w:val="00F32AFB"/>
    <w:rsid w:val="00F3337B"/>
    <w:rsid w:val="00F33CBF"/>
    <w:rsid w:val="00F34751"/>
    <w:rsid w:val="00F34831"/>
    <w:rsid w:val="00F35FBE"/>
    <w:rsid w:val="00F40A42"/>
    <w:rsid w:val="00F42B0B"/>
    <w:rsid w:val="00F42DF2"/>
    <w:rsid w:val="00F4314F"/>
    <w:rsid w:val="00F5114F"/>
    <w:rsid w:val="00F52618"/>
    <w:rsid w:val="00F61BD7"/>
    <w:rsid w:val="00F70D8C"/>
    <w:rsid w:val="00F82710"/>
    <w:rsid w:val="00F84132"/>
    <w:rsid w:val="00F84369"/>
    <w:rsid w:val="00F912EF"/>
    <w:rsid w:val="00F91F60"/>
    <w:rsid w:val="00F95CCE"/>
    <w:rsid w:val="00FA2523"/>
    <w:rsid w:val="00FA77A1"/>
    <w:rsid w:val="00FB4627"/>
    <w:rsid w:val="00FB639C"/>
    <w:rsid w:val="00FC46E4"/>
    <w:rsid w:val="00FC75A9"/>
    <w:rsid w:val="00FC76B4"/>
    <w:rsid w:val="00FC7ECC"/>
    <w:rsid w:val="00FD04CE"/>
    <w:rsid w:val="00FD1089"/>
    <w:rsid w:val="00FD12DE"/>
    <w:rsid w:val="00FD3EF5"/>
    <w:rsid w:val="00FD7C3A"/>
    <w:rsid w:val="00FE05A7"/>
    <w:rsid w:val="00FE1118"/>
    <w:rsid w:val="00FE3DA0"/>
    <w:rsid w:val="00FE5D8A"/>
    <w:rsid w:val="00FF320A"/>
    <w:rsid w:val="00FF3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738B5"/>
  <w15:chartTrackingRefBased/>
  <w15:docId w15:val="{D2DBF871-A50C-4BF1-8189-84E78618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1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1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1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1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1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1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1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1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1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1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1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1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1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1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1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1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1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194"/>
    <w:rPr>
      <w:rFonts w:eastAsiaTheme="majorEastAsia" w:cstheme="majorBidi"/>
      <w:color w:val="272727" w:themeColor="text1" w:themeTint="D8"/>
    </w:rPr>
  </w:style>
  <w:style w:type="paragraph" w:styleId="Title">
    <w:name w:val="Title"/>
    <w:basedOn w:val="Normal"/>
    <w:next w:val="Normal"/>
    <w:link w:val="TitleChar"/>
    <w:uiPriority w:val="10"/>
    <w:qFormat/>
    <w:rsid w:val="000531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1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1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1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194"/>
    <w:pPr>
      <w:spacing w:before="160"/>
      <w:jc w:val="center"/>
    </w:pPr>
    <w:rPr>
      <w:i/>
      <w:iCs/>
      <w:color w:val="404040" w:themeColor="text1" w:themeTint="BF"/>
    </w:rPr>
  </w:style>
  <w:style w:type="character" w:customStyle="1" w:styleId="QuoteChar">
    <w:name w:val="Quote Char"/>
    <w:basedOn w:val="DefaultParagraphFont"/>
    <w:link w:val="Quote"/>
    <w:uiPriority w:val="29"/>
    <w:rsid w:val="00053194"/>
    <w:rPr>
      <w:i/>
      <w:iCs/>
      <w:color w:val="404040" w:themeColor="text1" w:themeTint="BF"/>
    </w:rPr>
  </w:style>
  <w:style w:type="paragraph" w:styleId="ListParagraph">
    <w:name w:val="List Paragraph"/>
    <w:basedOn w:val="Normal"/>
    <w:uiPriority w:val="34"/>
    <w:qFormat/>
    <w:rsid w:val="00053194"/>
    <w:pPr>
      <w:ind w:left="720"/>
      <w:contextualSpacing/>
    </w:pPr>
  </w:style>
  <w:style w:type="character" w:styleId="IntenseEmphasis">
    <w:name w:val="Intense Emphasis"/>
    <w:basedOn w:val="DefaultParagraphFont"/>
    <w:uiPriority w:val="21"/>
    <w:qFormat/>
    <w:rsid w:val="00053194"/>
    <w:rPr>
      <w:i/>
      <w:iCs/>
      <w:color w:val="0F4761" w:themeColor="accent1" w:themeShade="BF"/>
    </w:rPr>
  </w:style>
  <w:style w:type="paragraph" w:styleId="IntenseQuote">
    <w:name w:val="Intense Quote"/>
    <w:basedOn w:val="Normal"/>
    <w:next w:val="Normal"/>
    <w:link w:val="IntenseQuoteChar"/>
    <w:uiPriority w:val="30"/>
    <w:qFormat/>
    <w:rsid w:val="00053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194"/>
    <w:rPr>
      <w:i/>
      <w:iCs/>
      <w:color w:val="0F4761" w:themeColor="accent1" w:themeShade="BF"/>
    </w:rPr>
  </w:style>
  <w:style w:type="character" w:styleId="IntenseReference">
    <w:name w:val="Intense Reference"/>
    <w:basedOn w:val="DefaultParagraphFont"/>
    <w:uiPriority w:val="32"/>
    <w:qFormat/>
    <w:rsid w:val="00053194"/>
    <w:rPr>
      <w:b/>
      <w:bCs/>
      <w:smallCaps/>
      <w:color w:val="0F4761" w:themeColor="accent1" w:themeShade="BF"/>
      <w:spacing w:val="5"/>
    </w:rPr>
  </w:style>
  <w:style w:type="character" w:styleId="Hyperlink">
    <w:name w:val="Hyperlink"/>
    <w:basedOn w:val="DefaultParagraphFont"/>
    <w:uiPriority w:val="99"/>
    <w:unhideWhenUsed/>
    <w:rsid w:val="00E6409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6384">
      <w:bodyDiv w:val="1"/>
      <w:marLeft w:val="0"/>
      <w:marRight w:val="0"/>
      <w:marTop w:val="0"/>
      <w:marBottom w:val="0"/>
      <w:divBdr>
        <w:top w:val="none" w:sz="0" w:space="0" w:color="auto"/>
        <w:left w:val="none" w:sz="0" w:space="0" w:color="auto"/>
        <w:bottom w:val="none" w:sz="0" w:space="0" w:color="auto"/>
        <w:right w:val="none" w:sz="0" w:space="0" w:color="auto"/>
      </w:divBdr>
    </w:div>
    <w:div w:id="14431760">
      <w:bodyDiv w:val="1"/>
      <w:marLeft w:val="0"/>
      <w:marRight w:val="0"/>
      <w:marTop w:val="0"/>
      <w:marBottom w:val="0"/>
      <w:divBdr>
        <w:top w:val="none" w:sz="0" w:space="0" w:color="auto"/>
        <w:left w:val="none" w:sz="0" w:space="0" w:color="auto"/>
        <w:bottom w:val="none" w:sz="0" w:space="0" w:color="auto"/>
        <w:right w:val="none" w:sz="0" w:space="0" w:color="auto"/>
      </w:divBdr>
    </w:div>
    <w:div w:id="34089343">
      <w:bodyDiv w:val="1"/>
      <w:marLeft w:val="0"/>
      <w:marRight w:val="0"/>
      <w:marTop w:val="0"/>
      <w:marBottom w:val="0"/>
      <w:divBdr>
        <w:top w:val="none" w:sz="0" w:space="0" w:color="auto"/>
        <w:left w:val="none" w:sz="0" w:space="0" w:color="auto"/>
        <w:bottom w:val="none" w:sz="0" w:space="0" w:color="auto"/>
        <w:right w:val="none" w:sz="0" w:space="0" w:color="auto"/>
      </w:divBdr>
    </w:div>
    <w:div w:id="35474161">
      <w:bodyDiv w:val="1"/>
      <w:marLeft w:val="0"/>
      <w:marRight w:val="0"/>
      <w:marTop w:val="0"/>
      <w:marBottom w:val="0"/>
      <w:divBdr>
        <w:top w:val="none" w:sz="0" w:space="0" w:color="auto"/>
        <w:left w:val="none" w:sz="0" w:space="0" w:color="auto"/>
        <w:bottom w:val="none" w:sz="0" w:space="0" w:color="auto"/>
        <w:right w:val="none" w:sz="0" w:space="0" w:color="auto"/>
      </w:divBdr>
    </w:div>
    <w:div w:id="37441262">
      <w:bodyDiv w:val="1"/>
      <w:marLeft w:val="0"/>
      <w:marRight w:val="0"/>
      <w:marTop w:val="0"/>
      <w:marBottom w:val="0"/>
      <w:divBdr>
        <w:top w:val="none" w:sz="0" w:space="0" w:color="auto"/>
        <w:left w:val="none" w:sz="0" w:space="0" w:color="auto"/>
        <w:bottom w:val="none" w:sz="0" w:space="0" w:color="auto"/>
        <w:right w:val="none" w:sz="0" w:space="0" w:color="auto"/>
      </w:divBdr>
    </w:div>
    <w:div w:id="45641046">
      <w:bodyDiv w:val="1"/>
      <w:marLeft w:val="0"/>
      <w:marRight w:val="0"/>
      <w:marTop w:val="0"/>
      <w:marBottom w:val="0"/>
      <w:divBdr>
        <w:top w:val="none" w:sz="0" w:space="0" w:color="auto"/>
        <w:left w:val="none" w:sz="0" w:space="0" w:color="auto"/>
        <w:bottom w:val="none" w:sz="0" w:space="0" w:color="auto"/>
        <w:right w:val="none" w:sz="0" w:space="0" w:color="auto"/>
      </w:divBdr>
    </w:div>
    <w:div w:id="49351497">
      <w:bodyDiv w:val="1"/>
      <w:marLeft w:val="0"/>
      <w:marRight w:val="0"/>
      <w:marTop w:val="0"/>
      <w:marBottom w:val="0"/>
      <w:divBdr>
        <w:top w:val="none" w:sz="0" w:space="0" w:color="auto"/>
        <w:left w:val="none" w:sz="0" w:space="0" w:color="auto"/>
        <w:bottom w:val="none" w:sz="0" w:space="0" w:color="auto"/>
        <w:right w:val="none" w:sz="0" w:space="0" w:color="auto"/>
      </w:divBdr>
      <w:divsChild>
        <w:div w:id="414981788">
          <w:marLeft w:val="0"/>
          <w:marRight w:val="0"/>
          <w:marTop w:val="0"/>
          <w:marBottom w:val="0"/>
          <w:divBdr>
            <w:top w:val="single" w:sz="2" w:space="0" w:color="E5E7EB"/>
            <w:left w:val="single" w:sz="2" w:space="0" w:color="E5E7EB"/>
            <w:bottom w:val="single" w:sz="2" w:space="0" w:color="E5E7EB"/>
            <w:right w:val="single" w:sz="2" w:space="0" w:color="E5E7EB"/>
          </w:divBdr>
          <w:divsChild>
            <w:div w:id="12399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47960">
      <w:bodyDiv w:val="1"/>
      <w:marLeft w:val="0"/>
      <w:marRight w:val="0"/>
      <w:marTop w:val="0"/>
      <w:marBottom w:val="0"/>
      <w:divBdr>
        <w:top w:val="none" w:sz="0" w:space="0" w:color="auto"/>
        <w:left w:val="none" w:sz="0" w:space="0" w:color="auto"/>
        <w:bottom w:val="none" w:sz="0" w:space="0" w:color="auto"/>
        <w:right w:val="none" w:sz="0" w:space="0" w:color="auto"/>
      </w:divBdr>
    </w:div>
    <w:div w:id="64765974">
      <w:bodyDiv w:val="1"/>
      <w:marLeft w:val="0"/>
      <w:marRight w:val="0"/>
      <w:marTop w:val="0"/>
      <w:marBottom w:val="0"/>
      <w:divBdr>
        <w:top w:val="none" w:sz="0" w:space="0" w:color="auto"/>
        <w:left w:val="none" w:sz="0" w:space="0" w:color="auto"/>
        <w:bottom w:val="none" w:sz="0" w:space="0" w:color="auto"/>
        <w:right w:val="none" w:sz="0" w:space="0" w:color="auto"/>
      </w:divBdr>
    </w:div>
    <w:div w:id="82142681">
      <w:bodyDiv w:val="1"/>
      <w:marLeft w:val="0"/>
      <w:marRight w:val="0"/>
      <w:marTop w:val="0"/>
      <w:marBottom w:val="0"/>
      <w:divBdr>
        <w:top w:val="none" w:sz="0" w:space="0" w:color="auto"/>
        <w:left w:val="none" w:sz="0" w:space="0" w:color="auto"/>
        <w:bottom w:val="none" w:sz="0" w:space="0" w:color="auto"/>
        <w:right w:val="none" w:sz="0" w:space="0" w:color="auto"/>
      </w:divBdr>
      <w:divsChild>
        <w:div w:id="1149371155">
          <w:marLeft w:val="0"/>
          <w:marRight w:val="0"/>
          <w:marTop w:val="0"/>
          <w:marBottom w:val="0"/>
          <w:divBdr>
            <w:top w:val="single" w:sz="2" w:space="0" w:color="E5E7EB"/>
            <w:left w:val="single" w:sz="2" w:space="0" w:color="E5E7EB"/>
            <w:bottom w:val="single" w:sz="2" w:space="0" w:color="E5E7EB"/>
            <w:right w:val="single" w:sz="2" w:space="0" w:color="E5E7EB"/>
          </w:divBdr>
          <w:divsChild>
            <w:div w:id="96030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8824">
      <w:bodyDiv w:val="1"/>
      <w:marLeft w:val="0"/>
      <w:marRight w:val="0"/>
      <w:marTop w:val="0"/>
      <w:marBottom w:val="0"/>
      <w:divBdr>
        <w:top w:val="none" w:sz="0" w:space="0" w:color="auto"/>
        <w:left w:val="none" w:sz="0" w:space="0" w:color="auto"/>
        <w:bottom w:val="none" w:sz="0" w:space="0" w:color="auto"/>
        <w:right w:val="none" w:sz="0" w:space="0" w:color="auto"/>
      </w:divBdr>
    </w:div>
    <w:div w:id="109980545">
      <w:bodyDiv w:val="1"/>
      <w:marLeft w:val="0"/>
      <w:marRight w:val="0"/>
      <w:marTop w:val="0"/>
      <w:marBottom w:val="0"/>
      <w:divBdr>
        <w:top w:val="none" w:sz="0" w:space="0" w:color="auto"/>
        <w:left w:val="none" w:sz="0" w:space="0" w:color="auto"/>
        <w:bottom w:val="none" w:sz="0" w:space="0" w:color="auto"/>
        <w:right w:val="none" w:sz="0" w:space="0" w:color="auto"/>
      </w:divBdr>
      <w:divsChild>
        <w:div w:id="274679653">
          <w:marLeft w:val="0"/>
          <w:marRight w:val="0"/>
          <w:marTop w:val="0"/>
          <w:marBottom w:val="0"/>
          <w:divBdr>
            <w:top w:val="single" w:sz="2" w:space="0" w:color="E5E7EB"/>
            <w:left w:val="single" w:sz="2" w:space="0" w:color="E5E7EB"/>
            <w:bottom w:val="single" w:sz="2" w:space="0" w:color="E5E7EB"/>
            <w:right w:val="single" w:sz="2" w:space="0" w:color="E5E7EB"/>
          </w:divBdr>
          <w:divsChild>
            <w:div w:id="11875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2333">
      <w:bodyDiv w:val="1"/>
      <w:marLeft w:val="0"/>
      <w:marRight w:val="0"/>
      <w:marTop w:val="0"/>
      <w:marBottom w:val="0"/>
      <w:divBdr>
        <w:top w:val="none" w:sz="0" w:space="0" w:color="auto"/>
        <w:left w:val="none" w:sz="0" w:space="0" w:color="auto"/>
        <w:bottom w:val="none" w:sz="0" w:space="0" w:color="auto"/>
        <w:right w:val="none" w:sz="0" w:space="0" w:color="auto"/>
      </w:divBdr>
      <w:divsChild>
        <w:div w:id="655769777">
          <w:marLeft w:val="0"/>
          <w:marRight w:val="0"/>
          <w:marTop w:val="0"/>
          <w:marBottom w:val="0"/>
          <w:divBdr>
            <w:top w:val="single" w:sz="2" w:space="0" w:color="E5E7EB"/>
            <w:left w:val="single" w:sz="2" w:space="0" w:color="E5E7EB"/>
            <w:bottom w:val="single" w:sz="2" w:space="0" w:color="E5E7EB"/>
            <w:right w:val="single" w:sz="2" w:space="0" w:color="E5E7EB"/>
          </w:divBdr>
          <w:divsChild>
            <w:div w:id="77498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7960">
      <w:bodyDiv w:val="1"/>
      <w:marLeft w:val="0"/>
      <w:marRight w:val="0"/>
      <w:marTop w:val="0"/>
      <w:marBottom w:val="0"/>
      <w:divBdr>
        <w:top w:val="none" w:sz="0" w:space="0" w:color="auto"/>
        <w:left w:val="none" w:sz="0" w:space="0" w:color="auto"/>
        <w:bottom w:val="none" w:sz="0" w:space="0" w:color="auto"/>
        <w:right w:val="none" w:sz="0" w:space="0" w:color="auto"/>
      </w:divBdr>
    </w:div>
    <w:div w:id="120804153">
      <w:bodyDiv w:val="1"/>
      <w:marLeft w:val="0"/>
      <w:marRight w:val="0"/>
      <w:marTop w:val="0"/>
      <w:marBottom w:val="0"/>
      <w:divBdr>
        <w:top w:val="none" w:sz="0" w:space="0" w:color="auto"/>
        <w:left w:val="none" w:sz="0" w:space="0" w:color="auto"/>
        <w:bottom w:val="none" w:sz="0" w:space="0" w:color="auto"/>
        <w:right w:val="none" w:sz="0" w:space="0" w:color="auto"/>
      </w:divBdr>
    </w:div>
    <w:div w:id="126241486">
      <w:bodyDiv w:val="1"/>
      <w:marLeft w:val="0"/>
      <w:marRight w:val="0"/>
      <w:marTop w:val="0"/>
      <w:marBottom w:val="0"/>
      <w:divBdr>
        <w:top w:val="none" w:sz="0" w:space="0" w:color="auto"/>
        <w:left w:val="none" w:sz="0" w:space="0" w:color="auto"/>
        <w:bottom w:val="none" w:sz="0" w:space="0" w:color="auto"/>
        <w:right w:val="none" w:sz="0" w:space="0" w:color="auto"/>
      </w:divBdr>
      <w:divsChild>
        <w:div w:id="707144057">
          <w:marLeft w:val="0"/>
          <w:marRight w:val="0"/>
          <w:marTop w:val="0"/>
          <w:marBottom w:val="0"/>
          <w:divBdr>
            <w:top w:val="single" w:sz="2" w:space="0" w:color="E5E7EB"/>
            <w:left w:val="single" w:sz="2" w:space="0" w:color="E5E7EB"/>
            <w:bottom w:val="single" w:sz="2" w:space="0" w:color="E5E7EB"/>
            <w:right w:val="single" w:sz="2" w:space="0" w:color="E5E7EB"/>
          </w:divBdr>
          <w:divsChild>
            <w:div w:id="5748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3129">
      <w:bodyDiv w:val="1"/>
      <w:marLeft w:val="0"/>
      <w:marRight w:val="0"/>
      <w:marTop w:val="0"/>
      <w:marBottom w:val="0"/>
      <w:divBdr>
        <w:top w:val="none" w:sz="0" w:space="0" w:color="auto"/>
        <w:left w:val="none" w:sz="0" w:space="0" w:color="auto"/>
        <w:bottom w:val="none" w:sz="0" w:space="0" w:color="auto"/>
        <w:right w:val="none" w:sz="0" w:space="0" w:color="auto"/>
      </w:divBdr>
    </w:div>
    <w:div w:id="188496961">
      <w:bodyDiv w:val="1"/>
      <w:marLeft w:val="0"/>
      <w:marRight w:val="0"/>
      <w:marTop w:val="0"/>
      <w:marBottom w:val="0"/>
      <w:divBdr>
        <w:top w:val="none" w:sz="0" w:space="0" w:color="auto"/>
        <w:left w:val="none" w:sz="0" w:space="0" w:color="auto"/>
        <w:bottom w:val="none" w:sz="0" w:space="0" w:color="auto"/>
        <w:right w:val="none" w:sz="0" w:space="0" w:color="auto"/>
      </w:divBdr>
      <w:divsChild>
        <w:div w:id="393545602">
          <w:marLeft w:val="0"/>
          <w:marRight w:val="0"/>
          <w:marTop w:val="0"/>
          <w:marBottom w:val="0"/>
          <w:divBdr>
            <w:top w:val="single" w:sz="2" w:space="0" w:color="E5E7EB"/>
            <w:left w:val="single" w:sz="2" w:space="0" w:color="E5E7EB"/>
            <w:bottom w:val="single" w:sz="2" w:space="0" w:color="E5E7EB"/>
            <w:right w:val="single" w:sz="2" w:space="0" w:color="E5E7EB"/>
          </w:divBdr>
          <w:divsChild>
            <w:div w:id="737167299">
              <w:marLeft w:val="0"/>
              <w:marRight w:val="0"/>
              <w:marTop w:val="0"/>
              <w:marBottom w:val="0"/>
              <w:divBdr>
                <w:top w:val="none" w:sz="0" w:space="0" w:color="auto"/>
                <w:left w:val="none" w:sz="0" w:space="0" w:color="auto"/>
                <w:bottom w:val="none" w:sz="0" w:space="0" w:color="auto"/>
                <w:right w:val="none" w:sz="0" w:space="0" w:color="auto"/>
              </w:divBdr>
              <w:divsChild>
                <w:div w:id="1401949896">
                  <w:marLeft w:val="0"/>
                  <w:marRight w:val="0"/>
                  <w:marTop w:val="0"/>
                  <w:marBottom w:val="0"/>
                  <w:divBdr>
                    <w:top w:val="none" w:sz="0" w:space="0" w:color="auto"/>
                    <w:left w:val="none" w:sz="0" w:space="0" w:color="auto"/>
                    <w:bottom w:val="none" w:sz="0" w:space="0" w:color="auto"/>
                    <w:right w:val="none" w:sz="0" w:space="0" w:color="auto"/>
                  </w:divBdr>
                  <w:divsChild>
                    <w:div w:id="2028285257">
                      <w:marLeft w:val="0"/>
                      <w:marRight w:val="0"/>
                      <w:marTop w:val="0"/>
                      <w:marBottom w:val="0"/>
                      <w:divBdr>
                        <w:top w:val="single" w:sz="2" w:space="0" w:color="E5E7EB"/>
                        <w:left w:val="single" w:sz="2" w:space="0" w:color="E5E7EB"/>
                        <w:bottom w:val="single" w:sz="2" w:space="0" w:color="E5E7EB"/>
                        <w:right w:val="single" w:sz="2" w:space="0" w:color="E5E7EB"/>
                      </w:divBdr>
                      <w:divsChild>
                        <w:div w:id="905920997">
                          <w:marLeft w:val="0"/>
                          <w:marRight w:val="0"/>
                          <w:marTop w:val="0"/>
                          <w:marBottom w:val="0"/>
                          <w:divBdr>
                            <w:top w:val="single" w:sz="2" w:space="0" w:color="E5E7EB"/>
                            <w:left w:val="single" w:sz="2" w:space="0" w:color="E5E7EB"/>
                            <w:bottom w:val="single" w:sz="2" w:space="0" w:color="E5E7EB"/>
                            <w:right w:val="single" w:sz="2" w:space="0" w:color="E5E7EB"/>
                          </w:divBdr>
                          <w:divsChild>
                            <w:div w:id="1162504120">
                              <w:marLeft w:val="0"/>
                              <w:marRight w:val="0"/>
                              <w:marTop w:val="0"/>
                              <w:marBottom w:val="0"/>
                              <w:divBdr>
                                <w:top w:val="single" w:sz="2" w:space="0" w:color="E5E7EB"/>
                                <w:left w:val="single" w:sz="2" w:space="0" w:color="E5E7EB"/>
                                <w:bottom w:val="single" w:sz="2" w:space="0" w:color="E5E7EB"/>
                                <w:right w:val="single" w:sz="2" w:space="0" w:color="E5E7EB"/>
                              </w:divBdr>
                              <w:divsChild>
                                <w:div w:id="1821459516">
                                  <w:marLeft w:val="0"/>
                                  <w:marRight w:val="0"/>
                                  <w:marTop w:val="0"/>
                                  <w:marBottom w:val="0"/>
                                  <w:divBdr>
                                    <w:top w:val="none" w:sz="0" w:space="0" w:color="auto"/>
                                    <w:left w:val="none" w:sz="0" w:space="0" w:color="auto"/>
                                    <w:bottom w:val="none" w:sz="0" w:space="0" w:color="auto"/>
                                    <w:right w:val="none" w:sz="0" w:space="0" w:color="auto"/>
                                  </w:divBdr>
                                  <w:divsChild>
                                    <w:div w:id="1893273313">
                                      <w:marLeft w:val="0"/>
                                      <w:marRight w:val="0"/>
                                      <w:marTop w:val="0"/>
                                      <w:marBottom w:val="0"/>
                                      <w:divBdr>
                                        <w:top w:val="single" w:sz="2" w:space="0" w:color="E5E7EB"/>
                                        <w:left w:val="single" w:sz="2" w:space="12" w:color="E5E7EB"/>
                                        <w:bottom w:val="single" w:sz="2" w:space="0" w:color="E5E7EB"/>
                                        <w:right w:val="single" w:sz="2" w:space="12" w:color="E5E7EB"/>
                                      </w:divBdr>
                                      <w:divsChild>
                                        <w:div w:id="1128276647">
                                          <w:marLeft w:val="0"/>
                                          <w:marRight w:val="0"/>
                                          <w:marTop w:val="0"/>
                                          <w:marBottom w:val="0"/>
                                          <w:divBdr>
                                            <w:top w:val="single" w:sz="2" w:space="0" w:color="E5E7EB"/>
                                            <w:left w:val="single" w:sz="2" w:space="0" w:color="E5E7EB"/>
                                            <w:bottom w:val="single" w:sz="2" w:space="0" w:color="E5E7EB"/>
                                            <w:right w:val="single" w:sz="2" w:space="0" w:color="E5E7EB"/>
                                          </w:divBdr>
                                          <w:divsChild>
                                            <w:div w:id="1201670823">
                                              <w:marLeft w:val="0"/>
                                              <w:marRight w:val="0"/>
                                              <w:marTop w:val="0"/>
                                              <w:marBottom w:val="0"/>
                                              <w:divBdr>
                                                <w:top w:val="single" w:sz="2" w:space="0" w:color="E5E7EB"/>
                                                <w:left w:val="single" w:sz="2" w:space="0" w:color="E5E7EB"/>
                                                <w:bottom w:val="single" w:sz="2" w:space="0" w:color="E5E7EB"/>
                                                <w:right w:val="single" w:sz="2" w:space="0" w:color="E5E7EB"/>
                                              </w:divBdr>
                                              <w:divsChild>
                                                <w:div w:id="1062362771">
                                                  <w:marLeft w:val="0"/>
                                                  <w:marRight w:val="0"/>
                                                  <w:marTop w:val="0"/>
                                                  <w:marBottom w:val="0"/>
                                                  <w:divBdr>
                                                    <w:top w:val="single" w:sz="2" w:space="0" w:color="E5E7EB"/>
                                                    <w:left w:val="single" w:sz="2" w:space="0" w:color="E5E7EB"/>
                                                    <w:bottom w:val="single" w:sz="2" w:space="0" w:color="E5E7EB"/>
                                                    <w:right w:val="single" w:sz="2" w:space="0" w:color="E5E7EB"/>
                                                  </w:divBdr>
                                                  <w:divsChild>
                                                    <w:div w:id="876429191">
                                                      <w:marLeft w:val="0"/>
                                                      <w:marRight w:val="0"/>
                                                      <w:marTop w:val="0"/>
                                                      <w:marBottom w:val="0"/>
                                                      <w:divBdr>
                                                        <w:top w:val="single" w:sz="2" w:space="0" w:color="E5E7EB"/>
                                                        <w:left w:val="single" w:sz="2" w:space="0" w:color="E5E7EB"/>
                                                        <w:bottom w:val="single" w:sz="2" w:space="0" w:color="E5E7EB"/>
                                                        <w:right w:val="single" w:sz="2" w:space="0" w:color="E5E7EB"/>
                                                      </w:divBdr>
                                                      <w:divsChild>
                                                        <w:div w:id="945960642">
                                                          <w:marLeft w:val="0"/>
                                                          <w:marRight w:val="0"/>
                                                          <w:marTop w:val="0"/>
                                                          <w:marBottom w:val="0"/>
                                                          <w:divBdr>
                                                            <w:top w:val="none" w:sz="0" w:space="0" w:color="auto"/>
                                                            <w:left w:val="none" w:sz="0" w:space="0" w:color="auto"/>
                                                            <w:bottom w:val="none" w:sz="0" w:space="0" w:color="auto"/>
                                                            <w:right w:val="none" w:sz="0" w:space="0" w:color="auto"/>
                                                          </w:divBdr>
                                                          <w:divsChild>
                                                            <w:div w:id="1031687688">
                                                              <w:marLeft w:val="0"/>
                                                              <w:marRight w:val="0"/>
                                                              <w:marTop w:val="0"/>
                                                              <w:marBottom w:val="0"/>
                                                              <w:divBdr>
                                                                <w:top w:val="single" w:sz="2" w:space="0" w:color="E5E7EB"/>
                                                                <w:left w:val="single" w:sz="2" w:space="0" w:color="E5E7EB"/>
                                                                <w:bottom w:val="single" w:sz="2" w:space="0" w:color="E5E7EB"/>
                                                                <w:right w:val="single" w:sz="2" w:space="0" w:color="E5E7EB"/>
                                                              </w:divBdr>
                                                              <w:divsChild>
                                                                <w:div w:id="235484118">
                                                                  <w:marLeft w:val="0"/>
                                                                  <w:marRight w:val="0"/>
                                                                  <w:marTop w:val="0"/>
                                                                  <w:marBottom w:val="0"/>
                                                                  <w:divBdr>
                                                                    <w:top w:val="single" w:sz="2" w:space="0" w:color="E5E7EB"/>
                                                                    <w:left w:val="single" w:sz="2" w:space="0" w:color="E5E7EB"/>
                                                                    <w:bottom w:val="single" w:sz="2" w:space="0" w:color="E5E7EB"/>
                                                                    <w:right w:val="single" w:sz="2" w:space="0" w:color="E5E7EB"/>
                                                                  </w:divBdr>
                                                                  <w:divsChild>
                                                                    <w:div w:id="102959568">
                                                                      <w:marLeft w:val="0"/>
                                                                      <w:marRight w:val="0"/>
                                                                      <w:marTop w:val="0"/>
                                                                      <w:marBottom w:val="0"/>
                                                                      <w:divBdr>
                                                                        <w:top w:val="single" w:sz="2" w:space="0" w:color="E5E7EB"/>
                                                                        <w:left w:val="single" w:sz="2" w:space="0" w:color="E5E7EB"/>
                                                                        <w:bottom w:val="single" w:sz="2" w:space="0" w:color="E5E7EB"/>
                                                                        <w:right w:val="single" w:sz="2" w:space="0" w:color="E5E7EB"/>
                                                                      </w:divBdr>
                                                                      <w:divsChild>
                                                                        <w:div w:id="625552681">
                                                                          <w:marLeft w:val="0"/>
                                                                          <w:marRight w:val="0"/>
                                                                          <w:marTop w:val="0"/>
                                                                          <w:marBottom w:val="0"/>
                                                                          <w:divBdr>
                                                                            <w:top w:val="single" w:sz="2" w:space="0" w:color="E5E7EB"/>
                                                                            <w:left w:val="single" w:sz="2" w:space="0" w:color="E5E7EB"/>
                                                                            <w:bottom w:val="single" w:sz="2" w:space="0" w:color="E5E7EB"/>
                                                                            <w:right w:val="single" w:sz="2" w:space="0" w:color="E5E7EB"/>
                                                                          </w:divBdr>
                                                                          <w:divsChild>
                                                                            <w:div w:id="1540901444">
                                                                              <w:marLeft w:val="0"/>
                                                                              <w:marRight w:val="0"/>
                                                                              <w:marTop w:val="0"/>
                                                                              <w:marBottom w:val="0"/>
                                                                              <w:divBdr>
                                                                                <w:top w:val="single" w:sz="2" w:space="0" w:color="E5E7EB"/>
                                                                                <w:left w:val="single" w:sz="2" w:space="0" w:color="E5E7EB"/>
                                                                                <w:bottom w:val="single" w:sz="2" w:space="0" w:color="E5E7EB"/>
                                                                                <w:right w:val="single" w:sz="2" w:space="0" w:color="E5E7EB"/>
                                                                              </w:divBdr>
                                                                              <w:divsChild>
                                                                                <w:div w:id="1660843362">
                                                                                  <w:marLeft w:val="0"/>
                                                                                  <w:marRight w:val="0"/>
                                                                                  <w:marTop w:val="0"/>
                                                                                  <w:marBottom w:val="0"/>
                                                                                  <w:divBdr>
                                                                                    <w:top w:val="single" w:sz="2" w:space="0" w:color="E5E7EB"/>
                                                                                    <w:left w:val="single" w:sz="2" w:space="0" w:color="E5E7EB"/>
                                                                                    <w:bottom w:val="single" w:sz="2" w:space="0" w:color="E5E7EB"/>
                                                                                    <w:right w:val="single" w:sz="2" w:space="0" w:color="E5E7EB"/>
                                                                                  </w:divBdr>
                                                                                  <w:divsChild>
                                                                                    <w:div w:id="2143838461">
                                                                                      <w:marLeft w:val="0"/>
                                                                                      <w:marRight w:val="0"/>
                                                                                      <w:marTop w:val="0"/>
                                                                                      <w:marBottom w:val="0"/>
                                                                                      <w:divBdr>
                                                                                        <w:top w:val="single" w:sz="2" w:space="0" w:color="E5E7EB"/>
                                                                                        <w:left w:val="single" w:sz="2" w:space="0" w:color="E5E7EB"/>
                                                                                        <w:bottom w:val="single" w:sz="2" w:space="0" w:color="E5E7EB"/>
                                                                                        <w:right w:val="single" w:sz="2" w:space="0" w:color="E5E7EB"/>
                                                                                      </w:divBdr>
                                                                                      <w:divsChild>
                                                                                        <w:div w:id="6399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1187672">
                                                          <w:marLeft w:val="0"/>
                                                          <w:marRight w:val="0"/>
                                                          <w:marTop w:val="0"/>
                                                          <w:marBottom w:val="0"/>
                                                          <w:divBdr>
                                                            <w:top w:val="single" w:sz="2" w:space="0" w:color="E5E7EB"/>
                                                            <w:left w:val="single" w:sz="2" w:space="0" w:color="E5E7EB"/>
                                                            <w:bottom w:val="single" w:sz="2" w:space="0" w:color="E5E7EB"/>
                                                            <w:right w:val="single" w:sz="2" w:space="0" w:color="E5E7EB"/>
                                                          </w:divBdr>
                                                          <w:divsChild>
                                                            <w:div w:id="591082944">
                                                              <w:marLeft w:val="0"/>
                                                              <w:marRight w:val="0"/>
                                                              <w:marTop w:val="0"/>
                                                              <w:marBottom w:val="0"/>
                                                              <w:divBdr>
                                                                <w:top w:val="none" w:sz="0" w:space="0" w:color="auto"/>
                                                                <w:left w:val="none" w:sz="0" w:space="0" w:color="auto"/>
                                                                <w:bottom w:val="none" w:sz="0" w:space="0" w:color="auto"/>
                                                                <w:right w:val="none" w:sz="0" w:space="0" w:color="auto"/>
                                                              </w:divBdr>
                                                              <w:divsChild>
                                                                <w:div w:id="222646762">
                                                                  <w:marLeft w:val="0"/>
                                                                  <w:marRight w:val="0"/>
                                                                  <w:marTop w:val="0"/>
                                                                  <w:marBottom w:val="0"/>
                                                                  <w:divBdr>
                                                                    <w:top w:val="none" w:sz="0" w:space="0" w:color="auto"/>
                                                                    <w:left w:val="none" w:sz="0" w:space="0" w:color="auto"/>
                                                                    <w:bottom w:val="none" w:sz="0" w:space="0" w:color="auto"/>
                                                                    <w:right w:val="none" w:sz="0" w:space="0" w:color="auto"/>
                                                                  </w:divBdr>
                                                                  <w:divsChild>
                                                                    <w:div w:id="1188106604">
                                                                      <w:marLeft w:val="0"/>
                                                                      <w:marRight w:val="0"/>
                                                                      <w:marTop w:val="0"/>
                                                                      <w:marBottom w:val="0"/>
                                                                      <w:divBdr>
                                                                        <w:top w:val="none" w:sz="0" w:space="0" w:color="auto"/>
                                                                        <w:left w:val="none" w:sz="0" w:space="0" w:color="auto"/>
                                                                        <w:bottom w:val="none" w:sz="0" w:space="0" w:color="auto"/>
                                                                        <w:right w:val="none" w:sz="0" w:space="0" w:color="auto"/>
                                                                      </w:divBdr>
                                                                      <w:divsChild>
                                                                        <w:div w:id="558829861">
                                                                          <w:marLeft w:val="0"/>
                                                                          <w:marRight w:val="0"/>
                                                                          <w:marTop w:val="0"/>
                                                                          <w:marBottom w:val="120"/>
                                                                          <w:divBdr>
                                                                            <w:top w:val="single" w:sz="2" w:space="0" w:color="E5E7EB"/>
                                                                            <w:left w:val="single" w:sz="2" w:space="0" w:color="E5E7EB"/>
                                                                            <w:bottom w:val="single" w:sz="2" w:space="0" w:color="E5E7EB"/>
                                                                            <w:right w:val="single" w:sz="2" w:space="0" w:color="E5E7EB"/>
                                                                          </w:divBdr>
                                                                          <w:divsChild>
                                                                            <w:div w:id="2090734884">
                                                                              <w:marLeft w:val="0"/>
                                                                              <w:marRight w:val="0"/>
                                                                              <w:marTop w:val="0"/>
                                                                              <w:marBottom w:val="0"/>
                                                                              <w:divBdr>
                                                                                <w:top w:val="single" w:sz="2" w:space="0" w:color="E5E7EB"/>
                                                                                <w:left w:val="single" w:sz="2" w:space="0" w:color="E5E7EB"/>
                                                                                <w:bottom w:val="single" w:sz="2" w:space="0" w:color="E5E7EB"/>
                                                                                <w:right w:val="single" w:sz="2" w:space="0" w:color="E5E7EB"/>
                                                                              </w:divBdr>
                                                                              <w:divsChild>
                                                                                <w:div w:id="1203245671">
                                                                                  <w:marLeft w:val="0"/>
                                                                                  <w:marRight w:val="0"/>
                                                                                  <w:marTop w:val="0"/>
                                                                                  <w:marBottom w:val="0"/>
                                                                                  <w:divBdr>
                                                                                    <w:top w:val="single" w:sz="2" w:space="0" w:color="E5E7EB"/>
                                                                                    <w:left w:val="single" w:sz="2" w:space="0" w:color="E5E7EB"/>
                                                                                    <w:bottom w:val="single" w:sz="2" w:space="0" w:color="E5E7EB"/>
                                                                                    <w:right w:val="single" w:sz="2" w:space="0" w:color="E5E7EB"/>
                                                                                  </w:divBdr>
                                                                                  <w:divsChild>
                                                                                    <w:div w:id="1012145696">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26961081">
                                                                      <w:marLeft w:val="0"/>
                                                                      <w:marRight w:val="0"/>
                                                                      <w:marTop w:val="0"/>
                                                                      <w:marBottom w:val="0"/>
                                                                      <w:divBdr>
                                                                        <w:top w:val="single" w:sz="6" w:space="0" w:color="auto"/>
                                                                        <w:left w:val="single" w:sz="2" w:space="0" w:color="auto"/>
                                                                        <w:bottom w:val="single" w:sz="2" w:space="0" w:color="auto"/>
                                                                        <w:right w:val="single" w:sz="2" w:space="0" w:color="auto"/>
                                                                      </w:divBdr>
                                                                      <w:divsChild>
                                                                        <w:div w:id="511844767">
                                                                          <w:marLeft w:val="0"/>
                                                                          <w:marRight w:val="0"/>
                                                                          <w:marTop w:val="0"/>
                                                                          <w:marBottom w:val="0"/>
                                                                          <w:divBdr>
                                                                            <w:top w:val="single" w:sz="2" w:space="6" w:color="E5E7EB"/>
                                                                            <w:left w:val="single" w:sz="2" w:space="0" w:color="E5E7EB"/>
                                                                            <w:bottom w:val="single" w:sz="2" w:space="6" w:color="E5E7EB"/>
                                                                            <w:right w:val="single" w:sz="2" w:space="0" w:color="E5E7EB"/>
                                                                          </w:divBdr>
                                                                          <w:divsChild>
                                                                            <w:div w:id="18519898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3325659">
                                                                          <w:marLeft w:val="0"/>
                                                                          <w:marRight w:val="0"/>
                                                                          <w:marTop w:val="0"/>
                                                                          <w:marBottom w:val="0"/>
                                                                          <w:divBdr>
                                                                            <w:top w:val="single" w:sz="6" w:space="6" w:color="auto"/>
                                                                            <w:left w:val="single" w:sz="2" w:space="0" w:color="auto"/>
                                                                            <w:bottom w:val="single" w:sz="2" w:space="6" w:color="auto"/>
                                                                            <w:right w:val="single" w:sz="2" w:space="0" w:color="auto"/>
                                                                          </w:divBdr>
                                                                          <w:divsChild>
                                                                            <w:div w:id="19613751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9730378">
                                                                          <w:marLeft w:val="0"/>
                                                                          <w:marRight w:val="0"/>
                                                                          <w:marTop w:val="0"/>
                                                                          <w:marBottom w:val="0"/>
                                                                          <w:divBdr>
                                                                            <w:top w:val="single" w:sz="6" w:space="6" w:color="auto"/>
                                                                            <w:left w:val="single" w:sz="2" w:space="0" w:color="auto"/>
                                                                            <w:bottom w:val="single" w:sz="2" w:space="6" w:color="auto"/>
                                                                            <w:right w:val="single" w:sz="2" w:space="0" w:color="auto"/>
                                                                          </w:divBdr>
                                                                          <w:divsChild>
                                                                            <w:div w:id="15970555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9870309">
                                                                          <w:marLeft w:val="0"/>
                                                                          <w:marRight w:val="0"/>
                                                                          <w:marTop w:val="0"/>
                                                                          <w:marBottom w:val="0"/>
                                                                          <w:divBdr>
                                                                            <w:top w:val="single" w:sz="6" w:space="6" w:color="auto"/>
                                                                            <w:left w:val="single" w:sz="2" w:space="0" w:color="auto"/>
                                                                            <w:bottom w:val="single" w:sz="2" w:space="6" w:color="auto"/>
                                                                            <w:right w:val="single" w:sz="2" w:space="0" w:color="auto"/>
                                                                          </w:divBdr>
                                                                          <w:divsChild>
                                                                            <w:div w:id="72557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3985911">
                                                                          <w:marLeft w:val="0"/>
                                                                          <w:marRight w:val="0"/>
                                                                          <w:marTop w:val="0"/>
                                                                          <w:marBottom w:val="0"/>
                                                                          <w:divBdr>
                                                                            <w:top w:val="single" w:sz="6" w:space="6" w:color="auto"/>
                                                                            <w:left w:val="single" w:sz="2" w:space="0" w:color="auto"/>
                                                                            <w:bottom w:val="single" w:sz="2" w:space="6" w:color="auto"/>
                                                                            <w:right w:val="single" w:sz="2" w:space="0" w:color="auto"/>
                                                                          </w:divBdr>
                                                                          <w:divsChild>
                                                                            <w:div w:id="3321032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906125">
      <w:bodyDiv w:val="1"/>
      <w:marLeft w:val="0"/>
      <w:marRight w:val="0"/>
      <w:marTop w:val="0"/>
      <w:marBottom w:val="0"/>
      <w:divBdr>
        <w:top w:val="none" w:sz="0" w:space="0" w:color="auto"/>
        <w:left w:val="none" w:sz="0" w:space="0" w:color="auto"/>
        <w:bottom w:val="none" w:sz="0" w:space="0" w:color="auto"/>
        <w:right w:val="none" w:sz="0" w:space="0" w:color="auto"/>
      </w:divBdr>
    </w:div>
    <w:div w:id="208035966">
      <w:bodyDiv w:val="1"/>
      <w:marLeft w:val="0"/>
      <w:marRight w:val="0"/>
      <w:marTop w:val="0"/>
      <w:marBottom w:val="0"/>
      <w:divBdr>
        <w:top w:val="none" w:sz="0" w:space="0" w:color="auto"/>
        <w:left w:val="none" w:sz="0" w:space="0" w:color="auto"/>
        <w:bottom w:val="none" w:sz="0" w:space="0" w:color="auto"/>
        <w:right w:val="none" w:sz="0" w:space="0" w:color="auto"/>
      </w:divBdr>
    </w:div>
    <w:div w:id="224268591">
      <w:bodyDiv w:val="1"/>
      <w:marLeft w:val="0"/>
      <w:marRight w:val="0"/>
      <w:marTop w:val="0"/>
      <w:marBottom w:val="0"/>
      <w:divBdr>
        <w:top w:val="none" w:sz="0" w:space="0" w:color="auto"/>
        <w:left w:val="none" w:sz="0" w:space="0" w:color="auto"/>
        <w:bottom w:val="none" w:sz="0" w:space="0" w:color="auto"/>
        <w:right w:val="none" w:sz="0" w:space="0" w:color="auto"/>
      </w:divBdr>
    </w:div>
    <w:div w:id="226189481">
      <w:bodyDiv w:val="1"/>
      <w:marLeft w:val="0"/>
      <w:marRight w:val="0"/>
      <w:marTop w:val="0"/>
      <w:marBottom w:val="0"/>
      <w:divBdr>
        <w:top w:val="none" w:sz="0" w:space="0" w:color="auto"/>
        <w:left w:val="none" w:sz="0" w:space="0" w:color="auto"/>
        <w:bottom w:val="none" w:sz="0" w:space="0" w:color="auto"/>
        <w:right w:val="none" w:sz="0" w:space="0" w:color="auto"/>
      </w:divBdr>
    </w:div>
    <w:div w:id="236289665">
      <w:bodyDiv w:val="1"/>
      <w:marLeft w:val="0"/>
      <w:marRight w:val="0"/>
      <w:marTop w:val="0"/>
      <w:marBottom w:val="0"/>
      <w:divBdr>
        <w:top w:val="none" w:sz="0" w:space="0" w:color="auto"/>
        <w:left w:val="none" w:sz="0" w:space="0" w:color="auto"/>
        <w:bottom w:val="none" w:sz="0" w:space="0" w:color="auto"/>
        <w:right w:val="none" w:sz="0" w:space="0" w:color="auto"/>
      </w:divBdr>
      <w:divsChild>
        <w:div w:id="440689009">
          <w:marLeft w:val="0"/>
          <w:marRight w:val="0"/>
          <w:marTop w:val="0"/>
          <w:marBottom w:val="0"/>
          <w:divBdr>
            <w:top w:val="single" w:sz="2" w:space="0" w:color="E5E7EB"/>
            <w:left w:val="single" w:sz="2" w:space="0" w:color="E5E7EB"/>
            <w:bottom w:val="single" w:sz="2" w:space="0" w:color="E5E7EB"/>
            <w:right w:val="single" w:sz="2" w:space="0" w:color="E5E7EB"/>
          </w:divBdr>
          <w:divsChild>
            <w:div w:id="25987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538926">
      <w:bodyDiv w:val="1"/>
      <w:marLeft w:val="0"/>
      <w:marRight w:val="0"/>
      <w:marTop w:val="0"/>
      <w:marBottom w:val="0"/>
      <w:divBdr>
        <w:top w:val="none" w:sz="0" w:space="0" w:color="auto"/>
        <w:left w:val="none" w:sz="0" w:space="0" w:color="auto"/>
        <w:bottom w:val="none" w:sz="0" w:space="0" w:color="auto"/>
        <w:right w:val="none" w:sz="0" w:space="0" w:color="auto"/>
      </w:divBdr>
    </w:div>
    <w:div w:id="255332826">
      <w:bodyDiv w:val="1"/>
      <w:marLeft w:val="0"/>
      <w:marRight w:val="0"/>
      <w:marTop w:val="0"/>
      <w:marBottom w:val="0"/>
      <w:divBdr>
        <w:top w:val="none" w:sz="0" w:space="0" w:color="auto"/>
        <w:left w:val="none" w:sz="0" w:space="0" w:color="auto"/>
        <w:bottom w:val="none" w:sz="0" w:space="0" w:color="auto"/>
        <w:right w:val="none" w:sz="0" w:space="0" w:color="auto"/>
      </w:divBdr>
      <w:divsChild>
        <w:div w:id="492453121">
          <w:marLeft w:val="0"/>
          <w:marRight w:val="0"/>
          <w:marTop w:val="0"/>
          <w:marBottom w:val="0"/>
          <w:divBdr>
            <w:top w:val="single" w:sz="2" w:space="0" w:color="E5E7EB"/>
            <w:left w:val="single" w:sz="2" w:space="0" w:color="E5E7EB"/>
            <w:bottom w:val="single" w:sz="2" w:space="0" w:color="E5E7EB"/>
            <w:right w:val="single" w:sz="2" w:space="0" w:color="E5E7EB"/>
          </w:divBdr>
          <w:divsChild>
            <w:div w:id="16340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204687">
      <w:bodyDiv w:val="1"/>
      <w:marLeft w:val="0"/>
      <w:marRight w:val="0"/>
      <w:marTop w:val="0"/>
      <w:marBottom w:val="0"/>
      <w:divBdr>
        <w:top w:val="none" w:sz="0" w:space="0" w:color="auto"/>
        <w:left w:val="none" w:sz="0" w:space="0" w:color="auto"/>
        <w:bottom w:val="none" w:sz="0" w:space="0" w:color="auto"/>
        <w:right w:val="none" w:sz="0" w:space="0" w:color="auto"/>
      </w:divBdr>
    </w:div>
    <w:div w:id="281112375">
      <w:bodyDiv w:val="1"/>
      <w:marLeft w:val="0"/>
      <w:marRight w:val="0"/>
      <w:marTop w:val="0"/>
      <w:marBottom w:val="0"/>
      <w:divBdr>
        <w:top w:val="none" w:sz="0" w:space="0" w:color="auto"/>
        <w:left w:val="none" w:sz="0" w:space="0" w:color="auto"/>
        <w:bottom w:val="none" w:sz="0" w:space="0" w:color="auto"/>
        <w:right w:val="none" w:sz="0" w:space="0" w:color="auto"/>
      </w:divBdr>
    </w:div>
    <w:div w:id="281232477">
      <w:bodyDiv w:val="1"/>
      <w:marLeft w:val="0"/>
      <w:marRight w:val="0"/>
      <w:marTop w:val="0"/>
      <w:marBottom w:val="0"/>
      <w:divBdr>
        <w:top w:val="none" w:sz="0" w:space="0" w:color="auto"/>
        <w:left w:val="none" w:sz="0" w:space="0" w:color="auto"/>
        <w:bottom w:val="none" w:sz="0" w:space="0" w:color="auto"/>
        <w:right w:val="none" w:sz="0" w:space="0" w:color="auto"/>
      </w:divBdr>
    </w:div>
    <w:div w:id="292172255">
      <w:bodyDiv w:val="1"/>
      <w:marLeft w:val="0"/>
      <w:marRight w:val="0"/>
      <w:marTop w:val="0"/>
      <w:marBottom w:val="0"/>
      <w:divBdr>
        <w:top w:val="none" w:sz="0" w:space="0" w:color="auto"/>
        <w:left w:val="none" w:sz="0" w:space="0" w:color="auto"/>
        <w:bottom w:val="none" w:sz="0" w:space="0" w:color="auto"/>
        <w:right w:val="none" w:sz="0" w:space="0" w:color="auto"/>
      </w:divBdr>
      <w:divsChild>
        <w:div w:id="918444900">
          <w:marLeft w:val="0"/>
          <w:marRight w:val="0"/>
          <w:marTop w:val="0"/>
          <w:marBottom w:val="0"/>
          <w:divBdr>
            <w:top w:val="single" w:sz="2" w:space="0" w:color="E5E7EB"/>
            <w:left w:val="single" w:sz="2" w:space="0" w:color="E5E7EB"/>
            <w:bottom w:val="single" w:sz="2" w:space="0" w:color="E5E7EB"/>
            <w:right w:val="single" w:sz="2" w:space="0" w:color="E5E7EB"/>
          </w:divBdr>
          <w:divsChild>
            <w:div w:id="36977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77130">
      <w:bodyDiv w:val="1"/>
      <w:marLeft w:val="0"/>
      <w:marRight w:val="0"/>
      <w:marTop w:val="0"/>
      <w:marBottom w:val="0"/>
      <w:divBdr>
        <w:top w:val="none" w:sz="0" w:space="0" w:color="auto"/>
        <w:left w:val="none" w:sz="0" w:space="0" w:color="auto"/>
        <w:bottom w:val="none" w:sz="0" w:space="0" w:color="auto"/>
        <w:right w:val="none" w:sz="0" w:space="0" w:color="auto"/>
      </w:divBdr>
    </w:div>
    <w:div w:id="332143421">
      <w:bodyDiv w:val="1"/>
      <w:marLeft w:val="0"/>
      <w:marRight w:val="0"/>
      <w:marTop w:val="0"/>
      <w:marBottom w:val="0"/>
      <w:divBdr>
        <w:top w:val="none" w:sz="0" w:space="0" w:color="auto"/>
        <w:left w:val="none" w:sz="0" w:space="0" w:color="auto"/>
        <w:bottom w:val="none" w:sz="0" w:space="0" w:color="auto"/>
        <w:right w:val="none" w:sz="0" w:space="0" w:color="auto"/>
      </w:divBdr>
    </w:div>
    <w:div w:id="343557582">
      <w:bodyDiv w:val="1"/>
      <w:marLeft w:val="0"/>
      <w:marRight w:val="0"/>
      <w:marTop w:val="0"/>
      <w:marBottom w:val="0"/>
      <w:divBdr>
        <w:top w:val="none" w:sz="0" w:space="0" w:color="auto"/>
        <w:left w:val="none" w:sz="0" w:space="0" w:color="auto"/>
        <w:bottom w:val="none" w:sz="0" w:space="0" w:color="auto"/>
        <w:right w:val="none" w:sz="0" w:space="0" w:color="auto"/>
      </w:divBdr>
    </w:div>
    <w:div w:id="348609133">
      <w:bodyDiv w:val="1"/>
      <w:marLeft w:val="0"/>
      <w:marRight w:val="0"/>
      <w:marTop w:val="0"/>
      <w:marBottom w:val="0"/>
      <w:divBdr>
        <w:top w:val="none" w:sz="0" w:space="0" w:color="auto"/>
        <w:left w:val="none" w:sz="0" w:space="0" w:color="auto"/>
        <w:bottom w:val="none" w:sz="0" w:space="0" w:color="auto"/>
        <w:right w:val="none" w:sz="0" w:space="0" w:color="auto"/>
      </w:divBdr>
    </w:div>
    <w:div w:id="352347907">
      <w:bodyDiv w:val="1"/>
      <w:marLeft w:val="0"/>
      <w:marRight w:val="0"/>
      <w:marTop w:val="0"/>
      <w:marBottom w:val="0"/>
      <w:divBdr>
        <w:top w:val="none" w:sz="0" w:space="0" w:color="auto"/>
        <w:left w:val="none" w:sz="0" w:space="0" w:color="auto"/>
        <w:bottom w:val="none" w:sz="0" w:space="0" w:color="auto"/>
        <w:right w:val="none" w:sz="0" w:space="0" w:color="auto"/>
      </w:divBdr>
      <w:divsChild>
        <w:div w:id="1738896353">
          <w:marLeft w:val="0"/>
          <w:marRight w:val="0"/>
          <w:marTop w:val="0"/>
          <w:marBottom w:val="0"/>
          <w:divBdr>
            <w:top w:val="single" w:sz="2" w:space="0" w:color="E5E7EB"/>
            <w:left w:val="single" w:sz="2" w:space="0" w:color="E5E7EB"/>
            <w:bottom w:val="single" w:sz="2" w:space="0" w:color="E5E7EB"/>
            <w:right w:val="single" w:sz="2" w:space="0" w:color="E5E7EB"/>
          </w:divBdr>
          <w:divsChild>
            <w:div w:id="123902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4061">
      <w:bodyDiv w:val="1"/>
      <w:marLeft w:val="0"/>
      <w:marRight w:val="0"/>
      <w:marTop w:val="0"/>
      <w:marBottom w:val="0"/>
      <w:divBdr>
        <w:top w:val="none" w:sz="0" w:space="0" w:color="auto"/>
        <w:left w:val="none" w:sz="0" w:space="0" w:color="auto"/>
        <w:bottom w:val="none" w:sz="0" w:space="0" w:color="auto"/>
        <w:right w:val="none" w:sz="0" w:space="0" w:color="auto"/>
      </w:divBdr>
      <w:divsChild>
        <w:div w:id="252396964">
          <w:marLeft w:val="0"/>
          <w:marRight w:val="0"/>
          <w:marTop w:val="0"/>
          <w:marBottom w:val="0"/>
          <w:divBdr>
            <w:top w:val="single" w:sz="2" w:space="0" w:color="E5E7EB"/>
            <w:left w:val="single" w:sz="2" w:space="0" w:color="E5E7EB"/>
            <w:bottom w:val="single" w:sz="2" w:space="0" w:color="E5E7EB"/>
            <w:right w:val="single" w:sz="2" w:space="0" w:color="E5E7EB"/>
          </w:divBdr>
          <w:divsChild>
            <w:div w:id="209443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118801">
      <w:bodyDiv w:val="1"/>
      <w:marLeft w:val="0"/>
      <w:marRight w:val="0"/>
      <w:marTop w:val="0"/>
      <w:marBottom w:val="0"/>
      <w:divBdr>
        <w:top w:val="none" w:sz="0" w:space="0" w:color="auto"/>
        <w:left w:val="none" w:sz="0" w:space="0" w:color="auto"/>
        <w:bottom w:val="none" w:sz="0" w:space="0" w:color="auto"/>
        <w:right w:val="none" w:sz="0" w:space="0" w:color="auto"/>
      </w:divBdr>
    </w:div>
    <w:div w:id="369302934">
      <w:bodyDiv w:val="1"/>
      <w:marLeft w:val="0"/>
      <w:marRight w:val="0"/>
      <w:marTop w:val="0"/>
      <w:marBottom w:val="0"/>
      <w:divBdr>
        <w:top w:val="none" w:sz="0" w:space="0" w:color="auto"/>
        <w:left w:val="none" w:sz="0" w:space="0" w:color="auto"/>
        <w:bottom w:val="none" w:sz="0" w:space="0" w:color="auto"/>
        <w:right w:val="none" w:sz="0" w:space="0" w:color="auto"/>
      </w:divBdr>
    </w:div>
    <w:div w:id="385566811">
      <w:bodyDiv w:val="1"/>
      <w:marLeft w:val="0"/>
      <w:marRight w:val="0"/>
      <w:marTop w:val="0"/>
      <w:marBottom w:val="0"/>
      <w:divBdr>
        <w:top w:val="none" w:sz="0" w:space="0" w:color="auto"/>
        <w:left w:val="none" w:sz="0" w:space="0" w:color="auto"/>
        <w:bottom w:val="none" w:sz="0" w:space="0" w:color="auto"/>
        <w:right w:val="none" w:sz="0" w:space="0" w:color="auto"/>
      </w:divBdr>
    </w:div>
    <w:div w:id="387454903">
      <w:bodyDiv w:val="1"/>
      <w:marLeft w:val="0"/>
      <w:marRight w:val="0"/>
      <w:marTop w:val="0"/>
      <w:marBottom w:val="0"/>
      <w:divBdr>
        <w:top w:val="none" w:sz="0" w:space="0" w:color="auto"/>
        <w:left w:val="none" w:sz="0" w:space="0" w:color="auto"/>
        <w:bottom w:val="none" w:sz="0" w:space="0" w:color="auto"/>
        <w:right w:val="none" w:sz="0" w:space="0" w:color="auto"/>
      </w:divBdr>
    </w:div>
    <w:div w:id="396442969">
      <w:bodyDiv w:val="1"/>
      <w:marLeft w:val="0"/>
      <w:marRight w:val="0"/>
      <w:marTop w:val="0"/>
      <w:marBottom w:val="0"/>
      <w:divBdr>
        <w:top w:val="none" w:sz="0" w:space="0" w:color="auto"/>
        <w:left w:val="none" w:sz="0" w:space="0" w:color="auto"/>
        <w:bottom w:val="none" w:sz="0" w:space="0" w:color="auto"/>
        <w:right w:val="none" w:sz="0" w:space="0" w:color="auto"/>
      </w:divBdr>
    </w:div>
    <w:div w:id="402606099">
      <w:bodyDiv w:val="1"/>
      <w:marLeft w:val="0"/>
      <w:marRight w:val="0"/>
      <w:marTop w:val="0"/>
      <w:marBottom w:val="0"/>
      <w:divBdr>
        <w:top w:val="none" w:sz="0" w:space="0" w:color="auto"/>
        <w:left w:val="none" w:sz="0" w:space="0" w:color="auto"/>
        <w:bottom w:val="none" w:sz="0" w:space="0" w:color="auto"/>
        <w:right w:val="none" w:sz="0" w:space="0" w:color="auto"/>
      </w:divBdr>
    </w:div>
    <w:div w:id="404491427">
      <w:bodyDiv w:val="1"/>
      <w:marLeft w:val="0"/>
      <w:marRight w:val="0"/>
      <w:marTop w:val="0"/>
      <w:marBottom w:val="0"/>
      <w:divBdr>
        <w:top w:val="none" w:sz="0" w:space="0" w:color="auto"/>
        <w:left w:val="none" w:sz="0" w:space="0" w:color="auto"/>
        <w:bottom w:val="none" w:sz="0" w:space="0" w:color="auto"/>
        <w:right w:val="none" w:sz="0" w:space="0" w:color="auto"/>
      </w:divBdr>
      <w:divsChild>
        <w:div w:id="1182478420">
          <w:marLeft w:val="0"/>
          <w:marRight w:val="0"/>
          <w:marTop w:val="0"/>
          <w:marBottom w:val="0"/>
          <w:divBdr>
            <w:top w:val="single" w:sz="2" w:space="0" w:color="E5E7EB"/>
            <w:left w:val="single" w:sz="2" w:space="0" w:color="E5E7EB"/>
            <w:bottom w:val="single" w:sz="2" w:space="0" w:color="E5E7EB"/>
            <w:right w:val="single" w:sz="2" w:space="0" w:color="E5E7EB"/>
          </w:divBdr>
          <w:divsChild>
            <w:div w:id="15467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59124">
      <w:bodyDiv w:val="1"/>
      <w:marLeft w:val="0"/>
      <w:marRight w:val="0"/>
      <w:marTop w:val="0"/>
      <w:marBottom w:val="0"/>
      <w:divBdr>
        <w:top w:val="none" w:sz="0" w:space="0" w:color="auto"/>
        <w:left w:val="none" w:sz="0" w:space="0" w:color="auto"/>
        <w:bottom w:val="none" w:sz="0" w:space="0" w:color="auto"/>
        <w:right w:val="none" w:sz="0" w:space="0" w:color="auto"/>
      </w:divBdr>
    </w:div>
    <w:div w:id="440538624">
      <w:bodyDiv w:val="1"/>
      <w:marLeft w:val="0"/>
      <w:marRight w:val="0"/>
      <w:marTop w:val="0"/>
      <w:marBottom w:val="0"/>
      <w:divBdr>
        <w:top w:val="none" w:sz="0" w:space="0" w:color="auto"/>
        <w:left w:val="none" w:sz="0" w:space="0" w:color="auto"/>
        <w:bottom w:val="none" w:sz="0" w:space="0" w:color="auto"/>
        <w:right w:val="none" w:sz="0" w:space="0" w:color="auto"/>
      </w:divBdr>
    </w:div>
    <w:div w:id="456679543">
      <w:bodyDiv w:val="1"/>
      <w:marLeft w:val="0"/>
      <w:marRight w:val="0"/>
      <w:marTop w:val="0"/>
      <w:marBottom w:val="0"/>
      <w:divBdr>
        <w:top w:val="none" w:sz="0" w:space="0" w:color="auto"/>
        <w:left w:val="none" w:sz="0" w:space="0" w:color="auto"/>
        <w:bottom w:val="none" w:sz="0" w:space="0" w:color="auto"/>
        <w:right w:val="none" w:sz="0" w:space="0" w:color="auto"/>
      </w:divBdr>
      <w:divsChild>
        <w:div w:id="650644230">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471290924">
      <w:bodyDiv w:val="1"/>
      <w:marLeft w:val="0"/>
      <w:marRight w:val="0"/>
      <w:marTop w:val="0"/>
      <w:marBottom w:val="0"/>
      <w:divBdr>
        <w:top w:val="none" w:sz="0" w:space="0" w:color="auto"/>
        <w:left w:val="none" w:sz="0" w:space="0" w:color="auto"/>
        <w:bottom w:val="none" w:sz="0" w:space="0" w:color="auto"/>
        <w:right w:val="none" w:sz="0" w:space="0" w:color="auto"/>
      </w:divBdr>
    </w:div>
    <w:div w:id="483205132">
      <w:bodyDiv w:val="1"/>
      <w:marLeft w:val="0"/>
      <w:marRight w:val="0"/>
      <w:marTop w:val="0"/>
      <w:marBottom w:val="0"/>
      <w:divBdr>
        <w:top w:val="none" w:sz="0" w:space="0" w:color="auto"/>
        <w:left w:val="none" w:sz="0" w:space="0" w:color="auto"/>
        <w:bottom w:val="none" w:sz="0" w:space="0" w:color="auto"/>
        <w:right w:val="none" w:sz="0" w:space="0" w:color="auto"/>
      </w:divBdr>
    </w:div>
    <w:div w:id="495346036">
      <w:bodyDiv w:val="1"/>
      <w:marLeft w:val="0"/>
      <w:marRight w:val="0"/>
      <w:marTop w:val="0"/>
      <w:marBottom w:val="0"/>
      <w:divBdr>
        <w:top w:val="none" w:sz="0" w:space="0" w:color="auto"/>
        <w:left w:val="none" w:sz="0" w:space="0" w:color="auto"/>
        <w:bottom w:val="none" w:sz="0" w:space="0" w:color="auto"/>
        <w:right w:val="none" w:sz="0" w:space="0" w:color="auto"/>
      </w:divBdr>
    </w:div>
    <w:div w:id="523055883">
      <w:bodyDiv w:val="1"/>
      <w:marLeft w:val="0"/>
      <w:marRight w:val="0"/>
      <w:marTop w:val="0"/>
      <w:marBottom w:val="0"/>
      <w:divBdr>
        <w:top w:val="none" w:sz="0" w:space="0" w:color="auto"/>
        <w:left w:val="none" w:sz="0" w:space="0" w:color="auto"/>
        <w:bottom w:val="none" w:sz="0" w:space="0" w:color="auto"/>
        <w:right w:val="none" w:sz="0" w:space="0" w:color="auto"/>
      </w:divBdr>
      <w:divsChild>
        <w:div w:id="181163852">
          <w:marLeft w:val="0"/>
          <w:marRight w:val="0"/>
          <w:marTop w:val="0"/>
          <w:marBottom w:val="0"/>
          <w:divBdr>
            <w:top w:val="single" w:sz="2" w:space="0" w:color="E5E7EB"/>
            <w:left w:val="single" w:sz="2" w:space="0" w:color="E5E7EB"/>
            <w:bottom w:val="single" w:sz="2" w:space="0" w:color="E5E7EB"/>
            <w:right w:val="single" w:sz="2" w:space="0" w:color="E5E7EB"/>
          </w:divBdr>
          <w:divsChild>
            <w:div w:id="98277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711735">
      <w:bodyDiv w:val="1"/>
      <w:marLeft w:val="0"/>
      <w:marRight w:val="0"/>
      <w:marTop w:val="0"/>
      <w:marBottom w:val="0"/>
      <w:divBdr>
        <w:top w:val="none" w:sz="0" w:space="0" w:color="auto"/>
        <w:left w:val="none" w:sz="0" w:space="0" w:color="auto"/>
        <w:bottom w:val="none" w:sz="0" w:space="0" w:color="auto"/>
        <w:right w:val="none" w:sz="0" w:space="0" w:color="auto"/>
      </w:divBdr>
    </w:div>
    <w:div w:id="533880885">
      <w:bodyDiv w:val="1"/>
      <w:marLeft w:val="0"/>
      <w:marRight w:val="0"/>
      <w:marTop w:val="0"/>
      <w:marBottom w:val="0"/>
      <w:divBdr>
        <w:top w:val="none" w:sz="0" w:space="0" w:color="auto"/>
        <w:left w:val="none" w:sz="0" w:space="0" w:color="auto"/>
        <w:bottom w:val="none" w:sz="0" w:space="0" w:color="auto"/>
        <w:right w:val="none" w:sz="0" w:space="0" w:color="auto"/>
      </w:divBdr>
    </w:div>
    <w:div w:id="537477927">
      <w:bodyDiv w:val="1"/>
      <w:marLeft w:val="0"/>
      <w:marRight w:val="0"/>
      <w:marTop w:val="0"/>
      <w:marBottom w:val="0"/>
      <w:divBdr>
        <w:top w:val="none" w:sz="0" w:space="0" w:color="auto"/>
        <w:left w:val="none" w:sz="0" w:space="0" w:color="auto"/>
        <w:bottom w:val="none" w:sz="0" w:space="0" w:color="auto"/>
        <w:right w:val="none" w:sz="0" w:space="0" w:color="auto"/>
      </w:divBdr>
      <w:divsChild>
        <w:div w:id="560209900">
          <w:marLeft w:val="0"/>
          <w:marRight w:val="0"/>
          <w:marTop w:val="0"/>
          <w:marBottom w:val="0"/>
          <w:divBdr>
            <w:top w:val="single" w:sz="2" w:space="0" w:color="E5E7EB"/>
            <w:left w:val="single" w:sz="2" w:space="0" w:color="E5E7EB"/>
            <w:bottom w:val="single" w:sz="2" w:space="0" w:color="E5E7EB"/>
            <w:right w:val="single" w:sz="2" w:space="0" w:color="E5E7EB"/>
          </w:divBdr>
          <w:divsChild>
            <w:div w:id="892734062">
              <w:marLeft w:val="0"/>
              <w:marRight w:val="0"/>
              <w:marTop w:val="0"/>
              <w:marBottom w:val="0"/>
              <w:divBdr>
                <w:top w:val="none" w:sz="0" w:space="0" w:color="auto"/>
                <w:left w:val="none" w:sz="0" w:space="0" w:color="auto"/>
                <w:bottom w:val="none" w:sz="0" w:space="0" w:color="auto"/>
                <w:right w:val="none" w:sz="0" w:space="0" w:color="auto"/>
              </w:divBdr>
            </w:div>
          </w:divsChild>
        </w:div>
        <w:div w:id="656035585">
          <w:marLeft w:val="0"/>
          <w:marRight w:val="0"/>
          <w:marTop w:val="0"/>
          <w:marBottom w:val="0"/>
          <w:divBdr>
            <w:top w:val="single" w:sz="2" w:space="0" w:color="E5E7EB"/>
            <w:left w:val="single" w:sz="2" w:space="0" w:color="E5E7EB"/>
            <w:bottom w:val="single" w:sz="2" w:space="0" w:color="E5E7EB"/>
            <w:right w:val="single" w:sz="2" w:space="0" w:color="E5E7EB"/>
          </w:divBdr>
          <w:divsChild>
            <w:div w:id="273710370">
              <w:marLeft w:val="0"/>
              <w:marRight w:val="0"/>
              <w:marTop w:val="0"/>
              <w:marBottom w:val="0"/>
              <w:divBdr>
                <w:top w:val="none" w:sz="0" w:space="0" w:color="auto"/>
                <w:left w:val="none" w:sz="0" w:space="0" w:color="auto"/>
                <w:bottom w:val="none" w:sz="0" w:space="0" w:color="auto"/>
                <w:right w:val="none" w:sz="0" w:space="0" w:color="auto"/>
              </w:divBdr>
            </w:div>
          </w:divsChild>
        </w:div>
        <w:div w:id="1490174080">
          <w:marLeft w:val="0"/>
          <w:marRight w:val="0"/>
          <w:marTop w:val="0"/>
          <w:marBottom w:val="0"/>
          <w:divBdr>
            <w:top w:val="single" w:sz="2" w:space="0" w:color="E5E7EB"/>
            <w:left w:val="single" w:sz="2" w:space="0" w:color="E5E7EB"/>
            <w:bottom w:val="single" w:sz="2" w:space="0" w:color="E5E7EB"/>
            <w:right w:val="single" w:sz="2" w:space="0" w:color="E5E7EB"/>
          </w:divBdr>
          <w:divsChild>
            <w:div w:id="21081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47323">
      <w:bodyDiv w:val="1"/>
      <w:marLeft w:val="0"/>
      <w:marRight w:val="0"/>
      <w:marTop w:val="0"/>
      <w:marBottom w:val="0"/>
      <w:divBdr>
        <w:top w:val="none" w:sz="0" w:space="0" w:color="auto"/>
        <w:left w:val="none" w:sz="0" w:space="0" w:color="auto"/>
        <w:bottom w:val="none" w:sz="0" w:space="0" w:color="auto"/>
        <w:right w:val="none" w:sz="0" w:space="0" w:color="auto"/>
      </w:divBdr>
    </w:div>
    <w:div w:id="575936618">
      <w:bodyDiv w:val="1"/>
      <w:marLeft w:val="0"/>
      <w:marRight w:val="0"/>
      <w:marTop w:val="0"/>
      <w:marBottom w:val="0"/>
      <w:divBdr>
        <w:top w:val="none" w:sz="0" w:space="0" w:color="auto"/>
        <w:left w:val="none" w:sz="0" w:space="0" w:color="auto"/>
        <w:bottom w:val="none" w:sz="0" w:space="0" w:color="auto"/>
        <w:right w:val="none" w:sz="0" w:space="0" w:color="auto"/>
      </w:divBdr>
    </w:div>
    <w:div w:id="587079630">
      <w:bodyDiv w:val="1"/>
      <w:marLeft w:val="0"/>
      <w:marRight w:val="0"/>
      <w:marTop w:val="0"/>
      <w:marBottom w:val="0"/>
      <w:divBdr>
        <w:top w:val="none" w:sz="0" w:space="0" w:color="auto"/>
        <w:left w:val="none" w:sz="0" w:space="0" w:color="auto"/>
        <w:bottom w:val="none" w:sz="0" w:space="0" w:color="auto"/>
        <w:right w:val="none" w:sz="0" w:space="0" w:color="auto"/>
      </w:divBdr>
      <w:divsChild>
        <w:div w:id="478651">
          <w:marLeft w:val="0"/>
          <w:marRight w:val="0"/>
          <w:marTop w:val="0"/>
          <w:marBottom w:val="0"/>
          <w:divBdr>
            <w:top w:val="single" w:sz="2" w:space="0" w:color="E5E7EB"/>
            <w:left w:val="single" w:sz="2" w:space="0" w:color="E5E7EB"/>
            <w:bottom w:val="single" w:sz="2" w:space="0" w:color="E5E7EB"/>
            <w:right w:val="single" w:sz="2" w:space="0" w:color="E5E7EB"/>
          </w:divBdr>
          <w:divsChild>
            <w:div w:id="172949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394671">
      <w:bodyDiv w:val="1"/>
      <w:marLeft w:val="0"/>
      <w:marRight w:val="0"/>
      <w:marTop w:val="0"/>
      <w:marBottom w:val="0"/>
      <w:divBdr>
        <w:top w:val="none" w:sz="0" w:space="0" w:color="auto"/>
        <w:left w:val="none" w:sz="0" w:space="0" w:color="auto"/>
        <w:bottom w:val="none" w:sz="0" w:space="0" w:color="auto"/>
        <w:right w:val="none" w:sz="0" w:space="0" w:color="auto"/>
      </w:divBdr>
      <w:divsChild>
        <w:div w:id="692998720">
          <w:marLeft w:val="0"/>
          <w:marRight w:val="0"/>
          <w:marTop w:val="0"/>
          <w:marBottom w:val="0"/>
          <w:divBdr>
            <w:top w:val="single" w:sz="2" w:space="0" w:color="E5E7EB"/>
            <w:left w:val="single" w:sz="2" w:space="0" w:color="E5E7EB"/>
            <w:bottom w:val="single" w:sz="2" w:space="0" w:color="E5E7EB"/>
            <w:right w:val="single" w:sz="2" w:space="0" w:color="E5E7EB"/>
          </w:divBdr>
          <w:divsChild>
            <w:div w:id="113954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83066">
      <w:bodyDiv w:val="1"/>
      <w:marLeft w:val="0"/>
      <w:marRight w:val="0"/>
      <w:marTop w:val="0"/>
      <w:marBottom w:val="0"/>
      <w:divBdr>
        <w:top w:val="none" w:sz="0" w:space="0" w:color="auto"/>
        <w:left w:val="none" w:sz="0" w:space="0" w:color="auto"/>
        <w:bottom w:val="none" w:sz="0" w:space="0" w:color="auto"/>
        <w:right w:val="none" w:sz="0" w:space="0" w:color="auto"/>
      </w:divBdr>
      <w:divsChild>
        <w:div w:id="1537540501">
          <w:marLeft w:val="0"/>
          <w:marRight w:val="0"/>
          <w:marTop w:val="0"/>
          <w:marBottom w:val="0"/>
          <w:divBdr>
            <w:top w:val="single" w:sz="2" w:space="0" w:color="E5E7EB"/>
            <w:left w:val="single" w:sz="2" w:space="0" w:color="E5E7EB"/>
            <w:bottom w:val="single" w:sz="2" w:space="0" w:color="E5E7EB"/>
            <w:right w:val="single" w:sz="2" w:space="0" w:color="E5E7EB"/>
          </w:divBdr>
          <w:divsChild>
            <w:div w:id="126938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38760">
      <w:bodyDiv w:val="1"/>
      <w:marLeft w:val="0"/>
      <w:marRight w:val="0"/>
      <w:marTop w:val="0"/>
      <w:marBottom w:val="0"/>
      <w:divBdr>
        <w:top w:val="none" w:sz="0" w:space="0" w:color="auto"/>
        <w:left w:val="none" w:sz="0" w:space="0" w:color="auto"/>
        <w:bottom w:val="none" w:sz="0" w:space="0" w:color="auto"/>
        <w:right w:val="none" w:sz="0" w:space="0" w:color="auto"/>
      </w:divBdr>
    </w:div>
    <w:div w:id="698050605">
      <w:bodyDiv w:val="1"/>
      <w:marLeft w:val="0"/>
      <w:marRight w:val="0"/>
      <w:marTop w:val="0"/>
      <w:marBottom w:val="0"/>
      <w:divBdr>
        <w:top w:val="none" w:sz="0" w:space="0" w:color="auto"/>
        <w:left w:val="none" w:sz="0" w:space="0" w:color="auto"/>
        <w:bottom w:val="none" w:sz="0" w:space="0" w:color="auto"/>
        <w:right w:val="none" w:sz="0" w:space="0" w:color="auto"/>
      </w:divBdr>
      <w:divsChild>
        <w:div w:id="866020045">
          <w:marLeft w:val="0"/>
          <w:marRight w:val="0"/>
          <w:marTop w:val="0"/>
          <w:marBottom w:val="0"/>
          <w:divBdr>
            <w:top w:val="single" w:sz="2" w:space="0" w:color="E5E7EB"/>
            <w:left w:val="single" w:sz="2" w:space="0" w:color="E5E7EB"/>
            <w:bottom w:val="single" w:sz="2" w:space="0" w:color="E5E7EB"/>
            <w:right w:val="single" w:sz="2" w:space="0" w:color="E5E7EB"/>
          </w:divBdr>
          <w:divsChild>
            <w:div w:id="81317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100526">
      <w:bodyDiv w:val="1"/>
      <w:marLeft w:val="0"/>
      <w:marRight w:val="0"/>
      <w:marTop w:val="0"/>
      <w:marBottom w:val="0"/>
      <w:divBdr>
        <w:top w:val="none" w:sz="0" w:space="0" w:color="auto"/>
        <w:left w:val="none" w:sz="0" w:space="0" w:color="auto"/>
        <w:bottom w:val="none" w:sz="0" w:space="0" w:color="auto"/>
        <w:right w:val="none" w:sz="0" w:space="0" w:color="auto"/>
      </w:divBdr>
    </w:div>
    <w:div w:id="718167993">
      <w:bodyDiv w:val="1"/>
      <w:marLeft w:val="0"/>
      <w:marRight w:val="0"/>
      <w:marTop w:val="0"/>
      <w:marBottom w:val="0"/>
      <w:divBdr>
        <w:top w:val="none" w:sz="0" w:space="0" w:color="auto"/>
        <w:left w:val="none" w:sz="0" w:space="0" w:color="auto"/>
        <w:bottom w:val="none" w:sz="0" w:space="0" w:color="auto"/>
        <w:right w:val="none" w:sz="0" w:space="0" w:color="auto"/>
      </w:divBdr>
    </w:div>
    <w:div w:id="743838125">
      <w:bodyDiv w:val="1"/>
      <w:marLeft w:val="0"/>
      <w:marRight w:val="0"/>
      <w:marTop w:val="0"/>
      <w:marBottom w:val="0"/>
      <w:divBdr>
        <w:top w:val="none" w:sz="0" w:space="0" w:color="auto"/>
        <w:left w:val="none" w:sz="0" w:space="0" w:color="auto"/>
        <w:bottom w:val="none" w:sz="0" w:space="0" w:color="auto"/>
        <w:right w:val="none" w:sz="0" w:space="0" w:color="auto"/>
      </w:divBdr>
      <w:divsChild>
        <w:div w:id="401874398">
          <w:marLeft w:val="0"/>
          <w:marRight w:val="0"/>
          <w:marTop w:val="0"/>
          <w:marBottom w:val="0"/>
          <w:divBdr>
            <w:top w:val="single" w:sz="2" w:space="0" w:color="E5E7EB"/>
            <w:left w:val="single" w:sz="2" w:space="0" w:color="E5E7EB"/>
            <w:bottom w:val="single" w:sz="2" w:space="0" w:color="E5E7EB"/>
            <w:right w:val="single" w:sz="2" w:space="0" w:color="E5E7EB"/>
          </w:divBdr>
          <w:divsChild>
            <w:div w:id="68899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3646">
      <w:bodyDiv w:val="1"/>
      <w:marLeft w:val="0"/>
      <w:marRight w:val="0"/>
      <w:marTop w:val="0"/>
      <w:marBottom w:val="0"/>
      <w:divBdr>
        <w:top w:val="none" w:sz="0" w:space="0" w:color="auto"/>
        <w:left w:val="none" w:sz="0" w:space="0" w:color="auto"/>
        <w:bottom w:val="none" w:sz="0" w:space="0" w:color="auto"/>
        <w:right w:val="none" w:sz="0" w:space="0" w:color="auto"/>
      </w:divBdr>
    </w:div>
    <w:div w:id="762847344">
      <w:bodyDiv w:val="1"/>
      <w:marLeft w:val="0"/>
      <w:marRight w:val="0"/>
      <w:marTop w:val="0"/>
      <w:marBottom w:val="0"/>
      <w:divBdr>
        <w:top w:val="none" w:sz="0" w:space="0" w:color="auto"/>
        <w:left w:val="none" w:sz="0" w:space="0" w:color="auto"/>
        <w:bottom w:val="none" w:sz="0" w:space="0" w:color="auto"/>
        <w:right w:val="none" w:sz="0" w:space="0" w:color="auto"/>
      </w:divBdr>
      <w:divsChild>
        <w:div w:id="1909264530">
          <w:marLeft w:val="0"/>
          <w:marRight w:val="0"/>
          <w:marTop w:val="0"/>
          <w:marBottom w:val="0"/>
          <w:divBdr>
            <w:top w:val="single" w:sz="2" w:space="0" w:color="E5E7EB"/>
            <w:left w:val="single" w:sz="2" w:space="0" w:color="E5E7EB"/>
            <w:bottom w:val="single" w:sz="2" w:space="0" w:color="E5E7EB"/>
            <w:right w:val="single" w:sz="2" w:space="0" w:color="E5E7EB"/>
          </w:divBdr>
          <w:divsChild>
            <w:div w:id="19519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121520">
      <w:bodyDiv w:val="1"/>
      <w:marLeft w:val="0"/>
      <w:marRight w:val="0"/>
      <w:marTop w:val="0"/>
      <w:marBottom w:val="0"/>
      <w:divBdr>
        <w:top w:val="none" w:sz="0" w:space="0" w:color="auto"/>
        <w:left w:val="none" w:sz="0" w:space="0" w:color="auto"/>
        <w:bottom w:val="none" w:sz="0" w:space="0" w:color="auto"/>
        <w:right w:val="none" w:sz="0" w:space="0" w:color="auto"/>
      </w:divBdr>
    </w:div>
    <w:div w:id="789279017">
      <w:bodyDiv w:val="1"/>
      <w:marLeft w:val="0"/>
      <w:marRight w:val="0"/>
      <w:marTop w:val="0"/>
      <w:marBottom w:val="0"/>
      <w:divBdr>
        <w:top w:val="none" w:sz="0" w:space="0" w:color="auto"/>
        <w:left w:val="none" w:sz="0" w:space="0" w:color="auto"/>
        <w:bottom w:val="none" w:sz="0" w:space="0" w:color="auto"/>
        <w:right w:val="none" w:sz="0" w:space="0" w:color="auto"/>
      </w:divBdr>
    </w:div>
    <w:div w:id="810252540">
      <w:bodyDiv w:val="1"/>
      <w:marLeft w:val="0"/>
      <w:marRight w:val="0"/>
      <w:marTop w:val="0"/>
      <w:marBottom w:val="0"/>
      <w:divBdr>
        <w:top w:val="none" w:sz="0" w:space="0" w:color="auto"/>
        <w:left w:val="none" w:sz="0" w:space="0" w:color="auto"/>
        <w:bottom w:val="none" w:sz="0" w:space="0" w:color="auto"/>
        <w:right w:val="none" w:sz="0" w:space="0" w:color="auto"/>
      </w:divBdr>
    </w:div>
    <w:div w:id="838153456">
      <w:bodyDiv w:val="1"/>
      <w:marLeft w:val="0"/>
      <w:marRight w:val="0"/>
      <w:marTop w:val="0"/>
      <w:marBottom w:val="0"/>
      <w:divBdr>
        <w:top w:val="none" w:sz="0" w:space="0" w:color="auto"/>
        <w:left w:val="none" w:sz="0" w:space="0" w:color="auto"/>
        <w:bottom w:val="none" w:sz="0" w:space="0" w:color="auto"/>
        <w:right w:val="none" w:sz="0" w:space="0" w:color="auto"/>
      </w:divBdr>
    </w:div>
    <w:div w:id="851184798">
      <w:bodyDiv w:val="1"/>
      <w:marLeft w:val="0"/>
      <w:marRight w:val="0"/>
      <w:marTop w:val="0"/>
      <w:marBottom w:val="0"/>
      <w:divBdr>
        <w:top w:val="none" w:sz="0" w:space="0" w:color="auto"/>
        <w:left w:val="none" w:sz="0" w:space="0" w:color="auto"/>
        <w:bottom w:val="none" w:sz="0" w:space="0" w:color="auto"/>
        <w:right w:val="none" w:sz="0" w:space="0" w:color="auto"/>
      </w:divBdr>
    </w:div>
    <w:div w:id="890651571">
      <w:bodyDiv w:val="1"/>
      <w:marLeft w:val="0"/>
      <w:marRight w:val="0"/>
      <w:marTop w:val="0"/>
      <w:marBottom w:val="0"/>
      <w:divBdr>
        <w:top w:val="none" w:sz="0" w:space="0" w:color="auto"/>
        <w:left w:val="none" w:sz="0" w:space="0" w:color="auto"/>
        <w:bottom w:val="none" w:sz="0" w:space="0" w:color="auto"/>
        <w:right w:val="none" w:sz="0" w:space="0" w:color="auto"/>
      </w:divBdr>
    </w:div>
    <w:div w:id="892426674">
      <w:bodyDiv w:val="1"/>
      <w:marLeft w:val="0"/>
      <w:marRight w:val="0"/>
      <w:marTop w:val="0"/>
      <w:marBottom w:val="0"/>
      <w:divBdr>
        <w:top w:val="none" w:sz="0" w:space="0" w:color="auto"/>
        <w:left w:val="none" w:sz="0" w:space="0" w:color="auto"/>
        <w:bottom w:val="none" w:sz="0" w:space="0" w:color="auto"/>
        <w:right w:val="none" w:sz="0" w:space="0" w:color="auto"/>
      </w:divBdr>
    </w:div>
    <w:div w:id="895774096">
      <w:bodyDiv w:val="1"/>
      <w:marLeft w:val="0"/>
      <w:marRight w:val="0"/>
      <w:marTop w:val="0"/>
      <w:marBottom w:val="0"/>
      <w:divBdr>
        <w:top w:val="none" w:sz="0" w:space="0" w:color="auto"/>
        <w:left w:val="none" w:sz="0" w:space="0" w:color="auto"/>
        <w:bottom w:val="none" w:sz="0" w:space="0" w:color="auto"/>
        <w:right w:val="none" w:sz="0" w:space="0" w:color="auto"/>
      </w:divBdr>
      <w:divsChild>
        <w:div w:id="2034987981">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1020469234">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388113905">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771170503">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195970285">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582950815">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904217676">
      <w:bodyDiv w:val="1"/>
      <w:marLeft w:val="0"/>
      <w:marRight w:val="0"/>
      <w:marTop w:val="0"/>
      <w:marBottom w:val="0"/>
      <w:divBdr>
        <w:top w:val="none" w:sz="0" w:space="0" w:color="auto"/>
        <w:left w:val="none" w:sz="0" w:space="0" w:color="auto"/>
        <w:bottom w:val="none" w:sz="0" w:space="0" w:color="auto"/>
        <w:right w:val="none" w:sz="0" w:space="0" w:color="auto"/>
      </w:divBdr>
    </w:div>
    <w:div w:id="923536732">
      <w:bodyDiv w:val="1"/>
      <w:marLeft w:val="0"/>
      <w:marRight w:val="0"/>
      <w:marTop w:val="0"/>
      <w:marBottom w:val="0"/>
      <w:divBdr>
        <w:top w:val="none" w:sz="0" w:space="0" w:color="auto"/>
        <w:left w:val="none" w:sz="0" w:space="0" w:color="auto"/>
        <w:bottom w:val="none" w:sz="0" w:space="0" w:color="auto"/>
        <w:right w:val="none" w:sz="0" w:space="0" w:color="auto"/>
      </w:divBdr>
    </w:div>
    <w:div w:id="928126132">
      <w:bodyDiv w:val="1"/>
      <w:marLeft w:val="0"/>
      <w:marRight w:val="0"/>
      <w:marTop w:val="0"/>
      <w:marBottom w:val="0"/>
      <w:divBdr>
        <w:top w:val="none" w:sz="0" w:space="0" w:color="auto"/>
        <w:left w:val="none" w:sz="0" w:space="0" w:color="auto"/>
        <w:bottom w:val="none" w:sz="0" w:space="0" w:color="auto"/>
        <w:right w:val="none" w:sz="0" w:space="0" w:color="auto"/>
      </w:divBdr>
    </w:div>
    <w:div w:id="935409280">
      <w:bodyDiv w:val="1"/>
      <w:marLeft w:val="0"/>
      <w:marRight w:val="0"/>
      <w:marTop w:val="0"/>
      <w:marBottom w:val="0"/>
      <w:divBdr>
        <w:top w:val="none" w:sz="0" w:space="0" w:color="auto"/>
        <w:left w:val="none" w:sz="0" w:space="0" w:color="auto"/>
        <w:bottom w:val="none" w:sz="0" w:space="0" w:color="auto"/>
        <w:right w:val="none" w:sz="0" w:space="0" w:color="auto"/>
      </w:divBdr>
      <w:divsChild>
        <w:div w:id="513955737">
          <w:marLeft w:val="0"/>
          <w:marRight w:val="0"/>
          <w:marTop w:val="0"/>
          <w:marBottom w:val="0"/>
          <w:divBdr>
            <w:top w:val="single" w:sz="2" w:space="0" w:color="E5E7EB"/>
            <w:left w:val="single" w:sz="2" w:space="0" w:color="E5E7EB"/>
            <w:bottom w:val="single" w:sz="2" w:space="0" w:color="E5E7EB"/>
            <w:right w:val="single" w:sz="2" w:space="0" w:color="E5E7EB"/>
          </w:divBdr>
          <w:divsChild>
            <w:div w:id="64954144">
              <w:marLeft w:val="0"/>
              <w:marRight w:val="0"/>
              <w:marTop w:val="0"/>
              <w:marBottom w:val="0"/>
              <w:divBdr>
                <w:top w:val="none" w:sz="0" w:space="0" w:color="auto"/>
                <w:left w:val="none" w:sz="0" w:space="0" w:color="auto"/>
                <w:bottom w:val="none" w:sz="0" w:space="0" w:color="auto"/>
                <w:right w:val="none" w:sz="0" w:space="0" w:color="auto"/>
              </w:divBdr>
            </w:div>
          </w:divsChild>
        </w:div>
        <w:div w:id="1414159031">
          <w:marLeft w:val="0"/>
          <w:marRight w:val="0"/>
          <w:marTop w:val="0"/>
          <w:marBottom w:val="0"/>
          <w:divBdr>
            <w:top w:val="single" w:sz="2" w:space="0" w:color="E5E7EB"/>
            <w:left w:val="single" w:sz="2" w:space="0" w:color="E5E7EB"/>
            <w:bottom w:val="single" w:sz="2" w:space="0" w:color="E5E7EB"/>
            <w:right w:val="single" w:sz="2" w:space="0" w:color="E5E7EB"/>
          </w:divBdr>
          <w:divsChild>
            <w:div w:id="2115586682">
              <w:marLeft w:val="0"/>
              <w:marRight w:val="0"/>
              <w:marTop w:val="0"/>
              <w:marBottom w:val="0"/>
              <w:divBdr>
                <w:top w:val="none" w:sz="0" w:space="0" w:color="auto"/>
                <w:left w:val="none" w:sz="0" w:space="0" w:color="auto"/>
                <w:bottom w:val="none" w:sz="0" w:space="0" w:color="auto"/>
                <w:right w:val="none" w:sz="0" w:space="0" w:color="auto"/>
              </w:divBdr>
            </w:div>
          </w:divsChild>
        </w:div>
        <w:div w:id="890577723">
          <w:marLeft w:val="0"/>
          <w:marRight w:val="0"/>
          <w:marTop w:val="0"/>
          <w:marBottom w:val="0"/>
          <w:divBdr>
            <w:top w:val="single" w:sz="2" w:space="0" w:color="E5E7EB"/>
            <w:left w:val="single" w:sz="2" w:space="0" w:color="E5E7EB"/>
            <w:bottom w:val="single" w:sz="2" w:space="0" w:color="E5E7EB"/>
            <w:right w:val="single" w:sz="2" w:space="0" w:color="E5E7EB"/>
          </w:divBdr>
          <w:divsChild>
            <w:div w:id="158429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453369">
      <w:bodyDiv w:val="1"/>
      <w:marLeft w:val="0"/>
      <w:marRight w:val="0"/>
      <w:marTop w:val="0"/>
      <w:marBottom w:val="0"/>
      <w:divBdr>
        <w:top w:val="none" w:sz="0" w:space="0" w:color="auto"/>
        <w:left w:val="none" w:sz="0" w:space="0" w:color="auto"/>
        <w:bottom w:val="none" w:sz="0" w:space="0" w:color="auto"/>
        <w:right w:val="none" w:sz="0" w:space="0" w:color="auto"/>
      </w:divBdr>
    </w:div>
    <w:div w:id="962880293">
      <w:bodyDiv w:val="1"/>
      <w:marLeft w:val="0"/>
      <w:marRight w:val="0"/>
      <w:marTop w:val="0"/>
      <w:marBottom w:val="0"/>
      <w:divBdr>
        <w:top w:val="none" w:sz="0" w:space="0" w:color="auto"/>
        <w:left w:val="none" w:sz="0" w:space="0" w:color="auto"/>
        <w:bottom w:val="none" w:sz="0" w:space="0" w:color="auto"/>
        <w:right w:val="none" w:sz="0" w:space="0" w:color="auto"/>
      </w:divBdr>
    </w:div>
    <w:div w:id="969938251">
      <w:bodyDiv w:val="1"/>
      <w:marLeft w:val="0"/>
      <w:marRight w:val="0"/>
      <w:marTop w:val="0"/>
      <w:marBottom w:val="0"/>
      <w:divBdr>
        <w:top w:val="none" w:sz="0" w:space="0" w:color="auto"/>
        <w:left w:val="none" w:sz="0" w:space="0" w:color="auto"/>
        <w:bottom w:val="none" w:sz="0" w:space="0" w:color="auto"/>
        <w:right w:val="none" w:sz="0" w:space="0" w:color="auto"/>
      </w:divBdr>
    </w:div>
    <w:div w:id="1006441330">
      <w:bodyDiv w:val="1"/>
      <w:marLeft w:val="0"/>
      <w:marRight w:val="0"/>
      <w:marTop w:val="0"/>
      <w:marBottom w:val="0"/>
      <w:divBdr>
        <w:top w:val="none" w:sz="0" w:space="0" w:color="auto"/>
        <w:left w:val="none" w:sz="0" w:space="0" w:color="auto"/>
        <w:bottom w:val="none" w:sz="0" w:space="0" w:color="auto"/>
        <w:right w:val="none" w:sz="0" w:space="0" w:color="auto"/>
      </w:divBdr>
    </w:div>
    <w:div w:id="1012418729">
      <w:bodyDiv w:val="1"/>
      <w:marLeft w:val="0"/>
      <w:marRight w:val="0"/>
      <w:marTop w:val="0"/>
      <w:marBottom w:val="0"/>
      <w:divBdr>
        <w:top w:val="none" w:sz="0" w:space="0" w:color="auto"/>
        <w:left w:val="none" w:sz="0" w:space="0" w:color="auto"/>
        <w:bottom w:val="none" w:sz="0" w:space="0" w:color="auto"/>
        <w:right w:val="none" w:sz="0" w:space="0" w:color="auto"/>
      </w:divBdr>
    </w:div>
    <w:div w:id="1017658202">
      <w:bodyDiv w:val="1"/>
      <w:marLeft w:val="0"/>
      <w:marRight w:val="0"/>
      <w:marTop w:val="0"/>
      <w:marBottom w:val="0"/>
      <w:divBdr>
        <w:top w:val="none" w:sz="0" w:space="0" w:color="auto"/>
        <w:left w:val="none" w:sz="0" w:space="0" w:color="auto"/>
        <w:bottom w:val="none" w:sz="0" w:space="0" w:color="auto"/>
        <w:right w:val="none" w:sz="0" w:space="0" w:color="auto"/>
      </w:divBdr>
    </w:div>
    <w:div w:id="1027874305">
      <w:bodyDiv w:val="1"/>
      <w:marLeft w:val="0"/>
      <w:marRight w:val="0"/>
      <w:marTop w:val="0"/>
      <w:marBottom w:val="0"/>
      <w:divBdr>
        <w:top w:val="none" w:sz="0" w:space="0" w:color="auto"/>
        <w:left w:val="none" w:sz="0" w:space="0" w:color="auto"/>
        <w:bottom w:val="none" w:sz="0" w:space="0" w:color="auto"/>
        <w:right w:val="none" w:sz="0" w:space="0" w:color="auto"/>
      </w:divBdr>
    </w:div>
    <w:div w:id="1034963806">
      <w:bodyDiv w:val="1"/>
      <w:marLeft w:val="0"/>
      <w:marRight w:val="0"/>
      <w:marTop w:val="0"/>
      <w:marBottom w:val="0"/>
      <w:divBdr>
        <w:top w:val="none" w:sz="0" w:space="0" w:color="auto"/>
        <w:left w:val="none" w:sz="0" w:space="0" w:color="auto"/>
        <w:bottom w:val="none" w:sz="0" w:space="0" w:color="auto"/>
        <w:right w:val="none" w:sz="0" w:space="0" w:color="auto"/>
      </w:divBdr>
    </w:div>
    <w:div w:id="1044792964">
      <w:bodyDiv w:val="1"/>
      <w:marLeft w:val="0"/>
      <w:marRight w:val="0"/>
      <w:marTop w:val="0"/>
      <w:marBottom w:val="0"/>
      <w:divBdr>
        <w:top w:val="none" w:sz="0" w:space="0" w:color="auto"/>
        <w:left w:val="none" w:sz="0" w:space="0" w:color="auto"/>
        <w:bottom w:val="none" w:sz="0" w:space="0" w:color="auto"/>
        <w:right w:val="none" w:sz="0" w:space="0" w:color="auto"/>
      </w:divBdr>
    </w:div>
    <w:div w:id="1054087198">
      <w:bodyDiv w:val="1"/>
      <w:marLeft w:val="0"/>
      <w:marRight w:val="0"/>
      <w:marTop w:val="0"/>
      <w:marBottom w:val="0"/>
      <w:divBdr>
        <w:top w:val="none" w:sz="0" w:space="0" w:color="auto"/>
        <w:left w:val="none" w:sz="0" w:space="0" w:color="auto"/>
        <w:bottom w:val="none" w:sz="0" w:space="0" w:color="auto"/>
        <w:right w:val="none" w:sz="0" w:space="0" w:color="auto"/>
      </w:divBdr>
    </w:div>
    <w:div w:id="1066759310">
      <w:bodyDiv w:val="1"/>
      <w:marLeft w:val="0"/>
      <w:marRight w:val="0"/>
      <w:marTop w:val="0"/>
      <w:marBottom w:val="0"/>
      <w:divBdr>
        <w:top w:val="none" w:sz="0" w:space="0" w:color="auto"/>
        <w:left w:val="none" w:sz="0" w:space="0" w:color="auto"/>
        <w:bottom w:val="none" w:sz="0" w:space="0" w:color="auto"/>
        <w:right w:val="none" w:sz="0" w:space="0" w:color="auto"/>
      </w:divBdr>
      <w:divsChild>
        <w:div w:id="422187745">
          <w:marLeft w:val="0"/>
          <w:marRight w:val="0"/>
          <w:marTop w:val="0"/>
          <w:marBottom w:val="0"/>
          <w:divBdr>
            <w:top w:val="single" w:sz="2" w:space="0" w:color="E5E7EB"/>
            <w:left w:val="single" w:sz="2" w:space="0" w:color="E5E7EB"/>
            <w:bottom w:val="single" w:sz="2" w:space="0" w:color="E5E7EB"/>
            <w:right w:val="single" w:sz="2" w:space="0" w:color="E5E7EB"/>
          </w:divBdr>
          <w:divsChild>
            <w:div w:id="88992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735293">
      <w:bodyDiv w:val="1"/>
      <w:marLeft w:val="0"/>
      <w:marRight w:val="0"/>
      <w:marTop w:val="0"/>
      <w:marBottom w:val="0"/>
      <w:divBdr>
        <w:top w:val="none" w:sz="0" w:space="0" w:color="auto"/>
        <w:left w:val="none" w:sz="0" w:space="0" w:color="auto"/>
        <w:bottom w:val="none" w:sz="0" w:space="0" w:color="auto"/>
        <w:right w:val="none" w:sz="0" w:space="0" w:color="auto"/>
      </w:divBdr>
      <w:divsChild>
        <w:div w:id="1858470945">
          <w:marLeft w:val="0"/>
          <w:marRight w:val="0"/>
          <w:marTop w:val="0"/>
          <w:marBottom w:val="0"/>
          <w:divBdr>
            <w:top w:val="single" w:sz="2" w:space="0" w:color="E5E7EB"/>
            <w:left w:val="single" w:sz="2" w:space="0" w:color="E5E7EB"/>
            <w:bottom w:val="single" w:sz="2" w:space="0" w:color="E5E7EB"/>
            <w:right w:val="single" w:sz="2" w:space="0" w:color="E5E7EB"/>
          </w:divBdr>
          <w:divsChild>
            <w:div w:id="187276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925835">
      <w:bodyDiv w:val="1"/>
      <w:marLeft w:val="0"/>
      <w:marRight w:val="0"/>
      <w:marTop w:val="0"/>
      <w:marBottom w:val="0"/>
      <w:divBdr>
        <w:top w:val="none" w:sz="0" w:space="0" w:color="auto"/>
        <w:left w:val="none" w:sz="0" w:space="0" w:color="auto"/>
        <w:bottom w:val="none" w:sz="0" w:space="0" w:color="auto"/>
        <w:right w:val="none" w:sz="0" w:space="0" w:color="auto"/>
      </w:divBdr>
    </w:div>
    <w:div w:id="1089621041">
      <w:bodyDiv w:val="1"/>
      <w:marLeft w:val="0"/>
      <w:marRight w:val="0"/>
      <w:marTop w:val="0"/>
      <w:marBottom w:val="0"/>
      <w:divBdr>
        <w:top w:val="none" w:sz="0" w:space="0" w:color="auto"/>
        <w:left w:val="none" w:sz="0" w:space="0" w:color="auto"/>
        <w:bottom w:val="none" w:sz="0" w:space="0" w:color="auto"/>
        <w:right w:val="none" w:sz="0" w:space="0" w:color="auto"/>
      </w:divBdr>
    </w:div>
    <w:div w:id="1116607391">
      <w:bodyDiv w:val="1"/>
      <w:marLeft w:val="0"/>
      <w:marRight w:val="0"/>
      <w:marTop w:val="0"/>
      <w:marBottom w:val="0"/>
      <w:divBdr>
        <w:top w:val="none" w:sz="0" w:space="0" w:color="auto"/>
        <w:left w:val="none" w:sz="0" w:space="0" w:color="auto"/>
        <w:bottom w:val="none" w:sz="0" w:space="0" w:color="auto"/>
        <w:right w:val="none" w:sz="0" w:space="0" w:color="auto"/>
      </w:divBdr>
    </w:div>
    <w:div w:id="1121069418">
      <w:bodyDiv w:val="1"/>
      <w:marLeft w:val="0"/>
      <w:marRight w:val="0"/>
      <w:marTop w:val="0"/>
      <w:marBottom w:val="0"/>
      <w:divBdr>
        <w:top w:val="none" w:sz="0" w:space="0" w:color="auto"/>
        <w:left w:val="none" w:sz="0" w:space="0" w:color="auto"/>
        <w:bottom w:val="none" w:sz="0" w:space="0" w:color="auto"/>
        <w:right w:val="none" w:sz="0" w:space="0" w:color="auto"/>
      </w:divBdr>
    </w:div>
    <w:div w:id="1127968311">
      <w:bodyDiv w:val="1"/>
      <w:marLeft w:val="0"/>
      <w:marRight w:val="0"/>
      <w:marTop w:val="0"/>
      <w:marBottom w:val="0"/>
      <w:divBdr>
        <w:top w:val="none" w:sz="0" w:space="0" w:color="auto"/>
        <w:left w:val="none" w:sz="0" w:space="0" w:color="auto"/>
        <w:bottom w:val="none" w:sz="0" w:space="0" w:color="auto"/>
        <w:right w:val="none" w:sz="0" w:space="0" w:color="auto"/>
      </w:divBdr>
    </w:div>
    <w:div w:id="1153134657">
      <w:bodyDiv w:val="1"/>
      <w:marLeft w:val="0"/>
      <w:marRight w:val="0"/>
      <w:marTop w:val="0"/>
      <w:marBottom w:val="0"/>
      <w:divBdr>
        <w:top w:val="none" w:sz="0" w:space="0" w:color="auto"/>
        <w:left w:val="none" w:sz="0" w:space="0" w:color="auto"/>
        <w:bottom w:val="none" w:sz="0" w:space="0" w:color="auto"/>
        <w:right w:val="none" w:sz="0" w:space="0" w:color="auto"/>
      </w:divBdr>
    </w:div>
    <w:div w:id="1156847779">
      <w:bodyDiv w:val="1"/>
      <w:marLeft w:val="0"/>
      <w:marRight w:val="0"/>
      <w:marTop w:val="0"/>
      <w:marBottom w:val="0"/>
      <w:divBdr>
        <w:top w:val="none" w:sz="0" w:space="0" w:color="auto"/>
        <w:left w:val="none" w:sz="0" w:space="0" w:color="auto"/>
        <w:bottom w:val="none" w:sz="0" w:space="0" w:color="auto"/>
        <w:right w:val="none" w:sz="0" w:space="0" w:color="auto"/>
      </w:divBdr>
    </w:div>
    <w:div w:id="1170372441">
      <w:bodyDiv w:val="1"/>
      <w:marLeft w:val="0"/>
      <w:marRight w:val="0"/>
      <w:marTop w:val="0"/>
      <w:marBottom w:val="0"/>
      <w:divBdr>
        <w:top w:val="none" w:sz="0" w:space="0" w:color="auto"/>
        <w:left w:val="none" w:sz="0" w:space="0" w:color="auto"/>
        <w:bottom w:val="none" w:sz="0" w:space="0" w:color="auto"/>
        <w:right w:val="none" w:sz="0" w:space="0" w:color="auto"/>
      </w:divBdr>
    </w:div>
    <w:div w:id="1191337667">
      <w:bodyDiv w:val="1"/>
      <w:marLeft w:val="0"/>
      <w:marRight w:val="0"/>
      <w:marTop w:val="0"/>
      <w:marBottom w:val="0"/>
      <w:divBdr>
        <w:top w:val="none" w:sz="0" w:space="0" w:color="auto"/>
        <w:left w:val="none" w:sz="0" w:space="0" w:color="auto"/>
        <w:bottom w:val="none" w:sz="0" w:space="0" w:color="auto"/>
        <w:right w:val="none" w:sz="0" w:space="0" w:color="auto"/>
      </w:divBdr>
    </w:div>
    <w:div w:id="1217279820">
      <w:bodyDiv w:val="1"/>
      <w:marLeft w:val="0"/>
      <w:marRight w:val="0"/>
      <w:marTop w:val="0"/>
      <w:marBottom w:val="0"/>
      <w:divBdr>
        <w:top w:val="none" w:sz="0" w:space="0" w:color="auto"/>
        <w:left w:val="none" w:sz="0" w:space="0" w:color="auto"/>
        <w:bottom w:val="none" w:sz="0" w:space="0" w:color="auto"/>
        <w:right w:val="none" w:sz="0" w:space="0" w:color="auto"/>
      </w:divBdr>
    </w:div>
    <w:div w:id="1232038339">
      <w:bodyDiv w:val="1"/>
      <w:marLeft w:val="0"/>
      <w:marRight w:val="0"/>
      <w:marTop w:val="0"/>
      <w:marBottom w:val="0"/>
      <w:divBdr>
        <w:top w:val="none" w:sz="0" w:space="0" w:color="auto"/>
        <w:left w:val="none" w:sz="0" w:space="0" w:color="auto"/>
        <w:bottom w:val="none" w:sz="0" w:space="0" w:color="auto"/>
        <w:right w:val="none" w:sz="0" w:space="0" w:color="auto"/>
      </w:divBdr>
    </w:div>
    <w:div w:id="1235164413">
      <w:bodyDiv w:val="1"/>
      <w:marLeft w:val="0"/>
      <w:marRight w:val="0"/>
      <w:marTop w:val="0"/>
      <w:marBottom w:val="0"/>
      <w:divBdr>
        <w:top w:val="none" w:sz="0" w:space="0" w:color="auto"/>
        <w:left w:val="none" w:sz="0" w:space="0" w:color="auto"/>
        <w:bottom w:val="none" w:sz="0" w:space="0" w:color="auto"/>
        <w:right w:val="none" w:sz="0" w:space="0" w:color="auto"/>
      </w:divBdr>
    </w:div>
    <w:div w:id="1235356422">
      <w:bodyDiv w:val="1"/>
      <w:marLeft w:val="0"/>
      <w:marRight w:val="0"/>
      <w:marTop w:val="0"/>
      <w:marBottom w:val="0"/>
      <w:divBdr>
        <w:top w:val="none" w:sz="0" w:space="0" w:color="auto"/>
        <w:left w:val="none" w:sz="0" w:space="0" w:color="auto"/>
        <w:bottom w:val="none" w:sz="0" w:space="0" w:color="auto"/>
        <w:right w:val="none" w:sz="0" w:space="0" w:color="auto"/>
      </w:divBdr>
    </w:div>
    <w:div w:id="1276866671">
      <w:bodyDiv w:val="1"/>
      <w:marLeft w:val="0"/>
      <w:marRight w:val="0"/>
      <w:marTop w:val="0"/>
      <w:marBottom w:val="0"/>
      <w:divBdr>
        <w:top w:val="none" w:sz="0" w:space="0" w:color="auto"/>
        <w:left w:val="none" w:sz="0" w:space="0" w:color="auto"/>
        <w:bottom w:val="none" w:sz="0" w:space="0" w:color="auto"/>
        <w:right w:val="none" w:sz="0" w:space="0" w:color="auto"/>
      </w:divBdr>
    </w:div>
    <w:div w:id="1279339809">
      <w:bodyDiv w:val="1"/>
      <w:marLeft w:val="0"/>
      <w:marRight w:val="0"/>
      <w:marTop w:val="0"/>
      <w:marBottom w:val="0"/>
      <w:divBdr>
        <w:top w:val="none" w:sz="0" w:space="0" w:color="auto"/>
        <w:left w:val="none" w:sz="0" w:space="0" w:color="auto"/>
        <w:bottom w:val="none" w:sz="0" w:space="0" w:color="auto"/>
        <w:right w:val="none" w:sz="0" w:space="0" w:color="auto"/>
      </w:divBdr>
      <w:divsChild>
        <w:div w:id="49114627">
          <w:marLeft w:val="0"/>
          <w:marRight w:val="0"/>
          <w:marTop w:val="0"/>
          <w:marBottom w:val="0"/>
          <w:divBdr>
            <w:top w:val="single" w:sz="2" w:space="0" w:color="E5E7EB"/>
            <w:left w:val="single" w:sz="2" w:space="0" w:color="E5E7EB"/>
            <w:bottom w:val="single" w:sz="2" w:space="0" w:color="E5E7EB"/>
            <w:right w:val="single" w:sz="2" w:space="0" w:color="E5E7EB"/>
          </w:divBdr>
          <w:divsChild>
            <w:div w:id="9399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4259">
      <w:bodyDiv w:val="1"/>
      <w:marLeft w:val="0"/>
      <w:marRight w:val="0"/>
      <w:marTop w:val="0"/>
      <w:marBottom w:val="0"/>
      <w:divBdr>
        <w:top w:val="none" w:sz="0" w:space="0" w:color="auto"/>
        <w:left w:val="none" w:sz="0" w:space="0" w:color="auto"/>
        <w:bottom w:val="none" w:sz="0" w:space="0" w:color="auto"/>
        <w:right w:val="none" w:sz="0" w:space="0" w:color="auto"/>
      </w:divBdr>
    </w:div>
    <w:div w:id="1289513107">
      <w:bodyDiv w:val="1"/>
      <w:marLeft w:val="0"/>
      <w:marRight w:val="0"/>
      <w:marTop w:val="0"/>
      <w:marBottom w:val="0"/>
      <w:divBdr>
        <w:top w:val="none" w:sz="0" w:space="0" w:color="auto"/>
        <w:left w:val="none" w:sz="0" w:space="0" w:color="auto"/>
        <w:bottom w:val="none" w:sz="0" w:space="0" w:color="auto"/>
        <w:right w:val="none" w:sz="0" w:space="0" w:color="auto"/>
      </w:divBdr>
      <w:divsChild>
        <w:div w:id="1768429974">
          <w:marLeft w:val="0"/>
          <w:marRight w:val="0"/>
          <w:marTop w:val="0"/>
          <w:marBottom w:val="0"/>
          <w:divBdr>
            <w:top w:val="single" w:sz="2" w:space="0" w:color="E5E7EB"/>
            <w:left w:val="single" w:sz="2" w:space="0" w:color="E5E7EB"/>
            <w:bottom w:val="single" w:sz="2" w:space="0" w:color="E5E7EB"/>
            <w:right w:val="single" w:sz="2" w:space="0" w:color="E5E7EB"/>
          </w:divBdr>
          <w:divsChild>
            <w:div w:id="172768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63778">
      <w:bodyDiv w:val="1"/>
      <w:marLeft w:val="0"/>
      <w:marRight w:val="0"/>
      <w:marTop w:val="0"/>
      <w:marBottom w:val="0"/>
      <w:divBdr>
        <w:top w:val="none" w:sz="0" w:space="0" w:color="auto"/>
        <w:left w:val="none" w:sz="0" w:space="0" w:color="auto"/>
        <w:bottom w:val="none" w:sz="0" w:space="0" w:color="auto"/>
        <w:right w:val="none" w:sz="0" w:space="0" w:color="auto"/>
      </w:divBdr>
    </w:div>
    <w:div w:id="1295984403">
      <w:bodyDiv w:val="1"/>
      <w:marLeft w:val="0"/>
      <w:marRight w:val="0"/>
      <w:marTop w:val="0"/>
      <w:marBottom w:val="0"/>
      <w:divBdr>
        <w:top w:val="none" w:sz="0" w:space="0" w:color="auto"/>
        <w:left w:val="none" w:sz="0" w:space="0" w:color="auto"/>
        <w:bottom w:val="none" w:sz="0" w:space="0" w:color="auto"/>
        <w:right w:val="none" w:sz="0" w:space="0" w:color="auto"/>
      </w:divBdr>
    </w:div>
    <w:div w:id="1299915019">
      <w:bodyDiv w:val="1"/>
      <w:marLeft w:val="0"/>
      <w:marRight w:val="0"/>
      <w:marTop w:val="0"/>
      <w:marBottom w:val="0"/>
      <w:divBdr>
        <w:top w:val="none" w:sz="0" w:space="0" w:color="auto"/>
        <w:left w:val="none" w:sz="0" w:space="0" w:color="auto"/>
        <w:bottom w:val="none" w:sz="0" w:space="0" w:color="auto"/>
        <w:right w:val="none" w:sz="0" w:space="0" w:color="auto"/>
      </w:divBdr>
      <w:divsChild>
        <w:div w:id="90398347">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714737636">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1014575898">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169876876">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247692281">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 w:id="1377387794">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301300138">
      <w:bodyDiv w:val="1"/>
      <w:marLeft w:val="0"/>
      <w:marRight w:val="0"/>
      <w:marTop w:val="0"/>
      <w:marBottom w:val="0"/>
      <w:divBdr>
        <w:top w:val="none" w:sz="0" w:space="0" w:color="auto"/>
        <w:left w:val="none" w:sz="0" w:space="0" w:color="auto"/>
        <w:bottom w:val="none" w:sz="0" w:space="0" w:color="auto"/>
        <w:right w:val="none" w:sz="0" w:space="0" w:color="auto"/>
      </w:divBdr>
    </w:div>
    <w:div w:id="1319769915">
      <w:bodyDiv w:val="1"/>
      <w:marLeft w:val="0"/>
      <w:marRight w:val="0"/>
      <w:marTop w:val="0"/>
      <w:marBottom w:val="0"/>
      <w:divBdr>
        <w:top w:val="none" w:sz="0" w:space="0" w:color="auto"/>
        <w:left w:val="none" w:sz="0" w:space="0" w:color="auto"/>
        <w:bottom w:val="none" w:sz="0" w:space="0" w:color="auto"/>
        <w:right w:val="none" w:sz="0" w:space="0" w:color="auto"/>
      </w:divBdr>
    </w:div>
    <w:div w:id="1330906273">
      <w:bodyDiv w:val="1"/>
      <w:marLeft w:val="0"/>
      <w:marRight w:val="0"/>
      <w:marTop w:val="0"/>
      <w:marBottom w:val="0"/>
      <w:divBdr>
        <w:top w:val="none" w:sz="0" w:space="0" w:color="auto"/>
        <w:left w:val="none" w:sz="0" w:space="0" w:color="auto"/>
        <w:bottom w:val="none" w:sz="0" w:space="0" w:color="auto"/>
        <w:right w:val="none" w:sz="0" w:space="0" w:color="auto"/>
      </w:divBdr>
    </w:div>
    <w:div w:id="1349255340">
      <w:bodyDiv w:val="1"/>
      <w:marLeft w:val="0"/>
      <w:marRight w:val="0"/>
      <w:marTop w:val="0"/>
      <w:marBottom w:val="0"/>
      <w:divBdr>
        <w:top w:val="none" w:sz="0" w:space="0" w:color="auto"/>
        <w:left w:val="none" w:sz="0" w:space="0" w:color="auto"/>
        <w:bottom w:val="none" w:sz="0" w:space="0" w:color="auto"/>
        <w:right w:val="none" w:sz="0" w:space="0" w:color="auto"/>
      </w:divBdr>
    </w:div>
    <w:div w:id="1350179171">
      <w:bodyDiv w:val="1"/>
      <w:marLeft w:val="0"/>
      <w:marRight w:val="0"/>
      <w:marTop w:val="0"/>
      <w:marBottom w:val="0"/>
      <w:divBdr>
        <w:top w:val="none" w:sz="0" w:space="0" w:color="auto"/>
        <w:left w:val="none" w:sz="0" w:space="0" w:color="auto"/>
        <w:bottom w:val="none" w:sz="0" w:space="0" w:color="auto"/>
        <w:right w:val="none" w:sz="0" w:space="0" w:color="auto"/>
      </w:divBdr>
    </w:div>
    <w:div w:id="1395658101">
      <w:bodyDiv w:val="1"/>
      <w:marLeft w:val="0"/>
      <w:marRight w:val="0"/>
      <w:marTop w:val="0"/>
      <w:marBottom w:val="0"/>
      <w:divBdr>
        <w:top w:val="none" w:sz="0" w:space="0" w:color="auto"/>
        <w:left w:val="none" w:sz="0" w:space="0" w:color="auto"/>
        <w:bottom w:val="none" w:sz="0" w:space="0" w:color="auto"/>
        <w:right w:val="none" w:sz="0" w:space="0" w:color="auto"/>
      </w:divBdr>
    </w:div>
    <w:div w:id="1408577959">
      <w:bodyDiv w:val="1"/>
      <w:marLeft w:val="0"/>
      <w:marRight w:val="0"/>
      <w:marTop w:val="0"/>
      <w:marBottom w:val="0"/>
      <w:divBdr>
        <w:top w:val="none" w:sz="0" w:space="0" w:color="auto"/>
        <w:left w:val="none" w:sz="0" w:space="0" w:color="auto"/>
        <w:bottom w:val="none" w:sz="0" w:space="0" w:color="auto"/>
        <w:right w:val="none" w:sz="0" w:space="0" w:color="auto"/>
      </w:divBdr>
    </w:div>
    <w:div w:id="1418550738">
      <w:bodyDiv w:val="1"/>
      <w:marLeft w:val="0"/>
      <w:marRight w:val="0"/>
      <w:marTop w:val="0"/>
      <w:marBottom w:val="0"/>
      <w:divBdr>
        <w:top w:val="none" w:sz="0" w:space="0" w:color="auto"/>
        <w:left w:val="none" w:sz="0" w:space="0" w:color="auto"/>
        <w:bottom w:val="none" w:sz="0" w:space="0" w:color="auto"/>
        <w:right w:val="none" w:sz="0" w:space="0" w:color="auto"/>
      </w:divBdr>
    </w:div>
    <w:div w:id="1419861102">
      <w:bodyDiv w:val="1"/>
      <w:marLeft w:val="0"/>
      <w:marRight w:val="0"/>
      <w:marTop w:val="0"/>
      <w:marBottom w:val="0"/>
      <w:divBdr>
        <w:top w:val="none" w:sz="0" w:space="0" w:color="auto"/>
        <w:left w:val="none" w:sz="0" w:space="0" w:color="auto"/>
        <w:bottom w:val="none" w:sz="0" w:space="0" w:color="auto"/>
        <w:right w:val="none" w:sz="0" w:space="0" w:color="auto"/>
      </w:divBdr>
    </w:div>
    <w:div w:id="1421441645">
      <w:bodyDiv w:val="1"/>
      <w:marLeft w:val="0"/>
      <w:marRight w:val="0"/>
      <w:marTop w:val="0"/>
      <w:marBottom w:val="0"/>
      <w:divBdr>
        <w:top w:val="none" w:sz="0" w:space="0" w:color="auto"/>
        <w:left w:val="none" w:sz="0" w:space="0" w:color="auto"/>
        <w:bottom w:val="none" w:sz="0" w:space="0" w:color="auto"/>
        <w:right w:val="none" w:sz="0" w:space="0" w:color="auto"/>
      </w:divBdr>
    </w:div>
    <w:div w:id="1431661636">
      <w:bodyDiv w:val="1"/>
      <w:marLeft w:val="0"/>
      <w:marRight w:val="0"/>
      <w:marTop w:val="0"/>
      <w:marBottom w:val="0"/>
      <w:divBdr>
        <w:top w:val="none" w:sz="0" w:space="0" w:color="auto"/>
        <w:left w:val="none" w:sz="0" w:space="0" w:color="auto"/>
        <w:bottom w:val="none" w:sz="0" w:space="0" w:color="auto"/>
        <w:right w:val="none" w:sz="0" w:space="0" w:color="auto"/>
      </w:divBdr>
    </w:div>
    <w:div w:id="1435203987">
      <w:bodyDiv w:val="1"/>
      <w:marLeft w:val="0"/>
      <w:marRight w:val="0"/>
      <w:marTop w:val="0"/>
      <w:marBottom w:val="0"/>
      <w:divBdr>
        <w:top w:val="none" w:sz="0" w:space="0" w:color="auto"/>
        <w:left w:val="none" w:sz="0" w:space="0" w:color="auto"/>
        <w:bottom w:val="none" w:sz="0" w:space="0" w:color="auto"/>
        <w:right w:val="none" w:sz="0" w:space="0" w:color="auto"/>
      </w:divBdr>
      <w:divsChild>
        <w:div w:id="1950700855">
          <w:marLeft w:val="0"/>
          <w:marRight w:val="0"/>
          <w:marTop w:val="0"/>
          <w:marBottom w:val="0"/>
          <w:divBdr>
            <w:top w:val="single" w:sz="2" w:space="0" w:color="E5E7EB"/>
            <w:left w:val="single" w:sz="2" w:space="0" w:color="E5E7EB"/>
            <w:bottom w:val="single" w:sz="2" w:space="0" w:color="E5E7EB"/>
            <w:right w:val="single" w:sz="2" w:space="0" w:color="E5E7EB"/>
          </w:divBdr>
          <w:divsChild>
            <w:div w:id="10145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103511">
      <w:bodyDiv w:val="1"/>
      <w:marLeft w:val="0"/>
      <w:marRight w:val="0"/>
      <w:marTop w:val="0"/>
      <w:marBottom w:val="0"/>
      <w:divBdr>
        <w:top w:val="none" w:sz="0" w:space="0" w:color="auto"/>
        <w:left w:val="none" w:sz="0" w:space="0" w:color="auto"/>
        <w:bottom w:val="none" w:sz="0" w:space="0" w:color="auto"/>
        <w:right w:val="none" w:sz="0" w:space="0" w:color="auto"/>
      </w:divBdr>
    </w:div>
    <w:div w:id="1463428102">
      <w:bodyDiv w:val="1"/>
      <w:marLeft w:val="0"/>
      <w:marRight w:val="0"/>
      <w:marTop w:val="0"/>
      <w:marBottom w:val="0"/>
      <w:divBdr>
        <w:top w:val="none" w:sz="0" w:space="0" w:color="auto"/>
        <w:left w:val="none" w:sz="0" w:space="0" w:color="auto"/>
        <w:bottom w:val="none" w:sz="0" w:space="0" w:color="auto"/>
        <w:right w:val="none" w:sz="0" w:space="0" w:color="auto"/>
      </w:divBdr>
    </w:div>
    <w:div w:id="1487746905">
      <w:bodyDiv w:val="1"/>
      <w:marLeft w:val="0"/>
      <w:marRight w:val="0"/>
      <w:marTop w:val="0"/>
      <w:marBottom w:val="0"/>
      <w:divBdr>
        <w:top w:val="none" w:sz="0" w:space="0" w:color="auto"/>
        <w:left w:val="none" w:sz="0" w:space="0" w:color="auto"/>
        <w:bottom w:val="none" w:sz="0" w:space="0" w:color="auto"/>
        <w:right w:val="none" w:sz="0" w:space="0" w:color="auto"/>
      </w:divBdr>
      <w:divsChild>
        <w:div w:id="603919304">
          <w:marLeft w:val="0"/>
          <w:marRight w:val="0"/>
          <w:marTop w:val="0"/>
          <w:marBottom w:val="0"/>
          <w:divBdr>
            <w:top w:val="single" w:sz="2" w:space="0" w:color="E5E7EB"/>
            <w:left w:val="single" w:sz="2" w:space="0" w:color="E5E7EB"/>
            <w:bottom w:val="single" w:sz="2" w:space="0" w:color="E5E7EB"/>
            <w:right w:val="single" w:sz="2" w:space="0" w:color="E5E7EB"/>
          </w:divBdr>
          <w:divsChild>
            <w:div w:id="126831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946304">
      <w:bodyDiv w:val="1"/>
      <w:marLeft w:val="0"/>
      <w:marRight w:val="0"/>
      <w:marTop w:val="0"/>
      <w:marBottom w:val="0"/>
      <w:divBdr>
        <w:top w:val="none" w:sz="0" w:space="0" w:color="auto"/>
        <w:left w:val="none" w:sz="0" w:space="0" w:color="auto"/>
        <w:bottom w:val="none" w:sz="0" w:space="0" w:color="auto"/>
        <w:right w:val="none" w:sz="0" w:space="0" w:color="auto"/>
      </w:divBdr>
    </w:div>
    <w:div w:id="1494906062">
      <w:bodyDiv w:val="1"/>
      <w:marLeft w:val="0"/>
      <w:marRight w:val="0"/>
      <w:marTop w:val="0"/>
      <w:marBottom w:val="0"/>
      <w:divBdr>
        <w:top w:val="none" w:sz="0" w:space="0" w:color="auto"/>
        <w:left w:val="none" w:sz="0" w:space="0" w:color="auto"/>
        <w:bottom w:val="none" w:sz="0" w:space="0" w:color="auto"/>
        <w:right w:val="none" w:sz="0" w:space="0" w:color="auto"/>
      </w:divBdr>
    </w:div>
    <w:div w:id="1513839670">
      <w:bodyDiv w:val="1"/>
      <w:marLeft w:val="0"/>
      <w:marRight w:val="0"/>
      <w:marTop w:val="0"/>
      <w:marBottom w:val="0"/>
      <w:divBdr>
        <w:top w:val="none" w:sz="0" w:space="0" w:color="auto"/>
        <w:left w:val="none" w:sz="0" w:space="0" w:color="auto"/>
        <w:bottom w:val="none" w:sz="0" w:space="0" w:color="auto"/>
        <w:right w:val="none" w:sz="0" w:space="0" w:color="auto"/>
      </w:divBdr>
      <w:divsChild>
        <w:div w:id="1713192205">
          <w:marLeft w:val="0"/>
          <w:marRight w:val="0"/>
          <w:marTop w:val="0"/>
          <w:marBottom w:val="0"/>
          <w:divBdr>
            <w:top w:val="single" w:sz="2" w:space="0" w:color="E5E7EB"/>
            <w:left w:val="single" w:sz="2" w:space="0" w:color="E5E7EB"/>
            <w:bottom w:val="single" w:sz="2" w:space="0" w:color="E5E7EB"/>
            <w:right w:val="single" w:sz="2" w:space="0" w:color="E5E7EB"/>
          </w:divBdr>
          <w:divsChild>
            <w:div w:id="82759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888">
      <w:bodyDiv w:val="1"/>
      <w:marLeft w:val="0"/>
      <w:marRight w:val="0"/>
      <w:marTop w:val="0"/>
      <w:marBottom w:val="0"/>
      <w:divBdr>
        <w:top w:val="none" w:sz="0" w:space="0" w:color="auto"/>
        <w:left w:val="none" w:sz="0" w:space="0" w:color="auto"/>
        <w:bottom w:val="none" w:sz="0" w:space="0" w:color="auto"/>
        <w:right w:val="none" w:sz="0" w:space="0" w:color="auto"/>
      </w:divBdr>
    </w:div>
    <w:div w:id="1557859494">
      <w:bodyDiv w:val="1"/>
      <w:marLeft w:val="0"/>
      <w:marRight w:val="0"/>
      <w:marTop w:val="0"/>
      <w:marBottom w:val="0"/>
      <w:divBdr>
        <w:top w:val="none" w:sz="0" w:space="0" w:color="auto"/>
        <w:left w:val="none" w:sz="0" w:space="0" w:color="auto"/>
        <w:bottom w:val="none" w:sz="0" w:space="0" w:color="auto"/>
        <w:right w:val="none" w:sz="0" w:space="0" w:color="auto"/>
      </w:divBdr>
    </w:div>
    <w:div w:id="1571846121">
      <w:bodyDiv w:val="1"/>
      <w:marLeft w:val="0"/>
      <w:marRight w:val="0"/>
      <w:marTop w:val="0"/>
      <w:marBottom w:val="0"/>
      <w:divBdr>
        <w:top w:val="none" w:sz="0" w:space="0" w:color="auto"/>
        <w:left w:val="none" w:sz="0" w:space="0" w:color="auto"/>
        <w:bottom w:val="none" w:sz="0" w:space="0" w:color="auto"/>
        <w:right w:val="none" w:sz="0" w:space="0" w:color="auto"/>
      </w:divBdr>
    </w:div>
    <w:div w:id="1573154854">
      <w:bodyDiv w:val="1"/>
      <w:marLeft w:val="0"/>
      <w:marRight w:val="0"/>
      <w:marTop w:val="0"/>
      <w:marBottom w:val="0"/>
      <w:divBdr>
        <w:top w:val="none" w:sz="0" w:space="0" w:color="auto"/>
        <w:left w:val="none" w:sz="0" w:space="0" w:color="auto"/>
        <w:bottom w:val="none" w:sz="0" w:space="0" w:color="auto"/>
        <w:right w:val="none" w:sz="0" w:space="0" w:color="auto"/>
      </w:divBdr>
    </w:div>
    <w:div w:id="1574731021">
      <w:bodyDiv w:val="1"/>
      <w:marLeft w:val="0"/>
      <w:marRight w:val="0"/>
      <w:marTop w:val="0"/>
      <w:marBottom w:val="0"/>
      <w:divBdr>
        <w:top w:val="none" w:sz="0" w:space="0" w:color="auto"/>
        <w:left w:val="none" w:sz="0" w:space="0" w:color="auto"/>
        <w:bottom w:val="none" w:sz="0" w:space="0" w:color="auto"/>
        <w:right w:val="none" w:sz="0" w:space="0" w:color="auto"/>
      </w:divBdr>
      <w:divsChild>
        <w:div w:id="2124180306">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594824171">
      <w:bodyDiv w:val="1"/>
      <w:marLeft w:val="0"/>
      <w:marRight w:val="0"/>
      <w:marTop w:val="0"/>
      <w:marBottom w:val="0"/>
      <w:divBdr>
        <w:top w:val="none" w:sz="0" w:space="0" w:color="auto"/>
        <w:left w:val="none" w:sz="0" w:space="0" w:color="auto"/>
        <w:bottom w:val="none" w:sz="0" w:space="0" w:color="auto"/>
        <w:right w:val="none" w:sz="0" w:space="0" w:color="auto"/>
      </w:divBdr>
    </w:div>
    <w:div w:id="1635142042">
      <w:bodyDiv w:val="1"/>
      <w:marLeft w:val="0"/>
      <w:marRight w:val="0"/>
      <w:marTop w:val="0"/>
      <w:marBottom w:val="0"/>
      <w:divBdr>
        <w:top w:val="none" w:sz="0" w:space="0" w:color="auto"/>
        <w:left w:val="none" w:sz="0" w:space="0" w:color="auto"/>
        <w:bottom w:val="none" w:sz="0" w:space="0" w:color="auto"/>
        <w:right w:val="none" w:sz="0" w:space="0" w:color="auto"/>
      </w:divBdr>
    </w:div>
    <w:div w:id="1653755955">
      <w:bodyDiv w:val="1"/>
      <w:marLeft w:val="0"/>
      <w:marRight w:val="0"/>
      <w:marTop w:val="0"/>
      <w:marBottom w:val="0"/>
      <w:divBdr>
        <w:top w:val="none" w:sz="0" w:space="0" w:color="auto"/>
        <w:left w:val="none" w:sz="0" w:space="0" w:color="auto"/>
        <w:bottom w:val="none" w:sz="0" w:space="0" w:color="auto"/>
        <w:right w:val="none" w:sz="0" w:space="0" w:color="auto"/>
      </w:divBdr>
      <w:divsChild>
        <w:div w:id="1185627772">
          <w:marLeft w:val="0"/>
          <w:marRight w:val="0"/>
          <w:marTop w:val="0"/>
          <w:marBottom w:val="0"/>
          <w:divBdr>
            <w:top w:val="single" w:sz="2" w:space="0" w:color="E5E7EB"/>
            <w:left w:val="single" w:sz="2" w:space="0" w:color="E5E7EB"/>
            <w:bottom w:val="single" w:sz="2" w:space="0" w:color="E5E7EB"/>
            <w:right w:val="single" w:sz="2" w:space="0" w:color="E5E7EB"/>
          </w:divBdr>
          <w:divsChild>
            <w:div w:id="167352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8130">
      <w:bodyDiv w:val="1"/>
      <w:marLeft w:val="0"/>
      <w:marRight w:val="0"/>
      <w:marTop w:val="0"/>
      <w:marBottom w:val="0"/>
      <w:divBdr>
        <w:top w:val="none" w:sz="0" w:space="0" w:color="auto"/>
        <w:left w:val="none" w:sz="0" w:space="0" w:color="auto"/>
        <w:bottom w:val="none" w:sz="0" w:space="0" w:color="auto"/>
        <w:right w:val="none" w:sz="0" w:space="0" w:color="auto"/>
      </w:divBdr>
    </w:div>
    <w:div w:id="1676181435">
      <w:bodyDiv w:val="1"/>
      <w:marLeft w:val="0"/>
      <w:marRight w:val="0"/>
      <w:marTop w:val="0"/>
      <w:marBottom w:val="0"/>
      <w:divBdr>
        <w:top w:val="none" w:sz="0" w:space="0" w:color="auto"/>
        <w:left w:val="none" w:sz="0" w:space="0" w:color="auto"/>
        <w:bottom w:val="none" w:sz="0" w:space="0" w:color="auto"/>
        <w:right w:val="none" w:sz="0" w:space="0" w:color="auto"/>
      </w:divBdr>
    </w:div>
    <w:div w:id="1678533931">
      <w:bodyDiv w:val="1"/>
      <w:marLeft w:val="0"/>
      <w:marRight w:val="0"/>
      <w:marTop w:val="0"/>
      <w:marBottom w:val="0"/>
      <w:divBdr>
        <w:top w:val="none" w:sz="0" w:space="0" w:color="auto"/>
        <w:left w:val="none" w:sz="0" w:space="0" w:color="auto"/>
        <w:bottom w:val="none" w:sz="0" w:space="0" w:color="auto"/>
        <w:right w:val="none" w:sz="0" w:space="0" w:color="auto"/>
      </w:divBdr>
    </w:div>
    <w:div w:id="1710301293">
      <w:bodyDiv w:val="1"/>
      <w:marLeft w:val="0"/>
      <w:marRight w:val="0"/>
      <w:marTop w:val="0"/>
      <w:marBottom w:val="0"/>
      <w:divBdr>
        <w:top w:val="none" w:sz="0" w:space="0" w:color="auto"/>
        <w:left w:val="none" w:sz="0" w:space="0" w:color="auto"/>
        <w:bottom w:val="none" w:sz="0" w:space="0" w:color="auto"/>
        <w:right w:val="none" w:sz="0" w:space="0" w:color="auto"/>
      </w:divBdr>
    </w:div>
    <w:div w:id="1727533872">
      <w:bodyDiv w:val="1"/>
      <w:marLeft w:val="0"/>
      <w:marRight w:val="0"/>
      <w:marTop w:val="0"/>
      <w:marBottom w:val="0"/>
      <w:divBdr>
        <w:top w:val="none" w:sz="0" w:space="0" w:color="auto"/>
        <w:left w:val="none" w:sz="0" w:space="0" w:color="auto"/>
        <w:bottom w:val="none" w:sz="0" w:space="0" w:color="auto"/>
        <w:right w:val="none" w:sz="0" w:space="0" w:color="auto"/>
      </w:divBdr>
    </w:div>
    <w:div w:id="1728333326">
      <w:bodyDiv w:val="1"/>
      <w:marLeft w:val="0"/>
      <w:marRight w:val="0"/>
      <w:marTop w:val="0"/>
      <w:marBottom w:val="0"/>
      <w:divBdr>
        <w:top w:val="none" w:sz="0" w:space="0" w:color="auto"/>
        <w:left w:val="none" w:sz="0" w:space="0" w:color="auto"/>
        <w:bottom w:val="none" w:sz="0" w:space="0" w:color="auto"/>
        <w:right w:val="none" w:sz="0" w:space="0" w:color="auto"/>
      </w:divBdr>
    </w:div>
    <w:div w:id="1733038805">
      <w:bodyDiv w:val="1"/>
      <w:marLeft w:val="0"/>
      <w:marRight w:val="0"/>
      <w:marTop w:val="0"/>
      <w:marBottom w:val="0"/>
      <w:divBdr>
        <w:top w:val="none" w:sz="0" w:space="0" w:color="auto"/>
        <w:left w:val="none" w:sz="0" w:space="0" w:color="auto"/>
        <w:bottom w:val="none" w:sz="0" w:space="0" w:color="auto"/>
        <w:right w:val="none" w:sz="0" w:space="0" w:color="auto"/>
      </w:divBdr>
      <w:divsChild>
        <w:div w:id="1329137723">
          <w:marLeft w:val="0"/>
          <w:marRight w:val="0"/>
          <w:marTop w:val="0"/>
          <w:marBottom w:val="0"/>
          <w:divBdr>
            <w:top w:val="none" w:sz="0" w:space="0" w:color="auto"/>
            <w:left w:val="none" w:sz="0" w:space="0" w:color="auto"/>
            <w:bottom w:val="none" w:sz="0" w:space="0" w:color="auto"/>
            <w:right w:val="none" w:sz="0" w:space="0" w:color="auto"/>
          </w:divBdr>
          <w:divsChild>
            <w:div w:id="537744902">
              <w:marLeft w:val="0"/>
              <w:marRight w:val="0"/>
              <w:marTop w:val="0"/>
              <w:marBottom w:val="0"/>
              <w:divBdr>
                <w:top w:val="single" w:sz="2" w:space="0" w:color="E5E7EB"/>
                <w:left w:val="single" w:sz="2" w:space="0" w:color="E5E7EB"/>
                <w:bottom w:val="single" w:sz="2" w:space="0" w:color="E5E7EB"/>
                <w:right w:val="single" w:sz="2" w:space="0" w:color="E5E7EB"/>
              </w:divBdr>
              <w:divsChild>
                <w:div w:id="1429279309">
                  <w:marLeft w:val="0"/>
                  <w:marRight w:val="0"/>
                  <w:marTop w:val="0"/>
                  <w:marBottom w:val="0"/>
                  <w:divBdr>
                    <w:top w:val="single" w:sz="2" w:space="0" w:color="E5E7EB"/>
                    <w:left w:val="single" w:sz="2" w:space="0" w:color="E5E7EB"/>
                    <w:bottom w:val="single" w:sz="2" w:space="0" w:color="E5E7EB"/>
                    <w:right w:val="single" w:sz="2" w:space="0" w:color="E5E7EB"/>
                  </w:divBdr>
                  <w:divsChild>
                    <w:div w:id="1041516084">
                      <w:marLeft w:val="0"/>
                      <w:marRight w:val="0"/>
                      <w:marTop w:val="0"/>
                      <w:marBottom w:val="0"/>
                      <w:divBdr>
                        <w:top w:val="single" w:sz="2" w:space="0" w:color="E5E7EB"/>
                        <w:left w:val="single" w:sz="2" w:space="0" w:color="E5E7EB"/>
                        <w:bottom w:val="single" w:sz="2" w:space="0" w:color="E5E7EB"/>
                        <w:right w:val="single" w:sz="2" w:space="0" w:color="E5E7EB"/>
                      </w:divBdr>
                      <w:divsChild>
                        <w:div w:id="701832666">
                          <w:marLeft w:val="0"/>
                          <w:marRight w:val="0"/>
                          <w:marTop w:val="0"/>
                          <w:marBottom w:val="0"/>
                          <w:divBdr>
                            <w:top w:val="single" w:sz="2" w:space="0" w:color="E5E7EB"/>
                            <w:left w:val="single" w:sz="2" w:space="0" w:color="E5E7EB"/>
                            <w:bottom w:val="single" w:sz="2" w:space="0" w:color="E5E7EB"/>
                            <w:right w:val="single" w:sz="2" w:space="0" w:color="E5E7EB"/>
                          </w:divBdr>
                          <w:divsChild>
                            <w:div w:id="1179664189">
                              <w:marLeft w:val="0"/>
                              <w:marRight w:val="0"/>
                              <w:marTop w:val="0"/>
                              <w:marBottom w:val="0"/>
                              <w:divBdr>
                                <w:top w:val="single" w:sz="2" w:space="0" w:color="E5E7EB"/>
                                <w:left w:val="single" w:sz="2" w:space="0" w:color="E5E7EB"/>
                                <w:bottom w:val="single" w:sz="2" w:space="0" w:color="E5E7EB"/>
                                <w:right w:val="single" w:sz="2" w:space="0" w:color="E5E7EB"/>
                              </w:divBdr>
                              <w:divsChild>
                                <w:div w:id="306937747">
                                  <w:marLeft w:val="0"/>
                                  <w:marRight w:val="0"/>
                                  <w:marTop w:val="0"/>
                                  <w:marBottom w:val="0"/>
                                  <w:divBdr>
                                    <w:top w:val="single" w:sz="2" w:space="0" w:color="E5E7EB"/>
                                    <w:left w:val="single" w:sz="2" w:space="0" w:color="E5E7EB"/>
                                    <w:bottom w:val="single" w:sz="2" w:space="0" w:color="E5E7EB"/>
                                    <w:right w:val="single" w:sz="2" w:space="0" w:color="E5E7EB"/>
                                  </w:divBdr>
                                  <w:divsChild>
                                    <w:div w:id="781071029">
                                      <w:marLeft w:val="0"/>
                                      <w:marRight w:val="0"/>
                                      <w:marTop w:val="0"/>
                                      <w:marBottom w:val="0"/>
                                      <w:divBdr>
                                        <w:top w:val="single" w:sz="2" w:space="0" w:color="E5E7EB"/>
                                        <w:left w:val="single" w:sz="2" w:space="0" w:color="E5E7EB"/>
                                        <w:bottom w:val="single" w:sz="2" w:space="0" w:color="E5E7EB"/>
                                        <w:right w:val="single" w:sz="2" w:space="0" w:color="E5E7EB"/>
                                      </w:divBdr>
                                      <w:divsChild>
                                        <w:div w:id="6830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737238">
      <w:bodyDiv w:val="1"/>
      <w:marLeft w:val="0"/>
      <w:marRight w:val="0"/>
      <w:marTop w:val="0"/>
      <w:marBottom w:val="0"/>
      <w:divBdr>
        <w:top w:val="none" w:sz="0" w:space="0" w:color="auto"/>
        <w:left w:val="none" w:sz="0" w:space="0" w:color="auto"/>
        <w:bottom w:val="none" w:sz="0" w:space="0" w:color="auto"/>
        <w:right w:val="none" w:sz="0" w:space="0" w:color="auto"/>
      </w:divBdr>
      <w:divsChild>
        <w:div w:id="568922549">
          <w:marLeft w:val="0"/>
          <w:marRight w:val="0"/>
          <w:marTop w:val="0"/>
          <w:marBottom w:val="0"/>
          <w:divBdr>
            <w:top w:val="single" w:sz="2" w:space="0" w:color="E5E7EB"/>
            <w:left w:val="single" w:sz="2" w:space="0" w:color="E5E7EB"/>
            <w:bottom w:val="single" w:sz="2" w:space="0" w:color="E5E7EB"/>
            <w:right w:val="single" w:sz="2" w:space="0" w:color="E5E7EB"/>
          </w:divBdr>
          <w:divsChild>
            <w:div w:id="196715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18785">
      <w:bodyDiv w:val="1"/>
      <w:marLeft w:val="0"/>
      <w:marRight w:val="0"/>
      <w:marTop w:val="0"/>
      <w:marBottom w:val="0"/>
      <w:divBdr>
        <w:top w:val="none" w:sz="0" w:space="0" w:color="auto"/>
        <w:left w:val="none" w:sz="0" w:space="0" w:color="auto"/>
        <w:bottom w:val="none" w:sz="0" w:space="0" w:color="auto"/>
        <w:right w:val="none" w:sz="0" w:space="0" w:color="auto"/>
      </w:divBdr>
      <w:divsChild>
        <w:div w:id="7561569">
          <w:marLeft w:val="0"/>
          <w:marRight w:val="0"/>
          <w:marTop w:val="0"/>
          <w:marBottom w:val="0"/>
          <w:divBdr>
            <w:top w:val="single" w:sz="2" w:space="0" w:color="E5E7EB"/>
            <w:left w:val="single" w:sz="2" w:space="0" w:color="E5E7EB"/>
            <w:bottom w:val="single" w:sz="2" w:space="0" w:color="E5E7EB"/>
            <w:right w:val="single" w:sz="2" w:space="0" w:color="E5E7EB"/>
          </w:divBdr>
          <w:divsChild>
            <w:div w:id="210318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7618">
      <w:bodyDiv w:val="1"/>
      <w:marLeft w:val="0"/>
      <w:marRight w:val="0"/>
      <w:marTop w:val="0"/>
      <w:marBottom w:val="0"/>
      <w:divBdr>
        <w:top w:val="none" w:sz="0" w:space="0" w:color="auto"/>
        <w:left w:val="none" w:sz="0" w:space="0" w:color="auto"/>
        <w:bottom w:val="none" w:sz="0" w:space="0" w:color="auto"/>
        <w:right w:val="none" w:sz="0" w:space="0" w:color="auto"/>
      </w:divBdr>
    </w:div>
    <w:div w:id="1873373342">
      <w:bodyDiv w:val="1"/>
      <w:marLeft w:val="0"/>
      <w:marRight w:val="0"/>
      <w:marTop w:val="0"/>
      <w:marBottom w:val="0"/>
      <w:divBdr>
        <w:top w:val="none" w:sz="0" w:space="0" w:color="auto"/>
        <w:left w:val="none" w:sz="0" w:space="0" w:color="auto"/>
        <w:bottom w:val="none" w:sz="0" w:space="0" w:color="auto"/>
        <w:right w:val="none" w:sz="0" w:space="0" w:color="auto"/>
      </w:divBdr>
    </w:div>
    <w:div w:id="1880432461">
      <w:bodyDiv w:val="1"/>
      <w:marLeft w:val="0"/>
      <w:marRight w:val="0"/>
      <w:marTop w:val="0"/>
      <w:marBottom w:val="0"/>
      <w:divBdr>
        <w:top w:val="none" w:sz="0" w:space="0" w:color="auto"/>
        <w:left w:val="none" w:sz="0" w:space="0" w:color="auto"/>
        <w:bottom w:val="none" w:sz="0" w:space="0" w:color="auto"/>
        <w:right w:val="none" w:sz="0" w:space="0" w:color="auto"/>
      </w:divBdr>
    </w:div>
    <w:div w:id="1881820699">
      <w:bodyDiv w:val="1"/>
      <w:marLeft w:val="0"/>
      <w:marRight w:val="0"/>
      <w:marTop w:val="0"/>
      <w:marBottom w:val="0"/>
      <w:divBdr>
        <w:top w:val="none" w:sz="0" w:space="0" w:color="auto"/>
        <w:left w:val="none" w:sz="0" w:space="0" w:color="auto"/>
        <w:bottom w:val="none" w:sz="0" w:space="0" w:color="auto"/>
        <w:right w:val="none" w:sz="0" w:space="0" w:color="auto"/>
      </w:divBdr>
    </w:div>
    <w:div w:id="1901818798">
      <w:bodyDiv w:val="1"/>
      <w:marLeft w:val="0"/>
      <w:marRight w:val="0"/>
      <w:marTop w:val="0"/>
      <w:marBottom w:val="0"/>
      <w:divBdr>
        <w:top w:val="none" w:sz="0" w:space="0" w:color="auto"/>
        <w:left w:val="none" w:sz="0" w:space="0" w:color="auto"/>
        <w:bottom w:val="none" w:sz="0" w:space="0" w:color="auto"/>
        <w:right w:val="none" w:sz="0" w:space="0" w:color="auto"/>
      </w:divBdr>
    </w:div>
    <w:div w:id="1924534766">
      <w:bodyDiv w:val="1"/>
      <w:marLeft w:val="0"/>
      <w:marRight w:val="0"/>
      <w:marTop w:val="0"/>
      <w:marBottom w:val="0"/>
      <w:divBdr>
        <w:top w:val="none" w:sz="0" w:space="0" w:color="auto"/>
        <w:left w:val="none" w:sz="0" w:space="0" w:color="auto"/>
        <w:bottom w:val="none" w:sz="0" w:space="0" w:color="auto"/>
        <w:right w:val="none" w:sz="0" w:space="0" w:color="auto"/>
      </w:divBdr>
      <w:divsChild>
        <w:div w:id="1460418296">
          <w:marLeft w:val="0"/>
          <w:marRight w:val="0"/>
          <w:marTop w:val="0"/>
          <w:marBottom w:val="0"/>
          <w:divBdr>
            <w:top w:val="none" w:sz="0" w:space="0" w:color="auto"/>
            <w:left w:val="none" w:sz="0" w:space="0" w:color="auto"/>
            <w:bottom w:val="none" w:sz="0" w:space="0" w:color="auto"/>
            <w:right w:val="none" w:sz="0" w:space="0" w:color="auto"/>
          </w:divBdr>
          <w:divsChild>
            <w:div w:id="558171642">
              <w:marLeft w:val="0"/>
              <w:marRight w:val="0"/>
              <w:marTop w:val="0"/>
              <w:marBottom w:val="0"/>
              <w:divBdr>
                <w:top w:val="single" w:sz="2" w:space="0" w:color="E5E7EB"/>
                <w:left w:val="single" w:sz="2" w:space="0" w:color="E5E7EB"/>
                <w:bottom w:val="single" w:sz="2" w:space="0" w:color="E5E7EB"/>
                <w:right w:val="single" w:sz="2" w:space="0" w:color="E5E7EB"/>
              </w:divBdr>
              <w:divsChild>
                <w:div w:id="465197997">
                  <w:marLeft w:val="0"/>
                  <w:marRight w:val="0"/>
                  <w:marTop w:val="0"/>
                  <w:marBottom w:val="0"/>
                  <w:divBdr>
                    <w:top w:val="single" w:sz="2" w:space="0" w:color="E5E7EB"/>
                    <w:left w:val="single" w:sz="2" w:space="0" w:color="E5E7EB"/>
                    <w:bottom w:val="single" w:sz="2" w:space="0" w:color="E5E7EB"/>
                    <w:right w:val="single" w:sz="2" w:space="0" w:color="E5E7EB"/>
                  </w:divBdr>
                  <w:divsChild>
                    <w:div w:id="130248953">
                      <w:marLeft w:val="0"/>
                      <w:marRight w:val="0"/>
                      <w:marTop w:val="0"/>
                      <w:marBottom w:val="0"/>
                      <w:divBdr>
                        <w:top w:val="single" w:sz="2" w:space="0" w:color="E5E7EB"/>
                        <w:left w:val="single" w:sz="2" w:space="0" w:color="E5E7EB"/>
                        <w:bottom w:val="single" w:sz="2" w:space="0" w:color="E5E7EB"/>
                        <w:right w:val="single" w:sz="2" w:space="0" w:color="E5E7EB"/>
                      </w:divBdr>
                      <w:divsChild>
                        <w:div w:id="1772242695">
                          <w:marLeft w:val="0"/>
                          <w:marRight w:val="0"/>
                          <w:marTop w:val="0"/>
                          <w:marBottom w:val="0"/>
                          <w:divBdr>
                            <w:top w:val="single" w:sz="2" w:space="0" w:color="E5E7EB"/>
                            <w:left w:val="single" w:sz="2" w:space="0" w:color="E5E7EB"/>
                            <w:bottom w:val="single" w:sz="2" w:space="0" w:color="E5E7EB"/>
                            <w:right w:val="single" w:sz="2" w:space="0" w:color="E5E7EB"/>
                          </w:divBdr>
                          <w:divsChild>
                            <w:div w:id="417602461">
                              <w:marLeft w:val="0"/>
                              <w:marRight w:val="0"/>
                              <w:marTop w:val="0"/>
                              <w:marBottom w:val="0"/>
                              <w:divBdr>
                                <w:top w:val="single" w:sz="2" w:space="0" w:color="E5E7EB"/>
                                <w:left w:val="single" w:sz="2" w:space="0" w:color="E5E7EB"/>
                                <w:bottom w:val="single" w:sz="2" w:space="0" w:color="E5E7EB"/>
                                <w:right w:val="single" w:sz="2" w:space="0" w:color="E5E7EB"/>
                              </w:divBdr>
                              <w:divsChild>
                                <w:div w:id="1151947922">
                                  <w:marLeft w:val="0"/>
                                  <w:marRight w:val="0"/>
                                  <w:marTop w:val="0"/>
                                  <w:marBottom w:val="0"/>
                                  <w:divBdr>
                                    <w:top w:val="single" w:sz="2" w:space="0" w:color="E5E7EB"/>
                                    <w:left w:val="single" w:sz="2" w:space="0" w:color="E5E7EB"/>
                                    <w:bottom w:val="single" w:sz="2" w:space="0" w:color="E5E7EB"/>
                                    <w:right w:val="single" w:sz="2" w:space="0" w:color="E5E7EB"/>
                                  </w:divBdr>
                                  <w:divsChild>
                                    <w:div w:id="1758553882">
                                      <w:marLeft w:val="0"/>
                                      <w:marRight w:val="0"/>
                                      <w:marTop w:val="0"/>
                                      <w:marBottom w:val="0"/>
                                      <w:divBdr>
                                        <w:top w:val="single" w:sz="2" w:space="0" w:color="E5E7EB"/>
                                        <w:left w:val="single" w:sz="2" w:space="0" w:color="E5E7EB"/>
                                        <w:bottom w:val="single" w:sz="2" w:space="0" w:color="E5E7EB"/>
                                        <w:right w:val="single" w:sz="2" w:space="0" w:color="E5E7EB"/>
                                      </w:divBdr>
                                      <w:divsChild>
                                        <w:div w:id="12558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0964604">
      <w:bodyDiv w:val="1"/>
      <w:marLeft w:val="0"/>
      <w:marRight w:val="0"/>
      <w:marTop w:val="0"/>
      <w:marBottom w:val="0"/>
      <w:divBdr>
        <w:top w:val="none" w:sz="0" w:space="0" w:color="auto"/>
        <w:left w:val="none" w:sz="0" w:space="0" w:color="auto"/>
        <w:bottom w:val="none" w:sz="0" w:space="0" w:color="auto"/>
        <w:right w:val="none" w:sz="0" w:space="0" w:color="auto"/>
      </w:divBdr>
      <w:divsChild>
        <w:div w:id="1075862217">
          <w:marLeft w:val="0"/>
          <w:marRight w:val="0"/>
          <w:marTop w:val="0"/>
          <w:marBottom w:val="0"/>
          <w:divBdr>
            <w:top w:val="single" w:sz="2" w:space="0" w:color="E5E7EB"/>
            <w:left w:val="single" w:sz="2" w:space="0" w:color="E5E7EB"/>
            <w:bottom w:val="single" w:sz="2" w:space="0" w:color="E5E7EB"/>
            <w:right w:val="single" w:sz="2" w:space="0" w:color="E5E7EB"/>
          </w:divBdr>
          <w:divsChild>
            <w:div w:id="75111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03810">
      <w:bodyDiv w:val="1"/>
      <w:marLeft w:val="0"/>
      <w:marRight w:val="0"/>
      <w:marTop w:val="0"/>
      <w:marBottom w:val="0"/>
      <w:divBdr>
        <w:top w:val="none" w:sz="0" w:space="0" w:color="auto"/>
        <w:left w:val="none" w:sz="0" w:space="0" w:color="auto"/>
        <w:bottom w:val="none" w:sz="0" w:space="0" w:color="auto"/>
        <w:right w:val="none" w:sz="0" w:space="0" w:color="auto"/>
      </w:divBdr>
      <w:divsChild>
        <w:div w:id="1755860495">
          <w:marLeft w:val="0"/>
          <w:marRight w:val="0"/>
          <w:marTop w:val="0"/>
          <w:marBottom w:val="0"/>
          <w:divBdr>
            <w:top w:val="single" w:sz="2" w:space="0" w:color="E5E7EB"/>
            <w:left w:val="single" w:sz="2" w:space="0" w:color="E5E7EB"/>
            <w:bottom w:val="single" w:sz="2" w:space="0" w:color="E5E7EB"/>
            <w:right w:val="single" w:sz="2" w:space="0" w:color="E5E7EB"/>
          </w:divBdr>
          <w:divsChild>
            <w:div w:id="161351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82587">
      <w:bodyDiv w:val="1"/>
      <w:marLeft w:val="0"/>
      <w:marRight w:val="0"/>
      <w:marTop w:val="0"/>
      <w:marBottom w:val="0"/>
      <w:divBdr>
        <w:top w:val="none" w:sz="0" w:space="0" w:color="auto"/>
        <w:left w:val="none" w:sz="0" w:space="0" w:color="auto"/>
        <w:bottom w:val="none" w:sz="0" w:space="0" w:color="auto"/>
        <w:right w:val="none" w:sz="0" w:space="0" w:color="auto"/>
      </w:divBdr>
    </w:div>
    <w:div w:id="1969317497">
      <w:bodyDiv w:val="1"/>
      <w:marLeft w:val="0"/>
      <w:marRight w:val="0"/>
      <w:marTop w:val="0"/>
      <w:marBottom w:val="0"/>
      <w:divBdr>
        <w:top w:val="none" w:sz="0" w:space="0" w:color="auto"/>
        <w:left w:val="none" w:sz="0" w:space="0" w:color="auto"/>
        <w:bottom w:val="none" w:sz="0" w:space="0" w:color="auto"/>
        <w:right w:val="none" w:sz="0" w:space="0" w:color="auto"/>
      </w:divBdr>
    </w:div>
    <w:div w:id="1975059243">
      <w:bodyDiv w:val="1"/>
      <w:marLeft w:val="0"/>
      <w:marRight w:val="0"/>
      <w:marTop w:val="0"/>
      <w:marBottom w:val="0"/>
      <w:divBdr>
        <w:top w:val="none" w:sz="0" w:space="0" w:color="auto"/>
        <w:left w:val="none" w:sz="0" w:space="0" w:color="auto"/>
        <w:bottom w:val="none" w:sz="0" w:space="0" w:color="auto"/>
        <w:right w:val="none" w:sz="0" w:space="0" w:color="auto"/>
      </w:divBdr>
    </w:div>
    <w:div w:id="1976641834">
      <w:bodyDiv w:val="1"/>
      <w:marLeft w:val="0"/>
      <w:marRight w:val="0"/>
      <w:marTop w:val="0"/>
      <w:marBottom w:val="0"/>
      <w:divBdr>
        <w:top w:val="none" w:sz="0" w:space="0" w:color="auto"/>
        <w:left w:val="none" w:sz="0" w:space="0" w:color="auto"/>
        <w:bottom w:val="none" w:sz="0" w:space="0" w:color="auto"/>
        <w:right w:val="none" w:sz="0" w:space="0" w:color="auto"/>
      </w:divBdr>
    </w:div>
    <w:div w:id="1993679824">
      <w:bodyDiv w:val="1"/>
      <w:marLeft w:val="0"/>
      <w:marRight w:val="0"/>
      <w:marTop w:val="0"/>
      <w:marBottom w:val="0"/>
      <w:divBdr>
        <w:top w:val="none" w:sz="0" w:space="0" w:color="auto"/>
        <w:left w:val="none" w:sz="0" w:space="0" w:color="auto"/>
        <w:bottom w:val="none" w:sz="0" w:space="0" w:color="auto"/>
        <w:right w:val="none" w:sz="0" w:space="0" w:color="auto"/>
      </w:divBdr>
      <w:divsChild>
        <w:div w:id="680667696">
          <w:marLeft w:val="0"/>
          <w:marRight w:val="0"/>
          <w:marTop w:val="0"/>
          <w:marBottom w:val="0"/>
          <w:divBdr>
            <w:top w:val="single" w:sz="2" w:space="0" w:color="E5E7EB"/>
            <w:left w:val="single" w:sz="2" w:space="0" w:color="E5E7EB"/>
            <w:bottom w:val="single" w:sz="2" w:space="0" w:color="E5E7EB"/>
            <w:right w:val="single" w:sz="2" w:space="0" w:color="E5E7EB"/>
          </w:divBdr>
          <w:divsChild>
            <w:div w:id="1202745850">
              <w:marLeft w:val="0"/>
              <w:marRight w:val="0"/>
              <w:marTop w:val="0"/>
              <w:marBottom w:val="0"/>
              <w:divBdr>
                <w:top w:val="none" w:sz="0" w:space="0" w:color="auto"/>
                <w:left w:val="none" w:sz="0" w:space="0" w:color="auto"/>
                <w:bottom w:val="none" w:sz="0" w:space="0" w:color="auto"/>
                <w:right w:val="none" w:sz="0" w:space="0" w:color="auto"/>
              </w:divBdr>
              <w:divsChild>
                <w:div w:id="1578512312">
                  <w:marLeft w:val="0"/>
                  <w:marRight w:val="0"/>
                  <w:marTop w:val="0"/>
                  <w:marBottom w:val="0"/>
                  <w:divBdr>
                    <w:top w:val="none" w:sz="0" w:space="0" w:color="auto"/>
                    <w:left w:val="none" w:sz="0" w:space="0" w:color="auto"/>
                    <w:bottom w:val="none" w:sz="0" w:space="0" w:color="auto"/>
                    <w:right w:val="none" w:sz="0" w:space="0" w:color="auto"/>
                  </w:divBdr>
                  <w:divsChild>
                    <w:div w:id="906381229">
                      <w:marLeft w:val="0"/>
                      <w:marRight w:val="0"/>
                      <w:marTop w:val="0"/>
                      <w:marBottom w:val="0"/>
                      <w:divBdr>
                        <w:top w:val="single" w:sz="2" w:space="0" w:color="E5E7EB"/>
                        <w:left w:val="single" w:sz="2" w:space="0" w:color="E5E7EB"/>
                        <w:bottom w:val="single" w:sz="2" w:space="0" w:color="E5E7EB"/>
                        <w:right w:val="single" w:sz="2" w:space="0" w:color="E5E7EB"/>
                      </w:divBdr>
                      <w:divsChild>
                        <w:div w:id="1297760769">
                          <w:marLeft w:val="0"/>
                          <w:marRight w:val="0"/>
                          <w:marTop w:val="0"/>
                          <w:marBottom w:val="0"/>
                          <w:divBdr>
                            <w:top w:val="single" w:sz="2" w:space="0" w:color="E5E7EB"/>
                            <w:left w:val="single" w:sz="2" w:space="0" w:color="E5E7EB"/>
                            <w:bottom w:val="single" w:sz="2" w:space="0" w:color="E5E7EB"/>
                            <w:right w:val="single" w:sz="2" w:space="0" w:color="E5E7EB"/>
                          </w:divBdr>
                          <w:divsChild>
                            <w:div w:id="903759542">
                              <w:marLeft w:val="0"/>
                              <w:marRight w:val="0"/>
                              <w:marTop w:val="0"/>
                              <w:marBottom w:val="0"/>
                              <w:divBdr>
                                <w:top w:val="single" w:sz="2" w:space="0" w:color="E5E7EB"/>
                                <w:left w:val="single" w:sz="2" w:space="0" w:color="E5E7EB"/>
                                <w:bottom w:val="single" w:sz="2" w:space="0" w:color="E5E7EB"/>
                                <w:right w:val="single" w:sz="2" w:space="0" w:color="E5E7EB"/>
                              </w:divBdr>
                              <w:divsChild>
                                <w:div w:id="1518155117">
                                  <w:marLeft w:val="0"/>
                                  <w:marRight w:val="0"/>
                                  <w:marTop w:val="0"/>
                                  <w:marBottom w:val="0"/>
                                  <w:divBdr>
                                    <w:top w:val="none" w:sz="0" w:space="0" w:color="auto"/>
                                    <w:left w:val="none" w:sz="0" w:space="0" w:color="auto"/>
                                    <w:bottom w:val="none" w:sz="0" w:space="0" w:color="auto"/>
                                    <w:right w:val="none" w:sz="0" w:space="0" w:color="auto"/>
                                  </w:divBdr>
                                  <w:divsChild>
                                    <w:div w:id="1879469930">
                                      <w:marLeft w:val="0"/>
                                      <w:marRight w:val="0"/>
                                      <w:marTop w:val="0"/>
                                      <w:marBottom w:val="0"/>
                                      <w:divBdr>
                                        <w:top w:val="single" w:sz="2" w:space="0" w:color="E5E7EB"/>
                                        <w:left w:val="single" w:sz="2" w:space="12" w:color="E5E7EB"/>
                                        <w:bottom w:val="single" w:sz="2" w:space="0" w:color="E5E7EB"/>
                                        <w:right w:val="single" w:sz="2" w:space="12" w:color="E5E7EB"/>
                                      </w:divBdr>
                                      <w:divsChild>
                                        <w:div w:id="1406145630">
                                          <w:marLeft w:val="0"/>
                                          <w:marRight w:val="0"/>
                                          <w:marTop w:val="0"/>
                                          <w:marBottom w:val="0"/>
                                          <w:divBdr>
                                            <w:top w:val="single" w:sz="2" w:space="0" w:color="E5E7EB"/>
                                            <w:left w:val="single" w:sz="2" w:space="0" w:color="E5E7EB"/>
                                            <w:bottom w:val="single" w:sz="2" w:space="0" w:color="E5E7EB"/>
                                            <w:right w:val="single" w:sz="2" w:space="0" w:color="E5E7EB"/>
                                          </w:divBdr>
                                          <w:divsChild>
                                            <w:div w:id="1725443234">
                                              <w:marLeft w:val="0"/>
                                              <w:marRight w:val="0"/>
                                              <w:marTop w:val="0"/>
                                              <w:marBottom w:val="0"/>
                                              <w:divBdr>
                                                <w:top w:val="single" w:sz="2" w:space="0" w:color="E5E7EB"/>
                                                <w:left w:val="single" w:sz="2" w:space="0" w:color="E5E7EB"/>
                                                <w:bottom w:val="single" w:sz="2" w:space="0" w:color="E5E7EB"/>
                                                <w:right w:val="single" w:sz="2" w:space="0" w:color="E5E7EB"/>
                                              </w:divBdr>
                                              <w:divsChild>
                                                <w:div w:id="524826197">
                                                  <w:marLeft w:val="0"/>
                                                  <w:marRight w:val="0"/>
                                                  <w:marTop w:val="0"/>
                                                  <w:marBottom w:val="0"/>
                                                  <w:divBdr>
                                                    <w:top w:val="single" w:sz="2" w:space="0" w:color="E5E7EB"/>
                                                    <w:left w:val="single" w:sz="2" w:space="0" w:color="E5E7EB"/>
                                                    <w:bottom w:val="single" w:sz="2" w:space="0" w:color="E5E7EB"/>
                                                    <w:right w:val="single" w:sz="2" w:space="0" w:color="E5E7EB"/>
                                                  </w:divBdr>
                                                  <w:divsChild>
                                                    <w:div w:id="317925056">
                                                      <w:marLeft w:val="0"/>
                                                      <w:marRight w:val="0"/>
                                                      <w:marTop w:val="0"/>
                                                      <w:marBottom w:val="0"/>
                                                      <w:divBdr>
                                                        <w:top w:val="single" w:sz="2" w:space="0" w:color="E5E7EB"/>
                                                        <w:left w:val="single" w:sz="2" w:space="0" w:color="E5E7EB"/>
                                                        <w:bottom w:val="single" w:sz="2" w:space="0" w:color="E5E7EB"/>
                                                        <w:right w:val="single" w:sz="2" w:space="0" w:color="E5E7EB"/>
                                                      </w:divBdr>
                                                      <w:divsChild>
                                                        <w:div w:id="72169700">
                                                          <w:marLeft w:val="0"/>
                                                          <w:marRight w:val="0"/>
                                                          <w:marTop w:val="0"/>
                                                          <w:marBottom w:val="0"/>
                                                          <w:divBdr>
                                                            <w:top w:val="none" w:sz="0" w:space="0" w:color="auto"/>
                                                            <w:left w:val="none" w:sz="0" w:space="0" w:color="auto"/>
                                                            <w:bottom w:val="none" w:sz="0" w:space="0" w:color="auto"/>
                                                            <w:right w:val="none" w:sz="0" w:space="0" w:color="auto"/>
                                                          </w:divBdr>
                                                          <w:divsChild>
                                                            <w:div w:id="768503899">
                                                              <w:marLeft w:val="0"/>
                                                              <w:marRight w:val="0"/>
                                                              <w:marTop w:val="0"/>
                                                              <w:marBottom w:val="0"/>
                                                              <w:divBdr>
                                                                <w:top w:val="single" w:sz="2" w:space="0" w:color="E5E7EB"/>
                                                                <w:left w:val="single" w:sz="2" w:space="0" w:color="E5E7EB"/>
                                                                <w:bottom w:val="single" w:sz="2" w:space="0" w:color="E5E7EB"/>
                                                                <w:right w:val="single" w:sz="2" w:space="0" w:color="E5E7EB"/>
                                                              </w:divBdr>
                                                              <w:divsChild>
                                                                <w:div w:id="510529785">
                                                                  <w:marLeft w:val="0"/>
                                                                  <w:marRight w:val="0"/>
                                                                  <w:marTop w:val="0"/>
                                                                  <w:marBottom w:val="0"/>
                                                                  <w:divBdr>
                                                                    <w:top w:val="single" w:sz="2" w:space="0" w:color="E5E7EB"/>
                                                                    <w:left w:val="single" w:sz="2" w:space="0" w:color="E5E7EB"/>
                                                                    <w:bottom w:val="single" w:sz="2" w:space="0" w:color="E5E7EB"/>
                                                                    <w:right w:val="single" w:sz="2" w:space="0" w:color="E5E7EB"/>
                                                                  </w:divBdr>
                                                                  <w:divsChild>
                                                                    <w:div w:id="1566181267">
                                                                      <w:marLeft w:val="0"/>
                                                                      <w:marRight w:val="0"/>
                                                                      <w:marTop w:val="0"/>
                                                                      <w:marBottom w:val="0"/>
                                                                      <w:divBdr>
                                                                        <w:top w:val="single" w:sz="2" w:space="0" w:color="E5E7EB"/>
                                                                        <w:left w:val="single" w:sz="2" w:space="0" w:color="E5E7EB"/>
                                                                        <w:bottom w:val="single" w:sz="2" w:space="0" w:color="E5E7EB"/>
                                                                        <w:right w:val="single" w:sz="2" w:space="0" w:color="E5E7EB"/>
                                                                      </w:divBdr>
                                                                      <w:divsChild>
                                                                        <w:div w:id="2013142327">
                                                                          <w:marLeft w:val="0"/>
                                                                          <w:marRight w:val="0"/>
                                                                          <w:marTop w:val="0"/>
                                                                          <w:marBottom w:val="0"/>
                                                                          <w:divBdr>
                                                                            <w:top w:val="single" w:sz="2" w:space="0" w:color="E5E7EB"/>
                                                                            <w:left w:val="single" w:sz="2" w:space="0" w:color="E5E7EB"/>
                                                                            <w:bottom w:val="single" w:sz="2" w:space="0" w:color="E5E7EB"/>
                                                                            <w:right w:val="single" w:sz="2" w:space="0" w:color="E5E7EB"/>
                                                                          </w:divBdr>
                                                                          <w:divsChild>
                                                                            <w:div w:id="912473933">
                                                                              <w:marLeft w:val="0"/>
                                                                              <w:marRight w:val="0"/>
                                                                              <w:marTop w:val="0"/>
                                                                              <w:marBottom w:val="0"/>
                                                                              <w:divBdr>
                                                                                <w:top w:val="single" w:sz="2" w:space="0" w:color="E5E7EB"/>
                                                                                <w:left w:val="single" w:sz="2" w:space="0" w:color="E5E7EB"/>
                                                                                <w:bottom w:val="single" w:sz="2" w:space="0" w:color="E5E7EB"/>
                                                                                <w:right w:val="single" w:sz="2" w:space="0" w:color="E5E7EB"/>
                                                                              </w:divBdr>
                                                                              <w:divsChild>
                                                                                <w:div w:id="1337540917">
                                                                                  <w:marLeft w:val="0"/>
                                                                                  <w:marRight w:val="0"/>
                                                                                  <w:marTop w:val="0"/>
                                                                                  <w:marBottom w:val="0"/>
                                                                                  <w:divBdr>
                                                                                    <w:top w:val="single" w:sz="2" w:space="0" w:color="E5E7EB"/>
                                                                                    <w:left w:val="single" w:sz="2" w:space="0" w:color="E5E7EB"/>
                                                                                    <w:bottom w:val="single" w:sz="2" w:space="0" w:color="E5E7EB"/>
                                                                                    <w:right w:val="single" w:sz="2" w:space="0" w:color="E5E7EB"/>
                                                                                  </w:divBdr>
                                                                                  <w:divsChild>
                                                                                    <w:div w:id="1820538329">
                                                                                      <w:marLeft w:val="0"/>
                                                                                      <w:marRight w:val="0"/>
                                                                                      <w:marTop w:val="0"/>
                                                                                      <w:marBottom w:val="0"/>
                                                                                      <w:divBdr>
                                                                                        <w:top w:val="single" w:sz="2" w:space="0" w:color="E5E7EB"/>
                                                                                        <w:left w:val="single" w:sz="2" w:space="0" w:color="E5E7EB"/>
                                                                                        <w:bottom w:val="single" w:sz="2" w:space="0" w:color="E5E7EB"/>
                                                                                        <w:right w:val="single" w:sz="2" w:space="0" w:color="E5E7EB"/>
                                                                                      </w:divBdr>
                                                                                      <w:divsChild>
                                                                                        <w:div w:id="113621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8530253">
                                                          <w:marLeft w:val="0"/>
                                                          <w:marRight w:val="0"/>
                                                          <w:marTop w:val="0"/>
                                                          <w:marBottom w:val="0"/>
                                                          <w:divBdr>
                                                            <w:top w:val="single" w:sz="2" w:space="0" w:color="E5E7EB"/>
                                                            <w:left w:val="single" w:sz="2" w:space="0" w:color="E5E7EB"/>
                                                            <w:bottom w:val="single" w:sz="2" w:space="0" w:color="E5E7EB"/>
                                                            <w:right w:val="single" w:sz="2" w:space="0" w:color="E5E7EB"/>
                                                          </w:divBdr>
                                                          <w:divsChild>
                                                            <w:div w:id="403720813">
                                                              <w:marLeft w:val="0"/>
                                                              <w:marRight w:val="0"/>
                                                              <w:marTop w:val="0"/>
                                                              <w:marBottom w:val="0"/>
                                                              <w:divBdr>
                                                                <w:top w:val="none" w:sz="0" w:space="0" w:color="auto"/>
                                                                <w:left w:val="none" w:sz="0" w:space="0" w:color="auto"/>
                                                                <w:bottom w:val="none" w:sz="0" w:space="0" w:color="auto"/>
                                                                <w:right w:val="none" w:sz="0" w:space="0" w:color="auto"/>
                                                              </w:divBdr>
                                                              <w:divsChild>
                                                                <w:div w:id="966080103">
                                                                  <w:marLeft w:val="0"/>
                                                                  <w:marRight w:val="0"/>
                                                                  <w:marTop w:val="0"/>
                                                                  <w:marBottom w:val="0"/>
                                                                  <w:divBdr>
                                                                    <w:top w:val="none" w:sz="0" w:space="0" w:color="auto"/>
                                                                    <w:left w:val="none" w:sz="0" w:space="0" w:color="auto"/>
                                                                    <w:bottom w:val="none" w:sz="0" w:space="0" w:color="auto"/>
                                                                    <w:right w:val="none" w:sz="0" w:space="0" w:color="auto"/>
                                                                  </w:divBdr>
                                                                  <w:divsChild>
                                                                    <w:div w:id="1175650589">
                                                                      <w:marLeft w:val="0"/>
                                                                      <w:marRight w:val="0"/>
                                                                      <w:marTop w:val="0"/>
                                                                      <w:marBottom w:val="0"/>
                                                                      <w:divBdr>
                                                                        <w:top w:val="none" w:sz="0" w:space="0" w:color="auto"/>
                                                                        <w:left w:val="none" w:sz="0" w:space="0" w:color="auto"/>
                                                                        <w:bottom w:val="none" w:sz="0" w:space="0" w:color="auto"/>
                                                                        <w:right w:val="none" w:sz="0" w:space="0" w:color="auto"/>
                                                                      </w:divBdr>
                                                                      <w:divsChild>
                                                                        <w:div w:id="706175128">
                                                                          <w:marLeft w:val="0"/>
                                                                          <w:marRight w:val="0"/>
                                                                          <w:marTop w:val="0"/>
                                                                          <w:marBottom w:val="120"/>
                                                                          <w:divBdr>
                                                                            <w:top w:val="single" w:sz="2" w:space="0" w:color="E5E7EB"/>
                                                                            <w:left w:val="single" w:sz="2" w:space="0" w:color="E5E7EB"/>
                                                                            <w:bottom w:val="single" w:sz="2" w:space="0" w:color="E5E7EB"/>
                                                                            <w:right w:val="single" w:sz="2" w:space="0" w:color="E5E7EB"/>
                                                                          </w:divBdr>
                                                                          <w:divsChild>
                                                                            <w:div w:id="1567186148">
                                                                              <w:marLeft w:val="0"/>
                                                                              <w:marRight w:val="0"/>
                                                                              <w:marTop w:val="0"/>
                                                                              <w:marBottom w:val="0"/>
                                                                              <w:divBdr>
                                                                                <w:top w:val="single" w:sz="2" w:space="0" w:color="E5E7EB"/>
                                                                                <w:left w:val="single" w:sz="2" w:space="0" w:color="E5E7EB"/>
                                                                                <w:bottom w:val="single" w:sz="2" w:space="0" w:color="E5E7EB"/>
                                                                                <w:right w:val="single" w:sz="2" w:space="0" w:color="E5E7EB"/>
                                                                              </w:divBdr>
                                                                              <w:divsChild>
                                                                                <w:div w:id="1521234583">
                                                                                  <w:marLeft w:val="0"/>
                                                                                  <w:marRight w:val="0"/>
                                                                                  <w:marTop w:val="0"/>
                                                                                  <w:marBottom w:val="0"/>
                                                                                  <w:divBdr>
                                                                                    <w:top w:val="single" w:sz="2" w:space="0" w:color="E5E7EB"/>
                                                                                    <w:left w:val="single" w:sz="2" w:space="0" w:color="E5E7EB"/>
                                                                                    <w:bottom w:val="single" w:sz="2" w:space="0" w:color="E5E7EB"/>
                                                                                    <w:right w:val="single" w:sz="2" w:space="0" w:color="E5E7EB"/>
                                                                                  </w:divBdr>
                                                                                  <w:divsChild>
                                                                                    <w:div w:id="533464944">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61864820">
                                                                      <w:marLeft w:val="0"/>
                                                                      <w:marRight w:val="0"/>
                                                                      <w:marTop w:val="0"/>
                                                                      <w:marBottom w:val="0"/>
                                                                      <w:divBdr>
                                                                        <w:top w:val="single" w:sz="6" w:space="0" w:color="auto"/>
                                                                        <w:left w:val="single" w:sz="2" w:space="0" w:color="auto"/>
                                                                        <w:bottom w:val="single" w:sz="2" w:space="0" w:color="auto"/>
                                                                        <w:right w:val="single" w:sz="2" w:space="0" w:color="auto"/>
                                                                      </w:divBdr>
                                                                      <w:divsChild>
                                                                        <w:div w:id="23941393">
                                                                          <w:marLeft w:val="0"/>
                                                                          <w:marRight w:val="0"/>
                                                                          <w:marTop w:val="0"/>
                                                                          <w:marBottom w:val="0"/>
                                                                          <w:divBdr>
                                                                            <w:top w:val="single" w:sz="2" w:space="6" w:color="E5E7EB"/>
                                                                            <w:left w:val="single" w:sz="2" w:space="0" w:color="E5E7EB"/>
                                                                            <w:bottom w:val="single" w:sz="2" w:space="6" w:color="E5E7EB"/>
                                                                            <w:right w:val="single" w:sz="2" w:space="0" w:color="E5E7EB"/>
                                                                          </w:divBdr>
                                                                          <w:divsChild>
                                                                            <w:div w:id="10086752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6349839">
                                                                          <w:marLeft w:val="0"/>
                                                                          <w:marRight w:val="0"/>
                                                                          <w:marTop w:val="0"/>
                                                                          <w:marBottom w:val="0"/>
                                                                          <w:divBdr>
                                                                            <w:top w:val="single" w:sz="6" w:space="6" w:color="auto"/>
                                                                            <w:left w:val="single" w:sz="2" w:space="0" w:color="auto"/>
                                                                            <w:bottom w:val="single" w:sz="2" w:space="6" w:color="auto"/>
                                                                            <w:right w:val="single" w:sz="2" w:space="0" w:color="auto"/>
                                                                          </w:divBdr>
                                                                          <w:divsChild>
                                                                            <w:div w:id="3126095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2730622">
                                                                          <w:marLeft w:val="0"/>
                                                                          <w:marRight w:val="0"/>
                                                                          <w:marTop w:val="0"/>
                                                                          <w:marBottom w:val="0"/>
                                                                          <w:divBdr>
                                                                            <w:top w:val="single" w:sz="6" w:space="6" w:color="auto"/>
                                                                            <w:left w:val="single" w:sz="2" w:space="0" w:color="auto"/>
                                                                            <w:bottom w:val="single" w:sz="2" w:space="6" w:color="auto"/>
                                                                            <w:right w:val="single" w:sz="2" w:space="0" w:color="auto"/>
                                                                          </w:divBdr>
                                                                          <w:divsChild>
                                                                            <w:div w:id="19716709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3265555">
                                                                          <w:marLeft w:val="0"/>
                                                                          <w:marRight w:val="0"/>
                                                                          <w:marTop w:val="0"/>
                                                                          <w:marBottom w:val="0"/>
                                                                          <w:divBdr>
                                                                            <w:top w:val="single" w:sz="6" w:space="6" w:color="auto"/>
                                                                            <w:left w:val="single" w:sz="2" w:space="0" w:color="auto"/>
                                                                            <w:bottom w:val="single" w:sz="2" w:space="6" w:color="auto"/>
                                                                            <w:right w:val="single" w:sz="2" w:space="0" w:color="auto"/>
                                                                          </w:divBdr>
                                                                          <w:divsChild>
                                                                            <w:div w:id="116070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9571606">
                                                                          <w:marLeft w:val="0"/>
                                                                          <w:marRight w:val="0"/>
                                                                          <w:marTop w:val="0"/>
                                                                          <w:marBottom w:val="0"/>
                                                                          <w:divBdr>
                                                                            <w:top w:val="single" w:sz="6" w:space="6" w:color="auto"/>
                                                                            <w:left w:val="single" w:sz="2" w:space="0" w:color="auto"/>
                                                                            <w:bottom w:val="single" w:sz="2" w:space="6" w:color="auto"/>
                                                                            <w:right w:val="single" w:sz="2" w:space="0" w:color="auto"/>
                                                                          </w:divBdr>
                                                                          <w:divsChild>
                                                                            <w:div w:id="1067779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0032154">
      <w:bodyDiv w:val="1"/>
      <w:marLeft w:val="0"/>
      <w:marRight w:val="0"/>
      <w:marTop w:val="0"/>
      <w:marBottom w:val="0"/>
      <w:divBdr>
        <w:top w:val="none" w:sz="0" w:space="0" w:color="auto"/>
        <w:left w:val="none" w:sz="0" w:space="0" w:color="auto"/>
        <w:bottom w:val="none" w:sz="0" w:space="0" w:color="auto"/>
        <w:right w:val="none" w:sz="0" w:space="0" w:color="auto"/>
      </w:divBdr>
    </w:div>
    <w:div w:id="2069723319">
      <w:bodyDiv w:val="1"/>
      <w:marLeft w:val="0"/>
      <w:marRight w:val="0"/>
      <w:marTop w:val="0"/>
      <w:marBottom w:val="0"/>
      <w:divBdr>
        <w:top w:val="none" w:sz="0" w:space="0" w:color="auto"/>
        <w:left w:val="none" w:sz="0" w:space="0" w:color="auto"/>
        <w:bottom w:val="none" w:sz="0" w:space="0" w:color="auto"/>
        <w:right w:val="none" w:sz="0" w:space="0" w:color="auto"/>
      </w:divBdr>
    </w:div>
    <w:div w:id="2106074279">
      <w:bodyDiv w:val="1"/>
      <w:marLeft w:val="0"/>
      <w:marRight w:val="0"/>
      <w:marTop w:val="0"/>
      <w:marBottom w:val="0"/>
      <w:divBdr>
        <w:top w:val="none" w:sz="0" w:space="0" w:color="auto"/>
        <w:left w:val="none" w:sz="0" w:space="0" w:color="auto"/>
        <w:bottom w:val="none" w:sz="0" w:space="0" w:color="auto"/>
        <w:right w:val="none" w:sz="0" w:space="0" w:color="auto"/>
      </w:divBdr>
    </w:div>
    <w:div w:id="2107381883">
      <w:bodyDiv w:val="1"/>
      <w:marLeft w:val="0"/>
      <w:marRight w:val="0"/>
      <w:marTop w:val="0"/>
      <w:marBottom w:val="0"/>
      <w:divBdr>
        <w:top w:val="none" w:sz="0" w:space="0" w:color="auto"/>
        <w:left w:val="none" w:sz="0" w:space="0" w:color="auto"/>
        <w:bottom w:val="none" w:sz="0" w:space="0" w:color="auto"/>
        <w:right w:val="none" w:sz="0" w:space="0" w:color="auto"/>
      </w:divBdr>
    </w:div>
    <w:div w:id="2115974257">
      <w:bodyDiv w:val="1"/>
      <w:marLeft w:val="0"/>
      <w:marRight w:val="0"/>
      <w:marTop w:val="0"/>
      <w:marBottom w:val="0"/>
      <w:divBdr>
        <w:top w:val="none" w:sz="0" w:space="0" w:color="auto"/>
        <w:left w:val="none" w:sz="0" w:space="0" w:color="auto"/>
        <w:bottom w:val="none" w:sz="0" w:space="0" w:color="auto"/>
        <w:right w:val="none" w:sz="0" w:space="0" w:color="auto"/>
      </w:divBdr>
    </w:div>
    <w:div w:id="2129549235">
      <w:bodyDiv w:val="1"/>
      <w:marLeft w:val="0"/>
      <w:marRight w:val="0"/>
      <w:marTop w:val="0"/>
      <w:marBottom w:val="0"/>
      <w:divBdr>
        <w:top w:val="none" w:sz="0" w:space="0" w:color="auto"/>
        <w:left w:val="none" w:sz="0" w:space="0" w:color="auto"/>
        <w:bottom w:val="none" w:sz="0" w:space="0" w:color="auto"/>
        <w:right w:val="none" w:sz="0" w:space="0" w:color="auto"/>
      </w:divBdr>
      <w:divsChild>
        <w:div w:id="1166628202">
          <w:marLeft w:val="0"/>
          <w:marRight w:val="0"/>
          <w:marTop w:val="0"/>
          <w:marBottom w:val="0"/>
          <w:divBdr>
            <w:top w:val="single" w:sz="2" w:space="0" w:color="E5E7EB"/>
            <w:left w:val="single" w:sz="2" w:space="0" w:color="E5E7EB"/>
            <w:bottom w:val="single" w:sz="2" w:space="0" w:color="E5E7EB"/>
            <w:right w:val="single" w:sz="2" w:space="0" w:color="E5E7EB"/>
          </w:divBdr>
          <w:divsChild>
            <w:div w:id="207076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82502">
      <w:bodyDiv w:val="1"/>
      <w:marLeft w:val="0"/>
      <w:marRight w:val="0"/>
      <w:marTop w:val="0"/>
      <w:marBottom w:val="0"/>
      <w:divBdr>
        <w:top w:val="none" w:sz="0" w:space="0" w:color="auto"/>
        <w:left w:val="none" w:sz="0" w:space="0" w:color="auto"/>
        <w:bottom w:val="none" w:sz="0" w:space="0" w:color="auto"/>
        <w:right w:val="none" w:sz="0" w:space="0" w:color="auto"/>
      </w:divBdr>
      <w:divsChild>
        <w:div w:id="302858501">
          <w:marLeft w:val="0"/>
          <w:marRight w:val="0"/>
          <w:marTop w:val="0"/>
          <w:marBottom w:val="0"/>
          <w:divBdr>
            <w:top w:val="single" w:sz="2" w:space="0" w:color="E5E7EB"/>
            <w:left w:val="single" w:sz="2" w:space="0" w:color="E5E7EB"/>
            <w:bottom w:val="single" w:sz="2" w:space="0" w:color="E5E7EB"/>
            <w:right w:val="single" w:sz="2" w:space="0" w:color="E5E7EB"/>
          </w:divBdr>
          <w:divsChild>
            <w:div w:id="185502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23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visiblechildren.org/2025/04/06/child-protection-and-budget-cut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BE654-A816-44D7-B951-68D6B5EDC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375</Pages>
  <Words>108473</Words>
  <Characters>618302</Characters>
  <Application>Microsoft Office Word</Application>
  <DocSecurity>0</DocSecurity>
  <Lines>5152</Lines>
  <Paragraphs>1450</Paragraphs>
  <ScaleCrop>false</ScaleCrop>
  <Company/>
  <LinksUpToDate>false</LinksUpToDate>
  <CharactersWithSpaces>725325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Tikkanen Invisible Children</dc:creator>
  <cp:keywords/>
  <dc:description/>
  <cp:lastModifiedBy>Mike Tikkanen Invisible Children</cp:lastModifiedBy>
  <cp:revision>3</cp:revision>
  <dcterms:created xsi:type="dcterms:W3CDTF">2025-07-22T15:56:00Z</dcterms:created>
  <dcterms:modified xsi:type="dcterms:W3CDTF">2025-07-22T15:57:00Z</dcterms:modified>
</cp:coreProperties>
</file>