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73F" w:rsidRDefault="001A473F">
      <w:pPr>
        <w:pStyle w:val="TOC2"/>
        <w:tabs>
          <w:tab w:val="right" w:leader="dot" w:pos="5501"/>
        </w:tabs>
        <w:rPr>
          <w:noProof/>
        </w:rPr>
      </w:pPr>
      <w:r>
        <w:rPr>
          <w:rFonts w:ascii="Times New Roman" w:eastAsia="Times New Roman" w:hAnsi="Times New Roman" w:cs="Times New Roman"/>
          <w:b/>
          <w:bCs/>
          <w:sz w:val="32"/>
          <w:szCs w:val="36"/>
        </w:rPr>
        <w:fldChar w:fldCharType="begin"/>
      </w:r>
      <w:r>
        <w:rPr>
          <w:rFonts w:ascii="Times New Roman" w:eastAsia="Times New Roman" w:hAnsi="Times New Roman" w:cs="Times New Roman"/>
          <w:b/>
          <w:bCs/>
          <w:sz w:val="32"/>
          <w:szCs w:val="36"/>
        </w:rPr>
        <w:instrText xml:space="preserve"> TOC \o "1-3" \h \z \u </w:instrText>
      </w:r>
      <w:r>
        <w:rPr>
          <w:rFonts w:ascii="Times New Roman" w:eastAsia="Times New Roman" w:hAnsi="Times New Roman" w:cs="Times New Roman"/>
          <w:b/>
          <w:bCs/>
          <w:sz w:val="32"/>
          <w:szCs w:val="36"/>
        </w:rPr>
        <w:fldChar w:fldCharType="separate"/>
      </w:r>
      <w:hyperlink w:anchor="_Toc198906453" w:history="1">
        <w:r w:rsidRPr="00B527D9">
          <w:rPr>
            <w:rStyle w:val="Hyperlink"/>
            <w:rFonts w:ascii="Times New Roman" w:eastAsia="Times New Roman" w:hAnsi="Times New Roman" w:cs="Times New Roman"/>
            <w:b/>
            <w:bCs/>
            <w:noProof/>
          </w:rPr>
          <w:t>Chapter 1: Arjuna’s Dilemma – The War Within</w:t>
        </w:r>
        <w:r>
          <w:rPr>
            <w:noProof/>
            <w:webHidden/>
          </w:rPr>
          <w:tab/>
        </w:r>
        <w:r>
          <w:rPr>
            <w:noProof/>
            <w:webHidden/>
          </w:rPr>
          <w:fldChar w:fldCharType="begin"/>
        </w:r>
        <w:r>
          <w:rPr>
            <w:noProof/>
            <w:webHidden/>
          </w:rPr>
          <w:instrText xml:space="preserve"> PAGEREF _Toc198906453 \h </w:instrText>
        </w:r>
        <w:r>
          <w:rPr>
            <w:noProof/>
            <w:webHidden/>
          </w:rPr>
        </w:r>
        <w:r>
          <w:rPr>
            <w:noProof/>
            <w:webHidden/>
          </w:rPr>
          <w:fldChar w:fldCharType="separate"/>
        </w:r>
        <w:r>
          <w:rPr>
            <w:noProof/>
            <w:webHidden/>
          </w:rPr>
          <w:t>5</w:t>
        </w:r>
        <w:r>
          <w:rPr>
            <w:noProof/>
            <w:webHidden/>
          </w:rPr>
          <w:fldChar w:fldCharType="end"/>
        </w:r>
      </w:hyperlink>
    </w:p>
    <w:p w:rsidR="001A473F" w:rsidRDefault="003778DF">
      <w:pPr>
        <w:pStyle w:val="TOC2"/>
        <w:tabs>
          <w:tab w:val="right" w:leader="dot" w:pos="5501"/>
        </w:tabs>
        <w:rPr>
          <w:noProof/>
        </w:rPr>
      </w:pPr>
      <w:hyperlink w:anchor="_Toc198906454" w:history="1">
        <w:r w:rsidR="001A473F" w:rsidRPr="00B527D9">
          <w:rPr>
            <w:rStyle w:val="Hyperlink"/>
            <w:rFonts w:ascii="Times New Roman" w:eastAsia="Times New Roman" w:hAnsi="Times New Roman" w:cs="Times New Roman"/>
            <w:b/>
            <w:bCs/>
            <w:noProof/>
          </w:rPr>
          <w:t>Chapter 2: Sankhya Yoga – Wisdom from Despair</w:t>
        </w:r>
        <w:r w:rsidR="001A473F">
          <w:rPr>
            <w:noProof/>
            <w:webHidden/>
          </w:rPr>
          <w:tab/>
        </w:r>
        <w:r w:rsidR="001A473F">
          <w:rPr>
            <w:noProof/>
            <w:webHidden/>
          </w:rPr>
          <w:fldChar w:fldCharType="begin"/>
        </w:r>
        <w:r w:rsidR="001A473F">
          <w:rPr>
            <w:noProof/>
            <w:webHidden/>
          </w:rPr>
          <w:instrText xml:space="preserve"> PAGEREF _Toc198906454 \h </w:instrText>
        </w:r>
        <w:r w:rsidR="001A473F">
          <w:rPr>
            <w:noProof/>
            <w:webHidden/>
          </w:rPr>
        </w:r>
        <w:r w:rsidR="001A473F">
          <w:rPr>
            <w:noProof/>
            <w:webHidden/>
          </w:rPr>
          <w:fldChar w:fldCharType="separate"/>
        </w:r>
        <w:r w:rsidR="001A473F">
          <w:rPr>
            <w:noProof/>
            <w:webHidden/>
          </w:rPr>
          <w:t>10</w:t>
        </w:r>
        <w:r w:rsidR="001A473F">
          <w:rPr>
            <w:noProof/>
            <w:webHidden/>
          </w:rPr>
          <w:fldChar w:fldCharType="end"/>
        </w:r>
      </w:hyperlink>
    </w:p>
    <w:p w:rsidR="001A473F" w:rsidRDefault="003778DF">
      <w:pPr>
        <w:pStyle w:val="TOC2"/>
        <w:tabs>
          <w:tab w:val="right" w:leader="dot" w:pos="5501"/>
        </w:tabs>
        <w:rPr>
          <w:noProof/>
        </w:rPr>
      </w:pPr>
      <w:hyperlink w:anchor="_Toc198906455" w:history="1">
        <w:r w:rsidR="001A473F" w:rsidRPr="00B527D9">
          <w:rPr>
            <w:rStyle w:val="Hyperlink"/>
            <w:rFonts w:ascii="Times New Roman" w:eastAsia="Times New Roman" w:hAnsi="Times New Roman" w:cs="Times New Roman"/>
            <w:b/>
            <w:bCs/>
            <w:noProof/>
          </w:rPr>
          <w:t>Chapter 3: Karma Yoga – The Path of Selfless Action</w:t>
        </w:r>
        <w:r w:rsidR="001A473F">
          <w:rPr>
            <w:noProof/>
            <w:webHidden/>
          </w:rPr>
          <w:tab/>
        </w:r>
        <w:r w:rsidR="001A473F">
          <w:rPr>
            <w:noProof/>
            <w:webHidden/>
          </w:rPr>
          <w:fldChar w:fldCharType="begin"/>
        </w:r>
        <w:r w:rsidR="001A473F">
          <w:rPr>
            <w:noProof/>
            <w:webHidden/>
          </w:rPr>
          <w:instrText xml:space="preserve"> PAGEREF _Toc198906455 \h </w:instrText>
        </w:r>
        <w:r w:rsidR="001A473F">
          <w:rPr>
            <w:noProof/>
            <w:webHidden/>
          </w:rPr>
        </w:r>
        <w:r w:rsidR="001A473F">
          <w:rPr>
            <w:noProof/>
            <w:webHidden/>
          </w:rPr>
          <w:fldChar w:fldCharType="separate"/>
        </w:r>
        <w:r w:rsidR="001A473F">
          <w:rPr>
            <w:noProof/>
            <w:webHidden/>
          </w:rPr>
          <w:t>16</w:t>
        </w:r>
        <w:r w:rsidR="001A473F">
          <w:rPr>
            <w:noProof/>
            <w:webHidden/>
          </w:rPr>
          <w:fldChar w:fldCharType="end"/>
        </w:r>
      </w:hyperlink>
    </w:p>
    <w:p w:rsidR="001A473F" w:rsidRDefault="003778DF">
      <w:pPr>
        <w:pStyle w:val="TOC2"/>
        <w:tabs>
          <w:tab w:val="right" w:leader="dot" w:pos="5501"/>
        </w:tabs>
        <w:rPr>
          <w:noProof/>
        </w:rPr>
      </w:pPr>
      <w:hyperlink w:anchor="_Toc198906456" w:history="1">
        <w:r w:rsidR="001A473F" w:rsidRPr="00B527D9">
          <w:rPr>
            <w:rStyle w:val="Hyperlink"/>
            <w:rFonts w:ascii="Times New Roman" w:eastAsia="Times New Roman" w:hAnsi="Times New Roman" w:cs="Times New Roman"/>
            <w:b/>
            <w:bCs/>
            <w:noProof/>
          </w:rPr>
          <w:t>Chapter 4: Jnana-Karma-Sannyasa Yoga – Wisdom in Action</w:t>
        </w:r>
        <w:r w:rsidR="001A473F">
          <w:rPr>
            <w:noProof/>
            <w:webHidden/>
          </w:rPr>
          <w:tab/>
        </w:r>
        <w:r w:rsidR="001A473F">
          <w:rPr>
            <w:noProof/>
            <w:webHidden/>
          </w:rPr>
          <w:fldChar w:fldCharType="begin"/>
        </w:r>
        <w:r w:rsidR="001A473F">
          <w:rPr>
            <w:noProof/>
            <w:webHidden/>
          </w:rPr>
          <w:instrText xml:space="preserve"> PAGEREF _Toc198906456 \h </w:instrText>
        </w:r>
        <w:r w:rsidR="001A473F">
          <w:rPr>
            <w:noProof/>
            <w:webHidden/>
          </w:rPr>
        </w:r>
        <w:r w:rsidR="001A473F">
          <w:rPr>
            <w:noProof/>
            <w:webHidden/>
          </w:rPr>
          <w:fldChar w:fldCharType="separate"/>
        </w:r>
        <w:r w:rsidR="001A473F">
          <w:rPr>
            <w:noProof/>
            <w:webHidden/>
          </w:rPr>
          <w:t>22</w:t>
        </w:r>
        <w:r w:rsidR="001A473F">
          <w:rPr>
            <w:noProof/>
            <w:webHidden/>
          </w:rPr>
          <w:fldChar w:fldCharType="end"/>
        </w:r>
      </w:hyperlink>
    </w:p>
    <w:p w:rsidR="001A473F" w:rsidRDefault="003778DF">
      <w:pPr>
        <w:pStyle w:val="TOC2"/>
        <w:tabs>
          <w:tab w:val="right" w:leader="dot" w:pos="5501"/>
        </w:tabs>
        <w:rPr>
          <w:noProof/>
        </w:rPr>
      </w:pPr>
      <w:hyperlink w:anchor="_Toc198906457" w:history="1">
        <w:r w:rsidR="001A473F" w:rsidRPr="00B527D9">
          <w:rPr>
            <w:rStyle w:val="Hyperlink"/>
            <w:rFonts w:ascii="Times New Roman" w:eastAsia="Times New Roman" w:hAnsi="Times New Roman" w:cs="Times New Roman"/>
            <w:b/>
            <w:bCs/>
            <w:noProof/>
          </w:rPr>
          <w:t>Chapter 5: Karma-Sannyasa Yoga – Renounce and Rejoice</w:t>
        </w:r>
        <w:r w:rsidR="001A473F">
          <w:rPr>
            <w:noProof/>
            <w:webHidden/>
          </w:rPr>
          <w:tab/>
        </w:r>
        <w:r w:rsidR="001A473F">
          <w:rPr>
            <w:noProof/>
            <w:webHidden/>
          </w:rPr>
          <w:fldChar w:fldCharType="begin"/>
        </w:r>
        <w:r w:rsidR="001A473F">
          <w:rPr>
            <w:noProof/>
            <w:webHidden/>
          </w:rPr>
          <w:instrText xml:space="preserve"> PAGEREF _Toc198906457 \h </w:instrText>
        </w:r>
        <w:r w:rsidR="001A473F">
          <w:rPr>
            <w:noProof/>
            <w:webHidden/>
          </w:rPr>
        </w:r>
        <w:r w:rsidR="001A473F">
          <w:rPr>
            <w:noProof/>
            <w:webHidden/>
          </w:rPr>
          <w:fldChar w:fldCharType="separate"/>
        </w:r>
        <w:r w:rsidR="001A473F">
          <w:rPr>
            <w:noProof/>
            <w:webHidden/>
          </w:rPr>
          <w:t>28</w:t>
        </w:r>
        <w:r w:rsidR="001A473F">
          <w:rPr>
            <w:noProof/>
            <w:webHidden/>
          </w:rPr>
          <w:fldChar w:fldCharType="end"/>
        </w:r>
      </w:hyperlink>
    </w:p>
    <w:p w:rsidR="001A473F" w:rsidRDefault="003778DF">
      <w:pPr>
        <w:pStyle w:val="TOC2"/>
        <w:tabs>
          <w:tab w:val="right" w:leader="dot" w:pos="5501"/>
        </w:tabs>
        <w:rPr>
          <w:noProof/>
        </w:rPr>
      </w:pPr>
      <w:hyperlink w:anchor="_Toc198906458" w:history="1">
        <w:r w:rsidR="001A473F" w:rsidRPr="00B527D9">
          <w:rPr>
            <w:rStyle w:val="Hyperlink"/>
            <w:rFonts w:ascii="Times New Roman" w:eastAsia="Times New Roman" w:hAnsi="Times New Roman" w:cs="Times New Roman"/>
            <w:b/>
            <w:bCs/>
            <w:noProof/>
          </w:rPr>
          <w:t>Chapter 6: Dhyana Yoga – The Practice of Meditation</w:t>
        </w:r>
        <w:r w:rsidR="001A473F">
          <w:rPr>
            <w:noProof/>
            <w:webHidden/>
          </w:rPr>
          <w:tab/>
        </w:r>
        <w:r w:rsidR="001A473F">
          <w:rPr>
            <w:noProof/>
            <w:webHidden/>
          </w:rPr>
          <w:fldChar w:fldCharType="begin"/>
        </w:r>
        <w:r w:rsidR="001A473F">
          <w:rPr>
            <w:noProof/>
            <w:webHidden/>
          </w:rPr>
          <w:instrText xml:space="preserve"> PAGEREF _Toc198906458 \h </w:instrText>
        </w:r>
        <w:r w:rsidR="001A473F">
          <w:rPr>
            <w:noProof/>
            <w:webHidden/>
          </w:rPr>
        </w:r>
        <w:r w:rsidR="001A473F">
          <w:rPr>
            <w:noProof/>
            <w:webHidden/>
          </w:rPr>
          <w:fldChar w:fldCharType="separate"/>
        </w:r>
        <w:r w:rsidR="001A473F">
          <w:rPr>
            <w:noProof/>
            <w:webHidden/>
          </w:rPr>
          <w:t>34</w:t>
        </w:r>
        <w:r w:rsidR="001A473F">
          <w:rPr>
            <w:noProof/>
            <w:webHidden/>
          </w:rPr>
          <w:fldChar w:fldCharType="end"/>
        </w:r>
      </w:hyperlink>
    </w:p>
    <w:p w:rsidR="001A473F" w:rsidRDefault="003778DF">
      <w:pPr>
        <w:pStyle w:val="TOC2"/>
        <w:tabs>
          <w:tab w:val="right" w:leader="dot" w:pos="5501"/>
        </w:tabs>
        <w:rPr>
          <w:noProof/>
        </w:rPr>
      </w:pPr>
      <w:hyperlink w:anchor="_Toc198906459" w:history="1">
        <w:r w:rsidR="001A473F" w:rsidRPr="00B527D9">
          <w:rPr>
            <w:rStyle w:val="Hyperlink"/>
            <w:rFonts w:ascii="Times New Roman" w:eastAsia="Times New Roman" w:hAnsi="Times New Roman" w:cs="Times New Roman"/>
            <w:b/>
            <w:bCs/>
            <w:noProof/>
          </w:rPr>
          <w:t>Chapter 7: Jnana-Vijnana Yoga – Wisdom and Realization</w:t>
        </w:r>
        <w:r w:rsidR="001A473F">
          <w:rPr>
            <w:noProof/>
            <w:webHidden/>
          </w:rPr>
          <w:tab/>
        </w:r>
        <w:r w:rsidR="001A473F">
          <w:rPr>
            <w:noProof/>
            <w:webHidden/>
          </w:rPr>
          <w:fldChar w:fldCharType="begin"/>
        </w:r>
        <w:r w:rsidR="001A473F">
          <w:rPr>
            <w:noProof/>
            <w:webHidden/>
          </w:rPr>
          <w:instrText xml:space="preserve"> PAGEREF _Toc198906459 \h </w:instrText>
        </w:r>
        <w:r w:rsidR="001A473F">
          <w:rPr>
            <w:noProof/>
            <w:webHidden/>
          </w:rPr>
        </w:r>
        <w:r w:rsidR="001A473F">
          <w:rPr>
            <w:noProof/>
            <w:webHidden/>
          </w:rPr>
          <w:fldChar w:fldCharType="separate"/>
        </w:r>
        <w:r w:rsidR="001A473F">
          <w:rPr>
            <w:noProof/>
            <w:webHidden/>
          </w:rPr>
          <w:t>40</w:t>
        </w:r>
        <w:r w:rsidR="001A473F">
          <w:rPr>
            <w:noProof/>
            <w:webHidden/>
          </w:rPr>
          <w:fldChar w:fldCharType="end"/>
        </w:r>
      </w:hyperlink>
    </w:p>
    <w:p w:rsidR="001A473F" w:rsidRDefault="003778DF">
      <w:pPr>
        <w:pStyle w:val="TOC2"/>
        <w:tabs>
          <w:tab w:val="right" w:leader="dot" w:pos="5501"/>
        </w:tabs>
        <w:rPr>
          <w:noProof/>
        </w:rPr>
      </w:pPr>
      <w:hyperlink w:anchor="_Toc198906460" w:history="1">
        <w:r w:rsidR="001A473F" w:rsidRPr="00B527D9">
          <w:rPr>
            <w:rStyle w:val="Hyperlink"/>
            <w:rFonts w:ascii="Times New Roman" w:eastAsia="Times New Roman" w:hAnsi="Times New Roman" w:cs="Times New Roman"/>
            <w:b/>
            <w:bCs/>
            <w:noProof/>
          </w:rPr>
          <w:t>Chapter 8: Akshara Brahma Yoga – Attaining the Eternal</w:t>
        </w:r>
        <w:r w:rsidR="001A473F">
          <w:rPr>
            <w:noProof/>
            <w:webHidden/>
          </w:rPr>
          <w:tab/>
        </w:r>
        <w:r w:rsidR="001A473F">
          <w:rPr>
            <w:noProof/>
            <w:webHidden/>
          </w:rPr>
          <w:fldChar w:fldCharType="begin"/>
        </w:r>
        <w:r w:rsidR="001A473F">
          <w:rPr>
            <w:noProof/>
            <w:webHidden/>
          </w:rPr>
          <w:instrText xml:space="preserve"> PAGEREF _Toc198906460 \h </w:instrText>
        </w:r>
        <w:r w:rsidR="001A473F">
          <w:rPr>
            <w:noProof/>
            <w:webHidden/>
          </w:rPr>
        </w:r>
        <w:r w:rsidR="001A473F">
          <w:rPr>
            <w:noProof/>
            <w:webHidden/>
          </w:rPr>
          <w:fldChar w:fldCharType="separate"/>
        </w:r>
        <w:r w:rsidR="001A473F">
          <w:rPr>
            <w:noProof/>
            <w:webHidden/>
          </w:rPr>
          <w:t>46</w:t>
        </w:r>
        <w:r w:rsidR="001A473F">
          <w:rPr>
            <w:noProof/>
            <w:webHidden/>
          </w:rPr>
          <w:fldChar w:fldCharType="end"/>
        </w:r>
      </w:hyperlink>
    </w:p>
    <w:p w:rsidR="001A473F" w:rsidRDefault="003778DF">
      <w:pPr>
        <w:pStyle w:val="TOC2"/>
        <w:tabs>
          <w:tab w:val="right" w:leader="dot" w:pos="5501"/>
        </w:tabs>
        <w:rPr>
          <w:noProof/>
        </w:rPr>
      </w:pPr>
      <w:hyperlink w:anchor="_Toc198906461" w:history="1">
        <w:r w:rsidR="001A473F" w:rsidRPr="00B527D9">
          <w:rPr>
            <w:rStyle w:val="Hyperlink"/>
            <w:rFonts w:ascii="Times New Roman" w:eastAsia="Times New Roman" w:hAnsi="Times New Roman" w:cs="Times New Roman"/>
            <w:b/>
            <w:bCs/>
            <w:noProof/>
          </w:rPr>
          <w:t>Chapter 9: Raja Vidya – The Royal Secret of Devotion</w:t>
        </w:r>
        <w:r w:rsidR="001A473F">
          <w:rPr>
            <w:noProof/>
            <w:webHidden/>
          </w:rPr>
          <w:tab/>
        </w:r>
        <w:r w:rsidR="001A473F">
          <w:rPr>
            <w:noProof/>
            <w:webHidden/>
          </w:rPr>
          <w:fldChar w:fldCharType="begin"/>
        </w:r>
        <w:r w:rsidR="001A473F">
          <w:rPr>
            <w:noProof/>
            <w:webHidden/>
          </w:rPr>
          <w:instrText xml:space="preserve"> PAGEREF _Toc198906461 \h </w:instrText>
        </w:r>
        <w:r w:rsidR="001A473F">
          <w:rPr>
            <w:noProof/>
            <w:webHidden/>
          </w:rPr>
        </w:r>
        <w:r w:rsidR="001A473F">
          <w:rPr>
            <w:noProof/>
            <w:webHidden/>
          </w:rPr>
          <w:fldChar w:fldCharType="separate"/>
        </w:r>
        <w:r w:rsidR="001A473F">
          <w:rPr>
            <w:noProof/>
            <w:webHidden/>
          </w:rPr>
          <w:t>53</w:t>
        </w:r>
        <w:r w:rsidR="001A473F">
          <w:rPr>
            <w:noProof/>
            <w:webHidden/>
          </w:rPr>
          <w:fldChar w:fldCharType="end"/>
        </w:r>
      </w:hyperlink>
    </w:p>
    <w:p w:rsidR="001A473F" w:rsidRDefault="003778DF">
      <w:pPr>
        <w:pStyle w:val="TOC2"/>
        <w:tabs>
          <w:tab w:val="right" w:leader="dot" w:pos="5501"/>
        </w:tabs>
        <w:rPr>
          <w:noProof/>
        </w:rPr>
      </w:pPr>
      <w:hyperlink w:anchor="_Toc198906462" w:history="1">
        <w:r w:rsidR="001A473F" w:rsidRPr="00B527D9">
          <w:rPr>
            <w:rStyle w:val="Hyperlink"/>
            <w:rFonts w:ascii="Times New Roman" w:eastAsia="Times New Roman" w:hAnsi="Times New Roman" w:cs="Times New Roman"/>
            <w:b/>
            <w:bCs/>
            <w:noProof/>
          </w:rPr>
          <w:t>Chapter 10: Vibhuti Yoga – Seeing God’s Splendor Everywhere</w:t>
        </w:r>
        <w:r w:rsidR="001A473F">
          <w:rPr>
            <w:noProof/>
            <w:webHidden/>
          </w:rPr>
          <w:tab/>
        </w:r>
        <w:r w:rsidR="001A473F">
          <w:rPr>
            <w:noProof/>
            <w:webHidden/>
          </w:rPr>
          <w:fldChar w:fldCharType="begin"/>
        </w:r>
        <w:r w:rsidR="001A473F">
          <w:rPr>
            <w:noProof/>
            <w:webHidden/>
          </w:rPr>
          <w:instrText xml:space="preserve"> PAGEREF _Toc198906462 \h </w:instrText>
        </w:r>
        <w:r w:rsidR="001A473F">
          <w:rPr>
            <w:noProof/>
            <w:webHidden/>
          </w:rPr>
        </w:r>
        <w:r w:rsidR="001A473F">
          <w:rPr>
            <w:noProof/>
            <w:webHidden/>
          </w:rPr>
          <w:fldChar w:fldCharType="separate"/>
        </w:r>
        <w:r w:rsidR="001A473F">
          <w:rPr>
            <w:noProof/>
            <w:webHidden/>
          </w:rPr>
          <w:t>59</w:t>
        </w:r>
        <w:r w:rsidR="001A473F">
          <w:rPr>
            <w:noProof/>
            <w:webHidden/>
          </w:rPr>
          <w:fldChar w:fldCharType="end"/>
        </w:r>
      </w:hyperlink>
    </w:p>
    <w:p w:rsidR="001A473F" w:rsidRDefault="003778DF">
      <w:pPr>
        <w:pStyle w:val="TOC2"/>
        <w:tabs>
          <w:tab w:val="right" w:leader="dot" w:pos="5501"/>
        </w:tabs>
        <w:rPr>
          <w:noProof/>
        </w:rPr>
      </w:pPr>
      <w:hyperlink w:anchor="_Toc198906463" w:history="1">
        <w:r w:rsidR="001A473F" w:rsidRPr="00B527D9">
          <w:rPr>
            <w:rStyle w:val="Hyperlink"/>
            <w:rFonts w:ascii="Times New Roman" w:eastAsia="Times New Roman" w:hAnsi="Times New Roman" w:cs="Times New Roman"/>
            <w:b/>
            <w:bCs/>
            <w:noProof/>
          </w:rPr>
          <w:t>Chapter 11: Vishvarupa Darshana – The Cosmic Vision</w:t>
        </w:r>
        <w:r w:rsidR="001A473F">
          <w:rPr>
            <w:noProof/>
            <w:webHidden/>
          </w:rPr>
          <w:tab/>
        </w:r>
        <w:r w:rsidR="001A473F">
          <w:rPr>
            <w:noProof/>
            <w:webHidden/>
          </w:rPr>
          <w:fldChar w:fldCharType="begin"/>
        </w:r>
        <w:r w:rsidR="001A473F">
          <w:rPr>
            <w:noProof/>
            <w:webHidden/>
          </w:rPr>
          <w:instrText xml:space="preserve"> PAGEREF _Toc198906463 \h </w:instrText>
        </w:r>
        <w:r w:rsidR="001A473F">
          <w:rPr>
            <w:noProof/>
            <w:webHidden/>
          </w:rPr>
        </w:r>
        <w:r w:rsidR="001A473F">
          <w:rPr>
            <w:noProof/>
            <w:webHidden/>
          </w:rPr>
          <w:fldChar w:fldCharType="separate"/>
        </w:r>
        <w:r w:rsidR="001A473F">
          <w:rPr>
            <w:noProof/>
            <w:webHidden/>
          </w:rPr>
          <w:t>65</w:t>
        </w:r>
        <w:r w:rsidR="001A473F">
          <w:rPr>
            <w:noProof/>
            <w:webHidden/>
          </w:rPr>
          <w:fldChar w:fldCharType="end"/>
        </w:r>
      </w:hyperlink>
    </w:p>
    <w:p w:rsidR="001A473F" w:rsidRDefault="003778DF">
      <w:pPr>
        <w:pStyle w:val="TOC2"/>
        <w:tabs>
          <w:tab w:val="right" w:leader="dot" w:pos="5501"/>
        </w:tabs>
        <w:rPr>
          <w:noProof/>
        </w:rPr>
      </w:pPr>
      <w:hyperlink w:anchor="_Toc198906464" w:history="1">
        <w:r w:rsidR="001A473F" w:rsidRPr="00B527D9">
          <w:rPr>
            <w:rStyle w:val="Hyperlink"/>
            <w:rFonts w:ascii="Times New Roman" w:eastAsia="Times New Roman" w:hAnsi="Times New Roman" w:cs="Times New Roman"/>
            <w:b/>
            <w:bCs/>
            <w:noProof/>
          </w:rPr>
          <w:t>Chapter 12: Bhakti Yoga – The Way of Devotion</w:t>
        </w:r>
        <w:r w:rsidR="001A473F">
          <w:rPr>
            <w:noProof/>
            <w:webHidden/>
          </w:rPr>
          <w:tab/>
        </w:r>
        <w:r w:rsidR="001A473F">
          <w:rPr>
            <w:noProof/>
            <w:webHidden/>
          </w:rPr>
          <w:fldChar w:fldCharType="begin"/>
        </w:r>
        <w:r w:rsidR="001A473F">
          <w:rPr>
            <w:noProof/>
            <w:webHidden/>
          </w:rPr>
          <w:instrText xml:space="preserve"> PAGEREF _Toc198906464 \h </w:instrText>
        </w:r>
        <w:r w:rsidR="001A473F">
          <w:rPr>
            <w:noProof/>
            <w:webHidden/>
          </w:rPr>
        </w:r>
        <w:r w:rsidR="001A473F">
          <w:rPr>
            <w:noProof/>
            <w:webHidden/>
          </w:rPr>
          <w:fldChar w:fldCharType="separate"/>
        </w:r>
        <w:r w:rsidR="001A473F">
          <w:rPr>
            <w:noProof/>
            <w:webHidden/>
          </w:rPr>
          <w:t>71</w:t>
        </w:r>
        <w:r w:rsidR="001A473F">
          <w:rPr>
            <w:noProof/>
            <w:webHidden/>
          </w:rPr>
          <w:fldChar w:fldCharType="end"/>
        </w:r>
      </w:hyperlink>
    </w:p>
    <w:p w:rsidR="001A473F" w:rsidRDefault="003778DF">
      <w:pPr>
        <w:pStyle w:val="TOC2"/>
        <w:tabs>
          <w:tab w:val="right" w:leader="dot" w:pos="5501"/>
        </w:tabs>
        <w:rPr>
          <w:noProof/>
        </w:rPr>
      </w:pPr>
      <w:hyperlink w:anchor="_Toc198906465" w:history="1">
        <w:r w:rsidR="001A473F" w:rsidRPr="00B527D9">
          <w:rPr>
            <w:rStyle w:val="Hyperlink"/>
            <w:rFonts w:ascii="Times New Roman" w:eastAsia="Times New Roman" w:hAnsi="Times New Roman" w:cs="Times New Roman"/>
            <w:b/>
            <w:bCs/>
            <w:noProof/>
          </w:rPr>
          <w:t>Chapter 13: Kshetra-Kshetrajna Vibhaga – The Field and its Knower</w:t>
        </w:r>
        <w:r w:rsidR="001A473F">
          <w:rPr>
            <w:noProof/>
            <w:webHidden/>
          </w:rPr>
          <w:tab/>
        </w:r>
        <w:r w:rsidR="001A473F">
          <w:rPr>
            <w:noProof/>
            <w:webHidden/>
          </w:rPr>
          <w:fldChar w:fldCharType="begin"/>
        </w:r>
        <w:r w:rsidR="001A473F">
          <w:rPr>
            <w:noProof/>
            <w:webHidden/>
          </w:rPr>
          <w:instrText xml:space="preserve"> PAGEREF _Toc198906465 \h </w:instrText>
        </w:r>
        <w:r w:rsidR="001A473F">
          <w:rPr>
            <w:noProof/>
            <w:webHidden/>
          </w:rPr>
        </w:r>
        <w:r w:rsidR="001A473F">
          <w:rPr>
            <w:noProof/>
            <w:webHidden/>
          </w:rPr>
          <w:fldChar w:fldCharType="separate"/>
        </w:r>
        <w:r w:rsidR="001A473F">
          <w:rPr>
            <w:noProof/>
            <w:webHidden/>
          </w:rPr>
          <w:t>77</w:t>
        </w:r>
        <w:r w:rsidR="001A473F">
          <w:rPr>
            <w:noProof/>
            <w:webHidden/>
          </w:rPr>
          <w:fldChar w:fldCharType="end"/>
        </w:r>
      </w:hyperlink>
    </w:p>
    <w:p w:rsidR="001A473F" w:rsidRDefault="003778DF">
      <w:pPr>
        <w:pStyle w:val="TOC2"/>
        <w:tabs>
          <w:tab w:val="right" w:leader="dot" w:pos="5501"/>
        </w:tabs>
        <w:rPr>
          <w:noProof/>
        </w:rPr>
      </w:pPr>
      <w:hyperlink w:anchor="_Toc198906466" w:history="1">
        <w:r w:rsidR="001A473F" w:rsidRPr="00B527D9">
          <w:rPr>
            <w:rStyle w:val="Hyperlink"/>
            <w:rFonts w:ascii="Times New Roman" w:eastAsia="Times New Roman" w:hAnsi="Times New Roman" w:cs="Times New Roman"/>
            <w:b/>
            <w:bCs/>
            <w:noProof/>
          </w:rPr>
          <w:t>Chapter 14: Gunatraya Vibhaga – Rising Above Nature’s Three Qualities</w:t>
        </w:r>
        <w:r w:rsidR="001A473F">
          <w:rPr>
            <w:noProof/>
            <w:webHidden/>
          </w:rPr>
          <w:tab/>
        </w:r>
        <w:r w:rsidR="001A473F">
          <w:rPr>
            <w:noProof/>
            <w:webHidden/>
          </w:rPr>
          <w:fldChar w:fldCharType="begin"/>
        </w:r>
        <w:r w:rsidR="001A473F">
          <w:rPr>
            <w:noProof/>
            <w:webHidden/>
          </w:rPr>
          <w:instrText xml:space="preserve"> PAGEREF _Toc198906466 \h </w:instrText>
        </w:r>
        <w:r w:rsidR="001A473F">
          <w:rPr>
            <w:noProof/>
            <w:webHidden/>
          </w:rPr>
        </w:r>
        <w:r w:rsidR="001A473F">
          <w:rPr>
            <w:noProof/>
            <w:webHidden/>
          </w:rPr>
          <w:fldChar w:fldCharType="separate"/>
        </w:r>
        <w:r w:rsidR="001A473F">
          <w:rPr>
            <w:noProof/>
            <w:webHidden/>
          </w:rPr>
          <w:t>83</w:t>
        </w:r>
        <w:r w:rsidR="001A473F">
          <w:rPr>
            <w:noProof/>
            <w:webHidden/>
          </w:rPr>
          <w:fldChar w:fldCharType="end"/>
        </w:r>
      </w:hyperlink>
    </w:p>
    <w:p w:rsidR="001A473F" w:rsidRDefault="003778DF">
      <w:pPr>
        <w:pStyle w:val="TOC2"/>
        <w:tabs>
          <w:tab w:val="right" w:leader="dot" w:pos="5501"/>
        </w:tabs>
        <w:rPr>
          <w:noProof/>
        </w:rPr>
      </w:pPr>
      <w:hyperlink w:anchor="_Toc198906467" w:history="1">
        <w:r w:rsidR="001A473F" w:rsidRPr="00B527D9">
          <w:rPr>
            <w:rStyle w:val="Hyperlink"/>
            <w:rFonts w:ascii="Times New Roman" w:eastAsia="Times New Roman" w:hAnsi="Times New Roman" w:cs="Times New Roman"/>
            <w:b/>
            <w:bCs/>
            <w:noProof/>
          </w:rPr>
          <w:t>Chapter 15: Purushottama Yoga – The Supreme Self</w:t>
        </w:r>
        <w:r w:rsidR="001A473F">
          <w:rPr>
            <w:noProof/>
            <w:webHidden/>
          </w:rPr>
          <w:tab/>
        </w:r>
        <w:r w:rsidR="001A473F">
          <w:rPr>
            <w:noProof/>
            <w:webHidden/>
          </w:rPr>
          <w:fldChar w:fldCharType="begin"/>
        </w:r>
        <w:r w:rsidR="001A473F">
          <w:rPr>
            <w:noProof/>
            <w:webHidden/>
          </w:rPr>
          <w:instrText xml:space="preserve"> PAGEREF _Toc198906467 \h </w:instrText>
        </w:r>
        <w:r w:rsidR="001A473F">
          <w:rPr>
            <w:noProof/>
            <w:webHidden/>
          </w:rPr>
        </w:r>
        <w:r w:rsidR="001A473F">
          <w:rPr>
            <w:noProof/>
            <w:webHidden/>
          </w:rPr>
          <w:fldChar w:fldCharType="separate"/>
        </w:r>
        <w:r w:rsidR="001A473F">
          <w:rPr>
            <w:noProof/>
            <w:webHidden/>
          </w:rPr>
          <w:t>91</w:t>
        </w:r>
        <w:r w:rsidR="001A473F">
          <w:rPr>
            <w:noProof/>
            <w:webHidden/>
          </w:rPr>
          <w:fldChar w:fldCharType="end"/>
        </w:r>
      </w:hyperlink>
    </w:p>
    <w:p w:rsidR="001A473F" w:rsidRDefault="003778DF">
      <w:pPr>
        <w:pStyle w:val="TOC2"/>
        <w:tabs>
          <w:tab w:val="right" w:leader="dot" w:pos="5501"/>
        </w:tabs>
        <w:rPr>
          <w:noProof/>
        </w:rPr>
      </w:pPr>
      <w:hyperlink w:anchor="_Toc198906468" w:history="1">
        <w:r w:rsidR="001A473F" w:rsidRPr="00B527D9">
          <w:rPr>
            <w:rStyle w:val="Hyperlink"/>
            <w:rFonts w:ascii="Times New Roman" w:eastAsia="Times New Roman" w:hAnsi="Times New Roman" w:cs="Times New Roman"/>
            <w:b/>
            <w:bCs/>
            <w:noProof/>
          </w:rPr>
          <w:t>Chapter 16: Daivasura Sampad – The Divine and Demonic Qualities</w:t>
        </w:r>
        <w:r w:rsidR="001A473F">
          <w:rPr>
            <w:noProof/>
            <w:webHidden/>
          </w:rPr>
          <w:tab/>
        </w:r>
        <w:r w:rsidR="001A473F">
          <w:rPr>
            <w:noProof/>
            <w:webHidden/>
          </w:rPr>
          <w:fldChar w:fldCharType="begin"/>
        </w:r>
        <w:r w:rsidR="001A473F">
          <w:rPr>
            <w:noProof/>
            <w:webHidden/>
          </w:rPr>
          <w:instrText xml:space="preserve"> PAGEREF _Toc198906468 \h </w:instrText>
        </w:r>
        <w:r w:rsidR="001A473F">
          <w:rPr>
            <w:noProof/>
            <w:webHidden/>
          </w:rPr>
        </w:r>
        <w:r w:rsidR="001A473F">
          <w:rPr>
            <w:noProof/>
            <w:webHidden/>
          </w:rPr>
          <w:fldChar w:fldCharType="separate"/>
        </w:r>
        <w:r w:rsidR="001A473F">
          <w:rPr>
            <w:noProof/>
            <w:webHidden/>
          </w:rPr>
          <w:t>98</w:t>
        </w:r>
        <w:r w:rsidR="001A473F">
          <w:rPr>
            <w:noProof/>
            <w:webHidden/>
          </w:rPr>
          <w:fldChar w:fldCharType="end"/>
        </w:r>
      </w:hyperlink>
    </w:p>
    <w:p w:rsidR="001A473F" w:rsidRDefault="003778DF">
      <w:pPr>
        <w:pStyle w:val="TOC2"/>
        <w:tabs>
          <w:tab w:val="right" w:leader="dot" w:pos="5501"/>
        </w:tabs>
        <w:rPr>
          <w:noProof/>
        </w:rPr>
      </w:pPr>
      <w:hyperlink w:anchor="_Toc198906469" w:history="1">
        <w:r w:rsidR="001A473F" w:rsidRPr="00B527D9">
          <w:rPr>
            <w:rStyle w:val="Hyperlink"/>
            <w:rFonts w:ascii="Times New Roman" w:eastAsia="Times New Roman" w:hAnsi="Times New Roman" w:cs="Times New Roman"/>
            <w:b/>
            <w:bCs/>
            <w:noProof/>
          </w:rPr>
          <w:t>Chapter 17: Shraddha Traya – The Threefold Faith and Its Influence</w:t>
        </w:r>
        <w:r w:rsidR="001A473F">
          <w:rPr>
            <w:noProof/>
            <w:webHidden/>
          </w:rPr>
          <w:tab/>
        </w:r>
        <w:r w:rsidR="001A473F">
          <w:rPr>
            <w:noProof/>
            <w:webHidden/>
          </w:rPr>
          <w:fldChar w:fldCharType="begin"/>
        </w:r>
        <w:r w:rsidR="001A473F">
          <w:rPr>
            <w:noProof/>
            <w:webHidden/>
          </w:rPr>
          <w:instrText xml:space="preserve"> PAGEREF _Toc198906469 \h </w:instrText>
        </w:r>
        <w:r w:rsidR="001A473F">
          <w:rPr>
            <w:noProof/>
            <w:webHidden/>
          </w:rPr>
        </w:r>
        <w:r w:rsidR="001A473F">
          <w:rPr>
            <w:noProof/>
            <w:webHidden/>
          </w:rPr>
          <w:fldChar w:fldCharType="separate"/>
        </w:r>
        <w:r w:rsidR="001A473F">
          <w:rPr>
            <w:noProof/>
            <w:webHidden/>
          </w:rPr>
          <w:t>103</w:t>
        </w:r>
        <w:r w:rsidR="001A473F">
          <w:rPr>
            <w:noProof/>
            <w:webHidden/>
          </w:rPr>
          <w:fldChar w:fldCharType="end"/>
        </w:r>
      </w:hyperlink>
    </w:p>
    <w:p w:rsidR="001A473F" w:rsidRDefault="003778DF">
      <w:pPr>
        <w:pStyle w:val="TOC2"/>
        <w:tabs>
          <w:tab w:val="right" w:leader="dot" w:pos="5501"/>
        </w:tabs>
        <w:rPr>
          <w:noProof/>
        </w:rPr>
      </w:pPr>
      <w:hyperlink w:anchor="_Toc198906470" w:history="1">
        <w:r w:rsidR="001A473F" w:rsidRPr="00B527D9">
          <w:rPr>
            <w:rStyle w:val="Hyperlink"/>
            <w:rFonts w:ascii="Times New Roman" w:eastAsia="Times New Roman" w:hAnsi="Times New Roman" w:cs="Times New Roman"/>
            <w:b/>
            <w:bCs/>
            <w:noProof/>
          </w:rPr>
          <w:t>Chapter 18: Moksha-Sanyasa – Freedom through Renunciation</w:t>
        </w:r>
        <w:r w:rsidR="001A473F">
          <w:rPr>
            <w:noProof/>
            <w:webHidden/>
          </w:rPr>
          <w:tab/>
        </w:r>
        <w:r w:rsidR="001A473F">
          <w:rPr>
            <w:noProof/>
            <w:webHidden/>
          </w:rPr>
          <w:fldChar w:fldCharType="begin"/>
        </w:r>
        <w:r w:rsidR="001A473F">
          <w:rPr>
            <w:noProof/>
            <w:webHidden/>
          </w:rPr>
          <w:instrText xml:space="preserve"> PAGEREF _Toc198906470 \h </w:instrText>
        </w:r>
        <w:r w:rsidR="001A473F">
          <w:rPr>
            <w:noProof/>
            <w:webHidden/>
          </w:rPr>
        </w:r>
        <w:r w:rsidR="001A473F">
          <w:rPr>
            <w:noProof/>
            <w:webHidden/>
          </w:rPr>
          <w:fldChar w:fldCharType="separate"/>
        </w:r>
        <w:r w:rsidR="001A473F">
          <w:rPr>
            <w:noProof/>
            <w:webHidden/>
          </w:rPr>
          <w:t>111</w:t>
        </w:r>
        <w:r w:rsidR="001A473F">
          <w:rPr>
            <w:noProof/>
            <w:webHidden/>
          </w:rPr>
          <w:fldChar w:fldCharType="end"/>
        </w:r>
      </w:hyperlink>
    </w:p>
    <w:p w:rsidR="001A473F" w:rsidRDefault="001A473F">
      <w:pPr>
        <w:pStyle w:val="TOC1"/>
        <w:tabs>
          <w:tab w:val="right" w:leader="dot" w:pos="5501"/>
        </w:tabs>
        <w:rPr>
          <w:noProof/>
        </w:rPr>
      </w:pPr>
      <w:hyperlink w:anchor="_Toc198906471" w:history="1">
        <w:r w:rsidRPr="00B527D9">
          <w:rPr>
            <w:rStyle w:val="Hyperlink"/>
            <w:rFonts w:ascii="Times New Roman" w:eastAsia="Times New Roman" w:hAnsi="Times New Roman" w:cs="Times New Roman"/>
            <w:b/>
            <w:bCs/>
            <w:noProof/>
            <w:kern w:val="36"/>
          </w:rPr>
          <w:t>Inspiring Stories and Analogies for the 18 Chapt</w:t>
        </w:r>
        <w:r w:rsidRPr="00B527D9">
          <w:rPr>
            <w:rStyle w:val="Hyperlink"/>
            <w:rFonts w:ascii="Times New Roman" w:eastAsia="Times New Roman" w:hAnsi="Times New Roman" w:cs="Times New Roman"/>
            <w:b/>
            <w:bCs/>
            <w:noProof/>
            <w:kern w:val="36"/>
          </w:rPr>
          <w:t>e</w:t>
        </w:r>
        <w:r w:rsidRPr="00B527D9">
          <w:rPr>
            <w:rStyle w:val="Hyperlink"/>
            <w:rFonts w:ascii="Times New Roman" w:eastAsia="Times New Roman" w:hAnsi="Times New Roman" w:cs="Times New Roman"/>
            <w:b/>
            <w:bCs/>
            <w:noProof/>
            <w:kern w:val="36"/>
          </w:rPr>
          <w:t>rs of the Bhagavad Gita</w:t>
        </w:r>
        <w:r>
          <w:rPr>
            <w:noProof/>
            <w:webHidden/>
          </w:rPr>
          <w:tab/>
        </w:r>
        <w:r>
          <w:rPr>
            <w:noProof/>
            <w:webHidden/>
          </w:rPr>
          <w:fldChar w:fldCharType="begin"/>
        </w:r>
        <w:r>
          <w:rPr>
            <w:noProof/>
            <w:webHidden/>
          </w:rPr>
          <w:instrText xml:space="preserve"> PAGEREF _Toc198906471 \h </w:instrText>
        </w:r>
        <w:r>
          <w:rPr>
            <w:noProof/>
            <w:webHidden/>
          </w:rPr>
        </w:r>
        <w:r>
          <w:rPr>
            <w:noProof/>
            <w:webHidden/>
          </w:rPr>
          <w:fldChar w:fldCharType="separate"/>
        </w:r>
        <w:r>
          <w:rPr>
            <w:noProof/>
            <w:webHidden/>
          </w:rPr>
          <w:t>121</w:t>
        </w:r>
        <w:r>
          <w:rPr>
            <w:noProof/>
            <w:webHidden/>
          </w:rPr>
          <w:fldChar w:fldCharType="end"/>
        </w:r>
      </w:hyperlink>
    </w:p>
    <w:p w:rsidR="001A473F" w:rsidRDefault="003778DF">
      <w:pPr>
        <w:pStyle w:val="TOC2"/>
        <w:tabs>
          <w:tab w:val="right" w:leader="dot" w:pos="5501"/>
        </w:tabs>
        <w:rPr>
          <w:noProof/>
        </w:rPr>
      </w:pPr>
      <w:hyperlink w:anchor="_Toc198906472" w:history="1">
        <w:r w:rsidR="001A473F" w:rsidRPr="00B527D9">
          <w:rPr>
            <w:rStyle w:val="Hyperlink"/>
            <w:rFonts w:ascii="Times New Roman" w:eastAsia="Times New Roman" w:hAnsi="Times New Roman" w:cs="Times New Roman"/>
            <w:b/>
            <w:bCs/>
            <w:noProof/>
          </w:rPr>
          <w:t xml:space="preserve">Chapter 1: Arjuna’s Dilemma </w:t>
        </w:r>
        <w:r w:rsidR="001A473F" w:rsidRPr="00B527D9">
          <w:rPr>
            <w:rStyle w:val="Hyperlink"/>
            <w:rFonts w:ascii="Times New Roman" w:eastAsia="Times New Roman" w:hAnsi="Times New Roman" w:cs="Times New Roman"/>
            <w:b/>
            <w:bCs/>
            <w:i/>
            <w:iCs/>
            <w:noProof/>
          </w:rPr>
          <w:t>(Arjuna Viṣāda Yoga)</w:t>
        </w:r>
        <w:r w:rsidR="001A473F">
          <w:rPr>
            <w:noProof/>
            <w:webHidden/>
          </w:rPr>
          <w:tab/>
        </w:r>
        <w:r w:rsidR="001A473F">
          <w:rPr>
            <w:noProof/>
            <w:webHidden/>
          </w:rPr>
          <w:fldChar w:fldCharType="begin"/>
        </w:r>
        <w:r w:rsidR="001A473F">
          <w:rPr>
            <w:noProof/>
            <w:webHidden/>
          </w:rPr>
          <w:instrText xml:space="preserve"> PAGEREF _Toc198906472 \h </w:instrText>
        </w:r>
        <w:r w:rsidR="001A473F">
          <w:rPr>
            <w:noProof/>
            <w:webHidden/>
          </w:rPr>
        </w:r>
        <w:r w:rsidR="001A473F">
          <w:rPr>
            <w:noProof/>
            <w:webHidden/>
          </w:rPr>
          <w:fldChar w:fldCharType="separate"/>
        </w:r>
        <w:r w:rsidR="001A473F">
          <w:rPr>
            <w:noProof/>
            <w:webHidden/>
          </w:rPr>
          <w:t>122</w:t>
        </w:r>
        <w:r w:rsidR="001A473F">
          <w:rPr>
            <w:noProof/>
            <w:webHidden/>
          </w:rPr>
          <w:fldChar w:fldCharType="end"/>
        </w:r>
      </w:hyperlink>
    </w:p>
    <w:p w:rsidR="001A473F" w:rsidRDefault="003778DF">
      <w:pPr>
        <w:pStyle w:val="TOC2"/>
        <w:tabs>
          <w:tab w:val="right" w:leader="dot" w:pos="5501"/>
        </w:tabs>
        <w:rPr>
          <w:noProof/>
        </w:rPr>
      </w:pPr>
      <w:hyperlink w:anchor="_Toc198906473" w:history="1">
        <w:r w:rsidR="001A473F" w:rsidRPr="00B527D9">
          <w:rPr>
            <w:rStyle w:val="Hyperlink"/>
            <w:rFonts w:ascii="Times New Roman" w:eastAsia="Times New Roman" w:hAnsi="Times New Roman" w:cs="Times New Roman"/>
            <w:b/>
            <w:bCs/>
            <w:noProof/>
          </w:rPr>
          <w:t xml:space="preserve">Chapter 2: The Nature of the Self </w:t>
        </w:r>
        <w:r w:rsidR="001A473F" w:rsidRPr="00B527D9">
          <w:rPr>
            <w:rStyle w:val="Hyperlink"/>
            <w:rFonts w:ascii="Times New Roman" w:eastAsia="Times New Roman" w:hAnsi="Times New Roman" w:cs="Times New Roman"/>
            <w:b/>
            <w:bCs/>
            <w:i/>
            <w:iCs/>
            <w:noProof/>
          </w:rPr>
          <w:t>(Sānkhya Yoga)</w:t>
        </w:r>
        <w:r w:rsidR="001A473F">
          <w:rPr>
            <w:noProof/>
            <w:webHidden/>
          </w:rPr>
          <w:tab/>
        </w:r>
        <w:r w:rsidR="001A473F">
          <w:rPr>
            <w:noProof/>
            <w:webHidden/>
          </w:rPr>
          <w:fldChar w:fldCharType="begin"/>
        </w:r>
        <w:r w:rsidR="001A473F">
          <w:rPr>
            <w:noProof/>
            <w:webHidden/>
          </w:rPr>
          <w:instrText xml:space="preserve"> PAGEREF _Toc198906473 \h </w:instrText>
        </w:r>
        <w:r w:rsidR="001A473F">
          <w:rPr>
            <w:noProof/>
            <w:webHidden/>
          </w:rPr>
        </w:r>
        <w:r w:rsidR="001A473F">
          <w:rPr>
            <w:noProof/>
            <w:webHidden/>
          </w:rPr>
          <w:fldChar w:fldCharType="separate"/>
        </w:r>
        <w:r w:rsidR="001A473F">
          <w:rPr>
            <w:noProof/>
            <w:webHidden/>
          </w:rPr>
          <w:t>125</w:t>
        </w:r>
        <w:r w:rsidR="001A473F">
          <w:rPr>
            <w:noProof/>
            <w:webHidden/>
          </w:rPr>
          <w:fldChar w:fldCharType="end"/>
        </w:r>
      </w:hyperlink>
    </w:p>
    <w:p w:rsidR="001A473F" w:rsidRDefault="003778DF">
      <w:pPr>
        <w:pStyle w:val="TOC2"/>
        <w:tabs>
          <w:tab w:val="right" w:leader="dot" w:pos="5501"/>
        </w:tabs>
        <w:rPr>
          <w:noProof/>
        </w:rPr>
      </w:pPr>
      <w:hyperlink w:anchor="_Toc198906474" w:history="1">
        <w:r w:rsidR="001A473F" w:rsidRPr="00B527D9">
          <w:rPr>
            <w:rStyle w:val="Hyperlink"/>
            <w:rFonts w:ascii="Times New Roman" w:eastAsia="Times New Roman" w:hAnsi="Times New Roman" w:cs="Times New Roman"/>
            <w:b/>
            <w:bCs/>
            <w:noProof/>
          </w:rPr>
          <w:t xml:space="preserve">Chapter 3: The Path of Action </w:t>
        </w:r>
        <w:r w:rsidR="001A473F" w:rsidRPr="00B527D9">
          <w:rPr>
            <w:rStyle w:val="Hyperlink"/>
            <w:rFonts w:ascii="Times New Roman" w:eastAsia="Times New Roman" w:hAnsi="Times New Roman" w:cs="Times New Roman"/>
            <w:b/>
            <w:bCs/>
            <w:i/>
            <w:iCs/>
            <w:noProof/>
          </w:rPr>
          <w:t>(Karma Yoga)</w:t>
        </w:r>
        <w:r w:rsidR="001A473F">
          <w:rPr>
            <w:noProof/>
            <w:webHidden/>
          </w:rPr>
          <w:tab/>
        </w:r>
        <w:r w:rsidR="001A473F">
          <w:rPr>
            <w:noProof/>
            <w:webHidden/>
          </w:rPr>
          <w:fldChar w:fldCharType="begin"/>
        </w:r>
        <w:r w:rsidR="001A473F">
          <w:rPr>
            <w:noProof/>
            <w:webHidden/>
          </w:rPr>
          <w:instrText xml:space="preserve"> PAGEREF _Toc198906474 \h </w:instrText>
        </w:r>
        <w:r w:rsidR="001A473F">
          <w:rPr>
            <w:noProof/>
            <w:webHidden/>
          </w:rPr>
        </w:r>
        <w:r w:rsidR="001A473F">
          <w:rPr>
            <w:noProof/>
            <w:webHidden/>
          </w:rPr>
          <w:fldChar w:fldCharType="separate"/>
        </w:r>
        <w:r w:rsidR="001A473F">
          <w:rPr>
            <w:noProof/>
            <w:webHidden/>
          </w:rPr>
          <w:t>127</w:t>
        </w:r>
        <w:r w:rsidR="001A473F">
          <w:rPr>
            <w:noProof/>
            <w:webHidden/>
          </w:rPr>
          <w:fldChar w:fldCharType="end"/>
        </w:r>
      </w:hyperlink>
    </w:p>
    <w:p w:rsidR="001A473F" w:rsidRDefault="003778DF">
      <w:pPr>
        <w:pStyle w:val="TOC2"/>
        <w:tabs>
          <w:tab w:val="right" w:leader="dot" w:pos="5501"/>
        </w:tabs>
        <w:rPr>
          <w:noProof/>
        </w:rPr>
      </w:pPr>
      <w:hyperlink w:anchor="_Toc198906475" w:history="1">
        <w:r w:rsidR="001A473F" w:rsidRPr="00B527D9">
          <w:rPr>
            <w:rStyle w:val="Hyperlink"/>
            <w:rFonts w:ascii="Times New Roman" w:eastAsia="Times New Roman" w:hAnsi="Times New Roman" w:cs="Times New Roman"/>
            <w:b/>
            <w:bCs/>
            <w:noProof/>
          </w:rPr>
          <w:t xml:space="preserve">Chapter 4: Wisdom in Action </w:t>
        </w:r>
        <w:r w:rsidR="001A473F" w:rsidRPr="00B527D9">
          <w:rPr>
            <w:rStyle w:val="Hyperlink"/>
            <w:rFonts w:ascii="Times New Roman" w:eastAsia="Times New Roman" w:hAnsi="Times New Roman" w:cs="Times New Roman"/>
            <w:b/>
            <w:bCs/>
            <w:i/>
            <w:iCs/>
            <w:noProof/>
          </w:rPr>
          <w:t>(Jñāna Karma Sannyāsa Yoga)</w:t>
        </w:r>
        <w:r w:rsidR="001A473F">
          <w:rPr>
            <w:noProof/>
            <w:webHidden/>
          </w:rPr>
          <w:tab/>
        </w:r>
        <w:r w:rsidR="001A473F">
          <w:rPr>
            <w:noProof/>
            <w:webHidden/>
          </w:rPr>
          <w:fldChar w:fldCharType="begin"/>
        </w:r>
        <w:r w:rsidR="001A473F">
          <w:rPr>
            <w:noProof/>
            <w:webHidden/>
          </w:rPr>
          <w:instrText xml:space="preserve"> PAGEREF _Toc198906475 \h </w:instrText>
        </w:r>
        <w:r w:rsidR="001A473F">
          <w:rPr>
            <w:noProof/>
            <w:webHidden/>
          </w:rPr>
        </w:r>
        <w:r w:rsidR="001A473F">
          <w:rPr>
            <w:noProof/>
            <w:webHidden/>
          </w:rPr>
          <w:fldChar w:fldCharType="separate"/>
        </w:r>
        <w:r w:rsidR="001A473F">
          <w:rPr>
            <w:noProof/>
            <w:webHidden/>
          </w:rPr>
          <w:t>131</w:t>
        </w:r>
        <w:r w:rsidR="001A473F">
          <w:rPr>
            <w:noProof/>
            <w:webHidden/>
          </w:rPr>
          <w:fldChar w:fldCharType="end"/>
        </w:r>
      </w:hyperlink>
    </w:p>
    <w:p w:rsidR="001A473F" w:rsidRDefault="003778DF">
      <w:pPr>
        <w:pStyle w:val="TOC2"/>
        <w:tabs>
          <w:tab w:val="right" w:leader="dot" w:pos="5501"/>
        </w:tabs>
        <w:rPr>
          <w:noProof/>
        </w:rPr>
      </w:pPr>
      <w:hyperlink w:anchor="_Toc198906476" w:history="1">
        <w:r w:rsidR="001A473F" w:rsidRPr="00B527D9">
          <w:rPr>
            <w:rStyle w:val="Hyperlink"/>
            <w:rFonts w:ascii="Times New Roman" w:eastAsia="Times New Roman" w:hAnsi="Times New Roman" w:cs="Times New Roman"/>
            <w:b/>
            <w:bCs/>
            <w:noProof/>
          </w:rPr>
          <w:t xml:space="preserve">Chapter 5: True Renunciation </w:t>
        </w:r>
        <w:r w:rsidR="001A473F" w:rsidRPr="00B527D9">
          <w:rPr>
            <w:rStyle w:val="Hyperlink"/>
            <w:rFonts w:ascii="Times New Roman" w:eastAsia="Times New Roman" w:hAnsi="Times New Roman" w:cs="Times New Roman"/>
            <w:b/>
            <w:bCs/>
            <w:i/>
            <w:iCs/>
            <w:noProof/>
          </w:rPr>
          <w:t>(Karma Sannyāsa Yoga)</w:t>
        </w:r>
        <w:r w:rsidR="001A473F">
          <w:rPr>
            <w:noProof/>
            <w:webHidden/>
          </w:rPr>
          <w:tab/>
        </w:r>
        <w:r w:rsidR="001A473F">
          <w:rPr>
            <w:noProof/>
            <w:webHidden/>
          </w:rPr>
          <w:fldChar w:fldCharType="begin"/>
        </w:r>
        <w:r w:rsidR="001A473F">
          <w:rPr>
            <w:noProof/>
            <w:webHidden/>
          </w:rPr>
          <w:instrText xml:space="preserve"> PAGEREF _Toc198906476 \h </w:instrText>
        </w:r>
        <w:r w:rsidR="001A473F">
          <w:rPr>
            <w:noProof/>
            <w:webHidden/>
          </w:rPr>
        </w:r>
        <w:r w:rsidR="001A473F">
          <w:rPr>
            <w:noProof/>
            <w:webHidden/>
          </w:rPr>
          <w:fldChar w:fldCharType="separate"/>
        </w:r>
        <w:r w:rsidR="001A473F">
          <w:rPr>
            <w:noProof/>
            <w:webHidden/>
          </w:rPr>
          <w:t>134</w:t>
        </w:r>
        <w:r w:rsidR="001A473F">
          <w:rPr>
            <w:noProof/>
            <w:webHidden/>
          </w:rPr>
          <w:fldChar w:fldCharType="end"/>
        </w:r>
      </w:hyperlink>
    </w:p>
    <w:p w:rsidR="001A473F" w:rsidRDefault="003778DF">
      <w:pPr>
        <w:pStyle w:val="TOC2"/>
        <w:tabs>
          <w:tab w:val="right" w:leader="dot" w:pos="5501"/>
        </w:tabs>
        <w:rPr>
          <w:noProof/>
        </w:rPr>
      </w:pPr>
      <w:hyperlink w:anchor="_Toc198906477" w:history="1">
        <w:r w:rsidR="001A473F" w:rsidRPr="00B527D9">
          <w:rPr>
            <w:rStyle w:val="Hyperlink"/>
            <w:rFonts w:ascii="Times New Roman" w:eastAsia="Times New Roman" w:hAnsi="Times New Roman" w:cs="Times New Roman"/>
            <w:b/>
            <w:bCs/>
            <w:noProof/>
          </w:rPr>
          <w:t xml:space="preserve">Chapter 6: The Yoga of Meditation </w:t>
        </w:r>
        <w:r w:rsidR="001A473F" w:rsidRPr="00B527D9">
          <w:rPr>
            <w:rStyle w:val="Hyperlink"/>
            <w:rFonts w:ascii="Times New Roman" w:eastAsia="Times New Roman" w:hAnsi="Times New Roman" w:cs="Times New Roman"/>
            <w:b/>
            <w:bCs/>
            <w:i/>
            <w:iCs/>
            <w:noProof/>
          </w:rPr>
          <w:t>(Dhyāna Yoga)</w:t>
        </w:r>
        <w:r w:rsidR="001A473F">
          <w:rPr>
            <w:noProof/>
            <w:webHidden/>
          </w:rPr>
          <w:tab/>
        </w:r>
        <w:r w:rsidR="001A473F">
          <w:rPr>
            <w:noProof/>
            <w:webHidden/>
          </w:rPr>
          <w:fldChar w:fldCharType="begin"/>
        </w:r>
        <w:r w:rsidR="001A473F">
          <w:rPr>
            <w:noProof/>
            <w:webHidden/>
          </w:rPr>
          <w:instrText xml:space="preserve"> PAGEREF _Toc198906477 \h </w:instrText>
        </w:r>
        <w:r w:rsidR="001A473F">
          <w:rPr>
            <w:noProof/>
            <w:webHidden/>
          </w:rPr>
        </w:r>
        <w:r w:rsidR="001A473F">
          <w:rPr>
            <w:noProof/>
            <w:webHidden/>
          </w:rPr>
          <w:fldChar w:fldCharType="separate"/>
        </w:r>
        <w:r w:rsidR="001A473F">
          <w:rPr>
            <w:noProof/>
            <w:webHidden/>
          </w:rPr>
          <w:t>137</w:t>
        </w:r>
        <w:r w:rsidR="001A473F">
          <w:rPr>
            <w:noProof/>
            <w:webHidden/>
          </w:rPr>
          <w:fldChar w:fldCharType="end"/>
        </w:r>
      </w:hyperlink>
    </w:p>
    <w:p w:rsidR="001A473F" w:rsidRDefault="003778DF">
      <w:pPr>
        <w:pStyle w:val="TOC2"/>
        <w:tabs>
          <w:tab w:val="right" w:leader="dot" w:pos="5501"/>
        </w:tabs>
        <w:rPr>
          <w:noProof/>
        </w:rPr>
      </w:pPr>
      <w:hyperlink w:anchor="_Toc198906478" w:history="1">
        <w:r w:rsidR="001A473F" w:rsidRPr="00B527D9">
          <w:rPr>
            <w:rStyle w:val="Hyperlink"/>
            <w:rFonts w:ascii="Times New Roman" w:eastAsia="Times New Roman" w:hAnsi="Times New Roman" w:cs="Times New Roman"/>
            <w:b/>
            <w:bCs/>
            <w:noProof/>
          </w:rPr>
          <w:t xml:space="preserve">Chapter 7: Knowledge and Wisdom of the Ultimate </w:t>
        </w:r>
        <w:r w:rsidR="001A473F" w:rsidRPr="00B527D9">
          <w:rPr>
            <w:rStyle w:val="Hyperlink"/>
            <w:rFonts w:ascii="Times New Roman" w:eastAsia="Times New Roman" w:hAnsi="Times New Roman" w:cs="Times New Roman"/>
            <w:b/>
            <w:bCs/>
            <w:i/>
            <w:iCs/>
            <w:noProof/>
          </w:rPr>
          <w:t>(Jñāna–Vijñāna Yoga)</w:t>
        </w:r>
        <w:r w:rsidR="001A473F">
          <w:rPr>
            <w:noProof/>
            <w:webHidden/>
          </w:rPr>
          <w:tab/>
        </w:r>
        <w:r w:rsidR="001A473F">
          <w:rPr>
            <w:noProof/>
            <w:webHidden/>
          </w:rPr>
          <w:fldChar w:fldCharType="begin"/>
        </w:r>
        <w:r w:rsidR="001A473F">
          <w:rPr>
            <w:noProof/>
            <w:webHidden/>
          </w:rPr>
          <w:instrText xml:space="preserve"> PAGEREF _Toc198906478 \h </w:instrText>
        </w:r>
        <w:r w:rsidR="001A473F">
          <w:rPr>
            <w:noProof/>
            <w:webHidden/>
          </w:rPr>
        </w:r>
        <w:r w:rsidR="001A473F">
          <w:rPr>
            <w:noProof/>
            <w:webHidden/>
          </w:rPr>
          <w:fldChar w:fldCharType="separate"/>
        </w:r>
        <w:r w:rsidR="001A473F">
          <w:rPr>
            <w:noProof/>
            <w:webHidden/>
          </w:rPr>
          <w:t>141</w:t>
        </w:r>
        <w:r w:rsidR="001A473F">
          <w:rPr>
            <w:noProof/>
            <w:webHidden/>
          </w:rPr>
          <w:fldChar w:fldCharType="end"/>
        </w:r>
      </w:hyperlink>
    </w:p>
    <w:p w:rsidR="001A473F" w:rsidRDefault="003778DF">
      <w:pPr>
        <w:pStyle w:val="TOC2"/>
        <w:tabs>
          <w:tab w:val="right" w:leader="dot" w:pos="5501"/>
        </w:tabs>
        <w:rPr>
          <w:noProof/>
        </w:rPr>
      </w:pPr>
      <w:hyperlink w:anchor="_Toc198906479" w:history="1">
        <w:r w:rsidR="001A473F" w:rsidRPr="00B527D9">
          <w:rPr>
            <w:rStyle w:val="Hyperlink"/>
            <w:rFonts w:ascii="Times New Roman" w:eastAsia="Times New Roman" w:hAnsi="Times New Roman" w:cs="Times New Roman"/>
            <w:b/>
            <w:bCs/>
            <w:noProof/>
          </w:rPr>
          <w:t xml:space="preserve">Chapter 8: Attaining the Eternal </w:t>
        </w:r>
        <w:r w:rsidR="001A473F" w:rsidRPr="00B527D9">
          <w:rPr>
            <w:rStyle w:val="Hyperlink"/>
            <w:rFonts w:ascii="Times New Roman" w:eastAsia="Times New Roman" w:hAnsi="Times New Roman" w:cs="Times New Roman"/>
            <w:b/>
            <w:bCs/>
            <w:i/>
            <w:iCs/>
            <w:noProof/>
          </w:rPr>
          <w:t>(Akshara Brahma Yoga)</w:t>
        </w:r>
        <w:r w:rsidR="001A473F">
          <w:rPr>
            <w:noProof/>
            <w:webHidden/>
          </w:rPr>
          <w:tab/>
        </w:r>
        <w:r w:rsidR="001A473F">
          <w:rPr>
            <w:noProof/>
            <w:webHidden/>
          </w:rPr>
          <w:fldChar w:fldCharType="begin"/>
        </w:r>
        <w:r w:rsidR="001A473F">
          <w:rPr>
            <w:noProof/>
            <w:webHidden/>
          </w:rPr>
          <w:instrText xml:space="preserve"> PAGEREF _Toc198906479 \h </w:instrText>
        </w:r>
        <w:r w:rsidR="001A473F">
          <w:rPr>
            <w:noProof/>
            <w:webHidden/>
          </w:rPr>
        </w:r>
        <w:r w:rsidR="001A473F">
          <w:rPr>
            <w:noProof/>
            <w:webHidden/>
          </w:rPr>
          <w:fldChar w:fldCharType="separate"/>
        </w:r>
        <w:r w:rsidR="001A473F">
          <w:rPr>
            <w:noProof/>
            <w:webHidden/>
          </w:rPr>
          <w:t>145</w:t>
        </w:r>
        <w:r w:rsidR="001A473F">
          <w:rPr>
            <w:noProof/>
            <w:webHidden/>
          </w:rPr>
          <w:fldChar w:fldCharType="end"/>
        </w:r>
      </w:hyperlink>
    </w:p>
    <w:p w:rsidR="001A473F" w:rsidRDefault="003778DF">
      <w:pPr>
        <w:pStyle w:val="TOC2"/>
        <w:tabs>
          <w:tab w:val="right" w:leader="dot" w:pos="5501"/>
        </w:tabs>
        <w:rPr>
          <w:noProof/>
        </w:rPr>
      </w:pPr>
      <w:hyperlink w:anchor="_Toc198906480" w:history="1">
        <w:r w:rsidR="001A473F" w:rsidRPr="00B527D9">
          <w:rPr>
            <w:rStyle w:val="Hyperlink"/>
            <w:rFonts w:ascii="Times New Roman" w:eastAsia="Times New Roman" w:hAnsi="Times New Roman" w:cs="Times New Roman"/>
            <w:b/>
            <w:bCs/>
            <w:noProof/>
          </w:rPr>
          <w:t xml:space="preserve">Chapter 9: The Royal Path – Devotion and Grace </w:t>
        </w:r>
        <w:r w:rsidR="001A473F" w:rsidRPr="00B527D9">
          <w:rPr>
            <w:rStyle w:val="Hyperlink"/>
            <w:rFonts w:ascii="Times New Roman" w:eastAsia="Times New Roman" w:hAnsi="Times New Roman" w:cs="Times New Roman"/>
            <w:b/>
            <w:bCs/>
            <w:i/>
            <w:iCs/>
            <w:noProof/>
          </w:rPr>
          <w:t>(Rāja–Vidya–Rāja–Guhya Yoga)</w:t>
        </w:r>
        <w:r w:rsidR="001A473F">
          <w:rPr>
            <w:noProof/>
            <w:webHidden/>
          </w:rPr>
          <w:tab/>
        </w:r>
        <w:r w:rsidR="001A473F">
          <w:rPr>
            <w:noProof/>
            <w:webHidden/>
          </w:rPr>
          <w:fldChar w:fldCharType="begin"/>
        </w:r>
        <w:r w:rsidR="001A473F">
          <w:rPr>
            <w:noProof/>
            <w:webHidden/>
          </w:rPr>
          <w:instrText xml:space="preserve"> PAGEREF _Toc198906480 \h </w:instrText>
        </w:r>
        <w:r w:rsidR="001A473F">
          <w:rPr>
            <w:noProof/>
            <w:webHidden/>
          </w:rPr>
        </w:r>
        <w:r w:rsidR="001A473F">
          <w:rPr>
            <w:noProof/>
            <w:webHidden/>
          </w:rPr>
          <w:fldChar w:fldCharType="separate"/>
        </w:r>
        <w:r w:rsidR="001A473F">
          <w:rPr>
            <w:noProof/>
            <w:webHidden/>
          </w:rPr>
          <w:t>149</w:t>
        </w:r>
        <w:r w:rsidR="001A473F">
          <w:rPr>
            <w:noProof/>
            <w:webHidden/>
          </w:rPr>
          <w:fldChar w:fldCharType="end"/>
        </w:r>
      </w:hyperlink>
    </w:p>
    <w:p w:rsidR="001A473F" w:rsidRDefault="003778DF">
      <w:pPr>
        <w:pStyle w:val="TOC2"/>
        <w:tabs>
          <w:tab w:val="right" w:leader="dot" w:pos="5501"/>
        </w:tabs>
        <w:rPr>
          <w:noProof/>
        </w:rPr>
      </w:pPr>
      <w:hyperlink w:anchor="_Toc198906481" w:history="1">
        <w:r w:rsidR="001A473F" w:rsidRPr="00B527D9">
          <w:rPr>
            <w:rStyle w:val="Hyperlink"/>
            <w:rFonts w:ascii="Times New Roman" w:eastAsia="Times New Roman" w:hAnsi="Times New Roman" w:cs="Times New Roman"/>
            <w:b/>
            <w:bCs/>
            <w:noProof/>
          </w:rPr>
          <w:t xml:space="preserve">Chapter 10: Divine Glories </w:t>
        </w:r>
        <w:r w:rsidR="001A473F" w:rsidRPr="00B527D9">
          <w:rPr>
            <w:rStyle w:val="Hyperlink"/>
            <w:rFonts w:ascii="Times New Roman" w:eastAsia="Times New Roman" w:hAnsi="Times New Roman" w:cs="Times New Roman"/>
            <w:b/>
            <w:bCs/>
            <w:i/>
            <w:iCs/>
            <w:noProof/>
          </w:rPr>
          <w:t>(Vibhūti Yoga)</w:t>
        </w:r>
        <w:r w:rsidR="001A473F">
          <w:rPr>
            <w:noProof/>
            <w:webHidden/>
          </w:rPr>
          <w:tab/>
        </w:r>
        <w:r w:rsidR="001A473F">
          <w:rPr>
            <w:noProof/>
            <w:webHidden/>
          </w:rPr>
          <w:fldChar w:fldCharType="begin"/>
        </w:r>
        <w:r w:rsidR="001A473F">
          <w:rPr>
            <w:noProof/>
            <w:webHidden/>
          </w:rPr>
          <w:instrText xml:space="preserve"> PAGEREF _Toc198906481 \h </w:instrText>
        </w:r>
        <w:r w:rsidR="001A473F">
          <w:rPr>
            <w:noProof/>
            <w:webHidden/>
          </w:rPr>
        </w:r>
        <w:r w:rsidR="001A473F">
          <w:rPr>
            <w:noProof/>
            <w:webHidden/>
          </w:rPr>
          <w:fldChar w:fldCharType="separate"/>
        </w:r>
        <w:r w:rsidR="001A473F">
          <w:rPr>
            <w:noProof/>
            <w:webHidden/>
          </w:rPr>
          <w:t>153</w:t>
        </w:r>
        <w:r w:rsidR="001A473F">
          <w:rPr>
            <w:noProof/>
            <w:webHidden/>
          </w:rPr>
          <w:fldChar w:fldCharType="end"/>
        </w:r>
      </w:hyperlink>
    </w:p>
    <w:p w:rsidR="001A473F" w:rsidRDefault="003778DF">
      <w:pPr>
        <w:pStyle w:val="TOC2"/>
        <w:tabs>
          <w:tab w:val="right" w:leader="dot" w:pos="5501"/>
        </w:tabs>
        <w:rPr>
          <w:noProof/>
        </w:rPr>
      </w:pPr>
      <w:hyperlink w:anchor="_Toc198906482" w:history="1">
        <w:r w:rsidR="001A473F" w:rsidRPr="00B527D9">
          <w:rPr>
            <w:rStyle w:val="Hyperlink"/>
            <w:rFonts w:ascii="Times New Roman" w:eastAsia="Times New Roman" w:hAnsi="Times New Roman" w:cs="Times New Roman"/>
            <w:b/>
            <w:bCs/>
            <w:noProof/>
          </w:rPr>
          <w:t xml:space="preserve">Chapter 11: The Vision of the Universal Form </w:t>
        </w:r>
        <w:r w:rsidR="001A473F" w:rsidRPr="00B527D9">
          <w:rPr>
            <w:rStyle w:val="Hyperlink"/>
            <w:rFonts w:ascii="Times New Roman" w:eastAsia="Times New Roman" w:hAnsi="Times New Roman" w:cs="Times New Roman"/>
            <w:b/>
            <w:bCs/>
            <w:i/>
            <w:iCs/>
            <w:noProof/>
          </w:rPr>
          <w:t>(Viśvarūpa Darśana Yoga)</w:t>
        </w:r>
        <w:r w:rsidR="001A473F">
          <w:rPr>
            <w:noProof/>
            <w:webHidden/>
          </w:rPr>
          <w:tab/>
        </w:r>
        <w:r w:rsidR="001A473F">
          <w:rPr>
            <w:noProof/>
            <w:webHidden/>
          </w:rPr>
          <w:fldChar w:fldCharType="begin"/>
        </w:r>
        <w:r w:rsidR="001A473F">
          <w:rPr>
            <w:noProof/>
            <w:webHidden/>
          </w:rPr>
          <w:instrText xml:space="preserve"> PAGEREF _Toc198906482 \h </w:instrText>
        </w:r>
        <w:r w:rsidR="001A473F">
          <w:rPr>
            <w:noProof/>
            <w:webHidden/>
          </w:rPr>
        </w:r>
        <w:r w:rsidR="001A473F">
          <w:rPr>
            <w:noProof/>
            <w:webHidden/>
          </w:rPr>
          <w:fldChar w:fldCharType="separate"/>
        </w:r>
        <w:r w:rsidR="001A473F">
          <w:rPr>
            <w:noProof/>
            <w:webHidden/>
          </w:rPr>
          <w:t>157</w:t>
        </w:r>
        <w:r w:rsidR="001A473F">
          <w:rPr>
            <w:noProof/>
            <w:webHidden/>
          </w:rPr>
          <w:fldChar w:fldCharType="end"/>
        </w:r>
      </w:hyperlink>
    </w:p>
    <w:p w:rsidR="001A473F" w:rsidRDefault="003778DF">
      <w:pPr>
        <w:pStyle w:val="TOC2"/>
        <w:tabs>
          <w:tab w:val="right" w:leader="dot" w:pos="5501"/>
        </w:tabs>
        <w:rPr>
          <w:noProof/>
        </w:rPr>
      </w:pPr>
      <w:hyperlink w:anchor="_Toc198906483" w:history="1">
        <w:r w:rsidR="001A473F" w:rsidRPr="00B527D9">
          <w:rPr>
            <w:rStyle w:val="Hyperlink"/>
            <w:rFonts w:ascii="Times New Roman" w:eastAsia="Times New Roman" w:hAnsi="Times New Roman" w:cs="Times New Roman"/>
            <w:b/>
            <w:bCs/>
            <w:noProof/>
          </w:rPr>
          <w:t xml:space="preserve">Chapter 12: The Path of Devotion </w:t>
        </w:r>
        <w:r w:rsidR="001A473F" w:rsidRPr="00B527D9">
          <w:rPr>
            <w:rStyle w:val="Hyperlink"/>
            <w:rFonts w:ascii="Times New Roman" w:eastAsia="Times New Roman" w:hAnsi="Times New Roman" w:cs="Times New Roman"/>
            <w:b/>
            <w:bCs/>
            <w:i/>
            <w:iCs/>
            <w:noProof/>
          </w:rPr>
          <w:t>(Bhakti Yoga)</w:t>
        </w:r>
        <w:r w:rsidR="001A473F">
          <w:rPr>
            <w:noProof/>
            <w:webHidden/>
          </w:rPr>
          <w:tab/>
        </w:r>
        <w:r w:rsidR="001A473F">
          <w:rPr>
            <w:noProof/>
            <w:webHidden/>
          </w:rPr>
          <w:fldChar w:fldCharType="begin"/>
        </w:r>
        <w:r w:rsidR="001A473F">
          <w:rPr>
            <w:noProof/>
            <w:webHidden/>
          </w:rPr>
          <w:instrText xml:space="preserve"> PAGEREF _Toc198906483 \h </w:instrText>
        </w:r>
        <w:r w:rsidR="001A473F">
          <w:rPr>
            <w:noProof/>
            <w:webHidden/>
          </w:rPr>
        </w:r>
        <w:r w:rsidR="001A473F">
          <w:rPr>
            <w:noProof/>
            <w:webHidden/>
          </w:rPr>
          <w:fldChar w:fldCharType="separate"/>
        </w:r>
        <w:r w:rsidR="001A473F">
          <w:rPr>
            <w:noProof/>
            <w:webHidden/>
          </w:rPr>
          <w:t>161</w:t>
        </w:r>
        <w:r w:rsidR="001A473F">
          <w:rPr>
            <w:noProof/>
            <w:webHidden/>
          </w:rPr>
          <w:fldChar w:fldCharType="end"/>
        </w:r>
      </w:hyperlink>
    </w:p>
    <w:p w:rsidR="001A473F" w:rsidRDefault="003778DF">
      <w:pPr>
        <w:pStyle w:val="TOC2"/>
        <w:tabs>
          <w:tab w:val="right" w:leader="dot" w:pos="5501"/>
        </w:tabs>
        <w:rPr>
          <w:noProof/>
        </w:rPr>
      </w:pPr>
      <w:hyperlink w:anchor="_Toc198906484" w:history="1">
        <w:r w:rsidR="001A473F" w:rsidRPr="00B527D9">
          <w:rPr>
            <w:rStyle w:val="Hyperlink"/>
            <w:rFonts w:ascii="Times New Roman" w:eastAsia="Times New Roman" w:hAnsi="Times New Roman" w:cs="Times New Roman"/>
            <w:b/>
            <w:bCs/>
            <w:noProof/>
          </w:rPr>
          <w:t xml:space="preserve">Chapter 13: The Field and the Knower </w:t>
        </w:r>
        <w:r w:rsidR="001A473F" w:rsidRPr="00B527D9">
          <w:rPr>
            <w:rStyle w:val="Hyperlink"/>
            <w:rFonts w:ascii="Times New Roman" w:eastAsia="Times New Roman" w:hAnsi="Times New Roman" w:cs="Times New Roman"/>
            <w:b/>
            <w:bCs/>
            <w:i/>
            <w:iCs/>
            <w:noProof/>
          </w:rPr>
          <w:t>(Kṣetra–Kṣetrajña Vibhāga Yoga)</w:t>
        </w:r>
        <w:r w:rsidR="001A473F">
          <w:rPr>
            <w:noProof/>
            <w:webHidden/>
          </w:rPr>
          <w:tab/>
        </w:r>
        <w:r w:rsidR="001A473F">
          <w:rPr>
            <w:noProof/>
            <w:webHidden/>
          </w:rPr>
          <w:fldChar w:fldCharType="begin"/>
        </w:r>
        <w:r w:rsidR="001A473F">
          <w:rPr>
            <w:noProof/>
            <w:webHidden/>
          </w:rPr>
          <w:instrText xml:space="preserve"> PAGEREF _Toc198906484 \h </w:instrText>
        </w:r>
        <w:r w:rsidR="001A473F">
          <w:rPr>
            <w:noProof/>
            <w:webHidden/>
          </w:rPr>
        </w:r>
        <w:r w:rsidR="001A473F">
          <w:rPr>
            <w:noProof/>
            <w:webHidden/>
          </w:rPr>
          <w:fldChar w:fldCharType="separate"/>
        </w:r>
        <w:r w:rsidR="001A473F">
          <w:rPr>
            <w:noProof/>
            <w:webHidden/>
          </w:rPr>
          <w:t>165</w:t>
        </w:r>
        <w:r w:rsidR="001A473F">
          <w:rPr>
            <w:noProof/>
            <w:webHidden/>
          </w:rPr>
          <w:fldChar w:fldCharType="end"/>
        </w:r>
      </w:hyperlink>
    </w:p>
    <w:p w:rsidR="001A473F" w:rsidRDefault="003778DF">
      <w:pPr>
        <w:pStyle w:val="TOC2"/>
        <w:tabs>
          <w:tab w:val="right" w:leader="dot" w:pos="5501"/>
        </w:tabs>
        <w:rPr>
          <w:noProof/>
        </w:rPr>
      </w:pPr>
      <w:hyperlink w:anchor="_Toc198906485" w:history="1">
        <w:r w:rsidR="001A473F" w:rsidRPr="00B527D9">
          <w:rPr>
            <w:rStyle w:val="Hyperlink"/>
            <w:rFonts w:ascii="Times New Roman" w:eastAsia="Times New Roman" w:hAnsi="Times New Roman" w:cs="Times New Roman"/>
            <w:b/>
            <w:bCs/>
            <w:noProof/>
          </w:rPr>
          <w:t xml:space="preserve">Chapter 14: The Three Qualities of Nature </w:t>
        </w:r>
        <w:r w:rsidR="001A473F" w:rsidRPr="00B527D9">
          <w:rPr>
            <w:rStyle w:val="Hyperlink"/>
            <w:rFonts w:ascii="Times New Roman" w:eastAsia="Times New Roman" w:hAnsi="Times New Roman" w:cs="Times New Roman"/>
            <w:b/>
            <w:bCs/>
            <w:i/>
            <w:iCs/>
            <w:noProof/>
          </w:rPr>
          <w:t>(Guṇatraya Vibhāga Yoga)</w:t>
        </w:r>
        <w:r w:rsidR="001A473F">
          <w:rPr>
            <w:noProof/>
            <w:webHidden/>
          </w:rPr>
          <w:tab/>
        </w:r>
        <w:r w:rsidR="001A473F">
          <w:rPr>
            <w:noProof/>
            <w:webHidden/>
          </w:rPr>
          <w:fldChar w:fldCharType="begin"/>
        </w:r>
        <w:r w:rsidR="001A473F">
          <w:rPr>
            <w:noProof/>
            <w:webHidden/>
          </w:rPr>
          <w:instrText xml:space="preserve"> PAGEREF _Toc198906485 \h </w:instrText>
        </w:r>
        <w:r w:rsidR="001A473F">
          <w:rPr>
            <w:noProof/>
            <w:webHidden/>
          </w:rPr>
        </w:r>
        <w:r w:rsidR="001A473F">
          <w:rPr>
            <w:noProof/>
            <w:webHidden/>
          </w:rPr>
          <w:fldChar w:fldCharType="separate"/>
        </w:r>
        <w:r w:rsidR="001A473F">
          <w:rPr>
            <w:noProof/>
            <w:webHidden/>
          </w:rPr>
          <w:t>169</w:t>
        </w:r>
        <w:r w:rsidR="001A473F">
          <w:rPr>
            <w:noProof/>
            <w:webHidden/>
          </w:rPr>
          <w:fldChar w:fldCharType="end"/>
        </w:r>
      </w:hyperlink>
    </w:p>
    <w:p w:rsidR="001A473F" w:rsidRDefault="003778DF">
      <w:pPr>
        <w:pStyle w:val="TOC2"/>
        <w:tabs>
          <w:tab w:val="right" w:leader="dot" w:pos="5501"/>
        </w:tabs>
        <w:rPr>
          <w:noProof/>
        </w:rPr>
      </w:pPr>
      <w:hyperlink w:anchor="_Toc198906486" w:history="1">
        <w:r w:rsidR="001A473F" w:rsidRPr="00B527D9">
          <w:rPr>
            <w:rStyle w:val="Hyperlink"/>
            <w:rFonts w:ascii="Times New Roman" w:eastAsia="Times New Roman" w:hAnsi="Times New Roman" w:cs="Times New Roman"/>
            <w:b/>
            <w:bCs/>
            <w:noProof/>
          </w:rPr>
          <w:t xml:space="preserve">Chapter 15: The Supreme Person and the Inverted Tree </w:t>
        </w:r>
        <w:r w:rsidR="001A473F" w:rsidRPr="00B527D9">
          <w:rPr>
            <w:rStyle w:val="Hyperlink"/>
            <w:rFonts w:ascii="Times New Roman" w:eastAsia="Times New Roman" w:hAnsi="Times New Roman" w:cs="Times New Roman"/>
            <w:b/>
            <w:bCs/>
            <w:i/>
            <w:iCs/>
            <w:noProof/>
          </w:rPr>
          <w:t>(Puruṣottama Yoga)</w:t>
        </w:r>
        <w:r w:rsidR="001A473F">
          <w:rPr>
            <w:noProof/>
            <w:webHidden/>
          </w:rPr>
          <w:tab/>
        </w:r>
        <w:r w:rsidR="001A473F">
          <w:rPr>
            <w:noProof/>
            <w:webHidden/>
          </w:rPr>
          <w:fldChar w:fldCharType="begin"/>
        </w:r>
        <w:r w:rsidR="001A473F">
          <w:rPr>
            <w:noProof/>
            <w:webHidden/>
          </w:rPr>
          <w:instrText xml:space="preserve"> PAGEREF _Toc198906486 \h </w:instrText>
        </w:r>
        <w:r w:rsidR="001A473F">
          <w:rPr>
            <w:noProof/>
            <w:webHidden/>
          </w:rPr>
        </w:r>
        <w:r w:rsidR="001A473F">
          <w:rPr>
            <w:noProof/>
            <w:webHidden/>
          </w:rPr>
          <w:fldChar w:fldCharType="separate"/>
        </w:r>
        <w:r w:rsidR="001A473F">
          <w:rPr>
            <w:noProof/>
            <w:webHidden/>
          </w:rPr>
          <w:t>174</w:t>
        </w:r>
        <w:r w:rsidR="001A473F">
          <w:rPr>
            <w:noProof/>
            <w:webHidden/>
          </w:rPr>
          <w:fldChar w:fldCharType="end"/>
        </w:r>
      </w:hyperlink>
    </w:p>
    <w:p w:rsidR="001A473F" w:rsidRDefault="003778DF">
      <w:pPr>
        <w:pStyle w:val="TOC2"/>
        <w:tabs>
          <w:tab w:val="right" w:leader="dot" w:pos="5501"/>
        </w:tabs>
        <w:rPr>
          <w:noProof/>
        </w:rPr>
      </w:pPr>
      <w:hyperlink w:anchor="_Toc198906487" w:history="1">
        <w:r w:rsidR="001A473F" w:rsidRPr="00B527D9">
          <w:rPr>
            <w:rStyle w:val="Hyperlink"/>
            <w:rFonts w:ascii="Times New Roman" w:eastAsia="Times New Roman" w:hAnsi="Times New Roman" w:cs="Times New Roman"/>
            <w:b/>
            <w:bCs/>
            <w:noProof/>
          </w:rPr>
          <w:t xml:space="preserve">Chapter 16: Divine Virtues and Demonic Traits </w:t>
        </w:r>
        <w:r w:rsidR="001A473F" w:rsidRPr="00B527D9">
          <w:rPr>
            <w:rStyle w:val="Hyperlink"/>
            <w:rFonts w:ascii="Times New Roman" w:eastAsia="Times New Roman" w:hAnsi="Times New Roman" w:cs="Times New Roman"/>
            <w:b/>
            <w:bCs/>
            <w:i/>
            <w:iCs/>
            <w:noProof/>
          </w:rPr>
          <w:t>(Daivāsura Sampad Vibhāga Yoga)</w:t>
        </w:r>
        <w:r w:rsidR="001A473F">
          <w:rPr>
            <w:noProof/>
            <w:webHidden/>
          </w:rPr>
          <w:tab/>
        </w:r>
        <w:r w:rsidR="001A473F">
          <w:rPr>
            <w:noProof/>
            <w:webHidden/>
          </w:rPr>
          <w:fldChar w:fldCharType="begin"/>
        </w:r>
        <w:r w:rsidR="001A473F">
          <w:rPr>
            <w:noProof/>
            <w:webHidden/>
          </w:rPr>
          <w:instrText xml:space="preserve"> PAGEREF _Toc198906487 \h </w:instrText>
        </w:r>
        <w:r w:rsidR="001A473F">
          <w:rPr>
            <w:noProof/>
            <w:webHidden/>
          </w:rPr>
        </w:r>
        <w:r w:rsidR="001A473F">
          <w:rPr>
            <w:noProof/>
            <w:webHidden/>
          </w:rPr>
          <w:fldChar w:fldCharType="separate"/>
        </w:r>
        <w:r w:rsidR="001A473F">
          <w:rPr>
            <w:noProof/>
            <w:webHidden/>
          </w:rPr>
          <w:t>178</w:t>
        </w:r>
        <w:r w:rsidR="001A473F">
          <w:rPr>
            <w:noProof/>
            <w:webHidden/>
          </w:rPr>
          <w:fldChar w:fldCharType="end"/>
        </w:r>
      </w:hyperlink>
    </w:p>
    <w:p w:rsidR="001A473F" w:rsidRDefault="003778DF">
      <w:pPr>
        <w:pStyle w:val="TOC2"/>
        <w:tabs>
          <w:tab w:val="right" w:leader="dot" w:pos="5501"/>
        </w:tabs>
        <w:rPr>
          <w:noProof/>
        </w:rPr>
      </w:pPr>
      <w:hyperlink w:anchor="_Toc198906488" w:history="1">
        <w:r w:rsidR="001A473F" w:rsidRPr="00B527D9">
          <w:rPr>
            <w:rStyle w:val="Hyperlink"/>
            <w:rFonts w:ascii="Times New Roman" w:eastAsia="Times New Roman" w:hAnsi="Times New Roman" w:cs="Times New Roman"/>
            <w:b/>
            <w:bCs/>
            <w:noProof/>
          </w:rPr>
          <w:t xml:space="preserve">Chapter 17: Three Kinds of Faith </w:t>
        </w:r>
        <w:r w:rsidR="001A473F" w:rsidRPr="00B527D9">
          <w:rPr>
            <w:rStyle w:val="Hyperlink"/>
            <w:rFonts w:ascii="Times New Roman" w:eastAsia="Times New Roman" w:hAnsi="Times New Roman" w:cs="Times New Roman"/>
            <w:b/>
            <w:bCs/>
            <w:i/>
            <w:iCs/>
            <w:noProof/>
          </w:rPr>
          <w:t>(Śraddhātraya Vibhāga Yoga)</w:t>
        </w:r>
        <w:r w:rsidR="001A473F">
          <w:rPr>
            <w:noProof/>
            <w:webHidden/>
          </w:rPr>
          <w:tab/>
        </w:r>
        <w:r w:rsidR="001A473F">
          <w:rPr>
            <w:noProof/>
            <w:webHidden/>
          </w:rPr>
          <w:fldChar w:fldCharType="begin"/>
        </w:r>
        <w:r w:rsidR="001A473F">
          <w:rPr>
            <w:noProof/>
            <w:webHidden/>
          </w:rPr>
          <w:instrText xml:space="preserve"> PAGEREF _Toc198906488 \h </w:instrText>
        </w:r>
        <w:r w:rsidR="001A473F">
          <w:rPr>
            <w:noProof/>
            <w:webHidden/>
          </w:rPr>
        </w:r>
        <w:r w:rsidR="001A473F">
          <w:rPr>
            <w:noProof/>
            <w:webHidden/>
          </w:rPr>
          <w:fldChar w:fldCharType="separate"/>
        </w:r>
        <w:r w:rsidR="001A473F">
          <w:rPr>
            <w:noProof/>
            <w:webHidden/>
          </w:rPr>
          <w:t>183</w:t>
        </w:r>
        <w:r w:rsidR="001A473F">
          <w:rPr>
            <w:noProof/>
            <w:webHidden/>
          </w:rPr>
          <w:fldChar w:fldCharType="end"/>
        </w:r>
      </w:hyperlink>
    </w:p>
    <w:p w:rsidR="001A473F" w:rsidRDefault="003778DF">
      <w:pPr>
        <w:pStyle w:val="TOC2"/>
        <w:tabs>
          <w:tab w:val="right" w:leader="dot" w:pos="5501"/>
        </w:tabs>
        <w:rPr>
          <w:noProof/>
        </w:rPr>
      </w:pPr>
      <w:hyperlink w:anchor="_Toc198906489" w:history="1">
        <w:r w:rsidR="001A473F" w:rsidRPr="00B527D9">
          <w:rPr>
            <w:rStyle w:val="Hyperlink"/>
            <w:rFonts w:ascii="Times New Roman" w:eastAsia="Times New Roman" w:hAnsi="Times New Roman" w:cs="Times New Roman"/>
            <w:b/>
            <w:bCs/>
            <w:noProof/>
          </w:rPr>
          <w:t xml:space="preserve">Chapter 18: Liberation through Renunciation </w:t>
        </w:r>
        <w:r w:rsidR="001A473F" w:rsidRPr="00B527D9">
          <w:rPr>
            <w:rStyle w:val="Hyperlink"/>
            <w:rFonts w:ascii="Times New Roman" w:eastAsia="Times New Roman" w:hAnsi="Times New Roman" w:cs="Times New Roman"/>
            <w:b/>
            <w:bCs/>
            <w:i/>
            <w:iCs/>
            <w:noProof/>
          </w:rPr>
          <w:t>(Mokṣa–Sannyāsa Yoga)</w:t>
        </w:r>
        <w:r w:rsidR="001A473F">
          <w:rPr>
            <w:noProof/>
            <w:webHidden/>
          </w:rPr>
          <w:tab/>
        </w:r>
        <w:r w:rsidR="001A473F">
          <w:rPr>
            <w:noProof/>
            <w:webHidden/>
          </w:rPr>
          <w:fldChar w:fldCharType="begin"/>
        </w:r>
        <w:r w:rsidR="001A473F">
          <w:rPr>
            <w:noProof/>
            <w:webHidden/>
          </w:rPr>
          <w:instrText xml:space="preserve"> PAGEREF _Toc198906489 \h </w:instrText>
        </w:r>
        <w:r w:rsidR="001A473F">
          <w:rPr>
            <w:noProof/>
            <w:webHidden/>
          </w:rPr>
        </w:r>
        <w:r w:rsidR="001A473F">
          <w:rPr>
            <w:noProof/>
            <w:webHidden/>
          </w:rPr>
          <w:fldChar w:fldCharType="separate"/>
        </w:r>
        <w:r w:rsidR="001A473F">
          <w:rPr>
            <w:noProof/>
            <w:webHidden/>
          </w:rPr>
          <w:t>188</w:t>
        </w:r>
        <w:r w:rsidR="001A473F">
          <w:rPr>
            <w:noProof/>
            <w:webHidden/>
          </w:rPr>
          <w:fldChar w:fldCharType="end"/>
        </w:r>
      </w:hyperlink>
    </w:p>
    <w:p w:rsidR="001A473F" w:rsidRDefault="003778DF">
      <w:pPr>
        <w:pStyle w:val="TOC1"/>
        <w:tabs>
          <w:tab w:val="right" w:leader="dot" w:pos="5501"/>
        </w:tabs>
        <w:rPr>
          <w:noProof/>
        </w:rPr>
      </w:pPr>
      <w:hyperlink w:anchor="_Toc198906490" w:history="1">
        <w:r w:rsidR="001A473F" w:rsidRPr="00B527D9">
          <w:rPr>
            <w:rStyle w:val="Hyperlink"/>
            <w:noProof/>
          </w:rPr>
          <w:t>Bhagavad Gita</w:t>
        </w:r>
        <w:r w:rsidR="001A473F">
          <w:rPr>
            <w:noProof/>
            <w:webHidden/>
          </w:rPr>
          <w:tab/>
        </w:r>
        <w:r w:rsidR="001A473F">
          <w:rPr>
            <w:noProof/>
            <w:webHidden/>
          </w:rPr>
          <w:fldChar w:fldCharType="begin"/>
        </w:r>
        <w:r w:rsidR="001A473F">
          <w:rPr>
            <w:noProof/>
            <w:webHidden/>
          </w:rPr>
          <w:instrText xml:space="preserve"> PAGEREF _Toc198906490 \h </w:instrText>
        </w:r>
        <w:r w:rsidR="001A473F">
          <w:rPr>
            <w:noProof/>
            <w:webHidden/>
          </w:rPr>
        </w:r>
        <w:r w:rsidR="001A473F">
          <w:rPr>
            <w:noProof/>
            <w:webHidden/>
          </w:rPr>
          <w:fldChar w:fldCharType="separate"/>
        </w:r>
        <w:r w:rsidR="001A473F">
          <w:rPr>
            <w:noProof/>
            <w:webHidden/>
          </w:rPr>
          <w:t>194</w:t>
        </w:r>
        <w:r w:rsidR="001A473F">
          <w:rPr>
            <w:noProof/>
            <w:webHidden/>
          </w:rPr>
          <w:fldChar w:fldCharType="end"/>
        </w:r>
      </w:hyperlink>
    </w:p>
    <w:p w:rsidR="001A473F" w:rsidRDefault="003778DF">
      <w:pPr>
        <w:pStyle w:val="TOC1"/>
        <w:tabs>
          <w:tab w:val="right" w:leader="dot" w:pos="5501"/>
        </w:tabs>
        <w:rPr>
          <w:noProof/>
        </w:rPr>
      </w:pPr>
      <w:hyperlink w:anchor="_Toc198906491" w:history="1">
        <w:r w:rsidR="001A473F" w:rsidRPr="00B527D9">
          <w:rPr>
            <w:rStyle w:val="Hyperlink"/>
            <w:noProof/>
          </w:rPr>
          <w:t>Simplified Q&amp;A (Chapters 1–18)</w:t>
        </w:r>
        <w:r w:rsidR="001A473F">
          <w:rPr>
            <w:noProof/>
            <w:webHidden/>
          </w:rPr>
          <w:tab/>
        </w:r>
        <w:r w:rsidR="001A473F">
          <w:rPr>
            <w:noProof/>
            <w:webHidden/>
          </w:rPr>
          <w:fldChar w:fldCharType="begin"/>
        </w:r>
        <w:r w:rsidR="001A473F">
          <w:rPr>
            <w:noProof/>
            <w:webHidden/>
          </w:rPr>
          <w:instrText xml:space="preserve"> PAGEREF _Toc198906491 \h </w:instrText>
        </w:r>
        <w:r w:rsidR="001A473F">
          <w:rPr>
            <w:noProof/>
            <w:webHidden/>
          </w:rPr>
        </w:r>
        <w:r w:rsidR="001A473F">
          <w:rPr>
            <w:noProof/>
            <w:webHidden/>
          </w:rPr>
          <w:fldChar w:fldCharType="separate"/>
        </w:r>
        <w:r w:rsidR="001A473F">
          <w:rPr>
            <w:noProof/>
            <w:webHidden/>
          </w:rPr>
          <w:t>195</w:t>
        </w:r>
        <w:r w:rsidR="001A473F">
          <w:rPr>
            <w:noProof/>
            <w:webHidden/>
          </w:rPr>
          <w:fldChar w:fldCharType="end"/>
        </w:r>
      </w:hyperlink>
    </w:p>
    <w:p w:rsidR="001A473F" w:rsidRDefault="003778DF">
      <w:pPr>
        <w:pStyle w:val="TOC2"/>
        <w:tabs>
          <w:tab w:val="right" w:leader="dot" w:pos="5501"/>
        </w:tabs>
        <w:rPr>
          <w:noProof/>
        </w:rPr>
      </w:pPr>
      <w:hyperlink w:anchor="_Toc198906492" w:history="1">
        <w:r w:rsidR="001A473F" w:rsidRPr="00B527D9">
          <w:rPr>
            <w:rStyle w:val="Hyperlink"/>
            <w:noProof/>
          </w:rPr>
          <w:t>Chapter 1: Arjuna’s Despair (Visada Yog)</w:t>
        </w:r>
        <w:r w:rsidR="001A473F">
          <w:rPr>
            <w:noProof/>
            <w:webHidden/>
          </w:rPr>
          <w:tab/>
        </w:r>
        <w:r w:rsidR="001A473F">
          <w:rPr>
            <w:noProof/>
            <w:webHidden/>
          </w:rPr>
          <w:fldChar w:fldCharType="begin"/>
        </w:r>
        <w:r w:rsidR="001A473F">
          <w:rPr>
            <w:noProof/>
            <w:webHidden/>
          </w:rPr>
          <w:instrText xml:space="preserve"> PAGEREF _Toc198906492 \h </w:instrText>
        </w:r>
        <w:r w:rsidR="001A473F">
          <w:rPr>
            <w:noProof/>
            <w:webHidden/>
          </w:rPr>
        </w:r>
        <w:r w:rsidR="001A473F">
          <w:rPr>
            <w:noProof/>
            <w:webHidden/>
          </w:rPr>
          <w:fldChar w:fldCharType="separate"/>
        </w:r>
        <w:r w:rsidR="001A473F">
          <w:rPr>
            <w:noProof/>
            <w:webHidden/>
          </w:rPr>
          <w:t>195</w:t>
        </w:r>
        <w:r w:rsidR="001A473F">
          <w:rPr>
            <w:noProof/>
            <w:webHidden/>
          </w:rPr>
          <w:fldChar w:fldCharType="end"/>
        </w:r>
      </w:hyperlink>
    </w:p>
    <w:p w:rsidR="001A473F" w:rsidRDefault="003778DF">
      <w:pPr>
        <w:pStyle w:val="TOC2"/>
        <w:tabs>
          <w:tab w:val="right" w:leader="dot" w:pos="5501"/>
        </w:tabs>
        <w:rPr>
          <w:noProof/>
        </w:rPr>
      </w:pPr>
      <w:hyperlink w:anchor="_Toc198906493" w:history="1">
        <w:r w:rsidR="001A473F" w:rsidRPr="00B527D9">
          <w:rPr>
            <w:rStyle w:val="Hyperlink"/>
            <w:noProof/>
          </w:rPr>
          <w:t>Chapter 2: Transcendental Knowledge (Sankhya Yog)</w:t>
        </w:r>
        <w:r w:rsidR="001A473F">
          <w:rPr>
            <w:noProof/>
            <w:webHidden/>
          </w:rPr>
          <w:tab/>
        </w:r>
        <w:r w:rsidR="001A473F">
          <w:rPr>
            <w:noProof/>
            <w:webHidden/>
          </w:rPr>
          <w:fldChar w:fldCharType="begin"/>
        </w:r>
        <w:r w:rsidR="001A473F">
          <w:rPr>
            <w:noProof/>
            <w:webHidden/>
          </w:rPr>
          <w:instrText xml:space="preserve"> PAGEREF _Toc198906493 \h </w:instrText>
        </w:r>
        <w:r w:rsidR="001A473F">
          <w:rPr>
            <w:noProof/>
            <w:webHidden/>
          </w:rPr>
        </w:r>
        <w:r w:rsidR="001A473F">
          <w:rPr>
            <w:noProof/>
            <w:webHidden/>
          </w:rPr>
          <w:fldChar w:fldCharType="separate"/>
        </w:r>
        <w:r w:rsidR="001A473F">
          <w:rPr>
            <w:noProof/>
            <w:webHidden/>
          </w:rPr>
          <w:t>198</w:t>
        </w:r>
        <w:r w:rsidR="001A473F">
          <w:rPr>
            <w:noProof/>
            <w:webHidden/>
          </w:rPr>
          <w:fldChar w:fldCharType="end"/>
        </w:r>
      </w:hyperlink>
    </w:p>
    <w:p w:rsidR="001A473F" w:rsidRDefault="003778DF">
      <w:pPr>
        <w:pStyle w:val="TOC2"/>
        <w:tabs>
          <w:tab w:val="right" w:leader="dot" w:pos="5501"/>
        </w:tabs>
        <w:rPr>
          <w:noProof/>
        </w:rPr>
      </w:pPr>
      <w:hyperlink w:anchor="_Toc198906494" w:history="1">
        <w:r w:rsidR="001A473F" w:rsidRPr="00B527D9">
          <w:rPr>
            <w:rStyle w:val="Hyperlink"/>
            <w:noProof/>
          </w:rPr>
          <w:t>Chapter 3: Path of Action (Karma Yog)</w:t>
        </w:r>
        <w:r w:rsidR="001A473F">
          <w:rPr>
            <w:noProof/>
            <w:webHidden/>
          </w:rPr>
          <w:tab/>
        </w:r>
        <w:r w:rsidR="001A473F">
          <w:rPr>
            <w:noProof/>
            <w:webHidden/>
          </w:rPr>
          <w:fldChar w:fldCharType="begin"/>
        </w:r>
        <w:r w:rsidR="001A473F">
          <w:rPr>
            <w:noProof/>
            <w:webHidden/>
          </w:rPr>
          <w:instrText xml:space="preserve"> PAGEREF _Toc198906494 \h </w:instrText>
        </w:r>
        <w:r w:rsidR="001A473F">
          <w:rPr>
            <w:noProof/>
            <w:webHidden/>
          </w:rPr>
        </w:r>
        <w:r w:rsidR="001A473F">
          <w:rPr>
            <w:noProof/>
            <w:webHidden/>
          </w:rPr>
          <w:fldChar w:fldCharType="separate"/>
        </w:r>
        <w:r w:rsidR="001A473F">
          <w:rPr>
            <w:noProof/>
            <w:webHidden/>
          </w:rPr>
          <w:t>202</w:t>
        </w:r>
        <w:r w:rsidR="001A473F">
          <w:rPr>
            <w:noProof/>
            <w:webHidden/>
          </w:rPr>
          <w:fldChar w:fldCharType="end"/>
        </w:r>
      </w:hyperlink>
    </w:p>
    <w:p w:rsidR="001A473F" w:rsidRDefault="003778DF">
      <w:pPr>
        <w:pStyle w:val="TOC2"/>
        <w:tabs>
          <w:tab w:val="right" w:leader="dot" w:pos="5501"/>
        </w:tabs>
        <w:rPr>
          <w:noProof/>
        </w:rPr>
      </w:pPr>
      <w:hyperlink w:anchor="_Toc198906495" w:history="1">
        <w:r w:rsidR="001A473F" w:rsidRPr="00B527D9">
          <w:rPr>
            <w:rStyle w:val="Hyperlink"/>
            <w:noProof/>
          </w:rPr>
          <w:t>Chapter 4: Knowledge &amp; Renunciation of Action (Jñana–Karma Sannyās Yog)</w:t>
        </w:r>
        <w:r w:rsidR="001A473F">
          <w:rPr>
            <w:noProof/>
            <w:webHidden/>
          </w:rPr>
          <w:tab/>
        </w:r>
        <w:r w:rsidR="001A473F">
          <w:rPr>
            <w:noProof/>
            <w:webHidden/>
          </w:rPr>
          <w:fldChar w:fldCharType="begin"/>
        </w:r>
        <w:r w:rsidR="001A473F">
          <w:rPr>
            <w:noProof/>
            <w:webHidden/>
          </w:rPr>
          <w:instrText xml:space="preserve"> PAGEREF _Toc198906495 \h </w:instrText>
        </w:r>
        <w:r w:rsidR="001A473F">
          <w:rPr>
            <w:noProof/>
            <w:webHidden/>
          </w:rPr>
        </w:r>
        <w:r w:rsidR="001A473F">
          <w:rPr>
            <w:noProof/>
            <w:webHidden/>
          </w:rPr>
          <w:fldChar w:fldCharType="separate"/>
        </w:r>
        <w:r w:rsidR="001A473F">
          <w:rPr>
            <w:noProof/>
            <w:webHidden/>
          </w:rPr>
          <w:t>206</w:t>
        </w:r>
        <w:r w:rsidR="001A473F">
          <w:rPr>
            <w:noProof/>
            <w:webHidden/>
          </w:rPr>
          <w:fldChar w:fldCharType="end"/>
        </w:r>
      </w:hyperlink>
    </w:p>
    <w:p w:rsidR="001A473F" w:rsidRDefault="003778DF">
      <w:pPr>
        <w:pStyle w:val="TOC2"/>
        <w:tabs>
          <w:tab w:val="right" w:leader="dot" w:pos="5501"/>
        </w:tabs>
        <w:rPr>
          <w:noProof/>
        </w:rPr>
      </w:pPr>
      <w:hyperlink w:anchor="_Toc198906496" w:history="1">
        <w:r w:rsidR="001A473F" w:rsidRPr="00B527D9">
          <w:rPr>
            <w:rStyle w:val="Hyperlink"/>
            <w:noProof/>
          </w:rPr>
          <w:t>Chapter 5: Action and Renunciation (Karma–Sannyās Yog)</w:t>
        </w:r>
        <w:r w:rsidR="001A473F">
          <w:rPr>
            <w:noProof/>
            <w:webHidden/>
          </w:rPr>
          <w:tab/>
        </w:r>
        <w:r w:rsidR="001A473F">
          <w:rPr>
            <w:noProof/>
            <w:webHidden/>
          </w:rPr>
          <w:fldChar w:fldCharType="begin"/>
        </w:r>
        <w:r w:rsidR="001A473F">
          <w:rPr>
            <w:noProof/>
            <w:webHidden/>
          </w:rPr>
          <w:instrText xml:space="preserve"> PAGEREF _Toc198906496 \h </w:instrText>
        </w:r>
        <w:r w:rsidR="001A473F">
          <w:rPr>
            <w:noProof/>
            <w:webHidden/>
          </w:rPr>
        </w:r>
        <w:r w:rsidR="001A473F">
          <w:rPr>
            <w:noProof/>
            <w:webHidden/>
          </w:rPr>
          <w:fldChar w:fldCharType="separate"/>
        </w:r>
        <w:r w:rsidR="001A473F">
          <w:rPr>
            <w:noProof/>
            <w:webHidden/>
          </w:rPr>
          <w:t>211</w:t>
        </w:r>
        <w:r w:rsidR="001A473F">
          <w:rPr>
            <w:noProof/>
            <w:webHidden/>
          </w:rPr>
          <w:fldChar w:fldCharType="end"/>
        </w:r>
      </w:hyperlink>
    </w:p>
    <w:p w:rsidR="001A473F" w:rsidRDefault="003778DF">
      <w:pPr>
        <w:pStyle w:val="TOC2"/>
        <w:tabs>
          <w:tab w:val="right" w:leader="dot" w:pos="5501"/>
        </w:tabs>
        <w:rPr>
          <w:noProof/>
        </w:rPr>
      </w:pPr>
      <w:hyperlink w:anchor="_Toc198906497" w:history="1">
        <w:r w:rsidR="001A473F" w:rsidRPr="00B527D9">
          <w:rPr>
            <w:rStyle w:val="Hyperlink"/>
            <w:noProof/>
          </w:rPr>
          <w:t>Chapter 6: Yoga of Meditation (Dhyān Yog)</w:t>
        </w:r>
        <w:r w:rsidR="001A473F">
          <w:rPr>
            <w:noProof/>
            <w:webHidden/>
          </w:rPr>
          <w:tab/>
        </w:r>
        <w:r w:rsidR="001A473F">
          <w:rPr>
            <w:noProof/>
            <w:webHidden/>
          </w:rPr>
          <w:fldChar w:fldCharType="begin"/>
        </w:r>
        <w:r w:rsidR="001A473F">
          <w:rPr>
            <w:noProof/>
            <w:webHidden/>
          </w:rPr>
          <w:instrText xml:space="preserve"> PAGEREF _Toc198906497 \h </w:instrText>
        </w:r>
        <w:r w:rsidR="001A473F">
          <w:rPr>
            <w:noProof/>
            <w:webHidden/>
          </w:rPr>
        </w:r>
        <w:r w:rsidR="001A473F">
          <w:rPr>
            <w:noProof/>
            <w:webHidden/>
          </w:rPr>
          <w:fldChar w:fldCharType="separate"/>
        </w:r>
        <w:r w:rsidR="001A473F">
          <w:rPr>
            <w:noProof/>
            <w:webHidden/>
          </w:rPr>
          <w:t>218</w:t>
        </w:r>
        <w:r w:rsidR="001A473F">
          <w:rPr>
            <w:noProof/>
            <w:webHidden/>
          </w:rPr>
          <w:fldChar w:fldCharType="end"/>
        </w:r>
      </w:hyperlink>
    </w:p>
    <w:p w:rsidR="001A473F" w:rsidRDefault="003778DF">
      <w:pPr>
        <w:pStyle w:val="TOC2"/>
        <w:tabs>
          <w:tab w:val="right" w:leader="dot" w:pos="5501"/>
        </w:tabs>
        <w:rPr>
          <w:noProof/>
        </w:rPr>
      </w:pPr>
      <w:hyperlink w:anchor="_Toc198906498" w:history="1">
        <w:r w:rsidR="001A473F" w:rsidRPr="00B527D9">
          <w:rPr>
            <w:rStyle w:val="Hyperlink"/>
            <w:noProof/>
          </w:rPr>
          <w:t>Chapter 7: Knowledge &amp; Wisdom of the Absolute (Jñāna–Vijñāna Yog)</w:t>
        </w:r>
        <w:r w:rsidR="001A473F">
          <w:rPr>
            <w:noProof/>
            <w:webHidden/>
          </w:rPr>
          <w:tab/>
        </w:r>
        <w:r w:rsidR="001A473F">
          <w:rPr>
            <w:noProof/>
            <w:webHidden/>
          </w:rPr>
          <w:fldChar w:fldCharType="begin"/>
        </w:r>
        <w:r w:rsidR="001A473F">
          <w:rPr>
            <w:noProof/>
            <w:webHidden/>
          </w:rPr>
          <w:instrText xml:space="preserve"> PAGEREF _Toc198906498 \h </w:instrText>
        </w:r>
        <w:r w:rsidR="001A473F">
          <w:rPr>
            <w:noProof/>
            <w:webHidden/>
          </w:rPr>
        </w:r>
        <w:r w:rsidR="001A473F">
          <w:rPr>
            <w:noProof/>
            <w:webHidden/>
          </w:rPr>
          <w:fldChar w:fldCharType="separate"/>
        </w:r>
        <w:r w:rsidR="001A473F">
          <w:rPr>
            <w:noProof/>
            <w:webHidden/>
          </w:rPr>
          <w:t>224</w:t>
        </w:r>
        <w:r w:rsidR="001A473F">
          <w:rPr>
            <w:noProof/>
            <w:webHidden/>
          </w:rPr>
          <w:fldChar w:fldCharType="end"/>
        </w:r>
      </w:hyperlink>
    </w:p>
    <w:p w:rsidR="001A473F" w:rsidRDefault="003778DF">
      <w:pPr>
        <w:pStyle w:val="TOC2"/>
        <w:tabs>
          <w:tab w:val="right" w:leader="dot" w:pos="5501"/>
        </w:tabs>
        <w:rPr>
          <w:noProof/>
        </w:rPr>
      </w:pPr>
      <w:hyperlink w:anchor="_Toc198906499" w:history="1">
        <w:r w:rsidR="001A473F" w:rsidRPr="00B527D9">
          <w:rPr>
            <w:rStyle w:val="Hyperlink"/>
            <w:noProof/>
          </w:rPr>
          <w:t>Chapter 8: Attaining the Supreme (Akṣhara Brahma Yog)</w:t>
        </w:r>
        <w:r w:rsidR="001A473F">
          <w:rPr>
            <w:noProof/>
            <w:webHidden/>
          </w:rPr>
          <w:tab/>
        </w:r>
        <w:r w:rsidR="001A473F">
          <w:rPr>
            <w:noProof/>
            <w:webHidden/>
          </w:rPr>
          <w:fldChar w:fldCharType="begin"/>
        </w:r>
        <w:r w:rsidR="001A473F">
          <w:rPr>
            <w:noProof/>
            <w:webHidden/>
          </w:rPr>
          <w:instrText xml:space="preserve"> PAGEREF _Toc198906499 \h </w:instrText>
        </w:r>
        <w:r w:rsidR="001A473F">
          <w:rPr>
            <w:noProof/>
            <w:webHidden/>
          </w:rPr>
        </w:r>
        <w:r w:rsidR="001A473F">
          <w:rPr>
            <w:noProof/>
            <w:webHidden/>
          </w:rPr>
          <w:fldChar w:fldCharType="separate"/>
        </w:r>
        <w:r w:rsidR="001A473F">
          <w:rPr>
            <w:noProof/>
            <w:webHidden/>
          </w:rPr>
          <w:t>231</w:t>
        </w:r>
        <w:r w:rsidR="001A473F">
          <w:rPr>
            <w:noProof/>
            <w:webHidden/>
          </w:rPr>
          <w:fldChar w:fldCharType="end"/>
        </w:r>
      </w:hyperlink>
    </w:p>
    <w:p w:rsidR="001A473F" w:rsidRDefault="003778DF">
      <w:pPr>
        <w:pStyle w:val="TOC2"/>
        <w:tabs>
          <w:tab w:val="right" w:leader="dot" w:pos="5501"/>
        </w:tabs>
        <w:rPr>
          <w:noProof/>
        </w:rPr>
      </w:pPr>
      <w:hyperlink w:anchor="_Toc198906500" w:history="1">
        <w:r w:rsidR="001A473F" w:rsidRPr="00B527D9">
          <w:rPr>
            <w:rStyle w:val="Hyperlink"/>
            <w:noProof/>
          </w:rPr>
          <w:t>Chapter 9: King of Sciences – Bhakti (Rāja Vidyā Yog)</w:t>
        </w:r>
        <w:r w:rsidR="001A473F">
          <w:rPr>
            <w:noProof/>
            <w:webHidden/>
          </w:rPr>
          <w:tab/>
        </w:r>
        <w:r w:rsidR="001A473F">
          <w:rPr>
            <w:noProof/>
            <w:webHidden/>
          </w:rPr>
          <w:fldChar w:fldCharType="begin"/>
        </w:r>
        <w:r w:rsidR="001A473F">
          <w:rPr>
            <w:noProof/>
            <w:webHidden/>
          </w:rPr>
          <w:instrText xml:space="preserve"> PAGEREF _Toc198906500 \h </w:instrText>
        </w:r>
        <w:r w:rsidR="001A473F">
          <w:rPr>
            <w:noProof/>
            <w:webHidden/>
          </w:rPr>
        </w:r>
        <w:r w:rsidR="001A473F">
          <w:rPr>
            <w:noProof/>
            <w:webHidden/>
          </w:rPr>
          <w:fldChar w:fldCharType="separate"/>
        </w:r>
        <w:r w:rsidR="001A473F">
          <w:rPr>
            <w:noProof/>
            <w:webHidden/>
          </w:rPr>
          <w:t>237</w:t>
        </w:r>
        <w:r w:rsidR="001A473F">
          <w:rPr>
            <w:noProof/>
            <w:webHidden/>
          </w:rPr>
          <w:fldChar w:fldCharType="end"/>
        </w:r>
      </w:hyperlink>
    </w:p>
    <w:p w:rsidR="001A473F" w:rsidRDefault="003778DF">
      <w:pPr>
        <w:pStyle w:val="TOC2"/>
        <w:tabs>
          <w:tab w:val="right" w:leader="dot" w:pos="5501"/>
        </w:tabs>
        <w:rPr>
          <w:noProof/>
        </w:rPr>
      </w:pPr>
      <w:hyperlink w:anchor="_Toc198906501" w:history="1">
        <w:r w:rsidR="001A473F" w:rsidRPr="00B527D9">
          <w:rPr>
            <w:rStyle w:val="Hyperlink"/>
            <w:noProof/>
          </w:rPr>
          <w:t>Chapter 10: Divine Glories (Vibhūti Yog)</w:t>
        </w:r>
        <w:r w:rsidR="001A473F">
          <w:rPr>
            <w:noProof/>
            <w:webHidden/>
          </w:rPr>
          <w:tab/>
        </w:r>
        <w:r w:rsidR="001A473F">
          <w:rPr>
            <w:noProof/>
            <w:webHidden/>
          </w:rPr>
          <w:fldChar w:fldCharType="begin"/>
        </w:r>
        <w:r w:rsidR="001A473F">
          <w:rPr>
            <w:noProof/>
            <w:webHidden/>
          </w:rPr>
          <w:instrText xml:space="preserve"> PAGEREF _Toc198906501 \h </w:instrText>
        </w:r>
        <w:r w:rsidR="001A473F">
          <w:rPr>
            <w:noProof/>
            <w:webHidden/>
          </w:rPr>
        </w:r>
        <w:r w:rsidR="001A473F">
          <w:rPr>
            <w:noProof/>
            <w:webHidden/>
          </w:rPr>
          <w:fldChar w:fldCharType="separate"/>
        </w:r>
        <w:r w:rsidR="001A473F">
          <w:rPr>
            <w:noProof/>
            <w:webHidden/>
          </w:rPr>
          <w:t>245</w:t>
        </w:r>
        <w:r w:rsidR="001A473F">
          <w:rPr>
            <w:noProof/>
            <w:webHidden/>
          </w:rPr>
          <w:fldChar w:fldCharType="end"/>
        </w:r>
      </w:hyperlink>
    </w:p>
    <w:p w:rsidR="001A473F" w:rsidRDefault="003778DF">
      <w:pPr>
        <w:pStyle w:val="TOC2"/>
        <w:tabs>
          <w:tab w:val="right" w:leader="dot" w:pos="5501"/>
        </w:tabs>
        <w:rPr>
          <w:noProof/>
        </w:rPr>
      </w:pPr>
      <w:hyperlink w:anchor="_Toc198906502" w:history="1">
        <w:r w:rsidR="001A473F" w:rsidRPr="00B527D9">
          <w:rPr>
            <w:rStyle w:val="Hyperlink"/>
            <w:noProof/>
          </w:rPr>
          <w:t>Chapter 11: The Universal Form (Vishvarūpa Darśan Yog)</w:t>
        </w:r>
        <w:r w:rsidR="001A473F">
          <w:rPr>
            <w:noProof/>
            <w:webHidden/>
          </w:rPr>
          <w:tab/>
        </w:r>
        <w:r w:rsidR="001A473F">
          <w:rPr>
            <w:noProof/>
            <w:webHidden/>
          </w:rPr>
          <w:fldChar w:fldCharType="begin"/>
        </w:r>
        <w:r w:rsidR="001A473F">
          <w:rPr>
            <w:noProof/>
            <w:webHidden/>
          </w:rPr>
          <w:instrText xml:space="preserve"> PAGEREF _Toc198906502 \h </w:instrText>
        </w:r>
        <w:r w:rsidR="001A473F">
          <w:rPr>
            <w:noProof/>
            <w:webHidden/>
          </w:rPr>
        </w:r>
        <w:r w:rsidR="001A473F">
          <w:rPr>
            <w:noProof/>
            <w:webHidden/>
          </w:rPr>
          <w:fldChar w:fldCharType="separate"/>
        </w:r>
        <w:r w:rsidR="001A473F">
          <w:rPr>
            <w:noProof/>
            <w:webHidden/>
          </w:rPr>
          <w:t>254</w:t>
        </w:r>
        <w:r w:rsidR="001A473F">
          <w:rPr>
            <w:noProof/>
            <w:webHidden/>
          </w:rPr>
          <w:fldChar w:fldCharType="end"/>
        </w:r>
      </w:hyperlink>
    </w:p>
    <w:p w:rsidR="001A473F" w:rsidRDefault="003778DF">
      <w:pPr>
        <w:pStyle w:val="TOC2"/>
        <w:tabs>
          <w:tab w:val="right" w:leader="dot" w:pos="5501"/>
        </w:tabs>
        <w:rPr>
          <w:noProof/>
        </w:rPr>
      </w:pPr>
      <w:hyperlink w:anchor="_Toc198906503" w:history="1">
        <w:r w:rsidR="001A473F" w:rsidRPr="00B527D9">
          <w:rPr>
            <w:rStyle w:val="Hyperlink"/>
            <w:noProof/>
          </w:rPr>
          <w:t>Chapter 12: Devotion (Bhakti Yog)</w:t>
        </w:r>
        <w:r w:rsidR="001A473F">
          <w:rPr>
            <w:noProof/>
            <w:webHidden/>
          </w:rPr>
          <w:tab/>
        </w:r>
        <w:r w:rsidR="001A473F">
          <w:rPr>
            <w:noProof/>
            <w:webHidden/>
          </w:rPr>
          <w:fldChar w:fldCharType="begin"/>
        </w:r>
        <w:r w:rsidR="001A473F">
          <w:rPr>
            <w:noProof/>
            <w:webHidden/>
          </w:rPr>
          <w:instrText xml:space="preserve"> PAGEREF _Toc198906503 \h </w:instrText>
        </w:r>
        <w:r w:rsidR="001A473F">
          <w:rPr>
            <w:noProof/>
            <w:webHidden/>
          </w:rPr>
        </w:r>
        <w:r w:rsidR="001A473F">
          <w:rPr>
            <w:noProof/>
            <w:webHidden/>
          </w:rPr>
          <w:fldChar w:fldCharType="separate"/>
        </w:r>
        <w:r w:rsidR="001A473F">
          <w:rPr>
            <w:noProof/>
            <w:webHidden/>
          </w:rPr>
          <w:t>263</w:t>
        </w:r>
        <w:r w:rsidR="001A473F">
          <w:rPr>
            <w:noProof/>
            <w:webHidden/>
          </w:rPr>
          <w:fldChar w:fldCharType="end"/>
        </w:r>
      </w:hyperlink>
    </w:p>
    <w:p w:rsidR="001A473F" w:rsidRDefault="003778DF">
      <w:pPr>
        <w:pStyle w:val="TOC2"/>
        <w:tabs>
          <w:tab w:val="right" w:leader="dot" w:pos="5501"/>
        </w:tabs>
        <w:rPr>
          <w:noProof/>
        </w:rPr>
      </w:pPr>
      <w:hyperlink w:anchor="_Toc198906504" w:history="1">
        <w:r w:rsidR="001A473F" w:rsidRPr="00B527D9">
          <w:rPr>
            <w:rStyle w:val="Hyperlink"/>
            <w:noProof/>
          </w:rPr>
          <w:t>Chapter 13: Field and Knower (Kṣhetra–Kṣhetrajña Vibhāg Yog)</w:t>
        </w:r>
        <w:r w:rsidR="001A473F">
          <w:rPr>
            <w:noProof/>
            <w:webHidden/>
          </w:rPr>
          <w:tab/>
        </w:r>
        <w:r w:rsidR="001A473F">
          <w:rPr>
            <w:noProof/>
            <w:webHidden/>
          </w:rPr>
          <w:fldChar w:fldCharType="begin"/>
        </w:r>
        <w:r w:rsidR="001A473F">
          <w:rPr>
            <w:noProof/>
            <w:webHidden/>
          </w:rPr>
          <w:instrText xml:space="preserve"> PAGEREF _Toc198906504 \h </w:instrText>
        </w:r>
        <w:r w:rsidR="001A473F">
          <w:rPr>
            <w:noProof/>
            <w:webHidden/>
          </w:rPr>
        </w:r>
        <w:r w:rsidR="001A473F">
          <w:rPr>
            <w:noProof/>
            <w:webHidden/>
          </w:rPr>
          <w:fldChar w:fldCharType="separate"/>
        </w:r>
        <w:r w:rsidR="001A473F">
          <w:rPr>
            <w:noProof/>
            <w:webHidden/>
          </w:rPr>
          <w:t>274</w:t>
        </w:r>
        <w:r w:rsidR="001A473F">
          <w:rPr>
            <w:noProof/>
            <w:webHidden/>
          </w:rPr>
          <w:fldChar w:fldCharType="end"/>
        </w:r>
      </w:hyperlink>
    </w:p>
    <w:p w:rsidR="001A473F" w:rsidRDefault="003778DF">
      <w:pPr>
        <w:pStyle w:val="TOC2"/>
        <w:tabs>
          <w:tab w:val="right" w:leader="dot" w:pos="5501"/>
        </w:tabs>
        <w:rPr>
          <w:noProof/>
        </w:rPr>
      </w:pPr>
      <w:hyperlink w:anchor="_Toc198906505" w:history="1">
        <w:r w:rsidR="001A473F" w:rsidRPr="00B527D9">
          <w:rPr>
            <w:rStyle w:val="Hyperlink"/>
            <w:noProof/>
          </w:rPr>
          <w:t>Chapter 14: The Three Modes of Nature (Guṇa-Traya Vibhāg Yog)</w:t>
        </w:r>
        <w:r w:rsidR="001A473F">
          <w:rPr>
            <w:noProof/>
            <w:webHidden/>
          </w:rPr>
          <w:tab/>
        </w:r>
        <w:r w:rsidR="001A473F">
          <w:rPr>
            <w:noProof/>
            <w:webHidden/>
          </w:rPr>
          <w:fldChar w:fldCharType="begin"/>
        </w:r>
        <w:r w:rsidR="001A473F">
          <w:rPr>
            <w:noProof/>
            <w:webHidden/>
          </w:rPr>
          <w:instrText xml:space="preserve"> PAGEREF _Toc198906505 \h </w:instrText>
        </w:r>
        <w:r w:rsidR="001A473F">
          <w:rPr>
            <w:noProof/>
            <w:webHidden/>
          </w:rPr>
        </w:r>
        <w:r w:rsidR="001A473F">
          <w:rPr>
            <w:noProof/>
            <w:webHidden/>
          </w:rPr>
          <w:fldChar w:fldCharType="separate"/>
        </w:r>
        <w:r w:rsidR="001A473F">
          <w:rPr>
            <w:noProof/>
            <w:webHidden/>
          </w:rPr>
          <w:t>288</w:t>
        </w:r>
        <w:r w:rsidR="001A473F">
          <w:rPr>
            <w:noProof/>
            <w:webHidden/>
          </w:rPr>
          <w:fldChar w:fldCharType="end"/>
        </w:r>
      </w:hyperlink>
    </w:p>
    <w:p w:rsidR="001A473F" w:rsidRDefault="003778DF">
      <w:pPr>
        <w:pStyle w:val="TOC2"/>
        <w:tabs>
          <w:tab w:val="right" w:leader="dot" w:pos="5501"/>
        </w:tabs>
        <w:rPr>
          <w:noProof/>
        </w:rPr>
      </w:pPr>
      <w:hyperlink w:anchor="_Toc198906506" w:history="1">
        <w:r w:rsidR="001A473F" w:rsidRPr="00B527D9">
          <w:rPr>
            <w:rStyle w:val="Hyperlink"/>
            <w:noProof/>
          </w:rPr>
          <w:t>Chapter 15: The Supreme Person (Puruṣhottam Yog)</w:t>
        </w:r>
        <w:r w:rsidR="001A473F">
          <w:rPr>
            <w:noProof/>
            <w:webHidden/>
          </w:rPr>
          <w:tab/>
        </w:r>
        <w:r w:rsidR="001A473F">
          <w:rPr>
            <w:noProof/>
            <w:webHidden/>
          </w:rPr>
          <w:fldChar w:fldCharType="begin"/>
        </w:r>
        <w:r w:rsidR="001A473F">
          <w:rPr>
            <w:noProof/>
            <w:webHidden/>
          </w:rPr>
          <w:instrText xml:space="preserve"> PAGEREF _Toc198906506 \h </w:instrText>
        </w:r>
        <w:r w:rsidR="001A473F">
          <w:rPr>
            <w:noProof/>
            <w:webHidden/>
          </w:rPr>
        </w:r>
        <w:r w:rsidR="001A473F">
          <w:rPr>
            <w:noProof/>
            <w:webHidden/>
          </w:rPr>
          <w:fldChar w:fldCharType="separate"/>
        </w:r>
        <w:r w:rsidR="001A473F">
          <w:rPr>
            <w:noProof/>
            <w:webHidden/>
          </w:rPr>
          <w:t>298</w:t>
        </w:r>
        <w:r w:rsidR="001A473F">
          <w:rPr>
            <w:noProof/>
            <w:webHidden/>
          </w:rPr>
          <w:fldChar w:fldCharType="end"/>
        </w:r>
      </w:hyperlink>
    </w:p>
    <w:p w:rsidR="001A473F" w:rsidRDefault="003778DF">
      <w:pPr>
        <w:pStyle w:val="TOC2"/>
        <w:tabs>
          <w:tab w:val="right" w:leader="dot" w:pos="5501"/>
        </w:tabs>
        <w:rPr>
          <w:noProof/>
        </w:rPr>
      </w:pPr>
      <w:hyperlink w:anchor="_Toc198906507" w:history="1">
        <w:r w:rsidR="001A473F" w:rsidRPr="00B527D9">
          <w:rPr>
            <w:rStyle w:val="Hyperlink"/>
            <w:noProof/>
          </w:rPr>
          <w:t>Chapter 16: Divine vs Demonic Qualities (Daivāsura Sampad Vibhāga Yog)</w:t>
        </w:r>
        <w:r w:rsidR="001A473F">
          <w:rPr>
            <w:noProof/>
            <w:webHidden/>
          </w:rPr>
          <w:tab/>
        </w:r>
        <w:r w:rsidR="001A473F">
          <w:rPr>
            <w:noProof/>
            <w:webHidden/>
          </w:rPr>
          <w:fldChar w:fldCharType="begin"/>
        </w:r>
        <w:r w:rsidR="001A473F">
          <w:rPr>
            <w:noProof/>
            <w:webHidden/>
          </w:rPr>
          <w:instrText xml:space="preserve"> PAGEREF _Toc198906507 \h </w:instrText>
        </w:r>
        <w:r w:rsidR="001A473F">
          <w:rPr>
            <w:noProof/>
            <w:webHidden/>
          </w:rPr>
        </w:r>
        <w:r w:rsidR="001A473F">
          <w:rPr>
            <w:noProof/>
            <w:webHidden/>
          </w:rPr>
          <w:fldChar w:fldCharType="separate"/>
        </w:r>
        <w:r w:rsidR="001A473F">
          <w:rPr>
            <w:noProof/>
            <w:webHidden/>
          </w:rPr>
          <w:t>309</w:t>
        </w:r>
        <w:r w:rsidR="001A473F">
          <w:rPr>
            <w:noProof/>
            <w:webHidden/>
          </w:rPr>
          <w:fldChar w:fldCharType="end"/>
        </w:r>
      </w:hyperlink>
    </w:p>
    <w:p w:rsidR="001A473F" w:rsidRDefault="003778DF">
      <w:pPr>
        <w:pStyle w:val="TOC2"/>
        <w:tabs>
          <w:tab w:val="right" w:leader="dot" w:pos="5501"/>
        </w:tabs>
        <w:rPr>
          <w:noProof/>
        </w:rPr>
      </w:pPr>
      <w:hyperlink w:anchor="_Toc198906508" w:history="1">
        <w:r w:rsidR="001A473F" w:rsidRPr="00B527D9">
          <w:rPr>
            <w:rStyle w:val="Hyperlink"/>
            <w:noProof/>
          </w:rPr>
          <w:t>Chapter 17: Threefold Faith &amp; Practice (Śhraddhā Traya Vibhāga Yog)</w:t>
        </w:r>
        <w:r w:rsidR="001A473F">
          <w:rPr>
            <w:noProof/>
            <w:webHidden/>
          </w:rPr>
          <w:tab/>
        </w:r>
        <w:r w:rsidR="001A473F">
          <w:rPr>
            <w:noProof/>
            <w:webHidden/>
          </w:rPr>
          <w:fldChar w:fldCharType="begin"/>
        </w:r>
        <w:r w:rsidR="001A473F">
          <w:rPr>
            <w:noProof/>
            <w:webHidden/>
          </w:rPr>
          <w:instrText xml:space="preserve"> PAGEREF _Toc198906508 \h </w:instrText>
        </w:r>
        <w:r w:rsidR="001A473F">
          <w:rPr>
            <w:noProof/>
            <w:webHidden/>
          </w:rPr>
        </w:r>
        <w:r w:rsidR="001A473F">
          <w:rPr>
            <w:noProof/>
            <w:webHidden/>
          </w:rPr>
          <w:fldChar w:fldCharType="separate"/>
        </w:r>
        <w:r w:rsidR="001A473F">
          <w:rPr>
            <w:noProof/>
            <w:webHidden/>
          </w:rPr>
          <w:t>316</w:t>
        </w:r>
        <w:r w:rsidR="001A473F">
          <w:rPr>
            <w:noProof/>
            <w:webHidden/>
          </w:rPr>
          <w:fldChar w:fldCharType="end"/>
        </w:r>
      </w:hyperlink>
    </w:p>
    <w:p w:rsidR="001A473F" w:rsidRDefault="003778DF">
      <w:pPr>
        <w:pStyle w:val="TOC2"/>
        <w:tabs>
          <w:tab w:val="right" w:leader="dot" w:pos="5501"/>
        </w:tabs>
        <w:rPr>
          <w:noProof/>
        </w:rPr>
      </w:pPr>
      <w:hyperlink w:anchor="_Toc198906509" w:history="1">
        <w:r w:rsidR="001A473F" w:rsidRPr="00B527D9">
          <w:rPr>
            <w:rStyle w:val="Hyperlink"/>
            <w:noProof/>
          </w:rPr>
          <w:t>Chapter 18: Liberation by Renunciation (Mokṣha–Sannyās Yog)</w:t>
        </w:r>
        <w:r w:rsidR="001A473F">
          <w:rPr>
            <w:noProof/>
            <w:webHidden/>
          </w:rPr>
          <w:tab/>
        </w:r>
        <w:r w:rsidR="001A473F">
          <w:rPr>
            <w:noProof/>
            <w:webHidden/>
          </w:rPr>
          <w:fldChar w:fldCharType="begin"/>
        </w:r>
        <w:r w:rsidR="001A473F">
          <w:rPr>
            <w:noProof/>
            <w:webHidden/>
          </w:rPr>
          <w:instrText xml:space="preserve"> PAGEREF _Toc198906509 \h </w:instrText>
        </w:r>
        <w:r w:rsidR="001A473F">
          <w:rPr>
            <w:noProof/>
            <w:webHidden/>
          </w:rPr>
        </w:r>
        <w:r w:rsidR="001A473F">
          <w:rPr>
            <w:noProof/>
            <w:webHidden/>
          </w:rPr>
          <w:fldChar w:fldCharType="separate"/>
        </w:r>
        <w:r w:rsidR="001A473F">
          <w:rPr>
            <w:noProof/>
            <w:webHidden/>
          </w:rPr>
          <w:t>323</w:t>
        </w:r>
        <w:r w:rsidR="001A473F">
          <w:rPr>
            <w:noProof/>
            <w:webHidden/>
          </w:rPr>
          <w:fldChar w:fldCharType="end"/>
        </w:r>
      </w:hyperlink>
    </w:p>
    <w:p w:rsidR="001A473F" w:rsidRDefault="003778DF">
      <w:pPr>
        <w:pStyle w:val="TOC1"/>
        <w:tabs>
          <w:tab w:val="right" w:leader="dot" w:pos="5501"/>
        </w:tabs>
        <w:rPr>
          <w:noProof/>
        </w:rPr>
      </w:pPr>
      <w:hyperlink w:anchor="_Toc198906510" w:history="1">
        <w:r w:rsidR="001A473F" w:rsidRPr="00B527D9">
          <w:rPr>
            <w:rStyle w:val="Hyperlink"/>
            <w:noProof/>
          </w:rPr>
          <w:t>18 X 10  Origi</w:t>
        </w:r>
        <w:r w:rsidR="001A473F" w:rsidRPr="00B527D9">
          <w:rPr>
            <w:rStyle w:val="Hyperlink"/>
            <w:noProof/>
          </w:rPr>
          <w:t>n</w:t>
        </w:r>
        <w:r w:rsidR="001A473F" w:rsidRPr="00B527D9">
          <w:rPr>
            <w:rStyle w:val="Hyperlink"/>
            <w:noProof/>
          </w:rPr>
          <w:t>al Motivational Quotes Inspired by the Bhagavad Gita (Chapters 1–18)</w:t>
        </w:r>
        <w:r w:rsidR="001A473F">
          <w:rPr>
            <w:noProof/>
            <w:webHidden/>
          </w:rPr>
          <w:tab/>
        </w:r>
        <w:r w:rsidR="001A473F">
          <w:rPr>
            <w:noProof/>
            <w:webHidden/>
          </w:rPr>
          <w:fldChar w:fldCharType="begin"/>
        </w:r>
        <w:r w:rsidR="001A473F">
          <w:rPr>
            <w:noProof/>
            <w:webHidden/>
          </w:rPr>
          <w:instrText xml:space="preserve"> PAGEREF _Toc198906510 \h </w:instrText>
        </w:r>
        <w:r w:rsidR="001A473F">
          <w:rPr>
            <w:noProof/>
            <w:webHidden/>
          </w:rPr>
        </w:r>
        <w:r w:rsidR="001A473F">
          <w:rPr>
            <w:noProof/>
            <w:webHidden/>
          </w:rPr>
          <w:fldChar w:fldCharType="separate"/>
        </w:r>
        <w:r w:rsidR="001A473F">
          <w:rPr>
            <w:noProof/>
            <w:webHidden/>
          </w:rPr>
          <w:t>330</w:t>
        </w:r>
        <w:r w:rsidR="001A473F">
          <w:rPr>
            <w:noProof/>
            <w:webHidden/>
          </w:rPr>
          <w:fldChar w:fldCharType="end"/>
        </w:r>
      </w:hyperlink>
    </w:p>
    <w:p w:rsidR="001A473F" w:rsidRDefault="003778DF">
      <w:pPr>
        <w:pStyle w:val="TOC2"/>
        <w:tabs>
          <w:tab w:val="right" w:leader="dot" w:pos="5501"/>
        </w:tabs>
        <w:rPr>
          <w:noProof/>
        </w:rPr>
      </w:pPr>
      <w:hyperlink w:anchor="_Toc198906511" w:history="1">
        <w:r w:rsidR="001A473F" w:rsidRPr="00B527D9">
          <w:rPr>
            <w:rStyle w:val="Hyperlink"/>
            <w:noProof/>
          </w:rPr>
          <w:t>Chapter 1 – Facing Doubt and Despair</w:t>
        </w:r>
        <w:r w:rsidR="001A473F">
          <w:rPr>
            <w:noProof/>
            <w:webHidden/>
          </w:rPr>
          <w:tab/>
        </w:r>
        <w:r w:rsidR="001A473F">
          <w:rPr>
            <w:noProof/>
            <w:webHidden/>
          </w:rPr>
          <w:fldChar w:fldCharType="begin"/>
        </w:r>
        <w:r w:rsidR="001A473F">
          <w:rPr>
            <w:noProof/>
            <w:webHidden/>
          </w:rPr>
          <w:instrText xml:space="preserve"> PAGEREF _Toc198906511 \h </w:instrText>
        </w:r>
        <w:r w:rsidR="001A473F">
          <w:rPr>
            <w:noProof/>
            <w:webHidden/>
          </w:rPr>
        </w:r>
        <w:r w:rsidR="001A473F">
          <w:rPr>
            <w:noProof/>
            <w:webHidden/>
          </w:rPr>
          <w:fldChar w:fldCharType="separate"/>
        </w:r>
        <w:r w:rsidR="001A473F">
          <w:rPr>
            <w:noProof/>
            <w:webHidden/>
          </w:rPr>
          <w:t>330</w:t>
        </w:r>
        <w:r w:rsidR="001A473F">
          <w:rPr>
            <w:noProof/>
            <w:webHidden/>
          </w:rPr>
          <w:fldChar w:fldCharType="end"/>
        </w:r>
      </w:hyperlink>
    </w:p>
    <w:p w:rsidR="001A473F" w:rsidRDefault="003778DF">
      <w:pPr>
        <w:pStyle w:val="TOC2"/>
        <w:tabs>
          <w:tab w:val="right" w:leader="dot" w:pos="5501"/>
        </w:tabs>
        <w:rPr>
          <w:noProof/>
        </w:rPr>
      </w:pPr>
      <w:hyperlink w:anchor="_Toc198906512" w:history="1">
        <w:r w:rsidR="001A473F" w:rsidRPr="00B527D9">
          <w:rPr>
            <w:rStyle w:val="Hyperlink"/>
            <w:noProof/>
          </w:rPr>
          <w:t>Chapter 2 – Detachment and Clarity of Action</w:t>
        </w:r>
        <w:r w:rsidR="001A473F">
          <w:rPr>
            <w:noProof/>
            <w:webHidden/>
          </w:rPr>
          <w:tab/>
        </w:r>
        <w:r w:rsidR="001A473F">
          <w:rPr>
            <w:noProof/>
            <w:webHidden/>
          </w:rPr>
          <w:fldChar w:fldCharType="begin"/>
        </w:r>
        <w:r w:rsidR="001A473F">
          <w:rPr>
            <w:noProof/>
            <w:webHidden/>
          </w:rPr>
          <w:instrText xml:space="preserve"> PAGEREF _Toc198906512 \h </w:instrText>
        </w:r>
        <w:r w:rsidR="001A473F">
          <w:rPr>
            <w:noProof/>
            <w:webHidden/>
          </w:rPr>
        </w:r>
        <w:r w:rsidR="001A473F">
          <w:rPr>
            <w:noProof/>
            <w:webHidden/>
          </w:rPr>
          <w:fldChar w:fldCharType="separate"/>
        </w:r>
        <w:r w:rsidR="001A473F">
          <w:rPr>
            <w:noProof/>
            <w:webHidden/>
          </w:rPr>
          <w:t>332</w:t>
        </w:r>
        <w:r w:rsidR="001A473F">
          <w:rPr>
            <w:noProof/>
            <w:webHidden/>
          </w:rPr>
          <w:fldChar w:fldCharType="end"/>
        </w:r>
      </w:hyperlink>
    </w:p>
    <w:p w:rsidR="001A473F" w:rsidRDefault="003778DF">
      <w:pPr>
        <w:pStyle w:val="TOC2"/>
        <w:tabs>
          <w:tab w:val="right" w:leader="dot" w:pos="5501"/>
        </w:tabs>
        <w:rPr>
          <w:noProof/>
        </w:rPr>
      </w:pPr>
      <w:hyperlink w:anchor="_Toc198906513" w:history="1">
        <w:r w:rsidR="001A473F" w:rsidRPr="00B527D9">
          <w:rPr>
            <w:rStyle w:val="Hyperlink"/>
            <w:noProof/>
          </w:rPr>
          <w:t>Chapter 3 – Duty and Selfless Action</w:t>
        </w:r>
        <w:r w:rsidR="001A473F">
          <w:rPr>
            <w:noProof/>
            <w:webHidden/>
          </w:rPr>
          <w:tab/>
        </w:r>
        <w:r w:rsidR="001A473F">
          <w:rPr>
            <w:noProof/>
            <w:webHidden/>
          </w:rPr>
          <w:fldChar w:fldCharType="begin"/>
        </w:r>
        <w:r w:rsidR="001A473F">
          <w:rPr>
            <w:noProof/>
            <w:webHidden/>
          </w:rPr>
          <w:instrText xml:space="preserve"> PAGEREF _Toc198906513 \h </w:instrText>
        </w:r>
        <w:r w:rsidR="001A473F">
          <w:rPr>
            <w:noProof/>
            <w:webHidden/>
          </w:rPr>
        </w:r>
        <w:r w:rsidR="001A473F">
          <w:rPr>
            <w:noProof/>
            <w:webHidden/>
          </w:rPr>
          <w:fldChar w:fldCharType="separate"/>
        </w:r>
        <w:r w:rsidR="001A473F">
          <w:rPr>
            <w:noProof/>
            <w:webHidden/>
          </w:rPr>
          <w:t>333</w:t>
        </w:r>
        <w:r w:rsidR="001A473F">
          <w:rPr>
            <w:noProof/>
            <w:webHidden/>
          </w:rPr>
          <w:fldChar w:fldCharType="end"/>
        </w:r>
      </w:hyperlink>
    </w:p>
    <w:p w:rsidR="001A473F" w:rsidRDefault="003778DF">
      <w:pPr>
        <w:pStyle w:val="TOC2"/>
        <w:tabs>
          <w:tab w:val="right" w:leader="dot" w:pos="5501"/>
        </w:tabs>
        <w:rPr>
          <w:noProof/>
        </w:rPr>
      </w:pPr>
      <w:hyperlink w:anchor="_Toc198906514" w:history="1">
        <w:r w:rsidR="001A473F" w:rsidRPr="00B527D9">
          <w:rPr>
            <w:rStyle w:val="Hyperlink"/>
            <w:noProof/>
          </w:rPr>
          <w:t>Chapter 4 – Wisdom in Action</w:t>
        </w:r>
        <w:r w:rsidR="001A473F">
          <w:rPr>
            <w:noProof/>
            <w:webHidden/>
          </w:rPr>
          <w:tab/>
        </w:r>
        <w:r w:rsidR="001A473F">
          <w:rPr>
            <w:noProof/>
            <w:webHidden/>
          </w:rPr>
          <w:fldChar w:fldCharType="begin"/>
        </w:r>
        <w:r w:rsidR="001A473F">
          <w:rPr>
            <w:noProof/>
            <w:webHidden/>
          </w:rPr>
          <w:instrText xml:space="preserve"> PAGEREF _Toc198906514 \h </w:instrText>
        </w:r>
        <w:r w:rsidR="001A473F">
          <w:rPr>
            <w:noProof/>
            <w:webHidden/>
          </w:rPr>
        </w:r>
        <w:r w:rsidR="001A473F">
          <w:rPr>
            <w:noProof/>
            <w:webHidden/>
          </w:rPr>
          <w:fldChar w:fldCharType="separate"/>
        </w:r>
        <w:r w:rsidR="001A473F">
          <w:rPr>
            <w:noProof/>
            <w:webHidden/>
          </w:rPr>
          <w:t>334</w:t>
        </w:r>
        <w:r w:rsidR="001A473F">
          <w:rPr>
            <w:noProof/>
            <w:webHidden/>
          </w:rPr>
          <w:fldChar w:fldCharType="end"/>
        </w:r>
      </w:hyperlink>
    </w:p>
    <w:p w:rsidR="001A473F" w:rsidRDefault="003778DF">
      <w:pPr>
        <w:pStyle w:val="TOC2"/>
        <w:tabs>
          <w:tab w:val="right" w:leader="dot" w:pos="5501"/>
        </w:tabs>
        <w:rPr>
          <w:noProof/>
        </w:rPr>
      </w:pPr>
      <w:hyperlink w:anchor="_Toc198906515" w:history="1">
        <w:r w:rsidR="001A473F" w:rsidRPr="00B527D9">
          <w:rPr>
            <w:rStyle w:val="Hyperlink"/>
            <w:noProof/>
          </w:rPr>
          <w:t>Chapter 5 – True Renunciation</w:t>
        </w:r>
        <w:r w:rsidR="001A473F">
          <w:rPr>
            <w:noProof/>
            <w:webHidden/>
          </w:rPr>
          <w:tab/>
        </w:r>
        <w:r w:rsidR="001A473F">
          <w:rPr>
            <w:noProof/>
            <w:webHidden/>
          </w:rPr>
          <w:fldChar w:fldCharType="begin"/>
        </w:r>
        <w:r w:rsidR="001A473F">
          <w:rPr>
            <w:noProof/>
            <w:webHidden/>
          </w:rPr>
          <w:instrText xml:space="preserve"> PAGEREF _Toc198906515 \h </w:instrText>
        </w:r>
        <w:r w:rsidR="001A473F">
          <w:rPr>
            <w:noProof/>
            <w:webHidden/>
          </w:rPr>
        </w:r>
        <w:r w:rsidR="001A473F">
          <w:rPr>
            <w:noProof/>
            <w:webHidden/>
          </w:rPr>
          <w:fldChar w:fldCharType="separate"/>
        </w:r>
        <w:r w:rsidR="001A473F">
          <w:rPr>
            <w:noProof/>
            <w:webHidden/>
          </w:rPr>
          <w:t>335</w:t>
        </w:r>
        <w:r w:rsidR="001A473F">
          <w:rPr>
            <w:noProof/>
            <w:webHidden/>
          </w:rPr>
          <w:fldChar w:fldCharType="end"/>
        </w:r>
      </w:hyperlink>
    </w:p>
    <w:p w:rsidR="001A473F" w:rsidRDefault="003778DF">
      <w:pPr>
        <w:pStyle w:val="TOC2"/>
        <w:tabs>
          <w:tab w:val="right" w:leader="dot" w:pos="5501"/>
        </w:tabs>
        <w:rPr>
          <w:noProof/>
        </w:rPr>
      </w:pPr>
      <w:hyperlink w:anchor="_Toc198906516" w:history="1">
        <w:r w:rsidR="001A473F" w:rsidRPr="00B527D9">
          <w:rPr>
            <w:rStyle w:val="Hyperlink"/>
            <w:noProof/>
          </w:rPr>
          <w:t>Chapter 6 – Meditation and Self-Mastery</w:t>
        </w:r>
        <w:r w:rsidR="001A473F">
          <w:rPr>
            <w:noProof/>
            <w:webHidden/>
          </w:rPr>
          <w:tab/>
        </w:r>
        <w:r w:rsidR="001A473F">
          <w:rPr>
            <w:noProof/>
            <w:webHidden/>
          </w:rPr>
          <w:fldChar w:fldCharType="begin"/>
        </w:r>
        <w:r w:rsidR="001A473F">
          <w:rPr>
            <w:noProof/>
            <w:webHidden/>
          </w:rPr>
          <w:instrText xml:space="preserve"> PAGEREF _Toc198906516 \h </w:instrText>
        </w:r>
        <w:r w:rsidR="001A473F">
          <w:rPr>
            <w:noProof/>
            <w:webHidden/>
          </w:rPr>
        </w:r>
        <w:r w:rsidR="001A473F">
          <w:rPr>
            <w:noProof/>
            <w:webHidden/>
          </w:rPr>
          <w:fldChar w:fldCharType="separate"/>
        </w:r>
        <w:r w:rsidR="001A473F">
          <w:rPr>
            <w:noProof/>
            <w:webHidden/>
          </w:rPr>
          <w:t>336</w:t>
        </w:r>
        <w:r w:rsidR="001A473F">
          <w:rPr>
            <w:noProof/>
            <w:webHidden/>
          </w:rPr>
          <w:fldChar w:fldCharType="end"/>
        </w:r>
      </w:hyperlink>
    </w:p>
    <w:p w:rsidR="001A473F" w:rsidRDefault="003778DF">
      <w:pPr>
        <w:pStyle w:val="TOC2"/>
        <w:tabs>
          <w:tab w:val="right" w:leader="dot" w:pos="5501"/>
        </w:tabs>
        <w:rPr>
          <w:noProof/>
        </w:rPr>
      </w:pPr>
      <w:hyperlink w:anchor="_Toc198906517" w:history="1">
        <w:r w:rsidR="001A473F" w:rsidRPr="00B527D9">
          <w:rPr>
            <w:rStyle w:val="Hyperlink"/>
            <w:noProof/>
          </w:rPr>
          <w:t>Chapter 7 – Wisdom and Oneness</w:t>
        </w:r>
        <w:r w:rsidR="001A473F">
          <w:rPr>
            <w:noProof/>
            <w:webHidden/>
          </w:rPr>
          <w:tab/>
        </w:r>
        <w:r w:rsidR="001A473F">
          <w:rPr>
            <w:noProof/>
            <w:webHidden/>
          </w:rPr>
          <w:fldChar w:fldCharType="begin"/>
        </w:r>
        <w:r w:rsidR="001A473F">
          <w:rPr>
            <w:noProof/>
            <w:webHidden/>
          </w:rPr>
          <w:instrText xml:space="preserve"> PAGEREF _Toc198906517 \h </w:instrText>
        </w:r>
        <w:r w:rsidR="001A473F">
          <w:rPr>
            <w:noProof/>
            <w:webHidden/>
          </w:rPr>
        </w:r>
        <w:r w:rsidR="001A473F">
          <w:rPr>
            <w:noProof/>
            <w:webHidden/>
          </w:rPr>
          <w:fldChar w:fldCharType="separate"/>
        </w:r>
        <w:r w:rsidR="001A473F">
          <w:rPr>
            <w:noProof/>
            <w:webHidden/>
          </w:rPr>
          <w:t>337</w:t>
        </w:r>
        <w:r w:rsidR="001A473F">
          <w:rPr>
            <w:noProof/>
            <w:webHidden/>
          </w:rPr>
          <w:fldChar w:fldCharType="end"/>
        </w:r>
      </w:hyperlink>
    </w:p>
    <w:p w:rsidR="001A473F" w:rsidRDefault="003778DF">
      <w:pPr>
        <w:pStyle w:val="TOC2"/>
        <w:tabs>
          <w:tab w:val="right" w:leader="dot" w:pos="5501"/>
        </w:tabs>
        <w:rPr>
          <w:noProof/>
        </w:rPr>
      </w:pPr>
      <w:hyperlink w:anchor="_Toc198906518" w:history="1">
        <w:r w:rsidR="001A473F" w:rsidRPr="00B527D9">
          <w:rPr>
            <w:rStyle w:val="Hyperlink"/>
            <w:noProof/>
          </w:rPr>
          <w:t>Chapter 8 – The Eternal and the Transient</w:t>
        </w:r>
        <w:r w:rsidR="001A473F">
          <w:rPr>
            <w:noProof/>
            <w:webHidden/>
          </w:rPr>
          <w:tab/>
        </w:r>
        <w:r w:rsidR="001A473F">
          <w:rPr>
            <w:noProof/>
            <w:webHidden/>
          </w:rPr>
          <w:fldChar w:fldCharType="begin"/>
        </w:r>
        <w:r w:rsidR="001A473F">
          <w:rPr>
            <w:noProof/>
            <w:webHidden/>
          </w:rPr>
          <w:instrText xml:space="preserve"> PAGEREF _Toc198906518 \h </w:instrText>
        </w:r>
        <w:r w:rsidR="001A473F">
          <w:rPr>
            <w:noProof/>
            <w:webHidden/>
          </w:rPr>
        </w:r>
        <w:r w:rsidR="001A473F">
          <w:rPr>
            <w:noProof/>
            <w:webHidden/>
          </w:rPr>
          <w:fldChar w:fldCharType="separate"/>
        </w:r>
        <w:r w:rsidR="001A473F">
          <w:rPr>
            <w:noProof/>
            <w:webHidden/>
          </w:rPr>
          <w:t>338</w:t>
        </w:r>
        <w:r w:rsidR="001A473F">
          <w:rPr>
            <w:noProof/>
            <w:webHidden/>
          </w:rPr>
          <w:fldChar w:fldCharType="end"/>
        </w:r>
      </w:hyperlink>
    </w:p>
    <w:p w:rsidR="001A473F" w:rsidRDefault="003778DF">
      <w:pPr>
        <w:pStyle w:val="TOC2"/>
        <w:tabs>
          <w:tab w:val="right" w:leader="dot" w:pos="5501"/>
        </w:tabs>
        <w:rPr>
          <w:noProof/>
        </w:rPr>
      </w:pPr>
      <w:hyperlink w:anchor="_Toc198906519" w:history="1">
        <w:r w:rsidR="001A473F" w:rsidRPr="00B527D9">
          <w:rPr>
            <w:rStyle w:val="Hyperlink"/>
            <w:noProof/>
          </w:rPr>
          <w:t>Chapter 9 – Faith and an Open Heart</w:t>
        </w:r>
        <w:r w:rsidR="001A473F">
          <w:rPr>
            <w:noProof/>
            <w:webHidden/>
          </w:rPr>
          <w:tab/>
        </w:r>
        <w:r w:rsidR="001A473F">
          <w:rPr>
            <w:noProof/>
            <w:webHidden/>
          </w:rPr>
          <w:fldChar w:fldCharType="begin"/>
        </w:r>
        <w:r w:rsidR="001A473F">
          <w:rPr>
            <w:noProof/>
            <w:webHidden/>
          </w:rPr>
          <w:instrText xml:space="preserve"> PAGEREF _Toc198906519 \h </w:instrText>
        </w:r>
        <w:r w:rsidR="001A473F">
          <w:rPr>
            <w:noProof/>
            <w:webHidden/>
          </w:rPr>
        </w:r>
        <w:r w:rsidR="001A473F">
          <w:rPr>
            <w:noProof/>
            <w:webHidden/>
          </w:rPr>
          <w:fldChar w:fldCharType="separate"/>
        </w:r>
        <w:r w:rsidR="001A473F">
          <w:rPr>
            <w:noProof/>
            <w:webHidden/>
          </w:rPr>
          <w:t>339</w:t>
        </w:r>
        <w:r w:rsidR="001A473F">
          <w:rPr>
            <w:noProof/>
            <w:webHidden/>
          </w:rPr>
          <w:fldChar w:fldCharType="end"/>
        </w:r>
      </w:hyperlink>
    </w:p>
    <w:p w:rsidR="001A473F" w:rsidRDefault="003778DF">
      <w:pPr>
        <w:pStyle w:val="TOC2"/>
        <w:tabs>
          <w:tab w:val="right" w:leader="dot" w:pos="5501"/>
        </w:tabs>
        <w:rPr>
          <w:noProof/>
        </w:rPr>
      </w:pPr>
      <w:hyperlink w:anchor="_Toc198906520" w:history="1">
        <w:r w:rsidR="001A473F" w:rsidRPr="00B527D9">
          <w:rPr>
            <w:rStyle w:val="Hyperlink"/>
            <w:noProof/>
          </w:rPr>
          <w:t>Chapter 10 – Seeing Greatness Everywhere</w:t>
        </w:r>
        <w:r w:rsidR="001A473F">
          <w:rPr>
            <w:noProof/>
            <w:webHidden/>
          </w:rPr>
          <w:tab/>
        </w:r>
        <w:r w:rsidR="001A473F">
          <w:rPr>
            <w:noProof/>
            <w:webHidden/>
          </w:rPr>
          <w:fldChar w:fldCharType="begin"/>
        </w:r>
        <w:r w:rsidR="001A473F">
          <w:rPr>
            <w:noProof/>
            <w:webHidden/>
          </w:rPr>
          <w:instrText xml:space="preserve"> PAGEREF _Toc198906520 \h </w:instrText>
        </w:r>
        <w:r w:rsidR="001A473F">
          <w:rPr>
            <w:noProof/>
            <w:webHidden/>
          </w:rPr>
        </w:r>
        <w:r w:rsidR="001A473F">
          <w:rPr>
            <w:noProof/>
            <w:webHidden/>
          </w:rPr>
          <w:fldChar w:fldCharType="separate"/>
        </w:r>
        <w:r w:rsidR="001A473F">
          <w:rPr>
            <w:noProof/>
            <w:webHidden/>
          </w:rPr>
          <w:t>341</w:t>
        </w:r>
        <w:r w:rsidR="001A473F">
          <w:rPr>
            <w:noProof/>
            <w:webHidden/>
          </w:rPr>
          <w:fldChar w:fldCharType="end"/>
        </w:r>
      </w:hyperlink>
    </w:p>
    <w:p w:rsidR="001A473F" w:rsidRDefault="003778DF">
      <w:pPr>
        <w:pStyle w:val="TOC2"/>
        <w:tabs>
          <w:tab w:val="right" w:leader="dot" w:pos="5501"/>
        </w:tabs>
        <w:rPr>
          <w:noProof/>
        </w:rPr>
      </w:pPr>
      <w:hyperlink w:anchor="_Toc198906521" w:history="1">
        <w:r w:rsidR="001A473F" w:rsidRPr="00B527D9">
          <w:rPr>
            <w:rStyle w:val="Hyperlink"/>
            <w:noProof/>
          </w:rPr>
          <w:t>Chapter 11 – The Cosmic Perspective</w:t>
        </w:r>
        <w:r w:rsidR="001A473F">
          <w:rPr>
            <w:noProof/>
            <w:webHidden/>
          </w:rPr>
          <w:tab/>
        </w:r>
        <w:r w:rsidR="001A473F">
          <w:rPr>
            <w:noProof/>
            <w:webHidden/>
          </w:rPr>
          <w:fldChar w:fldCharType="begin"/>
        </w:r>
        <w:r w:rsidR="001A473F">
          <w:rPr>
            <w:noProof/>
            <w:webHidden/>
          </w:rPr>
          <w:instrText xml:space="preserve"> PAGEREF _Toc198906521 \h </w:instrText>
        </w:r>
        <w:r w:rsidR="001A473F">
          <w:rPr>
            <w:noProof/>
            <w:webHidden/>
          </w:rPr>
        </w:r>
        <w:r w:rsidR="001A473F">
          <w:rPr>
            <w:noProof/>
            <w:webHidden/>
          </w:rPr>
          <w:fldChar w:fldCharType="separate"/>
        </w:r>
        <w:r w:rsidR="001A473F">
          <w:rPr>
            <w:noProof/>
            <w:webHidden/>
          </w:rPr>
          <w:t>342</w:t>
        </w:r>
        <w:r w:rsidR="001A473F">
          <w:rPr>
            <w:noProof/>
            <w:webHidden/>
          </w:rPr>
          <w:fldChar w:fldCharType="end"/>
        </w:r>
      </w:hyperlink>
    </w:p>
    <w:p w:rsidR="001A473F" w:rsidRDefault="003778DF">
      <w:pPr>
        <w:pStyle w:val="TOC2"/>
        <w:tabs>
          <w:tab w:val="right" w:leader="dot" w:pos="5501"/>
        </w:tabs>
        <w:rPr>
          <w:noProof/>
        </w:rPr>
      </w:pPr>
      <w:hyperlink w:anchor="_Toc198906522" w:history="1">
        <w:r w:rsidR="001A473F" w:rsidRPr="00B527D9">
          <w:rPr>
            <w:rStyle w:val="Hyperlink"/>
            <w:noProof/>
          </w:rPr>
          <w:t>Chapter 12 – Path of Devotion</w:t>
        </w:r>
        <w:r w:rsidR="001A473F">
          <w:rPr>
            <w:noProof/>
            <w:webHidden/>
          </w:rPr>
          <w:tab/>
        </w:r>
        <w:r w:rsidR="001A473F">
          <w:rPr>
            <w:noProof/>
            <w:webHidden/>
          </w:rPr>
          <w:fldChar w:fldCharType="begin"/>
        </w:r>
        <w:r w:rsidR="001A473F">
          <w:rPr>
            <w:noProof/>
            <w:webHidden/>
          </w:rPr>
          <w:instrText xml:space="preserve"> PAGEREF _Toc198906522 \h </w:instrText>
        </w:r>
        <w:r w:rsidR="001A473F">
          <w:rPr>
            <w:noProof/>
            <w:webHidden/>
          </w:rPr>
        </w:r>
        <w:r w:rsidR="001A473F">
          <w:rPr>
            <w:noProof/>
            <w:webHidden/>
          </w:rPr>
          <w:fldChar w:fldCharType="separate"/>
        </w:r>
        <w:r w:rsidR="001A473F">
          <w:rPr>
            <w:noProof/>
            <w:webHidden/>
          </w:rPr>
          <w:t>343</w:t>
        </w:r>
        <w:r w:rsidR="001A473F">
          <w:rPr>
            <w:noProof/>
            <w:webHidden/>
          </w:rPr>
          <w:fldChar w:fldCharType="end"/>
        </w:r>
      </w:hyperlink>
    </w:p>
    <w:p w:rsidR="001A473F" w:rsidRDefault="003778DF">
      <w:pPr>
        <w:pStyle w:val="TOC2"/>
        <w:tabs>
          <w:tab w:val="right" w:leader="dot" w:pos="5501"/>
        </w:tabs>
        <w:rPr>
          <w:noProof/>
        </w:rPr>
      </w:pPr>
      <w:hyperlink w:anchor="_Toc198906523" w:history="1">
        <w:r w:rsidR="001A473F" w:rsidRPr="00B527D9">
          <w:rPr>
            <w:rStyle w:val="Hyperlink"/>
            <w:noProof/>
          </w:rPr>
          <w:t>Chapter 13 – Knowing Your True Self</w:t>
        </w:r>
        <w:r w:rsidR="001A473F">
          <w:rPr>
            <w:noProof/>
            <w:webHidden/>
          </w:rPr>
          <w:tab/>
        </w:r>
        <w:r w:rsidR="001A473F">
          <w:rPr>
            <w:noProof/>
            <w:webHidden/>
          </w:rPr>
          <w:fldChar w:fldCharType="begin"/>
        </w:r>
        <w:r w:rsidR="001A473F">
          <w:rPr>
            <w:noProof/>
            <w:webHidden/>
          </w:rPr>
          <w:instrText xml:space="preserve"> PAGEREF _Toc198906523 \h </w:instrText>
        </w:r>
        <w:r w:rsidR="001A473F">
          <w:rPr>
            <w:noProof/>
            <w:webHidden/>
          </w:rPr>
        </w:r>
        <w:r w:rsidR="001A473F">
          <w:rPr>
            <w:noProof/>
            <w:webHidden/>
          </w:rPr>
          <w:fldChar w:fldCharType="separate"/>
        </w:r>
        <w:r w:rsidR="001A473F">
          <w:rPr>
            <w:noProof/>
            <w:webHidden/>
          </w:rPr>
          <w:t>344</w:t>
        </w:r>
        <w:r w:rsidR="001A473F">
          <w:rPr>
            <w:noProof/>
            <w:webHidden/>
          </w:rPr>
          <w:fldChar w:fldCharType="end"/>
        </w:r>
      </w:hyperlink>
    </w:p>
    <w:p w:rsidR="001A473F" w:rsidRDefault="003778DF">
      <w:pPr>
        <w:pStyle w:val="TOC2"/>
        <w:tabs>
          <w:tab w:val="right" w:leader="dot" w:pos="5501"/>
        </w:tabs>
        <w:rPr>
          <w:noProof/>
        </w:rPr>
      </w:pPr>
      <w:hyperlink w:anchor="_Toc198906524" w:history="1">
        <w:r w:rsidR="001A473F" w:rsidRPr="00B527D9">
          <w:rPr>
            <w:rStyle w:val="Hyperlink"/>
            <w:noProof/>
          </w:rPr>
          <w:t>Chapter 14 – Rising Above Your Moods</w:t>
        </w:r>
        <w:r w:rsidR="001A473F">
          <w:rPr>
            <w:noProof/>
            <w:webHidden/>
          </w:rPr>
          <w:tab/>
        </w:r>
        <w:r w:rsidR="001A473F">
          <w:rPr>
            <w:noProof/>
            <w:webHidden/>
          </w:rPr>
          <w:fldChar w:fldCharType="begin"/>
        </w:r>
        <w:r w:rsidR="001A473F">
          <w:rPr>
            <w:noProof/>
            <w:webHidden/>
          </w:rPr>
          <w:instrText xml:space="preserve"> PAGEREF _Toc198906524 \h </w:instrText>
        </w:r>
        <w:r w:rsidR="001A473F">
          <w:rPr>
            <w:noProof/>
            <w:webHidden/>
          </w:rPr>
        </w:r>
        <w:r w:rsidR="001A473F">
          <w:rPr>
            <w:noProof/>
            <w:webHidden/>
          </w:rPr>
          <w:fldChar w:fldCharType="separate"/>
        </w:r>
        <w:r w:rsidR="001A473F">
          <w:rPr>
            <w:noProof/>
            <w:webHidden/>
          </w:rPr>
          <w:t>346</w:t>
        </w:r>
        <w:r w:rsidR="001A473F">
          <w:rPr>
            <w:noProof/>
            <w:webHidden/>
          </w:rPr>
          <w:fldChar w:fldCharType="end"/>
        </w:r>
      </w:hyperlink>
    </w:p>
    <w:p w:rsidR="001A473F" w:rsidRDefault="003778DF">
      <w:pPr>
        <w:pStyle w:val="TOC2"/>
        <w:tabs>
          <w:tab w:val="right" w:leader="dot" w:pos="5501"/>
        </w:tabs>
        <w:rPr>
          <w:noProof/>
        </w:rPr>
      </w:pPr>
      <w:hyperlink w:anchor="_Toc198906525" w:history="1">
        <w:r w:rsidR="001A473F" w:rsidRPr="00B527D9">
          <w:rPr>
            <w:rStyle w:val="Hyperlink"/>
            <w:noProof/>
          </w:rPr>
          <w:t>Chapter 15 – Spiritual Roots of Life</w:t>
        </w:r>
        <w:r w:rsidR="001A473F">
          <w:rPr>
            <w:noProof/>
            <w:webHidden/>
          </w:rPr>
          <w:tab/>
        </w:r>
        <w:r w:rsidR="001A473F">
          <w:rPr>
            <w:noProof/>
            <w:webHidden/>
          </w:rPr>
          <w:fldChar w:fldCharType="begin"/>
        </w:r>
        <w:r w:rsidR="001A473F">
          <w:rPr>
            <w:noProof/>
            <w:webHidden/>
          </w:rPr>
          <w:instrText xml:space="preserve"> PAGEREF _Toc198906525 \h </w:instrText>
        </w:r>
        <w:r w:rsidR="001A473F">
          <w:rPr>
            <w:noProof/>
            <w:webHidden/>
          </w:rPr>
        </w:r>
        <w:r w:rsidR="001A473F">
          <w:rPr>
            <w:noProof/>
            <w:webHidden/>
          </w:rPr>
          <w:fldChar w:fldCharType="separate"/>
        </w:r>
        <w:r w:rsidR="001A473F">
          <w:rPr>
            <w:noProof/>
            <w:webHidden/>
          </w:rPr>
          <w:t>347</w:t>
        </w:r>
        <w:r w:rsidR="001A473F">
          <w:rPr>
            <w:noProof/>
            <w:webHidden/>
          </w:rPr>
          <w:fldChar w:fldCharType="end"/>
        </w:r>
      </w:hyperlink>
    </w:p>
    <w:p w:rsidR="001A473F" w:rsidRDefault="003778DF">
      <w:pPr>
        <w:pStyle w:val="TOC2"/>
        <w:tabs>
          <w:tab w:val="right" w:leader="dot" w:pos="5501"/>
        </w:tabs>
        <w:rPr>
          <w:noProof/>
        </w:rPr>
      </w:pPr>
      <w:hyperlink w:anchor="_Toc198906526" w:history="1">
        <w:r w:rsidR="001A473F" w:rsidRPr="00B527D9">
          <w:rPr>
            <w:rStyle w:val="Hyperlink"/>
            <w:noProof/>
          </w:rPr>
          <w:t>Chapter 16 – Cultivating Virtue</w:t>
        </w:r>
        <w:r w:rsidR="001A473F">
          <w:rPr>
            <w:noProof/>
            <w:webHidden/>
          </w:rPr>
          <w:tab/>
        </w:r>
        <w:r w:rsidR="001A473F">
          <w:rPr>
            <w:noProof/>
            <w:webHidden/>
          </w:rPr>
          <w:fldChar w:fldCharType="begin"/>
        </w:r>
        <w:r w:rsidR="001A473F">
          <w:rPr>
            <w:noProof/>
            <w:webHidden/>
          </w:rPr>
          <w:instrText xml:space="preserve"> PAGEREF _Toc198906526 \h </w:instrText>
        </w:r>
        <w:r w:rsidR="001A473F">
          <w:rPr>
            <w:noProof/>
            <w:webHidden/>
          </w:rPr>
        </w:r>
        <w:r w:rsidR="001A473F">
          <w:rPr>
            <w:noProof/>
            <w:webHidden/>
          </w:rPr>
          <w:fldChar w:fldCharType="separate"/>
        </w:r>
        <w:r w:rsidR="001A473F">
          <w:rPr>
            <w:noProof/>
            <w:webHidden/>
          </w:rPr>
          <w:t>348</w:t>
        </w:r>
        <w:r w:rsidR="001A473F">
          <w:rPr>
            <w:noProof/>
            <w:webHidden/>
          </w:rPr>
          <w:fldChar w:fldCharType="end"/>
        </w:r>
      </w:hyperlink>
    </w:p>
    <w:p w:rsidR="001A473F" w:rsidRDefault="003778DF">
      <w:pPr>
        <w:pStyle w:val="TOC2"/>
        <w:tabs>
          <w:tab w:val="right" w:leader="dot" w:pos="5501"/>
        </w:tabs>
        <w:rPr>
          <w:noProof/>
        </w:rPr>
      </w:pPr>
      <w:hyperlink w:anchor="_Toc198906527" w:history="1">
        <w:r w:rsidR="001A473F" w:rsidRPr="00B527D9">
          <w:rPr>
            <w:rStyle w:val="Hyperlink"/>
            <w:noProof/>
          </w:rPr>
          <w:t>Chapter 17 – The Power of Belief</w:t>
        </w:r>
        <w:r w:rsidR="001A473F">
          <w:rPr>
            <w:noProof/>
            <w:webHidden/>
          </w:rPr>
          <w:tab/>
        </w:r>
        <w:r w:rsidR="001A473F">
          <w:rPr>
            <w:noProof/>
            <w:webHidden/>
          </w:rPr>
          <w:fldChar w:fldCharType="begin"/>
        </w:r>
        <w:r w:rsidR="001A473F">
          <w:rPr>
            <w:noProof/>
            <w:webHidden/>
          </w:rPr>
          <w:instrText xml:space="preserve"> PAGEREF _Toc198906527 \h </w:instrText>
        </w:r>
        <w:r w:rsidR="001A473F">
          <w:rPr>
            <w:noProof/>
            <w:webHidden/>
          </w:rPr>
        </w:r>
        <w:r w:rsidR="001A473F">
          <w:rPr>
            <w:noProof/>
            <w:webHidden/>
          </w:rPr>
          <w:fldChar w:fldCharType="separate"/>
        </w:r>
        <w:r w:rsidR="001A473F">
          <w:rPr>
            <w:noProof/>
            <w:webHidden/>
          </w:rPr>
          <w:t>349</w:t>
        </w:r>
        <w:r w:rsidR="001A473F">
          <w:rPr>
            <w:noProof/>
            <w:webHidden/>
          </w:rPr>
          <w:fldChar w:fldCharType="end"/>
        </w:r>
      </w:hyperlink>
    </w:p>
    <w:p w:rsidR="001A473F" w:rsidRDefault="003778DF">
      <w:pPr>
        <w:pStyle w:val="TOC2"/>
        <w:tabs>
          <w:tab w:val="right" w:leader="dot" w:pos="5501"/>
        </w:tabs>
        <w:rPr>
          <w:noProof/>
        </w:rPr>
      </w:pPr>
      <w:hyperlink w:anchor="_Toc198906528" w:history="1">
        <w:r w:rsidR="001A473F" w:rsidRPr="00B527D9">
          <w:rPr>
            <w:rStyle w:val="Hyperlink"/>
            <w:noProof/>
          </w:rPr>
          <w:t>Chapter 18 – Liberation through Letting Go</w:t>
        </w:r>
        <w:r w:rsidR="001A473F">
          <w:rPr>
            <w:noProof/>
            <w:webHidden/>
          </w:rPr>
          <w:tab/>
        </w:r>
        <w:r w:rsidR="001A473F">
          <w:rPr>
            <w:noProof/>
            <w:webHidden/>
          </w:rPr>
          <w:fldChar w:fldCharType="begin"/>
        </w:r>
        <w:r w:rsidR="001A473F">
          <w:rPr>
            <w:noProof/>
            <w:webHidden/>
          </w:rPr>
          <w:instrText xml:space="preserve"> PAGEREF _Toc198906528 \h </w:instrText>
        </w:r>
        <w:r w:rsidR="001A473F">
          <w:rPr>
            <w:noProof/>
            <w:webHidden/>
          </w:rPr>
        </w:r>
        <w:r w:rsidR="001A473F">
          <w:rPr>
            <w:noProof/>
            <w:webHidden/>
          </w:rPr>
          <w:fldChar w:fldCharType="separate"/>
        </w:r>
        <w:r w:rsidR="001A473F">
          <w:rPr>
            <w:noProof/>
            <w:webHidden/>
          </w:rPr>
          <w:t>350</w:t>
        </w:r>
        <w:r w:rsidR="001A473F">
          <w:rPr>
            <w:noProof/>
            <w:webHidden/>
          </w:rPr>
          <w:fldChar w:fldCharType="end"/>
        </w:r>
      </w:hyperlink>
    </w:p>
    <w:p w:rsidR="001A473F" w:rsidRDefault="001A473F" w:rsidP="001A473F">
      <w:pPr>
        <w:spacing w:before="100" w:beforeAutospacing="1" w:after="100" w:afterAutospacing="1" w:line="360" w:lineRule="auto"/>
        <w:outlineLvl w:val="1"/>
        <w:rPr>
          <w:rFonts w:ascii="Times New Roman" w:eastAsia="Times New Roman" w:hAnsi="Times New Roman" w:cs="Times New Roman"/>
          <w:b/>
          <w:bCs/>
          <w:sz w:val="32"/>
          <w:szCs w:val="36"/>
        </w:rPr>
      </w:pPr>
      <w:r>
        <w:rPr>
          <w:rFonts w:ascii="Times New Roman" w:eastAsia="Times New Roman" w:hAnsi="Times New Roman" w:cs="Times New Roman"/>
          <w:b/>
          <w:bCs/>
          <w:sz w:val="32"/>
          <w:szCs w:val="36"/>
        </w:rPr>
        <w:fldChar w:fldCharType="end"/>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0" w:name="_Toc198906453"/>
      <w:r w:rsidRPr="00EC003C">
        <w:rPr>
          <w:rFonts w:ascii="Times New Roman" w:eastAsia="Times New Roman" w:hAnsi="Times New Roman" w:cs="Times New Roman"/>
          <w:b/>
          <w:bCs/>
          <w:sz w:val="32"/>
          <w:szCs w:val="36"/>
        </w:rPr>
        <w:t>Chapter 1: Arjuna’s Dilemma – The War Within</w:t>
      </w:r>
      <w:bookmarkEnd w:id="0"/>
    </w:p>
    <w:p w:rsidR="00AE42DB" w:rsidRPr="00AE42DB" w:rsidRDefault="00DE1915" w:rsidP="00DE1915">
      <w:pPr>
        <w:spacing w:before="100" w:beforeAutospacing="1" w:after="100" w:afterAutospacing="1"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Long ago</w:t>
      </w:r>
      <w:r w:rsidR="00AE42DB" w:rsidRPr="00AE42DB">
        <w:rPr>
          <w:rFonts w:ascii="Times New Roman" w:eastAsia="Times New Roman" w:hAnsi="Times New Roman" w:cs="Times New Roman"/>
          <w:sz w:val="22"/>
          <w:szCs w:val="22"/>
        </w:rPr>
        <w:t xml:space="preserve">, in ancient India, two royal families </w:t>
      </w:r>
      <w:r w:rsidR="00AE42DB" w:rsidRPr="00DE1915">
        <w:rPr>
          <w:rFonts w:ascii="Times New Roman" w:eastAsia="Times New Roman" w:hAnsi="Times New Roman" w:cs="Times New Roman"/>
          <w:sz w:val="22"/>
          <w:szCs w:val="22"/>
        </w:rPr>
        <w:t xml:space="preserve">- </w:t>
      </w:r>
      <w:r w:rsidR="00AE42DB" w:rsidRPr="00AE42DB">
        <w:rPr>
          <w:rFonts w:ascii="Times New Roman" w:eastAsia="Times New Roman" w:hAnsi="Times New Roman" w:cs="Times New Roman"/>
          <w:sz w:val="22"/>
          <w:szCs w:val="22"/>
        </w:rPr>
        <w:t xml:space="preserve">the </w:t>
      </w:r>
      <w:proofErr w:type="spellStart"/>
      <w:r w:rsidR="00AE42DB" w:rsidRPr="00DE1915">
        <w:rPr>
          <w:rFonts w:ascii="Times New Roman" w:eastAsia="Times New Roman" w:hAnsi="Times New Roman" w:cs="Times New Roman"/>
          <w:bCs/>
          <w:sz w:val="22"/>
          <w:szCs w:val="22"/>
        </w:rPr>
        <w:t>Pandavas</w:t>
      </w:r>
      <w:proofErr w:type="spellEnd"/>
      <w:r w:rsidR="00AE42DB" w:rsidRPr="00AE42DB">
        <w:rPr>
          <w:rFonts w:ascii="Times New Roman" w:eastAsia="Times New Roman" w:hAnsi="Times New Roman" w:cs="Times New Roman"/>
          <w:sz w:val="22"/>
          <w:szCs w:val="22"/>
        </w:rPr>
        <w:t xml:space="preserve"> and the </w:t>
      </w:r>
      <w:proofErr w:type="spellStart"/>
      <w:r w:rsidR="00AE42DB" w:rsidRPr="00DE1915">
        <w:rPr>
          <w:rFonts w:ascii="Times New Roman" w:eastAsia="Times New Roman" w:hAnsi="Times New Roman" w:cs="Times New Roman"/>
          <w:bCs/>
          <w:sz w:val="22"/>
          <w:szCs w:val="22"/>
        </w:rPr>
        <w:t>Kauravas</w:t>
      </w:r>
      <w:proofErr w:type="spellEnd"/>
      <w:r w:rsidR="00AE42DB" w:rsidRPr="00AE42DB">
        <w:rPr>
          <w:rFonts w:ascii="Times New Roman" w:eastAsia="Times New Roman" w:hAnsi="Times New Roman" w:cs="Times New Roman"/>
          <w:sz w:val="22"/>
          <w:szCs w:val="22"/>
        </w:rPr>
        <w:t xml:space="preserve"> </w:t>
      </w:r>
      <w:r w:rsidR="00AE42DB" w:rsidRPr="00DE1915">
        <w:rPr>
          <w:rFonts w:ascii="Times New Roman" w:eastAsia="Times New Roman" w:hAnsi="Times New Roman" w:cs="Times New Roman"/>
          <w:sz w:val="22"/>
          <w:szCs w:val="22"/>
        </w:rPr>
        <w:t xml:space="preserve">- </w:t>
      </w:r>
      <w:r w:rsidR="00AE42DB" w:rsidRPr="00AE42DB">
        <w:rPr>
          <w:rFonts w:ascii="Times New Roman" w:eastAsia="Times New Roman" w:hAnsi="Times New Roman" w:cs="Times New Roman"/>
          <w:sz w:val="22"/>
          <w:szCs w:val="22"/>
        </w:rPr>
        <w:t xml:space="preserve">were locked in a bitter feud over who should rule the kingdom. Though they were </w:t>
      </w:r>
      <w:r w:rsidR="00AE42DB" w:rsidRPr="00DE1915">
        <w:rPr>
          <w:rFonts w:ascii="Times New Roman" w:eastAsia="Times New Roman" w:hAnsi="Times New Roman" w:cs="Times New Roman"/>
          <w:sz w:val="22"/>
          <w:szCs w:val="22"/>
        </w:rPr>
        <w:t xml:space="preserve">all </w:t>
      </w:r>
      <w:r w:rsidR="00AE42DB" w:rsidRPr="00AE42DB">
        <w:rPr>
          <w:rFonts w:ascii="Times New Roman" w:eastAsia="Times New Roman" w:hAnsi="Times New Roman" w:cs="Times New Roman"/>
          <w:sz w:val="22"/>
          <w:szCs w:val="22"/>
        </w:rPr>
        <w:t>cousins, they had grown apart through jealousy, betrayal, and years of conflict.</w:t>
      </w:r>
    </w:p>
    <w:p w:rsidR="00DE1915" w:rsidRDefault="00AE42DB" w:rsidP="00DE1915">
      <w:pPr>
        <w:spacing w:before="100" w:beforeAutospacing="1" w:after="100" w:afterAutospacing="1" w:line="360" w:lineRule="auto"/>
        <w:rPr>
          <w:rFonts w:ascii="Times New Roman" w:eastAsia="Times New Roman" w:hAnsi="Times New Roman" w:cs="Times New Roman"/>
          <w:sz w:val="22"/>
          <w:szCs w:val="22"/>
        </w:rPr>
      </w:pPr>
      <w:r w:rsidRPr="00AE42DB">
        <w:rPr>
          <w:rFonts w:ascii="Times New Roman" w:eastAsia="Times New Roman" w:hAnsi="Times New Roman" w:cs="Times New Roman"/>
          <w:sz w:val="22"/>
          <w:szCs w:val="22"/>
        </w:rPr>
        <w:t xml:space="preserve">The </w:t>
      </w:r>
      <w:proofErr w:type="spellStart"/>
      <w:r w:rsidRPr="00DE1915">
        <w:rPr>
          <w:rFonts w:ascii="Times New Roman" w:eastAsia="Times New Roman" w:hAnsi="Times New Roman" w:cs="Times New Roman"/>
          <w:bCs/>
          <w:sz w:val="22"/>
          <w:szCs w:val="22"/>
        </w:rPr>
        <w:t>Pandavas</w:t>
      </w:r>
      <w:proofErr w:type="spellEnd"/>
      <w:r w:rsidRPr="00AE42DB">
        <w:rPr>
          <w:rFonts w:ascii="Times New Roman" w:eastAsia="Times New Roman" w:hAnsi="Times New Roman" w:cs="Times New Roman"/>
          <w:sz w:val="22"/>
          <w:szCs w:val="22"/>
        </w:rPr>
        <w:t xml:space="preserve">, five noble brothers, believed in fairness and justice. The </w:t>
      </w:r>
      <w:proofErr w:type="spellStart"/>
      <w:r w:rsidRPr="00DE1915">
        <w:rPr>
          <w:rFonts w:ascii="Times New Roman" w:eastAsia="Times New Roman" w:hAnsi="Times New Roman" w:cs="Times New Roman"/>
          <w:bCs/>
          <w:sz w:val="22"/>
          <w:szCs w:val="22"/>
        </w:rPr>
        <w:t>Kauravas</w:t>
      </w:r>
      <w:proofErr w:type="spellEnd"/>
      <w:r w:rsidRPr="00AE42DB">
        <w:rPr>
          <w:rFonts w:ascii="Times New Roman" w:eastAsia="Times New Roman" w:hAnsi="Times New Roman" w:cs="Times New Roman"/>
          <w:sz w:val="22"/>
          <w:szCs w:val="22"/>
        </w:rPr>
        <w:t xml:space="preserve">, a hundred brothers, refused to share the throne and tried many times to cheat the </w:t>
      </w:r>
      <w:proofErr w:type="spellStart"/>
      <w:r w:rsidRPr="00AE42DB">
        <w:rPr>
          <w:rFonts w:ascii="Times New Roman" w:eastAsia="Times New Roman" w:hAnsi="Times New Roman" w:cs="Times New Roman"/>
          <w:sz w:val="22"/>
          <w:szCs w:val="22"/>
        </w:rPr>
        <w:t>Pandavas</w:t>
      </w:r>
      <w:proofErr w:type="spellEnd"/>
      <w:r w:rsidRPr="00AE42DB">
        <w:rPr>
          <w:rFonts w:ascii="Times New Roman" w:eastAsia="Times New Roman" w:hAnsi="Times New Roman" w:cs="Times New Roman"/>
          <w:sz w:val="22"/>
          <w:szCs w:val="22"/>
        </w:rPr>
        <w:t xml:space="preserve"> out of their rightful kingdom.</w:t>
      </w:r>
      <w:r w:rsidRPr="00DE1915">
        <w:rPr>
          <w:rFonts w:ascii="Times New Roman" w:eastAsia="Times New Roman" w:hAnsi="Times New Roman" w:cs="Times New Roman"/>
          <w:sz w:val="22"/>
          <w:szCs w:val="22"/>
        </w:rPr>
        <w:t xml:space="preserve"> </w:t>
      </w:r>
      <w:r w:rsidR="00DE1915" w:rsidRPr="00DE1915">
        <w:rPr>
          <w:rFonts w:ascii="Times New Roman" w:eastAsia="Times New Roman" w:hAnsi="Times New Roman" w:cs="Times New Roman"/>
          <w:sz w:val="22"/>
          <w:szCs w:val="22"/>
        </w:rPr>
        <w:t xml:space="preserve">During their childhood, all </w:t>
      </w:r>
      <w:r w:rsidRPr="00DE1915">
        <w:rPr>
          <w:rFonts w:ascii="Times New Roman" w:eastAsia="Times New Roman" w:hAnsi="Times New Roman" w:cs="Times New Roman"/>
          <w:sz w:val="22"/>
          <w:szCs w:val="22"/>
        </w:rPr>
        <w:t xml:space="preserve">of them were raised together, and </w:t>
      </w:r>
      <w:r w:rsidR="00DE1915" w:rsidRPr="00DE1915">
        <w:rPr>
          <w:rFonts w:ascii="Times New Roman" w:eastAsia="Times New Roman" w:hAnsi="Times New Roman" w:cs="Times New Roman"/>
          <w:sz w:val="22"/>
          <w:szCs w:val="22"/>
        </w:rPr>
        <w:t xml:space="preserve">trained by the same set of teachers. </w:t>
      </w:r>
      <w:r w:rsidR="00DE1915">
        <w:rPr>
          <w:rFonts w:ascii="Times New Roman" w:eastAsia="Times New Roman" w:hAnsi="Times New Roman" w:cs="Times New Roman"/>
          <w:sz w:val="22"/>
          <w:szCs w:val="22"/>
        </w:rPr>
        <w:t xml:space="preserve">They were all great warriors and strategists and both sides had the support of even sharper minds. </w:t>
      </w:r>
    </w:p>
    <w:p w:rsidR="00AE42DB" w:rsidRPr="00AE42DB" w:rsidRDefault="00AE42DB" w:rsidP="00DE1915">
      <w:pPr>
        <w:spacing w:before="100" w:beforeAutospacing="1" w:after="100" w:afterAutospacing="1" w:line="360" w:lineRule="auto"/>
        <w:rPr>
          <w:rFonts w:ascii="Times New Roman" w:eastAsia="Times New Roman" w:hAnsi="Times New Roman" w:cs="Times New Roman"/>
          <w:sz w:val="22"/>
          <w:szCs w:val="22"/>
        </w:rPr>
      </w:pPr>
      <w:r w:rsidRPr="00AE42DB">
        <w:rPr>
          <w:rFonts w:ascii="Times New Roman" w:eastAsia="Times New Roman" w:hAnsi="Times New Roman" w:cs="Times New Roman"/>
          <w:sz w:val="22"/>
          <w:szCs w:val="22"/>
        </w:rPr>
        <w:t xml:space="preserve">After all peaceful talks failed, a great war became unavoidable. Both sides gathered huge armies, filled with warriors, kings, teachers, and relatives — some of whom had deep bonds with members of both families. It was not a simple fight between good and evil — it was a </w:t>
      </w:r>
      <w:proofErr w:type="spellStart"/>
      <w:r w:rsidRPr="00AE42DB">
        <w:rPr>
          <w:rFonts w:ascii="Times New Roman" w:eastAsia="Times New Roman" w:hAnsi="Times New Roman" w:cs="Times New Roman"/>
          <w:sz w:val="22"/>
          <w:szCs w:val="22"/>
        </w:rPr>
        <w:t>heartbreaking</w:t>
      </w:r>
      <w:proofErr w:type="spellEnd"/>
      <w:r w:rsidRPr="00AE42DB">
        <w:rPr>
          <w:rFonts w:ascii="Times New Roman" w:eastAsia="Times New Roman" w:hAnsi="Times New Roman" w:cs="Times New Roman"/>
          <w:sz w:val="22"/>
          <w:szCs w:val="22"/>
        </w:rPr>
        <w:t xml:space="preserve"> battle between people who once loved and respected each other.</w:t>
      </w:r>
    </w:p>
    <w:p w:rsidR="00AE42DB" w:rsidRPr="00AE42DB" w:rsidRDefault="00575C63" w:rsidP="00DE1915">
      <w:pPr>
        <w:spacing w:before="100" w:beforeAutospacing="1" w:after="100" w:afterAutospacing="1" w:line="360" w:lineRule="auto"/>
        <w:rPr>
          <w:rFonts w:ascii="Times New Roman" w:eastAsia="Times New Roman" w:hAnsi="Times New Roman" w:cs="Times New Roman"/>
          <w:sz w:val="22"/>
          <w:szCs w:val="22"/>
        </w:rPr>
      </w:pPr>
      <w:r>
        <w:rPr>
          <w:rFonts w:ascii="Times New Roman" w:eastAsia="Times New Roman" w:hAnsi="Times New Roman" w:cs="Times New Roman"/>
          <w:bCs/>
          <w:sz w:val="22"/>
          <w:szCs w:val="22"/>
        </w:rPr>
        <w:t xml:space="preserve">Prince </w:t>
      </w:r>
      <w:r w:rsidR="00AE42DB" w:rsidRPr="00DE1915">
        <w:rPr>
          <w:rFonts w:ascii="Times New Roman" w:eastAsia="Times New Roman" w:hAnsi="Times New Roman" w:cs="Times New Roman"/>
          <w:bCs/>
          <w:sz w:val="22"/>
          <w:szCs w:val="22"/>
        </w:rPr>
        <w:t>Arjuna</w:t>
      </w:r>
      <w:r w:rsidR="00AE42DB" w:rsidRPr="00AE42DB">
        <w:rPr>
          <w:rFonts w:ascii="Times New Roman" w:eastAsia="Times New Roman" w:hAnsi="Times New Roman" w:cs="Times New Roman"/>
          <w:sz w:val="22"/>
          <w:szCs w:val="22"/>
        </w:rPr>
        <w:t xml:space="preserve">, one of the </w:t>
      </w:r>
      <w:r w:rsidR="00DE1915">
        <w:rPr>
          <w:rFonts w:ascii="Times New Roman" w:eastAsia="Times New Roman" w:hAnsi="Times New Roman" w:cs="Times New Roman"/>
          <w:sz w:val="22"/>
          <w:szCs w:val="22"/>
        </w:rPr>
        <w:t xml:space="preserve">five </w:t>
      </w:r>
      <w:proofErr w:type="spellStart"/>
      <w:r w:rsidR="00AE42DB" w:rsidRPr="00AE42DB">
        <w:rPr>
          <w:rFonts w:ascii="Times New Roman" w:eastAsia="Times New Roman" w:hAnsi="Times New Roman" w:cs="Times New Roman"/>
          <w:sz w:val="22"/>
          <w:szCs w:val="22"/>
        </w:rPr>
        <w:t>Pandava</w:t>
      </w:r>
      <w:proofErr w:type="spellEnd"/>
      <w:r w:rsidR="00AE42DB" w:rsidRPr="00AE42DB">
        <w:rPr>
          <w:rFonts w:ascii="Times New Roman" w:eastAsia="Times New Roman" w:hAnsi="Times New Roman" w:cs="Times New Roman"/>
          <w:sz w:val="22"/>
          <w:szCs w:val="22"/>
        </w:rPr>
        <w:t xml:space="preserve"> brothers and </w:t>
      </w:r>
      <w:r w:rsidR="00DE1915">
        <w:rPr>
          <w:rFonts w:ascii="Times New Roman" w:eastAsia="Times New Roman" w:hAnsi="Times New Roman" w:cs="Times New Roman"/>
          <w:sz w:val="22"/>
          <w:szCs w:val="22"/>
        </w:rPr>
        <w:t xml:space="preserve">arguably </w:t>
      </w:r>
      <w:r w:rsidR="00AE42DB" w:rsidRPr="00AE42DB">
        <w:rPr>
          <w:rFonts w:ascii="Times New Roman" w:eastAsia="Times New Roman" w:hAnsi="Times New Roman" w:cs="Times New Roman"/>
          <w:sz w:val="22"/>
          <w:szCs w:val="22"/>
        </w:rPr>
        <w:t xml:space="preserve">the </w:t>
      </w:r>
      <w:r w:rsidR="00DE1915">
        <w:rPr>
          <w:rFonts w:ascii="Times New Roman" w:eastAsia="Times New Roman" w:hAnsi="Times New Roman" w:cs="Times New Roman"/>
          <w:sz w:val="22"/>
          <w:szCs w:val="22"/>
        </w:rPr>
        <w:t>greatest</w:t>
      </w:r>
      <w:r w:rsidR="00AE42DB" w:rsidRPr="00AE42DB">
        <w:rPr>
          <w:rFonts w:ascii="Times New Roman" w:eastAsia="Times New Roman" w:hAnsi="Times New Roman" w:cs="Times New Roman"/>
          <w:sz w:val="22"/>
          <w:szCs w:val="22"/>
        </w:rPr>
        <w:t xml:space="preserve"> archer of his time, stood ready to fight. His charioteer was none other than </w:t>
      </w:r>
      <w:r w:rsidR="00AE42DB" w:rsidRPr="00DE1915">
        <w:rPr>
          <w:rFonts w:ascii="Times New Roman" w:eastAsia="Times New Roman" w:hAnsi="Times New Roman" w:cs="Times New Roman"/>
          <w:bCs/>
          <w:sz w:val="22"/>
          <w:szCs w:val="22"/>
        </w:rPr>
        <w:t>Krishna</w:t>
      </w:r>
      <w:r w:rsidR="00AE42DB" w:rsidRPr="00AE42DB">
        <w:rPr>
          <w:rFonts w:ascii="Times New Roman" w:eastAsia="Times New Roman" w:hAnsi="Times New Roman" w:cs="Times New Roman"/>
          <w:sz w:val="22"/>
          <w:szCs w:val="22"/>
        </w:rPr>
        <w:t>, his dear friend</w:t>
      </w:r>
      <w:r w:rsidR="00DE1915">
        <w:rPr>
          <w:rFonts w:ascii="Times New Roman" w:eastAsia="Times New Roman" w:hAnsi="Times New Roman" w:cs="Times New Roman"/>
          <w:sz w:val="22"/>
          <w:szCs w:val="22"/>
        </w:rPr>
        <w:t xml:space="preserve">, who was </w:t>
      </w:r>
      <w:r w:rsidR="00AE42DB" w:rsidRPr="00AE42DB">
        <w:rPr>
          <w:rFonts w:ascii="Times New Roman" w:eastAsia="Times New Roman" w:hAnsi="Times New Roman" w:cs="Times New Roman"/>
          <w:sz w:val="22"/>
          <w:szCs w:val="22"/>
        </w:rPr>
        <w:t>much more than an ordinary charioteer</w:t>
      </w:r>
      <w:r w:rsidR="00DE1915">
        <w:rPr>
          <w:rFonts w:ascii="Times New Roman" w:eastAsia="Times New Roman" w:hAnsi="Times New Roman" w:cs="Times New Roman"/>
          <w:sz w:val="22"/>
          <w:szCs w:val="22"/>
        </w:rPr>
        <w:t xml:space="preserve">, </w:t>
      </w:r>
      <w:r w:rsidR="00DE1915" w:rsidRPr="00AE42DB">
        <w:rPr>
          <w:rFonts w:ascii="Times New Roman" w:eastAsia="Times New Roman" w:hAnsi="Times New Roman" w:cs="Times New Roman"/>
          <w:sz w:val="22"/>
          <w:szCs w:val="22"/>
        </w:rPr>
        <w:t>as we</w:t>
      </w:r>
      <w:r w:rsidR="00DE1915">
        <w:rPr>
          <w:rFonts w:ascii="Times New Roman" w:eastAsia="Times New Roman" w:hAnsi="Times New Roman" w:cs="Times New Roman"/>
          <w:sz w:val="22"/>
          <w:szCs w:val="22"/>
        </w:rPr>
        <w:t xml:space="preserve"> sha</w:t>
      </w:r>
      <w:r w:rsidR="00DE1915" w:rsidRPr="00AE42DB">
        <w:rPr>
          <w:rFonts w:ascii="Times New Roman" w:eastAsia="Times New Roman" w:hAnsi="Times New Roman" w:cs="Times New Roman"/>
          <w:sz w:val="22"/>
          <w:szCs w:val="22"/>
        </w:rPr>
        <w:t>ll discover</w:t>
      </w:r>
      <w:r w:rsidR="00DE1915">
        <w:rPr>
          <w:rFonts w:ascii="Times New Roman" w:eastAsia="Times New Roman" w:hAnsi="Times New Roman" w:cs="Times New Roman"/>
          <w:sz w:val="22"/>
          <w:szCs w:val="22"/>
        </w:rPr>
        <w:t xml:space="preserve"> over the next few chapters.</w:t>
      </w:r>
    </w:p>
    <w:p w:rsidR="00AE42DB" w:rsidRPr="00AE42DB" w:rsidRDefault="00AE42DB" w:rsidP="00DE1915">
      <w:pPr>
        <w:spacing w:before="100" w:beforeAutospacing="1" w:after="100" w:afterAutospacing="1" w:line="360" w:lineRule="auto"/>
        <w:rPr>
          <w:rFonts w:ascii="Times New Roman" w:eastAsia="Times New Roman" w:hAnsi="Times New Roman" w:cs="Times New Roman"/>
          <w:sz w:val="22"/>
          <w:szCs w:val="22"/>
        </w:rPr>
      </w:pPr>
      <w:r w:rsidRPr="00AE42DB">
        <w:rPr>
          <w:rFonts w:ascii="Times New Roman" w:eastAsia="Times New Roman" w:hAnsi="Times New Roman" w:cs="Times New Roman"/>
          <w:sz w:val="22"/>
          <w:szCs w:val="22"/>
        </w:rPr>
        <w:t xml:space="preserve">The war takes place in </w:t>
      </w:r>
      <w:r w:rsidRPr="00DE1915">
        <w:rPr>
          <w:rFonts w:ascii="Times New Roman" w:eastAsia="Times New Roman" w:hAnsi="Times New Roman" w:cs="Times New Roman"/>
          <w:bCs/>
          <w:sz w:val="22"/>
          <w:szCs w:val="22"/>
        </w:rPr>
        <w:t>Kurukshetra</w:t>
      </w:r>
      <w:r w:rsidRPr="00AE42DB">
        <w:rPr>
          <w:rFonts w:ascii="Times New Roman" w:eastAsia="Times New Roman" w:hAnsi="Times New Roman" w:cs="Times New Roman"/>
          <w:sz w:val="22"/>
          <w:szCs w:val="22"/>
        </w:rPr>
        <w:t xml:space="preserve">, a real place in northern India, over </w:t>
      </w:r>
      <w:r w:rsidRPr="00DE1915">
        <w:rPr>
          <w:rFonts w:ascii="Times New Roman" w:eastAsia="Times New Roman" w:hAnsi="Times New Roman" w:cs="Times New Roman"/>
          <w:bCs/>
          <w:sz w:val="22"/>
          <w:szCs w:val="22"/>
        </w:rPr>
        <w:t>5,000 years ago</w:t>
      </w:r>
      <w:r w:rsidRPr="00AE42DB">
        <w:rPr>
          <w:rFonts w:ascii="Times New Roman" w:eastAsia="Times New Roman" w:hAnsi="Times New Roman" w:cs="Times New Roman"/>
          <w:sz w:val="22"/>
          <w:szCs w:val="22"/>
        </w:rPr>
        <w:t xml:space="preserve">, according to </w:t>
      </w:r>
      <w:r w:rsidR="00DE1915">
        <w:rPr>
          <w:rFonts w:ascii="Times New Roman" w:eastAsia="Times New Roman" w:hAnsi="Times New Roman" w:cs="Times New Roman"/>
          <w:sz w:val="22"/>
          <w:szCs w:val="22"/>
        </w:rPr>
        <w:t>historians</w:t>
      </w:r>
      <w:r w:rsidRPr="00AE42DB">
        <w:rPr>
          <w:rFonts w:ascii="Times New Roman" w:eastAsia="Times New Roman" w:hAnsi="Times New Roman" w:cs="Times New Roman"/>
          <w:sz w:val="22"/>
          <w:szCs w:val="22"/>
        </w:rPr>
        <w:t xml:space="preserve">. But the wisdom shared on that battlefield is still </w:t>
      </w:r>
      <w:r w:rsidR="00DE1915">
        <w:rPr>
          <w:rFonts w:ascii="Times New Roman" w:eastAsia="Times New Roman" w:hAnsi="Times New Roman" w:cs="Times New Roman"/>
          <w:sz w:val="22"/>
          <w:szCs w:val="22"/>
        </w:rPr>
        <w:t>applicable</w:t>
      </w:r>
      <w:r w:rsidRPr="00AE42DB">
        <w:rPr>
          <w:rFonts w:ascii="Times New Roman" w:eastAsia="Times New Roman" w:hAnsi="Times New Roman" w:cs="Times New Roman"/>
          <w:sz w:val="22"/>
          <w:szCs w:val="22"/>
        </w:rPr>
        <w:t xml:space="preserve"> today.</w:t>
      </w:r>
    </w:p>
    <w:p w:rsidR="00AE42DB" w:rsidRPr="00AE42DB" w:rsidRDefault="00AE42DB" w:rsidP="00DE1915">
      <w:pPr>
        <w:spacing w:before="100" w:beforeAutospacing="1" w:after="100" w:afterAutospacing="1" w:line="360" w:lineRule="auto"/>
        <w:rPr>
          <w:rFonts w:ascii="Times New Roman" w:eastAsia="Times New Roman" w:hAnsi="Times New Roman" w:cs="Times New Roman"/>
          <w:sz w:val="22"/>
          <w:szCs w:val="22"/>
        </w:rPr>
      </w:pPr>
      <w:r w:rsidRPr="00AE42DB">
        <w:rPr>
          <w:rFonts w:ascii="Times New Roman" w:eastAsia="Times New Roman" w:hAnsi="Times New Roman" w:cs="Times New Roman"/>
          <w:sz w:val="22"/>
          <w:szCs w:val="22"/>
        </w:rPr>
        <w:t xml:space="preserve">This is where the </w:t>
      </w:r>
      <w:r w:rsidRPr="00DE1915">
        <w:rPr>
          <w:rFonts w:ascii="Times New Roman" w:eastAsia="Times New Roman" w:hAnsi="Times New Roman" w:cs="Times New Roman"/>
          <w:bCs/>
          <w:sz w:val="22"/>
          <w:szCs w:val="22"/>
        </w:rPr>
        <w:t>Bhagavad Gita</w:t>
      </w:r>
      <w:r w:rsidRPr="00AE42DB">
        <w:rPr>
          <w:rFonts w:ascii="Times New Roman" w:eastAsia="Times New Roman" w:hAnsi="Times New Roman" w:cs="Times New Roman"/>
          <w:sz w:val="22"/>
          <w:szCs w:val="22"/>
        </w:rPr>
        <w:t xml:space="preserve"> begins — not with action, but with deep inner confusion. It starts with a </w:t>
      </w:r>
      <w:r w:rsidR="00DE1915">
        <w:rPr>
          <w:rFonts w:ascii="Times New Roman" w:eastAsia="Times New Roman" w:hAnsi="Times New Roman" w:cs="Times New Roman"/>
          <w:sz w:val="22"/>
          <w:szCs w:val="22"/>
        </w:rPr>
        <w:t xml:space="preserve">great </w:t>
      </w:r>
      <w:r w:rsidRPr="00AE42DB">
        <w:rPr>
          <w:rFonts w:ascii="Times New Roman" w:eastAsia="Times New Roman" w:hAnsi="Times New Roman" w:cs="Times New Roman"/>
          <w:sz w:val="22"/>
          <w:szCs w:val="22"/>
        </w:rPr>
        <w:t>warrior dropping his bo</w:t>
      </w:r>
      <w:r w:rsidR="00575C63">
        <w:rPr>
          <w:rFonts w:ascii="Times New Roman" w:eastAsia="Times New Roman" w:hAnsi="Times New Roman" w:cs="Times New Roman"/>
          <w:sz w:val="22"/>
          <w:szCs w:val="22"/>
        </w:rPr>
        <w:t>w…</w:t>
      </w:r>
      <w:r w:rsidRPr="00AE42DB">
        <w:rPr>
          <w:rFonts w:ascii="Times New Roman" w:eastAsia="Times New Roman" w:hAnsi="Times New Roman" w:cs="Times New Roman"/>
          <w:sz w:val="22"/>
          <w:szCs w:val="22"/>
        </w:rPr>
        <w:t xml:space="preserve"> and ends with the transformation of his soul.</w:t>
      </w:r>
    </w:p>
    <w:p w:rsidR="00EC003C" w:rsidRPr="00F72771" w:rsidRDefault="00DE1915" w:rsidP="001A473F">
      <w:pPr>
        <w:spacing w:before="100" w:beforeAutospacing="1" w:after="100" w:afterAutospacing="1" w:line="360" w:lineRule="auto"/>
        <w:rPr>
          <w:rFonts w:ascii="Times New Roman" w:eastAsia="Times New Roman" w:hAnsi="Times New Roman" w:cs="Times New Roman"/>
          <w:sz w:val="22"/>
        </w:rPr>
      </w:pPr>
      <w:r>
        <w:rPr>
          <w:rFonts w:ascii="Times New Roman" w:eastAsia="Times New Roman" w:hAnsi="Times New Roman" w:cs="Times New Roman"/>
          <w:sz w:val="22"/>
        </w:rPr>
        <w:t xml:space="preserve">This is where </w:t>
      </w:r>
      <w:r w:rsidR="00EC003C" w:rsidRPr="00F72771">
        <w:rPr>
          <w:rFonts w:ascii="Times New Roman" w:eastAsia="Times New Roman" w:hAnsi="Times New Roman" w:cs="Times New Roman"/>
          <w:sz w:val="22"/>
        </w:rPr>
        <w:t xml:space="preserve">Arjuna, </w:t>
      </w:r>
      <w:r>
        <w:rPr>
          <w:rFonts w:ascii="Times New Roman" w:eastAsia="Times New Roman" w:hAnsi="Times New Roman" w:cs="Times New Roman"/>
          <w:sz w:val="22"/>
        </w:rPr>
        <w:t>the</w:t>
      </w:r>
      <w:r w:rsidR="00EC003C" w:rsidRPr="00F72771">
        <w:rPr>
          <w:rFonts w:ascii="Times New Roman" w:eastAsia="Times New Roman" w:hAnsi="Times New Roman" w:cs="Times New Roman"/>
          <w:sz w:val="22"/>
        </w:rPr>
        <w:t xml:space="preserve"> mighty warrior, asks his charioteer </w:t>
      </w:r>
      <w:r w:rsidR="00EC003C" w:rsidRPr="00F72771">
        <w:rPr>
          <w:rFonts w:ascii="Times New Roman" w:eastAsia="Times New Roman" w:hAnsi="Times New Roman" w:cs="Times New Roman"/>
          <w:bCs/>
          <w:sz w:val="22"/>
        </w:rPr>
        <w:t>Krishna</w:t>
      </w:r>
      <w:r w:rsidR="00EC003C" w:rsidRPr="00F72771">
        <w:rPr>
          <w:rFonts w:ascii="Times New Roman" w:eastAsia="Times New Roman" w:hAnsi="Times New Roman" w:cs="Times New Roman"/>
          <w:sz w:val="22"/>
        </w:rPr>
        <w:t xml:space="preserve"> to drive him between the armies so he can </w:t>
      </w:r>
      <w:r>
        <w:rPr>
          <w:rFonts w:ascii="Times New Roman" w:eastAsia="Times New Roman" w:hAnsi="Times New Roman" w:cs="Times New Roman"/>
          <w:sz w:val="22"/>
        </w:rPr>
        <w:t>have a good look at</w:t>
      </w:r>
      <w:r w:rsidR="00EC003C" w:rsidRPr="00F72771">
        <w:rPr>
          <w:rFonts w:ascii="Times New Roman" w:eastAsia="Times New Roman" w:hAnsi="Times New Roman" w:cs="Times New Roman"/>
          <w:sz w:val="22"/>
        </w:rPr>
        <w:t xml:space="preserve"> who he must fight. To his dismay, Arjuna sees beloved friends, teachers, and </w:t>
      </w:r>
      <w:r w:rsidR="00575C63">
        <w:rPr>
          <w:rFonts w:ascii="Times New Roman" w:eastAsia="Times New Roman" w:hAnsi="Times New Roman" w:cs="Times New Roman"/>
          <w:sz w:val="22"/>
        </w:rPr>
        <w:t xml:space="preserve">blood </w:t>
      </w:r>
      <w:r w:rsidR="00EC003C" w:rsidRPr="00F72771">
        <w:rPr>
          <w:rFonts w:ascii="Times New Roman" w:eastAsia="Times New Roman" w:hAnsi="Times New Roman" w:cs="Times New Roman"/>
          <w:sz w:val="22"/>
        </w:rPr>
        <w:t xml:space="preserve">relatives on the opposing side. Overcome with sorrow and moral confusion, he </w:t>
      </w:r>
      <w:r w:rsidR="00EC003C" w:rsidRPr="00F72771">
        <w:rPr>
          <w:rFonts w:ascii="Times New Roman" w:eastAsia="Times New Roman" w:hAnsi="Times New Roman" w:cs="Times New Roman"/>
          <w:sz w:val="22"/>
        </w:rPr>
        <w:lastRenderedPageBreak/>
        <w:t xml:space="preserve">faces a painful dilemma: </w:t>
      </w:r>
      <w:r w:rsidR="00EC003C" w:rsidRPr="00F72771">
        <w:rPr>
          <w:rFonts w:ascii="Times New Roman" w:eastAsia="Times New Roman" w:hAnsi="Times New Roman" w:cs="Times New Roman"/>
          <w:bCs/>
          <w:sz w:val="22"/>
        </w:rPr>
        <w:t>Is it right to wage war and kill his own kin, even if duty demands it?</w:t>
      </w:r>
      <w:r w:rsidR="00EC003C" w:rsidRPr="00F72771">
        <w:rPr>
          <w:rFonts w:ascii="Times New Roman" w:eastAsia="Times New Roman" w:hAnsi="Times New Roman" w:cs="Times New Roman"/>
          <w:sz w:val="22"/>
        </w:rPr>
        <w:t xml:space="preserve"> Arjuna’s heart rebels at the violence. He questions whether it might be better to lay down his weapons and abandon the fight, even though retreat would mean </w:t>
      </w:r>
      <w:proofErr w:type="spellStart"/>
      <w:r w:rsidR="00EC003C" w:rsidRPr="00F72771">
        <w:rPr>
          <w:rFonts w:ascii="Times New Roman" w:eastAsia="Times New Roman" w:hAnsi="Times New Roman" w:cs="Times New Roman"/>
          <w:sz w:val="22"/>
        </w:rPr>
        <w:t>dishonor</w:t>
      </w:r>
      <w:proofErr w:type="spellEnd"/>
      <w:r w:rsidR="00EC003C" w:rsidRPr="00F72771">
        <w:rPr>
          <w:rFonts w:ascii="Times New Roman" w:eastAsia="Times New Roman" w:hAnsi="Times New Roman" w:cs="Times New Roman"/>
          <w:sz w:val="22"/>
        </w:rPr>
        <w:t xml:space="preserve">. Torn between his duty as a warrior and his love for his family, Arjuna is </w:t>
      </w:r>
      <w:r w:rsidR="00EC003C" w:rsidRPr="00F72771">
        <w:rPr>
          <w:rFonts w:ascii="Times New Roman" w:eastAsia="Times New Roman" w:hAnsi="Times New Roman" w:cs="Times New Roman"/>
          <w:bCs/>
          <w:sz w:val="22"/>
        </w:rPr>
        <w:t>paralyzed by grief and doubt</w:t>
      </w:r>
      <w:r w:rsidR="00EC003C" w:rsidRPr="00F72771">
        <w:rPr>
          <w:rFonts w:ascii="Times New Roman" w:eastAsia="Times New Roman" w:hAnsi="Times New Roman" w:cs="Times New Roman"/>
          <w:sz w:val="22"/>
        </w:rPr>
        <w:t xml:space="preserve">. In the end, Arjuna lowers his bow, declaring that he </w:t>
      </w:r>
      <w:r w:rsidR="00EC003C" w:rsidRPr="00F72771">
        <w:rPr>
          <w:rFonts w:ascii="Times New Roman" w:eastAsia="Times New Roman" w:hAnsi="Times New Roman" w:cs="Times New Roman"/>
          <w:i/>
          <w:iCs/>
          <w:sz w:val="22"/>
        </w:rPr>
        <w:t>will not fight</w:t>
      </w:r>
      <w:r w:rsidR="00EC003C" w:rsidRPr="00F72771">
        <w:rPr>
          <w:rFonts w:ascii="Times New Roman" w:eastAsia="Times New Roman" w:hAnsi="Times New Roman" w:cs="Times New Roman"/>
          <w:sz w:val="22"/>
        </w:rPr>
        <w:t>, and collapses in his chariot, utterly overwhelmed. This moment of crisis sets the stage for the wisdom of the Gita – for when we are most confused and heartbroken, we become truly open to guidance.</w:t>
      </w:r>
    </w:p>
    <w:p w:rsidR="00EC003C" w:rsidRPr="00F72771" w:rsidRDefault="00EC003C" w:rsidP="001A473F">
      <w:pPr>
        <w:spacing w:before="100" w:beforeAutospacing="1" w:after="100" w:afterAutospacing="1" w:line="360" w:lineRule="auto"/>
        <w:rPr>
          <w:rFonts w:ascii="Times New Roman" w:eastAsia="Times New Roman" w:hAnsi="Times New Roman" w:cs="Times New Roman"/>
          <w:sz w:val="22"/>
        </w:rPr>
      </w:pPr>
      <w:r w:rsidRPr="00F72771">
        <w:rPr>
          <w:rFonts w:ascii="Times New Roman" w:eastAsia="Times New Roman" w:hAnsi="Times New Roman" w:cs="Times New Roman"/>
          <w:sz w:val="22"/>
        </w:rPr>
        <w:t xml:space="preserve">Arjuna’s despair is something we can all relate to. He stands for any of us who have faced an agonizing decision where </w:t>
      </w:r>
      <w:r w:rsidRPr="00F72771">
        <w:rPr>
          <w:rFonts w:ascii="Times New Roman" w:eastAsia="Times New Roman" w:hAnsi="Times New Roman" w:cs="Times New Roman"/>
          <w:bCs/>
          <w:sz w:val="22"/>
        </w:rPr>
        <w:t>doing our duty feels wrong</w:t>
      </w:r>
      <w:r w:rsidRPr="00575C63">
        <w:rPr>
          <w:rFonts w:ascii="Times New Roman" w:eastAsia="Times New Roman" w:hAnsi="Times New Roman" w:cs="Times New Roman"/>
          <w:color w:val="FF0000"/>
          <w:sz w:val="22"/>
        </w:rPr>
        <w:t xml:space="preserve">. </w:t>
      </w:r>
      <w:r w:rsidR="00575C63" w:rsidRPr="00575C63">
        <w:rPr>
          <w:rFonts w:ascii="Times New Roman" w:eastAsia="Times New Roman" w:hAnsi="Times New Roman" w:cs="Times New Roman"/>
          <w:color w:val="FF0000"/>
          <w:sz w:val="22"/>
        </w:rPr>
        <w:t>Or when making a choice between what you love and what you are expected to do feels impossible</w:t>
      </w:r>
      <w:r w:rsidR="00575C63">
        <w:rPr>
          <w:rFonts w:ascii="Times New Roman" w:eastAsia="Times New Roman" w:hAnsi="Times New Roman" w:cs="Times New Roman"/>
          <w:sz w:val="22"/>
        </w:rPr>
        <w:t xml:space="preserve">. </w:t>
      </w:r>
      <w:r w:rsidRPr="00F72771">
        <w:rPr>
          <w:rFonts w:ascii="Times New Roman" w:eastAsia="Times New Roman" w:hAnsi="Times New Roman" w:cs="Times New Roman"/>
          <w:sz w:val="22"/>
        </w:rPr>
        <w:t xml:space="preserve">Imagine being forced to choose between two terrible options – like doing what’s right by principle versus hurting people you care about. Arjuna’s courage melts into compassion: he simply cannot bring himself to harm those he loves, even if they might be on the “wrong” side. In a way, his inherent goodness causes his paralysis. </w:t>
      </w:r>
      <w:r w:rsidRPr="00F72771">
        <w:rPr>
          <w:rFonts w:ascii="Times New Roman" w:eastAsia="Times New Roman" w:hAnsi="Times New Roman" w:cs="Times New Roman"/>
          <w:bCs/>
          <w:sz w:val="22"/>
        </w:rPr>
        <w:t xml:space="preserve">Sometimes, doing the right thing can </w:t>
      </w:r>
      <w:r w:rsidRPr="00F72771">
        <w:rPr>
          <w:rFonts w:ascii="Times New Roman" w:eastAsia="Times New Roman" w:hAnsi="Times New Roman" w:cs="Times New Roman"/>
          <w:bCs/>
          <w:i/>
          <w:iCs/>
          <w:sz w:val="22"/>
        </w:rPr>
        <w:t>feel</w:t>
      </w:r>
      <w:r w:rsidRPr="00F72771">
        <w:rPr>
          <w:rFonts w:ascii="Times New Roman" w:eastAsia="Times New Roman" w:hAnsi="Times New Roman" w:cs="Times New Roman"/>
          <w:bCs/>
          <w:sz w:val="22"/>
        </w:rPr>
        <w:t xml:space="preserve"> horribly wrong</w:t>
      </w:r>
      <w:r w:rsidRPr="00F72771">
        <w:rPr>
          <w:rFonts w:ascii="Times New Roman" w:eastAsia="Times New Roman" w:hAnsi="Times New Roman" w:cs="Times New Roman"/>
          <w:sz w:val="22"/>
        </w:rPr>
        <w:t>, and in Chapter 1 we witness Arjuna experiencing exactly that inner battle.</w:t>
      </w:r>
    </w:p>
    <w:p w:rsidR="00EC003C" w:rsidRPr="00F72771" w:rsidRDefault="00EC003C" w:rsidP="001A473F">
      <w:pPr>
        <w:spacing w:before="100" w:beforeAutospacing="1" w:after="100" w:afterAutospacing="1" w:line="360" w:lineRule="auto"/>
        <w:rPr>
          <w:rFonts w:ascii="Times New Roman" w:eastAsia="Times New Roman" w:hAnsi="Times New Roman" w:cs="Times New Roman"/>
          <w:sz w:val="22"/>
        </w:rPr>
      </w:pPr>
      <w:r w:rsidRPr="00F72771">
        <w:rPr>
          <w:rFonts w:ascii="Times New Roman" w:eastAsia="Times New Roman" w:hAnsi="Times New Roman" w:cs="Times New Roman"/>
          <w:sz w:val="22"/>
        </w:rPr>
        <w:t>It’s important to note that the Gita does not glorify war – in fact, Arjuna’s questioning of violence reflects a deep moral sensitivity. By tradition, non-violence (</w:t>
      </w:r>
      <w:r w:rsidRPr="00F72771">
        <w:rPr>
          <w:rFonts w:ascii="Times New Roman" w:eastAsia="Times New Roman" w:hAnsi="Times New Roman" w:cs="Times New Roman"/>
          <w:bCs/>
          <w:sz w:val="22"/>
        </w:rPr>
        <w:t>ahimsa</w:t>
      </w:r>
      <w:r w:rsidRPr="00F72771">
        <w:rPr>
          <w:rFonts w:ascii="Times New Roman" w:eastAsia="Times New Roman" w:hAnsi="Times New Roman" w:cs="Times New Roman"/>
          <w:sz w:val="22"/>
        </w:rPr>
        <w:t xml:space="preserve">) is held as a supreme virtue in Hindu philosophy. Here is Arjuna, a noble hero, suddenly deciding that even a justified war feels evil and asking, </w:t>
      </w:r>
      <w:r w:rsidRPr="00F72771">
        <w:rPr>
          <w:rFonts w:ascii="Times New Roman" w:eastAsia="Times New Roman" w:hAnsi="Times New Roman" w:cs="Times New Roman"/>
          <w:i/>
          <w:iCs/>
          <w:sz w:val="22"/>
        </w:rPr>
        <w:t>“How can killing ever be righteous?”</w:t>
      </w:r>
      <w:r w:rsidRPr="00F72771">
        <w:rPr>
          <w:rFonts w:ascii="Times New Roman" w:eastAsia="Times New Roman" w:hAnsi="Times New Roman" w:cs="Times New Roman"/>
          <w:sz w:val="22"/>
        </w:rPr>
        <w:t xml:space="preserve"> This genuine moral doubt is the </w:t>
      </w:r>
      <w:r w:rsidRPr="00F72771">
        <w:rPr>
          <w:rFonts w:ascii="Times New Roman" w:eastAsia="Times New Roman" w:hAnsi="Times New Roman" w:cs="Times New Roman"/>
          <w:bCs/>
          <w:sz w:val="22"/>
        </w:rPr>
        <w:t>starting point of the Gita’s teaching</w:t>
      </w:r>
      <w:r w:rsidRPr="00F72771">
        <w:rPr>
          <w:rFonts w:ascii="Times New Roman" w:eastAsia="Times New Roman" w:hAnsi="Times New Roman" w:cs="Times New Roman"/>
          <w:sz w:val="22"/>
        </w:rPr>
        <w:t xml:space="preserve">. It tells us that blind obedience – even to duty – is not true virtue; we must understand </w:t>
      </w:r>
      <w:r w:rsidRPr="00F72771">
        <w:rPr>
          <w:rFonts w:ascii="Times New Roman" w:eastAsia="Times New Roman" w:hAnsi="Times New Roman" w:cs="Times New Roman"/>
          <w:i/>
          <w:iCs/>
          <w:sz w:val="22"/>
        </w:rPr>
        <w:t>why</w:t>
      </w:r>
      <w:r w:rsidRPr="00F72771">
        <w:rPr>
          <w:rFonts w:ascii="Times New Roman" w:eastAsia="Times New Roman" w:hAnsi="Times New Roman" w:cs="Times New Roman"/>
          <w:sz w:val="22"/>
        </w:rPr>
        <w:t xml:space="preserve"> we do what we do. Arjuna’s soul-searching opens him up to receive wisdom. In life, our confusion and heartbreak can similarly become </w:t>
      </w:r>
      <w:r w:rsidR="00281644" w:rsidRPr="00F72771">
        <w:rPr>
          <w:rFonts w:ascii="Times New Roman" w:eastAsia="Times New Roman" w:hAnsi="Times New Roman" w:cs="Times New Roman"/>
          <w:sz w:val="22"/>
        </w:rPr>
        <w:t>a highway</w:t>
      </w:r>
      <w:r w:rsidRPr="00F72771">
        <w:rPr>
          <w:rFonts w:ascii="Times New Roman" w:eastAsia="Times New Roman" w:hAnsi="Times New Roman" w:cs="Times New Roman"/>
          <w:sz w:val="22"/>
        </w:rPr>
        <w:t xml:space="preserve"> to growth, if we turn to wisdom for answers.</w:t>
      </w:r>
    </w:p>
    <w:p w:rsidR="00EC003C" w:rsidRPr="00F72771" w:rsidRDefault="00EC003C" w:rsidP="001A473F">
      <w:pPr>
        <w:spacing w:before="100" w:beforeAutospacing="1" w:after="100" w:afterAutospacing="1" w:line="360" w:lineRule="auto"/>
        <w:rPr>
          <w:rFonts w:ascii="Times New Roman" w:eastAsia="Times New Roman" w:hAnsi="Times New Roman" w:cs="Times New Roman"/>
          <w:sz w:val="22"/>
        </w:rPr>
      </w:pPr>
      <w:r w:rsidRPr="00F72771">
        <w:rPr>
          <w:rFonts w:ascii="Times New Roman" w:eastAsia="Times New Roman" w:hAnsi="Times New Roman" w:cs="Times New Roman"/>
          <w:sz w:val="22"/>
        </w:rPr>
        <w:t xml:space="preserve">Another powerful way to view this chapter is as </w:t>
      </w:r>
      <w:r w:rsidRPr="00DA15E9">
        <w:rPr>
          <w:rFonts w:ascii="Times New Roman" w:eastAsia="Times New Roman" w:hAnsi="Times New Roman" w:cs="Times New Roman"/>
          <w:sz w:val="22"/>
        </w:rPr>
        <w:t>a</w:t>
      </w:r>
      <w:r w:rsidR="00281644" w:rsidRPr="00DA15E9">
        <w:rPr>
          <w:rFonts w:ascii="Times New Roman" w:eastAsia="Times New Roman" w:hAnsi="Times New Roman" w:cs="Times New Roman"/>
          <w:bCs/>
          <w:sz w:val="22"/>
        </w:rPr>
        <w:t xml:space="preserve"> or metaphor</w:t>
      </w:r>
      <w:r w:rsidRPr="00DA15E9">
        <w:rPr>
          <w:rFonts w:ascii="Times New Roman" w:eastAsia="Times New Roman" w:hAnsi="Times New Roman" w:cs="Times New Roman"/>
          <w:bCs/>
          <w:sz w:val="22"/>
        </w:rPr>
        <w:t xml:space="preserve"> for the inner war</w:t>
      </w:r>
      <w:r w:rsidRPr="00EC003C">
        <w:rPr>
          <w:rFonts w:ascii="Times New Roman" w:eastAsia="Times New Roman" w:hAnsi="Times New Roman" w:cs="Times New Roman"/>
          <w:sz w:val="22"/>
        </w:rPr>
        <w:t xml:space="preserve"> in every human heart. The two armies can symbolize the forces of good and evil within us. Arjuna’s intense struggle – whether to fight or flee – mirrors our own inner conflicts when duty clashes with emotion. The battlefield of Kurukshetra can be seen as a grand stage for the “war within,” where our higher ideals battle against attachments and fears. Who hasn’t felt a tug-of-</w:t>
      </w:r>
      <w:r w:rsidRPr="00F72771">
        <w:rPr>
          <w:rFonts w:ascii="Times New Roman" w:eastAsia="Times New Roman" w:hAnsi="Times New Roman" w:cs="Times New Roman"/>
          <w:sz w:val="22"/>
        </w:rPr>
        <w:t xml:space="preserve">war inside between doing what is right and avoiding pain? </w:t>
      </w:r>
      <w:r w:rsidRPr="00F72771">
        <w:rPr>
          <w:rFonts w:ascii="Times New Roman" w:eastAsia="Times New Roman" w:hAnsi="Times New Roman" w:cs="Times New Roman"/>
          <w:bCs/>
          <w:sz w:val="22"/>
        </w:rPr>
        <w:t xml:space="preserve">Arjuna’s </w:t>
      </w:r>
      <w:proofErr w:type="spellStart"/>
      <w:r w:rsidRPr="00F72771">
        <w:rPr>
          <w:rFonts w:ascii="Times New Roman" w:eastAsia="Times New Roman" w:hAnsi="Times New Roman" w:cs="Times New Roman"/>
          <w:bCs/>
          <w:sz w:val="22"/>
        </w:rPr>
        <w:t>Vishada</w:t>
      </w:r>
      <w:proofErr w:type="spellEnd"/>
      <w:r w:rsidRPr="00F72771">
        <w:rPr>
          <w:rFonts w:ascii="Times New Roman" w:eastAsia="Times New Roman" w:hAnsi="Times New Roman" w:cs="Times New Roman"/>
          <w:bCs/>
          <w:sz w:val="22"/>
        </w:rPr>
        <w:t xml:space="preserve"> (</w:t>
      </w:r>
      <w:r w:rsidR="00F72771">
        <w:rPr>
          <w:rFonts w:ascii="Times New Roman" w:eastAsia="Times New Roman" w:hAnsi="Times New Roman" w:cs="Times New Roman"/>
          <w:bCs/>
          <w:sz w:val="22"/>
        </w:rPr>
        <w:t>miserable state of mind</w:t>
      </w:r>
      <w:r w:rsidRPr="00F72771">
        <w:rPr>
          <w:rFonts w:ascii="Times New Roman" w:eastAsia="Times New Roman" w:hAnsi="Times New Roman" w:cs="Times New Roman"/>
          <w:bCs/>
          <w:sz w:val="22"/>
        </w:rPr>
        <w:t>)</w:t>
      </w:r>
      <w:r w:rsidRPr="00F72771">
        <w:rPr>
          <w:rFonts w:ascii="Times New Roman" w:eastAsia="Times New Roman" w:hAnsi="Times New Roman" w:cs="Times New Roman"/>
          <w:sz w:val="22"/>
        </w:rPr>
        <w:t xml:space="preserve"> in this chapter is thus a universal moment – the honest cry of a human soul stuck in sadness and indecision. It’s okay, the Gita implies, to feel this way; in fact, such heartache can be the beginning of profound spiritual inquiry.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F72771">
        <w:rPr>
          <w:rFonts w:ascii="Times New Roman" w:eastAsia="Times New Roman" w:hAnsi="Times New Roman" w:cs="Times New Roman"/>
          <w:sz w:val="22"/>
        </w:rPr>
        <w:t xml:space="preserve">Throughout Chapter 1, Arjuna gives voice to his worries. He lists the horrors he believes will come if this battle proceeds: the destruction of family, the collapse of society’s moral order, and the karmic sin of killing loved ones. His compassion is so strong that he’d rather live as a beggar than slay his </w:t>
      </w:r>
      <w:r w:rsidRPr="00F72771">
        <w:rPr>
          <w:rFonts w:ascii="Times New Roman" w:eastAsia="Times New Roman" w:hAnsi="Times New Roman" w:cs="Times New Roman"/>
          <w:sz w:val="22"/>
        </w:rPr>
        <w:lastRenderedPageBreak/>
        <w:t xml:space="preserve">respected elders and cousins in battle. He says it would be better to die unresisting than to live with such guilt. Arjuna is basically </w:t>
      </w:r>
      <w:r w:rsidRPr="00F72771">
        <w:rPr>
          <w:rFonts w:ascii="Times New Roman" w:eastAsia="Times New Roman" w:hAnsi="Times New Roman" w:cs="Times New Roman"/>
          <w:bCs/>
          <w:sz w:val="22"/>
        </w:rPr>
        <w:t>ready to quit life as he knows it</w:t>
      </w:r>
      <w:r w:rsidRPr="00F72771">
        <w:rPr>
          <w:rFonts w:ascii="Times New Roman" w:eastAsia="Times New Roman" w:hAnsi="Times New Roman" w:cs="Times New Roman"/>
          <w:sz w:val="22"/>
        </w:rPr>
        <w:t xml:space="preserve"> to avoid this terrible duty. He drops his famed bow </w:t>
      </w:r>
      <w:proofErr w:type="spellStart"/>
      <w:r w:rsidRPr="00F72771">
        <w:rPr>
          <w:rFonts w:ascii="Times New Roman" w:eastAsia="Times New Roman" w:hAnsi="Times New Roman" w:cs="Times New Roman"/>
          <w:sz w:val="22"/>
        </w:rPr>
        <w:t>Gandiva</w:t>
      </w:r>
      <w:proofErr w:type="spellEnd"/>
      <w:r w:rsidRPr="00F72771">
        <w:rPr>
          <w:rFonts w:ascii="Times New Roman" w:eastAsia="Times New Roman" w:hAnsi="Times New Roman" w:cs="Times New Roman"/>
          <w:sz w:val="22"/>
        </w:rPr>
        <w:t xml:space="preserve"> to the</w:t>
      </w:r>
      <w:r w:rsidRPr="00EC003C">
        <w:rPr>
          <w:rFonts w:ascii="Times New Roman" w:eastAsia="Times New Roman" w:hAnsi="Times New Roman" w:cs="Times New Roman"/>
          <w:sz w:val="22"/>
        </w:rPr>
        <w:t xml:space="preserve"> ground, and tears stream from his eyes. His mind reels; he feels faint. In modern terms, Arjuna is having an emotional breakdown right on the battlefield – a panic attack of conscience. </w:t>
      </w:r>
      <w:r w:rsidRPr="001916E8">
        <w:rPr>
          <w:rFonts w:ascii="Times New Roman" w:eastAsia="Times New Roman" w:hAnsi="Times New Roman" w:cs="Times New Roman"/>
          <w:b/>
          <w:bCs/>
          <w:sz w:val="22"/>
        </w:rPr>
        <w:t>He surrenders not to the enemy, but to his own compassion and fear</w:t>
      </w:r>
      <w:r w:rsidR="00281644">
        <w:rPr>
          <w:rFonts w:ascii="Times New Roman" w:eastAsia="Times New Roman" w:hAnsi="Times New Roman" w:cs="Times New Roman"/>
          <w:b/>
          <w:bCs/>
          <w:sz w:val="22"/>
        </w:rPr>
        <w:t xml:space="preserve"> or </w:t>
      </w:r>
      <w:proofErr w:type="spellStart"/>
      <w:r w:rsidR="00281644">
        <w:rPr>
          <w:rFonts w:ascii="Times New Roman" w:eastAsia="Times New Roman" w:hAnsi="Times New Roman" w:cs="Times New Roman"/>
          <w:b/>
          <w:bCs/>
          <w:sz w:val="22"/>
        </w:rPr>
        <w:t>may be</w:t>
      </w:r>
      <w:proofErr w:type="spellEnd"/>
      <w:r w:rsidR="00281644">
        <w:rPr>
          <w:rFonts w:ascii="Times New Roman" w:eastAsia="Times New Roman" w:hAnsi="Times New Roman" w:cs="Times New Roman"/>
          <w:b/>
          <w:bCs/>
          <w:sz w:val="22"/>
        </w:rPr>
        <w:t xml:space="preserve"> it was his clouded thought process manifesting as </w:t>
      </w:r>
      <w:r w:rsidR="00281644" w:rsidRPr="001916E8">
        <w:rPr>
          <w:rFonts w:ascii="Times New Roman" w:eastAsia="Times New Roman" w:hAnsi="Times New Roman" w:cs="Times New Roman"/>
          <w:b/>
          <w:bCs/>
          <w:sz w:val="22"/>
        </w:rPr>
        <w:t>compassion</w:t>
      </w:r>
      <w:r w:rsidRPr="001916E8">
        <w:rPr>
          <w:rFonts w:ascii="Times New Roman" w:eastAsia="Times New Roman" w:hAnsi="Times New Roman" w:cs="Times New Roman"/>
          <w:b/>
          <w:bCs/>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And yet, as tragic as Arjuna’s state seems, it serves a divine purpose. By emptying out his certainty, Arjuna makes space for Krishna’s guidance. It is often when we hit rock bottom and confess, “I don’t know what to do,” that we become receptive to new wisdom. Chapter 1 ends with Arjuna in silence, slumped and devastated. Seeing his friend so distraught, </w:t>
      </w:r>
      <w:r w:rsidRPr="001916E8">
        <w:rPr>
          <w:rFonts w:ascii="Times New Roman" w:eastAsia="Times New Roman" w:hAnsi="Times New Roman" w:cs="Times New Roman"/>
          <w:b/>
          <w:bCs/>
          <w:sz w:val="22"/>
        </w:rPr>
        <w:t>Krishna</w:t>
      </w:r>
      <w:r w:rsidRPr="00EC003C">
        <w:rPr>
          <w:rFonts w:ascii="Times New Roman" w:eastAsia="Times New Roman" w:hAnsi="Times New Roman" w:cs="Times New Roman"/>
          <w:sz w:val="22"/>
        </w:rPr>
        <w:t xml:space="preserve"> is about to speak. Unbeknownst to Arjuna (and perhaps to us readers at first), this charioteer is no ordinary advisor – he is the Lord Himself in human form. Krishna has been waiting for Arjuna to exhaust his own answers so that </w:t>
      </w:r>
      <w:r w:rsidRPr="001916E8">
        <w:rPr>
          <w:rFonts w:ascii="Times New Roman" w:eastAsia="Times New Roman" w:hAnsi="Times New Roman" w:cs="Times New Roman"/>
          <w:i/>
          <w:iCs/>
          <w:sz w:val="22"/>
        </w:rPr>
        <w:t>he</w:t>
      </w:r>
      <w:r w:rsidRPr="00EC003C">
        <w:rPr>
          <w:rFonts w:ascii="Times New Roman" w:eastAsia="Times New Roman" w:hAnsi="Times New Roman" w:cs="Times New Roman"/>
          <w:sz w:val="22"/>
        </w:rPr>
        <w:t xml:space="preserve"> can provide a deeper one. The curtain falls on the first act with a timeless tableau: a warrior broken by compassion, and God in the humble guise of his charioteer, ready to share eternal wisdom.</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DA15E9" w:rsidRDefault="00EC003C" w:rsidP="001A473F">
      <w:pPr>
        <w:numPr>
          <w:ilvl w:val="0"/>
          <w:numId w:val="1"/>
        </w:numPr>
        <w:spacing w:before="100" w:beforeAutospacing="1" w:after="100" w:afterAutospacing="1" w:line="360" w:lineRule="auto"/>
        <w:rPr>
          <w:rFonts w:ascii="Times New Roman" w:eastAsia="Times New Roman" w:hAnsi="Times New Roman" w:cs="Times New Roman"/>
          <w:sz w:val="22"/>
        </w:rPr>
      </w:pPr>
      <w:r w:rsidRPr="00DA15E9">
        <w:rPr>
          <w:rFonts w:ascii="Times New Roman" w:eastAsia="Times New Roman" w:hAnsi="Times New Roman" w:cs="Times New Roman"/>
          <w:sz w:val="22"/>
        </w:rPr>
        <w:t xml:space="preserve">It’s </w:t>
      </w:r>
      <w:r w:rsidRPr="00DA15E9">
        <w:rPr>
          <w:rFonts w:ascii="Times New Roman" w:eastAsia="Times New Roman" w:hAnsi="Times New Roman" w:cs="Times New Roman"/>
          <w:bCs/>
          <w:sz w:val="22"/>
        </w:rPr>
        <w:t>normal to feel confused, heartbroken, or torn</w:t>
      </w:r>
      <w:r w:rsidRPr="00DA15E9">
        <w:rPr>
          <w:rFonts w:ascii="Times New Roman" w:eastAsia="Times New Roman" w:hAnsi="Times New Roman" w:cs="Times New Roman"/>
          <w:sz w:val="22"/>
        </w:rPr>
        <w:t xml:space="preserve"> when facing tough choices. Arjuna’s breakdown shows that even the strongest people have moments of doubt and despair. Don’t judge yourself for feeling this way; it can be the beginning of wisdom.</w:t>
      </w:r>
    </w:p>
    <w:p w:rsidR="00EC003C" w:rsidRPr="00DA15E9" w:rsidRDefault="00EC003C" w:rsidP="001A473F">
      <w:pPr>
        <w:numPr>
          <w:ilvl w:val="0"/>
          <w:numId w:val="1"/>
        </w:numPr>
        <w:spacing w:before="100" w:beforeAutospacing="1" w:after="100" w:afterAutospacing="1" w:line="360" w:lineRule="auto"/>
        <w:rPr>
          <w:rFonts w:ascii="Times New Roman" w:eastAsia="Times New Roman" w:hAnsi="Times New Roman" w:cs="Times New Roman"/>
          <w:sz w:val="22"/>
        </w:rPr>
      </w:pPr>
      <w:r w:rsidRPr="00DA15E9">
        <w:rPr>
          <w:rFonts w:ascii="Times New Roman" w:eastAsia="Times New Roman" w:hAnsi="Times New Roman" w:cs="Times New Roman"/>
          <w:sz w:val="22"/>
        </w:rPr>
        <w:t xml:space="preserve">When you are overwhelmed by a dilemma, try to do what Arjuna does – </w:t>
      </w:r>
      <w:r w:rsidRPr="00DA15E9">
        <w:rPr>
          <w:rFonts w:ascii="Times New Roman" w:eastAsia="Times New Roman" w:hAnsi="Times New Roman" w:cs="Times New Roman"/>
          <w:bCs/>
          <w:sz w:val="22"/>
        </w:rPr>
        <w:t>pause and seek guidance</w:t>
      </w:r>
      <w:r w:rsidRPr="00DA15E9">
        <w:rPr>
          <w:rFonts w:ascii="Times New Roman" w:eastAsia="Times New Roman" w:hAnsi="Times New Roman" w:cs="Times New Roman"/>
          <w:sz w:val="22"/>
        </w:rPr>
        <w:t xml:space="preserve">. Rather than rushing into action or fleeing, step back and openly ask for help or insight. Admitting “I feel lost” is </w:t>
      </w:r>
      <w:r w:rsidR="00F72771" w:rsidRPr="00DA15E9">
        <w:rPr>
          <w:rFonts w:ascii="Times New Roman" w:eastAsia="Times New Roman" w:hAnsi="Times New Roman" w:cs="Times New Roman"/>
          <w:sz w:val="22"/>
        </w:rPr>
        <w:t xml:space="preserve">actually </w:t>
      </w:r>
      <w:r w:rsidRPr="00DA15E9">
        <w:rPr>
          <w:rFonts w:ascii="Times New Roman" w:eastAsia="Times New Roman" w:hAnsi="Times New Roman" w:cs="Times New Roman"/>
          <w:sz w:val="22"/>
        </w:rPr>
        <w:t>a sign of courage.</w:t>
      </w:r>
    </w:p>
    <w:p w:rsidR="00EC003C" w:rsidRPr="00EC003C" w:rsidRDefault="00EC003C" w:rsidP="001A473F">
      <w:pPr>
        <w:numPr>
          <w:ilvl w:val="0"/>
          <w:numId w:val="1"/>
        </w:numPr>
        <w:spacing w:before="100" w:beforeAutospacing="1" w:after="100" w:afterAutospacing="1" w:line="360" w:lineRule="auto"/>
        <w:rPr>
          <w:rFonts w:ascii="Times New Roman" w:eastAsia="Times New Roman" w:hAnsi="Times New Roman" w:cs="Times New Roman"/>
          <w:sz w:val="22"/>
        </w:rPr>
      </w:pPr>
      <w:r w:rsidRPr="00DA15E9">
        <w:rPr>
          <w:rFonts w:ascii="Times New Roman" w:eastAsia="Times New Roman" w:hAnsi="Times New Roman" w:cs="Times New Roman"/>
          <w:i/>
          <w:iCs/>
          <w:sz w:val="22"/>
        </w:rPr>
        <w:t>Practice:</w:t>
      </w:r>
      <w:r w:rsidRPr="00DA15E9">
        <w:rPr>
          <w:rFonts w:ascii="Times New Roman" w:eastAsia="Times New Roman" w:hAnsi="Times New Roman" w:cs="Times New Roman"/>
          <w:sz w:val="22"/>
        </w:rPr>
        <w:t xml:space="preserve"> Think of a situation in your life where you feel conflicted or unsure. Take a piece of</w:t>
      </w:r>
      <w:r w:rsidRPr="00EC003C">
        <w:rPr>
          <w:rFonts w:ascii="Times New Roman" w:eastAsia="Times New Roman" w:hAnsi="Times New Roman" w:cs="Times New Roman"/>
          <w:sz w:val="22"/>
        </w:rPr>
        <w:t xml:space="preserve"> paper and jot down your fears and hopes about it, just as Arjuna voiced his concerns to Krishna. Then, imagine what a wise, compassionate friend (your own “Krishna”) might say in response. This exercise of honest self-reflection can open you up to new perspectives and solutions, turning confusion into clarity.</w:t>
      </w:r>
    </w:p>
    <w:p w:rsidR="00F72771" w:rsidRDefault="00F72771"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 w:name="_Toc198906454"/>
    </w:p>
    <w:p w:rsidR="00F72771" w:rsidRDefault="00F72771" w:rsidP="001A473F">
      <w:pPr>
        <w:spacing w:before="100" w:beforeAutospacing="1" w:after="100" w:afterAutospacing="1" w:line="360" w:lineRule="auto"/>
        <w:outlineLvl w:val="1"/>
        <w:rPr>
          <w:rFonts w:ascii="Times New Roman" w:eastAsia="Times New Roman" w:hAnsi="Times New Roman" w:cs="Times New Roman"/>
          <w:b/>
          <w:bCs/>
          <w:sz w:val="32"/>
          <w:szCs w:val="36"/>
        </w:rPr>
      </w:pP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r w:rsidRPr="00EC003C">
        <w:rPr>
          <w:rFonts w:ascii="Times New Roman" w:eastAsia="Times New Roman" w:hAnsi="Times New Roman" w:cs="Times New Roman"/>
          <w:b/>
          <w:bCs/>
          <w:sz w:val="32"/>
          <w:szCs w:val="36"/>
        </w:rPr>
        <w:t xml:space="preserve">Chapter 2: </w:t>
      </w:r>
      <w:proofErr w:type="spellStart"/>
      <w:r w:rsidRPr="00EC003C">
        <w:rPr>
          <w:rFonts w:ascii="Times New Roman" w:eastAsia="Times New Roman" w:hAnsi="Times New Roman" w:cs="Times New Roman"/>
          <w:b/>
          <w:bCs/>
          <w:sz w:val="32"/>
          <w:szCs w:val="36"/>
        </w:rPr>
        <w:t>Sankhya</w:t>
      </w:r>
      <w:proofErr w:type="spellEnd"/>
      <w:r w:rsidRPr="00EC003C">
        <w:rPr>
          <w:rFonts w:ascii="Times New Roman" w:eastAsia="Times New Roman" w:hAnsi="Times New Roman" w:cs="Times New Roman"/>
          <w:b/>
          <w:bCs/>
          <w:sz w:val="32"/>
          <w:szCs w:val="36"/>
        </w:rPr>
        <w:t xml:space="preserve"> Yoga – Wisdom from Despair</w:t>
      </w:r>
      <w:bookmarkEnd w:id="1"/>
    </w:p>
    <w:p w:rsidR="00F72771"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Summary:</w:t>
      </w:r>
      <w:r w:rsidRPr="00EC003C">
        <w:rPr>
          <w:rFonts w:ascii="Times New Roman" w:eastAsia="Times New Roman" w:hAnsi="Times New Roman" w:cs="Times New Roman"/>
          <w:sz w:val="22"/>
        </w:rPr>
        <w:t xml:space="preserve"> In Chapter 2</w:t>
      </w:r>
      <w:r w:rsidRPr="00F72771">
        <w:rPr>
          <w:rFonts w:ascii="Times New Roman" w:eastAsia="Times New Roman" w:hAnsi="Times New Roman" w:cs="Times New Roman"/>
          <w:sz w:val="22"/>
        </w:rPr>
        <w:t xml:space="preserve">, </w:t>
      </w:r>
      <w:r w:rsidRPr="00F72771">
        <w:rPr>
          <w:rFonts w:ascii="Times New Roman" w:eastAsia="Times New Roman" w:hAnsi="Times New Roman" w:cs="Times New Roman"/>
          <w:bCs/>
          <w:sz w:val="22"/>
        </w:rPr>
        <w:t>Krishna begins his teaching</w:t>
      </w:r>
      <w:r w:rsidRPr="00F72771">
        <w:rPr>
          <w:rFonts w:ascii="Times New Roman" w:eastAsia="Times New Roman" w:hAnsi="Times New Roman" w:cs="Times New Roman"/>
          <w:sz w:val="22"/>
        </w:rPr>
        <w:t xml:space="preserve">, responding to Arjuna’s breakdown with both compassion and tough love. </w:t>
      </w:r>
    </w:p>
    <w:p w:rsidR="00EC003C" w:rsidRPr="00F72771" w:rsidRDefault="00EC003C" w:rsidP="001A473F">
      <w:pPr>
        <w:spacing w:before="100" w:beforeAutospacing="1" w:after="100" w:afterAutospacing="1" w:line="360" w:lineRule="auto"/>
        <w:rPr>
          <w:rFonts w:ascii="Times New Roman" w:eastAsia="Times New Roman" w:hAnsi="Times New Roman" w:cs="Times New Roman"/>
          <w:sz w:val="22"/>
        </w:rPr>
      </w:pPr>
      <w:r w:rsidRPr="00F72771">
        <w:rPr>
          <w:rFonts w:ascii="Times New Roman" w:eastAsia="Times New Roman" w:hAnsi="Times New Roman" w:cs="Times New Roman"/>
          <w:sz w:val="22"/>
        </w:rPr>
        <w:t>First, Krishna gently chastises Arjuna for his despair, calling it unbecoming of a noble man. He asks Arjuna to “</w:t>
      </w:r>
      <w:r w:rsidRPr="00F72771">
        <w:rPr>
          <w:rFonts w:ascii="Times New Roman" w:eastAsia="Times New Roman" w:hAnsi="Times New Roman" w:cs="Times New Roman"/>
          <w:bCs/>
          <w:sz w:val="22"/>
        </w:rPr>
        <w:t>snap out of</w:t>
      </w:r>
      <w:r w:rsidRPr="00F72771">
        <w:rPr>
          <w:rFonts w:ascii="Times New Roman" w:eastAsia="Times New Roman" w:hAnsi="Times New Roman" w:cs="Times New Roman"/>
          <w:sz w:val="22"/>
        </w:rPr>
        <w:t xml:space="preserve">” this weakness and do his duty. Seeing Arjuna still paralyzed, Krishna starts unfolding the core wisdom of the Gita. Chapter 2 is like a panorama of the Gita’s philosophy – it covers many fundamental ideas to set the stage for deeper discussion in later chapters. Krishna’s key teachings here include: </w:t>
      </w:r>
      <w:r w:rsidRPr="00F72771">
        <w:rPr>
          <w:rFonts w:ascii="Times New Roman" w:eastAsia="Times New Roman" w:hAnsi="Times New Roman" w:cs="Times New Roman"/>
          <w:bCs/>
          <w:sz w:val="22"/>
        </w:rPr>
        <w:t>the immortal nature of the soul (Atman)</w:t>
      </w:r>
      <w:r w:rsidRPr="00F72771">
        <w:rPr>
          <w:rFonts w:ascii="Times New Roman" w:eastAsia="Times New Roman" w:hAnsi="Times New Roman" w:cs="Times New Roman"/>
          <w:sz w:val="22"/>
        </w:rPr>
        <w:t>, the temporary nature of the body, the importance of doing one’s duty (dharma) without attachment to results, and the characteristics of a wise, enlightened person.</w:t>
      </w:r>
    </w:p>
    <w:p w:rsidR="00EC003C" w:rsidRPr="00F72771" w:rsidRDefault="00EC003C" w:rsidP="001A473F">
      <w:pPr>
        <w:spacing w:before="100" w:beforeAutospacing="1" w:after="100" w:afterAutospacing="1" w:line="360" w:lineRule="auto"/>
        <w:rPr>
          <w:rFonts w:ascii="Times New Roman" w:eastAsia="Times New Roman" w:hAnsi="Times New Roman" w:cs="Times New Roman"/>
          <w:sz w:val="22"/>
        </w:rPr>
      </w:pPr>
      <w:r w:rsidRPr="00F72771">
        <w:rPr>
          <w:rFonts w:ascii="Times New Roman" w:eastAsia="Times New Roman" w:hAnsi="Times New Roman" w:cs="Times New Roman"/>
          <w:sz w:val="22"/>
        </w:rPr>
        <w:t xml:space="preserve">Krishna explains that </w:t>
      </w:r>
      <w:r w:rsidRPr="00F72771">
        <w:rPr>
          <w:rFonts w:ascii="Times New Roman" w:eastAsia="Times New Roman" w:hAnsi="Times New Roman" w:cs="Times New Roman"/>
          <w:bCs/>
          <w:sz w:val="22"/>
        </w:rPr>
        <w:t>who we truly are does not die when the body dies</w:t>
      </w:r>
      <w:r w:rsidRPr="00F72771">
        <w:rPr>
          <w:rFonts w:ascii="Times New Roman" w:eastAsia="Times New Roman" w:hAnsi="Times New Roman" w:cs="Times New Roman"/>
          <w:sz w:val="22"/>
        </w:rPr>
        <w:t xml:space="preserve">. Just as a person puts on new clothes and </w:t>
      </w:r>
      <w:r w:rsidRPr="00EC003C">
        <w:rPr>
          <w:rFonts w:ascii="Times New Roman" w:eastAsia="Times New Roman" w:hAnsi="Times New Roman" w:cs="Times New Roman"/>
          <w:sz w:val="22"/>
        </w:rPr>
        <w:t xml:space="preserve">discards old ones, the soul puts on new bodies over time. Therefore, Arjuna need not grieve as if the coming deaths are ultimate – the </w:t>
      </w:r>
      <w:r w:rsidRPr="001916E8">
        <w:rPr>
          <w:rFonts w:ascii="Times New Roman" w:eastAsia="Times New Roman" w:hAnsi="Times New Roman" w:cs="Times New Roman"/>
          <w:i/>
          <w:iCs/>
          <w:sz w:val="22"/>
        </w:rPr>
        <w:t>Atman</w:t>
      </w:r>
      <w:r w:rsidRPr="00EC003C">
        <w:rPr>
          <w:rFonts w:ascii="Times New Roman" w:eastAsia="Times New Roman" w:hAnsi="Times New Roman" w:cs="Times New Roman"/>
          <w:sz w:val="22"/>
        </w:rPr>
        <w:t xml:space="preserve">, or true Self, is eternal, unborn, and undying. This perspective is meant to console Arjuna: the physical bodies of his </w:t>
      </w:r>
      <w:r w:rsidR="00F72771">
        <w:rPr>
          <w:rFonts w:ascii="Times New Roman" w:eastAsia="Times New Roman" w:hAnsi="Times New Roman" w:cs="Times New Roman"/>
          <w:sz w:val="22"/>
        </w:rPr>
        <w:t xml:space="preserve">friends and </w:t>
      </w:r>
      <w:r w:rsidRPr="00EC003C">
        <w:rPr>
          <w:rFonts w:ascii="Times New Roman" w:eastAsia="Times New Roman" w:hAnsi="Times New Roman" w:cs="Times New Roman"/>
          <w:sz w:val="22"/>
        </w:rPr>
        <w:t xml:space="preserve">relatives might perish, but their souls will live on. </w:t>
      </w:r>
      <w:r w:rsidRPr="00F72771">
        <w:rPr>
          <w:rFonts w:ascii="Times New Roman" w:eastAsia="Times New Roman" w:hAnsi="Times New Roman" w:cs="Times New Roman"/>
          <w:bCs/>
          <w:sz w:val="22"/>
        </w:rPr>
        <w:t>Death is just a transition, not the end</w:t>
      </w:r>
      <w:r w:rsidRPr="00F72771">
        <w:rPr>
          <w:rFonts w:ascii="Times New Roman" w:eastAsia="Times New Roman" w:hAnsi="Times New Roman" w:cs="Times New Roman"/>
          <w:sz w:val="22"/>
        </w:rPr>
        <w:t>, so the temporary loss should not make Arjuna abandon his rightful duty as a warrior. Krishna is basically reframing Arjuna’s view of life and death, urging him to see beyond the immediate pain to the larger spiritual reality.</w:t>
      </w:r>
    </w:p>
    <w:p w:rsidR="00EC003C" w:rsidRPr="00DA15E9" w:rsidRDefault="00EC003C" w:rsidP="001A473F">
      <w:pPr>
        <w:spacing w:before="100" w:beforeAutospacing="1" w:after="100" w:afterAutospacing="1" w:line="360" w:lineRule="auto"/>
        <w:rPr>
          <w:rFonts w:ascii="Times New Roman" w:eastAsia="Times New Roman" w:hAnsi="Times New Roman" w:cs="Times New Roman"/>
          <w:sz w:val="22"/>
        </w:rPr>
      </w:pPr>
      <w:r w:rsidRPr="00F72771">
        <w:rPr>
          <w:rFonts w:ascii="Times New Roman" w:eastAsia="Times New Roman" w:hAnsi="Times New Roman" w:cs="Times New Roman"/>
          <w:sz w:val="22"/>
        </w:rPr>
        <w:t xml:space="preserve">Next, Krishna introduces the idea of </w:t>
      </w:r>
      <w:r w:rsidRPr="00F72771">
        <w:rPr>
          <w:rFonts w:ascii="Times New Roman" w:eastAsia="Times New Roman" w:hAnsi="Times New Roman" w:cs="Times New Roman"/>
          <w:bCs/>
          <w:sz w:val="22"/>
        </w:rPr>
        <w:t>duty without attachment</w:t>
      </w:r>
      <w:r w:rsidRPr="00F72771">
        <w:rPr>
          <w:rFonts w:ascii="Times New Roman" w:eastAsia="Times New Roman" w:hAnsi="Times New Roman" w:cs="Times New Roman"/>
          <w:sz w:val="22"/>
        </w:rPr>
        <w:t xml:space="preserve">. He tells Arjuna that as a warrior (kshatriya), it is Arjuna’s sacred </w:t>
      </w:r>
      <w:r w:rsidRPr="00DA15E9">
        <w:rPr>
          <w:rFonts w:ascii="Times New Roman" w:eastAsia="Times New Roman" w:hAnsi="Times New Roman" w:cs="Times New Roman"/>
          <w:sz w:val="22"/>
        </w:rPr>
        <w:t xml:space="preserve">duty to fight for justice. However, this duty must be performed with the right attitude – without ego, and without obsession over personal consequences. Krishna famously says that </w:t>
      </w:r>
      <w:r w:rsidR="00F72771" w:rsidRPr="00DA15E9">
        <w:rPr>
          <w:rFonts w:ascii="Times New Roman" w:eastAsia="Times New Roman" w:hAnsi="Times New Roman" w:cs="Times New Roman"/>
          <w:sz w:val="22"/>
        </w:rPr>
        <w:t>“</w:t>
      </w:r>
      <w:r w:rsidRPr="00DA15E9">
        <w:rPr>
          <w:rFonts w:ascii="Times New Roman" w:eastAsia="Times New Roman" w:hAnsi="Times New Roman" w:cs="Times New Roman"/>
          <w:sz w:val="22"/>
        </w:rPr>
        <w:t xml:space="preserve">one has the right to act, </w:t>
      </w:r>
      <w:r w:rsidRPr="00DA15E9">
        <w:rPr>
          <w:rFonts w:ascii="Times New Roman" w:eastAsia="Times New Roman" w:hAnsi="Times New Roman" w:cs="Times New Roman"/>
          <w:bCs/>
          <w:sz w:val="22"/>
        </w:rPr>
        <w:t>but not to the fruits of action”</w:t>
      </w:r>
      <w:r w:rsidRPr="00DA15E9">
        <w:rPr>
          <w:rFonts w:ascii="Times New Roman" w:eastAsia="Times New Roman" w:hAnsi="Times New Roman" w:cs="Times New Roman"/>
          <w:sz w:val="22"/>
        </w:rPr>
        <w:t xml:space="preserve">. In simple terms, </w:t>
      </w:r>
      <w:r w:rsidRPr="00DA15E9">
        <w:rPr>
          <w:rFonts w:ascii="Times New Roman" w:eastAsia="Times New Roman" w:hAnsi="Times New Roman" w:cs="Times New Roman"/>
          <w:i/>
          <w:iCs/>
          <w:sz w:val="22"/>
        </w:rPr>
        <w:t>do your best because it’s the right thing to do, but don’t hinge your identity or happiness on the results</w:t>
      </w:r>
      <w:r w:rsidRPr="00DA15E9">
        <w:rPr>
          <w:rFonts w:ascii="Times New Roman" w:eastAsia="Times New Roman" w:hAnsi="Times New Roman" w:cs="Times New Roman"/>
          <w:sz w:val="22"/>
        </w:rPr>
        <w:t xml:space="preserve">. Arjuna’s </w:t>
      </w:r>
      <w:r w:rsidR="00F72771" w:rsidRPr="00DA15E9">
        <w:rPr>
          <w:rFonts w:ascii="Times New Roman" w:eastAsia="Times New Roman" w:hAnsi="Times New Roman" w:cs="Times New Roman"/>
          <w:sz w:val="22"/>
        </w:rPr>
        <w:t>miserable state of mind</w:t>
      </w:r>
      <w:r w:rsidRPr="00DA15E9">
        <w:rPr>
          <w:rFonts w:ascii="Times New Roman" w:eastAsia="Times New Roman" w:hAnsi="Times New Roman" w:cs="Times New Roman"/>
          <w:sz w:val="22"/>
        </w:rPr>
        <w:t xml:space="preserve"> </w:t>
      </w:r>
      <w:r w:rsidR="00F72771" w:rsidRPr="00DA15E9">
        <w:rPr>
          <w:rFonts w:ascii="Times New Roman" w:eastAsia="Times New Roman" w:hAnsi="Times New Roman" w:cs="Times New Roman"/>
          <w:sz w:val="22"/>
        </w:rPr>
        <w:t>occurred due to</w:t>
      </w:r>
      <w:r w:rsidRPr="00DA15E9">
        <w:rPr>
          <w:rFonts w:ascii="Times New Roman" w:eastAsia="Times New Roman" w:hAnsi="Times New Roman" w:cs="Times New Roman"/>
          <w:sz w:val="22"/>
        </w:rPr>
        <w:t xml:space="preserve"> </w:t>
      </w:r>
      <w:r w:rsidR="00F72771" w:rsidRPr="00DA15E9">
        <w:rPr>
          <w:rFonts w:ascii="Times New Roman" w:eastAsia="Times New Roman" w:hAnsi="Times New Roman" w:cs="Times New Roman"/>
          <w:sz w:val="22"/>
        </w:rPr>
        <w:t xml:space="preserve">his </w:t>
      </w:r>
      <w:r w:rsidRPr="00DA15E9">
        <w:rPr>
          <w:rFonts w:ascii="Times New Roman" w:eastAsia="Times New Roman" w:hAnsi="Times New Roman" w:cs="Times New Roman"/>
          <w:sz w:val="22"/>
        </w:rPr>
        <w:t>worrying about the outcome (</w:t>
      </w:r>
      <w:r w:rsidR="00F72771" w:rsidRPr="00DA15E9">
        <w:rPr>
          <w:rFonts w:ascii="Times New Roman" w:eastAsia="Times New Roman" w:hAnsi="Times New Roman" w:cs="Times New Roman"/>
          <w:sz w:val="22"/>
        </w:rPr>
        <w:t xml:space="preserve">that </w:t>
      </w:r>
      <w:r w:rsidRPr="00DA15E9">
        <w:rPr>
          <w:rFonts w:ascii="Times New Roman" w:eastAsia="Times New Roman" w:hAnsi="Times New Roman" w:cs="Times New Roman"/>
          <w:sz w:val="22"/>
        </w:rPr>
        <w:t>personal sin</w:t>
      </w:r>
      <w:r w:rsidR="00F72771" w:rsidRPr="00DA15E9">
        <w:rPr>
          <w:rFonts w:ascii="Times New Roman" w:eastAsia="Times New Roman" w:hAnsi="Times New Roman" w:cs="Times New Roman"/>
          <w:sz w:val="22"/>
        </w:rPr>
        <w:t>s that he would commit if he fought his kin, as well as the deaths that would occur</w:t>
      </w:r>
      <w:r w:rsidRPr="00DA15E9">
        <w:rPr>
          <w:rFonts w:ascii="Times New Roman" w:eastAsia="Times New Roman" w:hAnsi="Times New Roman" w:cs="Times New Roman"/>
          <w:sz w:val="22"/>
        </w:rPr>
        <w:t xml:space="preserve">). Krishna advises him to focus instead on the righteousness of defending justice, and leave the rest (who lives, who dies, the aftermath) in higher hands. This is the essence of </w:t>
      </w:r>
      <w:r w:rsidRPr="00DA15E9">
        <w:rPr>
          <w:rFonts w:ascii="Times New Roman" w:eastAsia="Times New Roman" w:hAnsi="Times New Roman" w:cs="Times New Roman"/>
          <w:bCs/>
          <w:sz w:val="22"/>
        </w:rPr>
        <w:t>Karma Yoga</w:t>
      </w:r>
      <w:r w:rsidRPr="00DA15E9">
        <w:rPr>
          <w:rFonts w:ascii="Times New Roman" w:eastAsia="Times New Roman" w:hAnsi="Times New Roman" w:cs="Times New Roman"/>
          <w:sz w:val="22"/>
        </w:rPr>
        <w:t xml:space="preserve"> – the yoga of selfless action. By doing one’s duty without selfish desire or fear, a person avoids creating new karma and remains at peace. Krishna assures Arjuna that </w:t>
      </w:r>
      <w:r w:rsidRPr="00DA15E9">
        <w:rPr>
          <w:rFonts w:ascii="Times New Roman" w:eastAsia="Times New Roman" w:hAnsi="Times New Roman" w:cs="Times New Roman"/>
          <w:bCs/>
          <w:sz w:val="22"/>
        </w:rPr>
        <w:t>no effort in doing good is ever wasted</w:t>
      </w:r>
      <w:r w:rsidRPr="00DA15E9">
        <w:rPr>
          <w:rFonts w:ascii="Times New Roman" w:eastAsia="Times New Roman" w:hAnsi="Times New Roman" w:cs="Times New Roman"/>
          <w:sz w:val="22"/>
        </w:rPr>
        <w:t>, and that maintaining one’s dharma will ultimately lead to spiritual freedom.</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DA15E9">
        <w:rPr>
          <w:rFonts w:ascii="Times New Roman" w:eastAsia="Times New Roman" w:hAnsi="Times New Roman" w:cs="Times New Roman"/>
          <w:sz w:val="22"/>
        </w:rPr>
        <w:t xml:space="preserve">During this chapter, Arjuna asks questions and Krishna systematically clears his doubts. Arjuna wonders how wisdom and work can reconcile – </w:t>
      </w:r>
      <w:r w:rsidR="003438E1" w:rsidRPr="00DA15E9">
        <w:rPr>
          <w:rFonts w:ascii="Times New Roman" w:eastAsia="Times New Roman" w:hAnsi="Times New Roman" w:cs="Times New Roman"/>
          <w:sz w:val="22"/>
        </w:rPr>
        <w:t xml:space="preserve">meaning – </w:t>
      </w:r>
      <w:r w:rsidRPr="00DA15E9">
        <w:rPr>
          <w:rFonts w:ascii="Times New Roman" w:eastAsia="Times New Roman" w:hAnsi="Times New Roman" w:cs="Times New Roman"/>
          <w:sz w:val="22"/>
        </w:rPr>
        <w:t xml:space="preserve">if understanding the soul makes one </w:t>
      </w:r>
      <w:r w:rsidR="003438E1" w:rsidRPr="00DA15E9">
        <w:rPr>
          <w:rFonts w:ascii="Times New Roman" w:eastAsia="Times New Roman" w:hAnsi="Times New Roman" w:cs="Times New Roman"/>
          <w:sz w:val="22"/>
        </w:rPr>
        <w:t>peaceful</w:t>
      </w:r>
      <w:r w:rsidRPr="00DA15E9">
        <w:rPr>
          <w:rFonts w:ascii="Times New Roman" w:eastAsia="Times New Roman" w:hAnsi="Times New Roman" w:cs="Times New Roman"/>
          <w:sz w:val="22"/>
        </w:rPr>
        <w:t xml:space="preserve">, why fight at all? Krishna clarifies that true understanding doesn’t mean </w:t>
      </w:r>
      <w:r w:rsidR="003438E1" w:rsidRPr="00DA15E9">
        <w:rPr>
          <w:rFonts w:ascii="Times New Roman" w:eastAsia="Times New Roman" w:hAnsi="Times New Roman" w:cs="Times New Roman"/>
          <w:sz w:val="22"/>
        </w:rPr>
        <w:t>sitting back inactively</w:t>
      </w:r>
      <w:r w:rsidRPr="00DA15E9">
        <w:rPr>
          <w:rFonts w:ascii="Times New Roman" w:eastAsia="Times New Roman" w:hAnsi="Times New Roman" w:cs="Times New Roman"/>
          <w:sz w:val="22"/>
        </w:rPr>
        <w:t>; rather, it means performing one’s role in life with equanimity</w:t>
      </w:r>
      <w:r w:rsidR="003438E1" w:rsidRPr="00DA15E9">
        <w:rPr>
          <w:rFonts w:ascii="Times New Roman" w:eastAsia="Times New Roman" w:hAnsi="Times New Roman" w:cs="Times New Roman"/>
          <w:sz w:val="22"/>
        </w:rPr>
        <w:t xml:space="preserve"> </w:t>
      </w:r>
      <w:r w:rsidR="003438E1" w:rsidRPr="00DA15E9">
        <w:rPr>
          <w:rFonts w:ascii="Times New Roman" w:eastAsia="Times New Roman" w:hAnsi="Times New Roman" w:cs="Times New Roman"/>
          <w:i/>
          <w:sz w:val="22"/>
        </w:rPr>
        <w:t>(a balanced state of mind)</w:t>
      </w:r>
      <w:r w:rsidRPr="00DA15E9">
        <w:rPr>
          <w:rFonts w:ascii="Times New Roman" w:eastAsia="Times New Roman" w:hAnsi="Times New Roman" w:cs="Times New Roman"/>
          <w:sz w:val="22"/>
        </w:rPr>
        <w:t xml:space="preserve">. He describes the ideal of </w:t>
      </w:r>
      <w:proofErr w:type="spellStart"/>
      <w:r w:rsidRPr="00DA15E9">
        <w:rPr>
          <w:rFonts w:ascii="Times New Roman" w:eastAsia="Times New Roman" w:hAnsi="Times New Roman" w:cs="Times New Roman"/>
          <w:bCs/>
          <w:i/>
          <w:sz w:val="22"/>
        </w:rPr>
        <w:t>sthita-prajna</w:t>
      </w:r>
      <w:proofErr w:type="spellEnd"/>
      <w:r w:rsidRPr="00DA15E9">
        <w:rPr>
          <w:rFonts w:ascii="Times New Roman" w:eastAsia="Times New Roman" w:hAnsi="Times New Roman" w:cs="Times New Roman"/>
          <w:sz w:val="22"/>
        </w:rPr>
        <w:t xml:space="preserve">, the person of steady wisdom. Such a person, Krishna says, is </w:t>
      </w:r>
      <w:r w:rsidRPr="00DA15E9">
        <w:rPr>
          <w:rFonts w:ascii="Times New Roman" w:eastAsia="Times New Roman" w:hAnsi="Times New Roman" w:cs="Times New Roman"/>
          <w:i/>
          <w:iCs/>
          <w:sz w:val="22"/>
        </w:rPr>
        <w:t>calm like a deep ocean</w:t>
      </w:r>
      <w:r w:rsidRPr="00DA15E9">
        <w:rPr>
          <w:rFonts w:ascii="Times New Roman" w:eastAsia="Times New Roman" w:hAnsi="Times New Roman" w:cs="Times New Roman"/>
          <w:sz w:val="22"/>
        </w:rPr>
        <w:t xml:space="preserve">, unmoved by the waves of joy and sorrow. The wise one has </w:t>
      </w:r>
      <w:r w:rsidRPr="00DA15E9">
        <w:rPr>
          <w:rFonts w:ascii="Times New Roman" w:eastAsia="Times New Roman" w:hAnsi="Times New Roman" w:cs="Times New Roman"/>
          <w:bCs/>
          <w:sz w:val="22"/>
        </w:rPr>
        <w:t>no attachments</w:t>
      </w:r>
      <w:r w:rsidR="003438E1" w:rsidRPr="00DA15E9">
        <w:rPr>
          <w:rFonts w:ascii="Times New Roman" w:eastAsia="Times New Roman" w:hAnsi="Times New Roman" w:cs="Times New Roman"/>
          <w:bCs/>
          <w:i/>
          <w:sz w:val="22"/>
        </w:rPr>
        <w:t xml:space="preserve"> </w:t>
      </w:r>
      <w:r w:rsidR="003438E1" w:rsidRPr="00DA15E9">
        <w:rPr>
          <w:rFonts w:ascii="Times New Roman" w:eastAsia="Times New Roman" w:hAnsi="Times New Roman" w:cs="Times New Roman"/>
          <w:bCs/>
          <w:i/>
          <w:sz w:val="22"/>
        </w:rPr>
        <w:lastRenderedPageBreak/>
        <w:t>(due to cravings)</w:t>
      </w:r>
      <w:r w:rsidRPr="00DA15E9">
        <w:rPr>
          <w:rFonts w:ascii="Times New Roman" w:eastAsia="Times New Roman" w:hAnsi="Times New Roman" w:cs="Times New Roman"/>
          <w:bCs/>
          <w:sz w:val="22"/>
        </w:rPr>
        <w:t xml:space="preserve"> or aversions</w:t>
      </w:r>
      <w:r w:rsidR="003438E1" w:rsidRPr="00DA15E9">
        <w:rPr>
          <w:rFonts w:ascii="Times New Roman" w:eastAsia="Times New Roman" w:hAnsi="Times New Roman" w:cs="Times New Roman"/>
          <w:bCs/>
          <w:sz w:val="22"/>
        </w:rPr>
        <w:t xml:space="preserve"> </w:t>
      </w:r>
      <w:r w:rsidR="003438E1" w:rsidRPr="00DA15E9">
        <w:rPr>
          <w:rFonts w:ascii="Times New Roman" w:eastAsia="Times New Roman" w:hAnsi="Times New Roman" w:cs="Times New Roman"/>
          <w:bCs/>
          <w:i/>
          <w:sz w:val="22"/>
        </w:rPr>
        <w:t>(due to any dislikes)</w:t>
      </w:r>
      <w:r w:rsidRPr="00DA15E9">
        <w:rPr>
          <w:rFonts w:ascii="Times New Roman" w:eastAsia="Times New Roman" w:hAnsi="Times New Roman" w:cs="Times New Roman"/>
          <w:sz w:val="22"/>
        </w:rPr>
        <w:t xml:space="preserve"> – he doesn’t get</w:t>
      </w:r>
      <w:r w:rsidRPr="00EC003C">
        <w:rPr>
          <w:rFonts w:ascii="Times New Roman" w:eastAsia="Times New Roman" w:hAnsi="Times New Roman" w:cs="Times New Roman"/>
          <w:sz w:val="22"/>
        </w:rPr>
        <w:t xml:space="preserve"> feverishly excited by pleasures, nor devastated by losses. He is content in the Self, self-controlled, and serene. By sketching this portrait, Krishna offers Arjuna a vision of what he can aspire to</w:t>
      </w:r>
      <w:r w:rsidR="003438E1">
        <w:rPr>
          <w:rFonts w:ascii="Times New Roman" w:eastAsia="Times New Roman" w:hAnsi="Times New Roman" w:cs="Times New Roman"/>
          <w:sz w:val="22"/>
        </w:rPr>
        <w:t xml:space="preserve"> be</w:t>
      </w:r>
      <w:r w:rsidRPr="00EC003C">
        <w:rPr>
          <w:rFonts w:ascii="Times New Roman" w:eastAsia="Times New Roman" w:hAnsi="Times New Roman" w:cs="Times New Roman"/>
          <w:sz w:val="22"/>
        </w:rPr>
        <w:t>: to fight this battle (and live life) with a mind that is stable and devoted, not swinging wildly with every up and down.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To make these ideas accessible, Krishna uses relatable examples. For instance, when teaching about how the soul is eternal and the body perishable, he uses the analogy of </w:t>
      </w:r>
      <w:r w:rsidRPr="001916E8">
        <w:rPr>
          <w:rFonts w:ascii="Times New Roman" w:eastAsia="Times New Roman" w:hAnsi="Times New Roman" w:cs="Times New Roman"/>
          <w:b/>
          <w:bCs/>
          <w:sz w:val="22"/>
        </w:rPr>
        <w:t>changing clothes</w:t>
      </w:r>
      <w:r w:rsidRPr="00EC003C">
        <w:rPr>
          <w:rFonts w:ascii="Times New Roman" w:eastAsia="Times New Roman" w:hAnsi="Times New Roman" w:cs="Times New Roman"/>
          <w:sz w:val="22"/>
        </w:rPr>
        <w:t xml:space="preserve"> – the soul “changes garments” of bodies over lifetimes. This helps Arjuna (and us) imagine death as not scary or final, but a natural process of change. Krishna also likens the balanced mind to a lamp in a windless place, shining steadily. He warns against letting the mind follow the “roaming senses” like a storm that can carry away a boat</w:t>
      </w:r>
      <w:r w:rsidR="003438E1">
        <w:rPr>
          <w:rFonts w:ascii="Times New Roman" w:eastAsia="Times New Roman" w:hAnsi="Times New Roman" w:cs="Times New Roman"/>
          <w:sz w:val="22"/>
        </w:rPr>
        <w:t xml:space="preserve"> which has not been anchored</w:t>
      </w:r>
      <w:r w:rsidRPr="00EC003C">
        <w:rPr>
          <w:rFonts w:ascii="Times New Roman" w:eastAsia="Times New Roman" w:hAnsi="Times New Roman" w:cs="Times New Roman"/>
          <w:sz w:val="22"/>
        </w:rPr>
        <w:t xml:space="preserve">. </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By the end of Chapter 2, Arjuna begins to see a glimmer of light beyond his despair. He hasn’t completely shaken off his sorrow, but Krishna’s words have stirred something in</w:t>
      </w:r>
      <w:r w:rsidR="003438E1">
        <w:rPr>
          <w:rFonts w:ascii="Times New Roman" w:eastAsia="Times New Roman" w:hAnsi="Times New Roman" w:cs="Times New Roman"/>
          <w:sz w:val="22"/>
        </w:rPr>
        <w:t>side</w:t>
      </w:r>
      <w:r w:rsidRPr="00EC003C">
        <w:rPr>
          <w:rFonts w:ascii="Times New Roman" w:eastAsia="Times New Roman" w:hAnsi="Times New Roman" w:cs="Times New Roman"/>
          <w:sz w:val="22"/>
        </w:rPr>
        <w:t xml:space="preserve"> him. The prince now understands that </w:t>
      </w:r>
      <w:r w:rsidRPr="001916E8">
        <w:rPr>
          <w:rFonts w:ascii="Times New Roman" w:eastAsia="Times New Roman" w:hAnsi="Times New Roman" w:cs="Times New Roman"/>
          <w:i/>
          <w:iCs/>
          <w:sz w:val="22"/>
        </w:rPr>
        <w:t>his perception was clouded by temporary emotions (his “delusion”)</w:t>
      </w:r>
      <w:r w:rsidRPr="00EC003C">
        <w:rPr>
          <w:rFonts w:ascii="Times New Roman" w:eastAsia="Times New Roman" w:hAnsi="Times New Roman" w:cs="Times New Roman"/>
          <w:sz w:val="22"/>
        </w:rPr>
        <w:t xml:space="preserve"> and that he must rise above personal attachments to see the bigger picture. The core lesson Krishna wants Arjuna to grasp is this: </w:t>
      </w:r>
      <w:r w:rsidRPr="001916E8">
        <w:rPr>
          <w:rFonts w:ascii="Times New Roman" w:eastAsia="Times New Roman" w:hAnsi="Times New Roman" w:cs="Times New Roman"/>
          <w:b/>
          <w:bCs/>
          <w:sz w:val="22"/>
        </w:rPr>
        <w:t xml:space="preserve">We are spiritual beings (souls) having a human experience, and our purpose is to do our duty with love and </w:t>
      </w:r>
      <w:r w:rsidRPr="003438E1">
        <w:rPr>
          <w:rFonts w:ascii="Times New Roman" w:eastAsia="Times New Roman" w:hAnsi="Times New Roman" w:cs="Times New Roman"/>
          <w:b/>
          <w:bCs/>
          <w:sz w:val="22"/>
          <w:u w:val="single"/>
        </w:rPr>
        <w:t>principle</w:t>
      </w:r>
      <w:r w:rsidRPr="001916E8">
        <w:rPr>
          <w:rFonts w:ascii="Times New Roman" w:eastAsia="Times New Roman" w:hAnsi="Times New Roman" w:cs="Times New Roman"/>
          <w:b/>
          <w:bCs/>
          <w:sz w:val="22"/>
        </w:rPr>
        <w:t>, not with greed or fear</w:t>
      </w:r>
      <w:r w:rsidRPr="00EC003C">
        <w:rPr>
          <w:rFonts w:ascii="Times New Roman" w:eastAsia="Times New Roman" w:hAnsi="Times New Roman" w:cs="Times New Roman"/>
          <w:sz w:val="22"/>
        </w:rPr>
        <w:t xml:space="preserve">. Life’s outcomes are ultimately beyond our control – what is in our control is the righteousness of our actions and the purity of our intention. By letting go of obsessive worry about results, Arjuna can act freely and </w:t>
      </w:r>
      <w:r w:rsidR="003438E1">
        <w:rPr>
          <w:rFonts w:ascii="Times New Roman" w:eastAsia="Times New Roman" w:hAnsi="Times New Roman" w:cs="Times New Roman"/>
          <w:sz w:val="22"/>
        </w:rPr>
        <w:t>in a noble manner</w:t>
      </w:r>
      <w:r w:rsidRPr="00EC003C">
        <w:rPr>
          <w:rFonts w:ascii="Times New Roman" w:eastAsia="Times New Roman" w:hAnsi="Times New Roman" w:cs="Times New Roman"/>
          <w:sz w:val="22"/>
        </w:rPr>
        <w:t>, as a service to a greater good, rather than acting (or not acting) out of selfish concern.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Chapter 2 is dense with wisdom – so much so that it’s often called a summary of the entire Gita. For a beginner, the main takeaway is that </w:t>
      </w:r>
      <w:r w:rsidRPr="003438E1">
        <w:rPr>
          <w:rFonts w:ascii="Times New Roman" w:eastAsia="Times New Roman" w:hAnsi="Times New Roman" w:cs="Times New Roman"/>
          <w:bCs/>
          <w:sz w:val="22"/>
        </w:rPr>
        <w:t>Krishna is encouraging a shift in mindset</w:t>
      </w:r>
      <w:r w:rsidRPr="003438E1">
        <w:rPr>
          <w:rFonts w:ascii="Times New Roman" w:eastAsia="Times New Roman" w:hAnsi="Times New Roman" w:cs="Times New Roman"/>
          <w:sz w:val="22"/>
        </w:rPr>
        <w:t xml:space="preserve">: </w:t>
      </w:r>
      <w:r w:rsidRPr="00EC003C">
        <w:rPr>
          <w:rFonts w:ascii="Times New Roman" w:eastAsia="Times New Roman" w:hAnsi="Times New Roman" w:cs="Times New Roman"/>
          <w:sz w:val="22"/>
        </w:rPr>
        <w:t xml:space="preserve">from grief to understanding, from attachment to detachment, from confusion to clarity about one’s true nature. Arjuna </w:t>
      </w:r>
      <w:r w:rsidR="000571F5">
        <w:rPr>
          <w:rFonts w:ascii="Times New Roman" w:eastAsia="Times New Roman" w:hAnsi="Times New Roman" w:cs="Times New Roman"/>
          <w:sz w:val="22"/>
        </w:rPr>
        <w:t>realises</w:t>
      </w:r>
      <w:r w:rsidRPr="00EC003C">
        <w:rPr>
          <w:rFonts w:ascii="Times New Roman" w:eastAsia="Times New Roman" w:hAnsi="Times New Roman" w:cs="Times New Roman"/>
          <w:sz w:val="22"/>
        </w:rPr>
        <w:t xml:space="preserve"> that his personal sorrow, while valid, should not </w:t>
      </w:r>
      <w:r w:rsidR="000571F5">
        <w:rPr>
          <w:rFonts w:ascii="Times New Roman" w:eastAsia="Times New Roman" w:hAnsi="Times New Roman" w:cs="Times New Roman"/>
          <w:sz w:val="22"/>
        </w:rPr>
        <w:t xml:space="preserve">make him </w:t>
      </w:r>
      <w:r w:rsidRPr="00EC003C">
        <w:rPr>
          <w:rFonts w:ascii="Times New Roman" w:eastAsia="Times New Roman" w:hAnsi="Times New Roman" w:cs="Times New Roman"/>
          <w:sz w:val="22"/>
        </w:rPr>
        <w:t>abandon</w:t>
      </w:r>
      <w:r w:rsidR="000571F5">
        <w:rPr>
          <w:rFonts w:ascii="Times New Roman" w:eastAsia="Times New Roman" w:hAnsi="Times New Roman" w:cs="Times New Roman"/>
          <w:sz w:val="22"/>
        </w:rPr>
        <w:t xml:space="preserve"> </w:t>
      </w:r>
      <w:r w:rsidRPr="00EC003C">
        <w:rPr>
          <w:rFonts w:ascii="Times New Roman" w:eastAsia="Times New Roman" w:hAnsi="Times New Roman" w:cs="Times New Roman"/>
          <w:sz w:val="22"/>
        </w:rPr>
        <w:t xml:space="preserve">his </w:t>
      </w:r>
      <w:r w:rsidR="000571F5">
        <w:rPr>
          <w:rFonts w:ascii="Times New Roman" w:eastAsia="Times New Roman" w:hAnsi="Times New Roman" w:cs="Times New Roman"/>
          <w:sz w:val="22"/>
        </w:rPr>
        <w:t>true</w:t>
      </w:r>
      <w:r w:rsidRPr="00EC003C">
        <w:rPr>
          <w:rFonts w:ascii="Times New Roman" w:eastAsia="Times New Roman" w:hAnsi="Times New Roman" w:cs="Times New Roman"/>
          <w:sz w:val="22"/>
        </w:rPr>
        <w:t xml:space="preserve"> duty. By re-aligning with his dharma and remembering the immortal spirit, Arjuna can transform his despair into fuel for courageous action.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You are the eternal soul, not just the body.</w:t>
      </w:r>
      <w:r w:rsidRPr="00EC003C">
        <w:rPr>
          <w:rFonts w:ascii="Times New Roman" w:eastAsia="Times New Roman" w:hAnsi="Times New Roman" w:cs="Times New Roman"/>
          <w:sz w:val="22"/>
        </w:rPr>
        <w:t xml:space="preserve"> Bodies age, change, and eventually die, but the soul (your true Self) is immortal. Reminding ourselves of this can put our daily problems in perspective – like changing outfits, life’s changes don’t touch the real </w:t>
      </w:r>
      <w:r w:rsidRPr="001916E8">
        <w:rPr>
          <w:rFonts w:ascii="Times New Roman" w:eastAsia="Times New Roman" w:hAnsi="Times New Roman" w:cs="Times New Roman"/>
          <w:i/>
          <w:iCs/>
          <w:sz w:val="22"/>
        </w:rPr>
        <w:t>you</w:t>
      </w:r>
      <w:r w:rsidRPr="00EC003C">
        <w:rPr>
          <w:rFonts w:ascii="Times New Roman" w:eastAsia="Times New Roman" w:hAnsi="Times New Roman" w:cs="Times New Roman"/>
          <w:sz w:val="22"/>
        </w:rPr>
        <w:t>.</w:t>
      </w:r>
    </w:p>
    <w:p w:rsidR="00EC003C" w:rsidRPr="00EC003C" w:rsidRDefault="00EC003C" w:rsidP="001A473F">
      <w:pPr>
        <w:numPr>
          <w:ilvl w:val="0"/>
          <w:numId w:val="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Do your duty without fixating on outcomes.</w:t>
      </w:r>
      <w:r w:rsidRPr="00EC003C">
        <w:rPr>
          <w:rFonts w:ascii="Times New Roman" w:eastAsia="Times New Roman" w:hAnsi="Times New Roman" w:cs="Times New Roman"/>
          <w:sz w:val="22"/>
        </w:rPr>
        <w:t xml:space="preserve"> Focus on making the best effort and doing what’s right, and let go of the urge to control every result. This mindset reduces anxiety and keeps you balanced. Success and failure will come and go; what truly matters is the integrity of your actions.</w:t>
      </w:r>
    </w:p>
    <w:p w:rsidR="00EC003C" w:rsidRPr="00EC003C" w:rsidRDefault="00EC003C" w:rsidP="001A473F">
      <w:pPr>
        <w:numPr>
          <w:ilvl w:val="0"/>
          <w:numId w:val="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Cultivate a steady mind.</w:t>
      </w:r>
      <w:r w:rsidRPr="00EC003C">
        <w:rPr>
          <w:rFonts w:ascii="Times New Roman" w:eastAsia="Times New Roman" w:hAnsi="Times New Roman" w:cs="Times New Roman"/>
          <w:sz w:val="22"/>
        </w:rPr>
        <w:t xml:space="preserve"> Try to remain calm in life’s ups and downs, like the “ocean which is filled by rivers yet remains steady.” When you notice yourself getting overly excited or upset, take a deep breath and recall Krishna’s advice of equanimity. A steady mind sees things clearly and makes better decisions.</w:t>
      </w:r>
    </w:p>
    <w:p w:rsidR="00EC003C" w:rsidRPr="00EC003C" w:rsidRDefault="00EC003C" w:rsidP="001A473F">
      <w:pPr>
        <w:numPr>
          <w:ilvl w:val="0"/>
          <w:numId w:val="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The next time you’re working on something (a project, exam, or any goal), pause and say to yourself: “I will do my best, but I </w:t>
      </w:r>
      <w:r w:rsidR="000571F5">
        <w:rPr>
          <w:rFonts w:ascii="Times New Roman" w:eastAsia="Times New Roman" w:hAnsi="Times New Roman" w:cs="Times New Roman"/>
          <w:sz w:val="22"/>
        </w:rPr>
        <w:t>leave the results</w:t>
      </w:r>
      <w:r w:rsidRPr="00EC003C">
        <w:rPr>
          <w:rFonts w:ascii="Times New Roman" w:eastAsia="Times New Roman" w:hAnsi="Times New Roman" w:cs="Times New Roman"/>
          <w:sz w:val="22"/>
        </w:rPr>
        <w:t xml:space="preserve"> to </w:t>
      </w:r>
      <w:r w:rsidR="000571F5">
        <w:rPr>
          <w:rFonts w:ascii="Times New Roman" w:eastAsia="Times New Roman" w:hAnsi="Times New Roman" w:cs="Times New Roman"/>
          <w:sz w:val="22"/>
        </w:rPr>
        <w:t>the universe / God</w:t>
      </w:r>
      <w:r w:rsidRPr="00EC003C">
        <w:rPr>
          <w:rFonts w:ascii="Times New Roman" w:eastAsia="Times New Roman" w:hAnsi="Times New Roman" w:cs="Times New Roman"/>
          <w:sz w:val="22"/>
        </w:rPr>
        <w:t xml:space="preserve">.” Notice how this makes you feel. It might lighten the pressure and free you to perform with more focus and even enjoyment. </w:t>
      </w:r>
      <w:r w:rsidR="000571F5">
        <w:rPr>
          <w:rFonts w:ascii="Times New Roman" w:eastAsia="Times New Roman" w:hAnsi="Times New Roman" w:cs="Times New Roman"/>
          <w:sz w:val="22"/>
        </w:rPr>
        <w:t xml:space="preserve">It </w:t>
      </w:r>
      <w:proofErr w:type="spellStart"/>
      <w:r w:rsidR="000571F5">
        <w:rPr>
          <w:rFonts w:ascii="Times New Roman" w:eastAsia="Times New Roman" w:hAnsi="Times New Roman" w:cs="Times New Roman"/>
          <w:sz w:val="22"/>
        </w:rPr>
        <w:t>wont</w:t>
      </w:r>
      <w:proofErr w:type="spellEnd"/>
      <w:r w:rsidR="000571F5">
        <w:rPr>
          <w:rFonts w:ascii="Times New Roman" w:eastAsia="Times New Roman" w:hAnsi="Times New Roman" w:cs="Times New Roman"/>
          <w:sz w:val="22"/>
        </w:rPr>
        <w:t xml:space="preserve"> happen in the first attempt, but slowly it will set in. Eventually</w:t>
      </w:r>
      <w:r w:rsidRPr="00EC003C">
        <w:rPr>
          <w:rFonts w:ascii="Times New Roman" w:eastAsia="Times New Roman" w:hAnsi="Times New Roman" w:cs="Times New Roman"/>
          <w:sz w:val="22"/>
        </w:rPr>
        <w:t>, whether the outcome is success or failure, practice accepting it gracefully. This doesn’t mean you become passive; it means you give your 100% and trust that whatever comes is part of a bigger plan. Over time, this habit nurtures inner peace and resilience.</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 w:name="_Toc198906455"/>
      <w:r w:rsidRPr="00EC003C">
        <w:rPr>
          <w:rFonts w:ascii="Times New Roman" w:eastAsia="Times New Roman" w:hAnsi="Times New Roman" w:cs="Times New Roman"/>
          <w:b/>
          <w:bCs/>
          <w:sz w:val="32"/>
          <w:szCs w:val="36"/>
        </w:rPr>
        <w:t>Chapter 3: Karma Yoga – The Path of Selfless Action</w:t>
      </w:r>
      <w:bookmarkEnd w:id="2"/>
    </w:p>
    <w:p w:rsidR="00CF7482"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At the start of Chapter 3, Arjuna is still a bit confused. Krishna’s teachings about wisdom and understanding (in Chapter 2) made Arjuna wonder if </w:t>
      </w:r>
      <w:r w:rsidRPr="001916E8">
        <w:rPr>
          <w:rFonts w:ascii="Times New Roman" w:eastAsia="Times New Roman" w:hAnsi="Times New Roman" w:cs="Times New Roman"/>
          <w:b/>
          <w:bCs/>
          <w:sz w:val="22"/>
        </w:rPr>
        <w:t>renouncing action</w:t>
      </w:r>
      <w:r w:rsidRPr="00EC003C">
        <w:rPr>
          <w:rFonts w:ascii="Times New Roman" w:eastAsia="Times New Roman" w:hAnsi="Times New Roman" w:cs="Times New Roman"/>
          <w:sz w:val="22"/>
        </w:rPr>
        <w:t xml:space="preserve"> </w:t>
      </w:r>
      <w:r w:rsidR="00CF7482">
        <w:rPr>
          <w:rFonts w:ascii="Times New Roman" w:eastAsia="Times New Roman" w:hAnsi="Times New Roman" w:cs="Times New Roman"/>
          <w:sz w:val="22"/>
        </w:rPr>
        <w:t xml:space="preserve">(quitting) </w:t>
      </w:r>
      <w:r w:rsidRPr="00EC003C">
        <w:rPr>
          <w:rFonts w:ascii="Times New Roman" w:eastAsia="Times New Roman" w:hAnsi="Times New Roman" w:cs="Times New Roman"/>
          <w:sz w:val="22"/>
        </w:rPr>
        <w:t xml:space="preserve">might be better than fighting. Arjuna asks, “Krishna, if wisdom is better than action, why are you telling me to fight this horrible war? Wouldn’t it be spiritually </w:t>
      </w:r>
      <w:r w:rsidR="00CF7482">
        <w:rPr>
          <w:rFonts w:ascii="Times New Roman" w:eastAsia="Times New Roman" w:hAnsi="Times New Roman" w:cs="Times New Roman"/>
          <w:sz w:val="22"/>
        </w:rPr>
        <w:t>better</w:t>
      </w:r>
      <w:r w:rsidRPr="00EC003C">
        <w:rPr>
          <w:rFonts w:ascii="Times New Roman" w:eastAsia="Times New Roman" w:hAnsi="Times New Roman" w:cs="Times New Roman"/>
          <w:sz w:val="22"/>
        </w:rPr>
        <w:t xml:space="preserve"> for me to become non-violent and peaceful?”. In response, Krishna clarifies one of the Gita’s central messages: </w:t>
      </w:r>
      <w:r w:rsidRPr="001916E8">
        <w:rPr>
          <w:rFonts w:ascii="Times New Roman" w:eastAsia="Times New Roman" w:hAnsi="Times New Roman" w:cs="Times New Roman"/>
          <w:b/>
          <w:bCs/>
          <w:sz w:val="22"/>
        </w:rPr>
        <w:t>action is unavoidable, and what truly matters is the spirit in which you act</w:t>
      </w:r>
      <w:r w:rsidRPr="00EC003C">
        <w:rPr>
          <w:rFonts w:ascii="Times New Roman" w:eastAsia="Times New Roman" w:hAnsi="Times New Roman" w:cs="Times New Roman"/>
          <w:sz w:val="22"/>
        </w:rPr>
        <w:t xml:space="preserve">. </w:t>
      </w:r>
      <w:r w:rsidR="00CF7482">
        <w:rPr>
          <w:rFonts w:ascii="Times New Roman" w:eastAsia="Times New Roman" w:hAnsi="Times New Roman" w:cs="Times New Roman"/>
          <w:sz w:val="22"/>
        </w:rPr>
        <w:t xml:space="preserve">Even if you quit tight now, you will be doing something. And what you would be doing is not what you are capable of, or what you trained for all your life. Most importantly, it would not be in line with your Dharma, which demands that you fight for justice. So your reasoning is nothing but a form of self-doubt. </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This chapter, </w:t>
      </w:r>
      <w:r w:rsidRPr="001916E8">
        <w:rPr>
          <w:rFonts w:ascii="Times New Roman" w:eastAsia="Times New Roman" w:hAnsi="Times New Roman" w:cs="Times New Roman"/>
          <w:i/>
          <w:iCs/>
          <w:sz w:val="22"/>
        </w:rPr>
        <w:t>Karma Yoga</w:t>
      </w:r>
      <w:r w:rsidRPr="00EC003C">
        <w:rPr>
          <w:rFonts w:ascii="Times New Roman" w:eastAsia="Times New Roman" w:hAnsi="Times New Roman" w:cs="Times New Roman"/>
          <w:sz w:val="22"/>
        </w:rPr>
        <w:t xml:space="preserve">, is all about doing one’s work (karma) as a form of yoga </w:t>
      </w:r>
      <w:r w:rsidR="00CF7482">
        <w:rPr>
          <w:rFonts w:ascii="Times New Roman" w:eastAsia="Times New Roman" w:hAnsi="Times New Roman" w:cs="Times New Roman"/>
          <w:sz w:val="22"/>
        </w:rPr>
        <w:t>(</w:t>
      </w:r>
      <w:r w:rsidRPr="00CF7482">
        <w:rPr>
          <w:rFonts w:ascii="Times New Roman" w:eastAsia="Times New Roman" w:hAnsi="Times New Roman" w:cs="Times New Roman"/>
          <w:i/>
          <w:sz w:val="22"/>
        </w:rPr>
        <w:t xml:space="preserve">a path to </w:t>
      </w:r>
      <w:r w:rsidRPr="00CF7482">
        <w:rPr>
          <w:rFonts w:ascii="Times New Roman" w:eastAsia="Times New Roman" w:hAnsi="Times New Roman" w:cs="Times New Roman"/>
          <w:b/>
          <w:i/>
          <w:sz w:val="22"/>
          <w:u w:val="single"/>
        </w:rPr>
        <w:t>union</w:t>
      </w:r>
      <w:r w:rsidRPr="00CF7482">
        <w:rPr>
          <w:rFonts w:ascii="Times New Roman" w:eastAsia="Times New Roman" w:hAnsi="Times New Roman" w:cs="Times New Roman"/>
          <w:i/>
          <w:sz w:val="22"/>
        </w:rPr>
        <w:t xml:space="preserve"> with the Divine</w:t>
      </w:r>
      <w:r w:rsidR="00CF7482">
        <w:rPr>
          <w:rFonts w:ascii="Times New Roman" w:eastAsia="Times New Roman" w:hAnsi="Times New Roman" w:cs="Times New Roman"/>
          <w:sz w:val="22"/>
        </w:rPr>
        <w:t>)</w:t>
      </w:r>
      <w:r w:rsidRPr="00EC003C">
        <w:rPr>
          <w:rFonts w:ascii="Times New Roman" w:eastAsia="Times New Roman" w:hAnsi="Times New Roman" w:cs="Times New Roman"/>
          <w:sz w:val="22"/>
        </w:rPr>
        <w:t xml:space="preserve"> by making </w:t>
      </w:r>
      <w:r w:rsidR="00CF7482">
        <w:rPr>
          <w:rFonts w:ascii="Times New Roman" w:eastAsia="Times New Roman" w:hAnsi="Times New Roman" w:cs="Times New Roman"/>
          <w:sz w:val="22"/>
        </w:rPr>
        <w:t>your actions</w:t>
      </w:r>
      <w:r w:rsidRPr="00EC003C">
        <w:rPr>
          <w:rFonts w:ascii="Times New Roman" w:eastAsia="Times New Roman" w:hAnsi="Times New Roman" w:cs="Times New Roman"/>
          <w:sz w:val="22"/>
        </w:rPr>
        <w:t xml:space="preserve"> selfless and dedicated.</w:t>
      </w:r>
    </w:p>
    <w:p w:rsidR="00EC003C" w:rsidRPr="00CF7482"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explains that there are two apparent paths in life: the path of knowledge/meditation (sometimes called </w:t>
      </w:r>
      <w:proofErr w:type="spellStart"/>
      <w:r w:rsidRPr="001916E8">
        <w:rPr>
          <w:rFonts w:ascii="Times New Roman" w:eastAsia="Times New Roman" w:hAnsi="Times New Roman" w:cs="Times New Roman"/>
          <w:i/>
          <w:iCs/>
          <w:sz w:val="22"/>
        </w:rPr>
        <w:t>sankhya</w:t>
      </w:r>
      <w:proofErr w:type="spellEnd"/>
      <w:r w:rsidRPr="00EC003C">
        <w:rPr>
          <w:rFonts w:ascii="Times New Roman" w:eastAsia="Times New Roman" w:hAnsi="Times New Roman" w:cs="Times New Roman"/>
          <w:sz w:val="22"/>
        </w:rPr>
        <w:t xml:space="preserve"> or </w:t>
      </w:r>
      <w:r w:rsidRPr="001916E8">
        <w:rPr>
          <w:rFonts w:ascii="Times New Roman" w:eastAsia="Times New Roman" w:hAnsi="Times New Roman" w:cs="Times New Roman"/>
          <w:i/>
          <w:iCs/>
          <w:sz w:val="22"/>
        </w:rPr>
        <w:t>jnana yoga</w:t>
      </w:r>
      <w:r w:rsidRPr="00EC003C">
        <w:rPr>
          <w:rFonts w:ascii="Times New Roman" w:eastAsia="Times New Roman" w:hAnsi="Times New Roman" w:cs="Times New Roman"/>
          <w:sz w:val="22"/>
        </w:rPr>
        <w:t>) and the path of action (</w:t>
      </w:r>
      <w:r w:rsidRPr="001916E8">
        <w:rPr>
          <w:rFonts w:ascii="Times New Roman" w:eastAsia="Times New Roman" w:hAnsi="Times New Roman" w:cs="Times New Roman"/>
          <w:i/>
          <w:iCs/>
          <w:sz w:val="22"/>
        </w:rPr>
        <w:t>karma yoga</w:t>
      </w:r>
      <w:r w:rsidRPr="00EC003C">
        <w:rPr>
          <w:rFonts w:ascii="Times New Roman" w:eastAsia="Times New Roman" w:hAnsi="Times New Roman" w:cs="Times New Roman"/>
          <w:sz w:val="22"/>
        </w:rPr>
        <w:t>). Arjuna is inclined to think these are opposite</w:t>
      </w:r>
      <w:r w:rsidR="00CF7482">
        <w:rPr>
          <w:rFonts w:ascii="Times New Roman" w:eastAsia="Times New Roman" w:hAnsi="Times New Roman" w:cs="Times New Roman"/>
          <w:sz w:val="22"/>
        </w:rPr>
        <w:t>. He is tempted to believe that the path of knowledge or reasoning</w:t>
      </w:r>
      <w:r w:rsidRPr="00EC003C">
        <w:rPr>
          <w:rFonts w:ascii="Times New Roman" w:eastAsia="Times New Roman" w:hAnsi="Times New Roman" w:cs="Times New Roman"/>
          <w:sz w:val="22"/>
        </w:rPr>
        <w:t xml:space="preserve"> </w:t>
      </w:r>
      <w:r w:rsidR="00CF7482">
        <w:rPr>
          <w:rFonts w:ascii="Times New Roman" w:eastAsia="Times New Roman" w:hAnsi="Times New Roman" w:cs="Times New Roman"/>
          <w:sz w:val="22"/>
        </w:rPr>
        <w:t xml:space="preserve">is somehow </w:t>
      </w:r>
      <w:r w:rsidRPr="00EC003C">
        <w:rPr>
          <w:rFonts w:ascii="Times New Roman" w:eastAsia="Times New Roman" w:hAnsi="Times New Roman" w:cs="Times New Roman"/>
          <w:sz w:val="22"/>
        </w:rPr>
        <w:t xml:space="preserve">“holier.” But Krishna says </w:t>
      </w:r>
      <w:r w:rsidRPr="00CF7482">
        <w:rPr>
          <w:rFonts w:ascii="Times New Roman" w:eastAsia="Times New Roman" w:hAnsi="Times New Roman" w:cs="Times New Roman"/>
          <w:bCs/>
          <w:sz w:val="22"/>
        </w:rPr>
        <w:t>they actually lead to the same goal</w:t>
      </w:r>
      <w:r w:rsidRPr="00EC003C">
        <w:rPr>
          <w:rFonts w:ascii="Times New Roman" w:eastAsia="Times New Roman" w:hAnsi="Times New Roman" w:cs="Times New Roman"/>
          <w:sz w:val="22"/>
        </w:rPr>
        <w:t xml:space="preserve"> when understood properly. For most people, especially those like Arjuna who have active duties, the path of action is more appropriate. No one can truly abstain from action entirely – even sitting idle is a choice</w:t>
      </w:r>
      <w:r w:rsidR="00CF7482">
        <w:rPr>
          <w:rFonts w:ascii="Times New Roman" w:eastAsia="Times New Roman" w:hAnsi="Times New Roman" w:cs="Times New Roman"/>
          <w:sz w:val="22"/>
        </w:rPr>
        <w:t xml:space="preserve"> and a form of action,</w:t>
      </w:r>
      <w:r w:rsidRPr="00EC003C">
        <w:rPr>
          <w:rFonts w:ascii="Times New Roman" w:eastAsia="Times New Roman" w:hAnsi="Times New Roman" w:cs="Times New Roman"/>
          <w:sz w:val="22"/>
        </w:rPr>
        <w:t xml:space="preserve"> that has its consequences. Therefore, Krishna encourages Arjuna (and us) to </w:t>
      </w:r>
      <w:r w:rsidRPr="00CF7482">
        <w:rPr>
          <w:rFonts w:ascii="Times New Roman" w:eastAsia="Times New Roman" w:hAnsi="Times New Roman" w:cs="Times New Roman"/>
          <w:bCs/>
          <w:sz w:val="22"/>
        </w:rPr>
        <w:t>act, but to do so without selfish desire</w:t>
      </w:r>
      <w:r w:rsidRPr="00CF7482">
        <w:rPr>
          <w:rFonts w:ascii="Times New Roman" w:eastAsia="Times New Roman" w:hAnsi="Times New Roman" w:cs="Times New Roman"/>
          <w:sz w:val="22"/>
        </w:rPr>
        <w:t>.</w:t>
      </w:r>
      <w:r w:rsidRPr="00EC003C">
        <w:rPr>
          <w:rFonts w:ascii="Times New Roman" w:eastAsia="Times New Roman" w:hAnsi="Times New Roman" w:cs="Times New Roman"/>
          <w:sz w:val="22"/>
        </w:rPr>
        <w:t xml:space="preserve"> It’s not about </w:t>
      </w:r>
      <w:r w:rsidRPr="001916E8">
        <w:rPr>
          <w:rFonts w:ascii="Times New Roman" w:eastAsia="Times New Roman" w:hAnsi="Times New Roman" w:cs="Times New Roman"/>
          <w:i/>
          <w:iCs/>
          <w:sz w:val="22"/>
        </w:rPr>
        <w:t>whether</w:t>
      </w:r>
      <w:r w:rsidRPr="00EC003C">
        <w:rPr>
          <w:rFonts w:ascii="Times New Roman" w:eastAsia="Times New Roman" w:hAnsi="Times New Roman" w:cs="Times New Roman"/>
          <w:sz w:val="22"/>
        </w:rPr>
        <w:t xml:space="preserve"> you act, </w:t>
      </w:r>
      <w:r w:rsidRPr="00CF7482">
        <w:rPr>
          <w:rFonts w:ascii="Times New Roman" w:eastAsia="Times New Roman" w:hAnsi="Times New Roman" w:cs="Times New Roman"/>
          <w:sz w:val="22"/>
        </w:rPr>
        <w:t xml:space="preserve">but </w:t>
      </w:r>
      <w:r w:rsidRPr="00CF7482">
        <w:rPr>
          <w:rFonts w:ascii="Times New Roman" w:eastAsia="Times New Roman" w:hAnsi="Times New Roman" w:cs="Times New Roman"/>
          <w:i/>
          <w:iCs/>
          <w:sz w:val="22"/>
        </w:rPr>
        <w:t>how</w:t>
      </w:r>
      <w:r w:rsidRPr="00CF7482">
        <w:rPr>
          <w:rFonts w:ascii="Times New Roman" w:eastAsia="Times New Roman" w:hAnsi="Times New Roman" w:cs="Times New Roman"/>
          <w:sz w:val="22"/>
        </w:rPr>
        <w:t xml:space="preserve"> you act.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CF7482">
        <w:rPr>
          <w:rFonts w:ascii="Times New Roman" w:eastAsia="Times New Roman" w:hAnsi="Times New Roman" w:cs="Times New Roman"/>
          <w:sz w:val="22"/>
        </w:rPr>
        <w:lastRenderedPageBreak/>
        <w:t xml:space="preserve">A key point Krishna makes is that </w:t>
      </w:r>
      <w:r w:rsidRPr="00CF7482">
        <w:rPr>
          <w:rFonts w:ascii="Times New Roman" w:eastAsia="Times New Roman" w:hAnsi="Times New Roman" w:cs="Times New Roman"/>
          <w:bCs/>
          <w:sz w:val="22"/>
        </w:rPr>
        <w:t>the world functions through action</w:t>
      </w:r>
      <w:r w:rsidRPr="00CF7482">
        <w:rPr>
          <w:rFonts w:ascii="Times New Roman" w:eastAsia="Times New Roman" w:hAnsi="Times New Roman" w:cs="Times New Roman"/>
          <w:sz w:val="22"/>
        </w:rPr>
        <w:t xml:space="preserve">. From the rotation of planets to the growth of crops, everything is achieved by various forces doing their work. Human society too is upheld when each person performs their responsibilities – be it as a parent, worker, student, or leader – in harmony with others. Krishna uses the example of the sun and rain: they perform their duty with no attachment, enabling life on earth. If everyone stopped acting, the world would collapse. So Arjuna must not </w:t>
      </w:r>
      <w:r w:rsidR="00CF7482">
        <w:rPr>
          <w:rFonts w:ascii="Times New Roman" w:eastAsia="Times New Roman" w:hAnsi="Times New Roman" w:cs="Times New Roman"/>
          <w:sz w:val="22"/>
        </w:rPr>
        <w:t>quit</w:t>
      </w:r>
      <w:r w:rsidRPr="00CF7482">
        <w:rPr>
          <w:rFonts w:ascii="Times New Roman" w:eastAsia="Times New Roman" w:hAnsi="Times New Roman" w:cs="Times New Roman"/>
          <w:sz w:val="22"/>
        </w:rPr>
        <w:t xml:space="preserve"> his</w:t>
      </w:r>
      <w:r w:rsidRPr="00EC003C">
        <w:rPr>
          <w:rFonts w:ascii="Times New Roman" w:eastAsia="Times New Roman" w:hAnsi="Times New Roman" w:cs="Times New Roman"/>
          <w:sz w:val="22"/>
        </w:rPr>
        <w:t xml:space="preserve"> role as a warrior at a critical moment for dharma (righteousness). Instead, he should </w:t>
      </w:r>
      <w:r w:rsidRPr="00CF7482">
        <w:rPr>
          <w:rFonts w:ascii="Times New Roman" w:eastAsia="Times New Roman" w:hAnsi="Times New Roman" w:cs="Times New Roman"/>
          <w:sz w:val="22"/>
        </w:rPr>
        <w:t xml:space="preserve">fight </w:t>
      </w:r>
      <w:r w:rsidRPr="00CF7482">
        <w:rPr>
          <w:rFonts w:ascii="Times New Roman" w:eastAsia="Times New Roman" w:hAnsi="Times New Roman" w:cs="Times New Roman"/>
          <w:bCs/>
          <w:sz w:val="22"/>
        </w:rPr>
        <w:t>with a spirit of sacrifice and duty</w:t>
      </w:r>
      <w:r w:rsidRPr="00CF7482">
        <w:rPr>
          <w:rFonts w:ascii="Times New Roman" w:eastAsia="Times New Roman" w:hAnsi="Times New Roman" w:cs="Times New Roman"/>
          <w:sz w:val="22"/>
        </w:rPr>
        <w:t>, not</w:t>
      </w:r>
      <w:r w:rsidRPr="00EC003C">
        <w:rPr>
          <w:rFonts w:ascii="Times New Roman" w:eastAsia="Times New Roman" w:hAnsi="Times New Roman" w:cs="Times New Roman"/>
          <w:sz w:val="22"/>
        </w:rPr>
        <w:t xml:space="preserve"> hatred or greed. In doing so, he contributes to the greater good and also purifies his own mind.</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introduces the idea of </w:t>
      </w:r>
      <w:r w:rsidRPr="001916E8">
        <w:rPr>
          <w:rFonts w:ascii="Times New Roman" w:eastAsia="Times New Roman" w:hAnsi="Times New Roman" w:cs="Times New Roman"/>
          <w:b/>
          <w:bCs/>
          <w:sz w:val="22"/>
        </w:rPr>
        <w:t>Yajna</w:t>
      </w:r>
      <w:r w:rsidRPr="00EC003C">
        <w:rPr>
          <w:rFonts w:ascii="Times New Roman" w:eastAsia="Times New Roman" w:hAnsi="Times New Roman" w:cs="Times New Roman"/>
          <w:sz w:val="22"/>
        </w:rPr>
        <w:t xml:space="preserve">, or sacrifice, in a broader sense. In ancient times, </w:t>
      </w:r>
      <w:r w:rsidRPr="00CF7482">
        <w:rPr>
          <w:rFonts w:ascii="Times New Roman" w:eastAsia="Times New Roman" w:hAnsi="Times New Roman" w:cs="Times New Roman"/>
          <w:b/>
          <w:sz w:val="22"/>
        </w:rPr>
        <w:t>sacrifice meant offering oblations into a sacred fire</w:t>
      </w:r>
      <w:r w:rsidRPr="00EC003C">
        <w:rPr>
          <w:rFonts w:ascii="Times New Roman" w:eastAsia="Times New Roman" w:hAnsi="Times New Roman" w:cs="Times New Roman"/>
          <w:sz w:val="22"/>
        </w:rPr>
        <w:t xml:space="preserve">. Krishna expands this concept: when we work for something beyond our own ego – for the welfare of others, for a principle, or as an offering to God – that work becomes a holy sacrifice. Such </w:t>
      </w:r>
      <w:r w:rsidRPr="001916E8">
        <w:rPr>
          <w:rFonts w:ascii="Times New Roman" w:eastAsia="Times New Roman" w:hAnsi="Times New Roman" w:cs="Times New Roman"/>
          <w:b/>
          <w:bCs/>
          <w:sz w:val="22"/>
        </w:rPr>
        <w:t>selfless service</w:t>
      </w:r>
      <w:r w:rsidRPr="00EC003C">
        <w:rPr>
          <w:rFonts w:ascii="Times New Roman" w:eastAsia="Times New Roman" w:hAnsi="Times New Roman" w:cs="Times New Roman"/>
          <w:sz w:val="22"/>
        </w:rPr>
        <w:t xml:space="preserve"> frees one from karma’s binding effects. On the other hand, actions </w:t>
      </w:r>
      <w:r w:rsidR="00254061">
        <w:rPr>
          <w:rFonts w:ascii="Times New Roman" w:eastAsia="Times New Roman" w:hAnsi="Times New Roman" w:cs="Times New Roman"/>
          <w:sz w:val="22"/>
        </w:rPr>
        <w:t>performed</w:t>
      </w:r>
      <w:r w:rsidRPr="00EC003C">
        <w:rPr>
          <w:rFonts w:ascii="Times New Roman" w:eastAsia="Times New Roman" w:hAnsi="Times New Roman" w:cs="Times New Roman"/>
          <w:sz w:val="22"/>
        </w:rPr>
        <w:t xml:space="preserve"> out of selfishness tie us down with worry and result. Krishna bluntly says that those who act only for personal gain “eat sin” – meaning they lead to suffering and bondage. But those who serve the world, even </w:t>
      </w:r>
      <w:proofErr w:type="spellStart"/>
      <w:r w:rsidRPr="00EC003C">
        <w:rPr>
          <w:rFonts w:ascii="Times New Roman" w:eastAsia="Times New Roman" w:hAnsi="Times New Roman" w:cs="Times New Roman"/>
          <w:sz w:val="22"/>
        </w:rPr>
        <w:t>through</w:t>
      </w:r>
      <w:proofErr w:type="spellEnd"/>
      <w:r w:rsidRPr="00EC003C">
        <w:rPr>
          <w:rFonts w:ascii="Times New Roman" w:eastAsia="Times New Roman" w:hAnsi="Times New Roman" w:cs="Times New Roman"/>
          <w:sz w:val="22"/>
        </w:rPr>
        <w:t xml:space="preserve"> ordinary duties, live a purified life.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then asks, “Okay, if I try to act without selfishness, why do I still sometimes behave wrongfully? What force pushes people to sin even when they know better?” Krishna answers by pointing to </w:t>
      </w:r>
      <w:r w:rsidRPr="001916E8">
        <w:rPr>
          <w:rFonts w:ascii="Times New Roman" w:eastAsia="Times New Roman" w:hAnsi="Times New Roman" w:cs="Times New Roman"/>
          <w:b/>
          <w:bCs/>
          <w:sz w:val="22"/>
        </w:rPr>
        <w:t>desire and anger born of passion (rajas)</w:t>
      </w:r>
      <w:r w:rsidRPr="00EC003C">
        <w:rPr>
          <w:rFonts w:ascii="Times New Roman" w:eastAsia="Times New Roman" w:hAnsi="Times New Roman" w:cs="Times New Roman"/>
          <w:sz w:val="22"/>
        </w:rPr>
        <w:t xml:space="preserve"> as the culprits. He calls this force </w:t>
      </w:r>
      <w:proofErr w:type="spellStart"/>
      <w:r w:rsidRPr="001916E8">
        <w:rPr>
          <w:rFonts w:ascii="Times New Roman" w:eastAsia="Times New Roman" w:hAnsi="Times New Roman" w:cs="Times New Roman"/>
          <w:b/>
          <w:bCs/>
          <w:sz w:val="22"/>
        </w:rPr>
        <w:t>kama</w:t>
      </w:r>
      <w:proofErr w:type="spellEnd"/>
      <w:r w:rsidRPr="00EC003C">
        <w:rPr>
          <w:rFonts w:ascii="Times New Roman" w:eastAsia="Times New Roman" w:hAnsi="Times New Roman" w:cs="Times New Roman"/>
          <w:sz w:val="22"/>
        </w:rPr>
        <w:t xml:space="preserve"> (selfish desire), which becomes </w:t>
      </w:r>
      <w:proofErr w:type="spellStart"/>
      <w:r w:rsidRPr="001916E8">
        <w:rPr>
          <w:rFonts w:ascii="Times New Roman" w:eastAsia="Times New Roman" w:hAnsi="Times New Roman" w:cs="Times New Roman"/>
          <w:b/>
          <w:bCs/>
          <w:sz w:val="22"/>
        </w:rPr>
        <w:t>krodha</w:t>
      </w:r>
      <w:proofErr w:type="spellEnd"/>
      <w:r w:rsidRPr="00EC003C">
        <w:rPr>
          <w:rFonts w:ascii="Times New Roman" w:eastAsia="Times New Roman" w:hAnsi="Times New Roman" w:cs="Times New Roman"/>
          <w:sz w:val="22"/>
        </w:rPr>
        <w:t xml:space="preserve"> (anger) when obstructed. This desire is like a fire that can never be satisfied. It clouds judgment and is the enemy that resides within us. Krishna advises Arjuna to </w:t>
      </w:r>
      <w:r w:rsidRPr="001916E8">
        <w:rPr>
          <w:rFonts w:ascii="Times New Roman" w:eastAsia="Times New Roman" w:hAnsi="Times New Roman" w:cs="Times New Roman"/>
          <w:b/>
          <w:bCs/>
          <w:sz w:val="22"/>
        </w:rPr>
        <w:t>control his senses and mind</w:t>
      </w:r>
      <w:r w:rsidRPr="00EC003C">
        <w:rPr>
          <w:rFonts w:ascii="Times New Roman" w:eastAsia="Times New Roman" w:hAnsi="Times New Roman" w:cs="Times New Roman"/>
          <w:sz w:val="22"/>
        </w:rPr>
        <w:t xml:space="preserve"> to slay this inner enemy. The message: </w:t>
      </w:r>
      <w:r w:rsidRPr="001916E8">
        <w:rPr>
          <w:rFonts w:ascii="Times New Roman" w:eastAsia="Times New Roman" w:hAnsi="Times New Roman" w:cs="Times New Roman"/>
          <w:i/>
          <w:iCs/>
          <w:sz w:val="22"/>
        </w:rPr>
        <w:t>Our biggest battle isn’t with external foes but with our own impulses.</w:t>
      </w:r>
      <w:r w:rsidRPr="00EC003C">
        <w:rPr>
          <w:rFonts w:ascii="Times New Roman" w:eastAsia="Times New Roman" w:hAnsi="Times New Roman" w:cs="Times New Roman"/>
          <w:sz w:val="22"/>
        </w:rPr>
        <w:t xml:space="preserve"> By mastering our mind – keeping desires in check – we remain the boss of our actions rather than slaves to our cravings.</w:t>
      </w:r>
      <w:r w:rsidR="00254061">
        <w:rPr>
          <w:rFonts w:ascii="Times New Roman" w:eastAsia="Times New Roman" w:hAnsi="Times New Roman" w:cs="Times New Roman"/>
          <w:sz w:val="22"/>
        </w:rPr>
        <w:t xml:space="preserve"> </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To put it in </w:t>
      </w:r>
      <w:r w:rsidR="00254061">
        <w:rPr>
          <w:rFonts w:ascii="Times New Roman" w:eastAsia="Times New Roman" w:hAnsi="Times New Roman" w:cs="Times New Roman"/>
          <w:sz w:val="22"/>
        </w:rPr>
        <w:t>simple</w:t>
      </w:r>
      <w:r w:rsidRPr="00EC003C">
        <w:rPr>
          <w:rFonts w:ascii="Times New Roman" w:eastAsia="Times New Roman" w:hAnsi="Times New Roman" w:cs="Times New Roman"/>
          <w:sz w:val="22"/>
        </w:rPr>
        <w:t xml:space="preserve"> terms, Chapter 3 is telling us: </w:t>
      </w:r>
      <w:r w:rsidRPr="001916E8">
        <w:rPr>
          <w:rFonts w:ascii="Times New Roman" w:eastAsia="Times New Roman" w:hAnsi="Times New Roman" w:cs="Times New Roman"/>
          <w:i/>
          <w:iCs/>
          <w:sz w:val="22"/>
        </w:rPr>
        <w:t>“Don’t run away from your responsibilities. Instead, change your attitude toward them.</w:t>
      </w:r>
      <w:r w:rsidRPr="00EC003C">
        <w:rPr>
          <w:rFonts w:ascii="Times New Roman" w:eastAsia="Times New Roman" w:hAnsi="Times New Roman" w:cs="Times New Roman"/>
          <w:sz w:val="22"/>
        </w:rPr>
        <w:t xml:space="preserve">” If you’re a student, study not for praise but as a way to grow your knowledge (and perhaps to ultimately serve society with your skills). If you’re a parent, care for your family not for a reward or control, but out of love and duty. Whatever your role, </w:t>
      </w:r>
      <w:r w:rsidRPr="001916E8">
        <w:rPr>
          <w:rFonts w:ascii="Times New Roman" w:eastAsia="Times New Roman" w:hAnsi="Times New Roman" w:cs="Times New Roman"/>
          <w:b/>
          <w:bCs/>
          <w:sz w:val="22"/>
        </w:rPr>
        <w:t>see your work as service</w:t>
      </w:r>
      <w:r w:rsidRPr="00EC003C">
        <w:rPr>
          <w:rFonts w:ascii="Times New Roman" w:eastAsia="Times New Roman" w:hAnsi="Times New Roman" w:cs="Times New Roman"/>
          <w:sz w:val="22"/>
        </w:rPr>
        <w:t>. This shift transforms even boring or tough tasks into spiritual practice. For example, cooking a meal with love to nourish others can be karma yoga; doing the same just to feed one’s ego or expecting a thank-you is not. The action externally may look the same, but the inner dedication makes a world of difference.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also addresses a common fear: if we detach from the outcome, won’t we become apathetic or lose motivation? He says no – when you act for a higher purpose, you actually can put </w:t>
      </w:r>
      <w:r w:rsidRPr="001916E8">
        <w:rPr>
          <w:rFonts w:ascii="Times New Roman" w:eastAsia="Times New Roman" w:hAnsi="Times New Roman" w:cs="Times New Roman"/>
          <w:i/>
          <w:iCs/>
          <w:sz w:val="22"/>
        </w:rPr>
        <w:t>your whole heart</w:t>
      </w:r>
      <w:r w:rsidRPr="00EC003C">
        <w:rPr>
          <w:rFonts w:ascii="Times New Roman" w:eastAsia="Times New Roman" w:hAnsi="Times New Roman" w:cs="Times New Roman"/>
          <w:sz w:val="22"/>
        </w:rPr>
        <w:t xml:space="preserve"> into it without anxiety, because you’re not constantly worried about personal loss or gain. </w:t>
      </w:r>
      <w:r w:rsidRPr="00EC003C">
        <w:rPr>
          <w:rFonts w:ascii="Times New Roman" w:eastAsia="Times New Roman" w:hAnsi="Times New Roman" w:cs="Times New Roman"/>
          <w:sz w:val="22"/>
        </w:rPr>
        <w:lastRenderedPageBreak/>
        <w:t>Paradoxically, that often leads to even better results, and definitely more peace of mind. A person engaged in karma yoga is enthusiastic and diligent, but also serene because they accept whatever outcome comes. Think of doing volunteer work: you work hard to help others, but you’re not doing it for a bonus or promotion, so even if it’s challenging, it feels rewarding in a deeper way.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being a practical teacher, acknowledges that controlling the selfish ego is a gradual process. He recommends starting with </w:t>
      </w:r>
      <w:r w:rsidRPr="001916E8">
        <w:rPr>
          <w:rFonts w:ascii="Times New Roman" w:eastAsia="Times New Roman" w:hAnsi="Times New Roman" w:cs="Times New Roman"/>
          <w:b/>
          <w:bCs/>
          <w:sz w:val="22"/>
        </w:rPr>
        <w:t>disciplining the senses</w:t>
      </w:r>
      <w:r w:rsidRPr="00EC003C">
        <w:rPr>
          <w:rFonts w:ascii="Times New Roman" w:eastAsia="Times New Roman" w:hAnsi="Times New Roman" w:cs="Times New Roman"/>
          <w:sz w:val="22"/>
        </w:rPr>
        <w:t xml:space="preserve"> – much like a rider controls a horse </w:t>
      </w:r>
      <w:r w:rsidR="00254061">
        <w:rPr>
          <w:rFonts w:ascii="Times New Roman" w:eastAsia="Times New Roman" w:hAnsi="Times New Roman" w:cs="Times New Roman"/>
          <w:sz w:val="22"/>
        </w:rPr>
        <w:t>using the</w:t>
      </w:r>
      <w:r w:rsidRPr="00EC003C">
        <w:rPr>
          <w:rFonts w:ascii="Times New Roman" w:eastAsia="Times New Roman" w:hAnsi="Times New Roman" w:cs="Times New Roman"/>
          <w:sz w:val="22"/>
        </w:rPr>
        <w:t xml:space="preserve"> reins. For Arjuna, a warrior, this means fighting the battle without personal enmity – treating it as a duty, not</w:t>
      </w:r>
      <w:r w:rsidR="00254061">
        <w:rPr>
          <w:rFonts w:ascii="Times New Roman" w:eastAsia="Times New Roman" w:hAnsi="Times New Roman" w:cs="Times New Roman"/>
          <w:sz w:val="22"/>
        </w:rPr>
        <w:t xml:space="preserve"> revenge or punishment</w:t>
      </w:r>
      <w:r w:rsidRPr="00EC003C">
        <w:rPr>
          <w:rFonts w:ascii="Times New Roman" w:eastAsia="Times New Roman" w:hAnsi="Times New Roman" w:cs="Times New Roman"/>
          <w:sz w:val="22"/>
        </w:rPr>
        <w:t>. For us, it could mean doing what’s right (speaking up against wrongdoing, fulfilling our commitments) even when it’s uncomfortable, but doing so kindly and without malice. Each time we resist the urge to act only for ourselves and choose the larger good, we are practicing karma yoga.</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By the end of Chapter 3, Arjuna begins to appreciate that </w:t>
      </w:r>
      <w:r w:rsidRPr="001916E8">
        <w:rPr>
          <w:rFonts w:ascii="Times New Roman" w:eastAsia="Times New Roman" w:hAnsi="Times New Roman" w:cs="Times New Roman"/>
          <w:b/>
          <w:bCs/>
          <w:sz w:val="22"/>
        </w:rPr>
        <w:t>renunciation is not about avoiding action, but about renouncing selfishness in action</w:t>
      </w:r>
      <w:r w:rsidRPr="00EC003C">
        <w:rPr>
          <w:rFonts w:ascii="Times New Roman" w:eastAsia="Times New Roman" w:hAnsi="Times New Roman" w:cs="Times New Roman"/>
          <w:sz w:val="22"/>
        </w:rPr>
        <w:t xml:space="preserve">. Krishna essentially says to him, “Be a yogi in the middle of the fight.” For us, that means we can be spiritual in the midst of our busy daily lives by infusing our work with love, integrity, and detachment. We don’t need to hide in a cave to find God – we can find the Divine by </w:t>
      </w:r>
      <w:r w:rsidRPr="001916E8">
        <w:rPr>
          <w:rFonts w:ascii="Times New Roman" w:eastAsia="Times New Roman" w:hAnsi="Times New Roman" w:cs="Times New Roman"/>
          <w:b/>
          <w:bCs/>
          <w:sz w:val="22"/>
        </w:rPr>
        <w:t>serving others and performing our duties with a pure heart</w:t>
      </w:r>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Embrace your responsibilities as your path.</w:t>
      </w:r>
      <w:r w:rsidRPr="00EC003C">
        <w:rPr>
          <w:rFonts w:ascii="Times New Roman" w:eastAsia="Times New Roman" w:hAnsi="Times New Roman" w:cs="Times New Roman"/>
          <w:sz w:val="22"/>
        </w:rPr>
        <w:t xml:space="preserve"> Instead of seeing work or duty as obstacles to spiritual life, see them as the arena for it. Whatever your role – student, employee, parent, friend – give it your best as an offering. </w:t>
      </w:r>
      <w:r w:rsidRPr="001916E8">
        <w:rPr>
          <w:rFonts w:ascii="Times New Roman" w:eastAsia="Times New Roman" w:hAnsi="Times New Roman" w:cs="Times New Roman"/>
          <w:i/>
          <w:iCs/>
          <w:sz w:val="22"/>
        </w:rPr>
        <w:t>Your everyday tasks can be your yoga.</w:t>
      </w:r>
    </w:p>
    <w:p w:rsidR="00EC003C" w:rsidRPr="00EC003C" w:rsidRDefault="00EC003C" w:rsidP="001A473F">
      <w:pPr>
        <w:numPr>
          <w:ilvl w:val="0"/>
          <w:numId w:val="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Beware of selfish desire and anger.</w:t>
      </w:r>
      <w:r w:rsidRPr="00EC003C">
        <w:rPr>
          <w:rFonts w:ascii="Times New Roman" w:eastAsia="Times New Roman" w:hAnsi="Times New Roman" w:cs="Times New Roman"/>
          <w:sz w:val="22"/>
        </w:rPr>
        <w:t xml:space="preserve"> Notice how craving certain outcomes or objects makes you restless, and how anger arises when things don’t go your way. These are inner enemies that cloud judgment. By recognizing them, you can pause and respond more wisely rather than react impulsively.</w:t>
      </w:r>
    </w:p>
    <w:p w:rsidR="00EC003C" w:rsidRPr="00EC003C" w:rsidRDefault="00EC003C" w:rsidP="001A473F">
      <w:pPr>
        <w:numPr>
          <w:ilvl w:val="0"/>
          <w:numId w:val="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You can’t not act, but you can choose how you act.</w:t>
      </w:r>
      <w:r w:rsidRPr="00EC003C">
        <w:rPr>
          <w:rFonts w:ascii="Times New Roman" w:eastAsia="Times New Roman" w:hAnsi="Times New Roman" w:cs="Times New Roman"/>
          <w:sz w:val="22"/>
        </w:rPr>
        <w:t xml:space="preserve"> Since action is part of life, choose to act with awareness and compassion. Even resting or meditating is an action of a sort – so let all you do be done with a positive intent. As Krishna says, </w:t>
      </w:r>
      <w:r w:rsidRPr="001916E8">
        <w:rPr>
          <w:rFonts w:ascii="Times New Roman" w:eastAsia="Times New Roman" w:hAnsi="Times New Roman" w:cs="Times New Roman"/>
          <w:i/>
          <w:iCs/>
          <w:sz w:val="22"/>
        </w:rPr>
        <w:t>action is better than inaction</w:t>
      </w:r>
      <w:r w:rsidRPr="00EC003C">
        <w:rPr>
          <w:rFonts w:ascii="Times New Roman" w:eastAsia="Times New Roman" w:hAnsi="Times New Roman" w:cs="Times New Roman"/>
          <w:sz w:val="22"/>
        </w:rPr>
        <w:t>, so do what needs to be done, but do it without ego.</w:t>
      </w:r>
    </w:p>
    <w:p w:rsidR="00EC003C" w:rsidRPr="00F57AC9" w:rsidRDefault="00EC003C" w:rsidP="001A473F">
      <w:pPr>
        <w:numPr>
          <w:ilvl w:val="0"/>
          <w:numId w:val="3"/>
        </w:numPr>
        <w:spacing w:before="100" w:beforeAutospacing="1" w:after="100" w:afterAutospacing="1" w:line="360" w:lineRule="auto"/>
        <w:rPr>
          <w:rFonts w:ascii="Times New Roman" w:eastAsia="Times New Roman" w:hAnsi="Times New Roman" w:cs="Times New Roman"/>
          <w:color w:val="FF0000"/>
          <w:sz w:val="22"/>
        </w:rPr>
      </w:pPr>
      <w:r w:rsidRPr="00F57AC9">
        <w:rPr>
          <w:rFonts w:ascii="Times New Roman" w:eastAsia="Times New Roman" w:hAnsi="Times New Roman" w:cs="Times New Roman"/>
          <w:i/>
          <w:iCs/>
          <w:color w:val="FF0000"/>
          <w:sz w:val="22"/>
        </w:rPr>
        <w:t>Practice:</w:t>
      </w:r>
      <w:r w:rsidRPr="00F57AC9">
        <w:rPr>
          <w:rFonts w:ascii="Times New Roman" w:eastAsia="Times New Roman" w:hAnsi="Times New Roman" w:cs="Times New Roman"/>
          <w:color w:val="FF0000"/>
          <w:sz w:val="22"/>
        </w:rPr>
        <w:t xml:space="preserve"> Pick one routine activity today (like cleaning your room, helping a colleague, or studying for an exam) and perform it consciously as a service, without expecting any praise or reward. Before you start, take a moment to dedicate that activity in your mind to a higher ideal – for example, “I clean my room to create a positive, pure space” or “I study so I can contribute something good to the world with this knowledge.” Perform the task attentively </w:t>
      </w:r>
      <w:r w:rsidRPr="00F57AC9">
        <w:rPr>
          <w:rFonts w:ascii="Times New Roman" w:eastAsia="Times New Roman" w:hAnsi="Times New Roman" w:cs="Times New Roman"/>
          <w:color w:val="FF0000"/>
          <w:sz w:val="22"/>
        </w:rPr>
        <w:lastRenderedPageBreak/>
        <w:t>and kindly. Afterward, observe how you feel. This is the spirit of karma yoga: making each act meaningful by aligning it with selflessness.</w:t>
      </w:r>
    </w:p>
    <w:p w:rsidR="00F57AC9" w:rsidRDefault="00F57AC9"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3" w:name="_Toc198906456"/>
    </w:p>
    <w:p w:rsidR="00F57AC9" w:rsidRDefault="00F57AC9" w:rsidP="001A473F">
      <w:pPr>
        <w:spacing w:before="100" w:beforeAutospacing="1" w:after="100" w:afterAutospacing="1" w:line="360" w:lineRule="auto"/>
        <w:outlineLvl w:val="1"/>
        <w:rPr>
          <w:rFonts w:ascii="Times New Roman" w:eastAsia="Times New Roman" w:hAnsi="Times New Roman" w:cs="Times New Roman"/>
          <w:b/>
          <w:bCs/>
          <w:sz w:val="32"/>
          <w:szCs w:val="36"/>
        </w:rPr>
      </w:pPr>
    </w:p>
    <w:p w:rsidR="00F57AC9" w:rsidRDefault="00F57AC9" w:rsidP="001A473F">
      <w:pPr>
        <w:spacing w:before="100" w:beforeAutospacing="1" w:after="100" w:afterAutospacing="1" w:line="360" w:lineRule="auto"/>
        <w:outlineLvl w:val="1"/>
        <w:rPr>
          <w:rFonts w:ascii="Times New Roman" w:eastAsia="Times New Roman" w:hAnsi="Times New Roman" w:cs="Times New Roman"/>
          <w:b/>
          <w:bCs/>
          <w:sz w:val="32"/>
          <w:szCs w:val="36"/>
        </w:rPr>
      </w:pP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r w:rsidRPr="00EC003C">
        <w:rPr>
          <w:rFonts w:ascii="Times New Roman" w:eastAsia="Times New Roman" w:hAnsi="Times New Roman" w:cs="Times New Roman"/>
          <w:b/>
          <w:bCs/>
          <w:sz w:val="32"/>
          <w:szCs w:val="36"/>
        </w:rPr>
        <w:t>Chapter 4: Jnana-Karma-Sannyasa Yoga – Wisdom in Action</w:t>
      </w:r>
      <w:bookmarkEnd w:id="3"/>
    </w:p>
    <w:p w:rsidR="00EC003C" w:rsidRPr="008055A2"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In Chapter 4, Krishna deepens the conversation by revealing more about </w:t>
      </w:r>
      <w:r w:rsidRPr="001916E8">
        <w:rPr>
          <w:rFonts w:ascii="Times New Roman" w:eastAsia="Times New Roman" w:hAnsi="Times New Roman" w:cs="Times New Roman"/>
          <w:b/>
          <w:bCs/>
          <w:sz w:val="22"/>
        </w:rPr>
        <w:t>who he really is and the timelessness of the wisdom</w:t>
      </w:r>
      <w:r w:rsidRPr="00EC003C">
        <w:rPr>
          <w:rFonts w:ascii="Times New Roman" w:eastAsia="Times New Roman" w:hAnsi="Times New Roman" w:cs="Times New Roman"/>
          <w:sz w:val="22"/>
        </w:rPr>
        <w:t xml:space="preserve"> he’s sharing. Arjuna has questions about how </w:t>
      </w:r>
      <w:r w:rsidRPr="008055A2">
        <w:rPr>
          <w:rFonts w:ascii="Times New Roman" w:eastAsia="Times New Roman" w:hAnsi="Times New Roman" w:cs="Times New Roman"/>
          <w:sz w:val="22"/>
        </w:rPr>
        <w:t xml:space="preserve">this knowledge of yoga began. Krishna tells Arjuna that he </w:t>
      </w:r>
      <w:r w:rsidRPr="008055A2">
        <w:rPr>
          <w:rFonts w:ascii="Times New Roman" w:eastAsia="Times New Roman" w:hAnsi="Times New Roman" w:cs="Times New Roman"/>
          <w:bCs/>
          <w:sz w:val="22"/>
        </w:rPr>
        <w:t>taught these spiritual truths to ancient seekers eons ago</w:t>
      </w:r>
      <w:r w:rsidRPr="008055A2">
        <w:rPr>
          <w:rFonts w:ascii="Times New Roman" w:eastAsia="Times New Roman" w:hAnsi="Times New Roman" w:cs="Times New Roman"/>
          <w:sz w:val="22"/>
        </w:rPr>
        <w:t xml:space="preserve"> – to the sun god </w:t>
      </w:r>
      <w:proofErr w:type="spellStart"/>
      <w:r w:rsidRPr="008055A2">
        <w:rPr>
          <w:rFonts w:ascii="Times New Roman" w:eastAsia="Times New Roman" w:hAnsi="Times New Roman" w:cs="Times New Roman"/>
          <w:sz w:val="22"/>
        </w:rPr>
        <w:t>Vivasvan</w:t>
      </w:r>
      <w:proofErr w:type="spellEnd"/>
      <w:r w:rsidRPr="008055A2">
        <w:rPr>
          <w:rFonts w:ascii="Times New Roman" w:eastAsia="Times New Roman" w:hAnsi="Times New Roman" w:cs="Times New Roman"/>
          <w:sz w:val="22"/>
        </w:rPr>
        <w:t xml:space="preserve">, who taught Manu (the primordial man), and so on. Arjuna is perplexed: “How could you have taught this long ago? You’re standing here as my contemporary, born just a few decades back!” In response, </w:t>
      </w:r>
      <w:r w:rsidRPr="008055A2">
        <w:rPr>
          <w:rFonts w:ascii="Times New Roman" w:eastAsia="Times New Roman" w:hAnsi="Times New Roman" w:cs="Times New Roman"/>
          <w:bCs/>
          <w:sz w:val="22"/>
        </w:rPr>
        <w:t>Krishna discloses his divine nature</w:t>
      </w:r>
      <w:r w:rsidRPr="008055A2">
        <w:rPr>
          <w:rFonts w:ascii="Times New Roman" w:eastAsia="Times New Roman" w:hAnsi="Times New Roman" w:cs="Times New Roman"/>
          <w:sz w:val="22"/>
        </w:rPr>
        <w:t xml:space="preserve">. He says that while Arjuna and he have both lived many lifetimes, Arjuna doesn’t remember them, but </w:t>
      </w:r>
      <w:r w:rsidRPr="008055A2">
        <w:rPr>
          <w:rFonts w:ascii="Times New Roman" w:eastAsia="Times New Roman" w:hAnsi="Times New Roman" w:cs="Times New Roman"/>
          <w:bCs/>
          <w:sz w:val="22"/>
        </w:rPr>
        <w:t>Krishna remembers them all</w:t>
      </w:r>
      <w:r w:rsidRPr="008055A2">
        <w:rPr>
          <w:rFonts w:ascii="Times New Roman" w:eastAsia="Times New Roman" w:hAnsi="Times New Roman" w:cs="Times New Roman"/>
          <w:sz w:val="22"/>
        </w:rPr>
        <w:t xml:space="preserve">. Krishna explains that though he is unborn and deathless, he manifests in the world </w:t>
      </w:r>
      <w:r w:rsidRPr="008055A2">
        <w:rPr>
          <w:rFonts w:ascii="Times New Roman" w:eastAsia="Times New Roman" w:hAnsi="Times New Roman" w:cs="Times New Roman"/>
          <w:bCs/>
          <w:sz w:val="22"/>
        </w:rPr>
        <w:t>age after age</w:t>
      </w:r>
      <w:r w:rsidRPr="008055A2">
        <w:rPr>
          <w:rFonts w:ascii="Times New Roman" w:eastAsia="Times New Roman" w:hAnsi="Times New Roman" w:cs="Times New Roman"/>
          <w:sz w:val="22"/>
        </w:rPr>
        <w:t xml:space="preserve"> to uphold </w:t>
      </w:r>
      <w:r w:rsidRPr="00C4581F">
        <w:rPr>
          <w:rFonts w:ascii="Times New Roman" w:eastAsia="Times New Roman" w:hAnsi="Times New Roman" w:cs="Times New Roman"/>
          <w:color w:val="FF0000"/>
          <w:sz w:val="22"/>
        </w:rPr>
        <w:t>righteousness</w:t>
      </w:r>
      <w:r w:rsidRPr="008055A2">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8055A2">
        <w:rPr>
          <w:rFonts w:ascii="Times New Roman" w:eastAsia="Times New Roman" w:hAnsi="Times New Roman" w:cs="Times New Roman"/>
          <w:sz w:val="22"/>
        </w:rPr>
        <w:t xml:space="preserve">This leads to one of the Gita’s most famous verses, where Krishna says: </w:t>
      </w:r>
      <w:r w:rsidRPr="008055A2">
        <w:rPr>
          <w:rFonts w:ascii="Times New Roman" w:eastAsia="Times New Roman" w:hAnsi="Times New Roman" w:cs="Times New Roman"/>
          <w:i/>
          <w:iCs/>
          <w:sz w:val="22"/>
        </w:rPr>
        <w:t>“Whenever dharma declines and evil rises, I incarnate myself. To protect the good, destroy evil, and re-establish dharma, I am born age after age.”</w:t>
      </w:r>
      <w:r w:rsidRPr="008055A2">
        <w:rPr>
          <w:rFonts w:ascii="Times New Roman" w:eastAsia="Times New Roman" w:hAnsi="Times New Roman" w:cs="Times New Roman"/>
          <w:sz w:val="22"/>
        </w:rPr>
        <w:t xml:space="preserve">. In simple terms, God takes form in the world whenever needed to </w:t>
      </w:r>
      <w:r w:rsidRPr="00EC003C">
        <w:rPr>
          <w:rFonts w:ascii="Times New Roman" w:eastAsia="Times New Roman" w:hAnsi="Times New Roman" w:cs="Times New Roman"/>
          <w:sz w:val="22"/>
        </w:rPr>
        <w:t xml:space="preserve">restore </w:t>
      </w:r>
      <w:r w:rsidRPr="00C4581F">
        <w:rPr>
          <w:rFonts w:ascii="Times New Roman" w:eastAsia="Times New Roman" w:hAnsi="Times New Roman" w:cs="Times New Roman"/>
          <w:sz w:val="22"/>
        </w:rPr>
        <w:t xml:space="preserve">balance. For a beginner, you can think of it like this: whenever things get really bad and humanity is in dire need, </w:t>
      </w:r>
      <w:r w:rsidRPr="00C4581F">
        <w:rPr>
          <w:rFonts w:ascii="Times New Roman" w:eastAsia="Times New Roman" w:hAnsi="Times New Roman" w:cs="Times New Roman"/>
          <w:bCs/>
          <w:sz w:val="22"/>
        </w:rPr>
        <w:t>the Divine sends help</w:t>
      </w:r>
      <w:r w:rsidRPr="00C4581F">
        <w:rPr>
          <w:rFonts w:ascii="Times New Roman" w:eastAsia="Times New Roman" w:hAnsi="Times New Roman" w:cs="Times New Roman"/>
          <w:sz w:val="22"/>
        </w:rPr>
        <w:t xml:space="preserve"> – whether through an enlightened person, a prophet, or some form of grace – to set things right. Krishna is telling Arjuna, “I am that Divine Helper in person.” This is a huge revelation: Arjuna is not just speaking to a wise friend, but to an </w:t>
      </w:r>
      <w:r w:rsidRPr="00C4581F">
        <w:rPr>
          <w:rFonts w:ascii="Times New Roman" w:eastAsia="Times New Roman" w:hAnsi="Times New Roman" w:cs="Times New Roman"/>
          <w:bCs/>
          <w:sz w:val="22"/>
        </w:rPr>
        <w:t>avatar</w:t>
      </w:r>
      <w:r w:rsidRPr="00C4581F">
        <w:rPr>
          <w:rFonts w:ascii="Times New Roman" w:eastAsia="Times New Roman" w:hAnsi="Times New Roman" w:cs="Times New Roman"/>
          <w:sz w:val="22"/>
        </w:rPr>
        <w:t xml:space="preserve"> – an incarnation of God on Earth. It’s as if in the midst of your personal crisis, you suddenly realize your mentor is actually a divine being. This sets a solemn tone: Arjuna is encouraged to trust Krishna’s guidance</w:t>
      </w:r>
      <w:r w:rsidRPr="00EC003C">
        <w:rPr>
          <w:rFonts w:ascii="Times New Roman" w:eastAsia="Times New Roman" w:hAnsi="Times New Roman" w:cs="Times New Roman"/>
          <w:sz w:val="22"/>
        </w:rPr>
        <w:t xml:space="preserve"> completely, knowing it comes from a divine source.</w:t>
      </w:r>
    </w:p>
    <w:p w:rsidR="00EC003C" w:rsidRPr="00C4581F"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w:t>
      </w:r>
      <w:r w:rsidRPr="00C4581F">
        <w:rPr>
          <w:rFonts w:ascii="Times New Roman" w:eastAsia="Times New Roman" w:hAnsi="Times New Roman" w:cs="Times New Roman"/>
          <w:sz w:val="22"/>
        </w:rPr>
        <w:t xml:space="preserve">then explains </w:t>
      </w:r>
      <w:r w:rsidRPr="00C4581F">
        <w:rPr>
          <w:rFonts w:ascii="Times New Roman" w:eastAsia="Times New Roman" w:hAnsi="Times New Roman" w:cs="Times New Roman"/>
          <w:bCs/>
          <w:sz w:val="22"/>
        </w:rPr>
        <w:t>why and how he incarnates</w:t>
      </w:r>
      <w:r w:rsidRPr="00C4581F">
        <w:rPr>
          <w:rFonts w:ascii="Times New Roman" w:eastAsia="Times New Roman" w:hAnsi="Times New Roman" w:cs="Times New Roman"/>
          <w:sz w:val="22"/>
        </w:rPr>
        <w:t xml:space="preserve">. Unlike ordinary beings who are forced by karma to take birth, Krishna is free and chooses to be born out of compassion for the world. He comes to </w:t>
      </w:r>
      <w:r w:rsidRPr="00C4581F">
        <w:rPr>
          <w:rFonts w:ascii="Times New Roman" w:eastAsia="Times New Roman" w:hAnsi="Times New Roman" w:cs="Times New Roman"/>
          <w:bCs/>
          <w:sz w:val="22"/>
        </w:rPr>
        <w:t>show the way</w:t>
      </w:r>
      <w:r w:rsidRPr="00C4581F">
        <w:rPr>
          <w:rFonts w:ascii="Times New Roman" w:eastAsia="Times New Roman" w:hAnsi="Times New Roman" w:cs="Times New Roman"/>
          <w:sz w:val="22"/>
        </w:rPr>
        <w:t xml:space="preserve">. Those who understand the truth of Krishna’s divine birth and actions will also be liberated from the cycle of birth and death, he says. The idea is that by recognizing the divine hand in the world and aligning ourselves with it, </w:t>
      </w:r>
      <w:r w:rsidRPr="00C4581F">
        <w:rPr>
          <w:rFonts w:ascii="Times New Roman" w:eastAsia="Times New Roman" w:hAnsi="Times New Roman" w:cs="Times New Roman"/>
          <w:color w:val="FF0000"/>
          <w:sz w:val="22"/>
        </w:rPr>
        <w:t>we transcend our limited existence</w:t>
      </w:r>
      <w:r w:rsidRPr="00C4581F">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C4581F">
        <w:rPr>
          <w:rFonts w:ascii="Times New Roman" w:eastAsia="Times New Roman" w:hAnsi="Times New Roman" w:cs="Times New Roman"/>
          <w:sz w:val="22"/>
        </w:rPr>
        <w:lastRenderedPageBreak/>
        <w:t xml:space="preserve">After revealing this, Krishna returns to practical teachings about </w:t>
      </w:r>
      <w:r w:rsidRPr="00C4581F">
        <w:rPr>
          <w:rFonts w:ascii="Times New Roman" w:eastAsia="Times New Roman" w:hAnsi="Times New Roman" w:cs="Times New Roman"/>
          <w:bCs/>
          <w:sz w:val="22"/>
        </w:rPr>
        <w:t>action and knowledge</w:t>
      </w:r>
      <w:r w:rsidRPr="00C4581F">
        <w:rPr>
          <w:rFonts w:ascii="Times New Roman" w:eastAsia="Times New Roman" w:hAnsi="Times New Roman" w:cs="Times New Roman"/>
          <w:sz w:val="22"/>
        </w:rPr>
        <w:t xml:space="preserve">. He emphasizes that </w:t>
      </w:r>
      <w:r w:rsidRPr="00C4581F">
        <w:rPr>
          <w:rFonts w:ascii="Times New Roman" w:eastAsia="Times New Roman" w:hAnsi="Times New Roman" w:cs="Times New Roman"/>
          <w:i/>
          <w:iCs/>
          <w:sz w:val="22"/>
        </w:rPr>
        <w:t>merely renouncing actions externally isn’t</w:t>
      </w:r>
      <w:r w:rsidRPr="001916E8">
        <w:rPr>
          <w:rFonts w:ascii="Times New Roman" w:eastAsia="Times New Roman" w:hAnsi="Times New Roman" w:cs="Times New Roman"/>
          <w:i/>
          <w:iCs/>
          <w:sz w:val="22"/>
        </w:rPr>
        <w:t xml:space="preserve"> true renunciation</w:t>
      </w:r>
      <w:r w:rsidRPr="00EC003C">
        <w:rPr>
          <w:rFonts w:ascii="Times New Roman" w:eastAsia="Times New Roman" w:hAnsi="Times New Roman" w:cs="Times New Roman"/>
          <w:sz w:val="22"/>
        </w:rPr>
        <w:t xml:space="preserve">. True sannyasa (renunciation) is </w:t>
      </w:r>
      <w:r w:rsidRPr="00C4581F">
        <w:rPr>
          <w:rFonts w:ascii="Times New Roman" w:eastAsia="Times New Roman" w:hAnsi="Times New Roman" w:cs="Times New Roman"/>
          <w:sz w:val="22"/>
        </w:rPr>
        <w:t xml:space="preserve">a state of </w:t>
      </w:r>
      <w:r w:rsidRPr="00C4581F">
        <w:rPr>
          <w:rFonts w:ascii="Times New Roman" w:eastAsia="Times New Roman" w:hAnsi="Times New Roman" w:cs="Times New Roman"/>
          <w:bCs/>
          <w:sz w:val="22"/>
        </w:rPr>
        <w:t>inner detachment</w:t>
      </w:r>
      <w:r w:rsidRPr="00C4581F">
        <w:rPr>
          <w:rFonts w:ascii="Times New Roman" w:eastAsia="Times New Roman" w:hAnsi="Times New Roman" w:cs="Times New Roman"/>
          <w:sz w:val="22"/>
        </w:rPr>
        <w:t xml:space="preserve">, not necessarily a change in lifestyle. He gives examples of how </w:t>
      </w:r>
      <w:r w:rsidRPr="00C4581F">
        <w:rPr>
          <w:rFonts w:ascii="Times New Roman" w:eastAsia="Times New Roman" w:hAnsi="Times New Roman" w:cs="Times New Roman"/>
          <w:bCs/>
          <w:sz w:val="22"/>
        </w:rPr>
        <w:t>different kinds of people pursue the Divine through various types of self-discipline or sacrifice</w:t>
      </w:r>
      <w:r w:rsidRPr="00C4581F">
        <w:rPr>
          <w:rFonts w:ascii="Times New Roman" w:eastAsia="Times New Roman" w:hAnsi="Times New Roman" w:cs="Times New Roman"/>
          <w:sz w:val="22"/>
        </w:rPr>
        <w:t xml:space="preserve">. Some </w:t>
      </w:r>
      <w:r w:rsidR="00C4581F">
        <w:rPr>
          <w:rFonts w:ascii="Times New Roman" w:eastAsia="Times New Roman" w:hAnsi="Times New Roman" w:cs="Times New Roman"/>
          <w:sz w:val="22"/>
        </w:rPr>
        <w:t>do charity</w:t>
      </w:r>
      <w:r w:rsidRPr="00C4581F">
        <w:rPr>
          <w:rFonts w:ascii="Times New Roman" w:eastAsia="Times New Roman" w:hAnsi="Times New Roman" w:cs="Times New Roman"/>
          <w:sz w:val="22"/>
        </w:rPr>
        <w:t xml:space="preserve">, others offer rigorous study, others offer their breath in pranayama, and so on. These are all paths of </w:t>
      </w:r>
      <w:r w:rsidRPr="00EC003C">
        <w:rPr>
          <w:rFonts w:ascii="Times New Roman" w:eastAsia="Times New Roman" w:hAnsi="Times New Roman" w:cs="Times New Roman"/>
          <w:sz w:val="22"/>
        </w:rPr>
        <w:t xml:space="preserve">yoga. </w:t>
      </w:r>
      <w:r w:rsidRPr="00C4581F">
        <w:rPr>
          <w:rFonts w:ascii="Times New Roman" w:eastAsia="Times New Roman" w:hAnsi="Times New Roman" w:cs="Times New Roman"/>
          <w:sz w:val="22"/>
        </w:rPr>
        <w:t xml:space="preserve">But the highest “sacrifice,” Krishna says, is the sacrifice </w:t>
      </w:r>
      <w:r w:rsidR="00C4581F">
        <w:rPr>
          <w:rFonts w:ascii="Times New Roman" w:eastAsia="Times New Roman" w:hAnsi="Times New Roman" w:cs="Times New Roman"/>
          <w:sz w:val="22"/>
        </w:rPr>
        <w:t>through</w:t>
      </w:r>
      <w:r w:rsidRPr="00C4581F">
        <w:rPr>
          <w:rFonts w:ascii="Times New Roman" w:eastAsia="Times New Roman" w:hAnsi="Times New Roman" w:cs="Times New Roman"/>
          <w:sz w:val="22"/>
        </w:rPr>
        <w:t xml:space="preserve"> </w:t>
      </w:r>
      <w:r w:rsidRPr="00C4581F">
        <w:rPr>
          <w:rFonts w:ascii="Times New Roman" w:eastAsia="Times New Roman" w:hAnsi="Times New Roman" w:cs="Times New Roman"/>
          <w:bCs/>
          <w:sz w:val="22"/>
        </w:rPr>
        <w:t>wisdom (jnana)</w:t>
      </w:r>
      <w:r w:rsidRPr="00C4581F">
        <w:rPr>
          <w:rFonts w:ascii="Times New Roman" w:eastAsia="Times New Roman" w:hAnsi="Times New Roman" w:cs="Times New Roman"/>
          <w:sz w:val="22"/>
        </w:rPr>
        <w:t xml:space="preserve">. In other words, understanding the truth – </w:t>
      </w:r>
      <w:r w:rsidR="00C4581F">
        <w:rPr>
          <w:rFonts w:ascii="Times New Roman" w:eastAsia="Times New Roman" w:hAnsi="Times New Roman" w:cs="Times New Roman"/>
          <w:sz w:val="22"/>
        </w:rPr>
        <w:t xml:space="preserve">being able to </w:t>
      </w:r>
      <w:r w:rsidRPr="00C4581F">
        <w:rPr>
          <w:rFonts w:ascii="Times New Roman" w:eastAsia="Times New Roman" w:hAnsi="Times New Roman" w:cs="Times New Roman"/>
          <w:sz w:val="22"/>
        </w:rPr>
        <w:t xml:space="preserve">seeing God in </w:t>
      </w:r>
      <w:r w:rsidR="00C4581F">
        <w:rPr>
          <w:rFonts w:ascii="Times New Roman" w:eastAsia="Times New Roman" w:hAnsi="Times New Roman" w:cs="Times New Roman"/>
          <w:sz w:val="22"/>
        </w:rPr>
        <w:t>everyone and everything</w:t>
      </w:r>
      <w:r w:rsidRPr="00C4581F">
        <w:rPr>
          <w:rFonts w:ascii="Times New Roman" w:eastAsia="Times New Roman" w:hAnsi="Times New Roman" w:cs="Times New Roman"/>
          <w:sz w:val="22"/>
        </w:rPr>
        <w:t>–</w:t>
      </w:r>
      <w:r w:rsidRPr="00EC003C">
        <w:rPr>
          <w:rFonts w:ascii="Times New Roman" w:eastAsia="Times New Roman" w:hAnsi="Times New Roman" w:cs="Times New Roman"/>
          <w:sz w:val="22"/>
        </w:rPr>
        <w:t xml:space="preserve"> is superior to any ritual or offering, because all actions ultimately culminate in </w:t>
      </w:r>
      <w:r w:rsidR="00C4581F" w:rsidRPr="00C4581F">
        <w:rPr>
          <w:rFonts w:ascii="Times New Roman" w:eastAsia="Times New Roman" w:hAnsi="Times New Roman" w:cs="Times New Roman"/>
          <w:i/>
          <w:sz w:val="22"/>
        </w:rPr>
        <w:t>this</w:t>
      </w:r>
      <w:r w:rsidR="00C4581F">
        <w:rPr>
          <w:rFonts w:ascii="Times New Roman" w:eastAsia="Times New Roman" w:hAnsi="Times New Roman" w:cs="Times New Roman"/>
          <w:sz w:val="22"/>
        </w:rPr>
        <w:t xml:space="preserve"> </w:t>
      </w:r>
      <w:r w:rsidRPr="00EC003C">
        <w:rPr>
          <w:rFonts w:ascii="Times New Roman" w:eastAsia="Times New Roman" w:hAnsi="Times New Roman" w:cs="Times New Roman"/>
          <w:sz w:val="22"/>
        </w:rPr>
        <w:t>knowledge.</w:t>
      </w:r>
    </w:p>
    <w:p w:rsidR="00EC003C" w:rsidRPr="00CD7BB0" w:rsidRDefault="00EC003C" w:rsidP="001A473F">
      <w:pPr>
        <w:spacing w:before="100" w:beforeAutospacing="1" w:after="100" w:afterAutospacing="1" w:line="360" w:lineRule="auto"/>
        <w:rPr>
          <w:rFonts w:ascii="Times New Roman" w:eastAsia="Times New Roman" w:hAnsi="Times New Roman" w:cs="Times New Roman"/>
          <w:color w:val="FF0000"/>
          <w:sz w:val="22"/>
        </w:rPr>
      </w:pPr>
      <w:r w:rsidRPr="00EC003C">
        <w:rPr>
          <w:rFonts w:ascii="Times New Roman" w:eastAsia="Times New Roman" w:hAnsi="Times New Roman" w:cs="Times New Roman"/>
          <w:sz w:val="22"/>
        </w:rPr>
        <w:t xml:space="preserve">Krishna’s goal here is to remove any lingering notion Arjuna might have that </w:t>
      </w:r>
      <w:r w:rsidRPr="00C4581F">
        <w:rPr>
          <w:rFonts w:ascii="Times New Roman" w:eastAsia="Times New Roman" w:hAnsi="Times New Roman" w:cs="Times New Roman"/>
          <w:sz w:val="22"/>
        </w:rPr>
        <w:t xml:space="preserve">he should quit the battlefield to become a monk. He tells Arjuna that </w:t>
      </w:r>
      <w:r w:rsidRPr="00C4581F">
        <w:rPr>
          <w:rFonts w:ascii="Times New Roman" w:eastAsia="Times New Roman" w:hAnsi="Times New Roman" w:cs="Times New Roman"/>
          <w:bCs/>
          <w:sz w:val="22"/>
        </w:rPr>
        <w:t>knowledge and action go hand in hand</w:t>
      </w:r>
      <w:r w:rsidRPr="00C4581F">
        <w:rPr>
          <w:rFonts w:ascii="Times New Roman" w:eastAsia="Times New Roman" w:hAnsi="Times New Roman" w:cs="Times New Roman"/>
          <w:sz w:val="22"/>
        </w:rPr>
        <w:t xml:space="preserve"> when done rightly. “Wisdom in action” is the theme – performing one’s duty with understanding is the fastest way to spiritual progress. He also makes an inspiring promise: </w:t>
      </w:r>
      <w:r w:rsidRPr="00C4581F">
        <w:rPr>
          <w:rFonts w:ascii="Times New Roman" w:eastAsia="Times New Roman" w:hAnsi="Times New Roman" w:cs="Times New Roman"/>
          <w:i/>
          <w:iCs/>
          <w:sz w:val="22"/>
        </w:rPr>
        <w:t>If you approach this wisdom with sincerity, even if you were the worst sinner, the raft of knowledge will carry you across all sins.</w:t>
      </w:r>
      <w:r w:rsidRPr="00C4581F">
        <w:rPr>
          <w:rFonts w:ascii="Times New Roman" w:eastAsia="Times New Roman" w:hAnsi="Times New Roman" w:cs="Times New Roman"/>
          <w:sz w:val="22"/>
        </w:rPr>
        <w:t xml:space="preserve"> Just as a fire turns wood to ash, the fire of knowledge</w:t>
      </w:r>
      <w:r w:rsidR="00C4581F">
        <w:rPr>
          <w:rFonts w:ascii="Times New Roman" w:eastAsia="Times New Roman" w:hAnsi="Times New Roman" w:cs="Times New Roman"/>
          <w:sz w:val="22"/>
        </w:rPr>
        <w:t xml:space="preserve"> (</w:t>
      </w:r>
      <w:r w:rsidR="00C4581F" w:rsidRPr="00C4581F">
        <w:rPr>
          <w:rFonts w:ascii="Times New Roman" w:eastAsia="Times New Roman" w:hAnsi="Times New Roman" w:cs="Times New Roman"/>
          <w:color w:val="FF0000"/>
          <w:sz w:val="22"/>
        </w:rPr>
        <w:t>awareness</w:t>
      </w:r>
      <w:r w:rsidR="00C4581F">
        <w:rPr>
          <w:rFonts w:ascii="Times New Roman" w:eastAsia="Times New Roman" w:hAnsi="Times New Roman" w:cs="Times New Roman"/>
          <w:sz w:val="22"/>
        </w:rPr>
        <w:t>)</w:t>
      </w:r>
      <w:r w:rsidRPr="00C4581F">
        <w:rPr>
          <w:rFonts w:ascii="Times New Roman" w:eastAsia="Times New Roman" w:hAnsi="Times New Roman" w:cs="Times New Roman"/>
          <w:sz w:val="22"/>
        </w:rPr>
        <w:t xml:space="preserve"> burns up all past karma. This assures Arjuna that by following Krishna’s teaching, he will not be morally</w:t>
      </w:r>
      <w:r w:rsidRPr="00EC003C">
        <w:rPr>
          <w:rFonts w:ascii="Times New Roman" w:eastAsia="Times New Roman" w:hAnsi="Times New Roman" w:cs="Times New Roman"/>
          <w:sz w:val="22"/>
        </w:rPr>
        <w:t xml:space="preserve"> tainted by the battle; on the contrary, </w:t>
      </w:r>
      <w:r w:rsidRPr="00CD7BB0">
        <w:rPr>
          <w:rFonts w:ascii="Times New Roman" w:eastAsia="Times New Roman" w:hAnsi="Times New Roman" w:cs="Times New Roman"/>
          <w:color w:val="FF0000"/>
          <w:sz w:val="22"/>
        </w:rPr>
        <w:t xml:space="preserve">acting with the enlightened perspective will </w:t>
      </w:r>
      <w:r w:rsidRPr="00CD7BB0">
        <w:rPr>
          <w:rFonts w:ascii="Times New Roman" w:eastAsia="Times New Roman" w:hAnsi="Times New Roman" w:cs="Times New Roman"/>
          <w:bCs/>
          <w:color w:val="FF0000"/>
          <w:sz w:val="22"/>
        </w:rPr>
        <w:t>purify him</w:t>
      </w:r>
      <w:r w:rsidRPr="00CD7BB0">
        <w:rPr>
          <w:rFonts w:ascii="Times New Roman" w:eastAsia="Times New Roman" w:hAnsi="Times New Roman" w:cs="Times New Roman"/>
          <w:color w:val="FF0000"/>
          <w:sz w:val="22"/>
        </w:rPr>
        <w:t xml:space="preserve"> and everyone it touches.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To put Chapter 4 in everyday context: think about times when you felt a higher calling to do something difficult but necessary – maybe standing up for someone, or making a sacrifice for a bigger cause. If you do it with the understanding that it’s part of a bigger picture and offer it selflessly, that’s akin to what Krishna is advising. Also, Krishna’s declaration of coming to aid the world can be comforting. It’s like saying, </w:t>
      </w:r>
      <w:r w:rsidRPr="001916E8">
        <w:rPr>
          <w:rFonts w:ascii="Times New Roman" w:eastAsia="Times New Roman" w:hAnsi="Times New Roman" w:cs="Times New Roman"/>
          <w:b/>
          <w:bCs/>
          <w:sz w:val="22"/>
        </w:rPr>
        <w:t>“You are never truly alone in the fight for good; whenever you strive for righteousness, the universe supports you.”</w:t>
      </w:r>
      <w:r w:rsidRPr="00EC003C">
        <w:rPr>
          <w:rFonts w:ascii="Times New Roman" w:eastAsia="Times New Roman" w:hAnsi="Times New Roman" w:cs="Times New Roman"/>
          <w:sz w:val="22"/>
        </w:rPr>
        <w:t xml:space="preserve"> This can apply to our personal struggles too – when we fight our inner evils (anger, greed, etc.), we can call on the divine strength within us </w:t>
      </w:r>
      <w:r w:rsidRPr="00CD7BB0">
        <w:rPr>
          <w:rFonts w:ascii="Times New Roman" w:eastAsia="Times New Roman" w:hAnsi="Times New Roman" w:cs="Times New Roman"/>
          <w:color w:val="FF0000"/>
          <w:sz w:val="22"/>
        </w:rPr>
        <w:t>(</w:t>
      </w:r>
      <w:r w:rsidR="00CD7BB0" w:rsidRPr="00CD7BB0">
        <w:rPr>
          <w:rFonts w:ascii="Times New Roman" w:eastAsia="Times New Roman" w:hAnsi="Times New Roman" w:cs="Times New Roman"/>
          <w:color w:val="FF0000"/>
          <w:sz w:val="22"/>
        </w:rPr>
        <w:t xml:space="preserve">universal </w:t>
      </w:r>
      <w:r w:rsidRPr="00CD7BB0">
        <w:rPr>
          <w:rFonts w:ascii="Times New Roman" w:eastAsia="Times New Roman" w:hAnsi="Times New Roman" w:cs="Times New Roman"/>
          <w:color w:val="FF0000"/>
          <w:sz w:val="22"/>
        </w:rPr>
        <w:t xml:space="preserve">consciousness) </w:t>
      </w:r>
      <w:r w:rsidRPr="00EC003C">
        <w:rPr>
          <w:rFonts w:ascii="Times New Roman" w:eastAsia="Times New Roman" w:hAnsi="Times New Roman" w:cs="Times New Roman"/>
          <w:sz w:val="22"/>
        </w:rPr>
        <w:t>to help win that battle.</w:t>
      </w:r>
    </w:p>
    <w:p w:rsidR="00EC003C" w:rsidRPr="00CD7BB0" w:rsidRDefault="00EC003C" w:rsidP="001A473F">
      <w:pPr>
        <w:spacing w:before="100" w:beforeAutospacing="1" w:after="100" w:afterAutospacing="1" w:line="360" w:lineRule="auto"/>
        <w:rPr>
          <w:rFonts w:ascii="Times New Roman" w:eastAsia="Times New Roman" w:hAnsi="Times New Roman" w:cs="Times New Roman"/>
          <w:color w:val="FF0000"/>
          <w:sz w:val="22"/>
        </w:rPr>
      </w:pPr>
      <w:r w:rsidRPr="00EC003C">
        <w:rPr>
          <w:rFonts w:ascii="Times New Roman" w:eastAsia="Times New Roman" w:hAnsi="Times New Roman" w:cs="Times New Roman"/>
          <w:sz w:val="22"/>
        </w:rPr>
        <w:t xml:space="preserve">An interesting aspect for beginners is the </w:t>
      </w:r>
      <w:r w:rsidRPr="00CD7BB0">
        <w:rPr>
          <w:rFonts w:ascii="Times New Roman" w:eastAsia="Times New Roman" w:hAnsi="Times New Roman" w:cs="Times New Roman"/>
          <w:sz w:val="22"/>
        </w:rPr>
        <w:t xml:space="preserve">notion of </w:t>
      </w:r>
      <w:r w:rsidRPr="00CD7BB0">
        <w:rPr>
          <w:rFonts w:ascii="Times New Roman" w:eastAsia="Times New Roman" w:hAnsi="Times New Roman" w:cs="Times New Roman"/>
          <w:bCs/>
          <w:sz w:val="22"/>
        </w:rPr>
        <w:t>multiple ways to reach the Divine</w:t>
      </w:r>
      <w:r w:rsidRPr="00CD7BB0">
        <w:rPr>
          <w:rFonts w:ascii="Times New Roman" w:eastAsia="Times New Roman" w:hAnsi="Times New Roman" w:cs="Times New Roman"/>
          <w:sz w:val="22"/>
        </w:rPr>
        <w:t>. Krishna acknow</w:t>
      </w:r>
      <w:r w:rsidRPr="00EC003C">
        <w:rPr>
          <w:rFonts w:ascii="Times New Roman" w:eastAsia="Times New Roman" w:hAnsi="Times New Roman" w:cs="Times New Roman"/>
          <w:sz w:val="22"/>
        </w:rPr>
        <w:t>ledges that people perform worship and discipline in different ways, and he respects all genuine efforts. Some fast, some pray, some study scripture</w:t>
      </w:r>
      <w:r w:rsidR="00CD7BB0">
        <w:rPr>
          <w:rFonts w:ascii="Times New Roman" w:eastAsia="Times New Roman" w:hAnsi="Times New Roman" w:cs="Times New Roman"/>
          <w:sz w:val="22"/>
        </w:rPr>
        <w:t>s</w:t>
      </w:r>
      <w:r w:rsidRPr="00EC003C">
        <w:rPr>
          <w:rFonts w:ascii="Times New Roman" w:eastAsia="Times New Roman" w:hAnsi="Times New Roman" w:cs="Times New Roman"/>
          <w:sz w:val="22"/>
        </w:rPr>
        <w:t xml:space="preserve">, some serve others – these can all be offerings if done with devotion. But he keeps highlighting that doing these </w:t>
      </w:r>
      <w:r w:rsidRPr="00CD7BB0">
        <w:rPr>
          <w:rFonts w:ascii="Times New Roman" w:eastAsia="Times New Roman" w:hAnsi="Times New Roman" w:cs="Times New Roman"/>
          <w:color w:val="FF0000"/>
          <w:sz w:val="22"/>
        </w:rPr>
        <w:t xml:space="preserve">with understanding </w:t>
      </w:r>
      <w:r w:rsidRPr="00EC003C">
        <w:rPr>
          <w:rFonts w:ascii="Times New Roman" w:eastAsia="Times New Roman" w:hAnsi="Times New Roman" w:cs="Times New Roman"/>
          <w:sz w:val="22"/>
        </w:rPr>
        <w:t xml:space="preserve">is crucial. Blind ritual has less value than conscious, loving action. So the Gita isn’t asking for robotic obedience; it’s </w:t>
      </w:r>
      <w:r w:rsidRPr="00CD7BB0">
        <w:rPr>
          <w:rFonts w:ascii="Times New Roman" w:eastAsia="Times New Roman" w:hAnsi="Times New Roman" w:cs="Times New Roman"/>
          <w:color w:val="FF0000"/>
          <w:sz w:val="22"/>
        </w:rPr>
        <w:t xml:space="preserve">encouraging </w:t>
      </w:r>
      <w:r w:rsidRPr="00CD7BB0">
        <w:rPr>
          <w:rFonts w:ascii="Times New Roman" w:eastAsia="Times New Roman" w:hAnsi="Times New Roman" w:cs="Times New Roman"/>
          <w:bCs/>
          <w:color w:val="FF0000"/>
          <w:sz w:val="22"/>
        </w:rPr>
        <w:t>thoughtful, heartfelt practice</w:t>
      </w:r>
      <w:r w:rsidRPr="00CD7BB0">
        <w:rPr>
          <w:rFonts w:ascii="Times New Roman" w:eastAsia="Times New Roman" w:hAnsi="Times New Roman" w:cs="Times New Roman"/>
          <w:color w:val="FF0000"/>
          <w:sz w:val="22"/>
        </w:rPr>
        <w:t>.</w:t>
      </w:r>
    </w:p>
    <w:p w:rsidR="00EC003C" w:rsidRPr="00CD7BB0"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As the chapter closes, Krishna reiterates to Arjuna: </w:t>
      </w:r>
      <w:r w:rsidRPr="001916E8">
        <w:rPr>
          <w:rFonts w:ascii="Times New Roman" w:eastAsia="Times New Roman" w:hAnsi="Times New Roman" w:cs="Times New Roman"/>
          <w:i/>
          <w:iCs/>
          <w:sz w:val="22"/>
        </w:rPr>
        <w:t xml:space="preserve">Take refuge in </w:t>
      </w:r>
      <w:r w:rsidRPr="00CD7BB0">
        <w:rPr>
          <w:rFonts w:ascii="Times New Roman" w:eastAsia="Times New Roman" w:hAnsi="Times New Roman" w:cs="Times New Roman"/>
          <w:i/>
          <w:iCs/>
          <w:color w:val="FF0000"/>
          <w:sz w:val="22"/>
        </w:rPr>
        <w:t>knowledge</w:t>
      </w:r>
      <w:r w:rsidRPr="001916E8">
        <w:rPr>
          <w:rFonts w:ascii="Times New Roman" w:eastAsia="Times New Roman" w:hAnsi="Times New Roman" w:cs="Times New Roman"/>
          <w:i/>
          <w:iCs/>
          <w:sz w:val="22"/>
        </w:rPr>
        <w:t>.</w:t>
      </w:r>
      <w:r w:rsidRPr="00EC003C">
        <w:rPr>
          <w:rFonts w:ascii="Times New Roman" w:eastAsia="Times New Roman" w:hAnsi="Times New Roman" w:cs="Times New Roman"/>
          <w:sz w:val="22"/>
        </w:rPr>
        <w:t xml:space="preserve"> He urges Arjuna to approach a wise teacher (in this case, Krishna himself) with humility and questions, and learn from </w:t>
      </w:r>
      <w:r w:rsidRPr="00EC003C">
        <w:rPr>
          <w:rFonts w:ascii="Times New Roman" w:eastAsia="Times New Roman" w:hAnsi="Times New Roman" w:cs="Times New Roman"/>
          <w:sz w:val="22"/>
        </w:rPr>
        <w:lastRenderedPageBreak/>
        <w:t xml:space="preserve">them. This is a beautiful tip even </w:t>
      </w:r>
      <w:r w:rsidRPr="00CD7BB0">
        <w:rPr>
          <w:rFonts w:ascii="Times New Roman" w:eastAsia="Times New Roman" w:hAnsi="Times New Roman" w:cs="Times New Roman"/>
          <w:sz w:val="22"/>
        </w:rPr>
        <w:t xml:space="preserve">now – </w:t>
      </w:r>
      <w:r w:rsidRPr="00CD7BB0">
        <w:rPr>
          <w:rFonts w:ascii="Times New Roman" w:eastAsia="Times New Roman" w:hAnsi="Times New Roman" w:cs="Times New Roman"/>
          <w:bCs/>
          <w:sz w:val="22"/>
        </w:rPr>
        <w:t>seek out mentors or scriptures and learn with an open heart</w:t>
      </w:r>
      <w:r w:rsidRPr="00CD7BB0">
        <w:rPr>
          <w:rFonts w:ascii="Times New Roman" w:eastAsia="Times New Roman" w:hAnsi="Times New Roman" w:cs="Times New Roman"/>
          <w:sz w:val="22"/>
        </w:rPr>
        <w:t>. Such wisdom will help you see unity in diversity, the eternal in the transient.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CD7BB0">
        <w:rPr>
          <w:rFonts w:ascii="Times New Roman" w:eastAsia="Times New Roman" w:hAnsi="Times New Roman" w:cs="Times New Roman"/>
          <w:sz w:val="22"/>
        </w:rPr>
        <w:t xml:space="preserve">Finally, Krishna hits the crescendo: he tells Arjuna to </w:t>
      </w:r>
      <w:r w:rsidRPr="00CD7BB0">
        <w:rPr>
          <w:rFonts w:ascii="Times New Roman" w:eastAsia="Times New Roman" w:hAnsi="Times New Roman" w:cs="Times New Roman"/>
          <w:bCs/>
          <w:sz w:val="22"/>
        </w:rPr>
        <w:t>“stand up and fight”</w:t>
      </w:r>
      <w:r w:rsidRPr="00CD7BB0">
        <w:rPr>
          <w:rFonts w:ascii="Times New Roman" w:eastAsia="Times New Roman" w:hAnsi="Times New Roman" w:cs="Times New Roman"/>
          <w:sz w:val="22"/>
        </w:rPr>
        <w:t>, now armed with this understanding. The idea is that Arjuna (and all o</w:t>
      </w:r>
      <w:r w:rsidRPr="00EC003C">
        <w:rPr>
          <w:rFonts w:ascii="Times New Roman" w:eastAsia="Times New Roman" w:hAnsi="Times New Roman" w:cs="Times New Roman"/>
          <w:sz w:val="22"/>
        </w:rPr>
        <w:t xml:space="preserve">f us) should engage in life’s duties fearlessly once we grasp that it’s all an expression of the Divine play. </w:t>
      </w:r>
      <w:r w:rsidRPr="00CD7BB0">
        <w:rPr>
          <w:rFonts w:ascii="Times New Roman" w:eastAsia="Times New Roman" w:hAnsi="Times New Roman" w:cs="Times New Roman"/>
          <w:color w:val="FF0000"/>
          <w:sz w:val="22"/>
        </w:rPr>
        <w:t>Action done with surrender to God and clarity of purpose becomes liberating, not binding</w:t>
      </w:r>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Life is a blend of action and understanding.</w:t>
      </w:r>
      <w:r w:rsidRPr="00EC003C">
        <w:rPr>
          <w:rFonts w:ascii="Times New Roman" w:eastAsia="Times New Roman" w:hAnsi="Times New Roman" w:cs="Times New Roman"/>
          <w:sz w:val="22"/>
        </w:rPr>
        <w:t xml:space="preserve"> Don’t just go through the motions; seek to understand the why behind what you do. And don’t just </w:t>
      </w:r>
      <w:r w:rsidRPr="00CD7BB0">
        <w:rPr>
          <w:rFonts w:ascii="Times New Roman" w:eastAsia="Times New Roman" w:hAnsi="Times New Roman" w:cs="Times New Roman"/>
          <w:sz w:val="22"/>
        </w:rPr>
        <w:t xml:space="preserve">accumulate knowledge without applying it. Marry your </w:t>
      </w:r>
      <w:r w:rsidRPr="00CD7BB0">
        <w:rPr>
          <w:rFonts w:ascii="Times New Roman" w:eastAsia="Times New Roman" w:hAnsi="Times New Roman" w:cs="Times New Roman"/>
          <w:bCs/>
          <w:sz w:val="22"/>
        </w:rPr>
        <w:t>insights with your actions</w:t>
      </w:r>
      <w:r w:rsidRPr="00CD7BB0">
        <w:rPr>
          <w:rFonts w:ascii="Times New Roman" w:eastAsia="Times New Roman" w:hAnsi="Times New Roman" w:cs="Times New Roman"/>
          <w:sz w:val="22"/>
        </w:rPr>
        <w:t xml:space="preserve"> – that’s wisdom in action</w:t>
      </w:r>
      <w:r w:rsidRPr="00EC003C">
        <w:rPr>
          <w:rFonts w:ascii="Times New Roman" w:eastAsia="Times New Roman" w:hAnsi="Times New Roman" w:cs="Times New Roman"/>
          <w:sz w:val="22"/>
        </w:rPr>
        <w:t>. For example, if you know kindness is good, actively practice it in your daily interactions.</w:t>
      </w:r>
      <w:r w:rsidR="00CD7BB0">
        <w:rPr>
          <w:rFonts w:ascii="Times New Roman" w:eastAsia="Times New Roman" w:hAnsi="Times New Roman" w:cs="Times New Roman"/>
          <w:sz w:val="22"/>
        </w:rPr>
        <w:t xml:space="preserve"> Don’t leave it for some future event or opportunity.</w:t>
      </w:r>
    </w:p>
    <w:p w:rsidR="00EC003C" w:rsidRPr="00EC003C" w:rsidRDefault="00EC003C" w:rsidP="001A473F">
      <w:pPr>
        <w:numPr>
          <w:ilvl w:val="0"/>
          <w:numId w:val="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 xml:space="preserve">Trust that the Divine supports </w:t>
      </w:r>
      <w:r w:rsidRPr="00CD7BB0">
        <w:rPr>
          <w:rFonts w:ascii="Times New Roman" w:eastAsia="Times New Roman" w:hAnsi="Times New Roman" w:cs="Times New Roman"/>
          <w:b/>
          <w:bCs/>
          <w:color w:val="FF0000"/>
          <w:sz w:val="22"/>
        </w:rPr>
        <w:t>righteousness</w:t>
      </w:r>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xml:space="preserve"> Krishna’s promise to manifest whenever goodness falters is a reassurance. When you strive to do the right thing in tough times, imagine that you have the backing of a higher power. This trust gives courage.</w:t>
      </w:r>
    </w:p>
    <w:p w:rsidR="00EC003C" w:rsidRPr="00CD7BB0" w:rsidRDefault="00EC003C" w:rsidP="001A473F">
      <w:pPr>
        <w:numPr>
          <w:ilvl w:val="0"/>
          <w:numId w:val="4"/>
        </w:numPr>
        <w:spacing w:before="100" w:beforeAutospacing="1" w:after="100" w:afterAutospacing="1" w:line="360" w:lineRule="auto"/>
        <w:rPr>
          <w:rFonts w:ascii="Times New Roman" w:eastAsia="Times New Roman" w:hAnsi="Times New Roman" w:cs="Times New Roman"/>
          <w:color w:val="FF0000"/>
          <w:sz w:val="22"/>
        </w:rPr>
      </w:pPr>
      <w:r w:rsidRPr="001916E8">
        <w:rPr>
          <w:rFonts w:ascii="Times New Roman" w:eastAsia="Times New Roman" w:hAnsi="Times New Roman" w:cs="Times New Roman"/>
          <w:b/>
          <w:bCs/>
          <w:sz w:val="22"/>
        </w:rPr>
        <w:t>Many paths, one goal.</w:t>
      </w:r>
      <w:r w:rsidRPr="00EC003C">
        <w:rPr>
          <w:rFonts w:ascii="Times New Roman" w:eastAsia="Times New Roman" w:hAnsi="Times New Roman" w:cs="Times New Roman"/>
          <w:sz w:val="22"/>
        </w:rPr>
        <w:t xml:space="preserve"> People find holiness through different practices – yoga, prayer, charity, study. Respect your </w:t>
      </w:r>
      <w:r w:rsidRPr="00CD7BB0">
        <w:rPr>
          <w:rFonts w:ascii="Times New Roman" w:eastAsia="Times New Roman" w:hAnsi="Times New Roman" w:cs="Times New Roman"/>
          <w:sz w:val="22"/>
        </w:rPr>
        <w:t xml:space="preserve">own inclination and others’. What matters is sincerity and the spirit of offering. Find a practice that brings </w:t>
      </w:r>
      <w:r w:rsidRPr="00CD7BB0">
        <w:rPr>
          <w:rFonts w:ascii="Times New Roman" w:eastAsia="Times New Roman" w:hAnsi="Times New Roman" w:cs="Times New Roman"/>
          <w:color w:val="FF0000"/>
          <w:sz w:val="22"/>
        </w:rPr>
        <w:t xml:space="preserve">you wisdom and peace – be it meditation, reading, or helping others – and </w:t>
      </w:r>
      <w:r w:rsidRPr="00CD7BB0">
        <w:rPr>
          <w:rFonts w:ascii="Times New Roman" w:eastAsia="Times New Roman" w:hAnsi="Times New Roman" w:cs="Times New Roman"/>
          <w:bCs/>
          <w:color w:val="FF0000"/>
          <w:sz w:val="22"/>
        </w:rPr>
        <w:t>offer it to the Divine</w:t>
      </w:r>
      <w:r w:rsidRPr="00CD7BB0">
        <w:rPr>
          <w:rFonts w:ascii="Times New Roman" w:eastAsia="Times New Roman" w:hAnsi="Times New Roman" w:cs="Times New Roman"/>
          <w:color w:val="FF0000"/>
          <w:sz w:val="22"/>
        </w:rPr>
        <w:t>.</w:t>
      </w:r>
    </w:p>
    <w:p w:rsidR="00EC003C" w:rsidRPr="00EC003C" w:rsidRDefault="00EC003C" w:rsidP="001A473F">
      <w:pPr>
        <w:numPr>
          <w:ilvl w:val="0"/>
          <w:numId w:val="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This week, try a simple “wisdom action.” Before starting your day, take 5 minutes to reflect on a spiritual truth that inspires you (for example, “God is in everyone” or “This world is one family”). Then choose one action for the day that will be an offering to that truth – maybe you’ll check on a lonely </w:t>
      </w:r>
      <w:proofErr w:type="spellStart"/>
      <w:r w:rsidRPr="00EC003C">
        <w:rPr>
          <w:rFonts w:ascii="Times New Roman" w:eastAsia="Times New Roman" w:hAnsi="Times New Roman" w:cs="Times New Roman"/>
          <w:sz w:val="22"/>
        </w:rPr>
        <w:t>neighbor</w:t>
      </w:r>
      <w:proofErr w:type="spellEnd"/>
      <w:r w:rsidRPr="00EC003C">
        <w:rPr>
          <w:rFonts w:ascii="Times New Roman" w:eastAsia="Times New Roman" w:hAnsi="Times New Roman" w:cs="Times New Roman"/>
          <w:sz w:val="22"/>
        </w:rPr>
        <w:t xml:space="preserve"> (seeing God in them), or refrain from gossip at work (</w:t>
      </w:r>
      <w:proofErr w:type="spellStart"/>
      <w:r w:rsidRPr="00EC003C">
        <w:rPr>
          <w:rFonts w:ascii="Times New Roman" w:eastAsia="Times New Roman" w:hAnsi="Times New Roman" w:cs="Times New Roman"/>
          <w:sz w:val="22"/>
        </w:rPr>
        <w:t>honoring</w:t>
      </w:r>
      <w:proofErr w:type="spellEnd"/>
      <w:r w:rsidRPr="00EC003C">
        <w:rPr>
          <w:rFonts w:ascii="Times New Roman" w:eastAsia="Times New Roman" w:hAnsi="Times New Roman" w:cs="Times New Roman"/>
          <w:sz w:val="22"/>
        </w:rPr>
        <w:t xml:space="preserve"> unity). At day’s end, reflect on how acting with that awareness felt. This exercise brings theory (jnana) into practice (karma), uniting them as Krishna advises.</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4" w:name="_Toc198906457"/>
      <w:r w:rsidRPr="00EC003C">
        <w:rPr>
          <w:rFonts w:ascii="Times New Roman" w:eastAsia="Times New Roman" w:hAnsi="Times New Roman" w:cs="Times New Roman"/>
          <w:b/>
          <w:bCs/>
          <w:sz w:val="32"/>
          <w:szCs w:val="36"/>
        </w:rPr>
        <w:t>Chapter 5: Karma-Sannyasa Yoga – Renounce and Rejoice</w:t>
      </w:r>
      <w:bookmarkEnd w:id="4"/>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At the opening of Chapter 5, Arjuna is still trying to sort out the relationship between </w:t>
      </w:r>
      <w:r w:rsidRPr="001916E8">
        <w:rPr>
          <w:rFonts w:ascii="Times New Roman" w:eastAsia="Times New Roman" w:hAnsi="Times New Roman" w:cs="Times New Roman"/>
          <w:i/>
          <w:iCs/>
          <w:sz w:val="22"/>
        </w:rPr>
        <w:t>renunciation</w:t>
      </w:r>
      <w:r w:rsidRPr="00EC003C">
        <w:rPr>
          <w:rFonts w:ascii="Times New Roman" w:eastAsia="Times New Roman" w:hAnsi="Times New Roman" w:cs="Times New Roman"/>
          <w:sz w:val="22"/>
        </w:rPr>
        <w:t xml:space="preserve"> (sannyasa) and </w:t>
      </w:r>
      <w:r w:rsidRPr="001916E8">
        <w:rPr>
          <w:rFonts w:ascii="Times New Roman" w:eastAsia="Times New Roman" w:hAnsi="Times New Roman" w:cs="Times New Roman"/>
          <w:i/>
          <w:iCs/>
          <w:sz w:val="22"/>
        </w:rPr>
        <w:t>active life</w:t>
      </w:r>
      <w:r w:rsidRPr="00EC003C">
        <w:rPr>
          <w:rFonts w:ascii="Times New Roman" w:eastAsia="Times New Roman" w:hAnsi="Times New Roman" w:cs="Times New Roman"/>
          <w:sz w:val="22"/>
        </w:rPr>
        <w:t xml:space="preserve"> (karma yoga). He asks Krishna very plainly: “Which path is better – </w:t>
      </w:r>
      <w:r w:rsidRPr="001916E8">
        <w:rPr>
          <w:rFonts w:ascii="Times New Roman" w:eastAsia="Times New Roman" w:hAnsi="Times New Roman" w:cs="Times New Roman"/>
          <w:b/>
          <w:bCs/>
          <w:sz w:val="22"/>
        </w:rPr>
        <w:t>renouncing the world or engaging in it with selflessness</w:t>
      </w:r>
      <w:r w:rsidRPr="00EC003C">
        <w:rPr>
          <w:rFonts w:ascii="Times New Roman" w:eastAsia="Times New Roman" w:hAnsi="Times New Roman" w:cs="Times New Roman"/>
          <w:sz w:val="22"/>
        </w:rPr>
        <w:t xml:space="preserve">? Please tell me one clear answer.”. Krishna responds that, ultimately, </w:t>
      </w:r>
      <w:r w:rsidRPr="001916E8">
        <w:rPr>
          <w:rFonts w:ascii="Times New Roman" w:eastAsia="Times New Roman" w:hAnsi="Times New Roman" w:cs="Times New Roman"/>
          <w:b/>
          <w:bCs/>
          <w:sz w:val="22"/>
        </w:rPr>
        <w:t>both paths can lead to the same goal</w:t>
      </w:r>
      <w:r w:rsidRPr="00EC003C">
        <w:rPr>
          <w:rFonts w:ascii="Times New Roman" w:eastAsia="Times New Roman" w:hAnsi="Times New Roman" w:cs="Times New Roman"/>
          <w:sz w:val="22"/>
        </w:rPr>
        <w:t xml:space="preserve">, but </w:t>
      </w:r>
      <w:r w:rsidRPr="001916E8">
        <w:rPr>
          <w:rFonts w:ascii="Times New Roman" w:eastAsia="Times New Roman" w:hAnsi="Times New Roman" w:cs="Times New Roman"/>
          <w:b/>
          <w:bCs/>
          <w:sz w:val="22"/>
        </w:rPr>
        <w:t>acting in the world with detachment (karma yoga)</w:t>
      </w:r>
      <w:r w:rsidRPr="00EC003C">
        <w:rPr>
          <w:rFonts w:ascii="Times New Roman" w:eastAsia="Times New Roman" w:hAnsi="Times New Roman" w:cs="Times New Roman"/>
          <w:sz w:val="22"/>
        </w:rPr>
        <w:t xml:space="preserve"> is usually better for most people. Why? Because simply walking away from your duties without inner purification can be hollow. It’s easier to change your clothes </w:t>
      </w:r>
      <w:r w:rsidRPr="00EC003C">
        <w:rPr>
          <w:rFonts w:ascii="Times New Roman" w:eastAsia="Times New Roman" w:hAnsi="Times New Roman" w:cs="Times New Roman"/>
          <w:sz w:val="22"/>
        </w:rPr>
        <w:lastRenderedPageBreak/>
        <w:t>than to change your heart. A person might renounce worldly life outwardly but still be full of ego or attachment – such renunciation is empty. On the other hand, someone could remain an active person – working, raising a family, etc. – but do it in a surrendered, selfless way and actually be more “renounced” in spirit.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emphasizes that </w:t>
      </w:r>
      <w:r w:rsidRPr="001916E8">
        <w:rPr>
          <w:rFonts w:ascii="Times New Roman" w:eastAsia="Times New Roman" w:hAnsi="Times New Roman" w:cs="Times New Roman"/>
          <w:b/>
          <w:bCs/>
          <w:sz w:val="22"/>
        </w:rPr>
        <w:t>true renunciation is renouncing selfish desire and ego, not necessarily renouncing all action</w:t>
      </w:r>
      <w:r w:rsidRPr="00EC003C">
        <w:rPr>
          <w:rFonts w:ascii="Times New Roman" w:eastAsia="Times New Roman" w:hAnsi="Times New Roman" w:cs="Times New Roman"/>
          <w:sz w:val="22"/>
        </w:rPr>
        <w:t>. He even gives a bit of a reality check: a false renunciate who gives up work but is always thinking about sense pleasures or “I and mine” is deluded, while a true karma yogi, working diligently without craving, is very close to enlightenment. He uses a memorable image – saying that the true sannyasi is one who neither hates nor desires, and thus is free.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 chapter further paints a picture of what it’s like to live as a </w:t>
      </w:r>
      <w:r w:rsidRPr="001916E8">
        <w:rPr>
          <w:rFonts w:ascii="Times New Roman" w:eastAsia="Times New Roman" w:hAnsi="Times New Roman" w:cs="Times New Roman"/>
          <w:b/>
          <w:bCs/>
          <w:sz w:val="22"/>
        </w:rPr>
        <w:t>liberated person in the midst of action</w:t>
      </w:r>
      <w:r w:rsidRPr="00EC003C">
        <w:rPr>
          <w:rFonts w:ascii="Times New Roman" w:eastAsia="Times New Roman" w:hAnsi="Times New Roman" w:cs="Times New Roman"/>
          <w:sz w:val="22"/>
        </w:rPr>
        <w:t xml:space="preserve">. Such a person, Krishna says, </w:t>
      </w:r>
      <w:r w:rsidRPr="001916E8">
        <w:rPr>
          <w:rFonts w:ascii="Times New Roman" w:eastAsia="Times New Roman" w:hAnsi="Times New Roman" w:cs="Times New Roman"/>
          <w:i/>
          <w:iCs/>
          <w:sz w:val="22"/>
        </w:rPr>
        <w:t>“sees the Self in all beings and all beings in the Self”</w:t>
      </w:r>
      <w:r w:rsidRPr="00EC003C">
        <w:rPr>
          <w:rFonts w:ascii="Times New Roman" w:eastAsia="Times New Roman" w:hAnsi="Times New Roman" w:cs="Times New Roman"/>
          <w:sz w:val="22"/>
        </w:rPr>
        <w:t xml:space="preserve">. They have an outlook of unity. They know that no matter what people are externally (priest or pauper, friend or enemy), the same divine spark is in everyone. This allows them to treat everyone with compassion and without discrimination. </w:t>
      </w:r>
      <w:r w:rsidRPr="001916E8">
        <w:rPr>
          <w:rFonts w:ascii="Times New Roman" w:eastAsia="Times New Roman" w:hAnsi="Times New Roman" w:cs="Times New Roman"/>
          <w:b/>
          <w:bCs/>
          <w:sz w:val="22"/>
        </w:rPr>
        <w:t>Egoless service</w:t>
      </w:r>
      <w:r w:rsidRPr="00EC003C">
        <w:rPr>
          <w:rFonts w:ascii="Times New Roman" w:eastAsia="Times New Roman" w:hAnsi="Times New Roman" w:cs="Times New Roman"/>
          <w:sz w:val="22"/>
        </w:rPr>
        <w:t xml:space="preserve"> becomes natural to them. Krishna also explains that when one acts without attachment, </w:t>
      </w:r>
      <w:r w:rsidRPr="001916E8">
        <w:rPr>
          <w:rFonts w:ascii="Times New Roman" w:eastAsia="Times New Roman" w:hAnsi="Times New Roman" w:cs="Times New Roman"/>
          <w:b/>
          <w:bCs/>
          <w:sz w:val="22"/>
        </w:rPr>
        <w:t xml:space="preserve">the mind becomes pure and </w:t>
      </w:r>
      <w:r w:rsidR="003438E1">
        <w:rPr>
          <w:rFonts w:ascii="Times New Roman" w:eastAsia="Times New Roman" w:hAnsi="Times New Roman" w:cs="Times New Roman"/>
          <w:b/>
          <w:bCs/>
          <w:sz w:val="22"/>
        </w:rPr>
        <w:t>peaceful</w:t>
      </w:r>
      <w:r w:rsidRPr="00EC003C">
        <w:rPr>
          <w:rFonts w:ascii="Times New Roman" w:eastAsia="Times New Roman" w:hAnsi="Times New Roman" w:cs="Times New Roman"/>
          <w:sz w:val="22"/>
        </w:rPr>
        <w:t>. One attains inner peace even while busy in the world.</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He also describes the state of one who has </w:t>
      </w:r>
      <w:r w:rsidRPr="001916E8">
        <w:rPr>
          <w:rFonts w:ascii="Times New Roman" w:eastAsia="Times New Roman" w:hAnsi="Times New Roman" w:cs="Times New Roman"/>
          <w:b/>
          <w:bCs/>
          <w:sz w:val="22"/>
        </w:rPr>
        <w:t>“renounced the fruits of action”</w:t>
      </w:r>
      <w:r w:rsidRPr="00EC003C">
        <w:rPr>
          <w:rFonts w:ascii="Times New Roman" w:eastAsia="Times New Roman" w:hAnsi="Times New Roman" w:cs="Times New Roman"/>
          <w:sz w:val="22"/>
        </w:rPr>
        <w:t xml:space="preserve"> – that person is free from worry, and even when they perform actions, it’s as if </w:t>
      </w:r>
      <w:r w:rsidRPr="001916E8">
        <w:rPr>
          <w:rFonts w:ascii="Times New Roman" w:eastAsia="Times New Roman" w:hAnsi="Times New Roman" w:cs="Times New Roman"/>
          <w:i/>
          <w:iCs/>
          <w:sz w:val="22"/>
        </w:rPr>
        <w:t>they are not doing anything at all</w:t>
      </w:r>
      <w:r w:rsidRPr="00EC003C">
        <w:rPr>
          <w:rFonts w:ascii="Times New Roman" w:eastAsia="Times New Roman" w:hAnsi="Times New Roman" w:cs="Times New Roman"/>
          <w:sz w:val="22"/>
        </w:rPr>
        <w:t>, because they’re not chained by expectation or regret. This is a bit mystical, but we can relate it to the flow state or a sense of effortless action – like when you do something purely out of love and lose track of yourself; later you don’t feel pride or guilt, just contentment that it happened.</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 small practical section in this chapter touches on </w:t>
      </w:r>
      <w:r w:rsidRPr="001916E8">
        <w:rPr>
          <w:rFonts w:ascii="Times New Roman" w:eastAsia="Times New Roman" w:hAnsi="Times New Roman" w:cs="Times New Roman"/>
          <w:b/>
          <w:bCs/>
          <w:sz w:val="22"/>
        </w:rPr>
        <w:t>meditation and controlling the senses</w:t>
      </w:r>
      <w:r w:rsidRPr="00EC003C">
        <w:rPr>
          <w:rFonts w:ascii="Times New Roman" w:eastAsia="Times New Roman" w:hAnsi="Times New Roman" w:cs="Times New Roman"/>
          <w:sz w:val="22"/>
        </w:rPr>
        <w:t xml:space="preserve"> (which flows more into Chapter 6). Krishna advises cultivating a balanced outlook: being moderate in eating, sleeping, work, and recreation. Extremes are not helpful on the spiritual path. He mentions that a person established in yoga has a mind that rests in the Self and remains unshaken by the dualities (like heat-cold, praise-blame). This equilibrium is again emphasized as key to happiness.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also introduces the concept of </w:t>
      </w:r>
      <w:r w:rsidRPr="001916E8">
        <w:rPr>
          <w:rFonts w:ascii="Times New Roman" w:eastAsia="Times New Roman" w:hAnsi="Times New Roman" w:cs="Times New Roman"/>
          <w:b/>
          <w:bCs/>
          <w:sz w:val="22"/>
        </w:rPr>
        <w:t>seeing God as the true enjoyer of all actions and austerities</w:t>
      </w:r>
      <w:r w:rsidRPr="00EC003C">
        <w:rPr>
          <w:rFonts w:ascii="Times New Roman" w:eastAsia="Times New Roman" w:hAnsi="Times New Roman" w:cs="Times New Roman"/>
          <w:sz w:val="22"/>
        </w:rPr>
        <w:t xml:space="preserve">. When we realize that a higher reality is the ultimate doer and enjoyer, we let go of the burden of “I am doing everything.” This is not to evade responsibility, but to acknowledge a partnership with the Divine in all our activities. It’s like saying, </w:t>
      </w:r>
      <w:r w:rsidRPr="001916E8">
        <w:rPr>
          <w:rFonts w:ascii="Times New Roman" w:eastAsia="Times New Roman" w:hAnsi="Times New Roman" w:cs="Times New Roman"/>
          <w:i/>
          <w:iCs/>
          <w:sz w:val="22"/>
        </w:rPr>
        <w:t>“I offer all my work up to the universe/God. I’m just an instrument.”</w:t>
      </w:r>
      <w:r w:rsidRPr="00EC003C">
        <w:rPr>
          <w:rFonts w:ascii="Times New Roman" w:eastAsia="Times New Roman" w:hAnsi="Times New Roman" w:cs="Times New Roman"/>
          <w:sz w:val="22"/>
        </w:rPr>
        <w:t xml:space="preserve"> This attitude further frees one from ego and stress.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 xml:space="preserve">For a modern beginner, Chapter 5 basically says: </w:t>
      </w:r>
      <w:r w:rsidRPr="001916E8">
        <w:rPr>
          <w:rFonts w:ascii="Times New Roman" w:eastAsia="Times New Roman" w:hAnsi="Times New Roman" w:cs="Times New Roman"/>
          <w:i/>
          <w:iCs/>
          <w:sz w:val="22"/>
        </w:rPr>
        <w:t>You don’t have to quit your job or family to be spiritual.</w:t>
      </w:r>
      <w:r w:rsidRPr="00EC003C">
        <w:rPr>
          <w:rFonts w:ascii="Times New Roman" w:eastAsia="Times New Roman" w:hAnsi="Times New Roman" w:cs="Times New Roman"/>
          <w:sz w:val="22"/>
        </w:rPr>
        <w:t xml:space="preserve"> What you need to quit is your selfish mindset. </w:t>
      </w:r>
      <w:r w:rsidRPr="001916E8">
        <w:rPr>
          <w:rFonts w:ascii="Times New Roman" w:eastAsia="Times New Roman" w:hAnsi="Times New Roman" w:cs="Times New Roman"/>
          <w:b/>
          <w:bCs/>
          <w:sz w:val="22"/>
        </w:rPr>
        <w:t>Carry on with your life, but do it with a sense of service, devotion, and detachment.</w:t>
      </w:r>
      <w:r w:rsidRPr="00EC003C">
        <w:rPr>
          <w:rFonts w:ascii="Times New Roman" w:eastAsia="Times New Roman" w:hAnsi="Times New Roman" w:cs="Times New Roman"/>
          <w:sz w:val="22"/>
        </w:rPr>
        <w:t xml:space="preserve"> If you can do that, you’ll find a deep joy and freedom right in the middle of the world. This is why we subtitled it “Renounce &amp; Rejoice” – by renouncing selfishness, you actually </w:t>
      </w:r>
      <w:r w:rsidRPr="001916E8">
        <w:rPr>
          <w:rFonts w:ascii="Times New Roman" w:eastAsia="Times New Roman" w:hAnsi="Times New Roman" w:cs="Times New Roman"/>
          <w:i/>
          <w:iCs/>
          <w:sz w:val="22"/>
        </w:rPr>
        <w:t>gain</w:t>
      </w:r>
      <w:r w:rsidRPr="00EC003C">
        <w:rPr>
          <w:rFonts w:ascii="Times New Roman" w:eastAsia="Times New Roman" w:hAnsi="Times New Roman" w:cs="Times New Roman"/>
          <w:sz w:val="22"/>
        </w:rPr>
        <w:t xml:space="preserve"> joy, rather than feeling deprived. People often think renunciation means losing happiness (because you give up pleasures). But Krishna argues the opposite: the ones who renounce attachment are the ones who discover an inner, lasting happiness. They rejoice in the Self, a joy not dependent on external conditions.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 relatable example might be: Think of two people working in the same office. One is very ambitious solely for personal gain, constantly stressed, comparing themselves to others, and gets upset at every setback. Another works just as hard but with a mindset of contributing, learning, and not being overly attached to promotions or accolades. They remain cheerful and calm whether things go their way or not. The second person is practicing karma-sannyasa in spirit. They have “renounced” the fruit (they’ll do their best but are not desperate for the reward), and thus they remain happy and steady. The first person, even though they might “get ahead” externally, is internally bound and often miserable. This illustrates Krishna’s point that </w:t>
      </w:r>
      <w:r w:rsidRPr="001916E8">
        <w:rPr>
          <w:rFonts w:ascii="Times New Roman" w:eastAsia="Times New Roman" w:hAnsi="Times New Roman" w:cs="Times New Roman"/>
          <w:i/>
          <w:iCs/>
          <w:sz w:val="22"/>
        </w:rPr>
        <w:t>inner renunciation leads to inner peace</w:t>
      </w:r>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By the chapter’s end, Arjuna should understand that he can be a </w:t>
      </w:r>
      <w:r w:rsidRPr="001916E8">
        <w:rPr>
          <w:rFonts w:ascii="Times New Roman" w:eastAsia="Times New Roman" w:hAnsi="Times New Roman" w:cs="Times New Roman"/>
          <w:b/>
          <w:bCs/>
          <w:sz w:val="22"/>
        </w:rPr>
        <w:t>warrior and a monk at heart at the same time</w:t>
      </w:r>
      <w:r w:rsidRPr="00EC003C">
        <w:rPr>
          <w:rFonts w:ascii="Times New Roman" w:eastAsia="Times New Roman" w:hAnsi="Times New Roman" w:cs="Times New Roman"/>
          <w:sz w:val="22"/>
        </w:rPr>
        <w:t>. Krishna has taken away the false dichotomy. The world is one big family under God (a line says God is the friend of all beings), so performing one’s duty in the world while loving God and others is as holy as sitting in a cave – perhaps more so, because it’s tested and proven in reality.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Renounce attachment, not action.</w:t>
      </w:r>
      <w:r w:rsidRPr="00EC003C">
        <w:rPr>
          <w:rFonts w:ascii="Times New Roman" w:eastAsia="Times New Roman" w:hAnsi="Times New Roman" w:cs="Times New Roman"/>
          <w:sz w:val="22"/>
        </w:rPr>
        <w:t xml:space="preserve"> You don’t need to quit your life to be spiritual; quit the ego and greed instead. Do what needs to be done, but let go of the constant “What’s in it for me?” questioning. Ironically, when you stop obsessing over personal gain, you gain peace of mind.</w:t>
      </w:r>
    </w:p>
    <w:p w:rsidR="00EC003C" w:rsidRPr="00EC003C" w:rsidRDefault="00EC003C" w:rsidP="001A473F">
      <w:pPr>
        <w:numPr>
          <w:ilvl w:val="0"/>
          <w:numId w:val="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See the One in all.</w:t>
      </w:r>
      <w:r w:rsidRPr="00EC003C">
        <w:rPr>
          <w:rFonts w:ascii="Times New Roman" w:eastAsia="Times New Roman" w:hAnsi="Times New Roman" w:cs="Times New Roman"/>
          <w:sz w:val="22"/>
        </w:rPr>
        <w:t xml:space="preserve"> Practice viewing others with an equal eye. Recognize that rich or poor, kind or cruel, each person has a soul and a story. This doesn’t mean you agree with everyone, but you operate from a place of empathy rather than judgment. This vision of unity is a hallmark of the liberated mindset Krishna describes.</w:t>
      </w:r>
    </w:p>
    <w:p w:rsidR="00EC003C" w:rsidRPr="00EC003C" w:rsidRDefault="00EC003C" w:rsidP="001A473F">
      <w:pPr>
        <w:numPr>
          <w:ilvl w:val="0"/>
          <w:numId w:val="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Balanced living is key.</w:t>
      </w:r>
      <w:r w:rsidRPr="00EC003C">
        <w:rPr>
          <w:rFonts w:ascii="Times New Roman" w:eastAsia="Times New Roman" w:hAnsi="Times New Roman" w:cs="Times New Roman"/>
          <w:sz w:val="22"/>
        </w:rPr>
        <w:t xml:space="preserve"> Extremes in lifestyle can agitate the mind. Aim for moderation – in work, rest, diet, and play. A clear, calm mind more easily grasps spiritual truth and stays unattached. As a simple rule: not too much, not too little of anything beneficial.</w:t>
      </w:r>
    </w:p>
    <w:p w:rsidR="00EC003C" w:rsidRPr="00EC003C" w:rsidRDefault="00EC003C" w:rsidP="001A473F">
      <w:pPr>
        <w:numPr>
          <w:ilvl w:val="0"/>
          <w:numId w:val="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Try a “mental renunciation” exercise. Identify one thing you intensely desire or worry about (it could be a future result like a job promotion, an exam score, or someone’s </w:t>
      </w:r>
      <w:r w:rsidRPr="00EC003C">
        <w:rPr>
          <w:rFonts w:ascii="Times New Roman" w:eastAsia="Times New Roman" w:hAnsi="Times New Roman" w:cs="Times New Roman"/>
          <w:sz w:val="22"/>
        </w:rPr>
        <w:lastRenderedPageBreak/>
        <w:t xml:space="preserve">approval). For one day, consciously </w:t>
      </w:r>
      <w:r w:rsidRPr="001916E8">
        <w:rPr>
          <w:rFonts w:ascii="Times New Roman" w:eastAsia="Times New Roman" w:hAnsi="Times New Roman" w:cs="Times New Roman"/>
          <w:b/>
          <w:bCs/>
          <w:sz w:val="22"/>
        </w:rPr>
        <w:t>release your tight hold on that desire</w:t>
      </w:r>
      <w:r w:rsidRPr="00EC003C">
        <w:rPr>
          <w:rFonts w:ascii="Times New Roman" w:eastAsia="Times New Roman" w:hAnsi="Times New Roman" w:cs="Times New Roman"/>
          <w:sz w:val="22"/>
        </w:rPr>
        <w:t>. Still do the work needed (study, perform at your job, be kind to the person, etc.), but whenever anxiety or craving for the result arises, take a deep breath and say internally, “I offer this outcome to the universe. I will be okay no matter what.” Observe how this affects your stress levels and performance. This is practicing renunciation in a practical way – you may find you feel lighter and more focused. Over time, this attitude can become a joyful habit.</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5" w:name="_Toc198906458"/>
      <w:r w:rsidRPr="00EC003C">
        <w:rPr>
          <w:rFonts w:ascii="Times New Roman" w:eastAsia="Times New Roman" w:hAnsi="Times New Roman" w:cs="Times New Roman"/>
          <w:b/>
          <w:bCs/>
          <w:sz w:val="32"/>
          <w:szCs w:val="36"/>
        </w:rPr>
        <w:t>Chapter 6: Dhyana Yoga – The Practice of Meditation</w:t>
      </w:r>
      <w:bookmarkEnd w:id="5"/>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In Chapter 6, Krishna turns his teaching toward the mind directly, detailing the path of </w:t>
      </w:r>
      <w:r w:rsidRPr="001916E8">
        <w:rPr>
          <w:rFonts w:ascii="Times New Roman" w:eastAsia="Times New Roman" w:hAnsi="Times New Roman" w:cs="Times New Roman"/>
          <w:b/>
          <w:bCs/>
          <w:sz w:val="22"/>
        </w:rPr>
        <w:t>meditation (</w:t>
      </w:r>
      <w:proofErr w:type="spellStart"/>
      <w:r w:rsidRPr="001916E8">
        <w:rPr>
          <w:rFonts w:ascii="Times New Roman" w:eastAsia="Times New Roman" w:hAnsi="Times New Roman" w:cs="Times New Roman"/>
          <w:b/>
          <w:bCs/>
          <w:sz w:val="22"/>
        </w:rPr>
        <w:t>dhyana</w:t>
      </w:r>
      <w:proofErr w:type="spellEnd"/>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xml:space="preserve"> and </w:t>
      </w:r>
      <w:r w:rsidRPr="001916E8">
        <w:rPr>
          <w:rFonts w:ascii="Times New Roman" w:eastAsia="Times New Roman" w:hAnsi="Times New Roman" w:cs="Times New Roman"/>
          <w:b/>
          <w:bCs/>
          <w:sz w:val="22"/>
        </w:rPr>
        <w:t>self-discipline</w:t>
      </w:r>
      <w:r w:rsidRPr="00EC003C">
        <w:rPr>
          <w:rFonts w:ascii="Times New Roman" w:eastAsia="Times New Roman" w:hAnsi="Times New Roman" w:cs="Times New Roman"/>
          <w:sz w:val="22"/>
        </w:rPr>
        <w:t xml:space="preserve">. Having established that one should act without attachment, Krishna now discusses how to actually gain mastery over the mind, which is essential for both true renunciation and effective action. He starts by explaining who is a genuine yogi and who is a genuine sannyasi. It’s not merely about outward things like forsaking rituals or duties; it’s about </w:t>
      </w:r>
      <w:r w:rsidRPr="001916E8">
        <w:rPr>
          <w:rFonts w:ascii="Times New Roman" w:eastAsia="Times New Roman" w:hAnsi="Times New Roman" w:cs="Times New Roman"/>
          <w:b/>
          <w:bCs/>
          <w:sz w:val="22"/>
        </w:rPr>
        <w:t>internal attitude</w:t>
      </w:r>
      <w:r w:rsidRPr="00EC003C">
        <w:rPr>
          <w:rFonts w:ascii="Times New Roman" w:eastAsia="Times New Roman" w:hAnsi="Times New Roman" w:cs="Times New Roman"/>
          <w:sz w:val="22"/>
        </w:rPr>
        <w:t>. The true yogi is one who has mastered his mind and senses, and is balanced in success and failure.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famously says that </w:t>
      </w:r>
      <w:r w:rsidRPr="001916E8">
        <w:rPr>
          <w:rFonts w:ascii="Times New Roman" w:eastAsia="Times New Roman" w:hAnsi="Times New Roman" w:cs="Times New Roman"/>
          <w:i/>
          <w:iCs/>
          <w:sz w:val="22"/>
        </w:rPr>
        <w:t>“self is the friend of self, and self is the enemy of self”</w:t>
      </w:r>
      <w:r w:rsidRPr="00EC003C">
        <w:rPr>
          <w:rFonts w:ascii="Times New Roman" w:eastAsia="Times New Roman" w:hAnsi="Times New Roman" w:cs="Times New Roman"/>
          <w:sz w:val="22"/>
        </w:rPr>
        <w:t xml:space="preserve">. This play on words means that our higher Self (the divine spirit in us) can be our best friend if we control the lower self (our impulsive ego mind). But if we fail to control ourselves, then our own mind becomes our worst enemy. It’s like saying: </w:t>
      </w:r>
      <w:r w:rsidRPr="001916E8">
        <w:rPr>
          <w:rFonts w:ascii="Times New Roman" w:eastAsia="Times New Roman" w:hAnsi="Times New Roman" w:cs="Times New Roman"/>
          <w:b/>
          <w:bCs/>
          <w:sz w:val="22"/>
        </w:rPr>
        <w:t>Your mind can be a tool for liberation or a cause of bondage, depending on how you use it.</w:t>
      </w:r>
      <w:r w:rsidRPr="00EC003C">
        <w:rPr>
          <w:rFonts w:ascii="Times New Roman" w:eastAsia="Times New Roman" w:hAnsi="Times New Roman" w:cs="Times New Roman"/>
          <w:sz w:val="22"/>
        </w:rPr>
        <w:t xml:space="preserve"> Therefore, training the mind is paramount.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is eager to know the practical steps of this training. Krishna describes the classic practice of </w:t>
      </w:r>
      <w:r w:rsidRPr="001916E8">
        <w:rPr>
          <w:rFonts w:ascii="Times New Roman" w:eastAsia="Times New Roman" w:hAnsi="Times New Roman" w:cs="Times New Roman"/>
          <w:b/>
          <w:bCs/>
          <w:sz w:val="22"/>
        </w:rPr>
        <w:t>meditation</w:t>
      </w:r>
      <w:r w:rsidRPr="00EC003C">
        <w:rPr>
          <w:rFonts w:ascii="Times New Roman" w:eastAsia="Times New Roman" w:hAnsi="Times New Roman" w:cs="Times New Roman"/>
          <w:sz w:val="22"/>
        </w:rPr>
        <w:t xml:space="preserve">. He advises Arjuna to go to a quiet place, sit down, keep the body and neck straight, and focus the mind on a single point – especially envisioning or thinking of the divine (Krishna himself, or an image of the divine light) in the heart. He emphasizes moderation and regularity: one should eat and sleep adequately (not too much, not too little), and meditate consistently every day. By doing this, the yogi’s mind gradually becomes </w:t>
      </w:r>
      <w:r w:rsidRPr="001916E8">
        <w:rPr>
          <w:rFonts w:ascii="Times New Roman" w:eastAsia="Times New Roman" w:hAnsi="Times New Roman" w:cs="Times New Roman"/>
          <w:b/>
          <w:bCs/>
          <w:sz w:val="22"/>
        </w:rPr>
        <w:t>“still, like a lamp in a windless spot”</w:t>
      </w:r>
      <w:r w:rsidRPr="00EC003C">
        <w:rPr>
          <w:rFonts w:ascii="Times New Roman" w:eastAsia="Times New Roman" w:hAnsi="Times New Roman" w:cs="Times New Roman"/>
          <w:sz w:val="22"/>
        </w:rPr>
        <w:t xml:space="preserve"> – a beautiful image of inner calm.</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acknowledges that </w:t>
      </w:r>
      <w:r w:rsidRPr="001916E8">
        <w:rPr>
          <w:rFonts w:ascii="Times New Roman" w:eastAsia="Times New Roman" w:hAnsi="Times New Roman" w:cs="Times New Roman"/>
          <w:b/>
          <w:bCs/>
          <w:sz w:val="22"/>
        </w:rPr>
        <w:t>the mind is very restless – “hard to control, like the wind,”</w:t>
      </w:r>
      <w:r w:rsidRPr="00EC003C">
        <w:rPr>
          <w:rFonts w:ascii="Times New Roman" w:eastAsia="Times New Roman" w:hAnsi="Times New Roman" w:cs="Times New Roman"/>
          <w:sz w:val="22"/>
        </w:rPr>
        <w:t xml:space="preserve"> as Arjuna later says. Krishna agrees, but encourages practice and detachment as the way forward. Practice (</w:t>
      </w:r>
      <w:proofErr w:type="spellStart"/>
      <w:r w:rsidRPr="00EC003C">
        <w:rPr>
          <w:rFonts w:ascii="Times New Roman" w:eastAsia="Times New Roman" w:hAnsi="Times New Roman" w:cs="Times New Roman"/>
          <w:sz w:val="22"/>
        </w:rPr>
        <w:t>abhyasa</w:t>
      </w:r>
      <w:proofErr w:type="spellEnd"/>
      <w:r w:rsidRPr="00EC003C">
        <w:rPr>
          <w:rFonts w:ascii="Times New Roman" w:eastAsia="Times New Roman" w:hAnsi="Times New Roman" w:cs="Times New Roman"/>
          <w:sz w:val="22"/>
        </w:rPr>
        <w:t xml:space="preserve">) means repeatedly bringing the mind back to focus, and detachment (vairagya) means not getting upset or carried away by the mind’s wanderings. It’s comforting that even in this ancient text, the teachers knew how fidgety and wild the human mind can be! So if you’ve ever tried to meditate </w:t>
      </w:r>
      <w:r w:rsidRPr="00EC003C">
        <w:rPr>
          <w:rFonts w:ascii="Times New Roman" w:eastAsia="Times New Roman" w:hAnsi="Times New Roman" w:cs="Times New Roman"/>
          <w:sz w:val="22"/>
        </w:rPr>
        <w:lastRenderedPageBreak/>
        <w:t xml:space="preserve">and found your thoughts all over the place – that’s exactly what Arjuna expresses. Krishna reassures that </w:t>
      </w:r>
      <w:r w:rsidRPr="001916E8">
        <w:rPr>
          <w:rFonts w:ascii="Times New Roman" w:eastAsia="Times New Roman" w:hAnsi="Times New Roman" w:cs="Times New Roman"/>
          <w:b/>
          <w:bCs/>
          <w:sz w:val="22"/>
        </w:rPr>
        <w:t>with patience, the mind can indeed be tamed</w:t>
      </w:r>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Beyond sitting meditation, Krishna also describes the </w:t>
      </w:r>
      <w:r w:rsidRPr="001916E8">
        <w:rPr>
          <w:rFonts w:ascii="Times New Roman" w:eastAsia="Times New Roman" w:hAnsi="Times New Roman" w:cs="Times New Roman"/>
          <w:b/>
          <w:bCs/>
          <w:sz w:val="22"/>
        </w:rPr>
        <w:t>meditative mindset in daily life</w:t>
      </w:r>
      <w:r w:rsidRPr="00EC003C">
        <w:rPr>
          <w:rFonts w:ascii="Times New Roman" w:eastAsia="Times New Roman" w:hAnsi="Times New Roman" w:cs="Times New Roman"/>
          <w:sz w:val="22"/>
        </w:rPr>
        <w:t xml:space="preserve">. The ideal yogi, he says, is one who sees all beings with an equal eye, and feels the joy and sorrow of others as his own. In other words, a sign of spiritual progress is increased empathy and oneness. He gives the example that a true yogi sees a clod of earth, a stone, and gold as equal – meaning he is not swayed by material allure. Similarly, he is equal toward friends, neutral people, and even enemies. This doesn’t mean he acts the same with all (practically one must discern), but internally he </w:t>
      </w:r>
      <w:proofErr w:type="spellStart"/>
      <w:r w:rsidRPr="00EC003C">
        <w:rPr>
          <w:rFonts w:ascii="Times New Roman" w:eastAsia="Times New Roman" w:hAnsi="Times New Roman" w:cs="Times New Roman"/>
          <w:sz w:val="22"/>
        </w:rPr>
        <w:t>harbors</w:t>
      </w:r>
      <w:proofErr w:type="spellEnd"/>
      <w:r w:rsidRPr="00EC003C">
        <w:rPr>
          <w:rFonts w:ascii="Times New Roman" w:eastAsia="Times New Roman" w:hAnsi="Times New Roman" w:cs="Times New Roman"/>
          <w:sz w:val="22"/>
        </w:rPr>
        <w:t xml:space="preserve"> no hatred or excessive attachment. </w:t>
      </w:r>
      <w:r w:rsidRPr="001916E8">
        <w:rPr>
          <w:rFonts w:ascii="Times New Roman" w:eastAsia="Times New Roman" w:hAnsi="Times New Roman" w:cs="Times New Roman"/>
          <w:b/>
          <w:bCs/>
          <w:sz w:val="22"/>
        </w:rPr>
        <w:t>Equanimity</w:t>
      </w:r>
      <w:r w:rsidRPr="00EC003C">
        <w:rPr>
          <w:rFonts w:ascii="Times New Roman" w:eastAsia="Times New Roman" w:hAnsi="Times New Roman" w:cs="Times New Roman"/>
          <w:sz w:val="22"/>
        </w:rPr>
        <w:t xml:space="preserve"> is the fruit of meditation: the mind becomes balanced like a seesaw at equilibrium.</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then raises a fear many of us have: </w:t>
      </w:r>
      <w:r w:rsidRPr="001916E8">
        <w:rPr>
          <w:rFonts w:ascii="Times New Roman" w:eastAsia="Times New Roman" w:hAnsi="Times New Roman" w:cs="Times New Roman"/>
          <w:i/>
          <w:iCs/>
          <w:sz w:val="22"/>
        </w:rPr>
        <w:t>“What if I try and fail? What happens to the yogi who strives but doesn’t reach the goal in this life?”</w:t>
      </w:r>
      <w:r w:rsidRPr="00EC003C">
        <w:rPr>
          <w:rFonts w:ascii="Times New Roman" w:eastAsia="Times New Roman" w:hAnsi="Times New Roman" w:cs="Times New Roman"/>
          <w:sz w:val="22"/>
        </w:rPr>
        <w:t xml:space="preserve"> Krishna comforts him that </w:t>
      </w:r>
      <w:r w:rsidRPr="001916E8">
        <w:rPr>
          <w:rFonts w:ascii="Times New Roman" w:eastAsia="Times New Roman" w:hAnsi="Times New Roman" w:cs="Times New Roman"/>
          <w:b/>
          <w:bCs/>
          <w:sz w:val="22"/>
        </w:rPr>
        <w:t>no spiritual effort is ever wasted</w:t>
      </w:r>
      <w:r w:rsidRPr="00EC003C">
        <w:rPr>
          <w:rFonts w:ascii="Times New Roman" w:eastAsia="Times New Roman" w:hAnsi="Times New Roman" w:cs="Times New Roman"/>
          <w:sz w:val="22"/>
        </w:rPr>
        <w:t xml:space="preserve">. A person who earnestly attempts yoga but doesn’t fully succeed will be reborn in circumstances that allow them to continue their journey – perhaps in a spiritually minded family or environment. They will naturally be drawn to resume their path and progress further. Ultimately, over lifetimes if necessary, they will reach liberation. This teaching is very compassionate: it removes the anxiety of failure. On the spiritual path, </w:t>
      </w:r>
      <w:r w:rsidRPr="001916E8">
        <w:rPr>
          <w:rFonts w:ascii="Times New Roman" w:eastAsia="Times New Roman" w:hAnsi="Times New Roman" w:cs="Times New Roman"/>
          <w:i/>
          <w:iCs/>
          <w:sz w:val="22"/>
        </w:rPr>
        <w:t>sincere effort guarantees progress</w:t>
      </w:r>
      <w:r w:rsidRPr="00EC003C">
        <w:rPr>
          <w:rFonts w:ascii="Times New Roman" w:eastAsia="Times New Roman" w:hAnsi="Times New Roman" w:cs="Times New Roman"/>
          <w:sz w:val="22"/>
        </w:rPr>
        <w:t>, even if we don’t see immediate perfection.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Finally, Krishna ends the chapter by extolling the yogi who is full of faith. Among all types of spiritual practitioners, the one who loves God within and sees God in all is the </w:t>
      </w:r>
      <w:r w:rsidRPr="001916E8">
        <w:rPr>
          <w:rFonts w:ascii="Times New Roman" w:eastAsia="Times New Roman" w:hAnsi="Times New Roman" w:cs="Times New Roman"/>
          <w:b/>
          <w:bCs/>
          <w:sz w:val="22"/>
        </w:rPr>
        <w:t>most united with Krishna</w:t>
      </w:r>
      <w:r w:rsidRPr="00EC003C">
        <w:rPr>
          <w:rFonts w:ascii="Times New Roman" w:eastAsia="Times New Roman" w:hAnsi="Times New Roman" w:cs="Times New Roman"/>
          <w:sz w:val="22"/>
        </w:rPr>
        <w:t>. “Fix your mind on me,” Krishna says, “and you will reach me.” So, he brings it back to devotion even when talking about meditation. The best meditation is filled with love for the Divine.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For a beginner today, Chapter 6 is practically a guide on how to meditate and why. It tells us: find a quiet corner, sit comfortably with your spine straight (perhaps on a cushion or chair), relax and focus on something uplifting – it could be your breath, a mantra, an image of a deity or light – and when (not if) your mind wanders, gently bring it back. Do this regularly, and over time you’ll notice your mind obeys you a bit more. You become less reactive, more peaceful. Life’s waves don’t knock you over so easily; you find a </w:t>
      </w:r>
      <w:proofErr w:type="spellStart"/>
      <w:r w:rsidRPr="00EC003C">
        <w:rPr>
          <w:rFonts w:ascii="Times New Roman" w:eastAsia="Times New Roman" w:hAnsi="Times New Roman" w:cs="Times New Roman"/>
          <w:sz w:val="22"/>
        </w:rPr>
        <w:t>center</w:t>
      </w:r>
      <w:proofErr w:type="spellEnd"/>
      <w:r w:rsidRPr="00EC003C">
        <w:rPr>
          <w:rFonts w:ascii="Times New Roman" w:eastAsia="Times New Roman" w:hAnsi="Times New Roman" w:cs="Times New Roman"/>
          <w:sz w:val="22"/>
        </w:rPr>
        <w:t xml:space="preserve"> of calm within.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Also, this chapter teaches </w:t>
      </w:r>
      <w:r w:rsidRPr="001916E8">
        <w:rPr>
          <w:rFonts w:ascii="Times New Roman" w:eastAsia="Times New Roman" w:hAnsi="Times New Roman" w:cs="Times New Roman"/>
          <w:b/>
          <w:bCs/>
          <w:sz w:val="22"/>
        </w:rPr>
        <w:t>self-compassion in practice</w:t>
      </w:r>
      <w:r w:rsidRPr="00EC003C">
        <w:rPr>
          <w:rFonts w:ascii="Times New Roman" w:eastAsia="Times New Roman" w:hAnsi="Times New Roman" w:cs="Times New Roman"/>
          <w:sz w:val="22"/>
        </w:rPr>
        <w:t>. Just as Krishna is patient yet persistent with Arjuna, we must be patient with ourselves. Training the mind is like training a puppy: if it runs away, you softly fetch it back – not beat it. One day, that puppy will sit obediently by your side. Similarly, your mind will eventually learn to stay with you in the present, in peace.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Takeaways and Practice:</w:t>
      </w:r>
    </w:p>
    <w:p w:rsidR="00EC003C" w:rsidRPr="00EC003C" w:rsidRDefault="00EC003C" w:rsidP="001A473F">
      <w:pPr>
        <w:numPr>
          <w:ilvl w:val="0"/>
          <w:numId w:val="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Regular meditation is key to self-mastery.</w:t>
      </w:r>
      <w:r w:rsidRPr="00EC003C">
        <w:rPr>
          <w:rFonts w:ascii="Times New Roman" w:eastAsia="Times New Roman" w:hAnsi="Times New Roman" w:cs="Times New Roman"/>
          <w:sz w:val="22"/>
        </w:rPr>
        <w:t xml:space="preserve"> Even a few minutes a day can start taming the “monkey mind.” Consistency matters more than duration. Find a time and space each day to sit quietly, focus on your breathing or a prayer, and just observe your thoughts without getting entangled. Over time, you’ll notice more calm and clarity in your mind.</w:t>
      </w:r>
    </w:p>
    <w:p w:rsidR="00EC003C" w:rsidRPr="00EC003C" w:rsidRDefault="00EC003C" w:rsidP="001A473F">
      <w:pPr>
        <w:numPr>
          <w:ilvl w:val="0"/>
          <w:numId w:val="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Don’t be discouraged by a restless mind.</w:t>
      </w:r>
      <w:r w:rsidRPr="00EC003C">
        <w:rPr>
          <w:rFonts w:ascii="Times New Roman" w:eastAsia="Times New Roman" w:hAnsi="Times New Roman" w:cs="Times New Roman"/>
          <w:sz w:val="22"/>
        </w:rPr>
        <w:t xml:space="preserve"> It’s natural – even Arjuna worried about it. The mind’s nature is to wander, but with practice it learns to rest. Every time you bring your attention back from distraction (whether in meditation or even during work/study), you are strengthening your mental muscles. </w:t>
      </w:r>
      <w:r w:rsidRPr="001916E8">
        <w:rPr>
          <w:rFonts w:ascii="Times New Roman" w:eastAsia="Times New Roman" w:hAnsi="Times New Roman" w:cs="Times New Roman"/>
          <w:b/>
          <w:bCs/>
          <w:sz w:val="22"/>
        </w:rPr>
        <w:t>No attempt is wasted</w:t>
      </w:r>
      <w:r w:rsidRPr="00EC003C">
        <w:rPr>
          <w:rFonts w:ascii="Times New Roman" w:eastAsia="Times New Roman" w:hAnsi="Times New Roman" w:cs="Times New Roman"/>
          <w:sz w:val="22"/>
        </w:rPr>
        <w:t xml:space="preserve"> – progress is happening even if it’s slow.</w:t>
      </w:r>
    </w:p>
    <w:p w:rsidR="00EC003C" w:rsidRPr="00EC003C" w:rsidRDefault="00EC003C" w:rsidP="001A473F">
      <w:pPr>
        <w:numPr>
          <w:ilvl w:val="0"/>
          <w:numId w:val="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Live with balance and empathy.</w:t>
      </w:r>
      <w:r w:rsidRPr="00EC003C">
        <w:rPr>
          <w:rFonts w:ascii="Times New Roman" w:eastAsia="Times New Roman" w:hAnsi="Times New Roman" w:cs="Times New Roman"/>
          <w:sz w:val="22"/>
        </w:rPr>
        <w:t xml:space="preserve"> A true yogi is balanced in habits (not too indulgent or too rigid) and balanced in emotions (stays steady through praise or blame). They also cultivate empathy – trying to understand others’ perspectives and feelings. You can practice this by small acts: when someone irritates you, pause and consider they too want happiness and may be suffering in some way. This mindset makes your meditation not just on the cushion, but in every interaction.</w:t>
      </w:r>
    </w:p>
    <w:p w:rsidR="00EC003C" w:rsidRPr="00EC003C" w:rsidRDefault="00EC003C" w:rsidP="001A473F">
      <w:pPr>
        <w:numPr>
          <w:ilvl w:val="0"/>
          <w:numId w:val="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Begin a simple meditation routine: Sit upright in a quiet spot. Close your eyes and relax your body. Inhale slowly, exhale slowly. Mentally, you can repeat a soothing word or mantra (like “Om” or “Peace”) or visualize a gentle light in your heart. Start with 5 minutes, focusing on your breath or mantra. When thoughts arise (and they will), imagine they are like clouds passing – let them go and gently return focus to your breath/mantra. End by sitting a moment in silence, feeling gratitude. Do this daily if you can. Keep a journal to note how you feel over a few weeks. According to Gita, this practice will help </w:t>
      </w:r>
      <w:r w:rsidRPr="001916E8">
        <w:rPr>
          <w:rFonts w:ascii="Times New Roman" w:eastAsia="Times New Roman" w:hAnsi="Times New Roman" w:cs="Times New Roman"/>
          <w:b/>
          <w:bCs/>
          <w:sz w:val="22"/>
        </w:rPr>
        <w:t>steady your mind</w:t>
      </w:r>
      <w:r w:rsidRPr="00EC003C">
        <w:rPr>
          <w:rFonts w:ascii="Times New Roman" w:eastAsia="Times New Roman" w:hAnsi="Times New Roman" w:cs="Times New Roman"/>
          <w:sz w:val="22"/>
        </w:rPr>
        <w:t xml:space="preserve"> and gradually make you the master of your inner world.</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6" w:name="_Toc198906459"/>
      <w:r w:rsidRPr="00EC003C">
        <w:rPr>
          <w:rFonts w:ascii="Times New Roman" w:eastAsia="Times New Roman" w:hAnsi="Times New Roman" w:cs="Times New Roman"/>
          <w:b/>
          <w:bCs/>
          <w:sz w:val="32"/>
          <w:szCs w:val="36"/>
        </w:rPr>
        <w:t>Chapter 7: Jnana-</w:t>
      </w:r>
      <w:proofErr w:type="spellStart"/>
      <w:r w:rsidRPr="00EC003C">
        <w:rPr>
          <w:rFonts w:ascii="Times New Roman" w:eastAsia="Times New Roman" w:hAnsi="Times New Roman" w:cs="Times New Roman"/>
          <w:b/>
          <w:bCs/>
          <w:sz w:val="32"/>
          <w:szCs w:val="36"/>
        </w:rPr>
        <w:t>Vijnana</w:t>
      </w:r>
      <w:proofErr w:type="spellEnd"/>
      <w:r w:rsidRPr="00EC003C">
        <w:rPr>
          <w:rFonts w:ascii="Times New Roman" w:eastAsia="Times New Roman" w:hAnsi="Times New Roman" w:cs="Times New Roman"/>
          <w:b/>
          <w:bCs/>
          <w:sz w:val="32"/>
          <w:szCs w:val="36"/>
        </w:rPr>
        <w:t xml:space="preserve"> Yoga – Wisdom and Realization</w:t>
      </w:r>
      <w:bookmarkEnd w:id="6"/>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With Chapter 7, the Gita shifts into a higher gear of philosophy and devotion combined. Krishna now wants to give Arjuna a </w:t>
      </w:r>
      <w:r w:rsidRPr="001916E8">
        <w:rPr>
          <w:rFonts w:ascii="Times New Roman" w:eastAsia="Times New Roman" w:hAnsi="Times New Roman" w:cs="Times New Roman"/>
          <w:b/>
          <w:bCs/>
          <w:sz w:val="22"/>
        </w:rPr>
        <w:t>direct understanding of the nature of the Divine (God) and how everything is woven into that divinity</w:t>
      </w:r>
      <w:r w:rsidRPr="00EC003C">
        <w:rPr>
          <w:rFonts w:ascii="Times New Roman" w:eastAsia="Times New Roman" w:hAnsi="Times New Roman" w:cs="Times New Roman"/>
          <w:sz w:val="22"/>
        </w:rPr>
        <w:t xml:space="preserve">. He starts by saying, “Listen, Arjuna, and I will tell you how you can </w:t>
      </w:r>
      <w:r w:rsidRPr="001916E8">
        <w:rPr>
          <w:rFonts w:ascii="Times New Roman" w:eastAsia="Times New Roman" w:hAnsi="Times New Roman" w:cs="Times New Roman"/>
          <w:b/>
          <w:bCs/>
          <w:sz w:val="22"/>
        </w:rPr>
        <w:t>know me fully</w:t>
      </w:r>
      <w:r w:rsidRPr="00EC003C">
        <w:rPr>
          <w:rFonts w:ascii="Times New Roman" w:eastAsia="Times New Roman" w:hAnsi="Times New Roman" w:cs="Times New Roman"/>
          <w:sz w:val="22"/>
        </w:rPr>
        <w:t xml:space="preserve">.” He uses two terms: </w:t>
      </w:r>
      <w:r w:rsidRPr="001916E8">
        <w:rPr>
          <w:rFonts w:ascii="Times New Roman" w:eastAsia="Times New Roman" w:hAnsi="Times New Roman" w:cs="Times New Roman"/>
          <w:i/>
          <w:iCs/>
          <w:sz w:val="22"/>
        </w:rPr>
        <w:t>jnana</w:t>
      </w:r>
      <w:r w:rsidRPr="00EC003C">
        <w:rPr>
          <w:rFonts w:ascii="Times New Roman" w:eastAsia="Times New Roman" w:hAnsi="Times New Roman" w:cs="Times New Roman"/>
          <w:sz w:val="22"/>
        </w:rPr>
        <w:t xml:space="preserve"> (knowledge) and </w:t>
      </w:r>
      <w:proofErr w:type="spellStart"/>
      <w:r w:rsidRPr="001916E8">
        <w:rPr>
          <w:rFonts w:ascii="Times New Roman" w:eastAsia="Times New Roman" w:hAnsi="Times New Roman" w:cs="Times New Roman"/>
          <w:i/>
          <w:iCs/>
          <w:sz w:val="22"/>
        </w:rPr>
        <w:t>vijnana</w:t>
      </w:r>
      <w:proofErr w:type="spellEnd"/>
      <w:r w:rsidRPr="00EC003C">
        <w:rPr>
          <w:rFonts w:ascii="Times New Roman" w:eastAsia="Times New Roman" w:hAnsi="Times New Roman" w:cs="Times New Roman"/>
          <w:sz w:val="22"/>
        </w:rPr>
        <w:t xml:space="preserve"> (realized knowledge or wisdom in practice). Essentially, Krishna is promising both the theory and the experiential knowledge of the ultimate reality.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first explains that </w:t>
      </w:r>
      <w:r w:rsidRPr="001916E8">
        <w:rPr>
          <w:rFonts w:ascii="Times New Roman" w:eastAsia="Times New Roman" w:hAnsi="Times New Roman" w:cs="Times New Roman"/>
          <w:b/>
          <w:bCs/>
          <w:sz w:val="22"/>
        </w:rPr>
        <w:t>all material and spiritual energies come from him</w:t>
      </w:r>
      <w:r w:rsidRPr="00EC003C">
        <w:rPr>
          <w:rFonts w:ascii="Times New Roman" w:eastAsia="Times New Roman" w:hAnsi="Times New Roman" w:cs="Times New Roman"/>
          <w:sz w:val="22"/>
        </w:rPr>
        <w:t xml:space="preserve">. He lists the classical elements – earth, water, fire, air, ether (space) – plus the mind, intellect, and ego, and says these </w:t>
      </w:r>
      <w:r w:rsidRPr="00EC003C">
        <w:rPr>
          <w:rFonts w:ascii="Times New Roman" w:eastAsia="Times New Roman" w:hAnsi="Times New Roman" w:cs="Times New Roman"/>
          <w:sz w:val="22"/>
        </w:rPr>
        <w:lastRenderedPageBreak/>
        <w:t xml:space="preserve">constitute his </w:t>
      </w:r>
      <w:r w:rsidRPr="001916E8">
        <w:rPr>
          <w:rFonts w:ascii="Times New Roman" w:eastAsia="Times New Roman" w:hAnsi="Times New Roman" w:cs="Times New Roman"/>
          <w:i/>
          <w:iCs/>
          <w:sz w:val="22"/>
        </w:rPr>
        <w:t>lower</w:t>
      </w:r>
      <w:r w:rsidRPr="00EC003C">
        <w:rPr>
          <w:rFonts w:ascii="Times New Roman" w:eastAsia="Times New Roman" w:hAnsi="Times New Roman" w:cs="Times New Roman"/>
          <w:sz w:val="22"/>
        </w:rPr>
        <w:t xml:space="preserve"> nature (prakriti). Beyond these, there is a </w:t>
      </w:r>
      <w:r w:rsidRPr="001916E8">
        <w:rPr>
          <w:rFonts w:ascii="Times New Roman" w:eastAsia="Times New Roman" w:hAnsi="Times New Roman" w:cs="Times New Roman"/>
          <w:i/>
          <w:iCs/>
          <w:sz w:val="22"/>
        </w:rPr>
        <w:t>higher</w:t>
      </w:r>
      <w:r w:rsidRPr="00EC003C">
        <w:rPr>
          <w:rFonts w:ascii="Times New Roman" w:eastAsia="Times New Roman" w:hAnsi="Times New Roman" w:cs="Times New Roman"/>
          <w:sz w:val="22"/>
        </w:rPr>
        <w:t xml:space="preserve"> nature – the life force or soul (</w:t>
      </w:r>
      <w:proofErr w:type="spellStart"/>
      <w:r w:rsidRPr="00EC003C">
        <w:rPr>
          <w:rFonts w:ascii="Times New Roman" w:eastAsia="Times New Roman" w:hAnsi="Times New Roman" w:cs="Times New Roman"/>
          <w:sz w:val="22"/>
        </w:rPr>
        <w:t>jiva</w:t>
      </w:r>
      <w:proofErr w:type="spellEnd"/>
      <w:r w:rsidRPr="00EC003C">
        <w:rPr>
          <w:rFonts w:ascii="Times New Roman" w:eastAsia="Times New Roman" w:hAnsi="Times New Roman" w:cs="Times New Roman"/>
          <w:sz w:val="22"/>
        </w:rPr>
        <w:t xml:space="preserve">) that sustains the world. Together, these make up everything that exists, and </w:t>
      </w:r>
      <w:r w:rsidRPr="001916E8">
        <w:rPr>
          <w:rFonts w:ascii="Times New Roman" w:eastAsia="Times New Roman" w:hAnsi="Times New Roman" w:cs="Times New Roman"/>
          <w:b/>
          <w:bCs/>
          <w:sz w:val="22"/>
        </w:rPr>
        <w:t>Krishna is the source of them all</w:t>
      </w:r>
      <w:r w:rsidRPr="00EC003C">
        <w:rPr>
          <w:rFonts w:ascii="Times New Roman" w:eastAsia="Times New Roman" w:hAnsi="Times New Roman" w:cs="Times New Roman"/>
          <w:sz w:val="22"/>
        </w:rPr>
        <w:t xml:space="preserve">. A simple way to see this is: think of God as both the </w:t>
      </w:r>
      <w:r w:rsidRPr="001916E8">
        <w:rPr>
          <w:rFonts w:ascii="Times New Roman" w:eastAsia="Times New Roman" w:hAnsi="Times New Roman" w:cs="Times New Roman"/>
          <w:b/>
          <w:bCs/>
          <w:sz w:val="22"/>
        </w:rPr>
        <w:t>ingredient and the intelligence behind the universe</w:t>
      </w:r>
      <w:r w:rsidRPr="00EC003C">
        <w:rPr>
          <w:rFonts w:ascii="Times New Roman" w:eastAsia="Times New Roman" w:hAnsi="Times New Roman" w:cs="Times New Roman"/>
          <w:sz w:val="22"/>
        </w:rPr>
        <w:t>. Like clay (material cause) and the potter (creative cause) combined.</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He then declares, “There is nothing higher than Me. All is strung on me like pearls on a thread.” This beautiful analogy implies that though we see individual pearls (objects of the world), a thread (the Divine) runs through all, holding them together, invisible yet essential. Without the thread, the pearls scatter. Similarly, </w:t>
      </w:r>
      <w:r w:rsidRPr="001916E8">
        <w:rPr>
          <w:rFonts w:ascii="Times New Roman" w:eastAsia="Times New Roman" w:hAnsi="Times New Roman" w:cs="Times New Roman"/>
          <w:b/>
          <w:bCs/>
          <w:sz w:val="22"/>
        </w:rPr>
        <w:t>without the Divine, the universe would fall apart</w:t>
      </w:r>
      <w:r w:rsidRPr="00EC003C">
        <w:rPr>
          <w:rFonts w:ascii="Times New Roman" w:eastAsia="Times New Roman" w:hAnsi="Times New Roman" w:cs="Times New Roman"/>
          <w:sz w:val="22"/>
        </w:rPr>
        <w:t xml:space="preserve"> – the Divine is the unity underlying the diversity.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To make it more tangible, Krishna gives examples of how he is present in the world: </w:t>
      </w:r>
      <w:r w:rsidRPr="001916E8">
        <w:rPr>
          <w:rFonts w:ascii="Times New Roman" w:eastAsia="Times New Roman" w:hAnsi="Times New Roman" w:cs="Times New Roman"/>
          <w:i/>
          <w:iCs/>
          <w:sz w:val="22"/>
        </w:rPr>
        <w:t>“I am the taste in water, the light of the sun and moon, the sacred syllable Om in the Vedas, the sound in ether, the ability in humans…”</w:t>
      </w:r>
      <w:r w:rsidRPr="00EC003C">
        <w:rPr>
          <w:rFonts w:ascii="Times New Roman" w:eastAsia="Times New Roman" w:hAnsi="Times New Roman" w:cs="Times New Roman"/>
          <w:sz w:val="22"/>
        </w:rPr>
        <w:t xml:space="preserve">. By listing these, Krishna invites Arjuna (and us) to </w:t>
      </w:r>
      <w:r w:rsidRPr="001916E8">
        <w:rPr>
          <w:rFonts w:ascii="Times New Roman" w:eastAsia="Times New Roman" w:hAnsi="Times New Roman" w:cs="Times New Roman"/>
          <w:b/>
          <w:bCs/>
          <w:sz w:val="22"/>
        </w:rPr>
        <w:t>see God in the everyday wonders</w:t>
      </w:r>
      <w:r w:rsidRPr="00EC003C">
        <w:rPr>
          <w:rFonts w:ascii="Times New Roman" w:eastAsia="Times New Roman" w:hAnsi="Times New Roman" w:cs="Times New Roman"/>
          <w:sz w:val="22"/>
        </w:rPr>
        <w:t xml:space="preserve">: the refreshing taste when you drink water – that’s a spark of the Divine. The warmth and light you feel from the sun – that’s Krishna’s energy. The brilliance in fire, the fragrance of the earth – all these, he says, are manifestations of his being. This creates a very </w:t>
      </w:r>
      <w:r w:rsidRPr="001916E8">
        <w:rPr>
          <w:rFonts w:ascii="Times New Roman" w:eastAsia="Times New Roman" w:hAnsi="Times New Roman" w:cs="Times New Roman"/>
          <w:b/>
          <w:bCs/>
          <w:sz w:val="22"/>
        </w:rPr>
        <w:t>accessible spirituality</w:t>
      </w:r>
      <w:r w:rsidRPr="00EC003C">
        <w:rPr>
          <w:rFonts w:ascii="Times New Roman" w:eastAsia="Times New Roman" w:hAnsi="Times New Roman" w:cs="Times New Roman"/>
          <w:sz w:val="22"/>
        </w:rPr>
        <w:t>: instead of God being only in temples or an abstract idea, God is experienced through nature and our very senses, if we pay attention.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However, despite being present in everything, Krishna notes, </w:t>
      </w:r>
      <w:r w:rsidRPr="001916E8">
        <w:rPr>
          <w:rFonts w:ascii="Times New Roman" w:eastAsia="Times New Roman" w:hAnsi="Times New Roman" w:cs="Times New Roman"/>
          <w:b/>
          <w:bCs/>
          <w:sz w:val="22"/>
        </w:rPr>
        <w:t>most people do not recognize the Divine</w:t>
      </w:r>
      <w:r w:rsidRPr="00EC003C">
        <w:rPr>
          <w:rFonts w:ascii="Times New Roman" w:eastAsia="Times New Roman" w:hAnsi="Times New Roman" w:cs="Times New Roman"/>
          <w:sz w:val="22"/>
        </w:rPr>
        <w:t xml:space="preserve">. Why? Because of </w:t>
      </w:r>
      <w:proofErr w:type="spellStart"/>
      <w:r w:rsidRPr="001916E8">
        <w:rPr>
          <w:rFonts w:ascii="Times New Roman" w:eastAsia="Times New Roman" w:hAnsi="Times New Roman" w:cs="Times New Roman"/>
          <w:b/>
          <w:bCs/>
          <w:sz w:val="22"/>
        </w:rPr>
        <w:t>maya</w:t>
      </w:r>
      <w:proofErr w:type="spellEnd"/>
      <w:r w:rsidRPr="001916E8">
        <w:rPr>
          <w:rFonts w:ascii="Times New Roman" w:eastAsia="Times New Roman" w:hAnsi="Times New Roman" w:cs="Times New Roman"/>
          <w:b/>
          <w:bCs/>
          <w:sz w:val="22"/>
        </w:rPr>
        <w:t xml:space="preserve"> (illusion)</w:t>
      </w:r>
      <w:r w:rsidRPr="00EC003C">
        <w:rPr>
          <w:rFonts w:ascii="Times New Roman" w:eastAsia="Times New Roman" w:hAnsi="Times New Roman" w:cs="Times New Roman"/>
          <w:sz w:val="22"/>
        </w:rPr>
        <w:t xml:space="preserve"> – a power of God that makes the one reality appear as many and hides the divine nature behind the veil of the material. He says this divine illusion made of the three </w:t>
      </w:r>
      <w:proofErr w:type="spellStart"/>
      <w:r w:rsidRPr="00EC003C">
        <w:rPr>
          <w:rFonts w:ascii="Times New Roman" w:eastAsia="Times New Roman" w:hAnsi="Times New Roman" w:cs="Times New Roman"/>
          <w:sz w:val="22"/>
        </w:rPr>
        <w:t>gunas</w:t>
      </w:r>
      <w:proofErr w:type="spellEnd"/>
      <w:r w:rsidRPr="00EC003C">
        <w:rPr>
          <w:rFonts w:ascii="Times New Roman" w:eastAsia="Times New Roman" w:hAnsi="Times New Roman" w:cs="Times New Roman"/>
          <w:sz w:val="22"/>
        </w:rPr>
        <w:t xml:space="preserve"> (qualities) is hard to overcome, but those who take refuge in God can cross it. In simpler terms: the worldly distractions and attachments (whether it’s chasing money, power, or endless pleasures) act like a veil that keeps us from seeing the sacred in everything. It’s “hard to overcome” because the allure of material life is strong. But if we earnestly turn our attention and love toward the Divine (take refuge in Krishna), we get the strength to see through the illusion. Many of us might relate to this: when we’re too caught up in day-to-day desires or fears, we hardly think of higher truths. But when we consciously step back and remember the spiritual perspective, suddenly things feel more connected and meaningful – we get a peek behind the curtain of </w:t>
      </w:r>
      <w:proofErr w:type="spellStart"/>
      <w:r w:rsidRPr="00EC003C">
        <w:rPr>
          <w:rFonts w:ascii="Times New Roman" w:eastAsia="Times New Roman" w:hAnsi="Times New Roman" w:cs="Times New Roman"/>
          <w:sz w:val="22"/>
        </w:rPr>
        <w:t>maya</w:t>
      </w:r>
      <w:proofErr w:type="spellEnd"/>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also categorizes </w:t>
      </w:r>
      <w:r w:rsidRPr="001916E8">
        <w:rPr>
          <w:rFonts w:ascii="Times New Roman" w:eastAsia="Times New Roman" w:hAnsi="Times New Roman" w:cs="Times New Roman"/>
          <w:b/>
          <w:bCs/>
          <w:sz w:val="22"/>
        </w:rPr>
        <w:t>seekers of God into four basic types</w:t>
      </w:r>
      <w:r w:rsidRPr="00EC003C">
        <w:rPr>
          <w:rFonts w:ascii="Times New Roman" w:eastAsia="Times New Roman" w:hAnsi="Times New Roman" w:cs="Times New Roman"/>
          <w:sz w:val="22"/>
        </w:rPr>
        <w:t xml:space="preserve"> (not as rigid labels, but common tendencies):</w:t>
      </w:r>
    </w:p>
    <w:p w:rsidR="00EC003C" w:rsidRPr="00EC003C" w:rsidRDefault="00EC003C" w:rsidP="001A473F">
      <w:pPr>
        <w:numPr>
          <w:ilvl w:val="0"/>
          <w:numId w:val="7"/>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The distressed – those who turn to God when in trouble (for help or comfort).</w:t>
      </w:r>
    </w:p>
    <w:p w:rsidR="00EC003C" w:rsidRPr="00EC003C" w:rsidRDefault="00EC003C" w:rsidP="001A473F">
      <w:pPr>
        <w:numPr>
          <w:ilvl w:val="0"/>
          <w:numId w:val="7"/>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The seekers of wealth – those who pray for material improvements or success.</w:t>
      </w:r>
    </w:p>
    <w:p w:rsidR="00EC003C" w:rsidRPr="00EC003C" w:rsidRDefault="00EC003C" w:rsidP="001A473F">
      <w:pPr>
        <w:numPr>
          <w:ilvl w:val="0"/>
          <w:numId w:val="7"/>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The curious or those seeking knowledge – people who are intellectually or spiritually inquisitive about truth.</w:t>
      </w:r>
    </w:p>
    <w:p w:rsidR="00EC003C" w:rsidRPr="00EC003C" w:rsidRDefault="00EC003C" w:rsidP="001A473F">
      <w:pPr>
        <w:numPr>
          <w:ilvl w:val="0"/>
          <w:numId w:val="7"/>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The wise – those who love God for God’s sake, who have real understanding.</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He says all four are good and noble (at least they’re turning toward the Divine), but the wise devotee is the dearest because they are connected to God with unconditional love and understanding. This encourages us that it’s okay if initially we come to spirituality for relief or even material reasons – that’s a valid starting point. Over time, one can grow into the love and wisdom category.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By the end of Chapter 7, Krishna is essentially explaining that </w:t>
      </w:r>
      <w:r w:rsidRPr="001916E8">
        <w:rPr>
          <w:rFonts w:ascii="Times New Roman" w:eastAsia="Times New Roman" w:hAnsi="Times New Roman" w:cs="Times New Roman"/>
          <w:b/>
          <w:bCs/>
          <w:sz w:val="22"/>
        </w:rPr>
        <w:t>knowing him (the Divine) deeply is the ultimate knowledge</w:t>
      </w:r>
      <w:r w:rsidRPr="00EC003C">
        <w:rPr>
          <w:rFonts w:ascii="Times New Roman" w:eastAsia="Times New Roman" w:hAnsi="Times New Roman" w:cs="Times New Roman"/>
          <w:sz w:val="22"/>
        </w:rPr>
        <w:t xml:space="preserve"> because it reveals the true nature of everything. And this knowledge isn’t dry – it’s coupled with devotion. The more you know the Divine, the more you love, and the more you love, the more you truly know. It’s a heart and head integration.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For a beginner, a lovely aspect of this chapter is how it invites you to experience spirituality in daily life. Next time you drink a glass of water, you might remember, “Krishna said he’s the taste in water” – and it can make you smile and feel gratitude. Or seeing a beautiful flower or a sunrise, you recall, “This is a glimpse of the Divine </w:t>
      </w:r>
      <w:proofErr w:type="spellStart"/>
      <w:r w:rsidRPr="00EC003C">
        <w:rPr>
          <w:rFonts w:ascii="Times New Roman" w:eastAsia="Times New Roman" w:hAnsi="Times New Roman" w:cs="Times New Roman"/>
          <w:sz w:val="22"/>
        </w:rPr>
        <w:t>splendor</w:t>
      </w:r>
      <w:proofErr w:type="spellEnd"/>
      <w:r w:rsidRPr="00EC003C">
        <w:rPr>
          <w:rFonts w:ascii="Times New Roman" w:eastAsia="Times New Roman" w:hAnsi="Times New Roman" w:cs="Times New Roman"/>
          <w:sz w:val="22"/>
        </w:rPr>
        <w:t>.” Instead of God being far away, God becomes intimately woven into your world.</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See the Divine in the everyday.</w:t>
      </w:r>
      <w:r w:rsidRPr="00EC003C">
        <w:rPr>
          <w:rFonts w:ascii="Times New Roman" w:eastAsia="Times New Roman" w:hAnsi="Times New Roman" w:cs="Times New Roman"/>
          <w:sz w:val="22"/>
        </w:rPr>
        <w:t xml:space="preserve"> Practice noticing the “miracles” in ordinary things. The Gita says God’s beauty and energy manifest as the </w:t>
      </w:r>
      <w:r w:rsidRPr="001916E8">
        <w:rPr>
          <w:rFonts w:ascii="Times New Roman" w:eastAsia="Times New Roman" w:hAnsi="Times New Roman" w:cs="Times New Roman"/>
          <w:b/>
          <w:bCs/>
          <w:sz w:val="22"/>
        </w:rPr>
        <w:t>light, taste, fragrance, strength, and intelligence</w:t>
      </w:r>
      <w:r w:rsidRPr="00EC003C">
        <w:rPr>
          <w:rFonts w:ascii="Times New Roman" w:eastAsia="Times New Roman" w:hAnsi="Times New Roman" w:cs="Times New Roman"/>
          <w:sz w:val="22"/>
        </w:rPr>
        <w:t xml:space="preserve"> in the world. Next time you enjoy something natural – like a breeze or a bite of food – think of it as a touch of the Divine. This attitude turns daily life into a constant reminder of spiritual presence.</w:t>
      </w:r>
    </w:p>
    <w:p w:rsidR="00EC003C" w:rsidRPr="00EC003C" w:rsidRDefault="00EC003C" w:rsidP="001A473F">
      <w:pPr>
        <w:numPr>
          <w:ilvl w:val="0"/>
          <w:numId w:val="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 xml:space="preserve">Understand </w:t>
      </w:r>
      <w:proofErr w:type="spellStart"/>
      <w:r w:rsidRPr="001916E8">
        <w:rPr>
          <w:rFonts w:ascii="Times New Roman" w:eastAsia="Times New Roman" w:hAnsi="Times New Roman" w:cs="Times New Roman"/>
          <w:b/>
          <w:bCs/>
          <w:sz w:val="22"/>
        </w:rPr>
        <w:t>maya</w:t>
      </w:r>
      <w:proofErr w:type="spellEnd"/>
      <w:r w:rsidRPr="001916E8">
        <w:rPr>
          <w:rFonts w:ascii="Times New Roman" w:eastAsia="Times New Roman" w:hAnsi="Times New Roman" w:cs="Times New Roman"/>
          <w:b/>
          <w:bCs/>
          <w:sz w:val="22"/>
        </w:rPr>
        <w:t xml:space="preserve"> (illusion).</w:t>
      </w:r>
      <w:r w:rsidRPr="00EC003C">
        <w:rPr>
          <w:rFonts w:ascii="Times New Roman" w:eastAsia="Times New Roman" w:hAnsi="Times New Roman" w:cs="Times New Roman"/>
          <w:sz w:val="22"/>
        </w:rPr>
        <w:t xml:space="preserve"> Recognize that our perception is often clouded by our desires and fears (the “veil” of illusion). We might chase things thinking they’ll </w:t>
      </w:r>
      <w:proofErr w:type="spellStart"/>
      <w:r w:rsidRPr="00EC003C">
        <w:rPr>
          <w:rFonts w:ascii="Times New Roman" w:eastAsia="Times New Roman" w:hAnsi="Times New Roman" w:cs="Times New Roman"/>
          <w:sz w:val="22"/>
        </w:rPr>
        <w:t>fulfill</w:t>
      </w:r>
      <w:proofErr w:type="spellEnd"/>
      <w:r w:rsidRPr="00EC003C">
        <w:rPr>
          <w:rFonts w:ascii="Times New Roman" w:eastAsia="Times New Roman" w:hAnsi="Times New Roman" w:cs="Times New Roman"/>
          <w:sz w:val="22"/>
        </w:rPr>
        <w:t xml:space="preserve"> us, only to find emptiness. Reminding yourself that the glitter of the world is not the ultimate reality can help reduce disappointment and craving. Use this knowledge to not get overly upset when things don’t go your way; there’s a bigger picture.</w:t>
      </w:r>
    </w:p>
    <w:p w:rsidR="00EC003C" w:rsidRPr="00EC003C" w:rsidRDefault="00EC003C" w:rsidP="001A473F">
      <w:pPr>
        <w:numPr>
          <w:ilvl w:val="0"/>
          <w:numId w:val="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All seekers are welcome.</w:t>
      </w:r>
      <w:r w:rsidRPr="00EC003C">
        <w:rPr>
          <w:rFonts w:ascii="Times New Roman" w:eastAsia="Times New Roman" w:hAnsi="Times New Roman" w:cs="Times New Roman"/>
          <w:sz w:val="22"/>
        </w:rPr>
        <w:t xml:space="preserve"> Whether you turn to spirituality out of sorrow, need, curiosity, or love, it’s a valid path. What matters is to keep growing. If you find yourself praying only when in trouble, that’s okay – but also try to pray or be grateful in good times (moving from category 1 or 2 towards 4). If you’re mainly curious, also engage the heart, not just the head. Ultimately, aim to cultivate a relationship with the Divine that’s based on love and wisdom, not just requests.</w:t>
      </w:r>
    </w:p>
    <w:p w:rsidR="00EC003C" w:rsidRPr="00EC003C" w:rsidRDefault="00EC003C" w:rsidP="001A473F">
      <w:pPr>
        <w:numPr>
          <w:ilvl w:val="0"/>
          <w:numId w:val="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lastRenderedPageBreak/>
        <w:t>Practice:</w:t>
      </w:r>
      <w:r w:rsidRPr="00EC003C">
        <w:rPr>
          <w:rFonts w:ascii="Times New Roman" w:eastAsia="Times New Roman" w:hAnsi="Times New Roman" w:cs="Times New Roman"/>
          <w:sz w:val="22"/>
        </w:rPr>
        <w:t xml:space="preserve"> A simple exercise from this chapter is </w:t>
      </w:r>
      <w:r w:rsidRPr="001916E8">
        <w:rPr>
          <w:rFonts w:ascii="Times New Roman" w:eastAsia="Times New Roman" w:hAnsi="Times New Roman" w:cs="Times New Roman"/>
          <w:b/>
          <w:bCs/>
          <w:sz w:val="22"/>
        </w:rPr>
        <w:t>practicing remembrance (</w:t>
      </w:r>
      <w:proofErr w:type="spellStart"/>
      <w:r w:rsidRPr="001916E8">
        <w:rPr>
          <w:rFonts w:ascii="Times New Roman" w:eastAsia="Times New Roman" w:hAnsi="Times New Roman" w:cs="Times New Roman"/>
          <w:b/>
          <w:bCs/>
          <w:sz w:val="22"/>
        </w:rPr>
        <w:t>smarana</w:t>
      </w:r>
      <w:proofErr w:type="spellEnd"/>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Choose something you encounter frequently in your day – for example, water. Decide that every time you drink water or even wash your hands, you will take a second to mentally say, “Thank you for this life-giving water. You are present here.” You can replace water with any element – when you see the sun, you might think, “Ah, the light of the sun – a spark of the Divine.” This trains the mind to see unity behind diversity. It’s a gentle way to stay connected to a spiritual perspective throughout the day.</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7" w:name="_Toc198906460"/>
      <w:r w:rsidRPr="00EC003C">
        <w:rPr>
          <w:rFonts w:ascii="Times New Roman" w:eastAsia="Times New Roman" w:hAnsi="Times New Roman" w:cs="Times New Roman"/>
          <w:b/>
          <w:bCs/>
          <w:sz w:val="32"/>
          <w:szCs w:val="36"/>
        </w:rPr>
        <w:t>Chapter 8: Akshara Brahma Yoga – Attaining the Eternal</w:t>
      </w:r>
      <w:bookmarkEnd w:id="7"/>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Chapter 8 begins with Arjuna asking a series of questions, essentially to clarify some terms Krishna mentioned at the end of Chapter 7. He asks, “What is Brahman? What is the Self? What is karma? What is the material manifestation (</w:t>
      </w:r>
      <w:proofErr w:type="spellStart"/>
      <w:r w:rsidRPr="00EC003C">
        <w:rPr>
          <w:rFonts w:ascii="Times New Roman" w:eastAsia="Times New Roman" w:hAnsi="Times New Roman" w:cs="Times New Roman"/>
          <w:sz w:val="22"/>
        </w:rPr>
        <w:t>Adhibhuta</w:t>
      </w:r>
      <w:proofErr w:type="spellEnd"/>
      <w:r w:rsidRPr="00EC003C">
        <w:rPr>
          <w:rFonts w:ascii="Times New Roman" w:eastAsia="Times New Roman" w:hAnsi="Times New Roman" w:cs="Times New Roman"/>
          <w:sz w:val="22"/>
        </w:rPr>
        <w:t>) and the divine manifestation (</w:t>
      </w:r>
      <w:proofErr w:type="spellStart"/>
      <w:r w:rsidRPr="00EC003C">
        <w:rPr>
          <w:rFonts w:ascii="Times New Roman" w:eastAsia="Times New Roman" w:hAnsi="Times New Roman" w:cs="Times New Roman"/>
          <w:sz w:val="22"/>
        </w:rPr>
        <w:t>Adhidaiva</w:t>
      </w:r>
      <w:proofErr w:type="spellEnd"/>
      <w:r w:rsidRPr="00EC003C">
        <w:rPr>
          <w:rFonts w:ascii="Times New Roman" w:eastAsia="Times New Roman" w:hAnsi="Times New Roman" w:cs="Times New Roman"/>
          <w:sz w:val="22"/>
        </w:rPr>
        <w:t>)? And who is present as the sacrifice within the body (</w:t>
      </w:r>
      <w:proofErr w:type="spellStart"/>
      <w:r w:rsidRPr="00EC003C">
        <w:rPr>
          <w:rFonts w:ascii="Times New Roman" w:eastAsia="Times New Roman" w:hAnsi="Times New Roman" w:cs="Times New Roman"/>
          <w:sz w:val="22"/>
        </w:rPr>
        <w:t>Adhiyajna</w:t>
      </w:r>
      <w:proofErr w:type="spellEnd"/>
      <w:r w:rsidRPr="00EC003C">
        <w:rPr>
          <w:rFonts w:ascii="Times New Roman" w:eastAsia="Times New Roman" w:hAnsi="Times New Roman" w:cs="Times New Roman"/>
          <w:sz w:val="22"/>
        </w:rPr>
        <w:t xml:space="preserve">)? And importantly, </w:t>
      </w:r>
      <w:r w:rsidRPr="001916E8">
        <w:rPr>
          <w:rFonts w:ascii="Times New Roman" w:eastAsia="Times New Roman" w:hAnsi="Times New Roman" w:cs="Times New Roman"/>
          <w:b/>
          <w:bCs/>
          <w:sz w:val="22"/>
        </w:rPr>
        <w:t>how can those with steadfast minds know you at the time of death?</w:t>
      </w:r>
      <w:r w:rsidRPr="00EC003C">
        <w:rPr>
          <w:rFonts w:ascii="Times New Roman" w:eastAsia="Times New Roman" w:hAnsi="Times New Roman" w:cs="Times New Roman"/>
          <w:sz w:val="22"/>
        </w:rPr>
        <w:t xml:space="preserve">”. These are big philosophical questions! Krishna answers them one by one, but the main focus of the chapter becomes the last part: </w:t>
      </w:r>
      <w:r w:rsidRPr="001916E8">
        <w:rPr>
          <w:rFonts w:ascii="Times New Roman" w:eastAsia="Times New Roman" w:hAnsi="Times New Roman" w:cs="Times New Roman"/>
          <w:i/>
          <w:iCs/>
          <w:sz w:val="22"/>
        </w:rPr>
        <w:t>remembering the Divine at the time of death</w:t>
      </w:r>
      <w:r w:rsidRPr="00EC003C">
        <w:rPr>
          <w:rFonts w:ascii="Times New Roman" w:eastAsia="Times New Roman" w:hAnsi="Times New Roman" w:cs="Times New Roman"/>
          <w:sz w:val="22"/>
        </w:rPr>
        <w:t xml:space="preserve"> and what happens after.</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explains that </w:t>
      </w:r>
      <w:r w:rsidRPr="001916E8">
        <w:rPr>
          <w:rFonts w:ascii="Times New Roman" w:eastAsia="Times New Roman" w:hAnsi="Times New Roman" w:cs="Times New Roman"/>
          <w:b/>
          <w:bCs/>
          <w:sz w:val="22"/>
        </w:rPr>
        <w:t>Brahman</w:t>
      </w:r>
      <w:r w:rsidRPr="00EC003C">
        <w:rPr>
          <w:rFonts w:ascii="Times New Roman" w:eastAsia="Times New Roman" w:hAnsi="Times New Roman" w:cs="Times New Roman"/>
          <w:sz w:val="22"/>
        </w:rPr>
        <w:t xml:space="preserve"> is the Imperishable Absolute reality, the </w:t>
      </w:r>
      <w:r w:rsidRPr="001916E8">
        <w:rPr>
          <w:rFonts w:ascii="Times New Roman" w:eastAsia="Times New Roman" w:hAnsi="Times New Roman" w:cs="Times New Roman"/>
          <w:b/>
          <w:bCs/>
          <w:sz w:val="22"/>
        </w:rPr>
        <w:t>Self</w:t>
      </w:r>
      <w:r w:rsidRPr="00EC003C">
        <w:rPr>
          <w:rFonts w:ascii="Times New Roman" w:eastAsia="Times New Roman" w:hAnsi="Times New Roman" w:cs="Times New Roman"/>
          <w:sz w:val="22"/>
        </w:rPr>
        <w:t xml:space="preserve"> is the soul (Atman) within, </w:t>
      </w:r>
      <w:r w:rsidRPr="001916E8">
        <w:rPr>
          <w:rFonts w:ascii="Times New Roman" w:eastAsia="Times New Roman" w:hAnsi="Times New Roman" w:cs="Times New Roman"/>
          <w:b/>
          <w:bCs/>
          <w:sz w:val="22"/>
        </w:rPr>
        <w:t>karma</w:t>
      </w:r>
      <w:r w:rsidRPr="00EC003C">
        <w:rPr>
          <w:rFonts w:ascii="Times New Roman" w:eastAsia="Times New Roman" w:hAnsi="Times New Roman" w:cs="Times New Roman"/>
          <w:sz w:val="22"/>
        </w:rPr>
        <w:t xml:space="preserve"> is the creative force that causes beings to come into existence (basically the process of creation and action-reaction). The </w:t>
      </w:r>
      <w:r w:rsidRPr="001916E8">
        <w:rPr>
          <w:rFonts w:ascii="Times New Roman" w:eastAsia="Times New Roman" w:hAnsi="Times New Roman" w:cs="Times New Roman"/>
          <w:b/>
          <w:bCs/>
          <w:sz w:val="22"/>
        </w:rPr>
        <w:t>material manifestation (</w:t>
      </w:r>
      <w:proofErr w:type="spellStart"/>
      <w:r w:rsidRPr="001916E8">
        <w:rPr>
          <w:rFonts w:ascii="Times New Roman" w:eastAsia="Times New Roman" w:hAnsi="Times New Roman" w:cs="Times New Roman"/>
          <w:b/>
          <w:bCs/>
          <w:sz w:val="22"/>
        </w:rPr>
        <w:t>Adhibhuta</w:t>
      </w:r>
      <w:proofErr w:type="spellEnd"/>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xml:space="preserve"> refers to the physical perishable nature, </w:t>
      </w:r>
      <w:proofErr w:type="spellStart"/>
      <w:r w:rsidRPr="001916E8">
        <w:rPr>
          <w:rFonts w:ascii="Times New Roman" w:eastAsia="Times New Roman" w:hAnsi="Times New Roman" w:cs="Times New Roman"/>
          <w:b/>
          <w:bCs/>
          <w:sz w:val="22"/>
        </w:rPr>
        <w:t>Adhidaiva</w:t>
      </w:r>
      <w:proofErr w:type="spellEnd"/>
      <w:r w:rsidRPr="00EC003C">
        <w:rPr>
          <w:rFonts w:ascii="Times New Roman" w:eastAsia="Times New Roman" w:hAnsi="Times New Roman" w:cs="Times New Roman"/>
          <w:sz w:val="22"/>
        </w:rPr>
        <w:t xml:space="preserve"> refers to the cosmic spirit (one could say the universal form or the divine in the gods), and </w:t>
      </w:r>
      <w:proofErr w:type="spellStart"/>
      <w:r w:rsidRPr="001916E8">
        <w:rPr>
          <w:rFonts w:ascii="Times New Roman" w:eastAsia="Times New Roman" w:hAnsi="Times New Roman" w:cs="Times New Roman"/>
          <w:b/>
          <w:bCs/>
          <w:sz w:val="22"/>
        </w:rPr>
        <w:t>Adhiyajna</w:t>
      </w:r>
      <w:proofErr w:type="spellEnd"/>
      <w:r w:rsidRPr="00EC003C">
        <w:rPr>
          <w:rFonts w:ascii="Times New Roman" w:eastAsia="Times New Roman" w:hAnsi="Times New Roman" w:cs="Times New Roman"/>
          <w:sz w:val="22"/>
        </w:rPr>
        <w:t xml:space="preserve"> (the indwelling sacrifice) is Krishna himself present in the heart of every being sustaining the life and the sacrificial order.</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Once definitions are out, Krishna gives a key teaching: </w:t>
      </w:r>
      <w:r w:rsidRPr="001916E8">
        <w:rPr>
          <w:rFonts w:ascii="Times New Roman" w:eastAsia="Times New Roman" w:hAnsi="Times New Roman" w:cs="Times New Roman"/>
          <w:i/>
          <w:iCs/>
          <w:sz w:val="22"/>
        </w:rPr>
        <w:t>“Whoever at the time of death, fixes their mind on me (the Divine), will surely come to me. Whatever one remembers at death, that state they attain.”</w:t>
      </w:r>
      <w:r w:rsidRPr="00EC003C">
        <w:rPr>
          <w:rFonts w:ascii="Times New Roman" w:eastAsia="Times New Roman" w:hAnsi="Times New Roman" w:cs="Times New Roman"/>
          <w:sz w:val="22"/>
        </w:rPr>
        <w:t xml:space="preserve">. This is a profound statement about consciousness and the afterlife. Essentially, </w:t>
      </w:r>
      <w:r w:rsidRPr="001916E8">
        <w:rPr>
          <w:rFonts w:ascii="Times New Roman" w:eastAsia="Times New Roman" w:hAnsi="Times New Roman" w:cs="Times New Roman"/>
          <w:b/>
          <w:bCs/>
          <w:sz w:val="22"/>
        </w:rPr>
        <w:t>the state of mind at the moment of death is very important</w:t>
      </w:r>
      <w:r w:rsidRPr="00EC003C">
        <w:rPr>
          <w:rFonts w:ascii="Times New Roman" w:eastAsia="Times New Roman" w:hAnsi="Times New Roman" w:cs="Times New Roman"/>
          <w:sz w:val="22"/>
        </w:rPr>
        <w:t xml:space="preserve"> – it can determine what happens to the soul. If one dies with thoughts of God, one attains God (liberation or going to a divine abode). If one’s mind is clinging to something else, that will influence the next birth or destination.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isn’t saying you can live a careless life and just chant “God” at the last second as a magic trick. He implies that </w:t>
      </w:r>
      <w:r w:rsidRPr="001916E8">
        <w:rPr>
          <w:rFonts w:ascii="Times New Roman" w:eastAsia="Times New Roman" w:hAnsi="Times New Roman" w:cs="Times New Roman"/>
          <w:b/>
          <w:bCs/>
          <w:sz w:val="22"/>
        </w:rPr>
        <w:t>whatever you have consistently filled your life and mind with will likely be what you remember as you die</w:t>
      </w:r>
      <w:r w:rsidRPr="00EC003C">
        <w:rPr>
          <w:rFonts w:ascii="Times New Roman" w:eastAsia="Times New Roman" w:hAnsi="Times New Roman" w:cs="Times New Roman"/>
          <w:sz w:val="22"/>
        </w:rPr>
        <w:t xml:space="preserve">. So the teaching is: </w:t>
      </w:r>
      <w:r w:rsidRPr="001916E8">
        <w:rPr>
          <w:rFonts w:ascii="Times New Roman" w:eastAsia="Times New Roman" w:hAnsi="Times New Roman" w:cs="Times New Roman"/>
          <w:i/>
          <w:iCs/>
          <w:sz w:val="22"/>
        </w:rPr>
        <w:t>live</w:t>
      </w:r>
      <w:r w:rsidRPr="00EC003C">
        <w:rPr>
          <w:rFonts w:ascii="Times New Roman" w:eastAsia="Times New Roman" w:hAnsi="Times New Roman" w:cs="Times New Roman"/>
          <w:sz w:val="22"/>
        </w:rPr>
        <w:t xml:space="preserve"> in such a way that you naturally think of the Divine regularly, so that at life’s end, your mind runs to God like a needle to a magnet.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 xml:space="preserve">To help with this, Krishna advises the practice of </w:t>
      </w:r>
      <w:r w:rsidRPr="001916E8">
        <w:rPr>
          <w:rFonts w:ascii="Times New Roman" w:eastAsia="Times New Roman" w:hAnsi="Times New Roman" w:cs="Times New Roman"/>
          <w:b/>
          <w:bCs/>
          <w:sz w:val="22"/>
        </w:rPr>
        <w:t>constant remembrance</w:t>
      </w:r>
      <w:r w:rsidRPr="00EC003C">
        <w:rPr>
          <w:rFonts w:ascii="Times New Roman" w:eastAsia="Times New Roman" w:hAnsi="Times New Roman" w:cs="Times New Roman"/>
          <w:sz w:val="22"/>
        </w:rPr>
        <w:t>. “Therefore, remember Me at all times and fight (do your duty)... With mind and intellect fixed on Me, you shall surely come to Me”. He even describes a mini meditation at death: focusing vital breath between the eyebrows (third-eye area) and chanting Om, the sacred syllable, to recall the Divine. The imagery is that a yogi can depart the body in full consciousness, aiming their soul toward the highest reality.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Then Krishna contrasts two paths of afterlife: the “path of light” and the “path of darkness.” The path of light (also called the bright path, or </w:t>
      </w:r>
      <w:proofErr w:type="spellStart"/>
      <w:r w:rsidRPr="00EC003C">
        <w:rPr>
          <w:rFonts w:ascii="Times New Roman" w:eastAsia="Times New Roman" w:hAnsi="Times New Roman" w:cs="Times New Roman"/>
          <w:sz w:val="22"/>
        </w:rPr>
        <w:t>uttarayana</w:t>
      </w:r>
      <w:proofErr w:type="spellEnd"/>
      <w:r w:rsidRPr="00EC003C">
        <w:rPr>
          <w:rFonts w:ascii="Times New Roman" w:eastAsia="Times New Roman" w:hAnsi="Times New Roman" w:cs="Times New Roman"/>
          <w:sz w:val="22"/>
        </w:rPr>
        <w:t xml:space="preserve">, the path of the gods) is when souls of yogis who are free from attachment go and they don’t return – it’s a path toward liberation. The path of darkness (or the smoke-filled path, </w:t>
      </w:r>
      <w:proofErr w:type="spellStart"/>
      <w:r w:rsidRPr="00EC003C">
        <w:rPr>
          <w:rFonts w:ascii="Times New Roman" w:eastAsia="Times New Roman" w:hAnsi="Times New Roman" w:cs="Times New Roman"/>
          <w:sz w:val="22"/>
        </w:rPr>
        <w:t>dakshinayana</w:t>
      </w:r>
      <w:proofErr w:type="spellEnd"/>
      <w:r w:rsidRPr="00EC003C">
        <w:rPr>
          <w:rFonts w:ascii="Times New Roman" w:eastAsia="Times New Roman" w:hAnsi="Times New Roman" w:cs="Times New Roman"/>
          <w:sz w:val="22"/>
        </w:rPr>
        <w:t>) is where souls attached to the world go, leading them to come back in reincarnation. He says those who know the truth of these two paths are not bewildered – meaning, a yogi strives to follow the bright path by living a life of spiritual focus, and thus at death goes onward to higher realms or liberation, rather than cycling back immediately.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All this might sound technical or heavy, but practically for us it’s emphasizing: </w:t>
      </w:r>
      <w:r w:rsidRPr="001916E8">
        <w:rPr>
          <w:rFonts w:ascii="Times New Roman" w:eastAsia="Times New Roman" w:hAnsi="Times New Roman" w:cs="Times New Roman"/>
          <w:b/>
          <w:bCs/>
          <w:sz w:val="22"/>
        </w:rPr>
        <w:t>Make your life a preparation for a peaceful and conscious death</w:t>
      </w:r>
      <w:r w:rsidRPr="00EC003C">
        <w:rPr>
          <w:rFonts w:ascii="Times New Roman" w:eastAsia="Times New Roman" w:hAnsi="Times New Roman" w:cs="Times New Roman"/>
          <w:sz w:val="22"/>
        </w:rPr>
        <w:t>. That might sound morbid, but it’s actually a common theme in spirituality: living with the end in mind clarifies what’s important. If at the moment of death you’d want to be thinking of love, God, peace – then try to align your daily thoughts with those things now.</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also assures Arjuna that </w:t>
      </w:r>
      <w:r w:rsidRPr="001916E8">
        <w:rPr>
          <w:rFonts w:ascii="Times New Roman" w:eastAsia="Times New Roman" w:hAnsi="Times New Roman" w:cs="Times New Roman"/>
          <w:i/>
          <w:iCs/>
          <w:sz w:val="22"/>
        </w:rPr>
        <w:t>remembering God is not just for monks retiring to caves.</w:t>
      </w:r>
      <w:r w:rsidRPr="00EC003C">
        <w:rPr>
          <w:rFonts w:ascii="Times New Roman" w:eastAsia="Times New Roman" w:hAnsi="Times New Roman" w:cs="Times New Roman"/>
          <w:sz w:val="22"/>
        </w:rPr>
        <w:t xml:space="preserve"> He repeats, “carry on your duty and at the same time remember me”. So again that fusion of action and devotion appears.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 sweet part of this chapter is Krishna’s personal assurance: </w:t>
      </w:r>
      <w:r w:rsidRPr="001916E8">
        <w:rPr>
          <w:rFonts w:ascii="Times New Roman" w:eastAsia="Times New Roman" w:hAnsi="Times New Roman" w:cs="Times New Roman"/>
          <w:i/>
          <w:iCs/>
          <w:sz w:val="22"/>
        </w:rPr>
        <w:t>“I am easily attainable, Arjuna, by that ever-steadfast devotee who remembers Me with an undistracted mind”</w:t>
      </w:r>
      <w:r w:rsidRPr="00EC003C">
        <w:rPr>
          <w:rFonts w:ascii="Times New Roman" w:eastAsia="Times New Roman" w:hAnsi="Times New Roman" w:cs="Times New Roman"/>
          <w:sz w:val="22"/>
        </w:rPr>
        <w:t xml:space="preserve">. He describes his supreme abode as one where there is no need for sun or moon (i.e., it’s self-effulgent), and once reaching it, souls don’t return to this mortal world of pain. He’s basically describing the concept of </w:t>
      </w:r>
      <w:r w:rsidRPr="001916E8">
        <w:rPr>
          <w:rFonts w:ascii="Times New Roman" w:eastAsia="Times New Roman" w:hAnsi="Times New Roman" w:cs="Times New Roman"/>
          <w:b/>
          <w:bCs/>
          <w:sz w:val="22"/>
        </w:rPr>
        <w:t>Moksha or heaven</w:t>
      </w:r>
      <w:r w:rsidRPr="00EC003C">
        <w:rPr>
          <w:rFonts w:ascii="Times New Roman" w:eastAsia="Times New Roman" w:hAnsi="Times New Roman" w:cs="Times New Roman"/>
          <w:sz w:val="22"/>
        </w:rPr>
        <w:t xml:space="preserve"> in personal terms – being with Krishna in the spiritual realm beyond all suffering and change.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For a modern reader, think of it like this: If you fill your life with kindness, faith, and meaning, then at the end of life you’re likely to feel peaceful and “light,” ready to move on without regrets. But if life is filled with regret, clinging, or harm, then likely the final moments will be turbulent, tethering one to unresolved business. Even outside of literal rebirth beliefs, it’s wise advice: live so that if you died tonight, your mind and heart are as unburdened as possible. Tie up emotional loose ends, practice forgiveness, remember something sacred each day.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Live with death in mind – as a motivator, not a morbid thought.</w:t>
      </w:r>
      <w:r w:rsidRPr="00EC003C">
        <w:rPr>
          <w:rFonts w:ascii="Times New Roman" w:eastAsia="Times New Roman" w:hAnsi="Times New Roman" w:cs="Times New Roman"/>
          <w:sz w:val="22"/>
        </w:rPr>
        <w:t xml:space="preserve"> This doesn’t mean to be gloomy; it means ask yourself, “What will matter to me at the end of life?” Likely answers: love, how I treated others, whether I stayed true to my values, whether I remembered God or goodness. Use these answers to </w:t>
      </w:r>
      <w:r w:rsidRPr="001916E8">
        <w:rPr>
          <w:rFonts w:ascii="Times New Roman" w:eastAsia="Times New Roman" w:hAnsi="Times New Roman" w:cs="Times New Roman"/>
          <w:b/>
          <w:bCs/>
          <w:sz w:val="22"/>
        </w:rPr>
        <w:t>prioritize your life now</w:t>
      </w:r>
      <w:r w:rsidRPr="00EC003C">
        <w:rPr>
          <w:rFonts w:ascii="Times New Roman" w:eastAsia="Times New Roman" w:hAnsi="Times New Roman" w:cs="Times New Roman"/>
          <w:sz w:val="22"/>
        </w:rPr>
        <w:t>. Don’t wait until later to orient toward what’s truly meaningful.</w:t>
      </w:r>
    </w:p>
    <w:p w:rsidR="00EC003C" w:rsidRPr="00EC003C" w:rsidRDefault="00EC003C" w:rsidP="001A473F">
      <w:pPr>
        <w:numPr>
          <w:ilvl w:val="0"/>
          <w:numId w:val="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Cultivate constant remembrance.</w:t>
      </w:r>
      <w:r w:rsidRPr="00EC003C">
        <w:rPr>
          <w:rFonts w:ascii="Times New Roman" w:eastAsia="Times New Roman" w:hAnsi="Times New Roman" w:cs="Times New Roman"/>
          <w:sz w:val="22"/>
        </w:rPr>
        <w:t xml:space="preserve"> Find ways to keep the divine or your highest ideals in your thoughts regularly. Some people use techniques like a watch that beeps hourly – and at each beep, they take 10 seconds to pause and remember, “I am a soul,” or “God is with me,” or simply to say thank you. Over time, this builds a strong habit of mind. The Gita assures that thinking of God at the last moment frees one from all fear; building that connection now is the best preparation.</w:t>
      </w:r>
    </w:p>
    <w:p w:rsidR="00EC003C" w:rsidRPr="00EC003C" w:rsidRDefault="00EC003C" w:rsidP="001A473F">
      <w:pPr>
        <w:numPr>
          <w:ilvl w:val="0"/>
          <w:numId w:val="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Let go of attachments gradually.</w:t>
      </w:r>
      <w:r w:rsidRPr="00EC003C">
        <w:rPr>
          <w:rFonts w:ascii="Times New Roman" w:eastAsia="Times New Roman" w:hAnsi="Times New Roman" w:cs="Times New Roman"/>
          <w:sz w:val="22"/>
        </w:rPr>
        <w:t xml:space="preserve"> Each night, reflect: “If I didn’t wake up tomorrow, is there something I’m desperately attached to or any unfinished resentment?” This reflection can help you resolve issues: maybe you decide to reconcile with someone, or you realize being so attached to a material goal is stressing you unnecessarily. By lightening these attachments, you live more freely and lovingly – and it also aligns with the Gita’s teaching of not being caught in the “path of darkness” (ignorance and clinging).</w:t>
      </w:r>
    </w:p>
    <w:p w:rsidR="00EC003C" w:rsidRPr="00EC003C" w:rsidRDefault="00EC003C" w:rsidP="001A473F">
      <w:pPr>
        <w:numPr>
          <w:ilvl w:val="0"/>
          <w:numId w:val="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Try a bedtime ritual inspired by Chapter 8. Before sleeping, sit quietly for a couple of minutes. Review your day briefly, then practice a mini “letting go.” You might mentally offer the day’s actions and outcomes to the Divine (or the universe): “Whatever I did today, I offer it up; I hold no anxieties as I sleep.” Then focus your mind on something sacred as you drift to sleep – it could be a mental image of a deity, or repeating a mantra like “Om” or “Peace,” or focusing on your heart and feeling love. This habit mimics the Gita’s advice of remembering the Divine at the concluding moment (of the day, in this case). It trains you to end things (a day, and eventually life) with a peaceful, divine thought. Over time, you may find you sleep more peacefully and feel more </w:t>
      </w:r>
      <w:proofErr w:type="spellStart"/>
      <w:r w:rsidRPr="00EC003C">
        <w:rPr>
          <w:rFonts w:ascii="Times New Roman" w:eastAsia="Times New Roman" w:hAnsi="Times New Roman" w:cs="Times New Roman"/>
          <w:sz w:val="22"/>
        </w:rPr>
        <w:t>centered</w:t>
      </w:r>
      <w:proofErr w:type="spellEnd"/>
      <w:r w:rsidRPr="00EC003C">
        <w:rPr>
          <w:rFonts w:ascii="Times New Roman" w:eastAsia="Times New Roman" w:hAnsi="Times New Roman" w:cs="Times New Roman"/>
          <w:sz w:val="22"/>
        </w:rPr>
        <w:t xml:space="preserve"> each morning.</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8" w:name="_Toc198906461"/>
      <w:r w:rsidRPr="00EC003C">
        <w:rPr>
          <w:rFonts w:ascii="Times New Roman" w:eastAsia="Times New Roman" w:hAnsi="Times New Roman" w:cs="Times New Roman"/>
          <w:b/>
          <w:bCs/>
          <w:sz w:val="32"/>
          <w:szCs w:val="36"/>
        </w:rPr>
        <w:t>Chapter 9: Raja Vidya – The Royal Secret of Devotion</w:t>
      </w:r>
      <w:bookmarkEnd w:id="8"/>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Chapter 9 is often called the </w:t>
      </w:r>
      <w:r w:rsidRPr="001916E8">
        <w:rPr>
          <w:rFonts w:ascii="Times New Roman" w:eastAsia="Times New Roman" w:hAnsi="Times New Roman" w:cs="Times New Roman"/>
          <w:b/>
          <w:bCs/>
          <w:sz w:val="22"/>
        </w:rPr>
        <w:t>“Royal Knowledge and Royal Secret”</w:t>
      </w:r>
      <w:r w:rsidRPr="00EC003C">
        <w:rPr>
          <w:rFonts w:ascii="Times New Roman" w:eastAsia="Times New Roman" w:hAnsi="Times New Roman" w:cs="Times New Roman"/>
          <w:sz w:val="22"/>
        </w:rPr>
        <w:t xml:space="preserve"> chapter, because Krishna is now sharing the most confidential, precious knowledge – the crown jewel of wisdom. What is this secret? It is essentially the intimacy of </w:t>
      </w:r>
      <w:r w:rsidRPr="001916E8">
        <w:rPr>
          <w:rFonts w:ascii="Times New Roman" w:eastAsia="Times New Roman" w:hAnsi="Times New Roman" w:cs="Times New Roman"/>
          <w:b/>
          <w:bCs/>
          <w:sz w:val="22"/>
        </w:rPr>
        <w:t>devotion</w:t>
      </w:r>
      <w:r w:rsidRPr="00EC003C">
        <w:rPr>
          <w:rFonts w:ascii="Times New Roman" w:eastAsia="Times New Roman" w:hAnsi="Times New Roman" w:cs="Times New Roman"/>
          <w:sz w:val="22"/>
        </w:rPr>
        <w:t xml:space="preserve">: that </w:t>
      </w:r>
      <w:r w:rsidRPr="001916E8">
        <w:rPr>
          <w:rFonts w:ascii="Times New Roman" w:eastAsia="Times New Roman" w:hAnsi="Times New Roman" w:cs="Times New Roman"/>
          <w:b/>
          <w:bCs/>
          <w:sz w:val="22"/>
        </w:rPr>
        <w:t>God’s very nature is love, and by devotion one can know and unite with God completely</w:t>
      </w:r>
      <w:r w:rsidRPr="00EC003C">
        <w:rPr>
          <w:rFonts w:ascii="Times New Roman" w:eastAsia="Times New Roman" w:hAnsi="Times New Roman" w:cs="Times New Roman"/>
          <w:sz w:val="22"/>
        </w:rPr>
        <w:t>. Krishna speaks in very loving terms here, showing his full glory but also his personal accessibility to the devoted heart.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He starts by saying this wisdom is the king of sciences, the most purifying, and easy to practice, leading to eternal joy. Yet, those who have no faith cannot access it and remain stuck in the cycle of life and death. So faith (shraddha) is key to unlocking this treasure.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then gives a series of paradoxical statements to explain his relationship with the world: </w:t>
      </w:r>
      <w:r w:rsidRPr="001916E8">
        <w:rPr>
          <w:rFonts w:ascii="Times New Roman" w:eastAsia="Times New Roman" w:hAnsi="Times New Roman" w:cs="Times New Roman"/>
          <w:i/>
          <w:iCs/>
          <w:sz w:val="22"/>
        </w:rPr>
        <w:t xml:space="preserve">“I am the </w:t>
      </w:r>
      <w:proofErr w:type="spellStart"/>
      <w:r w:rsidRPr="001916E8">
        <w:rPr>
          <w:rFonts w:ascii="Times New Roman" w:eastAsia="Times New Roman" w:hAnsi="Times New Roman" w:cs="Times New Roman"/>
          <w:i/>
          <w:iCs/>
          <w:sz w:val="22"/>
        </w:rPr>
        <w:t>sustainer</w:t>
      </w:r>
      <w:proofErr w:type="spellEnd"/>
      <w:r w:rsidRPr="001916E8">
        <w:rPr>
          <w:rFonts w:ascii="Times New Roman" w:eastAsia="Times New Roman" w:hAnsi="Times New Roman" w:cs="Times New Roman"/>
          <w:i/>
          <w:iCs/>
          <w:sz w:val="22"/>
        </w:rPr>
        <w:t xml:space="preserve"> of all beings, but not limited by them. All beings are in me, but I am not in them… my divine mystery!”</w:t>
      </w:r>
      <w:r w:rsidRPr="00EC003C">
        <w:rPr>
          <w:rFonts w:ascii="Times New Roman" w:eastAsia="Times New Roman" w:hAnsi="Times New Roman" w:cs="Times New Roman"/>
          <w:sz w:val="22"/>
        </w:rPr>
        <w:t xml:space="preserve">. He’s expressing the idea of </w:t>
      </w:r>
      <w:proofErr w:type="spellStart"/>
      <w:r w:rsidRPr="001916E8">
        <w:rPr>
          <w:rFonts w:ascii="Times New Roman" w:eastAsia="Times New Roman" w:hAnsi="Times New Roman" w:cs="Times New Roman"/>
          <w:b/>
          <w:bCs/>
          <w:sz w:val="22"/>
        </w:rPr>
        <w:t>panentheism</w:t>
      </w:r>
      <w:proofErr w:type="spellEnd"/>
      <w:r w:rsidRPr="00EC003C">
        <w:rPr>
          <w:rFonts w:ascii="Times New Roman" w:eastAsia="Times New Roman" w:hAnsi="Times New Roman" w:cs="Times New Roman"/>
          <w:sz w:val="22"/>
        </w:rPr>
        <w:t xml:space="preserve"> – everything exists in God, yet God is greater than and not confined to everything. It’s like the ocean saying “All waves are in me, but I’m more than just these waves.” We as beings exist in God’s being, yet God is also transcendental.</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He also describes how creation and dissolution happen in cycles, through his nature (prakriti). But he remains detached, like a neutral witness, even as he causes the universe to arise. This underscores that God is not </w:t>
      </w:r>
      <w:r w:rsidRPr="001916E8">
        <w:rPr>
          <w:rFonts w:ascii="Times New Roman" w:eastAsia="Times New Roman" w:hAnsi="Times New Roman" w:cs="Times New Roman"/>
          <w:i/>
          <w:iCs/>
          <w:sz w:val="22"/>
        </w:rPr>
        <w:t>forced</w:t>
      </w:r>
      <w:r w:rsidRPr="00EC003C">
        <w:rPr>
          <w:rFonts w:ascii="Times New Roman" w:eastAsia="Times New Roman" w:hAnsi="Times New Roman" w:cs="Times New Roman"/>
          <w:sz w:val="22"/>
        </w:rPr>
        <w:t xml:space="preserve"> by karma like we are; rather, creation is a divine play or intentional act.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 very touching part comes when Krishna says: </w:t>
      </w:r>
      <w:r w:rsidRPr="001916E8">
        <w:rPr>
          <w:rFonts w:ascii="Times New Roman" w:eastAsia="Times New Roman" w:hAnsi="Times New Roman" w:cs="Times New Roman"/>
          <w:b/>
          <w:bCs/>
          <w:sz w:val="22"/>
        </w:rPr>
        <w:t>“All this world does not recognize Me, the Divine, when I appear in a human-like form, because they are clouded by ignorance.”</w:t>
      </w:r>
      <w:r w:rsidRPr="00EC003C">
        <w:rPr>
          <w:rFonts w:ascii="Times New Roman" w:eastAsia="Times New Roman" w:hAnsi="Times New Roman" w:cs="Times New Roman"/>
          <w:sz w:val="22"/>
        </w:rPr>
        <w:t xml:space="preserve"> People may overlook the simple, human form of divinity (like Krishna standing there) due to preconceived notions or pride. But he assures that great souls (mahatmas) do recognize him and worship him with single-minded devotion, knowing him as the origin of all.</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then gives one of the most reassuring verses in the Gita: </w:t>
      </w:r>
      <w:r w:rsidRPr="001916E8">
        <w:rPr>
          <w:rFonts w:ascii="Times New Roman" w:eastAsia="Times New Roman" w:hAnsi="Times New Roman" w:cs="Times New Roman"/>
          <w:i/>
          <w:iCs/>
          <w:sz w:val="22"/>
        </w:rPr>
        <w:t>“Even if the most sinful person resolves to worship Me with exclusive devotion, they must be regarded as righteous, for they have made the proper resolve. Soon they become virtuous and attain lasting peace. O Arjuna, declare it boldly: My devotee never perishes!”</w:t>
      </w:r>
      <w:r w:rsidRPr="00EC003C">
        <w:rPr>
          <w:rFonts w:ascii="Times New Roman" w:eastAsia="Times New Roman" w:hAnsi="Times New Roman" w:cs="Times New Roman"/>
          <w:sz w:val="22"/>
        </w:rPr>
        <w:t xml:space="preserve">. This is like a divine guarantee of grace: </w:t>
      </w:r>
      <w:r w:rsidRPr="001916E8">
        <w:rPr>
          <w:rFonts w:ascii="Times New Roman" w:eastAsia="Times New Roman" w:hAnsi="Times New Roman" w:cs="Times New Roman"/>
          <w:b/>
          <w:bCs/>
          <w:sz w:val="22"/>
        </w:rPr>
        <w:t>no matter what you’ve done, if you sincerely turn your heart to God now, you are on the right path and will be uplifted</w:t>
      </w:r>
      <w:r w:rsidRPr="00EC003C">
        <w:rPr>
          <w:rFonts w:ascii="Times New Roman" w:eastAsia="Times New Roman" w:hAnsi="Times New Roman" w:cs="Times New Roman"/>
          <w:sz w:val="22"/>
        </w:rPr>
        <w:t>. It doesn’t mean past actions have no consequences at all, but it means God’s mercy and the transformational power of love can purify one faster than one might imagine.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This is a “royal secret” because it breaks the notion that spirituality is only for the perfect or the priests or intellectuals. Anyone – literally anyone, even a self-admitted sinner – can become saintly by true devotion. Gandhi loved this verse for its hopefulness and universality.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Further, Krishna says those who worship other gods with faith, actually they are (unknowingly) worshiping Krishna too, because </w:t>
      </w:r>
      <w:r w:rsidRPr="001916E8">
        <w:rPr>
          <w:rFonts w:ascii="Times New Roman" w:eastAsia="Times New Roman" w:hAnsi="Times New Roman" w:cs="Times New Roman"/>
          <w:i/>
          <w:iCs/>
          <w:sz w:val="22"/>
        </w:rPr>
        <w:t>He is the ultimate recipient of all genuine worship</w:t>
      </w:r>
      <w:r w:rsidRPr="00EC003C">
        <w:rPr>
          <w:rFonts w:ascii="Times New Roman" w:eastAsia="Times New Roman" w:hAnsi="Times New Roman" w:cs="Times New Roman"/>
          <w:sz w:val="22"/>
        </w:rPr>
        <w:t>, though perhaps in an indirect way. But those worshiping lesser gods go to those gods, while those with devotion to the Supreme go to the Supreme. He is steering Arjuna (and us) toward focusing devotion on the highest conception of Divinity (Krishna himself here).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 xml:space="preserve">Krishna also shows a compassionate side describing how </w:t>
      </w:r>
      <w:r w:rsidRPr="001916E8">
        <w:rPr>
          <w:rFonts w:ascii="Times New Roman" w:eastAsia="Times New Roman" w:hAnsi="Times New Roman" w:cs="Times New Roman"/>
          <w:b/>
          <w:bCs/>
          <w:sz w:val="22"/>
        </w:rPr>
        <w:t>he reciprocates devotion</w:t>
      </w:r>
      <w:r w:rsidRPr="00EC003C">
        <w:rPr>
          <w:rFonts w:ascii="Times New Roman" w:eastAsia="Times New Roman" w:hAnsi="Times New Roman" w:cs="Times New Roman"/>
          <w:sz w:val="22"/>
        </w:rPr>
        <w:t xml:space="preserve">. If someone offers him even a leaf, a flower, a fruit or water with love, he accepts it. This means </w:t>
      </w:r>
      <w:r w:rsidRPr="001916E8">
        <w:rPr>
          <w:rFonts w:ascii="Times New Roman" w:eastAsia="Times New Roman" w:hAnsi="Times New Roman" w:cs="Times New Roman"/>
          <w:b/>
          <w:bCs/>
          <w:sz w:val="22"/>
        </w:rPr>
        <w:t>God values the love behind offerings, not the material value</w:t>
      </w:r>
      <w:r w:rsidRPr="00EC003C">
        <w:rPr>
          <w:rFonts w:ascii="Times New Roman" w:eastAsia="Times New Roman" w:hAnsi="Times New Roman" w:cs="Times New Roman"/>
          <w:sz w:val="22"/>
        </w:rPr>
        <w:t>. You don’t need elaborate rituals or wealth to please the Divine – a simple prayer or a cup of water offered with a pure heart is enough. This makes spirituality so inclusive: a poor person and a rich person stand equal in front of God; only their heart’s devotion counts.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He encourages Arjuna to </w:t>
      </w:r>
      <w:r w:rsidRPr="001916E8">
        <w:rPr>
          <w:rFonts w:ascii="Times New Roman" w:eastAsia="Times New Roman" w:hAnsi="Times New Roman" w:cs="Times New Roman"/>
          <w:b/>
          <w:bCs/>
          <w:sz w:val="22"/>
        </w:rPr>
        <w:t>make everything an offering</w:t>
      </w:r>
      <w:r w:rsidRPr="00EC003C">
        <w:rPr>
          <w:rFonts w:ascii="Times New Roman" w:eastAsia="Times New Roman" w:hAnsi="Times New Roman" w:cs="Times New Roman"/>
          <w:sz w:val="22"/>
        </w:rPr>
        <w:t xml:space="preserve"> – “Whatever you do, eat, sacrifice, or give, do it as an offering to Me” (9.27). This ties back to karma yoga but now with a devotional twist. Not just detached duty, but </w:t>
      </w:r>
      <w:r w:rsidRPr="001916E8">
        <w:rPr>
          <w:rFonts w:ascii="Times New Roman" w:eastAsia="Times New Roman" w:hAnsi="Times New Roman" w:cs="Times New Roman"/>
          <w:i/>
          <w:iCs/>
          <w:sz w:val="22"/>
        </w:rPr>
        <w:t>dedicated</w:t>
      </w:r>
      <w:r w:rsidRPr="00EC003C">
        <w:rPr>
          <w:rFonts w:ascii="Times New Roman" w:eastAsia="Times New Roman" w:hAnsi="Times New Roman" w:cs="Times New Roman"/>
          <w:sz w:val="22"/>
        </w:rPr>
        <w:t xml:space="preserve"> duty – dedicate all actions to the Lord. This way, you remain free of karmic reactions and attain peace.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Finally, Krishna wraps up saying, “Be devoted to Me, worship Me, bow to Me, and surely you will reach Me. I promise you because you are dear to Me.” It’s the crescendo of loving assurance.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For us, Chapter 9 tells us that </w:t>
      </w:r>
      <w:r w:rsidRPr="001916E8">
        <w:rPr>
          <w:rFonts w:ascii="Times New Roman" w:eastAsia="Times New Roman" w:hAnsi="Times New Roman" w:cs="Times New Roman"/>
          <w:b/>
          <w:bCs/>
          <w:sz w:val="22"/>
        </w:rPr>
        <w:t>the heart of the Gita’s path is love and personal connection to the Divine</w:t>
      </w:r>
      <w:r w:rsidRPr="00EC003C">
        <w:rPr>
          <w:rFonts w:ascii="Times New Roman" w:eastAsia="Times New Roman" w:hAnsi="Times New Roman" w:cs="Times New Roman"/>
          <w:sz w:val="22"/>
        </w:rPr>
        <w:t xml:space="preserve">. It’s not just philosophical wisdom (though that’s there), it’s about forming a relationship with God – seeing God as friend, parent, beloved, whatever resonates, and knowing God cares deeply for each soul. The “royal secret” might simply be that </w:t>
      </w:r>
      <w:r w:rsidRPr="001916E8">
        <w:rPr>
          <w:rFonts w:ascii="Times New Roman" w:eastAsia="Times New Roman" w:hAnsi="Times New Roman" w:cs="Times New Roman"/>
          <w:i/>
          <w:iCs/>
          <w:sz w:val="22"/>
        </w:rPr>
        <w:t>God is in love with us and we can connect directly through love</w:t>
      </w:r>
      <w:r w:rsidRPr="00EC003C">
        <w:rPr>
          <w:rFonts w:ascii="Times New Roman" w:eastAsia="Times New Roman" w:hAnsi="Times New Roman" w:cs="Times New Roman"/>
          <w:sz w:val="22"/>
        </w:rPr>
        <w:t xml:space="preserve"> – something more transformative than any ritual or dry knowledge.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This can be applied in daily life by simply nurturing our personal way of relating to the sacred. Maybe through prayer, maybe talking to God in your mind throughout the day, or seeing God in others and serving them – all acts of devotion count.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1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Devotion is powerful and purifying.</w:t>
      </w:r>
      <w:r w:rsidRPr="00EC003C">
        <w:rPr>
          <w:rFonts w:ascii="Times New Roman" w:eastAsia="Times New Roman" w:hAnsi="Times New Roman" w:cs="Times New Roman"/>
          <w:sz w:val="22"/>
        </w:rPr>
        <w:t xml:space="preserve"> Don’t underestimate the simple act of sincerely calling out to the Divine, singing a hymn, or offering a heartfelt prayer. The Gita says one who turns to God with resolve, even if they’ve lived a sketchy life, is on the fast track to becoming virtuous. This means </w:t>
      </w:r>
      <w:r w:rsidRPr="001916E8">
        <w:rPr>
          <w:rFonts w:ascii="Times New Roman" w:eastAsia="Times New Roman" w:hAnsi="Times New Roman" w:cs="Times New Roman"/>
          <w:b/>
          <w:bCs/>
          <w:sz w:val="22"/>
        </w:rPr>
        <w:t>it’s never too late to redirect your life</w:t>
      </w:r>
      <w:r w:rsidRPr="00EC003C">
        <w:rPr>
          <w:rFonts w:ascii="Times New Roman" w:eastAsia="Times New Roman" w:hAnsi="Times New Roman" w:cs="Times New Roman"/>
          <w:sz w:val="22"/>
        </w:rPr>
        <w:t>. Guilt and regret can be washed away in the sincerity of starting anew with love for the Divine.</w:t>
      </w:r>
    </w:p>
    <w:p w:rsidR="00EC003C" w:rsidRPr="00EC003C" w:rsidRDefault="00EC003C" w:rsidP="001A473F">
      <w:pPr>
        <w:numPr>
          <w:ilvl w:val="0"/>
          <w:numId w:val="1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Offer God something with love each day.</w:t>
      </w:r>
      <w:r w:rsidRPr="00EC003C">
        <w:rPr>
          <w:rFonts w:ascii="Times New Roman" w:eastAsia="Times New Roman" w:hAnsi="Times New Roman" w:cs="Times New Roman"/>
          <w:sz w:val="22"/>
        </w:rPr>
        <w:t xml:space="preserve"> It can be as simple as a glass of water or the act of lighting a candle/incense with a thankful heart. Or even offering your silent gratitude. What matters is the feeling. This practice, done regularly, opens your heart. You’ll start to feel a personal closeness, as if you truly have a loving Partner in life’s journey. Remember, </w:t>
      </w:r>
      <w:r w:rsidRPr="001916E8">
        <w:rPr>
          <w:rFonts w:ascii="Times New Roman" w:eastAsia="Times New Roman" w:hAnsi="Times New Roman" w:cs="Times New Roman"/>
          <w:i/>
          <w:iCs/>
          <w:sz w:val="22"/>
        </w:rPr>
        <w:t>“</w:t>
      </w:r>
      <w:proofErr w:type="spellStart"/>
      <w:r w:rsidRPr="001916E8">
        <w:rPr>
          <w:rFonts w:ascii="Times New Roman" w:eastAsia="Times New Roman" w:hAnsi="Times New Roman" w:cs="Times New Roman"/>
          <w:i/>
          <w:iCs/>
          <w:sz w:val="22"/>
        </w:rPr>
        <w:t>Patram</w:t>
      </w:r>
      <w:proofErr w:type="spellEnd"/>
      <w:r w:rsidRPr="001916E8">
        <w:rPr>
          <w:rFonts w:ascii="Times New Roman" w:eastAsia="Times New Roman" w:hAnsi="Times New Roman" w:cs="Times New Roman"/>
          <w:i/>
          <w:iCs/>
          <w:sz w:val="22"/>
        </w:rPr>
        <w:t xml:space="preserve"> </w:t>
      </w:r>
      <w:proofErr w:type="spellStart"/>
      <w:r w:rsidRPr="001916E8">
        <w:rPr>
          <w:rFonts w:ascii="Times New Roman" w:eastAsia="Times New Roman" w:hAnsi="Times New Roman" w:cs="Times New Roman"/>
          <w:i/>
          <w:iCs/>
          <w:sz w:val="22"/>
        </w:rPr>
        <w:t>pushpam</w:t>
      </w:r>
      <w:proofErr w:type="spellEnd"/>
      <w:r w:rsidRPr="001916E8">
        <w:rPr>
          <w:rFonts w:ascii="Times New Roman" w:eastAsia="Times New Roman" w:hAnsi="Times New Roman" w:cs="Times New Roman"/>
          <w:i/>
          <w:iCs/>
          <w:sz w:val="22"/>
        </w:rPr>
        <w:t xml:space="preserve"> </w:t>
      </w:r>
      <w:proofErr w:type="spellStart"/>
      <w:r w:rsidRPr="001916E8">
        <w:rPr>
          <w:rFonts w:ascii="Times New Roman" w:eastAsia="Times New Roman" w:hAnsi="Times New Roman" w:cs="Times New Roman"/>
          <w:i/>
          <w:iCs/>
          <w:sz w:val="22"/>
        </w:rPr>
        <w:t>phalam</w:t>
      </w:r>
      <w:proofErr w:type="spellEnd"/>
      <w:r w:rsidRPr="001916E8">
        <w:rPr>
          <w:rFonts w:ascii="Times New Roman" w:eastAsia="Times New Roman" w:hAnsi="Times New Roman" w:cs="Times New Roman"/>
          <w:i/>
          <w:iCs/>
          <w:sz w:val="22"/>
        </w:rPr>
        <w:t xml:space="preserve"> </w:t>
      </w:r>
      <w:proofErr w:type="spellStart"/>
      <w:r w:rsidRPr="001916E8">
        <w:rPr>
          <w:rFonts w:ascii="Times New Roman" w:eastAsia="Times New Roman" w:hAnsi="Times New Roman" w:cs="Times New Roman"/>
          <w:i/>
          <w:iCs/>
          <w:sz w:val="22"/>
        </w:rPr>
        <w:t>toyam</w:t>
      </w:r>
      <w:proofErr w:type="spellEnd"/>
      <w:r w:rsidRPr="001916E8">
        <w:rPr>
          <w:rFonts w:ascii="Times New Roman" w:eastAsia="Times New Roman" w:hAnsi="Times New Roman" w:cs="Times New Roman"/>
          <w:i/>
          <w:iCs/>
          <w:sz w:val="22"/>
        </w:rPr>
        <w:t>”</w:t>
      </w:r>
      <w:r w:rsidRPr="00EC003C">
        <w:rPr>
          <w:rFonts w:ascii="Times New Roman" w:eastAsia="Times New Roman" w:hAnsi="Times New Roman" w:cs="Times New Roman"/>
          <w:sz w:val="22"/>
        </w:rPr>
        <w:t xml:space="preserve"> – a leaf, flower, fruit, or water – Krishna says he accepts </w:t>
      </w:r>
      <w:r w:rsidRPr="00EC003C">
        <w:rPr>
          <w:rFonts w:ascii="Times New Roman" w:eastAsia="Times New Roman" w:hAnsi="Times New Roman" w:cs="Times New Roman"/>
          <w:sz w:val="22"/>
        </w:rPr>
        <w:lastRenderedPageBreak/>
        <w:t>these when given with love. Maybe offer a flower at your home altar or in nature to God, mentally.</w:t>
      </w:r>
    </w:p>
    <w:p w:rsidR="00EC003C" w:rsidRPr="00EC003C" w:rsidRDefault="00EC003C" w:rsidP="001A473F">
      <w:pPr>
        <w:numPr>
          <w:ilvl w:val="0"/>
          <w:numId w:val="1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Spiritualize all actions.</w:t>
      </w:r>
      <w:r w:rsidRPr="00EC003C">
        <w:rPr>
          <w:rFonts w:ascii="Times New Roman" w:eastAsia="Times New Roman" w:hAnsi="Times New Roman" w:cs="Times New Roman"/>
          <w:sz w:val="22"/>
        </w:rPr>
        <w:t xml:space="preserve"> Try to perform your daily tasks with the consciousness, “I do this for You, O Lord.” If you’re cooking, imagine you’re preparing food for God. If you’re working on a report, mentally offer your work as service to the divine presence in your company and colleagues. This doesn’t change the outward action, but it purifies your intention and links your everyday life with the sacred. It also reduces ego and stress (because you’re doing your best and leaving the rest to God).</w:t>
      </w:r>
    </w:p>
    <w:p w:rsidR="00EC003C" w:rsidRPr="00EC003C" w:rsidRDefault="00EC003C" w:rsidP="001A473F">
      <w:pPr>
        <w:numPr>
          <w:ilvl w:val="0"/>
          <w:numId w:val="1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Start a simple devotional habit: Pick a time (morning or evening) to spend 5-10 minutes in a devotional activity. It could be reading a few lines from a spiritual poem or scripture and then sitting quietly thinking about God, or listening to a </w:t>
      </w:r>
      <w:proofErr w:type="spellStart"/>
      <w:r w:rsidRPr="00EC003C">
        <w:rPr>
          <w:rFonts w:ascii="Times New Roman" w:eastAsia="Times New Roman" w:hAnsi="Times New Roman" w:cs="Times New Roman"/>
          <w:sz w:val="22"/>
        </w:rPr>
        <w:t>favorite</w:t>
      </w:r>
      <w:proofErr w:type="spellEnd"/>
      <w:r w:rsidRPr="00EC003C">
        <w:rPr>
          <w:rFonts w:ascii="Times New Roman" w:eastAsia="Times New Roman" w:hAnsi="Times New Roman" w:cs="Times New Roman"/>
          <w:sz w:val="22"/>
        </w:rPr>
        <w:t xml:space="preserve"> devotional song that melts your heart, or repeating a mantra like “Om </w:t>
      </w:r>
      <w:proofErr w:type="spellStart"/>
      <w:r w:rsidRPr="00EC003C">
        <w:rPr>
          <w:rFonts w:ascii="Times New Roman" w:eastAsia="Times New Roman" w:hAnsi="Times New Roman" w:cs="Times New Roman"/>
          <w:sz w:val="22"/>
        </w:rPr>
        <w:t>namo</w:t>
      </w:r>
      <w:proofErr w:type="spellEnd"/>
      <w:r w:rsidRPr="00EC003C">
        <w:rPr>
          <w:rFonts w:ascii="Times New Roman" w:eastAsia="Times New Roman" w:hAnsi="Times New Roman" w:cs="Times New Roman"/>
          <w:sz w:val="22"/>
        </w:rPr>
        <w:t xml:space="preserve"> </w:t>
      </w:r>
      <w:proofErr w:type="spellStart"/>
      <w:r w:rsidRPr="00EC003C">
        <w:rPr>
          <w:rFonts w:ascii="Times New Roman" w:eastAsia="Times New Roman" w:hAnsi="Times New Roman" w:cs="Times New Roman"/>
          <w:sz w:val="22"/>
        </w:rPr>
        <w:t>Bhagavate</w:t>
      </w:r>
      <w:proofErr w:type="spellEnd"/>
      <w:r w:rsidRPr="00EC003C">
        <w:rPr>
          <w:rFonts w:ascii="Times New Roman" w:eastAsia="Times New Roman" w:hAnsi="Times New Roman" w:cs="Times New Roman"/>
          <w:sz w:val="22"/>
        </w:rPr>
        <w:t xml:space="preserve"> </w:t>
      </w:r>
      <w:proofErr w:type="spellStart"/>
      <w:r w:rsidRPr="00EC003C">
        <w:rPr>
          <w:rFonts w:ascii="Times New Roman" w:eastAsia="Times New Roman" w:hAnsi="Times New Roman" w:cs="Times New Roman"/>
          <w:sz w:val="22"/>
        </w:rPr>
        <w:t>Vasudevaya</w:t>
      </w:r>
      <w:proofErr w:type="spellEnd"/>
      <w:r w:rsidRPr="00EC003C">
        <w:rPr>
          <w:rFonts w:ascii="Times New Roman" w:eastAsia="Times New Roman" w:hAnsi="Times New Roman" w:cs="Times New Roman"/>
          <w:sz w:val="22"/>
        </w:rPr>
        <w:t xml:space="preserve">” (which means “I bow to the Divine within and without”). During this time, let yourself feel – imagine the Divine light or form in front of you or in your heart, and talk inwardly if you want. It might feel awkward at first, but over time it becomes a cherished private rendezvous with the sacred. According to the Gita, this </w:t>
      </w:r>
      <w:r w:rsidRPr="001916E8">
        <w:rPr>
          <w:rFonts w:ascii="Times New Roman" w:eastAsia="Times New Roman" w:hAnsi="Times New Roman" w:cs="Times New Roman"/>
          <w:b/>
          <w:bCs/>
          <w:sz w:val="22"/>
        </w:rPr>
        <w:t>“royal secret” time will nourish your soul</w:t>
      </w:r>
      <w:r w:rsidRPr="00EC003C">
        <w:rPr>
          <w:rFonts w:ascii="Times New Roman" w:eastAsia="Times New Roman" w:hAnsi="Times New Roman" w:cs="Times New Roman"/>
          <w:sz w:val="22"/>
        </w:rPr>
        <w:t xml:space="preserve"> and gradually make life feel guided and safe, because you know the Divine is your dear friend and you are dear to Him.</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9" w:name="_Toc198906462"/>
      <w:r w:rsidRPr="00EC003C">
        <w:rPr>
          <w:rFonts w:ascii="Times New Roman" w:eastAsia="Times New Roman" w:hAnsi="Times New Roman" w:cs="Times New Roman"/>
          <w:b/>
          <w:bCs/>
          <w:sz w:val="32"/>
          <w:szCs w:val="36"/>
        </w:rPr>
        <w:t xml:space="preserve">Chapter 10: </w:t>
      </w:r>
      <w:proofErr w:type="spellStart"/>
      <w:r w:rsidRPr="00EC003C">
        <w:rPr>
          <w:rFonts w:ascii="Times New Roman" w:eastAsia="Times New Roman" w:hAnsi="Times New Roman" w:cs="Times New Roman"/>
          <w:b/>
          <w:bCs/>
          <w:sz w:val="32"/>
          <w:szCs w:val="36"/>
        </w:rPr>
        <w:t>Vibhuti</w:t>
      </w:r>
      <w:proofErr w:type="spellEnd"/>
      <w:r w:rsidRPr="00EC003C">
        <w:rPr>
          <w:rFonts w:ascii="Times New Roman" w:eastAsia="Times New Roman" w:hAnsi="Times New Roman" w:cs="Times New Roman"/>
          <w:b/>
          <w:bCs/>
          <w:sz w:val="32"/>
          <w:szCs w:val="36"/>
        </w:rPr>
        <w:t xml:space="preserve"> Yoga – Seeing God’s </w:t>
      </w:r>
      <w:proofErr w:type="spellStart"/>
      <w:r w:rsidRPr="00EC003C">
        <w:rPr>
          <w:rFonts w:ascii="Times New Roman" w:eastAsia="Times New Roman" w:hAnsi="Times New Roman" w:cs="Times New Roman"/>
          <w:b/>
          <w:bCs/>
          <w:sz w:val="32"/>
          <w:szCs w:val="36"/>
        </w:rPr>
        <w:t>Splendor</w:t>
      </w:r>
      <w:proofErr w:type="spellEnd"/>
      <w:r w:rsidRPr="00EC003C">
        <w:rPr>
          <w:rFonts w:ascii="Times New Roman" w:eastAsia="Times New Roman" w:hAnsi="Times New Roman" w:cs="Times New Roman"/>
          <w:b/>
          <w:bCs/>
          <w:sz w:val="32"/>
          <w:szCs w:val="36"/>
        </w:rPr>
        <w:t xml:space="preserve"> Everywhere</w:t>
      </w:r>
      <w:bookmarkEnd w:id="9"/>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In Chapter 10, Krishna continues on the theme of his divine manifestations (</w:t>
      </w:r>
      <w:proofErr w:type="spellStart"/>
      <w:r w:rsidRPr="00EC003C">
        <w:rPr>
          <w:rFonts w:ascii="Times New Roman" w:eastAsia="Times New Roman" w:hAnsi="Times New Roman" w:cs="Times New Roman"/>
          <w:sz w:val="22"/>
        </w:rPr>
        <w:t>vibhutis</w:t>
      </w:r>
      <w:proofErr w:type="spellEnd"/>
      <w:r w:rsidRPr="00EC003C">
        <w:rPr>
          <w:rFonts w:ascii="Times New Roman" w:eastAsia="Times New Roman" w:hAnsi="Times New Roman" w:cs="Times New Roman"/>
          <w:sz w:val="22"/>
        </w:rPr>
        <w:t xml:space="preserve">) to help Arjuna (and us) understand how to </w:t>
      </w:r>
      <w:r w:rsidRPr="001916E8">
        <w:rPr>
          <w:rFonts w:ascii="Times New Roman" w:eastAsia="Times New Roman" w:hAnsi="Times New Roman" w:cs="Times New Roman"/>
          <w:b/>
          <w:bCs/>
          <w:sz w:val="22"/>
        </w:rPr>
        <w:t>recognize the Divine in the grandeur of the world</w:t>
      </w:r>
      <w:r w:rsidRPr="00EC003C">
        <w:rPr>
          <w:rFonts w:ascii="Times New Roman" w:eastAsia="Times New Roman" w:hAnsi="Times New Roman" w:cs="Times New Roman"/>
          <w:sz w:val="22"/>
        </w:rPr>
        <w:t xml:space="preserve">. Arjuna, now convinced of Krishna’s greatness, wants to know </w:t>
      </w:r>
      <w:r w:rsidRPr="001916E8">
        <w:rPr>
          <w:rFonts w:ascii="Times New Roman" w:eastAsia="Times New Roman" w:hAnsi="Times New Roman" w:cs="Times New Roman"/>
          <w:i/>
          <w:iCs/>
          <w:sz w:val="22"/>
        </w:rPr>
        <w:t>“In what forms can I think of you? How can I remember you in all things?”</w:t>
      </w:r>
      <w:r w:rsidRPr="00EC003C">
        <w:rPr>
          <w:rFonts w:ascii="Times New Roman" w:eastAsia="Times New Roman" w:hAnsi="Times New Roman" w:cs="Times New Roman"/>
          <w:sz w:val="22"/>
        </w:rPr>
        <w:t xml:space="preserve"> (as implied by his request in this chapter). Krishna obliges by poetically listing the </w:t>
      </w:r>
      <w:r w:rsidRPr="001916E8">
        <w:rPr>
          <w:rFonts w:ascii="Times New Roman" w:eastAsia="Times New Roman" w:hAnsi="Times New Roman" w:cs="Times New Roman"/>
          <w:b/>
          <w:bCs/>
          <w:sz w:val="22"/>
        </w:rPr>
        <w:t>“chief glorious manifestations”</w:t>
      </w:r>
      <w:r w:rsidRPr="00EC003C">
        <w:rPr>
          <w:rFonts w:ascii="Times New Roman" w:eastAsia="Times New Roman" w:hAnsi="Times New Roman" w:cs="Times New Roman"/>
          <w:sz w:val="22"/>
        </w:rPr>
        <w:t xml:space="preserve"> of himself among various categories of existence.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begins by re-establishing that he is the </w:t>
      </w:r>
      <w:r w:rsidRPr="001916E8">
        <w:rPr>
          <w:rFonts w:ascii="Times New Roman" w:eastAsia="Times New Roman" w:hAnsi="Times New Roman" w:cs="Times New Roman"/>
          <w:b/>
          <w:bCs/>
          <w:sz w:val="22"/>
        </w:rPr>
        <w:t>origin of all gods and sages</w:t>
      </w:r>
      <w:r w:rsidRPr="00EC003C">
        <w:rPr>
          <w:rFonts w:ascii="Times New Roman" w:eastAsia="Times New Roman" w:hAnsi="Times New Roman" w:cs="Times New Roman"/>
          <w:sz w:val="22"/>
        </w:rPr>
        <w:t>, and everything arises from his power. Those who truly know this become devoted automatically, realizing all wonders spring from the Divine source. He grants Arjuna the understanding to know this deeply. Then he proceeds with the list: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He says, for example, </w:t>
      </w:r>
      <w:r w:rsidRPr="001916E8">
        <w:rPr>
          <w:rFonts w:ascii="Times New Roman" w:eastAsia="Times New Roman" w:hAnsi="Times New Roman" w:cs="Times New Roman"/>
          <w:i/>
          <w:iCs/>
          <w:sz w:val="22"/>
        </w:rPr>
        <w:t xml:space="preserve">“Among the </w:t>
      </w:r>
      <w:proofErr w:type="spellStart"/>
      <w:r w:rsidRPr="001916E8">
        <w:rPr>
          <w:rFonts w:ascii="Times New Roman" w:eastAsia="Times New Roman" w:hAnsi="Times New Roman" w:cs="Times New Roman"/>
          <w:i/>
          <w:iCs/>
          <w:sz w:val="22"/>
        </w:rPr>
        <w:t>Adityas</w:t>
      </w:r>
      <w:proofErr w:type="spellEnd"/>
      <w:r w:rsidRPr="001916E8">
        <w:rPr>
          <w:rFonts w:ascii="Times New Roman" w:eastAsia="Times New Roman" w:hAnsi="Times New Roman" w:cs="Times New Roman"/>
          <w:i/>
          <w:iCs/>
          <w:sz w:val="22"/>
        </w:rPr>
        <w:t xml:space="preserve"> (sun gods) I am Vishnu; among lights, I am the sun; among the mountains, I am Meru; among bodies of water, I am the ocean”</w:t>
      </w:r>
      <w:r w:rsidRPr="00EC003C">
        <w:rPr>
          <w:rFonts w:ascii="Times New Roman" w:eastAsia="Times New Roman" w:hAnsi="Times New Roman" w:cs="Times New Roman"/>
          <w:sz w:val="22"/>
        </w:rPr>
        <w:t xml:space="preserve">, and so forth. He picks the </w:t>
      </w:r>
      <w:r w:rsidRPr="001916E8">
        <w:rPr>
          <w:rFonts w:ascii="Times New Roman" w:eastAsia="Times New Roman" w:hAnsi="Times New Roman" w:cs="Times New Roman"/>
          <w:b/>
          <w:bCs/>
          <w:sz w:val="22"/>
        </w:rPr>
        <w:t>most eminent, powerful, or sacred entity in each category and says “I am that.”</w:t>
      </w:r>
      <w:r w:rsidRPr="00EC003C">
        <w:rPr>
          <w:rFonts w:ascii="Times New Roman" w:eastAsia="Times New Roman" w:hAnsi="Times New Roman" w:cs="Times New Roman"/>
          <w:sz w:val="22"/>
        </w:rPr>
        <w:t xml:space="preserve"> Another: </w:t>
      </w:r>
      <w:r w:rsidRPr="001916E8">
        <w:rPr>
          <w:rFonts w:ascii="Times New Roman" w:eastAsia="Times New Roman" w:hAnsi="Times New Roman" w:cs="Times New Roman"/>
          <w:i/>
          <w:iCs/>
          <w:sz w:val="22"/>
        </w:rPr>
        <w:t xml:space="preserve">“Among men, I am the king (the greatest leader); among weapons, I am the thunderbolt; among </w:t>
      </w:r>
      <w:r w:rsidRPr="001916E8">
        <w:rPr>
          <w:rFonts w:ascii="Times New Roman" w:eastAsia="Times New Roman" w:hAnsi="Times New Roman" w:cs="Times New Roman"/>
          <w:i/>
          <w:iCs/>
          <w:sz w:val="22"/>
        </w:rPr>
        <w:lastRenderedPageBreak/>
        <w:t>animals, I am the lion; among birds, I am the eagle (Garuda)”</w:t>
      </w:r>
      <w:r w:rsidRPr="00EC003C">
        <w:rPr>
          <w:rFonts w:ascii="Times New Roman" w:eastAsia="Times New Roman" w:hAnsi="Times New Roman" w:cs="Times New Roman"/>
          <w:sz w:val="22"/>
        </w:rPr>
        <w:t xml:space="preserve">. He mentions </w:t>
      </w:r>
      <w:r w:rsidRPr="001916E8">
        <w:rPr>
          <w:rFonts w:ascii="Times New Roman" w:eastAsia="Times New Roman" w:hAnsi="Times New Roman" w:cs="Times New Roman"/>
          <w:i/>
          <w:iCs/>
          <w:sz w:val="22"/>
        </w:rPr>
        <w:t>“of letters, I am A (the first letter), of seasons, I am spring,”</w:t>
      </w:r>
      <w:r w:rsidRPr="00EC003C">
        <w:rPr>
          <w:rFonts w:ascii="Times New Roman" w:eastAsia="Times New Roman" w:hAnsi="Times New Roman" w:cs="Times New Roman"/>
          <w:sz w:val="22"/>
        </w:rPr>
        <w:t xml:space="preserve"> etc.</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These examples are to give Arjuna tangible ways to recall Krishna. When Arjuna sees a lion or hears about a majestic mountain or encounters a wise king, he can think “This greatness is a spark of </w:t>
      </w:r>
      <w:r w:rsidRPr="001916E8">
        <w:rPr>
          <w:rFonts w:ascii="Times New Roman" w:eastAsia="Times New Roman" w:hAnsi="Times New Roman" w:cs="Times New Roman"/>
          <w:b/>
          <w:bCs/>
          <w:sz w:val="22"/>
        </w:rPr>
        <w:t xml:space="preserve">Krishna’s </w:t>
      </w:r>
      <w:proofErr w:type="spellStart"/>
      <w:r w:rsidRPr="001916E8">
        <w:rPr>
          <w:rFonts w:ascii="Times New Roman" w:eastAsia="Times New Roman" w:hAnsi="Times New Roman" w:cs="Times New Roman"/>
          <w:b/>
          <w:bCs/>
          <w:sz w:val="22"/>
        </w:rPr>
        <w:t>splendor</w:t>
      </w:r>
      <w:proofErr w:type="spellEnd"/>
      <w:r w:rsidRPr="00EC003C">
        <w:rPr>
          <w:rFonts w:ascii="Times New Roman" w:eastAsia="Times New Roman" w:hAnsi="Times New Roman" w:cs="Times New Roman"/>
          <w:sz w:val="22"/>
        </w:rPr>
        <w:t xml:space="preserve">.” The underlying teaching is that </w:t>
      </w:r>
      <w:r w:rsidRPr="001916E8">
        <w:rPr>
          <w:rFonts w:ascii="Times New Roman" w:eastAsia="Times New Roman" w:hAnsi="Times New Roman" w:cs="Times New Roman"/>
          <w:b/>
          <w:bCs/>
          <w:sz w:val="22"/>
        </w:rPr>
        <w:t>anything extraordinarily powerful, beautiful, or excellent in the world reflects a fraction of God’s glory</w:t>
      </w:r>
      <w:r w:rsidRPr="00EC003C">
        <w:rPr>
          <w:rFonts w:ascii="Times New Roman" w:eastAsia="Times New Roman" w:hAnsi="Times New Roman" w:cs="Times New Roman"/>
          <w:sz w:val="22"/>
        </w:rPr>
        <w:t>. So instead of being dazzled and distracted by the world’s wonders, one can let them point one back to God. It’s like seeing the sun’s rays and remembering the sun.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also sneaks in something interesting: </w:t>
      </w:r>
      <w:r w:rsidRPr="001916E8">
        <w:rPr>
          <w:rFonts w:ascii="Times New Roman" w:eastAsia="Times New Roman" w:hAnsi="Times New Roman" w:cs="Times New Roman"/>
          <w:i/>
          <w:iCs/>
          <w:sz w:val="22"/>
        </w:rPr>
        <w:t xml:space="preserve">“Among the </w:t>
      </w:r>
      <w:proofErr w:type="spellStart"/>
      <w:r w:rsidRPr="001916E8">
        <w:rPr>
          <w:rFonts w:ascii="Times New Roman" w:eastAsia="Times New Roman" w:hAnsi="Times New Roman" w:cs="Times New Roman"/>
          <w:i/>
          <w:iCs/>
          <w:sz w:val="22"/>
        </w:rPr>
        <w:t>Pandavas</w:t>
      </w:r>
      <w:proofErr w:type="spellEnd"/>
      <w:r w:rsidRPr="001916E8">
        <w:rPr>
          <w:rFonts w:ascii="Times New Roman" w:eastAsia="Times New Roman" w:hAnsi="Times New Roman" w:cs="Times New Roman"/>
          <w:i/>
          <w:iCs/>
          <w:sz w:val="22"/>
        </w:rPr>
        <w:t>, I am Arjuna”</w:t>
      </w:r>
      <w:r w:rsidRPr="00EC003C">
        <w:rPr>
          <w:rFonts w:ascii="Times New Roman" w:eastAsia="Times New Roman" w:hAnsi="Times New Roman" w:cs="Times New Roman"/>
          <w:sz w:val="22"/>
        </w:rPr>
        <w:t xml:space="preserve">. He effectively tells Arjuna, </w:t>
      </w:r>
      <w:r w:rsidRPr="001916E8">
        <w:rPr>
          <w:rFonts w:ascii="Times New Roman" w:eastAsia="Times New Roman" w:hAnsi="Times New Roman" w:cs="Times New Roman"/>
          <w:i/>
          <w:iCs/>
          <w:sz w:val="22"/>
        </w:rPr>
        <w:t>“You, in your heroism and virtue, are also a channel of my glory.”</w:t>
      </w:r>
      <w:r w:rsidRPr="00EC003C">
        <w:rPr>
          <w:rFonts w:ascii="Times New Roman" w:eastAsia="Times New Roman" w:hAnsi="Times New Roman" w:cs="Times New Roman"/>
          <w:sz w:val="22"/>
        </w:rPr>
        <w:t xml:space="preserve"> That must be reassuring and humbling for Arjuna: his talents are not just his, but gifted by Krishna’s presence in him. Similarly, we can understand that any talent or goodness in us is actually a God-given spark, a </w:t>
      </w:r>
      <w:proofErr w:type="spellStart"/>
      <w:r w:rsidRPr="00EC003C">
        <w:rPr>
          <w:rFonts w:ascii="Times New Roman" w:eastAsia="Times New Roman" w:hAnsi="Times New Roman" w:cs="Times New Roman"/>
          <w:sz w:val="22"/>
        </w:rPr>
        <w:t>vibhuti</w:t>
      </w:r>
      <w:proofErr w:type="spellEnd"/>
      <w:r w:rsidRPr="00EC003C">
        <w:rPr>
          <w:rFonts w:ascii="Times New Roman" w:eastAsia="Times New Roman" w:hAnsi="Times New Roman" w:cs="Times New Roman"/>
          <w:sz w:val="22"/>
        </w:rPr>
        <w:t xml:space="preserve">, not just our ego’s achievement. This fosters both confidence (since Divine power flows in me) and humility (since it’s not </w:t>
      </w:r>
      <w:r w:rsidRPr="001916E8">
        <w:rPr>
          <w:rFonts w:ascii="Times New Roman" w:eastAsia="Times New Roman" w:hAnsi="Times New Roman" w:cs="Times New Roman"/>
          <w:i/>
          <w:iCs/>
          <w:sz w:val="22"/>
        </w:rPr>
        <w:t>my</w:t>
      </w:r>
      <w:r w:rsidRPr="00EC003C">
        <w:rPr>
          <w:rFonts w:ascii="Times New Roman" w:eastAsia="Times New Roman" w:hAnsi="Times New Roman" w:cs="Times New Roman"/>
          <w:sz w:val="22"/>
        </w:rPr>
        <w:t xml:space="preserve"> independent doing).</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After listing many such manifestations, Krishna concludes by saying that </w:t>
      </w:r>
      <w:r w:rsidRPr="001916E8">
        <w:rPr>
          <w:rFonts w:ascii="Times New Roman" w:eastAsia="Times New Roman" w:hAnsi="Times New Roman" w:cs="Times New Roman"/>
          <w:b/>
          <w:bCs/>
          <w:sz w:val="22"/>
        </w:rPr>
        <w:t>listing them all is endless</w:t>
      </w:r>
      <w:r w:rsidRPr="00EC003C">
        <w:rPr>
          <w:rFonts w:ascii="Times New Roman" w:eastAsia="Times New Roman" w:hAnsi="Times New Roman" w:cs="Times New Roman"/>
          <w:sz w:val="22"/>
        </w:rPr>
        <w:t xml:space="preserve"> – the entire universe is pervaded by a </w:t>
      </w:r>
      <w:r w:rsidRPr="001916E8">
        <w:rPr>
          <w:rFonts w:ascii="Times New Roman" w:eastAsia="Times New Roman" w:hAnsi="Times New Roman" w:cs="Times New Roman"/>
          <w:b/>
          <w:bCs/>
          <w:sz w:val="22"/>
        </w:rPr>
        <w:t>fraction of his being</w:t>
      </w:r>
      <w:r w:rsidRPr="00EC003C">
        <w:rPr>
          <w:rFonts w:ascii="Times New Roman" w:eastAsia="Times New Roman" w:hAnsi="Times New Roman" w:cs="Times New Roman"/>
          <w:sz w:val="22"/>
        </w:rPr>
        <w:t xml:space="preserve">. With </w:t>
      </w:r>
      <w:r w:rsidRPr="001916E8">
        <w:rPr>
          <w:rFonts w:ascii="Times New Roman" w:eastAsia="Times New Roman" w:hAnsi="Times New Roman" w:cs="Times New Roman"/>
          <w:i/>
          <w:iCs/>
          <w:sz w:val="22"/>
        </w:rPr>
        <w:t>a single fragment</w:t>
      </w:r>
      <w:r w:rsidRPr="00EC003C">
        <w:rPr>
          <w:rFonts w:ascii="Times New Roman" w:eastAsia="Times New Roman" w:hAnsi="Times New Roman" w:cs="Times New Roman"/>
          <w:sz w:val="22"/>
        </w:rPr>
        <w:t xml:space="preserve"> of himself, he upholds all creation. This gives a jaw-dropping perspective: all that immense glory he described is just like the tip of the iceberg of God. The bulk of his majesty is beyond our comprehension.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hearing this, is getting primed for what comes next (the </w:t>
      </w:r>
      <w:proofErr w:type="spellStart"/>
      <w:r w:rsidRPr="00EC003C">
        <w:rPr>
          <w:rFonts w:ascii="Times New Roman" w:eastAsia="Times New Roman" w:hAnsi="Times New Roman" w:cs="Times New Roman"/>
          <w:sz w:val="22"/>
        </w:rPr>
        <w:t>Vishvarupa</w:t>
      </w:r>
      <w:proofErr w:type="spellEnd"/>
      <w:r w:rsidRPr="00EC003C">
        <w:rPr>
          <w:rFonts w:ascii="Times New Roman" w:eastAsia="Times New Roman" w:hAnsi="Times New Roman" w:cs="Times New Roman"/>
          <w:sz w:val="22"/>
        </w:rPr>
        <w:t xml:space="preserve"> cosmic form in Chapter 11). Chapter 10 basically sets the stage by intellectually describing greatness; Chapter 11 will visually show it.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For a beginner reader, Chapter 10 is like a </w:t>
      </w:r>
      <w:r w:rsidRPr="001916E8">
        <w:rPr>
          <w:rFonts w:ascii="Times New Roman" w:eastAsia="Times New Roman" w:hAnsi="Times New Roman" w:cs="Times New Roman"/>
          <w:b/>
          <w:bCs/>
          <w:sz w:val="22"/>
        </w:rPr>
        <w:t>treasure hunt for finding God in the world</w:t>
      </w:r>
      <w:r w:rsidRPr="00EC003C">
        <w:rPr>
          <w:rFonts w:ascii="Times New Roman" w:eastAsia="Times New Roman" w:hAnsi="Times New Roman" w:cs="Times New Roman"/>
          <w:sz w:val="22"/>
        </w:rPr>
        <w:t>. It encourages one to notice the most awe-inspiring things around and say, “aha, a hint of the Divine!” Do you stand under a starry sky and feel wonder? That wonder can become worship if you realize it's a hint of the Creator’s infinitude. If you admire a genius or a saint, you can think, “This spark of genius or holiness is from the Divine light inside them.” This shifts us from envy or mere admiration to a spiritual outlook.</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This chapter also helps counter a tendency to put God in a box. Instead of thinking God is only in church/temple or only in my specific tradition’s form, it says </w:t>
      </w:r>
      <w:r w:rsidRPr="001916E8">
        <w:rPr>
          <w:rFonts w:ascii="Times New Roman" w:eastAsia="Times New Roman" w:hAnsi="Times New Roman" w:cs="Times New Roman"/>
          <w:b/>
          <w:bCs/>
          <w:sz w:val="22"/>
        </w:rPr>
        <w:t>God’s excellence is everywhere</w:t>
      </w:r>
      <w:r w:rsidRPr="00EC003C">
        <w:rPr>
          <w:rFonts w:ascii="Times New Roman" w:eastAsia="Times New Roman" w:hAnsi="Times New Roman" w:cs="Times New Roman"/>
          <w:sz w:val="22"/>
        </w:rPr>
        <w:t xml:space="preserve"> – from science (Krishna says “I am the science of the Self among sciences”) to art to nature. It invites an expansion: you can connect to God through anything that genuinely moves you, because that positive awe or love you feel is really for the source of that quality (which is God).</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Takeaways and Practice:</w:t>
      </w:r>
    </w:p>
    <w:p w:rsidR="00EC003C" w:rsidRPr="00EC003C" w:rsidRDefault="00EC003C" w:rsidP="001A473F">
      <w:pPr>
        <w:numPr>
          <w:ilvl w:val="0"/>
          <w:numId w:val="1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See excellence as God’s spark.</w:t>
      </w:r>
      <w:r w:rsidRPr="00EC003C">
        <w:rPr>
          <w:rFonts w:ascii="Times New Roman" w:eastAsia="Times New Roman" w:hAnsi="Times New Roman" w:cs="Times New Roman"/>
          <w:sz w:val="22"/>
        </w:rPr>
        <w:t xml:space="preserve"> When you encounter something or someone impressive – be it a brilliant idea, a majestic animal, a mountain, or a heroic act – pause and acknowledge the Divine hand in it. Instead of just, “Wow, that athlete is amazing,” think, “Wow, the Divine potential in a human body is amazing – that’s a glimpse of God’s energy working through.” This not only increases reverence but also removes jealousy or undue idolizing; you see the unity behind it.</w:t>
      </w:r>
    </w:p>
    <w:p w:rsidR="00EC003C" w:rsidRPr="00EC003C" w:rsidRDefault="00EC003C" w:rsidP="001A473F">
      <w:pPr>
        <w:numPr>
          <w:ilvl w:val="0"/>
          <w:numId w:val="1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Appreciate natural beauty spiritually.</w:t>
      </w:r>
      <w:r w:rsidRPr="00EC003C">
        <w:rPr>
          <w:rFonts w:ascii="Times New Roman" w:eastAsia="Times New Roman" w:hAnsi="Times New Roman" w:cs="Times New Roman"/>
          <w:sz w:val="22"/>
        </w:rPr>
        <w:t xml:space="preserve"> Next time you watch a sunrise or ocean waves, mentally remember, “This beauty and power is a drop of the Divine’s beauty and power.” Let it fill your heart with gratitude or even a short prayer (“I feel You here”). Nature can become a temple without walls when viewed this way.</w:t>
      </w:r>
    </w:p>
    <w:p w:rsidR="00EC003C" w:rsidRPr="00EC003C" w:rsidRDefault="00EC003C" w:rsidP="001A473F">
      <w:pPr>
        <w:numPr>
          <w:ilvl w:val="0"/>
          <w:numId w:val="1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Know your strengths are gifts.</w:t>
      </w:r>
      <w:r w:rsidRPr="00EC003C">
        <w:rPr>
          <w:rFonts w:ascii="Times New Roman" w:eastAsia="Times New Roman" w:hAnsi="Times New Roman" w:cs="Times New Roman"/>
          <w:sz w:val="22"/>
        </w:rPr>
        <w:t xml:space="preserve"> Identify something you’re good at or a virtue you have. Now, instead of just feeling proud or conversely, being modest to a fault, practice seeing it as God’s gift, a </w:t>
      </w:r>
      <w:proofErr w:type="spellStart"/>
      <w:r w:rsidRPr="00EC003C">
        <w:rPr>
          <w:rFonts w:ascii="Times New Roman" w:eastAsia="Times New Roman" w:hAnsi="Times New Roman" w:cs="Times New Roman"/>
          <w:sz w:val="22"/>
        </w:rPr>
        <w:t>vibhuti</w:t>
      </w:r>
      <w:proofErr w:type="spellEnd"/>
      <w:r w:rsidRPr="00EC003C">
        <w:rPr>
          <w:rFonts w:ascii="Times New Roman" w:eastAsia="Times New Roman" w:hAnsi="Times New Roman" w:cs="Times New Roman"/>
          <w:sz w:val="22"/>
        </w:rPr>
        <w:t xml:space="preserve"> in you. For example, “God’s clarity is in my intelligence,” or “God’s compassion is in my empathy.” This perspective keeps you humble and motivates you to use that gift for good, since it’s really part of God’s work through you.</w:t>
      </w:r>
    </w:p>
    <w:p w:rsidR="00EC003C" w:rsidRPr="00EC003C" w:rsidRDefault="00EC003C" w:rsidP="001A473F">
      <w:pPr>
        <w:numPr>
          <w:ilvl w:val="0"/>
          <w:numId w:val="1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Create a “</w:t>
      </w:r>
      <w:proofErr w:type="spellStart"/>
      <w:r w:rsidRPr="00EC003C">
        <w:rPr>
          <w:rFonts w:ascii="Times New Roman" w:eastAsia="Times New Roman" w:hAnsi="Times New Roman" w:cs="Times New Roman"/>
          <w:sz w:val="22"/>
        </w:rPr>
        <w:t>Vibhuti</w:t>
      </w:r>
      <w:proofErr w:type="spellEnd"/>
      <w:r w:rsidRPr="00EC003C">
        <w:rPr>
          <w:rFonts w:ascii="Times New Roman" w:eastAsia="Times New Roman" w:hAnsi="Times New Roman" w:cs="Times New Roman"/>
          <w:sz w:val="22"/>
        </w:rPr>
        <w:t xml:space="preserve"> journal” for a week. Each day, note down at least one instance where you saw or experienced something that inspired awe, admiration, or deep appreciation. It could be as simple as “the kindness of a stranger – that was God in action” or “the thunderstorm’s power – a sign of the Divine.” At the end of the week, read your notes. You’ll have a personalized list of God’s </w:t>
      </w:r>
      <w:proofErr w:type="spellStart"/>
      <w:r w:rsidRPr="00EC003C">
        <w:rPr>
          <w:rFonts w:ascii="Times New Roman" w:eastAsia="Times New Roman" w:hAnsi="Times New Roman" w:cs="Times New Roman"/>
          <w:sz w:val="22"/>
        </w:rPr>
        <w:t>splendors</w:t>
      </w:r>
      <w:proofErr w:type="spellEnd"/>
      <w:r w:rsidRPr="00EC003C">
        <w:rPr>
          <w:rFonts w:ascii="Times New Roman" w:eastAsia="Times New Roman" w:hAnsi="Times New Roman" w:cs="Times New Roman"/>
          <w:sz w:val="22"/>
        </w:rPr>
        <w:t xml:space="preserve"> that speak to you. This can build a habit of noticing the sacred in the secular. Over time, this practice can transform your environment – the world doesn’t look mundane anymore; it becomes “God-bathed,” as you recognize everything great or small as part of the infinite glory of the Divine.</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0" w:name="_Toc198906463"/>
      <w:r w:rsidRPr="00EC003C">
        <w:rPr>
          <w:rFonts w:ascii="Times New Roman" w:eastAsia="Times New Roman" w:hAnsi="Times New Roman" w:cs="Times New Roman"/>
          <w:b/>
          <w:bCs/>
          <w:sz w:val="32"/>
          <w:szCs w:val="36"/>
        </w:rPr>
        <w:t xml:space="preserve">Chapter 11: </w:t>
      </w:r>
      <w:proofErr w:type="spellStart"/>
      <w:r w:rsidRPr="00EC003C">
        <w:rPr>
          <w:rFonts w:ascii="Times New Roman" w:eastAsia="Times New Roman" w:hAnsi="Times New Roman" w:cs="Times New Roman"/>
          <w:b/>
          <w:bCs/>
          <w:sz w:val="32"/>
          <w:szCs w:val="36"/>
        </w:rPr>
        <w:t>Vishvarupa</w:t>
      </w:r>
      <w:proofErr w:type="spellEnd"/>
      <w:r w:rsidRPr="00EC003C">
        <w:rPr>
          <w:rFonts w:ascii="Times New Roman" w:eastAsia="Times New Roman" w:hAnsi="Times New Roman" w:cs="Times New Roman"/>
          <w:b/>
          <w:bCs/>
          <w:sz w:val="32"/>
          <w:szCs w:val="36"/>
        </w:rPr>
        <w:t xml:space="preserve"> Darshana – The Cosmic Vision</w:t>
      </w:r>
      <w:bookmarkEnd w:id="10"/>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Chapter 11 is one of the most dramatic and visually stunning portions of the Gita. Here, </w:t>
      </w:r>
      <w:r w:rsidRPr="001916E8">
        <w:rPr>
          <w:rFonts w:ascii="Times New Roman" w:eastAsia="Times New Roman" w:hAnsi="Times New Roman" w:cs="Times New Roman"/>
          <w:b/>
          <w:bCs/>
          <w:sz w:val="22"/>
        </w:rPr>
        <w:t>Krishna grants Arjuna an awe-inspiring mystical experience – a direct vision of His universal form</w:t>
      </w:r>
      <w:r w:rsidRPr="00EC003C">
        <w:rPr>
          <w:rFonts w:ascii="Times New Roman" w:eastAsia="Times New Roman" w:hAnsi="Times New Roman" w:cs="Times New Roman"/>
          <w:sz w:val="22"/>
        </w:rPr>
        <w:t xml:space="preserve">. Arjuna, after hearing Krishna’s many glories, expresses a fervent desire: </w:t>
      </w:r>
      <w:r w:rsidRPr="001916E8">
        <w:rPr>
          <w:rFonts w:ascii="Times New Roman" w:eastAsia="Times New Roman" w:hAnsi="Times New Roman" w:cs="Times New Roman"/>
          <w:i/>
          <w:iCs/>
          <w:sz w:val="22"/>
        </w:rPr>
        <w:t xml:space="preserve">“I have heard your words about your divine powers, but I wish to see </w:t>
      </w:r>
      <w:r w:rsidRPr="001916E8">
        <w:rPr>
          <w:rFonts w:ascii="Times New Roman" w:eastAsia="Times New Roman" w:hAnsi="Times New Roman" w:cs="Times New Roman"/>
          <w:b/>
          <w:bCs/>
          <w:i/>
          <w:iCs/>
          <w:sz w:val="22"/>
        </w:rPr>
        <w:t>your form as the Cosmic Being</w:t>
      </w:r>
      <w:r w:rsidRPr="001916E8">
        <w:rPr>
          <w:rFonts w:ascii="Times New Roman" w:eastAsia="Times New Roman" w:hAnsi="Times New Roman" w:cs="Times New Roman"/>
          <w:i/>
          <w:iCs/>
          <w:sz w:val="22"/>
        </w:rPr>
        <w:t xml:space="preserve"> – if you think I’m able, please reveal Yourself to me.”</w:t>
      </w:r>
      <w:r w:rsidRPr="00EC003C">
        <w:rPr>
          <w:rFonts w:ascii="Times New Roman" w:eastAsia="Times New Roman" w:hAnsi="Times New Roman" w:cs="Times New Roman"/>
          <w:sz w:val="22"/>
        </w:rPr>
        <w:t xml:space="preserve"> Krishna kindly agrees, saying, </w:t>
      </w:r>
      <w:r w:rsidRPr="001916E8">
        <w:rPr>
          <w:rFonts w:ascii="Times New Roman" w:eastAsia="Times New Roman" w:hAnsi="Times New Roman" w:cs="Times New Roman"/>
          <w:i/>
          <w:iCs/>
          <w:sz w:val="22"/>
        </w:rPr>
        <w:t xml:space="preserve">“Behold, Arjuna, my hundreds and thousands of forms, of different sorts, divine and of many </w:t>
      </w:r>
      <w:proofErr w:type="spellStart"/>
      <w:r w:rsidRPr="001916E8">
        <w:rPr>
          <w:rFonts w:ascii="Times New Roman" w:eastAsia="Times New Roman" w:hAnsi="Times New Roman" w:cs="Times New Roman"/>
          <w:i/>
          <w:iCs/>
          <w:sz w:val="22"/>
        </w:rPr>
        <w:t>colors</w:t>
      </w:r>
      <w:proofErr w:type="spellEnd"/>
      <w:r w:rsidRPr="001916E8">
        <w:rPr>
          <w:rFonts w:ascii="Times New Roman" w:eastAsia="Times New Roman" w:hAnsi="Times New Roman" w:cs="Times New Roman"/>
          <w:i/>
          <w:iCs/>
          <w:sz w:val="22"/>
        </w:rPr>
        <w:t xml:space="preserve"> and shapes…”</w:t>
      </w:r>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However, Krishna adds that Arjuna cannot see this with ordinary eyes, so he grants Arjuna </w:t>
      </w:r>
      <w:r w:rsidRPr="001916E8">
        <w:rPr>
          <w:rFonts w:ascii="Times New Roman" w:eastAsia="Times New Roman" w:hAnsi="Times New Roman" w:cs="Times New Roman"/>
          <w:b/>
          <w:bCs/>
          <w:sz w:val="22"/>
        </w:rPr>
        <w:t>divine vision (a third-eye opening, so to speak)</w:t>
      </w:r>
      <w:r w:rsidRPr="00EC003C">
        <w:rPr>
          <w:rFonts w:ascii="Times New Roman" w:eastAsia="Times New Roman" w:hAnsi="Times New Roman" w:cs="Times New Roman"/>
          <w:sz w:val="22"/>
        </w:rPr>
        <w:t xml:space="preserve">. Suddenly, Arjuna sees Krishna’s form expand and </w:t>
      </w:r>
      <w:r w:rsidRPr="00EC003C">
        <w:rPr>
          <w:rFonts w:ascii="Times New Roman" w:eastAsia="Times New Roman" w:hAnsi="Times New Roman" w:cs="Times New Roman"/>
          <w:sz w:val="22"/>
        </w:rPr>
        <w:lastRenderedPageBreak/>
        <w:t xml:space="preserve">encompass the entire universe. What does he see exactly? The text struggles (poetically) to convey it: Arjuna witnesses </w:t>
      </w:r>
      <w:r w:rsidRPr="001916E8">
        <w:rPr>
          <w:rFonts w:ascii="Times New Roman" w:eastAsia="Times New Roman" w:hAnsi="Times New Roman" w:cs="Times New Roman"/>
          <w:b/>
          <w:bCs/>
          <w:sz w:val="22"/>
        </w:rPr>
        <w:t>the infinite God with countless faces, eyes, and wondrous sights</w:t>
      </w:r>
      <w:r w:rsidRPr="00EC003C">
        <w:rPr>
          <w:rFonts w:ascii="Times New Roman" w:eastAsia="Times New Roman" w:hAnsi="Times New Roman" w:cs="Times New Roman"/>
          <w:sz w:val="22"/>
        </w:rPr>
        <w:t>. It’s as if all of creation – every planet, every creature, every deity, every element – is contained in one Being of unimaginable scale and radiance. The light is “like a thousand suns” blazing at once. Arjuna sees opposites simultaneously: creation and destruction, terrifying and beautiful aspects, all aspects of time.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He sees in that form all the warriors of both armies (it’s as if even the battlefield and its outcome are pre-enacted within Krishna’s form). He specifically sees forms of gods like Brahma, Shiva, and all directions, all beings. His mind is blown. He bows, describing what he sees: “I see you with numerous arms, stomachs, mouths, and eyes… your form is infinite; I see no end, middle, or beginning to you!”.</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notices that in this cosmic vision, </w:t>
      </w:r>
      <w:r w:rsidRPr="001916E8">
        <w:rPr>
          <w:rFonts w:ascii="Times New Roman" w:eastAsia="Times New Roman" w:hAnsi="Times New Roman" w:cs="Times New Roman"/>
          <w:b/>
          <w:bCs/>
          <w:sz w:val="22"/>
        </w:rPr>
        <w:t>time (Kala) is embodied</w:t>
      </w:r>
      <w:r w:rsidRPr="00EC003C">
        <w:rPr>
          <w:rFonts w:ascii="Times New Roman" w:eastAsia="Times New Roman" w:hAnsi="Times New Roman" w:cs="Times New Roman"/>
          <w:sz w:val="22"/>
        </w:rPr>
        <w:t xml:space="preserve"> as a facet of God. He sees countless warriors rushing into the gaping mouths of the Divine form, being crushed – a ghastly image symbolizing that all these warriors are going to meet death, which is also Krishna’s doing. This is the famous moment where Arjuna says, </w:t>
      </w:r>
      <w:r w:rsidRPr="001916E8">
        <w:rPr>
          <w:rFonts w:ascii="Times New Roman" w:eastAsia="Times New Roman" w:hAnsi="Times New Roman" w:cs="Times New Roman"/>
          <w:i/>
          <w:iCs/>
          <w:sz w:val="22"/>
        </w:rPr>
        <w:t>“I see you as Time (Kala), the mighty destroyer, moving through the world to consume all.”</w:t>
      </w:r>
      <w:r w:rsidRPr="00EC003C">
        <w:rPr>
          <w:rFonts w:ascii="Times New Roman" w:eastAsia="Times New Roman" w:hAnsi="Times New Roman" w:cs="Times New Roman"/>
          <w:sz w:val="22"/>
        </w:rPr>
        <w:t xml:space="preserve"> Krishna essentially confirms this by saying </w:t>
      </w:r>
      <w:r w:rsidRPr="001916E8">
        <w:rPr>
          <w:rFonts w:ascii="Times New Roman" w:eastAsia="Times New Roman" w:hAnsi="Times New Roman" w:cs="Times New Roman"/>
          <w:i/>
          <w:iCs/>
          <w:sz w:val="22"/>
        </w:rPr>
        <w:t>“I am Time, the great destroyer of worlds. All these warriors have already been slain by Me; Arjuna, you’re just an instrument.”</w:t>
      </w:r>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This revelation has a dual purpose: it removes Arjuna’s doubt about whether or not to fight (because Krishna, as Time, has already destined these tyrants to fall), and it shows Arjuna that even destruction is part of the divine plan. While earlier chapters comforted Arjuna with gentler logic, this chapter is more like overwhelming him into realization.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Understandably, Arjuna is both mesmerized and terrified. Initially, he praises this universal form, but soon he quakes and begs Krishna to return to his familiar gentle form. He says his mind is disturbed seeing such terrible grandeur. He specifically asks to see Krishna again as the charioteer form or at least the four-armed Vishnu form with the crown and disc, etc., because the cosmic form is too much to handle.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having shown this to Arjuna to strengthen him, then reverts to his normal human-like form, comforting Arjuna who is now shaken and bowing in awe. He tells Arjuna that </w:t>
      </w:r>
      <w:r w:rsidRPr="001916E8">
        <w:rPr>
          <w:rFonts w:ascii="Times New Roman" w:eastAsia="Times New Roman" w:hAnsi="Times New Roman" w:cs="Times New Roman"/>
          <w:i/>
          <w:iCs/>
          <w:sz w:val="22"/>
        </w:rPr>
        <w:t>no one before has seen this universal form</w:t>
      </w:r>
      <w:r w:rsidRPr="00EC003C">
        <w:rPr>
          <w:rFonts w:ascii="Times New Roman" w:eastAsia="Times New Roman" w:hAnsi="Times New Roman" w:cs="Times New Roman"/>
          <w:sz w:val="22"/>
        </w:rPr>
        <w:t xml:space="preserve"> that Arjuna saw, not through study or sacrifice – it was a special grace. It required devotion and divine vision. He also says not to be afraid anymore now that the terrifying form is withdrawn.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 xml:space="preserve">Finally, Krishna emphasizes once more the power of </w:t>
      </w:r>
      <w:r w:rsidRPr="001916E8">
        <w:rPr>
          <w:rFonts w:ascii="Times New Roman" w:eastAsia="Times New Roman" w:hAnsi="Times New Roman" w:cs="Times New Roman"/>
          <w:b/>
          <w:bCs/>
          <w:sz w:val="22"/>
        </w:rPr>
        <w:t>devotion (bhakti)</w:t>
      </w:r>
      <w:r w:rsidRPr="00EC003C">
        <w:rPr>
          <w:rFonts w:ascii="Times New Roman" w:eastAsia="Times New Roman" w:hAnsi="Times New Roman" w:cs="Times New Roman"/>
          <w:sz w:val="22"/>
        </w:rPr>
        <w:t xml:space="preserve">. He tells Arjuna that only by single-minded devotion can one truly see and know him in this form and enter into him. In simpler terms: intellectual prowess or austere practices alone won’t allow one to </w:t>
      </w:r>
      <w:r w:rsidRPr="001916E8">
        <w:rPr>
          <w:rFonts w:ascii="Times New Roman" w:eastAsia="Times New Roman" w:hAnsi="Times New Roman" w:cs="Times New Roman"/>
          <w:i/>
          <w:iCs/>
          <w:sz w:val="22"/>
        </w:rPr>
        <w:t>realize</w:t>
      </w:r>
      <w:r w:rsidRPr="00EC003C">
        <w:rPr>
          <w:rFonts w:ascii="Times New Roman" w:eastAsia="Times New Roman" w:hAnsi="Times New Roman" w:cs="Times New Roman"/>
          <w:sz w:val="22"/>
        </w:rPr>
        <w:t xml:space="preserve"> God; it requires wholehearted love and grace. And he ends with a beautiful line (11.55) summarizing the attitude of the ideal devotee: “Whoever does work for Me, loves Me, is free from attachment, without enmity toward any being – they come to Me.”.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For us reading this, obviously we might not have a literal vision of God’s cosmic form. But the chapter serves to </w:t>
      </w:r>
      <w:r w:rsidRPr="001916E8">
        <w:rPr>
          <w:rFonts w:ascii="Times New Roman" w:eastAsia="Times New Roman" w:hAnsi="Times New Roman" w:cs="Times New Roman"/>
          <w:b/>
          <w:bCs/>
          <w:sz w:val="22"/>
        </w:rPr>
        <w:t>expand our perspective massively</w:t>
      </w:r>
      <w:r w:rsidRPr="00EC003C">
        <w:rPr>
          <w:rFonts w:ascii="Times New Roman" w:eastAsia="Times New Roman" w:hAnsi="Times New Roman" w:cs="Times New Roman"/>
          <w:sz w:val="22"/>
        </w:rPr>
        <w:t>. It’s a reminder that the Divine is not small or tame – it’s all-consuming, beyond comprehension. The next time we stand under the stars or ponder deep time (geological eras, etc.), we might recall this chapter and sense a bit of that awe and humility. It also teaches that the gentle Lord (like Krishna as friend) and the fierce Time that devours all are one Reality – showing God’s complexity.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Interestingly, modern readers often think of the famous quote by Oppenheimer (father of the atomic bomb) when he saw the bomb blast and recalled Krishna’s line “Now I am become Death, the destroyer of worlds,” reflecting on how power can be awe-inspiring and terrifying. It’s a caution of what happens when one taps into cosmic power without devotional humility.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1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The Divine is immeasurable and awe-inspiring.</w:t>
      </w:r>
      <w:r w:rsidRPr="00EC003C">
        <w:rPr>
          <w:rFonts w:ascii="Times New Roman" w:eastAsia="Times New Roman" w:hAnsi="Times New Roman" w:cs="Times New Roman"/>
          <w:sz w:val="22"/>
        </w:rPr>
        <w:t xml:space="preserve"> It’s easy to imagine God in a limited way. Chapter 11 blows those limits away. When facing big challenges or when our ego grows too confident, it’s worth remembering the </w:t>
      </w:r>
      <w:r w:rsidRPr="001916E8">
        <w:rPr>
          <w:rFonts w:ascii="Times New Roman" w:eastAsia="Times New Roman" w:hAnsi="Times New Roman" w:cs="Times New Roman"/>
          <w:b/>
          <w:bCs/>
          <w:sz w:val="22"/>
        </w:rPr>
        <w:t>vastness of the cosmos and the Intelligence behind it</w:t>
      </w:r>
      <w:r w:rsidRPr="00EC003C">
        <w:rPr>
          <w:rFonts w:ascii="Times New Roman" w:eastAsia="Times New Roman" w:hAnsi="Times New Roman" w:cs="Times New Roman"/>
          <w:sz w:val="22"/>
        </w:rPr>
        <w:t>. This humbles us and also provides solace – we’re part of a grand, meaningful design, not isolated. Try occasionally to contemplate something vast (like imagine the Milky Way galaxy or billions of years of time) and realize that all that is just a fraction of the Divine. It puts daily worries in perspective.</w:t>
      </w:r>
    </w:p>
    <w:p w:rsidR="00EC003C" w:rsidRPr="00EC003C" w:rsidRDefault="00EC003C" w:rsidP="001A473F">
      <w:pPr>
        <w:numPr>
          <w:ilvl w:val="0"/>
          <w:numId w:val="1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Being an instrument of the Divine.</w:t>
      </w:r>
      <w:r w:rsidRPr="00EC003C">
        <w:rPr>
          <w:rFonts w:ascii="Times New Roman" w:eastAsia="Times New Roman" w:hAnsi="Times New Roman" w:cs="Times New Roman"/>
          <w:sz w:val="22"/>
        </w:rPr>
        <w:t xml:space="preserve"> Krishna told Arjuna that the warriors were already “slain” by divine plan, and Arjuna was to be but an instrument. Similarly, we can see ourselves as instruments in God’s hands. Do your duty, but remember, you’re not the ultimate controller of outcomes – there are larger forces at play. This attitude reduces anxiety and pride. You do your best and surrender the rest. Some people even pray daily, “Lord, make me an instrument of your peace” (as St. Francis did). It’s a beautiful mindset.</w:t>
      </w:r>
    </w:p>
    <w:p w:rsidR="00EC003C" w:rsidRPr="00EC003C" w:rsidRDefault="00EC003C" w:rsidP="001A473F">
      <w:pPr>
        <w:numPr>
          <w:ilvl w:val="0"/>
          <w:numId w:val="1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Devotion grants true vision.</w:t>
      </w:r>
      <w:r w:rsidRPr="00EC003C">
        <w:rPr>
          <w:rFonts w:ascii="Times New Roman" w:eastAsia="Times New Roman" w:hAnsi="Times New Roman" w:cs="Times New Roman"/>
          <w:sz w:val="22"/>
        </w:rPr>
        <w:t xml:space="preserve"> Arjuna needed divine eyes to see reality. In life, our “vision” is often clouded by ego or ignorance. Through love, humility, and grace, we begin to see things more clearly – maybe not a cosmic form, but we might start seeing unity where we once saw </w:t>
      </w:r>
      <w:r w:rsidRPr="00EC003C">
        <w:rPr>
          <w:rFonts w:ascii="Times New Roman" w:eastAsia="Times New Roman" w:hAnsi="Times New Roman" w:cs="Times New Roman"/>
          <w:sz w:val="22"/>
        </w:rPr>
        <w:lastRenderedPageBreak/>
        <w:t>division, or see purpose where we once saw chaos. Trust that as you grow in sincere spirituality, your understanding of life will deepen in ways intellect alone can’t achieve.</w:t>
      </w:r>
    </w:p>
    <w:p w:rsidR="00EC003C" w:rsidRPr="00EC003C" w:rsidRDefault="00EC003C" w:rsidP="001A473F">
      <w:pPr>
        <w:numPr>
          <w:ilvl w:val="0"/>
          <w:numId w:val="1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Induce a sense of cosmic awe in a safe way. One exercise: lie down some night under the open sky (in a park or somewhere dark if possible) and gaze at the stars. As you do, recall what Arjuna saw – the universe as the body of God. Think: every star is like a cell in the cosmic body. Let yourself feel how tiny (yet connected) you are. Instead of fear, allow it to become reverence. If feelings come up (smallness, or even fear of the vast), breathe through them and mentally affirm, “All this is the One, and I am part of that One.” This can be a very humbling and enlightening meditation. Even without stars, you can do it by visualization. The idea is to periodically step outside your ordinary perspective and taste the sublime. It nurtures deep humility and wonder – key ingredients of spirituality. And when you go back to daily tasks, you’ll carry a bit of that vast perspective, perhaps making you kinder and calmer over little things.</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1" w:name="_Toc198906464"/>
      <w:r w:rsidRPr="00EC003C">
        <w:rPr>
          <w:rFonts w:ascii="Times New Roman" w:eastAsia="Times New Roman" w:hAnsi="Times New Roman" w:cs="Times New Roman"/>
          <w:b/>
          <w:bCs/>
          <w:sz w:val="32"/>
          <w:szCs w:val="36"/>
        </w:rPr>
        <w:t>Chapter 12: Bhakti Yoga – The Way of Devotion</w:t>
      </w:r>
      <w:bookmarkEnd w:id="11"/>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After witnessing the awe of the cosmic form, Arjuna’s heart gravitates towards </w:t>
      </w:r>
      <w:r w:rsidRPr="001916E8">
        <w:rPr>
          <w:rFonts w:ascii="Times New Roman" w:eastAsia="Times New Roman" w:hAnsi="Times New Roman" w:cs="Times New Roman"/>
          <w:b/>
          <w:bCs/>
          <w:sz w:val="22"/>
        </w:rPr>
        <w:t>devotion</w:t>
      </w:r>
      <w:r w:rsidRPr="00EC003C">
        <w:rPr>
          <w:rFonts w:ascii="Times New Roman" w:eastAsia="Times New Roman" w:hAnsi="Times New Roman" w:cs="Times New Roman"/>
          <w:sz w:val="22"/>
        </w:rPr>
        <w:t xml:space="preserve"> (bhakti) as the most comforting and accessible path. Chapter 12 is a beautiful, gentle follow-up that focuses on </w:t>
      </w:r>
      <w:r w:rsidRPr="001916E8">
        <w:rPr>
          <w:rFonts w:ascii="Times New Roman" w:eastAsia="Times New Roman" w:hAnsi="Times New Roman" w:cs="Times New Roman"/>
          <w:b/>
          <w:bCs/>
          <w:sz w:val="22"/>
        </w:rPr>
        <w:t>loving devotion to God</w:t>
      </w:r>
      <w:r w:rsidRPr="00EC003C">
        <w:rPr>
          <w:rFonts w:ascii="Times New Roman" w:eastAsia="Times New Roman" w:hAnsi="Times New Roman" w:cs="Times New Roman"/>
          <w:sz w:val="22"/>
        </w:rPr>
        <w:t xml:space="preserve"> and describes the qualities of an ideal devotee. It’s often considered the “heart” of the Gita’s teachings because it’s so full of warmth and practical guidance for being a good person spiritually.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begins by asking a clarifying question: </w:t>
      </w:r>
      <w:r w:rsidRPr="001916E8">
        <w:rPr>
          <w:rFonts w:ascii="Times New Roman" w:eastAsia="Times New Roman" w:hAnsi="Times New Roman" w:cs="Times New Roman"/>
          <w:i/>
          <w:iCs/>
          <w:sz w:val="22"/>
        </w:rPr>
        <w:t xml:space="preserve">“Which devotees are better – those who worship you in your personal form, or those who worship the formless, </w:t>
      </w:r>
      <w:proofErr w:type="spellStart"/>
      <w:r w:rsidRPr="001916E8">
        <w:rPr>
          <w:rFonts w:ascii="Times New Roman" w:eastAsia="Times New Roman" w:hAnsi="Times New Roman" w:cs="Times New Roman"/>
          <w:i/>
          <w:iCs/>
          <w:sz w:val="22"/>
        </w:rPr>
        <w:t>unmanifest</w:t>
      </w:r>
      <w:proofErr w:type="spellEnd"/>
      <w:r w:rsidRPr="001916E8">
        <w:rPr>
          <w:rFonts w:ascii="Times New Roman" w:eastAsia="Times New Roman" w:hAnsi="Times New Roman" w:cs="Times New Roman"/>
          <w:i/>
          <w:iCs/>
          <w:sz w:val="22"/>
        </w:rPr>
        <w:t xml:space="preserve"> Absolute?”</w:t>
      </w:r>
      <w:r w:rsidRPr="00EC003C">
        <w:rPr>
          <w:rFonts w:ascii="Times New Roman" w:eastAsia="Times New Roman" w:hAnsi="Times New Roman" w:cs="Times New Roman"/>
          <w:sz w:val="22"/>
        </w:rPr>
        <w:t xml:space="preserve">. This is a common doubt even today: is it better to meditate on God as impersonal cosmic spirit or as a personal deity? Krishna answers that </w:t>
      </w:r>
      <w:r w:rsidRPr="001916E8">
        <w:rPr>
          <w:rFonts w:ascii="Times New Roman" w:eastAsia="Times New Roman" w:hAnsi="Times New Roman" w:cs="Times New Roman"/>
          <w:b/>
          <w:bCs/>
          <w:sz w:val="22"/>
        </w:rPr>
        <w:t>those who wholeheartedly focus their minds on Him (the personal God) with love are considered most perfect</w:t>
      </w:r>
      <w:r w:rsidRPr="00EC003C">
        <w:rPr>
          <w:rFonts w:ascii="Times New Roman" w:eastAsia="Times New Roman" w:hAnsi="Times New Roman" w:cs="Times New Roman"/>
          <w:sz w:val="22"/>
        </w:rPr>
        <w:t xml:space="preserve">. But he immediately also acknowledges that those who are devoted to the </w:t>
      </w:r>
      <w:proofErr w:type="spellStart"/>
      <w:r w:rsidRPr="00EC003C">
        <w:rPr>
          <w:rFonts w:ascii="Times New Roman" w:eastAsia="Times New Roman" w:hAnsi="Times New Roman" w:cs="Times New Roman"/>
          <w:sz w:val="22"/>
        </w:rPr>
        <w:t>unmanifest</w:t>
      </w:r>
      <w:proofErr w:type="spellEnd"/>
      <w:r w:rsidRPr="00EC003C">
        <w:rPr>
          <w:rFonts w:ascii="Times New Roman" w:eastAsia="Times New Roman" w:hAnsi="Times New Roman" w:cs="Times New Roman"/>
          <w:sz w:val="22"/>
        </w:rPr>
        <w:t xml:space="preserve"> Brahman can also reach him – </w:t>
      </w:r>
      <w:r w:rsidRPr="001916E8">
        <w:rPr>
          <w:rFonts w:ascii="Times New Roman" w:eastAsia="Times New Roman" w:hAnsi="Times New Roman" w:cs="Times New Roman"/>
          <w:i/>
          <w:iCs/>
          <w:sz w:val="22"/>
        </w:rPr>
        <w:t>however</w:t>
      </w:r>
      <w:r w:rsidRPr="00EC003C">
        <w:rPr>
          <w:rFonts w:ascii="Times New Roman" w:eastAsia="Times New Roman" w:hAnsi="Times New Roman" w:cs="Times New Roman"/>
          <w:sz w:val="22"/>
        </w:rPr>
        <w:t>, that path is more difficult for embodied beings. Essentially, loving a personal aspect of God (like Krishna, or any form one adores) is an easier and more “natural” path for most humans than trying to contemplate a featureless Absolute, which can be very abstract.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assures that if one offers devotion to the personal God, God takes care of all the rest – “I swiftly rescue them from the ocean of death-bound existence”. This echoes earlier promises that </w:t>
      </w:r>
      <w:r w:rsidRPr="001916E8">
        <w:rPr>
          <w:rFonts w:ascii="Times New Roman" w:eastAsia="Times New Roman" w:hAnsi="Times New Roman" w:cs="Times New Roman"/>
          <w:i/>
          <w:iCs/>
          <w:sz w:val="22"/>
        </w:rPr>
        <w:t>“my devotee never perishes.”</w:t>
      </w:r>
      <w:r w:rsidRPr="00EC003C">
        <w:rPr>
          <w:rFonts w:ascii="Times New Roman" w:eastAsia="Times New Roman" w:hAnsi="Times New Roman" w:cs="Times New Roman"/>
          <w:sz w:val="22"/>
        </w:rPr>
        <w:t xml:space="preserve"> It implies a kind of personal relationship where God actively helps the devotee.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Then Krishna gives a pragmatic set of options for spiritual practice, almost like a ladder:</w:t>
      </w:r>
    </w:p>
    <w:p w:rsidR="00EC003C" w:rsidRPr="00EC003C" w:rsidRDefault="00EC003C" w:rsidP="001A473F">
      <w:pPr>
        <w:numPr>
          <w:ilvl w:val="0"/>
          <w:numId w:val="1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“Fix your mind and heart on Me consistently.”</w:t>
      </w:r>
      <w:r w:rsidRPr="00EC003C">
        <w:rPr>
          <w:rFonts w:ascii="Times New Roman" w:eastAsia="Times New Roman" w:hAnsi="Times New Roman" w:cs="Times New Roman"/>
          <w:sz w:val="22"/>
        </w:rPr>
        <w:t xml:space="preserve"> That’s the ideal – constant loving remembrance. If you can do that, you’ll live in God always.</w:t>
      </w:r>
    </w:p>
    <w:p w:rsidR="00EC003C" w:rsidRPr="00EC003C" w:rsidRDefault="00EC003C" w:rsidP="001A473F">
      <w:pPr>
        <w:numPr>
          <w:ilvl w:val="0"/>
          <w:numId w:val="1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If that’s hard</w:t>
      </w:r>
      <w:r w:rsidRPr="00EC003C">
        <w:rPr>
          <w:rFonts w:ascii="Times New Roman" w:eastAsia="Times New Roman" w:hAnsi="Times New Roman" w:cs="Times New Roman"/>
          <w:sz w:val="22"/>
        </w:rPr>
        <w:t xml:space="preserve">, then </w:t>
      </w: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concentrating on God, through disciplines like regular prayer, chanting, etc. (</w:t>
      </w:r>
      <w:proofErr w:type="spellStart"/>
      <w:r w:rsidRPr="00EC003C">
        <w:rPr>
          <w:rFonts w:ascii="Times New Roman" w:eastAsia="Times New Roman" w:hAnsi="Times New Roman" w:cs="Times New Roman"/>
          <w:sz w:val="22"/>
        </w:rPr>
        <w:t>Abhyasa</w:t>
      </w:r>
      <w:proofErr w:type="spellEnd"/>
      <w:r w:rsidRPr="00EC003C">
        <w:rPr>
          <w:rFonts w:ascii="Times New Roman" w:eastAsia="Times New Roman" w:hAnsi="Times New Roman" w:cs="Times New Roman"/>
          <w:sz w:val="22"/>
        </w:rPr>
        <w:t xml:space="preserve"> yoga).</w:t>
      </w:r>
    </w:p>
    <w:p w:rsidR="00EC003C" w:rsidRPr="00EC003C" w:rsidRDefault="00EC003C" w:rsidP="001A473F">
      <w:pPr>
        <w:numPr>
          <w:ilvl w:val="0"/>
          <w:numId w:val="1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If even that is beyond reach,</w:t>
      </w:r>
      <w:r w:rsidRPr="00EC003C">
        <w:rPr>
          <w:rFonts w:ascii="Times New Roman" w:eastAsia="Times New Roman" w:hAnsi="Times New Roman" w:cs="Times New Roman"/>
          <w:sz w:val="22"/>
        </w:rPr>
        <w:t xml:space="preserve"> then just do your duty for God’s sake – i.e., selflessly work and offer the results to God.</w:t>
      </w:r>
    </w:p>
    <w:p w:rsidR="00EC003C" w:rsidRPr="00EC003C" w:rsidRDefault="00EC003C" w:rsidP="001A473F">
      <w:pPr>
        <w:numPr>
          <w:ilvl w:val="0"/>
          <w:numId w:val="1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If even that you can’t,</w:t>
      </w:r>
      <w:r w:rsidRPr="00EC003C">
        <w:rPr>
          <w:rFonts w:ascii="Times New Roman" w:eastAsia="Times New Roman" w:hAnsi="Times New Roman" w:cs="Times New Roman"/>
          <w:sz w:val="22"/>
        </w:rPr>
        <w:t xml:space="preserve"> then at least do good works – engage in charity and compassionate action (even without explicit devotional feeling) to purify yourself.</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This tiered approach shows Krishna’s practical understanding: not everyone can be a pure lover of God 24/7 from the get-go. But everyone can start somewhere – even doing community service is a step on the path if done in the right spirit.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 latter half of Chapter 12 is a beloved description of the </w:t>
      </w:r>
      <w:r w:rsidRPr="001916E8">
        <w:rPr>
          <w:rFonts w:ascii="Times New Roman" w:eastAsia="Times New Roman" w:hAnsi="Times New Roman" w:cs="Times New Roman"/>
          <w:b/>
          <w:bCs/>
          <w:sz w:val="22"/>
        </w:rPr>
        <w:t>qualities of Krishna’s dear devotees</w:t>
      </w:r>
      <w:r w:rsidRPr="00EC003C">
        <w:rPr>
          <w:rFonts w:ascii="Times New Roman" w:eastAsia="Times New Roman" w:hAnsi="Times New Roman" w:cs="Times New Roman"/>
          <w:sz w:val="22"/>
        </w:rPr>
        <w:t xml:space="preserve">. He lists traits like: they are </w:t>
      </w:r>
      <w:r w:rsidRPr="001916E8">
        <w:rPr>
          <w:rFonts w:ascii="Times New Roman" w:eastAsia="Times New Roman" w:hAnsi="Times New Roman" w:cs="Times New Roman"/>
          <w:b/>
          <w:bCs/>
          <w:sz w:val="22"/>
        </w:rPr>
        <w:t>friendly and compassionate, free from ego and pride, equal in pleasure and pain, forgiving, always content, self-controlled, firm in faith, and they don’t disturb the world nor are disturbed by the world</w:t>
      </w:r>
      <w:r w:rsidRPr="00EC003C">
        <w:rPr>
          <w:rFonts w:ascii="Times New Roman" w:eastAsia="Times New Roman" w:hAnsi="Times New Roman" w:cs="Times New Roman"/>
          <w:sz w:val="22"/>
        </w:rPr>
        <w:t xml:space="preserve">. Such a person, Krishna says, is very dear to him. Basically, the ideal devotee is </w:t>
      </w:r>
      <w:r w:rsidRPr="001916E8">
        <w:rPr>
          <w:rFonts w:ascii="Times New Roman" w:eastAsia="Times New Roman" w:hAnsi="Times New Roman" w:cs="Times New Roman"/>
          <w:i/>
          <w:iCs/>
          <w:sz w:val="22"/>
        </w:rPr>
        <w:t>a model human being</w:t>
      </w:r>
      <w:r w:rsidRPr="00EC003C">
        <w:rPr>
          <w:rFonts w:ascii="Times New Roman" w:eastAsia="Times New Roman" w:hAnsi="Times New Roman" w:cs="Times New Roman"/>
          <w:sz w:val="22"/>
        </w:rPr>
        <w:t xml:space="preserve"> – mentally equanimous, emotionally loving, ethically virtuous, and spiritually steadfast.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This description is not just to praise them, but to give us devotees something to aspire to. It’s important that these qualities (non-hatred, kindness, lack of anxiety, etc.) are seen as </w:t>
      </w:r>
      <w:r w:rsidRPr="001916E8">
        <w:rPr>
          <w:rFonts w:ascii="Times New Roman" w:eastAsia="Times New Roman" w:hAnsi="Times New Roman" w:cs="Times New Roman"/>
          <w:i/>
          <w:iCs/>
          <w:sz w:val="22"/>
        </w:rPr>
        <w:t>expressions of devotion</w:t>
      </w:r>
      <w:r w:rsidRPr="00EC003C">
        <w:rPr>
          <w:rFonts w:ascii="Times New Roman" w:eastAsia="Times New Roman" w:hAnsi="Times New Roman" w:cs="Times New Roman"/>
          <w:sz w:val="22"/>
        </w:rPr>
        <w:t xml:space="preserve">. Loving God isn’t just about rituals or emotional </w:t>
      </w:r>
      <w:proofErr w:type="spellStart"/>
      <w:r w:rsidRPr="00EC003C">
        <w:rPr>
          <w:rFonts w:ascii="Times New Roman" w:eastAsia="Times New Roman" w:hAnsi="Times New Roman" w:cs="Times New Roman"/>
          <w:sz w:val="22"/>
        </w:rPr>
        <w:t>fervor</w:t>
      </w:r>
      <w:proofErr w:type="spellEnd"/>
      <w:r w:rsidRPr="00EC003C">
        <w:rPr>
          <w:rFonts w:ascii="Times New Roman" w:eastAsia="Times New Roman" w:hAnsi="Times New Roman" w:cs="Times New Roman"/>
          <w:sz w:val="22"/>
        </w:rPr>
        <w:t xml:space="preserve">; it should transform how you treat others and handle life. A true bhakta (devotee) becomes </w:t>
      </w:r>
      <w:r w:rsidRPr="001916E8">
        <w:rPr>
          <w:rFonts w:ascii="Times New Roman" w:eastAsia="Times New Roman" w:hAnsi="Times New Roman" w:cs="Times New Roman"/>
          <w:b/>
          <w:bCs/>
          <w:sz w:val="22"/>
        </w:rPr>
        <w:t>calm like a soothing moonlight and warm like a gentle sun</w:t>
      </w:r>
      <w:r w:rsidRPr="00EC003C">
        <w:rPr>
          <w:rFonts w:ascii="Times New Roman" w:eastAsia="Times New Roman" w:hAnsi="Times New Roman" w:cs="Times New Roman"/>
          <w:sz w:val="22"/>
        </w:rPr>
        <w:t xml:space="preserve"> – not causing fear or negativity.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One striking trait mentioned: </w:t>
      </w:r>
      <w:r w:rsidRPr="001916E8">
        <w:rPr>
          <w:rFonts w:ascii="Times New Roman" w:eastAsia="Times New Roman" w:hAnsi="Times New Roman" w:cs="Times New Roman"/>
          <w:i/>
          <w:iCs/>
          <w:sz w:val="22"/>
        </w:rPr>
        <w:t xml:space="preserve">“One who is the same toward friend and foe, </w:t>
      </w:r>
      <w:proofErr w:type="spellStart"/>
      <w:r w:rsidRPr="001916E8">
        <w:rPr>
          <w:rFonts w:ascii="Times New Roman" w:eastAsia="Times New Roman" w:hAnsi="Times New Roman" w:cs="Times New Roman"/>
          <w:i/>
          <w:iCs/>
          <w:sz w:val="22"/>
        </w:rPr>
        <w:t>honor</w:t>
      </w:r>
      <w:proofErr w:type="spellEnd"/>
      <w:r w:rsidRPr="001916E8">
        <w:rPr>
          <w:rFonts w:ascii="Times New Roman" w:eastAsia="Times New Roman" w:hAnsi="Times New Roman" w:cs="Times New Roman"/>
          <w:i/>
          <w:iCs/>
          <w:sz w:val="22"/>
        </w:rPr>
        <w:t xml:space="preserve"> and </w:t>
      </w:r>
      <w:proofErr w:type="spellStart"/>
      <w:r w:rsidRPr="001916E8">
        <w:rPr>
          <w:rFonts w:ascii="Times New Roman" w:eastAsia="Times New Roman" w:hAnsi="Times New Roman" w:cs="Times New Roman"/>
          <w:i/>
          <w:iCs/>
          <w:sz w:val="22"/>
        </w:rPr>
        <w:t>dishonor</w:t>
      </w:r>
      <w:proofErr w:type="spellEnd"/>
      <w:r w:rsidRPr="001916E8">
        <w:rPr>
          <w:rFonts w:ascii="Times New Roman" w:eastAsia="Times New Roman" w:hAnsi="Times New Roman" w:cs="Times New Roman"/>
          <w:i/>
          <w:iCs/>
          <w:sz w:val="22"/>
        </w:rPr>
        <w:t>, heat and cold, pleasure and pain… who is silent (i.e., not gossiping or unnecessarily talkative), content with anything, steady-minded, full of devotion – that person is very dear to Me.”</w:t>
      </w:r>
      <w:r w:rsidRPr="00EC003C">
        <w:rPr>
          <w:rFonts w:ascii="Times New Roman" w:eastAsia="Times New Roman" w:hAnsi="Times New Roman" w:cs="Times New Roman"/>
          <w:sz w:val="22"/>
        </w:rPr>
        <w:t>. It’s a picture of profound inner strength and peace.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For a beginner, Chapter 12 can be heartening because it emphasizes that at the core, spirituality is about </w:t>
      </w:r>
      <w:r w:rsidRPr="001916E8">
        <w:rPr>
          <w:rFonts w:ascii="Times New Roman" w:eastAsia="Times New Roman" w:hAnsi="Times New Roman" w:cs="Times New Roman"/>
          <w:b/>
          <w:bCs/>
          <w:sz w:val="22"/>
        </w:rPr>
        <w:t>love and good character</w:t>
      </w:r>
      <w:r w:rsidRPr="00EC003C">
        <w:rPr>
          <w:rFonts w:ascii="Times New Roman" w:eastAsia="Times New Roman" w:hAnsi="Times New Roman" w:cs="Times New Roman"/>
          <w:sz w:val="22"/>
        </w:rPr>
        <w:t>. You don’t need to master complicated philosophy to be dear to God; being kind, genuine, and devoted in whatever capacity you can is enough.</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It’s also a mirror: we can self-check against those listed qualities. Not to judge ourselves harshly, but to see where we might improve. For instance, do I remain calm in insults (</w:t>
      </w:r>
      <w:proofErr w:type="spellStart"/>
      <w:r w:rsidRPr="00EC003C">
        <w:rPr>
          <w:rFonts w:ascii="Times New Roman" w:eastAsia="Times New Roman" w:hAnsi="Times New Roman" w:cs="Times New Roman"/>
          <w:sz w:val="22"/>
        </w:rPr>
        <w:t>honor</w:t>
      </w:r>
      <w:proofErr w:type="spellEnd"/>
      <w:r w:rsidRPr="00EC003C">
        <w:rPr>
          <w:rFonts w:ascii="Times New Roman" w:eastAsia="Times New Roman" w:hAnsi="Times New Roman" w:cs="Times New Roman"/>
          <w:sz w:val="22"/>
        </w:rPr>
        <w:t>/</w:t>
      </w:r>
      <w:proofErr w:type="spellStart"/>
      <w:r w:rsidRPr="00EC003C">
        <w:rPr>
          <w:rFonts w:ascii="Times New Roman" w:eastAsia="Times New Roman" w:hAnsi="Times New Roman" w:cs="Times New Roman"/>
          <w:sz w:val="22"/>
        </w:rPr>
        <w:t>dishonor</w:t>
      </w:r>
      <w:proofErr w:type="spellEnd"/>
      <w:r w:rsidRPr="00EC003C">
        <w:rPr>
          <w:rFonts w:ascii="Times New Roman" w:eastAsia="Times New Roman" w:hAnsi="Times New Roman" w:cs="Times New Roman"/>
          <w:sz w:val="22"/>
        </w:rPr>
        <w:t>)? Am I free of ill-will and envy? Do I cause others to feel at ease (meaning I don’t provoke quarrels or dread)? These are practical virtues to cultivate.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1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Devotion simplifies spiritual practice.</w:t>
      </w:r>
      <w:r w:rsidRPr="00EC003C">
        <w:rPr>
          <w:rFonts w:ascii="Times New Roman" w:eastAsia="Times New Roman" w:hAnsi="Times New Roman" w:cs="Times New Roman"/>
          <w:sz w:val="22"/>
        </w:rPr>
        <w:t xml:space="preserve"> You don’t have to grapple with abstract metaphysics if it doesn’t resonate. Focus on building a relationship with the Divine that feels natural – through prayer, singing, talking to God, etc. This loving focus, says the Gita, is actually the </w:t>
      </w:r>
      <w:r w:rsidRPr="001916E8">
        <w:rPr>
          <w:rFonts w:ascii="Times New Roman" w:eastAsia="Times New Roman" w:hAnsi="Times New Roman" w:cs="Times New Roman"/>
          <w:b/>
          <w:bCs/>
          <w:sz w:val="22"/>
        </w:rPr>
        <w:t>highest and most effective way</w:t>
      </w:r>
      <w:r w:rsidRPr="00EC003C">
        <w:rPr>
          <w:rFonts w:ascii="Times New Roman" w:eastAsia="Times New Roman" w:hAnsi="Times New Roman" w:cs="Times New Roman"/>
          <w:sz w:val="22"/>
        </w:rPr>
        <w:t>. It aligns your emotions, will, and mind in one direction.</w:t>
      </w:r>
    </w:p>
    <w:p w:rsidR="00EC003C" w:rsidRPr="00EC003C" w:rsidRDefault="00EC003C" w:rsidP="001A473F">
      <w:pPr>
        <w:numPr>
          <w:ilvl w:val="0"/>
          <w:numId w:val="1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There are many entry points to devotion.</w:t>
      </w:r>
      <w:r w:rsidRPr="00EC003C">
        <w:rPr>
          <w:rFonts w:ascii="Times New Roman" w:eastAsia="Times New Roman" w:hAnsi="Times New Roman" w:cs="Times New Roman"/>
          <w:sz w:val="22"/>
        </w:rPr>
        <w:t xml:space="preserve"> If constant remembrance feels impossible, start with a daily 5-minute practice (like reading or chanting). If formal practice is hard, then try to do your work as service to God (like, “I cook this meal as an offering to You”). And if that’s not yet happening, simply do good for others – help someone in need, volunteer – and dedicate that merit loosely to the greater good. These gradually purify the heart so love of God flows more easily.</w:t>
      </w:r>
    </w:p>
    <w:p w:rsidR="00EC003C" w:rsidRPr="00EC003C" w:rsidRDefault="00EC003C" w:rsidP="001A473F">
      <w:pPr>
        <w:numPr>
          <w:ilvl w:val="0"/>
          <w:numId w:val="1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Examine the “dear to God” qualities and pick one to work on.</w:t>
      </w:r>
      <w:r w:rsidRPr="00EC003C">
        <w:rPr>
          <w:rFonts w:ascii="Times New Roman" w:eastAsia="Times New Roman" w:hAnsi="Times New Roman" w:cs="Times New Roman"/>
          <w:sz w:val="22"/>
        </w:rPr>
        <w:t xml:space="preserve"> Maybe you struggle with anger or find it hard to forgive. As an exercise in devotion, say, “I know this trait is dear to my Lord, so I will try to cultivate it to please Him.” This shifts self-improvement from ego-driven (“I want to be perfect”) to love-driven (“Let me be a kinder person because it makes God happy”). Interestingly, it also makes interactions smoother – people will notice the change. Krishna specifically mentions friendliness, compassion, absence of greed and ego, equanimity, and contentment. These are universally admirable – a devotee should embody them as much as possible.</w:t>
      </w:r>
    </w:p>
    <w:p w:rsidR="00EC003C" w:rsidRPr="00EC003C" w:rsidRDefault="00EC003C" w:rsidP="001A473F">
      <w:pPr>
        <w:numPr>
          <w:ilvl w:val="0"/>
          <w:numId w:val="1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Take the last verses of Chapter 12 (verses 13-19) as a checklist. You might write them out in your own words as affirmations, for example: “I seek to be a friend to all, and </w:t>
      </w:r>
      <w:proofErr w:type="spellStart"/>
      <w:r w:rsidRPr="00EC003C">
        <w:rPr>
          <w:rFonts w:ascii="Times New Roman" w:eastAsia="Times New Roman" w:hAnsi="Times New Roman" w:cs="Times New Roman"/>
          <w:sz w:val="22"/>
        </w:rPr>
        <w:t>harbor</w:t>
      </w:r>
      <w:proofErr w:type="spellEnd"/>
      <w:r w:rsidRPr="00EC003C">
        <w:rPr>
          <w:rFonts w:ascii="Times New Roman" w:eastAsia="Times New Roman" w:hAnsi="Times New Roman" w:cs="Times New Roman"/>
          <w:sz w:val="22"/>
        </w:rPr>
        <w:t xml:space="preserve"> no hatred. I will practice letting go of excessive ego. I choose to stay calm in success or failure…” and so on. Each morning, read these affirmations. Pick one quality for the day to especially focus on. For instance, “Today, I will practice </w:t>
      </w:r>
      <w:r w:rsidRPr="001916E8">
        <w:rPr>
          <w:rFonts w:ascii="Times New Roman" w:eastAsia="Times New Roman" w:hAnsi="Times New Roman" w:cs="Times New Roman"/>
          <w:b/>
          <w:bCs/>
          <w:sz w:val="22"/>
        </w:rPr>
        <w:t>equanimity</w:t>
      </w:r>
      <w:r w:rsidRPr="00EC003C">
        <w:rPr>
          <w:rFonts w:ascii="Times New Roman" w:eastAsia="Times New Roman" w:hAnsi="Times New Roman" w:cs="Times New Roman"/>
          <w:sz w:val="22"/>
        </w:rPr>
        <w:t xml:space="preserve"> – I’ll try to stay even-keeled no matter what little irritations come.” At night, reflect how it went. If you slipped, no worry – note it and resolve again. The Gita assures that such a person is very dear to God. Over time, you’ll likely see a transformation: not only will you feel closer to the Divine, but you’ll also become the kind of person that spreads peace and joy, which is essentially living “Gita for Dummies” in action – simple, compassionate, and natural spirituality.</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2" w:name="_Toc198906465"/>
      <w:r w:rsidRPr="00EC003C">
        <w:rPr>
          <w:rFonts w:ascii="Times New Roman" w:eastAsia="Times New Roman" w:hAnsi="Times New Roman" w:cs="Times New Roman"/>
          <w:b/>
          <w:bCs/>
          <w:sz w:val="32"/>
          <w:szCs w:val="36"/>
        </w:rPr>
        <w:lastRenderedPageBreak/>
        <w:t xml:space="preserve">Chapter 13: </w:t>
      </w:r>
      <w:proofErr w:type="spellStart"/>
      <w:r w:rsidRPr="00EC003C">
        <w:rPr>
          <w:rFonts w:ascii="Times New Roman" w:eastAsia="Times New Roman" w:hAnsi="Times New Roman" w:cs="Times New Roman"/>
          <w:b/>
          <w:bCs/>
          <w:sz w:val="32"/>
          <w:szCs w:val="36"/>
        </w:rPr>
        <w:t>Kshetra-Kshetrajna</w:t>
      </w:r>
      <w:proofErr w:type="spellEnd"/>
      <w:r w:rsidRPr="00EC003C">
        <w:rPr>
          <w:rFonts w:ascii="Times New Roman" w:eastAsia="Times New Roman" w:hAnsi="Times New Roman" w:cs="Times New Roman"/>
          <w:b/>
          <w:bCs/>
          <w:sz w:val="32"/>
          <w:szCs w:val="36"/>
        </w:rPr>
        <w:t xml:space="preserve"> </w:t>
      </w:r>
      <w:proofErr w:type="spellStart"/>
      <w:r w:rsidRPr="00EC003C">
        <w:rPr>
          <w:rFonts w:ascii="Times New Roman" w:eastAsia="Times New Roman" w:hAnsi="Times New Roman" w:cs="Times New Roman"/>
          <w:b/>
          <w:bCs/>
          <w:sz w:val="32"/>
          <w:szCs w:val="36"/>
        </w:rPr>
        <w:t>Vibhaga</w:t>
      </w:r>
      <w:proofErr w:type="spellEnd"/>
      <w:r w:rsidRPr="00EC003C">
        <w:rPr>
          <w:rFonts w:ascii="Times New Roman" w:eastAsia="Times New Roman" w:hAnsi="Times New Roman" w:cs="Times New Roman"/>
          <w:b/>
          <w:bCs/>
          <w:sz w:val="32"/>
          <w:szCs w:val="36"/>
        </w:rPr>
        <w:t xml:space="preserve"> – The Field and its Knower</w:t>
      </w:r>
      <w:bookmarkEnd w:id="12"/>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Chapter 13 shifts into a bit more philosophical gear, exploring the difference between the </w:t>
      </w:r>
      <w:r w:rsidRPr="001916E8">
        <w:rPr>
          <w:rFonts w:ascii="Times New Roman" w:eastAsia="Times New Roman" w:hAnsi="Times New Roman" w:cs="Times New Roman"/>
          <w:b/>
          <w:bCs/>
          <w:sz w:val="22"/>
        </w:rPr>
        <w:t>material body/mind (the “Field”) and the soul (the “Knower of the Field”)</w:t>
      </w:r>
      <w:r w:rsidRPr="00EC003C">
        <w:rPr>
          <w:rFonts w:ascii="Times New Roman" w:eastAsia="Times New Roman" w:hAnsi="Times New Roman" w:cs="Times New Roman"/>
          <w:sz w:val="22"/>
        </w:rPr>
        <w:t>. This is essentially about understanding our true self versus what is not-self.</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starts by defining terms: The </w:t>
      </w:r>
      <w:r w:rsidRPr="001916E8">
        <w:rPr>
          <w:rFonts w:ascii="Times New Roman" w:eastAsia="Times New Roman" w:hAnsi="Times New Roman" w:cs="Times New Roman"/>
          <w:b/>
          <w:bCs/>
          <w:sz w:val="22"/>
        </w:rPr>
        <w:t>“Field” (</w:t>
      </w:r>
      <w:proofErr w:type="spellStart"/>
      <w:r w:rsidRPr="001916E8">
        <w:rPr>
          <w:rFonts w:ascii="Times New Roman" w:eastAsia="Times New Roman" w:hAnsi="Times New Roman" w:cs="Times New Roman"/>
          <w:b/>
          <w:bCs/>
          <w:sz w:val="22"/>
        </w:rPr>
        <w:t>Kshetra</w:t>
      </w:r>
      <w:proofErr w:type="spellEnd"/>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xml:space="preserve"> is basically the body and by extension the mind and all matter – it’s what can be observed or experienced. The </w:t>
      </w:r>
      <w:r w:rsidRPr="001916E8">
        <w:rPr>
          <w:rFonts w:ascii="Times New Roman" w:eastAsia="Times New Roman" w:hAnsi="Times New Roman" w:cs="Times New Roman"/>
          <w:b/>
          <w:bCs/>
          <w:sz w:val="22"/>
        </w:rPr>
        <w:t>“Knower of the Field” (</w:t>
      </w:r>
      <w:proofErr w:type="spellStart"/>
      <w:r w:rsidRPr="001916E8">
        <w:rPr>
          <w:rFonts w:ascii="Times New Roman" w:eastAsia="Times New Roman" w:hAnsi="Times New Roman" w:cs="Times New Roman"/>
          <w:b/>
          <w:bCs/>
          <w:sz w:val="22"/>
        </w:rPr>
        <w:t>Kshetrajna</w:t>
      </w:r>
      <w:proofErr w:type="spellEnd"/>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xml:space="preserve"> is the conscious spirit (the soul) that observes and experiences the field. Each of us has our personal field (body-mind) and our soul which knows that field. Krishna then drops a perspective bomb: </w:t>
      </w:r>
      <w:r w:rsidRPr="001916E8">
        <w:rPr>
          <w:rFonts w:ascii="Times New Roman" w:eastAsia="Times New Roman" w:hAnsi="Times New Roman" w:cs="Times New Roman"/>
          <w:i/>
          <w:iCs/>
          <w:sz w:val="22"/>
        </w:rPr>
        <w:t>“Know that I (the Divine) am also the Knower in all fields.”</w:t>
      </w:r>
      <w:r w:rsidRPr="00EC003C">
        <w:rPr>
          <w:rFonts w:ascii="Times New Roman" w:eastAsia="Times New Roman" w:hAnsi="Times New Roman" w:cs="Times New Roman"/>
          <w:sz w:val="22"/>
        </w:rPr>
        <w:t>. This implies that the ultimate Knower in all beings is one – the Supreme Soul in hearts.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So, there’s an individual knowing principle (our Atman) and the Supreme Knowing principle (</w:t>
      </w:r>
      <w:proofErr w:type="spellStart"/>
      <w:r w:rsidRPr="00EC003C">
        <w:rPr>
          <w:rFonts w:ascii="Times New Roman" w:eastAsia="Times New Roman" w:hAnsi="Times New Roman" w:cs="Times New Roman"/>
          <w:sz w:val="22"/>
        </w:rPr>
        <w:t>Paramatman</w:t>
      </w:r>
      <w:proofErr w:type="spellEnd"/>
      <w:r w:rsidRPr="00EC003C">
        <w:rPr>
          <w:rFonts w:ascii="Times New Roman" w:eastAsia="Times New Roman" w:hAnsi="Times New Roman" w:cs="Times New Roman"/>
          <w:sz w:val="22"/>
        </w:rPr>
        <w:t xml:space="preserve"> or God) that knows through all of us. It’s a bit subtle, but the gist is to realize: </w:t>
      </w:r>
      <w:r w:rsidRPr="001916E8">
        <w:rPr>
          <w:rFonts w:ascii="Times New Roman" w:eastAsia="Times New Roman" w:hAnsi="Times New Roman" w:cs="Times New Roman"/>
          <w:i/>
          <w:iCs/>
          <w:sz w:val="22"/>
        </w:rPr>
        <w:t>I am not the body or the changing personality; I am the witness consciousness, and that consciousness in me is actually a spark of the one Divine Consciousness.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outlines what constitutes the Field: the five great elements (earth, water, fire, air, ether), the ego, intellect, </w:t>
      </w:r>
      <w:proofErr w:type="spellStart"/>
      <w:r w:rsidRPr="00EC003C">
        <w:rPr>
          <w:rFonts w:ascii="Times New Roman" w:eastAsia="Times New Roman" w:hAnsi="Times New Roman" w:cs="Times New Roman"/>
          <w:sz w:val="22"/>
        </w:rPr>
        <w:t>unmanifest</w:t>
      </w:r>
      <w:proofErr w:type="spellEnd"/>
      <w:r w:rsidRPr="00EC003C">
        <w:rPr>
          <w:rFonts w:ascii="Times New Roman" w:eastAsia="Times New Roman" w:hAnsi="Times New Roman" w:cs="Times New Roman"/>
          <w:sz w:val="22"/>
        </w:rPr>
        <w:t xml:space="preserve"> primordial matter, the senses, mind, and a list of experiences like desire, aversion, pleasure, pain, etc. Basically, anything you can observe in yourself – from physical components to psychological patterns – is part of the Field (not the true “I”).</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Then he explains what Knowledge is – interestingly, not math or science, but </w:t>
      </w:r>
      <w:r w:rsidRPr="001916E8">
        <w:rPr>
          <w:rFonts w:ascii="Times New Roman" w:eastAsia="Times New Roman" w:hAnsi="Times New Roman" w:cs="Times New Roman"/>
          <w:b/>
          <w:bCs/>
          <w:sz w:val="22"/>
        </w:rPr>
        <w:t>qualities of character</w:t>
      </w:r>
      <w:r w:rsidRPr="00EC003C">
        <w:rPr>
          <w:rFonts w:ascii="Times New Roman" w:eastAsia="Times New Roman" w:hAnsi="Times New Roman" w:cs="Times New Roman"/>
          <w:sz w:val="22"/>
        </w:rPr>
        <w:t xml:space="preserve"> that allow perception of truth. These include humility, non-violence, patience, honesty, self-control, and so on. So, real knowledge involves developing these virtues (because they purify our perception). It also includes seeing the impermanence of life, detachment from sense pleasures, and constant awareness of the Self. It's a holistic definition: knowledge = understanding of reality and cultivation of virtue.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After that, he speaks about the </w:t>
      </w:r>
      <w:r w:rsidRPr="001916E8">
        <w:rPr>
          <w:rFonts w:ascii="Times New Roman" w:eastAsia="Times New Roman" w:hAnsi="Times New Roman" w:cs="Times New Roman"/>
          <w:b/>
          <w:bCs/>
          <w:sz w:val="22"/>
        </w:rPr>
        <w:t>ultimate Reality (Brahman)</w:t>
      </w:r>
      <w:r w:rsidRPr="00EC003C">
        <w:rPr>
          <w:rFonts w:ascii="Times New Roman" w:eastAsia="Times New Roman" w:hAnsi="Times New Roman" w:cs="Times New Roman"/>
          <w:sz w:val="22"/>
        </w:rPr>
        <w:t xml:space="preserve"> – “what is to be known.” He describes it as </w:t>
      </w:r>
      <w:proofErr w:type="spellStart"/>
      <w:r w:rsidRPr="00EC003C">
        <w:rPr>
          <w:rFonts w:ascii="Times New Roman" w:eastAsia="Times New Roman" w:hAnsi="Times New Roman" w:cs="Times New Roman"/>
          <w:sz w:val="22"/>
        </w:rPr>
        <w:t>beginningless</w:t>
      </w:r>
      <w:proofErr w:type="spellEnd"/>
      <w:r w:rsidRPr="00EC003C">
        <w:rPr>
          <w:rFonts w:ascii="Times New Roman" w:eastAsia="Times New Roman" w:hAnsi="Times New Roman" w:cs="Times New Roman"/>
          <w:sz w:val="22"/>
        </w:rPr>
        <w:t xml:space="preserve">, neither sat (being) nor </w:t>
      </w:r>
      <w:proofErr w:type="spellStart"/>
      <w:r w:rsidRPr="00EC003C">
        <w:rPr>
          <w:rFonts w:ascii="Times New Roman" w:eastAsia="Times New Roman" w:hAnsi="Times New Roman" w:cs="Times New Roman"/>
          <w:sz w:val="22"/>
        </w:rPr>
        <w:t>asat</w:t>
      </w:r>
      <w:proofErr w:type="spellEnd"/>
      <w:r w:rsidRPr="00EC003C">
        <w:rPr>
          <w:rFonts w:ascii="Times New Roman" w:eastAsia="Times New Roman" w:hAnsi="Times New Roman" w:cs="Times New Roman"/>
          <w:sz w:val="22"/>
        </w:rPr>
        <w:t xml:space="preserve"> (non-being), basically beyond comprehension. He says this Brahman is present everywhere – it has hands and feet everywhere, eyes, heads, faces everywhere – echoing the cosmic form idea but more abstract. It’s the light of all lights, and beyond darkness. It resides in the hearts of all.</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Krishna basically equates that Brahman/</w:t>
      </w:r>
      <w:proofErr w:type="spellStart"/>
      <w:r w:rsidRPr="00EC003C">
        <w:rPr>
          <w:rFonts w:ascii="Times New Roman" w:eastAsia="Times New Roman" w:hAnsi="Times New Roman" w:cs="Times New Roman"/>
          <w:sz w:val="22"/>
        </w:rPr>
        <w:t>Paramatman</w:t>
      </w:r>
      <w:proofErr w:type="spellEnd"/>
      <w:r w:rsidRPr="00EC003C">
        <w:rPr>
          <w:rFonts w:ascii="Times New Roman" w:eastAsia="Times New Roman" w:hAnsi="Times New Roman" w:cs="Times New Roman"/>
          <w:sz w:val="22"/>
        </w:rPr>
        <w:t xml:space="preserve"> with the Knower in all fields (which he earlier said was Him). So again, one divine consciousness pervades everything. Knowing the difference between the changing Field (matter, nature) and the changeless Knower (spirit) is key to liberation.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To make it simple: think of your body and mind as a computer and its software – that’s the Field. You (the soul) are the user or witness of it. God is like the internet or cloud that all users are plugged into – the larger consciousness. Problems come when we identify with the computer (body-mind) rather than the user, or think each computer is totally separate with no common source.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then touches that both Prakriti (Nature) and Purusha (Spirit) have no beginning. Prakriti is what causes action and effect, Purusha is the consciousness that experiences. And it’s the attachment to Prakriti (the play of the </w:t>
      </w:r>
      <w:proofErr w:type="spellStart"/>
      <w:r w:rsidRPr="00EC003C">
        <w:rPr>
          <w:rFonts w:ascii="Times New Roman" w:eastAsia="Times New Roman" w:hAnsi="Times New Roman" w:cs="Times New Roman"/>
          <w:sz w:val="22"/>
        </w:rPr>
        <w:t>gunas</w:t>
      </w:r>
      <w:proofErr w:type="spellEnd"/>
      <w:r w:rsidRPr="00EC003C">
        <w:rPr>
          <w:rFonts w:ascii="Times New Roman" w:eastAsia="Times New Roman" w:hAnsi="Times New Roman" w:cs="Times New Roman"/>
          <w:sz w:val="22"/>
        </w:rPr>
        <w:t>) that binds the soul to birth and death.</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Importantly, he states that by </w:t>
      </w:r>
      <w:r w:rsidRPr="001916E8">
        <w:rPr>
          <w:rFonts w:ascii="Times New Roman" w:eastAsia="Times New Roman" w:hAnsi="Times New Roman" w:cs="Times New Roman"/>
          <w:b/>
          <w:bCs/>
          <w:sz w:val="22"/>
        </w:rPr>
        <w:t>knowledge and spiritual vision one can see the difference between Field and Knower, and thus attain the supreme</w:t>
      </w:r>
      <w:r w:rsidRPr="00EC003C">
        <w:rPr>
          <w:rFonts w:ascii="Times New Roman" w:eastAsia="Times New Roman" w:hAnsi="Times New Roman" w:cs="Times New Roman"/>
          <w:sz w:val="22"/>
        </w:rPr>
        <w:t xml:space="preserve"> (meaning freedom). Some do it through meditation, some through analysis (</w:t>
      </w:r>
      <w:proofErr w:type="spellStart"/>
      <w:r w:rsidRPr="00EC003C">
        <w:rPr>
          <w:rFonts w:ascii="Times New Roman" w:eastAsia="Times New Roman" w:hAnsi="Times New Roman" w:cs="Times New Roman"/>
          <w:sz w:val="22"/>
        </w:rPr>
        <w:t>Sankhya</w:t>
      </w:r>
      <w:proofErr w:type="spellEnd"/>
      <w:r w:rsidRPr="00EC003C">
        <w:rPr>
          <w:rFonts w:ascii="Times New Roman" w:eastAsia="Times New Roman" w:hAnsi="Times New Roman" w:cs="Times New Roman"/>
          <w:sz w:val="22"/>
        </w:rPr>
        <w:t>), some through action (Karma yoga), etc., but however one comes to truly discern spirit from matter, one reaches the goal.</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For a beginner, Chapter 13 teaches: </w:t>
      </w:r>
      <w:r w:rsidRPr="001916E8">
        <w:rPr>
          <w:rFonts w:ascii="Times New Roman" w:eastAsia="Times New Roman" w:hAnsi="Times New Roman" w:cs="Times New Roman"/>
          <w:i/>
          <w:iCs/>
          <w:sz w:val="22"/>
        </w:rPr>
        <w:t>“You are not just a body or personality; you are the soul, the witness. Cultivate the qualities that help you realize this, and understand that the same spirit is in everyone.”</w:t>
      </w:r>
      <w:r w:rsidRPr="00EC003C">
        <w:rPr>
          <w:rFonts w:ascii="Times New Roman" w:eastAsia="Times New Roman" w:hAnsi="Times New Roman" w:cs="Times New Roman"/>
          <w:sz w:val="22"/>
        </w:rPr>
        <w:t xml:space="preserve"> It’s also a pointer that seeing God involves seeing the divine spark (knower) in all beings – which fosters reverence for life.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Practically, when something happens to your body or mind (sickness, moods, etc.), you can remember: “This is happening in the Field. The real me observes it.” It helps to step back and not get too overwhelmed. It also encourages humility: your looks, your smarts, etc. are Field phenomena – useful, but not the real You. The real You is pure awareness which is identical with all others’.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1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I am the witness, not the drama.</w:t>
      </w:r>
      <w:r w:rsidRPr="00EC003C">
        <w:rPr>
          <w:rFonts w:ascii="Times New Roman" w:eastAsia="Times New Roman" w:hAnsi="Times New Roman" w:cs="Times New Roman"/>
          <w:sz w:val="22"/>
        </w:rPr>
        <w:t xml:space="preserve"> Whenever you feel overwhelmed by a situation or intense emotion, try to shift into observer mode. Tell yourself, “This anger (or pain or excitement) is in my Field – I, the Knower, am aware of it.” That gap between the Knower and the known is liberating. It doesn’t mean to suppress feelings, but to observe them without losing yourself in them. This practice, common in mindfulness, is rooted in Gita’s wisdom.</w:t>
      </w:r>
    </w:p>
    <w:p w:rsidR="00EC003C" w:rsidRPr="00EC003C" w:rsidRDefault="00EC003C" w:rsidP="001A473F">
      <w:pPr>
        <w:numPr>
          <w:ilvl w:val="0"/>
          <w:numId w:val="1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Recognize the soul in others.</w:t>
      </w:r>
      <w:r w:rsidRPr="00EC003C">
        <w:rPr>
          <w:rFonts w:ascii="Times New Roman" w:eastAsia="Times New Roman" w:hAnsi="Times New Roman" w:cs="Times New Roman"/>
          <w:sz w:val="22"/>
        </w:rPr>
        <w:t xml:space="preserve"> When someone behaves badly, instead of </w:t>
      </w:r>
      <w:proofErr w:type="spellStart"/>
      <w:r w:rsidRPr="00EC003C">
        <w:rPr>
          <w:rFonts w:ascii="Times New Roman" w:eastAsia="Times New Roman" w:hAnsi="Times New Roman" w:cs="Times New Roman"/>
          <w:sz w:val="22"/>
        </w:rPr>
        <w:t>labeling</w:t>
      </w:r>
      <w:proofErr w:type="spellEnd"/>
      <w:r w:rsidRPr="00EC003C">
        <w:rPr>
          <w:rFonts w:ascii="Times New Roman" w:eastAsia="Times New Roman" w:hAnsi="Times New Roman" w:cs="Times New Roman"/>
          <w:sz w:val="22"/>
        </w:rPr>
        <w:t xml:space="preserve"> them wholly evil, consider it as misguidance in their “Field” – their true self is obscured. This doesn’t excuse actions, but it helps you maintain a compassionate view: everyone is in essence a soul, </w:t>
      </w:r>
      <w:r w:rsidRPr="00EC003C">
        <w:rPr>
          <w:rFonts w:ascii="Times New Roman" w:eastAsia="Times New Roman" w:hAnsi="Times New Roman" w:cs="Times New Roman"/>
          <w:sz w:val="22"/>
        </w:rPr>
        <w:lastRenderedPageBreak/>
        <w:t xml:space="preserve">but not everyone is acting from that knowledge. Gita’s knowledge invites seeing beyond surface differences. The more you practice </w:t>
      </w:r>
      <w:proofErr w:type="spellStart"/>
      <w:r w:rsidRPr="00EC003C">
        <w:rPr>
          <w:rFonts w:ascii="Times New Roman" w:eastAsia="Times New Roman" w:hAnsi="Times New Roman" w:cs="Times New Roman"/>
          <w:sz w:val="22"/>
        </w:rPr>
        <w:t>honoring</w:t>
      </w:r>
      <w:proofErr w:type="spellEnd"/>
      <w:r w:rsidRPr="00EC003C">
        <w:rPr>
          <w:rFonts w:ascii="Times New Roman" w:eastAsia="Times New Roman" w:hAnsi="Times New Roman" w:cs="Times New Roman"/>
          <w:sz w:val="22"/>
        </w:rPr>
        <w:t xml:space="preserve"> the “Knower” in each person (like a Namaste mindset: “the Divine in me greets the Divine in you”), the more harmonious your relationships can become.</w:t>
      </w:r>
    </w:p>
    <w:p w:rsidR="00EC003C" w:rsidRPr="00EC003C" w:rsidRDefault="00EC003C" w:rsidP="001A473F">
      <w:pPr>
        <w:numPr>
          <w:ilvl w:val="0"/>
          <w:numId w:val="1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Value of virtues (true knowledge).</w:t>
      </w:r>
      <w:r w:rsidRPr="00EC003C">
        <w:rPr>
          <w:rFonts w:ascii="Times New Roman" w:eastAsia="Times New Roman" w:hAnsi="Times New Roman" w:cs="Times New Roman"/>
          <w:sz w:val="22"/>
        </w:rPr>
        <w:t xml:space="preserve"> Work on qualities like humility, non-violence, honesty, etc., as these are considered “knowledge” in the Gita. For example, being humble opens you to learning and seeing truth beyond ego; non-violence and compassion quiet the mind from agitations of hate; simplicity and self-control free you from distractions – all enabling you to perceive the soul more clearly. Instead of simply reading about spiritual truths, imbibe these traits and you’ll intuitively grasp life’s spiritual dimension better.</w:t>
      </w:r>
    </w:p>
    <w:p w:rsidR="00EC003C" w:rsidRPr="00EC003C" w:rsidRDefault="00EC003C" w:rsidP="001A473F">
      <w:pPr>
        <w:numPr>
          <w:ilvl w:val="0"/>
          <w:numId w:val="1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A simple self-inquiry exercise: Sit quietly and observe an object (like a cup) for a moment. Then observe a sound, then a body sensation, then a thought. In each case ask, “Who is the observer of this?” Notice that you, as observer, are distinct from what’s observed. Now turn inward: observe your own thoughts and emotions as they come and go, like clouds. See if you can sense the silent “field-knower” awareness that just witnesses without judgment. Spend a few minutes resting in that feeling of </w:t>
      </w:r>
      <w:r w:rsidRPr="001916E8">
        <w:rPr>
          <w:rFonts w:ascii="Times New Roman" w:eastAsia="Times New Roman" w:hAnsi="Times New Roman" w:cs="Times New Roman"/>
          <w:b/>
          <w:bCs/>
          <w:sz w:val="22"/>
        </w:rPr>
        <w:t>“I am the witness, pure consciousness.”</w:t>
      </w:r>
      <w:r w:rsidRPr="00EC003C">
        <w:rPr>
          <w:rFonts w:ascii="Times New Roman" w:eastAsia="Times New Roman" w:hAnsi="Times New Roman" w:cs="Times New Roman"/>
          <w:sz w:val="22"/>
        </w:rPr>
        <w:t xml:space="preserve"> This is tasting the </w:t>
      </w:r>
      <w:proofErr w:type="spellStart"/>
      <w:r w:rsidRPr="00EC003C">
        <w:rPr>
          <w:rFonts w:ascii="Times New Roman" w:eastAsia="Times New Roman" w:hAnsi="Times New Roman" w:cs="Times New Roman"/>
          <w:sz w:val="22"/>
        </w:rPr>
        <w:t>Kshetrajna</w:t>
      </w:r>
      <w:proofErr w:type="spellEnd"/>
      <w:r w:rsidRPr="00EC003C">
        <w:rPr>
          <w:rFonts w:ascii="Times New Roman" w:eastAsia="Times New Roman" w:hAnsi="Times New Roman" w:cs="Times New Roman"/>
          <w:sz w:val="22"/>
        </w:rPr>
        <w:t xml:space="preserve"> (knower) state. Doing this regularly can build a strong sense of your spiritual identity beyond the body-mind. It brings calm and clarity, as you start to dis-identify from the constant churn of the Field. Over time, this helps in not taking things too personally and in finding a stable self-esteem rooted in simply </w:t>
      </w:r>
      <w:r w:rsidRPr="001916E8">
        <w:rPr>
          <w:rFonts w:ascii="Times New Roman" w:eastAsia="Times New Roman" w:hAnsi="Times New Roman" w:cs="Times New Roman"/>
          <w:i/>
          <w:iCs/>
          <w:sz w:val="22"/>
        </w:rPr>
        <w:t>being</w:t>
      </w:r>
      <w:r w:rsidRPr="00EC003C">
        <w:rPr>
          <w:rFonts w:ascii="Times New Roman" w:eastAsia="Times New Roman" w:hAnsi="Times New Roman" w:cs="Times New Roman"/>
          <w:sz w:val="22"/>
        </w:rPr>
        <w:t>, not doing or having.</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3" w:name="_Toc198906466"/>
      <w:r w:rsidRPr="00EC003C">
        <w:rPr>
          <w:rFonts w:ascii="Times New Roman" w:eastAsia="Times New Roman" w:hAnsi="Times New Roman" w:cs="Times New Roman"/>
          <w:b/>
          <w:bCs/>
          <w:sz w:val="32"/>
          <w:szCs w:val="36"/>
        </w:rPr>
        <w:t xml:space="preserve">Chapter 14: </w:t>
      </w:r>
      <w:proofErr w:type="spellStart"/>
      <w:r w:rsidRPr="00EC003C">
        <w:rPr>
          <w:rFonts w:ascii="Times New Roman" w:eastAsia="Times New Roman" w:hAnsi="Times New Roman" w:cs="Times New Roman"/>
          <w:b/>
          <w:bCs/>
          <w:sz w:val="32"/>
          <w:szCs w:val="36"/>
        </w:rPr>
        <w:t>Gunatraya</w:t>
      </w:r>
      <w:proofErr w:type="spellEnd"/>
      <w:r w:rsidRPr="00EC003C">
        <w:rPr>
          <w:rFonts w:ascii="Times New Roman" w:eastAsia="Times New Roman" w:hAnsi="Times New Roman" w:cs="Times New Roman"/>
          <w:b/>
          <w:bCs/>
          <w:sz w:val="32"/>
          <w:szCs w:val="36"/>
        </w:rPr>
        <w:t xml:space="preserve"> </w:t>
      </w:r>
      <w:proofErr w:type="spellStart"/>
      <w:r w:rsidRPr="00EC003C">
        <w:rPr>
          <w:rFonts w:ascii="Times New Roman" w:eastAsia="Times New Roman" w:hAnsi="Times New Roman" w:cs="Times New Roman"/>
          <w:b/>
          <w:bCs/>
          <w:sz w:val="32"/>
          <w:szCs w:val="36"/>
        </w:rPr>
        <w:t>Vibhaga</w:t>
      </w:r>
      <w:proofErr w:type="spellEnd"/>
      <w:r w:rsidRPr="00EC003C">
        <w:rPr>
          <w:rFonts w:ascii="Times New Roman" w:eastAsia="Times New Roman" w:hAnsi="Times New Roman" w:cs="Times New Roman"/>
          <w:b/>
          <w:bCs/>
          <w:sz w:val="32"/>
          <w:szCs w:val="36"/>
        </w:rPr>
        <w:t xml:space="preserve"> – Rising Above Nature’s Three Qualities</w:t>
      </w:r>
      <w:bookmarkEnd w:id="13"/>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Chapter 14 dives into the </w:t>
      </w:r>
      <w:r w:rsidRPr="001916E8">
        <w:rPr>
          <w:rFonts w:ascii="Times New Roman" w:eastAsia="Times New Roman" w:hAnsi="Times New Roman" w:cs="Times New Roman"/>
          <w:b/>
          <w:bCs/>
          <w:sz w:val="22"/>
        </w:rPr>
        <w:t xml:space="preserve">three </w:t>
      </w:r>
      <w:proofErr w:type="spellStart"/>
      <w:r w:rsidRPr="001916E8">
        <w:rPr>
          <w:rFonts w:ascii="Times New Roman" w:eastAsia="Times New Roman" w:hAnsi="Times New Roman" w:cs="Times New Roman"/>
          <w:b/>
          <w:bCs/>
          <w:sz w:val="22"/>
        </w:rPr>
        <w:t>Gunas</w:t>
      </w:r>
      <w:proofErr w:type="spellEnd"/>
      <w:r w:rsidRPr="001916E8">
        <w:rPr>
          <w:rFonts w:ascii="Times New Roman" w:eastAsia="Times New Roman" w:hAnsi="Times New Roman" w:cs="Times New Roman"/>
          <w:b/>
          <w:bCs/>
          <w:sz w:val="22"/>
        </w:rPr>
        <w:t xml:space="preserve"> (qualities or modes) of material nature</w:t>
      </w:r>
      <w:r w:rsidRPr="00EC003C">
        <w:rPr>
          <w:rFonts w:ascii="Times New Roman" w:eastAsia="Times New Roman" w:hAnsi="Times New Roman" w:cs="Times New Roman"/>
          <w:sz w:val="22"/>
        </w:rPr>
        <w:t xml:space="preserve"> – </w:t>
      </w:r>
      <w:r w:rsidRPr="001916E8">
        <w:rPr>
          <w:rFonts w:ascii="Times New Roman" w:eastAsia="Times New Roman" w:hAnsi="Times New Roman" w:cs="Times New Roman"/>
          <w:b/>
          <w:bCs/>
          <w:sz w:val="22"/>
        </w:rPr>
        <w:t>Sattva (goodness, harmony), Rajas (passion, activity), and Tamas (ignorance, inertia)</w:t>
      </w:r>
      <w:r w:rsidRPr="00EC003C">
        <w:rPr>
          <w:rFonts w:ascii="Times New Roman" w:eastAsia="Times New Roman" w:hAnsi="Times New Roman" w:cs="Times New Roman"/>
          <w:sz w:val="22"/>
        </w:rPr>
        <w:t xml:space="preserve">. Understanding these can really help us navigate our moods and </w:t>
      </w:r>
      <w:proofErr w:type="spellStart"/>
      <w:r w:rsidRPr="00EC003C">
        <w:rPr>
          <w:rFonts w:ascii="Times New Roman" w:eastAsia="Times New Roman" w:hAnsi="Times New Roman" w:cs="Times New Roman"/>
          <w:sz w:val="22"/>
        </w:rPr>
        <w:t>behaviors</w:t>
      </w:r>
      <w:proofErr w:type="spellEnd"/>
      <w:r w:rsidRPr="00EC003C">
        <w:rPr>
          <w:rFonts w:ascii="Times New Roman" w:eastAsia="Times New Roman" w:hAnsi="Times New Roman" w:cs="Times New Roman"/>
          <w:sz w:val="22"/>
        </w:rPr>
        <w:t xml:space="preserve">. Krishna explains how these </w:t>
      </w:r>
      <w:proofErr w:type="spellStart"/>
      <w:r w:rsidRPr="00EC003C">
        <w:rPr>
          <w:rFonts w:ascii="Times New Roman" w:eastAsia="Times New Roman" w:hAnsi="Times New Roman" w:cs="Times New Roman"/>
          <w:sz w:val="22"/>
        </w:rPr>
        <w:t>gunas</w:t>
      </w:r>
      <w:proofErr w:type="spellEnd"/>
      <w:r w:rsidRPr="00EC003C">
        <w:rPr>
          <w:rFonts w:ascii="Times New Roman" w:eastAsia="Times New Roman" w:hAnsi="Times New Roman" w:cs="Times New Roman"/>
          <w:sz w:val="22"/>
        </w:rPr>
        <w:t xml:space="preserve"> bind the soul to the body and influence our mindset and fate.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He begins by saying he will share the ultimate knowledge which, once known, one can attain his state and not be reborn at creation or disturbed at dissolution (lofty outcome). He reiterates the concept of the divine seed impregnating the material nature to give rise to all beings – so God is the father, Nature is the mother of all life.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Now, the </w:t>
      </w:r>
      <w:proofErr w:type="spellStart"/>
      <w:r w:rsidRPr="001916E8">
        <w:rPr>
          <w:rFonts w:ascii="Times New Roman" w:eastAsia="Times New Roman" w:hAnsi="Times New Roman" w:cs="Times New Roman"/>
          <w:b/>
          <w:bCs/>
          <w:sz w:val="22"/>
        </w:rPr>
        <w:t>gunas</w:t>
      </w:r>
      <w:proofErr w:type="spellEnd"/>
      <w:r w:rsidRPr="00EC003C">
        <w:rPr>
          <w:rFonts w:ascii="Times New Roman" w:eastAsia="Times New Roman" w:hAnsi="Times New Roman" w:cs="Times New Roman"/>
          <w:sz w:val="22"/>
        </w:rPr>
        <w:t>:</w:t>
      </w:r>
    </w:p>
    <w:p w:rsidR="00EC003C" w:rsidRPr="00EC003C" w:rsidRDefault="00EC003C" w:rsidP="001A473F">
      <w:pPr>
        <w:numPr>
          <w:ilvl w:val="0"/>
          <w:numId w:val="1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Sattva</w:t>
      </w:r>
      <w:r w:rsidRPr="00EC003C">
        <w:rPr>
          <w:rFonts w:ascii="Times New Roman" w:eastAsia="Times New Roman" w:hAnsi="Times New Roman" w:cs="Times New Roman"/>
          <w:sz w:val="22"/>
        </w:rPr>
        <w:t xml:space="preserve"> is pure, illuminating, and peaceful. It binds by attachment to happiness and knowledge. When sattva prevails, a person feels clear, content, and wise. But even goodness can bind if one becomes proud or attached to being happy/virtuous.</w:t>
      </w:r>
    </w:p>
    <w:p w:rsidR="00EC003C" w:rsidRPr="00EC003C" w:rsidRDefault="00EC003C" w:rsidP="001A473F">
      <w:pPr>
        <w:numPr>
          <w:ilvl w:val="0"/>
          <w:numId w:val="1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Rajas</w:t>
      </w:r>
      <w:r w:rsidRPr="00EC003C">
        <w:rPr>
          <w:rFonts w:ascii="Times New Roman" w:eastAsia="Times New Roman" w:hAnsi="Times New Roman" w:cs="Times New Roman"/>
          <w:sz w:val="22"/>
        </w:rPr>
        <w:t xml:space="preserve"> is characterized by passion, desire, and endless activity. It binds by attachment to action and the fruits of action (ambition, restlessness). Rajas causes greed, intense effort, agitation, and longing. Think of being very driven or very emotional.</w:t>
      </w:r>
    </w:p>
    <w:p w:rsidR="00EC003C" w:rsidRPr="00EC003C" w:rsidRDefault="00EC003C" w:rsidP="001A473F">
      <w:pPr>
        <w:numPr>
          <w:ilvl w:val="0"/>
          <w:numId w:val="1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Tamas</w:t>
      </w:r>
      <w:r w:rsidRPr="00EC003C">
        <w:rPr>
          <w:rFonts w:ascii="Times New Roman" w:eastAsia="Times New Roman" w:hAnsi="Times New Roman" w:cs="Times New Roman"/>
          <w:sz w:val="22"/>
        </w:rPr>
        <w:t xml:space="preserve"> is inertia, darkness, dullness. It binds by ignorance, laziness, and sleep. When tamas dominates, one feels lethargic, confused, or engages in careless and destructive </w:t>
      </w:r>
      <w:proofErr w:type="spellStart"/>
      <w:r w:rsidRPr="00EC003C">
        <w:rPr>
          <w:rFonts w:ascii="Times New Roman" w:eastAsia="Times New Roman" w:hAnsi="Times New Roman" w:cs="Times New Roman"/>
          <w:sz w:val="22"/>
        </w:rPr>
        <w:t>behaviors</w:t>
      </w:r>
      <w:proofErr w:type="spellEnd"/>
      <w:r w:rsidRPr="00EC003C">
        <w:rPr>
          <w:rFonts w:ascii="Times New Roman" w:eastAsia="Times New Roman" w:hAnsi="Times New Roman" w:cs="Times New Roman"/>
          <w:sz w:val="22"/>
        </w:rPr>
        <w:t>. It’s the mode of inaction, delusion.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then says these </w:t>
      </w:r>
      <w:proofErr w:type="spellStart"/>
      <w:r w:rsidRPr="00EC003C">
        <w:rPr>
          <w:rFonts w:ascii="Times New Roman" w:eastAsia="Times New Roman" w:hAnsi="Times New Roman" w:cs="Times New Roman"/>
          <w:sz w:val="22"/>
        </w:rPr>
        <w:t>gunas</w:t>
      </w:r>
      <w:proofErr w:type="spellEnd"/>
      <w:r w:rsidRPr="00EC003C">
        <w:rPr>
          <w:rFonts w:ascii="Times New Roman" w:eastAsia="Times New Roman" w:hAnsi="Times New Roman" w:cs="Times New Roman"/>
          <w:sz w:val="22"/>
        </w:rPr>
        <w:t xml:space="preserve"> are constantly in flux, fighting for dominance in a person. Sometimes sattva may overcome rajas and tamas (you feel calm and clear), sometimes rajas takes over (busy, excited, or anxious), sometimes tamas (bored, sleepy, depressed). We can all relate to having these different states at different times.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He gives signs:</w:t>
      </w:r>
    </w:p>
    <w:p w:rsidR="00EC003C" w:rsidRPr="00EC003C" w:rsidRDefault="00EC003C" w:rsidP="001A473F">
      <w:pPr>
        <w:numPr>
          <w:ilvl w:val="0"/>
          <w:numId w:val="17"/>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When </w:t>
      </w:r>
      <w:r w:rsidRPr="001916E8">
        <w:rPr>
          <w:rFonts w:ascii="Times New Roman" w:eastAsia="Times New Roman" w:hAnsi="Times New Roman" w:cs="Times New Roman"/>
          <w:b/>
          <w:bCs/>
          <w:sz w:val="22"/>
        </w:rPr>
        <w:t>Sattva</w:t>
      </w:r>
      <w:r w:rsidRPr="00EC003C">
        <w:rPr>
          <w:rFonts w:ascii="Times New Roman" w:eastAsia="Times New Roman" w:hAnsi="Times New Roman" w:cs="Times New Roman"/>
          <w:sz w:val="22"/>
        </w:rPr>
        <w:t xml:space="preserve"> rises, there’s brightness, health, harmony – one feels light and content.</w:t>
      </w:r>
    </w:p>
    <w:p w:rsidR="00EC003C" w:rsidRPr="00EC003C" w:rsidRDefault="00EC003C" w:rsidP="001A473F">
      <w:pPr>
        <w:numPr>
          <w:ilvl w:val="0"/>
          <w:numId w:val="17"/>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When </w:t>
      </w:r>
      <w:r w:rsidRPr="001916E8">
        <w:rPr>
          <w:rFonts w:ascii="Times New Roman" w:eastAsia="Times New Roman" w:hAnsi="Times New Roman" w:cs="Times New Roman"/>
          <w:b/>
          <w:bCs/>
          <w:sz w:val="22"/>
        </w:rPr>
        <w:t>Rajas</w:t>
      </w:r>
      <w:r w:rsidRPr="00EC003C">
        <w:rPr>
          <w:rFonts w:ascii="Times New Roman" w:eastAsia="Times New Roman" w:hAnsi="Times New Roman" w:cs="Times New Roman"/>
          <w:sz w:val="22"/>
        </w:rPr>
        <w:t xml:space="preserve"> rises, there is greed, overwork, anxiety, craving – one gets hyper and not satisfied.</w:t>
      </w:r>
    </w:p>
    <w:p w:rsidR="00EC003C" w:rsidRPr="00EC003C" w:rsidRDefault="00EC003C" w:rsidP="001A473F">
      <w:pPr>
        <w:numPr>
          <w:ilvl w:val="0"/>
          <w:numId w:val="17"/>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When </w:t>
      </w:r>
      <w:r w:rsidRPr="001916E8">
        <w:rPr>
          <w:rFonts w:ascii="Times New Roman" w:eastAsia="Times New Roman" w:hAnsi="Times New Roman" w:cs="Times New Roman"/>
          <w:b/>
          <w:bCs/>
          <w:sz w:val="22"/>
        </w:rPr>
        <w:t>Tamas</w:t>
      </w:r>
      <w:r w:rsidRPr="00EC003C">
        <w:rPr>
          <w:rFonts w:ascii="Times New Roman" w:eastAsia="Times New Roman" w:hAnsi="Times New Roman" w:cs="Times New Roman"/>
          <w:sz w:val="22"/>
        </w:rPr>
        <w:t xml:space="preserve"> rises, there’s confusion, procrastination, apathy – one might oversleep, avoid duties, or behave recklessly.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This awareness helps us self-diagnose and adjust. If you find yourself </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one day (can’t get out of bed, mind foggy), you might try to introduce a bit of rajas (some activity, exercise) or sattva (meditate, go to nature) to lift out of it. If too </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(stressed, can’t stop thinking), you might intentionally slow down (a bit of sattva through calming music or tamas through rest) to balance. Ideally, we cultivate sattva as much as possible because that’s conducive to happiness and eventually transcending the modes.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notes the </w:t>
      </w:r>
      <w:r w:rsidRPr="001916E8">
        <w:rPr>
          <w:rFonts w:ascii="Times New Roman" w:eastAsia="Times New Roman" w:hAnsi="Times New Roman" w:cs="Times New Roman"/>
          <w:b/>
          <w:bCs/>
          <w:sz w:val="22"/>
        </w:rPr>
        <w:t xml:space="preserve">destinations of souls dominated by each </w:t>
      </w:r>
      <w:proofErr w:type="spellStart"/>
      <w:r w:rsidRPr="001916E8">
        <w:rPr>
          <w:rFonts w:ascii="Times New Roman" w:eastAsia="Times New Roman" w:hAnsi="Times New Roman" w:cs="Times New Roman"/>
          <w:b/>
          <w:bCs/>
          <w:sz w:val="22"/>
        </w:rPr>
        <w:t>guna</w:t>
      </w:r>
      <w:proofErr w:type="spellEnd"/>
      <w:r w:rsidRPr="00EC003C">
        <w:rPr>
          <w:rFonts w:ascii="Times New Roman" w:eastAsia="Times New Roman" w:hAnsi="Times New Roman" w:cs="Times New Roman"/>
          <w:sz w:val="22"/>
        </w:rPr>
        <w:t>:</w:t>
      </w:r>
    </w:p>
    <w:p w:rsidR="00EC003C" w:rsidRPr="00EC003C" w:rsidRDefault="00EC003C" w:rsidP="001A473F">
      <w:pPr>
        <w:numPr>
          <w:ilvl w:val="0"/>
          <w:numId w:val="18"/>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Sattvic people go upwards – meaning they may attain higher worlds or enlightenment.</w:t>
      </w:r>
    </w:p>
    <w:p w:rsidR="00EC003C" w:rsidRPr="00EC003C" w:rsidRDefault="00EC003C" w:rsidP="001A473F">
      <w:pPr>
        <w:numPr>
          <w:ilvl w:val="0"/>
          <w:numId w:val="18"/>
        </w:numPr>
        <w:spacing w:before="100" w:beforeAutospacing="1" w:after="100" w:afterAutospacing="1" w:line="360" w:lineRule="auto"/>
        <w:rPr>
          <w:rFonts w:ascii="Times New Roman" w:eastAsia="Times New Roman" w:hAnsi="Times New Roman" w:cs="Times New Roman"/>
          <w:sz w:val="22"/>
        </w:rPr>
      </w:pP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souls come back among those attached to action (reborn among active, maybe wealthy or conflict-prone lives).</w:t>
      </w:r>
    </w:p>
    <w:p w:rsidR="00EC003C" w:rsidRPr="00EC003C" w:rsidRDefault="00EC003C" w:rsidP="001A473F">
      <w:pPr>
        <w:numPr>
          <w:ilvl w:val="0"/>
          <w:numId w:val="18"/>
        </w:numPr>
        <w:spacing w:before="100" w:beforeAutospacing="1" w:after="100" w:afterAutospacing="1" w:line="360" w:lineRule="auto"/>
        <w:rPr>
          <w:rFonts w:ascii="Times New Roman" w:eastAsia="Times New Roman" w:hAnsi="Times New Roman" w:cs="Times New Roman"/>
          <w:sz w:val="22"/>
        </w:rPr>
      </w:pP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ones sink into lower births or even demonic realms – basically suffering or very limited forms of life (even down to plant/animal if extremely inert).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 xml:space="preserve">But, the goal Krishna encourages is to </w:t>
      </w:r>
      <w:r w:rsidRPr="001916E8">
        <w:rPr>
          <w:rFonts w:ascii="Times New Roman" w:eastAsia="Times New Roman" w:hAnsi="Times New Roman" w:cs="Times New Roman"/>
          <w:b/>
          <w:bCs/>
          <w:sz w:val="22"/>
        </w:rPr>
        <w:t xml:space="preserve">transcend all three </w:t>
      </w:r>
      <w:proofErr w:type="spellStart"/>
      <w:r w:rsidRPr="001916E8">
        <w:rPr>
          <w:rFonts w:ascii="Times New Roman" w:eastAsia="Times New Roman" w:hAnsi="Times New Roman" w:cs="Times New Roman"/>
          <w:b/>
          <w:bCs/>
          <w:sz w:val="22"/>
        </w:rPr>
        <w:t>gunas</w:t>
      </w:r>
      <w:proofErr w:type="spellEnd"/>
      <w:r w:rsidRPr="00EC003C">
        <w:rPr>
          <w:rFonts w:ascii="Times New Roman" w:eastAsia="Times New Roman" w:hAnsi="Times New Roman" w:cs="Times New Roman"/>
          <w:sz w:val="22"/>
        </w:rPr>
        <w:t xml:space="preserve">. Because even sattva, though golden handcuffs, is still handcuffs (attachment to being “good” or happy can impede final liberation). The liberated person is </w:t>
      </w:r>
      <w:proofErr w:type="spellStart"/>
      <w:r w:rsidRPr="001916E8">
        <w:rPr>
          <w:rFonts w:ascii="Times New Roman" w:eastAsia="Times New Roman" w:hAnsi="Times New Roman" w:cs="Times New Roman"/>
          <w:i/>
          <w:iCs/>
          <w:sz w:val="22"/>
        </w:rPr>
        <w:t>trigunatita</w:t>
      </w:r>
      <w:proofErr w:type="spellEnd"/>
      <w:r w:rsidRPr="00EC003C">
        <w:rPr>
          <w:rFonts w:ascii="Times New Roman" w:eastAsia="Times New Roman" w:hAnsi="Times New Roman" w:cs="Times New Roman"/>
          <w:sz w:val="22"/>
        </w:rPr>
        <w:t xml:space="preserve"> – beyond the modes.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asks, “How can one be recognized as beyond the </w:t>
      </w:r>
      <w:proofErr w:type="spellStart"/>
      <w:r w:rsidRPr="00EC003C">
        <w:rPr>
          <w:rFonts w:ascii="Times New Roman" w:eastAsia="Times New Roman" w:hAnsi="Times New Roman" w:cs="Times New Roman"/>
          <w:sz w:val="22"/>
        </w:rPr>
        <w:t>gunas</w:t>
      </w:r>
      <w:proofErr w:type="spellEnd"/>
      <w:r w:rsidRPr="00EC003C">
        <w:rPr>
          <w:rFonts w:ascii="Times New Roman" w:eastAsia="Times New Roman" w:hAnsi="Times New Roman" w:cs="Times New Roman"/>
          <w:sz w:val="22"/>
        </w:rPr>
        <w:t xml:space="preserve">? And how to transcend them?”. Krishna’s answer describes the </w:t>
      </w:r>
      <w:proofErr w:type="spellStart"/>
      <w:r w:rsidRPr="001916E8">
        <w:rPr>
          <w:rFonts w:ascii="Times New Roman" w:eastAsia="Times New Roman" w:hAnsi="Times New Roman" w:cs="Times New Roman"/>
          <w:b/>
          <w:bCs/>
          <w:sz w:val="22"/>
        </w:rPr>
        <w:t>guna-atita</w:t>
      </w:r>
      <w:proofErr w:type="spellEnd"/>
      <w:r w:rsidRPr="001916E8">
        <w:rPr>
          <w:rFonts w:ascii="Times New Roman" w:eastAsia="Times New Roman" w:hAnsi="Times New Roman" w:cs="Times New Roman"/>
          <w:b/>
          <w:bCs/>
          <w:sz w:val="22"/>
        </w:rPr>
        <w:t xml:space="preserve"> person</w:t>
      </w:r>
      <w:r w:rsidRPr="00EC003C">
        <w:rPr>
          <w:rFonts w:ascii="Times New Roman" w:eastAsia="Times New Roman" w:hAnsi="Times New Roman" w:cs="Times New Roman"/>
          <w:sz w:val="22"/>
        </w:rPr>
        <w:t>:</w:t>
      </w:r>
    </w:p>
    <w:p w:rsidR="00EC003C" w:rsidRPr="00EC003C" w:rsidRDefault="00EC003C" w:rsidP="001A473F">
      <w:pPr>
        <w:numPr>
          <w:ilvl w:val="0"/>
          <w:numId w:val="19"/>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They aren’t disturbed when the </w:t>
      </w:r>
      <w:proofErr w:type="spellStart"/>
      <w:r w:rsidRPr="00EC003C">
        <w:rPr>
          <w:rFonts w:ascii="Times New Roman" w:eastAsia="Times New Roman" w:hAnsi="Times New Roman" w:cs="Times New Roman"/>
          <w:sz w:val="22"/>
        </w:rPr>
        <w:t>gunas</w:t>
      </w:r>
      <w:proofErr w:type="spellEnd"/>
      <w:r w:rsidRPr="00EC003C">
        <w:rPr>
          <w:rFonts w:ascii="Times New Roman" w:eastAsia="Times New Roman" w:hAnsi="Times New Roman" w:cs="Times New Roman"/>
          <w:sz w:val="22"/>
        </w:rPr>
        <w:t xml:space="preserve"> act. They remain </w:t>
      </w:r>
      <w:r w:rsidRPr="001916E8">
        <w:rPr>
          <w:rFonts w:ascii="Times New Roman" w:eastAsia="Times New Roman" w:hAnsi="Times New Roman" w:cs="Times New Roman"/>
          <w:b/>
          <w:bCs/>
          <w:sz w:val="22"/>
        </w:rPr>
        <w:t>equanimous</w:t>
      </w:r>
      <w:r w:rsidRPr="00EC003C">
        <w:rPr>
          <w:rFonts w:ascii="Times New Roman" w:eastAsia="Times New Roman" w:hAnsi="Times New Roman" w:cs="Times New Roman"/>
          <w:sz w:val="22"/>
        </w:rPr>
        <w:t xml:space="preserve"> whether the body/mind is in sattva, rajas, or tamas. Like a neutral witness: “Oh, I notice I’m restless (rajas) today,” but doesn’t identify with it or get upset. They don’t long for sattva nor dread tamas – they are steady in themselves.</w:t>
      </w:r>
    </w:p>
    <w:p w:rsidR="00EC003C" w:rsidRPr="00EC003C" w:rsidRDefault="00EC003C" w:rsidP="001A473F">
      <w:pPr>
        <w:numPr>
          <w:ilvl w:val="0"/>
          <w:numId w:val="19"/>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They are </w:t>
      </w:r>
      <w:r w:rsidRPr="001916E8">
        <w:rPr>
          <w:rFonts w:ascii="Times New Roman" w:eastAsia="Times New Roman" w:hAnsi="Times New Roman" w:cs="Times New Roman"/>
          <w:b/>
          <w:bCs/>
          <w:sz w:val="22"/>
        </w:rPr>
        <w:t>the same in pleasure and pain, praise and blame</w:t>
      </w:r>
      <w:r w:rsidRPr="00EC003C">
        <w:rPr>
          <w:rFonts w:ascii="Times New Roman" w:eastAsia="Times New Roman" w:hAnsi="Times New Roman" w:cs="Times New Roman"/>
          <w:sz w:val="22"/>
        </w:rPr>
        <w:t xml:space="preserve">. Basically the earlier </w:t>
      </w:r>
      <w:proofErr w:type="spellStart"/>
      <w:r w:rsidRPr="00EC003C">
        <w:rPr>
          <w:rFonts w:ascii="Times New Roman" w:eastAsia="Times New Roman" w:hAnsi="Times New Roman" w:cs="Times New Roman"/>
          <w:sz w:val="22"/>
        </w:rPr>
        <w:t>sthita-prajna</w:t>
      </w:r>
      <w:proofErr w:type="spellEnd"/>
      <w:r w:rsidRPr="00EC003C">
        <w:rPr>
          <w:rFonts w:ascii="Times New Roman" w:eastAsia="Times New Roman" w:hAnsi="Times New Roman" w:cs="Times New Roman"/>
          <w:sz w:val="22"/>
        </w:rPr>
        <w:t xml:space="preserve"> and bhakta qualities reappear. They have self-restraint, see dirt and gold alike (meaning not swayed by material value), treat friends and enemies alike in terms of inner reaction.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Finally, Krishna says one who serves him with steadfast devotion transcends the </w:t>
      </w:r>
      <w:proofErr w:type="spellStart"/>
      <w:r w:rsidRPr="00EC003C">
        <w:rPr>
          <w:rFonts w:ascii="Times New Roman" w:eastAsia="Times New Roman" w:hAnsi="Times New Roman" w:cs="Times New Roman"/>
          <w:sz w:val="22"/>
        </w:rPr>
        <w:t>gunas</w:t>
      </w:r>
      <w:proofErr w:type="spellEnd"/>
      <w:r w:rsidRPr="00EC003C">
        <w:rPr>
          <w:rFonts w:ascii="Times New Roman" w:eastAsia="Times New Roman" w:hAnsi="Times New Roman" w:cs="Times New Roman"/>
          <w:sz w:val="22"/>
        </w:rPr>
        <w:t xml:space="preserve"> and becomes fit for Brahman (the spiritual state). He identifies himself with that Brahman, the immortal basis of everything. So devotion and focus on God lifts one beyond the push-pull of material modes.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For daily life, understanding the modes can be very empowering. For instance, if you’re depressed (tamas), instead of thinking “I’m just a terrible person,” you can think “Tamas </w:t>
      </w:r>
      <w:proofErr w:type="spellStart"/>
      <w:r w:rsidRPr="00EC003C">
        <w:rPr>
          <w:rFonts w:ascii="Times New Roman" w:eastAsia="Times New Roman" w:hAnsi="Times New Roman" w:cs="Times New Roman"/>
          <w:sz w:val="22"/>
        </w:rPr>
        <w:t>guna</w:t>
      </w:r>
      <w:proofErr w:type="spellEnd"/>
      <w:r w:rsidRPr="00EC003C">
        <w:rPr>
          <w:rFonts w:ascii="Times New Roman" w:eastAsia="Times New Roman" w:hAnsi="Times New Roman" w:cs="Times New Roman"/>
          <w:sz w:val="22"/>
        </w:rPr>
        <w:t xml:space="preserve"> is high right now.” That slight objectivity can motivate you to change something (open the curtains, do a quick walk – invoking a bit of sattva/rajas to counteract tamas). If you’re too </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(stressed, angry), you might consciously do something sattvic like breathing exercises or listen to calming music to bring that down.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It’s somewhat like understanding your internal “weather” – if it’s stormy, you know it’s a rajas storm; if it’s foggy inertia, tamas; if it’s sunny clarity, sattva. And you learn not to overly identify with these moods because they </w:t>
      </w:r>
      <w:r w:rsidRPr="001916E8">
        <w:rPr>
          <w:rFonts w:ascii="Times New Roman" w:eastAsia="Times New Roman" w:hAnsi="Times New Roman" w:cs="Times New Roman"/>
          <w:i/>
          <w:iCs/>
          <w:sz w:val="22"/>
        </w:rPr>
        <w:t>come and go</w:t>
      </w:r>
      <w:r w:rsidRPr="00EC003C">
        <w:rPr>
          <w:rFonts w:ascii="Times New Roman" w:eastAsia="Times New Roman" w:hAnsi="Times New Roman" w:cs="Times New Roman"/>
          <w:sz w:val="22"/>
        </w:rPr>
        <w:t>. The real “you” is the observer beyond them.</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2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 xml:space="preserve">Observe your </w:t>
      </w:r>
      <w:proofErr w:type="spellStart"/>
      <w:r w:rsidRPr="001916E8">
        <w:rPr>
          <w:rFonts w:ascii="Times New Roman" w:eastAsia="Times New Roman" w:hAnsi="Times New Roman" w:cs="Times New Roman"/>
          <w:b/>
          <w:bCs/>
          <w:sz w:val="22"/>
        </w:rPr>
        <w:t>guna</w:t>
      </w:r>
      <w:proofErr w:type="spellEnd"/>
      <w:r w:rsidRPr="001916E8">
        <w:rPr>
          <w:rFonts w:ascii="Times New Roman" w:eastAsia="Times New Roman" w:hAnsi="Times New Roman" w:cs="Times New Roman"/>
          <w:b/>
          <w:bCs/>
          <w:sz w:val="22"/>
        </w:rPr>
        <w:t xml:space="preserve"> states.</w:t>
      </w:r>
      <w:r w:rsidRPr="00EC003C">
        <w:rPr>
          <w:rFonts w:ascii="Times New Roman" w:eastAsia="Times New Roman" w:hAnsi="Times New Roman" w:cs="Times New Roman"/>
          <w:sz w:val="22"/>
        </w:rPr>
        <w:t xml:space="preserve"> Throughout the day, take quick mental notes: “Right now, I feel lazy – that’s tamas.” Or “I’m feeling ambitious or restless – rajas is up.” Or “I’m quite peaceful and clear at the moment – sattva.” This </w:t>
      </w:r>
      <w:proofErr w:type="spellStart"/>
      <w:r w:rsidRPr="00EC003C">
        <w:rPr>
          <w:rFonts w:ascii="Times New Roman" w:eastAsia="Times New Roman" w:hAnsi="Times New Roman" w:cs="Times New Roman"/>
          <w:sz w:val="22"/>
        </w:rPr>
        <w:t>labeling</w:t>
      </w:r>
      <w:proofErr w:type="spellEnd"/>
      <w:r w:rsidRPr="00EC003C">
        <w:rPr>
          <w:rFonts w:ascii="Times New Roman" w:eastAsia="Times New Roman" w:hAnsi="Times New Roman" w:cs="Times New Roman"/>
          <w:sz w:val="22"/>
        </w:rPr>
        <w:t xml:space="preserve"> can both foster self-awareness and reduce self-judgment (you realize it’s nature’s modes working through you, not some fixed character flaw).</w:t>
      </w:r>
    </w:p>
    <w:p w:rsidR="00EC003C" w:rsidRPr="00EC003C" w:rsidRDefault="00EC003C" w:rsidP="001A473F">
      <w:pPr>
        <w:numPr>
          <w:ilvl w:val="0"/>
          <w:numId w:val="2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Cultivate Sattva deliberately.</w:t>
      </w:r>
      <w:r w:rsidRPr="00EC003C">
        <w:rPr>
          <w:rFonts w:ascii="Times New Roman" w:eastAsia="Times New Roman" w:hAnsi="Times New Roman" w:cs="Times New Roman"/>
          <w:sz w:val="22"/>
        </w:rPr>
        <w:t xml:space="preserve"> Sattva is the springboard toward higher consciousness. You can increase sattva by simple practices: eating fresh, wholesome foods (as opposed to overly processed or stale – those increase tamas, or overly spicy/junk which increase rajas); keeping good company (sattvic people or inspiring content); spending time in nature; meditating or praying daily; keeping your environment clean and pleasant. Aim to have more sattvic inputs in your life than </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or </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ones. For example, 10 minutes of news might be enough (since it’s often </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in emotional tone), then perhaps read something uplifting for balance.</w:t>
      </w:r>
    </w:p>
    <w:p w:rsidR="00EC003C" w:rsidRPr="00EC003C" w:rsidRDefault="00EC003C" w:rsidP="001A473F">
      <w:pPr>
        <w:numPr>
          <w:ilvl w:val="0"/>
          <w:numId w:val="2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Balance Rajas and Tamas.</w:t>
      </w:r>
      <w:r w:rsidRPr="00EC003C">
        <w:rPr>
          <w:rFonts w:ascii="Times New Roman" w:eastAsia="Times New Roman" w:hAnsi="Times New Roman" w:cs="Times New Roman"/>
          <w:sz w:val="22"/>
        </w:rPr>
        <w:t xml:space="preserve"> We do need a bit of all three for living (e.g., we need rajas to get things done, we need tamas to sleep). But avoid chronic excess of either. If you find yourself too </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(can’t unwind, always multitasking, irritated), introduce calming routines – maybe an evening walk, reduce caffeine, practice saying “no” to some commitments to not overload. If too </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(procrastinating, stuck in a rut, feeling sluggish), introduce stimulation – exercise, a new goal, lighter diet perhaps, seek inspiring friends to ignite you.</w:t>
      </w:r>
    </w:p>
    <w:p w:rsidR="00EC003C" w:rsidRPr="00EC003C" w:rsidRDefault="00EC003C" w:rsidP="001A473F">
      <w:pPr>
        <w:numPr>
          <w:ilvl w:val="0"/>
          <w:numId w:val="2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Practice Equanimity (to transcend).</w:t>
      </w:r>
      <w:r w:rsidRPr="00EC003C">
        <w:rPr>
          <w:rFonts w:ascii="Times New Roman" w:eastAsia="Times New Roman" w:hAnsi="Times New Roman" w:cs="Times New Roman"/>
          <w:sz w:val="22"/>
        </w:rPr>
        <w:t xml:space="preserve"> When a mood hits, practice being the witness: “This is just the </w:t>
      </w:r>
      <w:proofErr w:type="spellStart"/>
      <w:r w:rsidRPr="00EC003C">
        <w:rPr>
          <w:rFonts w:ascii="Times New Roman" w:eastAsia="Times New Roman" w:hAnsi="Times New Roman" w:cs="Times New Roman"/>
          <w:sz w:val="22"/>
        </w:rPr>
        <w:t>guna</w:t>
      </w:r>
      <w:proofErr w:type="spellEnd"/>
      <w:r w:rsidRPr="00EC003C">
        <w:rPr>
          <w:rFonts w:ascii="Times New Roman" w:eastAsia="Times New Roman" w:hAnsi="Times New Roman" w:cs="Times New Roman"/>
          <w:sz w:val="22"/>
        </w:rPr>
        <w:t xml:space="preserve"> acting, it will pass.” This attitude – not resenting a bad mood nor getting conceited in a good mood – is part of transcending them. You might journal these observations which can help detach from them. For instance, write “Morning: heavy mood (tamas), mind said ‘stay in bed’, but I got up and after shower felt rajas come and got to work. Afternoon: good focus (sattva). Evening: got angry in traffic (rajas flared).” With time, you’ll see patterns and get better at managing them without feeling like a failure when tamas or rajas comes – because you’ll know it’s nature, and you can consciously shift it.</w:t>
      </w:r>
    </w:p>
    <w:p w:rsidR="00EC003C" w:rsidRPr="00EC003C" w:rsidRDefault="00EC003C" w:rsidP="001A473F">
      <w:pPr>
        <w:numPr>
          <w:ilvl w:val="0"/>
          <w:numId w:val="2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 xml:space="preserve">Devotion and </w:t>
      </w:r>
      <w:proofErr w:type="spellStart"/>
      <w:r w:rsidRPr="001916E8">
        <w:rPr>
          <w:rFonts w:ascii="Times New Roman" w:eastAsia="Times New Roman" w:hAnsi="Times New Roman" w:cs="Times New Roman"/>
          <w:i/>
          <w:iCs/>
          <w:sz w:val="22"/>
        </w:rPr>
        <w:t>Guna-trancendence</w:t>
      </w:r>
      <w:proofErr w:type="spellEnd"/>
      <w:r w:rsidRPr="001916E8">
        <w:rPr>
          <w:rFonts w:ascii="Times New Roman" w:eastAsia="Times New Roman" w:hAnsi="Times New Roman" w:cs="Times New Roman"/>
          <w:i/>
          <w:iCs/>
          <w:sz w:val="22"/>
        </w:rPr>
        <w:t>:</w:t>
      </w:r>
      <w:r w:rsidRPr="00EC003C">
        <w:rPr>
          <w:rFonts w:ascii="Times New Roman" w:eastAsia="Times New Roman" w:hAnsi="Times New Roman" w:cs="Times New Roman"/>
          <w:sz w:val="22"/>
        </w:rPr>
        <w:t xml:space="preserve"> Try dedicating your states to God. If feeling sattvic, thank God and use it for good (like study scripture or help someone). If feeling </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channel it by doing energetic service (clean the house as an offering maybe, or exercise to keep body fit for service). If feeling </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sometimes the best is to rest – but even then, one can pray, “I’m tired; I offer this fatigue to You – please recharge me as needed.” By involving God in your </w:t>
      </w:r>
      <w:proofErr w:type="spellStart"/>
      <w:r w:rsidRPr="00EC003C">
        <w:rPr>
          <w:rFonts w:ascii="Times New Roman" w:eastAsia="Times New Roman" w:hAnsi="Times New Roman" w:cs="Times New Roman"/>
          <w:sz w:val="22"/>
        </w:rPr>
        <w:t>guna</w:t>
      </w:r>
      <w:proofErr w:type="spellEnd"/>
      <w:r w:rsidRPr="00EC003C">
        <w:rPr>
          <w:rFonts w:ascii="Times New Roman" w:eastAsia="Times New Roman" w:hAnsi="Times New Roman" w:cs="Times New Roman"/>
          <w:sz w:val="22"/>
        </w:rPr>
        <w:t xml:space="preserve"> experiences, you spiritually rise above them, because you’re identifying more as a devotee than as an underling of the modes. This attitude, Krishna says, will lead you beyond the modes into freedom and joy.</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4" w:name="_Toc198906467"/>
      <w:r w:rsidRPr="00EC003C">
        <w:rPr>
          <w:rFonts w:ascii="Times New Roman" w:eastAsia="Times New Roman" w:hAnsi="Times New Roman" w:cs="Times New Roman"/>
          <w:b/>
          <w:bCs/>
          <w:sz w:val="32"/>
          <w:szCs w:val="36"/>
        </w:rPr>
        <w:t xml:space="preserve">Chapter 15: </w:t>
      </w:r>
      <w:proofErr w:type="spellStart"/>
      <w:r w:rsidRPr="00EC003C">
        <w:rPr>
          <w:rFonts w:ascii="Times New Roman" w:eastAsia="Times New Roman" w:hAnsi="Times New Roman" w:cs="Times New Roman"/>
          <w:b/>
          <w:bCs/>
          <w:sz w:val="32"/>
          <w:szCs w:val="36"/>
        </w:rPr>
        <w:t>Purushottama</w:t>
      </w:r>
      <w:proofErr w:type="spellEnd"/>
      <w:r w:rsidRPr="00EC003C">
        <w:rPr>
          <w:rFonts w:ascii="Times New Roman" w:eastAsia="Times New Roman" w:hAnsi="Times New Roman" w:cs="Times New Roman"/>
          <w:b/>
          <w:bCs/>
          <w:sz w:val="32"/>
          <w:szCs w:val="36"/>
        </w:rPr>
        <w:t xml:space="preserve"> Yoga – The Supreme Self</w:t>
      </w:r>
      <w:bookmarkEnd w:id="14"/>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Chapter 15 is a concise summary of the Gita’s core metaphysical concepts, often called the </w:t>
      </w:r>
      <w:r w:rsidRPr="001916E8">
        <w:rPr>
          <w:rFonts w:ascii="Times New Roman" w:eastAsia="Times New Roman" w:hAnsi="Times New Roman" w:cs="Times New Roman"/>
          <w:b/>
          <w:bCs/>
          <w:sz w:val="22"/>
        </w:rPr>
        <w:t>“Yoga of the Supreme Person”</w:t>
      </w:r>
      <w:r w:rsidRPr="00EC003C">
        <w:rPr>
          <w:rFonts w:ascii="Times New Roman" w:eastAsia="Times New Roman" w:hAnsi="Times New Roman" w:cs="Times New Roman"/>
          <w:sz w:val="22"/>
        </w:rPr>
        <w:t xml:space="preserve">. It starts with a vivid metaphor: the </w:t>
      </w:r>
      <w:r w:rsidRPr="001916E8">
        <w:rPr>
          <w:rFonts w:ascii="Times New Roman" w:eastAsia="Times New Roman" w:hAnsi="Times New Roman" w:cs="Times New Roman"/>
          <w:b/>
          <w:bCs/>
          <w:sz w:val="22"/>
        </w:rPr>
        <w:t xml:space="preserve">world is like an upside-down </w:t>
      </w:r>
      <w:proofErr w:type="spellStart"/>
      <w:r w:rsidRPr="001916E8">
        <w:rPr>
          <w:rFonts w:ascii="Times New Roman" w:eastAsia="Times New Roman" w:hAnsi="Times New Roman" w:cs="Times New Roman"/>
          <w:b/>
          <w:bCs/>
          <w:sz w:val="22"/>
        </w:rPr>
        <w:t>peepal</w:t>
      </w:r>
      <w:proofErr w:type="spellEnd"/>
      <w:r w:rsidRPr="001916E8">
        <w:rPr>
          <w:rFonts w:ascii="Times New Roman" w:eastAsia="Times New Roman" w:hAnsi="Times New Roman" w:cs="Times New Roman"/>
          <w:b/>
          <w:bCs/>
          <w:sz w:val="22"/>
        </w:rPr>
        <w:t xml:space="preserve"> tree (a banyan tree)</w:t>
      </w:r>
      <w:r w:rsidRPr="00EC003C">
        <w:rPr>
          <w:rFonts w:ascii="Times New Roman" w:eastAsia="Times New Roman" w:hAnsi="Times New Roman" w:cs="Times New Roman"/>
          <w:sz w:val="22"/>
        </w:rPr>
        <w:t xml:space="preserve"> with roots above (in the heavens, the eternal) and branches down here below. This tree represents samsara – the cycle of material existence. Its leaves are the Vedic </w:t>
      </w:r>
      <w:r w:rsidRPr="00EC003C">
        <w:rPr>
          <w:rFonts w:ascii="Times New Roman" w:eastAsia="Times New Roman" w:hAnsi="Times New Roman" w:cs="Times New Roman"/>
          <w:sz w:val="22"/>
        </w:rPr>
        <w:lastRenderedPageBreak/>
        <w:t>hymns (meaning the Vedic rituals nourish society, etc.). Its branches and roots spread everywhere through human attachments and actions (the “roots” (attachments) sink into the lower world of men, while branches (consequences) go up and out).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 idea of the inverted tree is that it’s a </w:t>
      </w:r>
      <w:r w:rsidRPr="001916E8">
        <w:rPr>
          <w:rFonts w:ascii="Times New Roman" w:eastAsia="Times New Roman" w:hAnsi="Times New Roman" w:cs="Times New Roman"/>
          <w:b/>
          <w:bCs/>
          <w:sz w:val="22"/>
        </w:rPr>
        <w:t>reflection of Reality</w:t>
      </w:r>
      <w:r w:rsidRPr="00EC003C">
        <w:rPr>
          <w:rFonts w:ascii="Times New Roman" w:eastAsia="Times New Roman" w:hAnsi="Times New Roman" w:cs="Times New Roman"/>
          <w:sz w:val="22"/>
        </w:rPr>
        <w:t xml:space="preserve"> – in Indian thought, the material world is like a reflection of the spiritual reality, not the original. So if you think of a tree on the bank of a lake, the reflection appears upside down – roots up. Similarly, the true foundation (roots) is the spiritual, above; the manifested world is its reflection down here.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says one must </w:t>
      </w:r>
      <w:r w:rsidRPr="001916E8">
        <w:rPr>
          <w:rFonts w:ascii="Times New Roman" w:eastAsia="Times New Roman" w:hAnsi="Times New Roman" w:cs="Times New Roman"/>
          <w:b/>
          <w:bCs/>
          <w:sz w:val="22"/>
        </w:rPr>
        <w:t>cut down this tree with the strong axe of detachment</w:t>
      </w:r>
      <w:r w:rsidRPr="00EC003C">
        <w:rPr>
          <w:rFonts w:ascii="Times New Roman" w:eastAsia="Times New Roman" w:hAnsi="Times New Roman" w:cs="Times New Roman"/>
          <w:sz w:val="22"/>
        </w:rPr>
        <w:t>. Only by cutting the attachments can one seek the actual base, the true Root (which is God). Essentially, don’t get lost in the tangled branches of the material illusions; cut your tie to it by non-attachment, and then search for that higher state from which one doesn’t fall back.</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Next, he describes the nature of the </w:t>
      </w:r>
      <w:r w:rsidRPr="001916E8">
        <w:rPr>
          <w:rFonts w:ascii="Times New Roman" w:eastAsia="Times New Roman" w:hAnsi="Times New Roman" w:cs="Times New Roman"/>
          <w:b/>
          <w:bCs/>
          <w:sz w:val="22"/>
        </w:rPr>
        <w:t>soul</w:t>
      </w:r>
      <w:r w:rsidRPr="00EC003C">
        <w:rPr>
          <w:rFonts w:ascii="Times New Roman" w:eastAsia="Times New Roman" w:hAnsi="Times New Roman" w:cs="Times New Roman"/>
          <w:sz w:val="22"/>
        </w:rPr>
        <w:t xml:space="preserve"> in the world: An eternal fragment of God becomes the individual soul (</w:t>
      </w:r>
      <w:proofErr w:type="spellStart"/>
      <w:r w:rsidRPr="00EC003C">
        <w:rPr>
          <w:rFonts w:ascii="Times New Roman" w:eastAsia="Times New Roman" w:hAnsi="Times New Roman" w:cs="Times New Roman"/>
          <w:sz w:val="22"/>
        </w:rPr>
        <w:t>jiva</w:t>
      </w:r>
      <w:proofErr w:type="spellEnd"/>
      <w:r w:rsidRPr="00EC003C">
        <w:rPr>
          <w:rFonts w:ascii="Times New Roman" w:eastAsia="Times New Roman" w:hAnsi="Times New Roman" w:cs="Times New Roman"/>
          <w:sz w:val="22"/>
        </w:rPr>
        <w:t xml:space="preserve">) in creation and </w:t>
      </w:r>
      <w:r w:rsidRPr="001916E8">
        <w:rPr>
          <w:rFonts w:ascii="Times New Roman" w:eastAsia="Times New Roman" w:hAnsi="Times New Roman" w:cs="Times New Roman"/>
          <w:b/>
          <w:bCs/>
          <w:sz w:val="22"/>
        </w:rPr>
        <w:t>draws to itself the mind and senses</w:t>
      </w:r>
      <w:r w:rsidRPr="00EC003C">
        <w:rPr>
          <w:rFonts w:ascii="Times New Roman" w:eastAsia="Times New Roman" w:hAnsi="Times New Roman" w:cs="Times New Roman"/>
          <w:sz w:val="22"/>
        </w:rPr>
        <w:t xml:space="preserve"> (like a package) and inhabits bodies. When it takes birth or leaves the body (death), it carries the senses and mind with it, like the wind carrying scents from flowers. This is a key insight: the soul is not produced by the body, it enters a body with a subtle body (mind/senses) and leaves with that subtle body to another gross body. Thus reincarnation is explained: the mental impressions and sense inclinations travel with the soul.</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Foolish people can’t perceive the soul as it comes, stays, and departs, but those with wisdom can perceive this. So Gita is encouraging us to develop that subtle perception (likely via yoga practice) to realize the soul beyond the body.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Then he reiterates the theme of </w:t>
      </w:r>
      <w:r w:rsidRPr="001916E8">
        <w:rPr>
          <w:rFonts w:ascii="Times New Roman" w:eastAsia="Times New Roman" w:hAnsi="Times New Roman" w:cs="Times New Roman"/>
          <w:b/>
          <w:bCs/>
          <w:sz w:val="22"/>
        </w:rPr>
        <w:t>God’s immanence</w:t>
      </w:r>
      <w:r w:rsidRPr="00EC003C">
        <w:rPr>
          <w:rFonts w:ascii="Times New Roman" w:eastAsia="Times New Roman" w:hAnsi="Times New Roman" w:cs="Times New Roman"/>
          <w:sz w:val="22"/>
        </w:rPr>
        <w:t>: The light of the sun, moon, and fire is from God’s energy. God enters the earth and upholds all beings with gravity, nourishes plants, and becomes the fire of digestion in all living bodies. He is the life-giving principle.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Most intimately, he says, </w:t>
      </w:r>
      <w:r w:rsidRPr="001916E8">
        <w:rPr>
          <w:rFonts w:ascii="Times New Roman" w:eastAsia="Times New Roman" w:hAnsi="Times New Roman" w:cs="Times New Roman"/>
          <w:b/>
          <w:bCs/>
          <w:sz w:val="22"/>
        </w:rPr>
        <w:t>“I am seated in everyone’s heart, from Me come memory, knowledge, and forgetfulness.”</w:t>
      </w:r>
      <w:r w:rsidRPr="00EC003C">
        <w:rPr>
          <w:rFonts w:ascii="Times New Roman" w:eastAsia="Times New Roman" w:hAnsi="Times New Roman" w:cs="Times New Roman"/>
          <w:sz w:val="22"/>
        </w:rPr>
        <w:t xml:space="preserve"> And He is known through all the scriptures and is the author of Vedanta. This portrays the Supreme (</w:t>
      </w:r>
      <w:proofErr w:type="spellStart"/>
      <w:r w:rsidRPr="00EC003C">
        <w:rPr>
          <w:rFonts w:ascii="Times New Roman" w:eastAsia="Times New Roman" w:hAnsi="Times New Roman" w:cs="Times New Roman"/>
          <w:sz w:val="22"/>
        </w:rPr>
        <w:t>Purushottama</w:t>
      </w:r>
      <w:proofErr w:type="spellEnd"/>
      <w:r w:rsidRPr="00EC003C">
        <w:rPr>
          <w:rFonts w:ascii="Times New Roman" w:eastAsia="Times New Roman" w:hAnsi="Times New Roman" w:cs="Times New Roman"/>
          <w:sz w:val="22"/>
        </w:rPr>
        <w:t>) as not only far and transcendent but also inner guide.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Finally, Krishna talks about </w:t>
      </w:r>
      <w:r w:rsidRPr="001916E8">
        <w:rPr>
          <w:rFonts w:ascii="Times New Roman" w:eastAsia="Times New Roman" w:hAnsi="Times New Roman" w:cs="Times New Roman"/>
          <w:b/>
          <w:bCs/>
          <w:sz w:val="22"/>
        </w:rPr>
        <w:t>three Purushas</w:t>
      </w:r>
      <w:r w:rsidRPr="00EC003C">
        <w:rPr>
          <w:rFonts w:ascii="Times New Roman" w:eastAsia="Times New Roman" w:hAnsi="Times New Roman" w:cs="Times New Roman"/>
          <w:sz w:val="22"/>
        </w:rPr>
        <w:t xml:space="preserve">: the </w:t>
      </w:r>
      <w:proofErr w:type="spellStart"/>
      <w:r w:rsidRPr="00EC003C">
        <w:rPr>
          <w:rFonts w:ascii="Times New Roman" w:eastAsia="Times New Roman" w:hAnsi="Times New Roman" w:cs="Times New Roman"/>
          <w:sz w:val="22"/>
        </w:rPr>
        <w:t>Kshara</w:t>
      </w:r>
      <w:proofErr w:type="spellEnd"/>
      <w:r w:rsidRPr="00EC003C">
        <w:rPr>
          <w:rFonts w:ascii="Times New Roman" w:eastAsia="Times New Roman" w:hAnsi="Times New Roman" w:cs="Times New Roman"/>
          <w:sz w:val="22"/>
        </w:rPr>
        <w:t xml:space="preserve"> (perishable) which is the material world and all conditioned beings; the Akshara (imperishable) which is the soul (or some say the collective </w:t>
      </w:r>
      <w:proofErr w:type="spellStart"/>
      <w:r w:rsidRPr="00EC003C">
        <w:rPr>
          <w:rFonts w:ascii="Times New Roman" w:eastAsia="Times New Roman" w:hAnsi="Times New Roman" w:cs="Times New Roman"/>
          <w:sz w:val="22"/>
        </w:rPr>
        <w:t>unmanifest</w:t>
      </w:r>
      <w:proofErr w:type="spellEnd"/>
      <w:r w:rsidRPr="00EC003C">
        <w:rPr>
          <w:rFonts w:ascii="Times New Roman" w:eastAsia="Times New Roman" w:hAnsi="Times New Roman" w:cs="Times New Roman"/>
          <w:sz w:val="22"/>
        </w:rPr>
        <w:t xml:space="preserve"> nature); and the </w:t>
      </w:r>
      <w:proofErr w:type="spellStart"/>
      <w:r w:rsidRPr="001916E8">
        <w:rPr>
          <w:rFonts w:ascii="Times New Roman" w:eastAsia="Times New Roman" w:hAnsi="Times New Roman" w:cs="Times New Roman"/>
          <w:b/>
          <w:bCs/>
          <w:sz w:val="22"/>
        </w:rPr>
        <w:t>Purushottama</w:t>
      </w:r>
      <w:proofErr w:type="spellEnd"/>
      <w:r w:rsidRPr="00EC003C">
        <w:rPr>
          <w:rFonts w:ascii="Times New Roman" w:eastAsia="Times New Roman" w:hAnsi="Times New Roman" w:cs="Times New Roman"/>
          <w:sz w:val="22"/>
        </w:rPr>
        <w:t xml:space="preserve"> (Supreme Person) who is beyond both, the Highest Self. He says </w:t>
      </w:r>
      <w:r w:rsidRPr="001916E8">
        <w:rPr>
          <w:rFonts w:ascii="Times New Roman" w:eastAsia="Times New Roman" w:hAnsi="Times New Roman" w:cs="Times New Roman"/>
          <w:i/>
          <w:iCs/>
          <w:sz w:val="22"/>
        </w:rPr>
        <w:t>He</w:t>
      </w:r>
      <w:r w:rsidRPr="00EC003C">
        <w:rPr>
          <w:rFonts w:ascii="Times New Roman" w:eastAsia="Times New Roman" w:hAnsi="Times New Roman" w:cs="Times New Roman"/>
          <w:sz w:val="22"/>
        </w:rPr>
        <w:t xml:space="preserve"> (Krishna/God) is that </w:t>
      </w:r>
      <w:proofErr w:type="spellStart"/>
      <w:r w:rsidRPr="00EC003C">
        <w:rPr>
          <w:rFonts w:ascii="Times New Roman" w:eastAsia="Times New Roman" w:hAnsi="Times New Roman" w:cs="Times New Roman"/>
          <w:sz w:val="22"/>
        </w:rPr>
        <w:t>Purushottama</w:t>
      </w:r>
      <w:proofErr w:type="spellEnd"/>
      <w:r w:rsidRPr="00EC003C">
        <w:rPr>
          <w:rFonts w:ascii="Times New Roman" w:eastAsia="Times New Roman" w:hAnsi="Times New Roman" w:cs="Times New Roman"/>
          <w:sz w:val="22"/>
        </w:rPr>
        <w:t xml:space="preserve">, higher than the perishable (world) and even higher </w:t>
      </w:r>
      <w:r w:rsidRPr="00EC003C">
        <w:rPr>
          <w:rFonts w:ascii="Times New Roman" w:eastAsia="Times New Roman" w:hAnsi="Times New Roman" w:cs="Times New Roman"/>
          <w:sz w:val="22"/>
        </w:rPr>
        <w:lastRenderedPageBreak/>
        <w:t>than the imperishable (maybe Brahman as concept or the liberated self). Thus, He is celebrated in the world and Vedas as the Supreme Person. Whoever knows Him as such is wise and has fulfilled life’s purpose.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So Chapter 15 essentially establishes the supremacy of the personal God (</w:t>
      </w:r>
      <w:proofErr w:type="spellStart"/>
      <w:r w:rsidRPr="00EC003C">
        <w:rPr>
          <w:rFonts w:ascii="Times New Roman" w:eastAsia="Times New Roman" w:hAnsi="Times New Roman" w:cs="Times New Roman"/>
          <w:sz w:val="22"/>
        </w:rPr>
        <w:t>Purushottama</w:t>
      </w:r>
      <w:proofErr w:type="spellEnd"/>
      <w:r w:rsidRPr="00EC003C">
        <w:rPr>
          <w:rFonts w:ascii="Times New Roman" w:eastAsia="Times New Roman" w:hAnsi="Times New Roman" w:cs="Times New Roman"/>
          <w:sz w:val="22"/>
        </w:rPr>
        <w:t>) who encompasses yet transcends both matter and spirit as we normally define them. Recognizing that Supreme and detaching from illusory identification with matter leads to liberation.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For a newbie, some key takeaways: the world is not the ultimate reality, it’s a shadow of something higher. We should not get endlessly entangled in worldly pursuits (the upside-down tree) – we need to practice detachment. The soul in us is literally a spark of God that has somehow roamed into this world of matter; remembering our divine origin is the goal. Also, God is extremely close – giving light, digesting our food, residing in our heart giving us ideas, memory, etc. If we seek that One earnestly, we’ll “return” to our source.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It’s also quite devotional: the idea that all energies (sunlight, life-force) are from our beloved Lord can </w:t>
      </w:r>
      <w:proofErr w:type="spellStart"/>
      <w:r w:rsidRPr="00EC003C">
        <w:rPr>
          <w:rFonts w:ascii="Times New Roman" w:eastAsia="Times New Roman" w:hAnsi="Times New Roman" w:cs="Times New Roman"/>
          <w:sz w:val="22"/>
        </w:rPr>
        <w:t>instill</w:t>
      </w:r>
      <w:proofErr w:type="spellEnd"/>
      <w:r w:rsidRPr="00EC003C">
        <w:rPr>
          <w:rFonts w:ascii="Times New Roman" w:eastAsia="Times New Roman" w:hAnsi="Times New Roman" w:cs="Times New Roman"/>
          <w:sz w:val="22"/>
        </w:rPr>
        <w:t xml:space="preserve"> gratitude whenever we enjoy nature or even just digest a meal! It fosters constant remembrance.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2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Life is a reflection, seek the source.</w:t>
      </w:r>
      <w:r w:rsidRPr="00EC003C">
        <w:rPr>
          <w:rFonts w:ascii="Times New Roman" w:eastAsia="Times New Roman" w:hAnsi="Times New Roman" w:cs="Times New Roman"/>
          <w:sz w:val="22"/>
        </w:rPr>
        <w:t xml:space="preserve"> When chasing external achievements or objects, recall the inverted tree analogy. Ask, “Is this branch leading me closer to the root or am I getting lost in foliage?” This can help prioritize spiritual growth over excessive material obsession. For example, a career is fine (a branch in life’s tree), but if it cuts you off from any spiritual practice or values, maybe it’s entangling you too much. Use the “axe of detachment” by consciously not pinning all your happiness on worldly outcomes.</w:t>
      </w:r>
    </w:p>
    <w:p w:rsidR="00EC003C" w:rsidRPr="00EC003C" w:rsidRDefault="00EC003C" w:rsidP="001A473F">
      <w:pPr>
        <w:numPr>
          <w:ilvl w:val="0"/>
          <w:numId w:val="2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Practice detachment in small ways.</w:t>
      </w:r>
      <w:r w:rsidRPr="00EC003C">
        <w:rPr>
          <w:rFonts w:ascii="Times New Roman" w:eastAsia="Times New Roman" w:hAnsi="Times New Roman" w:cs="Times New Roman"/>
          <w:sz w:val="22"/>
        </w:rPr>
        <w:t xml:space="preserve"> If something doesn’t go as you want – maybe you lost some money or a plan failed – tell yourself, “I’m cutting one tiny root of that tree – better now than later.” It’s not being pessimistic, but rather cultivating resilience and understanding that worldly things come and go. Detachment doesn’t mean indifference; it means you still care and do your best but your sense of self or joy isn’t destroyed when change happens.</w:t>
      </w:r>
    </w:p>
    <w:p w:rsidR="00EC003C" w:rsidRPr="00EC003C" w:rsidRDefault="00EC003C" w:rsidP="001A473F">
      <w:pPr>
        <w:numPr>
          <w:ilvl w:val="0"/>
          <w:numId w:val="2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See God’s hand in daily functions.</w:t>
      </w:r>
      <w:r w:rsidRPr="00EC003C">
        <w:rPr>
          <w:rFonts w:ascii="Times New Roman" w:eastAsia="Times New Roman" w:hAnsi="Times New Roman" w:cs="Times New Roman"/>
          <w:sz w:val="22"/>
        </w:rPr>
        <w:t xml:space="preserve"> Eating, for example: Chapter 15 says God is the digestive fire. Next time you eat, silently thank the Divine for sustaining you (“May this food be transformed into energy by Your grace”). When you remember something crucial or have a creative idea, think, “Thank you, God within, for that spark”. When you enjoy the sunlight or the moon, acknowledge, “This is Your light”. Such acknowledgments gradually make every moment feel connected to the Divine, not just isolated “profane” moments.</w:t>
      </w:r>
    </w:p>
    <w:p w:rsidR="00EC003C" w:rsidRPr="00EC003C" w:rsidRDefault="00EC003C" w:rsidP="001A473F">
      <w:pPr>
        <w:numPr>
          <w:ilvl w:val="0"/>
          <w:numId w:val="2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Remember the Supreme Person.</w:t>
      </w:r>
      <w:r w:rsidRPr="00EC003C">
        <w:rPr>
          <w:rFonts w:ascii="Times New Roman" w:eastAsia="Times New Roman" w:hAnsi="Times New Roman" w:cs="Times New Roman"/>
          <w:sz w:val="22"/>
        </w:rPr>
        <w:t xml:space="preserve"> The concept of </w:t>
      </w:r>
      <w:proofErr w:type="spellStart"/>
      <w:r w:rsidRPr="00EC003C">
        <w:rPr>
          <w:rFonts w:ascii="Times New Roman" w:eastAsia="Times New Roman" w:hAnsi="Times New Roman" w:cs="Times New Roman"/>
          <w:sz w:val="22"/>
        </w:rPr>
        <w:t>Purushottama</w:t>
      </w:r>
      <w:proofErr w:type="spellEnd"/>
      <w:r w:rsidRPr="00EC003C">
        <w:rPr>
          <w:rFonts w:ascii="Times New Roman" w:eastAsia="Times New Roman" w:hAnsi="Times New Roman" w:cs="Times New Roman"/>
          <w:sz w:val="22"/>
        </w:rPr>
        <w:t xml:space="preserve"> is that beyond all is a loving, conscious Supreme Self. In meditation or prayer, occasionally step back from thinking of God in specific forms and just feel there is an ultimate Best Friend / Parent / Beloved that is greater than all existence, yet intimately with you. Gita says knowing that One </w:t>
      </w:r>
      <w:proofErr w:type="spellStart"/>
      <w:r w:rsidRPr="00EC003C">
        <w:rPr>
          <w:rFonts w:ascii="Times New Roman" w:eastAsia="Times New Roman" w:hAnsi="Times New Roman" w:cs="Times New Roman"/>
          <w:sz w:val="22"/>
        </w:rPr>
        <w:t>fulfills</w:t>
      </w:r>
      <w:proofErr w:type="spellEnd"/>
      <w:r w:rsidRPr="00EC003C">
        <w:rPr>
          <w:rFonts w:ascii="Times New Roman" w:eastAsia="Times New Roman" w:hAnsi="Times New Roman" w:cs="Times New Roman"/>
          <w:sz w:val="22"/>
        </w:rPr>
        <w:t xml:space="preserve"> life’s purpose. So even if just intellectually, affirm: “There is one Supreme Reality that is personal and loving. I seek to know You.” Such a prayer orients you toward </w:t>
      </w:r>
      <w:proofErr w:type="spellStart"/>
      <w:r w:rsidRPr="00EC003C">
        <w:rPr>
          <w:rFonts w:ascii="Times New Roman" w:eastAsia="Times New Roman" w:hAnsi="Times New Roman" w:cs="Times New Roman"/>
          <w:sz w:val="22"/>
        </w:rPr>
        <w:t>Purushottama</w:t>
      </w:r>
      <w:proofErr w:type="spellEnd"/>
      <w:r w:rsidRPr="00EC003C">
        <w:rPr>
          <w:rFonts w:ascii="Times New Roman" w:eastAsia="Times New Roman" w:hAnsi="Times New Roman" w:cs="Times New Roman"/>
          <w:sz w:val="22"/>
        </w:rPr>
        <w:t>.</w:t>
      </w:r>
    </w:p>
    <w:p w:rsidR="00EC003C" w:rsidRPr="00EC003C" w:rsidRDefault="00EC003C" w:rsidP="001A473F">
      <w:pPr>
        <w:numPr>
          <w:ilvl w:val="0"/>
          <w:numId w:val="2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Visualization of the upside-down tree: Close your eyes and imagine a vast tree upside down – roots above in a radiant realm of light (the spiritual realm), branches sprawling down through clouds (worlds) reaching you on earth. See yourself entangled in one of the branches (maybe a specific attachment or habit). Now imagine wielding an axe of light (knowledge) and cutting that branch. The branch falls away (that attachment loosens), and you feel lighter. Now visualize climbing or flying up towards the root. At the root, imagine meeting the Divine source (maybe a light or form of Krishna/Narayana). Take a moment to feel connected to that source. This imaginative exercise can reinforce detachment (by dramatizing cutting an attachment) and devotion (by aiming for the root). It’s a way to emotionally enact Chapter 15’s teaching and could inspire you to release at least one small worldly worry and refocus on God.</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5" w:name="_Toc198906468"/>
      <w:r w:rsidRPr="00EC003C">
        <w:rPr>
          <w:rFonts w:ascii="Times New Roman" w:eastAsia="Times New Roman" w:hAnsi="Times New Roman" w:cs="Times New Roman"/>
          <w:b/>
          <w:bCs/>
          <w:sz w:val="32"/>
          <w:szCs w:val="36"/>
        </w:rPr>
        <w:t xml:space="preserve">Chapter 16: </w:t>
      </w:r>
      <w:proofErr w:type="spellStart"/>
      <w:r w:rsidRPr="00EC003C">
        <w:rPr>
          <w:rFonts w:ascii="Times New Roman" w:eastAsia="Times New Roman" w:hAnsi="Times New Roman" w:cs="Times New Roman"/>
          <w:b/>
          <w:bCs/>
          <w:sz w:val="32"/>
          <w:szCs w:val="36"/>
        </w:rPr>
        <w:t>Daivasura</w:t>
      </w:r>
      <w:proofErr w:type="spellEnd"/>
      <w:r w:rsidRPr="00EC003C">
        <w:rPr>
          <w:rFonts w:ascii="Times New Roman" w:eastAsia="Times New Roman" w:hAnsi="Times New Roman" w:cs="Times New Roman"/>
          <w:b/>
          <w:bCs/>
          <w:sz w:val="32"/>
          <w:szCs w:val="36"/>
        </w:rPr>
        <w:t xml:space="preserve"> </w:t>
      </w:r>
      <w:proofErr w:type="spellStart"/>
      <w:r w:rsidRPr="00EC003C">
        <w:rPr>
          <w:rFonts w:ascii="Times New Roman" w:eastAsia="Times New Roman" w:hAnsi="Times New Roman" w:cs="Times New Roman"/>
          <w:b/>
          <w:bCs/>
          <w:sz w:val="32"/>
          <w:szCs w:val="36"/>
        </w:rPr>
        <w:t>Sampad</w:t>
      </w:r>
      <w:proofErr w:type="spellEnd"/>
      <w:r w:rsidRPr="00EC003C">
        <w:rPr>
          <w:rFonts w:ascii="Times New Roman" w:eastAsia="Times New Roman" w:hAnsi="Times New Roman" w:cs="Times New Roman"/>
          <w:b/>
          <w:bCs/>
          <w:sz w:val="32"/>
          <w:szCs w:val="36"/>
        </w:rPr>
        <w:t xml:space="preserve"> – The Divine and Demonic Qualities</w:t>
      </w:r>
      <w:bookmarkEnd w:id="15"/>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Chapter 16 categorizes human tendencies into </w:t>
      </w:r>
      <w:r w:rsidRPr="001916E8">
        <w:rPr>
          <w:rFonts w:ascii="Times New Roman" w:eastAsia="Times New Roman" w:hAnsi="Times New Roman" w:cs="Times New Roman"/>
          <w:b/>
          <w:bCs/>
          <w:sz w:val="22"/>
        </w:rPr>
        <w:t>divine qualities (</w:t>
      </w:r>
      <w:proofErr w:type="spellStart"/>
      <w:r w:rsidRPr="001916E8">
        <w:rPr>
          <w:rFonts w:ascii="Times New Roman" w:eastAsia="Times New Roman" w:hAnsi="Times New Roman" w:cs="Times New Roman"/>
          <w:b/>
          <w:bCs/>
          <w:sz w:val="22"/>
        </w:rPr>
        <w:t>daivi</w:t>
      </w:r>
      <w:proofErr w:type="spellEnd"/>
      <w:r w:rsidRPr="001916E8">
        <w:rPr>
          <w:rFonts w:ascii="Times New Roman" w:eastAsia="Times New Roman" w:hAnsi="Times New Roman" w:cs="Times New Roman"/>
          <w:b/>
          <w:bCs/>
          <w:sz w:val="22"/>
        </w:rPr>
        <w:t xml:space="preserve"> </w:t>
      </w:r>
      <w:proofErr w:type="spellStart"/>
      <w:r w:rsidRPr="001916E8">
        <w:rPr>
          <w:rFonts w:ascii="Times New Roman" w:eastAsia="Times New Roman" w:hAnsi="Times New Roman" w:cs="Times New Roman"/>
          <w:b/>
          <w:bCs/>
          <w:sz w:val="22"/>
        </w:rPr>
        <w:t>sampad</w:t>
      </w:r>
      <w:proofErr w:type="spellEnd"/>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xml:space="preserve"> and </w:t>
      </w:r>
      <w:r w:rsidRPr="001916E8">
        <w:rPr>
          <w:rFonts w:ascii="Times New Roman" w:eastAsia="Times New Roman" w:hAnsi="Times New Roman" w:cs="Times New Roman"/>
          <w:b/>
          <w:bCs/>
          <w:sz w:val="22"/>
        </w:rPr>
        <w:t>demonic qualities (</w:t>
      </w:r>
      <w:proofErr w:type="spellStart"/>
      <w:r w:rsidRPr="001916E8">
        <w:rPr>
          <w:rFonts w:ascii="Times New Roman" w:eastAsia="Times New Roman" w:hAnsi="Times New Roman" w:cs="Times New Roman"/>
          <w:b/>
          <w:bCs/>
          <w:sz w:val="22"/>
        </w:rPr>
        <w:t>asuri</w:t>
      </w:r>
      <w:proofErr w:type="spellEnd"/>
      <w:r w:rsidRPr="001916E8">
        <w:rPr>
          <w:rFonts w:ascii="Times New Roman" w:eastAsia="Times New Roman" w:hAnsi="Times New Roman" w:cs="Times New Roman"/>
          <w:b/>
          <w:bCs/>
          <w:sz w:val="22"/>
        </w:rPr>
        <w:t xml:space="preserve"> </w:t>
      </w:r>
      <w:proofErr w:type="spellStart"/>
      <w:r w:rsidRPr="001916E8">
        <w:rPr>
          <w:rFonts w:ascii="Times New Roman" w:eastAsia="Times New Roman" w:hAnsi="Times New Roman" w:cs="Times New Roman"/>
          <w:b/>
          <w:bCs/>
          <w:sz w:val="22"/>
        </w:rPr>
        <w:t>sampad</w:t>
      </w:r>
      <w:proofErr w:type="spellEnd"/>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It’s essentially a moral-psychological guide, almost like a mirror to see if we are aligning with virtuous traits or falling into harmful ones.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starts by listing </w:t>
      </w:r>
      <w:r w:rsidRPr="001916E8">
        <w:rPr>
          <w:rFonts w:ascii="Times New Roman" w:eastAsia="Times New Roman" w:hAnsi="Times New Roman" w:cs="Times New Roman"/>
          <w:b/>
          <w:bCs/>
          <w:sz w:val="22"/>
        </w:rPr>
        <w:t>virtues of a godly person</w:t>
      </w:r>
      <w:r w:rsidRPr="00EC003C">
        <w:rPr>
          <w:rFonts w:ascii="Times New Roman" w:eastAsia="Times New Roman" w:hAnsi="Times New Roman" w:cs="Times New Roman"/>
          <w:sz w:val="22"/>
        </w:rPr>
        <w:t xml:space="preserve">: fearlessness in pursuit of truth, purity of heart, steadfastness in knowledge and yoga, charity, self-restraint, sacrifice, study of scriptures, austerity, honesty, non-violence, truthfulness, absence of anger, renunciation (of selfish motives), peacefulness, not gossiping, compassion for all beings, no craving, gentleness, modesty, steady determination, </w:t>
      </w:r>
      <w:proofErr w:type="spellStart"/>
      <w:r w:rsidRPr="00EC003C">
        <w:rPr>
          <w:rFonts w:ascii="Times New Roman" w:eastAsia="Times New Roman" w:hAnsi="Times New Roman" w:cs="Times New Roman"/>
          <w:sz w:val="22"/>
        </w:rPr>
        <w:t>vigor</w:t>
      </w:r>
      <w:proofErr w:type="spellEnd"/>
      <w:r w:rsidRPr="00EC003C">
        <w:rPr>
          <w:rFonts w:ascii="Times New Roman" w:eastAsia="Times New Roman" w:hAnsi="Times New Roman" w:cs="Times New Roman"/>
          <w:sz w:val="22"/>
        </w:rPr>
        <w:t>, forgiveness, fortitude, cleanliness (bodily and mind), absence of envy and pride. Quite the list! These essentially cover personal, interpersonal, and spiritual excellences.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Then he lists </w:t>
      </w:r>
      <w:r w:rsidRPr="001916E8">
        <w:rPr>
          <w:rFonts w:ascii="Times New Roman" w:eastAsia="Times New Roman" w:hAnsi="Times New Roman" w:cs="Times New Roman"/>
          <w:b/>
          <w:bCs/>
          <w:sz w:val="22"/>
        </w:rPr>
        <w:t>demonic qualities</w:t>
      </w:r>
      <w:r w:rsidRPr="00EC003C">
        <w:rPr>
          <w:rFonts w:ascii="Times New Roman" w:eastAsia="Times New Roman" w:hAnsi="Times New Roman" w:cs="Times New Roman"/>
          <w:sz w:val="22"/>
        </w:rPr>
        <w:t xml:space="preserve">: hypocrisy (showing off religiosity without sincerity), arrogance, pride, anger, harshness, ignorance. Those with demonic nature do not understand what should or shouldn’t be done; there’s no purity or truth in them. They say the universe is godless, just for sexual procreation, and thus they act without any moral compass. Driven by insatiable lust, full of deceit and ego, they chase desires with impure resolves, thinking “I gained this today, I’ll get that now, I am </w:t>
      </w:r>
      <w:r w:rsidRPr="00EC003C">
        <w:rPr>
          <w:rFonts w:ascii="Times New Roman" w:eastAsia="Times New Roman" w:hAnsi="Times New Roman" w:cs="Times New Roman"/>
          <w:sz w:val="22"/>
        </w:rPr>
        <w:lastRenderedPageBreak/>
        <w:t>great, I’ll enjoy, I’m wealthy, who’s equal to me”. They are bound by a web of endless anxiety and lust, and they may even “worship” wealth or power. Krishna basically paints the psyche of selfish, materialistic individuals who have no humility or sense of higher law.</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He says such people, hateful and cruel, are perpetually born into demonic wombs, falling lower and lower, failing to attain Him. Ultimately, triply damned by lust, anger, and greed (the “three gates of hell”), they sink. So, he warns Arjuna to abandon these three evils (lust/desire, wrath, greed) because they ruin the self.</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He concludes that one should follow the scriptural guidelines (shastra) for what to do and not do; using them as a guide, one should gradually form one’s conduct. Otherwise acting just on whim or desire will not lead to perfection or happiness.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For a beginner, this chapter is a straightforward ethical compass. It encourages nurturing qualities like honesty, kindness, self-control, etc., which align with a </w:t>
      </w:r>
      <w:proofErr w:type="spellStart"/>
      <w:r w:rsidRPr="00EC003C">
        <w:rPr>
          <w:rFonts w:ascii="Times New Roman" w:eastAsia="Times New Roman" w:hAnsi="Times New Roman" w:cs="Times New Roman"/>
          <w:sz w:val="22"/>
        </w:rPr>
        <w:t>godward</w:t>
      </w:r>
      <w:proofErr w:type="spellEnd"/>
      <w:r w:rsidRPr="00EC003C">
        <w:rPr>
          <w:rFonts w:ascii="Times New Roman" w:eastAsia="Times New Roman" w:hAnsi="Times New Roman" w:cs="Times New Roman"/>
          <w:sz w:val="22"/>
        </w:rPr>
        <w:t xml:space="preserve"> life, and warns against ego, lust, and such, which lead one away from truth and into misery. It’s somewhat black-and-white in tone to drive the point that, yes, values do matter on the path.</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It’s also a chance to reflect: Everyone has a mix of these qualities in some measure. The idea is to consciously cultivate the divine ones and root out the demonic tendencies. The “three gates of hell” – lust (in broad sense of excessive desires), anger, greed – are especially practical to note. How often do we see those lead to trouble! Lust can mean not just sexual but any addiction or craving that enslaves; anger of course clouds judgment and wrecks relationships; greed speaks for itself. Recognizing those as red flags can help one catch oneself: “Uh oh, I’m getting too angry – this is opening a hell gate, so to speak; let me step back.”</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Krishna’s final emphasis on scriptural authority basically means: don’t just rely on ego or trending social norms for morality; look at time-tested wisdom. For someone now, it could mean aligning with the universal principles found in holy books (like compassion, integrity, golden rule) rather than just “whatever I feel like doing.”</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2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Self-inventory of qualities.</w:t>
      </w:r>
      <w:r w:rsidRPr="00EC003C">
        <w:rPr>
          <w:rFonts w:ascii="Times New Roman" w:eastAsia="Times New Roman" w:hAnsi="Times New Roman" w:cs="Times New Roman"/>
          <w:sz w:val="22"/>
        </w:rPr>
        <w:t xml:space="preserve"> It might be useful to write two columns: Divine Traits vs. Traits to Improve (or Demonic ones). Honestly list where you see yourself. Maybe you have generosity and compassion (good), but also struggle with pride or anger (areas to work on). This clarity helps set personal growth goals. E.g., if “quick to anger” is on the wrong side, </w:t>
      </w:r>
      <w:r w:rsidRPr="00EC003C">
        <w:rPr>
          <w:rFonts w:ascii="Times New Roman" w:eastAsia="Times New Roman" w:hAnsi="Times New Roman" w:cs="Times New Roman"/>
          <w:sz w:val="22"/>
        </w:rPr>
        <w:lastRenderedPageBreak/>
        <w:t>you can focus on patience practices (counting to 10, etc.). If “greed” appears (maybe overspending or not sharing resources), practice giving something regularly.</w:t>
      </w:r>
    </w:p>
    <w:p w:rsidR="00EC003C" w:rsidRPr="00EC003C" w:rsidRDefault="00EC003C" w:rsidP="001A473F">
      <w:pPr>
        <w:numPr>
          <w:ilvl w:val="0"/>
          <w:numId w:val="2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Reduce lust, anger, greed (one gate at a time).</w:t>
      </w:r>
      <w:r w:rsidRPr="00EC003C">
        <w:rPr>
          <w:rFonts w:ascii="Times New Roman" w:eastAsia="Times New Roman" w:hAnsi="Times New Roman" w:cs="Times New Roman"/>
          <w:sz w:val="22"/>
        </w:rPr>
        <w:t xml:space="preserve"> Pick one of the “hell gates” that troubles you the most. Suppose it's anger: commit to an anger management strategy – could be as simple as deep breathing or walking away when provoked, or journaling feelings instead of exploding. For lust (if it means uncontrollable consumption – be it food, screen time, etc.), maybe set moderation rules, use willpower and prayer. For greed, practice contentment: before buying or wanting more, pause to feel gratitude for what you have. Closing even one gate will significantly uplift mental peace.</w:t>
      </w:r>
    </w:p>
    <w:p w:rsidR="00EC003C" w:rsidRPr="00EC003C" w:rsidRDefault="00EC003C" w:rsidP="001A473F">
      <w:pPr>
        <w:numPr>
          <w:ilvl w:val="0"/>
          <w:numId w:val="2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Embrace the divine habits.</w:t>
      </w:r>
      <w:r w:rsidRPr="00EC003C">
        <w:rPr>
          <w:rFonts w:ascii="Times New Roman" w:eastAsia="Times New Roman" w:hAnsi="Times New Roman" w:cs="Times New Roman"/>
          <w:sz w:val="22"/>
        </w:rPr>
        <w:t xml:space="preserve"> Many of those good qualities can be consciously incorporated: truthfulness (stop small lies or exaggerations), gentleness (in speech, choose kind words over harsh), fearlessness (speak up for right, or trust God more, worry less), etc. You could focus on one virtue per week – e.g., this week, practice </w:t>
      </w:r>
      <w:r w:rsidRPr="001916E8">
        <w:rPr>
          <w:rFonts w:ascii="Times New Roman" w:eastAsia="Times New Roman" w:hAnsi="Times New Roman" w:cs="Times New Roman"/>
          <w:b/>
          <w:bCs/>
          <w:sz w:val="22"/>
        </w:rPr>
        <w:t>charity</w:t>
      </w:r>
      <w:r w:rsidRPr="00EC003C">
        <w:rPr>
          <w:rFonts w:ascii="Times New Roman" w:eastAsia="Times New Roman" w:hAnsi="Times New Roman" w:cs="Times New Roman"/>
          <w:sz w:val="22"/>
        </w:rPr>
        <w:t xml:space="preserve"> (give something or help someone each day), next week </w:t>
      </w:r>
      <w:r w:rsidRPr="001916E8">
        <w:rPr>
          <w:rFonts w:ascii="Times New Roman" w:eastAsia="Times New Roman" w:hAnsi="Times New Roman" w:cs="Times New Roman"/>
          <w:b/>
          <w:bCs/>
          <w:sz w:val="22"/>
        </w:rPr>
        <w:t>self-restraint</w:t>
      </w:r>
      <w:r w:rsidRPr="00EC003C">
        <w:rPr>
          <w:rFonts w:ascii="Times New Roman" w:eastAsia="Times New Roman" w:hAnsi="Times New Roman" w:cs="Times New Roman"/>
          <w:sz w:val="22"/>
        </w:rPr>
        <w:t xml:space="preserve"> (maybe restraint in gossip or in treat foods), another week </w:t>
      </w:r>
      <w:r w:rsidRPr="001916E8">
        <w:rPr>
          <w:rFonts w:ascii="Times New Roman" w:eastAsia="Times New Roman" w:hAnsi="Times New Roman" w:cs="Times New Roman"/>
          <w:b/>
          <w:bCs/>
          <w:sz w:val="22"/>
        </w:rPr>
        <w:t>study</w:t>
      </w:r>
      <w:r w:rsidRPr="00EC003C">
        <w:rPr>
          <w:rFonts w:ascii="Times New Roman" w:eastAsia="Times New Roman" w:hAnsi="Times New Roman" w:cs="Times New Roman"/>
          <w:sz w:val="22"/>
        </w:rPr>
        <w:t xml:space="preserve"> (read a bit of Gita or inspirational text daily). It’s a practical way to grow.</w:t>
      </w:r>
    </w:p>
    <w:p w:rsidR="00EC003C" w:rsidRPr="00EC003C" w:rsidRDefault="00EC003C" w:rsidP="001A473F">
      <w:pPr>
        <w:numPr>
          <w:ilvl w:val="0"/>
          <w:numId w:val="2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Reflect on worldview.</w:t>
      </w:r>
      <w:r w:rsidRPr="00EC003C">
        <w:rPr>
          <w:rFonts w:ascii="Times New Roman" w:eastAsia="Times New Roman" w:hAnsi="Times New Roman" w:cs="Times New Roman"/>
          <w:sz w:val="22"/>
        </w:rPr>
        <w:t xml:space="preserve"> The demonic mindset as described believes no higher purpose, just gratification. Check if you unconsciously hold any similar view like “life is just for enjoyment, no matter what.” Balancing enjoyment with duty and care for others is key. If you catch cynicism (“all this morality is fake, might as well just grab what I can”), counter it by recalling experiences where virtue actually made life better. Remind yourself of the satisfaction of doing the right thing. This shapes an inner value system aligned with dharma.</w:t>
      </w:r>
    </w:p>
    <w:p w:rsidR="00EC003C" w:rsidRPr="00EC003C" w:rsidRDefault="00EC003C" w:rsidP="001A473F">
      <w:pPr>
        <w:numPr>
          <w:ilvl w:val="0"/>
          <w:numId w:val="2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Morning intention and evening review. Each morning, perhaps read the list of divine qualities and pick one to especially embody that day. For example: “Today I will focus on </w:t>
      </w:r>
      <w:r w:rsidRPr="001916E8">
        <w:rPr>
          <w:rFonts w:ascii="Times New Roman" w:eastAsia="Times New Roman" w:hAnsi="Times New Roman" w:cs="Times New Roman"/>
          <w:b/>
          <w:bCs/>
          <w:sz w:val="22"/>
        </w:rPr>
        <w:t>speaking truth kindly</w:t>
      </w:r>
      <w:r w:rsidRPr="00EC003C">
        <w:rPr>
          <w:rFonts w:ascii="Times New Roman" w:eastAsia="Times New Roman" w:hAnsi="Times New Roman" w:cs="Times New Roman"/>
          <w:sz w:val="22"/>
        </w:rPr>
        <w:t xml:space="preserve"> and </w:t>
      </w:r>
      <w:r w:rsidRPr="001916E8">
        <w:rPr>
          <w:rFonts w:ascii="Times New Roman" w:eastAsia="Times New Roman" w:hAnsi="Times New Roman" w:cs="Times New Roman"/>
          <w:b/>
          <w:bCs/>
          <w:sz w:val="22"/>
        </w:rPr>
        <w:t>being fearless to do the right thing</w:t>
      </w:r>
      <w:r w:rsidRPr="00EC003C">
        <w:rPr>
          <w:rFonts w:ascii="Times New Roman" w:eastAsia="Times New Roman" w:hAnsi="Times New Roman" w:cs="Times New Roman"/>
          <w:sz w:val="22"/>
        </w:rPr>
        <w:t>.” At night, journal a few lines: “Did I manage it? Where did I slip?” If you slipped into any negative pattern (maybe gossiped or got very angry), note it without harsh judgment: “I see this needs more work.” If you succeeded in small ways, acknowledge it: “I stayed calm when provoked – progress!” This practice builds self-awareness and steady improvement. Over weeks, you may notice your “demonic” reactions shrinking and “divine” responses growing more natural. And that alignment with virtue tends to bring an inner lightness and self-respect that is reward in itself.</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6" w:name="_Toc198906469"/>
      <w:r w:rsidRPr="00EC003C">
        <w:rPr>
          <w:rFonts w:ascii="Times New Roman" w:eastAsia="Times New Roman" w:hAnsi="Times New Roman" w:cs="Times New Roman"/>
          <w:b/>
          <w:bCs/>
          <w:sz w:val="32"/>
          <w:szCs w:val="36"/>
        </w:rPr>
        <w:t xml:space="preserve">Chapter 17: Shraddha </w:t>
      </w:r>
      <w:proofErr w:type="spellStart"/>
      <w:r w:rsidRPr="00EC003C">
        <w:rPr>
          <w:rFonts w:ascii="Times New Roman" w:eastAsia="Times New Roman" w:hAnsi="Times New Roman" w:cs="Times New Roman"/>
          <w:b/>
          <w:bCs/>
          <w:sz w:val="32"/>
          <w:szCs w:val="36"/>
        </w:rPr>
        <w:t>Traya</w:t>
      </w:r>
      <w:proofErr w:type="spellEnd"/>
      <w:r w:rsidRPr="00EC003C">
        <w:rPr>
          <w:rFonts w:ascii="Times New Roman" w:eastAsia="Times New Roman" w:hAnsi="Times New Roman" w:cs="Times New Roman"/>
          <w:b/>
          <w:bCs/>
          <w:sz w:val="32"/>
          <w:szCs w:val="36"/>
        </w:rPr>
        <w:t xml:space="preserve"> – The Threefold Faith and Its Influence</w:t>
      </w:r>
      <w:bookmarkEnd w:id="16"/>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Chapter 17 explores how the </w:t>
      </w:r>
      <w:proofErr w:type="spellStart"/>
      <w:r w:rsidRPr="001916E8">
        <w:rPr>
          <w:rFonts w:ascii="Times New Roman" w:eastAsia="Times New Roman" w:hAnsi="Times New Roman" w:cs="Times New Roman"/>
          <w:b/>
          <w:bCs/>
          <w:sz w:val="22"/>
        </w:rPr>
        <w:t>guna</w:t>
      </w:r>
      <w:proofErr w:type="spellEnd"/>
      <w:r w:rsidRPr="001916E8">
        <w:rPr>
          <w:rFonts w:ascii="Times New Roman" w:eastAsia="Times New Roman" w:hAnsi="Times New Roman" w:cs="Times New Roman"/>
          <w:b/>
          <w:bCs/>
          <w:sz w:val="22"/>
        </w:rPr>
        <w:t xml:space="preserve"> framework (sattva, rajas, tamas)</w:t>
      </w:r>
      <w:r w:rsidRPr="00EC003C">
        <w:rPr>
          <w:rFonts w:ascii="Times New Roman" w:eastAsia="Times New Roman" w:hAnsi="Times New Roman" w:cs="Times New Roman"/>
          <w:sz w:val="22"/>
        </w:rPr>
        <w:t xml:space="preserve"> affects even our spiritual and daily practices when one doesn’t follow scriptural guidance strictly. Arjuna asks: </w:t>
      </w:r>
      <w:r w:rsidRPr="001916E8">
        <w:rPr>
          <w:rFonts w:ascii="Times New Roman" w:eastAsia="Times New Roman" w:hAnsi="Times New Roman" w:cs="Times New Roman"/>
          <w:i/>
          <w:iCs/>
          <w:sz w:val="22"/>
        </w:rPr>
        <w:t xml:space="preserve">“What </w:t>
      </w:r>
      <w:r w:rsidRPr="001916E8">
        <w:rPr>
          <w:rFonts w:ascii="Times New Roman" w:eastAsia="Times New Roman" w:hAnsi="Times New Roman" w:cs="Times New Roman"/>
          <w:i/>
          <w:iCs/>
          <w:sz w:val="22"/>
        </w:rPr>
        <w:lastRenderedPageBreak/>
        <w:t xml:space="preserve">about people who worship with faith but not exactly as scriptures prescribe – what is the nature of their faith? Sattvic, </w:t>
      </w:r>
      <w:proofErr w:type="spellStart"/>
      <w:r w:rsidRPr="001916E8">
        <w:rPr>
          <w:rFonts w:ascii="Times New Roman" w:eastAsia="Times New Roman" w:hAnsi="Times New Roman" w:cs="Times New Roman"/>
          <w:i/>
          <w:iCs/>
          <w:sz w:val="22"/>
        </w:rPr>
        <w:t>rajasic</w:t>
      </w:r>
      <w:proofErr w:type="spellEnd"/>
      <w:r w:rsidRPr="001916E8">
        <w:rPr>
          <w:rFonts w:ascii="Times New Roman" w:eastAsia="Times New Roman" w:hAnsi="Times New Roman" w:cs="Times New Roman"/>
          <w:i/>
          <w:iCs/>
          <w:sz w:val="22"/>
        </w:rPr>
        <w:t xml:space="preserve"> or </w:t>
      </w:r>
      <w:proofErr w:type="spellStart"/>
      <w:r w:rsidRPr="001916E8">
        <w:rPr>
          <w:rFonts w:ascii="Times New Roman" w:eastAsia="Times New Roman" w:hAnsi="Times New Roman" w:cs="Times New Roman"/>
          <w:i/>
          <w:iCs/>
          <w:sz w:val="22"/>
        </w:rPr>
        <w:t>tamasic</w:t>
      </w:r>
      <w:proofErr w:type="spellEnd"/>
      <w:r w:rsidRPr="001916E8">
        <w:rPr>
          <w:rFonts w:ascii="Times New Roman" w:eastAsia="Times New Roman" w:hAnsi="Times New Roman" w:cs="Times New Roman"/>
          <w:i/>
          <w:iCs/>
          <w:sz w:val="22"/>
        </w:rPr>
        <w:t>?”</w:t>
      </w:r>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replies that </w:t>
      </w:r>
      <w:r w:rsidRPr="001916E8">
        <w:rPr>
          <w:rFonts w:ascii="Times New Roman" w:eastAsia="Times New Roman" w:hAnsi="Times New Roman" w:cs="Times New Roman"/>
          <w:b/>
          <w:bCs/>
          <w:sz w:val="22"/>
        </w:rPr>
        <w:t>faith itself is of three types</w:t>
      </w:r>
      <w:r w:rsidRPr="00EC003C">
        <w:rPr>
          <w:rFonts w:ascii="Times New Roman" w:eastAsia="Times New Roman" w:hAnsi="Times New Roman" w:cs="Times New Roman"/>
          <w:sz w:val="22"/>
        </w:rPr>
        <w:t xml:space="preserve"> based on one’s nature. Essentially, a person’s inner quality (</w:t>
      </w:r>
      <w:proofErr w:type="spellStart"/>
      <w:r w:rsidRPr="00EC003C">
        <w:rPr>
          <w:rFonts w:ascii="Times New Roman" w:eastAsia="Times New Roman" w:hAnsi="Times New Roman" w:cs="Times New Roman"/>
          <w:sz w:val="22"/>
        </w:rPr>
        <w:t>guna</w:t>
      </w:r>
      <w:proofErr w:type="spellEnd"/>
      <w:r w:rsidRPr="00EC003C">
        <w:rPr>
          <w:rFonts w:ascii="Times New Roman" w:eastAsia="Times New Roman" w:hAnsi="Times New Roman" w:cs="Times New Roman"/>
          <w:sz w:val="22"/>
        </w:rPr>
        <w:t xml:space="preserve"> dominance) will </w:t>
      </w:r>
      <w:proofErr w:type="spellStart"/>
      <w:r w:rsidRPr="00EC003C">
        <w:rPr>
          <w:rFonts w:ascii="Times New Roman" w:eastAsia="Times New Roman" w:hAnsi="Times New Roman" w:cs="Times New Roman"/>
          <w:sz w:val="22"/>
        </w:rPr>
        <w:t>color</w:t>
      </w:r>
      <w:proofErr w:type="spellEnd"/>
      <w:r w:rsidRPr="00EC003C">
        <w:rPr>
          <w:rFonts w:ascii="Times New Roman" w:eastAsia="Times New Roman" w:hAnsi="Times New Roman" w:cs="Times New Roman"/>
          <w:sz w:val="22"/>
        </w:rPr>
        <w:t xml:space="preserve"> their beliefs and devotions.</w:t>
      </w:r>
    </w:p>
    <w:p w:rsidR="00EC003C" w:rsidRPr="00EC003C" w:rsidRDefault="00EC003C" w:rsidP="001A473F">
      <w:pPr>
        <w:numPr>
          <w:ilvl w:val="0"/>
          <w:numId w:val="2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Sattvic faith:</w:t>
      </w:r>
      <w:r w:rsidRPr="00EC003C">
        <w:rPr>
          <w:rFonts w:ascii="Times New Roman" w:eastAsia="Times New Roman" w:hAnsi="Times New Roman" w:cs="Times New Roman"/>
          <w:sz w:val="22"/>
        </w:rPr>
        <w:t xml:space="preserve"> leads people to worship divine forms or gods of light, truth, virtue.</w:t>
      </w:r>
    </w:p>
    <w:p w:rsidR="00EC003C" w:rsidRPr="00EC003C" w:rsidRDefault="00EC003C" w:rsidP="001A473F">
      <w:pPr>
        <w:numPr>
          <w:ilvl w:val="0"/>
          <w:numId w:val="23"/>
        </w:numPr>
        <w:spacing w:before="100" w:beforeAutospacing="1" w:after="100" w:afterAutospacing="1" w:line="360" w:lineRule="auto"/>
        <w:rPr>
          <w:rFonts w:ascii="Times New Roman" w:eastAsia="Times New Roman" w:hAnsi="Times New Roman" w:cs="Times New Roman"/>
          <w:sz w:val="22"/>
        </w:rPr>
      </w:pPr>
      <w:proofErr w:type="spellStart"/>
      <w:r w:rsidRPr="001916E8">
        <w:rPr>
          <w:rFonts w:ascii="Times New Roman" w:eastAsia="Times New Roman" w:hAnsi="Times New Roman" w:cs="Times New Roman"/>
          <w:b/>
          <w:bCs/>
          <w:sz w:val="22"/>
        </w:rPr>
        <w:t>Rajasic</w:t>
      </w:r>
      <w:proofErr w:type="spellEnd"/>
      <w:r w:rsidRPr="001916E8">
        <w:rPr>
          <w:rFonts w:ascii="Times New Roman" w:eastAsia="Times New Roman" w:hAnsi="Times New Roman" w:cs="Times New Roman"/>
          <w:b/>
          <w:bCs/>
          <w:sz w:val="22"/>
        </w:rPr>
        <w:t xml:space="preserve"> faith:</w:t>
      </w:r>
      <w:r w:rsidRPr="00EC003C">
        <w:rPr>
          <w:rFonts w:ascii="Times New Roman" w:eastAsia="Times New Roman" w:hAnsi="Times New Roman" w:cs="Times New Roman"/>
          <w:sz w:val="22"/>
        </w:rPr>
        <w:t xml:space="preserve"> people might worship powerful beings or </w:t>
      </w:r>
      <w:proofErr w:type="spellStart"/>
      <w:r w:rsidRPr="00EC003C">
        <w:rPr>
          <w:rFonts w:ascii="Times New Roman" w:eastAsia="Times New Roman" w:hAnsi="Times New Roman" w:cs="Times New Roman"/>
          <w:sz w:val="22"/>
        </w:rPr>
        <w:t>yakshas</w:t>
      </w:r>
      <w:proofErr w:type="spellEnd"/>
      <w:r w:rsidRPr="00EC003C">
        <w:rPr>
          <w:rFonts w:ascii="Times New Roman" w:eastAsia="Times New Roman" w:hAnsi="Times New Roman" w:cs="Times New Roman"/>
          <w:sz w:val="22"/>
        </w:rPr>
        <w:t>, demons – basically seeking wealth, power (perhaps nowadays we say some “worship” money or celebrities – a sort of misdirected devotion).</w:t>
      </w:r>
    </w:p>
    <w:p w:rsidR="00EC003C" w:rsidRPr="00EC003C" w:rsidRDefault="00EC003C" w:rsidP="001A473F">
      <w:pPr>
        <w:numPr>
          <w:ilvl w:val="0"/>
          <w:numId w:val="23"/>
        </w:numPr>
        <w:spacing w:before="100" w:beforeAutospacing="1" w:after="100" w:afterAutospacing="1" w:line="360" w:lineRule="auto"/>
        <w:rPr>
          <w:rFonts w:ascii="Times New Roman" w:eastAsia="Times New Roman" w:hAnsi="Times New Roman" w:cs="Times New Roman"/>
          <w:sz w:val="22"/>
        </w:rPr>
      </w:pPr>
      <w:proofErr w:type="spellStart"/>
      <w:r w:rsidRPr="001916E8">
        <w:rPr>
          <w:rFonts w:ascii="Times New Roman" w:eastAsia="Times New Roman" w:hAnsi="Times New Roman" w:cs="Times New Roman"/>
          <w:b/>
          <w:bCs/>
          <w:sz w:val="22"/>
        </w:rPr>
        <w:t>Tamasic</w:t>
      </w:r>
      <w:proofErr w:type="spellEnd"/>
      <w:r w:rsidRPr="001916E8">
        <w:rPr>
          <w:rFonts w:ascii="Times New Roman" w:eastAsia="Times New Roman" w:hAnsi="Times New Roman" w:cs="Times New Roman"/>
          <w:b/>
          <w:bCs/>
          <w:sz w:val="22"/>
        </w:rPr>
        <w:t xml:space="preserve"> faith:</w:t>
      </w:r>
      <w:r w:rsidRPr="00EC003C">
        <w:rPr>
          <w:rFonts w:ascii="Times New Roman" w:eastAsia="Times New Roman" w:hAnsi="Times New Roman" w:cs="Times New Roman"/>
          <w:sz w:val="22"/>
        </w:rPr>
        <w:t xml:space="preserve"> might involve spirits, ghosts, the dead, black magic, etc., or harmful fanaticism.</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He then extends this trichotomy to other aspects: </w:t>
      </w:r>
      <w:r w:rsidRPr="001916E8">
        <w:rPr>
          <w:rFonts w:ascii="Times New Roman" w:eastAsia="Times New Roman" w:hAnsi="Times New Roman" w:cs="Times New Roman"/>
          <w:b/>
          <w:bCs/>
          <w:sz w:val="22"/>
        </w:rPr>
        <w:t>food preferences, sacrifices, austerities, and charity</w:t>
      </w:r>
      <w:r w:rsidRPr="00EC003C">
        <w:rPr>
          <w:rFonts w:ascii="Times New Roman" w:eastAsia="Times New Roman" w:hAnsi="Times New Roman" w:cs="Times New Roman"/>
          <w:sz w:val="22"/>
        </w:rPr>
        <w:t>.</w:t>
      </w:r>
    </w:p>
    <w:p w:rsidR="00EC003C" w:rsidRPr="00EC003C" w:rsidRDefault="00EC003C" w:rsidP="001A473F">
      <w:pPr>
        <w:numPr>
          <w:ilvl w:val="0"/>
          <w:numId w:val="2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Foods:</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Sattvic foods are juicy, wholesome, mild – basically nutritious and pleasing (like fresh fruits, grains, veggies, milk – that promote health and calm).</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foods are very bitter, sour, salty, spicy, or over-hot – they can cause pain or hyper-stimulation (we might think of junk food, super spicy or oily stuff; they provoke passion or restlessness).</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foods are stale, tasteless, rotten, impure (think of old leftovers, heavily processed or spoilt food, or maybe meat from cruelty etc.) – these dull the mind and vitality.</w:t>
      </w:r>
    </w:p>
    <w:p w:rsidR="00EC003C" w:rsidRPr="00EC003C" w:rsidRDefault="00EC003C" w:rsidP="001A473F">
      <w:pPr>
        <w:numPr>
          <w:ilvl w:val="0"/>
          <w:numId w:val="2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Sacrifice (worship rituals):</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Sattvic sacrifice is done according to duty, with faith, not for reward, and with a feeling of devotion. (E.g., one prays or does ritual out of love/respect for God, not to show off or to get something material).</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sacrifice is done for a show or for some benefit (like “I’ll do this puja to get rich,” or wanting praise as a big donor).</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sacrifice is not according to rules, with no food given, no mantra, no faith – basically a disorderly or harmful rite, maybe even involving cruel offerings or done in ignorance.</w:t>
      </w:r>
    </w:p>
    <w:p w:rsidR="00EC003C" w:rsidRPr="00EC003C" w:rsidRDefault="00EC003C" w:rsidP="001A473F">
      <w:pPr>
        <w:numPr>
          <w:ilvl w:val="0"/>
          <w:numId w:val="2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Austerity (tapas):</w:t>
      </w:r>
      <w:r w:rsidRPr="00EC003C">
        <w:rPr>
          <w:rFonts w:ascii="Times New Roman" w:eastAsia="Times New Roman" w:hAnsi="Times New Roman" w:cs="Times New Roman"/>
          <w:sz w:val="22"/>
        </w:rPr>
        <w:t xml:space="preserve"> Krishna breaks it down into austerity of body, speech, and mind:</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Body austerity:</w:t>
      </w:r>
      <w:r w:rsidRPr="00EC003C">
        <w:rPr>
          <w:rFonts w:ascii="Times New Roman" w:eastAsia="Times New Roman" w:hAnsi="Times New Roman" w:cs="Times New Roman"/>
          <w:sz w:val="22"/>
        </w:rPr>
        <w:t xml:space="preserve"> worship of God, elders, cleanliness, simplicity, non-violence.</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Speech austerity:</w:t>
      </w:r>
      <w:r w:rsidRPr="00EC003C">
        <w:rPr>
          <w:rFonts w:ascii="Times New Roman" w:eastAsia="Times New Roman" w:hAnsi="Times New Roman" w:cs="Times New Roman"/>
          <w:sz w:val="22"/>
        </w:rPr>
        <w:t xml:space="preserve"> speaking truth in a kind beneficial way, avoiding offense, studying scriptures.</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Mind austerity:</w:t>
      </w:r>
      <w:r w:rsidRPr="00EC003C">
        <w:rPr>
          <w:rFonts w:ascii="Times New Roman" w:eastAsia="Times New Roman" w:hAnsi="Times New Roman" w:cs="Times New Roman"/>
          <w:sz w:val="22"/>
        </w:rPr>
        <w:t xml:space="preserve"> serenity, gentleness, self-control, purity of thought.</w:t>
      </w:r>
    </w:p>
    <w:p w:rsidR="00EC003C" w:rsidRPr="00EC003C" w:rsidRDefault="00EC003C" w:rsidP="001A473F">
      <w:pPr>
        <w:spacing w:before="100" w:beforeAutospacing="1" w:after="100" w:afterAutospacing="1" w:line="360" w:lineRule="auto"/>
        <w:ind w:left="720"/>
        <w:rPr>
          <w:rFonts w:ascii="Times New Roman" w:eastAsia="Times New Roman" w:hAnsi="Times New Roman" w:cs="Times New Roman"/>
          <w:sz w:val="22"/>
        </w:rPr>
      </w:pPr>
      <w:r w:rsidRPr="00EC003C">
        <w:rPr>
          <w:rFonts w:ascii="Times New Roman" w:eastAsia="Times New Roman" w:hAnsi="Times New Roman" w:cs="Times New Roman"/>
          <w:sz w:val="22"/>
        </w:rPr>
        <w:t>When done with deep faith just to purify oneself, that tapas is sattvic.</w:t>
      </w:r>
      <w:r w:rsidRPr="00EC003C">
        <w:rPr>
          <w:rFonts w:ascii="Times New Roman" w:eastAsia="Times New Roman" w:hAnsi="Times New Roman" w:cs="Times New Roman"/>
          <w:sz w:val="22"/>
        </w:rPr>
        <w:br/>
        <w:t xml:space="preserve">Tapas done to gain respect/praise or with pride is </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 it's unstable and for show.</w:t>
      </w:r>
      <w:r w:rsidRPr="00EC003C">
        <w:rPr>
          <w:rFonts w:ascii="Times New Roman" w:eastAsia="Times New Roman" w:hAnsi="Times New Roman" w:cs="Times New Roman"/>
          <w:sz w:val="22"/>
        </w:rPr>
        <w:br/>
        <w:t xml:space="preserve">Tapas done out of foolishness, self-torture, or to harm others (like extreme asceticism to gain black powers, or any harmful fanatic practice) is </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w:t>
      </w:r>
    </w:p>
    <w:p w:rsidR="00EC003C" w:rsidRPr="00EC003C" w:rsidRDefault="00EC003C" w:rsidP="001A473F">
      <w:pPr>
        <w:numPr>
          <w:ilvl w:val="0"/>
          <w:numId w:val="2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Charity (dana):</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Sattvic giving is giving at right time and place to a worthy person without expecting anything in return – just as duty. (Essentially generous and thoughtful).</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giving is done grudgingly or with expectation of return or recognition (“I donate, but I need my name on the wall or I feel obligated socially”).</w:t>
      </w:r>
    </w:p>
    <w:p w:rsidR="00EC003C" w:rsidRPr="00EC003C" w:rsidRDefault="00EC003C" w:rsidP="001A473F">
      <w:pPr>
        <w:numPr>
          <w:ilvl w:val="1"/>
          <w:numId w:val="24"/>
        </w:numPr>
        <w:spacing w:before="100" w:beforeAutospacing="1" w:after="100" w:afterAutospacing="1" w:line="360" w:lineRule="auto"/>
        <w:rPr>
          <w:rFonts w:ascii="Times New Roman" w:eastAsia="Times New Roman" w:hAnsi="Times New Roman" w:cs="Times New Roman"/>
          <w:sz w:val="22"/>
        </w:rPr>
      </w:pP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giving is to an unworthy cause or person (like maybe giving money to someone who’ll misuse it), at wrong time/place, or with contempt (insulting the recipient).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Lastly, Krishna mentions the importance of the mantra </w:t>
      </w:r>
      <w:r w:rsidRPr="001916E8">
        <w:rPr>
          <w:rFonts w:ascii="Times New Roman" w:eastAsia="Times New Roman" w:hAnsi="Times New Roman" w:cs="Times New Roman"/>
          <w:b/>
          <w:bCs/>
          <w:sz w:val="22"/>
        </w:rPr>
        <w:t>“Om Tat Sat”</w:t>
      </w:r>
      <w:r w:rsidRPr="00EC003C">
        <w:rPr>
          <w:rFonts w:ascii="Times New Roman" w:eastAsia="Times New Roman" w:hAnsi="Times New Roman" w:cs="Times New Roman"/>
          <w:sz w:val="22"/>
        </w:rPr>
        <w:t>. He explains:</w:t>
      </w:r>
      <w:r w:rsidRPr="00EC003C">
        <w:rPr>
          <w:rFonts w:ascii="Times New Roman" w:eastAsia="Times New Roman" w:hAnsi="Times New Roman" w:cs="Times New Roman"/>
          <w:sz w:val="22"/>
        </w:rPr>
        <w:br/>
        <w:t>“Om Tat Sat” are symbolic of Brahman. In ancient times, these were uttered during Vedic rituals (Om to begin auspiciously, Tat indicating “without seeking reward,” Sat indicating truth and goodness). Essentially, these syllables sanctify an act. “Om” aligns with the Absolute, “Tat” means “that” referring to the Transcendent one beyond description – doing actions as an offering to That, and “Sat” means reality/goodness – making sure actions are real and good.</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He says acts of sacrifice, charity, austerity without faith in the Absolute are </w:t>
      </w:r>
      <w:proofErr w:type="spellStart"/>
      <w:r w:rsidRPr="001916E8">
        <w:rPr>
          <w:rFonts w:ascii="Times New Roman" w:eastAsia="Times New Roman" w:hAnsi="Times New Roman" w:cs="Times New Roman"/>
          <w:b/>
          <w:bCs/>
          <w:sz w:val="22"/>
        </w:rPr>
        <w:t>asat</w:t>
      </w:r>
      <w:proofErr w:type="spellEnd"/>
      <w:r w:rsidRPr="00EC003C">
        <w:rPr>
          <w:rFonts w:ascii="Times New Roman" w:eastAsia="Times New Roman" w:hAnsi="Times New Roman" w:cs="Times New Roman"/>
          <w:sz w:val="22"/>
        </w:rPr>
        <w:t xml:space="preserve"> (not real, not beneficial) – they don’t yield true fruit here or after. So faith (shraddha) in these acts, connecting them to the spiritual goal, is crucial.</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For a beginner, chapter 17 basically advises: align even ordinary things like your diet or how you donate or speak with sattva (goodness) if you want spiritual progress. It emphasizes sincerity (faith) in whatever you do.</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It's interesting practically:</w:t>
      </w:r>
    </w:p>
    <w:p w:rsidR="00EC003C" w:rsidRPr="00EC003C" w:rsidRDefault="00EC003C" w:rsidP="001A473F">
      <w:pPr>
        <w:numPr>
          <w:ilvl w:val="0"/>
          <w:numId w:val="25"/>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Look at your food: fresh vs junk has a subtle impact on your mind. Many find that vegetarian or light diets help meditation (sattvic effect), whereas heavy spicy meaty diets might increase restlessness or dullness (rajas/tamas).</w:t>
      </w:r>
    </w:p>
    <w:p w:rsidR="00EC003C" w:rsidRPr="00EC003C" w:rsidRDefault="00EC003C" w:rsidP="001A473F">
      <w:pPr>
        <w:numPr>
          <w:ilvl w:val="0"/>
          <w:numId w:val="25"/>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Look at how you give: do you give freely or always with strings?</w:t>
      </w:r>
    </w:p>
    <w:p w:rsidR="00EC003C" w:rsidRPr="00EC003C" w:rsidRDefault="00EC003C" w:rsidP="001A473F">
      <w:pPr>
        <w:numPr>
          <w:ilvl w:val="0"/>
          <w:numId w:val="25"/>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Look at how you speak: truth with kindness (sattvic) vs harsh truth or flattery or lies?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So, small tweaks to daily habits can shift one to a more sattvic lifestyle conducive to peace and clarity.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2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Make sattvic choices more often.</w:t>
      </w:r>
      <w:r w:rsidRPr="00EC003C">
        <w:rPr>
          <w:rFonts w:ascii="Times New Roman" w:eastAsia="Times New Roman" w:hAnsi="Times New Roman" w:cs="Times New Roman"/>
          <w:sz w:val="22"/>
        </w:rPr>
        <w:t xml:space="preserve"> Perhaps try adjusting diet to be more sattvic for a period (more fruits, veggies, whole grains, less extreme spices or processed foods) and observe your mind. Many feel calmer and clearer. This isn’t about dogma but experiment – see what intake makes you feel balanced. Similarly, evaluate your entertainment: violent or trashy media may be </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for the mind vs uplifting content (sattvic). Choose accordingly to nurture </w:t>
      </w:r>
      <w:proofErr w:type="spellStart"/>
      <w:r w:rsidR="003438E1">
        <w:rPr>
          <w:rFonts w:ascii="Times New Roman" w:eastAsia="Times New Roman" w:hAnsi="Times New Roman" w:cs="Times New Roman"/>
          <w:sz w:val="22"/>
        </w:rPr>
        <w:t>peaceful</w:t>
      </w:r>
      <w:r w:rsidRPr="00EC003C">
        <w:rPr>
          <w:rFonts w:ascii="Times New Roman" w:eastAsia="Times New Roman" w:hAnsi="Times New Roman" w:cs="Times New Roman"/>
          <w:sz w:val="22"/>
        </w:rPr>
        <w:t>ity</w:t>
      </w:r>
      <w:proofErr w:type="spellEnd"/>
      <w:r w:rsidRPr="00EC003C">
        <w:rPr>
          <w:rFonts w:ascii="Times New Roman" w:eastAsia="Times New Roman" w:hAnsi="Times New Roman" w:cs="Times New Roman"/>
          <w:sz w:val="22"/>
        </w:rPr>
        <w:t>.</w:t>
      </w:r>
    </w:p>
    <w:p w:rsidR="00EC003C" w:rsidRPr="00EC003C" w:rsidRDefault="00EC003C" w:rsidP="001A473F">
      <w:pPr>
        <w:numPr>
          <w:ilvl w:val="0"/>
          <w:numId w:val="2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Check your intention in rituals or good deeds.</w:t>
      </w:r>
      <w:r w:rsidRPr="00EC003C">
        <w:rPr>
          <w:rFonts w:ascii="Times New Roman" w:eastAsia="Times New Roman" w:hAnsi="Times New Roman" w:cs="Times New Roman"/>
          <w:sz w:val="22"/>
        </w:rPr>
        <w:t xml:space="preserve"> If you pray/meditate, do it with love and presence (sattvic), not mechanically or to show off (</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If you fast or do some austerity like waking early, ensure it’s making you kinder and more disciplined, not cranky or egoistic. If giving, try sometimes to give anonymously – it cultivates sattvic charity because you know you won’t get credit, which trains true generosity.</w:t>
      </w:r>
    </w:p>
    <w:p w:rsidR="00EC003C" w:rsidRPr="00EC003C" w:rsidRDefault="00EC003C" w:rsidP="001A473F">
      <w:pPr>
        <w:numPr>
          <w:ilvl w:val="0"/>
          <w:numId w:val="2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Incorporate “Om Tat Sat” mindset.</w:t>
      </w:r>
      <w:r w:rsidRPr="00EC003C">
        <w:rPr>
          <w:rFonts w:ascii="Times New Roman" w:eastAsia="Times New Roman" w:hAnsi="Times New Roman" w:cs="Times New Roman"/>
          <w:sz w:val="22"/>
        </w:rPr>
        <w:t xml:space="preserve"> Before starting an important work or even your daily practices, mentally say “Om” (acknowledging the divine), “Tat” (I offer this without selfish motive), “Sat” (may this be real good). For example, before studying: “Om – I remember the divine wisdom, Tat – I study not just for grades but to truly learn and maybe benefit others, Sat – let this be a true learning.” It’s a little attitude shift. Or before a meeting: “Om – divine guide us, Tat – let’s seek a solution not just personal gain, Sat – aim for real honest outcome.” It might feel subtle but can align your mind with higher purpose (a modern interpretation of integrating “Om Tat Sat”).</w:t>
      </w:r>
    </w:p>
    <w:p w:rsidR="00EC003C" w:rsidRPr="00EC003C" w:rsidRDefault="00EC003C" w:rsidP="001A473F">
      <w:pPr>
        <w:numPr>
          <w:ilvl w:val="0"/>
          <w:numId w:val="2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Observe your speech austerity.</w:t>
      </w:r>
      <w:r w:rsidRPr="00EC003C">
        <w:rPr>
          <w:rFonts w:ascii="Times New Roman" w:eastAsia="Times New Roman" w:hAnsi="Times New Roman" w:cs="Times New Roman"/>
          <w:sz w:val="22"/>
        </w:rPr>
        <w:t xml:space="preserve"> Are you speaking truth? Are you gossiping (which often is </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/hurtful)? Try a day of mindful speech: only say what’s true, kind, and useful. If it fails those, try to refrain. This is tough but eye-opening. You’ll catch how much filler or negative talk we do and how calmer interactions get when we restrain that impulse.</w:t>
      </w:r>
    </w:p>
    <w:p w:rsidR="00EC003C" w:rsidRPr="00EC003C" w:rsidRDefault="00EC003C" w:rsidP="001A473F">
      <w:pPr>
        <w:numPr>
          <w:ilvl w:val="0"/>
          <w:numId w:val="2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Endeavor to do good with faith.</w:t>
      </w:r>
      <w:r w:rsidRPr="00EC003C">
        <w:rPr>
          <w:rFonts w:ascii="Times New Roman" w:eastAsia="Times New Roman" w:hAnsi="Times New Roman" w:cs="Times New Roman"/>
          <w:sz w:val="22"/>
        </w:rPr>
        <w:t xml:space="preserve"> If you volunteer or any altruistic act, infuse it with shraddha – meaning do it from the heart, believing in goodness, not cynically. Gita says faithless acts yield no lasting good. For example, donating while inwardly thinking “this is pointless, but whatever” vs donating with a silent prayer “may this help someone.” The latter carries positive energy and likely feels more fulfilling. The difference is subtle, but faith adds a soul to the action.</w:t>
      </w:r>
    </w:p>
    <w:p w:rsidR="00EC003C" w:rsidRPr="00EC003C" w:rsidRDefault="00EC003C" w:rsidP="001A473F">
      <w:pPr>
        <w:numPr>
          <w:ilvl w:val="0"/>
          <w:numId w:val="2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Conduct a “</w:t>
      </w:r>
      <w:proofErr w:type="spellStart"/>
      <w:r w:rsidRPr="00EC003C">
        <w:rPr>
          <w:rFonts w:ascii="Times New Roman" w:eastAsia="Times New Roman" w:hAnsi="Times New Roman" w:cs="Times New Roman"/>
          <w:sz w:val="22"/>
        </w:rPr>
        <w:t>guna</w:t>
      </w:r>
      <w:proofErr w:type="spellEnd"/>
      <w:r w:rsidRPr="00EC003C">
        <w:rPr>
          <w:rFonts w:ascii="Times New Roman" w:eastAsia="Times New Roman" w:hAnsi="Times New Roman" w:cs="Times New Roman"/>
          <w:sz w:val="22"/>
        </w:rPr>
        <w:t xml:space="preserve"> audit” for one day. Note the </w:t>
      </w:r>
      <w:proofErr w:type="spellStart"/>
      <w:r w:rsidRPr="00EC003C">
        <w:rPr>
          <w:rFonts w:ascii="Times New Roman" w:eastAsia="Times New Roman" w:hAnsi="Times New Roman" w:cs="Times New Roman"/>
          <w:sz w:val="22"/>
        </w:rPr>
        <w:t>guna</w:t>
      </w:r>
      <w:proofErr w:type="spellEnd"/>
      <w:r w:rsidRPr="00EC003C">
        <w:rPr>
          <w:rFonts w:ascii="Times New Roman" w:eastAsia="Times New Roman" w:hAnsi="Times New Roman" w:cs="Times New Roman"/>
          <w:sz w:val="22"/>
        </w:rPr>
        <w:t xml:space="preserve"> of your choices: Breakfast doughnut (tamas-</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or oatmeal (sattvic). TV binge of a violent show (</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vs reading a thoughtful book (sattvic). Yelling at traffic (</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 xml:space="preserve">) vs playing calm music and </w:t>
      </w:r>
      <w:r w:rsidRPr="00EC003C">
        <w:rPr>
          <w:rFonts w:ascii="Times New Roman" w:eastAsia="Times New Roman" w:hAnsi="Times New Roman" w:cs="Times New Roman"/>
          <w:sz w:val="22"/>
        </w:rPr>
        <w:lastRenderedPageBreak/>
        <w:t>breathing (sattvic response). At the end, see where you could make one more sattvic replacement in each category (food, leisure, reaction). Implement those next day. Over time, these small changes purify your daily life, making your mind a clearer mirror for spiritual insight.</w:t>
      </w:r>
    </w:p>
    <w:p w:rsidR="00EC003C" w:rsidRPr="00EC003C" w:rsidRDefault="00EC003C"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7" w:name="_Toc198906470"/>
      <w:r w:rsidRPr="00EC003C">
        <w:rPr>
          <w:rFonts w:ascii="Times New Roman" w:eastAsia="Times New Roman" w:hAnsi="Times New Roman" w:cs="Times New Roman"/>
          <w:b/>
          <w:bCs/>
          <w:sz w:val="32"/>
          <w:szCs w:val="36"/>
        </w:rPr>
        <w:t>Chapter 18: Moksha-</w:t>
      </w:r>
      <w:proofErr w:type="spellStart"/>
      <w:r w:rsidRPr="00EC003C">
        <w:rPr>
          <w:rFonts w:ascii="Times New Roman" w:eastAsia="Times New Roman" w:hAnsi="Times New Roman" w:cs="Times New Roman"/>
          <w:b/>
          <w:bCs/>
          <w:sz w:val="32"/>
          <w:szCs w:val="36"/>
        </w:rPr>
        <w:t>Sanyasa</w:t>
      </w:r>
      <w:proofErr w:type="spellEnd"/>
      <w:r w:rsidRPr="00EC003C">
        <w:rPr>
          <w:rFonts w:ascii="Times New Roman" w:eastAsia="Times New Roman" w:hAnsi="Times New Roman" w:cs="Times New Roman"/>
          <w:b/>
          <w:bCs/>
          <w:sz w:val="32"/>
          <w:szCs w:val="36"/>
        </w:rPr>
        <w:t xml:space="preserve"> – Freedom through Renunciation</w:t>
      </w:r>
      <w:bookmarkEnd w:id="17"/>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Summary:</w:t>
      </w:r>
      <w:r w:rsidRPr="00EC003C">
        <w:rPr>
          <w:rFonts w:ascii="Times New Roman" w:eastAsia="Times New Roman" w:hAnsi="Times New Roman" w:cs="Times New Roman"/>
          <w:sz w:val="22"/>
        </w:rPr>
        <w:t xml:space="preserve"> The final chapter wraps up the Gita by revisiting key themes—especially </w:t>
      </w:r>
      <w:r w:rsidRPr="001916E8">
        <w:rPr>
          <w:rFonts w:ascii="Times New Roman" w:eastAsia="Times New Roman" w:hAnsi="Times New Roman" w:cs="Times New Roman"/>
          <w:b/>
          <w:bCs/>
          <w:sz w:val="22"/>
        </w:rPr>
        <w:t>renunciation (sannyasa)</w:t>
      </w:r>
      <w:r w:rsidRPr="00EC003C">
        <w:rPr>
          <w:rFonts w:ascii="Times New Roman" w:eastAsia="Times New Roman" w:hAnsi="Times New Roman" w:cs="Times New Roman"/>
          <w:sz w:val="22"/>
        </w:rPr>
        <w:t xml:space="preserve"> and </w:t>
      </w:r>
      <w:r w:rsidRPr="001916E8">
        <w:rPr>
          <w:rFonts w:ascii="Times New Roman" w:eastAsia="Times New Roman" w:hAnsi="Times New Roman" w:cs="Times New Roman"/>
          <w:b/>
          <w:bCs/>
          <w:sz w:val="22"/>
        </w:rPr>
        <w:t>duty (dharma)</w:t>
      </w:r>
      <w:r w:rsidRPr="00EC003C">
        <w:rPr>
          <w:rFonts w:ascii="Times New Roman" w:eastAsia="Times New Roman" w:hAnsi="Times New Roman" w:cs="Times New Roman"/>
          <w:sz w:val="22"/>
        </w:rPr>
        <w:t xml:space="preserve">—and synthesizing </w:t>
      </w:r>
      <w:r w:rsidRPr="001916E8">
        <w:rPr>
          <w:rFonts w:ascii="Times New Roman" w:eastAsia="Times New Roman" w:hAnsi="Times New Roman" w:cs="Times New Roman"/>
          <w:b/>
          <w:bCs/>
          <w:sz w:val="22"/>
        </w:rPr>
        <w:t>Karma Yoga, Jnana, and Bhakti</w:t>
      </w:r>
      <w:r w:rsidRPr="00EC003C">
        <w:rPr>
          <w:rFonts w:ascii="Times New Roman" w:eastAsia="Times New Roman" w:hAnsi="Times New Roman" w:cs="Times New Roman"/>
          <w:sz w:val="22"/>
        </w:rPr>
        <w:t xml:space="preserve"> into one culminating message of surrender to God.</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asks to clarify the difference between </w:t>
      </w:r>
      <w:r w:rsidRPr="001916E8">
        <w:rPr>
          <w:rFonts w:ascii="Times New Roman" w:eastAsia="Times New Roman" w:hAnsi="Times New Roman" w:cs="Times New Roman"/>
          <w:b/>
          <w:bCs/>
          <w:sz w:val="22"/>
        </w:rPr>
        <w:t>“</w:t>
      </w:r>
      <w:proofErr w:type="spellStart"/>
      <w:r w:rsidRPr="001916E8">
        <w:rPr>
          <w:rFonts w:ascii="Times New Roman" w:eastAsia="Times New Roman" w:hAnsi="Times New Roman" w:cs="Times New Roman"/>
          <w:b/>
          <w:bCs/>
          <w:sz w:val="22"/>
        </w:rPr>
        <w:t>sanyasa</w:t>
      </w:r>
      <w:proofErr w:type="spellEnd"/>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xml:space="preserve"> (renunciation of action) and </w:t>
      </w:r>
      <w:r w:rsidRPr="001916E8">
        <w:rPr>
          <w:rFonts w:ascii="Times New Roman" w:eastAsia="Times New Roman" w:hAnsi="Times New Roman" w:cs="Times New Roman"/>
          <w:b/>
          <w:bCs/>
          <w:sz w:val="22"/>
        </w:rPr>
        <w:t>“</w:t>
      </w:r>
      <w:proofErr w:type="spellStart"/>
      <w:r w:rsidRPr="001916E8">
        <w:rPr>
          <w:rFonts w:ascii="Times New Roman" w:eastAsia="Times New Roman" w:hAnsi="Times New Roman" w:cs="Times New Roman"/>
          <w:b/>
          <w:bCs/>
          <w:sz w:val="22"/>
        </w:rPr>
        <w:t>tyaga</w:t>
      </w:r>
      <w:proofErr w:type="spellEnd"/>
      <w:r w:rsidRPr="001916E8">
        <w:rPr>
          <w:rFonts w:ascii="Times New Roman" w:eastAsia="Times New Roman" w:hAnsi="Times New Roman" w:cs="Times New Roman"/>
          <w:b/>
          <w:bCs/>
          <w:sz w:val="22"/>
        </w:rPr>
        <w:t>”</w:t>
      </w:r>
      <w:r w:rsidRPr="00EC003C">
        <w:rPr>
          <w:rFonts w:ascii="Times New Roman" w:eastAsia="Times New Roman" w:hAnsi="Times New Roman" w:cs="Times New Roman"/>
          <w:sz w:val="22"/>
        </w:rPr>
        <w:t xml:space="preserve"> (renunciation of desire for rewards). Krishna responds that:</w:t>
      </w:r>
    </w:p>
    <w:p w:rsidR="00EC003C" w:rsidRPr="00EC003C" w:rsidRDefault="00EC003C" w:rsidP="001A473F">
      <w:pPr>
        <w:numPr>
          <w:ilvl w:val="0"/>
          <w:numId w:val="27"/>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Sannyasa</w:t>
      </w:r>
      <w:r w:rsidRPr="00EC003C">
        <w:rPr>
          <w:rFonts w:ascii="Times New Roman" w:eastAsia="Times New Roman" w:hAnsi="Times New Roman" w:cs="Times New Roman"/>
          <w:sz w:val="22"/>
        </w:rPr>
        <w:t xml:space="preserve"> is generally giving up </w:t>
      </w:r>
      <w:r w:rsidRPr="001916E8">
        <w:rPr>
          <w:rFonts w:ascii="Times New Roman" w:eastAsia="Times New Roman" w:hAnsi="Times New Roman" w:cs="Times New Roman"/>
          <w:b/>
          <w:bCs/>
          <w:sz w:val="22"/>
        </w:rPr>
        <w:t>works driven by desire</w:t>
      </w:r>
      <w:r w:rsidRPr="00EC003C">
        <w:rPr>
          <w:rFonts w:ascii="Times New Roman" w:eastAsia="Times New Roman" w:hAnsi="Times New Roman" w:cs="Times New Roman"/>
          <w:sz w:val="22"/>
        </w:rPr>
        <w:t>.</w:t>
      </w:r>
    </w:p>
    <w:p w:rsidR="00EC003C" w:rsidRPr="00EC003C" w:rsidRDefault="00EC003C" w:rsidP="001A473F">
      <w:pPr>
        <w:numPr>
          <w:ilvl w:val="0"/>
          <w:numId w:val="27"/>
        </w:numPr>
        <w:spacing w:before="100" w:beforeAutospacing="1" w:after="100" w:afterAutospacing="1" w:line="360" w:lineRule="auto"/>
        <w:rPr>
          <w:rFonts w:ascii="Times New Roman" w:eastAsia="Times New Roman" w:hAnsi="Times New Roman" w:cs="Times New Roman"/>
          <w:sz w:val="22"/>
        </w:rPr>
      </w:pPr>
      <w:proofErr w:type="spellStart"/>
      <w:r w:rsidRPr="001916E8">
        <w:rPr>
          <w:rFonts w:ascii="Times New Roman" w:eastAsia="Times New Roman" w:hAnsi="Times New Roman" w:cs="Times New Roman"/>
          <w:b/>
          <w:bCs/>
          <w:sz w:val="22"/>
        </w:rPr>
        <w:t>Tyaga</w:t>
      </w:r>
      <w:proofErr w:type="spellEnd"/>
      <w:r w:rsidRPr="00EC003C">
        <w:rPr>
          <w:rFonts w:ascii="Times New Roman" w:eastAsia="Times New Roman" w:hAnsi="Times New Roman" w:cs="Times New Roman"/>
          <w:sz w:val="22"/>
        </w:rPr>
        <w:t xml:space="preserve"> is giving up </w:t>
      </w:r>
      <w:r w:rsidRPr="001916E8">
        <w:rPr>
          <w:rFonts w:ascii="Times New Roman" w:eastAsia="Times New Roman" w:hAnsi="Times New Roman" w:cs="Times New Roman"/>
          <w:b/>
          <w:bCs/>
          <w:sz w:val="22"/>
        </w:rPr>
        <w:t>attachment to fruits of all action</w:t>
      </w:r>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Krishna says some philosophers say all action should be given up as evil (which sounds like extreme renunciation), but his view is more nuanced:</w:t>
      </w:r>
    </w:p>
    <w:p w:rsidR="00EC003C" w:rsidRPr="00EC003C" w:rsidRDefault="00EC003C" w:rsidP="001A473F">
      <w:pPr>
        <w:numPr>
          <w:ilvl w:val="0"/>
          <w:numId w:val="28"/>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Acts of sacrifice, charity, and austerity shouldn’t be abandoned; they purify the wise. They should be done without attachment or expectation (in a sattvic way).</w:t>
      </w:r>
    </w:p>
    <w:p w:rsidR="00EC003C" w:rsidRPr="00EC003C" w:rsidRDefault="00EC003C" w:rsidP="001A473F">
      <w:pPr>
        <w:numPr>
          <w:ilvl w:val="0"/>
          <w:numId w:val="28"/>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But harmful or selfish actions should indeed be given up (</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ones definitely).</w:t>
      </w:r>
    </w:p>
    <w:p w:rsidR="00EC003C" w:rsidRPr="00EC003C" w:rsidRDefault="00EC003C" w:rsidP="001A473F">
      <w:pPr>
        <w:numPr>
          <w:ilvl w:val="0"/>
          <w:numId w:val="28"/>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And one should renounce attachment and results of even one’s obligatory duties – that is true </w:t>
      </w:r>
      <w:proofErr w:type="spellStart"/>
      <w:r w:rsidRPr="00EC003C">
        <w:rPr>
          <w:rFonts w:ascii="Times New Roman" w:eastAsia="Times New Roman" w:hAnsi="Times New Roman" w:cs="Times New Roman"/>
          <w:sz w:val="22"/>
        </w:rPr>
        <w:t>tyaga</w:t>
      </w:r>
      <w:proofErr w:type="spellEnd"/>
      <w:r w:rsidRPr="00EC003C">
        <w:rPr>
          <w:rFonts w:ascii="Times New Roman" w:eastAsia="Times New Roman" w:hAnsi="Times New Roman" w:cs="Times New Roman"/>
          <w:sz w:val="22"/>
        </w:rPr>
        <w:t xml:space="preserve"> (this is the crux of Gita’s karma yoga).</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He then details </w:t>
      </w:r>
      <w:r w:rsidRPr="001916E8">
        <w:rPr>
          <w:rFonts w:ascii="Times New Roman" w:eastAsia="Times New Roman" w:hAnsi="Times New Roman" w:cs="Times New Roman"/>
          <w:b/>
          <w:bCs/>
          <w:sz w:val="22"/>
        </w:rPr>
        <w:t>3 types of renunciation</w:t>
      </w:r>
      <w:r w:rsidRPr="00EC003C">
        <w:rPr>
          <w:rFonts w:ascii="Times New Roman" w:eastAsia="Times New Roman" w:hAnsi="Times New Roman" w:cs="Times New Roman"/>
          <w:sz w:val="22"/>
        </w:rPr>
        <w:t>:</w:t>
      </w:r>
    </w:p>
    <w:p w:rsidR="00EC003C" w:rsidRPr="00EC003C" w:rsidRDefault="00EC003C" w:rsidP="001A473F">
      <w:pPr>
        <w:numPr>
          <w:ilvl w:val="0"/>
          <w:numId w:val="2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Sattvic renunciation:</w:t>
      </w:r>
      <w:r w:rsidRPr="00EC003C">
        <w:rPr>
          <w:rFonts w:ascii="Times New Roman" w:eastAsia="Times New Roman" w:hAnsi="Times New Roman" w:cs="Times New Roman"/>
          <w:sz w:val="22"/>
        </w:rPr>
        <w:t xml:space="preserve"> performing one’s duty while renouncing attachment to rewards. Not shunning duty because it sometimes is uncomfortable, but doing it as a responsibility, freely. This is best.</w:t>
      </w:r>
    </w:p>
    <w:p w:rsidR="00EC003C" w:rsidRPr="00EC003C" w:rsidRDefault="00EC003C" w:rsidP="001A473F">
      <w:pPr>
        <w:numPr>
          <w:ilvl w:val="0"/>
          <w:numId w:val="29"/>
        </w:numPr>
        <w:spacing w:before="100" w:beforeAutospacing="1" w:after="100" w:afterAutospacing="1" w:line="360" w:lineRule="auto"/>
        <w:rPr>
          <w:rFonts w:ascii="Times New Roman" w:eastAsia="Times New Roman" w:hAnsi="Times New Roman" w:cs="Times New Roman"/>
          <w:sz w:val="22"/>
        </w:rPr>
      </w:pPr>
      <w:proofErr w:type="spellStart"/>
      <w:r w:rsidRPr="001916E8">
        <w:rPr>
          <w:rFonts w:ascii="Times New Roman" w:eastAsia="Times New Roman" w:hAnsi="Times New Roman" w:cs="Times New Roman"/>
          <w:b/>
          <w:bCs/>
          <w:sz w:val="22"/>
        </w:rPr>
        <w:t>Rajasic</w:t>
      </w:r>
      <w:proofErr w:type="spellEnd"/>
      <w:r w:rsidRPr="001916E8">
        <w:rPr>
          <w:rFonts w:ascii="Times New Roman" w:eastAsia="Times New Roman" w:hAnsi="Times New Roman" w:cs="Times New Roman"/>
          <w:b/>
          <w:bCs/>
          <w:sz w:val="22"/>
        </w:rPr>
        <w:t xml:space="preserve"> renunciation:</w:t>
      </w:r>
      <w:r w:rsidRPr="00EC003C">
        <w:rPr>
          <w:rFonts w:ascii="Times New Roman" w:eastAsia="Times New Roman" w:hAnsi="Times New Roman" w:cs="Times New Roman"/>
          <w:sz w:val="22"/>
        </w:rPr>
        <w:t xml:space="preserve"> giving up duties because they are hard or out of fear – this is not praiseworthy (like quitting responsibilities due to inconvenience).</w:t>
      </w:r>
    </w:p>
    <w:p w:rsidR="00EC003C" w:rsidRPr="00EC003C" w:rsidRDefault="00EC003C" w:rsidP="001A473F">
      <w:pPr>
        <w:numPr>
          <w:ilvl w:val="0"/>
          <w:numId w:val="29"/>
        </w:numPr>
        <w:spacing w:before="100" w:beforeAutospacing="1" w:after="100" w:afterAutospacing="1" w:line="360" w:lineRule="auto"/>
        <w:rPr>
          <w:rFonts w:ascii="Times New Roman" w:eastAsia="Times New Roman" w:hAnsi="Times New Roman" w:cs="Times New Roman"/>
          <w:sz w:val="22"/>
        </w:rPr>
      </w:pPr>
      <w:proofErr w:type="spellStart"/>
      <w:r w:rsidRPr="001916E8">
        <w:rPr>
          <w:rFonts w:ascii="Times New Roman" w:eastAsia="Times New Roman" w:hAnsi="Times New Roman" w:cs="Times New Roman"/>
          <w:b/>
          <w:bCs/>
          <w:sz w:val="22"/>
        </w:rPr>
        <w:t>Tamasic</w:t>
      </w:r>
      <w:proofErr w:type="spellEnd"/>
      <w:r w:rsidRPr="001916E8">
        <w:rPr>
          <w:rFonts w:ascii="Times New Roman" w:eastAsia="Times New Roman" w:hAnsi="Times New Roman" w:cs="Times New Roman"/>
          <w:b/>
          <w:bCs/>
          <w:sz w:val="22"/>
        </w:rPr>
        <w:t xml:space="preserve"> renunciation:</w:t>
      </w:r>
      <w:r w:rsidRPr="00EC003C">
        <w:rPr>
          <w:rFonts w:ascii="Times New Roman" w:eastAsia="Times New Roman" w:hAnsi="Times New Roman" w:cs="Times New Roman"/>
          <w:sz w:val="22"/>
        </w:rPr>
        <w:t xml:space="preserve"> abandoning duty out of ignorance or laziness – clearly negative (like soldier abandoning post out of cowardice in Krishna’s context).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Krishna affirms that one should never renounce the three duties (sacrifice, charity, austerity) but do them without self-interest.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 xml:space="preserve">Then he goes into how the </w:t>
      </w:r>
      <w:proofErr w:type="spellStart"/>
      <w:r w:rsidRPr="001916E8">
        <w:rPr>
          <w:rFonts w:ascii="Times New Roman" w:eastAsia="Times New Roman" w:hAnsi="Times New Roman" w:cs="Times New Roman"/>
          <w:b/>
          <w:bCs/>
          <w:sz w:val="22"/>
        </w:rPr>
        <w:t>guna</w:t>
      </w:r>
      <w:proofErr w:type="spellEnd"/>
      <w:r w:rsidRPr="00EC003C">
        <w:rPr>
          <w:rFonts w:ascii="Times New Roman" w:eastAsia="Times New Roman" w:hAnsi="Times New Roman" w:cs="Times New Roman"/>
          <w:sz w:val="22"/>
        </w:rPr>
        <w:t xml:space="preserve"> nature affects the doer, intellect etc., reiterating from earlier chapters:</w:t>
      </w:r>
    </w:p>
    <w:p w:rsidR="00EC003C" w:rsidRPr="00EC003C" w:rsidRDefault="00EC003C" w:rsidP="001A473F">
      <w:pPr>
        <w:numPr>
          <w:ilvl w:val="0"/>
          <w:numId w:val="30"/>
        </w:num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Knowledge, action, doer can be sattvic/</w:t>
      </w:r>
      <w:proofErr w:type="spellStart"/>
      <w:r w:rsidRPr="00EC003C">
        <w:rPr>
          <w:rFonts w:ascii="Times New Roman" w:eastAsia="Times New Roman" w:hAnsi="Times New Roman" w:cs="Times New Roman"/>
          <w:sz w:val="22"/>
        </w:rPr>
        <w:t>rajasic</w:t>
      </w:r>
      <w:proofErr w:type="spellEnd"/>
      <w:r w:rsidRPr="00EC003C">
        <w:rPr>
          <w:rFonts w:ascii="Times New Roman" w:eastAsia="Times New Roman" w:hAnsi="Times New Roman" w:cs="Times New Roman"/>
          <w:sz w:val="22"/>
        </w:rPr>
        <w:t>/</w:t>
      </w:r>
      <w:proofErr w:type="spellStart"/>
      <w:r w:rsidRPr="00EC003C">
        <w:rPr>
          <w:rFonts w:ascii="Times New Roman" w:eastAsia="Times New Roman" w:hAnsi="Times New Roman" w:cs="Times New Roman"/>
          <w:sz w:val="22"/>
        </w:rPr>
        <w:t>tamasic</w:t>
      </w:r>
      <w:proofErr w:type="spellEnd"/>
      <w:r w:rsidRPr="00EC003C">
        <w:rPr>
          <w:rFonts w:ascii="Times New Roman" w:eastAsia="Times New Roman" w:hAnsi="Times New Roman" w:cs="Times New Roman"/>
          <w:sz w:val="22"/>
        </w:rPr>
        <w:t xml:space="preserve"> described by their qualities (similar to ch14 and ch17 content).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 critical part: </w:t>
      </w:r>
      <w:r w:rsidRPr="001916E8">
        <w:rPr>
          <w:rFonts w:ascii="Times New Roman" w:eastAsia="Times New Roman" w:hAnsi="Times New Roman" w:cs="Times New Roman"/>
          <w:b/>
          <w:bCs/>
          <w:sz w:val="22"/>
        </w:rPr>
        <w:t>One’s own dharma (duty)</w:t>
      </w:r>
      <w:r w:rsidRPr="00EC003C">
        <w:rPr>
          <w:rFonts w:ascii="Times New Roman" w:eastAsia="Times New Roman" w:hAnsi="Times New Roman" w:cs="Times New Roman"/>
          <w:sz w:val="22"/>
        </w:rPr>
        <w:t>, even if imperfect, is better than someone else’s dharma done well. He repeats: it’s better to fail in your own calling than to do another’s even if it’s easier, because following your nature is safer and more authentic. This relates to the caste/duty context, but generally means focus on fulfilling your responsibilities and purpose, not coveting another’s role.</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Krishna lists qualities and duties of the four </w:t>
      </w:r>
      <w:r w:rsidRPr="001916E8">
        <w:rPr>
          <w:rFonts w:ascii="Times New Roman" w:eastAsia="Times New Roman" w:hAnsi="Times New Roman" w:cs="Times New Roman"/>
          <w:b/>
          <w:bCs/>
          <w:sz w:val="22"/>
        </w:rPr>
        <w:t>varnas</w:t>
      </w:r>
      <w:r w:rsidRPr="00EC003C">
        <w:rPr>
          <w:rFonts w:ascii="Times New Roman" w:eastAsia="Times New Roman" w:hAnsi="Times New Roman" w:cs="Times New Roman"/>
          <w:sz w:val="22"/>
        </w:rPr>
        <w:t xml:space="preserve"> (brahmins, kshatriyas, </w:t>
      </w:r>
      <w:proofErr w:type="spellStart"/>
      <w:r w:rsidRPr="00EC003C">
        <w:rPr>
          <w:rFonts w:ascii="Times New Roman" w:eastAsia="Times New Roman" w:hAnsi="Times New Roman" w:cs="Times New Roman"/>
          <w:sz w:val="22"/>
        </w:rPr>
        <w:t>vaishyas</w:t>
      </w:r>
      <w:proofErr w:type="spellEnd"/>
      <w:r w:rsidRPr="00EC003C">
        <w:rPr>
          <w:rFonts w:ascii="Times New Roman" w:eastAsia="Times New Roman" w:hAnsi="Times New Roman" w:cs="Times New Roman"/>
          <w:sz w:val="22"/>
        </w:rPr>
        <w:t xml:space="preserve">, </w:t>
      </w:r>
      <w:proofErr w:type="spellStart"/>
      <w:r w:rsidRPr="00EC003C">
        <w:rPr>
          <w:rFonts w:ascii="Times New Roman" w:eastAsia="Times New Roman" w:hAnsi="Times New Roman" w:cs="Times New Roman"/>
          <w:sz w:val="22"/>
        </w:rPr>
        <w:t>shudras</w:t>
      </w:r>
      <w:proofErr w:type="spellEnd"/>
      <w:r w:rsidRPr="00EC003C">
        <w:rPr>
          <w:rFonts w:ascii="Times New Roman" w:eastAsia="Times New Roman" w:hAnsi="Times New Roman" w:cs="Times New Roman"/>
          <w:sz w:val="22"/>
        </w:rPr>
        <w:t>) according to their nature (like brahmins: peace, discipline, knowledge etc; kshatriyas: courage, leadership; etc.). He says by doing one’s own duty, one can attain perfection. How? By doing work as an offering to God (the way to approach perfection).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He then speaks of how one becomes fit for Brahman:</w:t>
      </w:r>
      <w:r w:rsidRPr="00EC003C">
        <w:rPr>
          <w:rFonts w:ascii="Times New Roman" w:eastAsia="Times New Roman" w:hAnsi="Times New Roman" w:cs="Times New Roman"/>
          <w:sz w:val="22"/>
        </w:rPr>
        <w:br/>
        <w:t xml:space="preserve">If one is </w:t>
      </w:r>
      <w:r w:rsidRPr="001916E8">
        <w:rPr>
          <w:rFonts w:ascii="Times New Roman" w:eastAsia="Times New Roman" w:hAnsi="Times New Roman" w:cs="Times New Roman"/>
          <w:b/>
          <w:bCs/>
          <w:sz w:val="22"/>
        </w:rPr>
        <w:t>pure of intellect, self-controlled, detached, free from ego and desire</w:t>
      </w:r>
      <w:r w:rsidRPr="00EC003C">
        <w:rPr>
          <w:rFonts w:ascii="Times New Roman" w:eastAsia="Times New Roman" w:hAnsi="Times New Roman" w:cs="Times New Roman"/>
          <w:sz w:val="22"/>
        </w:rPr>
        <w:t>, then one attains the supreme peace of Brahman.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is told: realize that </w:t>
      </w:r>
      <w:r w:rsidRPr="001916E8">
        <w:rPr>
          <w:rFonts w:ascii="Times New Roman" w:eastAsia="Times New Roman" w:hAnsi="Times New Roman" w:cs="Times New Roman"/>
          <w:b/>
          <w:bCs/>
          <w:sz w:val="22"/>
        </w:rPr>
        <w:t>God (the Supreme Self) is seated in the heart of all</w:t>
      </w:r>
      <w:r w:rsidRPr="00EC003C">
        <w:rPr>
          <w:rFonts w:ascii="Times New Roman" w:eastAsia="Times New Roman" w:hAnsi="Times New Roman" w:cs="Times New Roman"/>
          <w:sz w:val="22"/>
        </w:rPr>
        <w:t>, directing the wanderings of all beings like puppets, via Maya. Take refuge in that God wholeheartedly, and by His grace, you will attain supreme peace and the eternal abode. This is a beautiful verse that encapsulates surrender.</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Then Krishna asks Arjuna: “Have you heard and understood? Do what you wish.” But before that he says: I’ve taught you the secret of secrets – think deeply and act as you decide. Yet, in love, he gives the ultimate instruction: </w:t>
      </w:r>
      <w:r w:rsidRPr="001916E8">
        <w:rPr>
          <w:rFonts w:ascii="Times New Roman" w:eastAsia="Times New Roman" w:hAnsi="Times New Roman" w:cs="Times New Roman"/>
          <w:i/>
          <w:iCs/>
          <w:sz w:val="22"/>
        </w:rPr>
        <w:t>“Fix your mind on Me, be devoted to Me, sacrifice to Me, bow to Me – doing so you will come to Me. I promise because you are dear to Me.”</w:t>
      </w:r>
      <w:r w:rsidRPr="00EC003C">
        <w:rPr>
          <w:rFonts w:ascii="Times New Roman" w:eastAsia="Times New Roman" w:hAnsi="Times New Roman" w:cs="Times New Roman"/>
          <w:sz w:val="22"/>
        </w:rPr>
        <w:t xml:space="preserve">. He also adds: </w:t>
      </w:r>
      <w:r w:rsidRPr="001916E8">
        <w:rPr>
          <w:rFonts w:ascii="Times New Roman" w:eastAsia="Times New Roman" w:hAnsi="Times New Roman" w:cs="Times New Roman"/>
          <w:i/>
          <w:iCs/>
          <w:sz w:val="22"/>
        </w:rPr>
        <w:t>“Abandon all varieties of dharma and just take refuge in Me alone. I will liberate you from all sins; do not fear.”</w:t>
      </w:r>
      <w:r w:rsidRPr="00EC003C">
        <w:rPr>
          <w:rFonts w:ascii="Times New Roman" w:eastAsia="Times New Roman" w:hAnsi="Times New Roman" w:cs="Times New Roman"/>
          <w:sz w:val="22"/>
        </w:rPr>
        <w:t>. This is possibly the most famous line – essentially the zenith of the bhakti teaching: full surrender to God transcends all other duties or rites.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Finally, Krishna wraps up saying not to share this teaching with those who are not austere or not devoted etc., but whoever explains it to devotees shows the highest love (basically extolling sharing Gita appropriately). And that whoever hears with faith will attain good worlds.</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 xml:space="preserve">Arjuna then speaks: </w:t>
      </w:r>
      <w:r w:rsidRPr="001916E8">
        <w:rPr>
          <w:rFonts w:ascii="Times New Roman" w:eastAsia="Times New Roman" w:hAnsi="Times New Roman" w:cs="Times New Roman"/>
          <w:i/>
          <w:iCs/>
          <w:sz w:val="22"/>
        </w:rPr>
        <w:t>All his confusion is gone. By Krishna’s grace, his memory (of his duty) is back, he is firm and ready to act according to Krishna’s word.</w:t>
      </w:r>
      <w:r w:rsidRPr="00EC003C">
        <w:rPr>
          <w:rFonts w:ascii="Times New Roman" w:eastAsia="Times New Roman" w:hAnsi="Times New Roman" w:cs="Times New Roman"/>
          <w:sz w:val="22"/>
        </w:rPr>
        <w:t>.</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lastRenderedPageBreak/>
        <w:t xml:space="preserve">The chapter (and Gita) ends with Sanjaya (narrator to </w:t>
      </w:r>
      <w:proofErr w:type="spellStart"/>
      <w:r w:rsidRPr="00EC003C">
        <w:rPr>
          <w:rFonts w:ascii="Times New Roman" w:eastAsia="Times New Roman" w:hAnsi="Times New Roman" w:cs="Times New Roman"/>
          <w:sz w:val="22"/>
        </w:rPr>
        <w:t>Dhritarashtra</w:t>
      </w:r>
      <w:proofErr w:type="spellEnd"/>
      <w:r w:rsidRPr="00EC003C">
        <w:rPr>
          <w:rFonts w:ascii="Times New Roman" w:eastAsia="Times New Roman" w:hAnsi="Times New Roman" w:cs="Times New Roman"/>
          <w:sz w:val="22"/>
        </w:rPr>
        <w:t xml:space="preserve">) exclaiming his wonder at this dialogue and especially the cosmic vision, and concluding: “Wherever there is Krishna (the </w:t>
      </w:r>
      <w:proofErr w:type="spellStart"/>
      <w:r w:rsidRPr="00EC003C">
        <w:rPr>
          <w:rFonts w:ascii="Times New Roman" w:eastAsia="Times New Roman" w:hAnsi="Times New Roman" w:cs="Times New Roman"/>
          <w:sz w:val="22"/>
        </w:rPr>
        <w:t>Yogeshvara</w:t>
      </w:r>
      <w:proofErr w:type="spellEnd"/>
      <w:r w:rsidRPr="00EC003C">
        <w:rPr>
          <w:rFonts w:ascii="Times New Roman" w:eastAsia="Times New Roman" w:hAnsi="Times New Roman" w:cs="Times New Roman"/>
          <w:sz w:val="22"/>
        </w:rPr>
        <w:t>) and Arjuna (the great archer), there will surely be prosperity, victory, power, and morality.”.</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So, summarizing the message: Do your duty but surrender attachment; ultimately surrender even the sense of ‘my duty’ to God – let God guide you. Through devotion, become free of all fears and sins. The end note is trust in God’s protection.</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EC003C">
        <w:rPr>
          <w:rFonts w:ascii="Times New Roman" w:eastAsia="Times New Roman" w:hAnsi="Times New Roman" w:cs="Times New Roman"/>
          <w:sz w:val="22"/>
        </w:rPr>
        <w:t>For a beginner, Chapter 18 is both summarizing and emphasizing letting go into the divine will. It’s like Krishna says: “I taught you a lot: now ultimately, trust me and follow the path of loving surrender – I’ve got your back.”</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Takeaways and Practice:</w:t>
      </w:r>
    </w:p>
    <w:p w:rsidR="00EC003C" w:rsidRPr="00EC003C" w:rsidRDefault="00EC003C" w:rsidP="001A473F">
      <w:pPr>
        <w:numPr>
          <w:ilvl w:val="0"/>
          <w:numId w:val="3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Duty with detachment.</w:t>
      </w:r>
      <w:r w:rsidRPr="00EC003C">
        <w:rPr>
          <w:rFonts w:ascii="Times New Roman" w:eastAsia="Times New Roman" w:hAnsi="Times New Roman" w:cs="Times New Roman"/>
          <w:sz w:val="22"/>
        </w:rPr>
        <w:t xml:space="preserve"> Reflect on your roles (job, family, etc.) – are you often anxious about results or recognition (that’s attachment)? Try focusing more on doing the role rightly and less on “what do I get?” or “what will people think?”. For instance, parent with love (not expecting gratitude), work diligently (not just for promotion but pride in good work). That mindset ironically often yields better results and definitely less stress. This is Karma Yoga in life.</w:t>
      </w:r>
    </w:p>
    <w:p w:rsidR="00EC003C" w:rsidRPr="00EC003C" w:rsidRDefault="00EC003C" w:rsidP="001A473F">
      <w:pPr>
        <w:numPr>
          <w:ilvl w:val="0"/>
          <w:numId w:val="3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Embrace your path.</w:t>
      </w:r>
      <w:r w:rsidRPr="00EC003C">
        <w:rPr>
          <w:rFonts w:ascii="Times New Roman" w:eastAsia="Times New Roman" w:hAnsi="Times New Roman" w:cs="Times New Roman"/>
          <w:sz w:val="22"/>
        </w:rPr>
        <w:t xml:space="preserve"> If you find yourself comparing to others (“I wish I had their life/job/talent”), remember the Gita’s counsel: better to do your own dharma even if with flaws. Affirm: “I am here for a reason. Let me do the best with the tasks and gifts I’ve been given.” This doesn’t mean you can’t change career or improve – it means don’t live trying to be someone else out of envy. Authenticity and accepting one’s nature are key to contentment and growth.</w:t>
      </w:r>
    </w:p>
    <w:p w:rsidR="00EC003C" w:rsidRPr="00EC003C" w:rsidRDefault="00EC003C" w:rsidP="001A473F">
      <w:pPr>
        <w:numPr>
          <w:ilvl w:val="0"/>
          <w:numId w:val="3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Full surrender in practice.</w:t>
      </w:r>
      <w:r w:rsidRPr="00EC003C">
        <w:rPr>
          <w:rFonts w:ascii="Times New Roman" w:eastAsia="Times New Roman" w:hAnsi="Times New Roman" w:cs="Times New Roman"/>
          <w:sz w:val="22"/>
        </w:rPr>
        <w:t xml:space="preserve"> You can incorporate a surrender exercise: each morning or night, consciously mentally hand over your worries and desires to God (or the universe, as per your belief). For example, in prayer: “Lord, I surrender to you my plans and burdens. Guide me; I trust you will handle what I cannot.” This is aligning with that big verse “abandon all dharmas and take refuge in Me”. It doesn’t mean shirk duty (Krishna clearly told Arjuna to fight), but surrender the obsessive responsibility and guilt. Do your best, then let God take care of outcomes. It’s extremely freeing – reduces anxiety, as Arjuna experienced when his confusion was lifted.</w:t>
      </w:r>
    </w:p>
    <w:p w:rsidR="00EC003C" w:rsidRPr="00EC003C" w:rsidRDefault="00EC003C" w:rsidP="001A473F">
      <w:pPr>
        <w:numPr>
          <w:ilvl w:val="0"/>
          <w:numId w:val="3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Confidence in divine support.</w:t>
      </w:r>
      <w:r w:rsidRPr="00EC003C">
        <w:rPr>
          <w:rFonts w:ascii="Times New Roman" w:eastAsia="Times New Roman" w:hAnsi="Times New Roman" w:cs="Times New Roman"/>
          <w:sz w:val="22"/>
        </w:rPr>
        <w:t xml:space="preserve"> Keep in mind Sanjaya’s final line: “Where Krishna and Arjuna are, there’s victory”. Symbolically, when you have God (Krishna) with you and you as a devoted actor (Arjuna), success (in the deepest sense) is assured. This can boost your </w:t>
      </w:r>
      <w:r w:rsidRPr="00EC003C">
        <w:rPr>
          <w:rFonts w:ascii="Times New Roman" w:eastAsia="Times New Roman" w:hAnsi="Times New Roman" w:cs="Times New Roman"/>
          <w:sz w:val="22"/>
        </w:rPr>
        <w:lastRenderedPageBreak/>
        <w:t>courage to tackle challenges – you’re not alone; providence is on the side of righteousness and sincere effort. It’s like a guarantee that doing the right thing with devotion will ultimately lead to the best outcomes (maybe not immediately as you expect, but in the grand scheme).</w:t>
      </w:r>
    </w:p>
    <w:p w:rsidR="00EC003C" w:rsidRPr="00EC003C" w:rsidRDefault="00EC003C" w:rsidP="001A473F">
      <w:pPr>
        <w:numPr>
          <w:ilvl w:val="0"/>
          <w:numId w:val="3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Practice:</w:t>
      </w:r>
      <w:r w:rsidRPr="00EC003C">
        <w:rPr>
          <w:rFonts w:ascii="Times New Roman" w:eastAsia="Times New Roman" w:hAnsi="Times New Roman" w:cs="Times New Roman"/>
          <w:sz w:val="22"/>
        </w:rPr>
        <w:t xml:space="preserve"> End-of-Gita self-reflection. After studying these teachings, ask yourself as Arjuna was asked: </w:t>
      </w:r>
      <w:r w:rsidRPr="001916E8">
        <w:rPr>
          <w:rFonts w:ascii="Times New Roman" w:eastAsia="Times New Roman" w:hAnsi="Times New Roman" w:cs="Times New Roman"/>
          <w:i/>
          <w:iCs/>
          <w:sz w:val="22"/>
        </w:rPr>
        <w:t>“Has your delusion been dispelled?”</w:t>
      </w:r>
      <w:r w:rsidRPr="00EC003C">
        <w:rPr>
          <w:rFonts w:ascii="Times New Roman" w:eastAsia="Times New Roman" w:hAnsi="Times New Roman" w:cs="Times New Roman"/>
          <w:sz w:val="22"/>
        </w:rPr>
        <w:t xml:space="preserve"> Think of a confusion or dilemma you have. See if any principle from the Gita sheds light (like duty vs attachment, or listening to inner soul vs ego, etc.). Journal how you would now approach it differently. Then, like Arjuna, say to yourself: “I will act according to the divine guidance as I understand it, without fear.” This resolution – aligning personal will with higher wisdom – is the essence of concluding the Gita. Even if it’s a small resolved action (like apologizing to someone, or finally making a decision you postponed), do it as an expression of your Krishna-Arjuna partnership. And as you follow through, observe the sense of conviction and peace that arises from acting in alignment with duty and surrender.</w:t>
      </w:r>
    </w:p>
    <w:p w:rsidR="00EC003C" w:rsidRPr="00EC003C" w:rsidRDefault="00EC003C"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i/>
          <w:iCs/>
          <w:sz w:val="22"/>
        </w:rPr>
        <w:t>Congratulations!</w:t>
      </w:r>
      <w:r w:rsidRPr="00EC003C">
        <w:rPr>
          <w:rFonts w:ascii="Times New Roman" w:eastAsia="Times New Roman" w:hAnsi="Times New Roman" w:cs="Times New Roman"/>
          <w:sz w:val="22"/>
        </w:rPr>
        <w:t xml:space="preserve"> You’ve journeyed through all 18 chapters of the Bhagavad Gita in a friendly, down-to-earth way. Remember, the Gita’s wisdom is meant to be lived. By cultivating even a bit of Arjuna’s sincerity and Krishna’s insight in your daily life, you are sure to grow in spirit. Whenever in doubt, you can return to these teachings – </w:t>
      </w:r>
      <w:r w:rsidRPr="001916E8">
        <w:rPr>
          <w:rFonts w:ascii="Times New Roman" w:eastAsia="Times New Roman" w:hAnsi="Times New Roman" w:cs="Times New Roman"/>
          <w:bCs/>
          <w:sz w:val="22"/>
        </w:rPr>
        <w:t>do your duty, selflessly and with love, keep your mind on the Divine</w:t>
      </w:r>
      <w:r w:rsidRPr="00EC003C">
        <w:rPr>
          <w:rFonts w:ascii="Times New Roman" w:eastAsia="Times New Roman" w:hAnsi="Times New Roman" w:cs="Times New Roman"/>
          <w:sz w:val="22"/>
        </w:rPr>
        <w:t xml:space="preserve">, and you will navigate life’s battlefield with grace and ultimate victory. </w:t>
      </w:r>
      <w:r w:rsidRPr="001916E8">
        <w:rPr>
          <w:rFonts w:ascii="Times New Roman" w:eastAsia="Times New Roman" w:hAnsi="Times New Roman" w:cs="Times New Roman"/>
          <w:bCs/>
          <w:sz w:val="22"/>
        </w:rPr>
        <w:t>Take heart – the Lord is with you, and your sincere efforts will lead you toward peace and freedom.</w:t>
      </w:r>
    </w:p>
    <w:p w:rsidR="00EC7731" w:rsidRPr="001916E8" w:rsidRDefault="00EC7731"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before="100" w:beforeAutospacing="1" w:after="100" w:afterAutospacing="1" w:line="360" w:lineRule="auto"/>
        <w:outlineLvl w:val="0"/>
        <w:rPr>
          <w:rFonts w:ascii="Times New Roman" w:eastAsia="Times New Roman" w:hAnsi="Times New Roman" w:cs="Times New Roman"/>
          <w:sz w:val="22"/>
        </w:rPr>
      </w:pPr>
    </w:p>
    <w:p w:rsidR="00145274" w:rsidRPr="001916E8" w:rsidRDefault="00145274" w:rsidP="001A473F">
      <w:pPr>
        <w:spacing w:before="100" w:beforeAutospacing="1" w:after="100" w:afterAutospacing="1" w:line="360" w:lineRule="auto"/>
        <w:outlineLvl w:val="0"/>
        <w:rPr>
          <w:rFonts w:ascii="Times New Roman" w:eastAsia="Times New Roman" w:hAnsi="Times New Roman" w:cs="Times New Roman"/>
          <w:b/>
          <w:bCs/>
          <w:kern w:val="36"/>
          <w:sz w:val="44"/>
          <w:szCs w:val="48"/>
        </w:rPr>
      </w:pPr>
    </w:p>
    <w:p w:rsidR="00145274" w:rsidRPr="00145274" w:rsidRDefault="00145274" w:rsidP="00F72771">
      <w:pPr>
        <w:pStyle w:val="Heading1"/>
      </w:pPr>
      <w:bookmarkStart w:id="18" w:name="_Toc198906471"/>
      <w:r w:rsidRPr="00145274">
        <w:t>Inspiring Stories and Analogies for the 18 Chapters of the Bhagavad Gita</w:t>
      </w:r>
      <w:bookmarkEnd w:id="18"/>
    </w:p>
    <w:p w:rsidR="00145274" w:rsidRPr="00145274" w:rsidRDefault="00145274" w:rsidP="001A473F">
      <w:pPr>
        <w:spacing w:before="100" w:beforeAutospacing="1" w:after="100" w:afterAutospacing="1" w:line="360" w:lineRule="auto"/>
        <w:rPr>
          <w:rFonts w:ascii="Times New Roman" w:eastAsia="Times New Roman" w:hAnsi="Times New Roman" w:cs="Times New Roman"/>
          <w:sz w:val="22"/>
        </w:rPr>
      </w:pPr>
      <w:r w:rsidRPr="00145274">
        <w:rPr>
          <w:rFonts w:ascii="Times New Roman" w:eastAsia="Times New Roman" w:hAnsi="Times New Roman" w:cs="Times New Roman"/>
          <w:sz w:val="22"/>
        </w:rPr>
        <w:t>The Bhagavad Gita is an ancient conversation between Prince Arjuna and Lord Krishna, set on a battlefield yet meant to guide our hearts. Many interpreters (including Mahatma Gandhi) see this battlefield as a symbol of the inner struggles we all face. Each of its 18 chapters teaches a key lesson about life – duty, selflessness, control of the mind, the soul’s nature, detachment, devotion, action, and ultimately spiritual freedom. Below is a collection of simple fable-style stories and real-life anecdotes for each chapter. They are written in a friendly, compassionate tone to make the Gita’s wisdom easy to understand, even for younger readers. Each story ends with a one-line takeaway that clearly connects back to the chapter’s teaching.</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19" w:name="_Toc198906472"/>
      <w:r w:rsidRPr="00145274">
        <w:rPr>
          <w:rFonts w:ascii="Times New Roman" w:eastAsia="Times New Roman" w:hAnsi="Times New Roman" w:cs="Times New Roman"/>
          <w:b/>
          <w:bCs/>
          <w:sz w:val="32"/>
          <w:szCs w:val="36"/>
        </w:rPr>
        <w:t xml:space="preserve">Chapter 1: Arjuna’s Dilemma </w:t>
      </w:r>
      <w:r w:rsidRPr="001916E8">
        <w:rPr>
          <w:rFonts w:ascii="Times New Roman" w:eastAsia="Times New Roman" w:hAnsi="Times New Roman" w:cs="Times New Roman"/>
          <w:b/>
          <w:bCs/>
          <w:i/>
          <w:iCs/>
          <w:sz w:val="32"/>
          <w:szCs w:val="36"/>
        </w:rPr>
        <w:t xml:space="preserve">(Arjuna </w:t>
      </w:r>
      <w:proofErr w:type="spellStart"/>
      <w:r w:rsidRPr="001916E8">
        <w:rPr>
          <w:rFonts w:ascii="Times New Roman" w:eastAsia="Times New Roman" w:hAnsi="Times New Roman" w:cs="Times New Roman"/>
          <w:b/>
          <w:bCs/>
          <w:i/>
          <w:iCs/>
          <w:sz w:val="32"/>
          <w:szCs w:val="36"/>
        </w:rPr>
        <w:t>Viṣāda</w:t>
      </w:r>
      <w:proofErr w:type="spellEnd"/>
      <w:r w:rsidRPr="001916E8">
        <w:rPr>
          <w:rFonts w:ascii="Times New Roman" w:eastAsia="Times New Roman" w:hAnsi="Times New Roman" w:cs="Times New Roman"/>
          <w:b/>
          <w:bCs/>
          <w:i/>
          <w:iCs/>
          <w:sz w:val="32"/>
          <w:szCs w:val="36"/>
        </w:rPr>
        <w:t xml:space="preserve"> Yoga)</w:t>
      </w:r>
      <w:bookmarkEnd w:id="19"/>
    </w:p>
    <w:p w:rsidR="00145274" w:rsidRPr="00145274" w:rsidRDefault="00145274" w:rsidP="001A473F">
      <w:pPr>
        <w:numPr>
          <w:ilvl w:val="0"/>
          <w:numId w:val="3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 xml:space="preserve">Story </w:t>
      </w:r>
      <w:r w:rsidR="003778DF">
        <w:rPr>
          <w:rFonts w:ascii="Times New Roman" w:eastAsia="Times New Roman" w:hAnsi="Times New Roman" w:cs="Times New Roman"/>
          <w:b/>
          <w:bCs/>
          <w:sz w:val="22"/>
        </w:rPr>
        <w:t>1</w:t>
      </w:r>
      <w:r w:rsidRPr="001916E8">
        <w:rPr>
          <w:rFonts w:ascii="Times New Roman" w:eastAsia="Times New Roman" w:hAnsi="Times New Roman" w:cs="Times New Roman"/>
          <w:b/>
          <w:bCs/>
          <w:sz w:val="22"/>
        </w:rPr>
        <w:t>: The Lion Who Wouldn’t Fight</w:t>
      </w:r>
      <w:r w:rsidRPr="00145274">
        <w:rPr>
          <w:rFonts w:ascii="Times New Roman" w:eastAsia="Times New Roman" w:hAnsi="Times New Roman" w:cs="Times New Roman"/>
          <w:sz w:val="22"/>
        </w:rPr>
        <w:t xml:space="preserve"> – In a faraway forest, a young lion prince named Arya</w:t>
      </w:r>
      <w:r w:rsidR="003778DF">
        <w:rPr>
          <w:rFonts w:ascii="Times New Roman" w:eastAsia="Times New Roman" w:hAnsi="Times New Roman" w:cs="Times New Roman"/>
          <w:sz w:val="22"/>
        </w:rPr>
        <w:t>n</w:t>
      </w:r>
      <w:r w:rsidRPr="00145274">
        <w:rPr>
          <w:rFonts w:ascii="Times New Roman" w:eastAsia="Times New Roman" w:hAnsi="Times New Roman" w:cs="Times New Roman"/>
          <w:sz w:val="22"/>
        </w:rPr>
        <w:t xml:space="preserve"> was expected to challenge a rival pride to protect his family’s territory. But when Arya</w:t>
      </w:r>
      <w:r w:rsidR="003778DF">
        <w:rPr>
          <w:rFonts w:ascii="Times New Roman" w:eastAsia="Times New Roman" w:hAnsi="Times New Roman" w:cs="Times New Roman"/>
          <w:sz w:val="22"/>
        </w:rPr>
        <w:t>n</w:t>
      </w:r>
      <w:r w:rsidRPr="00145274">
        <w:rPr>
          <w:rFonts w:ascii="Times New Roman" w:eastAsia="Times New Roman" w:hAnsi="Times New Roman" w:cs="Times New Roman"/>
          <w:sz w:val="22"/>
        </w:rPr>
        <w:t xml:space="preserve"> saw the rival lions lined up, he recognized some he grew up with in cubhood at a distant watering hole. Arya</w:t>
      </w:r>
      <w:r w:rsidR="003778DF">
        <w:rPr>
          <w:rFonts w:ascii="Times New Roman" w:eastAsia="Times New Roman" w:hAnsi="Times New Roman" w:cs="Times New Roman"/>
          <w:sz w:val="22"/>
        </w:rPr>
        <w:t>n</w:t>
      </w:r>
      <w:r w:rsidRPr="00145274">
        <w:rPr>
          <w:rFonts w:ascii="Times New Roman" w:eastAsia="Times New Roman" w:hAnsi="Times New Roman" w:cs="Times New Roman"/>
          <w:sz w:val="22"/>
        </w:rPr>
        <w:t xml:space="preserve">’s heart sank; his roar weakened. </w:t>
      </w:r>
      <w:r w:rsidRPr="001916E8">
        <w:rPr>
          <w:rFonts w:ascii="Times New Roman" w:eastAsia="Times New Roman" w:hAnsi="Times New Roman" w:cs="Times New Roman"/>
          <w:i/>
          <w:iCs/>
          <w:sz w:val="22"/>
        </w:rPr>
        <w:t>“They have cubs and families just like us,”</w:t>
      </w:r>
      <w:r w:rsidRPr="00145274">
        <w:rPr>
          <w:rFonts w:ascii="Times New Roman" w:eastAsia="Times New Roman" w:hAnsi="Times New Roman" w:cs="Times New Roman"/>
          <w:sz w:val="22"/>
        </w:rPr>
        <w:t xml:space="preserve"> he thought, </w:t>
      </w:r>
      <w:r w:rsidRPr="001916E8">
        <w:rPr>
          <w:rFonts w:ascii="Times New Roman" w:eastAsia="Times New Roman" w:hAnsi="Times New Roman" w:cs="Times New Roman"/>
          <w:i/>
          <w:iCs/>
          <w:sz w:val="22"/>
        </w:rPr>
        <w:t>“I can’t harm them.”</w:t>
      </w:r>
      <w:r w:rsidRPr="00145274">
        <w:rPr>
          <w:rFonts w:ascii="Times New Roman" w:eastAsia="Times New Roman" w:hAnsi="Times New Roman" w:cs="Times New Roman"/>
          <w:sz w:val="22"/>
        </w:rPr>
        <w:t xml:space="preserve"> On the battlefield of the jungle, Prince Arya</w:t>
      </w:r>
      <w:r w:rsidR="003778DF">
        <w:rPr>
          <w:rFonts w:ascii="Times New Roman" w:eastAsia="Times New Roman" w:hAnsi="Times New Roman" w:cs="Times New Roman"/>
          <w:sz w:val="22"/>
        </w:rPr>
        <w:t>n</w:t>
      </w:r>
      <w:r w:rsidRPr="00145274">
        <w:rPr>
          <w:rFonts w:ascii="Times New Roman" w:eastAsia="Times New Roman" w:hAnsi="Times New Roman" w:cs="Times New Roman"/>
          <w:sz w:val="22"/>
        </w:rPr>
        <w:t xml:space="preserve">’s </w:t>
      </w:r>
      <w:r w:rsidRPr="00145274">
        <w:rPr>
          <w:rFonts w:ascii="Times New Roman" w:eastAsia="Times New Roman" w:hAnsi="Times New Roman" w:cs="Times New Roman"/>
          <w:sz w:val="22"/>
        </w:rPr>
        <w:lastRenderedPageBreak/>
        <w:t xml:space="preserve">courage melted into pity and fear. He slunk back, head hanging, saying, </w:t>
      </w:r>
      <w:r w:rsidRPr="001916E8">
        <w:rPr>
          <w:rFonts w:ascii="Times New Roman" w:eastAsia="Times New Roman" w:hAnsi="Times New Roman" w:cs="Times New Roman"/>
          <w:i/>
          <w:iCs/>
          <w:sz w:val="22"/>
        </w:rPr>
        <w:t>“I refuse to fight.”</w:t>
      </w:r>
      <w:r w:rsidRPr="00145274">
        <w:rPr>
          <w:rFonts w:ascii="Times New Roman" w:eastAsia="Times New Roman" w:hAnsi="Times New Roman" w:cs="Times New Roman"/>
          <w:sz w:val="22"/>
        </w:rPr>
        <w:t xml:space="preserve"> His wise lioness mother gently said, </w:t>
      </w:r>
      <w:r w:rsidRPr="001916E8">
        <w:rPr>
          <w:rFonts w:ascii="Times New Roman" w:eastAsia="Times New Roman" w:hAnsi="Times New Roman" w:cs="Times New Roman"/>
          <w:i/>
          <w:iCs/>
          <w:sz w:val="22"/>
        </w:rPr>
        <w:t>“Dear, your kindness does you credit. But if you abandon your role as protector, our whole pride may suffer. Sometimes we must do our duty even when our heart aches.”</w:t>
      </w:r>
      <w:r w:rsidRPr="00145274">
        <w:rPr>
          <w:rFonts w:ascii="Times New Roman" w:eastAsia="Times New Roman" w:hAnsi="Times New Roman" w:cs="Times New Roman"/>
          <w:sz w:val="22"/>
        </w:rPr>
        <w:t xml:space="preserve"> Arya</w:t>
      </w:r>
      <w:r w:rsidR="003778DF">
        <w:rPr>
          <w:rFonts w:ascii="Times New Roman" w:eastAsia="Times New Roman" w:hAnsi="Times New Roman" w:cs="Times New Roman"/>
          <w:sz w:val="22"/>
        </w:rPr>
        <w:t>n</w:t>
      </w:r>
      <w:r w:rsidRPr="00145274">
        <w:rPr>
          <w:rFonts w:ascii="Times New Roman" w:eastAsia="Times New Roman" w:hAnsi="Times New Roman" w:cs="Times New Roman"/>
          <w:sz w:val="22"/>
        </w:rPr>
        <w:t xml:space="preserve"> still hesitated, filled with moral doubt and sadness, unsure what to do.</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Even the bravest can be paralyzed by compassion and doubt. Feeling torn like Arya is not weakness – it’s a sign of a caring heart in need of guidance to do what is right.</w:t>
      </w:r>
    </w:p>
    <w:p w:rsidR="00145274" w:rsidRPr="00145274" w:rsidRDefault="00145274" w:rsidP="001A473F">
      <w:pPr>
        <w:numPr>
          <w:ilvl w:val="0"/>
          <w:numId w:val="3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 xml:space="preserve">Story </w:t>
      </w:r>
      <w:r w:rsidR="003778DF">
        <w:rPr>
          <w:rFonts w:ascii="Times New Roman" w:eastAsia="Times New Roman" w:hAnsi="Times New Roman" w:cs="Times New Roman"/>
          <w:b/>
          <w:bCs/>
          <w:sz w:val="22"/>
        </w:rPr>
        <w:t>2</w:t>
      </w:r>
      <w:r w:rsidRPr="001916E8">
        <w:rPr>
          <w:rFonts w:ascii="Times New Roman" w:eastAsia="Times New Roman" w:hAnsi="Times New Roman" w:cs="Times New Roman"/>
          <w:b/>
          <w:bCs/>
          <w:sz w:val="22"/>
        </w:rPr>
        <w:t>: The Class President’s Crisis</w:t>
      </w:r>
      <w:r w:rsidRPr="00145274">
        <w:rPr>
          <w:rFonts w:ascii="Times New Roman" w:eastAsia="Times New Roman" w:hAnsi="Times New Roman" w:cs="Times New Roman"/>
          <w:sz w:val="22"/>
        </w:rPr>
        <w:t xml:space="preserve"> – Meera was the class president, known for her fairness. One day, there was a serious cheating incident during exams. Meera discovered the culprits were two of her close friends. The principal asked Meera to report what she knew. That evening, Meera felt sick with worry. </w:t>
      </w:r>
      <w:r w:rsidRPr="001916E8">
        <w:rPr>
          <w:rFonts w:ascii="Times New Roman" w:eastAsia="Times New Roman" w:hAnsi="Times New Roman" w:cs="Times New Roman"/>
          <w:i/>
          <w:iCs/>
          <w:sz w:val="22"/>
        </w:rPr>
        <w:t>“If I tell the truth, my friends could be punished and hate me. But if I stay quiet, the whole class’s trust is broken,”</w:t>
      </w:r>
      <w:r w:rsidRPr="00145274">
        <w:rPr>
          <w:rFonts w:ascii="Times New Roman" w:eastAsia="Times New Roman" w:hAnsi="Times New Roman" w:cs="Times New Roman"/>
          <w:sz w:val="22"/>
        </w:rPr>
        <w:t xml:space="preserve"> she thought. Meera couldn’t sleep, imagining her friends’ faces and the shame it would bring them. The next morning, she told her mother, </w:t>
      </w:r>
      <w:r w:rsidRPr="001916E8">
        <w:rPr>
          <w:rFonts w:ascii="Times New Roman" w:eastAsia="Times New Roman" w:hAnsi="Times New Roman" w:cs="Times New Roman"/>
          <w:i/>
          <w:iCs/>
          <w:sz w:val="22"/>
        </w:rPr>
        <w:t>“I just want to quit being class president. I can’t handle this.”</w:t>
      </w:r>
      <w:r w:rsidRPr="00145274">
        <w:rPr>
          <w:rFonts w:ascii="Times New Roman" w:eastAsia="Times New Roman" w:hAnsi="Times New Roman" w:cs="Times New Roman"/>
          <w:sz w:val="22"/>
        </w:rPr>
        <w:t xml:space="preserve"> Her mother hugged her and said, </w:t>
      </w:r>
      <w:r w:rsidRPr="001916E8">
        <w:rPr>
          <w:rFonts w:ascii="Times New Roman" w:eastAsia="Times New Roman" w:hAnsi="Times New Roman" w:cs="Times New Roman"/>
          <w:i/>
          <w:iCs/>
          <w:sz w:val="22"/>
        </w:rPr>
        <w:t>“I know it’s hard. Your love for your friends makes this painful. But remember, hiding the truth also hurts everyone. Let’s figure out the right thing together.”</w:t>
      </w:r>
      <w:r w:rsidRPr="00145274">
        <w:rPr>
          <w:rFonts w:ascii="Times New Roman" w:eastAsia="Times New Roman" w:hAnsi="Times New Roman" w:cs="Times New Roman"/>
          <w:sz w:val="22"/>
        </w:rPr>
        <w:t xml:space="preserve"> Meera, like Arjuna on the battlefield, was in turmoil – her sense of duty clashing with her personal attachments.</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A sense of duty can create an emotional storm inside us. Like Meera, we learn that running away from our responsibility only leads to more worry. We must seek guidance and courage to do what’s right, even when our heart feels heavy.</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0" w:name="_Toc198906473"/>
      <w:r w:rsidRPr="00145274">
        <w:rPr>
          <w:rFonts w:ascii="Times New Roman" w:eastAsia="Times New Roman" w:hAnsi="Times New Roman" w:cs="Times New Roman"/>
          <w:b/>
          <w:bCs/>
          <w:sz w:val="32"/>
          <w:szCs w:val="36"/>
        </w:rPr>
        <w:t xml:space="preserve">Chapter 2: The Nature of the Self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Sānkhya</w:t>
      </w:r>
      <w:proofErr w:type="spellEnd"/>
      <w:r w:rsidRPr="001916E8">
        <w:rPr>
          <w:rFonts w:ascii="Times New Roman" w:eastAsia="Times New Roman" w:hAnsi="Times New Roman" w:cs="Times New Roman"/>
          <w:b/>
          <w:bCs/>
          <w:i/>
          <w:iCs/>
          <w:sz w:val="32"/>
          <w:szCs w:val="36"/>
        </w:rPr>
        <w:t xml:space="preserve"> Yoga)</w:t>
      </w:r>
      <w:bookmarkEnd w:id="20"/>
    </w:p>
    <w:p w:rsidR="00145274" w:rsidRPr="00145274" w:rsidRDefault="00145274" w:rsidP="001A473F">
      <w:pPr>
        <w:numPr>
          <w:ilvl w:val="0"/>
          <w:numId w:val="3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Old Toy and the Soul</w:t>
      </w:r>
      <w:r w:rsidRPr="00145274">
        <w:rPr>
          <w:rFonts w:ascii="Times New Roman" w:eastAsia="Times New Roman" w:hAnsi="Times New Roman" w:cs="Times New Roman"/>
          <w:sz w:val="22"/>
        </w:rPr>
        <w:t xml:space="preserve"> – A young boy, Rahul, was upset because his </w:t>
      </w:r>
      <w:proofErr w:type="spellStart"/>
      <w:r w:rsidRPr="00145274">
        <w:rPr>
          <w:rFonts w:ascii="Times New Roman" w:eastAsia="Times New Roman" w:hAnsi="Times New Roman" w:cs="Times New Roman"/>
          <w:sz w:val="22"/>
        </w:rPr>
        <w:t>favorite</w:t>
      </w:r>
      <w:proofErr w:type="spellEnd"/>
      <w:r w:rsidRPr="00145274">
        <w:rPr>
          <w:rFonts w:ascii="Times New Roman" w:eastAsia="Times New Roman" w:hAnsi="Times New Roman" w:cs="Times New Roman"/>
          <w:sz w:val="22"/>
        </w:rPr>
        <w:t xml:space="preserve"> action figure broke. His grandfather gently picked up the pieces and said, </w:t>
      </w:r>
      <w:r w:rsidRPr="001916E8">
        <w:rPr>
          <w:rFonts w:ascii="Times New Roman" w:eastAsia="Times New Roman" w:hAnsi="Times New Roman" w:cs="Times New Roman"/>
          <w:i/>
          <w:iCs/>
          <w:sz w:val="22"/>
        </w:rPr>
        <w:t>“Do you remember when you outgrew your teddy bear and we got you this action figure? You loved the teddy, but you didn’t disappear when it got old – you moved on to a new toy.”</w:t>
      </w:r>
      <w:r w:rsidRPr="00145274">
        <w:rPr>
          <w:rFonts w:ascii="Times New Roman" w:eastAsia="Times New Roman" w:hAnsi="Times New Roman" w:cs="Times New Roman"/>
          <w:sz w:val="22"/>
        </w:rPr>
        <w:t xml:space="preserve"> Rahul sniffled, </w:t>
      </w:r>
      <w:r w:rsidRPr="001916E8">
        <w:rPr>
          <w:rFonts w:ascii="Times New Roman" w:eastAsia="Times New Roman" w:hAnsi="Times New Roman" w:cs="Times New Roman"/>
          <w:i/>
          <w:iCs/>
          <w:sz w:val="22"/>
        </w:rPr>
        <w:t>“I’m still me, even without my toy.”</w:t>
      </w:r>
      <w:r w:rsidRPr="00145274">
        <w:rPr>
          <w:rFonts w:ascii="Times New Roman" w:eastAsia="Times New Roman" w:hAnsi="Times New Roman" w:cs="Times New Roman"/>
          <w:sz w:val="22"/>
        </w:rPr>
        <w:t xml:space="preserve"> Grandfather smiled, </w:t>
      </w:r>
      <w:r w:rsidRPr="001916E8">
        <w:rPr>
          <w:rFonts w:ascii="Times New Roman" w:eastAsia="Times New Roman" w:hAnsi="Times New Roman" w:cs="Times New Roman"/>
          <w:i/>
          <w:iCs/>
          <w:sz w:val="22"/>
        </w:rPr>
        <w:t xml:space="preserve">“Exactly. We get new toys, new clothes, even our body grows and changes, but </w:t>
      </w:r>
      <w:r w:rsidRPr="001916E8">
        <w:rPr>
          <w:rFonts w:ascii="Times New Roman" w:eastAsia="Times New Roman" w:hAnsi="Times New Roman" w:cs="Times New Roman"/>
          <w:b/>
          <w:bCs/>
          <w:i/>
          <w:iCs/>
          <w:sz w:val="22"/>
        </w:rPr>
        <w:t>who you are</w:t>
      </w:r>
      <w:r w:rsidRPr="001916E8">
        <w:rPr>
          <w:rFonts w:ascii="Times New Roman" w:eastAsia="Times New Roman" w:hAnsi="Times New Roman" w:cs="Times New Roman"/>
          <w:i/>
          <w:iCs/>
          <w:sz w:val="22"/>
        </w:rPr>
        <w:t xml:space="preserve"> remains the same.”</w:t>
      </w:r>
      <w:r w:rsidRPr="00145274">
        <w:rPr>
          <w:rFonts w:ascii="Times New Roman" w:eastAsia="Times New Roman" w:hAnsi="Times New Roman" w:cs="Times New Roman"/>
          <w:sz w:val="22"/>
        </w:rPr>
        <w:t xml:space="preserve"> Rahul became curious as Grandpa continued, </w:t>
      </w:r>
      <w:r w:rsidRPr="001916E8">
        <w:rPr>
          <w:rFonts w:ascii="Times New Roman" w:eastAsia="Times New Roman" w:hAnsi="Times New Roman" w:cs="Times New Roman"/>
          <w:i/>
          <w:iCs/>
          <w:sz w:val="22"/>
        </w:rPr>
        <w:t>“In the Gita, Krishna tells Arjuna something similar: our real self, the soul, never dies. Just like you change toys or clothes, the soul may change bodies when the time comes. But it always exists.”</w:t>
      </w:r>
      <w:r w:rsidRPr="00145274">
        <w:rPr>
          <w:rFonts w:ascii="Times New Roman" w:eastAsia="Times New Roman" w:hAnsi="Times New Roman" w:cs="Times New Roman"/>
          <w:sz w:val="22"/>
        </w:rPr>
        <w:t xml:space="preserve"> Rahul held his broken toy gently, no longer afraid.</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Our body and possessions are temporary, but our true self (soul) is everlasting – it can never be destroyed.</w:t>
      </w:r>
    </w:p>
    <w:p w:rsidR="00145274" w:rsidRPr="00145274" w:rsidRDefault="00145274" w:rsidP="001A473F">
      <w:pPr>
        <w:numPr>
          <w:ilvl w:val="0"/>
          <w:numId w:val="3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Caterpillar’s Transformation</w:t>
      </w:r>
      <w:r w:rsidRPr="00145274">
        <w:rPr>
          <w:rFonts w:ascii="Times New Roman" w:eastAsia="Times New Roman" w:hAnsi="Times New Roman" w:cs="Times New Roman"/>
          <w:sz w:val="22"/>
        </w:rPr>
        <w:t xml:space="preserve"> – A caterpillar named </w:t>
      </w:r>
      <w:proofErr w:type="spellStart"/>
      <w:r w:rsidRPr="00145274">
        <w:rPr>
          <w:rFonts w:ascii="Times New Roman" w:eastAsia="Times New Roman" w:hAnsi="Times New Roman" w:cs="Times New Roman"/>
          <w:sz w:val="22"/>
        </w:rPr>
        <w:t>Cheenu</w:t>
      </w:r>
      <w:proofErr w:type="spellEnd"/>
      <w:r w:rsidRPr="00145274">
        <w:rPr>
          <w:rFonts w:ascii="Times New Roman" w:eastAsia="Times New Roman" w:hAnsi="Times New Roman" w:cs="Times New Roman"/>
          <w:sz w:val="22"/>
        </w:rPr>
        <w:t xml:space="preserve"> lived on a big oak tree. </w:t>
      </w:r>
      <w:proofErr w:type="spellStart"/>
      <w:r w:rsidRPr="00145274">
        <w:rPr>
          <w:rFonts w:ascii="Times New Roman" w:eastAsia="Times New Roman" w:hAnsi="Times New Roman" w:cs="Times New Roman"/>
          <w:sz w:val="22"/>
        </w:rPr>
        <w:t>Cheenu</w:t>
      </w:r>
      <w:proofErr w:type="spellEnd"/>
      <w:r w:rsidRPr="00145274">
        <w:rPr>
          <w:rFonts w:ascii="Times New Roman" w:eastAsia="Times New Roman" w:hAnsi="Times New Roman" w:cs="Times New Roman"/>
          <w:sz w:val="22"/>
        </w:rPr>
        <w:t xml:space="preserve"> enjoyed munching leaves and feared falling from the tree. One day, </w:t>
      </w:r>
      <w:proofErr w:type="spellStart"/>
      <w:r w:rsidRPr="00145274">
        <w:rPr>
          <w:rFonts w:ascii="Times New Roman" w:eastAsia="Times New Roman" w:hAnsi="Times New Roman" w:cs="Times New Roman"/>
          <w:sz w:val="22"/>
        </w:rPr>
        <w:t>Cheenu</w:t>
      </w:r>
      <w:proofErr w:type="spellEnd"/>
      <w:r w:rsidRPr="00145274">
        <w:rPr>
          <w:rFonts w:ascii="Times New Roman" w:eastAsia="Times New Roman" w:hAnsi="Times New Roman" w:cs="Times New Roman"/>
          <w:sz w:val="22"/>
        </w:rPr>
        <w:t xml:space="preserve"> </w:t>
      </w:r>
      <w:r w:rsidRPr="00145274">
        <w:rPr>
          <w:rFonts w:ascii="Times New Roman" w:eastAsia="Times New Roman" w:hAnsi="Times New Roman" w:cs="Times New Roman"/>
          <w:sz w:val="22"/>
        </w:rPr>
        <w:lastRenderedPageBreak/>
        <w:t xml:space="preserve">grew tired and wrapped herself in a cocoon. Inside the cocoon it felt like a deep sleep, and </w:t>
      </w:r>
      <w:proofErr w:type="spellStart"/>
      <w:r w:rsidRPr="00145274">
        <w:rPr>
          <w:rFonts w:ascii="Times New Roman" w:eastAsia="Times New Roman" w:hAnsi="Times New Roman" w:cs="Times New Roman"/>
          <w:sz w:val="22"/>
        </w:rPr>
        <w:t>Cheenu</w:t>
      </w:r>
      <w:proofErr w:type="spellEnd"/>
      <w:r w:rsidRPr="00145274">
        <w:rPr>
          <w:rFonts w:ascii="Times New Roman" w:eastAsia="Times New Roman" w:hAnsi="Times New Roman" w:cs="Times New Roman"/>
          <w:sz w:val="22"/>
        </w:rPr>
        <w:t xml:space="preserve"> was afraid: </w:t>
      </w:r>
      <w:r w:rsidRPr="001916E8">
        <w:rPr>
          <w:rFonts w:ascii="Times New Roman" w:eastAsia="Times New Roman" w:hAnsi="Times New Roman" w:cs="Times New Roman"/>
          <w:i/>
          <w:iCs/>
          <w:sz w:val="22"/>
        </w:rPr>
        <w:t>“Is this the end of me?”</w:t>
      </w:r>
      <w:r w:rsidRPr="00145274">
        <w:rPr>
          <w:rFonts w:ascii="Times New Roman" w:eastAsia="Times New Roman" w:hAnsi="Times New Roman" w:cs="Times New Roman"/>
          <w:sz w:val="22"/>
        </w:rPr>
        <w:t xml:space="preserve"> After some time, she emerged as a beautiful butterfly, with wings </w:t>
      </w:r>
      <w:proofErr w:type="spellStart"/>
      <w:r w:rsidRPr="00145274">
        <w:rPr>
          <w:rFonts w:ascii="Times New Roman" w:eastAsia="Times New Roman" w:hAnsi="Times New Roman" w:cs="Times New Roman"/>
          <w:sz w:val="22"/>
        </w:rPr>
        <w:t>colored</w:t>
      </w:r>
      <w:proofErr w:type="spellEnd"/>
      <w:r w:rsidRPr="00145274">
        <w:rPr>
          <w:rFonts w:ascii="Times New Roman" w:eastAsia="Times New Roman" w:hAnsi="Times New Roman" w:cs="Times New Roman"/>
          <w:sz w:val="22"/>
        </w:rPr>
        <w:t xml:space="preserve"> like sunrise. </w:t>
      </w:r>
      <w:proofErr w:type="spellStart"/>
      <w:r w:rsidRPr="00145274">
        <w:rPr>
          <w:rFonts w:ascii="Times New Roman" w:eastAsia="Times New Roman" w:hAnsi="Times New Roman" w:cs="Times New Roman"/>
          <w:sz w:val="22"/>
        </w:rPr>
        <w:t>Cheenu</w:t>
      </w:r>
      <w:proofErr w:type="spellEnd"/>
      <w:r w:rsidRPr="00145274">
        <w:rPr>
          <w:rFonts w:ascii="Times New Roman" w:eastAsia="Times New Roman" w:hAnsi="Times New Roman" w:cs="Times New Roman"/>
          <w:sz w:val="22"/>
        </w:rPr>
        <w:t xml:space="preserve"> realized she wasn’t gone at all – she had transformed! She fluttered joyfully from branch to branch. Later, </w:t>
      </w:r>
      <w:proofErr w:type="spellStart"/>
      <w:r w:rsidRPr="00145274">
        <w:rPr>
          <w:rFonts w:ascii="Times New Roman" w:eastAsia="Times New Roman" w:hAnsi="Times New Roman" w:cs="Times New Roman"/>
          <w:sz w:val="22"/>
        </w:rPr>
        <w:t>Cheenu</w:t>
      </w:r>
      <w:proofErr w:type="spellEnd"/>
      <w:r w:rsidRPr="00145274">
        <w:rPr>
          <w:rFonts w:ascii="Times New Roman" w:eastAsia="Times New Roman" w:hAnsi="Times New Roman" w:cs="Times New Roman"/>
          <w:sz w:val="22"/>
        </w:rPr>
        <w:t xml:space="preserve"> saw another young caterpillar crying in fear of becoming a cocoon. </w:t>
      </w:r>
      <w:proofErr w:type="spellStart"/>
      <w:r w:rsidRPr="00145274">
        <w:rPr>
          <w:rFonts w:ascii="Times New Roman" w:eastAsia="Times New Roman" w:hAnsi="Times New Roman" w:cs="Times New Roman"/>
          <w:sz w:val="22"/>
        </w:rPr>
        <w:t>Cheenu</w:t>
      </w:r>
      <w:proofErr w:type="spellEnd"/>
      <w:r w:rsidRPr="00145274">
        <w:rPr>
          <w:rFonts w:ascii="Times New Roman" w:eastAsia="Times New Roman" w:hAnsi="Times New Roman" w:cs="Times New Roman"/>
          <w:sz w:val="22"/>
        </w:rPr>
        <w:t xml:space="preserve"> consoled him, </w:t>
      </w:r>
      <w:r w:rsidRPr="001916E8">
        <w:rPr>
          <w:rFonts w:ascii="Times New Roman" w:eastAsia="Times New Roman" w:hAnsi="Times New Roman" w:cs="Times New Roman"/>
          <w:i/>
          <w:iCs/>
          <w:sz w:val="22"/>
        </w:rPr>
        <w:t>“Don’t be scared. You won’t really die – you’ll become something even more wonderful.”</w:t>
      </w:r>
      <w:r w:rsidRPr="00145274">
        <w:rPr>
          <w:rFonts w:ascii="Times New Roman" w:eastAsia="Times New Roman" w:hAnsi="Times New Roman" w:cs="Times New Roman"/>
          <w:sz w:val="22"/>
        </w:rPr>
        <w:t xml:space="preserve"> In her own simple way, </w:t>
      </w:r>
      <w:proofErr w:type="spellStart"/>
      <w:r w:rsidRPr="00145274">
        <w:rPr>
          <w:rFonts w:ascii="Times New Roman" w:eastAsia="Times New Roman" w:hAnsi="Times New Roman" w:cs="Times New Roman"/>
          <w:sz w:val="22"/>
        </w:rPr>
        <w:t>Cheenu</w:t>
      </w:r>
      <w:proofErr w:type="spellEnd"/>
      <w:r w:rsidRPr="00145274">
        <w:rPr>
          <w:rFonts w:ascii="Times New Roman" w:eastAsia="Times New Roman" w:hAnsi="Times New Roman" w:cs="Times New Roman"/>
          <w:sz w:val="22"/>
        </w:rPr>
        <w:t xml:space="preserve"> was teaching the other caterpillar exactly what the Gita teaches about life and death.</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Just as a caterpillar lives on as a butterfly, our soul lives on even when our body is gone – change is not the end, but a new beginning.</w:t>
      </w:r>
    </w:p>
    <w:p w:rsidR="00145274" w:rsidRPr="00145274" w:rsidRDefault="00145274" w:rsidP="001A473F">
      <w:pPr>
        <w:numPr>
          <w:ilvl w:val="0"/>
          <w:numId w:val="3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Two Archers</w:t>
      </w:r>
      <w:r w:rsidRPr="00145274">
        <w:rPr>
          <w:rFonts w:ascii="Times New Roman" w:eastAsia="Times New Roman" w:hAnsi="Times New Roman" w:cs="Times New Roman"/>
          <w:sz w:val="22"/>
        </w:rPr>
        <w:t xml:space="preserve"> – In a village, two teens, </w:t>
      </w:r>
      <w:proofErr w:type="spellStart"/>
      <w:r w:rsidRPr="00145274">
        <w:rPr>
          <w:rFonts w:ascii="Times New Roman" w:eastAsia="Times New Roman" w:hAnsi="Times New Roman" w:cs="Times New Roman"/>
          <w:sz w:val="22"/>
        </w:rPr>
        <w:t>Priya</w:t>
      </w:r>
      <w:proofErr w:type="spellEnd"/>
      <w:r w:rsidRPr="00145274">
        <w:rPr>
          <w:rFonts w:ascii="Times New Roman" w:eastAsia="Times New Roman" w:hAnsi="Times New Roman" w:cs="Times New Roman"/>
          <w:sz w:val="22"/>
        </w:rPr>
        <w:t xml:space="preserve"> and Dev, entered an archery contest. </w:t>
      </w:r>
      <w:proofErr w:type="spellStart"/>
      <w:r w:rsidRPr="00145274">
        <w:rPr>
          <w:rFonts w:ascii="Times New Roman" w:eastAsia="Times New Roman" w:hAnsi="Times New Roman" w:cs="Times New Roman"/>
          <w:sz w:val="22"/>
        </w:rPr>
        <w:t>Priya</w:t>
      </w:r>
      <w:proofErr w:type="spellEnd"/>
      <w:r w:rsidRPr="00145274">
        <w:rPr>
          <w:rFonts w:ascii="Times New Roman" w:eastAsia="Times New Roman" w:hAnsi="Times New Roman" w:cs="Times New Roman"/>
          <w:sz w:val="22"/>
        </w:rPr>
        <w:t xml:space="preserve"> focused on her stance and aim, letting each arrow fly with a calm mind. She decided, </w:t>
      </w:r>
      <w:r w:rsidRPr="001916E8">
        <w:rPr>
          <w:rFonts w:ascii="Times New Roman" w:eastAsia="Times New Roman" w:hAnsi="Times New Roman" w:cs="Times New Roman"/>
          <w:i/>
          <w:iCs/>
          <w:sz w:val="22"/>
        </w:rPr>
        <w:t>“I’ll do my best and not worry about the prize.”</w:t>
      </w:r>
      <w:r w:rsidRPr="00145274">
        <w:rPr>
          <w:rFonts w:ascii="Times New Roman" w:eastAsia="Times New Roman" w:hAnsi="Times New Roman" w:cs="Times New Roman"/>
          <w:sz w:val="22"/>
        </w:rPr>
        <w:t xml:space="preserve"> Dev, on the other hand, was obsessed with the trophy. Every shot he kept thinking, </w:t>
      </w:r>
      <w:r w:rsidRPr="001916E8">
        <w:rPr>
          <w:rFonts w:ascii="Times New Roman" w:eastAsia="Times New Roman" w:hAnsi="Times New Roman" w:cs="Times New Roman"/>
          <w:i/>
          <w:iCs/>
          <w:sz w:val="22"/>
        </w:rPr>
        <w:t>“What if I win? What if I lose? I must win that prize!”</w:t>
      </w:r>
      <w:r w:rsidRPr="00145274">
        <w:rPr>
          <w:rFonts w:ascii="Times New Roman" w:eastAsia="Times New Roman" w:hAnsi="Times New Roman" w:cs="Times New Roman"/>
          <w:sz w:val="22"/>
        </w:rPr>
        <w:t xml:space="preserve"> Because he was so anxious about the result, his hands shook and his arrows missed the mark. Meanwhile, </w:t>
      </w:r>
      <w:proofErr w:type="spellStart"/>
      <w:r w:rsidRPr="00145274">
        <w:rPr>
          <w:rFonts w:ascii="Times New Roman" w:eastAsia="Times New Roman" w:hAnsi="Times New Roman" w:cs="Times New Roman"/>
          <w:sz w:val="22"/>
        </w:rPr>
        <w:t>Priya’s</w:t>
      </w:r>
      <w:proofErr w:type="spellEnd"/>
      <w:r w:rsidRPr="00145274">
        <w:rPr>
          <w:rFonts w:ascii="Times New Roman" w:eastAsia="Times New Roman" w:hAnsi="Times New Roman" w:cs="Times New Roman"/>
          <w:sz w:val="22"/>
        </w:rPr>
        <w:t xml:space="preserve"> arrows consistently hit close to the bullseye because she was simply doing her best without obsessing over the outcome. In the end, </w:t>
      </w:r>
      <w:proofErr w:type="spellStart"/>
      <w:r w:rsidRPr="00145274">
        <w:rPr>
          <w:rFonts w:ascii="Times New Roman" w:eastAsia="Times New Roman" w:hAnsi="Times New Roman" w:cs="Times New Roman"/>
          <w:sz w:val="22"/>
        </w:rPr>
        <w:t>Priya</w:t>
      </w:r>
      <w:proofErr w:type="spellEnd"/>
      <w:r w:rsidRPr="00145274">
        <w:rPr>
          <w:rFonts w:ascii="Times New Roman" w:eastAsia="Times New Roman" w:hAnsi="Times New Roman" w:cs="Times New Roman"/>
          <w:sz w:val="22"/>
        </w:rPr>
        <w:t xml:space="preserve"> won the contest. When Dev asked her secret, she repeated what her father had taught her: </w:t>
      </w:r>
      <w:r w:rsidRPr="001916E8">
        <w:rPr>
          <w:rFonts w:ascii="Times New Roman" w:eastAsia="Times New Roman" w:hAnsi="Times New Roman" w:cs="Times New Roman"/>
          <w:i/>
          <w:iCs/>
          <w:sz w:val="22"/>
        </w:rPr>
        <w:t>“</w:t>
      </w:r>
      <w:r w:rsidRPr="001916E8">
        <w:rPr>
          <w:rFonts w:ascii="Times New Roman" w:eastAsia="Times New Roman" w:hAnsi="Times New Roman" w:cs="Times New Roman"/>
          <w:b/>
          <w:bCs/>
          <w:i/>
          <w:iCs/>
          <w:sz w:val="22"/>
        </w:rPr>
        <w:t>Do your duty, but don’t worry about the fruit.</w:t>
      </w:r>
      <w:r w:rsidRPr="001916E8">
        <w:rPr>
          <w:rFonts w:ascii="Times New Roman" w:eastAsia="Times New Roman" w:hAnsi="Times New Roman" w:cs="Times New Roman"/>
          <w:i/>
          <w:iCs/>
          <w:sz w:val="22"/>
        </w:rPr>
        <w:t>”</w:t>
      </w:r>
      <w:r w:rsidRPr="00145274">
        <w:rPr>
          <w:rFonts w:ascii="Times New Roman" w:eastAsia="Times New Roman" w:hAnsi="Times New Roman" w:cs="Times New Roman"/>
          <w:sz w:val="22"/>
        </w:rPr>
        <w:t xml:space="preserve"> This echoes Lord Krishna’s core lesson to Arjuna: </w:t>
      </w:r>
      <w:r w:rsidRPr="001916E8">
        <w:rPr>
          <w:rFonts w:ascii="Times New Roman" w:eastAsia="Times New Roman" w:hAnsi="Times New Roman" w:cs="Times New Roman"/>
          <w:i/>
          <w:iCs/>
          <w:sz w:val="22"/>
        </w:rPr>
        <w:t>“You have the right to perform your duty, but not the right to the fruits of your duty.”</w:t>
      </w:r>
      <w:r w:rsidRPr="00145274">
        <w:rPr>
          <w:rFonts w:ascii="Times New Roman" w:eastAsia="Times New Roman" w:hAnsi="Times New Roman" w:cs="Times New Roman"/>
          <w:sz w:val="22"/>
        </w:rPr>
        <w: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Pour your heart into your actions and let go of the worry about rewards. When you work without attachment to the result, you perform at your best.</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1" w:name="_Toc198906474"/>
      <w:r w:rsidRPr="00145274">
        <w:rPr>
          <w:rFonts w:ascii="Times New Roman" w:eastAsia="Times New Roman" w:hAnsi="Times New Roman" w:cs="Times New Roman"/>
          <w:b/>
          <w:bCs/>
          <w:sz w:val="32"/>
          <w:szCs w:val="36"/>
        </w:rPr>
        <w:t xml:space="preserve">Chapter 3: The Path of Action </w:t>
      </w:r>
      <w:r w:rsidRPr="001916E8">
        <w:rPr>
          <w:rFonts w:ascii="Times New Roman" w:eastAsia="Times New Roman" w:hAnsi="Times New Roman" w:cs="Times New Roman"/>
          <w:b/>
          <w:bCs/>
          <w:i/>
          <w:iCs/>
          <w:sz w:val="32"/>
          <w:szCs w:val="36"/>
        </w:rPr>
        <w:t>(Karma Yoga)</w:t>
      </w:r>
      <w:bookmarkEnd w:id="21"/>
    </w:p>
    <w:p w:rsidR="00145274" w:rsidRPr="00145274" w:rsidRDefault="00145274" w:rsidP="001A473F">
      <w:pPr>
        <w:numPr>
          <w:ilvl w:val="0"/>
          <w:numId w:val="3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Little Ant’s Big Help</w:t>
      </w:r>
      <w:r w:rsidRPr="00145274">
        <w:rPr>
          <w:rFonts w:ascii="Times New Roman" w:eastAsia="Times New Roman" w:hAnsi="Times New Roman" w:cs="Times New Roman"/>
          <w:sz w:val="22"/>
        </w:rPr>
        <w:t xml:space="preserve"> – A long time ago, in a dense forest, all the animals decided to build a shelter before the monsoon rains. The elephants carried logs, the tigers gathered big leaves, and the monkeys braided vines for rope. Watching this bustle, a small ant named </w:t>
      </w:r>
      <w:proofErr w:type="spellStart"/>
      <w:r w:rsidRPr="00145274">
        <w:rPr>
          <w:rFonts w:ascii="Times New Roman" w:eastAsia="Times New Roman" w:hAnsi="Times New Roman" w:cs="Times New Roman"/>
          <w:sz w:val="22"/>
        </w:rPr>
        <w:t>Anu</w:t>
      </w:r>
      <w:proofErr w:type="spellEnd"/>
      <w:r w:rsidRPr="00145274">
        <w:rPr>
          <w:rFonts w:ascii="Times New Roman" w:eastAsia="Times New Roman" w:hAnsi="Times New Roman" w:cs="Times New Roman"/>
          <w:sz w:val="22"/>
        </w:rPr>
        <w:t xml:space="preserve"> wanted to help, but she was so tiny! Still, </w:t>
      </w:r>
      <w:proofErr w:type="spellStart"/>
      <w:r w:rsidRPr="00145274">
        <w:rPr>
          <w:rFonts w:ascii="Times New Roman" w:eastAsia="Times New Roman" w:hAnsi="Times New Roman" w:cs="Times New Roman"/>
          <w:sz w:val="22"/>
        </w:rPr>
        <w:t>Anu</w:t>
      </w:r>
      <w:proofErr w:type="spellEnd"/>
      <w:r w:rsidRPr="00145274">
        <w:rPr>
          <w:rFonts w:ascii="Times New Roman" w:eastAsia="Times New Roman" w:hAnsi="Times New Roman" w:cs="Times New Roman"/>
          <w:sz w:val="22"/>
        </w:rPr>
        <w:t xml:space="preserve"> began dragging little twigs one by one. The bigger animals laughed, </w:t>
      </w:r>
      <w:r w:rsidRPr="001916E8">
        <w:rPr>
          <w:rFonts w:ascii="Times New Roman" w:eastAsia="Times New Roman" w:hAnsi="Times New Roman" w:cs="Times New Roman"/>
          <w:i/>
          <w:iCs/>
          <w:sz w:val="22"/>
        </w:rPr>
        <w:t>“That twig is so small, what difference will that make?”</w:t>
      </w:r>
      <w:r w:rsidRPr="00145274">
        <w:rPr>
          <w:rFonts w:ascii="Times New Roman" w:eastAsia="Times New Roman" w:hAnsi="Times New Roman" w:cs="Times New Roman"/>
          <w:sz w:val="22"/>
        </w:rPr>
        <w:t xml:space="preserve"> But </w:t>
      </w:r>
      <w:proofErr w:type="spellStart"/>
      <w:r w:rsidRPr="00145274">
        <w:rPr>
          <w:rFonts w:ascii="Times New Roman" w:eastAsia="Times New Roman" w:hAnsi="Times New Roman" w:cs="Times New Roman"/>
          <w:sz w:val="22"/>
        </w:rPr>
        <w:t>Anu</w:t>
      </w:r>
      <w:proofErr w:type="spellEnd"/>
      <w:r w:rsidRPr="00145274">
        <w:rPr>
          <w:rFonts w:ascii="Times New Roman" w:eastAsia="Times New Roman" w:hAnsi="Times New Roman" w:cs="Times New Roman"/>
          <w:sz w:val="22"/>
        </w:rPr>
        <w:t xml:space="preserve"> kept working without any pride or protest. Soon, dark clouds gathered and rain started pouring. The shelter was almost done but needed to fill some gaps. The animals suddenly noticed a pile of perfectly sized twigs – all of </w:t>
      </w:r>
      <w:proofErr w:type="spellStart"/>
      <w:r w:rsidRPr="00145274">
        <w:rPr>
          <w:rFonts w:ascii="Times New Roman" w:eastAsia="Times New Roman" w:hAnsi="Times New Roman" w:cs="Times New Roman"/>
          <w:sz w:val="22"/>
        </w:rPr>
        <w:t>Anu’s</w:t>
      </w:r>
      <w:proofErr w:type="spellEnd"/>
      <w:r w:rsidRPr="00145274">
        <w:rPr>
          <w:rFonts w:ascii="Times New Roman" w:eastAsia="Times New Roman" w:hAnsi="Times New Roman" w:cs="Times New Roman"/>
          <w:sz w:val="22"/>
        </w:rPr>
        <w:t xml:space="preserve"> contributions fit the gaps and completed the shelter. Thanks to the humble ant’s selfless work, everyone stayed dry and safe. </w:t>
      </w:r>
      <w:proofErr w:type="spellStart"/>
      <w:r w:rsidRPr="00145274">
        <w:rPr>
          <w:rFonts w:ascii="Times New Roman" w:eastAsia="Times New Roman" w:hAnsi="Times New Roman" w:cs="Times New Roman"/>
          <w:sz w:val="22"/>
        </w:rPr>
        <w:t>Anu</w:t>
      </w:r>
      <w:proofErr w:type="spellEnd"/>
      <w:r w:rsidRPr="00145274">
        <w:rPr>
          <w:rFonts w:ascii="Times New Roman" w:eastAsia="Times New Roman" w:hAnsi="Times New Roman" w:cs="Times New Roman"/>
          <w:sz w:val="22"/>
        </w:rPr>
        <w:t xml:space="preserve"> didn’t seek praise, but the others thanked her gratefully.</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No work is small or wasted when done for the good of all. Selfless action – doing your duty without selfish desire – helps everyone and brings its own quiet rewards.</w:t>
      </w:r>
    </w:p>
    <w:p w:rsidR="00145274" w:rsidRPr="00145274" w:rsidRDefault="00145274" w:rsidP="001A473F">
      <w:pPr>
        <w:numPr>
          <w:ilvl w:val="0"/>
          <w:numId w:val="3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Story 2: The Two Brothers and the Farm</w:t>
      </w:r>
      <w:r w:rsidRPr="00145274">
        <w:rPr>
          <w:rFonts w:ascii="Times New Roman" w:eastAsia="Times New Roman" w:hAnsi="Times New Roman" w:cs="Times New Roman"/>
          <w:sz w:val="22"/>
        </w:rPr>
        <w:t xml:space="preserve"> – Two brothers, Raj and </w:t>
      </w:r>
      <w:proofErr w:type="spellStart"/>
      <w:r w:rsidRPr="00145274">
        <w:rPr>
          <w:rFonts w:ascii="Times New Roman" w:eastAsia="Times New Roman" w:hAnsi="Times New Roman" w:cs="Times New Roman"/>
          <w:sz w:val="22"/>
        </w:rPr>
        <w:t>Vikram</w:t>
      </w:r>
      <w:proofErr w:type="spellEnd"/>
      <w:r w:rsidRPr="00145274">
        <w:rPr>
          <w:rFonts w:ascii="Times New Roman" w:eastAsia="Times New Roman" w:hAnsi="Times New Roman" w:cs="Times New Roman"/>
          <w:sz w:val="22"/>
        </w:rPr>
        <w:t xml:space="preserve">, inherited their family farm. Raj took his role seriously: every day he woke up early to </w:t>
      </w:r>
      <w:proofErr w:type="spellStart"/>
      <w:r w:rsidRPr="00145274">
        <w:rPr>
          <w:rFonts w:ascii="Times New Roman" w:eastAsia="Times New Roman" w:hAnsi="Times New Roman" w:cs="Times New Roman"/>
          <w:sz w:val="22"/>
        </w:rPr>
        <w:t>plow</w:t>
      </w:r>
      <w:proofErr w:type="spellEnd"/>
      <w:r w:rsidRPr="00145274">
        <w:rPr>
          <w:rFonts w:ascii="Times New Roman" w:eastAsia="Times New Roman" w:hAnsi="Times New Roman" w:cs="Times New Roman"/>
          <w:sz w:val="22"/>
        </w:rPr>
        <w:t xml:space="preserve"> the fields, tend the crops, and feed the animals. He remembered his father’s advice: </w:t>
      </w:r>
      <w:r w:rsidRPr="001916E8">
        <w:rPr>
          <w:rFonts w:ascii="Times New Roman" w:eastAsia="Times New Roman" w:hAnsi="Times New Roman" w:cs="Times New Roman"/>
          <w:i/>
          <w:iCs/>
          <w:sz w:val="22"/>
        </w:rPr>
        <w:t>“Work hard and don’t expect instant results. The rain and harvest are in God’s hands.”</w:t>
      </w:r>
      <w:r w:rsidRPr="00145274">
        <w:rPr>
          <w:rFonts w:ascii="Times New Roman" w:eastAsia="Times New Roman" w:hAnsi="Times New Roman" w:cs="Times New Roman"/>
          <w:sz w:val="22"/>
        </w:rPr>
        <w:t xml:space="preserve"> Raj found joy in the work itself, humming as he </w:t>
      </w:r>
      <w:proofErr w:type="spellStart"/>
      <w:r w:rsidRPr="00145274">
        <w:rPr>
          <w:rFonts w:ascii="Times New Roman" w:eastAsia="Times New Roman" w:hAnsi="Times New Roman" w:cs="Times New Roman"/>
          <w:sz w:val="22"/>
        </w:rPr>
        <w:t>labored</w:t>
      </w:r>
      <w:proofErr w:type="spellEnd"/>
      <w:r w:rsidRPr="00145274">
        <w:rPr>
          <w:rFonts w:ascii="Times New Roman" w:eastAsia="Times New Roman" w:hAnsi="Times New Roman" w:cs="Times New Roman"/>
          <w:sz w:val="22"/>
        </w:rPr>
        <w:t xml:space="preserve">, and shared the produce freely with </w:t>
      </w:r>
      <w:proofErr w:type="spellStart"/>
      <w:r w:rsidRPr="00145274">
        <w:rPr>
          <w:rFonts w:ascii="Times New Roman" w:eastAsia="Times New Roman" w:hAnsi="Times New Roman" w:cs="Times New Roman"/>
          <w:sz w:val="22"/>
        </w:rPr>
        <w:t>neighbors</w:t>
      </w:r>
      <w:proofErr w:type="spellEnd"/>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Vikram</w:t>
      </w:r>
      <w:proofErr w:type="spellEnd"/>
      <w:r w:rsidRPr="00145274">
        <w:rPr>
          <w:rFonts w:ascii="Times New Roman" w:eastAsia="Times New Roman" w:hAnsi="Times New Roman" w:cs="Times New Roman"/>
          <w:sz w:val="22"/>
        </w:rPr>
        <w:t xml:space="preserve">, however, worked only when he felt he’d get something out of it. </w:t>
      </w:r>
      <w:r w:rsidRPr="001916E8">
        <w:rPr>
          <w:rFonts w:ascii="Times New Roman" w:eastAsia="Times New Roman" w:hAnsi="Times New Roman" w:cs="Times New Roman"/>
          <w:i/>
          <w:iCs/>
          <w:sz w:val="22"/>
        </w:rPr>
        <w:t>“Why should I fix the fence if I don’t get paid for it today?”</w:t>
      </w:r>
      <w:r w:rsidRPr="00145274">
        <w:rPr>
          <w:rFonts w:ascii="Times New Roman" w:eastAsia="Times New Roman" w:hAnsi="Times New Roman" w:cs="Times New Roman"/>
          <w:sz w:val="22"/>
        </w:rPr>
        <w:t xml:space="preserve"> he’d argue. He often sneaked away to relax, leaving tasks unfinished. At harvest time, Raj’s fields bloomed and the granaries were full, benefiting the whole village. </w:t>
      </w:r>
      <w:proofErr w:type="spellStart"/>
      <w:r w:rsidRPr="00145274">
        <w:rPr>
          <w:rFonts w:ascii="Times New Roman" w:eastAsia="Times New Roman" w:hAnsi="Times New Roman" w:cs="Times New Roman"/>
          <w:sz w:val="22"/>
        </w:rPr>
        <w:t>Vikram’s</w:t>
      </w:r>
      <w:proofErr w:type="spellEnd"/>
      <w:r w:rsidRPr="00145274">
        <w:rPr>
          <w:rFonts w:ascii="Times New Roman" w:eastAsia="Times New Roman" w:hAnsi="Times New Roman" w:cs="Times New Roman"/>
          <w:sz w:val="22"/>
        </w:rPr>
        <w:t xml:space="preserve"> neglected fields yielded little. One evening, </w:t>
      </w:r>
      <w:proofErr w:type="spellStart"/>
      <w:r w:rsidRPr="00145274">
        <w:rPr>
          <w:rFonts w:ascii="Times New Roman" w:eastAsia="Times New Roman" w:hAnsi="Times New Roman" w:cs="Times New Roman"/>
          <w:sz w:val="22"/>
        </w:rPr>
        <w:t>Vikram</w:t>
      </w:r>
      <w:proofErr w:type="spellEnd"/>
      <w:r w:rsidRPr="00145274">
        <w:rPr>
          <w:rFonts w:ascii="Times New Roman" w:eastAsia="Times New Roman" w:hAnsi="Times New Roman" w:cs="Times New Roman"/>
          <w:sz w:val="22"/>
        </w:rPr>
        <w:t xml:space="preserve"> found Raj repairing the village well after a full day’s work. Frustrated, he asked, </w:t>
      </w:r>
      <w:r w:rsidRPr="001916E8">
        <w:rPr>
          <w:rFonts w:ascii="Times New Roman" w:eastAsia="Times New Roman" w:hAnsi="Times New Roman" w:cs="Times New Roman"/>
          <w:i/>
          <w:iCs/>
          <w:sz w:val="22"/>
        </w:rPr>
        <w:t>“Brother, what do you get by working so hard for others?”</w:t>
      </w:r>
      <w:r w:rsidRPr="00145274">
        <w:rPr>
          <w:rFonts w:ascii="Times New Roman" w:eastAsia="Times New Roman" w:hAnsi="Times New Roman" w:cs="Times New Roman"/>
          <w:sz w:val="22"/>
        </w:rPr>
        <w:t xml:space="preserve"> Raj smiled calmly and said, </w:t>
      </w:r>
      <w:r w:rsidRPr="001916E8">
        <w:rPr>
          <w:rFonts w:ascii="Times New Roman" w:eastAsia="Times New Roman" w:hAnsi="Times New Roman" w:cs="Times New Roman"/>
          <w:i/>
          <w:iCs/>
          <w:sz w:val="22"/>
        </w:rPr>
        <w:t>“Dear brother, not everything is about getting something back. Our duty is to do our work as well as we can – that itself is the reward.”</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Neighbors</w:t>
      </w:r>
      <w:proofErr w:type="spellEnd"/>
      <w:r w:rsidRPr="00145274">
        <w:rPr>
          <w:rFonts w:ascii="Times New Roman" w:eastAsia="Times New Roman" w:hAnsi="Times New Roman" w:cs="Times New Roman"/>
          <w:sz w:val="22"/>
        </w:rPr>
        <w:t xml:space="preserve"> who overheard noted how Raj’s attitude echoed the Gita’s teaching of </w:t>
      </w:r>
      <w:r w:rsidRPr="001916E8">
        <w:rPr>
          <w:rFonts w:ascii="Times New Roman" w:eastAsia="Times New Roman" w:hAnsi="Times New Roman" w:cs="Times New Roman"/>
          <w:b/>
          <w:bCs/>
          <w:sz w:val="22"/>
        </w:rPr>
        <w:t>karma yoga</w:t>
      </w:r>
      <w:r w:rsidRPr="00145274">
        <w:rPr>
          <w:rFonts w:ascii="Times New Roman" w:eastAsia="Times New Roman" w:hAnsi="Times New Roman" w:cs="Times New Roman"/>
          <w:sz w:val="22"/>
        </w:rPr>
        <w:t xml:space="preserve">, selfless service. Even Mahatma Gandhi praised such an approach – he taught that renouncing the reward of work is the </w:t>
      </w:r>
      <w:r w:rsidRPr="001916E8">
        <w:rPr>
          <w:rFonts w:ascii="Times New Roman" w:eastAsia="Times New Roman" w:hAnsi="Times New Roman" w:cs="Times New Roman"/>
          <w:i/>
          <w:iCs/>
          <w:sz w:val="22"/>
        </w:rPr>
        <w:t>“matchless remedy”</w:t>
      </w:r>
      <w:r w:rsidRPr="00145274">
        <w:rPr>
          <w:rFonts w:ascii="Times New Roman" w:eastAsia="Times New Roman" w:hAnsi="Times New Roman" w:cs="Times New Roman"/>
          <w:sz w:val="22"/>
        </w:rPr>
        <w:t xml:space="preserve"> for our troubles.</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Do the right thing without demanding rewards.</w:t>
      </w:r>
      <w:r w:rsidRPr="00145274">
        <w:rPr>
          <w:rFonts w:ascii="Times New Roman" w:eastAsia="Times New Roman" w:hAnsi="Times New Roman" w:cs="Times New Roman"/>
          <w:sz w:val="22"/>
        </w:rPr>
        <w:t xml:space="preserve"> When we act for the greater good rather than our ego, our work itself becomes a source of joy and the whole community benefits.</w:t>
      </w:r>
    </w:p>
    <w:p w:rsidR="00145274" w:rsidRPr="00145274" w:rsidRDefault="00145274" w:rsidP="001A473F">
      <w:pPr>
        <w:numPr>
          <w:ilvl w:val="0"/>
          <w:numId w:val="3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Selfless Basketball Player</w:t>
      </w:r>
      <w:r w:rsidRPr="00145274">
        <w:rPr>
          <w:rFonts w:ascii="Times New Roman" w:eastAsia="Times New Roman" w:hAnsi="Times New Roman" w:cs="Times New Roman"/>
          <w:sz w:val="22"/>
        </w:rPr>
        <w:t xml:space="preserve"> – Maya loved basketball. She was the best shooter on her team and dreamed of recognition. In one crucial game, with seconds left, Maya had a chance to score the winning basket. But she was double-teamed. Instead of forcing a difficult shot for personal glory, she passed the ball to a teammate who was open. That teammate scored at the buzzer, winning the game for the team. The crowd went wild! One reporter asked Maya, </w:t>
      </w:r>
      <w:r w:rsidRPr="001916E8">
        <w:rPr>
          <w:rFonts w:ascii="Times New Roman" w:eastAsia="Times New Roman" w:hAnsi="Times New Roman" w:cs="Times New Roman"/>
          <w:i/>
          <w:iCs/>
          <w:sz w:val="22"/>
        </w:rPr>
        <w:t>“Why did you pass instead of taking the shot? You could’ve been the hero!”</w:t>
      </w:r>
      <w:r w:rsidRPr="00145274">
        <w:rPr>
          <w:rFonts w:ascii="Times New Roman" w:eastAsia="Times New Roman" w:hAnsi="Times New Roman" w:cs="Times New Roman"/>
          <w:sz w:val="22"/>
        </w:rPr>
        <w:t xml:space="preserve"> Maya replied, </w:t>
      </w:r>
      <w:r w:rsidRPr="001916E8">
        <w:rPr>
          <w:rFonts w:ascii="Times New Roman" w:eastAsia="Times New Roman" w:hAnsi="Times New Roman" w:cs="Times New Roman"/>
          <w:i/>
          <w:iCs/>
          <w:sz w:val="22"/>
        </w:rPr>
        <w:t>“We all win when the team wins. It’s not about me, it’s about doing what’s needed.”</w:t>
      </w:r>
      <w:r w:rsidRPr="00145274">
        <w:rPr>
          <w:rFonts w:ascii="Times New Roman" w:eastAsia="Times New Roman" w:hAnsi="Times New Roman" w:cs="Times New Roman"/>
          <w:sz w:val="22"/>
        </w:rPr>
        <w:t xml:space="preserve"> Her unselfish decision made the whole team shine. That evening, her coach told the players, </w:t>
      </w:r>
      <w:r w:rsidRPr="001916E8">
        <w:rPr>
          <w:rFonts w:ascii="Times New Roman" w:eastAsia="Times New Roman" w:hAnsi="Times New Roman" w:cs="Times New Roman"/>
          <w:i/>
          <w:iCs/>
          <w:sz w:val="22"/>
        </w:rPr>
        <w:t>“What Maya did is true teamwork and leadership – sacrificing personal glory for a greater goal.”</w:t>
      </w:r>
      <w:r w:rsidRPr="00145274">
        <w:rPr>
          <w:rFonts w:ascii="Times New Roman" w:eastAsia="Times New Roman" w:hAnsi="Times New Roman" w:cs="Times New Roman"/>
          <w:sz w:val="22"/>
        </w:rPr>
        <w:t xml:space="preserve"> It reminded everyone of the wisdom of karma yoga: acting without ego and attachment to personal gain.</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True greatness comes from working for a purpose larger than yourself. When you act without selfishness, you uplift everyone and find real </w:t>
      </w:r>
      <w:proofErr w:type="spellStart"/>
      <w:r w:rsidRPr="00145274">
        <w:rPr>
          <w:rFonts w:ascii="Times New Roman" w:eastAsia="Times New Roman" w:hAnsi="Times New Roman" w:cs="Times New Roman"/>
          <w:sz w:val="22"/>
        </w:rPr>
        <w:t>fulfillment</w:t>
      </w:r>
      <w:proofErr w:type="spellEnd"/>
      <w:r w:rsidRPr="00145274">
        <w:rPr>
          <w:rFonts w:ascii="Times New Roman" w:eastAsia="Times New Roman" w:hAnsi="Times New Roman" w:cs="Times New Roman"/>
          <w:sz w:val="22"/>
        </w:rPr>
        <w:t>.</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2" w:name="_Toc198906475"/>
      <w:r w:rsidRPr="00145274">
        <w:rPr>
          <w:rFonts w:ascii="Times New Roman" w:eastAsia="Times New Roman" w:hAnsi="Times New Roman" w:cs="Times New Roman"/>
          <w:b/>
          <w:bCs/>
          <w:sz w:val="32"/>
          <w:szCs w:val="36"/>
        </w:rPr>
        <w:t xml:space="preserve">Chapter 4: Wisdom in Action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Jñāna</w:t>
      </w:r>
      <w:proofErr w:type="spellEnd"/>
      <w:r w:rsidRPr="001916E8">
        <w:rPr>
          <w:rFonts w:ascii="Times New Roman" w:eastAsia="Times New Roman" w:hAnsi="Times New Roman" w:cs="Times New Roman"/>
          <w:b/>
          <w:bCs/>
          <w:i/>
          <w:iCs/>
          <w:sz w:val="32"/>
          <w:szCs w:val="36"/>
        </w:rPr>
        <w:t xml:space="preserve"> Karma </w:t>
      </w:r>
      <w:proofErr w:type="spellStart"/>
      <w:r w:rsidRPr="001916E8">
        <w:rPr>
          <w:rFonts w:ascii="Times New Roman" w:eastAsia="Times New Roman" w:hAnsi="Times New Roman" w:cs="Times New Roman"/>
          <w:b/>
          <w:bCs/>
          <w:i/>
          <w:iCs/>
          <w:sz w:val="32"/>
          <w:szCs w:val="36"/>
        </w:rPr>
        <w:t>Sannyāsa</w:t>
      </w:r>
      <w:proofErr w:type="spellEnd"/>
      <w:r w:rsidRPr="001916E8">
        <w:rPr>
          <w:rFonts w:ascii="Times New Roman" w:eastAsia="Times New Roman" w:hAnsi="Times New Roman" w:cs="Times New Roman"/>
          <w:b/>
          <w:bCs/>
          <w:i/>
          <w:iCs/>
          <w:sz w:val="32"/>
          <w:szCs w:val="36"/>
        </w:rPr>
        <w:t xml:space="preserve"> Yoga)</w:t>
      </w:r>
      <w:bookmarkEnd w:id="22"/>
    </w:p>
    <w:p w:rsidR="00145274" w:rsidRPr="00145274" w:rsidRDefault="00145274" w:rsidP="001A473F">
      <w:pPr>
        <w:numPr>
          <w:ilvl w:val="0"/>
          <w:numId w:val="3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Chef’s Secret Recipe</w:t>
      </w:r>
      <w:r w:rsidRPr="00145274">
        <w:rPr>
          <w:rFonts w:ascii="Times New Roman" w:eastAsia="Times New Roman" w:hAnsi="Times New Roman" w:cs="Times New Roman"/>
          <w:sz w:val="22"/>
        </w:rPr>
        <w:t xml:space="preserve"> – Neel loved helping his grandmother bake bread. He would knead the dough and put it in the oven just as she instructed. But one day, Grandma </w:t>
      </w:r>
      <w:r w:rsidRPr="00145274">
        <w:rPr>
          <w:rFonts w:ascii="Times New Roman" w:eastAsia="Times New Roman" w:hAnsi="Times New Roman" w:cs="Times New Roman"/>
          <w:sz w:val="22"/>
        </w:rPr>
        <w:lastRenderedPageBreak/>
        <w:t xml:space="preserve">fell ill and asked Neel to bake the bread alone. Neel followed the recipe exactly, but the bread came out hard as a rock. Worried, he visited Grandma and asked what went wrong. She smiled weakly and said, </w:t>
      </w:r>
      <w:r w:rsidRPr="001916E8">
        <w:rPr>
          <w:rFonts w:ascii="Times New Roman" w:eastAsia="Times New Roman" w:hAnsi="Times New Roman" w:cs="Times New Roman"/>
          <w:i/>
          <w:iCs/>
          <w:sz w:val="22"/>
        </w:rPr>
        <w:t>“The recipe is more than steps – you need to understand why. The water must be warm to wake the yeast, and the dough needs time to rise until it’s double.”</w:t>
      </w:r>
      <w:r w:rsidRPr="00145274">
        <w:rPr>
          <w:rFonts w:ascii="Times New Roman" w:eastAsia="Times New Roman" w:hAnsi="Times New Roman" w:cs="Times New Roman"/>
          <w:sz w:val="22"/>
        </w:rPr>
        <w:t xml:space="preserve"> Neel realized he had put water that was too hot and skipped the rising time. The next day, using Grandma’s wisdom, he tried again. This time the bread was soft and delicious. Grandma explained, </w:t>
      </w:r>
      <w:r w:rsidRPr="001916E8">
        <w:rPr>
          <w:rFonts w:ascii="Times New Roman" w:eastAsia="Times New Roman" w:hAnsi="Times New Roman" w:cs="Times New Roman"/>
          <w:i/>
          <w:iCs/>
          <w:sz w:val="22"/>
        </w:rPr>
        <w:t>“See, doing something mechanically isn’t enough. Knowledge gives your actions the right touch.”</w:t>
      </w:r>
      <w:r w:rsidRPr="00145274">
        <w:rPr>
          <w:rFonts w:ascii="Times New Roman" w:eastAsia="Times New Roman" w:hAnsi="Times New Roman" w:cs="Times New Roman"/>
          <w:sz w:val="22"/>
        </w:rPr>
        <w:t xml:space="preserve"> This is like Krishna’s message: action is important, but knowing </w:t>
      </w:r>
      <w:r w:rsidRPr="001916E8">
        <w:rPr>
          <w:rFonts w:ascii="Times New Roman" w:eastAsia="Times New Roman" w:hAnsi="Times New Roman" w:cs="Times New Roman"/>
          <w:i/>
          <w:iCs/>
          <w:sz w:val="22"/>
        </w:rPr>
        <w:t>why</w:t>
      </w:r>
      <w:r w:rsidRPr="00145274">
        <w:rPr>
          <w:rFonts w:ascii="Times New Roman" w:eastAsia="Times New Roman" w:hAnsi="Times New Roman" w:cs="Times New Roman"/>
          <w:sz w:val="22"/>
        </w:rPr>
        <w:t xml:space="preserve"> and doing it with understanding makes the action truly effective.</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Actions guided by knowledge and understanding are far more powerful than blind rituals. </w:t>
      </w:r>
      <w:r w:rsidRPr="001916E8">
        <w:rPr>
          <w:rFonts w:ascii="Times New Roman" w:eastAsia="Times New Roman" w:hAnsi="Times New Roman" w:cs="Times New Roman"/>
          <w:b/>
          <w:bCs/>
          <w:sz w:val="22"/>
        </w:rPr>
        <w:t>Learn why you do things – wisdom makes your work shine.</w:t>
      </w:r>
    </w:p>
    <w:p w:rsidR="00145274" w:rsidRPr="00145274" w:rsidRDefault="00145274" w:rsidP="001A473F">
      <w:pPr>
        <w:numPr>
          <w:ilvl w:val="0"/>
          <w:numId w:val="3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Hero’s Return</w:t>
      </w:r>
      <w:r w:rsidRPr="00145274">
        <w:rPr>
          <w:rFonts w:ascii="Times New Roman" w:eastAsia="Times New Roman" w:hAnsi="Times New Roman" w:cs="Times New Roman"/>
          <w:sz w:val="22"/>
        </w:rPr>
        <w:t xml:space="preserve"> – In a small kingdom, as legends tell, there was once a period of great chaos – droughts, sickness, and conflict. The people prayed for relief. One fateful day, a wise wandering prince arrived. He organized water for the fields, healed the sick with herbs, and settled disputes fairly. Under his guidance, the kingdom flourished again. Just as suddenly, the prince left to help another land in need. Elders in the kingdom said, </w:t>
      </w:r>
      <w:r w:rsidRPr="001916E8">
        <w:rPr>
          <w:rFonts w:ascii="Times New Roman" w:eastAsia="Times New Roman" w:hAnsi="Times New Roman" w:cs="Times New Roman"/>
          <w:i/>
          <w:iCs/>
          <w:sz w:val="22"/>
        </w:rPr>
        <w:t xml:space="preserve">“We were truly blessed. It is as if God sent us a </w:t>
      </w:r>
      <w:proofErr w:type="spellStart"/>
      <w:r w:rsidRPr="001916E8">
        <w:rPr>
          <w:rFonts w:ascii="Times New Roman" w:eastAsia="Times New Roman" w:hAnsi="Times New Roman" w:cs="Times New Roman"/>
          <w:i/>
          <w:iCs/>
          <w:sz w:val="22"/>
        </w:rPr>
        <w:t>savior</w:t>
      </w:r>
      <w:proofErr w:type="spellEnd"/>
      <w:r w:rsidRPr="001916E8">
        <w:rPr>
          <w:rFonts w:ascii="Times New Roman" w:eastAsia="Times New Roman" w:hAnsi="Times New Roman" w:cs="Times New Roman"/>
          <w:i/>
          <w:iCs/>
          <w:sz w:val="22"/>
        </w:rPr>
        <w:t xml:space="preserve"> when we needed one most.”</w:t>
      </w:r>
      <w:r w:rsidRPr="00145274">
        <w:rPr>
          <w:rFonts w:ascii="Times New Roman" w:eastAsia="Times New Roman" w:hAnsi="Times New Roman" w:cs="Times New Roman"/>
          <w:sz w:val="22"/>
        </w:rPr>
        <w:t xml:space="preserve"> This story mirrors what Lord Krishna says in the Gita: </w:t>
      </w:r>
      <w:r w:rsidRPr="001916E8">
        <w:rPr>
          <w:rFonts w:ascii="Times New Roman" w:eastAsia="Times New Roman" w:hAnsi="Times New Roman" w:cs="Times New Roman"/>
          <w:i/>
          <w:iCs/>
          <w:sz w:val="22"/>
        </w:rPr>
        <w:t>“Whenever goodness falters and chaos rises, I manifest myself to restore dharma (righteousness).”</w:t>
      </w:r>
      <w:r w:rsidRPr="00145274">
        <w:rPr>
          <w:rFonts w:ascii="Times New Roman" w:eastAsia="Times New Roman" w:hAnsi="Times New Roman" w:cs="Times New Roman"/>
          <w:sz w:val="22"/>
        </w:rPr>
        <w:t>. It’s a poetic way of saying that whenever things get really bad, help will come – a guiding light or person will emerge to set things right.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Whenever the world faces darkness or big problems, a guiding light appears to set things back in balance. This could be a great leader, teacher, or helper – a reminder that we are never without hope.</w:t>
      </w:r>
    </w:p>
    <w:p w:rsidR="00145274" w:rsidRPr="00145274" w:rsidRDefault="00145274" w:rsidP="001A473F">
      <w:pPr>
        <w:numPr>
          <w:ilvl w:val="0"/>
          <w:numId w:val="3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Lineage of Teachers</w:t>
      </w:r>
      <w:r w:rsidRPr="00145274">
        <w:rPr>
          <w:rFonts w:ascii="Times New Roman" w:eastAsia="Times New Roman" w:hAnsi="Times New Roman" w:cs="Times New Roman"/>
          <w:sz w:val="22"/>
        </w:rPr>
        <w:t xml:space="preserve"> – A curious girl named Anya asked her mother, </w:t>
      </w:r>
      <w:r w:rsidRPr="001916E8">
        <w:rPr>
          <w:rFonts w:ascii="Times New Roman" w:eastAsia="Times New Roman" w:hAnsi="Times New Roman" w:cs="Times New Roman"/>
          <w:i/>
          <w:iCs/>
          <w:sz w:val="22"/>
        </w:rPr>
        <w:t>“Who taught you to sing our prayer songs so beautifully?”</w:t>
      </w:r>
      <w:r w:rsidRPr="00145274">
        <w:rPr>
          <w:rFonts w:ascii="Times New Roman" w:eastAsia="Times New Roman" w:hAnsi="Times New Roman" w:cs="Times New Roman"/>
          <w:sz w:val="22"/>
        </w:rPr>
        <w:t xml:space="preserve"> Her mother said, </w:t>
      </w:r>
      <w:r w:rsidRPr="001916E8">
        <w:rPr>
          <w:rFonts w:ascii="Times New Roman" w:eastAsia="Times New Roman" w:hAnsi="Times New Roman" w:cs="Times New Roman"/>
          <w:i/>
          <w:iCs/>
          <w:sz w:val="22"/>
        </w:rPr>
        <w:t>“My mother taught me when I was your age.”</w:t>
      </w:r>
      <w:r w:rsidRPr="00145274">
        <w:rPr>
          <w:rFonts w:ascii="Times New Roman" w:eastAsia="Times New Roman" w:hAnsi="Times New Roman" w:cs="Times New Roman"/>
          <w:sz w:val="22"/>
        </w:rPr>
        <w:t xml:space="preserve"> When Grandma visited, Anya asked her the same question. Grandma laughed, </w:t>
      </w:r>
      <w:r w:rsidRPr="001916E8">
        <w:rPr>
          <w:rFonts w:ascii="Times New Roman" w:eastAsia="Times New Roman" w:hAnsi="Times New Roman" w:cs="Times New Roman"/>
          <w:i/>
          <w:iCs/>
          <w:sz w:val="22"/>
        </w:rPr>
        <w:t xml:space="preserve">“Oh, I learned from </w:t>
      </w:r>
      <w:r w:rsidRPr="001916E8">
        <w:rPr>
          <w:rFonts w:ascii="Times New Roman" w:eastAsia="Times New Roman" w:hAnsi="Times New Roman" w:cs="Times New Roman"/>
          <w:b/>
          <w:bCs/>
          <w:i/>
          <w:iCs/>
          <w:sz w:val="22"/>
        </w:rPr>
        <w:t>my</w:t>
      </w:r>
      <w:r w:rsidRPr="001916E8">
        <w:rPr>
          <w:rFonts w:ascii="Times New Roman" w:eastAsia="Times New Roman" w:hAnsi="Times New Roman" w:cs="Times New Roman"/>
          <w:i/>
          <w:iCs/>
          <w:sz w:val="22"/>
        </w:rPr>
        <w:t xml:space="preserve"> mother, your great-grandma, long ago.”</w:t>
      </w:r>
      <w:r w:rsidRPr="00145274">
        <w:rPr>
          <w:rFonts w:ascii="Times New Roman" w:eastAsia="Times New Roman" w:hAnsi="Times New Roman" w:cs="Times New Roman"/>
          <w:sz w:val="22"/>
        </w:rPr>
        <w:t xml:space="preserve"> This made Anya wonder, who taught the very first song? That evening, the family sat under the stars and Grandma told Anya, </w:t>
      </w:r>
      <w:r w:rsidRPr="001916E8">
        <w:rPr>
          <w:rFonts w:ascii="Times New Roman" w:eastAsia="Times New Roman" w:hAnsi="Times New Roman" w:cs="Times New Roman"/>
          <w:i/>
          <w:iCs/>
          <w:sz w:val="22"/>
        </w:rPr>
        <w:t>“Our knowledge and traditions are passed down from generation to generation. It’s said that in ancient times, the divine taught the first humans these truths, and they passed it on. It’s like a lamp lighting another lamp.”</w:t>
      </w:r>
      <w:r w:rsidRPr="00145274">
        <w:rPr>
          <w:rFonts w:ascii="Times New Roman" w:eastAsia="Times New Roman" w:hAnsi="Times New Roman" w:cs="Times New Roman"/>
          <w:sz w:val="22"/>
        </w:rPr>
        <w:t xml:space="preserve"> Anya imagined a line of lamps, each lighting the next. She realized her little prayers were part of a very old chain of wisdom. This idea appears in the Gita: Krishna describes how he taught the sun-god at the dawn of time, who taught it forward, but over ages the chain was broken until Krishna revived that knowledge to Arjuna. Whether taken literally or symbolically, it shows the importance of preserving wisdom and passing it on.</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lastRenderedPageBreak/>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Wisdom is passed on like a flame from lamp to lamp.</w:t>
      </w:r>
      <w:r w:rsidRPr="00145274">
        <w:rPr>
          <w:rFonts w:ascii="Times New Roman" w:eastAsia="Times New Roman" w:hAnsi="Times New Roman" w:cs="Times New Roman"/>
          <w:sz w:val="22"/>
        </w:rPr>
        <w:t xml:space="preserve"> We </w:t>
      </w:r>
      <w:proofErr w:type="spellStart"/>
      <w:r w:rsidRPr="00145274">
        <w:rPr>
          <w:rFonts w:ascii="Times New Roman" w:eastAsia="Times New Roman" w:hAnsi="Times New Roman" w:cs="Times New Roman"/>
          <w:sz w:val="22"/>
        </w:rPr>
        <w:t>honor</w:t>
      </w:r>
      <w:proofErr w:type="spellEnd"/>
      <w:r w:rsidRPr="00145274">
        <w:rPr>
          <w:rFonts w:ascii="Times New Roman" w:eastAsia="Times New Roman" w:hAnsi="Times New Roman" w:cs="Times New Roman"/>
          <w:sz w:val="22"/>
        </w:rPr>
        <w:t xml:space="preserve"> our teachers and keep knowledge alive by learning deeply and sharing with others.</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3" w:name="_Toc198906476"/>
      <w:r w:rsidRPr="00145274">
        <w:rPr>
          <w:rFonts w:ascii="Times New Roman" w:eastAsia="Times New Roman" w:hAnsi="Times New Roman" w:cs="Times New Roman"/>
          <w:b/>
          <w:bCs/>
          <w:sz w:val="32"/>
          <w:szCs w:val="36"/>
        </w:rPr>
        <w:t xml:space="preserve">Chapter 5: True Renunciation </w:t>
      </w:r>
      <w:r w:rsidRPr="001916E8">
        <w:rPr>
          <w:rFonts w:ascii="Times New Roman" w:eastAsia="Times New Roman" w:hAnsi="Times New Roman" w:cs="Times New Roman"/>
          <w:b/>
          <w:bCs/>
          <w:i/>
          <w:iCs/>
          <w:sz w:val="32"/>
          <w:szCs w:val="36"/>
        </w:rPr>
        <w:t xml:space="preserve">(Karma </w:t>
      </w:r>
      <w:proofErr w:type="spellStart"/>
      <w:r w:rsidRPr="001916E8">
        <w:rPr>
          <w:rFonts w:ascii="Times New Roman" w:eastAsia="Times New Roman" w:hAnsi="Times New Roman" w:cs="Times New Roman"/>
          <w:b/>
          <w:bCs/>
          <w:i/>
          <w:iCs/>
          <w:sz w:val="32"/>
          <w:szCs w:val="36"/>
        </w:rPr>
        <w:t>Sannyāsa</w:t>
      </w:r>
      <w:proofErr w:type="spellEnd"/>
      <w:r w:rsidRPr="001916E8">
        <w:rPr>
          <w:rFonts w:ascii="Times New Roman" w:eastAsia="Times New Roman" w:hAnsi="Times New Roman" w:cs="Times New Roman"/>
          <w:b/>
          <w:bCs/>
          <w:i/>
          <w:iCs/>
          <w:sz w:val="32"/>
          <w:szCs w:val="36"/>
        </w:rPr>
        <w:t xml:space="preserve"> Yoga)</w:t>
      </w:r>
      <w:bookmarkEnd w:id="23"/>
    </w:p>
    <w:p w:rsidR="00145274" w:rsidRPr="00145274" w:rsidRDefault="00145274" w:rsidP="001A473F">
      <w:pPr>
        <w:numPr>
          <w:ilvl w:val="0"/>
          <w:numId w:val="3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Monk and the Janitor</w:t>
      </w:r>
      <w:r w:rsidRPr="00145274">
        <w:rPr>
          <w:rFonts w:ascii="Times New Roman" w:eastAsia="Times New Roman" w:hAnsi="Times New Roman" w:cs="Times New Roman"/>
          <w:sz w:val="22"/>
        </w:rPr>
        <w:t xml:space="preserve"> – A young man, Vijay, thought that to find peace, he must give up ordinary life. He left his job and became a monk in a remote monastery. There, he followed a strict routine, but to his surprise, his mind still wandered with worry and desire. One day, Vijay met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 xml:space="preserve">, a janitor in the monastery who whistled merrily while cleaning floors.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 xml:space="preserve"> had a spouse and children in the nearby village and worked to serve the monastery. Vijay asked, </w:t>
      </w:r>
      <w:r w:rsidRPr="001916E8">
        <w:rPr>
          <w:rFonts w:ascii="Times New Roman" w:eastAsia="Times New Roman" w:hAnsi="Times New Roman" w:cs="Times New Roman"/>
          <w:i/>
          <w:iCs/>
          <w:sz w:val="22"/>
        </w:rPr>
        <w:t>“How do you seem so peaceful while living in the world, doing such simple work?”</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 xml:space="preserve"> replied, </w:t>
      </w:r>
      <w:r w:rsidRPr="001916E8">
        <w:rPr>
          <w:rFonts w:ascii="Times New Roman" w:eastAsia="Times New Roman" w:hAnsi="Times New Roman" w:cs="Times New Roman"/>
          <w:i/>
          <w:iCs/>
          <w:sz w:val="22"/>
        </w:rPr>
        <w:t>“I do my duty for God and my family. I have no fancy position, but I take joy in being useful. I trust God with the rest.”</w:t>
      </w:r>
      <w:r w:rsidRPr="00145274">
        <w:rPr>
          <w:rFonts w:ascii="Times New Roman" w:eastAsia="Times New Roman" w:hAnsi="Times New Roman" w:cs="Times New Roman"/>
          <w:sz w:val="22"/>
        </w:rPr>
        <w:t xml:space="preserve"> Vijay realized that despite renouncing the world outwardly, his mind was still restless.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 xml:space="preserve">, though engaged in worldly duties, had renounced attachment </w:t>
      </w:r>
      <w:r w:rsidRPr="001916E8">
        <w:rPr>
          <w:rFonts w:ascii="Times New Roman" w:eastAsia="Times New Roman" w:hAnsi="Times New Roman" w:cs="Times New Roman"/>
          <w:b/>
          <w:bCs/>
          <w:sz w:val="22"/>
        </w:rPr>
        <w:t>in his heart</w:t>
      </w:r>
      <w:r w:rsidRPr="00145274">
        <w:rPr>
          <w:rFonts w:ascii="Times New Roman" w:eastAsia="Times New Roman" w:hAnsi="Times New Roman" w:cs="Times New Roman"/>
          <w:sz w:val="22"/>
        </w:rPr>
        <w:t xml:space="preserve">. This echoed Krishna’s teaching: merely giving up worldly life doesn’t bring peace – dedicating your work to God and shedding ego does. Vijay returned home soon after, determined to serve selflessly like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Real renunciation isn’t about abandoning your life – it’s about letting go of ego and attachment in whatever you do. </w:t>
      </w:r>
      <w:r w:rsidRPr="001916E8">
        <w:rPr>
          <w:rFonts w:ascii="Times New Roman" w:eastAsia="Times New Roman" w:hAnsi="Times New Roman" w:cs="Times New Roman"/>
          <w:b/>
          <w:bCs/>
          <w:sz w:val="22"/>
        </w:rPr>
        <w:t>You find peace by working with a free, selfless spirit, like a lotus untouched by the mud around it.</w:t>
      </w:r>
    </w:p>
    <w:p w:rsidR="00145274" w:rsidRPr="00145274" w:rsidRDefault="00145274" w:rsidP="001A473F">
      <w:pPr>
        <w:numPr>
          <w:ilvl w:val="0"/>
          <w:numId w:val="3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Lotus in the Muddy Pond</w:t>
      </w:r>
      <w:r w:rsidRPr="00145274">
        <w:rPr>
          <w:rFonts w:ascii="Times New Roman" w:eastAsia="Times New Roman" w:hAnsi="Times New Roman" w:cs="Times New Roman"/>
          <w:sz w:val="22"/>
        </w:rPr>
        <w:t xml:space="preserve"> – In a quiet pond grew a beautiful pink lotus flower. The water was dirty and mud swirled below, yet the lotus remained spotless. Every morning, a tortoise swam by and admired how clean the lotus petals were. One day the tortoise asked, </w:t>
      </w:r>
      <w:r w:rsidRPr="001916E8">
        <w:rPr>
          <w:rFonts w:ascii="Times New Roman" w:eastAsia="Times New Roman" w:hAnsi="Times New Roman" w:cs="Times New Roman"/>
          <w:i/>
          <w:iCs/>
          <w:sz w:val="22"/>
        </w:rPr>
        <w:t>“Lotus, how do you stay so pure in this dirty water?”</w:t>
      </w:r>
      <w:r w:rsidRPr="00145274">
        <w:rPr>
          <w:rFonts w:ascii="Times New Roman" w:eastAsia="Times New Roman" w:hAnsi="Times New Roman" w:cs="Times New Roman"/>
          <w:sz w:val="22"/>
        </w:rPr>
        <w:t xml:space="preserve"> The lotus replied softly, </w:t>
      </w:r>
      <w:r w:rsidRPr="001916E8">
        <w:rPr>
          <w:rFonts w:ascii="Times New Roman" w:eastAsia="Times New Roman" w:hAnsi="Times New Roman" w:cs="Times New Roman"/>
          <w:i/>
          <w:iCs/>
          <w:sz w:val="22"/>
        </w:rPr>
        <w:t>“I live in the water but I do not let it stick to me.”</w:t>
      </w:r>
      <w:r w:rsidRPr="00145274">
        <w:rPr>
          <w:rFonts w:ascii="Times New Roman" w:eastAsia="Times New Roman" w:hAnsi="Times New Roman" w:cs="Times New Roman"/>
          <w:sz w:val="22"/>
        </w:rPr>
        <w:t xml:space="preserve"> In fact, water droplets just rolled off its petals. The lotus continued, </w:t>
      </w:r>
      <w:r w:rsidRPr="001916E8">
        <w:rPr>
          <w:rFonts w:ascii="Times New Roman" w:eastAsia="Times New Roman" w:hAnsi="Times New Roman" w:cs="Times New Roman"/>
          <w:i/>
          <w:iCs/>
          <w:sz w:val="22"/>
        </w:rPr>
        <w:t>“My roots drink from the mud, and I serve this pond by blooming, but I keep my petals upward toward the sun.”</w:t>
      </w:r>
      <w:r w:rsidRPr="00145274">
        <w:rPr>
          <w:rFonts w:ascii="Times New Roman" w:eastAsia="Times New Roman" w:hAnsi="Times New Roman" w:cs="Times New Roman"/>
          <w:sz w:val="22"/>
        </w:rPr>
        <w:t xml:space="preserve"> The wise tortoise thought about it and realized the lotus was teaching an important lesson: living in the world and doing one’s work, while keeping one’s mind on higher principles, keeps one unsullied by negativity. The Gita often gives the same example – </w:t>
      </w:r>
      <w:r w:rsidRPr="001916E8">
        <w:rPr>
          <w:rFonts w:ascii="Times New Roman" w:eastAsia="Times New Roman" w:hAnsi="Times New Roman" w:cs="Times New Roman"/>
          <w:i/>
          <w:iCs/>
          <w:sz w:val="22"/>
        </w:rPr>
        <w:t>“One who does their duty without attachment is untouched by sin, as a lotus leaf by water.”</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Be like the lotus – fully engaged in your responsibilities but untouched by selfish attachment.</w:t>
      </w:r>
      <w:r w:rsidRPr="00145274">
        <w:rPr>
          <w:rFonts w:ascii="Times New Roman" w:eastAsia="Times New Roman" w:hAnsi="Times New Roman" w:cs="Times New Roman"/>
          <w:sz w:val="22"/>
        </w:rPr>
        <w:t xml:space="preserve"> Do your work in the world, yet keep your heart lifted to higher ideals.</w:t>
      </w:r>
    </w:p>
    <w:p w:rsidR="00145274" w:rsidRPr="00145274" w:rsidRDefault="00145274" w:rsidP="001A473F">
      <w:pPr>
        <w:numPr>
          <w:ilvl w:val="0"/>
          <w:numId w:val="3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King’s Equanimity</w:t>
      </w:r>
      <w:r w:rsidRPr="00145274">
        <w:rPr>
          <w:rFonts w:ascii="Times New Roman" w:eastAsia="Times New Roman" w:hAnsi="Times New Roman" w:cs="Times New Roman"/>
          <w:sz w:val="22"/>
        </w:rPr>
        <w:t xml:space="preserve"> – A just king named Rohan ruled his kingdom with wisdom. He wore simple robes and often helped farmers in the field. One day a </w:t>
      </w:r>
      <w:proofErr w:type="spellStart"/>
      <w:r w:rsidRPr="00145274">
        <w:rPr>
          <w:rFonts w:ascii="Times New Roman" w:eastAsia="Times New Roman" w:hAnsi="Times New Roman" w:cs="Times New Roman"/>
          <w:sz w:val="22"/>
        </w:rPr>
        <w:t>neighboring</w:t>
      </w:r>
      <w:proofErr w:type="spellEnd"/>
      <w:r w:rsidRPr="00145274">
        <w:rPr>
          <w:rFonts w:ascii="Times New Roman" w:eastAsia="Times New Roman" w:hAnsi="Times New Roman" w:cs="Times New Roman"/>
          <w:sz w:val="22"/>
        </w:rPr>
        <w:t xml:space="preserve"> kingdom waged a surprise attack. King Rohan led his army and defended his land successfully. A few courtiers expected the king to celebrate or seek revenge, but Rohan </w:t>
      </w:r>
      <w:r w:rsidRPr="00145274">
        <w:rPr>
          <w:rFonts w:ascii="Times New Roman" w:eastAsia="Times New Roman" w:hAnsi="Times New Roman" w:cs="Times New Roman"/>
          <w:sz w:val="22"/>
        </w:rPr>
        <w:lastRenderedPageBreak/>
        <w:t xml:space="preserve">remained calm and simply strengthened the borders. Another year, a famine struck. Rohan tirelessly organized relief, personally distributing grain to his people. He was as content and steady doing this humble service as he was leading in battle. An advisor asked him how he stays so balanced in success and crisis. The king replied, </w:t>
      </w:r>
      <w:r w:rsidRPr="001916E8">
        <w:rPr>
          <w:rFonts w:ascii="Times New Roman" w:eastAsia="Times New Roman" w:hAnsi="Times New Roman" w:cs="Times New Roman"/>
          <w:i/>
          <w:iCs/>
          <w:sz w:val="22"/>
        </w:rPr>
        <w:t xml:space="preserve">“My joy comes from doing my duty as a servant of my people and God. </w:t>
      </w:r>
      <w:proofErr w:type="spellStart"/>
      <w:r w:rsidRPr="001916E8">
        <w:rPr>
          <w:rFonts w:ascii="Times New Roman" w:eastAsia="Times New Roman" w:hAnsi="Times New Roman" w:cs="Times New Roman"/>
          <w:i/>
          <w:iCs/>
          <w:sz w:val="22"/>
        </w:rPr>
        <w:t>Honor</w:t>
      </w:r>
      <w:proofErr w:type="spellEnd"/>
      <w:r w:rsidRPr="001916E8">
        <w:rPr>
          <w:rFonts w:ascii="Times New Roman" w:eastAsia="Times New Roman" w:hAnsi="Times New Roman" w:cs="Times New Roman"/>
          <w:i/>
          <w:iCs/>
          <w:sz w:val="22"/>
        </w:rPr>
        <w:t xml:space="preserve"> or hardship – I see both as part of my service. I own nothing as truly ‘mine’, not even this throne. I am just a caretaker.”</w:t>
      </w:r>
      <w:r w:rsidRPr="00145274">
        <w:rPr>
          <w:rFonts w:ascii="Times New Roman" w:eastAsia="Times New Roman" w:hAnsi="Times New Roman" w:cs="Times New Roman"/>
          <w:sz w:val="22"/>
        </w:rPr>
        <w:t xml:space="preserve"> King Rohan’s lack of ego and attachment amazed everyone. He demonstrated what the Gita calls </w:t>
      </w:r>
      <w:r w:rsidRPr="001916E8">
        <w:rPr>
          <w:rFonts w:ascii="Times New Roman" w:eastAsia="Times New Roman" w:hAnsi="Times New Roman" w:cs="Times New Roman"/>
          <w:b/>
          <w:bCs/>
          <w:sz w:val="22"/>
        </w:rPr>
        <w:t>true renunciation</w:t>
      </w:r>
      <w:r w:rsidRPr="00145274">
        <w:rPr>
          <w:rFonts w:ascii="Times New Roman" w:eastAsia="Times New Roman" w:hAnsi="Times New Roman" w:cs="Times New Roman"/>
          <w:sz w:val="22"/>
        </w:rPr>
        <w:t xml:space="preserve"> – working selflessly without being puffed up in success or shaken in failure.</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The greatest leaders (and indeed, the happiest people) are those who work as humble servants, not for praise or gain. </w:t>
      </w:r>
      <w:r w:rsidRPr="001916E8">
        <w:rPr>
          <w:rFonts w:ascii="Times New Roman" w:eastAsia="Times New Roman" w:hAnsi="Times New Roman" w:cs="Times New Roman"/>
          <w:b/>
          <w:bCs/>
          <w:sz w:val="22"/>
        </w:rPr>
        <w:t>When you dedicate all actions to a higher good and let go of pride, you live in peace</w:t>
      </w:r>
      <w:r w:rsidRPr="00145274">
        <w:rPr>
          <w:rFonts w:ascii="Times New Roman" w:eastAsia="Times New Roman" w:hAnsi="Times New Roman" w:cs="Times New Roman"/>
          <w:sz w:val="22"/>
        </w:rPr>
        <w:t>.</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4" w:name="_Toc198906477"/>
      <w:r w:rsidRPr="00145274">
        <w:rPr>
          <w:rFonts w:ascii="Times New Roman" w:eastAsia="Times New Roman" w:hAnsi="Times New Roman" w:cs="Times New Roman"/>
          <w:b/>
          <w:bCs/>
          <w:sz w:val="32"/>
          <w:szCs w:val="36"/>
        </w:rPr>
        <w:t xml:space="preserve">Chapter 6: The Yoga of Meditation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Dhyāna</w:t>
      </w:r>
      <w:proofErr w:type="spellEnd"/>
      <w:r w:rsidRPr="001916E8">
        <w:rPr>
          <w:rFonts w:ascii="Times New Roman" w:eastAsia="Times New Roman" w:hAnsi="Times New Roman" w:cs="Times New Roman"/>
          <w:b/>
          <w:bCs/>
          <w:i/>
          <w:iCs/>
          <w:sz w:val="32"/>
          <w:szCs w:val="36"/>
        </w:rPr>
        <w:t xml:space="preserve"> Yoga)</w:t>
      </w:r>
      <w:bookmarkEnd w:id="24"/>
    </w:p>
    <w:p w:rsidR="00145274" w:rsidRPr="00145274" w:rsidRDefault="00145274" w:rsidP="001A473F">
      <w:pPr>
        <w:numPr>
          <w:ilvl w:val="0"/>
          <w:numId w:val="37"/>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Taming the Monkey Mind</w:t>
      </w:r>
      <w:r w:rsidRPr="00145274">
        <w:rPr>
          <w:rFonts w:ascii="Times New Roman" w:eastAsia="Times New Roman" w:hAnsi="Times New Roman" w:cs="Times New Roman"/>
          <w:sz w:val="22"/>
        </w:rPr>
        <w:t xml:space="preserve"> – A little monkey named </w:t>
      </w:r>
      <w:proofErr w:type="spellStart"/>
      <w:r w:rsidRPr="00145274">
        <w:rPr>
          <w:rFonts w:ascii="Times New Roman" w:eastAsia="Times New Roman" w:hAnsi="Times New Roman" w:cs="Times New Roman"/>
          <w:sz w:val="22"/>
        </w:rPr>
        <w:t>Binni</w:t>
      </w:r>
      <w:proofErr w:type="spellEnd"/>
      <w:r w:rsidRPr="00145274">
        <w:rPr>
          <w:rFonts w:ascii="Times New Roman" w:eastAsia="Times New Roman" w:hAnsi="Times New Roman" w:cs="Times New Roman"/>
          <w:sz w:val="22"/>
        </w:rPr>
        <w:t xml:space="preserve"> lived with a kind sage. </w:t>
      </w:r>
      <w:proofErr w:type="spellStart"/>
      <w:r w:rsidRPr="00145274">
        <w:rPr>
          <w:rFonts w:ascii="Times New Roman" w:eastAsia="Times New Roman" w:hAnsi="Times New Roman" w:cs="Times New Roman"/>
          <w:sz w:val="22"/>
        </w:rPr>
        <w:t>Binni</w:t>
      </w:r>
      <w:proofErr w:type="spellEnd"/>
      <w:r w:rsidRPr="00145274">
        <w:rPr>
          <w:rFonts w:ascii="Times New Roman" w:eastAsia="Times New Roman" w:hAnsi="Times New Roman" w:cs="Times New Roman"/>
          <w:sz w:val="22"/>
        </w:rPr>
        <w:t xml:space="preserve"> was very naughty – during the sage’s meditation, </w:t>
      </w:r>
      <w:proofErr w:type="spellStart"/>
      <w:r w:rsidRPr="00145274">
        <w:rPr>
          <w:rFonts w:ascii="Times New Roman" w:eastAsia="Times New Roman" w:hAnsi="Times New Roman" w:cs="Times New Roman"/>
          <w:sz w:val="22"/>
        </w:rPr>
        <w:t>Binni</w:t>
      </w:r>
      <w:proofErr w:type="spellEnd"/>
      <w:r w:rsidRPr="00145274">
        <w:rPr>
          <w:rFonts w:ascii="Times New Roman" w:eastAsia="Times New Roman" w:hAnsi="Times New Roman" w:cs="Times New Roman"/>
          <w:sz w:val="22"/>
        </w:rPr>
        <w:t xml:space="preserve"> would swing from trees, chatter loudly, and even snatch things. One day the sage gave </w:t>
      </w:r>
      <w:proofErr w:type="spellStart"/>
      <w:r w:rsidRPr="00145274">
        <w:rPr>
          <w:rFonts w:ascii="Times New Roman" w:eastAsia="Times New Roman" w:hAnsi="Times New Roman" w:cs="Times New Roman"/>
          <w:sz w:val="22"/>
        </w:rPr>
        <w:t>Binni</w:t>
      </w:r>
      <w:proofErr w:type="spellEnd"/>
      <w:r w:rsidRPr="00145274">
        <w:rPr>
          <w:rFonts w:ascii="Times New Roman" w:eastAsia="Times New Roman" w:hAnsi="Times New Roman" w:cs="Times New Roman"/>
          <w:sz w:val="22"/>
        </w:rPr>
        <w:t xml:space="preserve"> a task: </w:t>
      </w:r>
      <w:r w:rsidRPr="001916E8">
        <w:rPr>
          <w:rFonts w:ascii="Times New Roman" w:eastAsia="Times New Roman" w:hAnsi="Times New Roman" w:cs="Times New Roman"/>
          <w:i/>
          <w:iCs/>
          <w:sz w:val="22"/>
        </w:rPr>
        <w:t>“Hold this pot of water and don’t spill it.”</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Binni</w:t>
      </w:r>
      <w:proofErr w:type="spellEnd"/>
      <w:r w:rsidRPr="00145274">
        <w:rPr>
          <w:rFonts w:ascii="Times New Roman" w:eastAsia="Times New Roman" w:hAnsi="Times New Roman" w:cs="Times New Roman"/>
          <w:sz w:val="22"/>
        </w:rPr>
        <w:t xml:space="preserve"> tried to sit still holding the pot, but her mind wandered – </w:t>
      </w:r>
      <w:r w:rsidRPr="001916E8">
        <w:rPr>
          <w:rFonts w:ascii="Times New Roman" w:eastAsia="Times New Roman" w:hAnsi="Times New Roman" w:cs="Times New Roman"/>
          <w:i/>
          <w:iCs/>
          <w:sz w:val="22"/>
        </w:rPr>
        <w:t>“Oh! I want that mango… Who’s that bird?… Maybe I’ll just jump once…”</w:t>
      </w:r>
      <w:r w:rsidRPr="00145274">
        <w:rPr>
          <w:rFonts w:ascii="Times New Roman" w:eastAsia="Times New Roman" w:hAnsi="Times New Roman" w:cs="Times New Roman"/>
          <w:sz w:val="22"/>
        </w:rPr>
        <w:t xml:space="preserve"> – and splash! She spilled the water. The sage laughed, </w:t>
      </w:r>
      <w:r w:rsidRPr="001916E8">
        <w:rPr>
          <w:rFonts w:ascii="Times New Roman" w:eastAsia="Times New Roman" w:hAnsi="Times New Roman" w:cs="Times New Roman"/>
          <w:i/>
          <w:iCs/>
          <w:sz w:val="22"/>
        </w:rPr>
        <w:t>“See, controlling the mind is as hard as holding that pot still, especially for a monkey!”</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Binni</w:t>
      </w:r>
      <w:proofErr w:type="spellEnd"/>
      <w:r w:rsidRPr="00145274">
        <w:rPr>
          <w:rFonts w:ascii="Times New Roman" w:eastAsia="Times New Roman" w:hAnsi="Times New Roman" w:cs="Times New Roman"/>
          <w:sz w:val="22"/>
        </w:rPr>
        <w:t xml:space="preserve"> felt sorry and asked how to improve. The sage said, </w:t>
      </w:r>
      <w:r w:rsidRPr="001916E8">
        <w:rPr>
          <w:rFonts w:ascii="Times New Roman" w:eastAsia="Times New Roman" w:hAnsi="Times New Roman" w:cs="Times New Roman"/>
          <w:i/>
          <w:iCs/>
          <w:sz w:val="22"/>
        </w:rPr>
        <w:t>“Practice focusing on one thing, a little at a time. Let’s start with a short song each morning. Every time you wander, gently come back to the song.”</w:t>
      </w:r>
      <w:r w:rsidRPr="00145274">
        <w:rPr>
          <w:rFonts w:ascii="Times New Roman" w:eastAsia="Times New Roman" w:hAnsi="Times New Roman" w:cs="Times New Roman"/>
          <w:sz w:val="22"/>
        </w:rPr>
        <w:t xml:space="preserve"> Day by day, </w:t>
      </w:r>
      <w:proofErr w:type="spellStart"/>
      <w:r w:rsidRPr="00145274">
        <w:rPr>
          <w:rFonts w:ascii="Times New Roman" w:eastAsia="Times New Roman" w:hAnsi="Times New Roman" w:cs="Times New Roman"/>
          <w:sz w:val="22"/>
        </w:rPr>
        <w:t>Binni</w:t>
      </w:r>
      <w:proofErr w:type="spellEnd"/>
      <w:r w:rsidRPr="00145274">
        <w:rPr>
          <w:rFonts w:ascii="Times New Roman" w:eastAsia="Times New Roman" w:hAnsi="Times New Roman" w:cs="Times New Roman"/>
          <w:sz w:val="22"/>
        </w:rPr>
        <w:t xml:space="preserve"> learned to sit quietly for longer, humming the tune. She still had lots of energy, but it didn’t control her anymore. She had become friends with her mind. The sage explained to her, </w:t>
      </w:r>
      <w:r w:rsidRPr="001916E8">
        <w:rPr>
          <w:rFonts w:ascii="Times New Roman" w:eastAsia="Times New Roman" w:hAnsi="Times New Roman" w:cs="Times New Roman"/>
          <w:i/>
          <w:iCs/>
          <w:sz w:val="22"/>
        </w:rPr>
        <w:t>“Our mind is like a restless monkey. With constant practice and a bit of discipline, even a monkey-mind can be tamed.”</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Binni’s</w:t>
      </w:r>
      <w:proofErr w:type="spellEnd"/>
      <w:r w:rsidRPr="00145274">
        <w:rPr>
          <w:rFonts w:ascii="Times New Roman" w:eastAsia="Times New Roman" w:hAnsi="Times New Roman" w:cs="Times New Roman"/>
          <w:sz w:val="22"/>
        </w:rPr>
        <w:t xml:space="preserve"> story is a playful echo of Arjuna’s concern when he said, </w:t>
      </w:r>
      <w:r w:rsidRPr="001916E8">
        <w:rPr>
          <w:rFonts w:ascii="Times New Roman" w:eastAsia="Times New Roman" w:hAnsi="Times New Roman" w:cs="Times New Roman"/>
          <w:i/>
          <w:iCs/>
          <w:sz w:val="22"/>
        </w:rPr>
        <w:t>“The mind is so restless, controlling it seems as hard as controlling the wind!”</w:t>
      </w:r>
      <w:r w:rsidRPr="00145274">
        <w:rPr>
          <w:rFonts w:ascii="Times New Roman" w:eastAsia="Times New Roman" w:hAnsi="Times New Roman" w:cs="Times New Roman"/>
          <w:sz w:val="22"/>
        </w:rPr>
        <w:t xml:space="preserve"> – and Krishna’s assurance that it can indeed be trained by practice and detachment.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Our mind might jump around like a monkey, but with regular practice and patience we can gently train it to focus. </w:t>
      </w:r>
      <w:r w:rsidRPr="001916E8">
        <w:rPr>
          <w:rFonts w:ascii="Times New Roman" w:eastAsia="Times New Roman" w:hAnsi="Times New Roman" w:cs="Times New Roman"/>
          <w:b/>
          <w:bCs/>
          <w:sz w:val="22"/>
        </w:rPr>
        <w:t>Even the wildest mind can become peaceful, step by step.</w:t>
      </w:r>
    </w:p>
    <w:p w:rsidR="00145274" w:rsidRPr="00145274" w:rsidRDefault="00145274" w:rsidP="001A473F">
      <w:pPr>
        <w:numPr>
          <w:ilvl w:val="0"/>
          <w:numId w:val="37"/>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Young Musician’s Practice</w:t>
      </w:r>
      <w:r w:rsidRPr="00145274">
        <w:rPr>
          <w:rFonts w:ascii="Times New Roman" w:eastAsia="Times New Roman" w:hAnsi="Times New Roman" w:cs="Times New Roman"/>
          <w:sz w:val="22"/>
        </w:rPr>
        <w:t xml:space="preserve"> – Amira started learning the violin. At first, the violin screeched and squeaked; Amira grew frustrated. She thought, </w:t>
      </w:r>
      <w:r w:rsidRPr="001916E8">
        <w:rPr>
          <w:rFonts w:ascii="Times New Roman" w:eastAsia="Times New Roman" w:hAnsi="Times New Roman" w:cs="Times New Roman"/>
          <w:i/>
          <w:iCs/>
          <w:sz w:val="22"/>
        </w:rPr>
        <w:t>“I’ll never be good at this.”</w:t>
      </w:r>
      <w:r w:rsidRPr="00145274">
        <w:rPr>
          <w:rFonts w:ascii="Times New Roman" w:eastAsia="Times New Roman" w:hAnsi="Times New Roman" w:cs="Times New Roman"/>
          <w:sz w:val="22"/>
        </w:rPr>
        <w:t xml:space="preserve"> Her teacher noticed her impatience and said, </w:t>
      </w:r>
      <w:r w:rsidRPr="001916E8">
        <w:rPr>
          <w:rFonts w:ascii="Times New Roman" w:eastAsia="Times New Roman" w:hAnsi="Times New Roman" w:cs="Times New Roman"/>
          <w:i/>
          <w:iCs/>
          <w:sz w:val="22"/>
        </w:rPr>
        <w:t>“Every skill takes time. Practice a little every day. Don’t worry about being perfect – just be consistent.”</w:t>
      </w:r>
      <w:r w:rsidRPr="00145274">
        <w:rPr>
          <w:rFonts w:ascii="Times New Roman" w:eastAsia="Times New Roman" w:hAnsi="Times New Roman" w:cs="Times New Roman"/>
          <w:sz w:val="22"/>
        </w:rPr>
        <w:t xml:space="preserve"> Amira took this advice. Each morning, she practiced scales for 15 minutes. Slowly, the notes that once sounded like </w:t>
      </w:r>
      <w:r w:rsidRPr="00145274">
        <w:rPr>
          <w:rFonts w:ascii="Times New Roman" w:eastAsia="Times New Roman" w:hAnsi="Times New Roman" w:cs="Times New Roman"/>
          <w:sz w:val="22"/>
        </w:rPr>
        <w:lastRenderedPageBreak/>
        <w:t xml:space="preserve">noise turned into clear music. Months later, Amira played a simple song for her friends, and it was lovely. They clapped, amazed at her progress. One friend asked, </w:t>
      </w:r>
      <w:r w:rsidRPr="001916E8">
        <w:rPr>
          <w:rFonts w:ascii="Times New Roman" w:eastAsia="Times New Roman" w:hAnsi="Times New Roman" w:cs="Times New Roman"/>
          <w:i/>
          <w:iCs/>
          <w:sz w:val="22"/>
        </w:rPr>
        <w:t>“How did you suddenly get so good?”</w:t>
      </w:r>
      <w:r w:rsidRPr="00145274">
        <w:rPr>
          <w:rFonts w:ascii="Times New Roman" w:eastAsia="Times New Roman" w:hAnsi="Times New Roman" w:cs="Times New Roman"/>
          <w:sz w:val="22"/>
        </w:rPr>
        <w:t xml:space="preserve"> Amira laughed, </w:t>
      </w:r>
      <w:r w:rsidRPr="001916E8">
        <w:rPr>
          <w:rFonts w:ascii="Times New Roman" w:eastAsia="Times New Roman" w:hAnsi="Times New Roman" w:cs="Times New Roman"/>
          <w:i/>
          <w:iCs/>
          <w:sz w:val="22"/>
        </w:rPr>
        <w:t>“It wasn’t sudden at all! I just did a bit every day.”</w:t>
      </w:r>
      <w:r w:rsidRPr="00145274">
        <w:rPr>
          <w:rFonts w:ascii="Times New Roman" w:eastAsia="Times New Roman" w:hAnsi="Times New Roman" w:cs="Times New Roman"/>
          <w:sz w:val="22"/>
        </w:rPr>
        <w:t xml:space="preserve"> Her practice had made her confident and calm. In fact, Amira found that on days she played music, her mind felt more peaceful overall. This mirrors the lesson of </w:t>
      </w:r>
      <w:proofErr w:type="spellStart"/>
      <w:r w:rsidRPr="00145274">
        <w:rPr>
          <w:rFonts w:ascii="Times New Roman" w:eastAsia="Times New Roman" w:hAnsi="Times New Roman" w:cs="Times New Roman"/>
          <w:sz w:val="22"/>
        </w:rPr>
        <w:t>dhyāna</w:t>
      </w:r>
      <w:proofErr w:type="spellEnd"/>
      <w:r w:rsidRPr="00145274">
        <w:rPr>
          <w:rFonts w:ascii="Times New Roman" w:eastAsia="Times New Roman" w:hAnsi="Times New Roman" w:cs="Times New Roman"/>
          <w:sz w:val="22"/>
        </w:rPr>
        <w:t xml:space="preserve"> (meditation) yoga: by </w:t>
      </w:r>
      <w:r w:rsidRPr="001916E8">
        <w:rPr>
          <w:rFonts w:ascii="Times New Roman" w:eastAsia="Times New Roman" w:hAnsi="Times New Roman" w:cs="Times New Roman"/>
          <w:b/>
          <w:bCs/>
          <w:sz w:val="22"/>
        </w:rPr>
        <w:t>regular practice</w:t>
      </w:r>
      <w:r w:rsidRPr="00145274">
        <w:rPr>
          <w:rFonts w:ascii="Times New Roman" w:eastAsia="Times New Roman" w:hAnsi="Times New Roman" w:cs="Times New Roman"/>
          <w:sz w:val="22"/>
        </w:rPr>
        <w:t xml:space="preserve"> and not giving up, we gain control over our mind and achieve our goals. Big achievements – whether mastering an instrument or mastering our own mind – come from steady, patient effort. Krishna tells Arjuna that without self-discipline yoga is hard to attain, but </w:t>
      </w:r>
      <w:r w:rsidRPr="001916E8">
        <w:rPr>
          <w:rFonts w:ascii="Times New Roman" w:eastAsia="Times New Roman" w:hAnsi="Times New Roman" w:cs="Times New Roman"/>
          <w:i/>
          <w:iCs/>
          <w:sz w:val="22"/>
        </w:rPr>
        <w:t>“the self-controlled can attain it by striving through proper means”</w:t>
      </w:r>
      <w:r w:rsidRPr="00145274">
        <w:rPr>
          <w:rFonts w:ascii="Times New Roman" w:eastAsia="Times New Roman" w:hAnsi="Times New Roman" w:cs="Times New Roman"/>
          <w:sz w:val="22"/>
        </w:rPr>
        <w:t>. Amira’s story of practice is a down-to-earth example of that truth.</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Practice makes progress.</w:t>
      </w:r>
      <w:r w:rsidRPr="00145274">
        <w:rPr>
          <w:rFonts w:ascii="Times New Roman" w:eastAsia="Times New Roman" w:hAnsi="Times New Roman" w:cs="Times New Roman"/>
          <w:sz w:val="22"/>
        </w:rPr>
        <w:t xml:space="preserve"> With steady effort and self-discipline, what once seemed impossible becomes not only possible but natural.</w:t>
      </w:r>
    </w:p>
    <w:p w:rsidR="00145274" w:rsidRPr="00145274" w:rsidRDefault="00145274" w:rsidP="001A473F">
      <w:pPr>
        <w:numPr>
          <w:ilvl w:val="0"/>
          <w:numId w:val="37"/>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Balance is Key</w:t>
      </w:r>
      <w:r w:rsidRPr="00145274">
        <w:rPr>
          <w:rFonts w:ascii="Times New Roman" w:eastAsia="Times New Roman" w:hAnsi="Times New Roman" w:cs="Times New Roman"/>
          <w:sz w:val="22"/>
        </w:rPr>
        <w:t xml:space="preserve"> – There were three friends in high school – </w:t>
      </w:r>
      <w:proofErr w:type="spellStart"/>
      <w:r w:rsidRPr="00145274">
        <w:rPr>
          <w:rFonts w:ascii="Times New Roman" w:eastAsia="Times New Roman" w:hAnsi="Times New Roman" w:cs="Times New Roman"/>
          <w:sz w:val="22"/>
        </w:rPr>
        <w:t>Arav</w:t>
      </w:r>
      <w:proofErr w:type="spellEnd"/>
      <w:r w:rsidRPr="00145274">
        <w:rPr>
          <w:rFonts w:ascii="Times New Roman" w:eastAsia="Times New Roman" w:hAnsi="Times New Roman" w:cs="Times New Roman"/>
          <w:sz w:val="22"/>
        </w:rPr>
        <w:t xml:space="preserve">, who studied all day with hardly any rest; Bela, who played and partied but rarely did her homework; and Chandan, who maintained a strict balance of study, exercise, and rest. During exams, </w:t>
      </w:r>
      <w:proofErr w:type="spellStart"/>
      <w:r w:rsidRPr="00145274">
        <w:rPr>
          <w:rFonts w:ascii="Times New Roman" w:eastAsia="Times New Roman" w:hAnsi="Times New Roman" w:cs="Times New Roman"/>
          <w:sz w:val="22"/>
        </w:rPr>
        <w:t>Arav</w:t>
      </w:r>
      <w:proofErr w:type="spellEnd"/>
      <w:r w:rsidRPr="00145274">
        <w:rPr>
          <w:rFonts w:ascii="Times New Roman" w:eastAsia="Times New Roman" w:hAnsi="Times New Roman" w:cs="Times New Roman"/>
          <w:sz w:val="22"/>
        </w:rPr>
        <w:t xml:space="preserve"> was exhausted and anxious from overwork, Bela panicked because she was unprepared, but Chandan was alert and calm. He studied a few hours daily, took walks in the evening, got enough sleep, and ate healthy meals. In the end, Chandan performed the best and, more importantly, stayed healthy and happy. Their teacher explained to the other two, </w:t>
      </w:r>
      <w:r w:rsidRPr="001916E8">
        <w:rPr>
          <w:rFonts w:ascii="Times New Roman" w:eastAsia="Times New Roman" w:hAnsi="Times New Roman" w:cs="Times New Roman"/>
          <w:i/>
          <w:iCs/>
          <w:sz w:val="22"/>
        </w:rPr>
        <w:t>“</w:t>
      </w:r>
      <w:proofErr w:type="spellStart"/>
      <w:r w:rsidRPr="001916E8">
        <w:rPr>
          <w:rFonts w:ascii="Times New Roman" w:eastAsia="Times New Roman" w:hAnsi="Times New Roman" w:cs="Times New Roman"/>
          <w:i/>
          <w:iCs/>
          <w:sz w:val="22"/>
        </w:rPr>
        <w:t>Arav</w:t>
      </w:r>
      <w:proofErr w:type="spellEnd"/>
      <w:r w:rsidRPr="001916E8">
        <w:rPr>
          <w:rFonts w:ascii="Times New Roman" w:eastAsia="Times New Roman" w:hAnsi="Times New Roman" w:cs="Times New Roman"/>
          <w:i/>
          <w:iCs/>
          <w:sz w:val="22"/>
        </w:rPr>
        <w:t>, working too much and never relaxing is like burning a candle at both ends. Bela, treating life like an endless holiday leaves you with regrets later. The Gita teaches moderation in all things – eat and play in balance, work and rest in balance. That makes the mind fit for focus.”</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Arav</w:t>
      </w:r>
      <w:proofErr w:type="spellEnd"/>
      <w:r w:rsidRPr="00145274">
        <w:rPr>
          <w:rFonts w:ascii="Times New Roman" w:eastAsia="Times New Roman" w:hAnsi="Times New Roman" w:cs="Times New Roman"/>
          <w:sz w:val="22"/>
        </w:rPr>
        <w:t xml:space="preserve"> and Bela took this to heart and slowly improved their habits. They realized that extremes of any kind – too much or too little – could disturb the mind. True peace and success lay in a </w:t>
      </w:r>
      <w:r w:rsidRPr="001916E8">
        <w:rPr>
          <w:rFonts w:ascii="Times New Roman" w:eastAsia="Times New Roman" w:hAnsi="Times New Roman" w:cs="Times New Roman"/>
          <w:b/>
          <w:bCs/>
          <w:sz w:val="22"/>
        </w:rPr>
        <w:t>balanced lifestyle</w:t>
      </w:r>
      <w:r w:rsidRPr="00145274">
        <w:rPr>
          <w:rFonts w:ascii="Times New Roman" w:eastAsia="Times New Roman" w:hAnsi="Times New Roman" w:cs="Times New Roman"/>
          <w:sz w:val="22"/>
        </w:rPr>
        <w: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Moderation is magic.</w:t>
      </w:r>
      <w:r w:rsidRPr="00145274">
        <w:rPr>
          <w:rFonts w:ascii="Times New Roman" w:eastAsia="Times New Roman" w:hAnsi="Times New Roman" w:cs="Times New Roman"/>
          <w:sz w:val="22"/>
        </w:rPr>
        <w:t xml:space="preserve"> Neither overindulgence nor extreme austerity leads to success – a balanced life keeps our body healthy and mind clear for higher goals.</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5" w:name="_Toc198906478"/>
      <w:r w:rsidRPr="00145274">
        <w:rPr>
          <w:rFonts w:ascii="Times New Roman" w:eastAsia="Times New Roman" w:hAnsi="Times New Roman" w:cs="Times New Roman"/>
          <w:b/>
          <w:bCs/>
          <w:sz w:val="32"/>
          <w:szCs w:val="36"/>
        </w:rPr>
        <w:t xml:space="preserve">Chapter 7: Knowledge and Wisdom of the Ultimate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Jñāna</w:t>
      </w:r>
      <w:proofErr w:type="spellEnd"/>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Vijñāna</w:t>
      </w:r>
      <w:proofErr w:type="spellEnd"/>
      <w:r w:rsidRPr="001916E8">
        <w:rPr>
          <w:rFonts w:ascii="Times New Roman" w:eastAsia="Times New Roman" w:hAnsi="Times New Roman" w:cs="Times New Roman"/>
          <w:b/>
          <w:bCs/>
          <w:i/>
          <w:iCs/>
          <w:sz w:val="32"/>
          <w:szCs w:val="36"/>
        </w:rPr>
        <w:t xml:space="preserve"> Yoga)</w:t>
      </w:r>
      <w:bookmarkEnd w:id="25"/>
    </w:p>
    <w:p w:rsidR="00145274" w:rsidRPr="00145274" w:rsidRDefault="00145274" w:rsidP="001A473F">
      <w:pPr>
        <w:numPr>
          <w:ilvl w:val="0"/>
          <w:numId w:val="3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Wise Science Teacher</w:t>
      </w:r>
      <w:r w:rsidRPr="00145274">
        <w:rPr>
          <w:rFonts w:ascii="Times New Roman" w:eastAsia="Times New Roman" w:hAnsi="Times New Roman" w:cs="Times New Roman"/>
          <w:sz w:val="22"/>
        </w:rPr>
        <w:t xml:space="preserve"> – In a science class, Mr. Raman asked, </w:t>
      </w:r>
      <w:r w:rsidRPr="001916E8">
        <w:rPr>
          <w:rFonts w:ascii="Times New Roman" w:eastAsia="Times New Roman" w:hAnsi="Times New Roman" w:cs="Times New Roman"/>
          <w:i/>
          <w:iCs/>
          <w:sz w:val="22"/>
        </w:rPr>
        <w:t>“What makes the rainbow?”</w:t>
      </w:r>
      <w:r w:rsidRPr="00145274">
        <w:rPr>
          <w:rFonts w:ascii="Times New Roman" w:eastAsia="Times New Roman" w:hAnsi="Times New Roman" w:cs="Times New Roman"/>
          <w:sz w:val="22"/>
        </w:rPr>
        <w:t xml:space="preserve"> The students answered excitedly – </w:t>
      </w:r>
      <w:r w:rsidRPr="001916E8">
        <w:rPr>
          <w:rFonts w:ascii="Times New Roman" w:eastAsia="Times New Roman" w:hAnsi="Times New Roman" w:cs="Times New Roman"/>
          <w:i/>
          <w:iCs/>
          <w:sz w:val="22"/>
        </w:rPr>
        <w:t>“Rain and sunlight!”</w:t>
      </w:r>
      <w:r w:rsidRPr="00145274">
        <w:rPr>
          <w:rFonts w:ascii="Times New Roman" w:eastAsia="Times New Roman" w:hAnsi="Times New Roman" w:cs="Times New Roman"/>
          <w:sz w:val="22"/>
        </w:rPr>
        <w:t xml:space="preserve"> He nodded, then took them outside after a rain shower. He held up a prism to the sunlight and showed how it scattered white light into many </w:t>
      </w:r>
      <w:proofErr w:type="spellStart"/>
      <w:r w:rsidRPr="00145274">
        <w:rPr>
          <w:rFonts w:ascii="Times New Roman" w:eastAsia="Times New Roman" w:hAnsi="Times New Roman" w:cs="Times New Roman"/>
          <w:sz w:val="22"/>
        </w:rPr>
        <w:t>colors</w:t>
      </w:r>
      <w:proofErr w:type="spellEnd"/>
      <w:r w:rsidRPr="00145274">
        <w:rPr>
          <w:rFonts w:ascii="Times New Roman" w:eastAsia="Times New Roman" w:hAnsi="Times New Roman" w:cs="Times New Roman"/>
          <w:sz w:val="22"/>
        </w:rPr>
        <w:t xml:space="preserve"> on the wall. The kids gasped in awe as a mini-rainbow appeared. Mr. Raman said, </w:t>
      </w:r>
      <w:r w:rsidRPr="001916E8">
        <w:rPr>
          <w:rFonts w:ascii="Times New Roman" w:eastAsia="Times New Roman" w:hAnsi="Times New Roman" w:cs="Times New Roman"/>
          <w:i/>
          <w:iCs/>
          <w:sz w:val="22"/>
        </w:rPr>
        <w:t xml:space="preserve">“The rainbow’s beauty comes from light. Without light, no </w:t>
      </w:r>
      <w:proofErr w:type="spellStart"/>
      <w:r w:rsidRPr="001916E8">
        <w:rPr>
          <w:rFonts w:ascii="Times New Roman" w:eastAsia="Times New Roman" w:hAnsi="Times New Roman" w:cs="Times New Roman"/>
          <w:i/>
          <w:iCs/>
          <w:sz w:val="22"/>
        </w:rPr>
        <w:lastRenderedPageBreak/>
        <w:t>colors</w:t>
      </w:r>
      <w:proofErr w:type="spellEnd"/>
      <w:r w:rsidRPr="001916E8">
        <w:rPr>
          <w:rFonts w:ascii="Times New Roman" w:eastAsia="Times New Roman" w:hAnsi="Times New Roman" w:cs="Times New Roman"/>
          <w:i/>
          <w:iCs/>
          <w:sz w:val="22"/>
        </w:rPr>
        <w:t>.”</w:t>
      </w:r>
      <w:r w:rsidRPr="00145274">
        <w:rPr>
          <w:rFonts w:ascii="Times New Roman" w:eastAsia="Times New Roman" w:hAnsi="Times New Roman" w:cs="Times New Roman"/>
          <w:sz w:val="22"/>
        </w:rPr>
        <w:t xml:space="preserve"> Then he added thoughtfully, </w:t>
      </w:r>
      <w:r w:rsidRPr="001916E8">
        <w:rPr>
          <w:rFonts w:ascii="Times New Roman" w:eastAsia="Times New Roman" w:hAnsi="Times New Roman" w:cs="Times New Roman"/>
          <w:i/>
          <w:iCs/>
          <w:sz w:val="22"/>
        </w:rPr>
        <w:t xml:space="preserve">“Many people ask, ‘Where is God?’ Think of God as that light. Just like light is invisible until it shows itself as </w:t>
      </w:r>
      <w:proofErr w:type="spellStart"/>
      <w:r w:rsidRPr="001916E8">
        <w:rPr>
          <w:rFonts w:ascii="Times New Roman" w:eastAsia="Times New Roman" w:hAnsi="Times New Roman" w:cs="Times New Roman"/>
          <w:i/>
          <w:iCs/>
          <w:sz w:val="22"/>
        </w:rPr>
        <w:t>colors</w:t>
      </w:r>
      <w:proofErr w:type="spellEnd"/>
      <w:r w:rsidRPr="001916E8">
        <w:rPr>
          <w:rFonts w:ascii="Times New Roman" w:eastAsia="Times New Roman" w:hAnsi="Times New Roman" w:cs="Times New Roman"/>
          <w:i/>
          <w:iCs/>
          <w:sz w:val="22"/>
        </w:rPr>
        <w:t>, God’s presence is invisible but shows up through everything wonderful around us.”</w:t>
      </w:r>
      <w:r w:rsidRPr="00145274">
        <w:rPr>
          <w:rFonts w:ascii="Times New Roman" w:eastAsia="Times New Roman" w:hAnsi="Times New Roman" w:cs="Times New Roman"/>
          <w:sz w:val="22"/>
        </w:rPr>
        <w:t xml:space="preserve"> He pointed to the flowers, the sunshine, and the children themselves. </w:t>
      </w:r>
      <w:r w:rsidRPr="001916E8">
        <w:rPr>
          <w:rFonts w:ascii="Times New Roman" w:eastAsia="Times New Roman" w:hAnsi="Times New Roman" w:cs="Times New Roman"/>
          <w:i/>
          <w:iCs/>
          <w:sz w:val="22"/>
        </w:rPr>
        <w:t>“The Gita says God is the essence inside everything – the taste in water, the light of the sun, the life in all beings. The reason anything exists at all.”</w:t>
      </w:r>
      <w:r w:rsidRPr="00145274">
        <w:rPr>
          <w:rFonts w:ascii="Times New Roman" w:eastAsia="Times New Roman" w:hAnsi="Times New Roman" w:cs="Times New Roman"/>
          <w:sz w:val="22"/>
        </w:rPr>
        <w:t xml:space="preserve"> The class fell silent, seeing the world in a new way. Even after the </w:t>
      </w:r>
      <w:proofErr w:type="spellStart"/>
      <w:r w:rsidRPr="00145274">
        <w:rPr>
          <w:rFonts w:ascii="Times New Roman" w:eastAsia="Times New Roman" w:hAnsi="Times New Roman" w:cs="Times New Roman"/>
          <w:sz w:val="22"/>
        </w:rPr>
        <w:t>colors</w:t>
      </w:r>
      <w:proofErr w:type="spellEnd"/>
      <w:r w:rsidRPr="00145274">
        <w:rPr>
          <w:rFonts w:ascii="Times New Roman" w:eastAsia="Times New Roman" w:hAnsi="Times New Roman" w:cs="Times New Roman"/>
          <w:sz w:val="22"/>
        </w:rPr>
        <w:t xml:space="preserve"> faded, they remembered how behind all the variety of life there is one light.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The divine is the hidden light behind all the wonders of the world. </w:t>
      </w:r>
      <w:r w:rsidRPr="001916E8">
        <w:rPr>
          <w:rFonts w:ascii="Times New Roman" w:eastAsia="Times New Roman" w:hAnsi="Times New Roman" w:cs="Times New Roman"/>
          <w:b/>
          <w:bCs/>
          <w:sz w:val="22"/>
        </w:rPr>
        <w:t>If we look at nature and life with wisdom, we see that all beauty, power, and goodness reflect the one divine source</w:t>
      </w:r>
      <w:r w:rsidRPr="00145274">
        <w:rPr>
          <w:rFonts w:ascii="Times New Roman" w:eastAsia="Times New Roman" w:hAnsi="Times New Roman" w:cs="Times New Roman"/>
          <w:sz w:val="22"/>
        </w:rPr>
        <w:t>.</w:t>
      </w:r>
    </w:p>
    <w:p w:rsidR="00145274" w:rsidRPr="00145274" w:rsidRDefault="00145274" w:rsidP="001A473F">
      <w:pPr>
        <w:numPr>
          <w:ilvl w:val="0"/>
          <w:numId w:val="3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Four Friends and the Candy</w:t>
      </w:r>
      <w:r w:rsidRPr="00145274">
        <w:rPr>
          <w:rFonts w:ascii="Times New Roman" w:eastAsia="Times New Roman" w:hAnsi="Times New Roman" w:cs="Times New Roman"/>
          <w:sz w:val="22"/>
        </w:rPr>
        <w:t xml:space="preserve"> – Four friends went on a hike and got lost, feeling hungry and tired. They found a kind villager who gave them a small bag of candies to share. The first friend, who was very distressed, thanked God for the food because it lifted his spirits (he turned to God in his trouble). The second friend said, </w:t>
      </w:r>
      <w:r w:rsidRPr="001916E8">
        <w:rPr>
          <w:rFonts w:ascii="Times New Roman" w:eastAsia="Times New Roman" w:hAnsi="Times New Roman" w:cs="Times New Roman"/>
          <w:i/>
          <w:iCs/>
          <w:sz w:val="22"/>
        </w:rPr>
        <w:t>“I wonder who made these candies? They’re delicious – maybe we can find the sweet shop later,”</w:t>
      </w:r>
      <w:r w:rsidRPr="00145274">
        <w:rPr>
          <w:rFonts w:ascii="Times New Roman" w:eastAsia="Times New Roman" w:hAnsi="Times New Roman" w:cs="Times New Roman"/>
          <w:sz w:val="22"/>
        </w:rPr>
        <w:t xml:space="preserve"> (his curiosity about the world made him think of the source). The third friend counted the candies and was grateful they had enough to fill their bellies, thinking, </w:t>
      </w:r>
      <w:r w:rsidRPr="001916E8">
        <w:rPr>
          <w:rFonts w:ascii="Times New Roman" w:eastAsia="Times New Roman" w:hAnsi="Times New Roman" w:cs="Times New Roman"/>
          <w:i/>
          <w:iCs/>
          <w:sz w:val="22"/>
        </w:rPr>
        <w:t>“If I pray well, maybe God will give us more treats in life,”</w:t>
      </w:r>
      <w:r w:rsidRPr="00145274">
        <w:rPr>
          <w:rFonts w:ascii="Times New Roman" w:eastAsia="Times New Roman" w:hAnsi="Times New Roman" w:cs="Times New Roman"/>
          <w:sz w:val="22"/>
        </w:rPr>
        <w:t xml:space="preserve"> (he remembered God for a material wish). The fourth friend quietly ate and smiled, feeling thankful not just for the candy but for the beautiful forest around them and the friendship they shared. He thought of God with pure love, with no other desire. In this simple scenario, each friend’s relationship with the divine was different: one in distress, one out of curiosity, one seeking something, and one simply devoted. It’s said in the Gita that four kinds of people approach God: the distressed, the curious, those seeking worldly things, and the wise devoted. While all four received candy and some comfort, it was the fourth friend – content and loving – who remained peaceful the longest.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People turn to God for different reasons – for help, out of curiosity, for blessings, or out of pure love. </w:t>
      </w:r>
      <w:r w:rsidRPr="001916E8">
        <w:rPr>
          <w:rFonts w:ascii="Times New Roman" w:eastAsia="Times New Roman" w:hAnsi="Times New Roman" w:cs="Times New Roman"/>
          <w:b/>
          <w:bCs/>
          <w:sz w:val="22"/>
        </w:rPr>
        <w:t>Approaching with love and gratitude (like the truly wise) brings the deepest peace.</w:t>
      </w:r>
    </w:p>
    <w:p w:rsidR="00145274" w:rsidRPr="00145274" w:rsidRDefault="00145274" w:rsidP="001A473F">
      <w:pPr>
        <w:numPr>
          <w:ilvl w:val="0"/>
          <w:numId w:val="3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Hidden Treasure</w:t>
      </w:r>
      <w:r w:rsidRPr="00145274">
        <w:rPr>
          <w:rFonts w:ascii="Times New Roman" w:eastAsia="Times New Roman" w:hAnsi="Times New Roman" w:cs="Times New Roman"/>
          <w:sz w:val="22"/>
        </w:rPr>
        <w:t xml:space="preserve"> – A tale is told of a poor farmer who, during a drought, prayed fervently for help. One night he dreamed of a great treasure buried under an old oak tree on his land. The next day, he eagerly dug at the tree’s roots and, to his astonishment, found a heavy chest. But inside there were only ancient scrolls and a small note, not gold. The note read: </w:t>
      </w:r>
      <w:r w:rsidRPr="001916E8">
        <w:rPr>
          <w:rFonts w:ascii="Times New Roman" w:eastAsia="Times New Roman" w:hAnsi="Times New Roman" w:cs="Times New Roman"/>
          <w:i/>
          <w:iCs/>
          <w:sz w:val="22"/>
        </w:rPr>
        <w:t>“Knowledge is the greatest treasure. Understand the secrets in these scrolls and you will never lack anything.”</w:t>
      </w:r>
      <w:r w:rsidRPr="00145274">
        <w:rPr>
          <w:rFonts w:ascii="Times New Roman" w:eastAsia="Times New Roman" w:hAnsi="Times New Roman" w:cs="Times New Roman"/>
          <w:sz w:val="22"/>
        </w:rPr>
        <w:t xml:space="preserve"> Though disappointed at first, the farmer studied the scrolls each evening. They taught about seasons, irrigation, and soil – practical wisdom (</w:t>
      </w:r>
      <w:proofErr w:type="spellStart"/>
      <w:r w:rsidRPr="00145274">
        <w:rPr>
          <w:rFonts w:ascii="Times New Roman" w:eastAsia="Times New Roman" w:hAnsi="Times New Roman" w:cs="Times New Roman"/>
          <w:sz w:val="22"/>
        </w:rPr>
        <w:t>jñāna</w:t>
      </w:r>
      <w:proofErr w:type="spellEnd"/>
      <w:r w:rsidRPr="00145274">
        <w:rPr>
          <w:rFonts w:ascii="Times New Roman" w:eastAsia="Times New Roman" w:hAnsi="Times New Roman" w:cs="Times New Roman"/>
          <w:sz w:val="22"/>
        </w:rPr>
        <w:t>) as well as a reverence for the earth and God’s presence in nature (</w:t>
      </w:r>
      <w:proofErr w:type="spellStart"/>
      <w:r w:rsidRPr="00145274">
        <w:rPr>
          <w:rFonts w:ascii="Times New Roman" w:eastAsia="Times New Roman" w:hAnsi="Times New Roman" w:cs="Times New Roman"/>
          <w:sz w:val="22"/>
        </w:rPr>
        <w:t>vijñāna</w:t>
      </w:r>
      <w:proofErr w:type="spellEnd"/>
      <w:r w:rsidRPr="00145274">
        <w:rPr>
          <w:rFonts w:ascii="Times New Roman" w:eastAsia="Times New Roman" w:hAnsi="Times New Roman" w:cs="Times New Roman"/>
          <w:sz w:val="22"/>
        </w:rPr>
        <w:t xml:space="preserve">, realized wisdom). Using this knowledge, he transformed his farm, creating a water-harvesting system that ended </w:t>
      </w:r>
      <w:r w:rsidRPr="00145274">
        <w:rPr>
          <w:rFonts w:ascii="Times New Roman" w:eastAsia="Times New Roman" w:hAnsi="Times New Roman" w:cs="Times New Roman"/>
          <w:sz w:val="22"/>
        </w:rPr>
        <w:lastRenderedPageBreak/>
        <w:t xml:space="preserve">the drought’s effects on his land. Soon his once-barren fields turned green and fed the whole village. The farmer realized the dream had indeed given him a treasure – wisdom that led to prosperity and a deeper understanding of the harmony between God, nature, and hard work. His journey reflects the Gita’s lesson that knowing </w:t>
      </w:r>
      <w:r w:rsidRPr="001916E8">
        <w:rPr>
          <w:rFonts w:ascii="Times New Roman" w:eastAsia="Times New Roman" w:hAnsi="Times New Roman" w:cs="Times New Roman"/>
          <w:i/>
          <w:iCs/>
          <w:sz w:val="22"/>
        </w:rPr>
        <w:t>about</w:t>
      </w:r>
      <w:r w:rsidRPr="00145274">
        <w:rPr>
          <w:rFonts w:ascii="Times New Roman" w:eastAsia="Times New Roman" w:hAnsi="Times New Roman" w:cs="Times New Roman"/>
          <w:sz w:val="22"/>
        </w:rPr>
        <w:t xml:space="preserve"> the divine (knowledge) and </w:t>
      </w:r>
      <w:r w:rsidRPr="001916E8">
        <w:rPr>
          <w:rFonts w:ascii="Times New Roman" w:eastAsia="Times New Roman" w:hAnsi="Times New Roman" w:cs="Times New Roman"/>
          <w:i/>
          <w:iCs/>
          <w:sz w:val="22"/>
        </w:rPr>
        <w:t>experiencing</w:t>
      </w:r>
      <w:r w:rsidRPr="00145274">
        <w:rPr>
          <w:rFonts w:ascii="Times New Roman" w:eastAsia="Times New Roman" w:hAnsi="Times New Roman" w:cs="Times New Roman"/>
          <w:sz w:val="22"/>
        </w:rPr>
        <w:t xml:space="preserve"> the divine (wisdom) are two parts of the ultimate truth. He gained both, and it enriched his life beyond material wealth.</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True wealth is wisdom – understanding life and the divine from the inside out.</w:t>
      </w:r>
      <w:r w:rsidRPr="00145274">
        <w:rPr>
          <w:rFonts w:ascii="Times New Roman" w:eastAsia="Times New Roman" w:hAnsi="Times New Roman" w:cs="Times New Roman"/>
          <w:sz w:val="22"/>
        </w:rPr>
        <w:t xml:space="preserve"> When knowledge in our head becomes wisdom in our heart, it guides us to prosperity and peace.</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6" w:name="_Toc198906479"/>
      <w:r w:rsidRPr="00145274">
        <w:rPr>
          <w:rFonts w:ascii="Times New Roman" w:eastAsia="Times New Roman" w:hAnsi="Times New Roman" w:cs="Times New Roman"/>
          <w:b/>
          <w:bCs/>
          <w:sz w:val="32"/>
          <w:szCs w:val="36"/>
        </w:rPr>
        <w:t xml:space="preserve">Chapter 8: Attaining the Eternal </w:t>
      </w:r>
      <w:r w:rsidRPr="001916E8">
        <w:rPr>
          <w:rFonts w:ascii="Times New Roman" w:eastAsia="Times New Roman" w:hAnsi="Times New Roman" w:cs="Times New Roman"/>
          <w:b/>
          <w:bCs/>
          <w:i/>
          <w:iCs/>
          <w:sz w:val="32"/>
          <w:szCs w:val="36"/>
        </w:rPr>
        <w:t>(Akshara Brahma Yoga)</w:t>
      </w:r>
      <w:bookmarkEnd w:id="26"/>
    </w:p>
    <w:p w:rsidR="00145274" w:rsidRPr="00145274" w:rsidRDefault="00145274" w:rsidP="001A473F">
      <w:pPr>
        <w:numPr>
          <w:ilvl w:val="0"/>
          <w:numId w:val="3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King and the Swan</w:t>
      </w:r>
      <w:r w:rsidRPr="00145274">
        <w:rPr>
          <w:rFonts w:ascii="Times New Roman" w:eastAsia="Times New Roman" w:hAnsi="Times New Roman" w:cs="Times New Roman"/>
          <w:sz w:val="22"/>
        </w:rPr>
        <w:t xml:space="preserve"> – An aging king, Raja Dev, wondered what happens after death. He often felt uneasy thinking his life’s end would mean losing everything. A wise sage gifted him a swan and said, </w:t>
      </w:r>
      <w:r w:rsidRPr="001916E8">
        <w:rPr>
          <w:rFonts w:ascii="Times New Roman" w:eastAsia="Times New Roman" w:hAnsi="Times New Roman" w:cs="Times New Roman"/>
          <w:i/>
          <w:iCs/>
          <w:sz w:val="22"/>
        </w:rPr>
        <w:t>“Take good care of this swan, Your Majesty. It holds an answer for you.”</w:t>
      </w:r>
      <w:r w:rsidRPr="00145274">
        <w:rPr>
          <w:rFonts w:ascii="Times New Roman" w:eastAsia="Times New Roman" w:hAnsi="Times New Roman" w:cs="Times New Roman"/>
          <w:sz w:val="22"/>
        </w:rPr>
        <w:t xml:space="preserve"> The king did so – he loved the gentle bird. One morning, the swan was gone. Desperate, the king searched and found the swan’s footprints leading to the palace pond. There he saw baby swans swimming with their mother – the swan had died in the night but new cygnets had hatched. The sage explained, </w:t>
      </w:r>
      <w:r w:rsidRPr="001916E8">
        <w:rPr>
          <w:rFonts w:ascii="Times New Roman" w:eastAsia="Times New Roman" w:hAnsi="Times New Roman" w:cs="Times New Roman"/>
          <w:i/>
          <w:iCs/>
          <w:sz w:val="22"/>
        </w:rPr>
        <w:t>“See how life continues in new forms? The mother swan’s life essence lives on in her young. Nothing true is ever lost.”</w:t>
      </w:r>
      <w:r w:rsidRPr="00145274">
        <w:rPr>
          <w:rFonts w:ascii="Times New Roman" w:eastAsia="Times New Roman" w:hAnsi="Times New Roman" w:cs="Times New Roman"/>
          <w:sz w:val="22"/>
        </w:rPr>
        <w:t xml:space="preserve"> The king wasn’t fully convinced. The sage then took the king to a field where an old tree stood. Its seed had fallen and a sapling grew beside. </w:t>
      </w:r>
      <w:r w:rsidRPr="001916E8">
        <w:rPr>
          <w:rFonts w:ascii="Times New Roman" w:eastAsia="Times New Roman" w:hAnsi="Times New Roman" w:cs="Times New Roman"/>
          <w:i/>
          <w:iCs/>
          <w:sz w:val="22"/>
        </w:rPr>
        <w:t>“The old tree will fall one day, but not before ensuring a new tree carries on.”</w:t>
      </w:r>
      <w:r w:rsidRPr="00145274">
        <w:rPr>
          <w:rFonts w:ascii="Times New Roman" w:eastAsia="Times New Roman" w:hAnsi="Times New Roman" w:cs="Times New Roman"/>
          <w:sz w:val="22"/>
        </w:rPr>
        <w:t xml:space="preserve"> Finally, the sage said, </w:t>
      </w:r>
      <w:r w:rsidRPr="001916E8">
        <w:rPr>
          <w:rFonts w:ascii="Times New Roman" w:eastAsia="Times New Roman" w:hAnsi="Times New Roman" w:cs="Times New Roman"/>
          <w:i/>
          <w:iCs/>
          <w:sz w:val="22"/>
        </w:rPr>
        <w:t>“Now think of yourself, not as just a king or a body, but as an eternal soul. The Gita teaches that if we remember the divine at the time of death, we attain a realm of peace that doesn’t perish. Like a river flowing to the ocean, the soul returns to its source.”</w:t>
      </w:r>
      <w:r w:rsidRPr="00145274">
        <w:rPr>
          <w:rFonts w:ascii="Times New Roman" w:eastAsia="Times New Roman" w:hAnsi="Times New Roman" w:cs="Times New Roman"/>
          <w:sz w:val="22"/>
        </w:rPr>
        <w:t xml:space="preserve"> The king observed the </w:t>
      </w:r>
      <w:proofErr w:type="spellStart"/>
      <w:r w:rsidRPr="00145274">
        <w:rPr>
          <w:rFonts w:ascii="Times New Roman" w:eastAsia="Times New Roman" w:hAnsi="Times New Roman" w:cs="Times New Roman"/>
          <w:sz w:val="22"/>
        </w:rPr>
        <w:t>newborn</w:t>
      </w:r>
      <w:proofErr w:type="spellEnd"/>
      <w:r w:rsidRPr="00145274">
        <w:rPr>
          <w:rFonts w:ascii="Times New Roman" w:eastAsia="Times New Roman" w:hAnsi="Times New Roman" w:cs="Times New Roman"/>
          <w:sz w:val="22"/>
        </w:rPr>
        <w:t xml:space="preserve"> swans and the sapling and felt a calm understanding: life goes on, and by filling his remaining days with goodness and thoughts of God, he too would be part of an eternal story.</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Life doesn’t truly end; it transforms.</w:t>
      </w:r>
      <w:r w:rsidRPr="00145274">
        <w:rPr>
          <w:rFonts w:ascii="Times New Roman" w:eastAsia="Times New Roman" w:hAnsi="Times New Roman" w:cs="Times New Roman"/>
          <w:sz w:val="22"/>
        </w:rPr>
        <w:t xml:space="preserve"> If we fill our life with goodness and keep the divine in our heart, we need not fear death – it’s like a door to a peaceful new beginning.</w:t>
      </w:r>
    </w:p>
    <w:p w:rsidR="00145274" w:rsidRPr="00145274" w:rsidRDefault="00145274" w:rsidP="001A473F">
      <w:pPr>
        <w:numPr>
          <w:ilvl w:val="0"/>
          <w:numId w:val="3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Boy and the Butterfly</w:t>
      </w:r>
      <w:r w:rsidRPr="00145274">
        <w:rPr>
          <w:rFonts w:ascii="Times New Roman" w:eastAsia="Times New Roman" w:hAnsi="Times New Roman" w:cs="Times New Roman"/>
          <w:sz w:val="22"/>
        </w:rPr>
        <w:t xml:space="preserve"> – A little boy named Sam found a cocoon in his garden. He was amazed when an old </w:t>
      </w:r>
      <w:proofErr w:type="spellStart"/>
      <w:r w:rsidRPr="00145274">
        <w:rPr>
          <w:rFonts w:ascii="Times New Roman" w:eastAsia="Times New Roman" w:hAnsi="Times New Roman" w:cs="Times New Roman"/>
          <w:sz w:val="22"/>
        </w:rPr>
        <w:t>neighbor</w:t>
      </w:r>
      <w:proofErr w:type="spellEnd"/>
      <w:r w:rsidRPr="00145274">
        <w:rPr>
          <w:rFonts w:ascii="Times New Roman" w:eastAsia="Times New Roman" w:hAnsi="Times New Roman" w:cs="Times New Roman"/>
          <w:sz w:val="22"/>
        </w:rPr>
        <w:t xml:space="preserve"> told him a butterfly was inside, preparing to come out. </w:t>
      </w:r>
      <w:r w:rsidRPr="001916E8">
        <w:rPr>
          <w:rFonts w:ascii="Times New Roman" w:eastAsia="Times New Roman" w:hAnsi="Times New Roman" w:cs="Times New Roman"/>
          <w:i/>
          <w:iCs/>
          <w:sz w:val="22"/>
        </w:rPr>
        <w:t>“How could something crawling on the ground become something that flies in the sky?”</w:t>
      </w:r>
      <w:r w:rsidRPr="00145274">
        <w:rPr>
          <w:rFonts w:ascii="Times New Roman" w:eastAsia="Times New Roman" w:hAnsi="Times New Roman" w:cs="Times New Roman"/>
          <w:sz w:val="22"/>
        </w:rPr>
        <w:t xml:space="preserve"> Sam wondered. The </w:t>
      </w:r>
      <w:proofErr w:type="spellStart"/>
      <w:r w:rsidRPr="00145274">
        <w:rPr>
          <w:rFonts w:ascii="Times New Roman" w:eastAsia="Times New Roman" w:hAnsi="Times New Roman" w:cs="Times New Roman"/>
          <w:sz w:val="22"/>
        </w:rPr>
        <w:t>neighbor</w:t>
      </w:r>
      <w:proofErr w:type="spellEnd"/>
      <w:r w:rsidRPr="00145274">
        <w:rPr>
          <w:rFonts w:ascii="Times New Roman" w:eastAsia="Times New Roman" w:hAnsi="Times New Roman" w:cs="Times New Roman"/>
          <w:sz w:val="22"/>
        </w:rPr>
        <w:t xml:space="preserve"> smiled, </w:t>
      </w:r>
      <w:r w:rsidRPr="001916E8">
        <w:rPr>
          <w:rFonts w:ascii="Times New Roman" w:eastAsia="Times New Roman" w:hAnsi="Times New Roman" w:cs="Times New Roman"/>
          <w:i/>
          <w:iCs/>
          <w:sz w:val="22"/>
        </w:rPr>
        <w:t>“It’s nature’s secret. But it must happen at the right time.”</w:t>
      </w:r>
      <w:r w:rsidRPr="00145274">
        <w:rPr>
          <w:rFonts w:ascii="Times New Roman" w:eastAsia="Times New Roman" w:hAnsi="Times New Roman" w:cs="Times New Roman"/>
          <w:sz w:val="22"/>
        </w:rPr>
        <w:t xml:space="preserve"> Sam was impatient. He gently tore the cocoon to peek, and out fell a butterfly, weak and not fully formed. It struggled and soon died because it hadn’t finished its transformation. Sam was heartbroken. The </w:t>
      </w:r>
      <w:proofErr w:type="spellStart"/>
      <w:r w:rsidRPr="00145274">
        <w:rPr>
          <w:rFonts w:ascii="Times New Roman" w:eastAsia="Times New Roman" w:hAnsi="Times New Roman" w:cs="Times New Roman"/>
          <w:sz w:val="22"/>
        </w:rPr>
        <w:t>neighbor</w:t>
      </w:r>
      <w:proofErr w:type="spellEnd"/>
      <w:r w:rsidRPr="00145274">
        <w:rPr>
          <w:rFonts w:ascii="Times New Roman" w:eastAsia="Times New Roman" w:hAnsi="Times New Roman" w:cs="Times New Roman"/>
          <w:sz w:val="22"/>
        </w:rPr>
        <w:t xml:space="preserve"> comforted him, </w:t>
      </w:r>
      <w:r w:rsidRPr="001916E8">
        <w:rPr>
          <w:rFonts w:ascii="Times New Roman" w:eastAsia="Times New Roman" w:hAnsi="Times New Roman" w:cs="Times New Roman"/>
          <w:i/>
          <w:iCs/>
          <w:sz w:val="22"/>
        </w:rPr>
        <w:t xml:space="preserve">“Don’t be sad. Learn from this: everything </w:t>
      </w:r>
      <w:r w:rsidRPr="001916E8">
        <w:rPr>
          <w:rFonts w:ascii="Times New Roman" w:eastAsia="Times New Roman" w:hAnsi="Times New Roman" w:cs="Times New Roman"/>
          <w:i/>
          <w:iCs/>
          <w:sz w:val="22"/>
        </w:rPr>
        <w:lastRenderedPageBreak/>
        <w:t>happens in time. We shouldn’t fear or rush the change. When the butterfly is ready, it emerges strong and beautiful.”</w:t>
      </w:r>
      <w:r w:rsidRPr="00145274">
        <w:rPr>
          <w:rFonts w:ascii="Times New Roman" w:eastAsia="Times New Roman" w:hAnsi="Times New Roman" w:cs="Times New Roman"/>
          <w:sz w:val="22"/>
        </w:rPr>
        <w:t xml:space="preserve"> Later, Sam found another cocoon. This time, he watched patiently. One morning, the cocoon opened on its own and a vibrant butterfly emerged, flying freely. Sam felt joy and a bit of awe. He thought about the change – the end of the caterpillar wasn’t a tragedy; it was the birth of a butterfly. In a childlike way, he understood what his </w:t>
      </w:r>
      <w:proofErr w:type="spellStart"/>
      <w:r w:rsidRPr="00145274">
        <w:rPr>
          <w:rFonts w:ascii="Times New Roman" w:eastAsia="Times New Roman" w:hAnsi="Times New Roman" w:cs="Times New Roman"/>
          <w:sz w:val="22"/>
        </w:rPr>
        <w:t>neighbor</w:t>
      </w:r>
      <w:proofErr w:type="spellEnd"/>
      <w:r w:rsidRPr="00145274">
        <w:rPr>
          <w:rFonts w:ascii="Times New Roman" w:eastAsia="Times New Roman" w:hAnsi="Times New Roman" w:cs="Times New Roman"/>
          <w:sz w:val="22"/>
        </w:rPr>
        <w:t xml:space="preserve"> was hinting and what the Gita teaches: if we live rightly and have faith, death is not a disaster but a transformation. It’s like graduating to a new stage, especially if one’s mind is soaring toward the divine in that final moment. Sam decided not to be scared when flowers wither or seasons change – it’s all a part of life’s cycle leading to something new.</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Every ending is a new beginning in disguise.</w:t>
      </w:r>
      <w:r w:rsidRPr="00145274">
        <w:rPr>
          <w:rFonts w:ascii="Times New Roman" w:eastAsia="Times New Roman" w:hAnsi="Times New Roman" w:cs="Times New Roman"/>
          <w:sz w:val="22"/>
        </w:rPr>
        <w:t xml:space="preserve"> Just as a caterpillar’s “end” is a butterfly’s birth, our spirit moves on to new horizons – remembering God keeps us fearless through these changes.</w:t>
      </w:r>
    </w:p>
    <w:p w:rsidR="00145274" w:rsidRPr="00145274" w:rsidRDefault="00145274" w:rsidP="001A473F">
      <w:pPr>
        <w:numPr>
          <w:ilvl w:val="0"/>
          <w:numId w:val="3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Grandma’s Last Story</w:t>
      </w:r>
      <w:r w:rsidRPr="00145274">
        <w:rPr>
          <w:rFonts w:ascii="Times New Roman" w:eastAsia="Times New Roman" w:hAnsi="Times New Roman" w:cs="Times New Roman"/>
          <w:sz w:val="22"/>
        </w:rPr>
        <w:t xml:space="preserve"> – Tara’s beloved grandmother was very old and sick. She often told Tara, </w:t>
      </w:r>
      <w:r w:rsidRPr="001916E8">
        <w:rPr>
          <w:rFonts w:ascii="Times New Roman" w:eastAsia="Times New Roman" w:hAnsi="Times New Roman" w:cs="Times New Roman"/>
          <w:i/>
          <w:iCs/>
          <w:sz w:val="22"/>
        </w:rPr>
        <w:t>“I won’t be here forever, dear, but don’t be afraid. I’ve lived a good life, and I’m not afraid of what’s next.”</w:t>
      </w:r>
      <w:r w:rsidRPr="00145274">
        <w:rPr>
          <w:rFonts w:ascii="Times New Roman" w:eastAsia="Times New Roman" w:hAnsi="Times New Roman" w:cs="Times New Roman"/>
          <w:sz w:val="22"/>
        </w:rPr>
        <w:t xml:space="preserve"> One evening, Grandma asked Tara to sit by her bed and listen to a story – possibly the last one she’d tell. She spoke of a </w:t>
      </w:r>
      <w:proofErr w:type="spellStart"/>
      <w:r w:rsidRPr="00145274">
        <w:rPr>
          <w:rFonts w:ascii="Times New Roman" w:eastAsia="Times New Roman" w:hAnsi="Times New Roman" w:cs="Times New Roman"/>
          <w:sz w:val="22"/>
        </w:rPr>
        <w:t>traveler</w:t>
      </w:r>
      <w:proofErr w:type="spellEnd"/>
      <w:r w:rsidRPr="00145274">
        <w:rPr>
          <w:rFonts w:ascii="Times New Roman" w:eastAsia="Times New Roman" w:hAnsi="Times New Roman" w:cs="Times New Roman"/>
          <w:sz w:val="22"/>
        </w:rPr>
        <w:t xml:space="preserve"> who, after a long journey through many villages, finally returns to her beautiful home. </w:t>
      </w:r>
      <w:r w:rsidRPr="001916E8">
        <w:rPr>
          <w:rFonts w:ascii="Times New Roman" w:eastAsia="Times New Roman" w:hAnsi="Times New Roman" w:cs="Times New Roman"/>
          <w:i/>
          <w:iCs/>
          <w:sz w:val="22"/>
        </w:rPr>
        <w:t>“Think of life like that journey,”</w:t>
      </w:r>
      <w:r w:rsidRPr="00145274">
        <w:rPr>
          <w:rFonts w:ascii="Times New Roman" w:eastAsia="Times New Roman" w:hAnsi="Times New Roman" w:cs="Times New Roman"/>
          <w:sz w:val="22"/>
        </w:rPr>
        <w:t xml:space="preserve"> Grandma said. </w:t>
      </w:r>
      <w:r w:rsidRPr="001916E8">
        <w:rPr>
          <w:rFonts w:ascii="Times New Roman" w:eastAsia="Times New Roman" w:hAnsi="Times New Roman" w:cs="Times New Roman"/>
          <w:i/>
          <w:iCs/>
          <w:sz w:val="22"/>
        </w:rPr>
        <w:t>“We come, we play our part, and one day we go back home to God.”</w:t>
      </w:r>
      <w:r w:rsidRPr="00145274">
        <w:rPr>
          <w:rFonts w:ascii="Times New Roman" w:eastAsia="Times New Roman" w:hAnsi="Times New Roman" w:cs="Times New Roman"/>
          <w:sz w:val="22"/>
        </w:rPr>
        <w:t xml:space="preserve"> That night, Grandma passed away peacefully with a gentle smile, as if she were greeting an old friend. Though Tara was sad, she remembered Grandma’s words and found comfort. At the funeral, Tara placed in the coffin a drawing she made: it showed Grandma as a </w:t>
      </w:r>
      <w:proofErr w:type="spellStart"/>
      <w:r w:rsidRPr="00145274">
        <w:rPr>
          <w:rFonts w:ascii="Times New Roman" w:eastAsia="Times New Roman" w:hAnsi="Times New Roman" w:cs="Times New Roman"/>
          <w:sz w:val="22"/>
        </w:rPr>
        <w:t>traveler</w:t>
      </w:r>
      <w:proofErr w:type="spellEnd"/>
      <w:r w:rsidRPr="00145274">
        <w:rPr>
          <w:rFonts w:ascii="Times New Roman" w:eastAsia="Times New Roman" w:hAnsi="Times New Roman" w:cs="Times New Roman"/>
          <w:sz w:val="22"/>
        </w:rPr>
        <w:t xml:space="preserve"> reaching a bright, warm home where an embrace awaited her. Tara realized this was what the Gita and her Grandma had taught: </w:t>
      </w:r>
      <w:r w:rsidRPr="001916E8">
        <w:rPr>
          <w:rFonts w:ascii="Times New Roman" w:eastAsia="Times New Roman" w:hAnsi="Times New Roman" w:cs="Times New Roman"/>
          <w:i/>
          <w:iCs/>
          <w:sz w:val="22"/>
        </w:rPr>
        <w:t>death is not the end, but returning home to the divine</w:t>
      </w:r>
      <w:r w:rsidRPr="00145274">
        <w:rPr>
          <w:rFonts w:ascii="Times New Roman" w:eastAsia="Times New Roman" w:hAnsi="Times New Roman" w:cs="Times New Roman"/>
          <w:sz w:val="22"/>
        </w:rPr>
        <w:t xml:space="preserve">. As Lord Krishna promises, </w:t>
      </w:r>
      <w:r w:rsidRPr="001916E8">
        <w:rPr>
          <w:rFonts w:ascii="Times New Roman" w:eastAsia="Times New Roman" w:hAnsi="Times New Roman" w:cs="Times New Roman"/>
          <w:i/>
          <w:iCs/>
          <w:sz w:val="22"/>
        </w:rPr>
        <w:t>“Whoever remembers Me at the time of death reaches My eternal abode; there is no doubt about this.”</w:t>
      </w:r>
      <w:r w:rsidRPr="00145274">
        <w:rPr>
          <w:rFonts w:ascii="Times New Roman" w:eastAsia="Times New Roman" w:hAnsi="Times New Roman" w:cs="Times New Roman"/>
          <w:sz w:val="22"/>
        </w:rPr>
        <w:t>. Tara still missed her grandmother, but she no longer felt fearful – she imagined Grandma in a place of light and love, and it inspired her to live her own life kindly and bravely.</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When we live with faith and love, we can face death calmly, as a return to our spiritual home. </w:t>
      </w:r>
      <w:r w:rsidRPr="001916E8">
        <w:rPr>
          <w:rFonts w:ascii="Times New Roman" w:eastAsia="Times New Roman" w:hAnsi="Times New Roman" w:cs="Times New Roman"/>
          <w:b/>
          <w:bCs/>
          <w:sz w:val="22"/>
        </w:rPr>
        <w:t>A life lived well, with God in our heart, ends not in fear but in peace</w:t>
      </w:r>
      <w:r w:rsidRPr="00145274">
        <w:rPr>
          <w:rFonts w:ascii="Times New Roman" w:eastAsia="Times New Roman" w:hAnsi="Times New Roman" w:cs="Times New Roman"/>
          <w:sz w:val="22"/>
        </w:rPr>
        <w:t>.</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7" w:name="_Toc198906480"/>
      <w:r w:rsidRPr="00145274">
        <w:rPr>
          <w:rFonts w:ascii="Times New Roman" w:eastAsia="Times New Roman" w:hAnsi="Times New Roman" w:cs="Times New Roman"/>
          <w:b/>
          <w:bCs/>
          <w:sz w:val="32"/>
          <w:szCs w:val="36"/>
        </w:rPr>
        <w:t xml:space="preserve">Chapter 9: The Royal Path – Devotion and Grace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Rāja</w:t>
      </w:r>
      <w:proofErr w:type="spellEnd"/>
      <w:r w:rsidRPr="001916E8">
        <w:rPr>
          <w:rFonts w:ascii="Times New Roman" w:eastAsia="Times New Roman" w:hAnsi="Times New Roman" w:cs="Times New Roman"/>
          <w:b/>
          <w:bCs/>
          <w:i/>
          <w:iCs/>
          <w:sz w:val="32"/>
          <w:szCs w:val="36"/>
        </w:rPr>
        <w:t>–Vidya–</w:t>
      </w:r>
      <w:proofErr w:type="spellStart"/>
      <w:r w:rsidRPr="001916E8">
        <w:rPr>
          <w:rFonts w:ascii="Times New Roman" w:eastAsia="Times New Roman" w:hAnsi="Times New Roman" w:cs="Times New Roman"/>
          <w:b/>
          <w:bCs/>
          <w:i/>
          <w:iCs/>
          <w:sz w:val="32"/>
          <w:szCs w:val="36"/>
        </w:rPr>
        <w:t>Rāja</w:t>
      </w:r>
      <w:proofErr w:type="spellEnd"/>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Guhya</w:t>
      </w:r>
      <w:proofErr w:type="spellEnd"/>
      <w:r w:rsidRPr="001916E8">
        <w:rPr>
          <w:rFonts w:ascii="Times New Roman" w:eastAsia="Times New Roman" w:hAnsi="Times New Roman" w:cs="Times New Roman"/>
          <w:b/>
          <w:bCs/>
          <w:i/>
          <w:iCs/>
          <w:sz w:val="32"/>
          <w:szCs w:val="36"/>
        </w:rPr>
        <w:t xml:space="preserve"> Yoga)</w:t>
      </w:r>
      <w:bookmarkEnd w:id="27"/>
    </w:p>
    <w:p w:rsidR="00145274" w:rsidRPr="00145274" w:rsidRDefault="00145274" w:rsidP="001A473F">
      <w:pPr>
        <w:numPr>
          <w:ilvl w:val="0"/>
          <w:numId w:val="4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Poor Farmer’s Gift</w:t>
      </w:r>
      <w:r w:rsidRPr="00145274">
        <w:rPr>
          <w:rFonts w:ascii="Times New Roman" w:eastAsia="Times New Roman" w:hAnsi="Times New Roman" w:cs="Times New Roman"/>
          <w:sz w:val="22"/>
        </w:rPr>
        <w:t xml:space="preserve"> – In a village, a great feast at the temple was announced. Everyone was invited to bring an offering to God. </w:t>
      </w:r>
      <w:proofErr w:type="spellStart"/>
      <w:r w:rsidRPr="00145274">
        <w:rPr>
          <w:rFonts w:ascii="Times New Roman" w:eastAsia="Times New Roman" w:hAnsi="Times New Roman" w:cs="Times New Roman"/>
          <w:sz w:val="22"/>
        </w:rPr>
        <w:t>Ramu</w:t>
      </w:r>
      <w:proofErr w:type="spellEnd"/>
      <w:r w:rsidRPr="00145274">
        <w:rPr>
          <w:rFonts w:ascii="Times New Roman" w:eastAsia="Times New Roman" w:hAnsi="Times New Roman" w:cs="Times New Roman"/>
          <w:sz w:val="22"/>
        </w:rPr>
        <w:t xml:space="preserve">, a poor farmer, wanted to bring something, but he had only a single ripe mango – the finest fruit from his tree. Meanwhile, the </w:t>
      </w:r>
      <w:r w:rsidRPr="00145274">
        <w:rPr>
          <w:rFonts w:ascii="Times New Roman" w:eastAsia="Times New Roman" w:hAnsi="Times New Roman" w:cs="Times New Roman"/>
          <w:sz w:val="22"/>
        </w:rPr>
        <w:lastRenderedPageBreak/>
        <w:t xml:space="preserve">wealthiest man in the village, Dhanraj, loaded a cart with baskets of sweets and flowers to show off his generosity. At the temple, people lined up with offerings. Dhanraj strutted in, and priests accepted his grand gifts respectfully. </w:t>
      </w:r>
      <w:proofErr w:type="spellStart"/>
      <w:r w:rsidRPr="00145274">
        <w:rPr>
          <w:rFonts w:ascii="Times New Roman" w:eastAsia="Times New Roman" w:hAnsi="Times New Roman" w:cs="Times New Roman"/>
          <w:sz w:val="22"/>
        </w:rPr>
        <w:t>Ramu</w:t>
      </w:r>
      <w:proofErr w:type="spellEnd"/>
      <w:r w:rsidRPr="00145274">
        <w:rPr>
          <w:rFonts w:ascii="Times New Roman" w:eastAsia="Times New Roman" w:hAnsi="Times New Roman" w:cs="Times New Roman"/>
          <w:sz w:val="22"/>
        </w:rPr>
        <w:t xml:space="preserve"> felt shy with his lone mango, but with devotion he placed it before the deity. To everyone’s surprise, a priest suddenly ran forward exclaiming, </w:t>
      </w:r>
      <w:r w:rsidRPr="001916E8">
        <w:rPr>
          <w:rFonts w:ascii="Times New Roman" w:eastAsia="Times New Roman" w:hAnsi="Times New Roman" w:cs="Times New Roman"/>
          <w:i/>
          <w:iCs/>
          <w:sz w:val="22"/>
        </w:rPr>
        <w:t>“Who offered this mango? The moment it touched the altar, I felt a divine fragrance!”</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Ramu</w:t>
      </w:r>
      <w:proofErr w:type="spellEnd"/>
      <w:r w:rsidRPr="00145274">
        <w:rPr>
          <w:rFonts w:ascii="Times New Roman" w:eastAsia="Times New Roman" w:hAnsi="Times New Roman" w:cs="Times New Roman"/>
          <w:sz w:val="22"/>
        </w:rPr>
        <w:t xml:space="preserve"> fearfully admitted it was his, worrying he had done something wrong. But the head priest lifted the mango and told the crowd, </w:t>
      </w:r>
      <w:r w:rsidRPr="001916E8">
        <w:rPr>
          <w:rFonts w:ascii="Times New Roman" w:eastAsia="Times New Roman" w:hAnsi="Times New Roman" w:cs="Times New Roman"/>
          <w:i/>
          <w:iCs/>
          <w:sz w:val="22"/>
        </w:rPr>
        <w:t>“This humble gift, given with such pure love, is most precious.”</w:t>
      </w:r>
      <w:r w:rsidRPr="00145274">
        <w:rPr>
          <w:rFonts w:ascii="Times New Roman" w:eastAsia="Times New Roman" w:hAnsi="Times New Roman" w:cs="Times New Roman"/>
          <w:sz w:val="22"/>
        </w:rPr>
        <w:t xml:space="preserve"> The wealthy man’s elaborate gifts, though big in quantity, did not carry the same heartfelt devotion. This reflects Krishna’s promise in the Gita: </w:t>
      </w:r>
      <w:r w:rsidRPr="001916E8">
        <w:rPr>
          <w:rFonts w:ascii="Times New Roman" w:eastAsia="Times New Roman" w:hAnsi="Times New Roman" w:cs="Times New Roman"/>
          <w:i/>
          <w:iCs/>
          <w:sz w:val="22"/>
        </w:rPr>
        <w:t>“If one offers Me with love a leaf, a flower, a fruit, or even water, I accept that offering of love.”</w:t>
      </w:r>
      <w:r w:rsidRPr="00145274">
        <w:rPr>
          <w:rFonts w:ascii="Times New Roman" w:eastAsia="Times New Roman" w:hAnsi="Times New Roman" w:cs="Times New Roman"/>
          <w:sz w:val="22"/>
        </w:rPr>
        <w:t xml:space="preserve"> The size or cost doesn’t matter – </w:t>
      </w:r>
      <w:r w:rsidRPr="001916E8">
        <w:rPr>
          <w:rFonts w:ascii="Times New Roman" w:eastAsia="Times New Roman" w:hAnsi="Times New Roman" w:cs="Times New Roman"/>
          <w:b/>
          <w:bCs/>
          <w:sz w:val="22"/>
        </w:rPr>
        <w:t>God values the love behind the offering</w:t>
      </w:r>
      <w:r w:rsidRPr="00145274">
        <w:rPr>
          <w:rFonts w:ascii="Times New Roman" w:eastAsia="Times New Roman" w:hAnsi="Times New Roman" w:cs="Times New Roman"/>
          <w:sz w:val="22"/>
        </w:rPr>
        <w:t>. The villagers learned that day that sincere devotion makes even the simplest gift sacred.</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It’s the love in your heart that counts, not the size of your gift. </w:t>
      </w:r>
      <w:r w:rsidRPr="001916E8">
        <w:rPr>
          <w:rFonts w:ascii="Times New Roman" w:eastAsia="Times New Roman" w:hAnsi="Times New Roman" w:cs="Times New Roman"/>
          <w:b/>
          <w:bCs/>
          <w:sz w:val="22"/>
        </w:rPr>
        <w:t>Even a simple leaf or fruit offered with devotion is dear to God</w:t>
      </w:r>
      <w:r w:rsidRPr="00145274">
        <w:rPr>
          <w:rFonts w:ascii="Times New Roman" w:eastAsia="Times New Roman" w:hAnsi="Times New Roman" w:cs="Times New Roman"/>
          <w:sz w:val="22"/>
        </w:rPr>
        <w:t>.</w:t>
      </w:r>
    </w:p>
    <w:p w:rsidR="00145274" w:rsidRPr="00145274" w:rsidRDefault="00145274" w:rsidP="001A473F">
      <w:pPr>
        <w:numPr>
          <w:ilvl w:val="0"/>
          <w:numId w:val="4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Safe in the Storm</w:t>
      </w:r>
      <w:r w:rsidRPr="00145274">
        <w:rPr>
          <w:rFonts w:ascii="Times New Roman" w:eastAsia="Times New Roman" w:hAnsi="Times New Roman" w:cs="Times New Roman"/>
          <w:sz w:val="22"/>
        </w:rPr>
        <w:t xml:space="preserve"> – A little girl named Asha and her father were sailing to another town when a sudden storm hit their boat. Thunder roared and big waves tossed the boat around. Many passengers panicked, but Asha clung to her father’s arm. Her father was afraid too, but he closed his eyes and started praying softly, </w:t>
      </w:r>
      <w:r w:rsidRPr="001916E8">
        <w:rPr>
          <w:rFonts w:ascii="Times New Roman" w:eastAsia="Times New Roman" w:hAnsi="Times New Roman" w:cs="Times New Roman"/>
          <w:i/>
          <w:iCs/>
          <w:sz w:val="22"/>
        </w:rPr>
        <w:t>“Dear Lord, please protect us.”</w:t>
      </w:r>
      <w:r w:rsidRPr="00145274">
        <w:rPr>
          <w:rFonts w:ascii="Times New Roman" w:eastAsia="Times New Roman" w:hAnsi="Times New Roman" w:cs="Times New Roman"/>
          <w:sz w:val="22"/>
        </w:rPr>
        <w:t xml:space="preserve"> Seeing him, Asha also whispered her own childish prayer, </w:t>
      </w:r>
      <w:r w:rsidRPr="001916E8">
        <w:rPr>
          <w:rFonts w:ascii="Times New Roman" w:eastAsia="Times New Roman" w:hAnsi="Times New Roman" w:cs="Times New Roman"/>
          <w:i/>
          <w:iCs/>
          <w:sz w:val="22"/>
        </w:rPr>
        <w:t>“God, I’m scared. Please help!”</w:t>
      </w:r>
      <w:r w:rsidRPr="00145274">
        <w:rPr>
          <w:rFonts w:ascii="Times New Roman" w:eastAsia="Times New Roman" w:hAnsi="Times New Roman" w:cs="Times New Roman"/>
          <w:sz w:val="22"/>
        </w:rPr>
        <w:t xml:space="preserve"> After several terrifying minutes, the storm miraculously calmed. The sea became gentle and the dark clouds parted to reveal the sun. Everyone aboard breathed a sigh of relief. Asha’s father hugged her and said, </w:t>
      </w:r>
      <w:r w:rsidRPr="001916E8">
        <w:rPr>
          <w:rFonts w:ascii="Times New Roman" w:eastAsia="Times New Roman" w:hAnsi="Times New Roman" w:cs="Times New Roman"/>
          <w:i/>
          <w:iCs/>
          <w:sz w:val="22"/>
        </w:rPr>
        <w:t>“I’m so thankful. I truly believe God heard our prayers.”</w:t>
      </w:r>
      <w:r w:rsidRPr="00145274">
        <w:rPr>
          <w:rFonts w:ascii="Times New Roman" w:eastAsia="Times New Roman" w:hAnsi="Times New Roman" w:cs="Times New Roman"/>
          <w:sz w:val="22"/>
        </w:rPr>
        <w:t xml:space="preserve"> Another passenger scoffed, </w:t>
      </w:r>
      <w:r w:rsidRPr="001916E8">
        <w:rPr>
          <w:rFonts w:ascii="Times New Roman" w:eastAsia="Times New Roman" w:hAnsi="Times New Roman" w:cs="Times New Roman"/>
          <w:i/>
          <w:iCs/>
          <w:sz w:val="22"/>
        </w:rPr>
        <w:t>“It was just luck the storm passed.”</w:t>
      </w:r>
      <w:r w:rsidRPr="00145274">
        <w:rPr>
          <w:rFonts w:ascii="Times New Roman" w:eastAsia="Times New Roman" w:hAnsi="Times New Roman" w:cs="Times New Roman"/>
          <w:sz w:val="22"/>
        </w:rPr>
        <w:t xml:space="preserve"> But Asha felt in her heart that a loving power had watched over them. When they reached shore, father and daughter went straight to the temple to offer thanks. This simple incident echoes Krishna’s words: </w:t>
      </w:r>
      <w:r w:rsidRPr="001916E8">
        <w:rPr>
          <w:rFonts w:ascii="Times New Roman" w:eastAsia="Times New Roman" w:hAnsi="Times New Roman" w:cs="Times New Roman"/>
          <w:i/>
          <w:iCs/>
          <w:sz w:val="22"/>
        </w:rPr>
        <w:t>“Those who worship Me with love – I protect what they have and provide what they lack.”</w:t>
      </w:r>
      <w:r w:rsidRPr="00145274">
        <w:rPr>
          <w:rFonts w:ascii="Times New Roman" w:eastAsia="Times New Roman" w:hAnsi="Times New Roman" w:cs="Times New Roman"/>
          <w:sz w:val="22"/>
        </w:rPr>
        <w:t xml:space="preserve"> In modern words, </w:t>
      </w:r>
      <w:r w:rsidRPr="001916E8">
        <w:rPr>
          <w:rFonts w:ascii="Times New Roman" w:eastAsia="Times New Roman" w:hAnsi="Times New Roman" w:cs="Times New Roman"/>
          <w:i/>
          <w:iCs/>
          <w:sz w:val="22"/>
        </w:rPr>
        <w:t>“If you trust in the divine, you are looked after.”</w:t>
      </w:r>
      <w:r w:rsidRPr="00145274">
        <w:rPr>
          <w:rFonts w:ascii="Times New Roman" w:eastAsia="Times New Roman" w:hAnsi="Times New Roman" w:cs="Times New Roman"/>
          <w:sz w:val="22"/>
        </w:rPr>
        <w:t xml:space="preserve"> Asha realized that devotion isn’t just about rituals, but a genuine trust that God cares for us like a loving parent.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Trust in God’s love – when you wholeheartedly ask for help or give thanks, you are never alone.</w:t>
      </w:r>
      <w:r w:rsidRPr="00145274">
        <w:rPr>
          <w:rFonts w:ascii="Times New Roman" w:eastAsia="Times New Roman" w:hAnsi="Times New Roman" w:cs="Times New Roman"/>
          <w:sz w:val="22"/>
        </w:rPr>
        <w:t xml:space="preserve"> God takes care of those who sincerely remember Him, even in life’s storms.</w:t>
      </w:r>
    </w:p>
    <w:p w:rsidR="00145274" w:rsidRPr="00145274" w:rsidRDefault="00145274" w:rsidP="001A473F">
      <w:pPr>
        <w:numPr>
          <w:ilvl w:val="0"/>
          <w:numId w:val="40"/>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Loyal Dog</w:t>
      </w:r>
      <w:r w:rsidRPr="00145274">
        <w:rPr>
          <w:rFonts w:ascii="Times New Roman" w:eastAsia="Times New Roman" w:hAnsi="Times New Roman" w:cs="Times New Roman"/>
          <w:sz w:val="22"/>
        </w:rPr>
        <w:t xml:space="preserve"> – Rishi had a dog named </w:t>
      </w:r>
      <w:proofErr w:type="spellStart"/>
      <w:r w:rsidRPr="00145274">
        <w:rPr>
          <w:rFonts w:ascii="Times New Roman" w:eastAsia="Times New Roman" w:hAnsi="Times New Roman" w:cs="Times New Roman"/>
          <w:sz w:val="22"/>
        </w:rPr>
        <w:t>Shyam</w:t>
      </w:r>
      <w:proofErr w:type="spellEnd"/>
      <w:r w:rsidRPr="00145274">
        <w:rPr>
          <w:rFonts w:ascii="Times New Roman" w:eastAsia="Times New Roman" w:hAnsi="Times New Roman" w:cs="Times New Roman"/>
          <w:sz w:val="22"/>
        </w:rPr>
        <w:t xml:space="preserve"> who followed him everywhere. When Rishi went to school, </w:t>
      </w:r>
      <w:proofErr w:type="spellStart"/>
      <w:r w:rsidRPr="00145274">
        <w:rPr>
          <w:rFonts w:ascii="Times New Roman" w:eastAsia="Times New Roman" w:hAnsi="Times New Roman" w:cs="Times New Roman"/>
          <w:sz w:val="22"/>
        </w:rPr>
        <w:t>Shyam</w:t>
      </w:r>
      <w:proofErr w:type="spellEnd"/>
      <w:r w:rsidRPr="00145274">
        <w:rPr>
          <w:rFonts w:ascii="Times New Roman" w:eastAsia="Times New Roman" w:hAnsi="Times New Roman" w:cs="Times New Roman"/>
          <w:sz w:val="22"/>
        </w:rPr>
        <w:t xml:space="preserve"> would wait at the door till he returned. If Rishi was ever sad, </w:t>
      </w:r>
      <w:proofErr w:type="spellStart"/>
      <w:r w:rsidRPr="00145274">
        <w:rPr>
          <w:rFonts w:ascii="Times New Roman" w:eastAsia="Times New Roman" w:hAnsi="Times New Roman" w:cs="Times New Roman"/>
          <w:sz w:val="22"/>
        </w:rPr>
        <w:t>Shyam</w:t>
      </w:r>
      <w:proofErr w:type="spellEnd"/>
      <w:r w:rsidRPr="00145274">
        <w:rPr>
          <w:rFonts w:ascii="Times New Roman" w:eastAsia="Times New Roman" w:hAnsi="Times New Roman" w:cs="Times New Roman"/>
          <w:sz w:val="22"/>
        </w:rPr>
        <w:t xml:space="preserve"> would rest his head on Rishi’s knee, offering silent comfort. One day, Rishi went hiking in the hills behind his house. </w:t>
      </w:r>
      <w:proofErr w:type="spellStart"/>
      <w:r w:rsidRPr="00145274">
        <w:rPr>
          <w:rFonts w:ascii="Times New Roman" w:eastAsia="Times New Roman" w:hAnsi="Times New Roman" w:cs="Times New Roman"/>
          <w:sz w:val="22"/>
        </w:rPr>
        <w:t>Shyam</w:t>
      </w:r>
      <w:proofErr w:type="spellEnd"/>
      <w:r w:rsidRPr="00145274">
        <w:rPr>
          <w:rFonts w:ascii="Times New Roman" w:eastAsia="Times New Roman" w:hAnsi="Times New Roman" w:cs="Times New Roman"/>
          <w:sz w:val="22"/>
        </w:rPr>
        <w:t xml:space="preserve"> trotted beside him happily. Rishi slipped and injured his ankle badly – he couldn’t walk and it was getting dark. </w:t>
      </w:r>
      <w:proofErr w:type="spellStart"/>
      <w:r w:rsidRPr="00145274">
        <w:rPr>
          <w:rFonts w:ascii="Times New Roman" w:eastAsia="Times New Roman" w:hAnsi="Times New Roman" w:cs="Times New Roman"/>
          <w:sz w:val="22"/>
        </w:rPr>
        <w:t>Shyam</w:t>
      </w:r>
      <w:proofErr w:type="spellEnd"/>
      <w:r w:rsidRPr="00145274">
        <w:rPr>
          <w:rFonts w:ascii="Times New Roman" w:eastAsia="Times New Roman" w:hAnsi="Times New Roman" w:cs="Times New Roman"/>
          <w:sz w:val="22"/>
        </w:rPr>
        <w:t xml:space="preserve"> immediately understood something was wrong. The faithful dog licked Rishi’s face and then sprinted back </w:t>
      </w:r>
      <w:r w:rsidRPr="00145274">
        <w:rPr>
          <w:rFonts w:ascii="Times New Roman" w:eastAsia="Times New Roman" w:hAnsi="Times New Roman" w:cs="Times New Roman"/>
          <w:sz w:val="22"/>
        </w:rPr>
        <w:lastRenderedPageBreak/>
        <w:t xml:space="preserve">down the trail. Hours later, Rishi’s parents arrived with a search party – </w:t>
      </w:r>
      <w:proofErr w:type="spellStart"/>
      <w:r w:rsidRPr="00145274">
        <w:rPr>
          <w:rFonts w:ascii="Times New Roman" w:eastAsia="Times New Roman" w:hAnsi="Times New Roman" w:cs="Times New Roman"/>
          <w:sz w:val="22"/>
        </w:rPr>
        <w:t>Shyam</w:t>
      </w:r>
      <w:proofErr w:type="spellEnd"/>
      <w:r w:rsidRPr="00145274">
        <w:rPr>
          <w:rFonts w:ascii="Times New Roman" w:eastAsia="Times New Roman" w:hAnsi="Times New Roman" w:cs="Times New Roman"/>
          <w:sz w:val="22"/>
        </w:rPr>
        <w:t xml:space="preserve"> had led them to him! Rishi was saved, thanks to </w:t>
      </w:r>
      <w:proofErr w:type="spellStart"/>
      <w:r w:rsidRPr="00145274">
        <w:rPr>
          <w:rFonts w:ascii="Times New Roman" w:eastAsia="Times New Roman" w:hAnsi="Times New Roman" w:cs="Times New Roman"/>
          <w:sz w:val="22"/>
        </w:rPr>
        <w:t>Shyam’s</w:t>
      </w:r>
      <w:proofErr w:type="spellEnd"/>
      <w:r w:rsidRPr="00145274">
        <w:rPr>
          <w:rFonts w:ascii="Times New Roman" w:eastAsia="Times New Roman" w:hAnsi="Times New Roman" w:cs="Times New Roman"/>
          <w:sz w:val="22"/>
        </w:rPr>
        <w:t xml:space="preserve"> devotion and quick action. That night, as </w:t>
      </w:r>
      <w:proofErr w:type="spellStart"/>
      <w:r w:rsidRPr="00145274">
        <w:rPr>
          <w:rFonts w:ascii="Times New Roman" w:eastAsia="Times New Roman" w:hAnsi="Times New Roman" w:cs="Times New Roman"/>
          <w:sz w:val="22"/>
        </w:rPr>
        <w:t>Shyam</w:t>
      </w:r>
      <w:proofErr w:type="spellEnd"/>
      <w:r w:rsidRPr="00145274">
        <w:rPr>
          <w:rFonts w:ascii="Times New Roman" w:eastAsia="Times New Roman" w:hAnsi="Times New Roman" w:cs="Times New Roman"/>
          <w:sz w:val="22"/>
        </w:rPr>
        <w:t xml:space="preserve"> slept at Rishi’s feet, Rishi told his parents, </w:t>
      </w:r>
      <w:r w:rsidRPr="001916E8">
        <w:rPr>
          <w:rFonts w:ascii="Times New Roman" w:eastAsia="Times New Roman" w:hAnsi="Times New Roman" w:cs="Times New Roman"/>
          <w:i/>
          <w:iCs/>
          <w:sz w:val="22"/>
        </w:rPr>
        <w:t>“If a dog’s love can be so unconditional and protective, imagine how much more God cares for us.”</w:t>
      </w:r>
      <w:r w:rsidRPr="00145274">
        <w:rPr>
          <w:rFonts w:ascii="Times New Roman" w:eastAsia="Times New Roman" w:hAnsi="Times New Roman" w:cs="Times New Roman"/>
          <w:sz w:val="22"/>
        </w:rPr>
        <w:t xml:space="preserve"> His mother nodded, </w:t>
      </w:r>
      <w:r w:rsidRPr="001916E8">
        <w:rPr>
          <w:rFonts w:ascii="Times New Roman" w:eastAsia="Times New Roman" w:hAnsi="Times New Roman" w:cs="Times New Roman"/>
          <w:i/>
          <w:iCs/>
          <w:sz w:val="22"/>
        </w:rPr>
        <w:t xml:space="preserve">“Exactly. We often hear in the Gita that God is a loving protector of devotees. But devotion goes both ways: just as </w:t>
      </w:r>
      <w:proofErr w:type="spellStart"/>
      <w:r w:rsidRPr="001916E8">
        <w:rPr>
          <w:rFonts w:ascii="Times New Roman" w:eastAsia="Times New Roman" w:hAnsi="Times New Roman" w:cs="Times New Roman"/>
          <w:i/>
          <w:iCs/>
          <w:sz w:val="22"/>
        </w:rPr>
        <w:t>Shyam</w:t>
      </w:r>
      <w:proofErr w:type="spellEnd"/>
      <w:r w:rsidRPr="001916E8">
        <w:rPr>
          <w:rFonts w:ascii="Times New Roman" w:eastAsia="Times New Roman" w:hAnsi="Times New Roman" w:cs="Times New Roman"/>
          <w:i/>
          <w:iCs/>
          <w:sz w:val="22"/>
        </w:rPr>
        <w:t xml:space="preserve"> is devoted to you, staying loyal and loving, we should try to be devoted to God. Then God’s grace finds us wherever we are.”</w:t>
      </w:r>
      <w:r w:rsidRPr="00145274">
        <w:rPr>
          <w:rFonts w:ascii="Times New Roman" w:eastAsia="Times New Roman" w:hAnsi="Times New Roman" w:cs="Times New Roman"/>
          <w:sz w:val="22"/>
        </w:rPr>
        <w:t xml:space="preserve"> Rishi softly stroked </w:t>
      </w:r>
      <w:proofErr w:type="spellStart"/>
      <w:r w:rsidRPr="00145274">
        <w:rPr>
          <w:rFonts w:ascii="Times New Roman" w:eastAsia="Times New Roman" w:hAnsi="Times New Roman" w:cs="Times New Roman"/>
          <w:sz w:val="22"/>
        </w:rPr>
        <w:t>Shyam</w:t>
      </w:r>
      <w:proofErr w:type="spellEnd"/>
      <w:r w:rsidRPr="00145274">
        <w:rPr>
          <w:rFonts w:ascii="Times New Roman" w:eastAsia="Times New Roman" w:hAnsi="Times New Roman" w:cs="Times New Roman"/>
          <w:sz w:val="22"/>
        </w:rPr>
        <w:t xml:space="preserve"> and whispered, </w:t>
      </w:r>
      <w:r w:rsidRPr="001916E8">
        <w:rPr>
          <w:rFonts w:ascii="Times New Roman" w:eastAsia="Times New Roman" w:hAnsi="Times New Roman" w:cs="Times New Roman"/>
          <w:i/>
          <w:iCs/>
          <w:sz w:val="22"/>
        </w:rPr>
        <w:t>“Thank you for showing me what true devotion means.”</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True devotion is loyalty and love that never falter. </w:t>
      </w:r>
      <w:r w:rsidRPr="001916E8">
        <w:rPr>
          <w:rFonts w:ascii="Times New Roman" w:eastAsia="Times New Roman" w:hAnsi="Times New Roman" w:cs="Times New Roman"/>
          <w:b/>
          <w:bCs/>
          <w:sz w:val="22"/>
        </w:rPr>
        <w:t>If we can be devoted to God even a fraction of how a loving dog is devoted to its master, we will feel God’s protecting grace in every situation.</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8" w:name="_Toc198906481"/>
      <w:r w:rsidRPr="00145274">
        <w:rPr>
          <w:rFonts w:ascii="Times New Roman" w:eastAsia="Times New Roman" w:hAnsi="Times New Roman" w:cs="Times New Roman"/>
          <w:b/>
          <w:bCs/>
          <w:sz w:val="32"/>
          <w:szCs w:val="36"/>
        </w:rPr>
        <w:t xml:space="preserve">Chapter 10: Divine Glories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Vibhūti</w:t>
      </w:r>
      <w:proofErr w:type="spellEnd"/>
      <w:r w:rsidRPr="001916E8">
        <w:rPr>
          <w:rFonts w:ascii="Times New Roman" w:eastAsia="Times New Roman" w:hAnsi="Times New Roman" w:cs="Times New Roman"/>
          <w:b/>
          <w:bCs/>
          <w:i/>
          <w:iCs/>
          <w:sz w:val="32"/>
          <w:szCs w:val="36"/>
        </w:rPr>
        <w:t xml:space="preserve"> Yoga)</w:t>
      </w:r>
      <w:bookmarkEnd w:id="28"/>
    </w:p>
    <w:p w:rsidR="00145274" w:rsidRPr="00145274" w:rsidRDefault="00145274" w:rsidP="001A473F">
      <w:pPr>
        <w:numPr>
          <w:ilvl w:val="0"/>
          <w:numId w:val="4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Stargazing with Dad</w:t>
      </w:r>
      <w:r w:rsidRPr="00145274">
        <w:rPr>
          <w:rFonts w:ascii="Times New Roman" w:eastAsia="Times New Roman" w:hAnsi="Times New Roman" w:cs="Times New Roman"/>
          <w:sz w:val="22"/>
        </w:rPr>
        <w:t xml:space="preserve"> – On a clear summer night, </w:t>
      </w:r>
      <w:proofErr w:type="spellStart"/>
      <w:r w:rsidRPr="00145274">
        <w:rPr>
          <w:rFonts w:ascii="Times New Roman" w:eastAsia="Times New Roman" w:hAnsi="Times New Roman" w:cs="Times New Roman"/>
          <w:sz w:val="22"/>
        </w:rPr>
        <w:t>Aanya’s</w:t>
      </w:r>
      <w:proofErr w:type="spellEnd"/>
      <w:r w:rsidRPr="00145274">
        <w:rPr>
          <w:rFonts w:ascii="Times New Roman" w:eastAsia="Times New Roman" w:hAnsi="Times New Roman" w:cs="Times New Roman"/>
          <w:sz w:val="22"/>
        </w:rPr>
        <w:t xml:space="preserve"> father took her to a hill away from city lights to gaze at the stars. The sky was </w:t>
      </w:r>
      <w:r w:rsidRPr="001916E8">
        <w:rPr>
          <w:rFonts w:ascii="Times New Roman" w:eastAsia="Times New Roman" w:hAnsi="Times New Roman" w:cs="Times New Roman"/>
          <w:b/>
          <w:bCs/>
          <w:sz w:val="22"/>
        </w:rPr>
        <w:t>brilliant</w:t>
      </w:r>
      <w:r w:rsidRPr="00145274">
        <w:rPr>
          <w:rFonts w:ascii="Times New Roman" w:eastAsia="Times New Roman" w:hAnsi="Times New Roman" w:cs="Times New Roman"/>
          <w:sz w:val="22"/>
        </w:rPr>
        <w:t xml:space="preserve"> – the Milky Way arched overhead like a shimmering river. </w:t>
      </w:r>
      <w:proofErr w:type="spellStart"/>
      <w:r w:rsidRPr="00145274">
        <w:rPr>
          <w:rFonts w:ascii="Times New Roman" w:eastAsia="Times New Roman" w:hAnsi="Times New Roman" w:cs="Times New Roman"/>
          <w:sz w:val="22"/>
        </w:rPr>
        <w:t>Aanya</w:t>
      </w:r>
      <w:proofErr w:type="spellEnd"/>
      <w:r w:rsidRPr="00145274">
        <w:rPr>
          <w:rFonts w:ascii="Times New Roman" w:eastAsia="Times New Roman" w:hAnsi="Times New Roman" w:cs="Times New Roman"/>
          <w:sz w:val="22"/>
        </w:rPr>
        <w:t xml:space="preserve"> felt tiny under the infinite heavens. Her father pointed at the North Star and the planets, explaining, </w:t>
      </w:r>
      <w:r w:rsidRPr="001916E8">
        <w:rPr>
          <w:rFonts w:ascii="Times New Roman" w:eastAsia="Times New Roman" w:hAnsi="Times New Roman" w:cs="Times New Roman"/>
          <w:i/>
          <w:iCs/>
          <w:sz w:val="22"/>
        </w:rPr>
        <w:t xml:space="preserve">“See how vast and </w:t>
      </w:r>
      <w:proofErr w:type="spellStart"/>
      <w:r w:rsidRPr="001916E8">
        <w:rPr>
          <w:rFonts w:ascii="Times New Roman" w:eastAsia="Times New Roman" w:hAnsi="Times New Roman" w:cs="Times New Roman"/>
          <w:i/>
          <w:iCs/>
          <w:sz w:val="22"/>
        </w:rPr>
        <w:t>marvelous</w:t>
      </w:r>
      <w:proofErr w:type="spellEnd"/>
      <w:r w:rsidRPr="001916E8">
        <w:rPr>
          <w:rFonts w:ascii="Times New Roman" w:eastAsia="Times New Roman" w:hAnsi="Times New Roman" w:cs="Times New Roman"/>
          <w:i/>
          <w:iCs/>
          <w:sz w:val="22"/>
        </w:rPr>
        <w:t xml:space="preserve"> the universe is? The Gita says all this grandeur is just a spark of God’s </w:t>
      </w:r>
      <w:proofErr w:type="spellStart"/>
      <w:r w:rsidRPr="001916E8">
        <w:rPr>
          <w:rFonts w:ascii="Times New Roman" w:eastAsia="Times New Roman" w:hAnsi="Times New Roman" w:cs="Times New Roman"/>
          <w:i/>
          <w:iCs/>
          <w:sz w:val="22"/>
        </w:rPr>
        <w:t>splendor</w:t>
      </w:r>
      <w:proofErr w:type="spellEnd"/>
      <w:r w:rsidRPr="001916E8">
        <w:rPr>
          <w:rFonts w:ascii="Times New Roman" w:eastAsia="Times New Roman" w:hAnsi="Times New Roman" w:cs="Times New Roman"/>
          <w:i/>
          <w:iCs/>
          <w:sz w:val="22"/>
        </w:rPr>
        <w:t>.”</w:t>
      </w:r>
      <w:r w:rsidRPr="00145274">
        <w:rPr>
          <w:rFonts w:ascii="Times New Roman" w:eastAsia="Times New Roman" w:hAnsi="Times New Roman" w:cs="Times New Roman"/>
          <w:sz w:val="22"/>
        </w:rPr>
        <w:t xml:space="preserve"> A shooting star streaked by and </w:t>
      </w:r>
      <w:proofErr w:type="spellStart"/>
      <w:r w:rsidRPr="00145274">
        <w:rPr>
          <w:rFonts w:ascii="Times New Roman" w:eastAsia="Times New Roman" w:hAnsi="Times New Roman" w:cs="Times New Roman"/>
          <w:sz w:val="22"/>
        </w:rPr>
        <w:t>Aanya</w:t>
      </w:r>
      <w:proofErr w:type="spellEnd"/>
      <w:r w:rsidRPr="00145274">
        <w:rPr>
          <w:rFonts w:ascii="Times New Roman" w:eastAsia="Times New Roman" w:hAnsi="Times New Roman" w:cs="Times New Roman"/>
          <w:sz w:val="22"/>
        </w:rPr>
        <w:t xml:space="preserve"> gasped. </w:t>
      </w:r>
      <w:r w:rsidRPr="001916E8">
        <w:rPr>
          <w:rFonts w:ascii="Times New Roman" w:eastAsia="Times New Roman" w:hAnsi="Times New Roman" w:cs="Times New Roman"/>
          <w:i/>
          <w:iCs/>
          <w:sz w:val="22"/>
        </w:rPr>
        <w:t>“It’s so beautiful… is that God too?”</w:t>
      </w:r>
      <w:r w:rsidRPr="00145274">
        <w:rPr>
          <w:rFonts w:ascii="Times New Roman" w:eastAsia="Times New Roman" w:hAnsi="Times New Roman" w:cs="Times New Roman"/>
          <w:sz w:val="22"/>
        </w:rPr>
        <w:t xml:space="preserve"> she asked. Her father smiled, </w:t>
      </w:r>
      <w:r w:rsidRPr="001916E8">
        <w:rPr>
          <w:rFonts w:ascii="Times New Roman" w:eastAsia="Times New Roman" w:hAnsi="Times New Roman" w:cs="Times New Roman"/>
          <w:i/>
          <w:iCs/>
          <w:sz w:val="22"/>
        </w:rPr>
        <w:t>“All beauty and wonder can remind us of God. The highest mountain, the brightest star, the power of the ocean – these are like hints of the divine presence. They show how great the source of everything must be.”</w:t>
      </w:r>
      <w:r w:rsidRPr="00145274">
        <w:rPr>
          <w:rFonts w:ascii="Times New Roman" w:eastAsia="Times New Roman" w:hAnsi="Times New Roman" w:cs="Times New Roman"/>
          <w:sz w:val="22"/>
        </w:rPr>
        <w:t xml:space="preserve"> They sat quietly, feeling a mix of awe and comfort, as if the universe was a grand display put on by someone loving and great. Driving home, they passed a huge ancient tree and a roaring waterfall, even the distant silhouette of a mountain range. Each time, </w:t>
      </w:r>
      <w:proofErr w:type="spellStart"/>
      <w:r w:rsidRPr="00145274">
        <w:rPr>
          <w:rFonts w:ascii="Times New Roman" w:eastAsia="Times New Roman" w:hAnsi="Times New Roman" w:cs="Times New Roman"/>
          <w:sz w:val="22"/>
        </w:rPr>
        <w:t>Aanya’s</w:t>
      </w:r>
      <w:proofErr w:type="spellEnd"/>
      <w:r w:rsidRPr="00145274">
        <w:rPr>
          <w:rFonts w:ascii="Times New Roman" w:eastAsia="Times New Roman" w:hAnsi="Times New Roman" w:cs="Times New Roman"/>
          <w:sz w:val="22"/>
        </w:rPr>
        <w:t xml:space="preserve"> father said, </w:t>
      </w:r>
      <w:r w:rsidRPr="001916E8">
        <w:rPr>
          <w:rFonts w:ascii="Times New Roman" w:eastAsia="Times New Roman" w:hAnsi="Times New Roman" w:cs="Times New Roman"/>
          <w:i/>
          <w:iCs/>
          <w:sz w:val="22"/>
        </w:rPr>
        <w:t>“Imagine, of all things of their kind, the most magnificent – that’s like God’s signature.”</w:t>
      </w:r>
      <w:r w:rsidRPr="00145274">
        <w:rPr>
          <w:rFonts w:ascii="Times New Roman" w:eastAsia="Times New Roman" w:hAnsi="Times New Roman" w:cs="Times New Roman"/>
          <w:sz w:val="22"/>
        </w:rPr>
        <w:t xml:space="preserve"> By the time </w:t>
      </w:r>
      <w:proofErr w:type="spellStart"/>
      <w:r w:rsidRPr="00145274">
        <w:rPr>
          <w:rFonts w:ascii="Times New Roman" w:eastAsia="Times New Roman" w:hAnsi="Times New Roman" w:cs="Times New Roman"/>
          <w:sz w:val="22"/>
        </w:rPr>
        <w:t>Aanya</w:t>
      </w:r>
      <w:proofErr w:type="spellEnd"/>
      <w:r w:rsidRPr="00145274">
        <w:rPr>
          <w:rFonts w:ascii="Times New Roman" w:eastAsia="Times New Roman" w:hAnsi="Times New Roman" w:cs="Times New Roman"/>
          <w:sz w:val="22"/>
        </w:rPr>
        <w:t xml:space="preserve"> fell asleep that night, she felt closer to God than ever, seeing Him in the wonders she had experienced.</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Everything awe-inspiring and beautiful in this world is a spark of God’s glory</w:t>
      </w:r>
      <w:r w:rsidRPr="00145274">
        <w:rPr>
          <w:rFonts w:ascii="Times New Roman" w:eastAsia="Times New Roman" w:hAnsi="Times New Roman" w:cs="Times New Roman"/>
          <w:sz w:val="22"/>
        </w:rPr>
        <w:t>. When we admire the stars, the mountains, or the ocean, we get a glimpse of the infinite greatness of the divine.</w:t>
      </w:r>
    </w:p>
    <w:p w:rsidR="00145274" w:rsidRPr="00145274" w:rsidRDefault="00145274" w:rsidP="001A473F">
      <w:pPr>
        <w:numPr>
          <w:ilvl w:val="0"/>
          <w:numId w:val="4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Painter’s Masterpiece</w:t>
      </w:r>
      <w:r w:rsidRPr="00145274">
        <w:rPr>
          <w:rFonts w:ascii="Times New Roman" w:eastAsia="Times New Roman" w:hAnsi="Times New Roman" w:cs="Times New Roman"/>
          <w:sz w:val="22"/>
        </w:rPr>
        <w:t xml:space="preserve"> – Nina visited an art gallery with her mother. One painting captivated her – a vast landscape with vibrant </w:t>
      </w:r>
      <w:proofErr w:type="spellStart"/>
      <w:r w:rsidRPr="00145274">
        <w:rPr>
          <w:rFonts w:ascii="Times New Roman" w:eastAsia="Times New Roman" w:hAnsi="Times New Roman" w:cs="Times New Roman"/>
          <w:sz w:val="22"/>
        </w:rPr>
        <w:t>colors</w:t>
      </w:r>
      <w:proofErr w:type="spellEnd"/>
      <w:r w:rsidRPr="00145274">
        <w:rPr>
          <w:rFonts w:ascii="Times New Roman" w:eastAsia="Times New Roman" w:hAnsi="Times New Roman" w:cs="Times New Roman"/>
          <w:sz w:val="22"/>
        </w:rPr>
        <w:t xml:space="preserve">, so detailed that it felt alive. It showed a thunderstorm over a valley with a rainbow piercing through, animals running, trees bending in the wind. Nina read the plaque: it was the work of a famous painter known for hidden details. </w:t>
      </w:r>
      <w:r w:rsidRPr="001916E8">
        <w:rPr>
          <w:rFonts w:ascii="Times New Roman" w:eastAsia="Times New Roman" w:hAnsi="Times New Roman" w:cs="Times New Roman"/>
          <w:i/>
          <w:iCs/>
          <w:sz w:val="22"/>
        </w:rPr>
        <w:t>“Look closely,”</w:t>
      </w:r>
      <w:r w:rsidRPr="00145274">
        <w:rPr>
          <w:rFonts w:ascii="Times New Roman" w:eastAsia="Times New Roman" w:hAnsi="Times New Roman" w:cs="Times New Roman"/>
          <w:sz w:val="22"/>
        </w:rPr>
        <w:t xml:space="preserve"> her mother said. In the clouds, faintly, the painter had blended in his own face smiling (almost invisible unless one paid attention). In the forest scene, every </w:t>
      </w:r>
      <w:r w:rsidRPr="00145274">
        <w:rPr>
          <w:rFonts w:ascii="Times New Roman" w:eastAsia="Times New Roman" w:hAnsi="Times New Roman" w:cs="Times New Roman"/>
          <w:sz w:val="22"/>
        </w:rPr>
        <w:lastRenderedPageBreak/>
        <w:t xml:space="preserve">creature’s eyes had a tiny sparkle – the same sparkle, like a signature style. Nina was delighted, </w:t>
      </w:r>
      <w:r w:rsidRPr="001916E8">
        <w:rPr>
          <w:rFonts w:ascii="Times New Roman" w:eastAsia="Times New Roman" w:hAnsi="Times New Roman" w:cs="Times New Roman"/>
          <w:i/>
          <w:iCs/>
          <w:sz w:val="22"/>
        </w:rPr>
        <w:t>“It’s like the artist left little pieces of himself in the painting!”</w:t>
      </w:r>
      <w:r w:rsidRPr="00145274">
        <w:rPr>
          <w:rFonts w:ascii="Times New Roman" w:eastAsia="Times New Roman" w:hAnsi="Times New Roman" w:cs="Times New Roman"/>
          <w:sz w:val="22"/>
        </w:rPr>
        <w:t xml:space="preserve"> Her mother nodded, </w:t>
      </w:r>
      <w:r w:rsidRPr="001916E8">
        <w:rPr>
          <w:rFonts w:ascii="Times New Roman" w:eastAsia="Times New Roman" w:hAnsi="Times New Roman" w:cs="Times New Roman"/>
          <w:i/>
          <w:iCs/>
          <w:sz w:val="22"/>
        </w:rPr>
        <w:t>“Exactly. Creation is like God’s painting, and all the amazing things in it carry hints of the Creator.”</w:t>
      </w:r>
      <w:r w:rsidRPr="00145274">
        <w:rPr>
          <w:rFonts w:ascii="Times New Roman" w:eastAsia="Times New Roman" w:hAnsi="Times New Roman" w:cs="Times New Roman"/>
          <w:sz w:val="22"/>
        </w:rPr>
        <w:t xml:space="preserve"> Just as that painter’s masterpiece reflected his genius and even his likeness subtly, the Gita teaches that the most extraordinary beings or phenomena in the world reflect a portion of God’s essence. The strength of a lion, the brilliance of the sun, the purity of a lotus – these are like God signing His artwork. Nina left the gallery thinking about how she could “see” the artist through his art and how similarly one might feel God’s presence by appreciating His creation.</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The creator’s brilliance shines through the creation.</w:t>
      </w:r>
      <w:r w:rsidRPr="00145274">
        <w:rPr>
          <w:rFonts w:ascii="Times New Roman" w:eastAsia="Times New Roman" w:hAnsi="Times New Roman" w:cs="Times New Roman"/>
          <w:sz w:val="22"/>
        </w:rPr>
        <w:t xml:space="preserve"> Every extraordinary thing in the world – a masterpiece painting or the wonders of nature – carries the mark of its Maker and reminds us of God’s genius.</w:t>
      </w:r>
    </w:p>
    <w:p w:rsidR="00145274" w:rsidRPr="00145274" w:rsidRDefault="00145274" w:rsidP="001A473F">
      <w:pPr>
        <w:numPr>
          <w:ilvl w:val="0"/>
          <w:numId w:val="41"/>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Orchestra’s Harmony</w:t>
      </w:r>
      <w:r w:rsidRPr="00145274">
        <w:rPr>
          <w:rFonts w:ascii="Times New Roman" w:eastAsia="Times New Roman" w:hAnsi="Times New Roman" w:cs="Times New Roman"/>
          <w:sz w:val="22"/>
        </w:rPr>
        <w:t xml:space="preserve"> – Aarav went to his first orchestra concert and was stunned by the experience. At one moment the music was thunderous, with drums and horns; at another it was soft as a whisper with just flutes and violins. After the concert, he peeked behind the stage and saw the conductor’s score – page after page filled with all the musicians’ parts. </w:t>
      </w:r>
      <w:r w:rsidRPr="001916E8">
        <w:rPr>
          <w:rFonts w:ascii="Times New Roman" w:eastAsia="Times New Roman" w:hAnsi="Times New Roman" w:cs="Times New Roman"/>
          <w:i/>
          <w:iCs/>
          <w:sz w:val="22"/>
        </w:rPr>
        <w:t>“How could one person imagine all that?”</w:t>
      </w:r>
      <w:r w:rsidRPr="00145274">
        <w:rPr>
          <w:rFonts w:ascii="Times New Roman" w:eastAsia="Times New Roman" w:hAnsi="Times New Roman" w:cs="Times New Roman"/>
          <w:sz w:val="22"/>
        </w:rPr>
        <w:t xml:space="preserve"> he wondered. The next day in music class, his teacher explained, </w:t>
      </w:r>
      <w:r w:rsidRPr="001916E8">
        <w:rPr>
          <w:rFonts w:ascii="Times New Roman" w:eastAsia="Times New Roman" w:hAnsi="Times New Roman" w:cs="Times New Roman"/>
          <w:i/>
          <w:iCs/>
          <w:sz w:val="22"/>
        </w:rPr>
        <w:t>“An orchestra works because of the composer’s vision. All the different instruments playing together make one grand harmony.”</w:t>
      </w:r>
      <w:r w:rsidRPr="00145274">
        <w:rPr>
          <w:rFonts w:ascii="Times New Roman" w:eastAsia="Times New Roman" w:hAnsi="Times New Roman" w:cs="Times New Roman"/>
          <w:sz w:val="22"/>
        </w:rPr>
        <w:t xml:space="preserve"> Aarav thought of the world: so many different people, animals, and elements. It impressed him to imagine a divine “composer” behind it. Later he read a line from the Gita where Krishna says, </w:t>
      </w:r>
      <w:r w:rsidRPr="001916E8">
        <w:rPr>
          <w:rFonts w:ascii="Times New Roman" w:eastAsia="Times New Roman" w:hAnsi="Times New Roman" w:cs="Times New Roman"/>
          <w:i/>
          <w:iCs/>
          <w:sz w:val="22"/>
        </w:rPr>
        <w:t>“I am the origin of all. Everything moves because of Me.”</w:t>
      </w:r>
      <w:r w:rsidRPr="00145274">
        <w:rPr>
          <w:rFonts w:ascii="Times New Roman" w:eastAsia="Times New Roman" w:hAnsi="Times New Roman" w:cs="Times New Roman"/>
          <w:sz w:val="22"/>
        </w:rPr>
        <w:t xml:space="preserve"> He pictured God as the ultimate conductor or composer – each creature and each force of nature is like an instrument in a cosmic symphony. Just as a single melody can be played through many instruments, one divine presence expresses through the countless forms in the universe. Aarav found that idea beautiful and reassuring: we are all parts of one great song.</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All the variety of life is like a grand orchestra conducted by one divine source.</w:t>
      </w:r>
      <w:r w:rsidRPr="00145274">
        <w:rPr>
          <w:rFonts w:ascii="Times New Roman" w:eastAsia="Times New Roman" w:hAnsi="Times New Roman" w:cs="Times New Roman"/>
          <w:sz w:val="22"/>
        </w:rPr>
        <w:t xml:space="preserve"> When we marvel at the harmony of the world, we sense the </w:t>
      </w:r>
      <w:r w:rsidRPr="001916E8">
        <w:rPr>
          <w:rFonts w:ascii="Times New Roman" w:eastAsia="Times New Roman" w:hAnsi="Times New Roman" w:cs="Times New Roman"/>
          <w:b/>
          <w:bCs/>
          <w:sz w:val="22"/>
        </w:rPr>
        <w:t>one</w:t>
      </w:r>
      <w:r w:rsidRPr="00145274">
        <w:rPr>
          <w:rFonts w:ascii="Times New Roman" w:eastAsia="Times New Roman" w:hAnsi="Times New Roman" w:cs="Times New Roman"/>
          <w:sz w:val="22"/>
        </w:rPr>
        <w:t xml:space="preserve"> behind the </w:t>
      </w:r>
      <w:r w:rsidRPr="001916E8">
        <w:rPr>
          <w:rFonts w:ascii="Times New Roman" w:eastAsia="Times New Roman" w:hAnsi="Times New Roman" w:cs="Times New Roman"/>
          <w:b/>
          <w:bCs/>
          <w:sz w:val="22"/>
        </w:rPr>
        <w:t>many</w:t>
      </w:r>
      <w:r w:rsidRPr="00145274">
        <w:rPr>
          <w:rFonts w:ascii="Times New Roman" w:eastAsia="Times New Roman" w:hAnsi="Times New Roman" w:cs="Times New Roman"/>
          <w:sz w:val="22"/>
        </w:rPr>
        <w:t>, the cosmic composer orchestrating all creation.</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29" w:name="_Toc198906482"/>
      <w:r w:rsidRPr="00145274">
        <w:rPr>
          <w:rFonts w:ascii="Times New Roman" w:eastAsia="Times New Roman" w:hAnsi="Times New Roman" w:cs="Times New Roman"/>
          <w:b/>
          <w:bCs/>
          <w:sz w:val="32"/>
          <w:szCs w:val="36"/>
        </w:rPr>
        <w:t xml:space="preserve">Chapter 11: The Vision of the Universal Form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Viśvarūpa</w:t>
      </w:r>
      <w:proofErr w:type="spellEnd"/>
      <w:r w:rsidRPr="001916E8">
        <w:rPr>
          <w:rFonts w:ascii="Times New Roman" w:eastAsia="Times New Roman" w:hAnsi="Times New Roman" w:cs="Times New Roman"/>
          <w:b/>
          <w:bCs/>
          <w:i/>
          <w:iCs/>
          <w:sz w:val="32"/>
          <w:szCs w:val="36"/>
        </w:rPr>
        <w:t xml:space="preserve"> </w:t>
      </w:r>
      <w:proofErr w:type="spellStart"/>
      <w:r w:rsidRPr="001916E8">
        <w:rPr>
          <w:rFonts w:ascii="Times New Roman" w:eastAsia="Times New Roman" w:hAnsi="Times New Roman" w:cs="Times New Roman"/>
          <w:b/>
          <w:bCs/>
          <w:i/>
          <w:iCs/>
          <w:sz w:val="32"/>
          <w:szCs w:val="36"/>
        </w:rPr>
        <w:t>Darśana</w:t>
      </w:r>
      <w:proofErr w:type="spellEnd"/>
      <w:r w:rsidRPr="001916E8">
        <w:rPr>
          <w:rFonts w:ascii="Times New Roman" w:eastAsia="Times New Roman" w:hAnsi="Times New Roman" w:cs="Times New Roman"/>
          <w:b/>
          <w:bCs/>
          <w:i/>
          <w:iCs/>
          <w:sz w:val="32"/>
          <w:szCs w:val="36"/>
        </w:rPr>
        <w:t xml:space="preserve"> Yoga)</w:t>
      </w:r>
      <w:bookmarkEnd w:id="29"/>
    </w:p>
    <w:p w:rsidR="00145274" w:rsidRPr="00145274" w:rsidRDefault="00145274" w:rsidP="001A473F">
      <w:pPr>
        <w:numPr>
          <w:ilvl w:val="0"/>
          <w:numId w:val="4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Mountain Top View</w:t>
      </w:r>
      <w:r w:rsidRPr="00145274">
        <w:rPr>
          <w:rFonts w:ascii="Times New Roman" w:eastAsia="Times New Roman" w:hAnsi="Times New Roman" w:cs="Times New Roman"/>
          <w:sz w:val="22"/>
        </w:rPr>
        <w:t xml:space="preserve"> – A group of children hiked to the top of Eagle Mountain with their teacher. The climb was tough – they only saw trees and boulders on the way up. One boy complained, </w:t>
      </w:r>
      <w:r w:rsidRPr="001916E8">
        <w:rPr>
          <w:rFonts w:ascii="Times New Roman" w:eastAsia="Times New Roman" w:hAnsi="Times New Roman" w:cs="Times New Roman"/>
          <w:i/>
          <w:iCs/>
          <w:sz w:val="22"/>
        </w:rPr>
        <w:t>“I’m tired. What’s so great about this anyway?”</w:t>
      </w:r>
      <w:r w:rsidRPr="00145274">
        <w:rPr>
          <w:rFonts w:ascii="Times New Roman" w:eastAsia="Times New Roman" w:hAnsi="Times New Roman" w:cs="Times New Roman"/>
          <w:sz w:val="22"/>
        </w:rPr>
        <w:t xml:space="preserve"> Finally, at the summit, </w:t>
      </w:r>
      <w:r w:rsidRPr="00145274">
        <w:rPr>
          <w:rFonts w:ascii="Times New Roman" w:eastAsia="Times New Roman" w:hAnsi="Times New Roman" w:cs="Times New Roman"/>
          <w:sz w:val="22"/>
        </w:rPr>
        <w:lastRenderedPageBreak/>
        <w:t xml:space="preserve">the panoramic view left them speechless. Their town looked tiny; rivers and roads snaked like ribbons far below. They could see the patchwork of farms, the school, the marketplace, all at once. </w:t>
      </w:r>
      <w:r w:rsidRPr="001916E8">
        <w:rPr>
          <w:rFonts w:ascii="Times New Roman" w:eastAsia="Times New Roman" w:hAnsi="Times New Roman" w:cs="Times New Roman"/>
          <w:i/>
          <w:iCs/>
          <w:sz w:val="22"/>
        </w:rPr>
        <w:t>“Everything is so small from up here, but it’s all connected!”</w:t>
      </w:r>
      <w:r w:rsidRPr="00145274">
        <w:rPr>
          <w:rFonts w:ascii="Times New Roman" w:eastAsia="Times New Roman" w:hAnsi="Times New Roman" w:cs="Times New Roman"/>
          <w:sz w:val="22"/>
        </w:rPr>
        <w:t xml:space="preserve"> one girl said. The teacher nodded, </w:t>
      </w:r>
      <w:r w:rsidRPr="001916E8">
        <w:rPr>
          <w:rFonts w:ascii="Times New Roman" w:eastAsia="Times New Roman" w:hAnsi="Times New Roman" w:cs="Times New Roman"/>
          <w:i/>
          <w:iCs/>
          <w:sz w:val="22"/>
        </w:rPr>
        <w:t>“From this perspective, you can see how each thing is part of a much larger picture.”</w:t>
      </w:r>
      <w:r w:rsidRPr="00145274">
        <w:rPr>
          <w:rFonts w:ascii="Times New Roman" w:eastAsia="Times New Roman" w:hAnsi="Times New Roman" w:cs="Times New Roman"/>
          <w:sz w:val="22"/>
        </w:rPr>
        <w:t xml:space="preserve"> The boy who complained whispered, </w:t>
      </w:r>
      <w:r w:rsidRPr="001916E8">
        <w:rPr>
          <w:rFonts w:ascii="Times New Roman" w:eastAsia="Times New Roman" w:hAnsi="Times New Roman" w:cs="Times New Roman"/>
          <w:i/>
          <w:iCs/>
          <w:sz w:val="22"/>
        </w:rPr>
        <w:t>“I didn’t know the world was so big… and we’re in it.”</w:t>
      </w:r>
      <w:r w:rsidRPr="00145274">
        <w:rPr>
          <w:rFonts w:ascii="Times New Roman" w:eastAsia="Times New Roman" w:hAnsi="Times New Roman" w:cs="Times New Roman"/>
          <w:sz w:val="22"/>
        </w:rPr>
        <w:t xml:space="preserve"> He felt a mix of awe and a little fear at how vast it all was. The teacher gently said, </w:t>
      </w:r>
      <w:r w:rsidRPr="001916E8">
        <w:rPr>
          <w:rFonts w:ascii="Times New Roman" w:eastAsia="Times New Roman" w:hAnsi="Times New Roman" w:cs="Times New Roman"/>
          <w:i/>
          <w:iCs/>
          <w:sz w:val="22"/>
        </w:rPr>
        <w:t xml:space="preserve">“This is a bit like what Arjuna experienced when Krishna showed him the </w:t>
      </w:r>
      <w:r w:rsidRPr="001916E8">
        <w:rPr>
          <w:rFonts w:ascii="Times New Roman" w:eastAsia="Times New Roman" w:hAnsi="Times New Roman" w:cs="Times New Roman"/>
          <w:b/>
          <w:bCs/>
          <w:i/>
          <w:iCs/>
          <w:sz w:val="22"/>
        </w:rPr>
        <w:t>universal form</w:t>
      </w:r>
      <w:r w:rsidRPr="001916E8">
        <w:rPr>
          <w:rFonts w:ascii="Times New Roman" w:eastAsia="Times New Roman" w:hAnsi="Times New Roman" w:cs="Times New Roman"/>
          <w:i/>
          <w:iCs/>
          <w:sz w:val="22"/>
        </w:rPr>
        <w:t xml:space="preserve"> – he suddenly saw the whole cosmos in Krishna’s body. It was overwhelming but it taught him how all things great and small fit together in the Divine.”</w:t>
      </w:r>
      <w:r w:rsidRPr="00145274">
        <w:rPr>
          <w:rFonts w:ascii="Times New Roman" w:eastAsia="Times New Roman" w:hAnsi="Times New Roman" w:cs="Times New Roman"/>
          <w:sz w:val="22"/>
        </w:rPr>
        <w:t xml:space="preserve"> As they climbed down, the children were quieter, humbled by the realization of how broad life is beyond their normal sight. They had touched, in a small way, the wonder Arjuna felt.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Sometimes we get a glimpse of the “big picture” of life and it leaves us in awe. </w:t>
      </w:r>
      <w:r w:rsidRPr="001916E8">
        <w:rPr>
          <w:rFonts w:ascii="Times New Roman" w:eastAsia="Times New Roman" w:hAnsi="Times New Roman" w:cs="Times New Roman"/>
          <w:b/>
          <w:bCs/>
          <w:sz w:val="22"/>
        </w:rPr>
        <w:t>Seeing how vast and interconnected everything is – even for a moment – helps us feel the presence of something divine holding it all together</w:t>
      </w:r>
      <w:r w:rsidRPr="00145274">
        <w:rPr>
          <w:rFonts w:ascii="Times New Roman" w:eastAsia="Times New Roman" w:hAnsi="Times New Roman" w:cs="Times New Roman"/>
          <w:sz w:val="22"/>
        </w:rPr>
        <w:t>.</w:t>
      </w:r>
    </w:p>
    <w:p w:rsidR="00145274" w:rsidRPr="00145274" w:rsidRDefault="00145274" w:rsidP="001A473F">
      <w:pPr>
        <w:numPr>
          <w:ilvl w:val="0"/>
          <w:numId w:val="4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Mini-Universe in a Drop</w:t>
      </w:r>
      <w:r w:rsidRPr="00145274">
        <w:rPr>
          <w:rFonts w:ascii="Times New Roman" w:eastAsia="Times New Roman" w:hAnsi="Times New Roman" w:cs="Times New Roman"/>
          <w:sz w:val="22"/>
        </w:rPr>
        <w:t xml:space="preserve"> – A curious kitten named </w:t>
      </w:r>
      <w:proofErr w:type="spellStart"/>
      <w:r w:rsidRPr="00145274">
        <w:rPr>
          <w:rFonts w:ascii="Times New Roman" w:eastAsia="Times New Roman" w:hAnsi="Times New Roman" w:cs="Times New Roman"/>
          <w:sz w:val="22"/>
        </w:rPr>
        <w:t>Chiku</w:t>
      </w:r>
      <w:proofErr w:type="spellEnd"/>
      <w:r w:rsidRPr="00145274">
        <w:rPr>
          <w:rFonts w:ascii="Times New Roman" w:eastAsia="Times New Roman" w:hAnsi="Times New Roman" w:cs="Times New Roman"/>
          <w:sz w:val="22"/>
        </w:rPr>
        <w:t xml:space="preserve"> lived in a wizard’s cottage. One day, the wizard let </w:t>
      </w:r>
      <w:proofErr w:type="spellStart"/>
      <w:r w:rsidRPr="00145274">
        <w:rPr>
          <w:rFonts w:ascii="Times New Roman" w:eastAsia="Times New Roman" w:hAnsi="Times New Roman" w:cs="Times New Roman"/>
          <w:sz w:val="22"/>
        </w:rPr>
        <w:t>Chiku</w:t>
      </w:r>
      <w:proofErr w:type="spellEnd"/>
      <w:r w:rsidRPr="00145274">
        <w:rPr>
          <w:rFonts w:ascii="Times New Roman" w:eastAsia="Times New Roman" w:hAnsi="Times New Roman" w:cs="Times New Roman"/>
          <w:sz w:val="22"/>
        </w:rPr>
        <w:t xml:space="preserve"> peek into a magical crystal drop. To </w:t>
      </w:r>
      <w:proofErr w:type="spellStart"/>
      <w:r w:rsidRPr="00145274">
        <w:rPr>
          <w:rFonts w:ascii="Times New Roman" w:eastAsia="Times New Roman" w:hAnsi="Times New Roman" w:cs="Times New Roman"/>
          <w:sz w:val="22"/>
        </w:rPr>
        <w:t>Chiku’s</w:t>
      </w:r>
      <w:proofErr w:type="spellEnd"/>
      <w:r w:rsidRPr="00145274">
        <w:rPr>
          <w:rFonts w:ascii="Times New Roman" w:eastAsia="Times New Roman" w:hAnsi="Times New Roman" w:cs="Times New Roman"/>
          <w:sz w:val="22"/>
        </w:rPr>
        <w:t xml:space="preserve"> astonishment, inside that tiny drop was a swirling vision of galaxies, stars, and planets! It was as if an entire universe was contained in it. </w:t>
      </w:r>
      <w:proofErr w:type="spellStart"/>
      <w:r w:rsidRPr="00145274">
        <w:rPr>
          <w:rFonts w:ascii="Times New Roman" w:eastAsia="Times New Roman" w:hAnsi="Times New Roman" w:cs="Times New Roman"/>
          <w:sz w:val="22"/>
        </w:rPr>
        <w:t>Chiku</w:t>
      </w:r>
      <w:proofErr w:type="spellEnd"/>
      <w:r w:rsidRPr="00145274">
        <w:rPr>
          <w:rFonts w:ascii="Times New Roman" w:eastAsia="Times New Roman" w:hAnsi="Times New Roman" w:cs="Times New Roman"/>
          <w:sz w:val="22"/>
        </w:rPr>
        <w:t xml:space="preserve"> saw beautiful and scary things – exploding stars, flourishing worlds, creatures beyond imagination – all whirling inside the crystal. </w:t>
      </w:r>
      <w:proofErr w:type="spellStart"/>
      <w:r w:rsidRPr="00145274">
        <w:rPr>
          <w:rFonts w:ascii="Times New Roman" w:eastAsia="Times New Roman" w:hAnsi="Times New Roman" w:cs="Times New Roman"/>
          <w:sz w:val="22"/>
        </w:rPr>
        <w:t>Chiku’s</w:t>
      </w:r>
      <w:proofErr w:type="spellEnd"/>
      <w:r w:rsidRPr="00145274">
        <w:rPr>
          <w:rFonts w:ascii="Times New Roman" w:eastAsia="Times New Roman" w:hAnsi="Times New Roman" w:cs="Times New Roman"/>
          <w:sz w:val="22"/>
        </w:rPr>
        <w:t xml:space="preserve"> fur stood on end, overwhelmed, and he meowed in fear. The wizard quickly covered the crystal. </w:t>
      </w:r>
      <w:proofErr w:type="spellStart"/>
      <w:r w:rsidRPr="00145274">
        <w:rPr>
          <w:rFonts w:ascii="Times New Roman" w:eastAsia="Times New Roman" w:hAnsi="Times New Roman" w:cs="Times New Roman"/>
          <w:sz w:val="22"/>
        </w:rPr>
        <w:t>Chiku</w:t>
      </w:r>
      <w:proofErr w:type="spellEnd"/>
      <w:r w:rsidRPr="00145274">
        <w:rPr>
          <w:rFonts w:ascii="Times New Roman" w:eastAsia="Times New Roman" w:hAnsi="Times New Roman" w:cs="Times New Roman"/>
          <w:sz w:val="22"/>
        </w:rPr>
        <w:t xml:space="preserve"> trembled, hiding under a table. The wizard gently picked him up, </w:t>
      </w:r>
      <w:r w:rsidRPr="001916E8">
        <w:rPr>
          <w:rFonts w:ascii="Times New Roman" w:eastAsia="Times New Roman" w:hAnsi="Times New Roman" w:cs="Times New Roman"/>
          <w:i/>
          <w:iCs/>
          <w:sz w:val="22"/>
        </w:rPr>
        <w:t>“It’s okay, little one. You just saw a hint of how vast and wondrous creation really is.”</w:t>
      </w:r>
      <w:r w:rsidRPr="00145274">
        <w:rPr>
          <w:rFonts w:ascii="Times New Roman" w:eastAsia="Times New Roman" w:hAnsi="Times New Roman" w:cs="Times New Roman"/>
          <w:sz w:val="22"/>
        </w:rPr>
        <w:t xml:space="preserve"> Though </w:t>
      </w:r>
      <w:proofErr w:type="spellStart"/>
      <w:r w:rsidRPr="00145274">
        <w:rPr>
          <w:rFonts w:ascii="Times New Roman" w:eastAsia="Times New Roman" w:hAnsi="Times New Roman" w:cs="Times New Roman"/>
          <w:sz w:val="22"/>
        </w:rPr>
        <w:t>Chiku</w:t>
      </w:r>
      <w:proofErr w:type="spellEnd"/>
      <w:r w:rsidRPr="00145274">
        <w:rPr>
          <w:rFonts w:ascii="Times New Roman" w:eastAsia="Times New Roman" w:hAnsi="Times New Roman" w:cs="Times New Roman"/>
          <w:sz w:val="22"/>
        </w:rPr>
        <w:t xml:space="preserve"> could not speak, his wide eyes seemed to ask the wizard, </w:t>
      </w:r>
      <w:r w:rsidRPr="001916E8">
        <w:rPr>
          <w:rFonts w:ascii="Times New Roman" w:eastAsia="Times New Roman" w:hAnsi="Times New Roman" w:cs="Times New Roman"/>
          <w:i/>
          <w:iCs/>
          <w:sz w:val="22"/>
        </w:rPr>
        <w:t>“How do you hold all that? Who could see all that and not be afraid?”</w:t>
      </w:r>
      <w:r w:rsidRPr="00145274">
        <w:rPr>
          <w:rFonts w:ascii="Times New Roman" w:eastAsia="Times New Roman" w:hAnsi="Times New Roman" w:cs="Times New Roman"/>
          <w:sz w:val="22"/>
        </w:rPr>
        <w:t xml:space="preserve"> The wizard replied as if hearing him, </w:t>
      </w:r>
      <w:r w:rsidRPr="001916E8">
        <w:rPr>
          <w:rFonts w:ascii="Times New Roman" w:eastAsia="Times New Roman" w:hAnsi="Times New Roman" w:cs="Times New Roman"/>
          <w:i/>
          <w:iCs/>
          <w:sz w:val="22"/>
        </w:rPr>
        <w:t>“Only the divine can contain the entire universe like that. When Arjuna was granted the divine eye, he saw the universal form of Lord Krishna – all of time and space, creation and destruction, in one dazzling form. He too shook with wonder and fear.”</w:t>
      </w:r>
      <w:r w:rsidRPr="00145274">
        <w:rPr>
          <w:rFonts w:ascii="Times New Roman" w:eastAsia="Times New Roman" w:hAnsi="Times New Roman" w:cs="Times New Roman"/>
          <w:sz w:val="22"/>
        </w:rPr>
        <w:t xml:space="preserve"> The kitten calmed down as the wizard stroked him. After this, every time </w:t>
      </w:r>
      <w:proofErr w:type="spellStart"/>
      <w:r w:rsidRPr="00145274">
        <w:rPr>
          <w:rFonts w:ascii="Times New Roman" w:eastAsia="Times New Roman" w:hAnsi="Times New Roman" w:cs="Times New Roman"/>
          <w:sz w:val="22"/>
        </w:rPr>
        <w:t>Chiku</w:t>
      </w:r>
      <w:proofErr w:type="spellEnd"/>
      <w:r w:rsidRPr="00145274">
        <w:rPr>
          <w:rFonts w:ascii="Times New Roman" w:eastAsia="Times New Roman" w:hAnsi="Times New Roman" w:cs="Times New Roman"/>
          <w:sz w:val="22"/>
        </w:rPr>
        <w:t xml:space="preserve"> looked up at the night sky or even into a dew drop, he remembered that incredible vision. He became a humbler, more thoughtful kitten, knowing there was so much more to reality than what his little eyes usually see.</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The universe in its entirety is beyond ordinary vision – unimaginably vast and awe-inspiring</w:t>
      </w:r>
      <w:r w:rsidRPr="00145274">
        <w:rPr>
          <w:rFonts w:ascii="Times New Roman" w:eastAsia="Times New Roman" w:hAnsi="Times New Roman" w:cs="Times New Roman"/>
          <w:sz w:val="22"/>
        </w:rPr>
        <w:t>. To see it all at once, as Arjuna did, is overwhelming. It reminds us that the divine is infinitely greater than what we perceive day-to-day.</w:t>
      </w:r>
    </w:p>
    <w:p w:rsidR="00145274" w:rsidRPr="00145274" w:rsidRDefault="00145274" w:rsidP="001A473F">
      <w:pPr>
        <w:numPr>
          <w:ilvl w:val="0"/>
          <w:numId w:val="42"/>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VR Experience</w:t>
      </w:r>
      <w:r w:rsidRPr="00145274">
        <w:rPr>
          <w:rFonts w:ascii="Times New Roman" w:eastAsia="Times New Roman" w:hAnsi="Times New Roman" w:cs="Times New Roman"/>
          <w:sz w:val="22"/>
        </w:rPr>
        <w:t xml:space="preserve"> – A tech-savvy kid, Raj, tried a new virtual reality (VR) simulation called “Cosmic Adventure.” The moment he put on the VR headset, his perspective zoomed out from Earth. In minutes, he virtually “floated” beyond the solar system, then the galaxy. He saw countless stars clustering into galaxies, and those galaxies </w:t>
      </w:r>
      <w:r w:rsidRPr="00145274">
        <w:rPr>
          <w:rFonts w:ascii="Times New Roman" w:eastAsia="Times New Roman" w:hAnsi="Times New Roman" w:cs="Times New Roman"/>
          <w:sz w:val="22"/>
        </w:rPr>
        <w:lastRenderedPageBreak/>
        <w:t xml:space="preserve">clustering into galactic superclusters. The simulation even sped up time – he watched stars being born and dying in brilliant supernovas. Raj felt dizzy witnessing millions of years pass in moments and countless worlds flash before him. Though it was just a simulation, his heart pounded and he had to pull off the headset to catch his breath. </w:t>
      </w:r>
      <w:r w:rsidRPr="001916E8">
        <w:rPr>
          <w:rFonts w:ascii="Times New Roman" w:eastAsia="Times New Roman" w:hAnsi="Times New Roman" w:cs="Times New Roman"/>
          <w:i/>
          <w:iCs/>
          <w:sz w:val="22"/>
        </w:rPr>
        <w:t>“Wow,”</w:t>
      </w:r>
      <w:r w:rsidRPr="00145274">
        <w:rPr>
          <w:rFonts w:ascii="Times New Roman" w:eastAsia="Times New Roman" w:hAnsi="Times New Roman" w:cs="Times New Roman"/>
          <w:sz w:val="22"/>
        </w:rPr>
        <w:t xml:space="preserve"> he exclaimed, </w:t>
      </w:r>
      <w:r w:rsidRPr="001916E8">
        <w:rPr>
          <w:rFonts w:ascii="Times New Roman" w:eastAsia="Times New Roman" w:hAnsi="Times New Roman" w:cs="Times New Roman"/>
          <w:i/>
          <w:iCs/>
          <w:sz w:val="22"/>
        </w:rPr>
        <w:t>“I knew the universe was big, but seeing it like that – I felt so small.”</w:t>
      </w:r>
      <w:r w:rsidRPr="00145274">
        <w:rPr>
          <w:rFonts w:ascii="Times New Roman" w:eastAsia="Times New Roman" w:hAnsi="Times New Roman" w:cs="Times New Roman"/>
          <w:sz w:val="22"/>
        </w:rPr>
        <w:t xml:space="preserve"> That night, Raj told his grandmother about the experience. She smiled and said, </w:t>
      </w:r>
      <w:r w:rsidRPr="001916E8">
        <w:rPr>
          <w:rFonts w:ascii="Times New Roman" w:eastAsia="Times New Roman" w:hAnsi="Times New Roman" w:cs="Times New Roman"/>
          <w:i/>
          <w:iCs/>
          <w:sz w:val="22"/>
        </w:rPr>
        <w:t>“You got a tiny taste of what Arjuna saw. In the Gita, Krishna gave Arjuna divine vision to see the entire universe, all of history – everything – in His divine form. Arjuna saw creation’s majesty and also its fierce destruction (‘Time, the destroyer of worlds’ as Krishna says). It shook him, just like you felt shaken.”</w:t>
      </w:r>
      <w:r w:rsidRPr="00145274">
        <w:rPr>
          <w:rFonts w:ascii="Times New Roman" w:eastAsia="Times New Roman" w:hAnsi="Times New Roman" w:cs="Times New Roman"/>
          <w:sz w:val="22"/>
        </w:rPr>
        <w:t xml:space="preserve"> Raj realized that even the most advanced technology could only show a fraction of what the true cosmic form must be. He gained a newfound reverence for the divine, thinking, </w:t>
      </w:r>
      <w:r w:rsidRPr="001916E8">
        <w:rPr>
          <w:rFonts w:ascii="Times New Roman" w:eastAsia="Times New Roman" w:hAnsi="Times New Roman" w:cs="Times New Roman"/>
          <w:i/>
          <w:iCs/>
          <w:sz w:val="22"/>
        </w:rPr>
        <w:t>“If that was just VR, the real thing must be beyond words – no wonder Arjuna bowed in awe.”</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Getting even a small peek at the entirety of creation – its immensity and power – can be overwhelming. </w:t>
      </w:r>
      <w:r w:rsidRPr="001916E8">
        <w:rPr>
          <w:rFonts w:ascii="Times New Roman" w:eastAsia="Times New Roman" w:hAnsi="Times New Roman" w:cs="Times New Roman"/>
          <w:b/>
          <w:bCs/>
          <w:sz w:val="22"/>
        </w:rPr>
        <w:t>It humbles us and fills us with respect for the divine, who holds the entire cosmos in a single vision</w:t>
      </w:r>
      <w:r w:rsidRPr="00145274">
        <w:rPr>
          <w:rFonts w:ascii="Times New Roman" w:eastAsia="Times New Roman" w:hAnsi="Times New Roman" w:cs="Times New Roman"/>
          <w:sz w:val="22"/>
        </w:rPr>
        <w:t>.</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30" w:name="_Toc198906483"/>
      <w:r w:rsidRPr="00145274">
        <w:rPr>
          <w:rFonts w:ascii="Times New Roman" w:eastAsia="Times New Roman" w:hAnsi="Times New Roman" w:cs="Times New Roman"/>
          <w:b/>
          <w:bCs/>
          <w:sz w:val="32"/>
          <w:szCs w:val="36"/>
        </w:rPr>
        <w:t xml:space="preserve">Chapter 12: The Path of Devotion </w:t>
      </w:r>
      <w:r w:rsidRPr="001916E8">
        <w:rPr>
          <w:rFonts w:ascii="Times New Roman" w:eastAsia="Times New Roman" w:hAnsi="Times New Roman" w:cs="Times New Roman"/>
          <w:b/>
          <w:bCs/>
          <w:i/>
          <w:iCs/>
          <w:sz w:val="32"/>
          <w:szCs w:val="36"/>
        </w:rPr>
        <w:t>(Bhakti Yoga)</w:t>
      </w:r>
      <w:bookmarkEnd w:id="30"/>
    </w:p>
    <w:p w:rsidR="00145274" w:rsidRPr="00145274" w:rsidRDefault="00145274" w:rsidP="001A473F">
      <w:pPr>
        <w:numPr>
          <w:ilvl w:val="0"/>
          <w:numId w:val="4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Best Friend in the World</w:t>
      </w:r>
      <w:r w:rsidRPr="00145274">
        <w:rPr>
          <w:rFonts w:ascii="Times New Roman" w:eastAsia="Times New Roman" w:hAnsi="Times New Roman" w:cs="Times New Roman"/>
          <w:sz w:val="22"/>
        </w:rPr>
        <w:t xml:space="preserve"> – Mira was often lonely at her new school. One day, an older girl named Asha noticed and started eating lunch with her. Asha was kind, never gossiped, and stood up for Mira when some kids teased her. Over time, Mira gained confidence and a smile returned to her face. She told her mother, </w:t>
      </w:r>
      <w:r w:rsidRPr="001916E8">
        <w:rPr>
          <w:rFonts w:ascii="Times New Roman" w:eastAsia="Times New Roman" w:hAnsi="Times New Roman" w:cs="Times New Roman"/>
          <w:i/>
          <w:iCs/>
          <w:sz w:val="22"/>
        </w:rPr>
        <w:t>“Asha is the best friend anyone could have. She’s so kind and brave, and she cares about everyone.”</w:t>
      </w:r>
      <w:r w:rsidRPr="00145274">
        <w:rPr>
          <w:rFonts w:ascii="Times New Roman" w:eastAsia="Times New Roman" w:hAnsi="Times New Roman" w:cs="Times New Roman"/>
          <w:sz w:val="22"/>
        </w:rPr>
        <w:t xml:space="preserve"> Her mother said, </w:t>
      </w:r>
      <w:r w:rsidRPr="001916E8">
        <w:rPr>
          <w:rFonts w:ascii="Times New Roman" w:eastAsia="Times New Roman" w:hAnsi="Times New Roman" w:cs="Times New Roman"/>
          <w:i/>
          <w:iCs/>
          <w:sz w:val="22"/>
        </w:rPr>
        <w:t>“She sounds wonderful. You know, devotees of God are said to have those qualities – kindness, fearlessness, selflessness – because their love for God makes them loving to all.”</w:t>
      </w:r>
      <w:r w:rsidRPr="00145274">
        <w:rPr>
          <w:rFonts w:ascii="Times New Roman" w:eastAsia="Times New Roman" w:hAnsi="Times New Roman" w:cs="Times New Roman"/>
          <w:sz w:val="22"/>
        </w:rPr>
        <w:t xml:space="preserve"> Mira had learned in Sunday school that a true devotee is </w:t>
      </w:r>
      <w:r w:rsidRPr="001916E8">
        <w:rPr>
          <w:rFonts w:ascii="Times New Roman" w:eastAsia="Times New Roman" w:hAnsi="Times New Roman" w:cs="Times New Roman"/>
          <w:i/>
          <w:iCs/>
          <w:sz w:val="22"/>
        </w:rPr>
        <w:t>“jealous of none, a friend to all, forgiving, and humble”</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i/>
          <w:iCs/>
          <w:sz w:val="22"/>
        </w:rPr>
        <w:t>“That describes Asha perfectly!”</w:t>
      </w:r>
      <w:r w:rsidRPr="00145274">
        <w:rPr>
          <w:rFonts w:ascii="Times New Roman" w:eastAsia="Times New Roman" w:hAnsi="Times New Roman" w:cs="Times New Roman"/>
          <w:sz w:val="22"/>
        </w:rPr>
        <w:t xml:space="preserve"> Mira realized. Inspired, Mira started helping other new kids, just as Asha helped her. She even joined Asha in volunteering at the animal shelter. Mira felt a warm happiness whenever she acted with love – it was as if she sensed God smiling. She understood that devotion isn’t just about praying; it shows in how we treat others. As Krishna says in the Gita, </w:t>
      </w:r>
      <w:r w:rsidRPr="001916E8">
        <w:rPr>
          <w:rFonts w:ascii="Times New Roman" w:eastAsia="Times New Roman" w:hAnsi="Times New Roman" w:cs="Times New Roman"/>
          <w:i/>
          <w:iCs/>
          <w:sz w:val="22"/>
        </w:rPr>
        <w:t>“One who is compassionate, without ego, steady in both joy and sorrow, forgiving and peaceful – that devotee is very dear to Me.”</w:t>
      </w:r>
      <w:r w:rsidRPr="00145274">
        <w:rPr>
          <w:rFonts w:ascii="Times New Roman" w:eastAsia="Times New Roman" w:hAnsi="Times New Roman" w:cs="Times New Roman"/>
          <w:sz w:val="22"/>
        </w:rPr>
        <w:t xml:space="preserve"> By trying to be a good friend and a good person, Mira felt she was also being a good devotee.</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A true devotee of God is known by their loving qualities – kindness, humility, courage, and compassion</w:t>
      </w:r>
      <w:r w:rsidRPr="00145274">
        <w:rPr>
          <w:rFonts w:ascii="Times New Roman" w:eastAsia="Times New Roman" w:hAnsi="Times New Roman" w:cs="Times New Roman"/>
          <w:sz w:val="22"/>
        </w:rPr>
        <w:t>. When we cultivate these qualities, we walk the path of devotion in everyday life.</w:t>
      </w:r>
    </w:p>
    <w:p w:rsidR="00145274" w:rsidRPr="00145274" w:rsidRDefault="00145274" w:rsidP="001A473F">
      <w:pPr>
        <w:numPr>
          <w:ilvl w:val="0"/>
          <w:numId w:val="4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Story 2: The Cracked Pot</w:t>
      </w:r>
      <w:r w:rsidRPr="00145274">
        <w:rPr>
          <w:rFonts w:ascii="Times New Roman" w:eastAsia="Times New Roman" w:hAnsi="Times New Roman" w:cs="Times New Roman"/>
          <w:sz w:val="22"/>
        </w:rPr>
        <w:t xml:space="preserve"> – An old fable tells of a water bearer who had two large pots, each hung on one end of a pole he carried across his neck. One pot was perfect, the other had a crack. By the time he’d walk from the stream back to the house, the cracked pot would be only half full. The perfect pot boasted, </w:t>
      </w:r>
      <w:r w:rsidRPr="001916E8">
        <w:rPr>
          <w:rFonts w:ascii="Times New Roman" w:eastAsia="Times New Roman" w:hAnsi="Times New Roman" w:cs="Times New Roman"/>
          <w:i/>
          <w:iCs/>
          <w:sz w:val="22"/>
        </w:rPr>
        <w:t>“I’m so good at my job – I don’t lose a drop!”</w:t>
      </w:r>
      <w:r w:rsidRPr="00145274">
        <w:rPr>
          <w:rFonts w:ascii="Times New Roman" w:eastAsia="Times New Roman" w:hAnsi="Times New Roman" w:cs="Times New Roman"/>
          <w:sz w:val="22"/>
        </w:rPr>
        <w:t xml:space="preserve"> The cracked pot felt ashamed, </w:t>
      </w:r>
      <w:r w:rsidRPr="001916E8">
        <w:rPr>
          <w:rFonts w:ascii="Times New Roman" w:eastAsia="Times New Roman" w:hAnsi="Times New Roman" w:cs="Times New Roman"/>
          <w:i/>
          <w:iCs/>
          <w:sz w:val="22"/>
        </w:rPr>
        <w:t>“I’m a failure…”</w:t>
      </w:r>
      <w:r w:rsidRPr="00145274">
        <w:rPr>
          <w:rFonts w:ascii="Times New Roman" w:eastAsia="Times New Roman" w:hAnsi="Times New Roman" w:cs="Times New Roman"/>
          <w:sz w:val="22"/>
        </w:rPr>
        <w:t xml:space="preserve"> One day, it apologized to the water bearer for its leak. The water bearer smiled kindly: </w:t>
      </w:r>
      <w:r w:rsidRPr="001916E8">
        <w:rPr>
          <w:rFonts w:ascii="Times New Roman" w:eastAsia="Times New Roman" w:hAnsi="Times New Roman" w:cs="Times New Roman"/>
          <w:i/>
          <w:iCs/>
          <w:sz w:val="22"/>
        </w:rPr>
        <w:t>“Did you notice the beautiful flowers on your side of the path? I planted seeds there because I knew you leak water. You’ve been watering them every day, and I gather those lovely flowers for the altar. Without you being just the way you are, this devotion offering wouldn’t exist.”</w:t>
      </w:r>
      <w:r w:rsidRPr="00145274">
        <w:rPr>
          <w:rFonts w:ascii="Times New Roman" w:eastAsia="Times New Roman" w:hAnsi="Times New Roman" w:cs="Times New Roman"/>
          <w:sz w:val="22"/>
        </w:rPr>
        <w:t xml:space="preserve"> The cracked pot glowed with happiness. In devotion, </w:t>
      </w:r>
      <w:r w:rsidRPr="001916E8">
        <w:rPr>
          <w:rFonts w:ascii="Times New Roman" w:eastAsia="Times New Roman" w:hAnsi="Times New Roman" w:cs="Times New Roman"/>
          <w:i/>
          <w:iCs/>
          <w:sz w:val="22"/>
        </w:rPr>
        <w:t>intention</w:t>
      </w:r>
      <w:r w:rsidRPr="00145274">
        <w:rPr>
          <w:rFonts w:ascii="Times New Roman" w:eastAsia="Times New Roman" w:hAnsi="Times New Roman" w:cs="Times New Roman"/>
          <w:sz w:val="22"/>
        </w:rPr>
        <w:t xml:space="preserve"> matters more than perfection. God values even our flaws if our heart is in the right place. As Gandhi interpreted, true devotion isn’t about outer show, but about a humble heart that offers its best, however small. The cracked pot’s inadvertent service made its existence meaningful and dear. Similarly, the Gita teaches that God looks at the devotion in our heart, not worldly perfection.</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God cherishes sincerity over perfection.</w:t>
      </w:r>
      <w:r w:rsidRPr="00145274">
        <w:rPr>
          <w:rFonts w:ascii="Times New Roman" w:eastAsia="Times New Roman" w:hAnsi="Times New Roman" w:cs="Times New Roman"/>
          <w:sz w:val="22"/>
        </w:rPr>
        <w:t xml:space="preserve"> Even if we feel flawed or “cracked,” what matters is pouring out love and devotion. In God’s eyes, a humble offering of the heart outshines any prideful display.</w:t>
      </w:r>
    </w:p>
    <w:p w:rsidR="00145274" w:rsidRPr="00145274" w:rsidRDefault="00145274" w:rsidP="001A473F">
      <w:pPr>
        <w:numPr>
          <w:ilvl w:val="0"/>
          <w:numId w:val="43"/>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Divine Gardener</w:t>
      </w:r>
      <w:r w:rsidRPr="00145274">
        <w:rPr>
          <w:rFonts w:ascii="Times New Roman" w:eastAsia="Times New Roman" w:hAnsi="Times New Roman" w:cs="Times New Roman"/>
          <w:sz w:val="22"/>
        </w:rPr>
        <w:t xml:space="preserve"> – A traveling monk came upon a walled garden famed for its beauty. Inside, he found the gardener – an old woman with a radiant face. Flowers of every </w:t>
      </w:r>
      <w:proofErr w:type="spellStart"/>
      <w:r w:rsidRPr="00145274">
        <w:rPr>
          <w:rFonts w:ascii="Times New Roman" w:eastAsia="Times New Roman" w:hAnsi="Times New Roman" w:cs="Times New Roman"/>
          <w:sz w:val="22"/>
        </w:rPr>
        <w:t>color</w:t>
      </w:r>
      <w:proofErr w:type="spellEnd"/>
      <w:r w:rsidRPr="00145274">
        <w:rPr>
          <w:rFonts w:ascii="Times New Roman" w:eastAsia="Times New Roman" w:hAnsi="Times New Roman" w:cs="Times New Roman"/>
          <w:sz w:val="22"/>
        </w:rPr>
        <w:t xml:space="preserve"> bloomed, and the air rang with bird songs. </w:t>
      </w:r>
      <w:r w:rsidRPr="001916E8">
        <w:rPr>
          <w:rFonts w:ascii="Times New Roman" w:eastAsia="Times New Roman" w:hAnsi="Times New Roman" w:cs="Times New Roman"/>
          <w:i/>
          <w:iCs/>
          <w:sz w:val="22"/>
        </w:rPr>
        <w:t>“You maintain all this alone?”</w:t>
      </w:r>
      <w:r w:rsidRPr="00145274">
        <w:rPr>
          <w:rFonts w:ascii="Times New Roman" w:eastAsia="Times New Roman" w:hAnsi="Times New Roman" w:cs="Times New Roman"/>
          <w:sz w:val="22"/>
        </w:rPr>
        <w:t xml:space="preserve"> the monk asked. She smiled, </w:t>
      </w:r>
      <w:r w:rsidRPr="001916E8">
        <w:rPr>
          <w:rFonts w:ascii="Times New Roman" w:eastAsia="Times New Roman" w:hAnsi="Times New Roman" w:cs="Times New Roman"/>
          <w:i/>
          <w:iCs/>
          <w:sz w:val="22"/>
        </w:rPr>
        <w:t>“Oh no, I have a Helper. I see the Lord in every plant. I water His feet when I water these roots. I hear His voice in the birds’ songs. This garden is my temple, and tending it is my prayer.”</w:t>
      </w:r>
      <w:r w:rsidRPr="00145274">
        <w:rPr>
          <w:rFonts w:ascii="Times New Roman" w:eastAsia="Times New Roman" w:hAnsi="Times New Roman" w:cs="Times New Roman"/>
          <w:sz w:val="22"/>
        </w:rPr>
        <w:t xml:space="preserve"> The monk realized this illiterate old woman understood </w:t>
      </w:r>
      <w:r w:rsidRPr="001916E8">
        <w:rPr>
          <w:rFonts w:ascii="Times New Roman" w:eastAsia="Times New Roman" w:hAnsi="Times New Roman" w:cs="Times New Roman"/>
          <w:b/>
          <w:bCs/>
          <w:sz w:val="22"/>
        </w:rPr>
        <w:t>bhakti</w:t>
      </w:r>
      <w:r w:rsidRPr="00145274">
        <w:rPr>
          <w:rFonts w:ascii="Times New Roman" w:eastAsia="Times New Roman" w:hAnsi="Times New Roman" w:cs="Times New Roman"/>
          <w:sz w:val="22"/>
        </w:rPr>
        <w:t xml:space="preserve"> (devotion) better than many scholars. She saw God in everything and dedicated every action to Him. As they spoke, a sudden storm rolled in. The monk ran for cover, but the woman remained, shielding a small flower with her shawl. After the rain, the monk found her rejoicing at an unbroken rainbow across the sky. She uttered, </w:t>
      </w:r>
      <w:r w:rsidRPr="001916E8">
        <w:rPr>
          <w:rFonts w:ascii="Times New Roman" w:eastAsia="Times New Roman" w:hAnsi="Times New Roman" w:cs="Times New Roman"/>
          <w:i/>
          <w:iCs/>
          <w:sz w:val="22"/>
        </w:rPr>
        <w:t>“So beautiful – a glimpse of my Lord’s smile.”</w:t>
      </w:r>
      <w:r w:rsidRPr="00145274">
        <w:rPr>
          <w:rFonts w:ascii="Times New Roman" w:eastAsia="Times New Roman" w:hAnsi="Times New Roman" w:cs="Times New Roman"/>
          <w:sz w:val="22"/>
        </w:rPr>
        <w:t xml:space="preserve"> Moved, the monk asked how she developed such love. She simply said, </w:t>
      </w:r>
      <w:r w:rsidRPr="001916E8">
        <w:rPr>
          <w:rFonts w:ascii="Times New Roman" w:eastAsia="Times New Roman" w:hAnsi="Times New Roman" w:cs="Times New Roman"/>
          <w:i/>
          <w:iCs/>
          <w:sz w:val="22"/>
        </w:rPr>
        <w:t>“By talking to Him all day – in my heart. He is my closest friend.”</w:t>
      </w:r>
      <w:r w:rsidRPr="00145274">
        <w:rPr>
          <w:rFonts w:ascii="Times New Roman" w:eastAsia="Times New Roman" w:hAnsi="Times New Roman" w:cs="Times New Roman"/>
          <w:sz w:val="22"/>
        </w:rPr>
        <w:t xml:space="preserve"> Her life illustrated the Gita’s teaching: </w:t>
      </w:r>
      <w:r w:rsidRPr="001916E8">
        <w:rPr>
          <w:rFonts w:ascii="Times New Roman" w:eastAsia="Times New Roman" w:hAnsi="Times New Roman" w:cs="Times New Roman"/>
          <w:i/>
          <w:iCs/>
          <w:sz w:val="22"/>
        </w:rPr>
        <w:t>“Whoever worships Me with devotion, I am in them and they are in Me.”</w:t>
      </w:r>
      <w:r w:rsidRPr="00145274">
        <w:rPr>
          <w:rFonts w:ascii="Times New Roman" w:eastAsia="Times New Roman" w:hAnsi="Times New Roman" w:cs="Times New Roman"/>
          <w:sz w:val="22"/>
        </w:rPr>
        <w:t xml:space="preserve"> She lived in constant companionship with God. The monk left with tears of joy, feeling he had met a true devotee – one whose every simple act and perception was filled with love for the Divine.</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Devotion means making God your dearest friend and constant companion.</w:t>
      </w:r>
      <w:r w:rsidRPr="00145274">
        <w:rPr>
          <w:rFonts w:ascii="Times New Roman" w:eastAsia="Times New Roman" w:hAnsi="Times New Roman" w:cs="Times New Roman"/>
          <w:sz w:val="22"/>
        </w:rPr>
        <w:t xml:space="preserve"> Whether you’re watering a garden or cooking a meal, when you do it with love for God, you feel His presence and grace in every moment.</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31" w:name="_Toc198906484"/>
      <w:r w:rsidRPr="00145274">
        <w:rPr>
          <w:rFonts w:ascii="Times New Roman" w:eastAsia="Times New Roman" w:hAnsi="Times New Roman" w:cs="Times New Roman"/>
          <w:b/>
          <w:bCs/>
          <w:sz w:val="32"/>
          <w:szCs w:val="36"/>
        </w:rPr>
        <w:lastRenderedPageBreak/>
        <w:t xml:space="preserve">Chapter 13: The Field and the Knower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Kṣetra</w:t>
      </w:r>
      <w:proofErr w:type="spellEnd"/>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Kṣetrajña</w:t>
      </w:r>
      <w:proofErr w:type="spellEnd"/>
      <w:r w:rsidRPr="001916E8">
        <w:rPr>
          <w:rFonts w:ascii="Times New Roman" w:eastAsia="Times New Roman" w:hAnsi="Times New Roman" w:cs="Times New Roman"/>
          <w:b/>
          <w:bCs/>
          <w:i/>
          <w:iCs/>
          <w:sz w:val="32"/>
          <w:szCs w:val="36"/>
        </w:rPr>
        <w:t xml:space="preserve"> </w:t>
      </w:r>
      <w:proofErr w:type="spellStart"/>
      <w:r w:rsidRPr="001916E8">
        <w:rPr>
          <w:rFonts w:ascii="Times New Roman" w:eastAsia="Times New Roman" w:hAnsi="Times New Roman" w:cs="Times New Roman"/>
          <w:b/>
          <w:bCs/>
          <w:i/>
          <w:iCs/>
          <w:sz w:val="32"/>
          <w:szCs w:val="36"/>
        </w:rPr>
        <w:t>Vibhāga</w:t>
      </w:r>
      <w:proofErr w:type="spellEnd"/>
      <w:r w:rsidRPr="001916E8">
        <w:rPr>
          <w:rFonts w:ascii="Times New Roman" w:eastAsia="Times New Roman" w:hAnsi="Times New Roman" w:cs="Times New Roman"/>
          <w:b/>
          <w:bCs/>
          <w:i/>
          <w:iCs/>
          <w:sz w:val="32"/>
          <w:szCs w:val="36"/>
        </w:rPr>
        <w:t xml:space="preserve"> Yoga)</w:t>
      </w:r>
      <w:bookmarkEnd w:id="31"/>
    </w:p>
    <w:p w:rsidR="00145274" w:rsidRPr="00145274" w:rsidRDefault="00145274" w:rsidP="001A473F">
      <w:pPr>
        <w:numPr>
          <w:ilvl w:val="0"/>
          <w:numId w:val="4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Charioteer and the Chariot</w:t>
      </w:r>
      <w:r w:rsidRPr="00145274">
        <w:rPr>
          <w:rFonts w:ascii="Times New Roman" w:eastAsia="Times New Roman" w:hAnsi="Times New Roman" w:cs="Times New Roman"/>
          <w:sz w:val="22"/>
        </w:rPr>
        <w:t xml:space="preserve"> – Prince Dev had a skilled charioteer, Anil, who drove his war chariot. One day after a battle, Dev praised Anil, </w:t>
      </w:r>
      <w:r w:rsidRPr="001916E8">
        <w:rPr>
          <w:rFonts w:ascii="Times New Roman" w:eastAsia="Times New Roman" w:hAnsi="Times New Roman" w:cs="Times New Roman"/>
          <w:i/>
          <w:iCs/>
          <w:sz w:val="22"/>
        </w:rPr>
        <w:t>“Your hands guided the horses so well today! The chariot moved exactly as you directed. You saved us.”</w:t>
      </w:r>
      <w:r w:rsidRPr="00145274">
        <w:rPr>
          <w:rFonts w:ascii="Times New Roman" w:eastAsia="Times New Roman" w:hAnsi="Times New Roman" w:cs="Times New Roman"/>
          <w:sz w:val="22"/>
        </w:rPr>
        <w:t xml:space="preserve"> Anil replied, </w:t>
      </w:r>
      <w:r w:rsidRPr="001916E8">
        <w:rPr>
          <w:rFonts w:ascii="Times New Roman" w:eastAsia="Times New Roman" w:hAnsi="Times New Roman" w:cs="Times New Roman"/>
          <w:i/>
          <w:iCs/>
          <w:sz w:val="22"/>
        </w:rPr>
        <w:t>“Thank you, but remember – you commanded me, and I guided the chariot. All three parts worked together: you (the master), me (the charioteer), and the chariot itself.”</w:t>
      </w:r>
      <w:r w:rsidRPr="00145274">
        <w:rPr>
          <w:rFonts w:ascii="Times New Roman" w:eastAsia="Times New Roman" w:hAnsi="Times New Roman" w:cs="Times New Roman"/>
          <w:sz w:val="22"/>
        </w:rPr>
        <w:t xml:space="preserve"> Dev, who had been studying the Gita, reflected: </w:t>
      </w:r>
      <w:r w:rsidRPr="001916E8">
        <w:rPr>
          <w:rFonts w:ascii="Times New Roman" w:eastAsia="Times New Roman" w:hAnsi="Times New Roman" w:cs="Times New Roman"/>
          <w:i/>
          <w:iCs/>
          <w:sz w:val="22"/>
        </w:rPr>
        <w:t xml:space="preserve">“My body is like that chariot, my intellect like the charioteer, and </w:t>
      </w:r>
      <w:r w:rsidRPr="001916E8">
        <w:rPr>
          <w:rFonts w:ascii="Times New Roman" w:eastAsia="Times New Roman" w:hAnsi="Times New Roman" w:cs="Times New Roman"/>
          <w:b/>
          <w:bCs/>
          <w:i/>
          <w:iCs/>
          <w:sz w:val="22"/>
        </w:rPr>
        <w:t>I</w:t>
      </w:r>
      <w:r w:rsidRPr="001916E8">
        <w:rPr>
          <w:rFonts w:ascii="Times New Roman" w:eastAsia="Times New Roman" w:hAnsi="Times New Roman" w:cs="Times New Roman"/>
          <w:i/>
          <w:iCs/>
          <w:sz w:val="22"/>
        </w:rPr>
        <w:t>, the soul, am the master riding within.”</w:t>
      </w:r>
      <w:r w:rsidRPr="00145274">
        <w:rPr>
          <w:rFonts w:ascii="Times New Roman" w:eastAsia="Times New Roman" w:hAnsi="Times New Roman" w:cs="Times New Roman"/>
          <w:sz w:val="22"/>
        </w:rPr>
        <w:t xml:space="preserve"> In the next lesson with his guru, Dev recounted this, and the guru smiled broadly, </w:t>
      </w:r>
      <w:r w:rsidRPr="001916E8">
        <w:rPr>
          <w:rFonts w:ascii="Times New Roman" w:eastAsia="Times New Roman" w:hAnsi="Times New Roman" w:cs="Times New Roman"/>
          <w:i/>
          <w:iCs/>
          <w:sz w:val="22"/>
        </w:rPr>
        <w:t xml:space="preserve">“Yes! The body is called the ‘field’ – it’s the vehicle. The soul is the ‘knower of the field’ – the one experiencing and guiding from within. Most people think they </w:t>
      </w:r>
      <w:r w:rsidRPr="001916E8">
        <w:rPr>
          <w:rFonts w:ascii="Times New Roman" w:eastAsia="Times New Roman" w:hAnsi="Times New Roman" w:cs="Times New Roman"/>
          <w:b/>
          <w:bCs/>
          <w:i/>
          <w:iCs/>
          <w:sz w:val="22"/>
        </w:rPr>
        <w:t>are</w:t>
      </w:r>
      <w:r w:rsidRPr="001916E8">
        <w:rPr>
          <w:rFonts w:ascii="Times New Roman" w:eastAsia="Times New Roman" w:hAnsi="Times New Roman" w:cs="Times New Roman"/>
          <w:i/>
          <w:iCs/>
          <w:sz w:val="22"/>
        </w:rPr>
        <w:t xml:space="preserve"> the chariot, forgetting the rider inside.”</w:t>
      </w:r>
      <w:r w:rsidRPr="00145274">
        <w:rPr>
          <w:rFonts w:ascii="Times New Roman" w:eastAsia="Times New Roman" w:hAnsi="Times New Roman" w:cs="Times New Roman"/>
          <w:sz w:val="22"/>
        </w:rPr>
        <w:t xml:space="preserve"> Dev realized how often he identified with his body’s pain or pleasure, forgetting his true self. The prince made a vow to treat his body well (like maintaining a chariot), but not to be enslaved by its demands. He also decided to listen more to his inner voice – the soul’s wisdom – when making decisions. This is the essence of Chapter 13’s teaching: know that you are the soul, the inner knower, distinct from the body which is just your field of experience.</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Your body is a vehicle and your soul is the driver inside.</w:t>
      </w:r>
      <w:r w:rsidRPr="00145274">
        <w:rPr>
          <w:rFonts w:ascii="Times New Roman" w:eastAsia="Times New Roman" w:hAnsi="Times New Roman" w:cs="Times New Roman"/>
          <w:sz w:val="22"/>
        </w:rPr>
        <w:t xml:space="preserve"> Take care of the body, but remember you are the conscious soul – the observer and knower – not merely the physical machine.</w:t>
      </w:r>
    </w:p>
    <w:p w:rsidR="00145274" w:rsidRPr="00145274" w:rsidRDefault="00145274" w:rsidP="001A473F">
      <w:pPr>
        <w:numPr>
          <w:ilvl w:val="0"/>
          <w:numId w:val="4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Puppet and the Puppeteer</w:t>
      </w:r>
      <w:r w:rsidRPr="00145274">
        <w:rPr>
          <w:rFonts w:ascii="Times New Roman" w:eastAsia="Times New Roman" w:hAnsi="Times New Roman" w:cs="Times New Roman"/>
          <w:sz w:val="22"/>
        </w:rPr>
        <w:t xml:space="preserve"> – A puppet named </w:t>
      </w:r>
      <w:proofErr w:type="spellStart"/>
      <w:r w:rsidRPr="00145274">
        <w:rPr>
          <w:rFonts w:ascii="Times New Roman" w:eastAsia="Times New Roman" w:hAnsi="Times New Roman" w:cs="Times New Roman"/>
          <w:sz w:val="22"/>
        </w:rPr>
        <w:t>Poli</w:t>
      </w:r>
      <w:proofErr w:type="spellEnd"/>
      <w:r w:rsidRPr="00145274">
        <w:rPr>
          <w:rFonts w:ascii="Times New Roman" w:eastAsia="Times New Roman" w:hAnsi="Times New Roman" w:cs="Times New Roman"/>
          <w:sz w:val="22"/>
        </w:rPr>
        <w:t xml:space="preserve"> believed she was dancing on her own. She took pride in her fancy moves on stage every night. Unknown to her, a puppeteer named Kavita controlled her strings from above. One day, during a show, a string snapped and </w:t>
      </w:r>
      <w:proofErr w:type="spellStart"/>
      <w:r w:rsidRPr="00145274">
        <w:rPr>
          <w:rFonts w:ascii="Times New Roman" w:eastAsia="Times New Roman" w:hAnsi="Times New Roman" w:cs="Times New Roman"/>
          <w:sz w:val="22"/>
        </w:rPr>
        <w:t>Poli</w:t>
      </w:r>
      <w:proofErr w:type="spellEnd"/>
      <w:r w:rsidRPr="00145274">
        <w:rPr>
          <w:rFonts w:ascii="Times New Roman" w:eastAsia="Times New Roman" w:hAnsi="Times New Roman" w:cs="Times New Roman"/>
          <w:sz w:val="22"/>
        </w:rPr>
        <w:t xml:space="preserve"> collapsed, unable to move her limbs. As she lay there, she suddenly became aware of Kavita gently fixing her string. </w:t>
      </w:r>
      <w:proofErr w:type="spellStart"/>
      <w:r w:rsidRPr="00145274">
        <w:rPr>
          <w:rFonts w:ascii="Times New Roman" w:eastAsia="Times New Roman" w:hAnsi="Times New Roman" w:cs="Times New Roman"/>
          <w:sz w:val="22"/>
        </w:rPr>
        <w:t>Poli</w:t>
      </w:r>
      <w:proofErr w:type="spellEnd"/>
      <w:r w:rsidRPr="00145274">
        <w:rPr>
          <w:rFonts w:ascii="Times New Roman" w:eastAsia="Times New Roman" w:hAnsi="Times New Roman" w:cs="Times New Roman"/>
          <w:sz w:val="22"/>
        </w:rPr>
        <w:t xml:space="preserve"> realized, </w:t>
      </w:r>
      <w:r w:rsidRPr="001916E8">
        <w:rPr>
          <w:rFonts w:ascii="Times New Roman" w:eastAsia="Times New Roman" w:hAnsi="Times New Roman" w:cs="Times New Roman"/>
          <w:i/>
          <w:iCs/>
          <w:sz w:val="22"/>
        </w:rPr>
        <w:t>“All this time, someone else made me move!”</w:t>
      </w:r>
      <w:r w:rsidRPr="00145274">
        <w:rPr>
          <w:rFonts w:ascii="Times New Roman" w:eastAsia="Times New Roman" w:hAnsi="Times New Roman" w:cs="Times New Roman"/>
          <w:sz w:val="22"/>
        </w:rPr>
        <w:t xml:space="preserve"> After that, </w:t>
      </w:r>
      <w:proofErr w:type="spellStart"/>
      <w:r w:rsidRPr="00145274">
        <w:rPr>
          <w:rFonts w:ascii="Times New Roman" w:eastAsia="Times New Roman" w:hAnsi="Times New Roman" w:cs="Times New Roman"/>
          <w:sz w:val="22"/>
        </w:rPr>
        <w:t>Poli</w:t>
      </w:r>
      <w:proofErr w:type="spellEnd"/>
      <w:r w:rsidRPr="00145274">
        <w:rPr>
          <w:rFonts w:ascii="Times New Roman" w:eastAsia="Times New Roman" w:hAnsi="Times New Roman" w:cs="Times New Roman"/>
          <w:sz w:val="22"/>
        </w:rPr>
        <w:t xml:space="preserve"> danced with a new humility. She enjoyed the performances but understood a guiding hand was behind it all. In this metaphor, think of the </w:t>
      </w:r>
      <w:r w:rsidRPr="001916E8">
        <w:rPr>
          <w:rFonts w:ascii="Times New Roman" w:eastAsia="Times New Roman" w:hAnsi="Times New Roman" w:cs="Times New Roman"/>
          <w:b/>
          <w:bCs/>
          <w:sz w:val="22"/>
        </w:rPr>
        <w:t>body</w:t>
      </w:r>
      <w:r w:rsidRPr="00145274">
        <w:rPr>
          <w:rFonts w:ascii="Times New Roman" w:eastAsia="Times New Roman" w:hAnsi="Times New Roman" w:cs="Times New Roman"/>
          <w:sz w:val="22"/>
        </w:rPr>
        <w:t xml:space="preserve"> as the puppet and the </w:t>
      </w:r>
      <w:r w:rsidRPr="001916E8">
        <w:rPr>
          <w:rFonts w:ascii="Times New Roman" w:eastAsia="Times New Roman" w:hAnsi="Times New Roman" w:cs="Times New Roman"/>
          <w:b/>
          <w:bCs/>
          <w:sz w:val="22"/>
        </w:rPr>
        <w:t>soul</w:t>
      </w:r>
      <w:r w:rsidRPr="00145274">
        <w:rPr>
          <w:rFonts w:ascii="Times New Roman" w:eastAsia="Times New Roman" w:hAnsi="Times New Roman" w:cs="Times New Roman"/>
          <w:sz w:val="22"/>
        </w:rPr>
        <w:t xml:space="preserve"> as the puppeteer. The body (</w:t>
      </w:r>
      <w:proofErr w:type="spellStart"/>
      <w:r w:rsidRPr="00145274">
        <w:rPr>
          <w:rFonts w:ascii="Times New Roman" w:eastAsia="Times New Roman" w:hAnsi="Times New Roman" w:cs="Times New Roman"/>
          <w:sz w:val="22"/>
        </w:rPr>
        <w:t>Poli</w:t>
      </w:r>
      <w:proofErr w:type="spellEnd"/>
      <w:r w:rsidRPr="00145274">
        <w:rPr>
          <w:rFonts w:ascii="Times New Roman" w:eastAsia="Times New Roman" w:hAnsi="Times New Roman" w:cs="Times New Roman"/>
          <w:sz w:val="22"/>
        </w:rPr>
        <w:t xml:space="preserve">) by itself is inert matter – it can’t dance without the soul’s presence. The soul (Kavita) is the conscious force that animates the body. Often we get so caught up in the dance of life that we forget the soul pulling the strings – our true self. When </w:t>
      </w:r>
      <w:proofErr w:type="spellStart"/>
      <w:r w:rsidRPr="00145274">
        <w:rPr>
          <w:rFonts w:ascii="Times New Roman" w:eastAsia="Times New Roman" w:hAnsi="Times New Roman" w:cs="Times New Roman"/>
          <w:sz w:val="22"/>
        </w:rPr>
        <w:t>Poli</w:t>
      </w:r>
      <w:proofErr w:type="spellEnd"/>
      <w:r w:rsidRPr="00145274">
        <w:rPr>
          <w:rFonts w:ascii="Times New Roman" w:eastAsia="Times New Roman" w:hAnsi="Times New Roman" w:cs="Times New Roman"/>
          <w:sz w:val="22"/>
        </w:rPr>
        <w:t xml:space="preserve"> recognized her puppeteer, it’s like us recognizing that </w:t>
      </w:r>
      <w:r w:rsidRPr="001916E8">
        <w:rPr>
          <w:rFonts w:ascii="Times New Roman" w:eastAsia="Times New Roman" w:hAnsi="Times New Roman" w:cs="Times New Roman"/>
          <w:b/>
          <w:bCs/>
          <w:sz w:val="22"/>
        </w:rPr>
        <w:t>we are the soul</w:t>
      </w:r>
      <w:r w:rsidRPr="00145274">
        <w:rPr>
          <w:rFonts w:ascii="Times New Roman" w:eastAsia="Times New Roman" w:hAnsi="Times New Roman" w:cs="Times New Roman"/>
          <w:sz w:val="22"/>
        </w:rPr>
        <w:t>, not just the body. As the Gita explains, the body is the field of activity and the soul is the knower and guide within. Knowing this truth brings humility (since the body isn’t all-powerful on its own) and also strength (since our true identity is the wise soul untouched by bodily harm).</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You are not the puppet (body), you are the puppeteer (soul) operating it.</w:t>
      </w:r>
      <w:r w:rsidRPr="00145274">
        <w:rPr>
          <w:rFonts w:ascii="Times New Roman" w:eastAsia="Times New Roman" w:hAnsi="Times New Roman" w:cs="Times New Roman"/>
          <w:sz w:val="22"/>
        </w:rPr>
        <w:t xml:space="preserve"> The </w:t>
      </w:r>
      <w:r w:rsidRPr="00145274">
        <w:rPr>
          <w:rFonts w:ascii="Times New Roman" w:eastAsia="Times New Roman" w:hAnsi="Times New Roman" w:cs="Times New Roman"/>
          <w:sz w:val="22"/>
        </w:rPr>
        <w:lastRenderedPageBreak/>
        <w:t xml:space="preserve">body moves and lives only because the soul – </w:t>
      </w:r>
      <w:r w:rsidRPr="001916E8">
        <w:rPr>
          <w:rFonts w:ascii="Times New Roman" w:eastAsia="Times New Roman" w:hAnsi="Times New Roman" w:cs="Times New Roman"/>
          <w:i/>
          <w:iCs/>
          <w:sz w:val="22"/>
        </w:rPr>
        <w:t>you</w:t>
      </w:r>
      <w:r w:rsidRPr="00145274">
        <w:rPr>
          <w:rFonts w:ascii="Times New Roman" w:eastAsia="Times New Roman" w:hAnsi="Times New Roman" w:cs="Times New Roman"/>
          <w:sz w:val="22"/>
        </w:rPr>
        <w:t xml:space="preserve"> – is present within, as the silent knower and guide.</w:t>
      </w:r>
    </w:p>
    <w:p w:rsidR="00145274" w:rsidRPr="00145274" w:rsidRDefault="00145274" w:rsidP="001A473F">
      <w:pPr>
        <w:numPr>
          <w:ilvl w:val="0"/>
          <w:numId w:val="44"/>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Mirror and the Face</w:t>
      </w:r>
      <w:r w:rsidRPr="00145274">
        <w:rPr>
          <w:rFonts w:ascii="Times New Roman" w:eastAsia="Times New Roman" w:hAnsi="Times New Roman" w:cs="Times New Roman"/>
          <w:sz w:val="22"/>
        </w:rPr>
        <w:t xml:space="preserve"> – Nina stood in front of the mirror, studying her face. Her little brother suddenly popped up behind her making silly faces. Nina laughed at the mirror images. Then she had a thought: </w:t>
      </w:r>
      <w:r w:rsidRPr="001916E8">
        <w:rPr>
          <w:rFonts w:ascii="Times New Roman" w:eastAsia="Times New Roman" w:hAnsi="Times New Roman" w:cs="Times New Roman"/>
          <w:i/>
          <w:iCs/>
          <w:sz w:val="22"/>
        </w:rPr>
        <w:t>If the mirror cracks, does it hurt our real faces?</w:t>
      </w:r>
      <w:r w:rsidRPr="00145274">
        <w:rPr>
          <w:rFonts w:ascii="Times New Roman" w:eastAsia="Times New Roman" w:hAnsi="Times New Roman" w:cs="Times New Roman"/>
          <w:sz w:val="22"/>
        </w:rPr>
        <w:t xml:space="preserve"> Of course not. The mirror is just a reflection. Later that day, Nina heard that a friend broke his leg and was depressed, calling himself “broken.” Nina remembered the mirror and realized our </w:t>
      </w:r>
      <w:r w:rsidRPr="001916E8">
        <w:rPr>
          <w:rFonts w:ascii="Times New Roman" w:eastAsia="Times New Roman" w:hAnsi="Times New Roman" w:cs="Times New Roman"/>
          <w:b/>
          <w:bCs/>
          <w:sz w:val="22"/>
        </w:rPr>
        <w:t>bodies</w:t>
      </w:r>
      <w:r w:rsidRPr="00145274">
        <w:rPr>
          <w:rFonts w:ascii="Times New Roman" w:eastAsia="Times New Roman" w:hAnsi="Times New Roman" w:cs="Times New Roman"/>
          <w:sz w:val="22"/>
        </w:rPr>
        <w:t xml:space="preserve"> are like mirrors reflecting our self in the world. If the body is injured or aged, our true self (soul) is still whole and unbroken – just as a cracked mirror doesn’t mean our actual face is cracked. That evening, her grandfather read to her from the Gita: </w:t>
      </w:r>
      <w:r w:rsidRPr="001916E8">
        <w:rPr>
          <w:rFonts w:ascii="Times New Roman" w:eastAsia="Times New Roman" w:hAnsi="Times New Roman" w:cs="Times New Roman"/>
          <w:i/>
          <w:iCs/>
          <w:sz w:val="22"/>
        </w:rPr>
        <w:t>“The soul is indestructible; weapons cannot cut it, fire cannot burn it.”</w:t>
      </w:r>
      <w:r w:rsidRPr="00145274">
        <w:rPr>
          <w:rFonts w:ascii="Times New Roman" w:eastAsia="Times New Roman" w:hAnsi="Times New Roman" w:cs="Times New Roman"/>
          <w:sz w:val="22"/>
        </w:rPr>
        <w:t xml:space="preserve"> Nina exclaimed, </w:t>
      </w:r>
      <w:r w:rsidRPr="001916E8">
        <w:rPr>
          <w:rFonts w:ascii="Times New Roman" w:eastAsia="Times New Roman" w:hAnsi="Times New Roman" w:cs="Times New Roman"/>
          <w:i/>
          <w:iCs/>
          <w:sz w:val="22"/>
        </w:rPr>
        <w:t>“So the real ‘me’ can never be hurt!”</w:t>
      </w:r>
      <w:r w:rsidRPr="00145274">
        <w:rPr>
          <w:rFonts w:ascii="Times New Roman" w:eastAsia="Times New Roman" w:hAnsi="Times New Roman" w:cs="Times New Roman"/>
          <w:sz w:val="22"/>
        </w:rPr>
        <w:t xml:space="preserve"> Her grandfather patted her head, </w:t>
      </w:r>
      <w:r w:rsidRPr="001916E8">
        <w:rPr>
          <w:rFonts w:ascii="Times New Roman" w:eastAsia="Times New Roman" w:hAnsi="Times New Roman" w:cs="Times New Roman"/>
          <w:i/>
          <w:iCs/>
          <w:sz w:val="22"/>
        </w:rPr>
        <w:t>“Yes, the body – our field – can be hurt or get ill, but the soul – the knower of the field – remains unharmed and eternal.”</w:t>
      </w:r>
      <w:r w:rsidRPr="00145274">
        <w:rPr>
          <w:rFonts w:ascii="Times New Roman" w:eastAsia="Times New Roman" w:hAnsi="Times New Roman" w:cs="Times New Roman"/>
          <w:sz w:val="22"/>
        </w:rPr>
        <w:t xml:space="preserve"> When Nina later visited her friend with the broken leg, she shared this insight in a simple way: </w:t>
      </w:r>
      <w:r w:rsidRPr="001916E8">
        <w:rPr>
          <w:rFonts w:ascii="Times New Roman" w:eastAsia="Times New Roman" w:hAnsi="Times New Roman" w:cs="Times New Roman"/>
          <w:i/>
          <w:iCs/>
          <w:sz w:val="22"/>
        </w:rPr>
        <w:t>“You’re not broken – only your mirror (body) has a crack that will heal. The real you inside is just fine!”</w:t>
      </w:r>
      <w:r w:rsidRPr="00145274">
        <w:rPr>
          <w:rFonts w:ascii="Times New Roman" w:eastAsia="Times New Roman" w:hAnsi="Times New Roman" w:cs="Times New Roman"/>
          <w:sz w:val="22"/>
        </w:rPr>
        <w:t xml:space="preserve"> Her friend smiled for the first time since the accident.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The soul (our true self) can never be injured or broken, even if the body suffers</w:t>
      </w:r>
      <w:r w:rsidRPr="00145274">
        <w:rPr>
          <w:rFonts w:ascii="Times New Roman" w:eastAsia="Times New Roman" w:hAnsi="Times New Roman" w:cs="Times New Roman"/>
          <w:sz w:val="22"/>
        </w:rPr>
        <w:t>. Our body is like a reflection or an instrument – the real “I” is the unchanging, unharmed observer within.</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32" w:name="_Toc198906485"/>
      <w:r w:rsidRPr="00145274">
        <w:rPr>
          <w:rFonts w:ascii="Times New Roman" w:eastAsia="Times New Roman" w:hAnsi="Times New Roman" w:cs="Times New Roman"/>
          <w:b/>
          <w:bCs/>
          <w:sz w:val="32"/>
          <w:szCs w:val="36"/>
        </w:rPr>
        <w:t xml:space="preserve">Chapter 14: The Three Qualities of Nature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Guṇatraya</w:t>
      </w:r>
      <w:proofErr w:type="spellEnd"/>
      <w:r w:rsidRPr="001916E8">
        <w:rPr>
          <w:rFonts w:ascii="Times New Roman" w:eastAsia="Times New Roman" w:hAnsi="Times New Roman" w:cs="Times New Roman"/>
          <w:b/>
          <w:bCs/>
          <w:i/>
          <w:iCs/>
          <w:sz w:val="32"/>
          <w:szCs w:val="36"/>
        </w:rPr>
        <w:t xml:space="preserve"> </w:t>
      </w:r>
      <w:proofErr w:type="spellStart"/>
      <w:r w:rsidRPr="001916E8">
        <w:rPr>
          <w:rFonts w:ascii="Times New Roman" w:eastAsia="Times New Roman" w:hAnsi="Times New Roman" w:cs="Times New Roman"/>
          <w:b/>
          <w:bCs/>
          <w:i/>
          <w:iCs/>
          <w:sz w:val="32"/>
          <w:szCs w:val="36"/>
        </w:rPr>
        <w:t>Vibhāga</w:t>
      </w:r>
      <w:proofErr w:type="spellEnd"/>
      <w:r w:rsidRPr="001916E8">
        <w:rPr>
          <w:rFonts w:ascii="Times New Roman" w:eastAsia="Times New Roman" w:hAnsi="Times New Roman" w:cs="Times New Roman"/>
          <w:b/>
          <w:bCs/>
          <w:i/>
          <w:iCs/>
          <w:sz w:val="32"/>
          <w:szCs w:val="36"/>
        </w:rPr>
        <w:t xml:space="preserve"> Yoga)</w:t>
      </w:r>
      <w:bookmarkEnd w:id="32"/>
    </w:p>
    <w:p w:rsidR="00145274" w:rsidRPr="00145274" w:rsidRDefault="00145274" w:rsidP="001A473F">
      <w:pPr>
        <w:numPr>
          <w:ilvl w:val="0"/>
          <w:numId w:val="4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Three Painted Glasses</w:t>
      </w:r>
      <w:r w:rsidRPr="00145274">
        <w:rPr>
          <w:rFonts w:ascii="Times New Roman" w:eastAsia="Times New Roman" w:hAnsi="Times New Roman" w:cs="Times New Roman"/>
          <w:sz w:val="22"/>
        </w:rPr>
        <w:t xml:space="preserve"> – A teacher showed three glass panes to her students. One was perfectly clear, one was tinted red, and one was filthy and blackened. She asked the class to look through each at the garden outside. Through the clear glass, the garden looked vibrant and green. Through the red glass, everything looked reddish and intense. Through the dirty glass, the garden looked dark and hard to see. The teacher explained, </w:t>
      </w:r>
      <w:r w:rsidRPr="001916E8">
        <w:rPr>
          <w:rFonts w:ascii="Times New Roman" w:eastAsia="Times New Roman" w:hAnsi="Times New Roman" w:cs="Times New Roman"/>
          <w:i/>
          <w:iCs/>
          <w:sz w:val="22"/>
        </w:rPr>
        <w:t xml:space="preserve">“These glasses are like the three </w:t>
      </w:r>
      <w:proofErr w:type="spellStart"/>
      <w:r w:rsidRPr="001916E8">
        <w:rPr>
          <w:rFonts w:ascii="Times New Roman" w:eastAsia="Times New Roman" w:hAnsi="Times New Roman" w:cs="Times New Roman"/>
          <w:b/>
          <w:bCs/>
          <w:i/>
          <w:iCs/>
          <w:sz w:val="22"/>
        </w:rPr>
        <w:t>gunas</w:t>
      </w:r>
      <w:proofErr w:type="spellEnd"/>
      <w:r w:rsidRPr="001916E8">
        <w:rPr>
          <w:rFonts w:ascii="Times New Roman" w:eastAsia="Times New Roman" w:hAnsi="Times New Roman" w:cs="Times New Roman"/>
          <w:i/>
          <w:iCs/>
          <w:sz w:val="22"/>
        </w:rPr>
        <w:t xml:space="preserve"> or qualities that </w:t>
      </w:r>
      <w:proofErr w:type="spellStart"/>
      <w:r w:rsidRPr="001916E8">
        <w:rPr>
          <w:rFonts w:ascii="Times New Roman" w:eastAsia="Times New Roman" w:hAnsi="Times New Roman" w:cs="Times New Roman"/>
          <w:i/>
          <w:iCs/>
          <w:sz w:val="22"/>
        </w:rPr>
        <w:t>color</w:t>
      </w:r>
      <w:proofErr w:type="spellEnd"/>
      <w:r w:rsidRPr="001916E8">
        <w:rPr>
          <w:rFonts w:ascii="Times New Roman" w:eastAsia="Times New Roman" w:hAnsi="Times New Roman" w:cs="Times New Roman"/>
          <w:i/>
          <w:iCs/>
          <w:sz w:val="22"/>
        </w:rPr>
        <w:t xml:space="preserve"> our mind: sattva (clear purity), rajas (fiery passion), and tamas (dark ignorance). When your mind is sattvic – calm and pure – you see life clearly and truthfully. When it’s </w:t>
      </w:r>
      <w:proofErr w:type="spellStart"/>
      <w:r w:rsidRPr="001916E8">
        <w:rPr>
          <w:rFonts w:ascii="Times New Roman" w:eastAsia="Times New Roman" w:hAnsi="Times New Roman" w:cs="Times New Roman"/>
          <w:i/>
          <w:iCs/>
          <w:sz w:val="22"/>
        </w:rPr>
        <w:t>rajasic</w:t>
      </w:r>
      <w:proofErr w:type="spellEnd"/>
      <w:r w:rsidRPr="001916E8">
        <w:rPr>
          <w:rFonts w:ascii="Times New Roman" w:eastAsia="Times New Roman" w:hAnsi="Times New Roman" w:cs="Times New Roman"/>
          <w:i/>
          <w:iCs/>
          <w:sz w:val="22"/>
        </w:rPr>
        <w:t xml:space="preserve"> – full of craving or anger – everything looks urgent, exaggerated, like the red tint. And when it’s </w:t>
      </w:r>
      <w:proofErr w:type="spellStart"/>
      <w:r w:rsidRPr="001916E8">
        <w:rPr>
          <w:rFonts w:ascii="Times New Roman" w:eastAsia="Times New Roman" w:hAnsi="Times New Roman" w:cs="Times New Roman"/>
          <w:i/>
          <w:iCs/>
          <w:sz w:val="22"/>
        </w:rPr>
        <w:t>tamasic</w:t>
      </w:r>
      <w:proofErr w:type="spellEnd"/>
      <w:r w:rsidRPr="001916E8">
        <w:rPr>
          <w:rFonts w:ascii="Times New Roman" w:eastAsia="Times New Roman" w:hAnsi="Times New Roman" w:cs="Times New Roman"/>
          <w:i/>
          <w:iCs/>
          <w:sz w:val="22"/>
        </w:rPr>
        <w:t xml:space="preserve"> – lazy or confused – you can hardly see the good in life, like the dirty glass.”</w:t>
      </w:r>
      <w:r w:rsidRPr="00145274">
        <w:rPr>
          <w:rFonts w:ascii="Times New Roman" w:eastAsia="Times New Roman" w:hAnsi="Times New Roman" w:cs="Times New Roman"/>
          <w:sz w:val="22"/>
        </w:rPr>
        <w:t xml:space="preserve"> The children nodded, understanding that their moods can </w:t>
      </w:r>
      <w:proofErr w:type="spellStart"/>
      <w:r w:rsidRPr="00145274">
        <w:rPr>
          <w:rFonts w:ascii="Times New Roman" w:eastAsia="Times New Roman" w:hAnsi="Times New Roman" w:cs="Times New Roman"/>
          <w:sz w:val="22"/>
        </w:rPr>
        <w:t>color</w:t>
      </w:r>
      <w:proofErr w:type="spellEnd"/>
      <w:r w:rsidRPr="00145274">
        <w:rPr>
          <w:rFonts w:ascii="Times New Roman" w:eastAsia="Times New Roman" w:hAnsi="Times New Roman" w:cs="Times New Roman"/>
          <w:sz w:val="22"/>
        </w:rPr>
        <w:t xml:space="preserve"> their world. One asked, </w:t>
      </w:r>
      <w:r w:rsidRPr="001916E8">
        <w:rPr>
          <w:rFonts w:ascii="Times New Roman" w:eastAsia="Times New Roman" w:hAnsi="Times New Roman" w:cs="Times New Roman"/>
          <w:i/>
          <w:iCs/>
          <w:sz w:val="22"/>
        </w:rPr>
        <w:t>“Can we clean the dirty glass?”</w:t>
      </w:r>
      <w:r w:rsidRPr="00145274">
        <w:rPr>
          <w:rFonts w:ascii="Times New Roman" w:eastAsia="Times New Roman" w:hAnsi="Times New Roman" w:cs="Times New Roman"/>
          <w:sz w:val="22"/>
        </w:rPr>
        <w:t xml:space="preserve"> The teacher smiled, </w:t>
      </w:r>
      <w:r w:rsidRPr="001916E8">
        <w:rPr>
          <w:rFonts w:ascii="Times New Roman" w:eastAsia="Times New Roman" w:hAnsi="Times New Roman" w:cs="Times New Roman"/>
          <w:i/>
          <w:iCs/>
          <w:sz w:val="22"/>
        </w:rPr>
        <w:t xml:space="preserve">“Yes. By good thoughts, good habits, and knowledge, we clean our inner lens – that’s making tamas (darkness) into sattva (clarity). And by calming excessive rajas (hyper energy) through </w:t>
      </w:r>
      <w:r w:rsidRPr="001916E8">
        <w:rPr>
          <w:rFonts w:ascii="Times New Roman" w:eastAsia="Times New Roman" w:hAnsi="Times New Roman" w:cs="Times New Roman"/>
          <w:i/>
          <w:iCs/>
          <w:sz w:val="22"/>
        </w:rPr>
        <w:lastRenderedPageBreak/>
        <w:t>meditation or kindness, we keep the glass clear.”</w:t>
      </w:r>
      <w:r w:rsidRPr="00145274">
        <w:rPr>
          <w:rFonts w:ascii="Times New Roman" w:eastAsia="Times New Roman" w:hAnsi="Times New Roman" w:cs="Times New Roman"/>
          <w:sz w:val="22"/>
        </w:rPr>
        <w:t xml:space="preserve"> Just as Chapter 14 of the Gita teaches, the goal is to cultivate sattva and ultimately go beyond all three filters to see reality as it is. The students left class pledging to notice when they felt lazy or overly angry and to try practices like deep breaths or helping someone, to change those “tints” in their minds.</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Our mind can be clear, restless, or dull – like clear, red, or dirty glass</w:t>
      </w:r>
      <w:r w:rsidRPr="00145274">
        <w:rPr>
          <w:rFonts w:ascii="Times New Roman" w:eastAsia="Times New Roman" w:hAnsi="Times New Roman" w:cs="Times New Roman"/>
          <w:sz w:val="22"/>
        </w:rPr>
        <w:t>. We should strive for a clear, calm mind (sattva) because it lets us see truth – and eventually rise beyond even the subtlest biases to fully realize peace.</w:t>
      </w:r>
    </w:p>
    <w:p w:rsidR="00145274" w:rsidRPr="00145274" w:rsidRDefault="00145274" w:rsidP="001A473F">
      <w:pPr>
        <w:numPr>
          <w:ilvl w:val="0"/>
          <w:numId w:val="4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Three Friends at Breakfast</w:t>
      </w:r>
      <w:r w:rsidRPr="00145274">
        <w:rPr>
          <w:rFonts w:ascii="Times New Roman" w:eastAsia="Times New Roman" w:hAnsi="Times New Roman" w:cs="Times New Roman"/>
          <w:sz w:val="22"/>
        </w:rPr>
        <w:t xml:space="preserve"> – Three friends sat down for breakfast. Alex chose fresh fruits, oatmeal, and milk – he ate calmly and felt energized (his choice was </w:t>
      </w:r>
      <w:r w:rsidRPr="001916E8">
        <w:rPr>
          <w:rFonts w:ascii="Times New Roman" w:eastAsia="Times New Roman" w:hAnsi="Times New Roman" w:cs="Times New Roman"/>
          <w:b/>
          <w:bCs/>
          <w:sz w:val="22"/>
        </w:rPr>
        <w:t>sattvic</w:t>
      </w:r>
      <w:r w:rsidRPr="00145274">
        <w:rPr>
          <w:rFonts w:ascii="Times New Roman" w:eastAsia="Times New Roman" w:hAnsi="Times New Roman" w:cs="Times New Roman"/>
          <w:sz w:val="22"/>
        </w:rPr>
        <w:t xml:space="preserve">, pure and balancing). Bella grabbed spicy fried pastries; they were tasty and gave a rush, but soon she felt restless and overfull (her choice was </w:t>
      </w:r>
      <w:proofErr w:type="spellStart"/>
      <w:r w:rsidRPr="001916E8">
        <w:rPr>
          <w:rFonts w:ascii="Times New Roman" w:eastAsia="Times New Roman" w:hAnsi="Times New Roman" w:cs="Times New Roman"/>
          <w:b/>
          <w:bCs/>
          <w:sz w:val="22"/>
        </w:rPr>
        <w:t>rajasic</w:t>
      </w:r>
      <w:proofErr w:type="spellEnd"/>
      <w:r w:rsidRPr="00145274">
        <w:rPr>
          <w:rFonts w:ascii="Times New Roman" w:eastAsia="Times New Roman" w:hAnsi="Times New Roman" w:cs="Times New Roman"/>
          <w:sz w:val="22"/>
        </w:rPr>
        <w:t xml:space="preserve">, overstimulating). Colin, who woke up late, ate last night’s leftover pizza – cold and stale. After that, he felt sluggish and wanted to go back to sleep (his choice was </w:t>
      </w:r>
      <w:proofErr w:type="spellStart"/>
      <w:r w:rsidRPr="001916E8">
        <w:rPr>
          <w:rFonts w:ascii="Times New Roman" w:eastAsia="Times New Roman" w:hAnsi="Times New Roman" w:cs="Times New Roman"/>
          <w:b/>
          <w:bCs/>
          <w:sz w:val="22"/>
        </w:rPr>
        <w:t>tamasic</w:t>
      </w:r>
      <w:proofErr w:type="spellEnd"/>
      <w:r w:rsidRPr="00145274">
        <w:rPr>
          <w:rFonts w:ascii="Times New Roman" w:eastAsia="Times New Roman" w:hAnsi="Times New Roman" w:cs="Times New Roman"/>
          <w:sz w:val="22"/>
        </w:rPr>
        <w:t xml:space="preserve">, dulling and decaying). Their day at school reflected their breakfasts: Alex was attentive and cheerful, Bella was jumpy and irritable by midday, and Colin was drowsy and unmotivated. Noticing this, their teacher (who knew a bit of Gita wisdom) remarked, </w:t>
      </w:r>
      <w:r w:rsidRPr="001916E8">
        <w:rPr>
          <w:rFonts w:ascii="Times New Roman" w:eastAsia="Times New Roman" w:hAnsi="Times New Roman" w:cs="Times New Roman"/>
          <w:i/>
          <w:iCs/>
          <w:sz w:val="22"/>
        </w:rPr>
        <w:t xml:space="preserve">“It seems even your food carried qualities into you! In fact, the Gita says the same – food can be sattvic (promoting clarity), </w:t>
      </w:r>
      <w:proofErr w:type="spellStart"/>
      <w:r w:rsidRPr="001916E8">
        <w:rPr>
          <w:rFonts w:ascii="Times New Roman" w:eastAsia="Times New Roman" w:hAnsi="Times New Roman" w:cs="Times New Roman"/>
          <w:i/>
          <w:iCs/>
          <w:sz w:val="22"/>
        </w:rPr>
        <w:t>rajasic</w:t>
      </w:r>
      <w:proofErr w:type="spellEnd"/>
      <w:r w:rsidRPr="001916E8">
        <w:rPr>
          <w:rFonts w:ascii="Times New Roman" w:eastAsia="Times New Roman" w:hAnsi="Times New Roman" w:cs="Times New Roman"/>
          <w:i/>
          <w:iCs/>
          <w:sz w:val="22"/>
        </w:rPr>
        <w:t xml:space="preserve"> (agitating), or </w:t>
      </w:r>
      <w:proofErr w:type="spellStart"/>
      <w:r w:rsidRPr="001916E8">
        <w:rPr>
          <w:rFonts w:ascii="Times New Roman" w:eastAsia="Times New Roman" w:hAnsi="Times New Roman" w:cs="Times New Roman"/>
          <w:i/>
          <w:iCs/>
          <w:sz w:val="22"/>
        </w:rPr>
        <w:t>tamasic</w:t>
      </w:r>
      <w:proofErr w:type="spellEnd"/>
      <w:r w:rsidRPr="001916E8">
        <w:rPr>
          <w:rFonts w:ascii="Times New Roman" w:eastAsia="Times New Roman" w:hAnsi="Times New Roman" w:cs="Times New Roman"/>
          <w:i/>
          <w:iCs/>
          <w:sz w:val="22"/>
        </w:rPr>
        <w:t xml:space="preserve"> (inertia-causing), affecting our mind accordingly.”</w:t>
      </w:r>
      <w:r w:rsidRPr="00145274">
        <w:rPr>
          <w:rFonts w:ascii="Times New Roman" w:eastAsia="Times New Roman" w:hAnsi="Times New Roman" w:cs="Times New Roman"/>
          <w:sz w:val="22"/>
        </w:rPr>
        <w:t xml:space="preserve"> This made the friends curious. Over time, they experimented: on days they all ate sattvic meals (fresh, light, nourishing food), they consistently felt better and kinder. They also observed their activities: after playing competitive video games for hours (</w:t>
      </w:r>
      <w:proofErr w:type="spellStart"/>
      <w:r w:rsidRPr="00145274">
        <w:rPr>
          <w:rFonts w:ascii="Times New Roman" w:eastAsia="Times New Roman" w:hAnsi="Times New Roman" w:cs="Times New Roman"/>
          <w:sz w:val="22"/>
        </w:rPr>
        <w:t>rajasic</w:t>
      </w:r>
      <w:proofErr w:type="spellEnd"/>
      <w:r w:rsidRPr="00145274">
        <w:rPr>
          <w:rFonts w:ascii="Times New Roman" w:eastAsia="Times New Roman" w:hAnsi="Times New Roman" w:cs="Times New Roman"/>
          <w:sz w:val="22"/>
        </w:rPr>
        <w:t xml:space="preserve"> activity), Bella couldn’t sleep; when Colin overslept or lazed around too much (tamas), he felt gloomy. Meanwhile, group study or nature walks made them feel calm and happy (sattva). They concluded the </w:t>
      </w:r>
      <w:proofErr w:type="spellStart"/>
      <w:r w:rsidRPr="00145274">
        <w:rPr>
          <w:rFonts w:ascii="Times New Roman" w:eastAsia="Times New Roman" w:hAnsi="Times New Roman" w:cs="Times New Roman"/>
          <w:sz w:val="22"/>
        </w:rPr>
        <w:t>gunas</w:t>
      </w:r>
      <w:proofErr w:type="spellEnd"/>
      <w:r w:rsidRPr="00145274">
        <w:rPr>
          <w:rFonts w:ascii="Times New Roman" w:eastAsia="Times New Roman" w:hAnsi="Times New Roman" w:cs="Times New Roman"/>
          <w:sz w:val="22"/>
        </w:rPr>
        <w:t xml:space="preserve"> were a real influence in daily life! Knowing this, they tried to </w:t>
      </w:r>
      <w:proofErr w:type="spellStart"/>
      <w:r w:rsidRPr="00145274">
        <w:rPr>
          <w:rFonts w:ascii="Times New Roman" w:eastAsia="Times New Roman" w:hAnsi="Times New Roman" w:cs="Times New Roman"/>
          <w:sz w:val="22"/>
        </w:rPr>
        <w:t>favor</w:t>
      </w:r>
      <w:proofErr w:type="spellEnd"/>
      <w:r w:rsidRPr="00145274">
        <w:rPr>
          <w:rFonts w:ascii="Times New Roman" w:eastAsia="Times New Roman" w:hAnsi="Times New Roman" w:cs="Times New Roman"/>
          <w:sz w:val="22"/>
        </w:rPr>
        <w:t xml:space="preserve"> sattva – not just in food, but in thoughts and actions – to live more harmoniously.</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Everything we consume or do has a quality – </w:t>
      </w:r>
      <w:r w:rsidRPr="001916E8">
        <w:rPr>
          <w:rFonts w:ascii="Times New Roman" w:eastAsia="Times New Roman" w:hAnsi="Times New Roman" w:cs="Times New Roman"/>
          <w:b/>
          <w:bCs/>
          <w:sz w:val="22"/>
        </w:rPr>
        <w:t>calm and pure (sattva), excited and fiery (rajas), or dull and heavy (tamas)</w:t>
      </w:r>
      <w:r w:rsidRPr="00145274">
        <w:rPr>
          <w:rFonts w:ascii="Times New Roman" w:eastAsia="Times New Roman" w:hAnsi="Times New Roman" w:cs="Times New Roman"/>
          <w:sz w:val="22"/>
        </w:rPr>
        <w:t>. By choosing more sattvic habits (in food, entertainment, etc.), we keep ourselves balanced and bright, and by avoiding too much rajas or tamas, we stay healthy and happy.</w:t>
      </w:r>
    </w:p>
    <w:p w:rsidR="00145274" w:rsidRPr="00145274" w:rsidRDefault="00145274" w:rsidP="001A473F">
      <w:pPr>
        <w:numPr>
          <w:ilvl w:val="0"/>
          <w:numId w:val="45"/>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 xml:space="preserve">Story 3: The Kingdom of Three </w:t>
      </w:r>
      <w:proofErr w:type="spellStart"/>
      <w:r w:rsidRPr="001916E8">
        <w:rPr>
          <w:rFonts w:ascii="Times New Roman" w:eastAsia="Times New Roman" w:hAnsi="Times New Roman" w:cs="Times New Roman"/>
          <w:b/>
          <w:bCs/>
          <w:sz w:val="22"/>
        </w:rPr>
        <w:t>Colors</w:t>
      </w:r>
      <w:proofErr w:type="spellEnd"/>
      <w:r w:rsidRPr="00145274">
        <w:rPr>
          <w:rFonts w:ascii="Times New Roman" w:eastAsia="Times New Roman" w:hAnsi="Times New Roman" w:cs="Times New Roman"/>
          <w:sz w:val="22"/>
        </w:rPr>
        <w:t xml:space="preserve"> – In a mythical kingdom, people wore magical rings that glowed one of three </w:t>
      </w:r>
      <w:proofErr w:type="spellStart"/>
      <w:r w:rsidRPr="00145274">
        <w:rPr>
          <w:rFonts w:ascii="Times New Roman" w:eastAsia="Times New Roman" w:hAnsi="Times New Roman" w:cs="Times New Roman"/>
          <w:sz w:val="22"/>
        </w:rPr>
        <w:t>colors</w:t>
      </w:r>
      <w:proofErr w:type="spellEnd"/>
      <w:r w:rsidRPr="00145274">
        <w:rPr>
          <w:rFonts w:ascii="Times New Roman" w:eastAsia="Times New Roman" w:hAnsi="Times New Roman" w:cs="Times New Roman"/>
          <w:sz w:val="22"/>
        </w:rPr>
        <w:t xml:space="preserve"> based on their mood – white for peaceful, red for ambitious or angry, and black for lazy or sad. The wise king observed the capital city: the market was full of red glows – merchants haggling, youngsters chasing wealth; the taverns glowed black in late hours – patrons in drunken stupor; the temples and gardens glowed a gentle white at dawn – a few souls in prayer or helping the needy. The king called an assembly and said, </w:t>
      </w:r>
      <w:r w:rsidRPr="001916E8">
        <w:rPr>
          <w:rFonts w:ascii="Times New Roman" w:eastAsia="Times New Roman" w:hAnsi="Times New Roman" w:cs="Times New Roman"/>
          <w:i/>
          <w:iCs/>
          <w:sz w:val="22"/>
        </w:rPr>
        <w:t>“Our kingdom is dominated by red and black hues. We must increase the white glow of goodness.”</w:t>
      </w:r>
      <w:r w:rsidRPr="00145274">
        <w:rPr>
          <w:rFonts w:ascii="Times New Roman" w:eastAsia="Times New Roman" w:hAnsi="Times New Roman" w:cs="Times New Roman"/>
          <w:sz w:val="22"/>
        </w:rPr>
        <w:t xml:space="preserve"> He announced initiatives: wholesome entertainment in the evenings (so people </w:t>
      </w:r>
      <w:r w:rsidRPr="00145274">
        <w:rPr>
          <w:rFonts w:ascii="Times New Roman" w:eastAsia="Times New Roman" w:hAnsi="Times New Roman" w:cs="Times New Roman"/>
          <w:sz w:val="22"/>
        </w:rPr>
        <w:lastRenderedPageBreak/>
        <w:t xml:space="preserve">wouldn’t drift into </w:t>
      </w:r>
      <w:proofErr w:type="spellStart"/>
      <w:r w:rsidRPr="00145274">
        <w:rPr>
          <w:rFonts w:ascii="Times New Roman" w:eastAsia="Times New Roman" w:hAnsi="Times New Roman" w:cs="Times New Roman"/>
          <w:sz w:val="22"/>
        </w:rPr>
        <w:t>tamasic</w:t>
      </w:r>
      <w:proofErr w:type="spellEnd"/>
      <w:r w:rsidRPr="00145274">
        <w:rPr>
          <w:rFonts w:ascii="Times New Roman" w:eastAsia="Times New Roman" w:hAnsi="Times New Roman" w:cs="Times New Roman"/>
          <w:sz w:val="22"/>
        </w:rPr>
        <w:t xml:space="preserve"> indulgence), rewards for citizens who acted selflessly, meditation classes to cool fiery tempers. Slowly, the city’s nightly black glow receded as people engaged in community singing and went to bed on time. The red glow of daytime also softened as citizens learned to cooperate rather than compete viciously. More and more white glows appeared – </w:t>
      </w:r>
      <w:proofErr w:type="spellStart"/>
      <w:r w:rsidRPr="00145274">
        <w:rPr>
          <w:rFonts w:ascii="Times New Roman" w:eastAsia="Times New Roman" w:hAnsi="Times New Roman" w:cs="Times New Roman"/>
          <w:sz w:val="22"/>
        </w:rPr>
        <w:t>neighbors</w:t>
      </w:r>
      <w:proofErr w:type="spellEnd"/>
      <w:r w:rsidRPr="00145274">
        <w:rPr>
          <w:rFonts w:ascii="Times New Roman" w:eastAsia="Times New Roman" w:hAnsi="Times New Roman" w:cs="Times New Roman"/>
          <w:sz w:val="22"/>
        </w:rPr>
        <w:t xml:space="preserve"> sharing food, craftsmen working with contentment, students calmly studying. The kingdom prospered in peace. The king revealed the lesson: </w:t>
      </w:r>
      <w:r w:rsidRPr="001916E8">
        <w:rPr>
          <w:rFonts w:ascii="Times New Roman" w:eastAsia="Times New Roman" w:hAnsi="Times New Roman" w:cs="Times New Roman"/>
          <w:i/>
          <w:iCs/>
          <w:sz w:val="22"/>
        </w:rPr>
        <w:t xml:space="preserve">“These </w:t>
      </w:r>
      <w:proofErr w:type="spellStart"/>
      <w:r w:rsidRPr="001916E8">
        <w:rPr>
          <w:rFonts w:ascii="Times New Roman" w:eastAsia="Times New Roman" w:hAnsi="Times New Roman" w:cs="Times New Roman"/>
          <w:i/>
          <w:iCs/>
          <w:sz w:val="22"/>
        </w:rPr>
        <w:t>colors</w:t>
      </w:r>
      <w:proofErr w:type="spellEnd"/>
      <w:r w:rsidRPr="001916E8">
        <w:rPr>
          <w:rFonts w:ascii="Times New Roman" w:eastAsia="Times New Roman" w:hAnsi="Times New Roman" w:cs="Times New Roman"/>
          <w:i/>
          <w:iCs/>
          <w:sz w:val="22"/>
        </w:rPr>
        <w:t xml:space="preserve"> are like the </w:t>
      </w:r>
      <w:proofErr w:type="spellStart"/>
      <w:r w:rsidRPr="001916E8">
        <w:rPr>
          <w:rFonts w:ascii="Times New Roman" w:eastAsia="Times New Roman" w:hAnsi="Times New Roman" w:cs="Times New Roman"/>
          <w:i/>
          <w:iCs/>
          <w:sz w:val="22"/>
        </w:rPr>
        <w:t>gunas</w:t>
      </w:r>
      <w:proofErr w:type="spellEnd"/>
      <w:r w:rsidRPr="001916E8">
        <w:rPr>
          <w:rFonts w:ascii="Times New Roman" w:eastAsia="Times New Roman" w:hAnsi="Times New Roman" w:cs="Times New Roman"/>
          <w:i/>
          <w:iCs/>
          <w:sz w:val="22"/>
        </w:rPr>
        <w:t xml:space="preserve"> in our hearts – strive to cultivate the pure, white sattva. But remember, even too much pride in goodness can bind you. Ultimately, we must rise above all three </w:t>
      </w:r>
      <w:proofErr w:type="spellStart"/>
      <w:r w:rsidRPr="001916E8">
        <w:rPr>
          <w:rFonts w:ascii="Times New Roman" w:eastAsia="Times New Roman" w:hAnsi="Times New Roman" w:cs="Times New Roman"/>
          <w:i/>
          <w:iCs/>
          <w:sz w:val="22"/>
        </w:rPr>
        <w:t>colors</w:t>
      </w:r>
      <w:proofErr w:type="spellEnd"/>
      <w:r w:rsidRPr="001916E8">
        <w:rPr>
          <w:rFonts w:ascii="Times New Roman" w:eastAsia="Times New Roman" w:hAnsi="Times New Roman" w:cs="Times New Roman"/>
          <w:i/>
          <w:iCs/>
          <w:sz w:val="22"/>
        </w:rPr>
        <w:t xml:space="preserve"> to discover our true self.”</w:t>
      </w:r>
      <w:r w:rsidRPr="00145274">
        <w:rPr>
          <w:rFonts w:ascii="Times New Roman" w:eastAsia="Times New Roman" w:hAnsi="Times New Roman" w:cs="Times New Roman"/>
          <w:sz w:val="22"/>
        </w:rPr>
        <w:t xml:space="preserve"> This echoes the Gita’s teaching that while living a sattvic life is best, the ultimate freedom (moksha) comes from transcending the </w:t>
      </w:r>
      <w:proofErr w:type="spellStart"/>
      <w:r w:rsidRPr="00145274">
        <w:rPr>
          <w:rFonts w:ascii="Times New Roman" w:eastAsia="Times New Roman" w:hAnsi="Times New Roman" w:cs="Times New Roman"/>
          <w:sz w:val="22"/>
        </w:rPr>
        <w:t>gunas</w:t>
      </w:r>
      <w:proofErr w:type="spellEnd"/>
      <w:r w:rsidRPr="00145274">
        <w:rPr>
          <w:rFonts w:ascii="Times New Roman" w:eastAsia="Times New Roman" w:hAnsi="Times New Roman" w:cs="Times New Roman"/>
          <w:sz w:val="22"/>
        </w:rPr>
        <w:t xml:space="preserve"> entirely – like removing the ring altogether and just </w:t>
      </w:r>
      <w:r w:rsidRPr="001916E8">
        <w:rPr>
          <w:rFonts w:ascii="Times New Roman" w:eastAsia="Times New Roman" w:hAnsi="Times New Roman" w:cs="Times New Roman"/>
          <w:b/>
          <w:bCs/>
          <w:sz w:val="22"/>
        </w:rPr>
        <w:t>being</w:t>
      </w:r>
      <w:r w:rsidRPr="00145274">
        <w:rPr>
          <w:rFonts w:ascii="Times New Roman" w:eastAsia="Times New Roman" w:hAnsi="Times New Roman" w:cs="Times New Roman"/>
          <w:sz w:val="22"/>
        </w:rPr>
        <w: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Cultivate goodness and purity (sattva) in your life, and reduce restless urges (rajas) and lazy darkness (tamas)</w:t>
      </w:r>
      <w:r w:rsidRPr="00145274">
        <w:rPr>
          <w:rFonts w:ascii="Times New Roman" w:eastAsia="Times New Roman" w:hAnsi="Times New Roman" w:cs="Times New Roman"/>
          <w:sz w:val="22"/>
        </w:rPr>
        <w:t xml:space="preserve">. This brings peace and success. In the end, true freedom means not being ruled by any mood or quality at all – a soul shining with its own light beyond all </w:t>
      </w:r>
      <w:proofErr w:type="spellStart"/>
      <w:r w:rsidRPr="00145274">
        <w:rPr>
          <w:rFonts w:ascii="Times New Roman" w:eastAsia="Times New Roman" w:hAnsi="Times New Roman" w:cs="Times New Roman"/>
          <w:sz w:val="22"/>
        </w:rPr>
        <w:t>colors</w:t>
      </w:r>
      <w:proofErr w:type="spellEnd"/>
      <w:r w:rsidRPr="00145274">
        <w:rPr>
          <w:rFonts w:ascii="Times New Roman" w:eastAsia="Times New Roman" w:hAnsi="Times New Roman" w:cs="Times New Roman"/>
          <w:sz w:val="22"/>
        </w:rPr>
        <w:t>.</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33" w:name="_Toc198906486"/>
      <w:r w:rsidRPr="00145274">
        <w:rPr>
          <w:rFonts w:ascii="Times New Roman" w:eastAsia="Times New Roman" w:hAnsi="Times New Roman" w:cs="Times New Roman"/>
          <w:b/>
          <w:bCs/>
          <w:sz w:val="32"/>
          <w:szCs w:val="36"/>
        </w:rPr>
        <w:t xml:space="preserve">Chapter 15: The Supreme Person and the Inverted Tree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Puruṣottama</w:t>
      </w:r>
      <w:proofErr w:type="spellEnd"/>
      <w:r w:rsidRPr="001916E8">
        <w:rPr>
          <w:rFonts w:ascii="Times New Roman" w:eastAsia="Times New Roman" w:hAnsi="Times New Roman" w:cs="Times New Roman"/>
          <w:b/>
          <w:bCs/>
          <w:i/>
          <w:iCs/>
          <w:sz w:val="32"/>
          <w:szCs w:val="36"/>
        </w:rPr>
        <w:t xml:space="preserve"> Yoga)</w:t>
      </w:r>
      <w:bookmarkEnd w:id="33"/>
    </w:p>
    <w:p w:rsidR="00145274" w:rsidRPr="00145274" w:rsidRDefault="00145274" w:rsidP="001A473F">
      <w:pPr>
        <w:numPr>
          <w:ilvl w:val="0"/>
          <w:numId w:val="4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Upside-Down Tree</w:t>
      </w:r>
      <w:r w:rsidRPr="00145274">
        <w:rPr>
          <w:rFonts w:ascii="Times New Roman" w:eastAsia="Times New Roman" w:hAnsi="Times New Roman" w:cs="Times New Roman"/>
          <w:sz w:val="22"/>
        </w:rPr>
        <w:t xml:space="preserve"> – A boy named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 xml:space="preserve"> and his grandmother were walking by a lake at dusk.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 xml:space="preserve"> saw a curious sight: a large banyan tree on the bank was perfectly reflected in the still water, but it looked upside-down – the leaves were below and roots above. </w:t>
      </w:r>
      <w:r w:rsidRPr="001916E8">
        <w:rPr>
          <w:rFonts w:ascii="Times New Roman" w:eastAsia="Times New Roman" w:hAnsi="Times New Roman" w:cs="Times New Roman"/>
          <w:i/>
          <w:iCs/>
          <w:sz w:val="22"/>
        </w:rPr>
        <w:t>“Grandma, look! A tree growing upside down in the lake!”</w:t>
      </w:r>
      <w:r w:rsidRPr="00145274">
        <w:rPr>
          <w:rFonts w:ascii="Times New Roman" w:eastAsia="Times New Roman" w:hAnsi="Times New Roman" w:cs="Times New Roman"/>
          <w:sz w:val="22"/>
        </w:rPr>
        <w:t xml:space="preserve"> he joked. Grandma smiled, </w:t>
      </w:r>
      <w:r w:rsidRPr="001916E8">
        <w:rPr>
          <w:rFonts w:ascii="Times New Roman" w:eastAsia="Times New Roman" w:hAnsi="Times New Roman" w:cs="Times New Roman"/>
          <w:i/>
          <w:iCs/>
          <w:sz w:val="22"/>
        </w:rPr>
        <w:t>“That’s just an illusion. The real tree stands here on solid ground, with its roots above in the unseen soil and branches spread below in reflection.”</w:t>
      </w:r>
      <w:r w:rsidRPr="00145274">
        <w:rPr>
          <w:rFonts w:ascii="Times New Roman" w:eastAsia="Times New Roman" w:hAnsi="Times New Roman" w:cs="Times New Roman"/>
          <w:sz w:val="22"/>
        </w:rPr>
        <w:t xml:space="preserve"> She then said, </w:t>
      </w:r>
      <w:r w:rsidRPr="001916E8">
        <w:rPr>
          <w:rFonts w:ascii="Times New Roman" w:eastAsia="Times New Roman" w:hAnsi="Times New Roman" w:cs="Times New Roman"/>
          <w:i/>
          <w:iCs/>
          <w:sz w:val="22"/>
        </w:rPr>
        <w:t xml:space="preserve">“In the Gita, the world is compared to an </w:t>
      </w:r>
      <w:r w:rsidRPr="001916E8">
        <w:rPr>
          <w:rFonts w:ascii="Times New Roman" w:eastAsia="Times New Roman" w:hAnsi="Times New Roman" w:cs="Times New Roman"/>
          <w:b/>
          <w:bCs/>
          <w:i/>
          <w:iCs/>
          <w:sz w:val="22"/>
        </w:rPr>
        <w:t>upside-down banyan tree</w:t>
      </w:r>
      <w:r w:rsidRPr="001916E8">
        <w:rPr>
          <w:rFonts w:ascii="Times New Roman" w:eastAsia="Times New Roman" w:hAnsi="Times New Roman" w:cs="Times New Roman"/>
          <w:i/>
          <w:iCs/>
          <w:sz w:val="22"/>
        </w:rPr>
        <w:t xml:space="preserve"> like this. Our material life is like the reflection – spreading into many branches (experiences), but not permanent or fully real. The true roots are above, in the spiritual realm, in God. We must ‘cut’ this reflected tree with detachment to find our way back to the roots – our source.”</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 xml:space="preserve"> was young, but he understood the image. He tossed a pebble in the lake and the reflection rippled away, while the actual banyan stood unchanged. </w:t>
      </w:r>
      <w:r w:rsidRPr="001916E8">
        <w:rPr>
          <w:rFonts w:ascii="Times New Roman" w:eastAsia="Times New Roman" w:hAnsi="Times New Roman" w:cs="Times New Roman"/>
          <w:i/>
          <w:iCs/>
          <w:sz w:val="22"/>
        </w:rPr>
        <w:t>“So, what we usually chase in life is like the reflection – it shakes and disappears. We should seek the real?”</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 xml:space="preserve"> asked. Grandma patted him, </w:t>
      </w:r>
      <w:r w:rsidRPr="001916E8">
        <w:rPr>
          <w:rFonts w:ascii="Times New Roman" w:eastAsia="Times New Roman" w:hAnsi="Times New Roman" w:cs="Times New Roman"/>
          <w:i/>
          <w:iCs/>
          <w:sz w:val="22"/>
        </w:rPr>
        <w:t>“Yes, dear. Don’t get so attached to the mirage of the world’s rewards and fears. Remember your roots in the divine. That’s the way to find something real and unshakable.”</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Arun</w:t>
      </w:r>
      <w:proofErr w:type="spellEnd"/>
      <w:r w:rsidRPr="00145274">
        <w:rPr>
          <w:rFonts w:ascii="Times New Roman" w:eastAsia="Times New Roman" w:hAnsi="Times New Roman" w:cs="Times New Roman"/>
          <w:sz w:val="22"/>
        </w:rPr>
        <w:t xml:space="preserve"> never forgot that upside-down tree, seeing in it a secret about life: look up to the roots (God), not down into the shiny reflection, for true nourishment.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lastRenderedPageBreak/>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This world is like an upside-down tree – a reflection of a higher reality</w:t>
      </w:r>
      <w:r w:rsidRPr="00145274">
        <w:rPr>
          <w:rFonts w:ascii="Times New Roman" w:eastAsia="Times New Roman" w:hAnsi="Times New Roman" w:cs="Times New Roman"/>
          <w:sz w:val="22"/>
        </w:rPr>
        <w:t>. If we get lost in the reflection (material attachments), we forget our roots. By detachment and spiritual focus, we return to our true source in the divine.</w:t>
      </w:r>
    </w:p>
    <w:p w:rsidR="00145274" w:rsidRPr="00145274" w:rsidRDefault="00145274" w:rsidP="001A473F">
      <w:pPr>
        <w:numPr>
          <w:ilvl w:val="0"/>
          <w:numId w:val="4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Kite and the String</w:t>
      </w:r>
      <w:r w:rsidRPr="00145274">
        <w:rPr>
          <w:rFonts w:ascii="Times New Roman" w:eastAsia="Times New Roman" w:hAnsi="Times New Roman" w:cs="Times New Roman"/>
          <w:sz w:val="22"/>
        </w:rPr>
        <w:t xml:space="preserve"> – Meena loved flying kites with her grandfather. One breezy day, her kite soared so high she could barely see it. </w:t>
      </w:r>
      <w:r w:rsidRPr="001916E8">
        <w:rPr>
          <w:rFonts w:ascii="Times New Roman" w:eastAsia="Times New Roman" w:hAnsi="Times New Roman" w:cs="Times New Roman"/>
          <w:i/>
          <w:iCs/>
          <w:sz w:val="22"/>
        </w:rPr>
        <w:t>“Grandpa, let’s cut the string so it can go even higher!”</w:t>
      </w:r>
      <w:r w:rsidRPr="00145274">
        <w:rPr>
          <w:rFonts w:ascii="Times New Roman" w:eastAsia="Times New Roman" w:hAnsi="Times New Roman" w:cs="Times New Roman"/>
          <w:sz w:val="22"/>
        </w:rPr>
        <w:t xml:space="preserve"> she shouted. Her grandfather warned, </w:t>
      </w:r>
      <w:r w:rsidRPr="001916E8">
        <w:rPr>
          <w:rFonts w:ascii="Times New Roman" w:eastAsia="Times New Roman" w:hAnsi="Times New Roman" w:cs="Times New Roman"/>
          <w:i/>
          <w:iCs/>
          <w:sz w:val="22"/>
        </w:rPr>
        <w:t>“That string is keeping your kite high. If we cut it, the kite will fall.”</w:t>
      </w:r>
      <w:r w:rsidRPr="00145274">
        <w:rPr>
          <w:rFonts w:ascii="Times New Roman" w:eastAsia="Times New Roman" w:hAnsi="Times New Roman" w:cs="Times New Roman"/>
          <w:sz w:val="22"/>
        </w:rPr>
        <w:t xml:space="preserve"> Meena didn’t believe it – the string </w:t>
      </w:r>
      <w:r w:rsidRPr="001916E8">
        <w:rPr>
          <w:rFonts w:ascii="Times New Roman" w:eastAsia="Times New Roman" w:hAnsi="Times New Roman" w:cs="Times New Roman"/>
          <w:i/>
          <w:iCs/>
          <w:sz w:val="22"/>
        </w:rPr>
        <w:t>felt</w:t>
      </w:r>
      <w:r w:rsidRPr="00145274">
        <w:rPr>
          <w:rFonts w:ascii="Times New Roman" w:eastAsia="Times New Roman" w:hAnsi="Times New Roman" w:cs="Times New Roman"/>
          <w:sz w:val="22"/>
        </w:rPr>
        <w:t xml:space="preserve"> like it was holding the kite back. So Grandpa let go of the reel, cutting the string. For a moment the kite wavered, seemingly free – then it </w:t>
      </w:r>
      <w:proofErr w:type="spellStart"/>
      <w:r w:rsidRPr="00145274">
        <w:rPr>
          <w:rFonts w:ascii="Times New Roman" w:eastAsia="Times New Roman" w:hAnsi="Times New Roman" w:cs="Times New Roman"/>
          <w:sz w:val="22"/>
        </w:rPr>
        <w:t>spiraled</w:t>
      </w:r>
      <w:proofErr w:type="spellEnd"/>
      <w:r w:rsidRPr="00145274">
        <w:rPr>
          <w:rFonts w:ascii="Times New Roman" w:eastAsia="Times New Roman" w:hAnsi="Times New Roman" w:cs="Times New Roman"/>
          <w:sz w:val="22"/>
        </w:rPr>
        <w:t xml:space="preserve"> down chaotically and snagged on a distant tree. Meena was puzzled. Grandpa explained, </w:t>
      </w:r>
      <w:r w:rsidRPr="001916E8">
        <w:rPr>
          <w:rFonts w:ascii="Times New Roman" w:eastAsia="Times New Roman" w:hAnsi="Times New Roman" w:cs="Times New Roman"/>
          <w:i/>
          <w:iCs/>
          <w:sz w:val="22"/>
        </w:rPr>
        <w:t>“Our life is like that kite. The string that seems to hold us back actually connects us to our source and keeps us uplifted. In the Gita, God is described as the source of our being – ‘I am the support of the soul’ – giving us memory, knowledge, and strength. If we cut our connection with the Divine (forgetting our spiritual roots), we may think we’re free, but we actually drift and crash.”</w:t>
      </w:r>
      <w:r w:rsidRPr="00145274">
        <w:rPr>
          <w:rFonts w:ascii="Times New Roman" w:eastAsia="Times New Roman" w:hAnsi="Times New Roman" w:cs="Times New Roman"/>
          <w:sz w:val="22"/>
        </w:rPr>
        <w:t xml:space="preserve"> Meena imagined the kite string as her bond with God or goodness – prayer, conscience, love – keeping her steady in life’s winds. She promised never to mistake anchoring faith for a restriction. Just as the </w:t>
      </w:r>
      <w:r w:rsidRPr="001916E8">
        <w:rPr>
          <w:rFonts w:ascii="Times New Roman" w:eastAsia="Times New Roman" w:hAnsi="Times New Roman" w:cs="Times New Roman"/>
          <w:b/>
          <w:bCs/>
          <w:sz w:val="22"/>
        </w:rPr>
        <w:t>Supreme Person (</w:t>
      </w:r>
      <w:proofErr w:type="spellStart"/>
      <w:r w:rsidRPr="001916E8">
        <w:rPr>
          <w:rFonts w:ascii="Times New Roman" w:eastAsia="Times New Roman" w:hAnsi="Times New Roman" w:cs="Times New Roman"/>
          <w:b/>
          <w:bCs/>
          <w:sz w:val="22"/>
        </w:rPr>
        <w:t>Purushottama</w:t>
      </w:r>
      <w:proofErr w:type="spellEnd"/>
      <w:r w:rsidRPr="001916E8">
        <w:rPr>
          <w:rFonts w:ascii="Times New Roman" w:eastAsia="Times New Roman" w:hAnsi="Times New Roman" w:cs="Times New Roman"/>
          <w:b/>
          <w:bCs/>
          <w:sz w:val="22"/>
        </w:rPr>
        <w:t>)</w:t>
      </w:r>
      <w:r w:rsidRPr="00145274">
        <w:rPr>
          <w:rFonts w:ascii="Times New Roman" w:eastAsia="Times New Roman" w:hAnsi="Times New Roman" w:cs="Times New Roman"/>
          <w:sz w:val="22"/>
        </w:rPr>
        <w:t xml:space="preserve"> in the Gita is the root support of all existence, we thrive when we stay connected to that support. Her grandfather added, </w:t>
      </w:r>
      <w:r w:rsidRPr="001916E8">
        <w:rPr>
          <w:rFonts w:ascii="Times New Roman" w:eastAsia="Times New Roman" w:hAnsi="Times New Roman" w:cs="Times New Roman"/>
          <w:i/>
          <w:iCs/>
          <w:sz w:val="22"/>
        </w:rPr>
        <w:t>“Detachment doesn’t mean cutting the true string; it means cutting the things that bind us like entangling branches. But never the string to God – that one, hold tight.”</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Stay connected to your source (God).</w:t>
      </w:r>
      <w:r w:rsidRPr="00145274">
        <w:rPr>
          <w:rFonts w:ascii="Times New Roman" w:eastAsia="Times New Roman" w:hAnsi="Times New Roman" w:cs="Times New Roman"/>
          <w:sz w:val="22"/>
        </w:rPr>
        <w:t xml:space="preserve"> The very bond that feels like it limits you actually gives you stability and lift. Cut the ties of false attachment, but never cut the lifeline to the divine, who supports and guides you always.</w:t>
      </w:r>
    </w:p>
    <w:p w:rsidR="00145274" w:rsidRPr="00145274" w:rsidRDefault="00145274" w:rsidP="001A473F">
      <w:pPr>
        <w:numPr>
          <w:ilvl w:val="0"/>
          <w:numId w:val="46"/>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Forest of Illusions</w:t>
      </w:r>
      <w:r w:rsidRPr="00145274">
        <w:rPr>
          <w:rFonts w:ascii="Times New Roman" w:eastAsia="Times New Roman" w:hAnsi="Times New Roman" w:cs="Times New Roman"/>
          <w:sz w:val="22"/>
        </w:rPr>
        <w:t xml:space="preserve"> – In a tale within a dream, a young seeker wandered into a magical forest in search of a precious fruit of immortality. The forest was dense with vines and roots that seemed to move on their own. Every time the seeker spotted the golden fruit hanging from a branch, the forest would shift – trees rearranging like a maze. The vines would clutch at his ankles, whispering temptations: </w:t>
      </w:r>
      <w:r w:rsidRPr="001916E8">
        <w:rPr>
          <w:rFonts w:ascii="Times New Roman" w:eastAsia="Times New Roman" w:hAnsi="Times New Roman" w:cs="Times New Roman"/>
          <w:i/>
          <w:iCs/>
          <w:sz w:val="22"/>
        </w:rPr>
        <w:t>“Stay a while, taste this pleasure, rest in this comfort.”</w:t>
      </w:r>
      <w:r w:rsidRPr="00145274">
        <w:rPr>
          <w:rFonts w:ascii="Times New Roman" w:eastAsia="Times New Roman" w:hAnsi="Times New Roman" w:cs="Times New Roman"/>
          <w:sz w:val="22"/>
        </w:rPr>
        <w:t xml:space="preserve"> Though many were sweet, each one that he indulged in made the forest darker and the fruit harder to see. Remembering his goal, the seeker took out a shining axe of wisdom given by his guru and began cutting the clinging vines of distraction. With each attachment he severed – lust, greed, fear – the forest lightened and the true path emerged. At last, he reached the central tree whose roots came from the sky and branches spread to earth. At the top, glowing, was the fruit of immortality. With reverence, the seeker tasted it, and the forest illusion vanished. He found himself under a starlit sky, the way home clear. This allegory echoes chapter 15: the world can feel like an entangling forest (the upside-down tree of material life). By cutting our attachments with the weapon of knowledge and detachment, </w:t>
      </w:r>
      <w:r w:rsidRPr="00145274">
        <w:rPr>
          <w:rFonts w:ascii="Times New Roman" w:eastAsia="Times New Roman" w:hAnsi="Times New Roman" w:cs="Times New Roman"/>
          <w:sz w:val="22"/>
        </w:rPr>
        <w:lastRenderedPageBreak/>
        <w:t xml:space="preserve">we find the path to the </w:t>
      </w:r>
      <w:r w:rsidRPr="001916E8">
        <w:rPr>
          <w:rFonts w:ascii="Times New Roman" w:eastAsia="Times New Roman" w:hAnsi="Times New Roman" w:cs="Times New Roman"/>
          <w:b/>
          <w:bCs/>
          <w:sz w:val="22"/>
        </w:rPr>
        <w:t>Supreme Person</w:t>
      </w:r>
      <w:r w:rsidRPr="00145274">
        <w:rPr>
          <w:rFonts w:ascii="Times New Roman" w:eastAsia="Times New Roman" w:hAnsi="Times New Roman" w:cs="Times New Roman"/>
          <w:sz w:val="22"/>
        </w:rPr>
        <w:t xml:space="preserve"> – our true home. The immortal fruit symbolizes realizing our eternal spiritual nature in God’s shelter.</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Life’s temptations and fears can entangle us like a maze of vines. </w:t>
      </w:r>
      <w:r w:rsidRPr="001916E8">
        <w:rPr>
          <w:rFonts w:ascii="Times New Roman" w:eastAsia="Times New Roman" w:hAnsi="Times New Roman" w:cs="Times New Roman"/>
          <w:b/>
          <w:bCs/>
          <w:sz w:val="22"/>
        </w:rPr>
        <w:t>With spiritual wisdom and detachment, we “cut through” these traps and find our way back to our ultimate source, tasting the true happiness that is eternal</w:t>
      </w:r>
      <w:r w:rsidRPr="00145274">
        <w:rPr>
          <w:rFonts w:ascii="Times New Roman" w:eastAsia="Times New Roman" w:hAnsi="Times New Roman" w:cs="Times New Roman"/>
          <w:sz w:val="22"/>
        </w:rPr>
        <w:t>.</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34" w:name="_Toc198906487"/>
      <w:r w:rsidRPr="00145274">
        <w:rPr>
          <w:rFonts w:ascii="Times New Roman" w:eastAsia="Times New Roman" w:hAnsi="Times New Roman" w:cs="Times New Roman"/>
          <w:b/>
          <w:bCs/>
          <w:sz w:val="32"/>
          <w:szCs w:val="36"/>
        </w:rPr>
        <w:t xml:space="preserve">Chapter 16: Divine Virtues and Demonic Traits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Daivāsura</w:t>
      </w:r>
      <w:proofErr w:type="spellEnd"/>
      <w:r w:rsidRPr="001916E8">
        <w:rPr>
          <w:rFonts w:ascii="Times New Roman" w:eastAsia="Times New Roman" w:hAnsi="Times New Roman" w:cs="Times New Roman"/>
          <w:b/>
          <w:bCs/>
          <w:i/>
          <w:iCs/>
          <w:sz w:val="32"/>
          <w:szCs w:val="36"/>
        </w:rPr>
        <w:t xml:space="preserve"> </w:t>
      </w:r>
      <w:proofErr w:type="spellStart"/>
      <w:r w:rsidRPr="001916E8">
        <w:rPr>
          <w:rFonts w:ascii="Times New Roman" w:eastAsia="Times New Roman" w:hAnsi="Times New Roman" w:cs="Times New Roman"/>
          <w:b/>
          <w:bCs/>
          <w:i/>
          <w:iCs/>
          <w:sz w:val="32"/>
          <w:szCs w:val="36"/>
        </w:rPr>
        <w:t>Sampad</w:t>
      </w:r>
      <w:proofErr w:type="spellEnd"/>
      <w:r w:rsidRPr="001916E8">
        <w:rPr>
          <w:rFonts w:ascii="Times New Roman" w:eastAsia="Times New Roman" w:hAnsi="Times New Roman" w:cs="Times New Roman"/>
          <w:b/>
          <w:bCs/>
          <w:i/>
          <w:iCs/>
          <w:sz w:val="32"/>
          <w:szCs w:val="36"/>
        </w:rPr>
        <w:t xml:space="preserve"> </w:t>
      </w:r>
      <w:proofErr w:type="spellStart"/>
      <w:r w:rsidRPr="001916E8">
        <w:rPr>
          <w:rFonts w:ascii="Times New Roman" w:eastAsia="Times New Roman" w:hAnsi="Times New Roman" w:cs="Times New Roman"/>
          <w:b/>
          <w:bCs/>
          <w:i/>
          <w:iCs/>
          <w:sz w:val="32"/>
          <w:szCs w:val="36"/>
        </w:rPr>
        <w:t>Vibhāga</w:t>
      </w:r>
      <w:proofErr w:type="spellEnd"/>
      <w:r w:rsidRPr="001916E8">
        <w:rPr>
          <w:rFonts w:ascii="Times New Roman" w:eastAsia="Times New Roman" w:hAnsi="Times New Roman" w:cs="Times New Roman"/>
          <w:b/>
          <w:bCs/>
          <w:i/>
          <w:iCs/>
          <w:sz w:val="32"/>
          <w:szCs w:val="36"/>
        </w:rPr>
        <w:t xml:space="preserve"> Yoga)</w:t>
      </w:r>
      <w:bookmarkEnd w:id="34"/>
    </w:p>
    <w:p w:rsidR="00145274" w:rsidRPr="00145274" w:rsidRDefault="00145274" w:rsidP="001A473F">
      <w:pPr>
        <w:numPr>
          <w:ilvl w:val="0"/>
          <w:numId w:val="47"/>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1: The Two Gardeners</w:t>
      </w:r>
      <w:r w:rsidRPr="00145274">
        <w:rPr>
          <w:rFonts w:ascii="Times New Roman" w:eastAsia="Times New Roman" w:hAnsi="Times New Roman" w:cs="Times New Roman"/>
          <w:sz w:val="22"/>
        </w:rPr>
        <w:t xml:space="preserve"> – In a royal garden, two gardeners were assigned adjacent plots. Dev, the first, was gentle and diligent. He lovingly tended to each plant, used kind words even when shooing pests, and happily shared water and tools with anyone in need. </w:t>
      </w:r>
      <w:proofErr w:type="spellStart"/>
      <w:r w:rsidRPr="00145274">
        <w:rPr>
          <w:rFonts w:ascii="Times New Roman" w:eastAsia="Times New Roman" w:hAnsi="Times New Roman" w:cs="Times New Roman"/>
          <w:sz w:val="22"/>
        </w:rPr>
        <w:t>Danav</w:t>
      </w:r>
      <w:proofErr w:type="spellEnd"/>
      <w:r w:rsidRPr="00145274">
        <w:rPr>
          <w:rFonts w:ascii="Times New Roman" w:eastAsia="Times New Roman" w:hAnsi="Times New Roman" w:cs="Times New Roman"/>
          <w:sz w:val="22"/>
        </w:rPr>
        <w:t xml:space="preserve">, the second, was harsh and prideful. He yelled at helpers, uprooted any plant he didn’t like out of impulse, and tried to sneak some of Dev’s richer soil at night. At first, </w:t>
      </w:r>
      <w:proofErr w:type="spellStart"/>
      <w:r w:rsidRPr="00145274">
        <w:rPr>
          <w:rFonts w:ascii="Times New Roman" w:eastAsia="Times New Roman" w:hAnsi="Times New Roman" w:cs="Times New Roman"/>
          <w:sz w:val="22"/>
        </w:rPr>
        <w:t>Danav’s</w:t>
      </w:r>
      <w:proofErr w:type="spellEnd"/>
      <w:r w:rsidRPr="00145274">
        <w:rPr>
          <w:rFonts w:ascii="Times New Roman" w:eastAsia="Times New Roman" w:hAnsi="Times New Roman" w:cs="Times New Roman"/>
          <w:sz w:val="22"/>
        </w:rPr>
        <w:t xml:space="preserve"> plot looked flashy – big blooms achieved by chemical shortcuts – while Dev’s grew slowly but steadily. But soon </w:t>
      </w:r>
      <w:proofErr w:type="spellStart"/>
      <w:r w:rsidRPr="00145274">
        <w:rPr>
          <w:rFonts w:ascii="Times New Roman" w:eastAsia="Times New Roman" w:hAnsi="Times New Roman" w:cs="Times New Roman"/>
          <w:sz w:val="22"/>
        </w:rPr>
        <w:t>Danav’s</w:t>
      </w:r>
      <w:proofErr w:type="spellEnd"/>
      <w:r w:rsidRPr="00145274">
        <w:rPr>
          <w:rFonts w:ascii="Times New Roman" w:eastAsia="Times New Roman" w:hAnsi="Times New Roman" w:cs="Times New Roman"/>
          <w:sz w:val="22"/>
        </w:rPr>
        <w:t xml:space="preserve"> plants, having shallow roots and constant stress, withered. Dev’s plot flourished into a lush, fragrant oasis. The king noticed the difference. To reward Dev, he asked, </w:t>
      </w:r>
      <w:r w:rsidRPr="001916E8">
        <w:rPr>
          <w:rFonts w:ascii="Times New Roman" w:eastAsia="Times New Roman" w:hAnsi="Times New Roman" w:cs="Times New Roman"/>
          <w:i/>
          <w:iCs/>
          <w:sz w:val="22"/>
        </w:rPr>
        <w:t>“Tell me your secret.”</w:t>
      </w:r>
      <w:r w:rsidRPr="00145274">
        <w:rPr>
          <w:rFonts w:ascii="Times New Roman" w:eastAsia="Times New Roman" w:hAnsi="Times New Roman" w:cs="Times New Roman"/>
          <w:sz w:val="22"/>
        </w:rPr>
        <w:t xml:space="preserve"> Dev simply replied, </w:t>
      </w:r>
      <w:r w:rsidRPr="001916E8">
        <w:rPr>
          <w:rFonts w:ascii="Times New Roman" w:eastAsia="Times New Roman" w:hAnsi="Times New Roman" w:cs="Times New Roman"/>
          <w:i/>
          <w:iCs/>
          <w:sz w:val="22"/>
        </w:rPr>
        <w:t>“I just practiced qualities like honesty, care, and patience – the garden responded in kind.”</w:t>
      </w:r>
      <w:r w:rsidRPr="00145274">
        <w:rPr>
          <w:rFonts w:ascii="Times New Roman" w:eastAsia="Times New Roman" w:hAnsi="Times New Roman" w:cs="Times New Roman"/>
          <w:sz w:val="22"/>
        </w:rPr>
        <w:t xml:space="preserve"> The king then confronted </w:t>
      </w:r>
      <w:proofErr w:type="spellStart"/>
      <w:r w:rsidRPr="00145274">
        <w:rPr>
          <w:rFonts w:ascii="Times New Roman" w:eastAsia="Times New Roman" w:hAnsi="Times New Roman" w:cs="Times New Roman"/>
          <w:sz w:val="22"/>
        </w:rPr>
        <w:t>Danav</w:t>
      </w:r>
      <w:proofErr w:type="spellEnd"/>
      <w:r w:rsidRPr="00145274">
        <w:rPr>
          <w:rFonts w:ascii="Times New Roman" w:eastAsia="Times New Roman" w:hAnsi="Times New Roman" w:cs="Times New Roman"/>
          <w:sz w:val="22"/>
        </w:rPr>
        <w:t xml:space="preserve"> about his methods and </w:t>
      </w:r>
      <w:proofErr w:type="spellStart"/>
      <w:r w:rsidRPr="00145274">
        <w:rPr>
          <w:rFonts w:ascii="Times New Roman" w:eastAsia="Times New Roman" w:hAnsi="Times New Roman" w:cs="Times New Roman"/>
          <w:sz w:val="22"/>
        </w:rPr>
        <w:t>behavior</w:t>
      </w:r>
      <w:proofErr w:type="spellEnd"/>
      <w:r w:rsidRPr="00145274">
        <w:rPr>
          <w:rFonts w:ascii="Times New Roman" w:eastAsia="Times New Roman" w:hAnsi="Times New Roman" w:cs="Times New Roman"/>
          <w:sz w:val="22"/>
        </w:rPr>
        <w:t xml:space="preserve">. Seeing the results, </w:t>
      </w:r>
      <w:proofErr w:type="spellStart"/>
      <w:r w:rsidRPr="00145274">
        <w:rPr>
          <w:rFonts w:ascii="Times New Roman" w:eastAsia="Times New Roman" w:hAnsi="Times New Roman" w:cs="Times New Roman"/>
          <w:sz w:val="22"/>
        </w:rPr>
        <w:t>Danav</w:t>
      </w:r>
      <w:proofErr w:type="spellEnd"/>
      <w:r w:rsidRPr="00145274">
        <w:rPr>
          <w:rFonts w:ascii="Times New Roman" w:eastAsia="Times New Roman" w:hAnsi="Times New Roman" w:cs="Times New Roman"/>
          <w:sz w:val="22"/>
        </w:rPr>
        <w:t xml:space="preserve"> admitted his faults of anger, greed, and deceit. The king, well-versed in scripture, said, </w:t>
      </w:r>
      <w:r w:rsidRPr="001916E8">
        <w:rPr>
          <w:rFonts w:ascii="Times New Roman" w:eastAsia="Times New Roman" w:hAnsi="Times New Roman" w:cs="Times New Roman"/>
          <w:i/>
          <w:iCs/>
          <w:sz w:val="22"/>
        </w:rPr>
        <w:t xml:space="preserve">“The Gita lists qualities of the </w:t>
      </w:r>
      <w:r w:rsidRPr="001916E8">
        <w:rPr>
          <w:rFonts w:ascii="Times New Roman" w:eastAsia="Times New Roman" w:hAnsi="Times New Roman" w:cs="Times New Roman"/>
          <w:b/>
          <w:bCs/>
          <w:i/>
          <w:iCs/>
          <w:sz w:val="22"/>
        </w:rPr>
        <w:t>divine nature</w:t>
      </w:r>
      <w:r w:rsidRPr="001916E8">
        <w:rPr>
          <w:rFonts w:ascii="Times New Roman" w:eastAsia="Times New Roman" w:hAnsi="Times New Roman" w:cs="Times New Roman"/>
          <w:i/>
          <w:iCs/>
          <w:sz w:val="22"/>
        </w:rPr>
        <w:t xml:space="preserve"> – honesty, kindness, self-control, gentleness – and </w:t>
      </w:r>
      <w:r w:rsidRPr="001916E8">
        <w:rPr>
          <w:rFonts w:ascii="Times New Roman" w:eastAsia="Times New Roman" w:hAnsi="Times New Roman" w:cs="Times New Roman"/>
          <w:b/>
          <w:bCs/>
          <w:i/>
          <w:iCs/>
          <w:sz w:val="22"/>
        </w:rPr>
        <w:t>demonic nature</w:t>
      </w:r>
      <w:r w:rsidRPr="001916E8">
        <w:rPr>
          <w:rFonts w:ascii="Times New Roman" w:eastAsia="Times New Roman" w:hAnsi="Times New Roman" w:cs="Times New Roman"/>
          <w:i/>
          <w:iCs/>
          <w:sz w:val="22"/>
        </w:rPr>
        <w:t xml:space="preserve"> – arrogance, harshness, selfish desire, anger. One leads to flourishing of life, the other to ruin. Your gardens have shown which is which.”</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Danav</w:t>
      </w:r>
      <w:proofErr w:type="spellEnd"/>
      <w:r w:rsidRPr="00145274">
        <w:rPr>
          <w:rFonts w:ascii="Times New Roman" w:eastAsia="Times New Roman" w:hAnsi="Times New Roman" w:cs="Times New Roman"/>
          <w:sz w:val="22"/>
        </w:rPr>
        <w:t>, humbled, requested a second chance. Under Dev’s guidance, he started practicing humility and truth. Over time, not only did his garden recover, but he found himself much happier.</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Good qualities like humility, kindness, and honesty (divine traits) lead to growth and success, whereas arrogance, cruelty, and greed (demonic traits) cause downfall</w:t>
      </w:r>
      <w:r w:rsidRPr="00145274">
        <w:rPr>
          <w:rFonts w:ascii="Times New Roman" w:eastAsia="Times New Roman" w:hAnsi="Times New Roman" w:cs="Times New Roman"/>
          <w:sz w:val="22"/>
        </w:rPr>
        <w:t>. Cultivating the garden of our character with divine virtues yields a life in full bloom.</w:t>
      </w:r>
    </w:p>
    <w:p w:rsidR="00145274" w:rsidRPr="00145274" w:rsidRDefault="00145274" w:rsidP="001A473F">
      <w:pPr>
        <w:numPr>
          <w:ilvl w:val="0"/>
          <w:numId w:val="47"/>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Honest Woodcutter and the Liar</w:t>
      </w:r>
      <w:r w:rsidRPr="00145274">
        <w:rPr>
          <w:rFonts w:ascii="Times New Roman" w:eastAsia="Times New Roman" w:hAnsi="Times New Roman" w:cs="Times New Roman"/>
          <w:sz w:val="22"/>
        </w:rPr>
        <w:t xml:space="preserve"> – Two woodcutters, </w:t>
      </w:r>
      <w:proofErr w:type="spellStart"/>
      <w:r w:rsidRPr="00145274">
        <w:rPr>
          <w:rFonts w:ascii="Times New Roman" w:eastAsia="Times New Roman" w:hAnsi="Times New Roman" w:cs="Times New Roman"/>
          <w:sz w:val="22"/>
        </w:rPr>
        <w:t>Sita</w:t>
      </w:r>
      <w:proofErr w:type="spellEnd"/>
      <w:r w:rsidRPr="00145274">
        <w:rPr>
          <w:rFonts w:ascii="Times New Roman" w:eastAsia="Times New Roman" w:hAnsi="Times New Roman" w:cs="Times New Roman"/>
          <w:sz w:val="22"/>
        </w:rPr>
        <w:t xml:space="preserve"> (honest) and Preet (dishonest), went daily to chop wood. </w:t>
      </w:r>
      <w:proofErr w:type="spellStart"/>
      <w:r w:rsidRPr="00145274">
        <w:rPr>
          <w:rFonts w:ascii="Times New Roman" w:eastAsia="Times New Roman" w:hAnsi="Times New Roman" w:cs="Times New Roman"/>
          <w:sz w:val="22"/>
        </w:rPr>
        <w:t>Sita</w:t>
      </w:r>
      <w:proofErr w:type="spellEnd"/>
      <w:r w:rsidRPr="00145274">
        <w:rPr>
          <w:rFonts w:ascii="Times New Roman" w:eastAsia="Times New Roman" w:hAnsi="Times New Roman" w:cs="Times New Roman"/>
          <w:sz w:val="22"/>
        </w:rPr>
        <w:t xml:space="preserve"> always told the truth and was content with her modest earnings. Preet often lied about the quality and weight of his wood to get more money. One day, both were felling trees by a river when their axes fell in. Desperate, they prayed by the riverbank. The river spirit emerged with a golden axe and asked Preet, </w:t>
      </w:r>
      <w:r w:rsidRPr="001916E8">
        <w:rPr>
          <w:rFonts w:ascii="Times New Roman" w:eastAsia="Times New Roman" w:hAnsi="Times New Roman" w:cs="Times New Roman"/>
          <w:i/>
          <w:iCs/>
          <w:sz w:val="22"/>
        </w:rPr>
        <w:t>“Is this yours?”</w:t>
      </w:r>
      <w:r w:rsidRPr="00145274">
        <w:rPr>
          <w:rFonts w:ascii="Times New Roman" w:eastAsia="Times New Roman" w:hAnsi="Times New Roman" w:cs="Times New Roman"/>
          <w:sz w:val="22"/>
        </w:rPr>
        <w:t xml:space="preserve"> Greedy Preet thought of the value and exclaimed, </w:t>
      </w:r>
      <w:r w:rsidRPr="001916E8">
        <w:rPr>
          <w:rFonts w:ascii="Times New Roman" w:eastAsia="Times New Roman" w:hAnsi="Times New Roman" w:cs="Times New Roman"/>
          <w:i/>
          <w:iCs/>
          <w:sz w:val="22"/>
        </w:rPr>
        <w:t>“Yes, that’s mine!”</w:t>
      </w:r>
      <w:r w:rsidRPr="00145274">
        <w:rPr>
          <w:rFonts w:ascii="Times New Roman" w:eastAsia="Times New Roman" w:hAnsi="Times New Roman" w:cs="Times New Roman"/>
          <w:sz w:val="22"/>
        </w:rPr>
        <w:t xml:space="preserve"> The spirit </w:t>
      </w:r>
      <w:r w:rsidRPr="00145274">
        <w:rPr>
          <w:rFonts w:ascii="Times New Roman" w:eastAsia="Times New Roman" w:hAnsi="Times New Roman" w:cs="Times New Roman"/>
          <w:sz w:val="22"/>
        </w:rPr>
        <w:lastRenderedPageBreak/>
        <w:t xml:space="preserve">frowned and vanished with the golden axe, leaving Preet with nothing. Then the spirit showed the same golden axe to </w:t>
      </w:r>
      <w:proofErr w:type="spellStart"/>
      <w:r w:rsidRPr="00145274">
        <w:rPr>
          <w:rFonts w:ascii="Times New Roman" w:eastAsia="Times New Roman" w:hAnsi="Times New Roman" w:cs="Times New Roman"/>
          <w:sz w:val="22"/>
        </w:rPr>
        <w:t>Sita</w:t>
      </w:r>
      <w:proofErr w:type="spellEnd"/>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i/>
          <w:iCs/>
          <w:sz w:val="22"/>
        </w:rPr>
        <w:t>“Is this yours?”</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Sita</w:t>
      </w:r>
      <w:proofErr w:type="spellEnd"/>
      <w:r w:rsidRPr="00145274">
        <w:rPr>
          <w:rFonts w:ascii="Times New Roman" w:eastAsia="Times New Roman" w:hAnsi="Times New Roman" w:cs="Times New Roman"/>
          <w:sz w:val="22"/>
        </w:rPr>
        <w:t xml:space="preserve"> shook her head, </w:t>
      </w:r>
      <w:r w:rsidRPr="001916E8">
        <w:rPr>
          <w:rFonts w:ascii="Times New Roman" w:eastAsia="Times New Roman" w:hAnsi="Times New Roman" w:cs="Times New Roman"/>
          <w:i/>
          <w:iCs/>
          <w:sz w:val="22"/>
        </w:rPr>
        <w:t>“No, my axe was old iron.”</w:t>
      </w:r>
      <w:r w:rsidRPr="00145274">
        <w:rPr>
          <w:rFonts w:ascii="Times New Roman" w:eastAsia="Times New Roman" w:hAnsi="Times New Roman" w:cs="Times New Roman"/>
          <w:sz w:val="22"/>
        </w:rPr>
        <w:t xml:space="preserve"> The spirit then presented a silver axe. </w:t>
      </w:r>
      <w:r w:rsidRPr="001916E8">
        <w:rPr>
          <w:rFonts w:ascii="Times New Roman" w:eastAsia="Times New Roman" w:hAnsi="Times New Roman" w:cs="Times New Roman"/>
          <w:i/>
          <w:iCs/>
          <w:sz w:val="22"/>
        </w:rPr>
        <w:t>“Is this yours?”</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Sita</w:t>
      </w:r>
      <w:proofErr w:type="spellEnd"/>
      <w:r w:rsidRPr="00145274">
        <w:rPr>
          <w:rFonts w:ascii="Times New Roman" w:eastAsia="Times New Roman" w:hAnsi="Times New Roman" w:cs="Times New Roman"/>
          <w:sz w:val="22"/>
        </w:rPr>
        <w:t xml:space="preserve"> said, </w:t>
      </w:r>
      <w:r w:rsidRPr="001916E8">
        <w:rPr>
          <w:rFonts w:ascii="Times New Roman" w:eastAsia="Times New Roman" w:hAnsi="Times New Roman" w:cs="Times New Roman"/>
          <w:i/>
          <w:iCs/>
          <w:sz w:val="22"/>
        </w:rPr>
        <w:t>“No, not mine either.”</w:t>
      </w:r>
      <w:r w:rsidRPr="00145274">
        <w:rPr>
          <w:rFonts w:ascii="Times New Roman" w:eastAsia="Times New Roman" w:hAnsi="Times New Roman" w:cs="Times New Roman"/>
          <w:sz w:val="22"/>
        </w:rPr>
        <w:t xml:space="preserve"> Finally, the spirit held out an old iron axe. </w:t>
      </w:r>
      <w:proofErr w:type="spellStart"/>
      <w:r w:rsidRPr="00145274">
        <w:rPr>
          <w:rFonts w:ascii="Times New Roman" w:eastAsia="Times New Roman" w:hAnsi="Times New Roman" w:cs="Times New Roman"/>
          <w:sz w:val="22"/>
        </w:rPr>
        <w:t>Sita</w:t>
      </w:r>
      <w:proofErr w:type="spellEnd"/>
      <w:r w:rsidRPr="00145274">
        <w:rPr>
          <w:rFonts w:ascii="Times New Roman" w:eastAsia="Times New Roman" w:hAnsi="Times New Roman" w:cs="Times New Roman"/>
          <w:sz w:val="22"/>
        </w:rPr>
        <w:t xml:space="preserve"> smiled with relief, </w:t>
      </w:r>
      <w:r w:rsidRPr="001916E8">
        <w:rPr>
          <w:rFonts w:ascii="Times New Roman" w:eastAsia="Times New Roman" w:hAnsi="Times New Roman" w:cs="Times New Roman"/>
          <w:i/>
          <w:iCs/>
          <w:sz w:val="22"/>
        </w:rPr>
        <w:t>“Yes! That one is mine, thank you.”</w:t>
      </w:r>
      <w:r w:rsidRPr="00145274">
        <w:rPr>
          <w:rFonts w:ascii="Times New Roman" w:eastAsia="Times New Roman" w:hAnsi="Times New Roman" w:cs="Times New Roman"/>
          <w:sz w:val="22"/>
        </w:rPr>
        <w:t xml:space="preserve"> Pleased by her integrity, the spirit gifted </w:t>
      </w:r>
      <w:proofErr w:type="spellStart"/>
      <w:r w:rsidRPr="00145274">
        <w:rPr>
          <w:rFonts w:ascii="Times New Roman" w:eastAsia="Times New Roman" w:hAnsi="Times New Roman" w:cs="Times New Roman"/>
          <w:sz w:val="22"/>
        </w:rPr>
        <w:t>Sita</w:t>
      </w:r>
      <w:proofErr w:type="spellEnd"/>
      <w:r w:rsidRPr="00145274">
        <w:rPr>
          <w:rFonts w:ascii="Times New Roman" w:eastAsia="Times New Roman" w:hAnsi="Times New Roman" w:cs="Times New Roman"/>
          <w:sz w:val="22"/>
        </w:rPr>
        <w:t xml:space="preserve"> all three axes. Preet watched, full of regret. This classic tale captures two sets of qualities: </w:t>
      </w:r>
      <w:proofErr w:type="spellStart"/>
      <w:r w:rsidRPr="00145274">
        <w:rPr>
          <w:rFonts w:ascii="Times New Roman" w:eastAsia="Times New Roman" w:hAnsi="Times New Roman" w:cs="Times New Roman"/>
          <w:sz w:val="22"/>
        </w:rPr>
        <w:t>Sita’s</w:t>
      </w:r>
      <w:proofErr w:type="spellEnd"/>
      <w:r w:rsidRPr="00145274">
        <w:rPr>
          <w:rFonts w:ascii="Times New Roman" w:eastAsia="Times New Roman" w:hAnsi="Times New Roman" w:cs="Times New Roman"/>
          <w:sz w:val="22"/>
        </w:rPr>
        <w:t xml:space="preserve"> truthfulness, contentment, and humility are </w:t>
      </w:r>
      <w:r w:rsidRPr="001916E8">
        <w:rPr>
          <w:rFonts w:ascii="Times New Roman" w:eastAsia="Times New Roman" w:hAnsi="Times New Roman" w:cs="Times New Roman"/>
          <w:b/>
          <w:bCs/>
          <w:sz w:val="22"/>
        </w:rPr>
        <w:t>divine qualities</w:t>
      </w:r>
      <w:r w:rsidRPr="00145274">
        <w:rPr>
          <w:rFonts w:ascii="Times New Roman" w:eastAsia="Times New Roman" w:hAnsi="Times New Roman" w:cs="Times New Roman"/>
          <w:sz w:val="22"/>
        </w:rPr>
        <w:t xml:space="preserve">, whereas Preet’s deceit and greed are </w:t>
      </w:r>
      <w:r w:rsidRPr="001916E8">
        <w:rPr>
          <w:rFonts w:ascii="Times New Roman" w:eastAsia="Times New Roman" w:hAnsi="Times New Roman" w:cs="Times New Roman"/>
          <w:b/>
          <w:bCs/>
          <w:sz w:val="22"/>
        </w:rPr>
        <w:t>demonic qualities</w:t>
      </w:r>
      <w:r w:rsidRPr="00145274">
        <w:rPr>
          <w:rFonts w:ascii="Times New Roman" w:eastAsia="Times New Roman" w:hAnsi="Times New Roman" w:cs="Times New Roman"/>
          <w:sz w:val="22"/>
        </w:rPr>
        <w:t xml:space="preserve">. In the end, </w:t>
      </w:r>
      <w:proofErr w:type="spellStart"/>
      <w:r w:rsidRPr="00145274">
        <w:rPr>
          <w:rFonts w:ascii="Times New Roman" w:eastAsia="Times New Roman" w:hAnsi="Times New Roman" w:cs="Times New Roman"/>
          <w:sz w:val="22"/>
        </w:rPr>
        <w:t>Sita’s</w:t>
      </w:r>
      <w:proofErr w:type="spellEnd"/>
      <w:r w:rsidRPr="00145274">
        <w:rPr>
          <w:rFonts w:ascii="Times New Roman" w:eastAsia="Times New Roman" w:hAnsi="Times New Roman" w:cs="Times New Roman"/>
          <w:sz w:val="22"/>
        </w:rPr>
        <w:t xml:space="preserve"> virtues led to prosperity and respect, while Preet’s vices left him empty-handed and ashamed. The woodcutters’ tale echoes Krishna’s teaching: </w:t>
      </w:r>
      <w:r w:rsidRPr="001916E8">
        <w:rPr>
          <w:rFonts w:ascii="Times New Roman" w:eastAsia="Times New Roman" w:hAnsi="Times New Roman" w:cs="Times New Roman"/>
          <w:i/>
          <w:iCs/>
          <w:sz w:val="22"/>
        </w:rPr>
        <w:t>“Divine qualities lead to freedom; demonic qualities to bondage”</w:t>
      </w:r>
      <w:r w:rsidRPr="00145274">
        <w:rPr>
          <w:rFonts w:ascii="Times New Roman" w:eastAsia="Times New Roman" w:hAnsi="Times New Roman" w:cs="Times New Roman"/>
          <w:sz w:val="22"/>
        </w:rPr>
        <w:t>. Preet decided to mend his ways after that day, having learned that short-term gain through vice leads to long-term loss.</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Virtue is rewarded and vice is its own punishment.</w:t>
      </w:r>
      <w:r w:rsidRPr="00145274">
        <w:rPr>
          <w:rFonts w:ascii="Times New Roman" w:eastAsia="Times New Roman" w:hAnsi="Times New Roman" w:cs="Times New Roman"/>
          <w:sz w:val="22"/>
        </w:rPr>
        <w:t xml:space="preserve"> Traits like honesty, integrity, and self-control bring blessings, while deceit, greed, and arrogance ultimately backfire.</w:t>
      </w:r>
    </w:p>
    <w:p w:rsidR="00145274" w:rsidRPr="00145274" w:rsidRDefault="00145274" w:rsidP="001A473F">
      <w:pPr>
        <w:numPr>
          <w:ilvl w:val="0"/>
          <w:numId w:val="47"/>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The Two Seeds</w:t>
      </w:r>
      <w:r w:rsidRPr="00145274">
        <w:rPr>
          <w:rFonts w:ascii="Times New Roman" w:eastAsia="Times New Roman" w:hAnsi="Times New Roman" w:cs="Times New Roman"/>
          <w:sz w:val="22"/>
        </w:rPr>
        <w:t xml:space="preserve"> – Two seeds lay in the earth. One seed, of a sacred lotus, thought to itself, </w:t>
      </w:r>
      <w:r w:rsidRPr="001916E8">
        <w:rPr>
          <w:rFonts w:ascii="Times New Roman" w:eastAsia="Times New Roman" w:hAnsi="Times New Roman" w:cs="Times New Roman"/>
          <w:i/>
          <w:iCs/>
          <w:sz w:val="22"/>
        </w:rPr>
        <w:t>“I must rise towards the light, even if it’s hard. That is my purpose.”</w:t>
      </w:r>
      <w:r w:rsidRPr="00145274">
        <w:rPr>
          <w:rFonts w:ascii="Times New Roman" w:eastAsia="Times New Roman" w:hAnsi="Times New Roman" w:cs="Times New Roman"/>
          <w:sz w:val="22"/>
        </w:rPr>
        <w:t xml:space="preserve"> With patience and determination (and a bit of faith in the sun above), it sprouted, pushing through mud and water to eventually bloom into a beautiful lotus flower on a pond’s surface. The other seed was of a poisonous weed. It grumbled in the soil, </w:t>
      </w:r>
      <w:r w:rsidRPr="001916E8">
        <w:rPr>
          <w:rFonts w:ascii="Times New Roman" w:eastAsia="Times New Roman" w:hAnsi="Times New Roman" w:cs="Times New Roman"/>
          <w:i/>
          <w:iCs/>
          <w:sz w:val="22"/>
        </w:rPr>
        <w:t>“Why bother growing upwards? It’s easier to spread sideways and take whatever I can.”</w:t>
      </w:r>
      <w:r w:rsidRPr="00145274">
        <w:rPr>
          <w:rFonts w:ascii="Times New Roman" w:eastAsia="Times New Roman" w:hAnsi="Times New Roman" w:cs="Times New Roman"/>
          <w:sz w:val="22"/>
        </w:rPr>
        <w:t xml:space="preserve"> It sprouted too, but bent sideways, entangling itself around other plants, stealing their nutrients. On the surface, its foliage looked menacing and thorny. For a while, it seemed the weed was dominating. But when a flood came, the well-rooted lotus stood firm and its flower gently closed until the storm passed. The sideways-grown weed, however, was easily uprooted and washed away due to its shallow hold and parasitic grip. The pond’s gardener commented, </w:t>
      </w:r>
      <w:r w:rsidRPr="001916E8">
        <w:rPr>
          <w:rFonts w:ascii="Times New Roman" w:eastAsia="Times New Roman" w:hAnsi="Times New Roman" w:cs="Times New Roman"/>
          <w:i/>
          <w:iCs/>
          <w:sz w:val="22"/>
        </w:rPr>
        <w:t>“Lotus grows toward sunlight and remains rooted – a symbol of purity and strength. The weed’s aggressive, twisted growth was its undoing.”</w:t>
      </w:r>
      <w:r w:rsidRPr="00145274">
        <w:rPr>
          <w:rFonts w:ascii="Times New Roman" w:eastAsia="Times New Roman" w:hAnsi="Times New Roman" w:cs="Times New Roman"/>
          <w:sz w:val="22"/>
        </w:rPr>
        <w:t xml:space="preserve"> In human terms, the lotus seed’s attitude represents </w:t>
      </w:r>
      <w:r w:rsidRPr="001916E8">
        <w:rPr>
          <w:rFonts w:ascii="Times New Roman" w:eastAsia="Times New Roman" w:hAnsi="Times New Roman" w:cs="Times New Roman"/>
          <w:b/>
          <w:bCs/>
          <w:sz w:val="22"/>
        </w:rPr>
        <w:t>divine qualities</w:t>
      </w:r>
      <w:r w:rsidRPr="00145274">
        <w:rPr>
          <w:rFonts w:ascii="Times New Roman" w:eastAsia="Times New Roman" w:hAnsi="Times New Roman" w:cs="Times New Roman"/>
          <w:sz w:val="22"/>
        </w:rPr>
        <w:t xml:space="preserve"> – aspiring, disciplined, and faithful, leading it to flourish. The weed seed’s attitude represents </w:t>
      </w:r>
      <w:r w:rsidRPr="001916E8">
        <w:rPr>
          <w:rFonts w:ascii="Times New Roman" w:eastAsia="Times New Roman" w:hAnsi="Times New Roman" w:cs="Times New Roman"/>
          <w:b/>
          <w:bCs/>
          <w:sz w:val="22"/>
        </w:rPr>
        <w:t>demonic qualities</w:t>
      </w:r>
      <w:r w:rsidRPr="00145274">
        <w:rPr>
          <w:rFonts w:ascii="Times New Roman" w:eastAsia="Times New Roman" w:hAnsi="Times New Roman" w:cs="Times New Roman"/>
          <w:sz w:val="22"/>
        </w:rPr>
        <w:t xml:space="preserve"> – lazy to do right, greedy to take from others, leading to its destruction. This parable shows that cultivating virtues builds a strong, beautiful life, whereas indulging in vices might give quick advantage but ultimately collapses.</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Noble qualities build lasting strength, while base qualities carry the seeds of their own destruction</w:t>
      </w:r>
      <w:r w:rsidRPr="00145274">
        <w:rPr>
          <w:rFonts w:ascii="Times New Roman" w:eastAsia="Times New Roman" w:hAnsi="Times New Roman" w:cs="Times New Roman"/>
          <w:sz w:val="22"/>
        </w:rPr>
        <w:t>. Be like the lotus rising toward the light, not the weed choking others in the dark.</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35" w:name="_Toc198906488"/>
      <w:r w:rsidRPr="00145274">
        <w:rPr>
          <w:rFonts w:ascii="Times New Roman" w:eastAsia="Times New Roman" w:hAnsi="Times New Roman" w:cs="Times New Roman"/>
          <w:b/>
          <w:bCs/>
          <w:sz w:val="32"/>
          <w:szCs w:val="36"/>
        </w:rPr>
        <w:t xml:space="preserve">Chapter 17: Three Kinds of Faith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Śraddhātraya</w:t>
      </w:r>
      <w:proofErr w:type="spellEnd"/>
      <w:r w:rsidRPr="001916E8">
        <w:rPr>
          <w:rFonts w:ascii="Times New Roman" w:eastAsia="Times New Roman" w:hAnsi="Times New Roman" w:cs="Times New Roman"/>
          <w:b/>
          <w:bCs/>
          <w:i/>
          <w:iCs/>
          <w:sz w:val="32"/>
          <w:szCs w:val="36"/>
        </w:rPr>
        <w:t xml:space="preserve"> </w:t>
      </w:r>
      <w:proofErr w:type="spellStart"/>
      <w:r w:rsidRPr="001916E8">
        <w:rPr>
          <w:rFonts w:ascii="Times New Roman" w:eastAsia="Times New Roman" w:hAnsi="Times New Roman" w:cs="Times New Roman"/>
          <w:b/>
          <w:bCs/>
          <w:i/>
          <w:iCs/>
          <w:sz w:val="32"/>
          <w:szCs w:val="36"/>
        </w:rPr>
        <w:t>Vibhāga</w:t>
      </w:r>
      <w:proofErr w:type="spellEnd"/>
      <w:r w:rsidRPr="001916E8">
        <w:rPr>
          <w:rFonts w:ascii="Times New Roman" w:eastAsia="Times New Roman" w:hAnsi="Times New Roman" w:cs="Times New Roman"/>
          <w:b/>
          <w:bCs/>
          <w:i/>
          <w:iCs/>
          <w:sz w:val="32"/>
          <w:szCs w:val="36"/>
        </w:rPr>
        <w:t xml:space="preserve"> Yoga)</w:t>
      </w:r>
      <w:bookmarkEnd w:id="35"/>
    </w:p>
    <w:p w:rsidR="00145274" w:rsidRPr="00145274" w:rsidRDefault="00145274" w:rsidP="001A473F">
      <w:pPr>
        <w:numPr>
          <w:ilvl w:val="0"/>
          <w:numId w:val="4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Story 1: The Three Donors</w:t>
      </w:r>
      <w:r w:rsidRPr="00145274">
        <w:rPr>
          <w:rFonts w:ascii="Times New Roman" w:eastAsia="Times New Roman" w:hAnsi="Times New Roman" w:cs="Times New Roman"/>
          <w:sz w:val="22"/>
        </w:rPr>
        <w:t xml:space="preserve"> – A village decided to build a small hospital and sought donations. Three wealthy men came forward. Anand gave a generous amount quietly, insisting, </w:t>
      </w:r>
      <w:r w:rsidRPr="001916E8">
        <w:rPr>
          <w:rFonts w:ascii="Times New Roman" w:eastAsia="Times New Roman" w:hAnsi="Times New Roman" w:cs="Times New Roman"/>
          <w:i/>
          <w:iCs/>
          <w:sz w:val="22"/>
        </w:rPr>
        <w:t>“Please keep my contribution anonymous. I just want the hospital to help people.”</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Binu</w:t>
      </w:r>
      <w:proofErr w:type="spellEnd"/>
      <w:r w:rsidRPr="00145274">
        <w:rPr>
          <w:rFonts w:ascii="Times New Roman" w:eastAsia="Times New Roman" w:hAnsi="Times New Roman" w:cs="Times New Roman"/>
          <w:sz w:val="22"/>
        </w:rPr>
        <w:t xml:space="preserve"> gave a decent amount but made sure everyone knew. He held a mini-ceremony to hand over the check, enjoyed the applause, and said, </w:t>
      </w:r>
      <w:r w:rsidRPr="001916E8">
        <w:rPr>
          <w:rFonts w:ascii="Times New Roman" w:eastAsia="Times New Roman" w:hAnsi="Times New Roman" w:cs="Times New Roman"/>
          <w:i/>
          <w:iCs/>
          <w:sz w:val="22"/>
        </w:rPr>
        <w:t>“I expect the children’s ward to have my name.”</w:t>
      </w:r>
      <w:r w:rsidRPr="00145274">
        <w:rPr>
          <w:rFonts w:ascii="Times New Roman" w:eastAsia="Times New Roman" w:hAnsi="Times New Roman" w:cs="Times New Roman"/>
          <w:sz w:val="22"/>
        </w:rPr>
        <w:t xml:space="preserve"> Chandu was stingy; he donated a tiny sum of old, unusable equipment and only because he felt pressured. He grumbled, </w:t>
      </w:r>
      <w:r w:rsidRPr="001916E8">
        <w:rPr>
          <w:rFonts w:ascii="Times New Roman" w:eastAsia="Times New Roman" w:hAnsi="Times New Roman" w:cs="Times New Roman"/>
          <w:i/>
          <w:iCs/>
          <w:sz w:val="22"/>
        </w:rPr>
        <w:t>“I hope this counts, don’t bother me again.”</w:t>
      </w:r>
      <w:r w:rsidRPr="00145274">
        <w:rPr>
          <w:rFonts w:ascii="Times New Roman" w:eastAsia="Times New Roman" w:hAnsi="Times New Roman" w:cs="Times New Roman"/>
          <w:sz w:val="22"/>
        </w:rPr>
        <w:t xml:space="preserve"> Over time, the new hospital opened and served many. Anand visited often but stayed humble, sometimes volunteering. </w:t>
      </w:r>
      <w:proofErr w:type="spellStart"/>
      <w:r w:rsidRPr="00145274">
        <w:rPr>
          <w:rFonts w:ascii="Times New Roman" w:eastAsia="Times New Roman" w:hAnsi="Times New Roman" w:cs="Times New Roman"/>
          <w:sz w:val="22"/>
        </w:rPr>
        <w:t>Binu</w:t>
      </w:r>
      <w:proofErr w:type="spellEnd"/>
      <w:r w:rsidRPr="00145274">
        <w:rPr>
          <w:rFonts w:ascii="Times New Roman" w:eastAsia="Times New Roman" w:hAnsi="Times New Roman" w:cs="Times New Roman"/>
          <w:sz w:val="22"/>
        </w:rPr>
        <w:t xml:space="preserve"> showed up for the ribbon-cutting, then lost interest when praise moved elsewhere. Chandu never visited at all. Their attitudes reflect what the Gita describes as three types of giving: </w:t>
      </w:r>
      <w:r w:rsidRPr="001916E8">
        <w:rPr>
          <w:rFonts w:ascii="Times New Roman" w:eastAsia="Times New Roman" w:hAnsi="Times New Roman" w:cs="Times New Roman"/>
          <w:b/>
          <w:bCs/>
          <w:sz w:val="22"/>
        </w:rPr>
        <w:t>sattvic</w:t>
      </w:r>
      <w:r w:rsidRPr="00145274">
        <w:rPr>
          <w:rFonts w:ascii="Times New Roman" w:eastAsia="Times New Roman" w:hAnsi="Times New Roman" w:cs="Times New Roman"/>
          <w:sz w:val="22"/>
        </w:rPr>
        <w:t xml:space="preserve"> – giving selflessly to do good, </w:t>
      </w:r>
      <w:proofErr w:type="spellStart"/>
      <w:r w:rsidRPr="001916E8">
        <w:rPr>
          <w:rFonts w:ascii="Times New Roman" w:eastAsia="Times New Roman" w:hAnsi="Times New Roman" w:cs="Times New Roman"/>
          <w:b/>
          <w:bCs/>
          <w:sz w:val="22"/>
        </w:rPr>
        <w:t>rajasic</w:t>
      </w:r>
      <w:proofErr w:type="spellEnd"/>
      <w:r w:rsidRPr="00145274">
        <w:rPr>
          <w:rFonts w:ascii="Times New Roman" w:eastAsia="Times New Roman" w:hAnsi="Times New Roman" w:cs="Times New Roman"/>
          <w:sz w:val="22"/>
        </w:rPr>
        <w:t xml:space="preserve"> – giving with expectation of reward or recognition, and </w:t>
      </w:r>
      <w:proofErr w:type="spellStart"/>
      <w:r w:rsidRPr="001916E8">
        <w:rPr>
          <w:rFonts w:ascii="Times New Roman" w:eastAsia="Times New Roman" w:hAnsi="Times New Roman" w:cs="Times New Roman"/>
          <w:b/>
          <w:bCs/>
          <w:sz w:val="22"/>
        </w:rPr>
        <w:t>tamasic</w:t>
      </w:r>
      <w:proofErr w:type="spellEnd"/>
      <w:r w:rsidRPr="00145274">
        <w:rPr>
          <w:rFonts w:ascii="Times New Roman" w:eastAsia="Times New Roman" w:hAnsi="Times New Roman" w:cs="Times New Roman"/>
          <w:sz w:val="22"/>
        </w:rPr>
        <w:t xml:space="preserve"> – giving grudgingly or harmfully. The villagers deeply respected Anand; his faith in goodness was evident and inspiring. </w:t>
      </w:r>
      <w:proofErr w:type="spellStart"/>
      <w:r w:rsidRPr="00145274">
        <w:rPr>
          <w:rFonts w:ascii="Times New Roman" w:eastAsia="Times New Roman" w:hAnsi="Times New Roman" w:cs="Times New Roman"/>
          <w:sz w:val="22"/>
        </w:rPr>
        <w:t>Binu’s</w:t>
      </w:r>
      <w:proofErr w:type="spellEnd"/>
      <w:r w:rsidRPr="00145274">
        <w:rPr>
          <w:rFonts w:ascii="Times New Roman" w:eastAsia="Times New Roman" w:hAnsi="Times New Roman" w:cs="Times New Roman"/>
          <w:sz w:val="22"/>
        </w:rPr>
        <w:t xml:space="preserve"> showy charity was appreciated but seen as self-serving; once accolades faded, so did his “faith.” Chandu’s negative attitude earned him little respect – some even returned his useless equipment. This story illustrates that the </w:t>
      </w:r>
      <w:r w:rsidRPr="001916E8">
        <w:rPr>
          <w:rFonts w:ascii="Times New Roman" w:eastAsia="Times New Roman" w:hAnsi="Times New Roman" w:cs="Times New Roman"/>
          <w:i/>
          <w:iCs/>
          <w:sz w:val="22"/>
        </w:rPr>
        <w:t>quality</w:t>
      </w:r>
      <w:r w:rsidRPr="00145274">
        <w:rPr>
          <w:rFonts w:ascii="Times New Roman" w:eastAsia="Times New Roman" w:hAnsi="Times New Roman" w:cs="Times New Roman"/>
          <w:sz w:val="22"/>
        </w:rPr>
        <w:t xml:space="preserve"> of one’s faith or intention (sattva, rajas, tamas) </w:t>
      </w:r>
      <w:proofErr w:type="spellStart"/>
      <w:r w:rsidRPr="00145274">
        <w:rPr>
          <w:rFonts w:ascii="Times New Roman" w:eastAsia="Times New Roman" w:hAnsi="Times New Roman" w:cs="Times New Roman"/>
          <w:sz w:val="22"/>
        </w:rPr>
        <w:t>colors</w:t>
      </w:r>
      <w:proofErr w:type="spellEnd"/>
      <w:r w:rsidRPr="00145274">
        <w:rPr>
          <w:rFonts w:ascii="Times New Roman" w:eastAsia="Times New Roman" w:hAnsi="Times New Roman" w:cs="Times New Roman"/>
          <w:sz w:val="22"/>
        </w:rPr>
        <w:t xml:space="preserve"> even the same act of charity. As Krishna says, faith and actions shaped by purity lead one upwards, whereas those tainted by ego or ignorance do little good.</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The spirit in which we give or act matters more than the act itself</w:t>
      </w:r>
      <w:r w:rsidRPr="00145274">
        <w:rPr>
          <w:rFonts w:ascii="Times New Roman" w:eastAsia="Times New Roman" w:hAnsi="Times New Roman" w:cs="Times New Roman"/>
          <w:sz w:val="22"/>
        </w:rPr>
        <w:t>. Selfless, heartfelt faith (sattvic) yields the best outcome, ego-driven or grudging attitudes (</w:t>
      </w:r>
      <w:proofErr w:type="spellStart"/>
      <w:r w:rsidRPr="00145274">
        <w:rPr>
          <w:rFonts w:ascii="Times New Roman" w:eastAsia="Times New Roman" w:hAnsi="Times New Roman" w:cs="Times New Roman"/>
          <w:sz w:val="22"/>
        </w:rPr>
        <w:t>rajasic</w:t>
      </w:r>
      <w:proofErr w:type="spellEnd"/>
      <w:r w:rsidRPr="00145274">
        <w:rPr>
          <w:rFonts w:ascii="Times New Roman" w:eastAsia="Times New Roman" w:hAnsi="Times New Roman" w:cs="Times New Roman"/>
          <w:sz w:val="22"/>
        </w:rPr>
        <w:t xml:space="preserve"> or </w:t>
      </w:r>
      <w:proofErr w:type="spellStart"/>
      <w:r w:rsidRPr="00145274">
        <w:rPr>
          <w:rFonts w:ascii="Times New Roman" w:eastAsia="Times New Roman" w:hAnsi="Times New Roman" w:cs="Times New Roman"/>
          <w:sz w:val="22"/>
        </w:rPr>
        <w:t>tamasic</w:t>
      </w:r>
      <w:proofErr w:type="spellEnd"/>
      <w:r w:rsidRPr="00145274">
        <w:rPr>
          <w:rFonts w:ascii="Times New Roman" w:eastAsia="Times New Roman" w:hAnsi="Times New Roman" w:cs="Times New Roman"/>
          <w:sz w:val="22"/>
        </w:rPr>
        <w:t>) diminish the true value of our deeds.</w:t>
      </w:r>
    </w:p>
    <w:p w:rsidR="00145274" w:rsidRPr="00145274" w:rsidRDefault="00145274" w:rsidP="001A473F">
      <w:pPr>
        <w:numPr>
          <w:ilvl w:val="0"/>
          <w:numId w:val="4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Three Students and Their Prayer</w:t>
      </w:r>
      <w:r w:rsidRPr="00145274">
        <w:rPr>
          <w:rFonts w:ascii="Times New Roman" w:eastAsia="Times New Roman" w:hAnsi="Times New Roman" w:cs="Times New Roman"/>
          <w:sz w:val="22"/>
        </w:rPr>
        <w:t xml:space="preserve"> – At a boarding school, it was customary to have a short prayer before meals. Three students participated differently. </w:t>
      </w:r>
      <w:proofErr w:type="spellStart"/>
      <w:r w:rsidRPr="00145274">
        <w:rPr>
          <w:rFonts w:ascii="Times New Roman" w:eastAsia="Times New Roman" w:hAnsi="Times New Roman" w:cs="Times New Roman"/>
          <w:sz w:val="22"/>
        </w:rPr>
        <w:t>Aruna</w:t>
      </w:r>
      <w:proofErr w:type="spellEnd"/>
      <w:r w:rsidRPr="00145274">
        <w:rPr>
          <w:rFonts w:ascii="Times New Roman" w:eastAsia="Times New Roman" w:hAnsi="Times New Roman" w:cs="Times New Roman"/>
          <w:sz w:val="22"/>
        </w:rPr>
        <w:t xml:space="preserve"> closed her eyes respectfully each time, genuinely reflecting on gratitude for the food and wishing well for all. She found that this moment of sincere faith made her calm and happy. Bhaskar would sometimes pray zealously if teachers were watching, reciting loudly to seem devout, but other times he’d half-heartedly mumble when no one paid attention. For him, the prayer was more of a duty or a chance to impress than a real sentiment. Chand, on the other hand, often skipped the prayer or rushed through it irreverently, rolling his eyes as if it were pointless. He only stood in silence when forced, and his mind was elsewhere entirely. Over the term, their attitudes affected them. </w:t>
      </w:r>
      <w:proofErr w:type="spellStart"/>
      <w:r w:rsidRPr="00145274">
        <w:rPr>
          <w:rFonts w:ascii="Times New Roman" w:eastAsia="Times New Roman" w:hAnsi="Times New Roman" w:cs="Times New Roman"/>
          <w:sz w:val="22"/>
        </w:rPr>
        <w:t>Aruna’s</w:t>
      </w:r>
      <w:proofErr w:type="spellEnd"/>
      <w:r w:rsidRPr="00145274">
        <w:rPr>
          <w:rFonts w:ascii="Times New Roman" w:eastAsia="Times New Roman" w:hAnsi="Times New Roman" w:cs="Times New Roman"/>
          <w:sz w:val="22"/>
        </w:rPr>
        <w:t xml:space="preserve"> sincere positivity made her more compassionate and well-liked. Bhaskar’s inconsistent </w:t>
      </w:r>
      <w:proofErr w:type="spellStart"/>
      <w:r w:rsidRPr="00145274">
        <w:rPr>
          <w:rFonts w:ascii="Times New Roman" w:eastAsia="Times New Roman" w:hAnsi="Times New Roman" w:cs="Times New Roman"/>
          <w:sz w:val="22"/>
        </w:rPr>
        <w:t>behavior</w:t>
      </w:r>
      <w:proofErr w:type="spellEnd"/>
      <w:r w:rsidRPr="00145274">
        <w:rPr>
          <w:rFonts w:ascii="Times New Roman" w:eastAsia="Times New Roman" w:hAnsi="Times New Roman" w:cs="Times New Roman"/>
          <w:sz w:val="22"/>
        </w:rPr>
        <w:t xml:space="preserve"> showed; some peers felt he was a bit fake or too concerned with image. Chand’s dismissive outlook grew into other areas – he became generally cynical and disconnected, missing out on a lot of the school’s communal warmth. This scenario reflects </w:t>
      </w:r>
      <w:r w:rsidRPr="001916E8">
        <w:rPr>
          <w:rFonts w:ascii="Times New Roman" w:eastAsia="Times New Roman" w:hAnsi="Times New Roman" w:cs="Times New Roman"/>
          <w:b/>
          <w:bCs/>
          <w:sz w:val="22"/>
        </w:rPr>
        <w:t>three kinds of faith and practice</w:t>
      </w:r>
      <w:r w:rsidRPr="00145274">
        <w:rPr>
          <w:rFonts w:ascii="Times New Roman" w:eastAsia="Times New Roman" w:hAnsi="Times New Roman" w:cs="Times New Roman"/>
          <w:sz w:val="22"/>
        </w:rPr>
        <w:t xml:space="preserve">: </w:t>
      </w:r>
      <w:proofErr w:type="spellStart"/>
      <w:r w:rsidRPr="00145274">
        <w:rPr>
          <w:rFonts w:ascii="Times New Roman" w:eastAsia="Times New Roman" w:hAnsi="Times New Roman" w:cs="Times New Roman"/>
          <w:sz w:val="22"/>
        </w:rPr>
        <w:t>Aruna’s</w:t>
      </w:r>
      <w:proofErr w:type="spellEnd"/>
      <w:r w:rsidRPr="00145274">
        <w:rPr>
          <w:rFonts w:ascii="Times New Roman" w:eastAsia="Times New Roman" w:hAnsi="Times New Roman" w:cs="Times New Roman"/>
          <w:sz w:val="22"/>
        </w:rPr>
        <w:t xml:space="preserve"> is </w:t>
      </w:r>
      <w:r w:rsidRPr="001916E8">
        <w:rPr>
          <w:rFonts w:ascii="Times New Roman" w:eastAsia="Times New Roman" w:hAnsi="Times New Roman" w:cs="Times New Roman"/>
          <w:i/>
          <w:iCs/>
          <w:sz w:val="22"/>
        </w:rPr>
        <w:t>sattvic</w:t>
      </w:r>
      <w:r w:rsidRPr="00145274">
        <w:rPr>
          <w:rFonts w:ascii="Times New Roman" w:eastAsia="Times New Roman" w:hAnsi="Times New Roman" w:cs="Times New Roman"/>
          <w:sz w:val="22"/>
        </w:rPr>
        <w:t xml:space="preserve"> – earnest, pure, focused on goodness; Bhaskar’s is </w:t>
      </w:r>
      <w:proofErr w:type="spellStart"/>
      <w:r w:rsidRPr="001916E8">
        <w:rPr>
          <w:rFonts w:ascii="Times New Roman" w:eastAsia="Times New Roman" w:hAnsi="Times New Roman" w:cs="Times New Roman"/>
          <w:i/>
          <w:iCs/>
          <w:sz w:val="22"/>
        </w:rPr>
        <w:t>rajasic</w:t>
      </w:r>
      <w:proofErr w:type="spellEnd"/>
      <w:r w:rsidRPr="00145274">
        <w:rPr>
          <w:rFonts w:ascii="Times New Roman" w:eastAsia="Times New Roman" w:hAnsi="Times New Roman" w:cs="Times New Roman"/>
          <w:sz w:val="22"/>
        </w:rPr>
        <w:t xml:space="preserve"> – influenced by desire for praise or personal benefit; Chand’s is </w:t>
      </w:r>
      <w:proofErr w:type="spellStart"/>
      <w:r w:rsidRPr="001916E8">
        <w:rPr>
          <w:rFonts w:ascii="Times New Roman" w:eastAsia="Times New Roman" w:hAnsi="Times New Roman" w:cs="Times New Roman"/>
          <w:i/>
          <w:iCs/>
          <w:sz w:val="22"/>
        </w:rPr>
        <w:t>tamasic</w:t>
      </w:r>
      <w:proofErr w:type="spellEnd"/>
      <w:r w:rsidRPr="00145274">
        <w:rPr>
          <w:rFonts w:ascii="Times New Roman" w:eastAsia="Times New Roman" w:hAnsi="Times New Roman" w:cs="Times New Roman"/>
          <w:sz w:val="22"/>
        </w:rPr>
        <w:t xml:space="preserve"> – rooted in disregard and laziness towards the sacred or </w:t>
      </w:r>
      <w:r w:rsidRPr="00145274">
        <w:rPr>
          <w:rFonts w:ascii="Times New Roman" w:eastAsia="Times New Roman" w:hAnsi="Times New Roman" w:cs="Times New Roman"/>
          <w:sz w:val="22"/>
        </w:rPr>
        <w:lastRenderedPageBreak/>
        <w:t xml:space="preserve">meaningful. It became clear that even a simple daily ritual like prayer or meditation bears different fruit depending on the quality of one’s faith. </w:t>
      </w:r>
      <w:proofErr w:type="spellStart"/>
      <w:r w:rsidRPr="00145274">
        <w:rPr>
          <w:rFonts w:ascii="Times New Roman" w:eastAsia="Times New Roman" w:hAnsi="Times New Roman" w:cs="Times New Roman"/>
          <w:sz w:val="22"/>
        </w:rPr>
        <w:t>Aruna’s</w:t>
      </w:r>
      <w:proofErr w:type="spellEnd"/>
      <w:r w:rsidRPr="00145274">
        <w:rPr>
          <w:rFonts w:ascii="Times New Roman" w:eastAsia="Times New Roman" w:hAnsi="Times New Roman" w:cs="Times New Roman"/>
          <w:sz w:val="22"/>
        </w:rPr>
        <w:t xml:space="preserve"> pure faith uplifted her character, Bhaskar’s </w:t>
      </w:r>
      <w:proofErr w:type="spellStart"/>
      <w:r w:rsidRPr="00145274">
        <w:rPr>
          <w:rFonts w:ascii="Times New Roman" w:eastAsia="Times New Roman" w:hAnsi="Times New Roman" w:cs="Times New Roman"/>
          <w:sz w:val="22"/>
        </w:rPr>
        <w:t>self-centered</w:t>
      </w:r>
      <w:proofErr w:type="spellEnd"/>
      <w:r w:rsidRPr="00145274">
        <w:rPr>
          <w:rFonts w:ascii="Times New Roman" w:eastAsia="Times New Roman" w:hAnsi="Times New Roman" w:cs="Times New Roman"/>
          <w:sz w:val="22"/>
        </w:rPr>
        <w:t xml:space="preserve"> faith yielded little inner growth, and Chand’s lack of faith left him somewhat empty.</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Faith can be pure and uplifting, shallow and self-serving, or dull and indifferent</w:t>
      </w:r>
      <w:r w:rsidRPr="00145274">
        <w:rPr>
          <w:rFonts w:ascii="Times New Roman" w:eastAsia="Times New Roman" w:hAnsi="Times New Roman" w:cs="Times New Roman"/>
          <w:sz w:val="22"/>
        </w:rPr>
        <w:t>. Cultivating a sincere, positive faith (in whatever we hold sacred or true) nourishes our spirit, whereas doing things only for show or with apathy benefits us little.</w:t>
      </w:r>
    </w:p>
    <w:p w:rsidR="00145274" w:rsidRPr="00145274" w:rsidRDefault="00145274" w:rsidP="001A473F">
      <w:pPr>
        <w:numPr>
          <w:ilvl w:val="0"/>
          <w:numId w:val="48"/>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Food for Body and Soul</w:t>
      </w:r>
      <w:r w:rsidRPr="00145274">
        <w:rPr>
          <w:rFonts w:ascii="Times New Roman" w:eastAsia="Times New Roman" w:hAnsi="Times New Roman" w:cs="Times New Roman"/>
          <w:sz w:val="22"/>
        </w:rPr>
        <w:t xml:space="preserve"> – Three friends often ate together, but their choices and mindsets about food were very different. One friend, </w:t>
      </w:r>
      <w:proofErr w:type="spellStart"/>
      <w:r w:rsidRPr="00145274">
        <w:rPr>
          <w:rFonts w:ascii="Times New Roman" w:eastAsia="Times New Roman" w:hAnsi="Times New Roman" w:cs="Times New Roman"/>
          <w:sz w:val="22"/>
        </w:rPr>
        <w:t>Saira</w:t>
      </w:r>
      <w:proofErr w:type="spellEnd"/>
      <w:r w:rsidRPr="00145274">
        <w:rPr>
          <w:rFonts w:ascii="Times New Roman" w:eastAsia="Times New Roman" w:hAnsi="Times New Roman" w:cs="Times New Roman"/>
          <w:sz w:val="22"/>
        </w:rPr>
        <w:t xml:space="preserve">, cherished food as a gift from nature. She preferred fresh vegetables, fruits, and simple home-cooked meals. Before eating, she would quietly acknowledge her gratitude. She noticed that these foods made her feel light, energetic, and peaceful. Her approach was </w:t>
      </w:r>
      <w:r w:rsidRPr="001916E8">
        <w:rPr>
          <w:rFonts w:ascii="Times New Roman" w:eastAsia="Times New Roman" w:hAnsi="Times New Roman" w:cs="Times New Roman"/>
          <w:b/>
          <w:bCs/>
          <w:sz w:val="22"/>
        </w:rPr>
        <w:t>sattvic</w:t>
      </w:r>
      <w:r w:rsidRPr="00145274">
        <w:rPr>
          <w:rFonts w:ascii="Times New Roman" w:eastAsia="Times New Roman" w:hAnsi="Times New Roman" w:cs="Times New Roman"/>
          <w:sz w:val="22"/>
        </w:rPr>
        <w:t xml:space="preserve">, aligning with the Gita’s description of pure foods that promote health and serenity. The second friend, Rohan, was a foodie seeking intense </w:t>
      </w:r>
      <w:proofErr w:type="spellStart"/>
      <w:r w:rsidRPr="00145274">
        <w:rPr>
          <w:rFonts w:ascii="Times New Roman" w:eastAsia="Times New Roman" w:hAnsi="Times New Roman" w:cs="Times New Roman"/>
          <w:sz w:val="22"/>
        </w:rPr>
        <w:t>flavors</w:t>
      </w:r>
      <w:proofErr w:type="spellEnd"/>
      <w:r w:rsidRPr="00145274">
        <w:rPr>
          <w:rFonts w:ascii="Times New Roman" w:eastAsia="Times New Roman" w:hAnsi="Times New Roman" w:cs="Times New Roman"/>
          <w:sz w:val="22"/>
        </w:rPr>
        <w:t xml:space="preserve">. He loved spicy, fried, and sugary foods – the more excitement on his tongue the better! He often ate in a rush and would get irritable if the food wasn’t hot or tasty enough. These rich foods gave him a burst of pleasure but later left him restless or sluggish. His indulgence was </w:t>
      </w:r>
      <w:proofErr w:type="spellStart"/>
      <w:r w:rsidRPr="001916E8">
        <w:rPr>
          <w:rFonts w:ascii="Times New Roman" w:eastAsia="Times New Roman" w:hAnsi="Times New Roman" w:cs="Times New Roman"/>
          <w:b/>
          <w:bCs/>
          <w:sz w:val="22"/>
        </w:rPr>
        <w:t>rajasic</w:t>
      </w:r>
      <w:proofErr w:type="spellEnd"/>
      <w:r w:rsidRPr="00145274">
        <w:rPr>
          <w:rFonts w:ascii="Times New Roman" w:eastAsia="Times New Roman" w:hAnsi="Times New Roman" w:cs="Times New Roman"/>
          <w:sz w:val="22"/>
        </w:rPr>
        <w:t xml:space="preserve">, as he ate more for sensory pleasure and often paid the price in energy swings. The third friend, Tina, unfortunately paid little attention to the quality of her food at all. She would eat packaged snacks that were long expired, or skip meals and then eat heavy, stale leftovers. She joked that she had an “iron stomach,” but frequently she felt dull or had stomach aches. This heedlessness in diet was </w:t>
      </w:r>
      <w:proofErr w:type="spellStart"/>
      <w:r w:rsidRPr="001916E8">
        <w:rPr>
          <w:rFonts w:ascii="Times New Roman" w:eastAsia="Times New Roman" w:hAnsi="Times New Roman" w:cs="Times New Roman"/>
          <w:b/>
          <w:bCs/>
          <w:sz w:val="22"/>
        </w:rPr>
        <w:t>tamasic</w:t>
      </w:r>
      <w:proofErr w:type="spellEnd"/>
      <w:r w:rsidRPr="00145274">
        <w:rPr>
          <w:rFonts w:ascii="Times New Roman" w:eastAsia="Times New Roman" w:hAnsi="Times New Roman" w:cs="Times New Roman"/>
          <w:sz w:val="22"/>
        </w:rPr>
        <w:t xml:space="preserve">, involving impure, old foods that dull the mind and harm health. Observing each other, they learned lessons. Tina saw </w:t>
      </w:r>
      <w:proofErr w:type="spellStart"/>
      <w:r w:rsidRPr="00145274">
        <w:rPr>
          <w:rFonts w:ascii="Times New Roman" w:eastAsia="Times New Roman" w:hAnsi="Times New Roman" w:cs="Times New Roman"/>
          <w:sz w:val="22"/>
        </w:rPr>
        <w:t>Saira’s</w:t>
      </w:r>
      <w:proofErr w:type="spellEnd"/>
      <w:r w:rsidRPr="00145274">
        <w:rPr>
          <w:rFonts w:ascii="Times New Roman" w:eastAsia="Times New Roman" w:hAnsi="Times New Roman" w:cs="Times New Roman"/>
          <w:sz w:val="22"/>
        </w:rPr>
        <w:t xml:space="preserve"> vibrant health and decided to throw out old junk food and try fresh eating. Rohan realized his hyper habits and mood swings were linked to his diet, so he moderated the chilies and sweets. All three saw </w:t>
      </w:r>
      <w:proofErr w:type="spellStart"/>
      <w:r w:rsidRPr="00145274">
        <w:rPr>
          <w:rFonts w:ascii="Times New Roman" w:eastAsia="Times New Roman" w:hAnsi="Times New Roman" w:cs="Times New Roman"/>
          <w:sz w:val="22"/>
        </w:rPr>
        <w:t>firsthand</w:t>
      </w:r>
      <w:proofErr w:type="spellEnd"/>
      <w:r w:rsidRPr="00145274">
        <w:rPr>
          <w:rFonts w:ascii="Times New Roman" w:eastAsia="Times New Roman" w:hAnsi="Times New Roman" w:cs="Times New Roman"/>
          <w:sz w:val="22"/>
        </w:rPr>
        <w:t xml:space="preserve"> how “we are what we eat” – not just physically, but mentally. The faith or attitude with which they approached something as basic as eating influenced their well-being deeply.</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 xml:space="preserve">The quality of what we take in – food, impressions, knowledge – can be sattvic (pure and uplifting), </w:t>
      </w:r>
      <w:proofErr w:type="spellStart"/>
      <w:r w:rsidRPr="001916E8">
        <w:rPr>
          <w:rFonts w:ascii="Times New Roman" w:eastAsia="Times New Roman" w:hAnsi="Times New Roman" w:cs="Times New Roman"/>
          <w:b/>
          <w:bCs/>
          <w:sz w:val="22"/>
        </w:rPr>
        <w:t>rajasic</w:t>
      </w:r>
      <w:proofErr w:type="spellEnd"/>
      <w:r w:rsidRPr="001916E8">
        <w:rPr>
          <w:rFonts w:ascii="Times New Roman" w:eastAsia="Times New Roman" w:hAnsi="Times New Roman" w:cs="Times New Roman"/>
          <w:b/>
          <w:bCs/>
          <w:sz w:val="22"/>
        </w:rPr>
        <w:t xml:space="preserve"> (overstimulating), or </w:t>
      </w:r>
      <w:proofErr w:type="spellStart"/>
      <w:r w:rsidRPr="001916E8">
        <w:rPr>
          <w:rFonts w:ascii="Times New Roman" w:eastAsia="Times New Roman" w:hAnsi="Times New Roman" w:cs="Times New Roman"/>
          <w:b/>
          <w:bCs/>
          <w:sz w:val="22"/>
        </w:rPr>
        <w:t>tamasic</w:t>
      </w:r>
      <w:proofErr w:type="spellEnd"/>
      <w:r w:rsidRPr="001916E8">
        <w:rPr>
          <w:rFonts w:ascii="Times New Roman" w:eastAsia="Times New Roman" w:hAnsi="Times New Roman" w:cs="Times New Roman"/>
          <w:b/>
          <w:bCs/>
          <w:sz w:val="22"/>
        </w:rPr>
        <w:t xml:space="preserve"> (impure and dulling)</w:t>
      </w:r>
      <w:r w:rsidRPr="00145274">
        <w:rPr>
          <w:rFonts w:ascii="Times New Roman" w:eastAsia="Times New Roman" w:hAnsi="Times New Roman" w:cs="Times New Roman"/>
          <w:sz w:val="22"/>
        </w:rPr>
        <w:t xml:space="preserve">. By choosing wisely and with respect (like </w:t>
      </w:r>
      <w:proofErr w:type="spellStart"/>
      <w:r w:rsidRPr="00145274">
        <w:rPr>
          <w:rFonts w:ascii="Times New Roman" w:eastAsia="Times New Roman" w:hAnsi="Times New Roman" w:cs="Times New Roman"/>
          <w:sz w:val="22"/>
        </w:rPr>
        <w:t>Saira</w:t>
      </w:r>
      <w:proofErr w:type="spellEnd"/>
      <w:r w:rsidRPr="00145274">
        <w:rPr>
          <w:rFonts w:ascii="Times New Roman" w:eastAsia="Times New Roman" w:hAnsi="Times New Roman" w:cs="Times New Roman"/>
          <w:sz w:val="22"/>
        </w:rPr>
        <w:t>), we keep both body and mind healthy and harmonious.</w:t>
      </w:r>
    </w:p>
    <w:p w:rsidR="00145274" w:rsidRPr="00145274" w:rsidRDefault="00145274" w:rsidP="001A473F">
      <w:pPr>
        <w:spacing w:before="100" w:beforeAutospacing="1" w:after="100" w:afterAutospacing="1" w:line="360" w:lineRule="auto"/>
        <w:outlineLvl w:val="1"/>
        <w:rPr>
          <w:rFonts w:ascii="Times New Roman" w:eastAsia="Times New Roman" w:hAnsi="Times New Roman" w:cs="Times New Roman"/>
          <w:b/>
          <w:bCs/>
          <w:sz w:val="32"/>
          <w:szCs w:val="36"/>
        </w:rPr>
      </w:pPr>
      <w:bookmarkStart w:id="36" w:name="_Toc198906489"/>
      <w:r w:rsidRPr="00145274">
        <w:rPr>
          <w:rFonts w:ascii="Times New Roman" w:eastAsia="Times New Roman" w:hAnsi="Times New Roman" w:cs="Times New Roman"/>
          <w:b/>
          <w:bCs/>
          <w:sz w:val="32"/>
          <w:szCs w:val="36"/>
        </w:rPr>
        <w:t xml:space="preserve">Chapter 18: Liberation through Renunciation </w:t>
      </w:r>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Mokṣa</w:t>
      </w:r>
      <w:proofErr w:type="spellEnd"/>
      <w:r w:rsidRPr="001916E8">
        <w:rPr>
          <w:rFonts w:ascii="Times New Roman" w:eastAsia="Times New Roman" w:hAnsi="Times New Roman" w:cs="Times New Roman"/>
          <w:b/>
          <w:bCs/>
          <w:i/>
          <w:iCs/>
          <w:sz w:val="32"/>
          <w:szCs w:val="36"/>
        </w:rPr>
        <w:t>–</w:t>
      </w:r>
      <w:proofErr w:type="spellStart"/>
      <w:r w:rsidRPr="001916E8">
        <w:rPr>
          <w:rFonts w:ascii="Times New Roman" w:eastAsia="Times New Roman" w:hAnsi="Times New Roman" w:cs="Times New Roman"/>
          <w:b/>
          <w:bCs/>
          <w:i/>
          <w:iCs/>
          <w:sz w:val="32"/>
          <w:szCs w:val="36"/>
        </w:rPr>
        <w:t>Sannyāsa</w:t>
      </w:r>
      <w:proofErr w:type="spellEnd"/>
      <w:r w:rsidRPr="001916E8">
        <w:rPr>
          <w:rFonts w:ascii="Times New Roman" w:eastAsia="Times New Roman" w:hAnsi="Times New Roman" w:cs="Times New Roman"/>
          <w:b/>
          <w:bCs/>
          <w:i/>
          <w:iCs/>
          <w:sz w:val="32"/>
          <w:szCs w:val="36"/>
        </w:rPr>
        <w:t xml:space="preserve"> Yoga)</w:t>
      </w:r>
      <w:bookmarkEnd w:id="36"/>
    </w:p>
    <w:p w:rsidR="00145274" w:rsidRPr="00145274" w:rsidRDefault="00145274" w:rsidP="001A473F">
      <w:pPr>
        <w:numPr>
          <w:ilvl w:val="0"/>
          <w:numId w:val="4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lastRenderedPageBreak/>
        <w:t>Story 1: The Warrior’s Return Home</w:t>
      </w:r>
      <w:r w:rsidRPr="00145274">
        <w:rPr>
          <w:rFonts w:ascii="Times New Roman" w:eastAsia="Times New Roman" w:hAnsi="Times New Roman" w:cs="Times New Roman"/>
          <w:sz w:val="22"/>
        </w:rPr>
        <w:t xml:space="preserve"> – After many adventures, a wise warrior prince named Aryan was set to finally return home and become king. Over the years, his mentor had taught him many lessons – courage (in battles he fought, akin to </w:t>
      </w:r>
      <w:r w:rsidRPr="001916E8">
        <w:rPr>
          <w:rFonts w:ascii="Times New Roman" w:eastAsia="Times New Roman" w:hAnsi="Times New Roman" w:cs="Times New Roman"/>
          <w:b/>
          <w:bCs/>
          <w:sz w:val="22"/>
        </w:rPr>
        <w:t>karma yoga</w:t>
      </w:r>
      <w:r w:rsidRPr="00145274">
        <w:rPr>
          <w:rFonts w:ascii="Times New Roman" w:eastAsia="Times New Roman" w:hAnsi="Times New Roman" w:cs="Times New Roman"/>
          <w:sz w:val="22"/>
        </w:rPr>
        <w:t xml:space="preserve"> duty), wisdom (through studies in peacetime, akin to </w:t>
      </w:r>
      <w:proofErr w:type="spellStart"/>
      <w:r w:rsidRPr="001916E8">
        <w:rPr>
          <w:rFonts w:ascii="Times New Roman" w:eastAsia="Times New Roman" w:hAnsi="Times New Roman" w:cs="Times New Roman"/>
          <w:b/>
          <w:bCs/>
          <w:sz w:val="22"/>
        </w:rPr>
        <w:t>jñāna</w:t>
      </w:r>
      <w:proofErr w:type="spellEnd"/>
      <w:r w:rsidRPr="001916E8">
        <w:rPr>
          <w:rFonts w:ascii="Times New Roman" w:eastAsia="Times New Roman" w:hAnsi="Times New Roman" w:cs="Times New Roman"/>
          <w:b/>
          <w:bCs/>
          <w:sz w:val="22"/>
        </w:rPr>
        <w:t xml:space="preserve"> yoga</w:t>
      </w:r>
      <w:r w:rsidRPr="00145274">
        <w:rPr>
          <w:rFonts w:ascii="Times New Roman" w:eastAsia="Times New Roman" w:hAnsi="Times New Roman" w:cs="Times New Roman"/>
          <w:sz w:val="22"/>
        </w:rPr>
        <w:t xml:space="preserve">), and devotion (the mentor noticed Aryan prayed and upheld dharma devoutly, akin to </w:t>
      </w:r>
      <w:r w:rsidRPr="001916E8">
        <w:rPr>
          <w:rFonts w:ascii="Times New Roman" w:eastAsia="Times New Roman" w:hAnsi="Times New Roman" w:cs="Times New Roman"/>
          <w:b/>
          <w:bCs/>
          <w:sz w:val="22"/>
        </w:rPr>
        <w:t>bhakti yoga</w:t>
      </w:r>
      <w:r w:rsidRPr="00145274">
        <w:rPr>
          <w:rFonts w:ascii="Times New Roman" w:eastAsia="Times New Roman" w:hAnsi="Times New Roman" w:cs="Times New Roman"/>
          <w:sz w:val="22"/>
        </w:rPr>
        <w:t xml:space="preserve">). Now one last challenge remained: to pass through a mystical river that tested one’s heart. As Aryan stepped into the river, it spoke: </w:t>
      </w:r>
      <w:r w:rsidRPr="001916E8">
        <w:rPr>
          <w:rFonts w:ascii="Times New Roman" w:eastAsia="Times New Roman" w:hAnsi="Times New Roman" w:cs="Times New Roman"/>
          <w:i/>
          <w:iCs/>
          <w:sz w:val="22"/>
        </w:rPr>
        <w:t xml:space="preserve">“O prince, to cross me, you must </w:t>
      </w:r>
      <w:r w:rsidRPr="001916E8">
        <w:rPr>
          <w:rFonts w:ascii="Times New Roman" w:eastAsia="Times New Roman" w:hAnsi="Times New Roman" w:cs="Times New Roman"/>
          <w:b/>
          <w:bCs/>
          <w:i/>
          <w:iCs/>
          <w:sz w:val="22"/>
        </w:rPr>
        <w:t>surrender</w:t>
      </w:r>
      <w:r w:rsidRPr="001916E8">
        <w:rPr>
          <w:rFonts w:ascii="Times New Roman" w:eastAsia="Times New Roman" w:hAnsi="Times New Roman" w:cs="Times New Roman"/>
          <w:i/>
          <w:iCs/>
          <w:sz w:val="22"/>
        </w:rPr>
        <w:t xml:space="preserve"> all your burdens. What do you carry?”</w:t>
      </w:r>
      <w:r w:rsidRPr="00145274">
        <w:rPr>
          <w:rFonts w:ascii="Times New Roman" w:eastAsia="Times New Roman" w:hAnsi="Times New Roman" w:cs="Times New Roman"/>
          <w:sz w:val="22"/>
        </w:rPr>
        <w:t xml:space="preserve"> Aryan had his sword, his treasures, and even the pride of knowledge. He remembered his mentor’s final counsel: </w:t>
      </w:r>
      <w:r w:rsidRPr="001916E8">
        <w:rPr>
          <w:rFonts w:ascii="Times New Roman" w:eastAsia="Times New Roman" w:hAnsi="Times New Roman" w:cs="Times New Roman"/>
          <w:i/>
          <w:iCs/>
          <w:sz w:val="22"/>
        </w:rPr>
        <w:t>“In the end, give up ownership of all merits and duties to God, and you shall be free.”</w:t>
      </w:r>
      <w:r w:rsidRPr="00145274">
        <w:rPr>
          <w:rFonts w:ascii="Times New Roman" w:eastAsia="Times New Roman" w:hAnsi="Times New Roman" w:cs="Times New Roman"/>
          <w:sz w:val="22"/>
        </w:rPr>
        <w:t xml:space="preserve"> So Aryan let go – he set down his sword (relying not on violence but righteousness now), he gave away his bag of jewels to help some poor villagers nearby, and he bowed his head, letting go of ego: </w:t>
      </w:r>
      <w:r w:rsidRPr="001916E8">
        <w:rPr>
          <w:rFonts w:ascii="Times New Roman" w:eastAsia="Times New Roman" w:hAnsi="Times New Roman" w:cs="Times New Roman"/>
          <w:i/>
          <w:iCs/>
          <w:sz w:val="22"/>
        </w:rPr>
        <w:t>“I trust in the divine to guide me as king. I am but an instrument.”</w:t>
      </w:r>
      <w:r w:rsidRPr="00145274">
        <w:rPr>
          <w:rFonts w:ascii="Times New Roman" w:eastAsia="Times New Roman" w:hAnsi="Times New Roman" w:cs="Times New Roman"/>
          <w:sz w:val="22"/>
        </w:rPr>
        <w:t xml:space="preserve"> Instantly, the river’s current calmed, and Aryan walked through effortlessly. On the other side, his mentor (who appeared by magic) congratulated him: </w:t>
      </w:r>
      <w:r w:rsidRPr="001916E8">
        <w:rPr>
          <w:rFonts w:ascii="Times New Roman" w:eastAsia="Times New Roman" w:hAnsi="Times New Roman" w:cs="Times New Roman"/>
          <w:i/>
          <w:iCs/>
          <w:sz w:val="22"/>
        </w:rPr>
        <w:t>“You have renounced the fruits of all actions and even the attachment to your roles. Now you are truly fit to rule in peace and freedom.”</w:t>
      </w:r>
      <w:r w:rsidRPr="00145274">
        <w:rPr>
          <w:rFonts w:ascii="Times New Roman" w:eastAsia="Times New Roman" w:hAnsi="Times New Roman" w:cs="Times New Roman"/>
          <w:sz w:val="22"/>
        </w:rPr>
        <w:t xml:space="preserve"> This echoes the Gita’s final message in chapter 18: </w:t>
      </w:r>
      <w:r w:rsidRPr="001916E8">
        <w:rPr>
          <w:rFonts w:ascii="Times New Roman" w:eastAsia="Times New Roman" w:hAnsi="Times New Roman" w:cs="Times New Roman"/>
          <w:i/>
          <w:iCs/>
          <w:sz w:val="22"/>
        </w:rPr>
        <w:t>“Abandon all dharmas (duties conceived with ego) and surrender wholly unto Me. I will liberate you.”</w:t>
      </w:r>
      <w:r w:rsidRPr="00145274">
        <w:rPr>
          <w:rFonts w:ascii="Times New Roman" w:eastAsia="Times New Roman" w:hAnsi="Times New Roman" w:cs="Times New Roman"/>
          <w:sz w:val="22"/>
        </w:rPr>
        <w:t xml:space="preserve"> Aryan’s journey integrated knowledge, action, and devotion, and culminated in complete surrender to God – thereby attaining </w:t>
      </w:r>
      <w:r w:rsidRPr="001916E8">
        <w:rPr>
          <w:rFonts w:ascii="Times New Roman" w:eastAsia="Times New Roman" w:hAnsi="Times New Roman" w:cs="Times New Roman"/>
          <w:b/>
          <w:bCs/>
          <w:sz w:val="22"/>
        </w:rPr>
        <w:t>moksha</w:t>
      </w:r>
      <w:r w:rsidRPr="00145274">
        <w:rPr>
          <w:rFonts w:ascii="Times New Roman" w:eastAsia="Times New Roman" w:hAnsi="Times New Roman" w:cs="Times New Roman"/>
          <w:sz w:val="22"/>
        </w:rPr>
        <w:t xml:space="preserve"> (liberation) even as he lived to serve his kingdom wisely.</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The ultimate teaching is to do your duty with all your heart, gain all the wisdom you can, love God fully – and then surrender everything to God</w:t>
      </w:r>
      <w:r w:rsidRPr="00145274">
        <w:rPr>
          <w:rFonts w:ascii="Times New Roman" w:eastAsia="Times New Roman" w:hAnsi="Times New Roman" w:cs="Times New Roman"/>
          <w:sz w:val="22"/>
        </w:rPr>
        <w:t>. In letting go of ego and control, we gain true freedom and peace.</w:t>
      </w:r>
    </w:p>
    <w:p w:rsidR="00145274" w:rsidRPr="00145274" w:rsidRDefault="00145274" w:rsidP="001A473F">
      <w:pPr>
        <w:numPr>
          <w:ilvl w:val="0"/>
          <w:numId w:val="4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2: The Song of the Flute</w:t>
      </w:r>
      <w:r w:rsidRPr="00145274">
        <w:rPr>
          <w:rFonts w:ascii="Times New Roman" w:eastAsia="Times New Roman" w:hAnsi="Times New Roman" w:cs="Times New Roman"/>
          <w:sz w:val="22"/>
        </w:rPr>
        <w:t xml:space="preserve"> – A famous flutist, Leela, had a dream that she was in a deep dark cave, facing the personifications of Knowledge, Action, and Devotion one by one. First came a sage in white (Knowledge) who taught her the secrets of music theory – scales, ragas, the physics of sound. Next, a dancer in red (Action) took her through rigorous exercises – endless practice of finger techniques and breath control. Then a saint in blue (Devotion) appeared, asking her to play as an offering, not caring about applause but playing from the soul for the divine. Leela did all this earnestly, but the cave remained only dimly lit. Finally, a gentle voice echoed: </w:t>
      </w:r>
      <w:r w:rsidRPr="001916E8">
        <w:rPr>
          <w:rFonts w:ascii="Times New Roman" w:eastAsia="Times New Roman" w:hAnsi="Times New Roman" w:cs="Times New Roman"/>
          <w:i/>
          <w:iCs/>
          <w:sz w:val="22"/>
        </w:rPr>
        <w:t>“Combine them and let go.”</w:t>
      </w:r>
      <w:r w:rsidRPr="00145274">
        <w:rPr>
          <w:rFonts w:ascii="Times New Roman" w:eastAsia="Times New Roman" w:hAnsi="Times New Roman" w:cs="Times New Roman"/>
          <w:sz w:val="22"/>
        </w:rPr>
        <w:t xml:space="preserve"> Leela realized she must integrate all she learned – so she composed a piece using all her knowledge, played it with perfected skill, and poured her heart’s love into it. As the beautiful melody echoed, she felt an urge to not claim it as “</w:t>
      </w:r>
      <w:r w:rsidRPr="001916E8">
        <w:rPr>
          <w:rFonts w:ascii="Times New Roman" w:eastAsia="Times New Roman" w:hAnsi="Times New Roman" w:cs="Times New Roman"/>
          <w:i/>
          <w:iCs/>
          <w:sz w:val="22"/>
        </w:rPr>
        <w:t>my</w:t>
      </w:r>
      <w:r w:rsidRPr="00145274">
        <w:rPr>
          <w:rFonts w:ascii="Times New Roman" w:eastAsia="Times New Roman" w:hAnsi="Times New Roman" w:cs="Times New Roman"/>
          <w:sz w:val="22"/>
        </w:rPr>
        <w:t xml:space="preserve"> music” but as something flowing </w:t>
      </w:r>
      <w:r w:rsidRPr="001916E8">
        <w:rPr>
          <w:rFonts w:ascii="Times New Roman" w:eastAsia="Times New Roman" w:hAnsi="Times New Roman" w:cs="Times New Roman"/>
          <w:i/>
          <w:iCs/>
          <w:sz w:val="22"/>
        </w:rPr>
        <w:t>through</w:t>
      </w:r>
      <w:r w:rsidRPr="00145274">
        <w:rPr>
          <w:rFonts w:ascii="Times New Roman" w:eastAsia="Times New Roman" w:hAnsi="Times New Roman" w:cs="Times New Roman"/>
          <w:sz w:val="22"/>
        </w:rPr>
        <w:t xml:space="preserve"> her. She mentally offered the music to the universe (or God). In that moment of total giving up – of selfless creation – the dark cave burst into light, and she woke up in tears of joy. Thereafter, her performances were transcendent; listeners said when she played, it was as if </w:t>
      </w:r>
      <w:r w:rsidRPr="001916E8">
        <w:rPr>
          <w:rFonts w:ascii="Times New Roman" w:eastAsia="Times New Roman" w:hAnsi="Times New Roman" w:cs="Times New Roman"/>
          <w:b/>
          <w:bCs/>
          <w:sz w:val="22"/>
        </w:rPr>
        <w:t>God was playing through her</w:t>
      </w:r>
      <w:r w:rsidRPr="00145274">
        <w:rPr>
          <w:rFonts w:ascii="Times New Roman" w:eastAsia="Times New Roman" w:hAnsi="Times New Roman" w:cs="Times New Roman"/>
          <w:sz w:val="22"/>
        </w:rPr>
        <w:t xml:space="preserve">. This </w:t>
      </w:r>
      <w:r w:rsidRPr="00145274">
        <w:rPr>
          <w:rFonts w:ascii="Times New Roman" w:eastAsia="Times New Roman" w:hAnsi="Times New Roman" w:cs="Times New Roman"/>
          <w:sz w:val="22"/>
        </w:rPr>
        <w:lastRenderedPageBreak/>
        <w:t xml:space="preserve">reflects the Gita’s conclusion: after learning and practicing all paths, one should surrender the ego and fruits to God. In doing so, life becomes like a divine song – the Lord plays through us. Leela’s finest music came not when she tried to be the </w:t>
      </w:r>
      <w:r w:rsidRPr="001916E8">
        <w:rPr>
          <w:rFonts w:ascii="Times New Roman" w:eastAsia="Times New Roman" w:hAnsi="Times New Roman" w:cs="Times New Roman"/>
          <w:i/>
          <w:iCs/>
          <w:sz w:val="22"/>
        </w:rPr>
        <w:t>doer</w:t>
      </w:r>
      <w:r w:rsidRPr="00145274">
        <w:rPr>
          <w:rFonts w:ascii="Times New Roman" w:eastAsia="Times New Roman" w:hAnsi="Times New Roman" w:cs="Times New Roman"/>
          <w:sz w:val="22"/>
        </w:rPr>
        <w:t xml:space="preserve">, but when she renounced </w:t>
      </w:r>
      <w:proofErr w:type="spellStart"/>
      <w:r w:rsidRPr="00145274">
        <w:rPr>
          <w:rFonts w:ascii="Times New Roman" w:eastAsia="Times New Roman" w:hAnsi="Times New Roman" w:cs="Times New Roman"/>
          <w:sz w:val="22"/>
        </w:rPr>
        <w:t>doership</w:t>
      </w:r>
      <w:proofErr w:type="spellEnd"/>
      <w:r w:rsidRPr="00145274">
        <w:rPr>
          <w:rFonts w:ascii="Times New Roman" w:eastAsia="Times New Roman" w:hAnsi="Times New Roman" w:cs="Times New Roman"/>
          <w:sz w:val="22"/>
        </w:rPr>
        <w:t xml:space="preserve"> and became an instrument of something higher.</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Learn all you can (knowledge), do your very best (action), love with all your heart (devotion), and then let go of pride and claim.</w:t>
      </w:r>
      <w:r w:rsidRPr="00145274">
        <w:rPr>
          <w:rFonts w:ascii="Times New Roman" w:eastAsia="Times New Roman" w:hAnsi="Times New Roman" w:cs="Times New Roman"/>
          <w:sz w:val="22"/>
        </w:rPr>
        <w:t xml:space="preserve"> The magic happens when you offer everything to the divine – then you become an instrument of a greatness beyond yourself.</w:t>
      </w:r>
    </w:p>
    <w:p w:rsidR="00145274" w:rsidRPr="00145274" w:rsidRDefault="00145274" w:rsidP="001A473F">
      <w:pPr>
        <w:numPr>
          <w:ilvl w:val="0"/>
          <w:numId w:val="49"/>
        </w:num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Story 3: Lighting the Lamp of Freedom</w:t>
      </w:r>
      <w:r w:rsidRPr="00145274">
        <w:rPr>
          <w:rFonts w:ascii="Times New Roman" w:eastAsia="Times New Roman" w:hAnsi="Times New Roman" w:cs="Times New Roman"/>
          <w:sz w:val="22"/>
        </w:rPr>
        <w:t xml:space="preserve"> – In an old village, there was a tradition: when a seeker felt they understood life’s purpose, they would try to light the sacred lamp at the temple that was said to burn only for the truly free. Many tried, but the lamp remained unlit. Young Meera, after studying the scriptures and serving her community tirelessly, decided to attempt it. She meditated first, reflecting: </w:t>
      </w:r>
      <w:r w:rsidRPr="001916E8">
        <w:rPr>
          <w:rFonts w:ascii="Times New Roman" w:eastAsia="Times New Roman" w:hAnsi="Times New Roman" w:cs="Times New Roman"/>
          <w:i/>
          <w:iCs/>
          <w:sz w:val="22"/>
        </w:rPr>
        <w:t>“I have performed my duties as best I could (karma yoga), I have studied the truth of the soul (jnana yoga), and I have loved God and His creation deeply (bhakti yoga). What remains?”</w:t>
      </w:r>
      <w:r w:rsidRPr="00145274">
        <w:rPr>
          <w:rFonts w:ascii="Times New Roman" w:eastAsia="Times New Roman" w:hAnsi="Times New Roman" w:cs="Times New Roman"/>
          <w:sz w:val="22"/>
        </w:rPr>
        <w:t xml:space="preserve"> As she approached the lamp with a flame, something in her heart whispered the final key. She prayed silently: </w:t>
      </w:r>
      <w:r w:rsidRPr="001916E8">
        <w:rPr>
          <w:rFonts w:ascii="Times New Roman" w:eastAsia="Times New Roman" w:hAnsi="Times New Roman" w:cs="Times New Roman"/>
          <w:i/>
          <w:iCs/>
          <w:sz w:val="22"/>
        </w:rPr>
        <w:t>“O Lord, I offer You all my good deeds, all my knowledge, all my love. They were never mine anyway – only Yours. I seek nothing else but You.”</w:t>
      </w:r>
      <w:r w:rsidRPr="00145274">
        <w:rPr>
          <w:rFonts w:ascii="Times New Roman" w:eastAsia="Times New Roman" w:hAnsi="Times New Roman" w:cs="Times New Roman"/>
          <w:sz w:val="22"/>
        </w:rPr>
        <w:t xml:space="preserve"> With that surrender in her heart, she brought the flame to the lamp’s wick. This time, it ignited into a steady golden light that filled the temple. Villagers around felt a wave of peace. The elder sage nodded in approval, </w:t>
      </w:r>
      <w:r w:rsidRPr="001916E8">
        <w:rPr>
          <w:rFonts w:ascii="Times New Roman" w:eastAsia="Times New Roman" w:hAnsi="Times New Roman" w:cs="Times New Roman"/>
          <w:i/>
          <w:iCs/>
          <w:sz w:val="22"/>
        </w:rPr>
        <w:t>“The lamp of liberation lights up when one has given up the I, me, mine. Meera has no attachment even to the spiritual merits she earned – she’s free in life itself.”</w:t>
      </w:r>
      <w:r w:rsidRPr="00145274">
        <w:rPr>
          <w:rFonts w:ascii="Times New Roman" w:eastAsia="Times New Roman" w:hAnsi="Times New Roman" w:cs="Times New Roman"/>
          <w:sz w:val="22"/>
        </w:rPr>
        <w:t xml:space="preserve"> Meera didn’t celebrate or claim credit; she simply folded her hands in gratitude. And the lamp continued to burn, illumining the faces of all who came to see. In the Gita, Lord Krishna summarizes that by following one’s duty, gaining knowledge, and practicing devotion, one eventually comes to </w:t>
      </w:r>
      <w:r w:rsidRPr="001916E8">
        <w:rPr>
          <w:rFonts w:ascii="Times New Roman" w:eastAsia="Times New Roman" w:hAnsi="Times New Roman" w:cs="Times New Roman"/>
          <w:b/>
          <w:bCs/>
          <w:sz w:val="22"/>
        </w:rPr>
        <w:t>surrender</w:t>
      </w:r>
      <w:r w:rsidRPr="00145274">
        <w:rPr>
          <w:rFonts w:ascii="Times New Roman" w:eastAsia="Times New Roman" w:hAnsi="Times New Roman" w:cs="Times New Roman"/>
          <w:sz w:val="22"/>
        </w:rPr>
        <w:t xml:space="preserve"> completely to God, thereby attaining </w:t>
      </w:r>
      <w:r w:rsidRPr="001916E8">
        <w:rPr>
          <w:rFonts w:ascii="Times New Roman" w:eastAsia="Times New Roman" w:hAnsi="Times New Roman" w:cs="Times New Roman"/>
          <w:b/>
          <w:bCs/>
          <w:sz w:val="22"/>
        </w:rPr>
        <w:t>moksha</w:t>
      </w:r>
      <w:r w:rsidRPr="00145274">
        <w:rPr>
          <w:rFonts w:ascii="Times New Roman" w:eastAsia="Times New Roman" w:hAnsi="Times New Roman" w:cs="Times New Roman"/>
          <w:sz w:val="22"/>
        </w:rPr>
        <w:t xml:space="preserve"> (freedom). Meera’s lit lamp was a symbol of the light of liberation that dawns in a heart emptied of ego and filled with God.</w:t>
      </w:r>
      <w:r w:rsidRPr="00145274">
        <w:rPr>
          <w:rFonts w:ascii="Times New Roman" w:eastAsia="Times New Roman" w:hAnsi="Times New Roman" w:cs="Times New Roman"/>
          <w:sz w:val="22"/>
        </w:rPr>
        <w:br/>
      </w:r>
      <w:r w:rsidRPr="001916E8">
        <w:rPr>
          <w:rFonts w:ascii="Times New Roman" w:eastAsia="Times New Roman" w:hAnsi="Times New Roman" w:cs="Times New Roman"/>
          <w:i/>
          <w:iCs/>
          <w:sz w:val="22"/>
        </w:rPr>
        <w:t>Takeaway:</w:t>
      </w:r>
      <w:r w:rsidRPr="00145274">
        <w:rPr>
          <w:rFonts w:ascii="Times New Roman" w:eastAsia="Times New Roman" w:hAnsi="Times New Roman" w:cs="Times New Roman"/>
          <w:sz w:val="22"/>
        </w:rPr>
        <w:t xml:space="preserve"> </w:t>
      </w:r>
      <w:r w:rsidRPr="001916E8">
        <w:rPr>
          <w:rFonts w:ascii="Times New Roman" w:eastAsia="Times New Roman" w:hAnsi="Times New Roman" w:cs="Times New Roman"/>
          <w:b/>
          <w:bCs/>
          <w:sz w:val="22"/>
        </w:rPr>
        <w:t>Ultimate freedom (moksha) comes when we have done our best in life’s duties, gained wisdom, devoted ourselves in love – and then surrendered everything to the Divine</w:t>
      </w:r>
      <w:r w:rsidRPr="00145274">
        <w:rPr>
          <w:rFonts w:ascii="Times New Roman" w:eastAsia="Times New Roman" w:hAnsi="Times New Roman" w:cs="Times New Roman"/>
          <w:sz w:val="22"/>
        </w:rPr>
        <w:t>. In letting go of the ego’s hold, the inner lamp lights, and we live in the world as a free soul, full of peace.</w:t>
      </w:r>
    </w:p>
    <w:p w:rsidR="00145274" w:rsidRPr="00145274" w:rsidRDefault="00327B72" w:rsidP="001A473F">
      <w:pPr>
        <w:spacing w:line="360" w:lineRule="auto"/>
        <w:rPr>
          <w:rFonts w:ascii="Times New Roman" w:eastAsia="Times New Roman" w:hAnsi="Times New Roman" w:cs="Times New Roman"/>
          <w:sz w:val="22"/>
        </w:rPr>
      </w:pPr>
      <w:r>
        <w:rPr>
          <w:rFonts w:ascii="Times New Roman" w:eastAsia="Times New Roman" w:hAnsi="Times New Roman" w:cs="Times New Roman"/>
          <w:noProof/>
          <w:sz w:val="22"/>
        </w:rPr>
        <w:pict>
          <v:rect id="_x0000_i1026" alt="" style="width:451.3pt;height:.05pt;mso-width-percent:0;mso-height-percent:0;mso-width-percent:0;mso-height-percent:0" o:hralign="center" o:hrstd="t" o:hr="t" fillcolor="#a0a0a0" stroked="f"/>
        </w:pict>
      </w:r>
    </w:p>
    <w:p w:rsidR="00145274" w:rsidRPr="00145274" w:rsidRDefault="00145274" w:rsidP="001A473F">
      <w:pPr>
        <w:spacing w:before="100" w:beforeAutospacing="1" w:after="100" w:afterAutospacing="1" w:line="360" w:lineRule="auto"/>
        <w:rPr>
          <w:rFonts w:ascii="Times New Roman" w:eastAsia="Times New Roman" w:hAnsi="Times New Roman" w:cs="Times New Roman"/>
          <w:sz w:val="22"/>
        </w:rPr>
      </w:pPr>
      <w:r w:rsidRPr="00145274">
        <w:rPr>
          <w:rFonts w:ascii="Times New Roman" w:eastAsia="Times New Roman" w:hAnsi="Times New Roman" w:cs="Times New Roman"/>
          <w:sz w:val="22"/>
        </w:rPr>
        <w:t xml:space="preserve">Each of these stories and their morals, chapter by chapter, gently unlocks the wisdom of the Bhagavad Gita in a friendly way. By seeing duty through a student’s dilemma, the soul’s nature in a caterpillar’s change, selfless action in a humble ant, mind-control in a naughty monkey, devotion in everyday kindness, and ultimate surrender in the warrior or musician who lets go – we discover that the Gita’s </w:t>
      </w:r>
      <w:r w:rsidRPr="00145274">
        <w:rPr>
          <w:rFonts w:ascii="Times New Roman" w:eastAsia="Times New Roman" w:hAnsi="Times New Roman" w:cs="Times New Roman"/>
          <w:sz w:val="22"/>
        </w:rPr>
        <w:lastRenderedPageBreak/>
        <w:t>teachings are not remote or old-fashioned, but living truths. They guide us to be courageous, compassionate, steady, and spiritually awake. As Mahatma Gandhi noted, the Gita’s central message is to act without attachment and dedicate all to God – a teaching that can uplift anyone’s life. May these simple tales inspire new seekers (young and old alike) to open their hearts to the Gita, letting its light guide them on their own journey of life.</w:t>
      </w:r>
    </w:p>
    <w:p w:rsidR="00145274" w:rsidRPr="00145274" w:rsidRDefault="00145274" w:rsidP="001A473F">
      <w:pPr>
        <w:spacing w:before="100" w:beforeAutospacing="1" w:after="100" w:afterAutospacing="1" w:line="360" w:lineRule="auto"/>
        <w:rPr>
          <w:rFonts w:ascii="Times New Roman" w:eastAsia="Times New Roman" w:hAnsi="Times New Roman" w:cs="Times New Roman"/>
          <w:sz w:val="22"/>
        </w:rPr>
      </w:pPr>
      <w:r w:rsidRPr="001916E8">
        <w:rPr>
          <w:rFonts w:ascii="Times New Roman" w:eastAsia="Times New Roman" w:hAnsi="Times New Roman" w:cs="Times New Roman"/>
          <w:b/>
          <w:bCs/>
          <w:sz w:val="22"/>
        </w:rPr>
        <w:t>Om Tat Sat.</w:t>
      </w:r>
      <w:r w:rsidRPr="00145274">
        <w:rPr>
          <w:rFonts w:ascii="Times New Roman" w:eastAsia="Times New Roman" w:hAnsi="Times New Roman" w:cs="Times New Roman"/>
          <w:sz w:val="22"/>
        </w:rPr>
        <w:t xml:space="preserve"> (In the end, all is offered to the Truth of the Divine.)</w:t>
      </w: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spacing w:line="360" w:lineRule="auto"/>
        <w:rPr>
          <w:sz w:val="22"/>
        </w:rPr>
      </w:pPr>
    </w:p>
    <w:p w:rsidR="00145274" w:rsidRPr="001916E8" w:rsidRDefault="00145274" w:rsidP="001A473F">
      <w:pPr>
        <w:pStyle w:val="Heading1"/>
        <w:spacing w:line="360" w:lineRule="auto"/>
        <w:rPr>
          <w:sz w:val="44"/>
        </w:rPr>
      </w:pPr>
      <w:bookmarkStart w:id="37" w:name="_Toc198906490"/>
      <w:r w:rsidRPr="001916E8">
        <w:rPr>
          <w:sz w:val="44"/>
        </w:rPr>
        <w:t>Bhagavad Gita</w:t>
      </w:r>
      <w:bookmarkEnd w:id="37"/>
      <w:r w:rsidRPr="001916E8">
        <w:rPr>
          <w:sz w:val="44"/>
        </w:rPr>
        <w:t xml:space="preserve"> </w:t>
      </w:r>
    </w:p>
    <w:p w:rsidR="00145274" w:rsidRPr="001916E8" w:rsidRDefault="00145274" w:rsidP="001A473F">
      <w:pPr>
        <w:pStyle w:val="Heading1"/>
        <w:spacing w:line="360" w:lineRule="auto"/>
        <w:rPr>
          <w:sz w:val="44"/>
        </w:rPr>
      </w:pPr>
      <w:bookmarkStart w:id="38" w:name="_Toc198906491"/>
      <w:r w:rsidRPr="001916E8">
        <w:rPr>
          <w:sz w:val="44"/>
        </w:rPr>
        <w:t>Simplified Q&amp;A (Chapters 1–18)</w:t>
      </w:r>
      <w:bookmarkEnd w:id="38"/>
    </w:p>
    <w:p w:rsidR="00145274" w:rsidRPr="001916E8" w:rsidRDefault="00145274" w:rsidP="001A473F">
      <w:pPr>
        <w:pStyle w:val="Heading2"/>
        <w:spacing w:line="360" w:lineRule="auto"/>
        <w:rPr>
          <w:sz w:val="32"/>
        </w:rPr>
      </w:pPr>
      <w:bookmarkStart w:id="39" w:name="_Toc198906492"/>
      <w:r w:rsidRPr="001916E8">
        <w:rPr>
          <w:sz w:val="32"/>
        </w:rPr>
        <w:t>Chapter 1: Arjuna’s Despair (</w:t>
      </w:r>
      <w:proofErr w:type="spellStart"/>
      <w:r w:rsidRPr="001916E8">
        <w:rPr>
          <w:sz w:val="32"/>
        </w:rPr>
        <w:t>Visada</w:t>
      </w:r>
      <w:proofErr w:type="spellEnd"/>
      <w:r w:rsidRPr="001916E8">
        <w:rPr>
          <w:sz w:val="32"/>
        </w:rPr>
        <w:t xml:space="preserve"> </w:t>
      </w:r>
      <w:proofErr w:type="spellStart"/>
      <w:r w:rsidRPr="001916E8">
        <w:rPr>
          <w:sz w:val="32"/>
        </w:rPr>
        <w:t>Yog</w:t>
      </w:r>
      <w:proofErr w:type="spellEnd"/>
      <w:r w:rsidRPr="001916E8">
        <w:rPr>
          <w:sz w:val="32"/>
        </w:rPr>
        <w:t>)</w:t>
      </w:r>
      <w:bookmarkEnd w:id="39"/>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 feel overwhelmed and paralyzed when I have to face a really difficult situation, especially if it might hurt people I care about. What should I do?”</w:t>
      </w:r>
      <w:r w:rsidRPr="001916E8">
        <w:rPr>
          <w:sz w:val="22"/>
        </w:rPr>
        <w:br/>
      </w:r>
      <w:r w:rsidRPr="001916E8">
        <w:rPr>
          <w:rStyle w:val="Strong"/>
          <w:sz w:val="22"/>
        </w:rPr>
        <w:t>A:</w:t>
      </w:r>
      <w:r w:rsidRPr="001916E8">
        <w:rPr>
          <w:sz w:val="22"/>
        </w:rPr>
        <w:t xml:space="preserve"> It’s natural to feel confused and hopeless in tough moments. In the Gita’s first chapter, even the mighty warrior Arjuna felt despair at the thought of fighting a battle against his own relatives – it </w:t>
      </w:r>
      <w:r w:rsidRPr="001916E8">
        <w:rPr>
          <w:rStyle w:val="Strong"/>
          <w:sz w:val="22"/>
        </w:rPr>
        <w:t>made him numb with grief and doubt</w:t>
      </w:r>
      <w:r w:rsidRPr="001916E8">
        <w:rPr>
          <w:sz w:val="22"/>
        </w:rPr>
        <w:t xml:space="preserve">. He dropped his bow and said he couldn’t go through with the fight. This teaches us that </w:t>
      </w:r>
      <w:r w:rsidRPr="001916E8">
        <w:rPr>
          <w:rStyle w:val="Strong"/>
          <w:sz w:val="22"/>
        </w:rPr>
        <w:t>acknowledging our feelings</w:t>
      </w:r>
      <w:r w:rsidRPr="001916E8">
        <w:rPr>
          <w:sz w:val="22"/>
        </w:rPr>
        <w:t xml:space="preserve"> is the first step. When you feel overwhelmed, pause and accept that you’re hurting instead of forcing yourself blindly. Then, like Arjuna, </w:t>
      </w:r>
      <w:r w:rsidRPr="001916E8">
        <w:rPr>
          <w:rStyle w:val="Strong"/>
          <w:sz w:val="22"/>
        </w:rPr>
        <w:t>seek guidance</w:t>
      </w:r>
      <w:r w:rsidRPr="001916E8">
        <w:rPr>
          <w:sz w:val="22"/>
        </w:rPr>
        <w:t xml:space="preserve"> from someone wise or a higher power you trust. Arjuna turned to Lord Krishna for help. In your life, talking to a mentor, praying, or simply asking for help can clear your mind. Remember, </w:t>
      </w:r>
      <w:r w:rsidRPr="001916E8">
        <w:rPr>
          <w:rStyle w:val="Strong"/>
          <w:sz w:val="22"/>
        </w:rPr>
        <w:t>feeling unsure doesn’t mean you’re weak</w:t>
      </w:r>
      <w:r w:rsidRPr="001916E8">
        <w:rPr>
          <w:sz w:val="22"/>
        </w:rPr>
        <w:t xml:space="preserve"> – it means you care deeply. With some honest reflection and support, you’ll find the strength to do what’s right without feeling alone.</w:t>
      </w:r>
    </w:p>
    <w:p w:rsidR="00145274" w:rsidRPr="001916E8" w:rsidRDefault="00145274" w:rsidP="001A473F">
      <w:pPr>
        <w:pStyle w:val="NormalWeb"/>
        <w:spacing w:line="360" w:lineRule="auto"/>
        <w:rPr>
          <w:sz w:val="22"/>
        </w:rPr>
      </w:pPr>
      <w:r w:rsidRPr="001916E8">
        <w:rPr>
          <w:rStyle w:val="Strong"/>
          <w:sz w:val="22"/>
        </w:rPr>
        <w:lastRenderedPageBreak/>
        <w:t>Q:</w:t>
      </w:r>
      <w:r w:rsidRPr="001916E8">
        <w:rPr>
          <w:sz w:val="22"/>
        </w:rPr>
        <w:t xml:space="preserve"> </w:t>
      </w:r>
      <w:r w:rsidRPr="001916E8">
        <w:rPr>
          <w:rStyle w:val="Emphasis"/>
          <w:sz w:val="22"/>
        </w:rPr>
        <w:t>“Why do I feel so guilty about doing what I believe is right, just because it upsets others? It makes me want to give up.”</w:t>
      </w:r>
      <w:r w:rsidRPr="001916E8">
        <w:rPr>
          <w:sz w:val="22"/>
        </w:rPr>
        <w:br/>
      </w:r>
      <w:r w:rsidRPr="001916E8">
        <w:rPr>
          <w:rStyle w:val="Strong"/>
          <w:sz w:val="22"/>
        </w:rPr>
        <w:t>A:</w:t>
      </w:r>
      <w:r w:rsidRPr="001916E8">
        <w:rPr>
          <w:sz w:val="22"/>
        </w:rPr>
        <w:t xml:space="preserve"> Doing the right thing can be very painful when it hurts people you love. Arjuna experienced this on the battlefield – </w:t>
      </w:r>
      <w:r w:rsidRPr="001916E8">
        <w:rPr>
          <w:rStyle w:val="Strong"/>
          <w:sz w:val="22"/>
        </w:rPr>
        <w:t>he was torn between his duty and his affection for his family</w:t>
      </w:r>
      <w:r w:rsidRPr="001916E8">
        <w:rPr>
          <w:sz w:val="22"/>
        </w:rPr>
        <w:t xml:space="preserve">. Guilt and regret washed over him because he didn’t want to harm anyone. The Gita shows that </w:t>
      </w:r>
      <w:r w:rsidRPr="001916E8">
        <w:rPr>
          <w:rStyle w:val="Strong"/>
          <w:sz w:val="22"/>
        </w:rPr>
        <w:t>having a good heart can make tough choices even harder</w:t>
      </w:r>
      <w:r w:rsidRPr="001916E8">
        <w:rPr>
          <w:sz w:val="22"/>
        </w:rPr>
        <w:t xml:space="preserve">. But feeling guilty for doing your duty is common when you’re compassionate. Instead of giving up, try to </w:t>
      </w:r>
      <w:r w:rsidRPr="001916E8">
        <w:rPr>
          <w:rStyle w:val="Strong"/>
          <w:sz w:val="22"/>
        </w:rPr>
        <w:t>see the bigger picture</w:t>
      </w:r>
      <w:r w:rsidRPr="001916E8">
        <w:rPr>
          <w:sz w:val="22"/>
        </w:rPr>
        <w:t xml:space="preserve">: ask yourself </w:t>
      </w:r>
      <w:r w:rsidRPr="001916E8">
        <w:rPr>
          <w:rStyle w:val="Emphasis"/>
          <w:sz w:val="22"/>
        </w:rPr>
        <w:t>why</w:t>
      </w:r>
      <w:r w:rsidRPr="001916E8">
        <w:rPr>
          <w:sz w:val="22"/>
        </w:rPr>
        <w:t xml:space="preserve"> this duty is important. Arjuna’s duty was to defend justice and peace. In your case, doing what’s right (even if it upsets someone temporarily) might ultimately lead to a greater good or prevent larger harm. </w:t>
      </w:r>
      <w:r w:rsidRPr="001916E8">
        <w:rPr>
          <w:rStyle w:val="Strong"/>
          <w:sz w:val="22"/>
        </w:rPr>
        <w:t>Communicate kindly</w:t>
      </w:r>
      <w:r w:rsidRPr="001916E8">
        <w:rPr>
          <w:sz w:val="22"/>
        </w:rPr>
        <w:t xml:space="preserve"> to those affected, so they know you care about their feelings. And remember, </w:t>
      </w:r>
      <w:r w:rsidRPr="001916E8">
        <w:rPr>
          <w:rStyle w:val="Strong"/>
          <w:sz w:val="22"/>
        </w:rPr>
        <w:t>you can’t control everyone’s reactions</w:t>
      </w:r>
      <w:r w:rsidRPr="001916E8">
        <w:rPr>
          <w:sz w:val="22"/>
        </w:rPr>
        <w:t xml:space="preserve"> – you can only ensure your intentions are pure. Be gentle with yourself. Just as Arjuna learned, sometimes </w:t>
      </w:r>
      <w:r w:rsidRPr="001916E8">
        <w:rPr>
          <w:rStyle w:val="Strong"/>
          <w:sz w:val="22"/>
        </w:rPr>
        <w:t>true courage means moving forward with compassion</w:t>
      </w:r>
      <w:r w:rsidRPr="001916E8">
        <w:rPr>
          <w:sz w:val="22"/>
        </w:rPr>
        <w:t xml:space="preserve"> despite guilt, rather than quitting out of fear of conflict.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“When I’m faced with a moral crisis and I just want to run away from it, is that okay? I feel like escaping my problems.”</w:t>
      </w:r>
      <w:r w:rsidRPr="001916E8">
        <w:rPr>
          <w:sz w:val="22"/>
        </w:rPr>
        <w:br/>
      </w:r>
      <w:r w:rsidRPr="001916E8">
        <w:rPr>
          <w:rStyle w:val="Strong"/>
          <w:sz w:val="22"/>
        </w:rPr>
        <w:t>A:</w:t>
      </w:r>
      <w:r w:rsidRPr="001916E8">
        <w:rPr>
          <w:sz w:val="22"/>
        </w:rPr>
        <w:t xml:space="preserve"> Feeling the urge to run away from a huge problem is completely human. Arjuna wanted to escape the battlefield – he wished he could avoid the war altogether and said he’d rather live as a beggar than fight this morally messy battle. The Gita suggests that while </w:t>
      </w:r>
      <w:r w:rsidRPr="001916E8">
        <w:rPr>
          <w:rStyle w:val="Strong"/>
          <w:sz w:val="22"/>
        </w:rPr>
        <w:t>escapism offers temporary comfort, it doesn’t solve the root issue</w:t>
      </w:r>
      <w:r w:rsidRPr="001916E8">
        <w:rPr>
          <w:sz w:val="22"/>
        </w:rPr>
        <w:t xml:space="preserve">. Arjuna realized that </w:t>
      </w:r>
      <w:r w:rsidRPr="001916E8">
        <w:rPr>
          <w:rStyle w:val="Strong"/>
          <w:sz w:val="22"/>
        </w:rPr>
        <w:t>the problem (his sorrow and confusion) was too deep to fix by simply fleeing</w:t>
      </w:r>
      <w:r w:rsidRPr="001916E8">
        <w:rPr>
          <w:sz w:val="22"/>
        </w:rPr>
        <w:t xml:space="preserve">. Instead, he surrendered to Krishna and asked for guidance. This teaches us: </w:t>
      </w:r>
      <w:r w:rsidRPr="001916E8">
        <w:rPr>
          <w:rStyle w:val="Strong"/>
          <w:sz w:val="22"/>
        </w:rPr>
        <w:t>don’t punish yourself for wanting to avoid pain</w:t>
      </w:r>
      <w:r w:rsidRPr="001916E8">
        <w:rPr>
          <w:sz w:val="22"/>
        </w:rPr>
        <w:t xml:space="preserve">, but also know that running away often leaves the core problem untouched. If you’re in a moral crisis, consider taking a </w:t>
      </w:r>
      <w:r w:rsidRPr="001916E8">
        <w:rPr>
          <w:rStyle w:val="Emphasis"/>
          <w:sz w:val="22"/>
        </w:rPr>
        <w:t>short</w:t>
      </w:r>
      <w:r w:rsidRPr="001916E8">
        <w:rPr>
          <w:sz w:val="22"/>
        </w:rPr>
        <w:t xml:space="preserve"> break to breathe and gather yourself, but then seek advice and face the issue step by step. You might say, “I’m feeling really lost; I need help figuring this out.” By confronting the situation with support, you’ll likely find it’s not as impossible as it seemed. </w:t>
      </w:r>
      <w:r w:rsidRPr="001916E8">
        <w:rPr>
          <w:rStyle w:val="Strong"/>
          <w:sz w:val="22"/>
        </w:rPr>
        <w:t>Real growth happens not by avoiding challenges, but by addressing them with courage and support</w:t>
      </w:r>
      <w:r w:rsidRPr="001916E8">
        <w:rPr>
          <w:sz w:val="22"/>
        </w:rPr>
        <w:t xml:space="preserve"> – exactly what Arjuna chose to do in the Gita.</w:t>
      </w:r>
    </w:p>
    <w:p w:rsidR="00145274" w:rsidRPr="001916E8" w:rsidRDefault="00145274" w:rsidP="001A473F">
      <w:pPr>
        <w:pStyle w:val="Heading2"/>
        <w:spacing w:line="360" w:lineRule="auto"/>
        <w:rPr>
          <w:sz w:val="32"/>
        </w:rPr>
      </w:pPr>
      <w:bookmarkStart w:id="40" w:name="_Toc198906493"/>
      <w:r w:rsidRPr="001916E8">
        <w:rPr>
          <w:sz w:val="32"/>
        </w:rPr>
        <w:t>Chapter 2: Transcendental Knowledge (</w:t>
      </w:r>
      <w:proofErr w:type="spellStart"/>
      <w:r w:rsidRPr="001916E8">
        <w:rPr>
          <w:sz w:val="32"/>
        </w:rPr>
        <w:t>Sankhya</w:t>
      </w:r>
      <w:proofErr w:type="spellEnd"/>
      <w:r w:rsidRPr="001916E8">
        <w:rPr>
          <w:sz w:val="32"/>
        </w:rPr>
        <w:t xml:space="preserve"> </w:t>
      </w:r>
      <w:proofErr w:type="spellStart"/>
      <w:r w:rsidRPr="001916E8">
        <w:rPr>
          <w:sz w:val="32"/>
        </w:rPr>
        <w:t>Yog</w:t>
      </w:r>
      <w:proofErr w:type="spellEnd"/>
      <w:r w:rsidRPr="001916E8">
        <w:rPr>
          <w:sz w:val="32"/>
        </w:rPr>
        <w:t>)</w:t>
      </w:r>
      <w:bookmarkEnd w:id="40"/>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“I’m scared of death and loss. What does the Gita say about dying and the soul? Is there any comfort there?”</w:t>
      </w:r>
      <w:r w:rsidRPr="001916E8">
        <w:rPr>
          <w:sz w:val="22"/>
        </w:rPr>
        <w:br/>
      </w:r>
      <w:r w:rsidRPr="001916E8">
        <w:rPr>
          <w:rStyle w:val="Strong"/>
          <w:sz w:val="22"/>
        </w:rPr>
        <w:t>A:</w:t>
      </w:r>
      <w:r w:rsidRPr="001916E8">
        <w:rPr>
          <w:sz w:val="22"/>
        </w:rPr>
        <w:t xml:space="preserve"> The Gita’s message in Chapter 2 is very comforting: </w:t>
      </w:r>
      <w:r w:rsidRPr="001916E8">
        <w:rPr>
          <w:rStyle w:val="Strong"/>
          <w:sz w:val="22"/>
        </w:rPr>
        <w:t>it teaches that the soul is immortal</w:t>
      </w:r>
      <w:r w:rsidRPr="001916E8">
        <w:rPr>
          <w:sz w:val="22"/>
        </w:rPr>
        <w:t xml:space="preserve">. Krishna explains to Arjuna that death is </w:t>
      </w:r>
      <w:r w:rsidRPr="001916E8">
        <w:rPr>
          <w:rStyle w:val="Strong"/>
          <w:sz w:val="22"/>
        </w:rPr>
        <w:t>not</w:t>
      </w:r>
      <w:r w:rsidRPr="001916E8">
        <w:rPr>
          <w:sz w:val="22"/>
        </w:rPr>
        <w:t xml:space="preserve"> the end of who we are. Think of the soul as </w:t>
      </w:r>
      <w:r w:rsidRPr="001916E8">
        <w:rPr>
          <w:rStyle w:val="Strong"/>
          <w:sz w:val="22"/>
        </w:rPr>
        <w:t>your true self</w:t>
      </w:r>
      <w:r w:rsidRPr="001916E8">
        <w:rPr>
          <w:sz w:val="22"/>
        </w:rPr>
        <w:t xml:space="preserve"> – the part of you that’s eternal – and the body as clothing. Just like you change old clothes for new ones, when the body dies the soul </w:t>
      </w:r>
      <w:r w:rsidRPr="001916E8">
        <w:rPr>
          <w:rStyle w:val="Strong"/>
          <w:sz w:val="22"/>
        </w:rPr>
        <w:t>moves on and eventually takes a new body</w:t>
      </w:r>
      <w:r w:rsidRPr="001916E8">
        <w:rPr>
          <w:sz w:val="22"/>
        </w:rPr>
        <w:t xml:space="preserve">. This means the essence of your loved ones (and you) </w:t>
      </w:r>
      <w:r w:rsidRPr="001916E8">
        <w:rPr>
          <w:rStyle w:val="Strong"/>
          <w:sz w:val="22"/>
        </w:rPr>
        <w:t>never truly dies</w:t>
      </w:r>
      <w:r w:rsidRPr="001916E8">
        <w:rPr>
          <w:sz w:val="22"/>
        </w:rPr>
        <w:t xml:space="preserve">. Knowing this can lessen the fear of death. Of course, we </w:t>
      </w:r>
      <w:r w:rsidRPr="001916E8">
        <w:rPr>
          <w:sz w:val="22"/>
        </w:rPr>
        <w:lastRenderedPageBreak/>
        <w:t xml:space="preserve">still feel pain when someone passes away, but the Gita reminds us that the separation is temporary. The person’s soul continues its journey. This concept can be really comforting: it suggests that the bonds of love aren’t destroyed by death. So, when you face loss, remember Krishna’s words – </w:t>
      </w:r>
      <w:r w:rsidRPr="001916E8">
        <w:rPr>
          <w:rStyle w:val="Strong"/>
          <w:sz w:val="22"/>
        </w:rPr>
        <w:t>the soul can never be cut, burned, or destroyed; it lives on</w:t>
      </w:r>
      <w:r w:rsidRPr="001916E8">
        <w:rPr>
          <w:sz w:val="22"/>
        </w:rPr>
        <w:t>. That knowledge can be a gentle balm, giving you strength to cope and hope that we might meet our loved ones again in another time or form.</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“Why should I do my duties or go through with hard responsibilities when sometimes it all feels pointless or painful?”</w:t>
      </w:r>
      <w:r w:rsidRPr="001916E8">
        <w:rPr>
          <w:sz w:val="22"/>
        </w:rPr>
        <w:br/>
      </w:r>
      <w:r w:rsidRPr="001916E8">
        <w:rPr>
          <w:rStyle w:val="Strong"/>
          <w:sz w:val="22"/>
        </w:rPr>
        <w:t>A:</w:t>
      </w:r>
      <w:r w:rsidRPr="001916E8">
        <w:rPr>
          <w:sz w:val="22"/>
        </w:rPr>
        <w:t xml:space="preserve"> It’s normal to feel like </w:t>
      </w:r>
      <w:r w:rsidRPr="001916E8">
        <w:rPr>
          <w:rStyle w:val="Strong"/>
          <w:sz w:val="22"/>
        </w:rPr>
        <w:t>“What’s the use?”</w:t>
      </w:r>
      <w:r w:rsidRPr="001916E8">
        <w:rPr>
          <w:sz w:val="22"/>
        </w:rPr>
        <w:t xml:space="preserve"> when duty is difficult. Arjuna felt the same way about fighting in the war – he wondered why he should fight at all. Krishna’s answer in the Gita was insightful: </w:t>
      </w:r>
      <w:r w:rsidRPr="001916E8">
        <w:rPr>
          <w:rStyle w:val="Strong"/>
          <w:sz w:val="22"/>
        </w:rPr>
        <w:t xml:space="preserve">everyone has a responsibility or duty (their </w:t>
      </w:r>
      <w:r w:rsidRPr="001916E8">
        <w:rPr>
          <w:rStyle w:val="Emphasis"/>
          <w:b/>
          <w:bCs/>
          <w:sz w:val="22"/>
        </w:rPr>
        <w:t>dharma</w:t>
      </w:r>
      <w:r w:rsidRPr="001916E8">
        <w:rPr>
          <w:rStyle w:val="Strong"/>
          <w:sz w:val="22"/>
        </w:rPr>
        <w:t>)</w:t>
      </w:r>
      <w:r w:rsidRPr="001916E8">
        <w:rPr>
          <w:sz w:val="22"/>
        </w:rPr>
        <w:t xml:space="preserve"> and fulfilling it gives life meaning. If you abandon your duties out of fear or sorrow, it might lead to regret or a sense of emptiness later. Krishna reminds Arjuna (and us) that doing one’s duty – like protecting others, caring for family, being honest in work – </w:t>
      </w:r>
      <w:r w:rsidRPr="001916E8">
        <w:rPr>
          <w:rStyle w:val="Strong"/>
          <w:sz w:val="22"/>
        </w:rPr>
        <w:t>helps uphold what’s right</w:t>
      </w:r>
      <w:r w:rsidRPr="001916E8">
        <w:rPr>
          <w:sz w:val="22"/>
        </w:rPr>
        <w:t xml:space="preserve">. It can be painful in the moment (as Arjuna’s duty was), but it contributes to the greater good and to personal growth. Also, Krishna points out that </w:t>
      </w:r>
      <w:r w:rsidRPr="001916E8">
        <w:rPr>
          <w:rStyle w:val="Strong"/>
          <w:sz w:val="22"/>
        </w:rPr>
        <w:t>running from responsibility can cause more harm</w:t>
      </w:r>
      <w:r w:rsidRPr="001916E8">
        <w:rPr>
          <w:sz w:val="22"/>
        </w:rPr>
        <w:t xml:space="preserve">, including loss of self-respect or respect from others. On the flip side, </w:t>
      </w:r>
      <w:r w:rsidRPr="001916E8">
        <w:rPr>
          <w:rStyle w:val="Emphasis"/>
          <w:sz w:val="22"/>
        </w:rPr>
        <w:t>facing</w:t>
      </w:r>
      <w:r w:rsidRPr="001916E8">
        <w:rPr>
          <w:sz w:val="22"/>
        </w:rPr>
        <w:t xml:space="preserve"> your duty, even when hard, often brings a deep satisfaction and keeps life balanced. So whenever it feels pointless, remember: </w:t>
      </w:r>
      <w:r w:rsidRPr="001916E8">
        <w:rPr>
          <w:rStyle w:val="Strong"/>
          <w:sz w:val="22"/>
        </w:rPr>
        <w:t>doing the right thing is valuable in itself</w:t>
      </w:r>
      <w:r w:rsidRPr="001916E8">
        <w:rPr>
          <w:sz w:val="22"/>
        </w:rPr>
        <w:t>, even if the rewards aren’t immediate. You can always approach your duties with compassion – try to carry them out in a way that minimizes harm. In the end, you’ll likely feel stronger and more purposeful for having tried.</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“How can I work or study without constantly worrying about the results? I get so anxious about success or failure.”</w:t>
      </w:r>
      <w:r w:rsidRPr="001916E8">
        <w:rPr>
          <w:sz w:val="22"/>
        </w:rPr>
        <w:br/>
      </w:r>
      <w:r w:rsidRPr="001916E8">
        <w:rPr>
          <w:rStyle w:val="Strong"/>
          <w:sz w:val="22"/>
        </w:rPr>
        <w:t>A:</w:t>
      </w:r>
      <w:r w:rsidRPr="001916E8">
        <w:rPr>
          <w:sz w:val="22"/>
        </w:rPr>
        <w:t xml:space="preserve"> This is a great question that the Gita addresses head-on. Krishna advises Arjuna to </w:t>
      </w:r>
      <w:r w:rsidRPr="001916E8">
        <w:rPr>
          <w:rStyle w:val="Strong"/>
          <w:sz w:val="22"/>
        </w:rPr>
        <w:t>perform his duties without attachment to the outcomes</w:t>
      </w:r>
      <w:r w:rsidRPr="001916E8">
        <w:rPr>
          <w:sz w:val="22"/>
        </w:rPr>
        <w:t xml:space="preserve">. This approach is called </w:t>
      </w:r>
      <w:r w:rsidRPr="001916E8">
        <w:rPr>
          <w:rStyle w:val="Emphasis"/>
          <w:sz w:val="22"/>
        </w:rPr>
        <w:t>Karma Yoga</w:t>
      </w:r>
      <w:r w:rsidRPr="001916E8">
        <w:rPr>
          <w:sz w:val="22"/>
        </w:rPr>
        <w:t xml:space="preserve">, or the </w:t>
      </w:r>
      <w:r w:rsidRPr="001916E8">
        <w:rPr>
          <w:rStyle w:val="Strong"/>
          <w:sz w:val="22"/>
        </w:rPr>
        <w:t>“science of work”</w:t>
      </w:r>
      <w:r w:rsidRPr="001916E8">
        <w:rPr>
          <w:sz w:val="22"/>
        </w:rPr>
        <w:t xml:space="preserve">. It means you put in your best effort – study hard, work diligently, do what’s right – but then </w:t>
      </w:r>
      <w:r w:rsidRPr="001916E8">
        <w:rPr>
          <w:rStyle w:val="Emphasis"/>
          <w:sz w:val="22"/>
        </w:rPr>
        <w:t>let go</w:t>
      </w:r>
      <w:r w:rsidRPr="001916E8">
        <w:rPr>
          <w:sz w:val="22"/>
        </w:rPr>
        <w:t xml:space="preserve"> of obsessing over the result. Why? Because worrying excessively about results (like exam scores or job promotions) actually </w:t>
      </w:r>
      <w:r w:rsidRPr="001916E8">
        <w:rPr>
          <w:rStyle w:val="Strong"/>
          <w:sz w:val="22"/>
        </w:rPr>
        <w:t>disturbs your mind and performance</w:t>
      </w:r>
      <w:r w:rsidRPr="001916E8">
        <w:rPr>
          <w:sz w:val="22"/>
        </w:rPr>
        <w:t xml:space="preserve">. Instead, Krishna says to see work as a </w:t>
      </w:r>
      <w:r w:rsidRPr="001916E8">
        <w:rPr>
          <w:rStyle w:val="Strong"/>
          <w:sz w:val="22"/>
        </w:rPr>
        <w:t>duty or service in itself</w:t>
      </w:r>
      <w:r w:rsidRPr="001916E8">
        <w:rPr>
          <w:sz w:val="22"/>
        </w:rPr>
        <w:t xml:space="preserve">, and accept whatever outcome comes with equanimity. For example, if you’re studying for an exam, focus on </w:t>
      </w:r>
      <w:r w:rsidRPr="001916E8">
        <w:rPr>
          <w:rStyle w:val="Emphasis"/>
          <w:sz w:val="22"/>
        </w:rPr>
        <w:t>learning</w:t>
      </w:r>
      <w:r w:rsidRPr="001916E8">
        <w:rPr>
          <w:sz w:val="22"/>
        </w:rPr>
        <w:t xml:space="preserve"> and doing your part each day, rather than constantly thinking “What if I fail?” or “I must be number one.” When the results come, </w:t>
      </w:r>
      <w:r w:rsidRPr="001916E8">
        <w:rPr>
          <w:rStyle w:val="Strong"/>
          <w:sz w:val="22"/>
        </w:rPr>
        <w:t>stay balanced</w:t>
      </w:r>
      <w:r w:rsidRPr="001916E8">
        <w:rPr>
          <w:sz w:val="22"/>
        </w:rPr>
        <w:t xml:space="preserve"> – if it’s success, great; if not, treat it as a lesson rather than a disaster. This evenness of mind – not getting too excited by success or too depressed by failure – is called </w:t>
      </w:r>
      <w:r w:rsidRPr="001916E8">
        <w:rPr>
          <w:rStyle w:val="Strong"/>
          <w:sz w:val="22"/>
        </w:rPr>
        <w:t>Yoga (balance)</w:t>
      </w:r>
      <w:r w:rsidRPr="001916E8">
        <w:rPr>
          <w:sz w:val="22"/>
        </w:rPr>
        <w:t xml:space="preserve">. It actually makes you more efficient and calm. So, do your work with dedication, but try to leave the </w:t>
      </w:r>
      <w:r w:rsidRPr="001916E8">
        <w:rPr>
          <w:sz w:val="22"/>
        </w:rPr>
        <w:lastRenderedPageBreak/>
        <w:t xml:space="preserve">rest in a higher power’s hands (or simply to fate). You’ll find your anxiety easing, and ironically, </w:t>
      </w:r>
      <w:r w:rsidRPr="001916E8">
        <w:rPr>
          <w:rStyle w:val="Strong"/>
          <w:sz w:val="22"/>
        </w:rPr>
        <w:t>good results often follow when you’re calm and focused rather than anxious</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“What does a truly wise or spiritually advanced person look like in real life? How do they behave?”</w:t>
      </w:r>
      <w:r w:rsidRPr="001916E8">
        <w:rPr>
          <w:sz w:val="22"/>
        </w:rPr>
        <w:br/>
      </w:r>
      <w:r w:rsidRPr="001916E8">
        <w:rPr>
          <w:rStyle w:val="Strong"/>
          <w:sz w:val="22"/>
        </w:rPr>
        <w:t>A:</w:t>
      </w:r>
      <w:r w:rsidRPr="001916E8">
        <w:rPr>
          <w:sz w:val="22"/>
        </w:rPr>
        <w:t xml:space="preserve"> In the Gita, towards the end of Chapter 2, Arjuna asks Krishna a similar question – how does an enlightened person act and talk? Krishna’s answer describes a </w:t>
      </w:r>
      <w:r w:rsidRPr="001916E8">
        <w:rPr>
          <w:rStyle w:val="Strong"/>
          <w:sz w:val="22"/>
        </w:rPr>
        <w:t>person who is steady, calm, and content</w:t>
      </w:r>
      <w:r w:rsidRPr="001916E8">
        <w:rPr>
          <w:sz w:val="22"/>
        </w:rPr>
        <w:t xml:space="preserve">. Such a person isn’t free from life’s ups and downs, but they </w:t>
      </w:r>
      <w:r w:rsidRPr="001916E8">
        <w:rPr>
          <w:rStyle w:val="Strong"/>
          <w:sz w:val="22"/>
        </w:rPr>
        <w:t>aren’t shaken by them</w:t>
      </w:r>
      <w:r w:rsidRPr="001916E8">
        <w:rPr>
          <w:sz w:val="22"/>
        </w:rPr>
        <w:t xml:space="preserve">. For instance, when something good happens, they don’t become overly proud or crazy with excitement; when something bad happens, they don’t sink into despair. They have self-control – their senses and emotions are managed by their intellect and devotion. A wise person is </w:t>
      </w:r>
      <w:r w:rsidRPr="001916E8">
        <w:rPr>
          <w:rStyle w:val="Strong"/>
          <w:sz w:val="22"/>
        </w:rPr>
        <w:t>free from excessive attachment, fear, and anger</w:t>
      </w:r>
      <w:r w:rsidRPr="001916E8">
        <w:rPr>
          <w:sz w:val="22"/>
        </w:rPr>
        <w:t xml:space="preserve">. This means they still love and care, but they aren’t </w:t>
      </w:r>
      <w:r w:rsidRPr="001916E8">
        <w:rPr>
          <w:rStyle w:val="Emphasis"/>
          <w:sz w:val="22"/>
        </w:rPr>
        <w:t>clingy</w:t>
      </w:r>
      <w:r w:rsidRPr="001916E8">
        <w:rPr>
          <w:sz w:val="22"/>
        </w:rPr>
        <w:t xml:space="preserve"> or greedy, and they let go of anger quickly. They’re also described as being </w:t>
      </w:r>
      <w:r w:rsidRPr="001916E8">
        <w:rPr>
          <w:rStyle w:val="Strong"/>
          <w:sz w:val="22"/>
        </w:rPr>
        <w:t>absorbed in God</w:t>
      </w:r>
      <w:r w:rsidRPr="001916E8">
        <w:rPr>
          <w:sz w:val="22"/>
        </w:rPr>
        <w:t xml:space="preserve"> – meaning they keep a higher purpose in mind. In everyday terms, you might recognize such a person as someone who stays </w:t>
      </w:r>
      <w:r w:rsidRPr="001916E8">
        <w:rPr>
          <w:rStyle w:val="Strong"/>
          <w:sz w:val="22"/>
        </w:rPr>
        <w:t>kind and balanced under pressure</w:t>
      </w:r>
      <w:r w:rsidRPr="001916E8">
        <w:rPr>
          <w:sz w:val="22"/>
        </w:rPr>
        <w:t xml:space="preserve">, doesn’t boast in success, doesn’t break in failure, and likely treats everyone with respect. They have a certain peaceful aura. This is the ideal the Gita gives us to strive toward: </w:t>
      </w:r>
      <w:r w:rsidRPr="001916E8">
        <w:rPr>
          <w:rStyle w:val="Strong"/>
          <w:sz w:val="22"/>
        </w:rPr>
        <w:t>a person of steady wisdom, who moves through life’s changes with grace and a smile</w:t>
      </w:r>
      <w:r w:rsidRPr="001916E8">
        <w:rPr>
          <w:sz w:val="22"/>
        </w:rPr>
        <w:t>.</w:t>
      </w:r>
    </w:p>
    <w:p w:rsidR="00145274" w:rsidRPr="001916E8" w:rsidRDefault="00145274" w:rsidP="001A473F">
      <w:pPr>
        <w:pStyle w:val="Heading2"/>
        <w:spacing w:line="360" w:lineRule="auto"/>
        <w:rPr>
          <w:sz w:val="32"/>
        </w:rPr>
      </w:pPr>
      <w:bookmarkStart w:id="41" w:name="_Toc198906494"/>
      <w:r w:rsidRPr="001916E8">
        <w:rPr>
          <w:sz w:val="32"/>
        </w:rPr>
        <w:t xml:space="preserve">Chapter 3: Path of Action (Karma </w:t>
      </w:r>
      <w:proofErr w:type="spellStart"/>
      <w:r w:rsidRPr="001916E8">
        <w:rPr>
          <w:sz w:val="32"/>
        </w:rPr>
        <w:t>Yog</w:t>
      </w:r>
      <w:proofErr w:type="spellEnd"/>
      <w:r w:rsidRPr="001916E8">
        <w:rPr>
          <w:sz w:val="32"/>
        </w:rPr>
        <w:t>)</w:t>
      </w:r>
      <w:bookmarkEnd w:id="41"/>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 sometimes feel like giving up all my work and just walking away from worldly life to find peace. Would that make me more spiritual?”</w:t>
      </w:r>
      <w:r w:rsidRPr="001916E8">
        <w:rPr>
          <w:sz w:val="22"/>
        </w:rPr>
        <w:br/>
      </w:r>
      <w:r w:rsidRPr="001916E8">
        <w:rPr>
          <w:rStyle w:val="Strong"/>
          <w:sz w:val="22"/>
        </w:rPr>
        <w:t>A:</w:t>
      </w:r>
      <w:r w:rsidRPr="001916E8">
        <w:rPr>
          <w:sz w:val="22"/>
        </w:rPr>
        <w:t xml:space="preserve"> It might </w:t>
      </w:r>
      <w:r w:rsidRPr="001916E8">
        <w:rPr>
          <w:rStyle w:val="Emphasis"/>
          <w:sz w:val="22"/>
        </w:rPr>
        <w:t>sound</w:t>
      </w:r>
      <w:r w:rsidRPr="001916E8">
        <w:rPr>
          <w:sz w:val="22"/>
        </w:rPr>
        <w:t xml:space="preserve"> tempting to leave all your responsibilities, but the Gita suggests a different approach. Krishna tells Arjuna that </w:t>
      </w:r>
      <w:r w:rsidRPr="001916E8">
        <w:rPr>
          <w:rStyle w:val="Strong"/>
          <w:sz w:val="22"/>
        </w:rPr>
        <w:t>nobody can stay truly inactive, even for a moment</w:t>
      </w:r>
      <w:r w:rsidRPr="001916E8">
        <w:rPr>
          <w:sz w:val="22"/>
        </w:rPr>
        <w:t xml:space="preserve">. We are all made to act in some way – it’s part of being alive. If you outwardly renounce work but internally still desire or think about things, that’s not really peace; that’s just </w:t>
      </w:r>
      <w:r w:rsidRPr="001916E8">
        <w:rPr>
          <w:rStyle w:val="Strong"/>
          <w:sz w:val="22"/>
        </w:rPr>
        <w:t>hidden action or hypocrisy</w:t>
      </w:r>
      <w:r w:rsidRPr="001916E8">
        <w:rPr>
          <w:sz w:val="22"/>
        </w:rPr>
        <w:t xml:space="preserve">. True spirituality isn’t about </w:t>
      </w:r>
      <w:r w:rsidRPr="001916E8">
        <w:rPr>
          <w:rStyle w:val="Strong"/>
          <w:sz w:val="22"/>
        </w:rPr>
        <w:t>physically running away</w:t>
      </w:r>
      <w:r w:rsidRPr="001916E8">
        <w:rPr>
          <w:sz w:val="22"/>
        </w:rPr>
        <w:t xml:space="preserve"> from life, but about changing your mindset </w:t>
      </w:r>
      <w:r w:rsidRPr="001916E8">
        <w:rPr>
          <w:rStyle w:val="Emphasis"/>
          <w:sz w:val="22"/>
        </w:rPr>
        <w:t>while</w:t>
      </w:r>
      <w:r w:rsidRPr="001916E8">
        <w:rPr>
          <w:sz w:val="22"/>
        </w:rPr>
        <w:t xml:space="preserve"> you live your life. So Krishna’s advice is to continue fulfilling your duties – whether it’s work, studies, family care – but </w:t>
      </w:r>
      <w:r w:rsidRPr="001916E8">
        <w:rPr>
          <w:rStyle w:val="Strong"/>
          <w:sz w:val="22"/>
        </w:rPr>
        <w:t>do it without selfish attachment to the results</w:t>
      </w:r>
      <w:r w:rsidRPr="001916E8">
        <w:rPr>
          <w:sz w:val="22"/>
        </w:rPr>
        <w:t xml:space="preserve">. This is called </w:t>
      </w:r>
      <w:r w:rsidRPr="001916E8">
        <w:rPr>
          <w:rStyle w:val="Strong"/>
          <w:sz w:val="22"/>
        </w:rPr>
        <w:t xml:space="preserve">Karma </w:t>
      </w:r>
      <w:proofErr w:type="spellStart"/>
      <w:r w:rsidRPr="001916E8">
        <w:rPr>
          <w:rStyle w:val="Strong"/>
          <w:sz w:val="22"/>
        </w:rPr>
        <w:t>Yog</w:t>
      </w:r>
      <w:proofErr w:type="spellEnd"/>
      <w:r w:rsidRPr="001916E8">
        <w:rPr>
          <w:sz w:val="22"/>
        </w:rPr>
        <w:t xml:space="preserve">, the yoga of action. For example, if you’re a parent or a student, don’t abandon those roles. Instead, perform them as a form of service or duty, giving your best but staying detached from anxiety about outcomes. This way, you remain active and responsible, but internally </w:t>
      </w:r>
      <w:r w:rsidRPr="001916E8">
        <w:rPr>
          <w:rStyle w:val="Strong"/>
          <w:sz w:val="22"/>
        </w:rPr>
        <w:t>free and at peace</w:t>
      </w:r>
      <w:r w:rsidRPr="001916E8">
        <w:rPr>
          <w:sz w:val="22"/>
        </w:rPr>
        <w:t xml:space="preserve">. Many enlightened people (like sages or saints) didn’t retreat to caves forever – they often served society selflessly. Work </w:t>
      </w:r>
      <w:r w:rsidRPr="001916E8">
        <w:rPr>
          <w:rStyle w:val="Emphasis"/>
          <w:sz w:val="22"/>
        </w:rPr>
        <w:t>can</w:t>
      </w:r>
      <w:r w:rsidRPr="001916E8">
        <w:rPr>
          <w:sz w:val="22"/>
        </w:rPr>
        <w:t xml:space="preserve"> be worship if done with the right attitude. So, you don’t need to quit the world to be spiritual; </w:t>
      </w:r>
      <w:r w:rsidRPr="001916E8">
        <w:rPr>
          <w:rStyle w:val="Strong"/>
          <w:sz w:val="22"/>
        </w:rPr>
        <w:t>make your everyday actions spiritual</w:t>
      </w:r>
      <w:r w:rsidRPr="001916E8">
        <w:rPr>
          <w:sz w:val="22"/>
        </w:rPr>
        <w:t xml:space="preserve"> by doing them selflessly and with love.</w:t>
      </w:r>
    </w:p>
    <w:p w:rsidR="00145274" w:rsidRPr="001916E8" w:rsidRDefault="00145274" w:rsidP="001A473F">
      <w:pPr>
        <w:pStyle w:val="NormalWeb"/>
        <w:spacing w:line="360" w:lineRule="auto"/>
        <w:rPr>
          <w:sz w:val="22"/>
        </w:rPr>
      </w:pPr>
      <w:r w:rsidRPr="001916E8">
        <w:rPr>
          <w:rStyle w:val="Strong"/>
          <w:sz w:val="22"/>
        </w:rPr>
        <w:lastRenderedPageBreak/>
        <w:t>Q:</w:t>
      </w:r>
      <w:r w:rsidRPr="001916E8">
        <w:rPr>
          <w:sz w:val="22"/>
        </w:rPr>
        <w:t xml:space="preserve"> </w:t>
      </w:r>
      <w:r w:rsidRPr="001916E8">
        <w:rPr>
          <w:rStyle w:val="Emphasis"/>
          <w:sz w:val="22"/>
        </w:rPr>
        <w:t>“How do I do my work without feeling so stressed or ego-driven? I want to succeed but not become selfish.”</w:t>
      </w:r>
      <w:r w:rsidRPr="001916E8">
        <w:rPr>
          <w:sz w:val="22"/>
        </w:rPr>
        <w:br/>
      </w:r>
      <w:r w:rsidRPr="001916E8">
        <w:rPr>
          <w:rStyle w:val="Strong"/>
          <w:sz w:val="22"/>
        </w:rPr>
        <w:t>A:</w:t>
      </w:r>
      <w:r w:rsidRPr="001916E8">
        <w:rPr>
          <w:sz w:val="22"/>
        </w:rPr>
        <w:t xml:space="preserve"> The Gita teaches a beautiful balance for this. It says: </w:t>
      </w:r>
      <w:r w:rsidRPr="001916E8">
        <w:rPr>
          <w:rStyle w:val="Strong"/>
          <w:sz w:val="22"/>
        </w:rPr>
        <w:t>“Work diligently, but surrender the pride and stress around it.”</w:t>
      </w:r>
      <w:r w:rsidRPr="001916E8">
        <w:rPr>
          <w:sz w:val="22"/>
        </w:rPr>
        <w:t xml:space="preserve"> In practice, this means do your job or tasks with full effort and skill, but remember you’re </w:t>
      </w:r>
      <w:r w:rsidRPr="001916E8">
        <w:rPr>
          <w:rStyle w:val="Strong"/>
          <w:sz w:val="22"/>
        </w:rPr>
        <w:t>not the sole doer of everything</w:t>
      </w:r>
      <w:r w:rsidRPr="001916E8">
        <w:rPr>
          <w:sz w:val="22"/>
        </w:rPr>
        <w:t xml:space="preserve">. There are many factors (time, help from others, grace) that contribute to any success. For example, if you ace a project, yes, you worked hard, but maybe a mentor guided you or you had resources available – it’s not 100% </w:t>
      </w:r>
      <w:r w:rsidRPr="001916E8">
        <w:rPr>
          <w:rStyle w:val="Emphasis"/>
          <w:sz w:val="22"/>
        </w:rPr>
        <w:t>you</w:t>
      </w:r>
      <w:r w:rsidRPr="001916E8">
        <w:rPr>
          <w:sz w:val="22"/>
        </w:rPr>
        <w:t xml:space="preserve">. Keeping this in mind curbs ego. Krishna explains that </w:t>
      </w:r>
      <w:r w:rsidRPr="001916E8">
        <w:rPr>
          <w:rStyle w:val="Strong"/>
          <w:sz w:val="22"/>
        </w:rPr>
        <w:t xml:space="preserve">all beings are part of a larger creation and have roles to </w:t>
      </w:r>
      <w:proofErr w:type="spellStart"/>
      <w:r w:rsidRPr="001916E8">
        <w:rPr>
          <w:rStyle w:val="Strong"/>
          <w:sz w:val="22"/>
        </w:rPr>
        <w:t>fulfill</w:t>
      </w:r>
      <w:proofErr w:type="spellEnd"/>
      <w:r w:rsidRPr="001916E8">
        <w:rPr>
          <w:sz w:val="22"/>
        </w:rPr>
        <w:t xml:space="preserve">. So view your work as your role in a bigger play. Also, try to offer your work as a service to something higher – it could be God, your community, or even your family. When you </w:t>
      </w:r>
      <w:r w:rsidRPr="001916E8">
        <w:rPr>
          <w:rStyle w:val="Strong"/>
          <w:sz w:val="22"/>
        </w:rPr>
        <w:t>work with the mindset of service</w:t>
      </w:r>
      <w:r w:rsidRPr="001916E8">
        <w:rPr>
          <w:sz w:val="22"/>
        </w:rPr>
        <w:t xml:space="preserve">, it takes pressure off your ego (“I’m doing this to contribute” rather than “I must win at all costs”). Interestingly, this attitude often improves focus and results because you’re less anxious. Additionally, the Gita suggests </w:t>
      </w:r>
      <w:r w:rsidRPr="001916E8">
        <w:rPr>
          <w:rStyle w:val="Strong"/>
          <w:sz w:val="22"/>
        </w:rPr>
        <w:t>seeing work as Yajna (sacrifice/offering)</w:t>
      </w:r>
      <w:r w:rsidRPr="001916E8">
        <w:rPr>
          <w:sz w:val="22"/>
        </w:rPr>
        <w:t xml:space="preserve">. That means whatever you do, do it in a principled way, almost like an offering of your best abilities. By doing that, </w:t>
      </w:r>
      <w:r w:rsidRPr="001916E8">
        <w:rPr>
          <w:rStyle w:val="Strong"/>
          <w:sz w:val="22"/>
        </w:rPr>
        <w:t>your work purifies your mind instead of stressing it</w:t>
      </w:r>
      <w:r w:rsidRPr="001916E8">
        <w:rPr>
          <w:sz w:val="22"/>
        </w:rPr>
        <w:t xml:space="preserve">. In short: care about the quality of your effort, not so much about flaunting the outcome. This makes you successful </w:t>
      </w:r>
      <w:r w:rsidRPr="001916E8">
        <w:rPr>
          <w:rStyle w:val="Emphasis"/>
          <w:sz w:val="22"/>
        </w:rPr>
        <w:t>and</w:t>
      </w:r>
      <w:r w:rsidRPr="001916E8">
        <w:rPr>
          <w:sz w:val="22"/>
        </w:rPr>
        <w:t xml:space="preserve"> peaceful.</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“If everything is God’s energy and plan, why do I sometimes do wrong things even when I don’t want to? I feel like I’m pushed by something inside me.”</w:t>
      </w:r>
      <w:r w:rsidRPr="001916E8">
        <w:rPr>
          <w:sz w:val="22"/>
        </w:rPr>
        <w:br/>
      </w:r>
      <w:r w:rsidRPr="001916E8">
        <w:rPr>
          <w:rStyle w:val="Strong"/>
          <w:sz w:val="22"/>
        </w:rPr>
        <w:t>A:</w:t>
      </w:r>
      <w:r w:rsidRPr="001916E8">
        <w:rPr>
          <w:sz w:val="22"/>
        </w:rPr>
        <w:t xml:space="preserve"> That “push” you feel is recognized in the Gita. Arjuna asked why we commit wrongs even unwillingly, and Krishna answered: </w:t>
      </w:r>
      <w:r w:rsidRPr="001916E8">
        <w:rPr>
          <w:rStyle w:val="Strong"/>
          <w:sz w:val="22"/>
        </w:rPr>
        <w:t>it’s desire – especially selfish desire and anger – born from passion, that drives us</w:t>
      </w:r>
      <w:r w:rsidRPr="001916E8">
        <w:rPr>
          <w:sz w:val="22"/>
        </w:rPr>
        <w:t xml:space="preserve">. Think of it as a kind of inner force or impulse (the Gita calls it </w:t>
      </w:r>
      <w:proofErr w:type="spellStart"/>
      <w:r w:rsidRPr="001916E8">
        <w:rPr>
          <w:rStyle w:val="Emphasis"/>
          <w:sz w:val="22"/>
        </w:rPr>
        <w:t>kama</w:t>
      </w:r>
      <w:proofErr w:type="spellEnd"/>
      <w:r w:rsidRPr="001916E8">
        <w:rPr>
          <w:sz w:val="22"/>
        </w:rPr>
        <w:t xml:space="preserve">, or lust/greed) that can cloud our judgment. It’s like dust on a mirror or smoke around a fire – our wisdom gets covered by it. When you really want something (money, power, pleasure) or are very angry, it can feel like you’re not totally in control – that’s this force acting. But the Gita doesn’t say we’re helpless. Krishna advises us to </w:t>
      </w:r>
      <w:r w:rsidRPr="001916E8">
        <w:rPr>
          <w:rStyle w:val="Strong"/>
          <w:sz w:val="22"/>
        </w:rPr>
        <w:t>recognize this inner enemy and gradually bring it under control</w:t>
      </w:r>
      <w:r w:rsidRPr="001916E8">
        <w:rPr>
          <w:sz w:val="22"/>
        </w:rPr>
        <w:t xml:space="preserve">. How? By strengthening our mind and intellect through practices like self-control, and by remembering our higher goals. It’s a bit like taming a wild horse – initially it pulls you, but with training, you hold the reins. Practically, when you notice a strong urge to do something you know is wrong (say, cheat or lash out in anger), </w:t>
      </w:r>
      <w:r w:rsidRPr="001916E8">
        <w:rPr>
          <w:rStyle w:val="Strong"/>
          <w:sz w:val="22"/>
        </w:rPr>
        <w:t>pause and label it</w:t>
      </w:r>
      <w:r w:rsidRPr="001916E8">
        <w:rPr>
          <w:sz w:val="22"/>
        </w:rPr>
        <w:t xml:space="preserve">: “Ah, this is that fiery desire/anger Krishna talked about.” Take a breath, and try to make a choice with your values in mind, not just the impulse. Over time, it gets easier. You won’t be perfect immediately (no one is), but each time you resist that negative push, you become stronger. And remember, </w:t>
      </w:r>
      <w:r w:rsidRPr="001916E8">
        <w:rPr>
          <w:rStyle w:val="Strong"/>
          <w:sz w:val="22"/>
        </w:rPr>
        <w:t>you’re not alone</w:t>
      </w:r>
      <w:r w:rsidRPr="001916E8">
        <w:rPr>
          <w:sz w:val="22"/>
        </w:rPr>
        <w:t xml:space="preserve"> – even heroes like Arjuna struggled with this. The key is not to hate yourself for having bad impulses, but to understand they are a part of nature and that you can, with awareness and help, overcome their pull.</w:t>
      </w:r>
    </w:p>
    <w:p w:rsidR="00145274" w:rsidRPr="001916E8" w:rsidRDefault="00145274" w:rsidP="001A473F">
      <w:pPr>
        <w:pStyle w:val="NormalWeb"/>
        <w:spacing w:line="360" w:lineRule="auto"/>
        <w:rPr>
          <w:sz w:val="22"/>
        </w:rPr>
      </w:pPr>
      <w:r w:rsidRPr="001916E8">
        <w:rPr>
          <w:rStyle w:val="Strong"/>
          <w:sz w:val="22"/>
        </w:rPr>
        <w:lastRenderedPageBreak/>
        <w:t>Q:</w:t>
      </w:r>
      <w:r w:rsidRPr="001916E8">
        <w:rPr>
          <w:sz w:val="22"/>
        </w:rPr>
        <w:t xml:space="preserve"> </w:t>
      </w:r>
      <w:r w:rsidRPr="001916E8">
        <w:rPr>
          <w:rStyle w:val="Emphasis"/>
          <w:sz w:val="22"/>
        </w:rPr>
        <w:t>“Successful people often give up everything to chase knowledge or careers. Do I need to renounce enjoyment to achieve something spiritually or even materially?”</w:t>
      </w:r>
      <w:r w:rsidRPr="001916E8">
        <w:rPr>
          <w:sz w:val="22"/>
        </w:rPr>
        <w:br/>
      </w:r>
      <w:r w:rsidRPr="001916E8">
        <w:rPr>
          <w:rStyle w:val="Strong"/>
          <w:sz w:val="22"/>
        </w:rPr>
        <w:t>A:</w:t>
      </w:r>
      <w:r w:rsidRPr="001916E8">
        <w:rPr>
          <w:sz w:val="22"/>
        </w:rPr>
        <w:t xml:space="preserve"> The Gita’s answer is about balance. Arjuna was ready to renounce the world for spiritual knowledge, but Krishna guided him to a more balanced path. He said </w:t>
      </w:r>
      <w:r w:rsidRPr="001916E8">
        <w:rPr>
          <w:rStyle w:val="Strong"/>
          <w:sz w:val="22"/>
        </w:rPr>
        <w:t>both</w:t>
      </w:r>
      <w:r w:rsidRPr="001916E8">
        <w:rPr>
          <w:sz w:val="22"/>
        </w:rPr>
        <w:t xml:space="preserve"> paths – pursuing knowledge in isolation and working in the world – can lead to the ultimate goal, but </w:t>
      </w:r>
      <w:r w:rsidRPr="001916E8">
        <w:rPr>
          <w:rStyle w:val="Strong"/>
          <w:sz w:val="22"/>
        </w:rPr>
        <w:t>working with the right attitude is often better for most people</w:t>
      </w:r>
      <w:r w:rsidRPr="001916E8">
        <w:rPr>
          <w:sz w:val="22"/>
        </w:rPr>
        <w:t xml:space="preserve">. In simpler terms, </w:t>
      </w:r>
      <w:r w:rsidRPr="001916E8">
        <w:rPr>
          <w:rStyle w:val="Strong"/>
          <w:sz w:val="22"/>
        </w:rPr>
        <w:t>you don’t have to abandon joy or the world to be spiritual</w:t>
      </w:r>
      <w:r w:rsidRPr="001916E8">
        <w:rPr>
          <w:sz w:val="22"/>
        </w:rPr>
        <w:t xml:space="preserve">; instead, transform how you engage with the world. Enjoy life’s wholesome pleasures (family time, nature, creativity) but </w:t>
      </w:r>
      <w:r w:rsidRPr="001916E8">
        <w:rPr>
          <w:rStyle w:val="Strong"/>
          <w:sz w:val="22"/>
        </w:rPr>
        <w:t>without becoming addicted or selfish</w:t>
      </w:r>
      <w:r w:rsidRPr="001916E8">
        <w:rPr>
          <w:sz w:val="22"/>
        </w:rPr>
        <w:t xml:space="preserve"> about them. For example, it’s okay to earn money and enjoy it, but also practice charity and simplicity. It’s fine to study hard or build a career, but remember to keep ethics and compassion. Krishna specifically tells Arjuna that </w:t>
      </w:r>
      <w:r w:rsidRPr="001916E8">
        <w:rPr>
          <w:rStyle w:val="Strong"/>
          <w:sz w:val="22"/>
        </w:rPr>
        <w:t>real renunciation is giving up selfish attachments, not the actions themselves</w:t>
      </w:r>
      <w:r w:rsidRPr="001916E8">
        <w:rPr>
          <w:sz w:val="22"/>
        </w:rPr>
        <w:t xml:space="preserve">. A person sitting quietly but daydreaming of pleasures isn’t truly renounced, whereas someone active in the world but selfless </w:t>
      </w:r>
      <w:r w:rsidRPr="001916E8">
        <w:rPr>
          <w:rStyle w:val="Emphasis"/>
          <w:sz w:val="22"/>
        </w:rPr>
        <w:t>is</w:t>
      </w:r>
      <w:r w:rsidRPr="001916E8">
        <w:rPr>
          <w:sz w:val="22"/>
        </w:rPr>
        <w:t xml:space="preserve"> considered renounced. So, whether it’s spiritual achievement or material success, you don’t need to give up </w:t>
      </w:r>
      <w:r w:rsidRPr="001916E8">
        <w:rPr>
          <w:rStyle w:val="Emphasis"/>
          <w:sz w:val="22"/>
        </w:rPr>
        <w:t>all</w:t>
      </w:r>
      <w:r w:rsidRPr="001916E8">
        <w:rPr>
          <w:sz w:val="22"/>
        </w:rPr>
        <w:t xml:space="preserve"> enjoyment – just avoid </w:t>
      </w:r>
      <w:r w:rsidRPr="001916E8">
        <w:rPr>
          <w:rStyle w:val="Strong"/>
          <w:sz w:val="22"/>
        </w:rPr>
        <w:t>excess and selfishness</w:t>
      </w:r>
      <w:r w:rsidRPr="001916E8">
        <w:rPr>
          <w:sz w:val="22"/>
        </w:rPr>
        <w:t xml:space="preserve">. Life can be lived fully and joyfully, with a spirit of moderation and service. That way, you achieve your goals and grow spiritually, </w:t>
      </w:r>
      <w:r w:rsidRPr="001916E8">
        <w:rPr>
          <w:rStyle w:val="Strong"/>
          <w:sz w:val="22"/>
        </w:rPr>
        <w:t>without the burnout or emptiness that comes from extreme austerity or extreme indulgence</w:t>
      </w:r>
      <w:r w:rsidRPr="001916E8">
        <w:rPr>
          <w:sz w:val="22"/>
        </w:rPr>
        <w:t>.</w:t>
      </w:r>
    </w:p>
    <w:p w:rsidR="00145274" w:rsidRPr="001916E8" w:rsidRDefault="00145274" w:rsidP="001A473F">
      <w:pPr>
        <w:pStyle w:val="Heading2"/>
        <w:spacing w:line="360" w:lineRule="auto"/>
        <w:rPr>
          <w:sz w:val="32"/>
        </w:rPr>
      </w:pPr>
      <w:bookmarkStart w:id="42" w:name="_Toc198906495"/>
      <w:r w:rsidRPr="001916E8">
        <w:rPr>
          <w:sz w:val="32"/>
        </w:rPr>
        <w:t>Chapter 4: Knowledge &amp; Renunciation of Action (</w:t>
      </w:r>
      <w:proofErr w:type="spellStart"/>
      <w:r w:rsidRPr="001916E8">
        <w:rPr>
          <w:sz w:val="32"/>
        </w:rPr>
        <w:t>Jñana</w:t>
      </w:r>
      <w:proofErr w:type="spellEnd"/>
      <w:r w:rsidRPr="001916E8">
        <w:rPr>
          <w:sz w:val="32"/>
        </w:rPr>
        <w:t xml:space="preserve">–Karma </w:t>
      </w:r>
      <w:proofErr w:type="spellStart"/>
      <w:r w:rsidRPr="001916E8">
        <w:rPr>
          <w:sz w:val="32"/>
        </w:rPr>
        <w:t>Sannyās</w:t>
      </w:r>
      <w:proofErr w:type="spellEnd"/>
      <w:r w:rsidRPr="001916E8">
        <w:rPr>
          <w:sz w:val="32"/>
        </w:rPr>
        <w:t xml:space="preserve"> </w:t>
      </w:r>
      <w:proofErr w:type="spellStart"/>
      <w:r w:rsidRPr="001916E8">
        <w:rPr>
          <w:sz w:val="32"/>
        </w:rPr>
        <w:t>Yog</w:t>
      </w:r>
      <w:proofErr w:type="spellEnd"/>
      <w:r w:rsidRPr="001916E8">
        <w:rPr>
          <w:sz w:val="32"/>
        </w:rPr>
        <w:t>)</w:t>
      </w:r>
      <w:bookmarkEnd w:id="42"/>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“How do I know these spiritual teachings aren’t just made up recently? Why should I trust the Gita’s wisdom?”</w:t>
      </w:r>
      <w:r w:rsidRPr="001916E8">
        <w:rPr>
          <w:sz w:val="22"/>
        </w:rPr>
        <w:br/>
      </w:r>
      <w:r w:rsidRPr="001916E8">
        <w:rPr>
          <w:rStyle w:val="Strong"/>
          <w:sz w:val="22"/>
        </w:rPr>
        <w:t>A:</w:t>
      </w:r>
      <w:r w:rsidRPr="001916E8">
        <w:rPr>
          <w:sz w:val="22"/>
        </w:rPr>
        <w:t xml:space="preserve"> Krishna addresses this doubt in the Gita itself. He reveals to Arjuna that the knowledge he’s sharing is </w:t>
      </w:r>
      <w:r w:rsidRPr="001916E8">
        <w:rPr>
          <w:rStyle w:val="Strong"/>
          <w:sz w:val="22"/>
        </w:rPr>
        <w:t>ancient and time-tested</w:t>
      </w:r>
      <w:r w:rsidRPr="001916E8">
        <w:rPr>
          <w:sz w:val="22"/>
        </w:rPr>
        <w:t xml:space="preserve">. In fact, Krishna says he taught this yoga to the Sun-God at the dawn of time, and it was passed down through generations of saintly kings. This doesn’t mean you have to literally verify that history, but it tells you that </w:t>
      </w:r>
      <w:r w:rsidRPr="001916E8">
        <w:rPr>
          <w:rStyle w:val="Strong"/>
          <w:sz w:val="22"/>
        </w:rPr>
        <w:t>the teachings of the Gita are part of a long, unbroken tradition</w:t>
      </w:r>
      <w:r w:rsidRPr="001916E8">
        <w:rPr>
          <w:sz w:val="22"/>
        </w:rPr>
        <w:t xml:space="preserve">. They’ve been tried and </w:t>
      </w:r>
      <w:proofErr w:type="spellStart"/>
      <w:r w:rsidRPr="001916E8">
        <w:rPr>
          <w:sz w:val="22"/>
        </w:rPr>
        <w:t>honored</w:t>
      </w:r>
      <w:proofErr w:type="spellEnd"/>
      <w:r w:rsidRPr="001916E8">
        <w:rPr>
          <w:sz w:val="22"/>
        </w:rPr>
        <w:t xml:space="preserve"> by countless people over millennia. Think of it like a well-trodden path in a forest – many have walked it and found their way, so you can feel more confident following it. Also, these teachings have survived so long because they resonate with truths of life that people keep rediscovering. For example, </w:t>
      </w:r>
      <w:r w:rsidRPr="001916E8">
        <w:rPr>
          <w:rStyle w:val="Emphasis"/>
          <w:sz w:val="22"/>
        </w:rPr>
        <w:t>“do your duty without selfishness”</w:t>
      </w:r>
      <w:r w:rsidRPr="001916E8">
        <w:rPr>
          <w:sz w:val="22"/>
        </w:rPr>
        <w:t xml:space="preserve"> or </w:t>
      </w:r>
      <w:r w:rsidRPr="001916E8">
        <w:rPr>
          <w:rStyle w:val="Emphasis"/>
          <w:sz w:val="22"/>
        </w:rPr>
        <w:t>“the soul is immortal”</w:t>
      </w:r>
      <w:r w:rsidRPr="001916E8">
        <w:rPr>
          <w:sz w:val="22"/>
        </w:rPr>
        <w:t xml:space="preserve"> are ideas that have given strength to many in tough times. So, trusting the Gita’s wisdom is like trusting a very experienced guide. It’s not a new experiment; it’s </w:t>
      </w:r>
      <w:r w:rsidRPr="001916E8">
        <w:rPr>
          <w:rStyle w:val="Strong"/>
          <w:sz w:val="22"/>
        </w:rPr>
        <w:t>an eternal science</w:t>
      </w:r>
      <w:r w:rsidRPr="001916E8">
        <w:rPr>
          <w:sz w:val="22"/>
        </w:rPr>
        <w:t xml:space="preserve"> that has helped people find peace and purpose. Of course, you should also use your own understanding and see how the advice affects you. The Gita never demands blind faith – it gives reasons and clarity. </w:t>
      </w:r>
      <w:r w:rsidRPr="001916E8">
        <w:rPr>
          <w:sz w:val="22"/>
        </w:rPr>
        <w:lastRenderedPageBreak/>
        <w:t xml:space="preserve">Over time, as you apply some teachings, you’ll likely find them improving your life, which builds trust naturally. </w:t>
      </w:r>
      <w:r w:rsidRPr="001916E8">
        <w:rPr>
          <w:rStyle w:val="Strong"/>
          <w:sz w:val="22"/>
        </w:rPr>
        <w:t>In short, the Gita’s wisdom is old gold – ancient, valuable, and validated by time</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“There’s so much injustice in the world. If God is real, why doesn’t He do something? Does He ever step in to help?”</w:t>
      </w:r>
      <w:r w:rsidRPr="001916E8">
        <w:rPr>
          <w:sz w:val="22"/>
        </w:rPr>
        <w:br/>
      </w:r>
      <w:r w:rsidRPr="001916E8">
        <w:rPr>
          <w:rStyle w:val="Strong"/>
          <w:sz w:val="22"/>
        </w:rPr>
        <w:t>A:</w:t>
      </w:r>
      <w:r w:rsidRPr="001916E8">
        <w:rPr>
          <w:sz w:val="22"/>
        </w:rPr>
        <w:t xml:space="preserve"> The Gita has a powerful answer: </w:t>
      </w:r>
      <w:r w:rsidRPr="001916E8">
        <w:rPr>
          <w:rStyle w:val="Strong"/>
          <w:sz w:val="22"/>
        </w:rPr>
        <w:t>God does step in when goodness truly falters</w:t>
      </w:r>
      <w:r w:rsidRPr="001916E8">
        <w:rPr>
          <w:sz w:val="22"/>
        </w:rPr>
        <w:t xml:space="preserve">. Krishna says that although God is unborn and deathless, </w:t>
      </w:r>
      <w:r w:rsidRPr="001916E8">
        <w:rPr>
          <w:rStyle w:val="Strong"/>
          <w:sz w:val="22"/>
        </w:rPr>
        <w:t>He incarnates on earth whenever dharma (righteousness) declines and injustice rises, to set things right</w:t>
      </w:r>
      <w:r w:rsidRPr="001916E8">
        <w:rPr>
          <w:sz w:val="22"/>
        </w:rPr>
        <w:t xml:space="preserve">. These incarnations (like Krishna himself, Rama, or others in various traditions) restore balance and protect the good. It’s like a divine promise that </w:t>
      </w:r>
      <w:r w:rsidRPr="001916E8">
        <w:rPr>
          <w:rStyle w:val="Strong"/>
          <w:sz w:val="22"/>
        </w:rPr>
        <w:t>we’re not alone in the fight for justice</w:t>
      </w:r>
      <w:r w:rsidRPr="001916E8">
        <w:rPr>
          <w:sz w:val="22"/>
        </w:rPr>
        <w:t xml:space="preserve">. But God’s help doesn’t always appear in dramatic supernatural ways; often, it’s through inspiring people to take a stand, sending guidance, or arranging events subtly. The Gita’s teaching is that </w:t>
      </w:r>
      <w:r w:rsidRPr="001916E8">
        <w:rPr>
          <w:rStyle w:val="Strong"/>
          <w:sz w:val="22"/>
        </w:rPr>
        <w:t>God is deeply concerned about the world</w:t>
      </w:r>
      <w:r w:rsidRPr="001916E8">
        <w:rPr>
          <w:sz w:val="22"/>
        </w:rPr>
        <w:t xml:space="preserve"> and does intervene, but at the right times and in the right ways. Meanwhile, we’re expected to do our part too – stand up for what’s right, show compassion, and not lose hope. Think of times in history when it seemed evil was winning, and suddenly things turned around due to a great leader or a movement for truth – many see God’s hand in those moments. Krishna also emphasizes that His “birth and activities are divine” – meaning, when God comes, it’s not bound by the same flaws or limits we have. If we understand this, it gives us hope and faith that goodness will ultimately prevail. So whenever you feel despair at injustice, remember: </w:t>
      </w:r>
      <w:r w:rsidRPr="001916E8">
        <w:rPr>
          <w:rStyle w:val="Strong"/>
          <w:sz w:val="22"/>
        </w:rPr>
        <w:t>according to the Gita, God’s got a watchful eye, and He will uplift righteousness – often through us, and sometimes through direct divine action</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“How can I stay spiritual while working or living in this busy world? I feel like worldly life pulls me away from God.”</w:t>
      </w:r>
      <w:r w:rsidRPr="001916E8">
        <w:rPr>
          <w:sz w:val="22"/>
        </w:rPr>
        <w:br/>
      </w:r>
      <w:r w:rsidRPr="001916E8">
        <w:rPr>
          <w:rStyle w:val="Strong"/>
          <w:sz w:val="22"/>
        </w:rPr>
        <w:t>A:</w:t>
      </w:r>
      <w:r w:rsidRPr="001916E8">
        <w:rPr>
          <w:sz w:val="22"/>
        </w:rPr>
        <w:t xml:space="preserve"> Chapter 4 of the Gita beautifully explains that </w:t>
      </w:r>
      <w:r w:rsidRPr="001916E8">
        <w:rPr>
          <w:rStyle w:val="Strong"/>
          <w:sz w:val="22"/>
        </w:rPr>
        <w:t>you don’t have to run to the Himalayas to be spiritual</w:t>
      </w:r>
      <w:r w:rsidRPr="001916E8">
        <w:rPr>
          <w:sz w:val="22"/>
        </w:rPr>
        <w:t xml:space="preserve"> – you can find freedom </w:t>
      </w:r>
      <w:r w:rsidRPr="001916E8">
        <w:rPr>
          <w:rStyle w:val="Strong"/>
          <w:sz w:val="22"/>
        </w:rPr>
        <w:t>right in the middle of your daily work</w:t>
      </w:r>
      <w:r w:rsidRPr="001916E8">
        <w:rPr>
          <w:sz w:val="22"/>
        </w:rPr>
        <w:t xml:space="preserve">. Krishna goes back to the idea of </w:t>
      </w:r>
      <w:r w:rsidRPr="001916E8">
        <w:rPr>
          <w:rStyle w:val="Emphasis"/>
          <w:sz w:val="22"/>
        </w:rPr>
        <w:t>karma yoga</w:t>
      </w:r>
      <w:r w:rsidRPr="001916E8">
        <w:rPr>
          <w:sz w:val="22"/>
        </w:rPr>
        <w:t xml:space="preserve"> here, introducing the notion of seeing all work as part of a divine sacrifice. For example, consider a scientist doing research, a parent raising a child, or an artist creating art – if they do it with honesty, love, and without ego, it becomes a </w:t>
      </w:r>
      <w:r w:rsidRPr="001916E8">
        <w:rPr>
          <w:rStyle w:val="Strong"/>
          <w:sz w:val="22"/>
        </w:rPr>
        <w:t>holy act</w:t>
      </w:r>
      <w:r w:rsidRPr="001916E8">
        <w:rPr>
          <w:sz w:val="22"/>
        </w:rPr>
        <w:t xml:space="preserve">. The Gita says a person who is truly wise can be “engaged in the most hectic task and yet be in a state of inaction (in a karmic sense)”. This means they perform action, but since they do it as an </w:t>
      </w:r>
      <w:r w:rsidRPr="001916E8">
        <w:rPr>
          <w:rStyle w:val="Strong"/>
          <w:sz w:val="22"/>
        </w:rPr>
        <w:t>offering to God and without selfish attachment</w:t>
      </w:r>
      <w:r w:rsidRPr="001916E8">
        <w:rPr>
          <w:sz w:val="22"/>
        </w:rPr>
        <w:t xml:space="preserve">, it’s as if they incur no binding karma. It’s like doing your job with full heart but letting the credit and outcome go to the universe or God. Practically, you can try a mindset shift: before starting work in the morning, quietly dedicate your day to the divine or to the welfare of others. When things happen – success or failure – remind yourself, </w:t>
      </w:r>
      <w:r w:rsidRPr="001916E8">
        <w:rPr>
          <w:rStyle w:val="Emphasis"/>
          <w:sz w:val="22"/>
        </w:rPr>
        <w:t>“I offered my best. The results are in higher hands.”</w:t>
      </w:r>
      <w:r w:rsidRPr="001916E8">
        <w:rPr>
          <w:sz w:val="22"/>
        </w:rPr>
        <w:t xml:space="preserve"> This attitude keeps you spiritual in any setting. You’ll start to feel a detachment and peace even amidst busy life. In essence, </w:t>
      </w:r>
      <w:r w:rsidRPr="001916E8">
        <w:rPr>
          <w:rStyle w:val="Strong"/>
          <w:sz w:val="22"/>
        </w:rPr>
        <w:t>spirituality in the Gita is a change of vision</w:t>
      </w:r>
      <w:r w:rsidRPr="001916E8">
        <w:rPr>
          <w:sz w:val="22"/>
        </w:rPr>
        <w:t xml:space="preserve"> – see your workplace </w:t>
      </w:r>
      <w:r w:rsidRPr="001916E8">
        <w:rPr>
          <w:sz w:val="22"/>
        </w:rPr>
        <w:lastRenderedPageBreak/>
        <w:t xml:space="preserve">as a place to serve, your home as a place to love, and all your actions as connected to the divine. Then the world no longer pulls you away; instead, </w:t>
      </w:r>
      <w:r w:rsidRPr="001916E8">
        <w:rPr>
          <w:rStyle w:val="Strong"/>
          <w:sz w:val="22"/>
        </w:rPr>
        <w:t>every action becomes a step towards God</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“I’ve made so many mistakes and bad choices. Is it really possible for someone like me to become pure or change for the better?”</w:t>
      </w:r>
      <w:r w:rsidRPr="001916E8">
        <w:rPr>
          <w:sz w:val="22"/>
        </w:rPr>
        <w:br/>
      </w:r>
      <w:r w:rsidRPr="001916E8">
        <w:rPr>
          <w:rStyle w:val="Strong"/>
          <w:sz w:val="22"/>
        </w:rPr>
        <w:t>A:</w:t>
      </w:r>
      <w:r w:rsidRPr="001916E8">
        <w:rPr>
          <w:sz w:val="22"/>
        </w:rPr>
        <w:t xml:space="preserve"> Absolutely. The Gita is full of compassion for those who have stumbled. In Chapter 4, Krishna gives the encouraging message that </w:t>
      </w:r>
      <w:r w:rsidRPr="001916E8">
        <w:rPr>
          <w:rStyle w:val="Strong"/>
          <w:sz w:val="22"/>
        </w:rPr>
        <w:t>even the worst sinner can cross over the ocean of miseries by the boat of wisdom</w:t>
      </w:r>
      <w:r w:rsidRPr="001916E8">
        <w:rPr>
          <w:sz w:val="22"/>
        </w:rPr>
        <w:t xml:space="preserve">. What this means is, no matter what you’ve done, if you decide to learn and grow now, spiritual knowledge and practice can </w:t>
      </w:r>
      <w:r w:rsidRPr="001916E8">
        <w:rPr>
          <w:rStyle w:val="Strong"/>
          <w:sz w:val="22"/>
        </w:rPr>
        <w:t>purify you completely</w:t>
      </w:r>
      <w:r w:rsidRPr="001916E8">
        <w:rPr>
          <w:sz w:val="22"/>
        </w:rPr>
        <w:t xml:space="preserve">. Think of dirty water being filtered until it’s clear – our hearts and minds can be cleansed in a similar way with honest effort and God’s grace. Wisdom (jnana) here includes understanding your true self, realizing the do’s and don’ts of good living, and perhaps most importantly, </w:t>
      </w:r>
      <w:r w:rsidRPr="001916E8">
        <w:rPr>
          <w:rStyle w:val="Strong"/>
          <w:sz w:val="22"/>
        </w:rPr>
        <w:t>forgiving yourself as you seek forgiveness from the divine</w:t>
      </w:r>
      <w:r w:rsidRPr="001916E8">
        <w:rPr>
          <w:sz w:val="22"/>
        </w:rPr>
        <w:t xml:space="preserve">. Krishna uses the example that just as a flame turns firewood to ashes, </w:t>
      </w:r>
      <w:r w:rsidRPr="001916E8">
        <w:rPr>
          <w:rStyle w:val="Strong"/>
          <w:sz w:val="22"/>
        </w:rPr>
        <w:t>the fire of knowledge burns all past karma to ashes</w:t>
      </w:r>
      <w:r w:rsidRPr="001916E8">
        <w:rPr>
          <w:sz w:val="22"/>
        </w:rPr>
        <w:t xml:space="preserve"> when you sincerely embrace it. So, yes, change is not just possible – it’s promised if you earnestly walk the path. Many saints had rough pasts or major flaws, and they transformed completely. The keys are sincerity and devotion. Start with small steps: maybe a bit of daily reading or prayer, apologizing to those you hurt, and doing conscious good deeds. Over time, you’ll notice your mind becoming lighter. The Gita assures us that </w:t>
      </w:r>
      <w:r w:rsidRPr="001916E8">
        <w:rPr>
          <w:rStyle w:val="Strong"/>
          <w:sz w:val="22"/>
        </w:rPr>
        <w:t>no effort on the spiritual path is ever wasted</w:t>
      </w:r>
      <w:r w:rsidRPr="001916E8">
        <w:rPr>
          <w:sz w:val="22"/>
        </w:rPr>
        <w:t xml:space="preserve">. Every little step counts. So don’t drown in guilt. Know that </w:t>
      </w:r>
      <w:r w:rsidRPr="001916E8">
        <w:rPr>
          <w:rStyle w:val="Strong"/>
          <w:sz w:val="22"/>
        </w:rPr>
        <w:t>God’s love and the power of truth are stronger than any mistake</w:t>
      </w:r>
      <w:r w:rsidRPr="001916E8">
        <w:rPr>
          <w:sz w:val="22"/>
        </w:rPr>
        <w:t>. With that faith, you can and will change for the better.</w:t>
      </w:r>
    </w:p>
    <w:p w:rsidR="00145274" w:rsidRPr="001916E8" w:rsidRDefault="00145274" w:rsidP="001A473F">
      <w:pPr>
        <w:pStyle w:val="Heading2"/>
        <w:spacing w:line="360" w:lineRule="auto"/>
        <w:rPr>
          <w:sz w:val="32"/>
        </w:rPr>
      </w:pPr>
      <w:bookmarkStart w:id="43" w:name="_Toc198906496"/>
      <w:r w:rsidRPr="001916E8">
        <w:rPr>
          <w:sz w:val="32"/>
        </w:rPr>
        <w:t>Chapter 5: Action and Renunciation (Karma–</w:t>
      </w:r>
      <w:proofErr w:type="spellStart"/>
      <w:r w:rsidRPr="001916E8">
        <w:rPr>
          <w:sz w:val="32"/>
        </w:rPr>
        <w:t>Sannyās</w:t>
      </w:r>
      <w:proofErr w:type="spellEnd"/>
      <w:r w:rsidRPr="001916E8">
        <w:rPr>
          <w:sz w:val="32"/>
        </w:rPr>
        <w:t xml:space="preserve"> </w:t>
      </w:r>
      <w:proofErr w:type="spellStart"/>
      <w:r w:rsidRPr="001916E8">
        <w:rPr>
          <w:sz w:val="32"/>
        </w:rPr>
        <w:t>Yog</w:t>
      </w:r>
      <w:proofErr w:type="spellEnd"/>
      <w:r w:rsidRPr="001916E8">
        <w:rPr>
          <w:sz w:val="32"/>
        </w:rPr>
        <w:t>)</w:t>
      </w:r>
      <w:bookmarkEnd w:id="43"/>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“Which is better for a spiritual life – giving up all worldly activities (becoming a monk) or living an active life with family and job? I’m confused.”</w:t>
      </w:r>
      <w:r w:rsidRPr="001916E8">
        <w:rPr>
          <w:sz w:val="22"/>
        </w:rPr>
        <w:br/>
      </w:r>
      <w:r w:rsidRPr="001916E8">
        <w:rPr>
          <w:rStyle w:val="Strong"/>
          <w:sz w:val="22"/>
        </w:rPr>
        <w:t>A:</w:t>
      </w:r>
      <w:r w:rsidRPr="001916E8">
        <w:rPr>
          <w:sz w:val="22"/>
        </w:rPr>
        <w:t xml:space="preserve"> Arjuna had the same question, and Krishna’s answer was enlightening. </w:t>
      </w:r>
      <w:r w:rsidRPr="001916E8">
        <w:rPr>
          <w:rStyle w:val="Strong"/>
          <w:sz w:val="22"/>
        </w:rPr>
        <w:t>Both paths – renouncing the world and active life – can lead to the ultimate goal</w:t>
      </w:r>
      <w:r w:rsidRPr="001916E8">
        <w:rPr>
          <w:sz w:val="22"/>
        </w:rPr>
        <w:t xml:space="preserve">, but Krishna said that for most people, </w:t>
      </w:r>
      <w:r w:rsidRPr="001916E8">
        <w:rPr>
          <w:rStyle w:val="Strong"/>
          <w:sz w:val="22"/>
        </w:rPr>
        <w:t>working in the world with the right mindset is more accessible</w:t>
      </w:r>
      <w:r w:rsidRPr="001916E8">
        <w:rPr>
          <w:sz w:val="22"/>
        </w:rPr>
        <w:t>. Why? Because completely renouncing worldly life (</w:t>
      </w:r>
      <w:proofErr w:type="spellStart"/>
      <w:r w:rsidRPr="001916E8">
        <w:rPr>
          <w:sz w:val="22"/>
        </w:rPr>
        <w:t>sannyās</w:t>
      </w:r>
      <w:proofErr w:type="spellEnd"/>
      <w:r w:rsidRPr="001916E8">
        <w:rPr>
          <w:sz w:val="22"/>
        </w:rPr>
        <w:t xml:space="preserve">) is very tough and can only succeed if someone’s mind is </w:t>
      </w:r>
      <w:r w:rsidRPr="001916E8">
        <w:rPr>
          <w:rStyle w:val="Emphasis"/>
          <w:sz w:val="22"/>
        </w:rPr>
        <w:t>already</w:t>
      </w:r>
      <w:r w:rsidRPr="001916E8">
        <w:rPr>
          <w:sz w:val="22"/>
        </w:rPr>
        <w:t xml:space="preserve"> totally absorbed in God. For the rest of us, it’s easier to start by doing our normal duties – job, family, social responsibilities – but </w:t>
      </w:r>
      <w:r w:rsidRPr="001916E8">
        <w:rPr>
          <w:rStyle w:val="Strong"/>
          <w:sz w:val="22"/>
        </w:rPr>
        <w:t>doing them without selfishness and with devotion</w:t>
      </w:r>
      <w:r w:rsidRPr="001916E8">
        <w:rPr>
          <w:sz w:val="22"/>
        </w:rPr>
        <w:t xml:space="preserve">. This is called </w:t>
      </w:r>
      <w:r w:rsidRPr="001916E8">
        <w:rPr>
          <w:rStyle w:val="Strong"/>
          <w:sz w:val="22"/>
        </w:rPr>
        <w:t>Karma Yoga</w:t>
      </w:r>
      <w:r w:rsidRPr="001916E8">
        <w:rPr>
          <w:sz w:val="22"/>
        </w:rPr>
        <w:t xml:space="preserve">, and Krishna actually calls such a person the </w:t>
      </w:r>
      <w:r w:rsidRPr="001916E8">
        <w:rPr>
          <w:rStyle w:val="Emphasis"/>
          <w:sz w:val="22"/>
        </w:rPr>
        <w:t>true</w:t>
      </w:r>
      <w:r w:rsidRPr="001916E8">
        <w:rPr>
          <w:sz w:val="22"/>
        </w:rPr>
        <w:t xml:space="preserve"> renunciant because they give up inner attachment and ego while still acting. Think of it like this: If you become a monk but keep thinking about worldly pleasures, that’s not great. But if you’re a householder who treats your work honestly, raises a loving family, helps others, and dedicates your actions to God, </w:t>
      </w:r>
      <w:r w:rsidRPr="001916E8">
        <w:rPr>
          <w:rStyle w:val="Strong"/>
          <w:sz w:val="22"/>
        </w:rPr>
        <w:t>you’re very much on a spiritual path</w:t>
      </w:r>
      <w:r w:rsidRPr="001916E8">
        <w:rPr>
          <w:sz w:val="22"/>
        </w:rPr>
        <w:t xml:space="preserve">. Krishna even says the active path purifies you and is </w:t>
      </w:r>
      <w:r w:rsidRPr="001916E8">
        <w:rPr>
          <w:rStyle w:val="Emphasis"/>
          <w:sz w:val="22"/>
        </w:rPr>
        <w:t>safer</w:t>
      </w:r>
      <w:r w:rsidRPr="001916E8">
        <w:rPr>
          <w:sz w:val="22"/>
        </w:rPr>
        <w:t xml:space="preserve"> for most people. So you don’t have to abandon your life to be spiritual. Stay where you are, but change how you are: </w:t>
      </w:r>
      <w:r w:rsidRPr="001916E8">
        <w:rPr>
          <w:rStyle w:val="Strong"/>
          <w:sz w:val="22"/>
        </w:rPr>
        <w:t xml:space="preserve">work </w:t>
      </w:r>
      <w:r w:rsidRPr="001916E8">
        <w:rPr>
          <w:rStyle w:val="Strong"/>
          <w:sz w:val="22"/>
        </w:rPr>
        <w:lastRenderedPageBreak/>
        <w:t>diligently, love deeply, and offer everything to the divine</w:t>
      </w:r>
      <w:r w:rsidRPr="001916E8">
        <w:rPr>
          <w:sz w:val="22"/>
        </w:rPr>
        <w:t xml:space="preserve">. This way, your home or office can become like a temple. And who knows – later in life, if you still feel drawn to a monastic path, you’ll be more mature to handle it. In summary, </w:t>
      </w:r>
      <w:r w:rsidRPr="001916E8">
        <w:rPr>
          <w:rStyle w:val="Strong"/>
          <w:sz w:val="22"/>
        </w:rPr>
        <w:t>live your life, but live it selflessly – that’s the best path for most beginners on the spiritual journey</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“How can doing my everyday duties – like working or taking care of family – be considered spiritual? It just feels like ordinary life.”</w:t>
      </w:r>
      <w:r w:rsidRPr="001916E8">
        <w:rPr>
          <w:sz w:val="22"/>
        </w:rPr>
        <w:br/>
      </w:r>
      <w:r w:rsidRPr="001916E8">
        <w:rPr>
          <w:rStyle w:val="Strong"/>
          <w:sz w:val="22"/>
        </w:rPr>
        <w:t>A:</w:t>
      </w:r>
      <w:r w:rsidRPr="001916E8">
        <w:rPr>
          <w:sz w:val="22"/>
        </w:rPr>
        <w:t xml:space="preserve"> It may surprise you, but the Gita says </w:t>
      </w:r>
      <w:r w:rsidRPr="001916E8">
        <w:rPr>
          <w:rStyle w:val="Strong"/>
          <w:sz w:val="22"/>
        </w:rPr>
        <w:t xml:space="preserve">doing your everyday duties </w:t>
      </w:r>
      <w:r w:rsidRPr="001916E8">
        <w:rPr>
          <w:rStyle w:val="Emphasis"/>
          <w:b/>
          <w:bCs/>
          <w:sz w:val="22"/>
        </w:rPr>
        <w:t>is</w:t>
      </w:r>
      <w:r w:rsidRPr="001916E8">
        <w:rPr>
          <w:rStyle w:val="Strong"/>
          <w:sz w:val="22"/>
        </w:rPr>
        <w:t xml:space="preserve"> a spiritual act when done with the right attitude</w:t>
      </w:r>
      <w:r w:rsidRPr="001916E8">
        <w:rPr>
          <w:sz w:val="22"/>
        </w:rPr>
        <w:t xml:space="preserve">. What is that attitude? Two things: </w:t>
      </w:r>
      <w:r w:rsidRPr="001916E8">
        <w:rPr>
          <w:rStyle w:val="Strong"/>
          <w:sz w:val="22"/>
        </w:rPr>
        <w:t>detachment and dedication</w:t>
      </w:r>
      <w:r w:rsidRPr="001916E8">
        <w:rPr>
          <w:sz w:val="22"/>
        </w:rPr>
        <w:t xml:space="preserve">. Detachment means you perform your role – as a parent, employee, student – </w:t>
      </w:r>
      <w:r w:rsidRPr="001916E8">
        <w:rPr>
          <w:rStyle w:val="Strong"/>
          <w:sz w:val="22"/>
        </w:rPr>
        <w:t>without ego or craving for personal gain</w:t>
      </w:r>
      <w:r w:rsidRPr="001916E8">
        <w:rPr>
          <w:sz w:val="22"/>
        </w:rPr>
        <w:t xml:space="preserve">. Dedication means you do it as an offering, with love, maybe thinking “I serve God or the greater good through this duty.” When you combine those, </w:t>
      </w:r>
      <w:r w:rsidRPr="001916E8">
        <w:rPr>
          <w:rStyle w:val="Strong"/>
          <w:sz w:val="22"/>
        </w:rPr>
        <w:t>your ordinary life lights up with spiritual meaning</w:t>
      </w:r>
      <w:r w:rsidRPr="001916E8">
        <w:rPr>
          <w:sz w:val="22"/>
        </w:rPr>
        <w:t xml:space="preserve">. For example, cooking for your family can become an act of love and service (like offering to God) rather than a chore, if you think, “I’m nourishing God’s children.” Working at your job, you can maintain integrity and see it as serving society. The Gita specifically says one who is free from desire and aversion, performing duties with such detachment, is truly </w:t>
      </w:r>
      <w:r w:rsidRPr="001916E8">
        <w:rPr>
          <w:rStyle w:val="Strong"/>
          <w:sz w:val="22"/>
        </w:rPr>
        <w:t>“renounced” and liberated while living</w:t>
      </w:r>
      <w:r w:rsidRPr="001916E8">
        <w:rPr>
          <w:sz w:val="22"/>
        </w:rPr>
        <w:t xml:space="preserve">. So spirituality isn’t only in meditation or prayers; it’s in how purely you act and relate every day. A person who sees God in everyone might serve even a difficult boss or a pesky </w:t>
      </w:r>
      <w:proofErr w:type="spellStart"/>
      <w:r w:rsidRPr="001916E8">
        <w:rPr>
          <w:sz w:val="22"/>
        </w:rPr>
        <w:t>neighbor</w:t>
      </w:r>
      <w:proofErr w:type="spellEnd"/>
      <w:r w:rsidRPr="001916E8">
        <w:rPr>
          <w:sz w:val="22"/>
        </w:rPr>
        <w:t xml:space="preserve"> with patience – and that patience is spiritual. Another person might sweep the floor thinking of cleaning their heart. It might feel subtle at first, but over time you notice a big difference: </w:t>
      </w:r>
      <w:r w:rsidRPr="001916E8">
        <w:rPr>
          <w:rStyle w:val="Strong"/>
          <w:sz w:val="22"/>
        </w:rPr>
        <w:t>peace sneaks into your daily life</w:t>
      </w:r>
      <w:r w:rsidRPr="001916E8">
        <w:rPr>
          <w:sz w:val="22"/>
        </w:rPr>
        <w:t xml:space="preserve">. Duties that used to frustrate you start feeling like opportunities to grow and love. This is why Krishna emphasizes Karma Yoga – </w:t>
      </w:r>
      <w:r w:rsidRPr="001916E8">
        <w:rPr>
          <w:rStyle w:val="Strong"/>
          <w:sz w:val="22"/>
        </w:rPr>
        <w:t>by doing your “ordinary” duties extraordinarily well (with selflessness and devotion), you inch closer to God each day</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“Sometimes I think I should just leave everything and go meditate all day to find peace. But other times I feel I should just enjoy life fully. How do I balance between renouncing and enjoying?”</w:t>
      </w:r>
      <w:r w:rsidRPr="001916E8">
        <w:rPr>
          <w:sz w:val="22"/>
        </w:rPr>
        <w:br/>
      </w:r>
      <w:r w:rsidRPr="001916E8">
        <w:rPr>
          <w:rStyle w:val="Strong"/>
          <w:sz w:val="22"/>
        </w:rPr>
        <w:t>A:</w:t>
      </w:r>
      <w:r w:rsidRPr="001916E8">
        <w:rPr>
          <w:sz w:val="22"/>
        </w:rPr>
        <w:t xml:space="preserve"> This is the classic struggle between the monk and the worldly person inside us! Krishna addresses it by explaining that true </w:t>
      </w:r>
      <w:r w:rsidRPr="001916E8">
        <w:rPr>
          <w:rStyle w:val="Strong"/>
          <w:sz w:val="22"/>
        </w:rPr>
        <w:t>renunciation is in the attitude, not just the lifestyle</w:t>
      </w:r>
      <w:r w:rsidRPr="001916E8">
        <w:rPr>
          <w:sz w:val="22"/>
        </w:rPr>
        <w:t xml:space="preserve">. He says </w:t>
      </w:r>
      <w:r w:rsidRPr="001916E8">
        <w:rPr>
          <w:rStyle w:val="Emphasis"/>
          <w:sz w:val="22"/>
        </w:rPr>
        <w:t>true</w:t>
      </w:r>
      <w:r w:rsidRPr="001916E8">
        <w:rPr>
          <w:sz w:val="22"/>
        </w:rPr>
        <w:t xml:space="preserve"> </w:t>
      </w:r>
      <w:proofErr w:type="spellStart"/>
      <w:r w:rsidRPr="001916E8">
        <w:rPr>
          <w:sz w:val="22"/>
        </w:rPr>
        <w:t>sannyāsa</w:t>
      </w:r>
      <w:proofErr w:type="spellEnd"/>
      <w:r w:rsidRPr="001916E8">
        <w:rPr>
          <w:sz w:val="22"/>
        </w:rPr>
        <w:t xml:space="preserve"> (renunciation) and </w:t>
      </w:r>
      <w:r w:rsidRPr="001916E8">
        <w:rPr>
          <w:rStyle w:val="Emphasis"/>
          <w:sz w:val="22"/>
        </w:rPr>
        <w:t>true</w:t>
      </w:r>
      <w:r w:rsidRPr="001916E8">
        <w:rPr>
          <w:sz w:val="22"/>
        </w:rPr>
        <w:t xml:space="preserve"> yoga of action lead to the same place when done right. So you don’t actually have to swing to extremes. </w:t>
      </w:r>
      <w:r w:rsidRPr="001916E8">
        <w:rPr>
          <w:rStyle w:val="Strong"/>
          <w:sz w:val="22"/>
        </w:rPr>
        <w:t>Balance</w:t>
      </w:r>
      <w:r w:rsidRPr="001916E8">
        <w:rPr>
          <w:sz w:val="22"/>
        </w:rPr>
        <w:t xml:space="preserve"> is key. Enjoy the good things in life – friends, hobbies, nature – but </w:t>
      </w:r>
      <w:r w:rsidRPr="001916E8">
        <w:rPr>
          <w:rStyle w:val="Strong"/>
          <w:sz w:val="22"/>
        </w:rPr>
        <w:t>with moderation and gratitude</w:t>
      </w:r>
      <w:r w:rsidRPr="001916E8">
        <w:rPr>
          <w:sz w:val="22"/>
        </w:rPr>
        <w:t xml:space="preserve">. At the same time, cultivate an inner renunciation: </w:t>
      </w:r>
      <w:r w:rsidRPr="001916E8">
        <w:rPr>
          <w:rStyle w:val="Emphasis"/>
          <w:sz w:val="22"/>
        </w:rPr>
        <w:t>renounce ego, selfishness, and greed</w:t>
      </w:r>
      <w:r w:rsidRPr="001916E8">
        <w:rPr>
          <w:sz w:val="22"/>
        </w:rPr>
        <w:t xml:space="preserve">. For instance, you can enjoy a nice meal, but also practice not being greedy by sharing food or not overindulging. You can earn money, but renounce the </w:t>
      </w:r>
      <w:r w:rsidRPr="001916E8">
        <w:rPr>
          <w:rStyle w:val="Emphasis"/>
          <w:sz w:val="22"/>
        </w:rPr>
        <w:t>attachment</w:t>
      </w:r>
      <w:r w:rsidRPr="001916E8">
        <w:rPr>
          <w:sz w:val="22"/>
        </w:rPr>
        <w:t xml:space="preserve"> to money by also giving to charity and not letting wealth define you. The Gita says someone who truly understands sees that </w:t>
      </w:r>
      <w:r w:rsidRPr="001916E8">
        <w:rPr>
          <w:rStyle w:val="Strong"/>
          <w:sz w:val="22"/>
        </w:rPr>
        <w:t>serving God and seeing everything as God’s is the essence of both paths</w:t>
      </w:r>
      <w:r w:rsidRPr="001916E8">
        <w:rPr>
          <w:sz w:val="22"/>
        </w:rPr>
        <w:t xml:space="preserve">. So whether you’re meditating in the morning or working in the office afternoon, the common factor is </w:t>
      </w:r>
      <w:r w:rsidRPr="001916E8">
        <w:rPr>
          <w:rStyle w:val="Strong"/>
          <w:sz w:val="22"/>
        </w:rPr>
        <w:t>remembering the Divine and not getting overly attached</w:t>
      </w:r>
      <w:r w:rsidRPr="001916E8">
        <w:rPr>
          <w:sz w:val="22"/>
        </w:rPr>
        <w:t xml:space="preserve">. In practice, you might set aside time </w:t>
      </w:r>
      <w:r w:rsidRPr="001916E8">
        <w:rPr>
          <w:sz w:val="22"/>
        </w:rPr>
        <w:lastRenderedPageBreak/>
        <w:t xml:space="preserve">daily for meditation or prayer (a taste of renunciation from hustle), and also fully participate in worldly duties (a taste of active life). By doing both, you’ll find a middle path: </w:t>
      </w:r>
      <w:r w:rsidRPr="001916E8">
        <w:rPr>
          <w:rStyle w:val="Strong"/>
          <w:sz w:val="22"/>
        </w:rPr>
        <w:t>a joyful, meaningful life that isn’t shallowly indulgent nor dryly repressive</w:t>
      </w:r>
      <w:r w:rsidRPr="001916E8">
        <w:rPr>
          <w:sz w:val="22"/>
        </w:rPr>
        <w:t xml:space="preserve">. Krishna specifically warns that jumping straight to hardcore renunciation without preparing the mind (through devotion in action) can be very difficult. So, balance is not just comfortable – it’s wise. Enjoy life’s gifts, but don’t be a slave to them. Do spiritual practices, but don’t become prideful or isolated. </w:t>
      </w:r>
      <w:r w:rsidRPr="001916E8">
        <w:rPr>
          <w:rStyle w:val="Strong"/>
          <w:sz w:val="22"/>
        </w:rPr>
        <w:t>That sweet spot is where peace lies</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 tried to be very ascetic and cut off pleasures, but I got frustrated and even angry at small things. Why did that happen?”</w:t>
      </w:r>
      <w:r w:rsidRPr="001916E8">
        <w:rPr>
          <w:sz w:val="22"/>
        </w:rPr>
        <w:br/>
      </w:r>
      <w:r w:rsidRPr="001916E8">
        <w:rPr>
          <w:rStyle w:val="Strong"/>
          <w:sz w:val="22"/>
        </w:rPr>
        <w:t>A:</w:t>
      </w:r>
      <w:r w:rsidRPr="001916E8">
        <w:rPr>
          <w:sz w:val="22"/>
        </w:rPr>
        <w:t xml:space="preserve"> What you experienced is actually something the Gita hints at: </w:t>
      </w:r>
      <w:r w:rsidRPr="001916E8">
        <w:rPr>
          <w:rStyle w:val="Strong"/>
          <w:sz w:val="22"/>
        </w:rPr>
        <w:t>extreme renunciation without inner readiness can backfire</w:t>
      </w:r>
      <w:r w:rsidRPr="001916E8">
        <w:rPr>
          <w:sz w:val="22"/>
        </w:rPr>
        <w:t xml:space="preserve">. In Chapter 5, Krishna implies that </w:t>
      </w:r>
      <w:r w:rsidRPr="001916E8">
        <w:rPr>
          <w:rStyle w:val="Strong"/>
          <w:sz w:val="22"/>
        </w:rPr>
        <w:t>forcing oneself to renounce externally, while internally still full of desire, creates tension</w:t>
      </w:r>
      <w:r w:rsidRPr="001916E8">
        <w:rPr>
          <w:sz w:val="22"/>
        </w:rPr>
        <w:t xml:space="preserve">. It’s like holding a beach ball underwater – eventually it’ll burst up with force. A story is often told of a sage who renounced everything but then got angry at a little thing, showing that outer austerity alone hadn’t purified his mind. The reason you felt more irritable is likely because </w:t>
      </w:r>
      <w:r w:rsidRPr="001916E8">
        <w:rPr>
          <w:rStyle w:val="Emphasis"/>
          <w:sz w:val="22"/>
        </w:rPr>
        <w:t>suppressing</w:t>
      </w:r>
      <w:r w:rsidRPr="001916E8">
        <w:rPr>
          <w:sz w:val="22"/>
        </w:rPr>
        <w:t xml:space="preserve"> desires isn’t the same as </w:t>
      </w:r>
      <w:r w:rsidRPr="001916E8">
        <w:rPr>
          <w:rStyle w:val="Emphasis"/>
          <w:sz w:val="22"/>
        </w:rPr>
        <w:t>transcending</w:t>
      </w:r>
      <w:r w:rsidRPr="001916E8">
        <w:rPr>
          <w:sz w:val="22"/>
        </w:rPr>
        <w:t xml:space="preserve"> them. The Gita’s advice would be: take a gradual, sincere approach. Instead of abruptly cutting off all pleasure, work on </w:t>
      </w:r>
      <w:r w:rsidRPr="001916E8">
        <w:rPr>
          <w:rStyle w:val="Strong"/>
          <w:sz w:val="22"/>
        </w:rPr>
        <w:t>reducing attachments step by step through understanding</w:t>
      </w:r>
      <w:r w:rsidRPr="001916E8">
        <w:rPr>
          <w:sz w:val="22"/>
        </w:rPr>
        <w:t xml:space="preserve">. For example, if sweets are your weakness, rather than never looking at sugar again (and then dreaming of cake all day), allow yourself a moderate amount while slowly training the mind to find joy in, say, fruits or the inner satisfaction of self-control. Also, bolster your renunciation with </w:t>
      </w:r>
      <w:r w:rsidRPr="001916E8">
        <w:rPr>
          <w:rStyle w:val="Strong"/>
          <w:sz w:val="22"/>
        </w:rPr>
        <w:t>devotion and positive engagement</w:t>
      </w:r>
      <w:r w:rsidRPr="001916E8">
        <w:rPr>
          <w:sz w:val="22"/>
        </w:rPr>
        <w:t xml:space="preserve">. The Gita encourages </w:t>
      </w:r>
      <w:r w:rsidRPr="001916E8">
        <w:rPr>
          <w:rStyle w:val="Strong"/>
          <w:sz w:val="22"/>
        </w:rPr>
        <w:t>bhakti (devotion)</w:t>
      </w:r>
      <w:r w:rsidRPr="001916E8">
        <w:rPr>
          <w:sz w:val="22"/>
        </w:rPr>
        <w:t xml:space="preserve"> and </w:t>
      </w:r>
      <w:proofErr w:type="spellStart"/>
      <w:r w:rsidRPr="001916E8">
        <w:rPr>
          <w:rStyle w:val="Emphasis"/>
          <w:sz w:val="22"/>
        </w:rPr>
        <w:t>satsang</w:t>
      </w:r>
      <w:proofErr w:type="spellEnd"/>
      <w:r w:rsidRPr="001916E8">
        <w:rPr>
          <w:sz w:val="22"/>
        </w:rPr>
        <w:t xml:space="preserve"> (keeping good company) to fill the heart with higher taste, so that lower pleasures naturally loosen their grip. It’s important to be kind to yourself. Getting angry at small things might be a sign you took on too much too fast, creating inner strain. Adjust by balancing discipline with kindness: maybe keep one day a week where you relax rules a bit (have a treat, watch a show), and other days practice simplicity. Over time, you’ll notice you don’t even crave the treat as much. That’s progress without harshness. </w:t>
      </w:r>
      <w:r w:rsidRPr="001916E8">
        <w:rPr>
          <w:rStyle w:val="Strong"/>
          <w:sz w:val="22"/>
        </w:rPr>
        <w:t>Krishna’s path is one of wisdom and love, not self-torture</w:t>
      </w:r>
      <w:r w:rsidRPr="001916E8">
        <w:rPr>
          <w:sz w:val="22"/>
        </w:rPr>
        <w:t>. So learn from this experience and adopt a middle path. Eventually, you’ll renounce those indulgences not with anger, but with a smile, because you genuinely don’t need them as much.</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“In the Gita, what ultimately makes someone free from all these bonds of work and hurt? It sounds like a peaceful state – how can I reach that?”</w:t>
      </w:r>
      <w:r w:rsidRPr="001916E8">
        <w:rPr>
          <w:sz w:val="22"/>
        </w:rPr>
        <w:br/>
      </w:r>
      <w:r w:rsidRPr="001916E8">
        <w:rPr>
          <w:rStyle w:val="Strong"/>
          <w:sz w:val="22"/>
        </w:rPr>
        <w:t>A:</w:t>
      </w:r>
      <w:r w:rsidRPr="001916E8">
        <w:rPr>
          <w:sz w:val="22"/>
        </w:rPr>
        <w:t xml:space="preserve"> The ultimate key the Gita gives – especially by the end of Chapter 5 – is </w:t>
      </w:r>
      <w:r w:rsidRPr="001916E8">
        <w:rPr>
          <w:rStyle w:val="Strong"/>
          <w:sz w:val="22"/>
        </w:rPr>
        <w:t>devotion and correct knowledge leading to inner stability</w:t>
      </w:r>
      <w:r w:rsidRPr="001916E8">
        <w:rPr>
          <w:sz w:val="22"/>
        </w:rPr>
        <w:t xml:space="preserve">. The idea is that when your intellect truly grasps </w:t>
      </w:r>
      <w:r w:rsidRPr="001916E8">
        <w:rPr>
          <w:rStyle w:val="Emphasis"/>
          <w:sz w:val="22"/>
        </w:rPr>
        <w:t>who you are</w:t>
      </w:r>
      <w:r w:rsidRPr="001916E8">
        <w:rPr>
          <w:sz w:val="22"/>
        </w:rPr>
        <w:t xml:space="preserve"> (an eternal soul, not just a stressed-out body) and </w:t>
      </w:r>
      <w:r w:rsidRPr="001916E8">
        <w:rPr>
          <w:rStyle w:val="Emphasis"/>
          <w:sz w:val="22"/>
        </w:rPr>
        <w:t>who God is</w:t>
      </w:r>
      <w:r w:rsidRPr="001916E8">
        <w:rPr>
          <w:sz w:val="22"/>
        </w:rPr>
        <w:t xml:space="preserve"> (a loving friend and the essence in all), you start becoming </w:t>
      </w:r>
      <w:r w:rsidRPr="001916E8">
        <w:rPr>
          <w:rStyle w:val="Strong"/>
          <w:sz w:val="22"/>
        </w:rPr>
        <w:t>unshakable</w:t>
      </w:r>
      <w:r w:rsidRPr="001916E8">
        <w:rPr>
          <w:sz w:val="22"/>
        </w:rPr>
        <w:t xml:space="preserve">. This knowledge is not just book-smart; it’s felt in your heart. Krishna says such a person sees the same Spirit in everyone, remains calm in success and failure, and </w:t>
      </w:r>
      <w:r w:rsidRPr="001916E8">
        <w:rPr>
          <w:sz w:val="22"/>
        </w:rPr>
        <w:lastRenderedPageBreak/>
        <w:t xml:space="preserve">is </w:t>
      </w:r>
      <w:r w:rsidRPr="001916E8">
        <w:rPr>
          <w:rStyle w:val="Strong"/>
          <w:sz w:val="22"/>
        </w:rPr>
        <w:t>free from the bondage of actions</w:t>
      </w:r>
      <w:r w:rsidRPr="001916E8">
        <w:rPr>
          <w:sz w:val="22"/>
        </w:rPr>
        <w:t xml:space="preserve">. How to get there? Practice seeing </w:t>
      </w:r>
      <w:r w:rsidRPr="001916E8">
        <w:rPr>
          <w:rStyle w:val="Strong"/>
          <w:sz w:val="22"/>
        </w:rPr>
        <w:t>God in everything</w:t>
      </w:r>
      <w:r w:rsidRPr="001916E8">
        <w:rPr>
          <w:sz w:val="22"/>
        </w:rPr>
        <w:t xml:space="preserve"> you do and everyone you meet. When you eat, remember it’s God’s energy nourishing you. When you work, see it as service to God’s world. This trains your mind to stay connected to the divine. Alongside, practice </w:t>
      </w:r>
      <w:r w:rsidRPr="001916E8">
        <w:rPr>
          <w:rStyle w:val="Strong"/>
          <w:sz w:val="22"/>
        </w:rPr>
        <w:t>letting go of results</w:t>
      </w:r>
      <w:r w:rsidRPr="001916E8">
        <w:rPr>
          <w:sz w:val="22"/>
        </w:rPr>
        <w:t xml:space="preserve"> and doing good for its own sake – we talked about that as Karma Yoga. Over time, these habits purify your mind. You start getting flashes of real inner joy and contentment that don’t depend on external things. That’s the beginning of liberation (moksha). And in Chapter 5, Krishna introduces </w:t>
      </w:r>
      <w:r w:rsidRPr="001916E8">
        <w:rPr>
          <w:rStyle w:val="Strong"/>
          <w:sz w:val="22"/>
        </w:rPr>
        <w:t>meditation</w:t>
      </w:r>
      <w:r w:rsidRPr="001916E8">
        <w:rPr>
          <w:sz w:val="22"/>
        </w:rPr>
        <w:t xml:space="preserve"> (leading into Chapter 6) as a tool to steady the mind. By regularly calming the mind and focusing on God or your true self, you gradually burn away old habits and impressions that cause agitation. It’s a journey, but each step gives a taste of freedom. Eventually, a person reaches a state where, as the Gita says, </w:t>
      </w:r>
      <w:r w:rsidRPr="001916E8">
        <w:rPr>
          <w:rStyle w:val="Strong"/>
          <w:sz w:val="22"/>
        </w:rPr>
        <w:t>they see “I am in everything and everything is in Me”</w:t>
      </w:r>
      <w:r w:rsidRPr="001916E8">
        <w:rPr>
          <w:sz w:val="22"/>
        </w:rPr>
        <w:t xml:space="preserve">, meaning they feel completely united with God and free of selfish ego. In that state, whether they are active or quiet, they are liberated. So, the short answer: </w:t>
      </w:r>
      <w:r w:rsidRPr="001916E8">
        <w:rPr>
          <w:rStyle w:val="Strong"/>
          <w:sz w:val="22"/>
        </w:rPr>
        <w:t>cultivate selfless action, true knowledge, and loving devotion</w:t>
      </w:r>
      <w:r w:rsidRPr="001916E8">
        <w:rPr>
          <w:sz w:val="22"/>
        </w:rPr>
        <w:t xml:space="preserve">. These together will unravel the knots in your heart and make you </w:t>
      </w:r>
      <w:r w:rsidR="003438E1">
        <w:rPr>
          <w:rStyle w:val="Strong"/>
          <w:sz w:val="22"/>
        </w:rPr>
        <w:t>peaceful</w:t>
      </w:r>
      <w:r w:rsidRPr="001916E8">
        <w:rPr>
          <w:rStyle w:val="Strong"/>
          <w:sz w:val="22"/>
        </w:rPr>
        <w:t xml:space="preserve"> and free, even as you continue to live and love in this world</w:t>
      </w:r>
      <w:r w:rsidRPr="001916E8">
        <w:rPr>
          <w:sz w:val="22"/>
        </w:rPr>
        <w:t>.</w:t>
      </w:r>
    </w:p>
    <w:p w:rsidR="00145274" w:rsidRPr="001916E8" w:rsidRDefault="00145274" w:rsidP="001A473F">
      <w:pPr>
        <w:pStyle w:val="Heading2"/>
        <w:spacing w:line="360" w:lineRule="auto"/>
        <w:rPr>
          <w:sz w:val="32"/>
        </w:rPr>
      </w:pPr>
      <w:bookmarkStart w:id="44" w:name="_Toc198906497"/>
      <w:r w:rsidRPr="001916E8">
        <w:rPr>
          <w:sz w:val="32"/>
        </w:rPr>
        <w:t>Chapter 6: Yoga of Meditation (</w:t>
      </w:r>
      <w:proofErr w:type="spellStart"/>
      <w:r w:rsidRPr="001916E8">
        <w:rPr>
          <w:sz w:val="32"/>
        </w:rPr>
        <w:t>Dhyān</w:t>
      </w:r>
      <w:proofErr w:type="spellEnd"/>
      <w:r w:rsidRPr="001916E8">
        <w:rPr>
          <w:sz w:val="32"/>
        </w:rPr>
        <w:t xml:space="preserve"> </w:t>
      </w:r>
      <w:proofErr w:type="spellStart"/>
      <w:r w:rsidRPr="001916E8">
        <w:rPr>
          <w:sz w:val="32"/>
        </w:rPr>
        <w:t>Yog</w:t>
      </w:r>
      <w:proofErr w:type="spellEnd"/>
      <w:r w:rsidRPr="001916E8">
        <w:rPr>
          <w:sz w:val="32"/>
        </w:rPr>
        <w:t>)</w:t>
      </w:r>
      <w:bookmarkEnd w:id="44"/>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“My mind is so restless and full of thoughts. I feel like I can never control it or meditate. How can I ever find peace?”</w:t>
      </w:r>
      <w:r w:rsidRPr="001916E8">
        <w:rPr>
          <w:sz w:val="22"/>
        </w:rPr>
        <w:br/>
      </w:r>
      <w:r w:rsidRPr="001916E8">
        <w:rPr>
          <w:rStyle w:val="Strong"/>
          <w:sz w:val="22"/>
        </w:rPr>
        <w:t>A:</w:t>
      </w:r>
      <w:r w:rsidRPr="001916E8">
        <w:rPr>
          <w:sz w:val="22"/>
        </w:rPr>
        <w:t xml:space="preserve"> First, know that </w:t>
      </w:r>
      <w:r w:rsidRPr="001916E8">
        <w:rPr>
          <w:rStyle w:val="Strong"/>
          <w:sz w:val="22"/>
        </w:rPr>
        <w:t>you’re not alone</w:t>
      </w:r>
      <w:r w:rsidRPr="001916E8">
        <w:rPr>
          <w:sz w:val="22"/>
        </w:rPr>
        <w:t xml:space="preserve"> – even Arjuna admitted to Krishna that the mind is “as hard to control as the wind”. The Gita acknowledges this struggle. But Krishna gives hope: </w:t>
      </w:r>
      <w:r w:rsidRPr="001916E8">
        <w:rPr>
          <w:rStyle w:val="Emphasis"/>
          <w:sz w:val="22"/>
        </w:rPr>
        <w:t>“By practice (</w:t>
      </w:r>
      <w:proofErr w:type="spellStart"/>
      <w:r w:rsidRPr="001916E8">
        <w:rPr>
          <w:rStyle w:val="Emphasis"/>
          <w:sz w:val="22"/>
        </w:rPr>
        <w:t>abhyāsa</w:t>
      </w:r>
      <w:proofErr w:type="spellEnd"/>
      <w:r w:rsidRPr="001916E8">
        <w:rPr>
          <w:rStyle w:val="Emphasis"/>
          <w:sz w:val="22"/>
        </w:rPr>
        <w:t>) and detachment (</w:t>
      </w:r>
      <w:proofErr w:type="spellStart"/>
      <w:r w:rsidRPr="001916E8">
        <w:rPr>
          <w:rStyle w:val="Emphasis"/>
          <w:sz w:val="22"/>
        </w:rPr>
        <w:t>vairāgya</w:t>
      </w:r>
      <w:proofErr w:type="spellEnd"/>
      <w:r w:rsidRPr="001916E8">
        <w:rPr>
          <w:rStyle w:val="Emphasis"/>
          <w:sz w:val="22"/>
        </w:rPr>
        <w:t>), the mind can be mastered.”</w:t>
      </w:r>
      <w:r w:rsidRPr="001916E8">
        <w:rPr>
          <w:sz w:val="22"/>
        </w:rPr>
        <w:t xml:space="preserve">. Think of your mind like a wild puppy – at first, it runs everywhere. Telling it to “sit still” once won’t work. But with gentle, consistent training (practice), it learns to settle. So try </w:t>
      </w:r>
      <w:r w:rsidRPr="001916E8">
        <w:rPr>
          <w:rStyle w:val="Strong"/>
          <w:sz w:val="22"/>
        </w:rPr>
        <w:t>starting small</w:t>
      </w:r>
      <w:r w:rsidRPr="001916E8">
        <w:rPr>
          <w:sz w:val="22"/>
        </w:rPr>
        <w:t xml:space="preserve">: maybe just 5 minutes of sitting calmly each day, focusing on your breath or a simple prayer. When (not if) your mind wanders, don’t get upset. Gently bring it back to your focal point. This daily practice is like exercising a muscle – over weeks and months, you’ll notice your mind stays calm a bit longer. The second tool is </w:t>
      </w:r>
      <w:r w:rsidRPr="001916E8">
        <w:rPr>
          <w:rStyle w:val="Strong"/>
          <w:sz w:val="22"/>
        </w:rPr>
        <w:t>detachment</w:t>
      </w:r>
      <w:r w:rsidRPr="001916E8">
        <w:rPr>
          <w:sz w:val="22"/>
        </w:rPr>
        <w:t xml:space="preserve">. This means throughout the day, practice </w:t>
      </w:r>
      <w:r w:rsidRPr="001916E8">
        <w:rPr>
          <w:rStyle w:val="Strong"/>
          <w:sz w:val="22"/>
        </w:rPr>
        <w:t>not feeding every random thought or emotion</w:t>
      </w:r>
      <w:r w:rsidRPr="001916E8">
        <w:rPr>
          <w:sz w:val="22"/>
        </w:rPr>
        <w:t xml:space="preserve">. If an anxious thought comes, acknowledge it but try not to dwell (“Oh, hello worry about tomorrow – I see you, but I’ll not jump into you now”). This attitude stops giving extra energy to the mind’s restlessness. Krishna also emphasizes </w:t>
      </w:r>
      <w:r w:rsidRPr="001916E8">
        <w:rPr>
          <w:rStyle w:val="Strong"/>
          <w:sz w:val="22"/>
        </w:rPr>
        <w:t>moderation</w:t>
      </w:r>
      <w:r w:rsidRPr="001916E8">
        <w:rPr>
          <w:sz w:val="22"/>
        </w:rPr>
        <w:t xml:space="preserve"> – don’t deprive or overindulge yourself. Get enough sleep, balanced food, some recreation, and work – a </w:t>
      </w:r>
      <w:r w:rsidRPr="001916E8">
        <w:rPr>
          <w:rStyle w:val="Strong"/>
          <w:sz w:val="22"/>
        </w:rPr>
        <w:t>balanced lifestyle calms the mind naturally</w:t>
      </w:r>
      <w:r w:rsidRPr="001916E8">
        <w:rPr>
          <w:sz w:val="22"/>
        </w:rPr>
        <w:t xml:space="preserve">. Finally, the Gita suggests a meditation tip: make your mind steady like </w:t>
      </w:r>
      <w:r w:rsidRPr="001916E8">
        <w:rPr>
          <w:rStyle w:val="Strong"/>
          <w:sz w:val="22"/>
        </w:rPr>
        <w:t>a lamp in a windless place that doesn’t flicker</w:t>
      </w:r>
      <w:r w:rsidRPr="001916E8">
        <w:rPr>
          <w:sz w:val="22"/>
        </w:rPr>
        <w:t xml:space="preserve">. Don’t force total silence; just aim for steadiness. Even if there’s some light noise in your mind, as long as you’re not swept away by it, you’re succeeding. Over time, with patience, you </w:t>
      </w:r>
      <w:r w:rsidRPr="001916E8">
        <w:rPr>
          <w:rStyle w:val="Emphasis"/>
          <w:sz w:val="22"/>
        </w:rPr>
        <w:t>will</w:t>
      </w:r>
      <w:r w:rsidRPr="001916E8">
        <w:rPr>
          <w:sz w:val="22"/>
        </w:rPr>
        <w:t xml:space="preserve"> feel moments of genuine peace. It might be brief at first – a minute of clear stillness – but that will inspire you. Remember, Krishna didn’t expect Arjuna to master his mind </w:t>
      </w:r>
      <w:r w:rsidRPr="001916E8">
        <w:rPr>
          <w:sz w:val="22"/>
        </w:rPr>
        <w:lastRenderedPageBreak/>
        <w:t xml:space="preserve">overnight. He assured him it’s possible gradually. So have faith: </w:t>
      </w:r>
      <w:r w:rsidRPr="001916E8">
        <w:rPr>
          <w:rStyle w:val="Strong"/>
          <w:sz w:val="22"/>
        </w:rPr>
        <w:t>with regular practice and a balanced life, even a restless mind can become your friend</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 try to be spiritual, but what if I fail? Like, I can’t meditate regularly or I mess up and make mistakes. Is all my effort wasted?”</w:t>
      </w:r>
      <w:r w:rsidRPr="001916E8">
        <w:rPr>
          <w:sz w:val="22"/>
        </w:rPr>
        <w:br/>
      </w:r>
      <w:r w:rsidRPr="001916E8">
        <w:rPr>
          <w:rStyle w:val="Strong"/>
          <w:sz w:val="22"/>
        </w:rPr>
        <w:t>A:</w:t>
      </w:r>
      <w:r w:rsidRPr="001916E8">
        <w:rPr>
          <w:sz w:val="22"/>
        </w:rPr>
        <w:t xml:space="preserve"> Krishna gives one of the most reassuring teachings for this: </w:t>
      </w:r>
      <w:r w:rsidRPr="001916E8">
        <w:rPr>
          <w:rStyle w:val="Strong"/>
          <w:sz w:val="22"/>
        </w:rPr>
        <w:t>No spiritual effort is ever wasted</w:t>
      </w:r>
      <w:r w:rsidRPr="001916E8">
        <w:rPr>
          <w:sz w:val="22"/>
        </w:rPr>
        <w:t xml:space="preserve">. He tells Arjuna that </w:t>
      </w:r>
      <w:r w:rsidRPr="001916E8">
        <w:rPr>
          <w:rStyle w:val="Strong"/>
          <w:sz w:val="22"/>
        </w:rPr>
        <w:t>even if a person striving for yoga (union with God) falters, they don’t lose what they gained</w:t>
      </w:r>
      <w:r w:rsidRPr="001916E8">
        <w:rPr>
          <w:sz w:val="22"/>
        </w:rPr>
        <w:t xml:space="preserve">. In fact, such a person gets to pick up where they left off – whether later in this life or even in the next life, according to the Gita’s philosophy. Think of it like learning a musical instrument. If you practice for a year then stop, you still retain some skill. If you restart later, it’s easier for you than someone totally new. Similarly, every bit of prayer, meditation, or good deed you do kind of “accrues” in your soul. Krishna says those who strive for God </w:t>
      </w:r>
      <w:r w:rsidRPr="001916E8">
        <w:rPr>
          <w:rStyle w:val="Strong"/>
          <w:sz w:val="22"/>
        </w:rPr>
        <w:t>never truly perish or fall off God’s radar</w:t>
      </w:r>
      <w:r w:rsidRPr="001916E8">
        <w:rPr>
          <w:sz w:val="22"/>
        </w:rPr>
        <w:t xml:space="preserve">. Perhaps in practical terms, this means that even if you drift away for a while, you’ll find life nudging you back – maybe you’ll meet someone who inspires you or you’ll remember the peace you felt and try again. The good impressions you created will draw you back to the path. Moreover, God is very merciful in the Gita. Instead of scolding our failures, He encourages any effort we make. So don’t be too hard on yourself. If you miss days of meditation, just restart gently. If you succumb to a bad habit after trying to quit, treat it as a stumble, not a catastrophe. </w:t>
      </w:r>
      <w:r w:rsidRPr="001916E8">
        <w:rPr>
          <w:rStyle w:val="Strong"/>
          <w:sz w:val="22"/>
        </w:rPr>
        <w:t>Learn from it</w:t>
      </w:r>
      <w:r w:rsidRPr="001916E8">
        <w:rPr>
          <w:sz w:val="22"/>
        </w:rPr>
        <w:t xml:space="preserve"> (maybe adjust your method or seek support) and continue. Krishna’s assurance is that </w:t>
      </w:r>
      <w:r w:rsidRPr="001916E8">
        <w:rPr>
          <w:rStyle w:val="Strong"/>
          <w:sz w:val="22"/>
        </w:rPr>
        <w:t>sincere effort never goes unrewarded</w:t>
      </w:r>
      <w:r w:rsidRPr="001916E8">
        <w:rPr>
          <w:sz w:val="22"/>
        </w:rPr>
        <w:t xml:space="preserve"> – maybe you don’t see results immediately, but something is definitely happening within you. And even the desire to be better is itself a sign of progress. So keep going. Even a slow walker will eventually reach if they don’t stop. And if you do stop, remember: </w:t>
      </w:r>
      <w:r w:rsidRPr="001916E8">
        <w:rPr>
          <w:rStyle w:val="Strong"/>
          <w:sz w:val="22"/>
        </w:rPr>
        <w:t>the path will still be there, and God’s hand will still be extended to you when you’re ready to continue</w:t>
      </w:r>
      <w:r w:rsidRPr="001916E8">
        <w:rPr>
          <w:sz w:val="22"/>
        </w:rPr>
        <w:t xml:space="preserve">. In spirituality, </w:t>
      </w:r>
      <w:r w:rsidRPr="001916E8">
        <w:rPr>
          <w:rStyle w:val="Emphasis"/>
          <w:sz w:val="22"/>
        </w:rPr>
        <w:t>intention</w:t>
      </w:r>
      <w:r w:rsidRPr="001916E8">
        <w:rPr>
          <w:sz w:val="22"/>
        </w:rPr>
        <w:t xml:space="preserve"> and </w:t>
      </w:r>
      <w:r w:rsidRPr="001916E8">
        <w:rPr>
          <w:rStyle w:val="Emphasis"/>
          <w:sz w:val="22"/>
        </w:rPr>
        <w:t>perseverance</w:t>
      </w:r>
      <w:r w:rsidRPr="001916E8">
        <w:rPr>
          <w:sz w:val="22"/>
        </w:rPr>
        <w:t xml:space="preserve"> matter far more than perfection.</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“Is it necessary to sit in yoga postures and meditate to reach God? I find devotion (like praying or singing) easier than silent meditation.”</w:t>
      </w:r>
      <w:r w:rsidRPr="001916E8">
        <w:rPr>
          <w:sz w:val="22"/>
        </w:rPr>
        <w:br/>
      </w:r>
      <w:r w:rsidRPr="001916E8">
        <w:rPr>
          <w:rStyle w:val="Strong"/>
          <w:sz w:val="22"/>
        </w:rPr>
        <w:t>A:</w:t>
      </w:r>
      <w:r w:rsidRPr="001916E8">
        <w:rPr>
          <w:sz w:val="22"/>
        </w:rPr>
        <w:t xml:space="preserve"> While Chapter 6 of the Gita focuses on meditation, later chapters (like 12) emphasize </w:t>
      </w:r>
      <w:r w:rsidRPr="001916E8">
        <w:rPr>
          <w:rStyle w:val="Strong"/>
          <w:sz w:val="22"/>
        </w:rPr>
        <w:t>devotion (bhakti)</w:t>
      </w:r>
      <w:r w:rsidRPr="001916E8">
        <w:rPr>
          <w:sz w:val="22"/>
        </w:rPr>
        <w:t xml:space="preserve"> as a very powerful and accessible path. Even in Chapter 6, after teaching about meditation, Krishna concludes by saying </w:t>
      </w:r>
      <w:r w:rsidRPr="001916E8">
        <w:rPr>
          <w:rStyle w:val="Strong"/>
          <w:sz w:val="22"/>
        </w:rPr>
        <w:t xml:space="preserve">the yogi who is full of faith and </w:t>
      </w:r>
      <w:r w:rsidRPr="001916E8">
        <w:rPr>
          <w:rStyle w:val="Emphasis"/>
          <w:b/>
          <w:bCs/>
          <w:sz w:val="22"/>
        </w:rPr>
        <w:t>devotion</w:t>
      </w:r>
      <w:r w:rsidRPr="001916E8">
        <w:rPr>
          <w:rStyle w:val="Strong"/>
          <w:sz w:val="22"/>
        </w:rPr>
        <w:t xml:space="preserve"> to God is the highest of all</w:t>
      </w:r>
      <w:r w:rsidRPr="001916E8">
        <w:rPr>
          <w:sz w:val="22"/>
        </w:rPr>
        <w:t xml:space="preserve">. So, no, you don’t have to twist into a pretzel or have a completely silent mind to approach God. Different strokes for different folks! If singing hymns or heartfelt praying makes you feel close to the Divine, that’s wonderful. In fact, the Gita would call that </w:t>
      </w:r>
      <w:r w:rsidRPr="001916E8">
        <w:rPr>
          <w:rStyle w:val="Strong"/>
          <w:sz w:val="22"/>
        </w:rPr>
        <w:t>bhakti yoga</w:t>
      </w:r>
      <w:r w:rsidRPr="001916E8">
        <w:rPr>
          <w:sz w:val="22"/>
        </w:rPr>
        <w:t xml:space="preserve">, the path of love and devotion, which is equally (if not more) effective. Meditation is still a valuable practice – it helps calm the mind and build focus, which can enhance your devotion too. But it’s not the only way. The key is </w:t>
      </w:r>
      <w:r w:rsidRPr="001916E8">
        <w:rPr>
          <w:rStyle w:val="Strong"/>
          <w:sz w:val="22"/>
        </w:rPr>
        <w:t>connecting with God and your true self</w:t>
      </w:r>
      <w:r w:rsidRPr="001916E8">
        <w:rPr>
          <w:sz w:val="22"/>
        </w:rPr>
        <w:t xml:space="preserve">. For some, sitting in silence works; for others, dancing in kirtan (devotional singing) or serving the poor or reading scripture works. The Gita encourages us to </w:t>
      </w:r>
      <w:r w:rsidRPr="001916E8">
        <w:rPr>
          <w:rStyle w:val="Strong"/>
          <w:sz w:val="22"/>
        </w:rPr>
        <w:lastRenderedPageBreak/>
        <w:t>absorb our mind in God in whatever way we can</w:t>
      </w:r>
      <w:r w:rsidRPr="001916E8">
        <w:rPr>
          <w:sz w:val="22"/>
        </w:rPr>
        <w:t xml:space="preserve">. Krishna says if you can’t meditate with your mind steadily on Him, then practice in other ways – like working for Him or just dedicating your actions to Him. The ultimate goal is a mind that’s united with God, and love is one of the easiest unions. So, you might choose a blend: some days quiet meditation, other days joyous singing or prayer, and everyday a bit of remembrance while doing chores. All these help each other. Over time, you might even find meditation becomes easier because your devotion has purified your mind – the love makes you naturally more </w:t>
      </w:r>
      <w:r w:rsidR="003438E1">
        <w:rPr>
          <w:sz w:val="22"/>
        </w:rPr>
        <w:t>peaceful</w:t>
      </w:r>
      <w:r w:rsidRPr="001916E8">
        <w:rPr>
          <w:sz w:val="22"/>
        </w:rPr>
        <w:t xml:space="preserve">. So, embrace the devotional practices you love. </w:t>
      </w:r>
      <w:r w:rsidRPr="001916E8">
        <w:rPr>
          <w:rStyle w:val="Strong"/>
          <w:sz w:val="22"/>
        </w:rPr>
        <w:t>Enthusiasm and sincerity attract God’s grace more than the particular method</w:t>
      </w:r>
      <w:r w:rsidRPr="001916E8">
        <w:rPr>
          <w:sz w:val="22"/>
        </w:rPr>
        <w:t xml:space="preserve">. As Krishna said, </w:t>
      </w:r>
      <w:r w:rsidRPr="001916E8">
        <w:rPr>
          <w:rStyle w:val="Strong"/>
          <w:sz w:val="22"/>
        </w:rPr>
        <w:t>“Of all yogis, the one who worships Me with love is most united with Me.”</w:t>
      </w:r>
      <w:r w:rsidRPr="001916E8">
        <w:rPr>
          <w:sz w:val="22"/>
        </w:rPr>
        <w:t>. So keep that love flowing in whichever form – that’s the real heart of yoga.</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“What does a person who’s really at peace (through yoga or meditation) act like? How would I recognize someone who’s advanced in this?”</w:t>
      </w:r>
      <w:r w:rsidRPr="001916E8">
        <w:rPr>
          <w:sz w:val="22"/>
        </w:rPr>
        <w:br/>
      </w:r>
      <w:r w:rsidRPr="001916E8">
        <w:rPr>
          <w:rStyle w:val="Strong"/>
          <w:sz w:val="22"/>
        </w:rPr>
        <w:t>A:</w:t>
      </w:r>
      <w:r w:rsidRPr="001916E8">
        <w:rPr>
          <w:sz w:val="22"/>
        </w:rPr>
        <w:t xml:space="preserve"> A deeply peaceful person – whom the Gita might call a </w:t>
      </w:r>
      <w:r w:rsidRPr="001916E8">
        <w:rPr>
          <w:rStyle w:val="Emphasis"/>
          <w:sz w:val="22"/>
        </w:rPr>
        <w:t>yogi</w:t>
      </w:r>
      <w:r w:rsidRPr="001916E8">
        <w:rPr>
          <w:sz w:val="22"/>
        </w:rPr>
        <w:t xml:space="preserve"> or </w:t>
      </w:r>
      <w:r w:rsidRPr="001916E8">
        <w:rPr>
          <w:rStyle w:val="Emphasis"/>
          <w:sz w:val="22"/>
        </w:rPr>
        <w:t>saint</w:t>
      </w:r>
      <w:r w:rsidRPr="001916E8">
        <w:rPr>
          <w:sz w:val="22"/>
        </w:rPr>
        <w:t xml:space="preserve"> – often has some noticeable qualities. Chapter 6 implies such a person is </w:t>
      </w:r>
      <w:r w:rsidRPr="001916E8">
        <w:rPr>
          <w:rStyle w:val="Strong"/>
          <w:sz w:val="22"/>
        </w:rPr>
        <w:t>balanced, calm, and compassionate</w:t>
      </w:r>
      <w:r w:rsidRPr="001916E8">
        <w:rPr>
          <w:sz w:val="22"/>
        </w:rPr>
        <w:t xml:space="preserve">. One key sign: </w:t>
      </w:r>
      <w:r w:rsidRPr="001916E8">
        <w:rPr>
          <w:rStyle w:val="Strong"/>
          <w:sz w:val="22"/>
        </w:rPr>
        <w:t>equanimity</w:t>
      </w:r>
      <w:r w:rsidRPr="001916E8">
        <w:rPr>
          <w:sz w:val="22"/>
        </w:rPr>
        <w:t xml:space="preserve">. They remain relatively steady whether life brings pleasure or pain. For example, if they get praise, they don’t get puffed up, and if criticized, they don’t get depressed. They have a kind of inner poise. Another sign is </w:t>
      </w:r>
      <w:r w:rsidRPr="001916E8">
        <w:rPr>
          <w:rStyle w:val="Strong"/>
          <w:sz w:val="22"/>
        </w:rPr>
        <w:t>self-control with ease</w:t>
      </w:r>
      <w:r w:rsidRPr="001916E8">
        <w:rPr>
          <w:sz w:val="22"/>
        </w:rPr>
        <w:t xml:space="preserve"> – their mind and senses are not running wild. It’s not that they never eat tasty food or enjoy things, but they aren’t </w:t>
      </w:r>
      <w:r w:rsidRPr="001916E8">
        <w:rPr>
          <w:rStyle w:val="Emphasis"/>
          <w:sz w:val="22"/>
        </w:rPr>
        <w:t>addicted</w:t>
      </w:r>
      <w:r w:rsidRPr="001916E8">
        <w:rPr>
          <w:sz w:val="22"/>
        </w:rPr>
        <w:t xml:space="preserve"> or slave to cravings. You’ll likely find them </w:t>
      </w:r>
      <w:r w:rsidRPr="001916E8">
        <w:rPr>
          <w:rStyle w:val="Strong"/>
          <w:sz w:val="22"/>
        </w:rPr>
        <w:t>content with simple joys</w:t>
      </w:r>
      <w:r w:rsidRPr="001916E8">
        <w:rPr>
          <w:sz w:val="22"/>
        </w:rPr>
        <w:t xml:space="preserve"> and not overly excited by material thrills. They also radiate </w:t>
      </w:r>
      <w:r w:rsidRPr="001916E8">
        <w:rPr>
          <w:rStyle w:val="Strong"/>
          <w:sz w:val="22"/>
        </w:rPr>
        <w:t>kindness and empathy</w:t>
      </w:r>
      <w:r w:rsidRPr="001916E8">
        <w:rPr>
          <w:sz w:val="22"/>
        </w:rPr>
        <w:t xml:space="preserve">. Because through meditation they see all beings with an equal eye, they tend to be very compassionate and not judgemental. The Gita notes they are </w:t>
      </w:r>
      <w:r w:rsidRPr="001916E8">
        <w:rPr>
          <w:rStyle w:val="Strong"/>
          <w:sz w:val="22"/>
        </w:rPr>
        <w:t>“free from enmity towards all beings”</w:t>
      </w:r>
      <w:r w:rsidRPr="001916E8">
        <w:rPr>
          <w:sz w:val="22"/>
        </w:rPr>
        <w:t xml:space="preserve">, meaning they don’t </w:t>
      </w:r>
      <w:proofErr w:type="spellStart"/>
      <w:r w:rsidRPr="001916E8">
        <w:rPr>
          <w:sz w:val="22"/>
        </w:rPr>
        <w:t>harbor</w:t>
      </w:r>
      <w:proofErr w:type="spellEnd"/>
      <w:r w:rsidRPr="001916E8">
        <w:rPr>
          <w:sz w:val="22"/>
        </w:rPr>
        <w:t xml:space="preserve"> hatred, even towards those who harm them. They also tend to be </w:t>
      </w:r>
      <w:r w:rsidRPr="001916E8">
        <w:rPr>
          <w:rStyle w:val="Strong"/>
          <w:sz w:val="22"/>
        </w:rPr>
        <w:t>present</w:t>
      </w:r>
      <w:r w:rsidRPr="001916E8">
        <w:rPr>
          <w:sz w:val="22"/>
        </w:rPr>
        <w:t xml:space="preserve"> – when you talk to them, they listen fully (since they’ve trained their mind to be in the now). Lastly, many have a </w:t>
      </w:r>
      <w:r w:rsidRPr="001916E8">
        <w:rPr>
          <w:rStyle w:val="Strong"/>
          <w:sz w:val="22"/>
        </w:rPr>
        <w:t>gentle joy</w:t>
      </w:r>
      <w:r w:rsidRPr="001916E8">
        <w:rPr>
          <w:sz w:val="22"/>
        </w:rPr>
        <w:t xml:space="preserve"> about them – not a loud giddiness, but a quiet joy that comes from within. They might still have a personality and sense of </w:t>
      </w:r>
      <w:proofErr w:type="spellStart"/>
      <w:r w:rsidRPr="001916E8">
        <w:rPr>
          <w:sz w:val="22"/>
        </w:rPr>
        <w:t>humor</w:t>
      </w:r>
      <w:proofErr w:type="spellEnd"/>
      <w:r w:rsidRPr="001916E8">
        <w:rPr>
          <w:sz w:val="22"/>
        </w:rPr>
        <w:t xml:space="preserve">, but underlying it is peace. Now, nobody’s hovering off the ground glowing (well, maybe in cartoons!). Real saints often look ordinary. But by spending time with them, you feel uplifted. The Gita’s promise is that by practicing yoga (in whichever form, be it meditation or devotion), we all slowly acquire these qualities. So if you meet someone patient, loving, and fearless in a natural way, you might be seeing the fruits of an advanced spiritual practice. And that’s inspiring, because it shows </w:t>
      </w:r>
      <w:r w:rsidRPr="001916E8">
        <w:rPr>
          <w:rStyle w:val="Strong"/>
          <w:sz w:val="22"/>
        </w:rPr>
        <w:t>the Gita’s ideals are achievable – they live in people among us</w:t>
      </w:r>
      <w:r w:rsidRPr="001916E8">
        <w:rPr>
          <w:sz w:val="22"/>
        </w:rPr>
        <w:t>.</w:t>
      </w:r>
    </w:p>
    <w:p w:rsidR="00145274" w:rsidRPr="001916E8" w:rsidRDefault="00145274" w:rsidP="001A473F">
      <w:pPr>
        <w:pStyle w:val="Heading2"/>
        <w:spacing w:line="360" w:lineRule="auto"/>
        <w:rPr>
          <w:sz w:val="32"/>
        </w:rPr>
      </w:pPr>
      <w:bookmarkStart w:id="45" w:name="_Toc198906498"/>
      <w:r w:rsidRPr="001916E8">
        <w:rPr>
          <w:sz w:val="32"/>
        </w:rPr>
        <w:t>Chapter 7: Knowledge &amp; Wisdom of the Absolute (</w:t>
      </w:r>
      <w:proofErr w:type="spellStart"/>
      <w:r w:rsidRPr="001916E8">
        <w:rPr>
          <w:sz w:val="32"/>
        </w:rPr>
        <w:t>Jñāna</w:t>
      </w:r>
      <w:proofErr w:type="spellEnd"/>
      <w:r w:rsidRPr="001916E8">
        <w:rPr>
          <w:sz w:val="32"/>
        </w:rPr>
        <w:t>–</w:t>
      </w:r>
      <w:proofErr w:type="spellStart"/>
      <w:r w:rsidRPr="001916E8">
        <w:rPr>
          <w:sz w:val="32"/>
        </w:rPr>
        <w:t>Vijñāna</w:t>
      </w:r>
      <w:proofErr w:type="spellEnd"/>
      <w:r w:rsidRPr="001916E8">
        <w:rPr>
          <w:sz w:val="32"/>
        </w:rPr>
        <w:t xml:space="preserve"> </w:t>
      </w:r>
      <w:proofErr w:type="spellStart"/>
      <w:r w:rsidRPr="001916E8">
        <w:rPr>
          <w:sz w:val="32"/>
        </w:rPr>
        <w:t>Yog</w:t>
      </w:r>
      <w:proofErr w:type="spellEnd"/>
      <w:r w:rsidRPr="001916E8">
        <w:rPr>
          <w:sz w:val="32"/>
        </w:rPr>
        <w:t>)</w:t>
      </w:r>
      <w:bookmarkEnd w:id="45"/>
    </w:p>
    <w:p w:rsidR="00145274" w:rsidRPr="001916E8" w:rsidRDefault="00145274" w:rsidP="001A473F">
      <w:pPr>
        <w:pStyle w:val="NormalWeb"/>
        <w:spacing w:line="360" w:lineRule="auto"/>
        <w:rPr>
          <w:sz w:val="22"/>
        </w:rPr>
      </w:pPr>
      <w:r w:rsidRPr="001916E8">
        <w:rPr>
          <w:rStyle w:val="Strong"/>
          <w:sz w:val="22"/>
        </w:rPr>
        <w:lastRenderedPageBreak/>
        <w:t>Q:</w:t>
      </w:r>
      <w:r w:rsidRPr="001916E8">
        <w:rPr>
          <w:sz w:val="22"/>
        </w:rPr>
        <w:t xml:space="preserve"> </w:t>
      </w:r>
      <w:r w:rsidRPr="001916E8">
        <w:rPr>
          <w:rStyle w:val="Emphasis"/>
          <w:sz w:val="22"/>
        </w:rPr>
        <w:t>“Sometimes I feel insignificant, like just a tiny speck in the universe. Is there really a higher power connecting everything, including me?”</w:t>
      </w:r>
      <w:r w:rsidRPr="001916E8">
        <w:rPr>
          <w:sz w:val="22"/>
        </w:rPr>
        <w:br/>
      </w:r>
      <w:r w:rsidRPr="001916E8">
        <w:rPr>
          <w:rStyle w:val="Strong"/>
          <w:sz w:val="22"/>
        </w:rPr>
        <w:t>A:</w:t>
      </w:r>
      <w:r w:rsidRPr="001916E8">
        <w:rPr>
          <w:sz w:val="22"/>
        </w:rPr>
        <w:t xml:space="preserve"> Yes. The Gita teaches that </w:t>
      </w:r>
      <w:r w:rsidRPr="001916E8">
        <w:rPr>
          <w:rStyle w:val="Strong"/>
          <w:sz w:val="22"/>
        </w:rPr>
        <w:t>everything in existence is part of God and connected to God like pearls strung on a thread</w:t>
      </w:r>
      <w:r w:rsidRPr="001916E8">
        <w:rPr>
          <w:sz w:val="22"/>
        </w:rPr>
        <w:t xml:space="preserve">. Imagine a necklace of beads – you see the individual beads (like individual people, animals, stars), but they’re all held together by an invisible thread running through them. Krishna says, </w:t>
      </w:r>
      <w:r w:rsidRPr="001916E8">
        <w:rPr>
          <w:rStyle w:val="Emphasis"/>
          <w:sz w:val="22"/>
        </w:rPr>
        <w:t>“All this has originated from Me and rests in Me.”</w:t>
      </w:r>
      <w:r w:rsidRPr="001916E8">
        <w:rPr>
          <w:sz w:val="22"/>
        </w:rPr>
        <w:t xml:space="preserve"> That means you, me, the trees, the wind – we all exist in God’s grand being. You’re not insignificant at all; you’re a cherished part of that thread, </w:t>
      </w:r>
      <w:r w:rsidRPr="001916E8">
        <w:rPr>
          <w:rStyle w:val="Strong"/>
          <w:sz w:val="22"/>
        </w:rPr>
        <w:t>an eternal soul that comes from the Divine</w:t>
      </w:r>
      <w:r w:rsidRPr="001916E8">
        <w:rPr>
          <w:sz w:val="22"/>
        </w:rPr>
        <w:t xml:space="preserve">. And because of that, you’re connected to every other part of creation. This is why when you feel love or empathy, it feels almost sacred – it’s your soul recognizing another soul as fundamentally the same. The Gita even states that </w:t>
      </w:r>
      <w:r w:rsidRPr="001916E8">
        <w:rPr>
          <w:rStyle w:val="Strong"/>
          <w:sz w:val="22"/>
        </w:rPr>
        <w:t>most people find it hard to perceive this</w:t>
      </w:r>
      <w:r w:rsidRPr="001916E8">
        <w:rPr>
          <w:sz w:val="22"/>
        </w:rPr>
        <w:t xml:space="preserve"> because we get caught up in the material outer differences. But those who surrender to God, or seek sincerely, start to </w:t>
      </w:r>
      <w:r w:rsidRPr="001916E8">
        <w:rPr>
          <w:rStyle w:val="Strong"/>
          <w:sz w:val="22"/>
        </w:rPr>
        <w:t>“easily cross over the illusion (Maya)”</w:t>
      </w:r>
      <w:r w:rsidRPr="001916E8">
        <w:rPr>
          <w:sz w:val="22"/>
        </w:rPr>
        <w:t xml:space="preserve"> and feel God’s presence everywhere. So whenever you feel alone or meaningless, remind yourself of this teaching: </w:t>
      </w:r>
      <w:r w:rsidRPr="001916E8">
        <w:rPr>
          <w:rStyle w:val="Emphasis"/>
          <w:sz w:val="22"/>
        </w:rPr>
        <w:t>You</w:t>
      </w:r>
      <w:r w:rsidRPr="001916E8">
        <w:rPr>
          <w:sz w:val="22"/>
        </w:rPr>
        <w:t xml:space="preserve"> are a divine spark in a much larger flame. Like a drop of water in the ocean – the drop might seem small, but it’s never really separate from the ocean. The sense of connection can be nurtured by prayer or spending time in nature, noticing the patterns and beauty that hint at an underlying unity. According to the Gita, </w:t>
      </w:r>
      <w:r w:rsidRPr="001916E8">
        <w:rPr>
          <w:rStyle w:val="Strong"/>
          <w:sz w:val="22"/>
        </w:rPr>
        <w:t>God’s energy has a spiritual dimension and a material dimension, and we live at the intersection of both</w:t>
      </w:r>
      <w:r w:rsidRPr="001916E8">
        <w:rPr>
          <w:sz w:val="22"/>
        </w:rPr>
        <w:t xml:space="preserve">. By acknowledging that (saying, “I’m part of something vast and sacred”), you’ll feel more anchored and significant. You truly matter, because </w:t>
      </w:r>
      <w:r w:rsidRPr="001916E8">
        <w:rPr>
          <w:rStyle w:val="Strong"/>
          <w:sz w:val="22"/>
        </w:rPr>
        <w:t>without you the universe’s tapestry would not be complete</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“Life is so full of challenges and temptations – it’s like an illusion that I keep getting lost in. How can I overcome these confusing times or the ‘</w:t>
      </w:r>
      <w:proofErr w:type="spellStart"/>
      <w:r w:rsidRPr="001916E8">
        <w:rPr>
          <w:rStyle w:val="Emphasis"/>
          <w:sz w:val="22"/>
        </w:rPr>
        <w:t>maya</w:t>
      </w:r>
      <w:proofErr w:type="spellEnd"/>
      <w:r w:rsidRPr="001916E8">
        <w:rPr>
          <w:rStyle w:val="Emphasis"/>
          <w:sz w:val="22"/>
        </w:rPr>
        <w:t>’ (illusion) as they call it?”</w:t>
      </w:r>
      <w:r w:rsidRPr="001916E8">
        <w:rPr>
          <w:sz w:val="22"/>
        </w:rPr>
        <w:br/>
      </w:r>
      <w:r w:rsidRPr="001916E8">
        <w:rPr>
          <w:rStyle w:val="Strong"/>
          <w:sz w:val="22"/>
        </w:rPr>
        <w:t>A:</w:t>
      </w:r>
      <w:r w:rsidRPr="001916E8">
        <w:rPr>
          <w:sz w:val="22"/>
        </w:rPr>
        <w:t xml:space="preserve"> In Chapter 7, Krishna admits that </w:t>
      </w:r>
      <w:r w:rsidRPr="001916E8">
        <w:rPr>
          <w:rStyle w:val="Strong"/>
          <w:sz w:val="22"/>
        </w:rPr>
        <w:t>material energy (Maya) is very hard to overcome on our own</w:t>
      </w:r>
      <w:r w:rsidRPr="001916E8">
        <w:rPr>
          <w:sz w:val="22"/>
        </w:rPr>
        <w:t xml:space="preserve"> – it’s powerful and can delude even strong minds. But he immediately gives a solution: </w:t>
      </w:r>
      <w:r w:rsidRPr="001916E8">
        <w:rPr>
          <w:rStyle w:val="Emphasis"/>
          <w:sz w:val="22"/>
        </w:rPr>
        <w:t>“Those who surrender to Me can easily cross beyond it by My grace.”</w:t>
      </w:r>
      <w:r w:rsidRPr="001916E8">
        <w:rPr>
          <w:sz w:val="22"/>
        </w:rPr>
        <w:t xml:space="preserve"> Think of Maya as a deep ocean. Trying to swim across by yourself (using just willpower) is extremely difficult. But if you have a boat – say, God’s grace – the journey becomes manageable. Surrendering to God doesn’t mean giving up effort or responsibility; it means </w:t>
      </w:r>
      <w:r w:rsidRPr="001916E8">
        <w:rPr>
          <w:rStyle w:val="Strong"/>
          <w:sz w:val="22"/>
        </w:rPr>
        <w:t>trusting a higher guidance and asking for help</w:t>
      </w:r>
      <w:r w:rsidRPr="001916E8">
        <w:rPr>
          <w:sz w:val="22"/>
        </w:rPr>
        <w:t xml:space="preserve">. Practically, when you’re overwhelmed or enticed by something you know is illusory, pause and mentally say, </w:t>
      </w:r>
      <w:r w:rsidRPr="001916E8">
        <w:rPr>
          <w:rStyle w:val="Emphasis"/>
          <w:sz w:val="22"/>
        </w:rPr>
        <w:t>“God, I know this might not be real happiness or I’m feeling very lost – please help me see clearly.”</w:t>
      </w:r>
      <w:r w:rsidRPr="001916E8">
        <w:rPr>
          <w:sz w:val="22"/>
        </w:rPr>
        <w:t xml:space="preserve"> This humble attitude invites grace. Grace often comes as an insight, an intuition, or an opportunity that lifts you out of the confusion. Additionally, </w:t>
      </w:r>
      <w:r w:rsidRPr="001916E8">
        <w:rPr>
          <w:rStyle w:val="Strong"/>
          <w:sz w:val="22"/>
        </w:rPr>
        <w:t>staying close to God (through regular remembrance or devotion) lessens Maya’s grip</w:t>
      </w:r>
      <w:r w:rsidRPr="001916E8">
        <w:rPr>
          <w:sz w:val="22"/>
        </w:rPr>
        <w:t xml:space="preserve">. The more you cultivate genuine spiritual joy – even simple things like singing a heartfelt hymn or reading a bit of scripture each day – the less attractive the shallow temptations become. It’s like developing a taste for pure water; suddenly the sugary fake drinks lose appeal. Also, keep good company. Being around others who strive to live honestly and spiritually helps you keep </w:t>
      </w:r>
      <w:r w:rsidRPr="001916E8">
        <w:rPr>
          <w:sz w:val="22"/>
        </w:rPr>
        <w:lastRenderedPageBreak/>
        <w:t xml:space="preserve">perspective; it’s harder for illusion to fool a group supporting each other. So, in summary: </w:t>
      </w:r>
      <w:r w:rsidRPr="001916E8">
        <w:rPr>
          <w:rStyle w:val="Strong"/>
          <w:sz w:val="22"/>
        </w:rPr>
        <w:t>rely on God’s strength</w:t>
      </w:r>
      <w:r w:rsidRPr="001916E8">
        <w:rPr>
          <w:sz w:val="22"/>
        </w:rPr>
        <w:t xml:space="preserve">. Krishna says, </w:t>
      </w:r>
      <w:r w:rsidRPr="001916E8">
        <w:rPr>
          <w:rStyle w:val="Emphasis"/>
          <w:sz w:val="22"/>
        </w:rPr>
        <w:t>“This divine Maya of Mine is difficult to overcome, but one who takes refuge in Me will overcome it.”</w:t>
      </w:r>
      <w:r w:rsidRPr="001916E8">
        <w:rPr>
          <w:sz w:val="22"/>
        </w:rPr>
        <w:t xml:space="preserve">. That’s a promise. You overcome confusing and dark times by not fighting alone – you’ve got the </w:t>
      </w:r>
      <w:r w:rsidRPr="001916E8">
        <w:rPr>
          <w:rStyle w:val="Strong"/>
          <w:sz w:val="22"/>
        </w:rPr>
        <w:t>Almighty in your corner</w:t>
      </w:r>
      <w:r w:rsidRPr="001916E8">
        <w:rPr>
          <w:sz w:val="22"/>
        </w:rPr>
        <w:t>, waiting for you to say, “Let’s do this together.” With that partnership, the clouds of illusion will part much more easily.</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“Not everyone believes in one God or follows a path like bhakti. Some people worship nature or wealth or different deities. What does the Gita say about those different forms of worship?”</w:t>
      </w:r>
      <w:r w:rsidRPr="001916E8">
        <w:rPr>
          <w:sz w:val="22"/>
        </w:rPr>
        <w:br/>
      </w:r>
      <w:r w:rsidRPr="001916E8">
        <w:rPr>
          <w:rStyle w:val="Strong"/>
          <w:sz w:val="22"/>
        </w:rPr>
        <w:t>A:</w:t>
      </w:r>
      <w:r w:rsidRPr="001916E8">
        <w:rPr>
          <w:sz w:val="22"/>
        </w:rPr>
        <w:t xml:space="preserve"> The Gita acknowledges that people approach the divine in many ways. Krishna says some people, due to material desires or upbringing, </w:t>
      </w:r>
      <w:r w:rsidRPr="001916E8">
        <w:rPr>
          <w:rStyle w:val="Strong"/>
          <w:sz w:val="22"/>
        </w:rPr>
        <w:t>worship various celestial gods or even spirits</w:t>
      </w:r>
      <w:r w:rsidRPr="001916E8">
        <w:rPr>
          <w:sz w:val="22"/>
        </w:rPr>
        <w:t xml:space="preserve"> – and if they do so with faith, </w:t>
      </w:r>
      <w:r w:rsidRPr="001916E8">
        <w:rPr>
          <w:rStyle w:val="Emphasis"/>
          <w:sz w:val="22"/>
        </w:rPr>
        <w:t>He</w:t>
      </w:r>
      <w:r w:rsidRPr="001916E8">
        <w:rPr>
          <w:sz w:val="22"/>
        </w:rPr>
        <w:t xml:space="preserve"> actually steadies their faith in that form. However, He also clarifies that </w:t>
      </w:r>
      <w:r w:rsidRPr="001916E8">
        <w:rPr>
          <w:rStyle w:val="Strong"/>
          <w:sz w:val="22"/>
        </w:rPr>
        <w:t>whatever they’re worshiping, the power behind it is ultimately coming from the One Supreme</w:t>
      </w:r>
      <w:r w:rsidRPr="001916E8">
        <w:rPr>
          <w:sz w:val="22"/>
        </w:rPr>
        <w:t>. For example, if someone prays to a god of prosperity for money, it’s still the one Supreme God (</w:t>
      </w:r>
      <w:proofErr w:type="spellStart"/>
      <w:r w:rsidRPr="001916E8">
        <w:rPr>
          <w:sz w:val="22"/>
        </w:rPr>
        <w:t>Purushottam</w:t>
      </w:r>
      <w:proofErr w:type="spellEnd"/>
      <w:r w:rsidRPr="001916E8">
        <w:rPr>
          <w:sz w:val="22"/>
        </w:rPr>
        <w:t xml:space="preserve">) who allows that result, since all power flows from Him. The difference is that those who worship lesser gods or material things </w:t>
      </w:r>
      <w:r w:rsidRPr="001916E8">
        <w:rPr>
          <w:rStyle w:val="Strong"/>
          <w:sz w:val="22"/>
        </w:rPr>
        <w:t>get temporary results</w:t>
      </w:r>
      <w:r w:rsidRPr="001916E8">
        <w:rPr>
          <w:sz w:val="22"/>
        </w:rPr>
        <w:t xml:space="preserve"> – like some prosperity or success – but those benefits pass, and they have to come back again and again for more. In contrast, </w:t>
      </w:r>
      <w:r w:rsidRPr="001916E8">
        <w:rPr>
          <w:rStyle w:val="Strong"/>
          <w:sz w:val="22"/>
        </w:rPr>
        <w:t>worshipping the Supreme God directly (in love and knowledge)</w:t>
      </w:r>
      <w:r w:rsidRPr="001916E8">
        <w:rPr>
          <w:sz w:val="22"/>
        </w:rPr>
        <w:t xml:space="preserve"> leads to eternal benefit and spiritual </w:t>
      </w:r>
      <w:proofErr w:type="spellStart"/>
      <w:r w:rsidRPr="001916E8">
        <w:rPr>
          <w:sz w:val="22"/>
        </w:rPr>
        <w:t>fulfillment</w:t>
      </w:r>
      <w:proofErr w:type="spellEnd"/>
      <w:r w:rsidRPr="001916E8">
        <w:rPr>
          <w:sz w:val="22"/>
        </w:rPr>
        <w:t xml:space="preserve">. The Gita basically guides us toward making </w:t>
      </w:r>
      <w:r w:rsidRPr="001916E8">
        <w:rPr>
          <w:rStyle w:val="Strong"/>
          <w:sz w:val="22"/>
        </w:rPr>
        <w:t>God Himself the focus of devotion</w:t>
      </w:r>
      <w:r w:rsidRPr="001916E8">
        <w:rPr>
          <w:sz w:val="22"/>
        </w:rPr>
        <w:t xml:space="preserve">, rather than just what God can give. It also gently calls the choice of other forms a result of limited vision or delusion by material desire. It’s not condemning people, but it’s like saying: </w:t>
      </w:r>
      <w:r w:rsidRPr="001916E8">
        <w:rPr>
          <w:rStyle w:val="Emphasis"/>
          <w:sz w:val="22"/>
        </w:rPr>
        <w:t>“Why settle for a tiny well when an infinite ocean is available?”</w:t>
      </w:r>
      <w:r w:rsidRPr="001916E8">
        <w:rPr>
          <w:sz w:val="22"/>
        </w:rPr>
        <w:t xml:space="preserve"> If someone’s devout in any path, the Gita respects the sincerity but invites them to go higher – to worship the source of all, the Almighty, who can give not just things, but Himself. So, if you see people worshiping differently, understand that </w:t>
      </w:r>
      <w:r w:rsidRPr="001916E8">
        <w:rPr>
          <w:rStyle w:val="Strong"/>
          <w:sz w:val="22"/>
        </w:rPr>
        <w:t>all sincere worship ultimately reaches the One</w:t>
      </w:r>
      <w:r w:rsidRPr="001916E8">
        <w:rPr>
          <w:sz w:val="22"/>
        </w:rPr>
        <w:t xml:space="preserve"> (though they might not realize it). But if you want the </w:t>
      </w:r>
      <w:r w:rsidRPr="001916E8">
        <w:rPr>
          <w:rStyle w:val="Strong"/>
          <w:sz w:val="22"/>
        </w:rPr>
        <w:t>fullest spiritual experience</w:t>
      </w:r>
      <w:r w:rsidRPr="001916E8">
        <w:rPr>
          <w:sz w:val="22"/>
        </w:rPr>
        <w:t xml:space="preserve">, Gita encourages devotion to the Supreme Divine Person directly. And who is that? Krishna identifies Himself as that Supreme God in the Gita, possessing all divine </w:t>
      </w:r>
      <w:proofErr w:type="spellStart"/>
      <w:r w:rsidRPr="001916E8">
        <w:rPr>
          <w:sz w:val="22"/>
        </w:rPr>
        <w:t>opulences</w:t>
      </w:r>
      <w:proofErr w:type="spellEnd"/>
      <w:r w:rsidRPr="001916E8">
        <w:rPr>
          <w:sz w:val="22"/>
        </w:rPr>
        <w:t xml:space="preserve">. Of course, one can approach that one God through many names and forms (like Rama, Jesus, Allah, etc., as per one’s culture), but the key is: </w:t>
      </w:r>
      <w:r w:rsidRPr="001916E8">
        <w:rPr>
          <w:rStyle w:val="Strong"/>
          <w:sz w:val="22"/>
        </w:rPr>
        <w:t>aim for God, not just God’s gifts</w:t>
      </w:r>
      <w:r w:rsidRPr="001916E8">
        <w:rPr>
          <w:sz w:val="22"/>
        </w:rPr>
        <w:t xml:space="preserve">. That way, you attain something permanent. So the Gita’s stance is broad-minded yet clear: all faiths have some validity, but </w:t>
      </w:r>
      <w:r w:rsidRPr="001916E8">
        <w:rPr>
          <w:rStyle w:val="Strong"/>
          <w:sz w:val="22"/>
        </w:rPr>
        <w:t>the highest wisdom is to direct your love to the very Highest (the one behind everything)</w:t>
      </w:r>
      <w:r w:rsidRPr="001916E8">
        <w:rPr>
          <w:sz w:val="22"/>
        </w:rPr>
        <w: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“Who or what exactly is God according to the Gita? Is God a person, an energy, or what? How can I know God truly?”</w:t>
      </w:r>
      <w:r w:rsidRPr="001916E8">
        <w:rPr>
          <w:sz w:val="22"/>
        </w:rPr>
        <w:br/>
      </w:r>
      <w:r w:rsidRPr="001916E8">
        <w:rPr>
          <w:rStyle w:val="Strong"/>
          <w:sz w:val="22"/>
        </w:rPr>
        <w:t>A:</w:t>
      </w:r>
      <w:r w:rsidRPr="001916E8">
        <w:rPr>
          <w:sz w:val="22"/>
        </w:rPr>
        <w:t xml:space="preserve"> In Chapter 7, Krishna reveals that </w:t>
      </w:r>
      <w:r w:rsidRPr="001916E8">
        <w:rPr>
          <w:rStyle w:val="Strong"/>
          <w:sz w:val="22"/>
        </w:rPr>
        <w:t>He is the ultimate truth and the highest reality</w:t>
      </w:r>
      <w:r w:rsidRPr="001916E8">
        <w:rPr>
          <w:sz w:val="22"/>
        </w:rPr>
        <w:t xml:space="preserve">. God has both personal and all-pervasive aspects. Krishna describes Himself as having </w:t>
      </w:r>
      <w:r w:rsidRPr="001916E8">
        <w:rPr>
          <w:rStyle w:val="Strong"/>
          <w:sz w:val="22"/>
        </w:rPr>
        <w:t>divine attributes like omnipotence (all-powerful), omniscience (all-knowing), and omnipresence (present everywhere)</w:t>
      </w:r>
      <w:r w:rsidRPr="001916E8">
        <w:rPr>
          <w:sz w:val="22"/>
        </w:rPr>
        <w:t xml:space="preserve">. Yet, God isn’t easily recognized by everyone because </w:t>
      </w:r>
      <w:r w:rsidRPr="001916E8">
        <w:rPr>
          <w:rStyle w:val="Strong"/>
          <w:sz w:val="22"/>
        </w:rPr>
        <w:t xml:space="preserve">His true form is concealed by a veil of </w:t>
      </w:r>
      <w:r w:rsidRPr="001916E8">
        <w:rPr>
          <w:rStyle w:val="Strong"/>
          <w:sz w:val="22"/>
        </w:rPr>
        <w:lastRenderedPageBreak/>
        <w:t>spiritual energy (</w:t>
      </w:r>
      <w:proofErr w:type="spellStart"/>
      <w:r w:rsidRPr="001916E8">
        <w:rPr>
          <w:rStyle w:val="Strong"/>
          <w:sz w:val="22"/>
        </w:rPr>
        <w:t>Yogmaya</w:t>
      </w:r>
      <w:proofErr w:type="spellEnd"/>
      <w:r w:rsidRPr="001916E8">
        <w:rPr>
          <w:rStyle w:val="Strong"/>
          <w:sz w:val="22"/>
        </w:rPr>
        <w:t>)</w:t>
      </w:r>
      <w:r w:rsidRPr="001916E8">
        <w:rPr>
          <w:sz w:val="22"/>
        </w:rPr>
        <w:t xml:space="preserve">. It’s like the sun covered by clouds – the sun is there in full glory, but our eyes can’t see it through the clouds. Similarly, God as the Supreme Person (which the Gita identifies as Krishna) is eternal and beyond material nature, but we, in our normal state, might not see Him due to our conditioned vision. How to know God, then? The Gita repeatedly says </w:t>
      </w:r>
      <w:r w:rsidRPr="001916E8">
        <w:rPr>
          <w:rStyle w:val="Strong"/>
          <w:sz w:val="22"/>
        </w:rPr>
        <w:t>through devotion (bhakti) and surrender one receives divine knowledge</w:t>
      </w:r>
      <w:r w:rsidRPr="001916E8">
        <w:rPr>
          <w:sz w:val="22"/>
        </w:rPr>
        <w:t xml:space="preserve">. When you sincerely devote yourself, God “gives the understanding” by which you can come to Him. Many devotees will say there comes a point when God </w:t>
      </w:r>
      <w:r w:rsidRPr="001916E8">
        <w:rPr>
          <w:rStyle w:val="Emphasis"/>
          <w:sz w:val="22"/>
        </w:rPr>
        <w:t>reveals</w:t>
      </w:r>
      <w:r w:rsidRPr="001916E8">
        <w:rPr>
          <w:sz w:val="22"/>
        </w:rPr>
        <w:t xml:space="preserve"> Himself in your heart – you get an unshakable understanding or even experience of His presence. Philosophically, God is described as </w:t>
      </w:r>
      <w:proofErr w:type="spellStart"/>
      <w:r w:rsidRPr="001916E8">
        <w:rPr>
          <w:rStyle w:val="Emphasis"/>
          <w:sz w:val="22"/>
        </w:rPr>
        <w:t>Purushottam</w:t>
      </w:r>
      <w:proofErr w:type="spellEnd"/>
      <w:r w:rsidRPr="001916E8">
        <w:rPr>
          <w:sz w:val="22"/>
        </w:rPr>
        <w:t xml:space="preserve"> (the Supreme Person) who is </w:t>
      </w:r>
      <w:r w:rsidRPr="001916E8">
        <w:rPr>
          <w:rStyle w:val="Strong"/>
          <w:sz w:val="22"/>
        </w:rPr>
        <w:t>beyond both the changing world (</w:t>
      </w:r>
      <w:proofErr w:type="spellStart"/>
      <w:r w:rsidRPr="001916E8">
        <w:rPr>
          <w:rStyle w:val="Strong"/>
          <w:sz w:val="22"/>
        </w:rPr>
        <w:t>kshara</w:t>
      </w:r>
      <w:proofErr w:type="spellEnd"/>
      <w:r w:rsidRPr="001916E8">
        <w:rPr>
          <w:rStyle w:val="Strong"/>
          <w:sz w:val="22"/>
        </w:rPr>
        <w:t>) and the unchanging souls (</w:t>
      </w:r>
      <w:proofErr w:type="spellStart"/>
      <w:r w:rsidRPr="001916E8">
        <w:rPr>
          <w:rStyle w:val="Strong"/>
          <w:sz w:val="22"/>
        </w:rPr>
        <w:t>akshara</w:t>
      </w:r>
      <w:proofErr w:type="spellEnd"/>
      <w:r w:rsidRPr="001916E8">
        <w:rPr>
          <w:rStyle w:val="Strong"/>
          <w:sz w:val="22"/>
        </w:rPr>
        <w:t>)</w:t>
      </w:r>
      <w:r w:rsidRPr="001916E8">
        <w:rPr>
          <w:sz w:val="22"/>
        </w:rPr>
        <w:t xml:space="preserve">. That means He’s above and greater than everything, yet intimately connected to everything. He’s the </w:t>
      </w:r>
      <w:r w:rsidRPr="001916E8">
        <w:rPr>
          <w:rStyle w:val="Strong"/>
          <w:sz w:val="22"/>
        </w:rPr>
        <w:t>Source</w:t>
      </w:r>
      <w:r w:rsidRPr="001916E8">
        <w:rPr>
          <w:sz w:val="22"/>
        </w:rPr>
        <w:t xml:space="preserve"> of all souls and all matter. To make it simple: </w:t>
      </w:r>
      <w:r w:rsidRPr="001916E8">
        <w:rPr>
          <w:rStyle w:val="Emphasis"/>
          <w:sz w:val="22"/>
        </w:rPr>
        <w:t>God is the infinite consciousness and the loving Lord in whom everything exists.</w:t>
      </w:r>
      <w:r w:rsidRPr="001916E8">
        <w:rPr>
          <w:sz w:val="22"/>
        </w:rPr>
        <w:t xml:space="preserve"> To know Him, the Gita’s path is: </w:t>
      </w:r>
      <w:r w:rsidRPr="001916E8">
        <w:rPr>
          <w:rStyle w:val="Strong"/>
          <w:sz w:val="22"/>
        </w:rPr>
        <w:t>develop love for Him</w:t>
      </w:r>
      <w:r w:rsidRPr="001916E8">
        <w:rPr>
          <w:sz w:val="22"/>
        </w:rPr>
        <w:t xml:space="preserve">. Read about His qualities (in Gita and other texts), talk to Him in prayer, chant His names. As your love and purity increase, the “clouds” hiding Him thin out. Then you might not </w:t>
      </w:r>
      <w:r w:rsidRPr="001916E8">
        <w:rPr>
          <w:rStyle w:val="Emphasis"/>
          <w:sz w:val="22"/>
        </w:rPr>
        <w:t>see</w:t>
      </w:r>
      <w:r w:rsidRPr="001916E8">
        <w:rPr>
          <w:sz w:val="22"/>
        </w:rPr>
        <w:t xml:space="preserve"> God with physical eyes (though some saints have), but you’ll </w:t>
      </w:r>
      <w:r w:rsidRPr="001916E8">
        <w:rPr>
          <w:rStyle w:val="Strong"/>
          <w:sz w:val="22"/>
        </w:rPr>
        <w:t>experience Him</w:t>
      </w:r>
      <w:r w:rsidRPr="001916E8">
        <w:rPr>
          <w:sz w:val="22"/>
        </w:rPr>
        <w:t xml:space="preserve"> – as an overwhelming peace, as a guiding voice inside, or as a clarity in understanding scriptures. And when that happens, Krishna says you attain true wisdom and there’s nothing else in the world to know beyond that. So in summary, according to the Gita, </w:t>
      </w:r>
      <w:r w:rsidRPr="001916E8">
        <w:rPr>
          <w:rStyle w:val="Strong"/>
          <w:sz w:val="22"/>
        </w:rPr>
        <w:t>God is the supreme divine person and ground of all being – to know Him, open your heart in devotion and He will grant you the insight to perceive Him</w:t>
      </w:r>
      <w:r w:rsidRPr="001916E8">
        <w:rPr>
          <w:sz w:val="22"/>
        </w:rPr>
        <w:t>.</w:t>
      </w:r>
    </w:p>
    <w:p w:rsidR="00145274" w:rsidRPr="001916E8" w:rsidRDefault="00145274" w:rsidP="001A473F">
      <w:pPr>
        <w:pStyle w:val="Heading2"/>
        <w:spacing w:line="360" w:lineRule="auto"/>
        <w:rPr>
          <w:sz w:val="32"/>
        </w:rPr>
      </w:pPr>
      <w:bookmarkStart w:id="46" w:name="_Toc198906499"/>
      <w:r w:rsidRPr="001916E8">
        <w:rPr>
          <w:sz w:val="32"/>
        </w:rPr>
        <w:t>Chapter 8: Attaining the Supreme (</w:t>
      </w:r>
      <w:proofErr w:type="spellStart"/>
      <w:r w:rsidRPr="001916E8">
        <w:rPr>
          <w:sz w:val="32"/>
        </w:rPr>
        <w:t>Akṣhara</w:t>
      </w:r>
      <w:proofErr w:type="spellEnd"/>
      <w:r w:rsidRPr="001916E8">
        <w:rPr>
          <w:sz w:val="32"/>
        </w:rPr>
        <w:t xml:space="preserve"> Brahma </w:t>
      </w:r>
      <w:proofErr w:type="spellStart"/>
      <w:r w:rsidRPr="001916E8">
        <w:rPr>
          <w:sz w:val="32"/>
        </w:rPr>
        <w:t>Yog</w:t>
      </w:r>
      <w:proofErr w:type="spellEnd"/>
      <w:r w:rsidRPr="001916E8">
        <w:rPr>
          <w:sz w:val="32"/>
        </w:rPr>
        <w:t>)</w:t>
      </w:r>
      <w:bookmarkEnd w:id="46"/>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“I’m afraid of death. What happens when we die, and how can spirituality help at that moment?”</w:t>
      </w:r>
      <w:r w:rsidRPr="001916E8">
        <w:rPr>
          <w:sz w:val="22"/>
        </w:rPr>
        <w:br/>
      </w:r>
      <w:r w:rsidRPr="001916E8">
        <w:rPr>
          <w:rStyle w:val="Strong"/>
          <w:sz w:val="22"/>
        </w:rPr>
        <w:t>A:</w:t>
      </w:r>
      <w:r w:rsidRPr="001916E8">
        <w:rPr>
          <w:sz w:val="22"/>
        </w:rPr>
        <w:t xml:space="preserve"> The Gita offers a profound and comforting perspective on death. It says </w:t>
      </w:r>
      <w:r w:rsidRPr="001916E8">
        <w:rPr>
          <w:rStyle w:val="Strong"/>
          <w:sz w:val="22"/>
        </w:rPr>
        <w:t>the state of mind at the time of death is very important</w:t>
      </w:r>
      <w:r w:rsidRPr="001916E8">
        <w:rPr>
          <w:sz w:val="22"/>
        </w:rPr>
        <w:t xml:space="preserve"> – </w:t>
      </w:r>
      <w:r w:rsidRPr="001916E8">
        <w:rPr>
          <w:rStyle w:val="Emphasis"/>
          <w:sz w:val="22"/>
        </w:rPr>
        <w:t>“Whatever one remembers at the time of death, one attains that state in the next life.”</w:t>
      </w:r>
      <w:r w:rsidRPr="001916E8">
        <w:rPr>
          <w:sz w:val="22"/>
        </w:rPr>
        <w:t xml:space="preserve">. If you remember God at that final moment, you will go to God and not have to come back to the cycle of birth and death. Now, you might think, “How on earth will I remember God when I’m dying?” Krishna’s advice is to </w:t>
      </w:r>
      <w:r w:rsidRPr="001916E8">
        <w:rPr>
          <w:rStyle w:val="Strong"/>
          <w:sz w:val="22"/>
        </w:rPr>
        <w:t>practice remembering God throughout your life</w:t>
      </w:r>
      <w:r w:rsidRPr="001916E8">
        <w:rPr>
          <w:sz w:val="22"/>
        </w:rPr>
        <w:t xml:space="preserve">, </w:t>
      </w:r>
      <w:r w:rsidRPr="001916E8">
        <w:rPr>
          <w:rStyle w:val="Emphasis"/>
          <w:sz w:val="22"/>
        </w:rPr>
        <w:t>alongside</w:t>
      </w:r>
      <w:r w:rsidRPr="001916E8">
        <w:rPr>
          <w:sz w:val="22"/>
        </w:rPr>
        <w:t xml:space="preserve"> doing your daily duties. Think of it like training for a sport – you practice so that in the big game (in this case, the final moment of life) you can perform well. That’s why prayers, meditation, or even just short daily moments of connection with the Divine are valuable. They build a habit of thought. When you regularly think of God’s qualities, name, or even a form (like Krishna, or any form of the divine you revere), you’re essentially planting a deep seed in your consciousness. As death approaches, our attachments surface – if you cultivated attachment to God, that will surface. The Gita even suggests using simple tools like </w:t>
      </w:r>
      <w:r w:rsidRPr="001916E8">
        <w:rPr>
          <w:rStyle w:val="Strong"/>
          <w:sz w:val="22"/>
        </w:rPr>
        <w:t>chanting “Om” and focusing on God’s presence in the heart at death</w:t>
      </w:r>
      <w:r w:rsidRPr="001916E8">
        <w:rPr>
          <w:sz w:val="22"/>
        </w:rPr>
        <w:t xml:space="preserve"> to aid the transition. But beyond techniques, the bigger picture is: spirituality ensures </w:t>
      </w:r>
      <w:r w:rsidRPr="001916E8">
        <w:rPr>
          <w:rStyle w:val="Strong"/>
          <w:sz w:val="22"/>
        </w:rPr>
        <w:t>death is not a scary end, but a doorway to a higher existence</w:t>
      </w:r>
      <w:r w:rsidRPr="001916E8">
        <w:rPr>
          <w:sz w:val="22"/>
        </w:rPr>
        <w:t xml:space="preserve">. If you’ve lived a righteous life and kept </w:t>
      </w:r>
      <w:r w:rsidRPr="001916E8">
        <w:rPr>
          <w:sz w:val="22"/>
        </w:rPr>
        <w:lastRenderedPageBreak/>
        <w:t xml:space="preserve">God in your heart, death is described as </w:t>
      </w:r>
      <w:r w:rsidRPr="001916E8">
        <w:rPr>
          <w:rStyle w:val="Strong"/>
          <w:sz w:val="22"/>
        </w:rPr>
        <w:t>“casting off old clothes”</w:t>
      </w:r>
      <w:r w:rsidRPr="001916E8">
        <w:rPr>
          <w:sz w:val="22"/>
        </w:rPr>
        <w:t xml:space="preserve"> and moving to a beautiful next chapter. The Gita assures us that for a devotee, God personally takes care that they reach Him – </w:t>
      </w:r>
      <w:r w:rsidRPr="001916E8">
        <w:rPr>
          <w:rStyle w:val="Emphasis"/>
          <w:sz w:val="22"/>
        </w:rPr>
        <w:t>“they come to My abode and never return (to this mortal world).”</w:t>
      </w:r>
      <w:r w:rsidRPr="001916E8">
        <w:rPr>
          <w:sz w:val="22"/>
        </w:rPr>
        <w:t xml:space="preserve">. So, practical tip: start integrating little acts of remembrance in your life – like a short prayer at bedtime or when you wake, or silently thanking God during the day. This not only reduces fear </w:t>
      </w:r>
      <w:r w:rsidRPr="001916E8">
        <w:rPr>
          <w:rStyle w:val="Emphasis"/>
          <w:sz w:val="22"/>
        </w:rPr>
        <w:t>now</w:t>
      </w:r>
      <w:r w:rsidRPr="001916E8">
        <w:rPr>
          <w:sz w:val="22"/>
        </w:rPr>
        <w:t xml:space="preserve"> (you feel God’s companionship in life’s challenges), but it also prepares you for </w:t>
      </w:r>
      <w:r w:rsidRPr="001916E8">
        <w:rPr>
          <w:rStyle w:val="Emphasis"/>
          <w:sz w:val="22"/>
        </w:rPr>
        <w:t>then</w:t>
      </w:r>
      <w:r w:rsidRPr="001916E8">
        <w:rPr>
          <w:sz w:val="22"/>
        </w:rPr>
        <w:t xml:space="preserve">. Many saints faced death with a smile, some even uttering God’s name with their last breath. That came from lifelong practice. In summary, </w:t>
      </w:r>
      <w:r w:rsidRPr="001916E8">
        <w:rPr>
          <w:rStyle w:val="Strong"/>
          <w:sz w:val="22"/>
        </w:rPr>
        <w:t>the Gita turns death from a terror into the ultimate moment of spiritual graduation</w:t>
      </w:r>
      <w:r w:rsidRPr="001916E8">
        <w:rPr>
          <w:sz w:val="22"/>
        </w:rPr>
        <w:t>, where if you focus on the divine, you attain everlasting peace. Knowing this can replace fear with a kind of hope and determination to live in a way that whenever the final moment comes, you’re as ready as one can be – with God’s name on your lips and love in your heart.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“How can anyone actually remember God at the time of death? It sounds hard. What if death is sudden or I’m in pain?”</w:t>
      </w:r>
      <w:r w:rsidRPr="001916E8">
        <w:rPr>
          <w:sz w:val="22"/>
        </w:rPr>
        <w:br/>
      </w:r>
      <w:r w:rsidRPr="001916E8">
        <w:rPr>
          <w:rStyle w:val="Strong"/>
          <w:sz w:val="22"/>
        </w:rPr>
        <w:t>A:</w:t>
      </w:r>
      <w:r w:rsidRPr="001916E8">
        <w:rPr>
          <w:sz w:val="22"/>
        </w:rPr>
        <w:t xml:space="preserve"> You’re right that we can’t predict the circumstances of our death. That’s why the Gita emphasizes </w:t>
      </w:r>
      <w:r w:rsidRPr="001916E8">
        <w:rPr>
          <w:rStyle w:val="Strong"/>
          <w:sz w:val="22"/>
        </w:rPr>
        <w:t>building a strong spiritual consciousness well before that time</w:t>
      </w:r>
      <w:r w:rsidRPr="001916E8">
        <w:rPr>
          <w:sz w:val="22"/>
        </w:rPr>
        <w:t>. It uses phrases like “</w:t>
      </w:r>
      <w:r w:rsidRPr="001916E8">
        <w:rPr>
          <w:rStyle w:val="Strong"/>
          <w:sz w:val="22"/>
        </w:rPr>
        <w:t>always think of Me</w:t>
      </w:r>
      <w:r w:rsidRPr="001916E8">
        <w:rPr>
          <w:sz w:val="22"/>
        </w:rPr>
        <w:t xml:space="preserve">” and </w:t>
      </w:r>
      <w:r w:rsidRPr="001916E8">
        <w:rPr>
          <w:rStyle w:val="Strong"/>
          <w:sz w:val="22"/>
        </w:rPr>
        <w:t>“practice yoga with a mind that doesn’t wander”</w:t>
      </w:r>
      <w:r w:rsidRPr="001916E8">
        <w:rPr>
          <w:sz w:val="22"/>
        </w:rPr>
        <w:t xml:space="preserve">. This doesn’t mean you neglect life; it means you weave God into your daily life so intimately that it becomes second nature. Think of something you’re really passionate about – say a loved one or a hobby – doesn’t it often come to mind by itself even when you’re busy? If one develops that kind of natural love for God, then even if death is sudden or the body is in pain, the deeply ingrained habit can kick in. It’s like muscle memory for the soul. There are also real-life accounts: soldiers who, in fatal moments, called out for God or mothers who sang a prayer in a crisis – because that was their reflex under pressure, shaped by years of devotion. The Gita also mentions </w:t>
      </w:r>
      <w:r w:rsidRPr="001916E8">
        <w:rPr>
          <w:rStyle w:val="Strong"/>
          <w:sz w:val="22"/>
        </w:rPr>
        <w:t>chanting “Om”</w:t>
      </w:r>
      <w:r w:rsidRPr="001916E8">
        <w:rPr>
          <w:sz w:val="22"/>
        </w:rPr>
        <w:t xml:space="preserve"> (a sacred sound symbolizing God) with focus on God during death as a way to attain the supreme. Essentially, it’s giving us a meditation tool. But let’s be practical: if someone hasn’t thought of God all life and suddenly tries at the last minute, it might be tough. However, </w:t>
      </w:r>
      <w:r w:rsidRPr="001916E8">
        <w:rPr>
          <w:rStyle w:val="Emphasis"/>
          <w:sz w:val="22"/>
        </w:rPr>
        <w:t>even then</w:t>
      </w:r>
      <w:r w:rsidRPr="001916E8">
        <w:rPr>
          <w:sz w:val="22"/>
        </w:rPr>
        <w:t xml:space="preserve">, God is merciful. If one can muster a sincere thought or cry to God in those final moments, the Gita suggests it’s powerful. For instance, many people know the story of </w:t>
      </w:r>
      <w:proofErr w:type="spellStart"/>
      <w:r w:rsidRPr="001916E8">
        <w:rPr>
          <w:sz w:val="22"/>
        </w:rPr>
        <w:t>Ajamila</w:t>
      </w:r>
      <w:proofErr w:type="spellEnd"/>
      <w:r w:rsidRPr="001916E8">
        <w:rPr>
          <w:sz w:val="22"/>
        </w:rPr>
        <w:t xml:space="preserve"> (from the Bhagavatam) who lived a bad life but yelled his son’s name “Narayana” (which is also a name of God) at death and was saved by God’s grace. The point is, </w:t>
      </w:r>
      <w:r w:rsidRPr="001916E8">
        <w:rPr>
          <w:rStyle w:val="Strong"/>
          <w:sz w:val="22"/>
        </w:rPr>
        <w:t>sincerity is key</w:t>
      </w:r>
      <w:r w:rsidRPr="001916E8">
        <w:rPr>
          <w:sz w:val="22"/>
        </w:rPr>
        <w:t xml:space="preserve">. If through pain you sincerely call out – even in confusion – that cry is heard. But we shouldn’t bank on an eleventh-hour miracle. Better to gradually train ourselves now. Don’t be overwhelmed – you can start small. Perhaps take 5 minutes a day to sit quietly and imagine offering your heart to God. Or recite a short mantra. This is like preparing an umbrella before the storm. And if the storm comes unexpectedly, trust that </w:t>
      </w:r>
      <w:r w:rsidRPr="001916E8">
        <w:rPr>
          <w:rStyle w:val="Strong"/>
          <w:sz w:val="22"/>
        </w:rPr>
        <w:t>God looks at the overall devotion of your life, not a single technicality</w:t>
      </w:r>
      <w:r w:rsidRPr="001916E8">
        <w:rPr>
          <w:sz w:val="22"/>
        </w:rPr>
        <w:t xml:space="preserve">. Krishna reassures Arjuna that </w:t>
      </w:r>
      <w:r w:rsidRPr="001916E8">
        <w:rPr>
          <w:rStyle w:val="Strong"/>
          <w:sz w:val="22"/>
        </w:rPr>
        <w:t>one who remembers Him with love will reach Him without doubt</w:t>
      </w:r>
      <w:r w:rsidRPr="001916E8">
        <w:rPr>
          <w:sz w:val="22"/>
        </w:rPr>
        <w:t xml:space="preserve">. So, make friends with God now in little ways. Then, whenever death knocks, that friend will </w:t>
      </w:r>
      <w:r w:rsidRPr="001916E8">
        <w:rPr>
          <w:sz w:val="22"/>
        </w:rPr>
        <w:lastRenderedPageBreak/>
        <w:t xml:space="preserve">automatically come to mind or even come to </w:t>
      </w:r>
      <w:r w:rsidRPr="001916E8">
        <w:rPr>
          <w:rStyle w:val="Strong"/>
          <w:sz w:val="22"/>
        </w:rPr>
        <w:t>guide you through</w:t>
      </w:r>
      <w:r w:rsidRPr="001916E8">
        <w:rPr>
          <w:sz w:val="22"/>
        </w:rPr>
        <w:t xml:space="preserve"> (the Gita implies the divine light or form appears to those devotees at death). Ultimately, </w:t>
      </w:r>
      <w:r w:rsidRPr="001916E8">
        <w:rPr>
          <w:rStyle w:val="Strong"/>
          <w:sz w:val="22"/>
        </w:rPr>
        <w:t>it’s not about a perfect performance at death – it’s about a genuine relationship with God built over time</w:t>
      </w:r>
      <w:r w:rsidRPr="001916E8">
        <w:rPr>
          <w:sz w:val="22"/>
        </w:rPr>
        <w:t xml:space="preserve"> that naturally continues at that final step and carries you into His peace.</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“Is there a heaven or something? What does the Gita say about afterlife and maybe a permanent heaven?”</w:t>
      </w:r>
      <w:r w:rsidRPr="001916E8">
        <w:rPr>
          <w:sz w:val="22"/>
        </w:rPr>
        <w:br/>
      </w:r>
      <w:r w:rsidRPr="001916E8">
        <w:rPr>
          <w:rStyle w:val="Strong"/>
          <w:sz w:val="22"/>
        </w:rPr>
        <w:t>A:</w:t>
      </w:r>
      <w:r w:rsidRPr="001916E8">
        <w:rPr>
          <w:sz w:val="22"/>
        </w:rPr>
        <w:t xml:space="preserve"> Yes, the Gita outlines that there are </w:t>
      </w:r>
      <w:r w:rsidRPr="001916E8">
        <w:rPr>
          <w:rStyle w:val="Strong"/>
          <w:sz w:val="22"/>
        </w:rPr>
        <w:t>various abodes or realms one can go to after death</w:t>
      </w:r>
      <w:r w:rsidRPr="001916E8">
        <w:rPr>
          <w:sz w:val="22"/>
        </w:rPr>
        <w:t xml:space="preserve"> – including celestial heavens – but it makes an important distinction: </w:t>
      </w:r>
      <w:r w:rsidRPr="001916E8">
        <w:rPr>
          <w:rStyle w:val="Strong"/>
          <w:sz w:val="22"/>
        </w:rPr>
        <w:t>those heavens are not permanent liberation</w:t>
      </w:r>
      <w:r w:rsidRPr="001916E8">
        <w:rPr>
          <w:sz w:val="22"/>
        </w:rPr>
        <w:t>. They are part of the material creation’s cycle. For example, if one does a lot of good deeds with some desire for pleasure, they might go to a heaven (</w:t>
      </w:r>
      <w:proofErr w:type="spellStart"/>
      <w:r w:rsidRPr="001916E8">
        <w:rPr>
          <w:sz w:val="22"/>
        </w:rPr>
        <w:t>svarga</w:t>
      </w:r>
      <w:proofErr w:type="spellEnd"/>
      <w:r w:rsidRPr="001916E8">
        <w:rPr>
          <w:sz w:val="22"/>
        </w:rPr>
        <w:t xml:space="preserve">) for a long time of enjoyment. However, once their earned merits are exhausted, </w:t>
      </w:r>
      <w:r w:rsidRPr="001916E8">
        <w:rPr>
          <w:rStyle w:val="Emphasis"/>
          <w:sz w:val="22"/>
        </w:rPr>
        <w:t>they have to come back down to earthly life</w:t>
      </w:r>
      <w:r w:rsidRPr="001916E8">
        <w:rPr>
          <w:sz w:val="22"/>
        </w:rPr>
        <w:t xml:space="preserve"> again. It’s a bit like earning a holiday – you enjoy a resort (heaven) until your credits run out, then you return home. So, while heaven is real in the Gita’s view, it’s not the final goal because it’s temporary. Beyond all these is what the Gita calls </w:t>
      </w:r>
      <w:r w:rsidRPr="001916E8">
        <w:rPr>
          <w:rStyle w:val="Strong"/>
          <w:sz w:val="22"/>
        </w:rPr>
        <w:t>“the divine Abode of God”</w:t>
      </w:r>
      <w:r w:rsidRPr="001916E8">
        <w:rPr>
          <w:sz w:val="22"/>
        </w:rPr>
        <w:t xml:space="preserve">, which </w:t>
      </w:r>
      <w:r w:rsidRPr="001916E8">
        <w:rPr>
          <w:rStyle w:val="Emphasis"/>
          <w:sz w:val="22"/>
        </w:rPr>
        <w:t>is</w:t>
      </w:r>
      <w:r w:rsidRPr="001916E8">
        <w:rPr>
          <w:sz w:val="22"/>
        </w:rPr>
        <w:t xml:space="preserve"> permanent. Those who reach God’s abode through devotion and grace </w:t>
      </w:r>
      <w:r w:rsidRPr="001916E8">
        <w:rPr>
          <w:rStyle w:val="Strong"/>
          <w:sz w:val="22"/>
        </w:rPr>
        <w:t>“never return”</w:t>
      </w:r>
      <w:r w:rsidRPr="001916E8">
        <w:rPr>
          <w:sz w:val="22"/>
        </w:rPr>
        <w:t xml:space="preserve"> to the cycle of rebirth and death. You could call that eternal heaven or </w:t>
      </w:r>
      <w:proofErr w:type="spellStart"/>
      <w:r w:rsidRPr="001916E8">
        <w:rPr>
          <w:sz w:val="22"/>
        </w:rPr>
        <w:t>Vaikuntha</w:t>
      </w:r>
      <w:proofErr w:type="spellEnd"/>
      <w:r w:rsidRPr="001916E8">
        <w:rPr>
          <w:sz w:val="22"/>
        </w:rPr>
        <w:t xml:space="preserve"> or </w:t>
      </w:r>
      <w:proofErr w:type="spellStart"/>
      <w:r w:rsidRPr="001916E8">
        <w:rPr>
          <w:sz w:val="22"/>
        </w:rPr>
        <w:t>Goloka</w:t>
      </w:r>
      <w:proofErr w:type="spellEnd"/>
      <w:r w:rsidRPr="001916E8">
        <w:rPr>
          <w:sz w:val="22"/>
        </w:rPr>
        <w:t xml:space="preserve"> (different names in Hindu lore). It’s basically living in God’s presence blissfully forever. Krishna describes that supreme abode as </w:t>
      </w:r>
      <w:r w:rsidRPr="001916E8">
        <w:rPr>
          <w:rStyle w:val="Strong"/>
          <w:sz w:val="22"/>
        </w:rPr>
        <w:t>unaffected by creation and dissolution</w:t>
      </w:r>
      <w:r w:rsidRPr="001916E8">
        <w:rPr>
          <w:sz w:val="22"/>
        </w:rPr>
        <w:t xml:space="preserve"> – it’s beyond time and decay. So, how to aim for that instead of the rotating heaven? The Gita’s answer is </w:t>
      </w:r>
      <w:r w:rsidRPr="001916E8">
        <w:rPr>
          <w:rStyle w:val="Emphasis"/>
          <w:sz w:val="22"/>
        </w:rPr>
        <w:t>bhakti</w:t>
      </w:r>
      <w:r w:rsidRPr="001916E8">
        <w:rPr>
          <w:sz w:val="22"/>
        </w:rPr>
        <w:t xml:space="preserve"> – loving devotion to God – and </w:t>
      </w:r>
      <w:r w:rsidRPr="001916E8">
        <w:rPr>
          <w:rStyle w:val="Emphasis"/>
          <w:sz w:val="22"/>
        </w:rPr>
        <w:t>purity of heart</w:t>
      </w:r>
      <w:r w:rsidRPr="001916E8">
        <w:rPr>
          <w:sz w:val="22"/>
        </w:rPr>
        <w:t xml:space="preserve">. If you love God and remember Him (especially at life’s end as we discussed), you go to </w:t>
      </w:r>
      <w:r w:rsidRPr="001916E8">
        <w:rPr>
          <w:rStyle w:val="Strong"/>
          <w:sz w:val="22"/>
        </w:rPr>
        <w:t>God’s personal realm</w:t>
      </w:r>
      <w:r w:rsidRPr="001916E8">
        <w:rPr>
          <w:sz w:val="22"/>
        </w:rPr>
        <w:t xml:space="preserve">, not just a generic heaven. For context, the Gita (and other texts) say souls wandering in the world might take many births: sometimes as humans, sometimes in heavenly planets, maybe even in less pleasant realms depending on karma. It’s a big journey. But the highest destiny is to </w:t>
      </w:r>
      <w:r w:rsidRPr="001916E8">
        <w:rPr>
          <w:rStyle w:val="Strong"/>
          <w:sz w:val="22"/>
        </w:rPr>
        <w:t>break that cycle (samsara) and attain eternal union with the Divine</w:t>
      </w:r>
      <w:r w:rsidRPr="001916E8">
        <w:rPr>
          <w:sz w:val="22"/>
        </w:rPr>
        <w:t xml:space="preserve">. The Gita also touches on cosmic time – how even the universe’s Brahma (creator deity) has a lifespan, and at the end of Brahma’s day, all worlds up to Brahma’s heaven dissolve, then recreate – so even high heavens aren’t forever. Only the spiritual abode is beyond all that. For a modern analogy, consider heaven like a very long, pleasant dream – eventually you wake up. God’s abode is like truly waking up into reality that never ends and is full of joy. So, yes, there are heavens and lovely afterlife scenarios, but Krishna kind of says, </w:t>
      </w:r>
      <w:r w:rsidRPr="001916E8">
        <w:rPr>
          <w:rStyle w:val="Emphasis"/>
          <w:sz w:val="22"/>
        </w:rPr>
        <w:t>“Don’t settle for those. Come all the way to Me.”</w:t>
      </w:r>
      <w:r w:rsidRPr="001916E8">
        <w:rPr>
          <w:sz w:val="22"/>
        </w:rPr>
        <w:t xml:space="preserve"> It’s like a student aiming not just for a high school diploma (which is good) but for the ultimate PhD (liberation). If permanent peace and happiness is what we want, the Gita directs us to </w:t>
      </w:r>
      <w:r w:rsidRPr="001916E8">
        <w:rPr>
          <w:rStyle w:val="Strong"/>
          <w:sz w:val="22"/>
        </w:rPr>
        <w:t>seek God Himself, not just better perishable worlds</w:t>
      </w:r>
      <w:r w:rsidRPr="001916E8">
        <w:rPr>
          <w:sz w:val="22"/>
        </w:rPr>
        <w:t xml:space="preserve">. And the great news: once achieved, it’s eternal – </w:t>
      </w:r>
      <w:r w:rsidRPr="001916E8">
        <w:rPr>
          <w:rStyle w:val="Emphasis"/>
          <w:sz w:val="22"/>
        </w:rPr>
        <w:t>“having gone there, one does not return.”</w:t>
      </w:r>
    </w:p>
    <w:p w:rsidR="00145274" w:rsidRPr="001916E8" w:rsidRDefault="00145274" w:rsidP="001A473F">
      <w:pPr>
        <w:pStyle w:val="Heading2"/>
        <w:spacing w:line="360" w:lineRule="auto"/>
        <w:rPr>
          <w:sz w:val="32"/>
        </w:rPr>
      </w:pPr>
      <w:bookmarkStart w:id="47" w:name="_Toc198906500"/>
      <w:r w:rsidRPr="001916E8">
        <w:rPr>
          <w:sz w:val="32"/>
        </w:rPr>
        <w:t>Chapter 9: King of Sciences – Bhakti (</w:t>
      </w:r>
      <w:proofErr w:type="spellStart"/>
      <w:r w:rsidRPr="001916E8">
        <w:rPr>
          <w:sz w:val="32"/>
        </w:rPr>
        <w:t>Rāja</w:t>
      </w:r>
      <w:proofErr w:type="spellEnd"/>
      <w:r w:rsidRPr="001916E8">
        <w:rPr>
          <w:sz w:val="32"/>
        </w:rPr>
        <w:t xml:space="preserve"> </w:t>
      </w:r>
      <w:proofErr w:type="spellStart"/>
      <w:r w:rsidRPr="001916E8">
        <w:rPr>
          <w:sz w:val="32"/>
        </w:rPr>
        <w:t>Vidyā</w:t>
      </w:r>
      <w:proofErr w:type="spellEnd"/>
      <w:r w:rsidRPr="001916E8">
        <w:rPr>
          <w:sz w:val="32"/>
        </w:rPr>
        <w:t xml:space="preserve"> </w:t>
      </w:r>
      <w:proofErr w:type="spellStart"/>
      <w:r w:rsidRPr="001916E8">
        <w:rPr>
          <w:sz w:val="32"/>
        </w:rPr>
        <w:t>Yog</w:t>
      </w:r>
      <w:proofErr w:type="spellEnd"/>
      <w:r w:rsidRPr="001916E8">
        <w:rPr>
          <w:sz w:val="32"/>
        </w:rPr>
        <w:t>)</w:t>
      </w:r>
      <w:bookmarkEnd w:id="47"/>
    </w:p>
    <w:p w:rsidR="00145274" w:rsidRPr="001916E8" w:rsidRDefault="00145274" w:rsidP="001A473F">
      <w:pPr>
        <w:pStyle w:val="NormalWeb"/>
        <w:spacing w:line="360" w:lineRule="auto"/>
        <w:rPr>
          <w:sz w:val="22"/>
        </w:rPr>
      </w:pPr>
      <w:r w:rsidRPr="001916E8">
        <w:rPr>
          <w:rStyle w:val="Strong"/>
          <w:sz w:val="22"/>
        </w:rPr>
        <w:lastRenderedPageBreak/>
        <w:t>Q:</w:t>
      </w:r>
      <w:r w:rsidRPr="001916E8">
        <w:rPr>
          <w:sz w:val="22"/>
        </w:rPr>
        <w:t xml:space="preserve"> </w:t>
      </w:r>
      <w:r w:rsidRPr="001916E8">
        <w:rPr>
          <w:rStyle w:val="Emphasis"/>
          <w:sz w:val="22"/>
        </w:rPr>
        <w:t>“There are so many gods, rituals, and religions. It’s really confusing. Is there really just one God, or many? Who should I worship or believe in?”</w:t>
      </w:r>
      <w:r w:rsidRPr="001916E8">
        <w:rPr>
          <w:sz w:val="22"/>
        </w:rPr>
        <w:br/>
      </w:r>
      <w:r w:rsidRPr="001916E8">
        <w:rPr>
          <w:rStyle w:val="Strong"/>
          <w:sz w:val="22"/>
        </w:rPr>
        <w:t>A:</w:t>
      </w:r>
      <w:r w:rsidRPr="001916E8">
        <w:rPr>
          <w:sz w:val="22"/>
        </w:rPr>
        <w:t xml:space="preserve"> The Gita clarifies this beautifully. Krishna explains that </w:t>
      </w:r>
      <w:r w:rsidRPr="001916E8">
        <w:rPr>
          <w:rStyle w:val="Strong"/>
          <w:sz w:val="22"/>
        </w:rPr>
        <w:t>people use many names and forms to worship, but there is ultimately only one Supreme Divinity</w:t>
      </w:r>
      <w:r w:rsidRPr="001916E8">
        <w:rPr>
          <w:sz w:val="22"/>
        </w:rPr>
        <w:t xml:space="preserve">. He says </w:t>
      </w:r>
      <w:r w:rsidRPr="001916E8">
        <w:rPr>
          <w:rStyle w:val="Emphasis"/>
          <w:sz w:val="22"/>
        </w:rPr>
        <w:t>“There is only one God, the sole object of worship for all living beings. I am their true friend, support, and final goal.”</w:t>
      </w:r>
      <w:r w:rsidRPr="001916E8">
        <w:rPr>
          <w:sz w:val="22"/>
        </w:rPr>
        <w:t xml:space="preserve">. What does this mean? It means whether someone prays to Vishnu or Shiva or </w:t>
      </w:r>
      <w:proofErr w:type="spellStart"/>
      <w:r w:rsidRPr="001916E8">
        <w:rPr>
          <w:sz w:val="22"/>
        </w:rPr>
        <w:t>Durga</w:t>
      </w:r>
      <w:proofErr w:type="spellEnd"/>
      <w:r w:rsidRPr="001916E8">
        <w:rPr>
          <w:sz w:val="22"/>
        </w:rPr>
        <w:t xml:space="preserve"> or even in other faiths to Allah or the Father in heaven, they’re reaching out to the One Infinite God, just in different aspects or faces. The Gita does acknowledge the diverse forms – for example, earlier it mentioned that those with different tendencies worship different devas (gods) – but here in Chapter 9, Krishna cuts through the confusion: </w:t>
      </w:r>
      <w:r w:rsidRPr="001916E8">
        <w:rPr>
          <w:rStyle w:val="Strong"/>
          <w:sz w:val="22"/>
        </w:rPr>
        <w:t>All these forms are like various branches, but the root is one</w:t>
      </w:r>
      <w:r w:rsidRPr="001916E8">
        <w:rPr>
          <w:sz w:val="22"/>
        </w:rPr>
        <w:t xml:space="preserve">. He encourages us to worship that </w:t>
      </w:r>
      <w:r w:rsidRPr="001916E8">
        <w:rPr>
          <w:rStyle w:val="Strong"/>
          <w:sz w:val="22"/>
        </w:rPr>
        <w:t>One Supreme directly</w:t>
      </w:r>
      <w:r w:rsidRPr="001916E8">
        <w:rPr>
          <w:sz w:val="22"/>
        </w:rPr>
        <w:t xml:space="preserve">, because that is the fullest and most effective way. He also notes that many people get caught in ritualistic ceremonies seeking temporary heavenly rewards (lots of rituals, fasting for material gains, etc.). Those might work to an extent (they might get to heaven for a while), but when their merit is used up, they come back down to earthly life. On the other hand, those who </w:t>
      </w:r>
      <w:r w:rsidRPr="001916E8">
        <w:rPr>
          <w:rStyle w:val="Strong"/>
          <w:sz w:val="22"/>
        </w:rPr>
        <w:t>devote themselves exclusively to God – loving God, thinking of God, serving God selflessly – go to God’s eternal abode</w:t>
      </w:r>
      <w:r w:rsidRPr="001916E8">
        <w:rPr>
          <w:sz w:val="22"/>
        </w:rPr>
        <w:t xml:space="preserve"> and </w:t>
      </w:r>
      <w:r w:rsidRPr="001916E8">
        <w:rPr>
          <w:rStyle w:val="Emphasis"/>
          <w:sz w:val="22"/>
        </w:rPr>
        <w:t>stay</w:t>
      </w:r>
      <w:r w:rsidRPr="001916E8">
        <w:rPr>
          <w:sz w:val="22"/>
        </w:rPr>
        <w:t xml:space="preserve"> there. So, from the Gita’s perspective, there is one God with many names, and you can respect all forms, but if you want clarity: </w:t>
      </w:r>
      <w:r w:rsidRPr="001916E8">
        <w:rPr>
          <w:rStyle w:val="Strong"/>
          <w:sz w:val="22"/>
        </w:rPr>
        <w:t>pick the form of God that inspires you most and pour your love there</w:t>
      </w:r>
      <w:r w:rsidRPr="001916E8">
        <w:rPr>
          <w:sz w:val="22"/>
        </w:rPr>
        <w:t xml:space="preserve">. Don’t worry that other gods will be upset; in fact, the Gita says the one God is impartial to all. He accepts everyone who comes to Him, even if they were worshiping something else before. The main thing is sincerity. So yes, it’s confusing when seen from outside, but if you think of it as a wheel: all spokes lead to the hub. God is the hub. You can come from any spoke (religion) inward, but eventually, you focus on reaching the </w:t>
      </w:r>
      <w:proofErr w:type="spellStart"/>
      <w:r w:rsidRPr="001916E8">
        <w:rPr>
          <w:sz w:val="22"/>
        </w:rPr>
        <w:t>center</w:t>
      </w:r>
      <w:proofErr w:type="spellEnd"/>
      <w:r w:rsidRPr="001916E8">
        <w:rPr>
          <w:sz w:val="22"/>
        </w:rPr>
        <w:t xml:space="preserve">. The Gita’s answer: </w:t>
      </w:r>
      <w:r w:rsidRPr="001916E8">
        <w:rPr>
          <w:rStyle w:val="Strong"/>
          <w:sz w:val="22"/>
        </w:rPr>
        <w:t>there is one Supreme God (Krishna speaking as that in the Gita) who is our true refuge; worship Him with devotion and you’ll cut through the confusion of many gods</w:t>
      </w:r>
      <w:r w:rsidRPr="001916E8">
        <w:rPr>
          <w:sz w:val="22"/>
        </w:rPr>
        <w:t xml:space="preserve">. Even if you </w:t>
      </w:r>
      <w:proofErr w:type="spellStart"/>
      <w:r w:rsidRPr="001916E8">
        <w:rPr>
          <w:sz w:val="22"/>
        </w:rPr>
        <w:t>honor</w:t>
      </w:r>
      <w:proofErr w:type="spellEnd"/>
      <w:r w:rsidRPr="001916E8">
        <w:rPr>
          <w:sz w:val="22"/>
        </w:rPr>
        <w:t xml:space="preserve"> different deities or saints, see them as expressions or servants of the one God. This perspective brings unity in diversity and a lot of peace of mind, because you realize, </w:t>
      </w:r>
      <w:r w:rsidRPr="001916E8">
        <w:rPr>
          <w:rStyle w:val="Emphasis"/>
          <w:sz w:val="22"/>
        </w:rPr>
        <w:t>“Okay, I’ll just develop my personal relationship with the One who is behind all this.”</w:t>
      </w:r>
      <w:r w:rsidRPr="001916E8">
        <w:rPr>
          <w:sz w:val="22"/>
        </w:rPr>
        <w:t xml:space="preserve"> That one is your friend, your divine parent, your everything as per the Gita.</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“I’ve made a lot of mistakes, even some really bad things. I feel like God wouldn’t accept me. Does the Gita say God still cares about sinners or screw-ups like me?”</w:t>
      </w:r>
      <w:r w:rsidRPr="001916E8">
        <w:rPr>
          <w:sz w:val="22"/>
        </w:rPr>
        <w:br/>
      </w:r>
      <w:r w:rsidRPr="001916E8">
        <w:rPr>
          <w:rStyle w:val="Strong"/>
          <w:sz w:val="22"/>
        </w:rPr>
        <w:t>A:</w:t>
      </w:r>
      <w:r w:rsidRPr="001916E8">
        <w:rPr>
          <w:sz w:val="22"/>
        </w:rPr>
        <w:t xml:space="preserve"> Oh, absolutely yes – and this is one of the most beautiful teachings of the Gita. In Chapter 9, Krishna makes a huge promise: </w:t>
      </w:r>
      <w:r w:rsidRPr="001916E8">
        <w:rPr>
          <w:rStyle w:val="Emphasis"/>
          <w:sz w:val="22"/>
        </w:rPr>
        <w:t>“Even if the worst sinner worships Me with exclusive devotion, they should be considered righteous because they have decided to change. They will quickly become virtuous and attain lasting peace. O Arjuna, declare it boldly: My devotee never perishes.”</w:t>
      </w:r>
      <w:r w:rsidRPr="001916E8">
        <w:rPr>
          <w:sz w:val="22"/>
        </w:rPr>
        <w:t xml:space="preserve">. Did you catch that? </w:t>
      </w:r>
      <w:r w:rsidRPr="001916E8">
        <w:rPr>
          <w:rStyle w:val="Strong"/>
          <w:sz w:val="22"/>
        </w:rPr>
        <w:t>“Worst sinner”</w:t>
      </w:r>
      <w:r w:rsidRPr="001916E8">
        <w:rPr>
          <w:sz w:val="22"/>
        </w:rPr>
        <w:t xml:space="preserve"> and still God says He embraces them if they sincerely turn their heart to Him. God is impartial and doesn’t reject anyone. Think of a mother – even if her child did something </w:t>
      </w:r>
      <w:r w:rsidRPr="001916E8">
        <w:rPr>
          <w:sz w:val="22"/>
        </w:rPr>
        <w:lastRenderedPageBreak/>
        <w:t xml:space="preserve">awful, the moment the child genuinely says “I’m sorry” and wants a hug, the mother’s arms are open. God’s love is even greater than that of a mother. The Gita specifically assures that </w:t>
      </w:r>
      <w:r w:rsidRPr="001916E8">
        <w:rPr>
          <w:rStyle w:val="Strong"/>
          <w:sz w:val="22"/>
        </w:rPr>
        <w:t>no one is beyond redemption</w:t>
      </w:r>
      <w:r w:rsidRPr="001916E8">
        <w:rPr>
          <w:sz w:val="22"/>
        </w:rPr>
        <w:t xml:space="preserve">. In practical terms, it means whatever your past, start now with devotion. Feel remorse, yes (that helps you not repeat the wrong), but don’t drown in guilt. Use that energy to fuel your dedication to doing right from now on. God “very quickly” purifies and uplifts such a soul. Many of the greatest saints had </w:t>
      </w:r>
      <w:proofErr w:type="spellStart"/>
      <w:r w:rsidRPr="001916E8">
        <w:rPr>
          <w:sz w:val="22"/>
        </w:rPr>
        <w:t>checkered</w:t>
      </w:r>
      <w:proofErr w:type="spellEnd"/>
      <w:r w:rsidRPr="001916E8">
        <w:rPr>
          <w:sz w:val="22"/>
        </w:rPr>
        <w:t xml:space="preserve"> pasts – Valmiki was a robber before he became a sage, </w:t>
      </w:r>
      <w:proofErr w:type="spellStart"/>
      <w:r w:rsidRPr="001916E8">
        <w:rPr>
          <w:sz w:val="22"/>
        </w:rPr>
        <w:t>Angulimala</w:t>
      </w:r>
      <w:proofErr w:type="spellEnd"/>
      <w:r w:rsidRPr="001916E8">
        <w:rPr>
          <w:sz w:val="22"/>
        </w:rPr>
        <w:t xml:space="preserve"> (in Buddhist lore) was a murderer before meeting Buddha, etc. Each of them had a turning point where they said, </w:t>
      </w:r>
      <w:r w:rsidRPr="001916E8">
        <w:rPr>
          <w:rStyle w:val="Emphasis"/>
          <w:sz w:val="22"/>
        </w:rPr>
        <w:t>“No more. I seek truth (or God).”</w:t>
      </w:r>
      <w:r w:rsidRPr="001916E8">
        <w:rPr>
          <w:sz w:val="22"/>
        </w:rPr>
        <w:t xml:space="preserve"> And divinity rushed to their aid. Krishna even tells Arjuna to declare it publicly that His devotee never perishes – to give us all that confidence. So if you ever feel unworthy, remember this verse. You can even repeat to yourself, </w:t>
      </w:r>
      <w:r w:rsidRPr="001916E8">
        <w:rPr>
          <w:rStyle w:val="Emphasis"/>
          <w:sz w:val="22"/>
        </w:rPr>
        <w:t>“My past doesn’t define my future. I am God’s child and He promises to accept me if I come with sincerity.”</w:t>
      </w:r>
      <w:r w:rsidRPr="001916E8">
        <w:rPr>
          <w:sz w:val="22"/>
        </w:rPr>
        <w:t xml:space="preserve"> You might still have to address consequences of past actions (that’s just natural), but spiritually, your slate can be cleansed. Of course, the key is </w:t>
      </w:r>
      <w:r w:rsidRPr="001916E8">
        <w:rPr>
          <w:rStyle w:val="Strong"/>
          <w:sz w:val="22"/>
        </w:rPr>
        <w:t>sincere effort to change and devotion</w:t>
      </w:r>
      <w:r w:rsidRPr="001916E8">
        <w:rPr>
          <w:sz w:val="22"/>
        </w:rPr>
        <w:t xml:space="preserve">. It’s not a free pass to intentionally do bad and then say, “Hey, I’ll just turn at the end.” It’s about heartfelt transformation. But if that’s there, then the darker the past, sometimes the brighter the future saint – because that devotion comes with so much </w:t>
      </w:r>
      <w:proofErr w:type="spellStart"/>
      <w:r w:rsidRPr="001916E8">
        <w:rPr>
          <w:sz w:val="22"/>
        </w:rPr>
        <w:t>fervor</w:t>
      </w:r>
      <w:proofErr w:type="spellEnd"/>
      <w:r w:rsidRPr="001916E8">
        <w:rPr>
          <w:sz w:val="22"/>
        </w:rPr>
        <w:t xml:space="preserve">. So please, </w:t>
      </w:r>
      <w:r w:rsidRPr="001916E8">
        <w:rPr>
          <w:rStyle w:val="Strong"/>
          <w:sz w:val="22"/>
        </w:rPr>
        <w:t>never think God has closed the door on you. In Gita, God specifically seeks those who feel lost, and He assures them refuge and upliftment</w:t>
      </w:r>
      <w:r w:rsidRPr="001916E8">
        <w:rPr>
          <w:sz w:val="22"/>
        </w:rPr>
        <w:t>. It’s enormously comforting: your relationship with God isn’t ruined by mistakes; it’s waiting whenever you’re ready to resume it.</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“If I devote myself to God, will He take care of me in everyday life? I worry about worldly problems – money, security, etc. What does the Gita say about God helping with our needs?”</w:t>
      </w:r>
      <w:r w:rsidRPr="001916E8">
        <w:rPr>
          <w:sz w:val="22"/>
        </w:rPr>
        <w:br/>
      </w:r>
      <w:r w:rsidRPr="001916E8">
        <w:rPr>
          <w:rStyle w:val="Strong"/>
          <w:sz w:val="22"/>
        </w:rPr>
        <w:t>A:</w:t>
      </w:r>
      <w:r w:rsidRPr="001916E8">
        <w:rPr>
          <w:sz w:val="22"/>
        </w:rPr>
        <w:t xml:space="preserve"> This is such a human concern, and Krishna addresses it tenderly. In Chapter 9, He says: </w:t>
      </w:r>
      <w:r w:rsidRPr="001916E8">
        <w:rPr>
          <w:rStyle w:val="Emphasis"/>
          <w:sz w:val="22"/>
        </w:rPr>
        <w:t xml:space="preserve">“I personally take care of the yoga and </w:t>
      </w:r>
      <w:proofErr w:type="spellStart"/>
      <w:r w:rsidRPr="001916E8">
        <w:rPr>
          <w:rStyle w:val="Emphasis"/>
          <w:sz w:val="22"/>
        </w:rPr>
        <w:t>kshema</w:t>
      </w:r>
      <w:proofErr w:type="spellEnd"/>
      <w:r w:rsidRPr="001916E8">
        <w:rPr>
          <w:rStyle w:val="Emphasis"/>
          <w:sz w:val="22"/>
        </w:rPr>
        <w:t xml:space="preserve"> of My devotees.”</w:t>
      </w:r>
      <w:r w:rsidRPr="001916E8">
        <w:rPr>
          <w:sz w:val="22"/>
        </w:rPr>
        <w:t xml:space="preserve">. </w:t>
      </w:r>
      <w:r w:rsidRPr="001916E8">
        <w:rPr>
          <w:rStyle w:val="Emphasis"/>
          <w:sz w:val="22"/>
        </w:rPr>
        <w:t>Yoga</w:t>
      </w:r>
      <w:r w:rsidRPr="001916E8">
        <w:rPr>
          <w:sz w:val="22"/>
        </w:rPr>
        <w:t xml:space="preserve"> here means </w:t>
      </w:r>
      <w:r w:rsidRPr="001916E8">
        <w:rPr>
          <w:rStyle w:val="Strong"/>
          <w:sz w:val="22"/>
        </w:rPr>
        <w:t>attaining what we lack</w:t>
      </w:r>
      <w:r w:rsidRPr="001916E8">
        <w:rPr>
          <w:sz w:val="22"/>
        </w:rPr>
        <w:t xml:space="preserve">, and </w:t>
      </w:r>
      <w:proofErr w:type="spellStart"/>
      <w:r w:rsidRPr="001916E8">
        <w:rPr>
          <w:rStyle w:val="Emphasis"/>
          <w:sz w:val="22"/>
        </w:rPr>
        <w:t>kshema</w:t>
      </w:r>
      <w:proofErr w:type="spellEnd"/>
      <w:r w:rsidRPr="001916E8">
        <w:rPr>
          <w:sz w:val="22"/>
        </w:rPr>
        <w:t xml:space="preserve"> means </w:t>
      </w:r>
      <w:r w:rsidRPr="001916E8">
        <w:rPr>
          <w:rStyle w:val="Strong"/>
          <w:sz w:val="22"/>
        </w:rPr>
        <w:t>protecting what we have</w:t>
      </w:r>
      <w:r w:rsidRPr="001916E8">
        <w:rPr>
          <w:sz w:val="22"/>
        </w:rPr>
        <w:t xml:space="preserve">. It’s basically God’s promise of, </w:t>
      </w:r>
      <w:r w:rsidRPr="001916E8">
        <w:rPr>
          <w:rStyle w:val="Emphasis"/>
          <w:sz w:val="22"/>
        </w:rPr>
        <w:t>“I will preserve for my devotee what they have and provide what they need.”</w:t>
      </w:r>
      <w:r w:rsidRPr="001916E8">
        <w:rPr>
          <w:sz w:val="22"/>
        </w:rPr>
        <w:t xml:space="preserve">. So yes, if you truly devote yourself to God (meaning you make God your number one priority and trust), God has your back in daily life. It might not always be in the form you expect – like maybe you won’t suddenly become rich, but you may find that opportunities open up at the right time, or someone comes to assist you just when you need it. Many devotees attest that when they started focusing on serving and loving God, their basic necessities somehow were met without excessive worry – as if by </w:t>
      </w:r>
      <w:r w:rsidRPr="001916E8">
        <w:rPr>
          <w:rStyle w:val="Emphasis"/>
          <w:sz w:val="22"/>
        </w:rPr>
        <w:t>divine arrangement</w:t>
      </w:r>
      <w:r w:rsidRPr="001916E8">
        <w:rPr>
          <w:sz w:val="22"/>
        </w:rPr>
        <w:t xml:space="preserve">. The Gita suggests a reciprocal relationship: </w:t>
      </w:r>
      <w:r w:rsidRPr="001916E8">
        <w:rPr>
          <w:rStyle w:val="Emphasis"/>
          <w:sz w:val="22"/>
        </w:rPr>
        <w:t>“If you are devoted to Me, thinking of Me, I carry your burdens.”</w:t>
      </w:r>
      <w:r w:rsidRPr="001916E8">
        <w:rPr>
          <w:sz w:val="22"/>
        </w:rPr>
        <w:t xml:space="preserve"> But there’s a condition implied: </w:t>
      </w:r>
      <w:r w:rsidRPr="001916E8">
        <w:rPr>
          <w:rStyle w:val="Strong"/>
          <w:sz w:val="22"/>
        </w:rPr>
        <w:t>complete trust and focus on God</w:t>
      </w:r>
      <w:r w:rsidRPr="001916E8">
        <w:rPr>
          <w:sz w:val="22"/>
        </w:rPr>
        <w:t xml:space="preserve"> (</w:t>
      </w:r>
      <w:proofErr w:type="spellStart"/>
      <w:r w:rsidRPr="001916E8">
        <w:rPr>
          <w:sz w:val="22"/>
        </w:rPr>
        <w:t>ananya</w:t>
      </w:r>
      <w:proofErr w:type="spellEnd"/>
      <w:r w:rsidRPr="001916E8">
        <w:rPr>
          <w:sz w:val="22"/>
        </w:rPr>
        <w:t xml:space="preserve"> bhakti). That means not half-hearted, “I sort of believe, but I’m mostly anxious on my own.” It’s when you do your duty but mentally rely on Him. A classic example: you study for your exams (your duty) but pray and trust God for the result and future – then things work out, maybe not exactly as imagined but for your good. God’s help might even come as a tough lesson that later saves you from bigger trouble, but in hindsight you’ll see it was care. Krishna also calls Himself </w:t>
      </w:r>
      <w:r w:rsidRPr="001916E8">
        <w:rPr>
          <w:rStyle w:val="Strong"/>
          <w:sz w:val="22"/>
        </w:rPr>
        <w:t>the true friend of all beings</w:t>
      </w:r>
      <w:r w:rsidRPr="001916E8">
        <w:rPr>
          <w:sz w:val="22"/>
        </w:rPr>
        <w:t xml:space="preserve">. A true friend </w:t>
      </w:r>
      <w:r w:rsidRPr="001916E8">
        <w:rPr>
          <w:sz w:val="22"/>
        </w:rPr>
        <w:lastRenderedPageBreak/>
        <w:t xml:space="preserve">looks out for your welfare. So, yes, He will help with worldly needs – maybe not to </w:t>
      </w:r>
      <w:proofErr w:type="spellStart"/>
      <w:r w:rsidRPr="001916E8">
        <w:rPr>
          <w:sz w:val="22"/>
        </w:rPr>
        <w:t>fulfill</w:t>
      </w:r>
      <w:proofErr w:type="spellEnd"/>
      <w:r w:rsidRPr="001916E8">
        <w:rPr>
          <w:sz w:val="22"/>
        </w:rPr>
        <w:t xml:space="preserve"> endless </w:t>
      </w:r>
      <w:r w:rsidRPr="001916E8">
        <w:rPr>
          <w:rStyle w:val="Emphasis"/>
          <w:sz w:val="22"/>
        </w:rPr>
        <w:t>wants</w:t>
      </w:r>
      <w:r w:rsidRPr="001916E8">
        <w:rPr>
          <w:sz w:val="22"/>
        </w:rPr>
        <w:t xml:space="preserve"> (He’s not endorsing greed), but definitely to ensure you’re taken care of if you’re sincerely in His path. I recall a verse, </w:t>
      </w:r>
      <w:r w:rsidRPr="001916E8">
        <w:rPr>
          <w:rStyle w:val="Emphasis"/>
          <w:sz w:val="22"/>
        </w:rPr>
        <w:t>“My devotee never perishes,”</w:t>
      </w:r>
      <w:r w:rsidRPr="001916E8">
        <w:rPr>
          <w:sz w:val="22"/>
        </w:rPr>
        <w:t xml:space="preserve"> which implies they won’t be left destitute or abandoned. That said, trusting God doesn’t mean you sit idle. Do your part in life – work hard, be responsible – but </w:t>
      </w:r>
      <w:r w:rsidRPr="001916E8">
        <w:rPr>
          <w:rStyle w:val="Strong"/>
          <w:sz w:val="22"/>
        </w:rPr>
        <w:t>leave the anxiety to Him</w:t>
      </w:r>
      <w:r w:rsidRPr="001916E8">
        <w:rPr>
          <w:sz w:val="22"/>
        </w:rPr>
        <w:t xml:space="preserve">. Think of it like you and God are a team: you </w:t>
      </w:r>
      <w:proofErr w:type="spellStart"/>
      <w:r w:rsidRPr="001916E8">
        <w:rPr>
          <w:sz w:val="22"/>
        </w:rPr>
        <w:t>plow</w:t>
      </w:r>
      <w:proofErr w:type="spellEnd"/>
      <w:r w:rsidRPr="001916E8">
        <w:rPr>
          <w:sz w:val="22"/>
        </w:rPr>
        <w:t xml:space="preserve"> the field, He provides the rain. With that partnership, you’ll find a certain lightness – you still face challenges, but there’s this sense that somehow, someway, you’ll be provided for. And indeed, you will. So, take heart from Krishna’s pledge: </w:t>
      </w:r>
      <w:r w:rsidRPr="001916E8">
        <w:rPr>
          <w:rStyle w:val="Strong"/>
          <w:sz w:val="22"/>
        </w:rPr>
        <w:t>focus on loving Him, and He promises to carry your worries</w:t>
      </w:r>
      <w:r w:rsidRPr="001916E8">
        <w:rPr>
          <w:sz w:val="22"/>
        </w:rPr>
        <w:t>. Millions have found this to be true in their lives, and you can too.</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 feel a bit dry just reading philosophy. I want to feel God’s love. How can I develop genuine devotion and love for God?”</w:t>
      </w:r>
      <w:r w:rsidRPr="001916E8">
        <w:rPr>
          <w:sz w:val="22"/>
        </w:rPr>
        <w:br/>
      </w:r>
      <w:r w:rsidRPr="001916E8">
        <w:rPr>
          <w:rStyle w:val="Strong"/>
          <w:sz w:val="22"/>
        </w:rPr>
        <w:t>A:</w:t>
      </w:r>
      <w:r w:rsidRPr="001916E8">
        <w:rPr>
          <w:sz w:val="22"/>
        </w:rPr>
        <w:t xml:space="preserve"> This is a wonderful question, and Chapter 9 (along with 12) is all about that sweet devotion (</w:t>
      </w:r>
      <w:r w:rsidRPr="001916E8">
        <w:rPr>
          <w:rStyle w:val="Emphasis"/>
          <w:sz w:val="22"/>
        </w:rPr>
        <w:t>bhakti</w:t>
      </w:r>
      <w:r w:rsidRPr="001916E8">
        <w:rPr>
          <w:sz w:val="22"/>
        </w:rPr>
        <w:t xml:space="preserve">). First, know that </w:t>
      </w:r>
      <w:r w:rsidRPr="001916E8">
        <w:rPr>
          <w:rStyle w:val="Strong"/>
          <w:sz w:val="22"/>
        </w:rPr>
        <w:t>wanting to love God is a great start</w:t>
      </w:r>
      <w:r w:rsidRPr="001916E8">
        <w:rPr>
          <w:sz w:val="22"/>
        </w:rPr>
        <w:t xml:space="preserve"> – it means your heart is already opening up. Krishna says, </w:t>
      </w:r>
      <w:r w:rsidRPr="001916E8">
        <w:rPr>
          <w:rStyle w:val="Emphasis"/>
          <w:sz w:val="22"/>
        </w:rPr>
        <w:t>“Fill your mind with Me, be devoted to Me, sacrifice to Me, bow to Me – thus you will come to Me, I promise, for you are dear to Me.”</w:t>
      </w:r>
      <w:r w:rsidRPr="001916E8">
        <w:rPr>
          <w:sz w:val="22"/>
        </w:rPr>
        <w:t xml:space="preserve">. So one way to develop love is to </w:t>
      </w:r>
      <w:r w:rsidRPr="001916E8">
        <w:rPr>
          <w:rStyle w:val="Strong"/>
          <w:sz w:val="22"/>
        </w:rPr>
        <w:t>engage in loving actions towards God</w:t>
      </w:r>
      <w:r w:rsidRPr="001916E8">
        <w:rPr>
          <w:sz w:val="22"/>
        </w:rPr>
        <w:t xml:space="preserve">: like singing His names (kirtan), talking to Him in prayer as your friend, offering something simple (a flower or food – Krishna says </w:t>
      </w:r>
      <w:r w:rsidRPr="001916E8">
        <w:rPr>
          <w:rStyle w:val="Emphasis"/>
          <w:sz w:val="22"/>
        </w:rPr>
        <w:t>“If one offers Me a leaf, a flower, a fruit or water with devotion, I accept it”</w:t>
      </w:r>
      <w:r w:rsidRPr="001916E8">
        <w:rPr>
          <w:sz w:val="22"/>
        </w:rPr>
        <w:t xml:space="preserve">). These small acts, done regularly and sincerely, warm up the heart. Think about human relationships – love grows by spending time, expressing, giving and receiving. Do the same with God. Read or hear about His divine play and qualities (like in stories of Krishna or other forms you connect with). The more you know about His kindness, mischief, bravery, and compassion, the more affection sprouts. Also, </w:t>
      </w:r>
      <w:r w:rsidRPr="001916E8">
        <w:rPr>
          <w:rStyle w:val="Strong"/>
          <w:sz w:val="22"/>
        </w:rPr>
        <w:t>keep the company of devotees</w:t>
      </w:r>
      <w:r w:rsidRPr="001916E8">
        <w:rPr>
          <w:sz w:val="22"/>
        </w:rPr>
        <w:t xml:space="preserve"> if possible. Being around people who genuinely love God (without fanaticism, but pure love) is contagious – their joy and affection rub off on you. The Gita also mentions that </w:t>
      </w:r>
      <w:r w:rsidRPr="001916E8">
        <w:rPr>
          <w:rStyle w:val="Emphasis"/>
          <w:sz w:val="22"/>
        </w:rPr>
        <w:t>those who are constantly devoted to God, God gives them understanding and lights the lamp of knowledge in their heart</w:t>
      </w:r>
      <w:r w:rsidRPr="001916E8">
        <w:rPr>
          <w:sz w:val="22"/>
        </w:rPr>
        <w:t xml:space="preserve">. So love and knowledge aren’t separate – as you show love, God helps you understand Him more, which increases love further. Another tip: </w:t>
      </w:r>
      <w:r w:rsidRPr="001916E8">
        <w:rPr>
          <w:rStyle w:val="Emphasis"/>
          <w:sz w:val="22"/>
        </w:rPr>
        <w:t>serve others as part of your devotion.</w:t>
      </w:r>
      <w:r w:rsidRPr="001916E8">
        <w:rPr>
          <w:sz w:val="22"/>
        </w:rPr>
        <w:t xml:space="preserve"> Krishna is in every being, so when you help people or animals selflessly and think “I’m serving God in them,” it purifies the heart and deepens love. Finally, be patient and genuine. </w:t>
      </w:r>
      <w:r w:rsidRPr="001916E8">
        <w:rPr>
          <w:rStyle w:val="Strong"/>
          <w:sz w:val="22"/>
        </w:rPr>
        <w:t>Love grows gradually</w:t>
      </w:r>
      <w:r w:rsidRPr="001916E8">
        <w:rPr>
          <w:sz w:val="22"/>
        </w:rPr>
        <w:t xml:space="preserve"> – water the seed daily with a bit of remembrance and heartfelt prayer. Over time, you might notice you sometimes tear up in happiness when you pray, or you feel an urge to dance when singing a hymn. That’s love blossoming. Don’t be discouraged by days of dullness (we all have them); just keep at it. Krishna immensely values even the effort – He says </w:t>
      </w:r>
      <w:r w:rsidRPr="001916E8">
        <w:rPr>
          <w:rStyle w:val="Emphasis"/>
          <w:sz w:val="22"/>
        </w:rPr>
        <w:t>“I accept that devotion”</w:t>
      </w:r>
      <w:r w:rsidRPr="001916E8">
        <w:rPr>
          <w:sz w:val="22"/>
        </w:rPr>
        <w:t xml:space="preserve"> even if it’s just a leaf or flower offered. So from His side, He’s already loving you fully; from our side, it’s about removing the blocks. That’s done through these devotional practices. In summary: </w:t>
      </w:r>
      <w:r w:rsidRPr="001916E8">
        <w:rPr>
          <w:rStyle w:val="Strong"/>
          <w:sz w:val="22"/>
        </w:rPr>
        <w:t>remember God often, express your devotion in simple ways, spend time with loving devotees, and serve living beings kindly</w:t>
      </w:r>
      <w:r w:rsidRPr="001916E8">
        <w:rPr>
          <w:sz w:val="22"/>
        </w:rPr>
        <w:t xml:space="preserve">. </w:t>
      </w:r>
      <w:r w:rsidRPr="001916E8">
        <w:rPr>
          <w:sz w:val="22"/>
        </w:rPr>
        <w:lastRenderedPageBreak/>
        <w:t>These are like sunlight, water, and soil for the creeper of love in your heart. Before you know it, that creeper will grow and connect right to God, the supreme beloved.</w:t>
      </w:r>
    </w:p>
    <w:p w:rsidR="00145274" w:rsidRPr="001916E8" w:rsidRDefault="00145274" w:rsidP="001A473F">
      <w:pPr>
        <w:pStyle w:val="Heading2"/>
        <w:spacing w:line="360" w:lineRule="auto"/>
        <w:rPr>
          <w:sz w:val="32"/>
        </w:rPr>
      </w:pPr>
      <w:bookmarkStart w:id="48" w:name="_Toc198906501"/>
      <w:r w:rsidRPr="001916E8">
        <w:rPr>
          <w:sz w:val="32"/>
        </w:rPr>
        <w:t>Chapter 10: Divine Glories (</w:t>
      </w:r>
      <w:proofErr w:type="spellStart"/>
      <w:r w:rsidRPr="001916E8">
        <w:rPr>
          <w:sz w:val="32"/>
        </w:rPr>
        <w:t>Vibhūti</w:t>
      </w:r>
      <w:proofErr w:type="spellEnd"/>
      <w:r w:rsidRPr="001916E8">
        <w:rPr>
          <w:sz w:val="32"/>
        </w:rPr>
        <w:t xml:space="preserve"> </w:t>
      </w:r>
      <w:proofErr w:type="spellStart"/>
      <w:r w:rsidRPr="001916E8">
        <w:rPr>
          <w:sz w:val="32"/>
        </w:rPr>
        <w:t>Yog</w:t>
      </w:r>
      <w:proofErr w:type="spellEnd"/>
      <w:r w:rsidRPr="001916E8">
        <w:rPr>
          <w:sz w:val="32"/>
        </w:rPr>
        <w:t>)</w:t>
      </w:r>
      <w:bookmarkEnd w:id="48"/>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 struggle to feel God’s presence. How can I see or feel God in the world around me?”</w:t>
      </w:r>
      <w:r w:rsidRPr="001916E8">
        <w:rPr>
          <w:sz w:val="22"/>
        </w:rPr>
        <w:br/>
      </w:r>
      <w:r w:rsidRPr="001916E8">
        <w:rPr>
          <w:rStyle w:val="Strong"/>
          <w:sz w:val="22"/>
        </w:rPr>
        <w:t>A:</w:t>
      </w:r>
      <w:r w:rsidRPr="001916E8">
        <w:rPr>
          <w:sz w:val="22"/>
        </w:rPr>
        <w:t xml:space="preserve"> The Gita’s Chapter 10 is perfect for this – Krishna basically says, </w:t>
      </w:r>
      <w:r w:rsidRPr="001916E8">
        <w:rPr>
          <w:rStyle w:val="Emphasis"/>
          <w:sz w:val="22"/>
        </w:rPr>
        <w:t xml:space="preserve">“If you want to feel Me, </w:t>
      </w:r>
      <w:r w:rsidRPr="001916E8">
        <w:rPr>
          <w:rStyle w:val="Strong"/>
          <w:i/>
          <w:iCs/>
          <w:sz w:val="22"/>
        </w:rPr>
        <w:t xml:space="preserve">look at all that is magnificent, powerful, or beautiful in the world – those are sparks of My </w:t>
      </w:r>
      <w:proofErr w:type="spellStart"/>
      <w:r w:rsidRPr="001916E8">
        <w:rPr>
          <w:rStyle w:val="Strong"/>
          <w:i/>
          <w:iCs/>
          <w:sz w:val="22"/>
        </w:rPr>
        <w:t>splendor</w:t>
      </w:r>
      <w:proofErr w:type="spellEnd"/>
      <w:r w:rsidRPr="001916E8">
        <w:rPr>
          <w:rStyle w:val="Emphasis"/>
          <w:sz w:val="22"/>
        </w:rPr>
        <w:t>.”</w:t>
      </w:r>
      <w:r w:rsidRPr="001916E8">
        <w:rPr>
          <w:sz w:val="22"/>
        </w:rPr>
        <w:t xml:space="preserve">. For instance, He says, </w:t>
      </w:r>
      <w:r w:rsidRPr="001916E8">
        <w:rPr>
          <w:rStyle w:val="Emphasis"/>
          <w:sz w:val="22"/>
        </w:rPr>
        <w:t>“Of lights, I am the sun”</w:t>
      </w:r>
      <w:r w:rsidRPr="001916E8">
        <w:rPr>
          <w:sz w:val="22"/>
        </w:rPr>
        <w:t xml:space="preserve">, </w:t>
      </w:r>
      <w:r w:rsidRPr="001916E8">
        <w:rPr>
          <w:rStyle w:val="Emphasis"/>
          <w:sz w:val="22"/>
        </w:rPr>
        <w:t>“Among mountains, I am the Himalayas”</w:t>
      </w:r>
      <w:r w:rsidRPr="001916E8">
        <w:rPr>
          <w:sz w:val="22"/>
        </w:rPr>
        <w:t xml:space="preserve">, </w:t>
      </w:r>
      <w:r w:rsidRPr="001916E8">
        <w:rPr>
          <w:rStyle w:val="Emphasis"/>
          <w:sz w:val="22"/>
        </w:rPr>
        <w:t>“Of rivers, I am the Ganges”</w:t>
      </w:r>
      <w:r w:rsidRPr="001916E8">
        <w:rPr>
          <w:sz w:val="22"/>
        </w:rPr>
        <w:t xml:space="preserve">. This means when you see a </w:t>
      </w:r>
      <w:proofErr w:type="spellStart"/>
      <w:r w:rsidRPr="001916E8">
        <w:rPr>
          <w:sz w:val="22"/>
        </w:rPr>
        <w:t>breathtaking</w:t>
      </w:r>
      <w:proofErr w:type="spellEnd"/>
      <w:r w:rsidRPr="001916E8">
        <w:rPr>
          <w:sz w:val="22"/>
        </w:rPr>
        <w:t xml:space="preserve"> sunrise or a lofty mountain peak, </w:t>
      </w:r>
      <w:r w:rsidRPr="001916E8">
        <w:rPr>
          <w:rStyle w:val="Strong"/>
          <w:sz w:val="22"/>
        </w:rPr>
        <w:t>pause and recognize that the awe you feel is a glimpse of God’s glory</w:t>
      </w:r>
      <w:r w:rsidRPr="001916E8">
        <w:rPr>
          <w:sz w:val="22"/>
        </w:rPr>
        <w:t xml:space="preserve"> shining through that thing. It’s like God’s signature style is maximum excellence. So anything extraordinarily good or beautiful is reflecting a bit of Him. You don’t have to force imagination; it’s more a shift in perception. Next time you witness something that makes you go “wow” – a genius musician’s performance, the innocence of a baby, a heroic act of kindness – remind yourself, </w:t>
      </w:r>
      <w:r w:rsidRPr="001916E8">
        <w:rPr>
          <w:rStyle w:val="Emphasis"/>
          <w:sz w:val="22"/>
        </w:rPr>
        <w:t>“This greatness is powered by God inside.”</w:t>
      </w:r>
      <w:r w:rsidRPr="001916E8">
        <w:rPr>
          <w:sz w:val="22"/>
        </w:rPr>
        <w:t xml:space="preserve"> The Gita says </w:t>
      </w:r>
      <w:r w:rsidRPr="001916E8">
        <w:rPr>
          <w:rStyle w:val="Strong"/>
          <w:sz w:val="22"/>
        </w:rPr>
        <w:t>God is the source of all exceptional qualities in humans too</w:t>
      </w:r>
      <w:r w:rsidRPr="001916E8">
        <w:rPr>
          <w:sz w:val="22"/>
        </w:rPr>
        <w:t xml:space="preserve">. Intelligence, strength, compassion – if someone has a special shine in these, that shine is from the Divine. So you can mentally connect it back: </w:t>
      </w:r>
      <w:r w:rsidRPr="001916E8">
        <w:rPr>
          <w:rStyle w:val="Emphasis"/>
          <w:sz w:val="22"/>
        </w:rPr>
        <w:t>“God, I see You in this.”</w:t>
      </w:r>
      <w:r w:rsidRPr="001916E8">
        <w:rPr>
          <w:sz w:val="22"/>
        </w:rPr>
        <w:t xml:space="preserve"> This practice makes life like a treasure hunt for God. And it’s fun and heart-opening. Also, Krishna states that </w:t>
      </w:r>
      <w:r w:rsidRPr="001916E8">
        <w:rPr>
          <w:rStyle w:val="Strong"/>
          <w:sz w:val="22"/>
        </w:rPr>
        <w:t>He is the inner Self in all beings</w:t>
      </w:r>
      <w:r w:rsidRPr="001916E8">
        <w:rPr>
          <w:sz w:val="22"/>
        </w:rPr>
        <w:t xml:space="preserve"> – so literally inside you and everyone else, God is present. When you meet someone, especially when love or goodness flows, that’s God in them meeting God in you. On a starry night, recall that </w:t>
      </w:r>
      <w:r w:rsidRPr="001916E8">
        <w:rPr>
          <w:rStyle w:val="Emphasis"/>
          <w:sz w:val="22"/>
        </w:rPr>
        <w:t>“Pervading the entire universe with a fraction of Myself, I remain.”</w:t>
      </w:r>
      <w:r w:rsidRPr="001916E8">
        <w:rPr>
          <w:sz w:val="22"/>
        </w:rPr>
        <w:t xml:space="preserve"> That wonder you feel at the cosmos – that’s a doorway to feeling God. Over time, as you intentionally notice God’s hand in nature and people, you’ll start to naturally feel accompanied. It won’t be an intellectual exercise anymore; it’ll become your lived reality that </w:t>
      </w:r>
      <w:r w:rsidRPr="001916E8">
        <w:rPr>
          <w:rStyle w:val="Strong"/>
          <w:sz w:val="22"/>
        </w:rPr>
        <w:t>“God is everywhere and in everything I find inspiring or heart-touching.”</w:t>
      </w:r>
      <w:r w:rsidRPr="001916E8">
        <w:rPr>
          <w:sz w:val="22"/>
        </w:rPr>
        <w:t xml:space="preserve"> Remember, though: these are </w:t>
      </w:r>
      <w:r w:rsidRPr="001916E8">
        <w:rPr>
          <w:rStyle w:val="Emphasis"/>
          <w:sz w:val="22"/>
        </w:rPr>
        <w:t>sparks</w:t>
      </w:r>
      <w:r w:rsidRPr="001916E8">
        <w:rPr>
          <w:sz w:val="22"/>
        </w:rPr>
        <w:t xml:space="preserve">, as Krishna says. The full fire of God is infinitely greater. But noticing the sparks can lead you to the fire. Finally, you can also pray: </w:t>
      </w:r>
      <w:r w:rsidRPr="001916E8">
        <w:rPr>
          <w:rStyle w:val="Emphasis"/>
          <w:sz w:val="22"/>
        </w:rPr>
        <w:t>“God, help me see You today.”</w:t>
      </w:r>
      <w:r w:rsidRPr="001916E8">
        <w:rPr>
          <w:sz w:val="22"/>
        </w:rPr>
        <w:t xml:space="preserve"> Maybe you’ll suddenly notice the intricate beauty of a flower or the timing of a helpful coincidence and realize, </w:t>
      </w:r>
      <w:r w:rsidRPr="001916E8">
        <w:rPr>
          <w:rStyle w:val="Emphasis"/>
          <w:sz w:val="22"/>
        </w:rPr>
        <w:t>“Ah, there You are.”</w:t>
      </w:r>
      <w:r w:rsidRPr="001916E8">
        <w:rPr>
          <w:sz w:val="22"/>
        </w:rPr>
        <w:t xml:space="preserve"> It’s a very joyful way to live. So yes, to feel God’s presence: </w:t>
      </w:r>
      <w:r w:rsidRPr="001916E8">
        <w:rPr>
          <w:rStyle w:val="Strong"/>
          <w:sz w:val="22"/>
        </w:rPr>
        <w:t>admire the world’s wonders – large and small – and acknowledge them as glimpses of the Divine</w:t>
      </w:r>
      <w:r w:rsidRPr="001916E8">
        <w:rPr>
          <w:sz w:val="22"/>
        </w:rPr>
        <w:t>. Over time, this mindset makes you feel like you’re walking in a divine art gallery every day, with God as the unseen artist by your side.</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“Is God really behind all the talents and intelligence people have? Sometimes I feel proud of my abilities. How do I remember God in them?”</w:t>
      </w:r>
      <w:r w:rsidRPr="001916E8">
        <w:rPr>
          <w:sz w:val="22"/>
        </w:rPr>
        <w:br/>
      </w:r>
      <w:r w:rsidRPr="001916E8">
        <w:rPr>
          <w:rStyle w:val="Strong"/>
          <w:sz w:val="22"/>
        </w:rPr>
        <w:t>A:</w:t>
      </w:r>
      <w:r w:rsidRPr="001916E8">
        <w:rPr>
          <w:sz w:val="22"/>
        </w:rPr>
        <w:t xml:space="preserve"> Krishna directly addresses this: He says, </w:t>
      </w:r>
      <w:r w:rsidRPr="001916E8">
        <w:rPr>
          <w:rStyle w:val="Emphasis"/>
          <w:sz w:val="22"/>
        </w:rPr>
        <w:t xml:space="preserve">“Know that </w:t>
      </w:r>
      <w:r w:rsidRPr="001916E8">
        <w:rPr>
          <w:rStyle w:val="Strong"/>
          <w:i/>
          <w:iCs/>
          <w:sz w:val="22"/>
        </w:rPr>
        <w:t>all wondrous qualities – like intelligence, knowledge, wealth, strength, and courage – arise from Me</w:t>
      </w:r>
      <w:r w:rsidRPr="001916E8">
        <w:rPr>
          <w:rStyle w:val="Emphasis"/>
          <w:sz w:val="22"/>
        </w:rPr>
        <w:t>.”</w:t>
      </w:r>
      <w:r w:rsidRPr="001916E8">
        <w:rPr>
          <w:sz w:val="22"/>
        </w:rPr>
        <w:t xml:space="preserve"> In other words, any talent or brilliance </w:t>
      </w:r>
      <w:r w:rsidRPr="001916E8">
        <w:rPr>
          <w:sz w:val="22"/>
        </w:rPr>
        <w:lastRenderedPageBreak/>
        <w:t xml:space="preserve">anyone has is basically on loan from the Divine. Remembering this can actually be very comforting and humbling. If you’re good at something (say math or music), rather than thinking “I’m just awesome,” you can think, </w:t>
      </w:r>
      <w:r w:rsidRPr="001916E8">
        <w:rPr>
          <w:rStyle w:val="Emphasis"/>
          <w:sz w:val="22"/>
        </w:rPr>
        <w:t>“This gift was given to me by God as a part of His own infinite intelligence or creativity.”</w:t>
      </w:r>
      <w:r w:rsidRPr="001916E8">
        <w:rPr>
          <w:sz w:val="22"/>
        </w:rPr>
        <w:t xml:space="preserve"> That doesn’t diminish your hard work – you still cultivate what you’re given – but it puts it in perspective. It becomes easier to be grateful rather than arrogant. Also, when you face someone else super talented, instead of jealousy, you might admire, </w:t>
      </w:r>
      <w:r w:rsidRPr="001916E8">
        <w:rPr>
          <w:rStyle w:val="Emphasis"/>
          <w:sz w:val="22"/>
        </w:rPr>
        <w:t>“Wow, look at how amazingly God is working through them.”</w:t>
      </w:r>
      <w:r w:rsidRPr="001916E8">
        <w:rPr>
          <w:sz w:val="22"/>
        </w:rPr>
        <w:t xml:space="preserve"> The Gita also mentions that </w:t>
      </w:r>
      <w:r w:rsidRPr="001916E8">
        <w:rPr>
          <w:rStyle w:val="Strong"/>
          <w:sz w:val="22"/>
        </w:rPr>
        <w:t>the great sages and even the progenitors of mankind were born from God’s mind</w:t>
      </w:r>
      <w:r w:rsidRPr="001916E8">
        <w:rPr>
          <w:sz w:val="22"/>
        </w:rPr>
        <w:t xml:space="preserve"> – a poetic way to say all human genius has a divine origin. So yes, God is behind all abilities. It’s like sunlight – many windows in a town shine with light, but the source is one sun. People’s minds are windows; God’s brilliance is the sun. This understanding can actually boost your ability further, because you stop limiting yourself with ego. If you think “God is the real powerhouse, I’m just </w:t>
      </w:r>
      <w:proofErr w:type="spellStart"/>
      <w:r w:rsidRPr="001916E8">
        <w:rPr>
          <w:sz w:val="22"/>
        </w:rPr>
        <w:t>channeling</w:t>
      </w:r>
      <w:proofErr w:type="spellEnd"/>
      <w:r w:rsidRPr="001916E8">
        <w:rPr>
          <w:sz w:val="22"/>
        </w:rPr>
        <w:t xml:space="preserve"> it,” you may find you tap into deeper creativity or strength, since you’re aligning with a limitless source. It also helps in failures – if one day you fumble or lose a skill due to circumstances, you won’t be utterly crushed because that gift was never “yours” to begin with absolutely; it was God’s and maybe He’ll express it through you differently now. To remember God in your abilities: practice a quick mental habit – before you start using the talent, say a quiet </w:t>
      </w:r>
      <w:r w:rsidRPr="001916E8">
        <w:rPr>
          <w:rStyle w:val="Emphasis"/>
          <w:sz w:val="22"/>
        </w:rPr>
        <w:t>“Thank you, God, for this skill. Guide me to use it well.”</w:t>
      </w:r>
      <w:r w:rsidRPr="001916E8">
        <w:rPr>
          <w:sz w:val="22"/>
        </w:rPr>
        <w:t xml:space="preserve"> And after a success, </w:t>
      </w:r>
      <w:r w:rsidRPr="001916E8">
        <w:rPr>
          <w:rStyle w:val="Emphasis"/>
          <w:sz w:val="22"/>
        </w:rPr>
        <w:t>“All glory to You.”</w:t>
      </w:r>
      <w:r w:rsidRPr="001916E8">
        <w:rPr>
          <w:sz w:val="22"/>
        </w:rPr>
        <w:t xml:space="preserve"> It can be inward; you don’t have to announce it, it’s just between you and God. Over time, this becomes natural. So indeed, every quality is a reflection of Him, and you remembering that is precisely what Krishna wants – </w:t>
      </w:r>
      <w:r w:rsidRPr="001916E8">
        <w:rPr>
          <w:rStyle w:val="Emphasis"/>
          <w:sz w:val="22"/>
        </w:rPr>
        <w:t>“Those who know this engage in My devotion with great faith,”</w:t>
      </w:r>
      <w:r w:rsidRPr="001916E8">
        <w:rPr>
          <w:sz w:val="22"/>
        </w:rPr>
        <w:t xml:space="preserve"> He says. Basically, </w:t>
      </w:r>
      <w:r w:rsidRPr="001916E8">
        <w:rPr>
          <w:rStyle w:val="Strong"/>
          <w:sz w:val="22"/>
        </w:rPr>
        <w:t>the more you see God as the secret of all talents, the more your faith and love grow, and ironically, the more gracefully your own talents flourish</w:t>
      </w:r>
      <w:r w:rsidRPr="001916E8">
        <w:rPr>
          <w:sz w:val="22"/>
        </w:rPr>
        <w:t xml:space="preserve"> (because pride and insecurity no longer choke them). It’s a win-win: God gets credit, you get peace and steady growth.</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“What do devoted people talk about? Spirituality sometimes seems serious, but is there joy in it? What do people who deeply love God do in daily life?”</w:t>
      </w:r>
      <w:r w:rsidRPr="001916E8">
        <w:rPr>
          <w:sz w:val="22"/>
        </w:rPr>
        <w:br/>
      </w:r>
      <w:r w:rsidRPr="001916E8">
        <w:rPr>
          <w:rStyle w:val="Strong"/>
          <w:sz w:val="22"/>
        </w:rPr>
        <w:t>A:</w:t>
      </w:r>
      <w:r w:rsidRPr="001916E8">
        <w:rPr>
          <w:sz w:val="22"/>
        </w:rPr>
        <w:t xml:space="preserve"> Devoted people (true bhaktas) have a lot of </w:t>
      </w:r>
      <w:r w:rsidRPr="001916E8">
        <w:rPr>
          <w:rStyle w:val="Strong"/>
          <w:sz w:val="22"/>
        </w:rPr>
        <w:t>joy and warmth</w:t>
      </w:r>
      <w:r w:rsidRPr="001916E8">
        <w:rPr>
          <w:sz w:val="22"/>
        </w:rPr>
        <w:t xml:space="preserve"> in their spirituality. Krishna describes them in Chapter 10: </w:t>
      </w:r>
      <w:r w:rsidRPr="001916E8">
        <w:rPr>
          <w:rStyle w:val="Emphasis"/>
          <w:sz w:val="22"/>
        </w:rPr>
        <w:t xml:space="preserve">“The devotees are </w:t>
      </w:r>
      <w:r w:rsidRPr="001916E8">
        <w:rPr>
          <w:rStyle w:val="Strong"/>
          <w:i/>
          <w:iCs/>
          <w:sz w:val="22"/>
        </w:rPr>
        <w:t>always talking about My glories, enlightening each other, and feeling great satisfaction and bliss in Me</w:t>
      </w:r>
      <w:r w:rsidRPr="001916E8">
        <w:rPr>
          <w:rStyle w:val="Emphasis"/>
          <w:sz w:val="22"/>
        </w:rPr>
        <w:t>.”</w:t>
      </w:r>
      <w:r w:rsidRPr="001916E8">
        <w:rPr>
          <w:sz w:val="22"/>
        </w:rPr>
        <w:t xml:space="preserve">. This means when people who love God get together, they naturally end up sharing experiences, stories, and insights about God or their spiritual journey. It’s not forced or dry – it’s like how fans of a music band excitedly share songs or concert moments. Here, God is the beloved “superstar” and devotees swap </w:t>
      </w:r>
      <w:proofErr w:type="spellStart"/>
      <w:r w:rsidRPr="001916E8">
        <w:rPr>
          <w:sz w:val="22"/>
        </w:rPr>
        <w:t>favorite</w:t>
      </w:r>
      <w:proofErr w:type="spellEnd"/>
      <w:r w:rsidRPr="001916E8">
        <w:rPr>
          <w:sz w:val="22"/>
        </w:rPr>
        <w:t xml:space="preserve"> tales (like “Remember when Krishna lifted the Govardhan hill?” or in other faiths “Remember how merciful Christ was to the sinner?” etc.), or miracles they’ve felt, or even challenges they overcame with faith. This kind of </w:t>
      </w:r>
      <w:proofErr w:type="spellStart"/>
      <w:r w:rsidRPr="001916E8">
        <w:rPr>
          <w:rStyle w:val="Strong"/>
          <w:sz w:val="22"/>
        </w:rPr>
        <w:t>satsang</w:t>
      </w:r>
      <w:proofErr w:type="spellEnd"/>
      <w:r w:rsidRPr="001916E8">
        <w:rPr>
          <w:sz w:val="22"/>
        </w:rPr>
        <w:t xml:space="preserve"> (holy company) brings them immense joy, as Krishna says. It’s not all serious lecture; often there’s laughter, singing, sometimes even dancing. The seriousness is there in terms of commitment, but the </w:t>
      </w:r>
      <w:r w:rsidRPr="001916E8">
        <w:rPr>
          <w:sz w:val="22"/>
        </w:rPr>
        <w:lastRenderedPageBreak/>
        <w:t xml:space="preserve">mood can be as light as a group of close friends hanging out. In daily life, someone who loves God might punctuate their day with small loving actions: they might softly sing a prayer while cooking, think of God when they see something beautiful as we discussed, or say “Thank God” frequently and mean it. They tend to treat others kindly because they see God in them. In fact, one mark of a true devotee is they’re </w:t>
      </w:r>
      <w:r w:rsidRPr="001916E8">
        <w:rPr>
          <w:rStyle w:val="Strong"/>
          <w:sz w:val="22"/>
        </w:rPr>
        <w:t>cheerful and pleasant to be around</w:t>
      </w:r>
      <w:r w:rsidRPr="001916E8">
        <w:rPr>
          <w:sz w:val="22"/>
        </w:rPr>
        <w:t xml:space="preserve"> (not judgmental or gloomy), because they carry this inner bliss that Krishna talks about. Of course, life still has problems, but devotees sort of face them together with God, which eases the burden. So yes, there is </w:t>
      </w:r>
      <w:r w:rsidRPr="001916E8">
        <w:rPr>
          <w:rStyle w:val="Emphasis"/>
          <w:sz w:val="22"/>
        </w:rPr>
        <w:t>a lot</w:t>
      </w:r>
      <w:r w:rsidRPr="001916E8">
        <w:rPr>
          <w:sz w:val="22"/>
        </w:rPr>
        <w:t xml:space="preserve"> of joy – the Gita calls it </w:t>
      </w:r>
      <w:r w:rsidRPr="001916E8">
        <w:rPr>
          <w:rStyle w:val="Strong"/>
          <w:sz w:val="22"/>
        </w:rPr>
        <w:t>“</w:t>
      </w:r>
      <w:proofErr w:type="spellStart"/>
      <w:r w:rsidRPr="001916E8">
        <w:rPr>
          <w:rStyle w:val="Strong"/>
          <w:sz w:val="22"/>
        </w:rPr>
        <w:t>ānanda</w:t>
      </w:r>
      <w:proofErr w:type="spellEnd"/>
      <w:r w:rsidRPr="001916E8">
        <w:rPr>
          <w:rStyle w:val="Strong"/>
          <w:sz w:val="22"/>
        </w:rPr>
        <w:t>” (bliss)</w:t>
      </w:r>
      <w:r w:rsidRPr="001916E8">
        <w:rPr>
          <w:sz w:val="22"/>
        </w:rPr>
        <w:t xml:space="preserve">. And it grows as devotion grows. Many devotees say ordinary things become extraordinary – like a morning walk feels like a stroll with God when you’re talking to Him in your heart; chores feel lighter if you do them as service to God. They might also engage in creative expressions of love: writing poems for God, making beautiful offerings or decorations in a prayer space, volunteering to help others (seeing that as serving God’s children). So if you peek into the daily life of a genuine devotee, you’ll likely find normalcy (they work, have families, etc.) but with a </w:t>
      </w:r>
      <w:r w:rsidRPr="001916E8">
        <w:rPr>
          <w:rStyle w:val="Emphasis"/>
          <w:sz w:val="22"/>
        </w:rPr>
        <w:t>special sparkle</w:t>
      </w:r>
      <w:r w:rsidRPr="001916E8">
        <w:rPr>
          <w:sz w:val="22"/>
        </w:rPr>
        <w:t xml:space="preserve">. They take delight in remembering God whenever possible, kind of like someone in love thinks of their beloved throughout the day. And when devotees meet each other, it’s celebration time – as Krishna says, </w:t>
      </w:r>
      <w:r w:rsidRPr="001916E8">
        <w:rPr>
          <w:rStyle w:val="Strong"/>
          <w:sz w:val="22"/>
        </w:rPr>
        <w:t>they rejoice and find satisfaction conversing about God</w:t>
      </w:r>
      <w:r w:rsidRPr="001916E8">
        <w:rPr>
          <w:sz w:val="22"/>
        </w:rPr>
        <w:t xml:space="preserve">. In short, spirituality is definitely not meant to be drudgery. The Gita portrays it as ultimately </w:t>
      </w:r>
      <w:proofErr w:type="spellStart"/>
      <w:r w:rsidRPr="001916E8">
        <w:rPr>
          <w:rStyle w:val="Emphasis"/>
          <w:sz w:val="22"/>
        </w:rPr>
        <w:t>rasam</w:t>
      </w:r>
      <w:proofErr w:type="spellEnd"/>
      <w:r w:rsidRPr="001916E8">
        <w:rPr>
          <w:sz w:val="22"/>
        </w:rPr>
        <w:t xml:space="preserve"> – full of sweet </w:t>
      </w:r>
      <w:proofErr w:type="spellStart"/>
      <w:r w:rsidRPr="001916E8">
        <w:rPr>
          <w:sz w:val="22"/>
        </w:rPr>
        <w:t>flavor</w:t>
      </w:r>
      <w:proofErr w:type="spellEnd"/>
      <w:r w:rsidRPr="001916E8">
        <w:rPr>
          <w:sz w:val="22"/>
        </w:rPr>
        <w:t xml:space="preserve">. If you’re not feeling that yet, don’t worry; as you practice, the joy creeps in. For now, you can maybe join a </w:t>
      </w:r>
      <w:proofErr w:type="spellStart"/>
      <w:r w:rsidRPr="001916E8">
        <w:rPr>
          <w:sz w:val="22"/>
        </w:rPr>
        <w:t>satsang</w:t>
      </w:r>
      <w:proofErr w:type="spellEnd"/>
      <w:r w:rsidRPr="001916E8">
        <w:rPr>
          <w:sz w:val="22"/>
        </w:rPr>
        <w:t xml:space="preserve"> or kirtan (devotional music gathering) to taste that happy devotion. It’s quite infectious! The goal is a state where, as Krishna speaks for devotees, </w:t>
      </w:r>
      <w:r w:rsidRPr="001916E8">
        <w:rPr>
          <w:rStyle w:val="Emphasis"/>
          <w:sz w:val="22"/>
        </w:rPr>
        <w:t>“Their minds are always united with Me, and they live in Me with great happiness.”</w:t>
      </w:r>
      <w:r w:rsidRPr="001916E8">
        <w:rPr>
          <w:sz w:val="22"/>
        </w:rPr>
        <w:t xml:space="preserve"> That’s a truly content life.</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“God’s so great with infinite power – does He even care about tiny humans? Why would my devotion or small actions matter to Him?”</w:t>
      </w:r>
      <w:r w:rsidRPr="001916E8">
        <w:rPr>
          <w:sz w:val="22"/>
        </w:rPr>
        <w:br/>
      </w:r>
      <w:r w:rsidRPr="001916E8">
        <w:rPr>
          <w:rStyle w:val="Strong"/>
          <w:sz w:val="22"/>
        </w:rPr>
        <w:t>A:</w:t>
      </w:r>
      <w:r w:rsidRPr="001916E8">
        <w:rPr>
          <w:sz w:val="22"/>
        </w:rPr>
        <w:t xml:space="preserve"> It’s a beautiful paradox: Yes, God is infinitely great, yet </w:t>
      </w:r>
      <w:r w:rsidRPr="001916E8">
        <w:rPr>
          <w:rStyle w:val="Strong"/>
          <w:sz w:val="22"/>
        </w:rPr>
        <w:t>He deeply cares about each and every soul</w:t>
      </w:r>
      <w:r w:rsidRPr="001916E8">
        <w:rPr>
          <w:sz w:val="22"/>
        </w:rPr>
        <w:t xml:space="preserve">. The Gita shows Krishna as the Supreme All-powerful, but also as Arjuna’s personal charioteer and friend – literally caring for one human on a battlefield! That image itself answers a lot: God is willing to drive our little chariots in life, not just sit on a throne. In Chapter 10, after listing endless cosmic glories, Krishna suddenly says, </w:t>
      </w:r>
      <w:r w:rsidRPr="001916E8">
        <w:rPr>
          <w:rStyle w:val="Emphasis"/>
          <w:sz w:val="22"/>
        </w:rPr>
        <w:t xml:space="preserve">“But what is the need for all this detailed knowledge? </w:t>
      </w:r>
      <w:r w:rsidRPr="001916E8">
        <w:rPr>
          <w:rStyle w:val="Strong"/>
          <w:i/>
          <w:iCs/>
          <w:sz w:val="22"/>
        </w:rPr>
        <w:t>With a single fragment of Myself I pervade and support this entire universe.</w:t>
      </w:r>
      <w:r w:rsidRPr="001916E8">
        <w:rPr>
          <w:rStyle w:val="Emphasis"/>
          <w:sz w:val="22"/>
        </w:rPr>
        <w:t>”</w:t>
      </w:r>
      <w:r w:rsidRPr="001916E8">
        <w:rPr>
          <w:sz w:val="22"/>
        </w:rPr>
        <w:t xml:space="preserve">. This hints that while He’s beyond everything, it takes just a tiny part of His attention to maintain the cosmos – the rest of His being can very much </w:t>
      </w:r>
      <w:r w:rsidRPr="001916E8">
        <w:rPr>
          <w:rStyle w:val="Emphasis"/>
          <w:sz w:val="22"/>
        </w:rPr>
        <w:t>focus lovingly on all of us</w:t>
      </w:r>
      <w:r w:rsidRPr="001916E8">
        <w:rPr>
          <w:sz w:val="22"/>
        </w:rPr>
        <w:t xml:space="preserve">. God’s multitasking isn’t like ours; He’s fully present everywhere. Moreover, love by nature is concerned with even the smallest details of the beloved. Since the Gita indicates God is the Father/Mother of all, a parent cares even if a child has a small cut or a small joy – nothing is too trivial. Similarly, </w:t>
      </w:r>
      <w:r w:rsidRPr="001916E8">
        <w:rPr>
          <w:rStyle w:val="Strong"/>
          <w:sz w:val="22"/>
        </w:rPr>
        <w:t>every act of devotion we do, even a leaf or a drop of water offered, God says He accepts it with pleasure if given in love</w:t>
      </w:r>
      <w:r w:rsidRPr="001916E8">
        <w:rPr>
          <w:sz w:val="22"/>
        </w:rPr>
        <w:t xml:space="preserve">. Think of a billionaire dad who has everything; he still cherishes a little handmade card from his kid. Our offerings and prayers </w:t>
      </w:r>
      <w:r w:rsidRPr="001916E8">
        <w:rPr>
          <w:sz w:val="22"/>
        </w:rPr>
        <w:lastRenderedPageBreak/>
        <w:t xml:space="preserve">are like that card. They may not “add” to God’s power, but they add to the exchange of love – and that’s what God, who is all-love, values. The Gita and other texts are full of stories where God intervenes in very “tiny human” situations just out of care (like helping a devotee’s pot of rice not burn, or protecting a child from a hurt). These show His </w:t>
      </w:r>
      <w:r w:rsidRPr="001916E8">
        <w:rPr>
          <w:rStyle w:val="Emphasis"/>
          <w:sz w:val="22"/>
        </w:rPr>
        <w:t>personal</w:t>
      </w:r>
      <w:r w:rsidRPr="001916E8">
        <w:rPr>
          <w:sz w:val="22"/>
        </w:rPr>
        <w:t xml:space="preserve"> side. So, don’t ever think you’re too insignificant. Each soul is </w:t>
      </w:r>
      <w:r w:rsidRPr="001916E8">
        <w:rPr>
          <w:rStyle w:val="Strong"/>
          <w:sz w:val="22"/>
        </w:rPr>
        <w:t>a fragment of God</w:t>
      </w:r>
      <w:r w:rsidRPr="001916E8">
        <w:rPr>
          <w:sz w:val="22"/>
        </w:rPr>
        <w:t xml:space="preserve">, eternally dear to Him. If anything, when we feel small and surrender, that humility attracts God even more – like water flows to the lowest place, God’s grace flows to the humble heart. Also, God is beyond time/space, so He can give full attention to you as if you’re the only one, while also giving full attention to me as if </w:t>
      </w:r>
      <w:r w:rsidRPr="001916E8">
        <w:rPr>
          <w:rStyle w:val="Emphasis"/>
          <w:sz w:val="22"/>
        </w:rPr>
        <w:t>I’m</w:t>
      </w:r>
      <w:r w:rsidRPr="001916E8">
        <w:rPr>
          <w:sz w:val="22"/>
        </w:rPr>
        <w:t xml:space="preserve"> the only one. That’s unimaginable to us, but that’s why He’s God. Krishna tells Arjuna “you are very dear to Me”, and by extension, each devotee can feel the same. Try this: when you pray or talk to God, imagine Him listening with a gentle smile, focusing just on you. It’s not fantasy – it’s how divine love works. You matter to Him more than the whole universe’s mechanical workings. Those run on autopilot (His law), but </w:t>
      </w:r>
      <w:r w:rsidRPr="001916E8">
        <w:rPr>
          <w:rStyle w:val="Strong"/>
          <w:sz w:val="22"/>
        </w:rPr>
        <w:t>your heart doesn’t – He personally resides there</w:t>
      </w:r>
      <w:r w:rsidRPr="001916E8">
        <w:rPr>
          <w:sz w:val="22"/>
        </w:rPr>
        <w:t xml:space="preserve"> and watches your journey. So yes, your small devotion – a single candle lit, a single kind thought – </w:t>
      </w:r>
      <w:r w:rsidRPr="001916E8">
        <w:rPr>
          <w:rStyle w:val="Strong"/>
          <w:sz w:val="22"/>
        </w:rPr>
        <w:t>matters immensely</w:t>
      </w:r>
      <w:r w:rsidRPr="001916E8">
        <w:rPr>
          <w:sz w:val="22"/>
        </w:rPr>
        <w:t xml:space="preserve">. The Gita says </w:t>
      </w:r>
      <w:r w:rsidRPr="001916E8">
        <w:rPr>
          <w:rStyle w:val="Emphasis"/>
          <w:sz w:val="22"/>
        </w:rPr>
        <w:t>“God dwells in the heart of all beings”</w:t>
      </w:r>
      <w:r w:rsidRPr="001916E8">
        <w:rPr>
          <w:sz w:val="22"/>
        </w:rPr>
        <w:t xml:space="preserve">, so He’s literally with you, within you, caring about even your sighs and dreams. That infinite power paradoxically makes Him infinitely capable of intimate care. So fear not – </w:t>
      </w:r>
      <w:r w:rsidRPr="001916E8">
        <w:rPr>
          <w:rStyle w:val="Strong"/>
          <w:sz w:val="22"/>
        </w:rPr>
        <w:t>you are cherished by the greatest Love there is</w:t>
      </w:r>
      <w:r w:rsidRPr="001916E8">
        <w:rPr>
          <w:sz w:val="22"/>
        </w:rPr>
        <w:t>, and every effort you make to connect is treasured beyond what you know.</w:t>
      </w:r>
    </w:p>
    <w:p w:rsidR="00145274" w:rsidRPr="001916E8" w:rsidRDefault="00145274" w:rsidP="001A473F">
      <w:pPr>
        <w:pStyle w:val="Heading2"/>
        <w:spacing w:line="360" w:lineRule="auto"/>
        <w:rPr>
          <w:sz w:val="32"/>
        </w:rPr>
      </w:pPr>
      <w:bookmarkStart w:id="49" w:name="_Toc198906502"/>
      <w:r w:rsidRPr="001916E8">
        <w:rPr>
          <w:sz w:val="32"/>
        </w:rPr>
        <w:t>Chapter 11: The Universal Form (</w:t>
      </w:r>
      <w:proofErr w:type="spellStart"/>
      <w:r w:rsidRPr="001916E8">
        <w:rPr>
          <w:sz w:val="32"/>
        </w:rPr>
        <w:t>Vishvarūpa</w:t>
      </w:r>
      <w:proofErr w:type="spellEnd"/>
      <w:r w:rsidRPr="001916E8">
        <w:rPr>
          <w:sz w:val="32"/>
        </w:rPr>
        <w:t xml:space="preserve"> </w:t>
      </w:r>
      <w:proofErr w:type="spellStart"/>
      <w:r w:rsidRPr="001916E8">
        <w:rPr>
          <w:sz w:val="32"/>
        </w:rPr>
        <w:t>Darśan</w:t>
      </w:r>
      <w:proofErr w:type="spellEnd"/>
      <w:r w:rsidRPr="001916E8">
        <w:rPr>
          <w:sz w:val="32"/>
        </w:rPr>
        <w:t xml:space="preserve"> </w:t>
      </w:r>
      <w:proofErr w:type="spellStart"/>
      <w:r w:rsidRPr="001916E8">
        <w:rPr>
          <w:sz w:val="32"/>
        </w:rPr>
        <w:t>Yog</w:t>
      </w:r>
      <w:proofErr w:type="spellEnd"/>
      <w:r w:rsidRPr="001916E8">
        <w:rPr>
          <w:sz w:val="32"/>
        </w:rPr>
        <w:t>)</w:t>
      </w:r>
      <w:bookmarkEnd w:id="49"/>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“What would it be like to truly experience God in all His power and form? Is it something awe-inspiring or scary?”</w:t>
      </w:r>
      <w:r w:rsidRPr="001916E8">
        <w:rPr>
          <w:sz w:val="22"/>
        </w:rPr>
        <w:br/>
      </w:r>
      <w:r w:rsidRPr="001916E8">
        <w:rPr>
          <w:rStyle w:val="Strong"/>
          <w:sz w:val="22"/>
        </w:rPr>
        <w:t>A:</w:t>
      </w:r>
      <w:r w:rsidRPr="001916E8">
        <w:rPr>
          <w:sz w:val="22"/>
        </w:rPr>
        <w:t xml:space="preserve"> Arjuna actually had this experience when Krishna revealed to him the </w:t>
      </w:r>
      <w:r w:rsidRPr="001916E8">
        <w:rPr>
          <w:rStyle w:val="Strong"/>
          <w:sz w:val="22"/>
        </w:rPr>
        <w:t>Universal Form</w:t>
      </w:r>
      <w:r w:rsidRPr="001916E8">
        <w:rPr>
          <w:sz w:val="22"/>
        </w:rPr>
        <w:t xml:space="preserve"> – basically showing God’s form that contains the entire universe. The experience was absolutely awe-inspiring </w:t>
      </w:r>
      <w:r w:rsidRPr="001916E8">
        <w:rPr>
          <w:rStyle w:val="Emphasis"/>
          <w:sz w:val="22"/>
        </w:rPr>
        <w:t>and</w:t>
      </w:r>
      <w:r w:rsidRPr="001916E8">
        <w:rPr>
          <w:sz w:val="22"/>
        </w:rPr>
        <w:t xml:space="preserve"> quite overwhelming. Arjuna saw </w:t>
      </w:r>
      <w:r w:rsidRPr="001916E8">
        <w:rPr>
          <w:rStyle w:val="Strong"/>
          <w:sz w:val="22"/>
        </w:rPr>
        <w:t>infinite aspects</w:t>
      </w:r>
      <w:r w:rsidRPr="001916E8">
        <w:rPr>
          <w:sz w:val="22"/>
        </w:rPr>
        <w:t xml:space="preserve">: countless faces, eyes like suns, the entire cosmos turning within this form. Imagine seeing </w:t>
      </w:r>
      <w:r w:rsidRPr="001916E8">
        <w:rPr>
          <w:rStyle w:val="Strong"/>
          <w:sz w:val="22"/>
        </w:rPr>
        <w:t>every galaxy, every creature, birth and death, all at once</w:t>
      </w:r>
      <w:r w:rsidRPr="001916E8">
        <w:rPr>
          <w:sz w:val="22"/>
        </w:rPr>
        <w:t xml:space="preserve"> within a single Being that’s radiant beyond thousands of suns. It filled Arjuna with </w:t>
      </w:r>
      <w:r w:rsidRPr="001916E8">
        <w:rPr>
          <w:rStyle w:val="Strong"/>
          <w:sz w:val="22"/>
        </w:rPr>
        <w:t>hair-raising wonder</w:t>
      </w:r>
      <w:r w:rsidRPr="001916E8">
        <w:rPr>
          <w:sz w:val="22"/>
        </w:rPr>
        <w:t xml:space="preserve"> and also some fear. He saw even time personified – in the form of God devouring armies in the war, which symbolized that </w:t>
      </w:r>
      <w:r w:rsidRPr="001916E8">
        <w:rPr>
          <w:rStyle w:val="Strong"/>
          <w:sz w:val="22"/>
        </w:rPr>
        <w:t>God’s form includes creation and destruction</w:t>
      </w:r>
      <w:r w:rsidRPr="001916E8">
        <w:rPr>
          <w:sz w:val="22"/>
        </w:rPr>
        <w:t xml:space="preserve">. He exclaimed things like “O my God, I see all gods and living beings in Your body... it’s gigantic and terrible in some parts!” So, yes, it was both </w:t>
      </w:r>
      <w:r w:rsidRPr="001916E8">
        <w:rPr>
          <w:rStyle w:val="Strong"/>
          <w:sz w:val="22"/>
        </w:rPr>
        <w:t>magnificent and terrifying</w:t>
      </w:r>
      <w:r w:rsidRPr="001916E8">
        <w:rPr>
          <w:sz w:val="22"/>
        </w:rPr>
        <w:t xml:space="preserve">. So much so that Arjuna started trembling and finally begged Krishna to return to His gentle human form, saying “I can’t handle this!”. The universal form taught Arjuna (and us) that </w:t>
      </w:r>
      <w:r w:rsidRPr="001916E8">
        <w:rPr>
          <w:rStyle w:val="Strong"/>
          <w:sz w:val="22"/>
        </w:rPr>
        <w:t>God’s true form is beyond our normal capacity to perceive – it’s awesome in the literal sense (awe-inducing)</w:t>
      </w:r>
      <w:r w:rsidRPr="001916E8">
        <w:rPr>
          <w:sz w:val="22"/>
        </w:rPr>
        <w:t xml:space="preserve">. It’s not </w:t>
      </w:r>
      <w:proofErr w:type="spellStart"/>
      <w:r w:rsidRPr="001916E8">
        <w:rPr>
          <w:sz w:val="22"/>
        </w:rPr>
        <w:t>cozy</w:t>
      </w:r>
      <w:proofErr w:type="spellEnd"/>
      <w:r w:rsidRPr="001916E8">
        <w:rPr>
          <w:sz w:val="22"/>
        </w:rPr>
        <w:t xml:space="preserve"> or relatable; it’s the raw absolute reality. However, Krishna gave Arjuna </w:t>
      </w:r>
      <w:r w:rsidRPr="001916E8">
        <w:rPr>
          <w:rStyle w:val="Strong"/>
          <w:sz w:val="22"/>
        </w:rPr>
        <w:t>divine eyes</w:t>
      </w:r>
      <w:r w:rsidRPr="001916E8">
        <w:rPr>
          <w:sz w:val="22"/>
        </w:rPr>
        <w:t xml:space="preserve"> to see it, otherwise he wouldn’t have been able to handle even a fraction. So if one were to truly experience God’s full glory, </w:t>
      </w:r>
      <w:r w:rsidRPr="001916E8">
        <w:rPr>
          <w:sz w:val="22"/>
        </w:rPr>
        <w:lastRenderedPageBreak/>
        <w:t xml:space="preserve">it would be profoundly moving – likely a mix of extreme admiration, love, and also realizing how small we are. It’s like the difference between reading about the ocean vs. being in a tsunami. But here’s a comforting point: </w:t>
      </w:r>
      <w:r w:rsidRPr="001916E8">
        <w:rPr>
          <w:rStyle w:val="Strong"/>
          <w:sz w:val="22"/>
        </w:rPr>
        <w:t>God doesn’t usually show us this form unless necessary</w:t>
      </w:r>
      <w:r w:rsidRPr="001916E8">
        <w:rPr>
          <w:sz w:val="22"/>
        </w:rPr>
        <w:t xml:space="preserve">. He showed Arjuna to reinforce the point that “I am God and I have everything under control, even the inevitable outcomes of this war.” In everyday devotion, God usually interacts in a softer way (like as the gentle Krishna or form you pray to). Think of parents: they have authority and power over a child but usually they interact lovingly; only sometimes they might display sternness if needed. Similarly, God’s universal form is like </w:t>
      </w:r>
      <w:r w:rsidRPr="001916E8">
        <w:rPr>
          <w:rStyle w:val="Strong"/>
          <w:sz w:val="22"/>
        </w:rPr>
        <w:t>His sheer authority and cosmic form</w:t>
      </w:r>
      <w:r w:rsidRPr="001916E8">
        <w:rPr>
          <w:sz w:val="22"/>
        </w:rPr>
        <w:t xml:space="preserve"> – mind-blowing and a bit scary because it’s so vast. Most devotees prefer God in a sweet form because </w:t>
      </w:r>
      <w:r w:rsidRPr="001916E8">
        <w:rPr>
          <w:rStyle w:val="Strong"/>
          <w:sz w:val="22"/>
        </w:rPr>
        <w:t>love thrives when we’re not terrified</w:t>
      </w:r>
      <w:r w:rsidRPr="001916E8">
        <w:rPr>
          <w:sz w:val="22"/>
        </w:rPr>
        <w:t xml:space="preserve">. That’s why after showing it, Krishna returned to his normal form and spoke gently, and Arjuna felt relief and joy again. So experiencing God fully is both the most fascinating and intense thing imaginable. It humbles you completely. And yes, Arjuna was both dazzled and frightened. But it made his devotion even stronger, because he </w:t>
      </w:r>
      <w:r w:rsidRPr="001916E8">
        <w:rPr>
          <w:rStyle w:val="Emphasis"/>
          <w:sz w:val="22"/>
        </w:rPr>
        <w:t>saw</w:t>
      </w:r>
      <w:r w:rsidRPr="001916E8">
        <w:rPr>
          <w:sz w:val="22"/>
        </w:rPr>
        <w:t xml:space="preserve"> that the friend he loved was truly the Lord of All. In summary: it would be like standing before infinity – your heart would pound, your mind would be blown, you might feel like dropping to your knees (Arjuna did exactly that) and apologizing for any casualness you had. It’s the ultimate awe. But God in His kindness doesn’t keep us in that state; He allows us to relate to Him in love, not just trembling fear. So He “zipped up” that form after the lesson was given. It shows </w:t>
      </w:r>
      <w:r w:rsidRPr="001916E8">
        <w:rPr>
          <w:rStyle w:val="Strong"/>
          <w:sz w:val="22"/>
        </w:rPr>
        <w:t>God is both supremely majestic and supremely merciful</w:t>
      </w:r>
      <w:r w:rsidRPr="001916E8">
        <w:rPr>
          <w:sz w:val="22"/>
        </w:rPr>
        <w:t xml:space="preserve"> to show us only as much as we can handle and cherish.</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“Why can’t we normally see God in that cosmic way? What did Arjuna have that we don’t?”</w:t>
      </w:r>
      <w:r w:rsidRPr="001916E8">
        <w:rPr>
          <w:sz w:val="22"/>
        </w:rPr>
        <w:br/>
      </w:r>
      <w:r w:rsidRPr="001916E8">
        <w:rPr>
          <w:rStyle w:val="Strong"/>
          <w:sz w:val="22"/>
        </w:rPr>
        <w:t>A:</w:t>
      </w:r>
      <w:r w:rsidRPr="001916E8">
        <w:rPr>
          <w:sz w:val="22"/>
        </w:rPr>
        <w:t xml:space="preserve"> Great question! As mentioned, Arjuna didn’t see it with his normal eyes – Krishna granted him </w:t>
      </w:r>
      <w:r w:rsidRPr="001916E8">
        <w:rPr>
          <w:rStyle w:val="Strong"/>
          <w:sz w:val="22"/>
        </w:rPr>
        <w:t>divine vision (spiritual eyes)</w:t>
      </w:r>
      <w:r w:rsidRPr="001916E8">
        <w:rPr>
          <w:sz w:val="22"/>
        </w:rPr>
        <w:t xml:space="preserve"> specifically for that experience. Our human eyes and mind are limited; they’re designed to see material forms in a certain range (we can’t even see ultraviolet or hear ultrasounds that some animals can!). So, to see God’s cosmic form, one needs a sort of </w:t>
      </w:r>
      <w:r w:rsidRPr="001916E8">
        <w:rPr>
          <w:rStyle w:val="Emphasis"/>
          <w:sz w:val="22"/>
        </w:rPr>
        <w:t>upgrade</w:t>
      </w:r>
      <w:r w:rsidRPr="001916E8">
        <w:rPr>
          <w:sz w:val="22"/>
        </w:rPr>
        <w:t xml:space="preserve"> or sixth-sense that only God can give. Think of it like: if reality is a vast multi-dimensional show, our senses tune into only one channel. Krishna temporarily gave Arjuna a cosmic cable subscription, so to speak, to see all channels at once. Why don’t we get that normally? Probably for our own good. It would be overwhelming, as it was for Arjuna. We might not be able to function in daily life if we constantly perceived the full glory – imagine trying to cook dinner while seeing galaxies swirling around you and time running simultaneously... not feasible! God wants us to focus on our duties and gradually expand our perception safely. Another reason is </w:t>
      </w:r>
      <w:r w:rsidRPr="001916E8">
        <w:rPr>
          <w:rStyle w:val="Strong"/>
          <w:sz w:val="22"/>
        </w:rPr>
        <w:t>purity and devotion</w:t>
      </w:r>
      <w:r w:rsidRPr="001916E8">
        <w:rPr>
          <w:sz w:val="22"/>
        </w:rPr>
        <w:t xml:space="preserve">. Arjuna was exceptionally qualified – he was a close friend of Krishna, a pure devotee, and when he asked to see the form, it was out of devotion and curiosity, not arrogance. So even with that, it was tough for him, but he had the faith and fortitude to handle it somewhat. If an unprepared person saw even a slice of it, they might faint or misinterpret it. There are instances in scriptures where some people asked for boons to see God’s form and then regretted it because it was too much. God’s like a kindly teacher: </w:t>
      </w:r>
      <w:r w:rsidRPr="001916E8">
        <w:rPr>
          <w:sz w:val="22"/>
        </w:rPr>
        <w:lastRenderedPageBreak/>
        <w:t xml:space="preserve">He reveals deeper truths progressively as we’re ready. Also, it’s not necessary for faith – many great saints never saw the universal form but felt God intimately in their hearts, which is more important for salvation. After showing the universal form, Krishna himself said basically, “No need to freak out; I gave this vision, but normally I’m not seen like this by study or austerities, only by single-minded devotion can I be known truly”. So we “see” God truly not by cosmic vision but by </w:t>
      </w:r>
      <w:r w:rsidRPr="001916E8">
        <w:rPr>
          <w:rStyle w:val="Strong"/>
          <w:sz w:val="22"/>
        </w:rPr>
        <w:t>the eyes of love and faith</w:t>
      </w:r>
      <w:r w:rsidRPr="001916E8">
        <w:rPr>
          <w:sz w:val="22"/>
        </w:rPr>
        <w:t xml:space="preserve">. The cosmic form is like showing the power side, but God reserves the love side for those who approach with love, which is a sweeter experience. Arjuna had both love and was given power-vision. We currently don’t see it likely because </w:t>
      </w:r>
      <w:r w:rsidRPr="001916E8">
        <w:rPr>
          <w:rStyle w:val="Strong"/>
          <w:sz w:val="22"/>
        </w:rPr>
        <w:t>we don’t need to for our spiritual progress, and we might not withstand it</w:t>
      </w:r>
      <w:r w:rsidRPr="001916E8">
        <w:rPr>
          <w:sz w:val="22"/>
        </w:rPr>
        <w:t xml:space="preserve"> yet. Perhaps at some high spiritual state or afterlife one might behold something like that, but by then the soul is more prepared. Instead, God encourages us to see Him in manageable ways – in the beauty of nature, in the temple, in the heart – and that’s sufficient. In short: normally we can’t see it because our senses are limited and for our benefit, and Arjuna saw it because God empowered him specifically as part of Gita’s revelation. It was a special circumstance. Most of us will relate to God through form and stories we can digest. And that’s perfectly fine. The takeaway for us is to appreciate God’s omnipotence, knowing if needed He could show it, but trusting His gentleness in guiding us step by step.</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“What did Arjuna learn from seeing the universal form? How did it help him (or us)? Wasn’t it just terrifying?”</w:t>
      </w:r>
      <w:r w:rsidRPr="001916E8">
        <w:rPr>
          <w:sz w:val="22"/>
        </w:rPr>
        <w:br/>
      </w:r>
      <w:r w:rsidRPr="001916E8">
        <w:rPr>
          <w:rStyle w:val="Strong"/>
          <w:sz w:val="22"/>
        </w:rPr>
        <w:t>A:</w:t>
      </w:r>
      <w:r w:rsidRPr="001916E8">
        <w:rPr>
          <w:sz w:val="22"/>
        </w:rPr>
        <w:t xml:space="preserve"> It was definitely a shock and awe moment, but it taught Arjuna – and all of us – several important things. One, it </w:t>
      </w:r>
      <w:r w:rsidRPr="001916E8">
        <w:rPr>
          <w:rStyle w:val="Strong"/>
          <w:sz w:val="22"/>
        </w:rPr>
        <w:t>cemented Arjuna’s understanding that Krishna is truly the Supreme God</w:t>
      </w:r>
      <w:r w:rsidRPr="001916E8">
        <w:rPr>
          <w:sz w:val="22"/>
        </w:rPr>
        <w:t xml:space="preserve"> and not just his friend. After seeing it, Arjuna says, “I now see You were all along exactly what You said – encompassing all and beyond” and he even apologizes for any casual </w:t>
      </w:r>
      <w:proofErr w:type="spellStart"/>
      <w:r w:rsidRPr="001916E8">
        <w:rPr>
          <w:sz w:val="22"/>
        </w:rPr>
        <w:t>behavior</w:t>
      </w:r>
      <w:proofErr w:type="spellEnd"/>
      <w:r w:rsidRPr="001916E8">
        <w:rPr>
          <w:sz w:val="22"/>
        </w:rPr>
        <w:t xml:space="preserve"> he had, like calling Krishna “buddy” or joking, because now he fully grasps Krishna’s divinity. So it deepened his reverence. Two, Arjuna saw </w:t>
      </w:r>
      <w:r w:rsidRPr="001916E8">
        <w:rPr>
          <w:rStyle w:val="Strong"/>
          <w:sz w:val="22"/>
        </w:rPr>
        <w:t>the inevitability of the war’s outcome</w:t>
      </w:r>
      <w:r w:rsidRPr="001916E8">
        <w:rPr>
          <w:sz w:val="22"/>
        </w:rPr>
        <w:t xml:space="preserve">. In the vision, he saw the opposing warriors already being destroyed in the cosmic time aspect of God’s form. This means Krishna showed him that these people were going to die as per destiny/time (God’s plan), and Arjuna was just an instrument. That removed Arjuna’s hesitation – he realized, </w:t>
      </w:r>
      <w:r w:rsidRPr="001916E8">
        <w:rPr>
          <w:rStyle w:val="Emphasis"/>
          <w:sz w:val="22"/>
        </w:rPr>
        <w:t>“It’s not solely on me; these events are within God’s larger scheme.”</w:t>
      </w:r>
      <w:r w:rsidRPr="001916E8">
        <w:rPr>
          <w:sz w:val="22"/>
        </w:rPr>
        <w:t xml:space="preserve"> This gave him confidence to fight without the crippling guilt. Three, it also taught him (and us) that </w:t>
      </w:r>
      <w:r w:rsidRPr="001916E8">
        <w:rPr>
          <w:rStyle w:val="Strong"/>
          <w:sz w:val="22"/>
        </w:rPr>
        <w:t>God has many aspects</w:t>
      </w:r>
      <w:r w:rsidRPr="001916E8">
        <w:rPr>
          <w:sz w:val="22"/>
        </w:rPr>
        <w:t xml:space="preserve"> – not only the sweet and merciful side, but also the aspect that enforces cosmic order and justice (even if it means destruction of evil). It’s important because we might wonder, “If God is all-good, why do terrifying things like death happen?” The universal form showed that even those destructive facets are under God’s domain as the </w:t>
      </w:r>
      <w:proofErr w:type="spellStart"/>
      <w:r w:rsidRPr="001916E8">
        <w:rPr>
          <w:sz w:val="22"/>
        </w:rPr>
        <w:t>purger</w:t>
      </w:r>
      <w:proofErr w:type="spellEnd"/>
      <w:r w:rsidRPr="001916E8">
        <w:rPr>
          <w:sz w:val="22"/>
        </w:rPr>
        <w:t xml:space="preserve"> of negativity (the form had “Kala Time” devouring things – symbolizing the natural end of all things in God’s plan). That can oddly comfort us that chaos is not outside God’s control. Four, from a devotion standpoint, Arjuna got to experience the full majesty, which while scary, made his love even more profound. It’s like if you loved someone and then found out they were a great king in disguise – you’d </w:t>
      </w:r>
      <w:r w:rsidRPr="001916E8">
        <w:rPr>
          <w:sz w:val="22"/>
        </w:rPr>
        <w:lastRenderedPageBreak/>
        <w:t xml:space="preserve">be humbled but also </w:t>
      </w:r>
      <w:proofErr w:type="spellStart"/>
      <w:r w:rsidRPr="001916E8">
        <w:rPr>
          <w:sz w:val="22"/>
        </w:rPr>
        <w:t>honored</w:t>
      </w:r>
      <w:proofErr w:type="spellEnd"/>
      <w:r w:rsidRPr="001916E8">
        <w:rPr>
          <w:sz w:val="22"/>
        </w:rPr>
        <w:t xml:space="preserve"> to love someone so great. So Arjuna’s relationship with Krishna grew from friendship to friendship + worshipful awe. For us reading, it gives the message: </w:t>
      </w:r>
      <w:r w:rsidRPr="001916E8">
        <w:rPr>
          <w:rStyle w:val="Strong"/>
          <w:sz w:val="22"/>
        </w:rPr>
        <w:t>“Fear not – the ultimate power behind the universe is the same loving God you can personally approach.”</w:t>
      </w:r>
      <w:r w:rsidRPr="001916E8">
        <w:rPr>
          <w:sz w:val="22"/>
        </w:rPr>
        <w:t xml:space="preserve"> We should have both devotion and a touch of awe. Also, after seeing the terrifying aspect, Arjuna specifically requested the gentle form again. Krishna obliged and came back to the lovely form, telling Arjuna to not be afraid. This assures us that while God is almighty, He’s approachable in a personal form that we can handle and love. So the lesson is: </w:t>
      </w:r>
      <w:r w:rsidRPr="001916E8">
        <w:rPr>
          <w:rStyle w:val="Strong"/>
          <w:sz w:val="22"/>
        </w:rPr>
        <w:t>God is both infinitely great and intimately loving</w:t>
      </w:r>
      <w:r w:rsidRPr="001916E8">
        <w:rPr>
          <w:sz w:val="22"/>
        </w:rPr>
        <w:t xml:space="preserve">. We should neither underestimate His power (so we stay humble) nor His accessibility (so we stay comforted). That balance is beautifully achieved by the universal form episode. In practical life, when we face huge challenges or witness big events, we can remember that vision – behind everything, there’s divine control. It encourages surrender: Arjuna more readily surrendered to Krishna’s will after that vision, resolved to do his duty as God’s instrument. We too can say, </w:t>
      </w:r>
      <w:r w:rsidRPr="001916E8">
        <w:rPr>
          <w:rStyle w:val="Emphasis"/>
          <w:sz w:val="22"/>
        </w:rPr>
        <w:t>“Thy will be done, I trust You who hold universes.”</w:t>
      </w:r>
      <w:r w:rsidRPr="001916E8">
        <w:rPr>
          <w:sz w:val="22"/>
        </w:rPr>
        <w:t xml:space="preserve"> So yes, it was scary, but ultimately </w:t>
      </w:r>
      <w:r w:rsidRPr="001916E8">
        <w:rPr>
          <w:rStyle w:val="Strong"/>
          <w:sz w:val="22"/>
        </w:rPr>
        <w:t>clarifying and empowering</w:t>
      </w:r>
      <w:r w:rsidRPr="001916E8">
        <w:rPr>
          <w:sz w:val="22"/>
        </w:rPr>
        <w:t>. It’s a cornerstone of why Arjuna finally says “I will do as You say.” He saw truth: that God is supreme, and if God asks him to do something righteous, he should do it with faith.</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“Does God want us to see this terrifying form? I’d be scared. Or is loving God in a gentle form enough?”</w:t>
      </w:r>
      <w:r w:rsidRPr="001916E8">
        <w:rPr>
          <w:sz w:val="22"/>
        </w:rPr>
        <w:br/>
      </w:r>
      <w:r w:rsidRPr="001916E8">
        <w:rPr>
          <w:rStyle w:val="Strong"/>
          <w:sz w:val="22"/>
        </w:rPr>
        <w:t>A:</w:t>
      </w:r>
      <w:r w:rsidRPr="001916E8">
        <w:rPr>
          <w:sz w:val="22"/>
        </w:rPr>
        <w:t xml:space="preserve"> Rest assured, God doesn’t expect most of us to undergo the </w:t>
      </w:r>
      <w:proofErr w:type="spellStart"/>
      <w:r w:rsidRPr="001916E8">
        <w:rPr>
          <w:sz w:val="22"/>
        </w:rPr>
        <w:t>Vishvarupa</w:t>
      </w:r>
      <w:proofErr w:type="spellEnd"/>
      <w:r w:rsidRPr="001916E8">
        <w:rPr>
          <w:sz w:val="22"/>
        </w:rPr>
        <w:t xml:space="preserve"> horror show, so to speak! Krishna Himself said that Arjuna saw this form because of a special vision granted by Him. It’s not something you can attain by normal devotion or study; it was a unique grace for a purpose. For most devotees (and the vast majority of Arjuna’s life too), relating to God in a </w:t>
      </w:r>
      <w:r w:rsidRPr="001916E8">
        <w:rPr>
          <w:rStyle w:val="Strong"/>
          <w:sz w:val="22"/>
        </w:rPr>
        <w:t>personal, gentle form is the norm and is more than enough</w:t>
      </w:r>
      <w:r w:rsidRPr="001916E8">
        <w:rPr>
          <w:sz w:val="22"/>
        </w:rPr>
        <w:t xml:space="preserve">. In fact, after showing the universal form, Krishna returns to his pleasing form and tells Arjuna to not be disturbed. And then later in the Gita, Krishna emphasizes devotion and love as how to reach Him, not seeing the universal form. So, God meets us where we are. If a soul really desires that awe-inspiring vision out of deep curiosity and capacity, God might grant it (as He did to some sages or perhaps to those on their deathbed who are ready). But it’s </w:t>
      </w:r>
      <w:r w:rsidRPr="001916E8">
        <w:rPr>
          <w:rStyle w:val="Emphasis"/>
          <w:sz w:val="22"/>
        </w:rPr>
        <w:t>not necessary</w:t>
      </w:r>
      <w:r w:rsidRPr="001916E8">
        <w:rPr>
          <w:sz w:val="22"/>
        </w:rPr>
        <w:t xml:space="preserve"> for spiritual success. Loving God in a form you can emotionally connect with – be it Krishna, Rama, Jesus, the Divine Mother, etc. – is the heart of bhakti. That love can bring you to God without ever seeing the scary cosmic aspect. Many saints melted in love and attained union with God by focusing on His sweet aspects (like His compassion, His playful </w:t>
      </w:r>
      <w:proofErr w:type="spellStart"/>
      <w:r w:rsidRPr="001916E8">
        <w:rPr>
          <w:sz w:val="22"/>
        </w:rPr>
        <w:t>lilas</w:t>
      </w:r>
      <w:proofErr w:type="spellEnd"/>
      <w:r w:rsidRPr="001916E8">
        <w:rPr>
          <w:sz w:val="22"/>
        </w:rPr>
        <w:t xml:space="preserve">, His name). The terrifying form was more a teaching tool for Arjuna </w:t>
      </w:r>
      <w:r w:rsidRPr="001916E8">
        <w:rPr>
          <w:rStyle w:val="Emphasis"/>
          <w:sz w:val="22"/>
        </w:rPr>
        <w:t>and</w:t>
      </w:r>
      <w:r w:rsidRPr="001916E8">
        <w:rPr>
          <w:sz w:val="22"/>
        </w:rPr>
        <w:t xml:space="preserve"> to show the world God’s omnipotence through scripture. One interesting note: some people might get glimpses of something vast during deep meditation or near-death experiences. It might not be as detailed as Arjuna’s, but they often report feeling a mix of fear and awe, then immense love. So even if a bit of that cosmic reality flashes, God often envelops the devotee in </w:t>
      </w:r>
      <w:r w:rsidRPr="001916E8">
        <w:rPr>
          <w:rStyle w:val="Strong"/>
          <w:sz w:val="22"/>
        </w:rPr>
        <w:t>assurance and love right after</w:t>
      </w:r>
      <w:r w:rsidRPr="001916E8">
        <w:rPr>
          <w:sz w:val="22"/>
        </w:rPr>
        <w:t xml:space="preserve"> (like He did telling Arjuna not to fear). </w:t>
      </w:r>
      <w:r w:rsidRPr="001916E8">
        <w:rPr>
          <w:sz w:val="22"/>
        </w:rPr>
        <w:lastRenderedPageBreak/>
        <w:t xml:space="preserve">Ultimately, </w:t>
      </w:r>
      <w:r w:rsidRPr="001916E8">
        <w:rPr>
          <w:rStyle w:val="Emphasis"/>
          <w:sz w:val="22"/>
        </w:rPr>
        <w:t>love</w:t>
      </w:r>
      <w:r w:rsidRPr="001916E8">
        <w:rPr>
          <w:sz w:val="22"/>
        </w:rPr>
        <w:t xml:space="preserve"> is the path that God prefers for us. The Gita repeatedly comes back to “Devote your mind to Me, that’s how you’ll come to Me”. The universal form vision was unique – it’s not a standing request for all devotees. It’s </w:t>
      </w:r>
      <w:proofErr w:type="spellStart"/>
      <w:r w:rsidRPr="001916E8">
        <w:rPr>
          <w:sz w:val="22"/>
        </w:rPr>
        <w:t>kinda</w:t>
      </w:r>
      <w:proofErr w:type="spellEnd"/>
      <w:r w:rsidRPr="001916E8">
        <w:rPr>
          <w:sz w:val="22"/>
        </w:rPr>
        <w:t xml:space="preserve"> like a behind-the-scenes look. Beneficial to read about (it expands our conception of God), but not required to be experienced </w:t>
      </w:r>
      <w:proofErr w:type="spellStart"/>
      <w:r w:rsidRPr="001916E8">
        <w:rPr>
          <w:sz w:val="22"/>
        </w:rPr>
        <w:t>firsthand</w:t>
      </w:r>
      <w:proofErr w:type="spellEnd"/>
      <w:r w:rsidRPr="001916E8">
        <w:rPr>
          <w:sz w:val="22"/>
        </w:rPr>
        <w:t xml:space="preserve">. In fact, a devotee might even say to God, “I’m okay not seeing that; I’d rather see Your beautiful form and feel close and safe.” And that’s perfectly valid! So yes, loving God gently and faithfully is absolutely enough. Krishna even says at the end of Chapter 11, </w:t>
      </w:r>
      <w:r w:rsidRPr="001916E8">
        <w:rPr>
          <w:rStyle w:val="Emphasis"/>
          <w:sz w:val="22"/>
        </w:rPr>
        <w:t>“Whoever works for Me with devotion and is free from hatred and attachment comes to Me”</w:t>
      </w:r>
      <w:r w:rsidRPr="001916E8">
        <w:rPr>
          <w:sz w:val="22"/>
        </w:rPr>
        <w:t xml:space="preserve">. He doesn’t say “whoever sees My cosmic form comes to Me.” So don’t worry about requesting that frightful feature. Focus on </w:t>
      </w:r>
      <w:r w:rsidRPr="001916E8">
        <w:rPr>
          <w:rStyle w:val="Strong"/>
          <w:sz w:val="22"/>
        </w:rPr>
        <w:t>fostering love, surrender, and virtue</w:t>
      </w:r>
      <w:r w:rsidRPr="001916E8">
        <w:rPr>
          <w:sz w:val="22"/>
        </w:rPr>
        <w:t xml:space="preserve">. If God ever wants you to see something more, He’ll prepare you and give you the strength, just as he did Arjuna. Until then, bask in the approachable, sweet presence of God. That’s what nourishes the soul most. The cosmic form served its purpose in the Gita – to shake up and instruct Arjuna (and us) – but </w:t>
      </w:r>
      <w:r w:rsidRPr="001916E8">
        <w:rPr>
          <w:rStyle w:val="Strong"/>
          <w:sz w:val="22"/>
        </w:rPr>
        <w:t>the sweetest relationships with God are often in His gentle manifestations</w:t>
      </w:r>
      <w:r w:rsidRPr="001916E8">
        <w:rPr>
          <w:sz w:val="22"/>
        </w:rPr>
        <w:t xml:space="preserve"> that we can hug in our heart without fear.</w:t>
      </w:r>
    </w:p>
    <w:p w:rsidR="00145274" w:rsidRPr="001916E8" w:rsidRDefault="00145274" w:rsidP="001A473F">
      <w:pPr>
        <w:pStyle w:val="Heading2"/>
        <w:spacing w:line="360" w:lineRule="auto"/>
        <w:rPr>
          <w:sz w:val="32"/>
        </w:rPr>
      </w:pPr>
      <w:bookmarkStart w:id="50" w:name="_Toc198906503"/>
      <w:r w:rsidRPr="001916E8">
        <w:rPr>
          <w:sz w:val="32"/>
        </w:rPr>
        <w:t xml:space="preserve">Chapter 12: Devotion (Bhakti </w:t>
      </w:r>
      <w:proofErr w:type="spellStart"/>
      <w:r w:rsidRPr="001916E8">
        <w:rPr>
          <w:sz w:val="32"/>
        </w:rPr>
        <w:t>Yog</w:t>
      </w:r>
      <w:proofErr w:type="spellEnd"/>
      <w:r w:rsidRPr="001916E8">
        <w:rPr>
          <w:sz w:val="32"/>
        </w:rPr>
        <w:t>)</w:t>
      </w:r>
      <w:bookmarkEnd w:id="50"/>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“Is it better to worship God as a person (with a form, like Krishna, Jesus, etc.) or as a formless, abstract spirit? I’m torn between the two ideas.”</w:t>
      </w:r>
      <w:r w:rsidRPr="001916E8">
        <w:rPr>
          <w:sz w:val="22"/>
        </w:rPr>
        <w:br/>
      </w:r>
      <w:r w:rsidRPr="001916E8">
        <w:rPr>
          <w:rStyle w:val="Strong"/>
          <w:sz w:val="22"/>
        </w:rPr>
        <w:t>A:</w:t>
      </w:r>
      <w:r w:rsidRPr="001916E8">
        <w:rPr>
          <w:sz w:val="22"/>
        </w:rPr>
        <w:t xml:space="preserve"> Arjuna asked Krishna exactly this at the start of Chapter 12. Krishna’s answer: </w:t>
      </w:r>
      <w:r w:rsidRPr="001916E8">
        <w:rPr>
          <w:rStyle w:val="Strong"/>
          <w:sz w:val="22"/>
        </w:rPr>
        <w:t>Both forms of worship can reach Him, but worshipping the personal form is easier for most people</w:t>
      </w:r>
      <w:r w:rsidRPr="001916E8">
        <w:rPr>
          <w:sz w:val="22"/>
        </w:rPr>
        <w:t xml:space="preserve">. Why? We have human minds and hearts that find it natural to connect with a </w:t>
      </w:r>
      <w:r w:rsidRPr="001916E8">
        <w:rPr>
          <w:rStyle w:val="Strong"/>
          <w:sz w:val="22"/>
        </w:rPr>
        <w:t>personality</w:t>
      </w:r>
      <w:r w:rsidRPr="001916E8">
        <w:rPr>
          <w:sz w:val="22"/>
        </w:rPr>
        <w:t xml:space="preserve">. It’s hard to love or concentrate on something formless and featureless – it’s like hugging air versus hugging a friend. Krishna acknowledges that </w:t>
      </w:r>
      <w:r w:rsidRPr="001916E8">
        <w:rPr>
          <w:rStyle w:val="Emphasis"/>
          <w:sz w:val="22"/>
        </w:rPr>
        <w:t xml:space="preserve">meditating on the </w:t>
      </w:r>
      <w:proofErr w:type="spellStart"/>
      <w:r w:rsidRPr="001916E8">
        <w:rPr>
          <w:rStyle w:val="Emphasis"/>
          <w:sz w:val="22"/>
        </w:rPr>
        <w:t>unmanifest</w:t>
      </w:r>
      <w:proofErr w:type="spellEnd"/>
      <w:r w:rsidRPr="001916E8">
        <w:rPr>
          <w:rStyle w:val="Emphasis"/>
          <w:sz w:val="22"/>
        </w:rPr>
        <w:t>, formless Absolute is “very difficult” for embodied souls</w:t>
      </w:r>
      <w:r w:rsidRPr="001916E8">
        <w:rPr>
          <w:sz w:val="22"/>
        </w:rPr>
        <w:t xml:space="preserve">. It can be done by advanced yogis, but it’s a steep path full of tribulations, because our senses and emotions have nothing concrete to hold onto. On the other hand, focusing on God in a form – as a loving Lord, Mother, Father, Friend – gives your affection and focus a clear target, and you can use your eyes (via a picture or deity), your voice (singing to the form), etc., making it a </w:t>
      </w:r>
      <w:r w:rsidRPr="001916E8">
        <w:rPr>
          <w:rStyle w:val="Strong"/>
          <w:sz w:val="22"/>
        </w:rPr>
        <w:t>holistic connection</w:t>
      </w:r>
      <w:r w:rsidRPr="001916E8">
        <w:rPr>
          <w:sz w:val="22"/>
        </w:rPr>
        <w:t xml:space="preserve">. Krishna straightforwardly says those who worship Him with form, with devotion, </w:t>
      </w:r>
      <w:r w:rsidRPr="001916E8">
        <w:rPr>
          <w:rStyle w:val="Emphasis"/>
          <w:sz w:val="22"/>
        </w:rPr>
        <w:t>“I consider them the best yogis.”</w:t>
      </w:r>
      <w:r w:rsidRPr="001916E8">
        <w:rPr>
          <w:sz w:val="22"/>
        </w:rPr>
        <w:t xml:space="preserve"> That doesn’t mean people on the other path are bad; He actually says those who sincerely strive on the formless path also eventually come to Him. It’s just more </w:t>
      </w:r>
      <w:r w:rsidRPr="001916E8">
        <w:rPr>
          <w:rStyle w:val="Strong"/>
          <w:sz w:val="22"/>
        </w:rPr>
        <w:t>arduous</w:t>
      </w:r>
      <w:r w:rsidRPr="001916E8">
        <w:rPr>
          <w:sz w:val="22"/>
        </w:rPr>
        <w:t xml:space="preserve"> for most folks. So practically, if you find a personal form of God appealing (be it Krishna, Shiva, the Divine Mother, Christ, etc.), feel free to pour your devotion there – it’s not “lesser” or anything; it’s blessed and effective. The Gita’s leaning is toward </w:t>
      </w:r>
      <w:r w:rsidRPr="001916E8">
        <w:rPr>
          <w:rStyle w:val="Strong"/>
          <w:sz w:val="22"/>
        </w:rPr>
        <w:t>bhakti (devotion)</w:t>
      </w:r>
      <w:r w:rsidRPr="001916E8">
        <w:rPr>
          <w:sz w:val="22"/>
        </w:rPr>
        <w:t xml:space="preserve"> which usually works via personal form. That said, there are people who are philosophically or temperamentally drawn to the idea of God as an all-pervading spirit without form. They can pursue jnana/meditation, but they need strong discipline and the road can be abstract. Many ultimately end up </w:t>
      </w:r>
      <w:r w:rsidRPr="001916E8">
        <w:rPr>
          <w:sz w:val="22"/>
        </w:rPr>
        <w:lastRenderedPageBreak/>
        <w:t xml:space="preserve">visualizing some concept or cosmic light anyway (which is still a sort of “form”). So the Gita’s advice: </w:t>
      </w:r>
      <w:r w:rsidRPr="001916E8">
        <w:rPr>
          <w:rStyle w:val="Strong"/>
          <w:sz w:val="22"/>
        </w:rPr>
        <w:t>choose the path that makes your heart sing</w:t>
      </w:r>
      <w:r w:rsidRPr="001916E8">
        <w:rPr>
          <w:sz w:val="22"/>
        </w:rPr>
        <w:t xml:space="preserve">. If thinking of God’s form gives you joy and you can relate emotionally, that is your best path. You’ll naturally deepen faster because love flows. If for some reason, someone can’t accept any form (maybe they fear idolatry or limitation of God), then let them worship the infinite formless in good faith – God still sees their intent. But for you, since you’re torn, ask yourself: When I pray or imagine God, what gives me more solace – picturing a divine face/figure or picturing an abstract light/idea? If a personal image comes easier, go with that, wholeheartedly. You’re not missing out – God’s full essence is in that form too. The Gita promises the personal path is not only acceptable, it’s warmly recommended for most. Remember, </w:t>
      </w:r>
      <w:r w:rsidRPr="001916E8">
        <w:rPr>
          <w:rStyle w:val="Strong"/>
          <w:sz w:val="22"/>
        </w:rPr>
        <w:t>the goal is connection with God</w:t>
      </w:r>
      <w:r w:rsidRPr="001916E8">
        <w:rPr>
          <w:sz w:val="22"/>
        </w:rPr>
        <w:t xml:space="preserve">. Use whichever mode fosters that connection strongly. Krishna even gives a hand: If you can’t fix your mind on formless, </w:t>
      </w:r>
      <w:r w:rsidRPr="001916E8">
        <w:rPr>
          <w:rStyle w:val="Strong"/>
          <w:sz w:val="22"/>
        </w:rPr>
        <w:t>“then worship Me in My form,”</w:t>
      </w:r>
      <w:r w:rsidRPr="001916E8">
        <w:rPr>
          <w:sz w:val="22"/>
        </w:rPr>
        <w:t xml:space="preserve"> He says (and if you can’t do that constantly, then just do your duty for Me, etc.). He layers it kindly. So, in summary: It’s generally </w:t>
      </w:r>
      <w:r w:rsidRPr="001916E8">
        <w:rPr>
          <w:rStyle w:val="Strong"/>
          <w:sz w:val="22"/>
        </w:rPr>
        <w:t>easier and sweeter to love God with form</w:t>
      </w:r>
      <w:r w:rsidRPr="001916E8">
        <w:rPr>
          <w:sz w:val="22"/>
        </w:rPr>
        <w:t>, so unless you deeply feel otherwise, go that route. The form is like a window to the infinite – you get all the breeze without staring into a void. Many saints testify that through a beloved form, they eventually perceived the formless divine everywhere anyway. So you won’t be “limited”; you’ll just take a gentle ladder up rather than a rock climb. Krishna’s final word: the devotee who dedicates to His personal form with faith is “most perfect” in yoga – take that encouragement and feel at peace choosing the personal approach.</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 find it hard to constantly love or think of God. What if I can’t always keep my mind on God? Does that make me a bad devotee?”</w:t>
      </w:r>
      <w:r w:rsidRPr="001916E8">
        <w:rPr>
          <w:sz w:val="22"/>
        </w:rPr>
        <w:br/>
      </w:r>
      <w:r w:rsidRPr="001916E8">
        <w:rPr>
          <w:rStyle w:val="Strong"/>
          <w:sz w:val="22"/>
        </w:rPr>
        <w:t>A:</w:t>
      </w:r>
      <w:r w:rsidRPr="001916E8">
        <w:rPr>
          <w:sz w:val="22"/>
        </w:rPr>
        <w:t xml:space="preserve"> Not at all! Krishna understands that </w:t>
      </w:r>
      <w:r w:rsidRPr="001916E8">
        <w:rPr>
          <w:rStyle w:val="Strong"/>
          <w:sz w:val="22"/>
        </w:rPr>
        <w:t>not everyone can fix their mind 24/7 on God</w:t>
      </w:r>
      <w:r w:rsidRPr="001916E8">
        <w:rPr>
          <w:sz w:val="22"/>
        </w:rPr>
        <w:t xml:space="preserve"> in the beginning. In Chapter 12, He actually gives a step-by-step approach as a safety net. He says: </w:t>
      </w:r>
      <w:r w:rsidRPr="001916E8">
        <w:rPr>
          <w:rStyle w:val="Emphasis"/>
          <w:sz w:val="22"/>
        </w:rPr>
        <w:t>“If you can’t absorb your mind fully in Me, then practice focusing on Me regularly. If you can’t do that practice, then do your work for My sake. If even that is hard, then just cultivate the attitude of giving up the fruits of your actions (work without selfish attachment).”</w:t>
      </w:r>
      <w:r w:rsidRPr="001916E8">
        <w:rPr>
          <w:sz w:val="22"/>
        </w:rPr>
        <w:t xml:space="preserve">. This is so compassionate because it shows there’s a place for everyone on the ladder. The top ideal is to </w:t>
      </w:r>
      <w:r w:rsidRPr="001916E8">
        <w:rPr>
          <w:rStyle w:val="Strong"/>
          <w:sz w:val="22"/>
        </w:rPr>
        <w:t>always think of God with love</w:t>
      </w:r>
      <w:r w:rsidRPr="001916E8">
        <w:rPr>
          <w:sz w:val="22"/>
        </w:rPr>
        <w:t xml:space="preserve"> – some rare souls do reach a stage where whatever they’re doing, a part of them is in communion with God (like an undercurrent of mantra or love in the heart). But if you’re not there yet, it’s okay. Start with </w:t>
      </w:r>
      <w:r w:rsidRPr="001916E8">
        <w:rPr>
          <w:rStyle w:val="Strong"/>
          <w:sz w:val="22"/>
        </w:rPr>
        <w:t>scheduled practice</w:t>
      </w:r>
      <w:r w:rsidRPr="001916E8">
        <w:rPr>
          <w:sz w:val="22"/>
        </w:rPr>
        <w:t xml:space="preserve"> – perhaps morning and evening you sit and bring your mind to God through prayer or meditation. That practice (</w:t>
      </w:r>
      <w:proofErr w:type="spellStart"/>
      <w:r w:rsidRPr="001916E8">
        <w:rPr>
          <w:sz w:val="22"/>
        </w:rPr>
        <w:t>abhyāsa</w:t>
      </w:r>
      <w:proofErr w:type="spellEnd"/>
      <w:r w:rsidRPr="001916E8">
        <w:rPr>
          <w:sz w:val="22"/>
        </w:rPr>
        <w:t xml:space="preserve">) gradually increases how much you remember God during the day naturally. If even sitting to practice concentration is hard (for many of us busy or restless folks it is), then </w:t>
      </w:r>
      <w:r w:rsidRPr="001916E8">
        <w:rPr>
          <w:rStyle w:val="Strong"/>
          <w:sz w:val="22"/>
        </w:rPr>
        <w:t>do activities in devotion</w:t>
      </w:r>
      <w:r w:rsidRPr="001916E8">
        <w:rPr>
          <w:sz w:val="22"/>
        </w:rPr>
        <w:t xml:space="preserve"> – like sing a kirtan while cooking, or join a service project in God’s name, or go to temple/church once a week. That is “working for God.” It links your normal life with God without constant mental strain. And if even that feels beyond reach (someone might say “I can’t find time or I don’t know how to do something ‘for God’”), then at minimum Krishna says </w:t>
      </w:r>
      <w:r w:rsidRPr="001916E8">
        <w:rPr>
          <w:rStyle w:val="Strong"/>
          <w:sz w:val="22"/>
        </w:rPr>
        <w:t>do your duties and offer the outcomes to God</w:t>
      </w:r>
      <w:r w:rsidRPr="001916E8">
        <w:rPr>
          <w:sz w:val="22"/>
        </w:rPr>
        <w:t xml:space="preserve">. That means, for example, after a day’s </w:t>
      </w:r>
      <w:r w:rsidRPr="001916E8">
        <w:rPr>
          <w:sz w:val="22"/>
        </w:rPr>
        <w:lastRenderedPageBreak/>
        <w:t xml:space="preserve">work, you mentally say, “God, I dedicate the results to You,” and try to remain unattached whether it was a great or mediocre day. This attitude of </w:t>
      </w:r>
      <w:r w:rsidRPr="001916E8">
        <w:rPr>
          <w:rStyle w:val="Strong"/>
          <w:sz w:val="22"/>
        </w:rPr>
        <w:t>letting go of results</w:t>
      </w:r>
      <w:r w:rsidRPr="001916E8">
        <w:rPr>
          <w:sz w:val="22"/>
        </w:rPr>
        <w:t xml:space="preserve"> is also very purifying and will slowly draw you closer to God. Krishna adds that acting without selfish motive immediately leads to peace. So, no, you’re not a “bad devotee” if you can’t be 24/7 in remembrance. You’re a normal human devotee. Just don’t give up – pick the level you can do and stick with it. Over time, your capacity grows. It’s like exercise: maybe you can’t run a marathon (mind on God all day), but you can walk a mile (do daily prayer), or at least stretch (offer results to God). Each stage gives benefits and readies you for the next. What’s important is </w:t>
      </w:r>
      <w:r w:rsidRPr="001916E8">
        <w:rPr>
          <w:rStyle w:val="Strong"/>
          <w:sz w:val="22"/>
        </w:rPr>
        <w:t>sincerity and gradual improvement</w:t>
      </w:r>
      <w:r w:rsidRPr="001916E8">
        <w:rPr>
          <w:sz w:val="22"/>
        </w:rPr>
        <w:t xml:space="preserve">, not beating yourself up. The Gita’s reassurance is that God loves </w:t>
      </w:r>
      <w:r w:rsidRPr="001916E8">
        <w:rPr>
          <w:rStyle w:val="Strong"/>
          <w:sz w:val="22"/>
        </w:rPr>
        <w:t>any amount of devotion</w:t>
      </w:r>
      <w:r w:rsidRPr="001916E8">
        <w:rPr>
          <w:sz w:val="22"/>
        </w:rPr>
        <w:t xml:space="preserve"> you show. In fact, right after giving the steps, Krishna lists qualities of dear devotees – and one key quality is contentment and sincerity, not that they’re perfect yogis already. So, use the ladder approach. Maybe start setting small reminders (like a phone alert with a spiritual quote, or a habit like thinking of God before meals). Those tiny moments count. Over weeks and months, you’ll notice you naturally think of God more often and for longer. And if your mind wanders, don’t label yourself bad. Even Arjuna’s mind wandered – he said the mind is flickering and obstinate – and Krishna said, as we covered, practice and patience. So be patient. </w:t>
      </w:r>
      <w:r w:rsidRPr="001916E8">
        <w:rPr>
          <w:rStyle w:val="Strong"/>
          <w:sz w:val="22"/>
        </w:rPr>
        <w:t>God appreciates every effort.</w:t>
      </w:r>
      <w:r w:rsidRPr="001916E8">
        <w:rPr>
          <w:sz w:val="22"/>
        </w:rPr>
        <w:t xml:space="preserve"> A line in Gita says, </w:t>
      </w:r>
      <w:r w:rsidRPr="001916E8">
        <w:rPr>
          <w:rStyle w:val="Emphasis"/>
          <w:sz w:val="22"/>
        </w:rPr>
        <w:t>“Even if you offer a leaf or a drop of water with love, I accept it.”</w:t>
      </w:r>
      <w:r w:rsidRPr="001916E8">
        <w:rPr>
          <w:sz w:val="22"/>
        </w:rPr>
        <w:t xml:space="preserve"> That implies even a moment’s thought offered with love, He cherishes. Quality of heart &gt; quantity of minutes. So put your heart in those few moments you do remember, and they will multiply. You’re on the right path, step by step.</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“What does it really mean to ‘love God’? I’ve never seen God. How can I have a relationship or love with someone invisible?”</w:t>
      </w:r>
      <w:r w:rsidRPr="001916E8">
        <w:rPr>
          <w:sz w:val="22"/>
        </w:rPr>
        <w:br/>
      </w:r>
      <w:r w:rsidRPr="001916E8">
        <w:rPr>
          <w:rStyle w:val="Strong"/>
          <w:sz w:val="22"/>
        </w:rPr>
        <w:t>A:</w:t>
      </w:r>
      <w:r w:rsidRPr="001916E8">
        <w:rPr>
          <w:sz w:val="22"/>
        </w:rPr>
        <w:t xml:space="preserve"> Loving God can feel abstract at first, but think of it as </w:t>
      </w:r>
      <w:r w:rsidRPr="001916E8">
        <w:rPr>
          <w:rStyle w:val="Strong"/>
          <w:sz w:val="22"/>
        </w:rPr>
        <w:t>forming a friendship or kinship with the Divine Presence</w:t>
      </w:r>
      <w:r w:rsidRPr="001916E8">
        <w:rPr>
          <w:sz w:val="22"/>
        </w:rPr>
        <w:t xml:space="preserve">. You might not see God with eyes, but you can </w:t>
      </w:r>
      <w:r w:rsidRPr="001916E8">
        <w:rPr>
          <w:rStyle w:val="Strong"/>
          <w:sz w:val="22"/>
        </w:rPr>
        <w:t>experience God in many ways</w:t>
      </w:r>
      <w:r w:rsidRPr="001916E8">
        <w:rPr>
          <w:sz w:val="22"/>
        </w:rPr>
        <w:t xml:space="preserve">. For example, you can feel God’s love through the warmth of sunlight, the kindness someone shows you, or the peace in prayer. The Gita suggests that God is very much a being who can reciprocate love. If you approach God as your dear one – talk to Him in your mind, confide your fears, express gratitude – you’ll start sensing responses in subtle ways (a sudden intuition, a comforting feeling, a “coincidence” that helped you). This builds the relationship. Also, using a </w:t>
      </w:r>
      <w:r w:rsidRPr="001916E8">
        <w:rPr>
          <w:rStyle w:val="Emphasis"/>
          <w:sz w:val="22"/>
        </w:rPr>
        <w:t>form or image</w:t>
      </w:r>
      <w:r w:rsidRPr="001916E8">
        <w:rPr>
          <w:sz w:val="22"/>
        </w:rPr>
        <w:t xml:space="preserve"> can help focus your emotions. If you feel drawn to Krishna, keep a picture or statue; when you look at it, remind yourself “God is listening through those eyes.” The image is a conduit for your devotion. Over time, the </w:t>
      </w:r>
      <w:r w:rsidRPr="001916E8">
        <w:rPr>
          <w:rStyle w:val="Strong"/>
          <w:sz w:val="22"/>
        </w:rPr>
        <w:t>invisible becomes personal</w:t>
      </w:r>
      <w:r w:rsidRPr="001916E8">
        <w:rPr>
          <w:sz w:val="22"/>
        </w:rPr>
        <w:t xml:space="preserve"> – you start to </w:t>
      </w:r>
      <w:r w:rsidRPr="001916E8">
        <w:rPr>
          <w:rStyle w:val="Emphasis"/>
          <w:sz w:val="22"/>
        </w:rPr>
        <w:t>feel</w:t>
      </w:r>
      <w:r w:rsidRPr="001916E8">
        <w:rPr>
          <w:sz w:val="22"/>
        </w:rPr>
        <w:t xml:space="preserve"> God’s presence as intimately as a loved one’s presence. It’s said that </w:t>
      </w:r>
      <w:r w:rsidRPr="001916E8">
        <w:rPr>
          <w:rStyle w:val="Strong"/>
          <w:sz w:val="22"/>
        </w:rPr>
        <w:t>love isn’t just seeing with physical eyes; it’s feeling with the heart</w:t>
      </w:r>
      <w:r w:rsidRPr="001916E8">
        <w:rPr>
          <w:sz w:val="22"/>
        </w:rPr>
        <w:t xml:space="preserve">. We love relatives who live far away, or even authors or heroes we’ve never met in person, right? How? We feel connected to their personality or what they’ve done for us. Similarly, think of all the things God has done – gave </w:t>
      </w:r>
      <w:proofErr w:type="spellStart"/>
      <w:r w:rsidRPr="001916E8">
        <w:rPr>
          <w:sz w:val="22"/>
        </w:rPr>
        <w:t>you</w:t>
      </w:r>
      <w:proofErr w:type="spellEnd"/>
      <w:r w:rsidRPr="001916E8">
        <w:rPr>
          <w:sz w:val="22"/>
        </w:rPr>
        <w:t xml:space="preserve"> life, this wonderful world, chances to grow – and build gratitude. Gratitude is a foundation of love. The more you thank God, the more love you feel. The Gita also describes what </w:t>
      </w:r>
      <w:r w:rsidRPr="001916E8">
        <w:rPr>
          <w:sz w:val="22"/>
        </w:rPr>
        <w:lastRenderedPageBreak/>
        <w:t xml:space="preserve">loving God looks like in action: a devotee becomes friendly to all, doesn’t get angry easily, is content, selfless, etc. – basically, </w:t>
      </w:r>
      <w:r w:rsidRPr="001916E8">
        <w:rPr>
          <w:rStyle w:val="Strong"/>
          <w:sz w:val="22"/>
        </w:rPr>
        <w:t>loving God makes you a better lover of others too</w:t>
      </w:r>
      <w:r w:rsidRPr="001916E8">
        <w:rPr>
          <w:sz w:val="22"/>
        </w:rPr>
        <w:t xml:space="preserve">. So you can also love God through service to others (seeing God in them). When you feed someone hungry and think “this is for You, God,” you are loving the invisible through the visible. Additionally, chanting or singing is a powerful way to stir love. Music bypasses the mind and opens the heart. Even if you don’t fully grasp God, singing a devotional song can evoke devotion. It’s like love’s language. In summary, loving God means </w:t>
      </w:r>
      <w:r w:rsidRPr="001916E8">
        <w:rPr>
          <w:rStyle w:val="Strong"/>
          <w:sz w:val="22"/>
        </w:rPr>
        <w:t>including God in your daily life as an intimate companion</w:t>
      </w:r>
      <w:r w:rsidRPr="001916E8">
        <w:rPr>
          <w:sz w:val="22"/>
        </w:rPr>
        <w:t xml:space="preserve"> – through thought, prayer, seeing Him in nature/people, and obeying His guidance (like following Gita’s principles) because you trust Him. It might feel one-sided at first, but as you persist, you’ll notice your feelings changing. Many devotees report that after some time, they tangibly feel God’s love filling them – an inexplicable joy or peace. That’s God loving you back. And that multiplies your love. Don’t worry about not “seeing” Him. </w:t>
      </w:r>
      <w:r w:rsidRPr="001916E8">
        <w:rPr>
          <w:rStyle w:val="Strong"/>
          <w:sz w:val="22"/>
        </w:rPr>
        <w:t>Love is about connection, not physical sight</w:t>
      </w:r>
      <w:r w:rsidRPr="001916E8">
        <w:rPr>
          <w:sz w:val="22"/>
        </w:rPr>
        <w:t>. You don’t see radio waves but you can tune in to music with the right device. The heart tuned by faith and practice can “hear” God’s love. So start talking to God in your heart as honestly as you would to a close friend, and see how it grows. According to the Gita, God already loves you infinitely (you’re dear to Him); spiritual journey is about realizing and returning that love. It’s a process, but a beautiful one. In the end, many devotees feel God becomes more real and beloved to them than anything else – that’s when the invisible has truly become their cherished friend. And you’re fully capable of reaching that, one loving thought at a time.</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“What qualities should I try to develop to become dear to God? I want to live in a way that makes God happy with me.”</w:t>
      </w:r>
      <w:r w:rsidRPr="001916E8">
        <w:rPr>
          <w:sz w:val="22"/>
        </w:rPr>
        <w:br/>
      </w:r>
      <w:r w:rsidRPr="001916E8">
        <w:rPr>
          <w:rStyle w:val="Strong"/>
          <w:sz w:val="22"/>
        </w:rPr>
        <w:t>A:</w:t>
      </w:r>
      <w:r w:rsidRPr="001916E8">
        <w:rPr>
          <w:sz w:val="22"/>
        </w:rPr>
        <w:t xml:space="preserve"> The Gita gives a wonderful list of qualities of a devotee who is very dear to God. Don’t be intimidated – it’s an ideal to strive for, not an overnight requirement. Some of these qualities include: </w:t>
      </w:r>
      <w:r w:rsidRPr="001916E8">
        <w:rPr>
          <w:rStyle w:val="Strong"/>
          <w:sz w:val="22"/>
        </w:rPr>
        <w:t>friendliness and compassion to all</w:t>
      </w:r>
      <w:r w:rsidRPr="001916E8">
        <w:rPr>
          <w:sz w:val="22"/>
        </w:rPr>
        <w:t xml:space="preserve">, meaning try to be </w:t>
      </w:r>
      <w:proofErr w:type="spellStart"/>
      <w:r w:rsidRPr="001916E8">
        <w:rPr>
          <w:sz w:val="22"/>
        </w:rPr>
        <w:t>kindhearted</w:t>
      </w:r>
      <w:proofErr w:type="spellEnd"/>
      <w:r w:rsidRPr="001916E8">
        <w:rPr>
          <w:sz w:val="22"/>
        </w:rPr>
        <w:t xml:space="preserve"> and care for others (since God loves everyone, He’s happy when we do too). </w:t>
      </w:r>
      <w:r w:rsidRPr="001916E8">
        <w:rPr>
          <w:rStyle w:val="Strong"/>
          <w:sz w:val="22"/>
        </w:rPr>
        <w:t>Absence of ego</w:t>
      </w:r>
      <w:r w:rsidRPr="001916E8">
        <w:rPr>
          <w:sz w:val="22"/>
        </w:rPr>
        <w:t xml:space="preserve"> – being humble, not thinking you’re superior or overly </w:t>
      </w:r>
      <w:proofErr w:type="spellStart"/>
      <w:r w:rsidRPr="001916E8">
        <w:rPr>
          <w:sz w:val="22"/>
        </w:rPr>
        <w:t>self-centered</w:t>
      </w:r>
      <w:proofErr w:type="spellEnd"/>
      <w:r w:rsidRPr="001916E8">
        <w:rPr>
          <w:sz w:val="22"/>
        </w:rPr>
        <w:t xml:space="preserve">. </w:t>
      </w:r>
      <w:r w:rsidRPr="001916E8">
        <w:rPr>
          <w:rStyle w:val="Strong"/>
          <w:sz w:val="22"/>
        </w:rPr>
        <w:t>Tolerance/forgiveness</w:t>
      </w:r>
      <w:r w:rsidRPr="001916E8">
        <w:rPr>
          <w:sz w:val="22"/>
        </w:rPr>
        <w:t xml:space="preserve"> – when people hurt you, be forgiving and patient rather than vengeful; God loves that because it shows trust in His justice and a big heart. </w:t>
      </w:r>
      <w:r w:rsidRPr="001916E8">
        <w:rPr>
          <w:rStyle w:val="Strong"/>
          <w:sz w:val="22"/>
        </w:rPr>
        <w:t>Equanimity</w:t>
      </w:r>
      <w:r w:rsidRPr="001916E8">
        <w:rPr>
          <w:sz w:val="22"/>
        </w:rPr>
        <w:t xml:space="preserve"> – remaining steady in ups and downs (not getting too excited in success or too depressed in failure). This shows faith that everything comes from God and is ultimately okay. </w:t>
      </w:r>
      <w:r w:rsidRPr="001916E8">
        <w:rPr>
          <w:rStyle w:val="Strong"/>
          <w:sz w:val="22"/>
        </w:rPr>
        <w:t>Self-control</w:t>
      </w:r>
      <w:r w:rsidRPr="001916E8">
        <w:rPr>
          <w:sz w:val="22"/>
        </w:rPr>
        <w:t xml:space="preserve"> – over your impulses and desires, indicating you put higher principles first. </w:t>
      </w:r>
      <w:r w:rsidRPr="001916E8">
        <w:rPr>
          <w:rStyle w:val="Strong"/>
          <w:sz w:val="22"/>
        </w:rPr>
        <w:t>Contentment</w:t>
      </w:r>
      <w:r w:rsidRPr="001916E8">
        <w:rPr>
          <w:sz w:val="22"/>
        </w:rPr>
        <w:t xml:space="preserve"> – being content with simple things and not constantly craving more; it reflects trust in God’s provision. </w:t>
      </w:r>
      <w:r w:rsidRPr="001916E8">
        <w:rPr>
          <w:rStyle w:val="Strong"/>
          <w:sz w:val="22"/>
        </w:rPr>
        <w:t>Devotion</w:t>
      </w:r>
      <w:r w:rsidRPr="001916E8">
        <w:rPr>
          <w:sz w:val="22"/>
        </w:rPr>
        <w:t xml:space="preserve"> obviously – keeping God as a priority and sincerely loving Him. </w:t>
      </w:r>
      <w:r w:rsidRPr="001916E8">
        <w:rPr>
          <w:rStyle w:val="Strong"/>
          <w:sz w:val="22"/>
        </w:rPr>
        <w:t>Non-harming (ahimsa)</w:t>
      </w:r>
      <w:r w:rsidRPr="001916E8">
        <w:rPr>
          <w:sz w:val="22"/>
        </w:rPr>
        <w:t xml:space="preserve"> – trying your best not to hurt any creature through actions or harsh words. </w:t>
      </w:r>
      <w:r w:rsidRPr="001916E8">
        <w:rPr>
          <w:rStyle w:val="Strong"/>
          <w:sz w:val="22"/>
        </w:rPr>
        <w:t>Truthfulness and sincerity</w:t>
      </w:r>
      <w:r w:rsidRPr="001916E8">
        <w:rPr>
          <w:sz w:val="22"/>
        </w:rPr>
        <w:t xml:space="preserve">. </w:t>
      </w:r>
      <w:r w:rsidRPr="001916E8">
        <w:rPr>
          <w:rStyle w:val="Strong"/>
          <w:sz w:val="22"/>
        </w:rPr>
        <w:t>Renouncing the fruit of actions</w:t>
      </w:r>
      <w:r w:rsidRPr="001916E8">
        <w:rPr>
          <w:sz w:val="22"/>
        </w:rPr>
        <w:t xml:space="preserve"> – meaning you do the right thing without obsessing about reward. Basically, God loves virtues that reflect His own goodness: love, mercy, honesty, and peace. Another beautiful quality mentioned: </w:t>
      </w:r>
      <w:proofErr w:type="spellStart"/>
      <w:r w:rsidRPr="001916E8">
        <w:rPr>
          <w:rStyle w:val="Emphasis"/>
          <w:sz w:val="22"/>
        </w:rPr>
        <w:t>adveṣṭā</w:t>
      </w:r>
      <w:proofErr w:type="spellEnd"/>
      <w:r w:rsidRPr="001916E8">
        <w:rPr>
          <w:rStyle w:val="Emphasis"/>
          <w:sz w:val="22"/>
        </w:rPr>
        <w:t xml:space="preserve"> </w:t>
      </w:r>
      <w:proofErr w:type="spellStart"/>
      <w:r w:rsidRPr="001916E8">
        <w:rPr>
          <w:rStyle w:val="Emphasis"/>
          <w:sz w:val="22"/>
        </w:rPr>
        <w:t>sarva-bhūtānām</w:t>
      </w:r>
      <w:proofErr w:type="spellEnd"/>
      <w:r w:rsidRPr="001916E8">
        <w:rPr>
          <w:sz w:val="22"/>
        </w:rPr>
        <w:t xml:space="preserve"> – “no hatred towards any being”. Imagine </w:t>
      </w:r>
      <w:r w:rsidRPr="001916E8">
        <w:rPr>
          <w:sz w:val="22"/>
        </w:rPr>
        <w:lastRenderedPageBreak/>
        <w:t xml:space="preserve">having a heart free of hate – that’s extremely dear to God. It means you see God in all, even in those who are hard to love, so you choose to hate the sin but not the soul. Also </w:t>
      </w:r>
      <w:proofErr w:type="spellStart"/>
      <w:r w:rsidRPr="001916E8">
        <w:rPr>
          <w:rStyle w:val="Emphasis"/>
          <w:sz w:val="22"/>
        </w:rPr>
        <w:t>maitraḥ</w:t>
      </w:r>
      <w:proofErr w:type="spellEnd"/>
      <w:r w:rsidRPr="001916E8">
        <w:rPr>
          <w:rStyle w:val="Emphasis"/>
          <w:sz w:val="22"/>
        </w:rPr>
        <w:t xml:space="preserve"> </w:t>
      </w:r>
      <w:proofErr w:type="spellStart"/>
      <w:r w:rsidRPr="001916E8">
        <w:rPr>
          <w:rStyle w:val="Emphasis"/>
          <w:sz w:val="22"/>
        </w:rPr>
        <w:t>karuṇa</w:t>
      </w:r>
      <w:proofErr w:type="spellEnd"/>
      <w:r w:rsidRPr="001916E8">
        <w:rPr>
          <w:rStyle w:val="Emphasis"/>
          <w:sz w:val="22"/>
        </w:rPr>
        <w:t xml:space="preserve"> </w:t>
      </w:r>
      <w:proofErr w:type="spellStart"/>
      <w:r w:rsidRPr="001916E8">
        <w:rPr>
          <w:rStyle w:val="Emphasis"/>
          <w:sz w:val="22"/>
        </w:rPr>
        <w:t>eva</w:t>
      </w:r>
      <w:proofErr w:type="spellEnd"/>
      <w:r w:rsidRPr="001916E8">
        <w:rPr>
          <w:rStyle w:val="Emphasis"/>
          <w:sz w:val="22"/>
        </w:rPr>
        <w:t xml:space="preserve"> ca</w:t>
      </w:r>
      <w:r w:rsidRPr="001916E8">
        <w:rPr>
          <w:sz w:val="22"/>
        </w:rPr>
        <w:t xml:space="preserve"> – “friendly and compassionate”. So practice empathy; it’s a godly trait. One more: </w:t>
      </w:r>
      <w:proofErr w:type="spellStart"/>
      <w:r w:rsidRPr="001916E8">
        <w:rPr>
          <w:rStyle w:val="Strong"/>
          <w:sz w:val="22"/>
        </w:rPr>
        <w:t>anapekṣhaḥ</w:t>
      </w:r>
      <w:proofErr w:type="spellEnd"/>
      <w:r w:rsidRPr="001916E8">
        <w:rPr>
          <w:rStyle w:val="Strong"/>
          <w:sz w:val="22"/>
        </w:rPr>
        <w:t xml:space="preserve"> </w:t>
      </w:r>
      <w:proofErr w:type="spellStart"/>
      <w:r w:rsidRPr="001916E8">
        <w:rPr>
          <w:rStyle w:val="Strong"/>
          <w:sz w:val="22"/>
        </w:rPr>
        <w:t>śhuchir</w:t>
      </w:r>
      <w:proofErr w:type="spellEnd"/>
      <w:r w:rsidRPr="001916E8">
        <w:rPr>
          <w:rStyle w:val="Strong"/>
          <w:sz w:val="22"/>
        </w:rPr>
        <w:t xml:space="preserve"> </w:t>
      </w:r>
      <w:proofErr w:type="spellStart"/>
      <w:r w:rsidRPr="001916E8">
        <w:rPr>
          <w:rStyle w:val="Strong"/>
          <w:sz w:val="22"/>
        </w:rPr>
        <w:t>dakṣha</w:t>
      </w:r>
      <w:proofErr w:type="spellEnd"/>
      <w:r w:rsidRPr="001916E8">
        <w:rPr>
          <w:sz w:val="22"/>
        </w:rPr>
        <w:t xml:space="preserve"> – “free from excessive expectations, pure, and diligent”. God likes when we are not overly materialistic (no excessive expectations), when we keep purity (in body and mind; e.g., clean living, honest mind), and when we’re diligent (doing our duties responsibly). Now, you might read this list and think, wow, tall order. But don’t worry – by devoting to God, these qualities naturally start developing. Love for God purifies you gradually, and you’ll find yourself becoming calmer, kinder, braver. It’s a synergy: you try your best to practice these, and God’s grace makes it easier over time. Whenever you catch yourself lacking (maybe you got angry or greedy), instead of self-loathing, just tell God, </w:t>
      </w:r>
      <w:r w:rsidRPr="001916E8">
        <w:rPr>
          <w:rStyle w:val="Emphasis"/>
          <w:sz w:val="22"/>
        </w:rPr>
        <w:t>“I see this flaw; help me overcome it.”</w:t>
      </w:r>
      <w:r w:rsidRPr="001916E8">
        <w:rPr>
          <w:sz w:val="22"/>
        </w:rPr>
        <w:t xml:space="preserve"> That prayer itself is dear to Him. In short, to make God “happy” (though God’s love isn’t conditional like human approval): </w:t>
      </w:r>
      <w:r w:rsidRPr="001916E8">
        <w:rPr>
          <w:rStyle w:val="Strong"/>
          <w:sz w:val="22"/>
        </w:rPr>
        <w:t>love His children, live with integrity, and keep your heart tied to Him</w:t>
      </w:r>
      <w:r w:rsidRPr="001916E8">
        <w:rPr>
          <w:sz w:val="22"/>
        </w:rPr>
        <w:t>. That’s it. Even if you falter but are sincerely trying, you are dear. Krishna says those on the devotional path are already very dear to Him. So it’s not a distant goal – as soon as you stepped on this path with genuine intent, He’s pleased. The qualities just make that relationship sweeter and your life more in harmony with His will. Remember, God is not a tyrant with a checklist; He’s a loving guide. He gives these qualities as a portrait of a devotee, so we can mirror it bit by bit and thus live blissfully. So start with the ones you find most relevant – maybe work on being more forgiving or truthful this week – and ask God for help. You’ll be surprised how you grow. And every step of growth, God smiles. You’re already on His scoreboard of love, just by caring to ask this question.</w:t>
      </w:r>
    </w:p>
    <w:p w:rsidR="00145274" w:rsidRPr="001916E8" w:rsidRDefault="00145274" w:rsidP="001A473F">
      <w:pPr>
        <w:pStyle w:val="Heading2"/>
        <w:spacing w:line="360" w:lineRule="auto"/>
        <w:rPr>
          <w:sz w:val="32"/>
        </w:rPr>
      </w:pPr>
      <w:bookmarkStart w:id="51" w:name="_Toc198906504"/>
      <w:r w:rsidRPr="001916E8">
        <w:rPr>
          <w:sz w:val="32"/>
        </w:rPr>
        <w:t>Chapter 13: Field and Knower (</w:t>
      </w:r>
      <w:proofErr w:type="spellStart"/>
      <w:r w:rsidRPr="001916E8">
        <w:rPr>
          <w:sz w:val="32"/>
        </w:rPr>
        <w:t>Kṣhetra</w:t>
      </w:r>
      <w:proofErr w:type="spellEnd"/>
      <w:r w:rsidRPr="001916E8">
        <w:rPr>
          <w:sz w:val="32"/>
        </w:rPr>
        <w:t>–</w:t>
      </w:r>
      <w:proofErr w:type="spellStart"/>
      <w:r w:rsidRPr="001916E8">
        <w:rPr>
          <w:sz w:val="32"/>
        </w:rPr>
        <w:t>Kṣhetrajña</w:t>
      </w:r>
      <w:proofErr w:type="spellEnd"/>
      <w:r w:rsidRPr="001916E8">
        <w:rPr>
          <w:sz w:val="32"/>
        </w:rPr>
        <w:t xml:space="preserve"> </w:t>
      </w:r>
      <w:proofErr w:type="spellStart"/>
      <w:r w:rsidRPr="001916E8">
        <w:rPr>
          <w:sz w:val="32"/>
        </w:rPr>
        <w:t>Vibhāg</w:t>
      </w:r>
      <w:proofErr w:type="spellEnd"/>
      <w:r w:rsidRPr="001916E8">
        <w:rPr>
          <w:sz w:val="32"/>
        </w:rPr>
        <w:t xml:space="preserve"> </w:t>
      </w:r>
      <w:proofErr w:type="spellStart"/>
      <w:r w:rsidRPr="001916E8">
        <w:rPr>
          <w:sz w:val="32"/>
        </w:rPr>
        <w:t>Yog</w:t>
      </w:r>
      <w:proofErr w:type="spellEnd"/>
      <w:r w:rsidRPr="001916E8">
        <w:rPr>
          <w:sz w:val="32"/>
        </w:rPr>
        <w:t>)</w:t>
      </w:r>
      <w:bookmarkEnd w:id="51"/>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“Who am I really? Sometimes I feel I’m just this body and mind, but other times I sense I’m something more. What does the Gita say about our true identity?”</w:t>
      </w:r>
      <w:r w:rsidRPr="001916E8">
        <w:rPr>
          <w:sz w:val="22"/>
        </w:rPr>
        <w:br/>
      </w:r>
      <w:r w:rsidRPr="001916E8">
        <w:rPr>
          <w:rStyle w:val="Strong"/>
          <w:sz w:val="22"/>
        </w:rPr>
        <w:t>A:</w:t>
      </w:r>
      <w:r w:rsidRPr="001916E8">
        <w:rPr>
          <w:sz w:val="22"/>
        </w:rPr>
        <w:t xml:space="preserve"> This is a central question in Chapter 13. The Gita says you are </w:t>
      </w:r>
      <w:r w:rsidRPr="001916E8">
        <w:rPr>
          <w:rStyle w:val="Strong"/>
          <w:sz w:val="22"/>
        </w:rPr>
        <w:t>not just the body (which is called the “field”) – you are the “knower of the field,” or the soul</w:t>
      </w:r>
      <w:r w:rsidRPr="001916E8">
        <w:rPr>
          <w:sz w:val="22"/>
        </w:rPr>
        <w:t xml:space="preserve">. Think of your body and mind as a piece of land with various experiences growing on it; </w:t>
      </w:r>
      <w:r w:rsidRPr="001916E8">
        <w:rPr>
          <w:rStyle w:val="Emphasis"/>
          <w:sz w:val="22"/>
        </w:rPr>
        <w:t>you</w:t>
      </w:r>
      <w:r w:rsidRPr="001916E8">
        <w:rPr>
          <w:sz w:val="22"/>
        </w:rPr>
        <w:t xml:space="preserve"> are the observer who knows that field. For example, you can observe your thoughts and emotions – which means a deeper you exists that is separate from those thoughts. That deeper you is the </w:t>
      </w:r>
      <w:r w:rsidRPr="001916E8">
        <w:rPr>
          <w:rStyle w:val="Strong"/>
          <w:sz w:val="22"/>
        </w:rPr>
        <w:t>conscious spirit (</w:t>
      </w:r>
      <w:proofErr w:type="spellStart"/>
      <w:r w:rsidRPr="001916E8">
        <w:rPr>
          <w:rStyle w:val="Strong"/>
          <w:sz w:val="22"/>
        </w:rPr>
        <w:t>ātman</w:t>
      </w:r>
      <w:proofErr w:type="spellEnd"/>
      <w:r w:rsidRPr="001916E8">
        <w:rPr>
          <w:rStyle w:val="Strong"/>
          <w:sz w:val="22"/>
        </w:rPr>
        <w:t>)</w:t>
      </w:r>
      <w:r w:rsidRPr="001916E8">
        <w:rPr>
          <w:sz w:val="22"/>
        </w:rPr>
        <w:t xml:space="preserve">, which is unchanging, eternal, and essentially divine. The body is born, grows old, and eventually dies – but </w:t>
      </w:r>
      <w:r w:rsidRPr="001916E8">
        <w:rPr>
          <w:rStyle w:val="Emphasis"/>
          <w:sz w:val="22"/>
        </w:rPr>
        <w:t>you</w:t>
      </w:r>
      <w:r w:rsidRPr="001916E8">
        <w:rPr>
          <w:sz w:val="22"/>
        </w:rPr>
        <w:t xml:space="preserve">, the soul, do not die when the body dies. You simply move on to another “field” or body. This can already be intuited: notice how throughout your life, your body has changed (baby, child, adult) and your mind too, yet </w:t>
      </w:r>
      <w:r w:rsidRPr="001916E8">
        <w:rPr>
          <w:rStyle w:val="Emphasis"/>
          <w:sz w:val="22"/>
        </w:rPr>
        <w:t>you</w:t>
      </w:r>
      <w:r w:rsidRPr="001916E8">
        <w:rPr>
          <w:sz w:val="22"/>
        </w:rPr>
        <w:t xml:space="preserve"> feel like the same essence inside. That continuity is the soul. The Gita calls the body and everything material we experience </w:t>
      </w:r>
      <w:r w:rsidRPr="001916E8">
        <w:rPr>
          <w:rStyle w:val="Strong"/>
          <w:sz w:val="22"/>
        </w:rPr>
        <w:t>“prakriti” (nature)</w:t>
      </w:r>
      <w:r w:rsidRPr="001916E8">
        <w:rPr>
          <w:sz w:val="22"/>
        </w:rPr>
        <w:t xml:space="preserve"> – it’s like a machine or a costume the soul wears. The soul itself is of the nature of consciousness and is </w:t>
      </w:r>
      <w:r w:rsidRPr="001916E8">
        <w:rPr>
          <w:rStyle w:val="Strong"/>
          <w:sz w:val="22"/>
        </w:rPr>
        <w:t>a fragment of God</w:t>
      </w:r>
      <w:r w:rsidRPr="001916E8">
        <w:rPr>
          <w:sz w:val="22"/>
        </w:rPr>
        <w:t xml:space="preserve">. In fact, Krishna </w:t>
      </w:r>
      <w:r w:rsidRPr="001916E8">
        <w:rPr>
          <w:sz w:val="22"/>
        </w:rPr>
        <w:lastRenderedPageBreak/>
        <w:t xml:space="preserve">says </w:t>
      </w:r>
      <w:r w:rsidRPr="001916E8">
        <w:rPr>
          <w:rStyle w:val="Emphasis"/>
          <w:sz w:val="22"/>
        </w:rPr>
        <w:t>the Supreme Soul (God) is the Knower in all fields</w:t>
      </w:r>
      <w:r w:rsidRPr="001916E8">
        <w:rPr>
          <w:sz w:val="22"/>
        </w:rPr>
        <w:t xml:space="preserve">, meaning God is aware of </w:t>
      </w:r>
      <w:proofErr w:type="spellStart"/>
      <w:r w:rsidRPr="001916E8">
        <w:rPr>
          <w:sz w:val="22"/>
        </w:rPr>
        <w:t>every body</w:t>
      </w:r>
      <w:proofErr w:type="spellEnd"/>
      <w:r w:rsidRPr="001916E8">
        <w:rPr>
          <w:sz w:val="22"/>
        </w:rPr>
        <w:t xml:space="preserve"> from within, and our individual soul is the knower of our individual body. So there’s the big Self (</w:t>
      </w:r>
      <w:proofErr w:type="spellStart"/>
      <w:r w:rsidRPr="001916E8">
        <w:rPr>
          <w:sz w:val="22"/>
        </w:rPr>
        <w:t>Supersoul</w:t>
      </w:r>
      <w:proofErr w:type="spellEnd"/>
      <w:r w:rsidRPr="001916E8">
        <w:rPr>
          <w:sz w:val="22"/>
        </w:rPr>
        <w:t xml:space="preserve">) and the individual self – but they’re qualitatively one (spirit), just quantitatively different (God is infinite, we are tiny). The important point for day-to-day life is: </w:t>
      </w:r>
      <w:r w:rsidRPr="001916E8">
        <w:rPr>
          <w:rStyle w:val="Strong"/>
          <w:sz w:val="22"/>
        </w:rPr>
        <w:t>“I am a soul, not the body.”</w:t>
      </w:r>
      <w:r w:rsidRPr="001916E8">
        <w:rPr>
          <w:sz w:val="22"/>
        </w:rPr>
        <w:t xml:space="preserve"> When you deeply realize that, many things happen: fear of death reduces (because you know the real you won’t end), life’s ups and downs don’t toss you as much (since you know they’re affecting your body or mind, not the core you), and you can start to understand others beyond externals (seeing their soul nature too). It also is the basis for not being so attached to physical appearances or possessions – they’re part of the field. The Gita says understanding the difference between soul and body is </w:t>
      </w:r>
      <w:r w:rsidRPr="001916E8">
        <w:rPr>
          <w:rStyle w:val="Strong"/>
          <w:sz w:val="22"/>
        </w:rPr>
        <w:t>true knowledge</w:t>
      </w:r>
      <w:r w:rsidRPr="001916E8">
        <w:rPr>
          <w:sz w:val="22"/>
        </w:rPr>
        <w:t xml:space="preserve">. It lists qualities like humility, lack of attachment, seeing the evils of birth and death as signs of one who has this knowledge. How to feel this more? Practices like reflection (“Am I the body or the witness of the body?”), meditation, and remembering times you were unaffected by physical things because of mental focus help. Also, considering dreams: in dreams you have a body that feels real, then you wake up and that body is gone but you still exist. Similarly, death is like waking from this life’s dream – the soul continues. So, the Gita would answer you: </w:t>
      </w:r>
      <w:r w:rsidRPr="001916E8">
        <w:rPr>
          <w:rStyle w:val="Emphasis"/>
          <w:sz w:val="22"/>
        </w:rPr>
        <w:t>“You are a soul, the conscious self, currently residing in a body. The body is your garment or field of activity, but it’s not you. You’re a spark of the Divine, changeless and luminous.”</w:t>
      </w:r>
      <w:r w:rsidRPr="001916E8">
        <w:rPr>
          <w:sz w:val="22"/>
        </w:rPr>
        <w:t xml:space="preserve"> When you say “my body, my mind,” that language itself hints you are something other than those things (because you say </w:t>
      </w:r>
      <w:r w:rsidRPr="001916E8">
        <w:rPr>
          <w:rStyle w:val="Emphasis"/>
          <w:sz w:val="22"/>
        </w:rPr>
        <w:t>my</w:t>
      </w:r>
      <w:r w:rsidRPr="001916E8">
        <w:rPr>
          <w:sz w:val="22"/>
        </w:rPr>
        <w:t xml:space="preserve">). So who is the owner? That’s you, the soul, and the soul is </w:t>
      </w:r>
      <w:r w:rsidRPr="001916E8">
        <w:rPr>
          <w:rStyle w:val="Strong"/>
          <w:sz w:val="22"/>
        </w:rPr>
        <w:t>spiritual</w:t>
      </w:r>
      <w:r w:rsidRPr="001916E8">
        <w:rPr>
          <w:sz w:val="22"/>
        </w:rPr>
        <w:t xml:space="preserve">, not material. This understanding is liberating. It’s the first step to experiencing your true self, which comes with great peace. So hold onto that intuition that you’re more – because you definitely are. The Gita confirms it and encourages you to realize it more and more. When you live as a soul, you’ll start seeing life like a journey for growth of the soul, not just a quest for bodily comfort. It changes priorities in a healthy way. In essence: </w:t>
      </w:r>
      <w:r w:rsidRPr="001916E8">
        <w:rPr>
          <w:rStyle w:val="Strong"/>
          <w:sz w:val="22"/>
        </w:rPr>
        <w:t>You are the immortal soul, the conscious knower of your body-mind “field,” and your essence is pure, wise, and a part of God</w:t>
      </w:r>
      <w:r w:rsidRPr="001916E8">
        <w:rPr>
          <w:sz w:val="22"/>
        </w:rPr>
        <w:t>. The journey of spirituality is to firmly realize that and live from that understanding.</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“What is the difference between my body, my mind, and my soul? They all feel like ‘me’ sometimes.”</w:t>
      </w:r>
      <w:r w:rsidRPr="001916E8">
        <w:rPr>
          <w:sz w:val="22"/>
        </w:rPr>
        <w:br/>
      </w:r>
      <w:r w:rsidRPr="001916E8">
        <w:rPr>
          <w:rStyle w:val="Strong"/>
          <w:sz w:val="22"/>
        </w:rPr>
        <w:t>A:</w:t>
      </w:r>
      <w:r w:rsidRPr="001916E8">
        <w:rPr>
          <w:sz w:val="22"/>
        </w:rPr>
        <w:t xml:space="preserve"> It’s true, they all together feel like “me” because they’re tightly integrated, but the Gita helps us disentangle them. Think of it like a car (body), a driver’s interface (mind/intellect), and the driver (soul). The </w:t>
      </w:r>
      <w:r w:rsidRPr="001916E8">
        <w:rPr>
          <w:rStyle w:val="Strong"/>
          <w:sz w:val="22"/>
        </w:rPr>
        <w:t>body</w:t>
      </w:r>
      <w:r w:rsidRPr="001916E8">
        <w:rPr>
          <w:sz w:val="22"/>
        </w:rPr>
        <w:t xml:space="preserve"> is the physical machine: it has limbs, organs, brain matter. It’s made of material elements (in Gita terms: earth, water, fire, air, ether – the basic building blocks). It has no consciousness of its own, but it’s like a highly sophisticated vehicle. The </w:t>
      </w:r>
      <w:r w:rsidRPr="001916E8">
        <w:rPr>
          <w:rStyle w:val="Strong"/>
          <w:sz w:val="22"/>
        </w:rPr>
        <w:t>mind</w:t>
      </w:r>
      <w:r w:rsidRPr="001916E8">
        <w:rPr>
          <w:sz w:val="22"/>
        </w:rPr>
        <w:t xml:space="preserve"> (</w:t>
      </w:r>
      <w:proofErr w:type="spellStart"/>
      <w:r w:rsidRPr="001916E8">
        <w:rPr>
          <w:sz w:val="22"/>
        </w:rPr>
        <w:t>manas</w:t>
      </w:r>
      <w:proofErr w:type="spellEnd"/>
      <w:r w:rsidRPr="001916E8">
        <w:rPr>
          <w:sz w:val="22"/>
        </w:rPr>
        <w:t xml:space="preserve">) and intellect (buddhi) are subtle material elements – not visible, but still part of prakriti (nature). The mind generates thoughts, desires, and emotions; the intellect discriminates and decides; the ego gives a sense of “I” and “mine” usually identifying with body/mind. These form the subtle body or </w:t>
      </w:r>
      <w:r w:rsidRPr="001916E8">
        <w:rPr>
          <w:sz w:val="22"/>
        </w:rPr>
        <w:lastRenderedPageBreak/>
        <w:t xml:space="preserve">psychological self. They are closer to “you” than the gross body in feeling, but they’re still not the deepest you, because you can observe your thoughts (which means you aren’t the thought; you’re the observer behind it). The </w:t>
      </w:r>
      <w:r w:rsidRPr="001916E8">
        <w:rPr>
          <w:rStyle w:val="Strong"/>
          <w:sz w:val="22"/>
        </w:rPr>
        <w:t>soul</w:t>
      </w:r>
      <w:r w:rsidRPr="001916E8">
        <w:rPr>
          <w:sz w:val="22"/>
        </w:rPr>
        <w:t xml:space="preserve"> (</w:t>
      </w:r>
      <w:proofErr w:type="spellStart"/>
      <w:r w:rsidRPr="001916E8">
        <w:rPr>
          <w:sz w:val="22"/>
        </w:rPr>
        <w:t>ātman</w:t>
      </w:r>
      <w:proofErr w:type="spellEnd"/>
      <w:r w:rsidRPr="001916E8">
        <w:rPr>
          <w:sz w:val="22"/>
        </w:rPr>
        <w:t xml:space="preserve">) is the conscious entity that uses the mind and body to experience and act. It’s the “knower of the field” whereas body-mind are the field itself. A way to notice the difference: suppose you’re deep in thought and you forget your body (like reading a book intensely) – that shows your mind can dominate your awareness and body is background. Other times, you’re meditating and quiet the mind – you feel just pure awareness without particular thoughts, which is touching the soul-level a bit. Or consider when you say “My mind is restless” – who is the “my” observing the restless mind? That’s the soul. The Gita outlines that understanding these layers is part of real knowledge. It lists elements of the body (senses, elements, etc.), then qualities of the mind (desire, aversion, etc. which belong to the field). The soul is described as neither the existence nor non-existence in a material sense – it’s beyond those categories, meaning it’s not born or destroyed. It’s a spark of Brahman, the spiritual reality. When we say “I feel like me”, normally it’s a composite sense coming from soul + mind + body combined. But through insight or meditation, you can start experiencing an inner silence or presence that is </w:t>
      </w:r>
      <w:r w:rsidRPr="001916E8">
        <w:rPr>
          <w:rStyle w:val="Emphasis"/>
          <w:sz w:val="22"/>
        </w:rPr>
        <w:t>you without any particular thought or bodily sensation attached</w:t>
      </w:r>
      <w:r w:rsidRPr="001916E8">
        <w:rPr>
          <w:sz w:val="22"/>
        </w:rPr>
        <w:t xml:space="preserve">. That’s tasting the soul. People who have near-death experiences often report looking at their own body from outside – that indicates the soul can exist separate from the body and mind (they often still think and perceive even when brain is clinically off, pointing to mind/soul functioning outside the body). So practically, the body is your tool/temple – you keep it healthy, but it’s not your identity. The mind is your instrument for thinking/feeling – you refine it and control it, but it’s changeable and not the core self either. The soul is the watcher and true enjoyer. One simple practice: when you say “I am happy” or “I am sad,” try shifting to “My mind is happy/sad” and “I, the soul, am observing this.” It might feel a bit artificial, but it creates a space where you aren’t totally engulfed by the mental state. Over time, that can become a natural perspective. The Gita calls that </w:t>
      </w:r>
      <w:proofErr w:type="spellStart"/>
      <w:r w:rsidRPr="001916E8">
        <w:rPr>
          <w:rStyle w:val="Emphasis"/>
          <w:sz w:val="22"/>
        </w:rPr>
        <w:t>kṣhetra</w:t>
      </w:r>
      <w:proofErr w:type="spellEnd"/>
      <w:r w:rsidRPr="001916E8">
        <w:rPr>
          <w:rStyle w:val="Emphasis"/>
          <w:sz w:val="22"/>
        </w:rPr>
        <w:t>-</w:t>
      </w:r>
      <w:proofErr w:type="spellStart"/>
      <w:r w:rsidRPr="001916E8">
        <w:rPr>
          <w:rStyle w:val="Emphasis"/>
          <w:sz w:val="22"/>
        </w:rPr>
        <w:t>kṣhetrajña</w:t>
      </w:r>
      <w:proofErr w:type="spellEnd"/>
      <w:r w:rsidRPr="001916E8">
        <w:rPr>
          <w:rStyle w:val="Emphasis"/>
          <w:sz w:val="22"/>
        </w:rPr>
        <w:t>-</w:t>
      </w:r>
      <w:proofErr w:type="spellStart"/>
      <w:r w:rsidRPr="001916E8">
        <w:rPr>
          <w:rStyle w:val="Emphasis"/>
          <w:sz w:val="22"/>
        </w:rPr>
        <w:t>vibhāga</w:t>
      </w:r>
      <w:proofErr w:type="spellEnd"/>
      <w:r w:rsidRPr="001916E8">
        <w:rPr>
          <w:rStyle w:val="Emphasis"/>
          <w:sz w:val="22"/>
        </w:rPr>
        <w:t>-yoga</w:t>
      </w:r>
      <w:r w:rsidRPr="001916E8">
        <w:rPr>
          <w:sz w:val="22"/>
        </w:rPr>
        <w:t xml:space="preserve"> – the Yoga of distinguishing the field and the knower. Achieving that vision is enlightening. So to sum up: </w:t>
      </w:r>
      <w:r w:rsidRPr="001916E8">
        <w:rPr>
          <w:rStyle w:val="Strong"/>
          <w:sz w:val="22"/>
        </w:rPr>
        <w:t>body = material vessel, mind = subtle material tool for thought/feeling, soul = true conscious you, the user of mind and body</w:t>
      </w:r>
      <w:r w:rsidRPr="001916E8">
        <w:rPr>
          <w:sz w:val="22"/>
        </w:rPr>
        <w:t xml:space="preserve">. All three currently overlap in experience, but through self-inquiry and yoga, you increasingly realize </w:t>
      </w:r>
      <w:r w:rsidRPr="001916E8">
        <w:rPr>
          <w:rStyle w:val="Emphasis"/>
          <w:sz w:val="22"/>
        </w:rPr>
        <w:t>“I am soul, using a mind and residing in a body.”</w:t>
      </w:r>
      <w:r w:rsidRPr="001916E8">
        <w:rPr>
          <w:sz w:val="22"/>
        </w:rPr>
        <w:t xml:space="preserve"> This knowledge frees you from fear (like fear of death, since body might die but I won’t) and from being slave to bodily urges or wild thoughts (because you see them as “happenings in my field,” not the definition of me). It’s a powerful shift and central to Gita’s message.</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“Why does the Gita talk about things like humility, non-violence, and self-control when explaining knowledge in Chapter 13? What do virtues have to do with knowing who I am?”</w:t>
      </w:r>
      <w:r w:rsidRPr="001916E8">
        <w:rPr>
          <w:sz w:val="22"/>
        </w:rPr>
        <w:br/>
      </w:r>
      <w:r w:rsidRPr="001916E8">
        <w:rPr>
          <w:rStyle w:val="Strong"/>
          <w:sz w:val="22"/>
        </w:rPr>
        <w:t>A:</w:t>
      </w:r>
      <w:r w:rsidRPr="001916E8">
        <w:rPr>
          <w:sz w:val="22"/>
        </w:rPr>
        <w:t xml:space="preserve"> Great observation! It might seem off-topic, but here’s why: </w:t>
      </w:r>
      <w:r w:rsidRPr="001916E8">
        <w:rPr>
          <w:rStyle w:val="Strong"/>
          <w:sz w:val="22"/>
        </w:rPr>
        <w:t>True spiritual knowledge isn’t just intellectual – it transforms your character</w:t>
      </w:r>
      <w:r w:rsidRPr="001916E8">
        <w:rPr>
          <w:sz w:val="22"/>
        </w:rPr>
        <w:t xml:space="preserve">. In Chapter 13, verses 8-12, Krishna lists virtues like </w:t>
      </w:r>
      <w:r w:rsidRPr="001916E8">
        <w:rPr>
          <w:sz w:val="22"/>
        </w:rPr>
        <w:lastRenderedPageBreak/>
        <w:t xml:space="preserve">humility, purity, non-attachment, etc., and then says </w:t>
      </w:r>
      <w:r w:rsidRPr="001916E8">
        <w:rPr>
          <w:rStyle w:val="Emphasis"/>
          <w:sz w:val="22"/>
        </w:rPr>
        <w:t>“All these are declared to be knowledge, and what is contrary to them is ignorance.”</w:t>
      </w:r>
      <w:r w:rsidRPr="001916E8">
        <w:rPr>
          <w:sz w:val="22"/>
        </w:rPr>
        <w:t xml:space="preserve">. This means that from Gita’s perspective, someone may memorize a lot of philosophy, but if they’re arrogant, cruel, or uncontrolled, they haven’t truly </w:t>
      </w:r>
      <w:r w:rsidRPr="001916E8">
        <w:rPr>
          <w:rStyle w:val="Emphasis"/>
          <w:sz w:val="22"/>
        </w:rPr>
        <w:t>realized</w:t>
      </w:r>
      <w:r w:rsidRPr="001916E8">
        <w:rPr>
          <w:sz w:val="22"/>
        </w:rPr>
        <w:t xml:space="preserve"> the knowledge. Why? Because if you genuinely know “I am a soul, and so is everyone else, and God is present in all,” then naturally you will be humble (not seeing yourself as just a superior body), non-violent (because you recognize others as souls like you, parts of God, so you won’t want to harm them), and self-controlled (because you no longer identify with every bodily urge as ‘me’ and you aim higher). These virtues are both </w:t>
      </w:r>
      <w:r w:rsidRPr="001916E8">
        <w:rPr>
          <w:rStyle w:val="Strong"/>
          <w:sz w:val="22"/>
        </w:rPr>
        <w:t>pre-requisites and fruits</w:t>
      </w:r>
      <w:r w:rsidRPr="001916E8">
        <w:rPr>
          <w:sz w:val="22"/>
        </w:rPr>
        <w:t xml:space="preserve"> of real knowledge. They’re pre-requisites in the sense that cultivating them makes your mind pure enough to perceive the truth. For instance, if someone is very proud, their ego can blind them to seeing a greater reality beyond themselves. Humility opens you up to learning (like a student’s attitude). Non-violence and compassion calm the mind and align you with truth (since truth is rooted in unity of all life). Simplicity and detachment free your mind from constant cravings, making it quieter to realize the soul. Then, once knowledge dawns, those virtues strengthen further as an outcome of truly seeing. It’s a cycle: practice virtues -&gt; gain clarity -&gt; clarity reinforces virtues further. So the Gita frontloads those qualities in the discussion of knowledge because it’s saying: </w:t>
      </w:r>
      <w:r w:rsidRPr="001916E8">
        <w:rPr>
          <w:rStyle w:val="Strong"/>
          <w:sz w:val="22"/>
        </w:rPr>
        <w:t>knowledge isn’t just what you know, it’s what you are</w:t>
      </w:r>
      <w:r w:rsidRPr="001916E8">
        <w:rPr>
          <w:sz w:val="22"/>
        </w:rPr>
        <w:t xml:space="preserve">. If someone claims to know the Self but is still greedy, hateful, or egoistic, they might have book knowledge but not living wisdom. The ultimate knowledge is supposed to make you more godlike in love and </w:t>
      </w:r>
      <w:proofErr w:type="spellStart"/>
      <w:r w:rsidRPr="001916E8">
        <w:rPr>
          <w:sz w:val="22"/>
        </w:rPr>
        <w:t>behavior</w:t>
      </w:r>
      <w:proofErr w:type="spellEnd"/>
      <w:r w:rsidRPr="001916E8">
        <w:rPr>
          <w:sz w:val="22"/>
        </w:rPr>
        <w:t xml:space="preserve"> (since you realize your oneness with God’s essence). So Krishna basically equates living an ethical, devout life with being wise. Even being aware of the “evils of birth, old age, disease, and death” is listed, meaning a wise person understands the temporary nature of physical life and thus doesn’t cling superficially. That spurs seeking the eternal, i.e., the soul. So in practice: If you want to truly know yourself, cultivate these qualities as part of your spiritual journey. They’re like signposts that you’re on the right track. For example, if you find yourself becoming more patient and forgiving, that’s a good sign your understanding is deepening. If not, you may need to check if you’re just collecting concepts without heart change. In essence, </w:t>
      </w:r>
      <w:r w:rsidRPr="001916E8">
        <w:rPr>
          <w:rStyle w:val="Strong"/>
          <w:sz w:val="22"/>
        </w:rPr>
        <w:t>virtues are knowledge in action</w:t>
      </w:r>
      <w:r w:rsidRPr="001916E8">
        <w:rPr>
          <w:sz w:val="22"/>
        </w:rPr>
        <w:t xml:space="preserve"> – they reflect a person who sees reality clearly. That’s why Gita emphasizes them in that context. It’s saying: knowledge is not a sterile thing but a holistic growth of consciousness that shines through one’s character. It’s a great self-check: when studying spirituality, always see if it’s making you kinder, calmer, humbler. If yes, you’re truly learning. If not, maybe ego has hijacked the learning and you need to re-</w:t>
      </w:r>
      <w:proofErr w:type="spellStart"/>
      <w:r w:rsidRPr="001916E8">
        <w:rPr>
          <w:sz w:val="22"/>
        </w:rPr>
        <w:t>center</w:t>
      </w:r>
      <w:proofErr w:type="spellEnd"/>
      <w:r w:rsidRPr="001916E8">
        <w:rPr>
          <w:sz w:val="22"/>
        </w:rPr>
        <w:t xml:space="preserve"> on the basics like humility. And Gita’s conveniently given the syllabus of “knowledge” qualities to aim for. So virtue and wisdom are two sides of the same coin in spiritual life. That’s the message there.</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“If I’m a soul and not the body, why do I still feel pain or pleasure when the body is hurt or pampered? It’s confusing that I’m separate but still affected.”</w:t>
      </w:r>
      <w:r w:rsidRPr="001916E8">
        <w:rPr>
          <w:sz w:val="22"/>
        </w:rPr>
        <w:br/>
      </w:r>
      <w:r w:rsidRPr="001916E8">
        <w:rPr>
          <w:rStyle w:val="Strong"/>
          <w:sz w:val="22"/>
        </w:rPr>
        <w:t>A:</w:t>
      </w:r>
      <w:r w:rsidRPr="001916E8">
        <w:rPr>
          <w:sz w:val="22"/>
        </w:rPr>
        <w:t xml:space="preserve"> Totally fair confusion. Think of the soul and body connection like a person riding in a chariot – if </w:t>
      </w:r>
      <w:r w:rsidRPr="001916E8">
        <w:rPr>
          <w:sz w:val="22"/>
        </w:rPr>
        <w:lastRenderedPageBreak/>
        <w:t xml:space="preserve">the chariot’s wheel breaks, the rider gets jolted. Or a simpler modern analogy: </w:t>
      </w:r>
      <w:r w:rsidRPr="001916E8">
        <w:rPr>
          <w:rStyle w:val="Strong"/>
          <w:sz w:val="22"/>
        </w:rPr>
        <w:t>the soul is like a driver, the body is like a car</w:t>
      </w:r>
      <w:r w:rsidRPr="001916E8">
        <w:rPr>
          <w:sz w:val="22"/>
        </w:rPr>
        <w:t xml:space="preserve">. If the car has a rough ride, the driver feels bumps even though he’s not the car. Through the nervous system (which is part of the “field”), the soul currently experiences sensations indirectly. The key is </w:t>
      </w:r>
      <w:r w:rsidRPr="001916E8">
        <w:rPr>
          <w:rStyle w:val="Emphasis"/>
          <w:sz w:val="22"/>
        </w:rPr>
        <w:t>identification</w:t>
      </w:r>
      <w:r w:rsidRPr="001916E8">
        <w:rPr>
          <w:sz w:val="22"/>
        </w:rPr>
        <w:t xml:space="preserve"> and </w:t>
      </w:r>
      <w:r w:rsidRPr="001916E8">
        <w:rPr>
          <w:rStyle w:val="Emphasis"/>
          <w:sz w:val="22"/>
        </w:rPr>
        <w:t>attachment</w:t>
      </w:r>
      <w:r w:rsidRPr="001916E8">
        <w:rPr>
          <w:sz w:val="22"/>
        </w:rPr>
        <w:t xml:space="preserve">. Over lifetimes, the soul has been inhabiting bodies and getting very identified with them – so you (the soul) have a kind of “paired” existence with the body and mind. It’s like being in a virtual reality suit; if something happens in the VR, you react as if it’s you. So when the body is hurt, our immediate reflex is “I am hurt” because of long-standing conditioning. With spiritual practice, that identification can loosen. For instance, experienced yogis or even ordinary people in certain states can minimize pain by not mentally attaching to it (like how you sometimes can tune out discomfort when deeply focused elsewhere). But until one is fully realized, the soul will feel bodily things due to the strong connection. It’s like electricity lighting a bulb – as long as it flows, the bulb’s conditions affect the electrical flow pattern. However, the Gita also says that the soul is actually </w:t>
      </w:r>
      <w:r w:rsidRPr="001916E8">
        <w:rPr>
          <w:rStyle w:val="Emphasis"/>
          <w:sz w:val="22"/>
        </w:rPr>
        <w:t>beyond</w:t>
      </w:r>
      <w:r w:rsidRPr="001916E8">
        <w:rPr>
          <w:sz w:val="22"/>
        </w:rPr>
        <w:t xml:space="preserve"> material pleasure and pain; these are sensations arising from contact of senses with objects, and they are fleeting and should be endured with patience. In Chapter 13, Krishna notes that </w:t>
      </w:r>
      <w:r w:rsidRPr="001916E8">
        <w:rPr>
          <w:rStyle w:val="Strong"/>
          <w:sz w:val="22"/>
        </w:rPr>
        <w:t>attachment to pleasure and aversion to pain are attributes of the field (body-mind)</w:t>
      </w:r>
      <w:r w:rsidRPr="001916E8">
        <w:rPr>
          <w:sz w:val="22"/>
        </w:rPr>
        <w:t xml:space="preserve">. The soul itself is just an observer. The way to lessen the soul’s “involvement” is by cultivating that observer stance. Practically, when pain arises, try a small exercise: instead of “I am in pain,” think “My body is sending pain signals to my brain. </w:t>
      </w:r>
      <w:r w:rsidRPr="001916E8">
        <w:rPr>
          <w:rStyle w:val="Emphasis"/>
          <w:sz w:val="22"/>
        </w:rPr>
        <w:t>I</w:t>
      </w:r>
      <w:r w:rsidRPr="001916E8">
        <w:rPr>
          <w:sz w:val="22"/>
        </w:rPr>
        <w:t xml:space="preserve">, the soul, am observing this sensation.” It won’t </w:t>
      </w:r>
      <w:proofErr w:type="spellStart"/>
      <w:r w:rsidRPr="001916E8">
        <w:rPr>
          <w:sz w:val="22"/>
        </w:rPr>
        <w:t>erase</w:t>
      </w:r>
      <w:proofErr w:type="spellEnd"/>
      <w:r w:rsidRPr="001916E8">
        <w:rPr>
          <w:sz w:val="22"/>
        </w:rPr>
        <w:t xml:space="preserve"> the pain, but it can put a mental buffer that lowers the suffering part of pain. Similarly for pleasure – enjoy it, but remember it’s a body/mind experience, like your instrument being played, not your deepest self. This doesn’t mean become numb; it means become calmly aware. The soul, when fully realized, still notices the body’s state but isn’t </w:t>
      </w:r>
      <w:r w:rsidRPr="001916E8">
        <w:rPr>
          <w:rStyle w:val="Emphasis"/>
          <w:sz w:val="22"/>
        </w:rPr>
        <w:t>overwhelmed</w:t>
      </w:r>
      <w:r w:rsidRPr="001916E8">
        <w:rPr>
          <w:sz w:val="22"/>
        </w:rPr>
        <w:t xml:space="preserve"> by it. Many yogis demonstrate this by tolerating extreme conditions with equanimity. The Gita encourages </w:t>
      </w:r>
      <w:proofErr w:type="spellStart"/>
      <w:r w:rsidRPr="001916E8">
        <w:rPr>
          <w:rStyle w:val="Emphasis"/>
          <w:sz w:val="22"/>
        </w:rPr>
        <w:t>titiksha</w:t>
      </w:r>
      <w:proofErr w:type="spellEnd"/>
      <w:r w:rsidRPr="001916E8">
        <w:rPr>
          <w:sz w:val="22"/>
        </w:rPr>
        <w:t xml:space="preserve"> (forbearance): understanding that sense experiences come and go, so bear them without losing your </w:t>
      </w:r>
      <w:proofErr w:type="spellStart"/>
      <w:r w:rsidRPr="001916E8">
        <w:rPr>
          <w:sz w:val="22"/>
        </w:rPr>
        <w:t>center</w:t>
      </w:r>
      <w:proofErr w:type="spellEnd"/>
      <w:r w:rsidRPr="001916E8">
        <w:rPr>
          <w:sz w:val="22"/>
        </w:rPr>
        <w:t xml:space="preserve">. Over time, the soul’s consciousness, if residing more in knowledge, kind of “detaches” – one famous analogy: the soul is like a lotus leaf on water; it rests on water (body in the world) but water doesn’t soak it (pain/pleasure don’t deeply soak the soul). So right now, yes, we are entangled, but with Gita’s wisdom, you gradually disentangle mentally. It’s a process. Karmically, the soul is in this body to experience certain pains/pleasures due to past actions; but the more you identify as soul, the more you break free from that karmic influence affecting you emotionally. Practically, still take care of body (it’s your vehicle), address pain medically, etc., just know </w:t>
      </w:r>
      <w:r w:rsidRPr="001916E8">
        <w:rPr>
          <w:rStyle w:val="Emphasis"/>
          <w:sz w:val="22"/>
        </w:rPr>
        <w:t>you</w:t>
      </w:r>
      <w:r w:rsidRPr="001916E8">
        <w:rPr>
          <w:sz w:val="22"/>
        </w:rPr>
        <w:t xml:space="preserve"> are more than that. A little trick: when body feels good, think “this is the field’s pleasant sensation, thank you God” (keeping gratitude, not ego). When it hurts, think “this is a message from the field, I will address it, but I know I’m separate and this too will pass”. It helps. So in sum, the soul feels the body’s experiences because it’s riding in the body-car and linked via mind. But as knowledge and yoga deepen, the soul can </w:t>
      </w:r>
      <w:r w:rsidRPr="001916E8">
        <w:rPr>
          <w:rStyle w:val="Strong"/>
          <w:sz w:val="22"/>
        </w:rPr>
        <w:t>remain serene</w:t>
      </w:r>
      <w:r w:rsidRPr="001916E8">
        <w:rPr>
          <w:sz w:val="22"/>
        </w:rPr>
        <w:t xml:space="preserve"> amid those experiences, like being in the eye of a storm rather than swept by the storm. Eventually, at death, the soul fully discards that body </w:t>
      </w:r>
      <w:r w:rsidRPr="001916E8">
        <w:rPr>
          <w:sz w:val="22"/>
        </w:rPr>
        <w:lastRenderedPageBreak/>
        <w:t xml:space="preserve">and moves on, untouched in essence by the pains that body went through. They were like events in a movie you watched – intense while it played, but once over, you (soul) are intact. The Gita’s aim is to get us to realize that now, not just after death. That’s liberation: being in the body but not of it. It’s gradual, so be patient with yourself. Keep reminding: </w:t>
      </w:r>
      <w:r w:rsidRPr="001916E8">
        <w:rPr>
          <w:rStyle w:val="Strong"/>
          <w:sz w:val="22"/>
        </w:rPr>
        <w:t>“I am the knower, not the pain itself.”</w:t>
      </w:r>
      <w:r w:rsidRPr="001916E8">
        <w:rPr>
          <w:sz w:val="22"/>
        </w:rPr>
        <w:t xml:space="preserve"> That perspective slowly shifts your locus of identity from periphery (body) to </w:t>
      </w:r>
      <w:proofErr w:type="spellStart"/>
      <w:r w:rsidRPr="001916E8">
        <w:rPr>
          <w:sz w:val="22"/>
        </w:rPr>
        <w:t>center</w:t>
      </w:r>
      <w:proofErr w:type="spellEnd"/>
      <w:r w:rsidRPr="001916E8">
        <w:rPr>
          <w:sz w:val="22"/>
        </w:rPr>
        <w:t xml:space="preserve"> (soul).</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“Why does the Gita discuss material nature (Prakriti) and soul (Purusha) in this chapter? How does knowing about nature help me spiritually?”</w:t>
      </w:r>
      <w:r w:rsidRPr="001916E8">
        <w:rPr>
          <w:sz w:val="22"/>
        </w:rPr>
        <w:br/>
      </w:r>
      <w:r w:rsidRPr="001916E8">
        <w:rPr>
          <w:rStyle w:val="Strong"/>
          <w:sz w:val="22"/>
        </w:rPr>
        <w:t>A:</w:t>
      </w:r>
      <w:r w:rsidRPr="001916E8">
        <w:rPr>
          <w:sz w:val="22"/>
        </w:rPr>
        <w:t xml:space="preserve"> The Gita wants to give a complete picture of reality: the soul (</w:t>
      </w:r>
      <w:r w:rsidRPr="001916E8">
        <w:rPr>
          <w:rStyle w:val="Emphasis"/>
          <w:sz w:val="22"/>
        </w:rPr>
        <w:t>Purusha</w:t>
      </w:r>
      <w:r w:rsidRPr="001916E8">
        <w:rPr>
          <w:sz w:val="22"/>
        </w:rPr>
        <w:t xml:space="preserve"> or </w:t>
      </w:r>
      <w:proofErr w:type="spellStart"/>
      <w:r w:rsidRPr="001916E8">
        <w:rPr>
          <w:rStyle w:val="Emphasis"/>
          <w:sz w:val="22"/>
        </w:rPr>
        <w:t>Kshetrajna</w:t>
      </w:r>
      <w:proofErr w:type="spellEnd"/>
      <w:r w:rsidRPr="001916E8">
        <w:rPr>
          <w:sz w:val="22"/>
        </w:rPr>
        <w:t>, the knower) and nature (</w:t>
      </w:r>
      <w:r w:rsidRPr="001916E8">
        <w:rPr>
          <w:rStyle w:val="Emphasis"/>
          <w:sz w:val="22"/>
        </w:rPr>
        <w:t>Prakriti</w:t>
      </w:r>
      <w:r w:rsidRPr="001916E8">
        <w:rPr>
          <w:sz w:val="22"/>
        </w:rPr>
        <w:t xml:space="preserve"> or </w:t>
      </w:r>
      <w:proofErr w:type="spellStart"/>
      <w:r w:rsidRPr="001916E8">
        <w:rPr>
          <w:rStyle w:val="Emphasis"/>
          <w:sz w:val="22"/>
        </w:rPr>
        <w:t>Kshetra</w:t>
      </w:r>
      <w:proofErr w:type="spellEnd"/>
      <w:r w:rsidRPr="001916E8">
        <w:rPr>
          <w:sz w:val="22"/>
        </w:rPr>
        <w:t xml:space="preserve">, the field). Knowing how material nature works is actually very empowering spiritually. Here’s why: </w:t>
      </w:r>
      <w:r w:rsidRPr="001916E8">
        <w:rPr>
          <w:rStyle w:val="Strong"/>
          <w:sz w:val="22"/>
        </w:rPr>
        <w:t>Prakriti (nature) is essentially the machinery of the universe – it includes the body, mind, and all matter</w:t>
      </w:r>
      <w:r w:rsidRPr="001916E8">
        <w:rPr>
          <w:sz w:val="22"/>
        </w:rPr>
        <w:t>. It operates by laws (</w:t>
      </w:r>
      <w:proofErr w:type="spellStart"/>
      <w:r w:rsidRPr="001916E8">
        <w:rPr>
          <w:sz w:val="22"/>
        </w:rPr>
        <w:t>gunas</w:t>
      </w:r>
      <w:proofErr w:type="spellEnd"/>
      <w:r w:rsidRPr="001916E8">
        <w:rPr>
          <w:sz w:val="22"/>
        </w:rPr>
        <w:t xml:space="preserve">, karma, etc.). If you don’t understand it, you remain entangled in it blindly. But when you understand it, you can navigate or transcend it. For example, the Gita explains that prakriti is made of three qualities (sattva, rajas, tamas – goodness, passion, ignorance) that influence our </w:t>
      </w:r>
      <w:proofErr w:type="spellStart"/>
      <w:r w:rsidRPr="001916E8">
        <w:rPr>
          <w:sz w:val="22"/>
        </w:rPr>
        <w:t>behavior</w:t>
      </w:r>
      <w:proofErr w:type="spellEnd"/>
      <w:r w:rsidRPr="001916E8">
        <w:rPr>
          <w:sz w:val="22"/>
        </w:rPr>
        <w:t xml:space="preserve"> and thoughts. If you know this, you can observe “Ah, I’m feeling lazy – that’s tamas </w:t>
      </w:r>
      <w:proofErr w:type="spellStart"/>
      <w:r w:rsidRPr="001916E8">
        <w:rPr>
          <w:sz w:val="22"/>
        </w:rPr>
        <w:t>guna</w:t>
      </w:r>
      <w:proofErr w:type="spellEnd"/>
      <w:r w:rsidRPr="001916E8">
        <w:rPr>
          <w:sz w:val="22"/>
        </w:rPr>
        <w:t xml:space="preserve"> acting” and then take steps to counteract it (like get up and move to increase rajas or cultivate some sattva with calming practices). Essentially, understanding prakriti helps you </w:t>
      </w:r>
      <w:r w:rsidRPr="001916E8">
        <w:rPr>
          <w:rStyle w:val="Strong"/>
          <w:sz w:val="22"/>
        </w:rPr>
        <w:t>manage your body-mind better and not misidentify with its moods</w:t>
      </w:r>
      <w:r w:rsidRPr="001916E8">
        <w:rPr>
          <w:sz w:val="22"/>
        </w:rPr>
        <w:t xml:space="preserve">. Also, learning that prakriti is separate from purusha (soul) gives you the insight that the world is like a stage and you’re an actor. You can enjoy the play without losing yourself in the role. Another aspect: knowing nature’s ephemeral and repetitive patterns (the cycles of birth and death, or how every material pleasure eventually fades) builds </w:t>
      </w:r>
      <w:r w:rsidRPr="001916E8">
        <w:rPr>
          <w:rStyle w:val="Strong"/>
          <w:sz w:val="22"/>
        </w:rPr>
        <w:t>vairagya</w:t>
      </w:r>
      <w:r w:rsidRPr="001916E8">
        <w:rPr>
          <w:sz w:val="22"/>
        </w:rPr>
        <w:t xml:space="preserve"> (detachment). That detachment isn’t negative; it simply means you don’t over-invest your happiness in shaky things. Then you naturally seek the spiritual (which is stable). The Gita’s teaching on prakriti also clarifies that </w:t>
      </w:r>
      <w:r w:rsidRPr="001916E8">
        <w:rPr>
          <w:rStyle w:val="Strong"/>
          <w:sz w:val="22"/>
        </w:rPr>
        <w:t>actions (karma) are performed by nature, not by the soul ultimately</w:t>
      </w:r>
      <w:r w:rsidRPr="001916E8">
        <w:rPr>
          <w:sz w:val="22"/>
        </w:rPr>
        <w:t xml:space="preserve"> – meaning your body and senses act according to </w:t>
      </w:r>
      <w:proofErr w:type="spellStart"/>
      <w:r w:rsidRPr="001916E8">
        <w:rPr>
          <w:sz w:val="22"/>
        </w:rPr>
        <w:t>gunas</w:t>
      </w:r>
      <w:proofErr w:type="spellEnd"/>
      <w:r w:rsidRPr="001916E8">
        <w:rPr>
          <w:sz w:val="22"/>
        </w:rPr>
        <w:t xml:space="preserve"> and past conditioning, but the soul is an observer and consenter. This understanding can free you from ego-burden: e.g. “I am doing everything” can become “Nature is doing its thing, I as soul am witnessing and guiding this body a bit.” It also helps reduce </w:t>
      </w:r>
      <w:r w:rsidRPr="001916E8">
        <w:rPr>
          <w:rStyle w:val="Strong"/>
          <w:sz w:val="22"/>
        </w:rPr>
        <w:t xml:space="preserve">attachment and </w:t>
      </w:r>
      <w:proofErr w:type="spellStart"/>
      <w:r w:rsidRPr="001916E8">
        <w:rPr>
          <w:rStyle w:val="Strong"/>
          <w:sz w:val="22"/>
        </w:rPr>
        <w:t>doership</w:t>
      </w:r>
      <w:proofErr w:type="spellEnd"/>
      <w:r w:rsidRPr="001916E8">
        <w:rPr>
          <w:rStyle w:val="Strong"/>
          <w:sz w:val="22"/>
        </w:rPr>
        <w:t>-feeling</w:t>
      </w:r>
      <w:r w:rsidRPr="001916E8">
        <w:rPr>
          <w:sz w:val="22"/>
        </w:rPr>
        <w:t xml:space="preserve">, which is key to liberation. Additionally, by knowing how </w:t>
      </w:r>
      <w:proofErr w:type="spellStart"/>
      <w:r w:rsidRPr="001916E8">
        <w:rPr>
          <w:sz w:val="22"/>
        </w:rPr>
        <w:t>maya</w:t>
      </w:r>
      <w:proofErr w:type="spellEnd"/>
      <w:r w:rsidRPr="001916E8">
        <w:rPr>
          <w:sz w:val="22"/>
        </w:rPr>
        <w:t xml:space="preserve"> (illusion) works – that it makes the impermanent seem permanent and the impure seem attractive – you become less easily fooled. That’s practical. So Chapter 13 and 14 basically give a mini-science of the soul and matter. For spiritual growth, you need to know both the </w:t>
      </w:r>
      <w:r w:rsidRPr="001916E8">
        <w:rPr>
          <w:rStyle w:val="Strong"/>
          <w:sz w:val="22"/>
        </w:rPr>
        <w:t>terrain (material world)</w:t>
      </w:r>
      <w:r w:rsidRPr="001916E8">
        <w:rPr>
          <w:sz w:val="22"/>
        </w:rPr>
        <w:t xml:space="preserve"> and the </w:t>
      </w:r>
      <w:r w:rsidRPr="001916E8">
        <w:rPr>
          <w:rStyle w:val="Strong"/>
          <w:sz w:val="22"/>
        </w:rPr>
        <w:t>goal (spirit)</w:t>
      </w:r>
      <w:r w:rsidRPr="001916E8">
        <w:rPr>
          <w:sz w:val="22"/>
        </w:rPr>
        <w:t xml:space="preserve">. If you only know soul but not how matter entraps it, you might get </w:t>
      </w:r>
      <w:proofErr w:type="spellStart"/>
      <w:r w:rsidRPr="001916E8">
        <w:rPr>
          <w:sz w:val="22"/>
        </w:rPr>
        <w:t>sidetracked</w:t>
      </w:r>
      <w:proofErr w:type="spellEnd"/>
      <w:r w:rsidRPr="001916E8">
        <w:rPr>
          <w:sz w:val="22"/>
        </w:rPr>
        <w:t xml:space="preserve">. If you only study matter (as modern science does) without acknowledging soul, you miss the point of existence. Gita balances it: Prakriti is to be known so you can function wisely and break free from its entanglements, Purusha (soul) is to be known so you realize your true self and relationship with God. Think of it like a game: Prakriti are the game rules and field, Purusha is the player. To win (achieve liberation), the player should know the </w:t>
      </w:r>
      <w:r w:rsidRPr="001916E8">
        <w:rPr>
          <w:sz w:val="22"/>
        </w:rPr>
        <w:lastRenderedPageBreak/>
        <w:t xml:space="preserve">rules and also remember who they truly are beyond the game. So yes, it’s quite relevant. It’s not just philosophy; it’s like an instruction manual for life and beyond. When you know “This desire arising is a product of </w:t>
      </w:r>
      <w:proofErr w:type="spellStart"/>
      <w:r w:rsidRPr="001916E8">
        <w:rPr>
          <w:sz w:val="22"/>
        </w:rPr>
        <w:t>guna</w:t>
      </w:r>
      <w:proofErr w:type="spellEnd"/>
      <w:r w:rsidRPr="001916E8">
        <w:rPr>
          <w:sz w:val="22"/>
        </w:rPr>
        <w:t xml:space="preserve"> and past impressions, not my innermost want” – you can better control desires. When you sense “Material nature is acting, I need not be feverish about it,” – you relax and act without anxiety. Such outcomes of understanding are very spiritual. So Krishna explained Prakriti and Purusha together to give Arjuna (and us) the full context: </w:t>
      </w:r>
      <w:r w:rsidRPr="001916E8">
        <w:rPr>
          <w:rStyle w:val="Strong"/>
          <w:sz w:val="22"/>
        </w:rPr>
        <w:t>the field, the knower, and ultimately the Supreme Knower (God)</w:t>
      </w:r>
      <w:r w:rsidRPr="001916E8">
        <w:rPr>
          <w:sz w:val="22"/>
        </w:rPr>
        <w:t xml:space="preserve">. With that knowledge, we become </w:t>
      </w:r>
      <w:r w:rsidRPr="001916E8">
        <w:rPr>
          <w:rStyle w:val="Emphasis"/>
          <w:sz w:val="22"/>
        </w:rPr>
        <w:t>“undeluded”</w:t>
      </w:r>
      <w:r w:rsidRPr="001916E8">
        <w:rPr>
          <w:sz w:val="22"/>
        </w:rPr>
        <w:t xml:space="preserve"> and fit for liberation. So studying how nature functions is actually a part of spiritual wisdom – it helps you let go of illusions and live in alignment with Dharma (natural order) while focusing on the spiritual goal. All in all, </w:t>
      </w:r>
      <w:r w:rsidRPr="001916E8">
        <w:rPr>
          <w:rStyle w:val="Strong"/>
          <w:sz w:val="22"/>
        </w:rPr>
        <w:t>knowing nature = knowing how to get out of nature’s trap</w:t>
      </w:r>
      <w:r w:rsidRPr="001916E8">
        <w:rPr>
          <w:sz w:val="22"/>
        </w:rPr>
        <w:t>, which is pretty crucial.</w:t>
      </w:r>
    </w:p>
    <w:p w:rsidR="00145274" w:rsidRPr="001916E8" w:rsidRDefault="00145274" w:rsidP="001A473F">
      <w:pPr>
        <w:pStyle w:val="Heading2"/>
        <w:spacing w:line="360" w:lineRule="auto"/>
        <w:rPr>
          <w:sz w:val="32"/>
        </w:rPr>
      </w:pPr>
      <w:bookmarkStart w:id="52" w:name="_Toc198906505"/>
      <w:r w:rsidRPr="001916E8">
        <w:rPr>
          <w:sz w:val="32"/>
        </w:rPr>
        <w:t>Chapter 14: The Three Modes of Nature (</w:t>
      </w:r>
      <w:proofErr w:type="spellStart"/>
      <w:r w:rsidRPr="001916E8">
        <w:rPr>
          <w:sz w:val="32"/>
        </w:rPr>
        <w:t>Guṇa-Traya</w:t>
      </w:r>
      <w:proofErr w:type="spellEnd"/>
      <w:r w:rsidRPr="001916E8">
        <w:rPr>
          <w:sz w:val="32"/>
        </w:rPr>
        <w:t xml:space="preserve"> </w:t>
      </w:r>
      <w:proofErr w:type="spellStart"/>
      <w:r w:rsidRPr="001916E8">
        <w:rPr>
          <w:sz w:val="32"/>
        </w:rPr>
        <w:t>Vibhāg</w:t>
      </w:r>
      <w:proofErr w:type="spellEnd"/>
      <w:r w:rsidRPr="001916E8">
        <w:rPr>
          <w:sz w:val="32"/>
        </w:rPr>
        <w:t xml:space="preserve"> </w:t>
      </w:r>
      <w:proofErr w:type="spellStart"/>
      <w:r w:rsidRPr="001916E8">
        <w:rPr>
          <w:sz w:val="32"/>
        </w:rPr>
        <w:t>Yog</w:t>
      </w:r>
      <w:proofErr w:type="spellEnd"/>
      <w:r w:rsidRPr="001916E8">
        <w:rPr>
          <w:sz w:val="32"/>
        </w:rPr>
        <w:t>)</w:t>
      </w:r>
      <w:bookmarkEnd w:id="52"/>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“Why do I sometimes feel very clear and good (like helping others and studying), other times super restless or greedy, and other times just lazy or down? It’s like I have three different personalities!”</w:t>
      </w:r>
      <w:r w:rsidRPr="001916E8">
        <w:rPr>
          <w:sz w:val="22"/>
        </w:rPr>
        <w:br/>
      </w:r>
      <w:r w:rsidRPr="001916E8">
        <w:rPr>
          <w:rStyle w:val="Strong"/>
          <w:sz w:val="22"/>
        </w:rPr>
        <w:t>A:</w:t>
      </w:r>
      <w:r w:rsidRPr="001916E8">
        <w:rPr>
          <w:sz w:val="22"/>
        </w:rPr>
        <w:t xml:space="preserve"> The Gita would say you’re experiencing the play of the </w:t>
      </w:r>
      <w:r w:rsidRPr="001916E8">
        <w:rPr>
          <w:rStyle w:val="Strong"/>
          <w:sz w:val="22"/>
        </w:rPr>
        <w:t xml:space="preserve">three </w:t>
      </w:r>
      <w:proofErr w:type="spellStart"/>
      <w:r w:rsidRPr="001916E8">
        <w:rPr>
          <w:rStyle w:val="Strong"/>
          <w:sz w:val="22"/>
        </w:rPr>
        <w:t>gunas</w:t>
      </w:r>
      <w:proofErr w:type="spellEnd"/>
      <w:r w:rsidRPr="001916E8">
        <w:rPr>
          <w:rStyle w:val="Strong"/>
          <w:sz w:val="22"/>
        </w:rPr>
        <w:t xml:space="preserve"> (modes) of nature</w:t>
      </w:r>
      <w:r w:rsidRPr="001916E8">
        <w:rPr>
          <w:sz w:val="22"/>
        </w:rPr>
        <w:t xml:space="preserve"> in you: </w:t>
      </w:r>
      <w:r w:rsidRPr="001916E8">
        <w:rPr>
          <w:rStyle w:val="Strong"/>
          <w:sz w:val="22"/>
        </w:rPr>
        <w:t>Sattva, Rajas, and Tamas</w:t>
      </w:r>
      <w:r w:rsidRPr="001916E8">
        <w:rPr>
          <w:sz w:val="22"/>
        </w:rPr>
        <w:t xml:space="preserve">. Think of them as three qualities or energies that influence your mind and </w:t>
      </w:r>
      <w:proofErr w:type="spellStart"/>
      <w:r w:rsidRPr="001916E8">
        <w:rPr>
          <w:sz w:val="22"/>
        </w:rPr>
        <w:t>behavior</w:t>
      </w:r>
      <w:proofErr w:type="spellEnd"/>
      <w:r w:rsidRPr="001916E8">
        <w:rPr>
          <w:sz w:val="22"/>
        </w:rPr>
        <w:t xml:space="preserve">. When you feel calm, content, and inclined to do good or learn, that’s </w:t>
      </w:r>
      <w:r w:rsidRPr="001916E8">
        <w:rPr>
          <w:rStyle w:val="Strong"/>
          <w:sz w:val="22"/>
        </w:rPr>
        <w:t xml:space="preserve">Sattva </w:t>
      </w:r>
      <w:proofErr w:type="spellStart"/>
      <w:r w:rsidRPr="001916E8">
        <w:rPr>
          <w:rStyle w:val="Strong"/>
          <w:sz w:val="22"/>
        </w:rPr>
        <w:t>guna</w:t>
      </w:r>
      <w:proofErr w:type="spellEnd"/>
      <w:r w:rsidRPr="001916E8">
        <w:rPr>
          <w:sz w:val="22"/>
        </w:rPr>
        <w:t xml:space="preserve"> dominating. Sattva brings clarity, goodness, and balance – you’ll have clear thoughts, compassion, and a sense of lightness or happiness (not the excited happiness, but a peaceful joy). This mode binds you by attachment to knowledge and happiness – meaning you enjoy wisdom and comfort so much that you may get subtly attached to feeling virtuous or content. When you feel restless, driven by desire – like you can’t sit still, you’re ambitious, craving achievement or sensory pleasures – that’s </w:t>
      </w:r>
      <w:r w:rsidRPr="001916E8">
        <w:rPr>
          <w:rStyle w:val="Strong"/>
          <w:sz w:val="22"/>
        </w:rPr>
        <w:t xml:space="preserve">Rajas </w:t>
      </w:r>
      <w:proofErr w:type="spellStart"/>
      <w:r w:rsidRPr="001916E8">
        <w:rPr>
          <w:rStyle w:val="Strong"/>
          <w:sz w:val="22"/>
        </w:rPr>
        <w:t>guna</w:t>
      </w:r>
      <w:proofErr w:type="spellEnd"/>
      <w:r w:rsidRPr="001916E8">
        <w:rPr>
          <w:sz w:val="22"/>
        </w:rPr>
        <w:t xml:space="preserve"> at work. Rajas is all about passion and activity. It’s why you might overwork or feel anxious about getting things done. It binds you through endless desires and pursuit of results – picture a hamster on a wheel; that’s rajas </w:t>
      </w:r>
      <w:proofErr w:type="spellStart"/>
      <w:r w:rsidRPr="001916E8">
        <w:rPr>
          <w:sz w:val="22"/>
        </w:rPr>
        <w:t>fueling</w:t>
      </w:r>
      <w:proofErr w:type="spellEnd"/>
      <w:r w:rsidRPr="001916E8">
        <w:rPr>
          <w:sz w:val="22"/>
        </w:rPr>
        <w:t xml:space="preserve"> ceaseless activity and hankering. And when you feel lazy, dull, confused, or depressed – that’s </w:t>
      </w:r>
      <w:r w:rsidRPr="001916E8">
        <w:rPr>
          <w:rStyle w:val="Strong"/>
          <w:sz w:val="22"/>
        </w:rPr>
        <w:t xml:space="preserve">Tamas </w:t>
      </w:r>
      <w:proofErr w:type="spellStart"/>
      <w:r w:rsidRPr="001916E8">
        <w:rPr>
          <w:rStyle w:val="Strong"/>
          <w:sz w:val="22"/>
        </w:rPr>
        <w:t>guna</w:t>
      </w:r>
      <w:proofErr w:type="spellEnd"/>
      <w:r w:rsidRPr="001916E8">
        <w:rPr>
          <w:sz w:val="22"/>
        </w:rPr>
        <w:t xml:space="preserve"> prevailing. Tamas brings heaviness, ignorance, inertia. It’s that couch-potato mode or the dark cloud of negativity where you lack motivation. It binds you by ignorance and lethargy – essentially keeping you stuck or deluded (“I can’t do anything, nothing matters” or simple inactivity). Recognizing these modes can be a game-changer. Instead of thinking “I’m just a moody mess,” you realize, “Ah, it’s the </w:t>
      </w:r>
      <w:proofErr w:type="spellStart"/>
      <w:r w:rsidRPr="001916E8">
        <w:rPr>
          <w:sz w:val="22"/>
        </w:rPr>
        <w:t>gunas</w:t>
      </w:r>
      <w:proofErr w:type="spellEnd"/>
      <w:r w:rsidRPr="001916E8">
        <w:rPr>
          <w:sz w:val="22"/>
        </w:rPr>
        <w:t xml:space="preserve"> fluctuating.” Everyone has all three in different proportions. They also affect things like your food preferences, hobbies, even the kind of friends you attract. For example, Sattvic influence might make you prefer fresh fruits, veggies (sattvic diet promotes calm and clarity), Rajas might draw you to spicy or fast foods and loud environments, </w:t>
      </w:r>
      <w:r w:rsidRPr="001916E8">
        <w:rPr>
          <w:sz w:val="22"/>
        </w:rPr>
        <w:lastRenderedPageBreak/>
        <w:t xml:space="preserve">Tamas might incline you to stale, junk food and very dull pastimes (like binge-watching mindlessly). The good news: </w:t>
      </w:r>
      <w:r w:rsidRPr="001916E8">
        <w:rPr>
          <w:rStyle w:val="Strong"/>
          <w:sz w:val="22"/>
        </w:rPr>
        <w:t xml:space="preserve">you can consciously shift your </w:t>
      </w:r>
      <w:proofErr w:type="spellStart"/>
      <w:r w:rsidRPr="001916E8">
        <w:rPr>
          <w:rStyle w:val="Strong"/>
          <w:sz w:val="22"/>
        </w:rPr>
        <w:t>guna</w:t>
      </w:r>
      <w:proofErr w:type="spellEnd"/>
      <w:r w:rsidRPr="001916E8">
        <w:rPr>
          <w:rStyle w:val="Strong"/>
          <w:sz w:val="22"/>
        </w:rPr>
        <w:t xml:space="preserve"> balance</w:t>
      </w:r>
      <w:r w:rsidRPr="001916E8">
        <w:rPr>
          <w:sz w:val="22"/>
        </w:rPr>
        <w:t xml:space="preserve">. If you notice tamas (lethargy) dominating, you can introduce some rajas by, say, exercise or exciting music to get moving, then cultivate sattva by reading something uplifting or meditating to stabilize. If rajas is too high (you’re frantic or too lustful, say), you can calm it with sattva – maybe take a nature walk, do deep breathing, lighten your diet, etc. The Gita suggests that the goal is to ultimately </w:t>
      </w:r>
      <w:r w:rsidRPr="001916E8">
        <w:rPr>
          <w:rStyle w:val="Strong"/>
          <w:sz w:val="22"/>
        </w:rPr>
        <w:t xml:space="preserve">transcend all three </w:t>
      </w:r>
      <w:proofErr w:type="spellStart"/>
      <w:r w:rsidRPr="001916E8">
        <w:rPr>
          <w:rStyle w:val="Strong"/>
          <w:sz w:val="22"/>
        </w:rPr>
        <w:t>gunas</w:t>
      </w:r>
      <w:proofErr w:type="spellEnd"/>
      <w:r w:rsidRPr="001916E8">
        <w:rPr>
          <w:sz w:val="22"/>
        </w:rPr>
        <w:t xml:space="preserve"> and be situated in pure transcendence (because even sattva, while good, still ties you to earthly happiness). But practically, the strategy is to maximize sattva </w:t>
      </w:r>
      <w:proofErr w:type="spellStart"/>
      <w:r w:rsidRPr="001916E8">
        <w:rPr>
          <w:sz w:val="22"/>
        </w:rPr>
        <w:t>guna</w:t>
      </w:r>
      <w:proofErr w:type="spellEnd"/>
      <w:r w:rsidRPr="001916E8">
        <w:rPr>
          <w:sz w:val="22"/>
        </w:rPr>
        <w:t xml:space="preserve"> first, because that mode is closest to spiritual clarity. A sattvic mind is pure and </w:t>
      </w:r>
      <w:r w:rsidR="003438E1">
        <w:rPr>
          <w:sz w:val="22"/>
        </w:rPr>
        <w:t>peaceful</w:t>
      </w:r>
      <w:r w:rsidRPr="001916E8">
        <w:rPr>
          <w:sz w:val="22"/>
        </w:rPr>
        <w:t xml:space="preserve">, making meditation and devotion easier. So your observation of three personalities is spot on – it’s like having three </w:t>
      </w:r>
      <w:proofErr w:type="spellStart"/>
      <w:r w:rsidRPr="001916E8">
        <w:rPr>
          <w:sz w:val="22"/>
        </w:rPr>
        <w:t>colored</w:t>
      </w:r>
      <w:proofErr w:type="spellEnd"/>
      <w:r w:rsidRPr="001916E8">
        <w:rPr>
          <w:sz w:val="22"/>
        </w:rPr>
        <w:t xml:space="preserve"> lenses: sattva (clear lens), rajas (red restless lens), tamas (dark smoky lens). They </w:t>
      </w:r>
      <w:proofErr w:type="spellStart"/>
      <w:r w:rsidRPr="001916E8">
        <w:rPr>
          <w:sz w:val="22"/>
        </w:rPr>
        <w:t>color</w:t>
      </w:r>
      <w:proofErr w:type="spellEnd"/>
      <w:r w:rsidRPr="001916E8">
        <w:rPr>
          <w:sz w:val="22"/>
        </w:rPr>
        <w:t xml:space="preserve"> your perception and mood. Knowing this, you can not only be less self-critical (“This isn’t me being crazy, it’s nature’s modes”), but also proactively cultivate the mode you want (prefer sattvic lifestyle choices: fresh food, balanced sleep, positive company, uplifting music, altruistic actions – all these increase sattva). Over time, you’ll find more of your day naturally in sattva, with shorter dips into rajas or tamas which you can manage. Ultimately, by spiritual practice, you step even above sattva – that’s enlightenment, where the soul is free from even the subtle binding of goodness and rests in pure self, witnessing the modes but not swayed by them. For now, use this </w:t>
      </w:r>
      <w:proofErr w:type="spellStart"/>
      <w:r w:rsidRPr="001916E8">
        <w:rPr>
          <w:sz w:val="22"/>
        </w:rPr>
        <w:t>guna</w:t>
      </w:r>
      <w:proofErr w:type="spellEnd"/>
      <w:r w:rsidRPr="001916E8">
        <w:rPr>
          <w:sz w:val="22"/>
        </w:rPr>
        <w:t xml:space="preserve"> knowledge to navigate your moods like a skilled sailor – when tamas winds blow, you know you need to pump some energy; when rajas gusts high, you tack your sails to slow down; and enjoy the sattva breezes but don’t get complacent. That’s exactly why Gita teaches this – it’s psychological insight for self-regulation. So yes, you have multi-mode mood swings – totally normal. With awareness, you can ride them instead of being run over by them.</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“How can I become more balanced and not get pulled to extremes of laziness or anxiety? Is there a way to rise above these mood swings?”</w:t>
      </w:r>
      <w:r w:rsidRPr="001916E8">
        <w:rPr>
          <w:sz w:val="22"/>
        </w:rPr>
        <w:br/>
      </w:r>
      <w:r w:rsidRPr="001916E8">
        <w:rPr>
          <w:rStyle w:val="Strong"/>
          <w:sz w:val="22"/>
        </w:rPr>
        <w:t>A:</w:t>
      </w:r>
      <w:r w:rsidRPr="001916E8">
        <w:rPr>
          <w:sz w:val="22"/>
        </w:rPr>
        <w:t xml:space="preserve"> Building off the idea of </w:t>
      </w:r>
      <w:proofErr w:type="spellStart"/>
      <w:r w:rsidRPr="001916E8">
        <w:rPr>
          <w:sz w:val="22"/>
        </w:rPr>
        <w:t>gunas</w:t>
      </w:r>
      <w:proofErr w:type="spellEnd"/>
      <w:r w:rsidRPr="001916E8">
        <w:rPr>
          <w:sz w:val="22"/>
        </w:rPr>
        <w:t xml:space="preserve">: the key to balance is increasing </w:t>
      </w:r>
      <w:r w:rsidRPr="001916E8">
        <w:rPr>
          <w:rStyle w:val="Strong"/>
          <w:sz w:val="22"/>
        </w:rPr>
        <w:t xml:space="preserve">Sattva </w:t>
      </w:r>
      <w:proofErr w:type="spellStart"/>
      <w:r w:rsidRPr="001916E8">
        <w:rPr>
          <w:rStyle w:val="Strong"/>
          <w:sz w:val="22"/>
        </w:rPr>
        <w:t>guna</w:t>
      </w:r>
      <w:proofErr w:type="spellEnd"/>
      <w:r w:rsidRPr="001916E8">
        <w:rPr>
          <w:sz w:val="22"/>
        </w:rPr>
        <w:t xml:space="preserve"> in your life, and then going beyond even that through spiritual focus. Practically, to not swing from laziness (tamas) to anxiety (rajas), you want a healthy dose of calm energy (sattva). Here are some </w:t>
      </w:r>
      <w:r w:rsidRPr="001916E8">
        <w:rPr>
          <w:rStyle w:val="Strong"/>
          <w:sz w:val="22"/>
        </w:rPr>
        <w:t>sattva-increasing tips</w:t>
      </w:r>
      <w:r w:rsidRPr="001916E8">
        <w:rPr>
          <w:sz w:val="22"/>
        </w:rPr>
        <w:t xml:space="preserve">: (1) </w:t>
      </w:r>
      <w:r w:rsidRPr="001916E8">
        <w:rPr>
          <w:rStyle w:val="Strong"/>
          <w:sz w:val="22"/>
        </w:rPr>
        <w:t>Diet</w:t>
      </w:r>
      <w:r w:rsidRPr="001916E8">
        <w:rPr>
          <w:sz w:val="22"/>
        </w:rPr>
        <w:t xml:space="preserve">: Eat fresh, light, nourishing foods – fruits, vegetables, whole grains, milk (if it suits you). Avoid heavy, overly spicy, stale, or junk foods which either hype you up (rajas) or dull you (tamas). It’s subtle but diet affects mind directly. (2) </w:t>
      </w:r>
      <w:r w:rsidRPr="001916E8">
        <w:rPr>
          <w:rStyle w:val="Strong"/>
          <w:sz w:val="22"/>
        </w:rPr>
        <w:t>Routine</w:t>
      </w:r>
      <w:r w:rsidRPr="001916E8">
        <w:rPr>
          <w:sz w:val="22"/>
        </w:rPr>
        <w:t xml:space="preserve">: Have a consistent daily schedule with proper sleep and waking times (ideally early to bed, early to rise) – that’s very sattvic and stabilizing. Burning midnight oil or oversleeping both disturb balance (too much rajas or tamas). (3) </w:t>
      </w:r>
      <w:r w:rsidRPr="001916E8">
        <w:rPr>
          <w:rStyle w:val="Strong"/>
          <w:sz w:val="22"/>
        </w:rPr>
        <w:t>Environment</w:t>
      </w:r>
      <w:r w:rsidRPr="001916E8">
        <w:rPr>
          <w:sz w:val="22"/>
        </w:rPr>
        <w:t xml:space="preserve">: Keep your living and work space clean and uncluttered – cleanliness is sattva. Also, spend time in nature when possible; natural beauty and </w:t>
      </w:r>
      <w:r w:rsidR="003438E1">
        <w:rPr>
          <w:sz w:val="22"/>
        </w:rPr>
        <w:t>peace of mind</w:t>
      </w:r>
      <w:r w:rsidRPr="001916E8">
        <w:rPr>
          <w:sz w:val="22"/>
        </w:rPr>
        <w:t xml:space="preserve"> infuse sattva (ever notice feeling serene at a park or by a lake?). (4) </w:t>
      </w:r>
      <w:r w:rsidRPr="001916E8">
        <w:rPr>
          <w:rStyle w:val="Strong"/>
          <w:sz w:val="22"/>
        </w:rPr>
        <w:t>Activities</w:t>
      </w:r>
      <w:r w:rsidRPr="001916E8">
        <w:rPr>
          <w:sz w:val="22"/>
        </w:rPr>
        <w:t xml:space="preserve">: Include some form of prayer, meditation, or yoga in your day – these practices directly cultivate sattva by calming the mind and turning it inward. </w:t>
      </w:r>
      <w:r w:rsidRPr="001916E8">
        <w:rPr>
          <w:sz w:val="22"/>
        </w:rPr>
        <w:lastRenderedPageBreak/>
        <w:t xml:space="preserve">Even 15 minutes of deep breathing or mantra chanting can shift you from a scattered rajas state to calm sattva. (5) </w:t>
      </w:r>
      <w:r w:rsidRPr="001916E8">
        <w:rPr>
          <w:rStyle w:val="Strong"/>
          <w:sz w:val="22"/>
        </w:rPr>
        <w:t>Sensory inputs</w:t>
      </w:r>
      <w:r w:rsidRPr="001916E8">
        <w:rPr>
          <w:sz w:val="22"/>
        </w:rPr>
        <w:t xml:space="preserve">: What you watch, read, listen to – choose wisely. Violent, frantic, or negative media stokes rajas/tamas. Uplifting, positive content fosters sattva. Like relaxing music, inspirational books, or spiritual talks. (6) </w:t>
      </w:r>
      <w:r w:rsidRPr="001916E8">
        <w:rPr>
          <w:rStyle w:val="Strong"/>
          <w:sz w:val="22"/>
        </w:rPr>
        <w:t>Company (</w:t>
      </w:r>
      <w:proofErr w:type="spellStart"/>
      <w:r w:rsidRPr="001916E8">
        <w:rPr>
          <w:rStyle w:val="Strong"/>
          <w:sz w:val="22"/>
        </w:rPr>
        <w:t>satsang</w:t>
      </w:r>
      <w:proofErr w:type="spellEnd"/>
      <w:r w:rsidRPr="001916E8">
        <w:rPr>
          <w:rStyle w:val="Strong"/>
          <w:sz w:val="22"/>
        </w:rPr>
        <w:t>)</w:t>
      </w:r>
      <w:r w:rsidRPr="001916E8">
        <w:rPr>
          <w:sz w:val="22"/>
        </w:rPr>
        <w:t xml:space="preserve">: Spend time with people who are positive, kind, and spiritually-minded. The company of sattvic individuals rubs off on you. Conversely, if you hang around very agitated or lazy people, you might catch that vibe. As you do these, you’ll likely find extremes smoothing out. You won’t eliminate all rajas/tamas immediately – they have roots in old habits and karma – but you’ll manage them better. Now, </w:t>
      </w:r>
      <w:r w:rsidRPr="001916E8">
        <w:rPr>
          <w:rStyle w:val="Strong"/>
          <w:sz w:val="22"/>
        </w:rPr>
        <w:t>rising above</w:t>
      </w:r>
      <w:r w:rsidRPr="001916E8">
        <w:rPr>
          <w:sz w:val="22"/>
        </w:rPr>
        <w:t xml:space="preserve"> the modes entirely is a spiritual attainment. The Gita says one who serves God with unwavering devotion transcends the </w:t>
      </w:r>
      <w:proofErr w:type="spellStart"/>
      <w:r w:rsidRPr="001916E8">
        <w:rPr>
          <w:sz w:val="22"/>
        </w:rPr>
        <w:t>gunas</w:t>
      </w:r>
      <w:proofErr w:type="spellEnd"/>
      <w:r w:rsidRPr="001916E8">
        <w:rPr>
          <w:sz w:val="22"/>
        </w:rPr>
        <w:t xml:space="preserve"> and reaches the spiritual level. That implies that </w:t>
      </w:r>
      <w:r w:rsidRPr="001916E8">
        <w:rPr>
          <w:rStyle w:val="Strong"/>
          <w:sz w:val="22"/>
        </w:rPr>
        <w:t>bhakti (devotion)</w:t>
      </w:r>
      <w:r w:rsidRPr="001916E8">
        <w:rPr>
          <w:sz w:val="22"/>
        </w:rPr>
        <w:t xml:space="preserve"> is a powerful method to get off the rollercoaster altogether. When you’re absorbed in loving service or remembrance of the Divine (which is pure transcendence), the </w:t>
      </w:r>
      <w:proofErr w:type="spellStart"/>
      <w:r w:rsidRPr="001916E8">
        <w:rPr>
          <w:sz w:val="22"/>
        </w:rPr>
        <w:t>gunas</w:t>
      </w:r>
      <w:proofErr w:type="spellEnd"/>
      <w:r w:rsidRPr="001916E8">
        <w:rPr>
          <w:sz w:val="22"/>
        </w:rPr>
        <w:t xml:space="preserve"> temporarily lose their grip. Ever notice how in moments of true prayer or a deep “flow” state doing something you love, you forget hunger/tiredness (tamas) and restless worries (rajas) and just feel content? That’s a glimpse of going beyond modes. Over time, devotion can put you more and more in that zone. The Gita describes the person beyond </w:t>
      </w:r>
      <w:proofErr w:type="spellStart"/>
      <w:r w:rsidRPr="001916E8">
        <w:rPr>
          <w:sz w:val="22"/>
        </w:rPr>
        <w:t>gunas</w:t>
      </w:r>
      <w:proofErr w:type="spellEnd"/>
      <w:r w:rsidRPr="001916E8">
        <w:rPr>
          <w:sz w:val="22"/>
        </w:rPr>
        <w:t xml:space="preserve"> as one who’s not overly affected by any of them – when goodness comes, they’re not like “I’m so holy now,” when restlessness comes, they’re not disturbed, when inertia comes, they’re not depressed. They see these as just waves and maintain evenness. That is achieved by practice of equanimity and anchoring in the soul perspective. So in summary, start with building sattva through lifestyle adjustments and mind practices, and simultaneously cultivate a spiritual anchor (through devotion or meditation on God/self). This two-pronged approach will steadily balance you out. It’s not overnight, but you’ll see steady improvement. The extremes will soften: anxiety gets tempered by inner calm, laziness gets lifted by a sense of purpose and lightness. Also be patient and forgiving with yourself. Mode swings are natural – instead of frustration, use them as signals. If you swing to anxiety, that signals “maybe I’ve had too much stimulation, need to increase sattva through calming means.” If you swing to laziness, signal to “increase rajas a bit – maybe a brisk walk – then add sattva.” Over time, you’ll intuitively regulate this. That itself is a big life-skill. And finally, know that your core self (the soul) is always beyond these – identify more with that by saying “I witness these states but I am not them.” That thought is very empowering and immediately gives some balance. So yes: cultivate sattva, practice devotion, and you’ll find a sweet stability that’s not easily shaken by life’s modes and moods.</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 have some bad habits and mood swings I can’t seem to control. Is it my fault or just my nature? How do I overcome the pull of negative tendencies?”</w:t>
      </w:r>
      <w:r w:rsidRPr="001916E8">
        <w:rPr>
          <w:sz w:val="22"/>
        </w:rPr>
        <w:br/>
      </w:r>
      <w:r w:rsidRPr="001916E8">
        <w:rPr>
          <w:rStyle w:val="Strong"/>
          <w:sz w:val="22"/>
        </w:rPr>
        <w:t>A:</w:t>
      </w:r>
      <w:r w:rsidRPr="001916E8">
        <w:rPr>
          <w:sz w:val="22"/>
        </w:rPr>
        <w:t xml:space="preserve"> The Gita’s explanation of the </w:t>
      </w:r>
      <w:proofErr w:type="spellStart"/>
      <w:r w:rsidRPr="001916E8">
        <w:rPr>
          <w:sz w:val="22"/>
        </w:rPr>
        <w:t>gunas</w:t>
      </w:r>
      <w:proofErr w:type="spellEnd"/>
      <w:r w:rsidRPr="001916E8">
        <w:rPr>
          <w:sz w:val="22"/>
        </w:rPr>
        <w:t xml:space="preserve"> (qualities) and prakriti (nature) provides a compassionate framework: </w:t>
      </w:r>
      <w:r w:rsidRPr="001916E8">
        <w:rPr>
          <w:rStyle w:val="Strong"/>
          <w:sz w:val="22"/>
        </w:rPr>
        <w:t xml:space="preserve">your negative tendencies are largely due to the influence of rajas and tamas </w:t>
      </w:r>
      <w:proofErr w:type="spellStart"/>
      <w:r w:rsidRPr="001916E8">
        <w:rPr>
          <w:rStyle w:val="Strong"/>
          <w:sz w:val="22"/>
        </w:rPr>
        <w:t>gunas</w:t>
      </w:r>
      <w:proofErr w:type="spellEnd"/>
      <w:r w:rsidRPr="001916E8">
        <w:rPr>
          <w:rStyle w:val="Strong"/>
          <w:sz w:val="22"/>
        </w:rPr>
        <w:t xml:space="preserve"> and past conditioning</w:t>
      </w:r>
      <w:r w:rsidRPr="001916E8">
        <w:rPr>
          <w:sz w:val="22"/>
        </w:rPr>
        <w:t xml:space="preserve">. It’s not that you’re irredeemably bad; it’s that your material nature has certain </w:t>
      </w:r>
      <w:r w:rsidRPr="001916E8">
        <w:rPr>
          <w:sz w:val="22"/>
        </w:rPr>
        <w:lastRenderedPageBreak/>
        <w:t xml:space="preserve">imbalances. So first off, don’t beat yourself up too much – realize this is a common human situation. However, the Gita also empowers us to rise above our conditioning by conscious effort and divine help. It’s a bit of both personal responsibility and understanding one’s nature. For example, if someone has a habit of overeating or procrastinating (tamas traits), that might be due to </w:t>
      </w:r>
      <w:proofErr w:type="spellStart"/>
      <w:r w:rsidRPr="001916E8">
        <w:rPr>
          <w:sz w:val="22"/>
        </w:rPr>
        <w:t>tamasic</w:t>
      </w:r>
      <w:proofErr w:type="spellEnd"/>
      <w:r w:rsidRPr="001916E8">
        <w:rPr>
          <w:sz w:val="22"/>
        </w:rPr>
        <w:t xml:space="preserve"> influences – perhaps diet, lifestyle, even influences from family upbringing. Acknowledge “Okay, this is an area tamas is strong in me.” The solution is to </w:t>
      </w:r>
      <w:r w:rsidRPr="001916E8">
        <w:rPr>
          <w:rStyle w:val="Strong"/>
          <w:sz w:val="22"/>
        </w:rPr>
        <w:t xml:space="preserve">incrementally introduce opposite </w:t>
      </w:r>
      <w:proofErr w:type="spellStart"/>
      <w:r w:rsidRPr="001916E8">
        <w:rPr>
          <w:rStyle w:val="Strong"/>
          <w:sz w:val="22"/>
        </w:rPr>
        <w:t>guna</w:t>
      </w:r>
      <w:proofErr w:type="spellEnd"/>
      <w:r w:rsidRPr="001916E8">
        <w:rPr>
          <w:rStyle w:val="Strong"/>
          <w:sz w:val="22"/>
        </w:rPr>
        <w:t xml:space="preserve"> influences and spiritual resolve</w:t>
      </w:r>
      <w:r w:rsidRPr="001916E8">
        <w:rPr>
          <w:sz w:val="22"/>
        </w:rPr>
        <w:t xml:space="preserve">. The earlier tips about increasing sattva directly apply to breaking bad habits: Sattva gives clarity and willpower to change. Also, Krishna advises that </w:t>
      </w:r>
      <w:r w:rsidRPr="001916E8">
        <w:rPr>
          <w:rStyle w:val="Emphasis"/>
          <w:sz w:val="22"/>
        </w:rPr>
        <w:t>“one should uplift oneself by the mind, not degrade oneself… the mind can be the friend or enemy.”</w:t>
      </w:r>
      <w:r w:rsidRPr="001916E8">
        <w:rPr>
          <w:sz w:val="22"/>
        </w:rPr>
        <w:t xml:space="preserve"> Training the mind through discipline and devotion slowly turns it into a friend. Practically: break a habit by substituting a healthier one gradually. If mood swings make you lash out (</w:t>
      </w:r>
      <w:proofErr w:type="spellStart"/>
      <w:r w:rsidRPr="001916E8">
        <w:rPr>
          <w:sz w:val="22"/>
        </w:rPr>
        <w:t>rajasic</w:t>
      </w:r>
      <w:proofErr w:type="spellEnd"/>
      <w:r w:rsidRPr="001916E8">
        <w:rPr>
          <w:sz w:val="22"/>
        </w:rPr>
        <w:t xml:space="preserve"> anger), practice pausing and deep breathing – literally count to 10 (this creates a small sattvic buffer before reaction). If laziness stops you from exercising, try tricking yourself by saying “I’ll just do 5 minutes” – once you start, rajas momentum might pick up to continue. These small hacks align with influencing the </w:t>
      </w:r>
      <w:proofErr w:type="spellStart"/>
      <w:r w:rsidRPr="001916E8">
        <w:rPr>
          <w:sz w:val="22"/>
        </w:rPr>
        <w:t>gunas</w:t>
      </w:r>
      <w:proofErr w:type="spellEnd"/>
      <w:r w:rsidRPr="001916E8">
        <w:rPr>
          <w:sz w:val="22"/>
        </w:rPr>
        <w:t xml:space="preserve"> (just starting movement creates a little rajas to fight tamas). Another angle: prayer and </w:t>
      </w:r>
      <w:r w:rsidRPr="001916E8">
        <w:rPr>
          <w:rStyle w:val="Strong"/>
          <w:sz w:val="22"/>
        </w:rPr>
        <w:t>God’s grace</w:t>
      </w:r>
      <w:r w:rsidRPr="001916E8">
        <w:rPr>
          <w:sz w:val="22"/>
        </w:rPr>
        <w:t xml:space="preserve">. The Gita ultimately says to </w:t>
      </w:r>
      <w:r w:rsidRPr="001916E8">
        <w:rPr>
          <w:rStyle w:val="Strong"/>
          <w:sz w:val="22"/>
        </w:rPr>
        <w:t>take refuge in God</w:t>
      </w:r>
      <w:r w:rsidRPr="001916E8">
        <w:rPr>
          <w:sz w:val="22"/>
        </w:rPr>
        <w:t xml:space="preserve"> (or the divine wisdom) to cross beyond the modes. That means humbly asking for help: “God, these habits/moods are tough for me; please give me strength and clarity.” You’d be surprised – when sincerity is there, you might find urges weaken or you meet someone or some resource that helps you change. On fault vs. nature: It’s wise to take responsibility (so we are proactive) but not guilt (guilt can be </w:t>
      </w:r>
      <w:proofErr w:type="spellStart"/>
      <w:r w:rsidRPr="001916E8">
        <w:rPr>
          <w:sz w:val="22"/>
        </w:rPr>
        <w:t>tamasic</w:t>
      </w:r>
      <w:proofErr w:type="spellEnd"/>
      <w:r w:rsidRPr="001916E8">
        <w:rPr>
          <w:sz w:val="22"/>
        </w:rPr>
        <w:t xml:space="preserve">, making you inert or self-hating). Recognize your </w:t>
      </w:r>
      <w:r w:rsidRPr="001916E8">
        <w:rPr>
          <w:rStyle w:val="Strong"/>
          <w:sz w:val="22"/>
        </w:rPr>
        <w:t>power of choice</w:t>
      </w:r>
      <w:r w:rsidRPr="001916E8">
        <w:rPr>
          <w:sz w:val="22"/>
        </w:rPr>
        <w:t xml:space="preserve"> – however influenced you are, there’s always some small choice you can make differently. Celebrate small victories. If you resist an urge once that you usually succumb to (like you want to smoke but you postpone or skip), commend yourself; that’s progress. Over time, these accumulate and the habit loses grip. The Gita also explains that as one moves into more sattvic living, one gets </w:t>
      </w:r>
      <w:r w:rsidRPr="001916E8">
        <w:rPr>
          <w:rStyle w:val="Strong"/>
          <w:sz w:val="22"/>
        </w:rPr>
        <w:t>more joy</w:t>
      </w:r>
      <w:r w:rsidRPr="001916E8">
        <w:rPr>
          <w:sz w:val="22"/>
        </w:rPr>
        <w:t xml:space="preserve"> and the old habits start to seem less appealing naturally. So focus not on fighting the dark directly but on bringing in light – the darkness (bad habits, negative moods) will lessen automatically. Also, the effect of environment and people is huge. Surroundings saturated with tamas or rajas will keep pulling you down. Try to adjust your environment: e.g., if trying to quit drinking, avoid bars or friends who pressure you into it. Find supportive company perhaps in a spiritual community or supportive group. Essentially, you hack your external inputs to promote the good in you. It’s said “an idle mind is devil’s workshop” (tamas invites negativity) – so keep yourself meaningfully engaged (rajas used positively or sattvic engagements). Over time, by these efforts, your “nature” will change – because the </w:t>
      </w:r>
      <w:proofErr w:type="spellStart"/>
      <w:r w:rsidRPr="001916E8">
        <w:rPr>
          <w:sz w:val="22"/>
        </w:rPr>
        <w:t>gunas</w:t>
      </w:r>
      <w:proofErr w:type="spellEnd"/>
      <w:r w:rsidRPr="001916E8">
        <w:rPr>
          <w:sz w:val="22"/>
        </w:rPr>
        <w:t xml:space="preserve"> balance in you will shift. The Gita assures that no effort is wasted. Even if you slip occasionally (which is normal), get back up. Don’t label yourself (“I’m just a bad person”) – understand it as “a bad tendency in my prakriti, but I am purusha, and I can guide my prakriti gradually.” That attitude is both forgiving and empowering. And spiritual progress tends to have exponential returns – initial change is slow, but as you get more sattvic strength and divine </w:t>
      </w:r>
      <w:r w:rsidRPr="001916E8">
        <w:rPr>
          <w:sz w:val="22"/>
        </w:rPr>
        <w:lastRenderedPageBreak/>
        <w:t xml:space="preserve">grace, it accelerates. So keep faith. Many who thought they'd never break free of X or Y have done so by applying these principles over time. You’ll find one day you react less, or the habit urge is weaker – celebrate that. And ultimately, know that at your core, your soul is beyond all these modes and habits – inherently pure. Spiritual practice is about manifesting that purity by cleaning the “dust” of conditioning. Gita gives the polish and knowledge to do that. So, it’s neither 100% your “fault” (since nature is at play) nor totally out of your hands. It’s your challenge – and with the science of </w:t>
      </w:r>
      <w:proofErr w:type="spellStart"/>
      <w:r w:rsidRPr="001916E8">
        <w:rPr>
          <w:sz w:val="22"/>
        </w:rPr>
        <w:t>gunas</w:t>
      </w:r>
      <w:proofErr w:type="spellEnd"/>
      <w:r w:rsidRPr="001916E8">
        <w:rPr>
          <w:sz w:val="22"/>
        </w:rPr>
        <w:t xml:space="preserve"> and help from the Divine, you absolutely can overcome it. Think of Krishna cheering you on: </w:t>
      </w:r>
      <w:r w:rsidRPr="001916E8">
        <w:rPr>
          <w:rStyle w:val="Emphasis"/>
          <w:sz w:val="22"/>
        </w:rPr>
        <w:t>“Become a conqueror of the self; you can do it!”</w:t>
      </w:r>
    </w:p>
    <w:p w:rsidR="00145274" w:rsidRPr="001916E8" w:rsidRDefault="00145274" w:rsidP="001A473F">
      <w:pPr>
        <w:pStyle w:val="Heading2"/>
        <w:spacing w:line="360" w:lineRule="auto"/>
        <w:rPr>
          <w:sz w:val="32"/>
        </w:rPr>
      </w:pPr>
      <w:bookmarkStart w:id="53" w:name="_Toc198906506"/>
      <w:r w:rsidRPr="001916E8">
        <w:rPr>
          <w:sz w:val="32"/>
        </w:rPr>
        <w:t>Chapter 15: The Supreme Person (</w:t>
      </w:r>
      <w:proofErr w:type="spellStart"/>
      <w:r w:rsidRPr="001916E8">
        <w:rPr>
          <w:sz w:val="32"/>
        </w:rPr>
        <w:t>Puruṣhottam</w:t>
      </w:r>
      <w:proofErr w:type="spellEnd"/>
      <w:r w:rsidRPr="001916E8">
        <w:rPr>
          <w:sz w:val="32"/>
        </w:rPr>
        <w:t xml:space="preserve"> </w:t>
      </w:r>
      <w:proofErr w:type="spellStart"/>
      <w:r w:rsidRPr="001916E8">
        <w:rPr>
          <w:sz w:val="32"/>
        </w:rPr>
        <w:t>Yog</w:t>
      </w:r>
      <w:proofErr w:type="spellEnd"/>
      <w:r w:rsidRPr="001916E8">
        <w:rPr>
          <w:sz w:val="32"/>
        </w:rPr>
        <w:t>)</w:t>
      </w:r>
      <w:bookmarkEnd w:id="53"/>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“The world often feels chaotic and upside-down in values. I hear of an ‘illusory tree’ of the world in scriptures. What is that about and how do I not get lost in it?”</w:t>
      </w:r>
      <w:r w:rsidRPr="001916E8">
        <w:rPr>
          <w:sz w:val="22"/>
        </w:rPr>
        <w:br/>
      </w:r>
      <w:r w:rsidRPr="001916E8">
        <w:rPr>
          <w:rStyle w:val="Strong"/>
          <w:sz w:val="22"/>
        </w:rPr>
        <w:t>A:</w:t>
      </w:r>
      <w:r w:rsidRPr="001916E8">
        <w:rPr>
          <w:sz w:val="22"/>
        </w:rPr>
        <w:t xml:space="preserve"> The “illusory tree” you mention is exactly described in Chapter 15. Krishna says </w:t>
      </w:r>
      <w:r w:rsidRPr="001916E8">
        <w:rPr>
          <w:rStyle w:val="Strong"/>
          <w:sz w:val="22"/>
        </w:rPr>
        <w:t xml:space="preserve">the material world is like an upside-down </w:t>
      </w:r>
      <w:proofErr w:type="spellStart"/>
      <w:r w:rsidRPr="001916E8">
        <w:rPr>
          <w:rStyle w:val="Strong"/>
          <w:sz w:val="22"/>
        </w:rPr>
        <w:t>Aśvattha</w:t>
      </w:r>
      <w:proofErr w:type="spellEnd"/>
      <w:r w:rsidRPr="001916E8">
        <w:rPr>
          <w:rStyle w:val="Strong"/>
          <w:sz w:val="22"/>
        </w:rPr>
        <w:t xml:space="preserve"> (banyan) tree</w:t>
      </w:r>
      <w:r w:rsidRPr="001916E8">
        <w:rPr>
          <w:sz w:val="22"/>
        </w:rPr>
        <w:t xml:space="preserve"> with roots above and branches below. This imagery means that the </w:t>
      </w:r>
      <w:r w:rsidRPr="001916E8">
        <w:rPr>
          <w:rStyle w:val="Strong"/>
          <w:sz w:val="22"/>
        </w:rPr>
        <w:t>real root of this world is in the spiritual realm (above)</w:t>
      </w:r>
      <w:r w:rsidRPr="001916E8">
        <w:rPr>
          <w:sz w:val="22"/>
        </w:rPr>
        <w:t xml:space="preserve"> – God or the eternal reality – but what we see down here is an inverted reflection of true reality. Imagine a tree standing by a lake: the reflection in the water shows the tree upside-down. It looks real but if you reach for those reflected branches, your hand goes into water – it’s insubstantial. Similarly, the values of this world often invert the true spiritual values. What is temporary is treated as important, and what is eternal (soul, virtue) is neglected – that’s “upside-down.” The branches of this tree represent all the different desires, activities, societies in the world; they spread everywhere. Its leaves are said to be the Vedic hymns, meaning the knowledge that can illuminate some truth is present, but people often focus on the leaves (words, rituals) without grasping the roots (real meaning). The “water” nourishing this reflected tree are the three </w:t>
      </w:r>
      <w:proofErr w:type="spellStart"/>
      <w:r w:rsidRPr="001916E8">
        <w:rPr>
          <w:sz w:val="22"/>
        </w:rPr>
        <w:t>gunas</w:t>
      </w:r>
      <w:proofErr w:type="spellEnd"/>
      <w:r w:rsidRPr="001916E8">
        <w:rPr>
          <w:sz w:val="22"/>
        </w:rPr>
        <w:t xml:space="preserve"> (modes) that irrigate the tree and cause the variety of things (buds which are sense objects). It’s a rich metaphor showing how we get entangled: we chase the fruits on these branches (pleasures, achievements), climb branch to branch (shift desires), sometimes slip into lower branches (selfish or immoral acts) or higher branches (charity, etc.), but as long as we’re in the tree, we’re in the material cycle going up and down lifetimes. Recognizing this world is a reflected tree helps you not over-invest in its appearances. It doesn’t mean the world has no beauty or purpose, but it means don’t mistake it for the ultimate reality. Krishna’s advice is: </w:t>
      </w:r>
      <w:r w:rsidRPr="001916E8">
        <w:rPr>
          <w:rStyle w:val="Strong"/>
          <w:sz w:val="22"/>
        </w:rPr>
        <w:t>“Cut down this illusory tree with the strong axe of detachment.”</w:t>
      </w:r>
      <w:r w:rsidRPr="001916E8">
        <w:rPr>
          <w:sz w:val="22"/>
        </w:rPr>
        <w:t xml:space="preserve"> That means develop detachment from worldly allure – realize its futility in giving lasting </w:t>
      </w:r>
      <w:proofErr w:type="spellStart"/>
      <w:r w:rsidRPr="001916E8">
        <w:rPr>
          <w:sz w:val="22"/>
        </w:rPr>
        <w:t>fulfillment</w:t>
      </w:r>
      <w:proofErr w:type="spellEnd"/>
      <w:r w:rsidRPr="001916E8">
        <w:rPr>
          <w:sz w:val="22"/>
        </w:rPr>
        <w:t xml:space="preserve">. Once you hack at it (through discrimination and dispassion), you then </w:t>
      </w:r>
      <w:r w:rsidRPr="001916E8">
        <w:rPr>
          <w:rStyle w:val="Emphasis"/>
          <w:sz w:val="22"/>
        </w:rPr>
        <w:t>“seek that place from which, once having gone, one never returns – the abode of God.”</w:t>
      </w:r>
      <w:r w:rsidRPr="001916E8">
        <w:rPr>
          <w:sz w:val="22"/>
        </w:rPr>
        <w:t xml:space="preserve">. Essentially, disengage from the endless entangling branches by focusing your heart upward to the root, the true source (God). Practically, how to not get lost: cultivate detachment and spiritual focus. When you see chaos or upside-down values (e.g., people </w:t>
      </w:r>
      <w:proofErr w:type="spellStart"/>
      <w:r w:rsidRPr="001916E8">
        <w:rPr>
          <w:sz w:val="22"/>
        </w:rPr>
        <w:t>honor</w:t>
      </w:r>
      <w:proofErr w:type="spellEnd"/>
      <w:r w:rsidRPr="001916E8">
        <w:rPr>
          <w:sz w:val="22"/>
        </w:rPr>
        <w:t xml:space="preserve"> the rich more than the wise, or </w:t>
      </w:r>
      <w:r w:rsidRPr="001916E8">
        <w:rPr>
          <w:sz w:val="22"/>
        </w:rPr>
        <w:lastRenderedPageBreak/>
        <w:t xml:space="preserve">superficial beauty over character), remind yourself, “Yes, that’s the reflection, not the real thing.” This mental reminder can help you feel less upset or envious or fearful about the world’s crazy race. Instead, put energy into spiritual growth because that’s “finding the root.” The Gita says one who reaches God’s abode is no longer nourished by this inverted tree – they’re free. But while living here, practice is to be </w:t>
      </w:r>
      <w:r w:rsidRPr="001916E8">
        <w:rPr>
          <w:rStyle w:val="Emphasis"/>
          <w:sz w:val="22"/>
        </w:rPr>
        <w:t>in</w:t>
      </w:r>
      <w:r w:rsidRPr="001916E8">
        <w:rPr>
          <w:sz w:val="22"/>
        </w:rPr>
        <w:t xml:space="preserve"> the world but know it’s a sort of reflection. That fosters detachment: enjoy life’s good moments but don’t cling, face difficulties but don’t feel it’s the end-all. It’s part of the dream-like play of the upside-down tree. The idea of “cutting with detachment” is interesting – it suggests an active effort to renounce attachments and use knowledge as an axe. So knowledge that “all this is ephemeral and a reflection of true spiritual joy” is what gives your detachment power. Also, devotion helps because by holding onto God (the root), you naturally let go of the branches. People lost in the tree are climbing branch to branch seeking fruit. You, with knowledge, say “enough climbing, I’ll go for the root.” So, meditate on the image: roots invisible above (God transcendental), trunk and branches spread below (manifest world with all karmic networks). Seeing that, consciously nurture detachment: daily maybe affirm “I am here to pass through, not get entangled.” Also feed your soul with real nourishment (prayer, wisdom, love) so you’re not tempted by the shiny leaves and fruits as much. Over time, this perspective becomes second nature and you can navigate this chaotic world with a certain spiritual detachment and purpose, not getting lost in its maze. That’s the goal of understanding this allegory: to free yourself from the illusion and aim for the reality it reflects. By doing so, you live more sanely here too because you won’t be as swayed by “upside-down” worldly judgements. Instead, you’ll chase permanent values like compassion, truth, which might not always be popular here but are rooted in that higher reality. So, see the world’s crazy show, smile at it, but keep your axe of detachment ready to cut through illusions, and climb up the ladder of spiritual realization.</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“It’s said we are parts of God. What does that mean for my relationship with God? Am I divine or is God completely different from me?”</w:t>
      </w:r>
      <w:r w:rsidRPr="001916E8">
        <w:rPr>
          <w:sz w:val="22"/>
        </w:rPr>
        <w:br/>
      </w:r>
      <w:r w:rsidRPr="001916E8">
        <w:rPr>
          <w:rStyle w:val="Strong"/>
          <w:sz w:val="22"/>
        </w:rPr>
        <w:t>A:</w:t>
      </w:r>
      <w:r w:rsidRPr="001916E8">
        <w:rPr>
          <w:sz w:val="22"/>
        </w:rPr>
        <w:t xml:space="preserve"> In Chapter 15, Krishna states: </w:t>
      </w:r>
      <w:r w:rsidRPr="001916E8">
        <w:rPr>
          <w:rStyle w:val="Emphasis"/>
          <w:sz w:val="22"/>
        </w:rPr>
        <w:t>“The souls in this world are My eternal fragmental parts.”</w:t>
      </w:r>
      <w:r w:rsidRPr="001916E8">
        <w:rPr>
          <w:sz w:val="22"/>
        </w:rPr>
        <w:t xml:space="preserve"> This means that qualitatively, we have the same spiritual nature as God (like a spark has the nature of fire – light and heat), but quantitatively, </w:t>
      </w:r>
      <w:r w:rsidRPr="001916E8">
        <w:rPr>
          <w:rStyle w:val="Strong"/>
          <w:sz w:val="22"/>
        </w:rPr>
        <w:t>God is the infinite whole and we are tiny particles</w:t>
      </w:r>
      <w:r w:rsidRPr="001916E8">
        <w:rPr>
          <w:sz w:val="22"/>
        </w:rPr>
        <w:t xml:space="preserve">. So, you </w:t>
      </w:r>
      <w:r w:rsidRPr="001916E8">
        <w:rPr>
          <w:rStyle w:val="Emphasis"/>
          <w:sz w:val="22"/>
        </w:rPr>
        <w:t>are</w:t>
      </w:r>
      <w:r w:rsidRPr="001916E8">
        <w:rPr>
          <w:sz w:val="22"/>
        </w:rPr>
        <w:t xml:space="preserve"> divine in the sense that your core self (the soul) is made of consciousness and bliss, not matter. Yet, you are not the Supreme Whole; you are an aspect. It’s a relationship a bit like </w:t>
      </w:r>
      <w:r w:rsidRPr="001916E8">
        <w:rPr>
          <w:rStyle w:val="Strong"/>
          <w:sz w:val="22"/>
        </w:rPr>
        <w:t>child to parent</w:t>
      </w:r>
      <w:r w:rsidRPr="001916E8">
        <w:rPr>
          <w:sz w:val="22"/>
        </w:rPr>
        <w:t xml:space="preserve">: a child is of the same kind as the parent (both human, share traits), but the parent is greater in role and attributes (wisdom, power). Another analogy: </w:t>
      </w:r>
      <w:r w:rsidRPr="001916E8">
        <w:rPr>
          <w:rStyle w:val="Strong"/>
          <w:sz w:val="22"/>
        </w:rPr>
        <w:t>God is the ocean, we are drops</w:t>
      </w:r>
      <w:r w:rsidRPr="001916E8">
        <w:rPr>
          <w:sz w:val="22"/>
        </w:rPr>
        <w:t xml:space="preserve">. A drop of ocean water has the same salt content, but a drop is not the ocean – it’s limited. What this means for your relationship: you’re intimately connected to God – you belong to </w:t>
      </w:r>
      <w:proofErr w:type="spellStart"/>
      <w:r w:rsidRPr="001916E8">
        <w:rPr>
          <w:sz w:val="22"/>
        </w:rPr>
        <w:t>Him/Her</w:t>
      </w:r>
      <w:proofErr w:type="spellEnd"/>
      <w:r w:rsidRPr="001916E8">
        <w:rPr>
          <w:sz w:val="22"/>
        </w:rPr>
        <w:t xml:space="preserve"> like a part belongs to a whole. So you’re never truly alone or disconnected; the longing in our heart is often the part longing for its Whole. That’s why turning toward God feels fulfilling – it’s like a homecoming of the part to its Source. It also means that you have inherent value and dignity – you’re not “sinner at core” in the </w:t>
      </w:r>
      <w:r w:rsidRPr="001916E8">
        <w:rPr>
          <w:sz w:val="22"/>
        </w:rPr>
        <w:lastRenderedPageBreak/>
        <w:t xml:space="preserve">Gita’s view; you’re divine at core (though currently maybe covered by ignorance). Our journey is to realize our part-hood fully (that we’re not independent operators, but children/servants of the Supreme). When we do, love flows naturally. Think of a hand – if a hand thought it was separate from the body and tried to feed only itself, it would fail; but if it recognizes it’s part of the body, it feeds the stomach and then it’s nourished too. Similarly, being part of God means living in harmony with God’s will is best for us too. Another point: being a part means you share some qualities with God – such as the capacity for love, creativity, knowledge, although ours are minuscule in comparison. God is like the sun, we’re like sunrays. The ray is bright but only because it’s emanating from the sun; cut off from the sun (like if blocked by an object), it loses brightness. So, in separation (forgetting God), we lose our shine; in connection (devotion), our qualities can shine because we draw from the infinite source. Now, the relationship specifics: the Gita often describes it in devotion terms – </w:t>
      </w:r>
      <w:r w:rsidRPr="001916E8">
        <w:rPr>
          <w:rStyle w:val="Strong"/>
          <w:sz w:val="22"/>
        </w:rPr>
        <w:t>God is the divine beloved/master, we are the lover/servant</w:t>
      </w:r>
      <w:r w:rsidRPr="001916E8">
        <w:rPr>
          <w:sz w:val="22"/>
        </w:rPr>
        <w:t xml:space="preserve">. Because we’re parts, our natural position is to lovingly serve the Whole (as the hand serves the body). This isn’t a demeaning service; it’s joyful and voluntary, like serving your beloved family. So you can see God as a caring parent and yourself as a child – sharing divine “DNA” but parent infinitely wiser and powerful. Or as friend to friend, where one friend is cosmic in size but still intimately concerned. The “fragment” idea also clarifies we can never become the whole (at least in the Gita’s perspective). We don’t morph into God even after enlightenment; we realize our divine nature and live in perfect harmony with God. Some traditions talk of oneness in a way that dissolves individuality; Gita maintains </w:t>
      </w:r>
      <w:r w:rsidRPr="001916E8">
        <w:rPr>
          <w:rStyle w:val="Strong"/>
          <w:sz w:val="22"/>
        </w:rPr>
        <w:t>unity in diversity</w:t>
      </w:r>
      <w:r w:rsidRPr="001916E8">
        <w:rPr>
          <w:sz w:val="22"/>
        </w:rPr>
        <w:t xml:space="preserve"> – we become one in purpose and love, but still individual souls who can exchange love with God eternally. So, you are forever a part (</w:t>
      </w:r>
      <w:proofErr w:type="spellStart"/>
      <w:r w:rsidRPr="001916E8">
        <w:rPr>
          <w:sz w:val="22"/>
        </w:rPr>
        <w:t>sanātana</w:t>
      </w:r>
      <w:proofErr w:type="spellEnd"/>
      <w:r w:rsidRPr="001916E8">
        <w:rPr>
          <w:sz w:val="22"/>
        </w:rPr>
        <w:t xml:space="preserve"> – eternally fragmental), which is beautiful because it means forever there’s the dynamic of loving interaction between part and whole. If you were identical to God or became God, that loving exchange (like lover-beloved) wouldn’t exist. So, practically: treat yourself as a cherished part of God’s family. God is your origin and ultimate support (15.15 says God is in our hearts, giving knowledge, memory, etc. – we depend on Him even now). And treat God with natural love and reverence, like a child turning affectionately to a parent. Recognize divine qualities in you and others (since all souls are parts of God, it fosters universal compassion – everyone is divine spark, even if covered by muck). Yet also acknowledge God’s supreme greatness beyond us, which warrants our devotion. This “part-and-whole” understanding strikes a balance: you are not worthless – you are of God’s essence; nor are you the supreme boss – God is. So you’re a divine child of the Supreme. That’s a wonderful identity that comes with both dignity and humility. Embrace that relationship by nurturing closeness to God. For instance, when praying, you can literally say, “Oh Lord, I am Yours, a tiny part of You. Please guide me to serve You and reconnect fully.” That mindset pleases God and clarifies our role, leading to spiritual </w:t>
      </w:r>
      <w:proofErr w:type="spellStart"/>
      <w:r w:rsidRPr="001916E8">
        <w:rPr>
          <w:sz w:val="22"/>
        </w:rPr>
        <w:t>fulfillment</w:t>
      </w:r>
      <w:proofErr w:type="spellEnd"/>
      <w:r w:rsidRPr="001916E8">
        <w:rPr>
          <w:sz w:val="22"/>
        </w:rPr>
        <w:t>. It’s like a drop feeling joyful when it reunites with the ocean (not losing itself, but experiencing wholeness). So yes – you have a spark of divinity, and God is the infinite fire. Stay connected to that fire to blaze with true light.</w:t>
      </w:r>
    </w:p>
    <w:p w:rsidR="00145274" w:rsidRPr="001916E8" w:rsidRDefault="00145274" w:rsidP="001A473F">
      <w:pPr>
        <w:pStyle w:val="NormalWeb"/>
        <w:spacing w:line="360" w:lineRule="auto"/>
        <w:rPr>
          <w:sz w:val="22"/>
        </w:rPr>
      </w:pPr>
      <w:r w:rsidRPr="001916E8">
        <w:rPr>
          <w:rStyle w:val="Strong"/>
          <w:sz w:val="22"/>
        </w:rPr>
        <w:lastRenderedPageBreak/>
        <w:t>Q:</w:t>
      </w:r>
      <w:r w:rsidRPr="001916E8">
        <w:rPr>
          <w:sz w:val="22"/>
        </w:rPr>
        <w:t xml:space="preserve"> </w:t>
      </w:r>
      <w:r w:rsidRPr="001916E8">
        <w:rPr>
          <w:rStyle w:val="Emphasis"/>
          <w:sz w:val="22"/>
        </w:rPr>
        <w:t xml:space="preserve">“If God is </w:t>
      </w:r>
      <w:proofErr w:type="spellStart"/>
      <w:r w:rsidRPr="001916E8">
        <w:rPr>
          <w:rStyle w:val="Emphasis"/>
          <w:sz w:val="22"/>
        </w:rPr>
        <w:t>Purushottama</w:t>
      </w:r>
      <w:proofErr w:type="spellEnd"/>
      <w:r w:rsidRPr="001916E8">
        <w:rPr>
          <w:rStyle w:val="Emphasis"/>
          <w:sz w:val="22"/>
        </w:rPr>
        <w:t xml:space="preserve"> (Supreme Person) beyond all, how can I relate to such a supreme being? And who are the perishable and imperishable mentioned in this chapter?”</w:t>
      </w:r>
      <w:r w:rsidRPr="001916E8">
        <w:rPr>
          <w:sz w:val="22"/>
        </w:rPr>
        <w:br/>
      </w:r>
      <w:r w:rsidRPr="001916E8">
        <w:rPr>
          <w:rStyle w:val="Strong"/>
          <w:sz w:val="22"/>
        </w:rPr>
        <w:t>A:</w:t>
      </w:r>
      <w:r w:rsidRPr="001916E8">
        <w:rPr>
          <w:sz w:val="22"/>
        </w:rPr>
        <w:t xml:space="preserve"> “</w:t>
      </w:r>
      <w:proofErr w:type="spellStart"/>
      <w:r w:rsidRPr="001916E8">
        <w:rPr>
          <w:sz w:val="22"/>
        </w:rPr>
        <w:t>Purushottama</w:t>
      </w:r>
      <w:proofErr w:type="spellEnd"/>
      <w:r w:rsidRPr="001916E8">
        <w:rPr>
          <w:sz w:val="22"/>
        </w:rPr>
        <w:t xml:space="preserve">” means the </w:t>
      </w:r>
      <w:r w:rsidRPr="001916E8">
        <w:rPr>
          <w:rStyle w:val="Strong"/>
          <w:sz w:val="22"/>
        </w:rPr>
        <w:t>Supreme Person</w:t>
      </w:r>
      <w:r w:rsidRPr="001916E8">
        <w:rPr>
          <w:sz w:val="22"/>
        </w:rPr>
        <w:t xml:space="preserve"> – as Krishna describes, there are two categories: </w:t>
      </w:r>
      <w:proofErr w:type="spellStart"/>
      <w:r w:rsidRPr="001916E8">
        <w:rPr>
          <w:rStyle w:val="Emphasis"/>
          <w:sz w:val="22"/>
        </w:rPr>
        <w:t>kshara</w:t>
      </w:r>
      <w:proofErr w:type="spellEnd"/>
      <w:r w:rsidRPr="001916E8">
        <w:rPr>
          <w:sz w:val="22"/>
        </w:rPr>
        <w:t xml:space="preserve"> (perishable) which is this material world and all bound souls in it, and </w:t>
      </w:r>
      <w:proofErr w:type="spellStart"/>
      <w:r w:rsidRPr="001916E8">
        <w:rPr>
          <w:rStyle w:val="Emphasis"/>
          <w:sz w:val="22"/>
        </w:rPr>
        <w:t>akshara</w:t>
      </w:r>
      <w:proofErr w:type="spellEnd"/>
      <w:r w:rsidRPr="001916E8">
        <w:rPr>
          <w:sz w:val="22"/>
        </w:rPr>
        <w:t xml:space="preserve"> (imperishable) which refers to the liberated souls or the spiritual realm (like Brahman aspect). God (</w:t>
      </w:r>
      <w:proofErr w:type="spellStart"/>
      <w:r w:rsidRPr="001916E8">
        <w:rPr>
          <w:sz w:val="22"/>
        </w:rPr>
        <w:t>Purushottama</w:t>
      </w:r>
      <w:proofErr w:type="spellEnd"/>
      <w:r w:rsidRPr="001916E8">
        <w:rPr>
          <w:sz w:val="22"/>
        </w:rPr>
        <w:t xml:space="preserve">) is beyond both – meaning He’s beyond the material duality and even beyond the impersonal spiritual energy; He’s the Supreme Person who is the source of both. To use simpler terms: we have (1) the world of change (where humans, animals, etc., come and go), (2) the level of eternal existence (like the souls in </w:t>
      </w:r>
      <w:proofErr w:type="spellStart"/>
      <w:r w:rsidRPr="001916E8">
        <w:rPr>
          <w:sz w:val="22"/>
        </w:rPr>
        <w:t>Vaikuntha</w:t>
      </w:r>
      <w:proofErr w:type="spellEnd"/>
      <w:r w:rsidRPr="001916E8">
        <w:rPr>
          <w:sz w:val="22"/>
        </w:rPr>
        <w:t xml:space="preserve"> or the concept of Brahman which doesn’t change), and above those is (3) </w:t>
      </w:r>
      <w:r w:rsidRPr="001916E8">
        <w:rPr>
          <w:rStyle w:val="Strong"/>
          <w:sz w:val="22"/>
        </w:rPr>
        <w:t>God, who is an individual conscious being but unlimited and the cause of all</w:t>
      </w:r>
      <w:r w:rsidRPr="001916E8">
        <w:rPr>
          <w:sz w:val="22"/>
        </w:rPr>
        <w:t xml:space="preserve">. How to relate to Him? Precisely as a person, but the Greatest Person. That’s actually a boon – it means you can have a relationship of love. If God were just a force or impersonal, you can merge or feel peaceful but you can’t have a personal rapport. Since God is the Supreme Person, you can relate as child to father/mother, friend to friend, or devotee to Lord, even lover to beloved (in devotional traditions like seeing God as the Beloved). The Gita suggests we surrender and adore that Supreme Person with full heart, because He in turn </w:t>
      </w:r>
      <w:r w:rsidRPr="001916E8">
        <w:rPr>
          <w:rStyle w:val="Strong"/>
          <w:sz w:val="22"/>
        </w:rPr>
        <w:t>“preserves what we have and gives what we lack”</w:t>
      </w:r>
      <w:r w:rsidRPr="001916E8">
        <w:rPr>
          <w:sz w:val="22"/>
        </w:rPr>
        <w:t xml:space="preserve"> (as said in chap9). Relationship-wise, it’s not a distant or intimidating thing even though He’s supreme. In fact, Krishna shares this knowledge so we can consciously connect with Him. He says </w:t>
      </w:r>
      <w:r w:rsidRPr="001916E8">
        <w:rPr>
          <w:rStyle w:val="Emphasis"/>
          <w:sz w:val="22"/>
        </w:rPr>
        <w:t xml:space="preserve">“With understanding that I am </w:t>
      </w:r>
      <w:proofErr w:type="spellStart"/>
      <w:r w:rsidRPr="001916E8">
        <w:rPr>
          <w:rStyle w:val="Emphasis"/>
          <w:sz w:val="22"/>
        </w:rPr>
        <w:t>Purushottama</w:t>
      </w:r>
      <w:proofErr w:type="spellEnd"/>
      <w:r w:rsidRPr="001916E8">
        <w:rPr>
          <w:rStyle w:val="Emphasis"/>
          <w:sz w:val="22"/>
        </w:rPr>
        <w:t>, one worships Me with all heart.”</w:t>
      </w:r>
      <w:r w:rsidRPr="001916E8">
        <w:rPr>
          <w:sz w:val="22"/>
        </w:rPr>
        <w:t xml:space="preserve"> So, to relate: approach with reverence for His supremacy and gratitude, but also with closeness because He’s very personal and reciprocal. The perishable category (</w:t>
      </w:r>
      <w:proofErr w:type="spellStart"/>
      <w:r w:rsidRPr="001916E8">
        <w:rPr>
          <w:sz w:val="22"/>
        </w:rPr>
        <w:t>kshara</w:t>
      </w:r>
      <w:proofErr w:type="spellEnd"/>
      <w:r w:rsidRPr="001916E8">
        <w:rPr>
          <w:sz w:val="22"/>
        </w:rPr>
        <w:t xml:space="preserve">) includes our current mortal existence, so it reminds us not to overly identify with our temporary roles – instead, identify as an eternal soul (which falls under </w:t>
      </w:r>
      <w:proofErr w:type="spellStart"/>
      <w:r w:rsidRPr="001916E8">
        <w:rPr>
          <w:sz w:val="22"/>
        </w:rPr>
        <w:t>akshara</w:t>
      </w:r>
      <w:proofErr w:type="spellEnd"/>
      <w:r w:rsidRPr="001916E8">
        <w:rPr>
          <w:sz w:val="22"/>
        </w:rPr>
        <w:t xml:space="preserve"> category when liberated). But even the soul is considered </w:t>
      </w:r>
      <w:proofErr w:type="spellStart"/>
      <w:r w:rsidRPr="001916E8">
        <w:rPr>
          <w:sz w:val="22"/>
        </w:rPr>
        <w:t>akshara</w:t>
      </w:r>
      <w:proofErr w:type="spellEnd"/>
      <w:r w:rsidRPr="001916E8">
        <w:rPr>
          <w:sz w:val="22"/>
        </w:rPr>
        <w:t xml:space="preserve"> (imperishable) yet “fragment of God” – so still subordinate to </w:t>
      </w:r>
      <w:proofErr w:type="spellStart"/>
      <w:r w:rsidRPr="001916E8">
        <w:rPr>
          <w:sz w:val="22"/>
        </w:rPr>
        <w:t>Purushottama</w:t>
      </w:r>
      <w:proofErr w:type="spellEnd"/>
      <w:r w:rsidRPr="001916E8">
        <w:rPr>
          <w:sz w:val="22"/>
        </w:rPr>
        <w:t xml:space="preserve">. Essentially: God is the Highest Being, souls are His parts (imperishable when out of matter, perishable when in matter in the sense of their bodies). So you relate as part to Whole, as beloved child to loving parent. Think of it: the Supreme Person isn’t limited by form like we are – He’s all-pervading, in our heart, hearing our thoughts. But He’s still an individual with whom we can communicate. Gita encourages Arjuna and all of us to take refuge in that Supreme Person – meaning trust Him, seek guidance, love Him. A good practice to cement this relationship is personal prayer – talk to God (Krishna or however you conceive the Supreme) about your day, your hopes, thank Him for things, ask for strength to do right. That personal exchange is relating to </w:t>
      </w:r>
      <w:proofErr w:type="spellStart"/>
      <w:r w:rsidRPr="001916E8">
        <w:rPr>
          <w:sz w:val="22"/>
        </w:rPr>
        <w:t>Purushottama</w:t>
      </w:r>
      <w:proofErr w:type="spellEnd"/>
      <w:r w:rsidRPr="001916E8">
        <w:rPr>
          <w:sz w:val="22"/>
        </w:rPr>
        <w:t xml:space="preserve">. Also, seeing His presence everywhere – since He’s source of all, appreciate His artistry in nature, etc., and mentally praise Him. The more you do that, the more tangible the relationship feels. Even though He’s beyond both material and spiritual worlds, He’s also present </w:t>
      </w:r>
      <w:r w:rsidRPr="001916E8">
        <w:rPr>
          <w:rStyle w:val="Emphasis"/>
          <w:sz w:val="22"/>
        </w:rPr>
        <w:t>within</w:t>
      </w:r>
      <w:r w:rsidRPr="001916E8">
        <w:rPr>
          <w:sz w:val="22"/>
        </w:rPr>
        <w:t xml:space="preserve"> them (like he’s the root of that tree outside creation and also entered the creation as </w:t>
      </w:r>
      <w:proofErr w:type="spellStart"/>
      <w:r w:rsidRPr="001916E8">
        <w:rPr>
          <w:sz w:val="22"/>
        </w:rPr>
        <w:t>Supersoul</w:t>
      </w:r>
      <w:proofErr w:type="spellEnd"/>
      <w:r w:rsidRPr="001916E8">
        <w:rPr>
          <w:sz w:val="22"/>
        </w:rPr>
        <w:t xml:space="preserve">). So you’re never far from Him. Another tip: read or listen to loving pastimes of God (like Krishna’s pastimes in Bhagavatam) to feel closeness. And chant His names, like Hare Krishna mantra – names </w:t>
      </w:r>
      <w:r w:rsidRPr="001916E8">
        <w:rPr>
          <w:sz w:val="22"/>
        </w:rPr>
        <w:lastRenderedPageBreak/>
        <w:t xml:space="preserve">are personal handles to touch the person of God. This way, the Supreme Person becomes your personal companion. In summary: Recognize God as </w:t>
      </w:r>
      <w:proofErr w:type="spellStart"/>
      <w:r w:rsidRPr="001916E8">
        <w:rPr>
          <w:sz w:val="22"/>
        </w:rPr>
        <w:t>Purushottama</w:t>
      </w:r>
      <w:proofErr w:type="spellEnd"/>
      <w:r w:rsidRPr="001916E8">
        <w:rPr>
          <w:sz w:val="22"/>
        </w:rPr>
        <w:t xml:space="preserve"> – above all – so give Him highest place in your life. But also remember He’s a person, so form a bond through devotion. You as a once-perishable being (in body) can become imperishable (in liberation) by linking with the Eternal Person. It’s like a drop becoming oceanic by joining the ocean’s waves (without losing its identity fully, it gains fullness of experience). That worship “with all heart” Krishna mentions means putting love and earnestness. It’s not just ritual – it’s heartfelt connection. So relating to the Supreme Person is much like relating to a dearest friend or guardian but with full awe and surrender mixed with intimacy. It’s a beautiful, dynamic relationship that actually </w:t>
      </w:r>
      <w:proofErr w:type="spellStart"/>
      <w:r w:rsidRPr="001916E8">
        <w:rPr>
          <w:sz w:val="22"/>
        </w:rPr>
        <w:t>fulfills</w:t>
      </w:r>
      <w:proofErr w:type="spellEnd"/>
      <w:r w:rsidRPr="001916E8">
        <w:rPr>
          <w:sz w:val="22"/>
        </w:rPr>
        <w:t xml:space="preserve"> the deepest yearning of the soul. The Gita ends with Arjuna saying “My delusion is destroyed, I will do Your word” – that’s the soul (part) fully aligning with </w:t>
      </w:r>
      <w:proofErr w:type="spellStart"/>
      <w:r w:rsidRPr="001916E8">
        <w:rPr>
          <w:sz w:val="22"/>
        </w:rPr>
        <w:t>Purushottama</w:t>
      </w:r>
      <w:proofErr w:type="spellEnd"/>
      <w:r w:rsidRPr="001916E8">
        <w:rPr>
          <w:sz w:val="22"/>
        </w:rPr>
        <w:t xml:space="preserve"> (Whole). We can aim for that state, where understanding God’s greatness only increases our devotion and willingness to follow His guidance, knowing it’s for our ultimate good. In that union of wills (ours with His), the relationship blossoms fully.</w:t>
      </w:r>
    </w:p>
    <w:p w:rsidR="00145274" w:rsidRPr="001916E8" w:rsidRDefault="00145274" w:rsidP="001A473F">
      <w:pPr>
        <w:pStyle w:val="Heading2"/>
        <w:spacing w:line="360" w:lineRule="auto"/>
        <w:rPr>
          <w:sz w:val="32"/>
        </w:rPr>
      </w:pPr>
      <w:bookmarkStart w:id="54" w:name="_Toc198906507"/>
      <w:r w:rsidRPr="001916E8">
        <w:rPr>
          <w:sz w:val="32"/>
        </w:rPr>
        <w:t>Chapter 16: Divine vs Demonic Qualities (</w:t>
      </w:r>
      <w:proofErr w:type="spellStart"/>
      <w:r w:rsidRPr="001916E8">
        <w:rPr>
          <w:sz w:val="32"/>
        </w:rPr>
        <w:t>Daivāsura</w:t>
      </w:r>
      <w:proofErr w:type="spellEnd"/>
      <w:r w:rsidRPr="001916E8">
        <w:rPr>
          <w:sz w:val="32"/>
        </w:rPr>
        <w:t xml:space="preserve"> </w:t>
      </w:r>
      <w:proofErr w:type="spellStart"/>
      <w:r w:rsidRPr="001916E8">
        <w:rPr>
          <w:sz w:val="32"/>
        </w:rPr>
        <w:t>Sampad</w:t>
      </w:r>
      <w:proofErr w:type="spellEnd"/>
      <w:r w:rsidRPr="001916E8">
        <w:rPr>
          <w:sz w:val="32"/>
        </w:rPr>
        <w:t xml:space="preserve"> </w:t>
      </w:r>
      <w:proofErr w:type="spellStart"/>
      <w:r w:rsidRPr="001916E8">
        <w:rPr>
          <w:sz w:val="32"/>
        </w:rPr>
        <w:t>Vibhāga</w:t>
      </w:r>
      <w:proofErr w:type="spellEnd"/>
      <w:r w:rsidRPr="001916E8">
        <w:rPr>
          <w:sz w:val="32"/>
        </w:rPr>
        <w:t xml:space="preserve"> </w:t>
      </w:r>
      <w:proofErr w:type="spellStart"/>
      <w:r w:rsidRPr="001916E8">
        <w:rPr>
          <w:sz w:val="32"/>
        </w:rPr>
        <w:t>Yog</w:t>
      </w:r>
      <w:proofErr w:type="spellEnd"/>
      <w:r w:rsidRPr="001916E8">
        <w:rPr>
          <w:sz w:val="32"/>
        </w:rPr>
        <w:t>)</w:t>
      </w:r>
      <w:bookmarkEnd w:id="54"/>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 worry I have some ‘demonic’ traits like anger or greed. Does that make me bad? How do I cultivate the good traits and avoid the bad ones the Gita talks about?”</w:t>
      </w:r>
      <w:r w:rsidRPr="001916E8">
        <w:rPr>
          <w:sz w:val="22"/>
        </w:rPr>
        <w:br/>
      </w:r>
      <w:r w:rsidRPr="001916E8">
        <w:rPr>
          <w:rStyle w:val="Strong"/>
          <w:sz w:val="22"/>
        </w:rPr>
        <w:t>A:</w:t>
      </w:r>
      <w:r w:rsidRPr="001916E8">
        <w:rPr>
          <w:sz w:val="22"/>
        </w:rPr>
        <w:t xml:space="preserve"> First, it’s important not to label yourself entirely based on having some negative traits – </w:t>
      </w:r>
      <w:r w:rsidRPr="001916E8">
        <w:rPr>
          <w:rStyle w:val="Strong"/>
          <w:sz w:val="22"/>
        </w:rPr>
        <w:t>the Gita’s point is we all have a mix of divine (</w:t>
      </w:r>
      <w:proofErr w:type="spellStart"/>
      <w:r w:rsidRPr="001916E8">
        <w:rPr>
          <w:rStyle w:val="Strong"/>
          <w:sz w:val="22"/>
        </w:rPr>
        <w:t>daivi</w:t>
      </w:r>
      <w:proofErr w:type="spellEnd"/>
      <w:r w:rsidRPr="001916E8">
        <w:rPr>
          <w:rStyle w:val="Strong"/>
          <w:sz w:val="22"/>
        </w:rPr>
        <w:t>) and demonic (</w:t>
      </w:r>
      <w:proofErr w:type="spellStart"/>
      <w:r w:rsidRPr="001916E8">
        <w:rPr>
          <w:rStyle w:val="Strong"/>
          <w:sz w:val="22"/>
        </w:rPr>
        <w:t>asuric</w:t>
      </w:r>
      <w:proofErr w:type="spellEnd"/>
      <w:r w:rsidRPr="001916E8">
        <w:rPr>
          <w:rStyle w:val="Strong"/>
          <w:sz w:val="22"/>
        </w:rPr>
        <w:t>) tendencies</w:t>
      </w:r>
      <w:r w:rsidRPr="001916E8">
        <w:rPr>
          <w:sz w:val="22"/>
        </w:rPr>
        <w:t xml:space="preserve">. It’s about what we nurture that defines our character. So you having anger or greed at times doesn’t make you inherently “bad”; it means you have some </w:t>
      </w:r>
      <w:proofErr w:type="spellStart"/>
      <w:r w:rsidRPr="001916E8">
        <w:rPr>
          <w:sz w:val="22"/>
        </w:rPr>
        <w:t>asuric</w:t>
      </w:r>
      <w:proofErr w:type="spellEnd"/>
      <w:r w:rsidRPr="001916E8">
        <w:rPr>
          <w:sz w:val="22"/>
        </w:rPr>
        <w:t xml:space="preserve"> seeds that need weeding and you have </w:t>
      </w:r>
      <w:proofErr w:type="spellStart"/>
      <w:r w:rsidRPr="001916E8">
        <w:rPr>
          <w:sz w:val="22"/>
        </w:rPr>
        <w:t>daivi</w:t>
      </w:r>
      <w:proofErr w:type="spellEnd"/>
      <w:r w:rsidRPr="001916E8">
        <w:rPr>
          <w:sz w:val="22"/>
        </w:rPr>
        <w:t xml:space="preserve"> seeds to water. Chapter 16 lists qualities: the divine ones include fearlessness in following truth, purity of heart, compassion, self-control, humility, etc.. Demonic ones include arrogance, harshness, ignorance, excessive pride, and desires insatiable that lead one astray. Recognizing which tendencies dominate in you can guide your self-improvement. If you notice anger and greed (which correlate to say, harshness and covetousness in the list), try to cultivate their opposites: practice patience (to counter anger) and generosity/contentment (to counter greed). The Gita says the demonic mindset is one where a person thinks “desire is everything, the world is without moral basis, it’s all for enjoyment,” leading them to justify any means for personal gain. You clearly are not like that since you care enough to worry about it. That concern itself is a divine spark in you! So fan that spark. How? By consciously practicing virtues. For example, if you tend to get angry, maybe take up a practice of pausing and deep breathing when triggered, and reflect on compassion or understanding the other person’s perspective – that gradually </w:t>
      </w:r>
      <w:proofErr w:type="spellStart"/>
      <w:r w:rsidRPr="001916E8">
        <w:rPr>
          <w:sz w:val="22"/>
        </w:rPr>
        <w:t>instills</w:t>
      </w:r>
      <w:proofErr w:type="spellEnd"/>
      <w:r w:rsidRPr="001916E8">
        <w:rPr>
          <w:sz w:val="22"/>
        </w:rPr>
        <w:t xml:space="preserve"> patience. For greed, one practice could be daily gratitude for what you have (shifts focus from what you don’t have), and planned acts of giving (to break the </w:t>
      </w:r>
      <w:r w:rsidRPr="001916E8">
        <w:rPr>
          <w:sz w:val="22"/>
        </w:rPr>
        <w:lastRenderedPageBreak/>
        <w:t xml:space="preserve">habit of hoarding). Another key insight Gita gives: </w:t>
      </w:r>
      <w:r w:rsidRPr="001916E8">
        <w:rPr>
          <w:rStyle w:val="Emphasis"/>
          <w:sz w:val="22"/>
        </w:rPr>
        <w:t>demonic traits bind one to sorrow and downfall</w:t>
      </w:r>
      <w:r w:rsidRPr="001916E8">
        <w:rPr>
          <w:sz w:val="22"/>
        </w:rPr>
        <w:t xml:space="preserve"> – see how your anger or greed have likely caused you and others pain. Keep that understanding; it motivates change. The divine traits, conversely, lead to peace and ultimately liberation. So intellectually and emotionally, reinforce that, e.g., “When I remained calm and forgiving last week, I actually felt better and the outcome was smoother. Anger would’ve made it worse.” This reflection strengthens your resolve to choose the divine way next time. The Gita also urges avoiding the “three gates to hell: lust, anger, greed” – interestingly the ones you mention plus lust. It says one should give them up because they ruin the soul. How to avoid? Not by mere suppression, but by fulfilling those urges in healthy ways or higher pursuits. Like anger often stems from hurt or ego – addressing the hurt or humility can help; greed stems from insecurity or comparison – practicing trust (like “I’ll have what I truly need”) and focusing on one’s own journey cuts that. Another tip: </w:t>
      </w:r>
      <w:r w:rsidRPr="001916E8">
        <w:rPr>
          <w:rStyle w:val="Emphasis"/>
          <w:sz w:val="22"/>
        </w:rPr>
        <w:t>Company matters.</w:t>
      </w:r>
      <w:r w:rsidRPr="001916E8">
        <w:rPr>
          <w:sz w:val="22"/>
        </w:rPr>
        <w:t xml:space="preserve"> If you hang around angry, greedy folks, you’ll feed those traits in yourself. Seek company of calmer, content people or inspiring role models (even through books/videos) to influence you positively. Spiritual practices like meditation and devotion to God also gradually purify these lower tendencies. The Gita reminds that demonic folks act without thinking of God or ethics, whereas divine keep Dharma (righteous duty) in mind. So reorient towards a principle: e.g., if greed hits, recall “Dharma of generosity and fairness is dear to God, I want to follow that.” It helps rein in impulses. You asked if having some </w:t>
      </w:r>
      <w:proofErr w:type="spellStart"/>
      <w:r w:rsidRPr="001916E8">
        <w:rPr>
          <w:sz w:val="22"/>
        </w:rPr>
        <w:t>asuric</w:t>
      </w:r>
      <w:proofErr w:type="spellEnd"/>
      <w:r w:rsidRPr="001916E8">
        <w:rPr>
          <w:sz w:val="22"/>
        </w:rPr>
        <w:t xml:space="preserve"> traits makes you bad – not if you’re working on them. The truly demonic as described are those who fully embrace those traits and reject improvement or God's guidance. The fact you have remorse or concern means you are on the divine side actually, fighting some inner weaknesses. That battle is the path of growth. So cultivate divine traits actively: maybe take one a week to focus on. “This week, I’ll work on honesty” – practice it in all interactions. Next week, “I’ll work on kindness,” etc. It’s a lifelong thing, but every bit counts. And don't be discouraged by slips; the demonic might whisper “see, you failed, you’re bad” – don’t listen. Instead say, “I’m human, I’ll try again, with God’s help I’ll improve.” The Gita encourages us by saying those with divine endowments are destined for liberation, those with demonic for bondage. You want to align with liberation – so persist in virtue, cut off </w:t>
      </w:r>
      <w:proofErr w:type="spellStart"/>
      <w:r w:rsidRPr="001916E8">
        <w:rPr>
          <w:sz w:val="22"/>
        </w:rPr>
        <w:t>malices</w:t>
      </w:r>
      <w:proofErr w:type="spellEnd"/>
      <w:r w:rsidRPr="001916E8">
        <w:rPr>
          <w:sz w:val="22"/>
        </w:rPr>
        <w:t xml:space="preserve"> as best as possible (like weeding out jealousy, cruelty – the more you abstain from indulging them, the weaker they get). Also, prayer helps: ask, “Lord, remove anger from my heart, fill it with peace.” Over time, transformation happens. In sum: You are not bad; you are a basically good soul with some bad habits. Through self-awareness, purposeful practice of the opposite virtues, controlling the 'gates to hell', and seeking divine grace, you will steadily shift the balance to divine qualities. It’s like a mental diet/exercise for character. And as you do so, you’ll notice more inner peace and self-respect blossoming. That’s the journey from demonic influence to divine nature – which the Gita wholeheartedly guides us on. Keep at it; every effort is progress.</w:t>
      </w:r>
    </w:p>
    <w:p w:rsidR="00145274" w:rsidRPr="001916E8" w:rsidRDefault="00145274" w:rsidP="001A473F">
      <w:pPr>
        <w:pStyle w:val="NormalWeb"/>
        <w:spacing w:line="360" w:lineRule="auto"/>
        <w:rPr>
          <w:sz w:val="22"/>
        </w:rPr>
      </w:pPr>
      <w:r w:rsidRPr="001916E8">
        <w:rPr>
          <w:rStyle w:val="Strong"/>
          <w:sz w:val="22"/>
        </w:rPr>
        <w:lastRenderedPageBreak/>
        <w:t>Q:</w:t>
      </w:r>
      <w:r w:rsidRPr="001916E8">
        <w:rPr>
          <w:sz w:val="22"/>
        </w:rPr>
        <w:t xml:space="preserve"> </w:t>
      </w:r>
      <w:r w:rsidRPr="001916E8">
        <w:rPr>
          <w:rStyle w:val="Emphasis"/>
          <w:sz w:val="22"/>
        </w:rPr>
        <w:t>“Why do some people seem so cruel or dishonest? What happens to those with ‘demonic’ nature, according to the Gita?”</w:t>
      </w:r>
      <w:r w:rsidRPr="001916E8">
        <w:rPr>
          <w:sz w:val="22"/>
        </w:rPr>
        <w:br/>
      </w:r>
      <w:r w:rsidRPr="001916E8">
        <w:rPr>
          <w:rStyle w:val="Strong"/>
          <w:sz w:val="22"/>
        </w:rPr>
        <w:t>A:</w:t>
      </w:r>
      <w:r w:rsidRPr="001916E8">
        <w:rPr>
          <w:sz w:val="22"/>
        </w:rPr>
        <w:t xml:space="preserve"> The Gita does draw a sharp picture of what a truly demonic mindset looks like. People who are very cruel, dishonest, or arrogant to the extreme are said to have a predominance of </w:t>
      </w:r>
      <w:proofErr w:type="spellStart"/>
      <w:r w:rsidRPr="001916E8">
        <w:rPr>
          <w:rStyle w:val="Strong"/>
          <w:sz w:val="22"/>
        </w:rPr>
        <w:t>asuric</w:t>
      </w:r>
      <w:proofErr w:type="spellEnd"/>
      <w:r w:rsidRPr="001916E8">
        <w:rPr>
          <w:rStyle w:val="Strong"/>
          <w:sz w:val="22"/>
        </w:rPr>
        <w:t xml:space="preserve"> (demonic) nature</w:t>
      </w:r>
      <w:r w:rsidRPr="001916E8">
        <w:rPr>
          <w:sz w:val="22"/>
        </w:rPr>
        <w:t xml:space="preserve">. Krishna describes them as thinking there’s no moral order or God, acting out of insatiable lust, pride, and anger, often hypocritical and exploitative. Such people can cause a lot of harm because they basically follow “might makes right” or “desire is my only law”. Now, what happens to them? The Gita warns that these individuals, by their own trajectory, go downwards spiritually. </w:t>
      </w:r>
      <w:r w:rsidRPr="001916E8">
        <w:rPr>
          <w:rStyle w:val="Strong"/>
          <w:sz w:val="22"/>
        </w:rPr>
        <w:t>“Fallen, cruel, hateful people I repeatedly cast into births in demonic species,”</w:t>
      </w:r>
      <w:r w:rsidRPr="001916E8">
        <w:rPr>
          <w:sz w:val="22"/>
        </w:rPr>
        <w:t xml:space="preserve"> Krishna says. That sounds harsh, but it’s essentially karma: by cultivating such negative consciousness, they likely take future births in circumstances that mirror their inner state (maybe in communities or even species where there’s much suffering or predatory </w:t>
      </w:r>
      <w:proofErr w:type="spellStart"/>
      <w:r w:rsidRPr="001916E8">
        <w:rPr>
          <w:sz w:val="22"/>
        </w:rPr>
        <w:t>behavior</w:t>
      </w:r>
      <w:proofErr w:type="spellEnd"/>
      <w:r w:rsidRPr="001916E8">
        <w:rPr>
          <w:sz w:val="22"/>
        </w:rPr>
        <w:t xml:space="preserve">). They remain far from God in their heart because they’re not open to divine influence or compassion. Thus, they keep spinning in samsara (rebirth) but in unpleasant, darker destinies. In human terms, you might see it as: extremely selfish, evil actions degrade one’s mind and heart, making it harder to realize truth or find peace, so they live in a kind of self-created hell even here (full of anger, fear, competition). After death, that turmoil carries on until maybe they hit rock bottom and then in some future life they may turn around. The idea of being born in “demonic wombs” could also mean they’ll be born to similarly immoral family or environment reinforcing those tendencies. It’s a compassionate yet stern cosmic justice: not a punishment from an angry God, but the natural outcome of their own deep negativity pulling them to dark contexts where it fits. It’s like if one totally rejects light, one ends up in darkness by default. On the flip side, why they become like that initially could be due to ignorance, upbringing, choices – the Gita emphasizes ignorance (not knowing or respecting the soul/God) as a root. They’re kind of spiritually blind, chasing worldly dominance or pleasures without higher insight. Understanding this might foster some pity or at least clarity: such people are hurting themselves in the long run, even if they seem to “win” temporarily in worldly ways. Should we just label them hopeless? The Gita’s teaching is more to warn us “Don’t become like that; it’s a ruinous path.” For those individuals themselves, as long as they’re alive, there’s the possibility of change if something triggers a conscience or a divine intervention. But if not, they just continue that path. So, essentially, </w:t>
      </w:r>
      <w:r w:rsidRPr="001916E8">
        <w:rPr>
          <w:rStyle w:val="Strong"/>
          <w:sz w:val="22"/>
        </w:rPr>
        <w:t>people with demonic nature degrade themselves and suffer fallen births</w:t>
      </w:r>
      <w:r w:rsidRPr="001916E8">
        <w:rPr>
          <w:sz w:val="22"/>
        </w:rPr>
        <w:t xml:space="preserve"> – meaning they move away from liberation into more bondage and misery. As for why some are like that and some virtuous – it’s a mix of past karma and personal choice now. The Gita ultimately says we have the free will to choose the divine path (it’s why Krishna is teaching Arjuna all this, giving him the knowledge to choose dharma over </w:t>
      </w:r>
      <w:proofErr w:type="spellStart"/>
      <w:r w:rsidRPr="001916E8">
        <w:rPr>
          <w:sz w:val="22"/>
        </w:rPr>
        <w:t>adharm</w:t>
      </w:r>
      <w:proofErr w:type="spellEnd"/>
      <w:r w:rsidRPr="001916E8">
        <w:rPr>
          <w:sz w:val="22"/>
        </w:rPr>
        <w:t xml:space="preserve">). For people who choose cruelty, their free will is aligned with the demonic side, so they’ll harvest bitter fruits later as karmic result. The cosmic plan often uses even demonic people as unwitting tools for a time (like villains in a story) but they’re accountable for their choices. For you, the question likely is also “how do I deal with them?” Gita’s stance is not to hate them but to strongly avoid adopting their qualities. And if one </w:t>
      </w:r>
      <w:r w:rsidRPr="001916E8">
        <w:rPr>
          <w:sz w:val="22"/>
        </w:rPr>
        <w:lastRenderedPageBreak/>
        <w:t xml:space="preserve">has duty to confront (like Arjuna had to fight evil-doers in war), do it as duty without personal hatred – Krishna called him to kill the demonic rulers but not out of malice, rather as restoring balance. In ordinary life, it means set boundaries, uphold dharma, but don’t become cruel yourself by their influence. Know that ultimately evil contains the seeds of its own downfall (they “dig their own grave” karmically). Meanwhile, focus on staying on the righteous side. So summarizing: People with demonic nature suffer spiritual downfall – multiple unfortunate rebirths and distance from God’s grace until they hopefully one day turn around. It’s a cautionary tale for all of us, to consciously cultivate goodness and not rationalize our lower impulses. This makes the case for why morality and spirituality matter – it literally shapes our destiny. So as Krishna concludes, </w:t>
      </w:r>
      <w:r w:rsidRPr="001916E8">
        <w:rPr>
          <w:rStyle w:val="Emphasis"/>
          <w:sz w:val="22"/>
        </w:rPr>
        <w:t>“Therefore, abandon those three gates to hell (lust, anger, greed) and follow the path of the divine qualities.”</w:t>
      </w:r>
      <w:r w:rsidRPr="001916E8">
        <w:rPr>
          <w:sz w:val="22"/>
        </w:rPr>
        <w:t xml:space="preserve"> That’s counsel we all can take to heart, especially when we see cruelty around – it reinforces our resolve to choose love and honesty instead.</w:t>
      </w:r>
    </w:p>
    <w:p w:rsidR="00145274" w:rsidRPr="001916E8" w:rsidRDefault="00145274" w:rsidP="001A473F">
      <w:pPr>
        <w:pStyle w:val="Heading2"/>
        <w:spacing w:line="360" w:lineRule="auto"/>
        <w:rPr>
          <w:sz w:val="32"/>
        </w:rPr>
      </w:pPr>
      <w:bookmarkStart w:id="55" w:name="_Toc198906508"/>
      <w:r w:rsidRPr="001916E8">
        <w:rPr>
          <w:sz w:val="32"/>
        </w:rPr>
        <w:t>Chapter 17: Threefold Faith &amp; Practice (</w:t>
      </w:r>
      <w:proofErr w:type="spellStart"/>
      <w:r w:rsidRPr="001916E8">
        <w:rPr>
          <w:sz w:val="32"/>
        </w:rPr>
        <w:t>Śhraddhā</w:t>
      </w:r>
      <w:proofErr w:type="spellEnd"/>
      <w:r w:rsidRPr="001916E8">
        <w:rPr>
          <w:sz w:val="32"/>
        </w:rPr>
        <w:t xml:space="preserve"> </w:t>
      </w:r>
      <w:proofErr w:type="spellStart"/>
      <w:r w:rsidRPr="001916E8">
        <w:rPr>
          <w:sz w:val="32"/>
        </w:rPr>
        <w:t>Traya</w:t>
      </w:r>
      <w:proofErr w:type="spellEnd"/>
      <w:r w:rsidRPr="001916E8">
        <w:rPr>
          <w:sz w:val="32"/>
        </w:rPr>
        <w:t xml:space="preserve"> </w:t>
      </w:r>
      <w:proofErr w:type="spellStart"/>
      <w:r w:rsidRPr="001916E8">
        <w:rPr>
          <w:sz w:val="32"/>
        </w:rPr>
        <w:t>Vibhāga</w:t>
      </w:r>
      <w:proofErr w:type="spellEnd"/>
      <w:r w:rsidRPr="001916E8">
        <w:rPr>
          <w:sz w:val="32"/>
        </w:rPr>
        <w:t xml:space="preserve"> </w:t>
      </w:r>
      <w:proofErr w:type="spellStart"/>
      <w:r w:rsidRPr="001916E8">
        <w:rPr>
          <w:sz w:val="32"/>
        </w:rPr>
        <w:t>Yog</w:t>
      </w:r>
      <w:proofErr w:type="spellEnd"/>
      <w:r w:rsidRPr="001916E8">
        <w:rPr>
          <w:sz w:val="32"/>
        </w:rPr>
        <w:t>)</w:t>
      </w:r>
      <w:bookmarkEnd w:id="55"/>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“Different people seem to have different kinds of faith and ways of worship. Does it matter what or how one worships, as long as they are sincere? What does the Gita say about types of faith?”</w:t>
      </w:r>
      <w:r w:rsidRPr="001916E8">
        <w:rPr>
          <w:sz w:val="22"/>
        </w:rPr>
        <w:br/>
      </w:r>
      <w:r w:rsidRPr="001916E8">
        <w:rPr>
          <w:rStyle w:val="Strong"/>
          <w:sz w:val="22"/>
        </w:rPr>
        <w:t>A:</w:t>
      </w:r>
      <w:r w:rsidRPr="001916E8">
        <w:rPr>
          <w:sz w:val="22"/>
        </w:rPr>
        <w:t xml:space="preserve"> The Gita acknowledges that </w:t>
      </w:r>
      <w:r w:rsidRPr="001916E8">
        <w:rPr>
          <w:rStyle w:val="Strong"/>
          <w:sz w:val="22"/>
        </w:rPr>
        <w:t xml:space="preserve">people’s natures (influenced by the </w:t>
      </w:r>
      <w:proofErr w:type="spellStart"/>
      <w:r w:rsidRPr="001916E8">
        <w:rPr>
          <w:rStyle w:val="Strong"/>
          <w:sz w:val="22"/>
        </w:rPr>
        <w:t>gunas</w:t>
      </w:r>
      <w:proofErr w:type="spellEnd"/>
      <w:r w:rsidRPr="001916E8">
        <w:rPr>
          <w:rStyle w:val="Strong"/>
          <w:sz w:val="22"/>
        </w:rPr>
        <w:t xml:space="preserve">) </w:t>
      </w:r>
      <w:proofErr w:type="spellStart"/>
      <w:r w:rsidRPr="001916E8">
        <w:rPr>
          <w:rStyle w:val="Strong"/>
          <w:sz w:val="22"/>
        </w:rPr>
        <w:t>color</w:t>
      </w:r>
      <w:proofErr w:type="spellEnd"/>
      <w:r w:rsidRPr="001916E8">
        <w:rPr>
          <w:rStyle w:val="Strong"/>
          <w:sz w:val="22"/>
        </w:rPr>
        <w:t xml:space="preserve"> their faith and worship styles</w:t>
      </w:r>
      <w:r w:rsidRPr="001916E8">
        <w:rPr>
          <w:sz w:val="22"/>
        </w:rPr>
        <w:t xml:space="preserve">. Krishna explains in Chapter 17 that there are basically three kinds of faith corresponding to Sattva, Rajas, and Tamas. If someone is predominately </w:t>
      </w:r>
      <w:r w:rsidRPr="001916E8">
        <w:rPr>
          <w:rStyle w:val="Strong"/>
          <w:sz w:val="22"/>
        </w:rPr>
        <w:t>sattvic</w:t>
      </w:r>
      <w:r w:rsidRPr="001916E8">
        <w:rPr>
          <w:sz w:val="22"/>
        </w:rPr>
        <w:t xml:space="preserve">, their faith tends to be in the form of worshiping the divine in a pure way – for example, they might focus on benevolent deities or principles, and their worship involves love, harmony, and moral living. If one is </w:t>
      </w:r>
      <w:proofErr w:type="spellStart"/>
      <w:r w:rsidRPr="001916E8">
        <w:rPr>
          <w:rStyle w:val="Strong"/>
          <w:sz w:val="22"/>
        </w:rPr>
        <w:t>rajasic</w:t>
      </w:r>
      <w:proofErr w:type="spellEnd"/>
      <w:r w:rsidRPr="001916E8">
        <w:rPr>
          <w:sz w:val="22"/>
        </w:rPr>
        <w:t xml:space="preserve">, they might worship with an aim for power, prestige, or specific gains – maybe propitiating fierce </w:t>
      </w:r>
      <w:proofErr w:type="spellStart"/>
      <w:r w:rsidRPr="001916E8">
        <w:rPr>
          <w:sz w:val="22"/>
        </w:rPr>
        <w:t>yakshas</w:t>
      </w:r>
      <w:proofErr w:type="spellEnd"/>
      <w:r w:rsidRPr="001916E8">
        <w:rPr>
          <w:sz w:val="22"/>
        </w:rPr>
        <w:t xml:space="preserve"> or doing elaborate rituals out of ostentation. Their faith has sincerity, but it’s mixed with ego or desires. If someone is </w:t>
      </w:r>
      <w:proofErr w:type="spellStart"/>
      <w:r w:rsidRPr="001916E8">
        <w:rPr>
          <w:rStyle w:val="Strong"/>
          <w:sz w:val="22"/>
        </w:rPr>
        <w:t>tamasic</w:t>
      </w:r>
      <w:proofErr w:type="spellEnd"/>
      <w:r w:rsidRPr="001916E8">
        <w:rPr>
          <w:sz w:val="22"/>
        </w:rPr>
        <w:t xml:space="preserve">, their faith can turn to rather strange or harmful channels – like black magic, or worship of spirits/ghosts, or very fanatical practices lacking reason. They might be sincere in their way, but it’s misguided and often leads them further into darkness or superstition. So yes, sincerity is important, but </w:t>
      </w:r>
      <w:r w:rsidRPr="001916E8">
        <w:rPr>
          <w:rStyle w:val="Strong"/>
          <w:sz w:val="22"/>
        </w:rPr>
        <w:t>what you put faith in and how you practice can uplift you or not</w:t>
      </w:r>
      <w:r w:rsidRPr="001916E8">
        <w:rPr>
          <w:sz w:val="22"/>
        </w:rPr>
        <w:t xml:space="preserve">. The Gita suggests that worshiping the true divine (like God or gods representing God’s qualities) sincerely in a sattvic manner is ideal. If someone sincerely worships something </w:t>
      </w:r>
      <w:proofErr w:type="spellStart"/>
      <w:r w:rsidRPr="001916E8">
        <w:rPr>
          <w:sz w:val="22"/>
        </w:rPr>
        <w:t>tamasic</w:t>
      </w:r>
      <w:proofErr w:type="spellEnd"/>
      <w:r w:rsidRPr="001916E8">
        <w:rPr>
          <w:sz w:val="22"/>
        </w:rPr>
        <w:t xml:space="preserve"> (say, they sincerely believe in hurting themselves or others as a “sacrifice”), that sincerity doesn’t make it beneficial; it still harms. Krishna basically says those who are ignorant of scriptures might still have faith, but it tends to follow their nature. And actions done in faith can be sattvic (beneficial), </w:t>
      </w:r>
      <w:proofErr w:type="spellStart"/>
      <w:r w:rsidRPr="001916E8">
        <w:rPr>
          <w:sz w:val="22"/>
        </w:rPr>
        <w:t>rajasic</w:t>
      </w:r>
      <w:proofErr w:type="spellEnd"/>
      <w:r w:rsidRPr="001916E8">
        <w:rPr>
          <w:sz w:val="22"/>
        </w:rPr>
        <w:t xml:space="preserve"> (neutral/mixed), or </w:t>
      </w:r>
      <w:proofErr w:type="spellStart"/>
      <w:r w:rsidRPr="001916E8">
        <w:rPr>
          <w:sz w:val="22"/>
        </w:rPr>
        <w:t>tamasic</w:t>
      </w:r>
      <w:proofErr w:type="spellEnd"/>
      <w:r w:rsidRPr="001916E8">
        <w:rPr>
          <w:sz w:val="22"/>
        </w:rPr>
        <w:t xml:space="preserve"> (harmful). For example, vegetarian offerings and prayers done calmly benefit; rites done with blood sacrifice or with intoxication (some traditions do that) are </w:t>
      </w:r>
      <w:proofErr w:type="spellStart"/>
      <w:r w:rsidRPr="001916E8">
        <w:rPr>
          <w:sz w:val="22"/>
        </w:rPr>
        <w:t>tamasic</w:t>
      </w:r>
      <w:proofErr w:type="spellEnd"/>
      <w:r w:rsidRPr="001916E8">
        <w:rPr>
          <w:sz w:val="22"/>
        </w:rPr>
        <w:t xml:space="preserve"> – </w:t>
      </w:r>
      <w:r w:rsidRPr="001916E8">
        <w:rPr>
          <w:sz w:val="22"/>
        </w:rPr>
        <w:lastRenderedPageBreak/>
        <w:t xml:space="preserve">they degrade. So it </w:t>
      </w:r>
      <w:r w:rsidRPr="001916E8">
        <w:rPr>
          <w:rStyle w:val="Emphasis"/>
          <w:sz w:val="22"/>
        </w:rPr>
        <w:t>does</w:t>
      </w:r>
      <w:r w:rsidRPr="001916E8">
        <w:rPr>
          <w:sz w:val="22"/>
        </w:rPr>
        <w:t xml:space="preserve"> matter. That’s why Gita (and scriptures) guide the mode of worship. But it doesn’t invalidate someone’s sincerity; rather, it gently instructs to refine it. If you’re sincere but find your path making you more obsessive or cruel, maybe re-evaluate what you’re worshiping or how. The Gita also extends the threefold analysis to food, charity, austerity etc. – showing how even spiritual practices can be </w:t>
      </w:r>
      <w:proofErr w:type="spellStart"/>
      <w:r w:rsidRPr="001916E8">
        <w:rPr>
          <w:sz w:val="22"/>
        </w:rPr>
        <w:t>colored</w:t>
      </w:r>
      <w:proofErr w:type="spellEnd"/>
      <w:r w:rsidRPr="001916E8">
        <w:rPr>
          <w:sz w:val="22"/>
        </w:rPr>
        <w:t xml:space="preserve"> by the </w:t>
      </w:r>
      <w:proofErr w:type="spellStart"/>
      <w:r w:rsidRPr="001916E8">
        <w:rPr>
          <w:sz w:val="22"/>
        </w:rPr>
        <w:t>gunas</w:t>
      </w:r>
      <w:proofErr w:type="spellEnd"/>
      <w:r w:rsidRPr="001916E8">
        <w:rPr>
          <w:sz w:val="22"/>
        </w:rPr>
        <w:t xml:space="preserve">. For instance, giving charity with humility and expecting nothing back is sattvic; giving to get something or reluctantly is </w:t>
      </w:r>
      <w:proofErr w:type="spellStart"/>
      <w:r w:rsidRPr="001916E8">
        <w:rPr>
          <w:sz w:val="22"/>
        </w:rPr>
        <w:t>rajasic</w:t>
      </w:r>
      <w:proofErr w:type="spellEnd"/>
      <w:r w:rsidRPr="001916E8">
        <w:rPr>
          <w:sz w:val="22"/>
        </w:rPr>
        <w:t xml:space="preserve">; giving to wrong causes or with contempt is </w:t>
      </w:r>
      <w:proofErr w:type="spellStart"/>
      <w:r w:rsidRPr="001916E8">
        <w:rPr>
          <w:sz w:val="22"/>
        </w:rPr>
        <w:t>tamasic</w:t>
      </w:r>
      <w:proofErr w:type="spellEnd"/>
      <w:r w:rsidRPr="001916E8">
        <w:rPr>
          <w:sz w:val="22"/>
        </w:rPr>
        <w:t xml:space="preserve">. Similarly, some people may fast and pray but with pride or to harm others – that’s wrong form of worship even if “sincere” by their own judgement. So sincerity is one piece; </w:t>
      </w:r>
      <w:r w:rsidRPr="001916E8">
        <w:rPr>
          <w:rStyle w:val="Emphasis"/>
          <w:sz w:val="22"/>
        </w:rPr>
        <w:t>quality of faith</w:t>
      </w:r>
      <w:r w:rsidRPr="001916E8">
        <w:rPr>
          <w:sz w:val="22"/>
        </w:rPr>
        <w:t xml:space="preserve"> is another. The Gita encourages us to adopt a mode of worship that is enlightened by goodness and scriptural guidance. It also says uttering “Om Tat Sat” – basically aligning with truth and purity – is how to sanctify acts. In today’s context, it means faith should ideally lead to compassion, self-control, truthfulness (these are sattvic fruits). If someone’s faith makes them hateful or violently fanatical, their faith is likely </w:t>
      </w:r>
      <w:proofErr w:type="spellStart"/>
      <w:r w:rsidRPr="001916E8">
        <w:rPr>
          <w:sz w:val="22"/>
        </w:rPr>
        <w:t>tamasic</w:t>
      </w:r>
      <w:proofErr w:type="spellEnd"/>
      <w:r w:rsidRPr="001916E8">
        <w:rPr>
          <w:sz w:val="22"/>
        </w:rPr>
        <w:t>/</w:t>
      </w:r>
      <w:proofErr w:type="spellStart"/>
      <w:r w:rsidRPr="001916E8">
        <w:rPr>
          <w:sz w:val="22"/>
        </w:rPr>
        <w:t>rajasic</w:t>
      </w:r>
      <w:proofErr w:type="spellEnd"/>
      <w:r w:rsidRPr="001916E8">
        <w:rPr>
          <w:sz w:val="22"/>
        </w:rPr>
        <w:t xml:space="preserve">, even if they truly believe they’re right. Gita would gently classify that as improper and urge elevation to sattvic faith. Does God accept all sincere worship? In earlier chapter 7, Krishna said some worship demigods with faith – He makes their faith steady and through that they get limited results, but it’s not the highest. So God acknowledges sincerity but tries to guide souls to higher realization (i.e., to worship the Supreme One in truth). So yes and no: any sincere reaching out to the divine is better than none (and often gradually purifies one’s heart), but the best is to channel that sincerity in a </w:t>
      </w:r>
      <w:proofErr w:type="spellStart"/>
      <w:r w:rsidRPr="001916E8">
        <w:rPr>
          <w:sz w:val="22"/>
        </w:rPr>
        <w:t>mode</w:t>
      </w:r>
      <w:proofErr w:type="spellEnd"/>
      <w:r w:rsidRPr="001916E8">
        <w:rPr>
          <w:sz w:val="22"/>
        </w:rPr>
        <w:t xml:space="preserve"> that genuinely uplifts the soul (sattvic devotion to God). So from your perspective: if you see various faiths, Gita teaches not to judge harshly but understand many operate under different </w:t>
      </w:r>
      <w:proofErr w:type="spellStart"/>
      <w:r w:rsidRPr="001916E8">
        <w:rPr>
          <w:sz w:val="22"/>
        </w:rPr>
        <w:t>gunas</w:t>
      </w:r>
      <w:proofErr w:type="spellEnd"/>
      <w:r w:rsidRPr="001916E8">
        <w:rPr>
          <w:sz w:val="22"/>
        </w:rPr>
        <w:t xml:space="preserve">. Ultimately, someone loving God in any form with humility and goodness – that’s sattvic and commendable, whether they call God by another name. But someone doing harmful acts in name of faith – that’s </w:t>
      </w:r>
      <w:proofErr w:type="spellStart"/>
      <w:r w:rsidRPr="001916E8">
        <w:rPr>
          <w:sz w:val="22"/>
        </w:rPr>
        <w:t>tamasic</w:t>
      </w:r>
      <w:proofErr w:type="spellEnd"/>
      <w:r w:rsidRPr="001916E8">
        <w:rPr>
          <w:sz w:val="22"/>
        </w:rPr>
        <w:t xml:space="preserve"> misuse of faith, not equal. So it does matter, for their soul’s trajectory. The good news: the Gita tries to enlighten all faith by injecting knowledge (so even </w:t>
      </w:r>
      <w:proofErr w:type="spellStart"/>
      <w:r w:rsidRPr="001916E8">
        <w:rPr>
          <w:sz w:val="22"/>
        </w:rPr>
        <w:t>rajasic</w:t>
      </w:r>
      <w:proofErr w:type="spellEnd"/>
      <w:r w:rsidRPr="001916E8">
        <w:rPr>
          <w:sz w:val="22"/>
        </w:rPr>
        <w:t xml:space="preserve"> person reading might think “maybe I should purify my motivations”). So the bottom line: </w:t>
      </w:r>
      <w:r w:rsidRPr="001916E8">
        <w:rPr>
          <w:rStyle w:val="Strong"/>
          <w:sz w:val="22"/>
        </w:rPr>
        <w:t>faith is natural, but we should cultivate pure (sattvic) faith oriented toward truth and compassion for it to lead us right</w:t>
      </w:r>
      <w:r w:rsidRPr="001916E8">
        <w:rPr>
          <w:sz w:val="22"/>
        </w:rPr>
        <w:t>. Worship done in that mood is beneficial and pleasing to God. The rest will yield lesser or negative outcomes. So aim for that golden kind of faith.</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“I’ve heard of people doing extreme penances or giving charity for show. How do I know if my actions (like charity, fasting, etc.) are truly good or just superficially so?”</w:t>
      </w:r>
      <w:r w:rsidRPr="001916E8">
        <w:rPr>
          <w:sz w:val="22"/>
        </w:rPr>
        <w:br/>
      </w:r>
      <w:r w:rsidRPr="001916E8">
        <w:rPr>
          <w:rStyle w:val="Strong"/>
          <w:sz w:val="22"/>
        </w:rPr>
        <w:t>A:</w:t>
      </w:r>
      <w:r w:rsidRPr="001916E8">
        <w:rPr>
          <w:sz w:val="22"/>
        </w:rPr>
        <w:t xml:space="preserve"> The Gita provides a neat yardstick by splitting these actions into sattvic, </w:t>
      </w:r>
      <w:proofErr w:type="spellStart"/>
      <w:r w:rsidRPr="001916E8">
        <w:rPr>
          <w:sz w:val="22"/>
        </w:rPr>
        <w:t>rajasic</w:t>
      </w:r>
      <w:proofErr w:type="spellEnd"/>
      <w:r w:rsidRPr="001916E8">
        <w:rPr>
          <w:sz w:val="22"/>
        </w:rPr>
        <w:t xml:space="preserve">, and </w:t>
      </w:r>
      <w:proofErr w:type="spellStart"/>
      <w:r w:rsidRPr="001916E8">
        <w:rPr>
          <w:sz w:val="22"/>
        </w:rPr>
        <w:t>tamasic</w:t>
      </w:r>
      <w:proofErr w:type="spellEnd"/>
      <w:r w:rsidRPr="001916E8">
        <w:rPr>
          <w:sz w:val="22"/>
        </w:rPr>
        <w:t xml:space="preserve"> categories as well. Let’s take </w:t>
      </w:r>
      <w:r w:rsidRPr="001916E8">
        <w:rPr>
          <w:rStyle w:val="Strong"/>
          <w:sz w:val="22"/>
        </w:rPr>
        <w:t>charity (dāna)</w:t>
      </w:r>
      <w:r w:rsidRPr="001916E8">
        <w:rPr>
          <w:sz w:val="22"/>
        </w:rPr>
        <w:t xml:space="preserve"> as an example: Sattvic charity is given at the proper time and place to a worthy person, without expecting anything in return, and with respect. E.g., donating anonymously to someone in true need because you care – that’s sattvic and truly good. </w:t>
      </w:r>
      <w:proofErr w:type="spellStart"/>
      <w:r w:rsidRPr="001916E8">
        <w:rPr>
          <w:rStyle w:val="Emphasis"/>
          <w:sz w:val="22"/>
        </w:rPr>
        <w:t>Rajasic</w:t>
      </w:r>
      <w:proofErr w:type="spellEnd"/>
      <w:r w:rsidRPr="001916E8">
        <w:rPr>
          <w:rStyle w:val="Emphasis"/>
          <w:sz w:val="22"/>
        </w:rPr>
        <w:t xml:space="preserve"> charity</w:t>
      </w:r>
      <w:r w:rsidRPr="001916E8">
        <w:rPr>
          <w:sz w:val="22"/>
        </w:rPr>
        <w:t xml:space="preserve"> is given grudgingly or for some </w:t>
      </w:r>
      <w:proofErr w:type="spellStart"/>
      <w:r w:rsidRPr="001916E8">
        <w:rPr>
          <w:sz w:val="22"/>
        </w:rPr>
        <w:t>favor</w:t>
      </w:r>
      <w:proofErr w:type="spellEnd"/>
      <w:r w:rsidRPr="001916E8">
        <w:rPr>
          <w:sz w:val="22"/>
        </w:rPr>
        <w:t xml:space="preserve">/fame in return. So if you give a big donation but mainly to get </w:t>
      </w:r>
      <w:r w:rsidRPr="001916E8">
        <w:rPr>
          <w:sz w:val="22"/>
        </w:rPr>
        <w:lastRenderedPageBreak/>
        <w:t xml:space="preserve">your name on a building or to impress people, that’s </w:t>
      </w:r>
      <w:proofErr w:type="spellStart"/>
      <w:r w:rsidRPr="001916E8">
        <w:rPr>
          <w:sz w:val="22"/>
        </w:rPr>
        <w:t>rajasic</w:t>
      </w:r>
      <w:proofErr w:type="spellEnd"/>
      <w:r w:rsidRPr="001916E8">
        <w:rPr>
          <w:sz w:val="22"/>
        </w:rPr>
        <w:t xml:space="preserve"> – superficially it’s charity but motivation is ego or a “deal.” It’s not purely good because it reinforces desire for rewards. Yet it’s better than not giving at all, but spiritually it’s mixed and yields only material result (fame or that person’s obligation to you). </w:t>
      </w:r>
      <w:proofErr w:type="spellStart"/>
      <w:r w:rsidRPr="001916E8">
        <w:rPr>
          <w:rStyle w:val="Emphasis"/>
          <w:sz w:val="22"/>
        </w:rPr>
        <w:t>Tamasic</w:t>
      </w:r>
      <w:proofErr w:type="spellEnd"/>
      <w:r w:rsidRPr="001916E8">
        <w:rPr>
          <w:rStyle w:val="Emphasis"/>
          <w:sz w:val="22"/>
        </w:rPr>
        <w:t xml:space="preserve"> charity</w:t>
      </w:r>
      <w:r w:rsidRPr="001916E8">
        <w:rPr>
          <w:sz w:val="22"/>
        </w:rPr>
        <w:t xml:space="preserve"> is giving to an unworthy cause or person (like funding harmful activities), or giving without any manners/respect (like throwing a coin at a beggar with insults). That is actually counterproductive – you might harm or degrade someone, so it’s “charity” in name but not virtue. Same logic applies to </w:t>
      </w:r>
      <w:r w:rsidRPr="001916E8">
        <w:rPr>
          <w:rStyle w:val="Strong"/>
          <w:sz w:val="22"/>
        </w:rPr>
        <w:t>austerity (tapas)</w:t>
      </w:r>
      <w:r w:rsidRPr="001916E8">
        <w:rPr>
          <w:sz w:val="22"/>
        </w:rPr>
        <w:t xml:space="preserve">: Sattvic tapas is done with pure mind, like self-discipline for health or spiritual focus, without hurting oneself or others – e.g., moderate fasting combined with prayer for self-purification. </w:t>
      </w:r>
      <w:proofErr w:type="spellStart"/>
      <w:r w:rsidRPr="001916E8">
        <w:rPr>
          <w:sz w:val="22"/>
        </w:rPr>
        <w:t>Rajasic</w:t>
      </w:r>
      <w:proofErr w:type="spellEnd"/>
      <w:r w:rsidRPr="001916E8">
        <w:rPr>
          <w:sz w:val="22"/>
        </w:rPr>
        <w:t xml:space="preserve"> tapas might be doing difficult vows just to gain power or respect – e.g., a yogi sits on nails to show off or gain occult powers; it’s painful and motivated by ego/pride. It doesn’t really cleanse the heart; it may even feed arrogance. </w:t>
      </w:r>
      <w:proofErr w:type="spellStart"/>
      <w:r w:rsidRPr="001916E8">
        <w:rPr>
          <w:sz w:val="22"/>
        </w:rPr>
        <w:t>Tamasic</w:t>
      </w:r>
      <w:proofErr w:type="spellEnd"/>
      <w:r w:rsidRPr="001916E8">
        <w:rPr>
          <w:sz w:val="22"/>
        </w:rPr>
        <w:t xml:space="preserve"> tapas is like self-torture or harming the body needlessly or with wrong motive – e.g., cutting oneself or extreme deprivation thinking it pleases God, or doing black magic rituals. That is neither commanded by wise teachings nor beneficial. It often is done out of delusion and can damage one’s body and soul. So to assess your own actions: check </w:t>
      </w:r>
      <w:r w:rsidRPr="001916E8">
        <w:rPr>
          <w:rStyle w:val="Strong"/>
          <w:sz w:val="22"/>
        </w:rPr>
        <w:t>your intention and its effect</w:t>
      </w:r>
      <w:r w:rsidRPr="001916E8">
        <w:rPr>
          <w:sz w:val="22"/>
        </w:rPr>
        <w:t xml:space="preserve">. If you’re doing it wholeheartedly for a good cause, at personal cost but without pride – likely sattvic (truly good). If you’re doing it but secretly hope people praise you or you get something back – some rajas has </w:t>
      </w:r>
      <w:proofErr w:type="spellStart"/>
      <w:r w:rsidRPr="001916E8">
        <w:rPr>
          <w:sz w:val="22"/>
        </w:rPr>
        <w:t>colored</w:t>
      </w:r>
      <w:proofErr w:type="spellEnd"/>
      <w:r w:rsidRPr="001916E8">
        <w:rPr>
          <w:sz w:val="22"/>
        </w:rPr>
        <w:t xml:space="preserve"> it. If you’re doing it but it’s misguided or harmful (like giving money that gets misused, or fasting in a way that makes you angry at everyone) – that’s </w:t>
      </w:r>
      <w:proofErr w:type="spellStart"/>
      <w:r w:rsidRPr="001916E8">
        <w:rPr>
          <w:sz w:val="22"/>
        </w:rPr>
        <w:t>tamasic</w:t>
      </w:r>
      <w:proofErr w:type="spellEnd"/>
      <w:r w:rsidRPr="001916E8">
        <w:rPr>
          <w:sz w:val="22"/>
        </w:rPr>
        <w:t xml:space="preserve"> shadowing it. The Gita encourages to infuse sattva into these acts. How? Possibly do them as an offering to God (saying “Tat” meaning given without string attached), and “Sat” implying with sincerity. Also, scriptures/gurus provide guidance on proper ways. For example, charity is recommended to those truly in need or supporting dharmic causes. Austerity is recommended in balance (like not sleeping on nails for show, but maybe a simple life, occasional fasting that doesn’t break your health). Another sign: Sattvic acts usually produce inner peace or joy. </w:t>
      </w:r>
      <w:proofErr w:type="spellStart"/>
      <w:r w:rsidRPr="001916E8">
        <w:rPr>
          <w:sz w:val="22"/>
        </w:rPr>
        <w:t>Rajasic</w:t>
      </w:r>
      <w:proofErr w:type="spellEnd"/>
      <w:r w:rsidRPr="001916E8">
        <w:rPr>
          <w:sz w:val="22"/>
        </w:rPr>
        <w:t xml:space="preserve"> ones produce some excitement or pride buzz but might leave emptiness after. </w:t>
      </w:r>
      <w:proofErr w:type="spellStart"/>
      <w:r w:rsidRPr="001916E8">
        <w:rPr>
          <w:sz w:val="22"/>
        </w:rPr>
        <w:t>Tamasic</w:t>
      </w:r>
      <w:proofErr w:type="spellEnd"/>
      <w:r w:rsidRPr="001916E8">
        <w:rPr>
          <w:sz w:val="22"/>
        </w:rPr>
        <w:t xml:space="preserve"> ones often produce regret or darkness. If after giving or fasting you feel quietly happy and at ease, that’s a good clue it was sattvic. If you feel “I hope people noticed” or physically totally drained with no spiritual uplift, examine the motive or method. Extreme penances like standing on one leg for years or painful rituals often are </w:t>
      </w:r>
      <w:proofErr w:type="spellStart"/>
      <w:r w:rsidRPr="001916E8">
        <w:rPr>
          <w:sz w:val="22"/>
        </w:rPr>
        <w:t>rajasic</w:t>
      </w:r>
      <w:proofErr w:type="spellEnd"/>
      <w:r w:rsidRPr="001916E8">
        <w:rPr>
          <w:sz w:val="22"/>
        </w:rPr>
        <w:t xml:space="preserve"> or </w:t>
      </w:r>
      <w:proofErr w:type="spellStart"/>
      <w:r w:rsidRPr="001916E8">
        <w:rPr>
          <w:sz w:val="22"/>
        </w:rPr>
        <w:t>tamasic</w:t>
      </w:r>
      <w:proofErr w:type="spellEnd"/>
      <w:r w:rsidRPr="001916E8">
        <w:rPr>
          <w:sz w:val="22"/>
        </w:rPr>
        <w:t xml:space="preserve"> (if done for showing holiness or out of fanaticism). True holiness doesn’t require self-mutilation; it’s more about mastering the mind and senses gently. The Gita even criticizes those who torture their body (which is God’s gift) out of false notions – calling it demonic mentality. So measure by these criteria. Ultimately, sincerity aligned with wisdom is key. Your goal with such acts should be inner purification or welfare of others, not ego or superstition. If that’s in place, you’re likely on sattvic path. If you catch yourself having mixed motives, don’t be too hard – just refine. Maybe keep charity anonymous to curb ego, or moderate austerity to not harm yourself. The Gita essentially provides a mirror so we can improve the quality of our spiritual practices. By leaning them into sattva (pure goodness), they’ll yield real spiritual progress. So yes, it </w:t>
      </w:r>
      <w:r w:rsidRPr="001916E8">
        <w:rPr>
          <w:sz w:val="22"/>
        </w:rPr>
        <w:lastRenderedPageBreak/>
        <w:t>very much matters how and why you do these things, not just the outward act. As Krishna puts it, even faith and food have those modes. So aim for the pure mode: do good for goodness sake (sattva, influenced by dharma and love). That’s truly beneficial and pleases the divine.</w:t>
      </w:r>
    </w:p>
    <w:p w:rsidR="00145274" w:rsidRPr="001916E8" w:rsidRDefault="00145274" w:rsidP="001A473F">
      <w:pPr>
        <w:pStyle w:val="Heading2"/>
        <w:spacing w:line="360" w:lineRule="auto"/>
        <w:rPr>
          <w:sz w:val="32"/>
        </w:rPr>
      </w:pPr>
      <w:bookmarkStart w:id="56" w:name="_Toc198906509"/>
      <w:r w:rsidRPr="001916E8">
        <w:rPr>
          <w:sz w:val="32"/>
        </w:rPr>
        <w:t>Chapter 18: Liberation by Renunciation (</w:t>
      </w:r>
      <w:proofErr w:type="spellStart"/>
      <w:r w:rsidRPr="001916E8">
        <w:rPr>
          <w:sz w:val="32"/>
        </w:rPr>
        <w:t>Mokṣha</w:t>
      </w:r>
      <w:proofErr w:type="spellEnd"/>
      <w:r w:rsidRPr="001916E8">
        <w:rPr>
          <w:sz w:val="32"/>
        </w:rPr>
        <w:t>–</w:t>
      </w:r>
      <w:proofErr w:type="spellStart"/>
      <w:r w:rsidRPr="001916E8">
        <w:rPr>
          <w:sz w:val="32"/>
        </w:rPr>
        <w:t>Sannyās</w:t>
      </w:r>
      <w:proofErr w:type="spellEnd"/>
      <w:r w:rsidRPr="001916E8">
        <w:rPr>
          <w:sz w:val="32"/>
        </w:rPr>
        <w:t xml:space="preserve"> </w:t>
      </w:r>
      <w:proofErr w:type="spellStart"/>
      <w:r w:rsidRPr="001916E8">
        <w:rPr>
          <w:sz w:val="32"/>
        </w:rPr>
        <w:t>Yog</w:t>
      </w:r>
      <w:proofErr w:type="spellEnd"/>
      <w:r w:rsidRPr="001916E8">
        <w:rPr>
          <w:sz w:val="32"/>
        </w:rPr>
        <w:t>)</w:t>
      </w:r>
      <w:bookmarkEnd w:id="56"/>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“Do I have to give up everything (renounce worldly life) to attain liberation or true peace? Can I still live my usual life and be spiritual?”</w:t>
      </w:r>
      <w:r w:rsidRPr="001916E8">
        <w:rPr>
          <w:sz w:val="22"/>
        </w:rPr>
        <w:br/>
      </w:r>
      <w:r w:rsidRPr="001916E8">
        <w:rPr>
          <w:rStyle w:val="Strong"/>
          <w:sz w:val="22"/>
        </w:rPr>
        <w:t>A:</w:t>
      </w:r>
      <w:r w:rsidRPr="001916E8">
        <w:rPr>
          <w:sz w:val="22"/>
        </w:rPr>
        <w:t xml:space="preserve"> Chapter 18 actually clarifies this beautifully. Arjuna was confused about renunciation vs action. Krishna explains that </w:t>
      </w:r>
      <w:r w:rsidRPr="001916E8">
        <w:rPr>
          <w:rStyle w:val="Strong"/>
          <w:sz w:val="22"/>
        </w:rPr>
        <w:t>you do not have to abandon your duties or worldly roles to be spiritual; instead, you renounce attachment to results and do your duty as worship</w:t>
      </w:r>
      <w:r w:rsidRPr="001916E8">
        <w:rPr>
          <w:sz w:val="22"/>
        </w:rPr>
        <w:t xml:space="preserve">. He says </w:t>
      </w:r>
      <w:r w:rsidRPr="001916E8">
        <w:rPr>
          <w:rStyle w:val="Emphasis"/>
          <w:sz w:val="22"/>
        </w:rPr>
        <w:t>“</w:t>
      </w:r>
      <w:proofErr w:type="spellStart"/>
      <w:r w:rsidRPr="001916E8">
        <w:rPr>
          <w:rStyle w:val="Emphasis"/>
          <w:sz w:val="22"/>
        </w:rPr>
        <w:t>Sannyas</w:t>
      </w:r>
      <w:proofErr w:type="spellEnd"/>
      <w:r w:rsidRPr="001916E8">
        <w:rPr>
          <w:rStyle w:val="Emphasis"/>
          <w:sz w:val="22"/>
        </w:rPr>
        <w:t>”</w:t>
      </w:r>
      <w:r w:rsidRPr="001916E8">
        <w:rPr>
          <w:sz w:val="22"/>
        </w:rPr>
        <w:t xml:space="preserve"> in the highest sense is giving up actions motivated by selfish desire, and </w:t>
      </w:r>
      <w:r w:rsidRPr="001916E8">
        <w:rPr>
          <w:rStyle w:val="Emphasis"/>
          <w:sz w:val="22"/>
        </w:rPr>
        <w:t>“</w:t>
      </w:r>
      <w:proofErr w:type="spellStart"/>
      <w:r w:rsidRPr="001916E8">
        <w:rPr>
          <w:rStyle w:val="Emphasis"/>
          <w:sz w:val="22"/>
        </w:rPr>
        <w:t>Tyaga</w:t>
      </w:r>
      <w:proofErr w:type="spellEnd"/>
      <w:r w:rsidRPr="001916E8">
        <w:rPr>
          <w:rStyle w:val="Emphasis"/>
          <w:sz w:val="22"/>
        </w:rPr>
        <w:t>”</w:t>
      </w:r>
      <w:r w:rsidRPr="001916E8">
        <w:rPr>
          <w:sz w:val="22"/>
        </w:rPr>
        <w:t xml:space="preserve"> (renunciation) means giving up attachment to outcomes. For example, you don't need to quit your job and family (assuming they’re dharmic) – you purify your </w:t>
      </w:r>
      <w:r w:rsidRPr="001916E8">
        <w:rPr>
          <w:rStyle w:val="Emphasis"/>
          <w:sz w:val="22"/>
        </w:rPr>
        <w:t>mindset</w:t>
      </w:r>
      <w:r w:rsidRPr="001916E8">
        <w:rPr>
          <w:sz w:val="22"/>
        </w:rPr>
        <w:t xml:space="preserve">: work diligently but without greed or ego, offer your work to God or for the good. Krishna specifically advises Arjuna to continue his duty as a warrior but without personal attachment or hatred. So, yes, </w:t>
      </w:r>
      <w:r w:rsidRPr="001916E8">
        <w:rPr>
          <w:rStyle w:val="Strong"/>
          <w:sz w:val="22"/>
        </w:rPr>
        <w:t>you can live a normal life and be spiritual</w:t>
      </w:r>
      <w:r w:rsidRPr="001916E8">
        <w:rPr>
          <w:sz w:val="22"/>
        </w:rPr>
        <w:t xml:space="preserve">. In fact, he says for most, working in devotion is superior to physically renouncing everything without the right understanding. Because if one just leaves worldly life but still internally stews in desires or idleness, it’s not fruitful. Instead, engage with the world, but stay detached inside. That means: enjoy time with family but recognize ultimately all relations are souls in God's care, not "mine" to cling to; do business ethically and </w:t>
      </w:r>
      <w:proofErr w:type="spellStart"/>
      <w:r w:rsidRPr="001916E8">
        <w:rPr>
          <w:sz w:val="22"/>
        </w:rPr>
        <w:t>skillfully</w:t>
      </w:r>
      <w:proofErr w:type="spellEnd"/>
      <w:r w:rsidRPr="001916E8">
        <w:rPr>
          <w:sz w:val="22"/>
        </w:rPr>
        <w:t xml:space="preserve"> but not with lust for wealth or fear of loss (take success/failure evenly). This inner renunciation is the key. Krishna summarizes: </w:t>
      </w:r>
      <w:r w:rsidRPr="001916E8">
        <w:rPr>
          <w:rStyle w:val="Emphasis"/>
          <w:sz w:val="22"/>
        </w:rPr>
        <w:t>“Offer all actions to Me, free from ego and expectations, and fight (act)”</w:t>
      </w:r>
      <w:r w:rsidRPr="001916E8">
        <w:rPr>
          <w:sz w:val="22"/>
        </w:rPr>
        <w:t>. This is karma-yoga culminating in liberation. Will you reach peace doing that? Yes, because much of our unrest comes from anxieties over results or unsatisfied desires. If you renounce those mentally – not becoming lazy, but trusting God and focusing on right action – you feel lighter and more peaceful. By being in the world doing your dharma (duty) you also burn past karma and grow. Krishna even outlines three types of renunciation in Ch18: one type (</w:t>
      </w:r>
      <w:proofErr w:type="spellStart"/>
      <w:r w:rsidRPr="001916E8">
        <w:rPr>
          <w:sz w:val="22"/>
        </w:rPr>
        <w:t>tamasic</w:t>
      </w:r>
      <w:proofErr w:type="spellEnd"/>
      <w:r w:rsidRPr="001916E8">
        <w:rPr>
          <w:sz w:val="22"/>
        </w:rPr>
        <w:t xml:space="preserve">) is giving up duties out of delusion (like shirking responsibilities – he does not recommend that); </w:t>
      </w:r>
      <w:proofErr w:type="spellStart"/>
      <w:r w:rsidRPr="001916E8">
        <w:rPr>
          <w:sz w:val="22"/>
        </w:rPr>
        <w:t>Rajasic</w:t>
      </w:r>
      <w:proofErr w:type="spellEnd"/>
      <w:r w:rsidRPr="001916E8">
        <w:rPr>
          <w:sz w:val="22"/>
        </w:rPr>
        <w:t xml:space="preserve"> renunciation is giving up difficult duties because they’re painful – also not ideal; Sattvic renunciation is performing one’s obligatory duty but renouncing attachment and fruit – that is praised. So Gita guides to be a sattvic renunciate: still in the world doing good, but inwardly free. Only certain actions one should outright renounce – those that are adharmic (immoral) or desire-driven rituals; those deserve to be dropped. But duties like caring for family, working honestly, serving society – keep them. Even a monk still has duties (like teaching, serving in the monastery). So no one truly escapes action; better to choose correct action and detach from ego. The highest renouncer is one who doesn’t crave or hate anything (Krishna says that person is truly free). Now, if someone is extremely drawn to monastic life and has no worldly responsibilities, that can be a valid path too – but even a </w:t>
      </w:r>
      <w:r w:rsidRPr="001916E8">
        <w:rPr>
          <w:sz w:val="22"/>
        </w:rPr>
        <w:lastRenderedPageBreak/>
        <w:t xml:space="preserve">monk has to renounce desire, not just live in a cave thinking about desire. So bottom line: </w:t>
      </w:r>
      <w:r w:rsidRPr="001916E8">
        <w:rPr>
          <w:rStyle w:val="Strong"/>
          <w:sz w:val="22"/>
        </w:rPr>
        <w:t>It’s not required to physically leave everything</w:t>
      </w:r>
      <w:r w:rsidRPr="001916E8">
        <w:rPr>
          <w:sz w:val="22"/>
        </w:rPr>
        <w:t xml:space="preserve"> unless that is your specific calling; what’s required is transforming your relationship to everything – being in the world but not of it. Use everything (job, relationships) as a service to God or opportunity for growth, but don’t be enslaved by any of it. That mental state is moksha (liberation) even while alive. So yes, keep living your life – just infuse it with spiritual outlook: do your role for God, not just ego. Gita assures Arjuna that doing his duty will lead him to liberation as long as he is surrendered to God’s will. And for general, Krishna’s final advice: </w:t>
      </w:r>
      <w:r w:rsidRPr="001916E8">
        <w:rPr>
          <w:rStyle w:val="Emphasis"/>
          <w:sz w:val="22"/>
        </w:rPr>
        <w:t>“Take refuge in Me, abandon all other dharmas, I will free you.”</w:t>
      </w:r>
      <w:r w:rsidRPr="001916E8">
        <w:rPr>
          <w:sz w:val="22"/>
        </w:rPr>
        <w:t xml:space="preserve"> That means trust the divine and let go of the heavy burden of trying to control everything. That surrender is the ultimate renunciation. It can be done in any lifestyle. Many householders attained enlightenment by that inner surrender. So absolutely, you can achieve real peace and liberation in the midst of worldly life. It might be a bit challenging with distractions, but that’s where practice (like daily prayer, </w:t>
      </w:r>
      <w:proofErr w:type="spellStart"/>
      <w:r w:rsidRPr="001916E8">
        <w:rPr>
          <w:sz w:val="22"/>
        </w:rPr>
        <w:t>satsang</w:t>
      </w:r>
      <w:proofErr w:type="spellEnd"/>
      <w:r w:rsidRPr="001916E8">
        <w:rPr>
          <w:sz w:val="22"/>
        </w:rPr>
        <w:t xml:space="preserve">, reading Gita – to keep perspective) helps. If one’s duty is very consuming, the Gita suggests also doing it as worship – then work itself becomes yoga. So no need to run off to a forest – change is needed in heart. If heart changes and you still feel drawn to quiet life, that’s fine too. But it's comforting that liberation is not reserved for hermits – it's open to all who sincerely apply these principles where they are. As Sri </w:t>
      </w:r>
      <w:proofErr w:type="spellStart"/>
      <w:r w:rsidRPr="001916E8">
        <w:rPr>
          <w:sz w:val="22"/>
        </w:rPr>
        <w:t>Aurobindo</w:t>
      </w:r>
      <w:proofErr w:type="spellEnd"/>
      <w:r w:rsidRPr="001916E8">
        <w:rPr>
          <w:sz w:val="22"/>
        </w:rPr>
        <w:t xml:space="preserve"> said, “All life is yoga.” Gita basically taught that first. So you got this – keep living and loving, but with detachment and devotion. That's renunciation in action (and it’s very effective!).</w:t>
      </w:r>
    </w:p>
    <w:p w:rsidR="00145274" w:rsidRPr="001916E8" w:rsidRDefault="00145274" w:rsidP="001A473F">
      <w:pPr>
        <w:pStyle w:val="NormalWeb"/>
        <w:spacing w:line="360" w:lineRule="auto"/>
        <w:rPr>
          <w:sz w:val="22"/>
        </w:rPr>
      </w:pPr>
      <w:r w:rsidRPr="001916E8">
        <w:rPr>
          <w:rStyle w:val="Strong"/>
          <w:sz w:val="22"/>
        </w:rPr>
        <w:t>Q:</w:t>
      </w:r>
      <w:r w:rsidRPr="001916E8">
        <w:rPr>
          <w:sz w:val="22"/>
        </w:rPr>
        <w:t xml:space="preserve"> </w:t>
      </w:r>
      <w:r w:rsidRPr="001916E8">
        <w:rPr>
          <w:rStyle w:val="Emphasis"/>
          <w:sz w:val="22"/>
        </w:rPr>
        <w:t>“At the end of the Gita, what is the one thing I should take away for actual liberation or solving my problems? So much was said; what is the final teaching?”</w:t>
      </w:r>
      <w:r w:rsidRPr="001916E8">
        <w:rPr>
          <w:sz w:val="22"/>
        </w:rPr>
        <w:br/>
      </w:r>
      <w:r w:rsidRPr="001916E8">
        <w:rPr>
          <w:rStyle w:val="Strong"/>
          <w:sz w:val="22"/>
        </w:rPr>
        <w:t>A:</w:t>
      </w:r>
      <w:r w:rsidRPr="001916E8">
        <w:rPr>
          <w:sz w:val="22"/>
        </w:rPr>
        <w:t xml:space="preserve"> Krishna does conclude with a powerful and clear instruction (often considered the Gita’s core): </w:t>
      </w:r>
      <w:r w:rsidRPr="001916E8">
        <w:rPr>
          <w:rStyle w:val="Emphasis"/>
          <w:sz w:val="22"/>
        </w:rPr>
        <w:t>“Abandon all varieties of dharmas and simply take refuge in Me alone. I will liberate you from all sins/misery; do not fear.”</w:t>
      </w:r>
      <w:r w:rsidRPr="001916E8">
        <w:rPr>
          <w:sz w:val="22"/>
        </w:rPr>
        <w:t xml:space="preserve">. This is the essence: </w:t>
      </w:r>
      <w:r w:rsidRPr="001916E8">
        <w:rPr>
          <w:rStyle w:val="Strong"/>
          <w:sz w:val="22"/>
        </w:rPr>
        <w:t>Surrender to God wholeheartedly</w:t>
      </w:r>
      <w:r w:rsidRPr="001916E8">
        <w:rPr>
          <w:sz w:val="22"/>
        </w:rPr>
        <w:t xml:space="preserve">. It means rather than being torn in a thousand directions trying to fix everything yourself, you wholeheartedly trust and devote yourself to the Supreme. Practically, “take refuge in Me” implies making God (Krishna in context) your ultimate guide, support, and beloved. It doesn’t mean neglect duties (Krishna already said do duties), but it means give up the ego-driven approach to them. Surrender the notion “I’m the doer, I have to manage it all.” Instead: “God, I’m yours; guide me, I’ll do my part as per Your will.” It’s a letting go of burdens – hence “do not fear, I’ll free you of all sins or reactions.” Think of it like a child trusting a parent completely; the parent then handles what’s beyond the child. Surrender isn’t defeat – it’s aligning with the highest power that can truly resolve things. So if one core takeaway: </w:t>
      </w:r>
      <w:r w:rsidRPr="001916E8">
        <w:rPr>
          <w:rStyle w:val="Strong"/>
          <w:sz w:val="22"/>
        </w:rPr>
        <w:t>love and trust God fully, and follow His guidance (via scripture or inner conscience) without hesitation</w:t>
      </w:r>
      <w:r w:rsidRPr="001916E8">
        <w:rPr>
          <w:sz w:val="22"/>
        </w:rPr>
        <w:t xml:space="preserve">. Arjuna’s response was “My delusion is gone, I will do Your word.” That's basically the transformation – from confusion to clarity through surrender. For you, liberation or solving problems doesn’t necessarily mean magic wand immediate disappearance of issues, but it means you hand over the ultimate result to God. You do what you can righteously, and accept whatever outcome as His </w:t>
      </w:r>
      <w:r w:rsidRPr="001916E8">
        <w:rPr>
          <w:sz w:val="22"/>
        </w:rPr>
        <w:lastRenderedPageBreak/>
        <w:t xml:space="preserve">prasad (grace). That attitude actually often brings the best outcomes and certainly brings inner peace because you’re not anxious – you trust God’s got your back. So the one thing: surrender. Even if you forget all analysis of </w:t>
      </w:r>
      <w:proofErr w:type="spellStart"/>
      <w:r w:rsidRPr="001916E8">
        <w:rPr>
          <w:sz w:val="22"/>
        </w:rPr>
        <w:t>gunas</w:t>
      </w:r>
      <w:proofErr w:type="spellEnd"/>
      <w:r w:rsidRPr="001916E8">
        <w:rPr>
          <w:sz w:val="22"/>
        </w:rPr>
        <w:t>, etc., if you simply say each day, “Lord, I take refuge in You; I trust You entirely; guide me and I will follow,” that itself includes all righteousness and wisdom in seed form. Because a surrendered person naturally does their duty, naturally avoids sin (since you can’t truly surrender and consciously do evil – that’s contradictory). So it’s the master key. The promise “I will relieve you of all sins” also means God will burn away the reactions of past karma that entangle you, basically clearing your path to liberation. Many commentators say this verse is the “</w:t>
      </w:r>
      <w:proofErr w:type="spellStart"/>
      <w:r w:rsidRPr="001916E8">
        <w:rPr>
          <w:sz w:val="22"/>
        </w:rPr>
        <w:t>rahasya</w:t>
      </w:r>
      <w:proofErr w:type="spellEnd"/>
      <w:r w:rsidRPr="001916E8">
        <w:rPr>
          <w:sz w:val="22"/>
        </w:rPr>
        <w:t xml:space="preserve">” (deep secret) – that loving surrender (bhakti) is the highest path. So in modern terms: don’t overcomplicate – love God, trust Him, and live your life as an offering. That’s it. If you do that, the Gita assures “do not fear.” That’s a soothing comfort – so much of our trouble is fear-based (fear of failure, death, etc.). If we truly believe God’s handling it, fear evaporates. Then we can act from love and duty calmly. So if tomorrow any dilemma comes, instead of panicking, recall: surrender to God, do what feels right ethically (dharma) and leave rest to Him. That’s the gist. And Arjuna’s life illustrates it: when he fought the war in that surrendered state (with Krishna literally driving his chariot), he succeeded in his duty and attained glory and peace. Our wars may be figurative – difficulties at work, family – but concept holds: let Krishna (God) “drive your chariot” – i.e., guide your actions – and you handle the reins He’s given (your own responsibilities) under His direction. That co-operation is surrender. It’s not inaction, it’s synergy with the divine. So final teaching: </w:t>
      </w:r>
      <w:r w:rsidRPr="001916E8">
        <w:rPr>
          <w:rStyle w:val="Strong"/>
          <w:sz w:val="22"/>
        </w:rPr>
        <w:t>Surrender to God with faith and love; He will carry you through everything and grant ultimate freedom.</w:t>
      </w:r>
      <w:r w:rsidRPr="001916E8">
        <w:rPr>
          <w:sz w:val="22"/>
        </w:rPr>
        <w:t xml:space="preserve"> All previous 17 chapters basically equip Arjuna (and us) to make that surrender an informed, willing one. Now Krishna says do it and fear not. So whenever in doubt: think of this – “I take refuge in God. I have nothing to fear.” That mantra-like principle can be your solace and strength always.</w:t>
      </w:r>
    </w:p>
    <w:p w:rsidR="00145274" w:rsidRPr="001916E8" w:rsidRDefault="00327B72" w:rsidP="001A473F">
      <w:pPr>
        <w:spacing w:line="360" w:lineRule="auto"/>
        <w:rPr>
          <w:sz w:val="22"/>
        </w:rPr>
      </w:pPr>
      <w:r>
        <w:rPr>
          <w:noProof/>
          <w:sz w:val="22"/>
        </w:rPr>
        <w:pict>
          <v:rect id="_x0000_i1025" alt="" style="width:451.3pt;height:.05pt;mso-width-percent:0;mso-height-percent:0;mso-width-percent:0;mso-height-percent:0" o:hralign="center" o:hrstd="t" o:hr="t" fillcolor="#a0a0a0" stroked="f"/>
        </w:pict>
      </w:r>
    </w:p>
    <w:p w:rsidR="00145274" w:rsidRDefault="00145274"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spacing w:line="360" w:lineRule="auto"/>
        <w:rPr>
          <w:sz w:val="22"/>
        </w:rPr>
      </w:pPr>
    </w:p>
    <w:p w:rsidR="00522779" w:rsidRDefault="00522779" w:rsidP="001A473F">
      <w:pPr>
        <w:pStyle w:val="Heading1"/>
        <w:spacing w:line="360" w:lineRule="auto"/>
      </w:pPr>
      <w:bookmarkStart w:id="57" w:name="_Toc198906510"/>
      <w:r>
        <w:t xml:space="preserve">Original Motivational Quotes Inspired by the Bhagavad Gita </w:t>
      </w:r>
      <w:bookmarkEnd w:id="57"/>
    </w:p>
    <w:p w:rsidR="00522779" w:rsidRDefault="00522779" w:rsidP="001A473F">
      <w:pPr>
        <w:pStyle w:val="Heading2"/>
        <w:spacing w:line="360" w:lineRule="auto"/>
      </w:pPr>
      <w:bookmarkStart w:id="58" w:name="_Toc198906511"/>
      <w:r>
        <w:t>Chapter 1 – Facing Doubt and Despair</w:t>
      </w:r>
      <w:bookmarkEnd w:id="58"/>
    </w:p>
    <w:p w:rsidR="00522779" w:rsidRDefault="00522779" w:rsidP="001A473F">
      <w:pPr>
        <w:pStyle w:val="NormalWeb"/>
        <w:numPr>
          <w:ilvl w:val="0"/>
          <w:numId w:val="50"/>
        </w:numPr>
        <w:spacing w:line="360" w:lineRule="auto"/>
      </w:pPr>
      <w:r>
        <w:t>Feeling lost can be the first step toward finding a clearer path.</w:t>
      </w:r>
    </w:p>
    <w:p w:rsidR="00522779" w:rsidRDefault="00522779" w:rsidP="001A473F">
      <w:pPr>
        <w:pStyle w:val="NormalWeb"/>
        <w:numPr>
          <w:ilvl w:val="0"/>
          <w:numId w:val="50"/>
        </w:numPr>
        <w:spacing w:line="360" w:lineRule="auto"/>
      </w:pPr>
      <w:r>
        <w:t>A breakdown of certainty is often a breakthrough waiting to happen.</w:t>
      </w:r>
    </w:p>
    <w:p w:rsidR="00522779" w:rsidRDefault="00522779" w:rsidP="001A473F">
      <w:pPr>
        <w:pStyle w:val="NormalWeb"/>
        <w:numPr>
          <w:ilvl w:val="0"/>
          <w:numId w:val="50"/>
        </w:numPr>
        <w:spacing w:line="360" w:lineRule="auto"/>
      </w:pPr>
      <w:r>
        <w:t>Even heroes have doubts; true courage is facing your doubts anyway.</w:t>
      </w:r>
    </w:p>
    <w:p w:rsidR="00522779" w:rsidRDefault="00522779" w:rsidP="001A473F">
      <w:pPr>
        <w:pStyle w:val="NormalWeb"/>
        <w:numPr>
          <w:ilvl w:val="0"/>
          <w:numId w:val="50"/>
        </w:numPr>
        <w:spacing w:line="360" w:lineRule="auto"/>
      </w:pPr>
      <w:r>
        <w:t>Every crisis you face is a chance to discover your inner strength.</w:t>
      </w:r>
    </w:p>
    <w:p w:rsidR="00522779" w:rsidRDefault="00522779" w:rsidP="001A473F">
      <w:pPr>
        <w:pStyle w:val="NormalWeb"/>
        <w:numPr>
          <w:ilvl w:val="0"/>
          <w:numId w:val="50"/>
        </w:numPr>
        <w:spacing w:line="360" w:lineRule="auto"/>
      </w:pPr>
      <w:r>
        <w:t>Running from conflict is like trying to escape your own shadow – impossible.</w:t>
      </w:r>
    </w:p>
    <w:p w:rsidR="00522779" w:rsidRDefault="00522779" w:rsidP="001A473F">
      <w:pPr>
        <w:pStyle w:val="Heading2"/>
        <w:spacing w:line="360" w:lineRule="auto"/>
      </w:pPr>
      <w:bookmarkStart w:id="59" w:name="_Toc198906512"/>
      <w:r>
        <w:t>Chapter 2 – Detachment and Clarity of Action</w:t>
      </w:r>
      <w:bookmarkEnd w:id="59"/>
    </w:p>
    <w:p w:rsidR="00522779" w:rsidRDefault="00522779" w:rsidP="001A473F">
      <w:pPr>
        <w:pStyle w:val="NormalWeb"/>
        <w:numPr>
          <w:ilvl w:val="0"/>
          <w:numId w:val="51"/>
        </w:numPr>
        <w:spacing w:line="360" w:lineRule="auto"/>
      </w:pPr>
      <w:r>
        <w:t>Do your best in the now, and let the future take care of itself.</w:t>
      </w:r>
    </w:p>
    <w:p w:rsidR="00522779" w:rsidRDefault="00522779" w:rsidP="001A473F">
      <w:pPr>
        <w:pStyle w:val="NormalWeb"/>
        <w:numPr>
          <w:ilvl w:val="0"/>
          <w:numId w:val="51"/>
        </w:numPr>
        <w:spacing w:line="360" w:lineRule="auto"/>
      </w:pPr>
      <w:r>
        <w:t xml:space="preserve">When you stop </w:t>
      </w:r>
      <w:r w:rsidR="007D090B">
        <w:t>worrying about</w:t>
      </w:r>
      <w:r>
        <w:t xml:space="preserve"> outcomes, you free </w:t>
      </w:r>
      <w:r w:rsidR="007D090B">
        <w:t>that much more headspace</w:t>
      </w:r>
      <w:r>
        <w:t xml:space="preserve"> to perform at your best.</w:t>
      </w:r>
    </w:p>
    <w:p w:rsidR="00522779" w:rsidRDefault="00522779" w:rsidP="001A473F">
      <w:pPr>
        <w:pStyle w:val="NormalWeb"/>
        <w:numPr>
          <w:ilvl w:val="0"/>
          <w:numId w:val="51"/>
        </w:numPr>
        <w:spacing w:line="360" w:lineRule="auto"/>
      </w:pPr>
      <w:r>
        <w:t>Clarity comes when you focus on what you can do, not what you can't control.</w:t>
      </w:r>
    </w:p>
    <w:p w:rsidR="00522779" w:rsidRDefault="00522779" w:rsidP="007D090B">
      <w:pPr>
        <w:pStyle w:val="NormalWeb"/>
        <w:numPr>
          <w:ilvl w:val="0"/>
          <w:numId w:val="51"/>
        </w:numPr>
        <w:spacing w:line="360" w:lineRule="auto"/>
      </w:pPr>
      <w:r>
        <w:t>Let go of the result, and suddenly the work becomes lighter.</w:t>
      </w:r>
    </w:p>
    <w:p w:rsidR="00522779" w:rsidRDefault="00522779" w:rsidP="001A473F">
      <w:pPr>
        <w:pStyle w:val="NormalWeb"/>
        <w:numPr>
          <w:ilvl w:val="0"/>
          <w:numId w:val="51"/>
        </w:numPr>
        <w:spacing w:line="360" w:lineRule="auto"/>
      </w:pPr>
      <w:r>
        <w:t>Your value isn't in victory or defeat, but in the integrity of your effort.</w:t>
      </w:r>
    </w:p>
    <w:p w:rsidR="00522779" w:rsidRDefault="00522779" w:rsidP="001A473F">
      <w:pPr>
        <w:pStyle w:val="Heading2"/>
        <w:spacing w:line="360" w:lineRule="auto"/>
      </w:pPr>
      <w:bookmarkStart w:id="60" w:name="_Toc198906513"/>
      <w:r>
        <w:t>Chapter 3 – Duty and Selfless Action</w:t>
      </w:r>
      <w:bookmarkEnd w:id="60"/>
    </w:p>
    <w:p w:rsidR="00522779" w:rsidRDefault="00522779" w:rsidP="001A473F">
      <w:pPr>
        <w:pStyle w:val="NormalWeb"/>
        <w:numPr>
          <w:ilvl w:val="0"/>
          <w:numId w:val="52"/>
        </w:numPr>
        <w:spacing w:line="360" w:lineRule="auto"/>
      </w:pPr>
      <w:r>
        <w:t xml:space="preserve">Purpose is found on the road of action, not by standing on the </w:t>
      </w:r>
      <w:proofErr w:type="spellStart"/>
      <w:r>
        <w:t>sidelines</w:t>
      </w:r>
      <w:proofErr w:type="spellEnd"/>
      <w:r>
        <w:t>.</w:t>
      </w:r>
    </w:p>
    <w:p w:rsidR="00522779" w:rsidRDefault="00522779" w:rsidP="001A473F">
      <w:pPr>
        <w:pStyle w:val="NormalWeb"/>
        <w:numPr>
          <w:ilvl w:val="0"/>
          <w:numId w:val="52"/>
        </w:numPr>
        <w:spacing w:line="360" w:lineRule="auto"/>
      </w:pPr>
      <w:bookmarkStart w:id="61" w:name="_GoBack"/>
      <w:bookmarkEnd w:id="61"/>
      <w:r>
        <w:t>Big challenges aren't solved by watching from a distance; you have to roll up your sleeves.</w:t>
      </w:r>
    </w:p>
    <w:p w:rsidR="00522779" w:rsidRDefault="00522779" w:rsidP="001A473F">
      <w:pPr>
        <w:pStyle w:val="NormalWeb"/>
        <w:numPr>
          <w:ilvl w:val="0"/>
          <w:numId w:val="52"/>
        </w:numPr>
        <w:spacing w:line="360" w:lineRule="auto"/>
      </w:pPr>
      <w:r>
        <w:t>There's dignity in doing your duty well, even if no one applauds.</w:t>
      </w:r>
    </w:p>
    <w:p w:rsidR="00522779" w:rsidRDefault="00522779" w:rsidP="001A473F">
      <w:pPr>
        <w:pStyle w:val="NormalWeb"/>
        <w:numPr>
          <w:ilvl w:val="0"/>
          <w:numId w:val="52"/>
        </w:numPr>
        <w:spacing w:line="360" w:lineRule="auto"/>
      </w:pPr>
      <w:r>
        <w:t>You make the world better by simply doing what you know is right.</w:t>
      </w:r>
    </w:p>
    <w:p w:rsidR="00522779" w:rsidRDefault="00522779" w:rsidP="001A473F">
      <w:pPr>
        <w:pStyle w:val="NormalWeb"/>
        <w:numPr>
          <w:ilvl w:val="0"/>
          <w:numId w:val="52"/>
        </w:numPr>
        <w:spacing w:line="360" w:lineRule="auto"/>
      </w:pPr>
      <w:r>
        <w:t>Idle wishing changes nothing; intentional doing changes everything.</w:t>
      </w:r>
    </w:p>
    <w:p w:rsidR="00522779" w:rsidRDefault="00522779" w:rsidP="001A473F">
      <w:pPr>
        <w:pStyle w:val="NormalWeb"/>
        <w:numPr>
          <w:ilvl w:val="0"/>
          <w:numId w:val="52"/>
        </w:numPr>
        <w:spacing w:line="360" w:lineRule="auto"/>
      </w:pPr>
      <w:r>
        <w:lastRenderedPageBreak/>
        <w:t>Make your work a gift, not a burden. Give your effort freely.</w:t>
      </w:r>
    </w:p>
    <w:p w:rsidR="00522779" w:rsidRDefault="00522779" w:rsidP="001A473F">
      <w:pPr>
        <w:pStyle w:val="NormalWeb"/>
        <w:numPr>
          <w:ilvl w:val="0"/>
          <w:numId w:val="52"/>
        </w:numPr>
        <w:spacing w:line="360" w:lineRule="auto"/>
      </w:pPr>
      <w:r>
        <w:t>Even a small job done wholeheartedly beats a grand idea that never leaves the paper.</w:t>
      </w:r>
    </w:p>
    <w:p w:rsidR="00522779" w:rsidRDefault="00522779" w:rsidP="001A473F">
      <w:pPr>
        <w:pStyle w:val="NormalWeb"/>
        <w:numPr>
          <w:ilvl w:val="0"/>
          <w:numId w:val="52"/>
        </w:numPr>
        <w:spacing w:line="360" w:lineRule="auto"/>
      </w:pPr>
      <w:r>
        <w:t>Action shrinks fear; doing what's needed cuts anxiety down to size.</w:t>
      </w:r>
    </w:p>
    <w:p w:rsidR="00522779" w:rsidRDefault="00522779" w:rsidP="001A473F">
      <w:pPr>
        <w:pStyle w:val="NormalWeb"/>
        <w:numPr>
          <w:ilvl w:val="0"/>
          <w:numId w:val="52"/>
        </w:numPr>
        <w:spacing w:line="360" w:lineRule="auto"/>
      </w:pPr>
      <w:r>
        <w:t>Life moves forward when you do. Even one step of duty is progress.</w:t>
      </w:r>
    </w:p>
    <w:p w:rsidR="00522779" w:rsidRDefault="00522779" w:rsidP="001A473F">
      <w:pPr>
        <w:pStyle w:val="NormalWeb"/>
        <w:numPr>
          <w:ilvl w:val="0"/>
          <w:numId w:val="52"/>
        </w:numPr>
        <w:spacing w:line="360" w:lineRule="auto"/>
      </w:pPr>
      <w:r>
        <w:t>Your role in life is unique – embrace it, and act with all your heart.</w:t>
      </w:r>
    </w:p>
    <w:p w:rsidR="00522779" w:rsidRDefault="00522779" w:rsidP="001A473F">
      <w:pPr>
        <w:pStyle w:val="Heading2"/>
        <w:spacing w:line="360" w:lineRule="auto"/>
      </w:pPr>
      <w:bookmarkStart w:id="62" w:name="_Toc198906514"/>
      <w:r>
        <w:t>Chapter 4 – Wisdom in Action</w:t>
      </w:r>
      <w:bookmarkEnd w:id="62"/>
    </w:p>
    <w:p w:rsidR="00522779" w:rsidRDefault="00522779" w:rsidP="001A473F">
      <w:pPr>
        <w:pStyle w:val="NormalWeb"/>
        <w:numPr>
          <w:ilvl w:val="0"/>
          <w:numId w:val="53"/>
        </w:numPr>
        <w:spacing w:line="360" w:lineRule="auto"/>
      </w:pPr>
      <w:r>
        <w:t>Knowledge is your compass; action is your journey. You need both to reach your destination.</w:t>
      </w:r>
    </w:p>
    <w:p w:rsidR="00522779" w:rsidRDefault="00522779" w:rsidP="001A473F">
      <w:pPr>
        <w:pStyle w:val="NormalWeb"/>
        <w:numPr>
          <w:ilvl w:val="0"/>
          <w:numId w:val="53"/>
        </w:numPr>
        <w:spacing w:line="360" w:lineRule="auto"/>
      </w:pPr>
      <w:r>
        <w:t>When you act with understanding, even the toughest task feels a bit lighter.</w:t>
      </w:r>
    </w:p>
    <w:p w:rsidR="00522779" w:rsidRDefault="00522779" w:rsidP="001A473F">
      <w:pPr>
        <w:pStyle w:val="NormalWeb"/>
        <w:numPr>
          <w:ilvl w:val="0"/>
          <w:numId w:val="53"/>
        </w:numPr>
        <w:spacing w:line="360" w:lineRule="auto"/>
      </w:pPr>
      <w:r>
        <w:t>Ignorance ties you in knots; wisdom cuts the rope.</w:t>
      </w:r>
    </w:p>
    <w:p w:rsidR="00522779" w:rsidRDefault="00522779" w:rsidP="001A473F">
      <w:pPr>
        <w:pStyle w:val="NormalWeb"/>
        <w:numPr>
          <w:ilvl w:val="0"/>
          <w:numId w:val="53"/>
        </w:numPr>
        <w:spacing w:line="360" w:lineRule="auto"/>
      </w:pPr>
      <w:r>
        <w:t>Be humble enough to learn, and bold enough to act on what you learn.</w:t>
      </w:r>
    </w:p>
    <w:p w:rsidR="00522779" w:rsidRDefault="00522779" w:rsidP="001A473F">
      <w:pPr>
        <w:pStyle w:val="NormalWeb"/>
        <w:numPr>
          <w:ilvl w:val="0"/>
          <w:numId w:val="53"/>
        </w:numPr>
        <w:spacing w:line="360" w:lineRule="auto"/>
      </w:pPr>
      <w:r>
        <w:t>Understand why you do something, and work turns into play.</w:t>
      </w:r>
    </w:p>
    <w:p w:rsidR="00522779" w:rsidRDefault="00522779" w:rsidP="001A473F">
      <w:pPr>
        <w:pStyle w:val="NormalWeb"/>
        <w:numPr>
          <w:ilvl w:val="0"/>
          <w:numId w:val="53"/>
        </w:numPr>
        <w:spacing w:line="360" w:lineRule="auto"/>
      </w:pPr>
      <w:r>
        <w:t>A little wisdom can save you from a lot of wasted effort.</w:t>
      </w:r>
    </w:p>
    <w:p w:rsidR="00522779" w:rsidRDefault="00522779" w:rsidP="001A473F">
      <w:pPr>
        <w:pStyle w:val="NormalWeb"/>
        <w:numPr>
          <w:ilvl w:val="0"/>
          <w:numId w:val="53"/>
        </w:numPr>
        <w:spacing w:line="360" w:lineRule="auto"/>
      </w:pPr>
      <w:r>
        <w:t>Keep learning while you keep doing. Growth happens when wisdom and action shake hands.</w:t>
      </w:r>
    </w:p>
    <w:p w:rsidR="00522779" w:rsidRDefault="00522779" w:rsidP="001A473F">
      <w:pPr>
        <w:pStyle w:val="NormalWeb"/>
        <w:numPr>
          <w:ilvl w:val="0"/>
          <w:numId w:val="53"/>
        </w:numPr>
        <w:spacing w:line="360" w:lineRule="auto"/>
      </w:pPr>
      <w:r>
        <w:t>Act, but also question. Blind action is like driving in the dark without headlights.</w:t>
      </w:r>
    </w:p>
    <w:p w:rsidR="00522779" w:rsidRDefault="00522779" w:rsidP="001A473F">
      <w:pPr>
        <w:pStyle w:val="NormalWeb"/>
        <w:numPr>
          <w:ilvl w:val="0"/>
          <w:numId w:val="53"/>
        </w:numPr>
        <w:spacing w:line="360" w:lineRule="auto"/>
      </w:pPr>
      <w:r>
        <w:t>The best actions are those lit by the lamp of knowledge.</w:t>
      </w:r>
    </w:p>
    <w:p w:rsidR="00522779" w:rsidRDefault="00522779" w:rsidP="001A473F">
      <w:pPr>
        <w:pStyle w:val="NormalWeb"/>
        <w:numPr>
          <w:ilvl w:val="0"/>
          <w:numId w:val="53"/>
        </w:numPr>
        <w:spacing w:line="360" w:lineRule="auto"/>
      </w:pPr>
      <w:r>
        <w:t>Treat your work as service to something bigger – pour in effort, leave out ego.</w:t>
      </w:r>
    </w:p>
    <w:p w:rsidR="00522779" w:rsidRDefault="00522779" w:rsidP="001A473F">
      <w:pPr>
        <w:pStyle w:val="Heading2"/>
        <w:spacing w:line="360" w:lineRule="auto"/>
      </w:pPr>
      <w:bookmarkStart w:id="63" w:name="_Toc198906515"/>
      <w:r>
        <w:t>Chapter 5 – True Renunciation</w:t>
      </w:r>
      <w:bookmarkEnd w:id="63"/>
    </w:p>
    <w:p w:rsidR="00522779" w:rsidRDefault="00522779" w:rsidP="001A473F">
      <w:pPr>
        <w:pStyle w:val="NormalWeb"/>
        <w:numPr>
          <w:ilvl w:val="0"/>
          <w:numId w:val="54"/>
        </w:numPr>
        <w:spacing w:line="360" w:lineRule="auto"/>
      </w:pPr>
      <w:r>
        <w:t>Be like a lotus: fully in the water but untouched by it.</w:t>
      </w:r>
    </w:p>
    <w:p w:rsidR="00522779" w:rsidRDefault="00522779" w:rsidP="001A473F">
      <w:pPr>
        <w:pStyle w:val="NormalWeb"/>
        <w:numPr>
          <w:ilvl w:val="0"/>
          <w:numId w:val="54"/>
        </w:numPr>
        <w:spacing w:line="360" w:lineRule="auto"/>
      </w:pPr>
      <w:r>
        <w:t>Carry on with your work, but leave your ego at the door.</w:t>
      </w:r>
    </w:p>
    <w:p w:rsidR="00522779" w:rsidRDefault="00522779" w:rsidP="001A473F">
      <w:pPr>
        <w:pStyle w:val="NormalWeb"/>
        <w:numPr>
          <w:ilvl w:val="0"/>
          <w:numId w:val="54"/>
        </w:numPr>
        <w:spacing w:line="360" w:lineRule="auto"/>
      </w:pPr>
      <w:r>
        <w:t>Do everything you can, then relax as if you've done nothing.</w:t>
      </w:r>
    </w:p>
    <w:p w:rsidR="00522779" w:rsidRDefault="00522779" w:rsidP="001A473F">
      <w:pPr>
        <w:pStyle w:val="NormalWeb"/>
        <w:numPr>
          <w:ilvl w:val="0"/>
          <w:numId w:val="54"/>
        </w:numPr>
        <w:spacing w:line="360" w:lineRule="auto"/>
      </w:pPr>
      <w:r>
        <w:t>Neither praise nor blame sticks to a truly free person.</w:t>
      </w:r>
    </w:p>
    <w:p w:rsidR="00522779" w:rsidRDefault="00522779" w:rsidP="001A473F">
      <w:pPr>
        <w:pStyle w:val="NormalWeb"/>
        <w:numPr>
          <w:ilvl w:val="0"/>
          <w:numId w:val="54"/>
        </w:numPr>
        <w:spacing w:line="360" w:lineRule="auto"/>
      </w:pPr>
      <w:r>
        <w:t>When you let go of needing credit, you find joy in simply doing.</w:t>
      </w:r>
    </w:p>
    <w:p w:rsidR="00522779" w:rsidRDefault="00522779" w:rsidP="001A473F">
      <w:pPr>
        <w:pStyle w:val="NormalWeb"/>
        <w:numPr>
          <w:ilvl w:val="0"/>
          <w:numId w:val="54"/>
        </w:numPr>
        <w:spacing w:line="360" w:lineRule="auto"/>
      </w:pPr>
      <w:r>
        <w:t>Nothing weighs you down like ego; nothing lifts you like humility.</w:t>
      </w:r>
    </w:p>
    <w:p w:rsidR="00522779" w:rsidRDefault="00522779" w:rsidP="001A473F">
      <w:pPr>
        <w:pStyle w:val="NormalWeb"/>
        <w:numPr>
          <w:ilvl w:val="0"/>
          <w:numId w:val="54"/>
        </w:numPr>
        <w:spacing w:line="360" w:lineRule="auto"/>
      </w:pPr>
      <w:r>
        <w:t>Engage with the world, but don't let it handcuff your peace.</w:t>
      </w:r>
    </w:p>
    <w:p w:rsidR="00522779" w:rsidRDefault="00522779" w:rsidP="001A473F">
      <w:pPr>
        <w:pStyle w:val="NormalWeb"/>
        <w:numPr>
          <w:ilvl w:val="0"/>
          <w:numId w:val="54"/>
        </w:numPr>
        <w:spacing w:line="360" w:lineRule="auto"/>
      </w:pPr>
      <w:r>
        <w:t xml:space="preserve">Work with all </w:t>
      </w:r>
      <w:proofErr w:type="spellStart"/>
      <w:r>
        <w:t>your</w:t>
      </w:r>
      <w:proofErr w:type="spellEnd"/>
      <w:r>
        <w:t xml:space="preserve"> might, then step back – your peace is worth more than any prize.</w:t>
      </w:r>
    </w:p>
    <w:p w:rsidR="00522779" w:rsidRDefault="00522779" w:rsidP="001A473F">
      <w:pPr>
        <w:pStyle w:val="NormalWeb"/>
        <w:numPr>
          <w:ilvl w:val="0"/>
          <w:numId w:val="54"/>
        </w:numPr>
        <w:spacing w:line="360" w:lineRule="auto"/>
      </w:pPr>
      <w:r>
        <w:t>Keep your mind calm in success and failure; freedom lies in that balance.</w:t>
      </w:r>
    </w:p>
    <w:p w:rsidR="00522779" w:rsidRDefault="00522779" w:rsidP="001A473F">
      <w:pPr>
        <w:pStyle w:val="NormalWeb"/>
        <w:numPr>
          <w:ilvl w:val="0"/>
          <w:numId w:val="54"/>
        </w:numPr>
        <w:spacing w:line="360" w:lineRule="auto"/>
      </w:pPr>
      <w:r>
        <w:t>Let go of the "I" in your work; what's left is pure and powerful.</w:t>
      </w:r>
    </w:p>
    <w:p w:rsidR="00522779" w:rsidRDefault="00522779" w:rsidP="001A473F">
      <w:pPr>
        <w:pStyle w:val="Heading2"/>
        <w:spacing w:line="360" w:lineRule="auto"/>
      </w:pPr>
      <w:bookmarkStart w:id="64" w:name="_Toc198906516"/>
      <w:r>
        <w:lastRenderedPageBreak/>
        <w:t>Chapter 6 – Meditation and Self-Mastery</w:t>
      </w:r>
      <w:bookmarkEnd w:id="64"/>
    </w:p>
    <w:p w:rsidR="00522779" w:rsidRDefault="00522779" w:rsidP="001A473F">
      <w:pPr>
        <w:pStyle w:val="NormalWeb"/>
        <w:numPr>
          <w:ilvl w:val="0"/>
          <w:numId w:val="55"/>
        </w:numPr>
        <w:spacing w:line="360" w:lineRule="auto"/>
      </w:pPr>
      <w:r>
        <w:t>If you don't train your mind, it will run you ragged.</w:t>
      </w:r>
    </w:p>
    <w:p w:rsidR="00522779" w:rsidRDefault="00522779" w:rsidP="001A473F">
      <w:pPr>
        <w:pStyle w:val="NormalWeb"/>
        <w:numPr>
          <w:ilvl w:val="0"/>
          <w:numId w:val="55"/>
        </w:numPr>
        <w:spacing w:line="360" w:lineRule="auto"/>
      </w:pPr>
      <w:r>
        <w:t>Small daily disciplines beat big occasional efforts.</w:t>
      </w:r>
    </w:p>
    <w:p w:rsidR="00522779" w:rsidRDefault="00522779" w:rsidP="001A473F">
      <w:pPr>
        <w:pStyle w:val="NormalWeb"/>
        <w:numPr>
          <w:ilvl w:val="0"/>
          <w:numId w:val="55"/>
        </w:numPr>
        <w:spacing w:line="360" w:lineRule="auto"/>
      </w:pPr>
      <w:r>
        <w:t>Meditation is not escaping life; it's training for it.</w:t>
      </w:r>
    </w:p>
    <w:p w:rsidR="00522779" w:rsidRDefault="00522779" w:rsidP="001A473F">
      <w:pPr>
        <w:pStyle w:val="NormalWeb"/>
        <w:numPr>
          <w:ilvl w:val="0"/>
          <w:numId w:val="55"/>
        </w:numPr>
        <w:spacing w:line="360" w:lineRule="auto"/>
      </w:pPr>
      <w:r>
        <w:t>The mind is like a puppy: it wanders. Gently bring it back every time.</w:t>
      </w:r>
    </w:p>
    <w:p w:rsidR="00522779" w:rsidRDefault="00522779" w:rsidP="001A473F">
      <w:pPr>
        <w:pStyle w:val="NormalWeb"/>
        <w:numPr>
          <w:ilvl w:val="0"/>
          <w:numId w:val="55"/>
        </w:numPr>
        <w:spacing w:line="360" w:lineRule="auto"/>
      </w:pPr>
      <w:r>
        <w:t>Balance your life like tuning a guitar – not too tight, not too loose.</w:t>
      </w:r>
    </w:p>
    <w:p w:rsidR="00522779" w:rsidRDefault="00522779" w:rsidP="001A473F">
      <w:pPr>
        <w:pStyle w:val="NormalWeb"/>
        <w:numPr>
          <w:ilvl w:val="0"/>
          <w:numId w:val="55"/>
        </w:numPr>
        <w:spacing w:line="360" w:lineRule="auto"/>
      </w:pPr>
      <w:r>
        <w:t>Your mind can be your best friend or worst enemy. Train it well.</w:t>
      </w:r>
    </w:p>
    <w:p w:rsidR="00522779" w:rsidRDefault="00522779" w:rsidP="001A473F">
      <w:pPr>
        <w:pStyle w:val="NormalWeb"/>
        <w:numPr>
          <w:ilvl w:val="0"/>
          <w:numId w:val="55"/>
        </w:numPr>
        <w:spacing w:line="360" w:lineRule="auto"/>
      </w:pPr>
      <w:r>
        <w:t>No one can calm your mind for you. It's an inside job.</w:t>
      </w:r>
    </w:p>
    <w:p w:rsidR="00522779" w:rsidRDefault="00522779" w:rsidP="001A473F">
      <w:pPr>
        <w:pStyle w:val="NormalWeb"/>
        <w:numPr>
          <w:ilvl w:val="0"/>
          <w:numId w:val="55"/>
        </w:numPr>
        <w:spacing w:line="360" w:lineRule="auto"/>
      </w:pPr>
      <w:r>
        <w:t>The hardest part of quieting your mind is sitting with yourself; the best part is meeting yourself.</w:t>
      </w:r>
    </w:p>
    <w:p w:rsidR="00522779" w:rsidRDefault="00522779" w:rsidP="001A473F">
      <w:pPr>
        <w:pStyle w:val="NormalWeb"/>
        <w:numPr>
          <w:ilvl w:val="0"/>
          <w:numId w:val="55"/>
        </w:numPr>
        <w:spacing w:line="360" w:lineRule="auto"/>
      </w:pPr>
      <w:r>
        <w:t>One moment of real calm can outweigh hours of anxious hustle.</w:t>
      </w:r>
    </w:p>
    <w:p w:rsidR="00522779" w:rsidRDefault="00522779" w:rsidP="001A473F">
      <w:pPr>
        <w:pStyle w:val="NormalWeb"/>
        <w:numPr>
          <w:ilvl w:val="0"/>
          <w:numId w:val="55"/>
        </w:numPr>
        <w:spacing w:line="360" w:lineRule="auto"/>
      </w:pPr>
      <w:r>
        <w:t>Discipline means remembering your long-term goal in each short-term choice.</w:t>
      </w:r>
    </w:p>
    <w:p w:rsidR="00522779" w:rsidRDefault="00522779" w:rsidP="001A473F">
      <w:pPr>
        <w:pStyle w:val="Heading2"/>
        <w:spacing w:line="360" w:lineRule="auto"/>
      </w:pPr>
      <w:bookmarkStart w:id="65" w:name="_Toc198906517"/>
      <w:r>
        <w:t>Chapter 7 – Wisdom and Oneness</w:t>
      </w:r>
      <w:bookmarkEnd w:id="65"/>
    </w:p>
    <w:p w:rsidR="00522779" w:rsidRDefault="00522779" w:rsidP="001A473F">
      <w:pPr>
        <w:pStyle w:val="NormalWeb"/>
        <w:numPr>
          <w:ilvl w:val="0"/>
          <w:numId w:val="56"/>
        </w:numPr>
        <w:spacing w:line="360" w:lineRule="auto"/>
      </w:pPr>
      <w:r>
        <w:t>Open your mind to see connections – the ordinary is full of hidden wonder.</w:t>
      </w:r>
    </w:p>
    <w:p w:rsidR="00522779" w:rsidRDefault="00522779" w:rsidP="001A473F">
      <w:pPr>
        <w:pStyle w:val="NormalWeb"/>
        <w:numPr>
          <w:ilvl w:val="0"/>
          <w:numId w:val="56"/>
        </w:numPr>
        <w:spacing w:line="360" w:lineRule="auto"/>
      </w:pPr>
      <w:r>
        <w:t>Reading about fire isn't feeling its warmth; real understanding comes from experience.</w:t>
      </w:r>
    </w:p>
    <w:p w:rsidR="00522779" w:rsidRDefault="00522779" w:rsidP="001A473F">
      <w:pPr>
        <w:pStyle w:val="NormalWeb"/>
        <w:numPr>
          <w:ilvl w:val="0"/>
          <w:numId w:val="56"/>
        </w:numPr>
        <w:spacing w:line="360" w:lineRule="auto"/>
      </w:pPr>
      <w:r>
        <w:t>Understand the world and you understand a part of yourself; the two aren't separate.</w:t>
      </w:r>
    </w:p>
    <w:p w:rsidR="00522779" w:rsidRDefault="00522779" w:rsidP="001A473F">
      <w:pPr>
        <w:pStyle w:val="NormalWeb"/>
        <w:numPr>
          <w:ilvl w:val="0"/>
          <w:numId w:val="56"/>
        </w:numPr>
        <w:spacing w:line="360" w:lineRule="auto"/>
      </w:pPr>
      <w:r>
        <w:t>Everything around you is woven with the same thread of life.</w:t>
      </w:r>
    </w:p>
    <w:p w:rsidR="00522779" w:rsidRDefault="00522779" w:rsidP="001A473F">
      <w:pPr>
        <w:pStyle w:val="NormalWeb"/>
        <w:numPr>
          <w:ilvl w:val="0"/>
          <w:numId w:val="56"/>
        </w:numPr>
        <w:spacing w:line="360" w:lineRule="auto"/>
      </w:pPr>
      <w:r>
        <w:t>Seek the common ground in all things – you'll feel at home in the world.</w:t>
      </w:r>
    </w:p>
    <w:p w:rsidR="00522779" w:rsidRDefault="00522779" w:rsidP="001A473F">
      <w:pPr>
        <w:pStyle w:val="NormalWeb"/>
        <w:numPr>
          <w:ilvl w:val="0"/>
          <w:numId w:val="56"/>
        </w:numPr>
        <w:spacing w:line="360" w:lineRule="auto"/>
      </w:pPr>
      <w:r>
        <w:t>The wonder of life hides in plain sight; train your eyes to see the magic in the mundane.</w:t>
      </w:r>
    </w:p>
    <w:p w:rsidR="00522779" w:rsidRDefault="00522779" w:rsidP="001A473F">
      <w:pPr>
        <w:pStyle w:val="NormalWeb"/>
        <w:numPr>
          <w:ilvl w:val="0"/>
          <w:numId w:val="56"/>
        </w:numPr>
        <w:spacing w:line="360" w:lineRule="auto"/>
      </w:pPr>
      <w:r>
        <w:t>Every drop of knowledge can reflect the ocean of truth if you look deeply.</w:t>
      </w:r>
    </w:p>
    <w:p w:rsidR="00522779" w:rsidRDefault="00522779" w:rsidP="001A473F">
      <w:pPr>
        <w:pStyle w:val="NormalWeb"/>
        <w:numPr>
          <w:ilvl w:val="0"/>
          <w:numId w:val="56"/>
        </w:numPr>
        <w:spacing w:line="360" w:lineRule="auto"/>
      </w:pPr>
      <w:r>
        <w:t>Curiosity about the world leads to curiosity about yourself – both journeys meet at the same truth.</w:t>
      </w:r>
    </w:p>
    <w:p w:rsidR="00522779" w:rsidRDefault="00522779" w:rsidP="001A473F">
      <w:pPr>
        <w:pStyle w:val="NormalWeb"/>
        <w:numPr>
          <w:ilvl w:val="0"/>
          <w:numId w:val="56"/>
        </w:numPr>
        <w:spacing w:line="360" w:lineRule="auto"/>
      </w:pPr>
      <w:r>
        <w:t>Many paths lead up the mountain; the higher you climb, the more those paths merge.</w:t>
      </w:r>
    </w:p>
    <w:p w:rsidR="00522779" w:rsidRDefault="00522779" w:rsidP="001A473F">
      <w:pPr>
        <w:pStyle w:val="NormalWeb"/>
        <w:numPr>
          <w:ilvl w:val="0"/>
          <w:numId w:val="56"/>
        </w:numPr>
        <w:spacing w:line="360" w:lineRule="auto"/>
      </w:pPr>
      <w:r>
        <w:t>Chase knowledge like others chase gold – one shines externally, the other lights you up from inside.</w:t>
      </w:r>
    </w:p>
    <w:p w:rsidR="00522779" w:rsidRDefault="00522779" w:rsidP="001A473F">
      <w:pPr>
        <w:pStyle w:val="Heading2"/>
        <w:spacing w:line="360" w:lineRule="auto"/>
      </w:pPr>
      <w:bookmarkStart w:id="66" w:name="_Toc198906518"/>
      <w:r>
        <w:t>Chapter 8 – The Eternal and the Transient</w:t>
      </w:r>
      <w:bookmarkEnd w:id="66"/>
    </w:p>
    <w:p w:rsidR="00522779" w:rsidRDefault="00522779" w:rsidP="001A473F">
      <w:pPr>
        <w:pStyle w:val="NormalWeb"/>
        <w:numPr>
          <w:ilvl w:val="0"/>
          <w:numId w:val="57"/>
        </w:numPr>
        <w:spacing w:line="360" w:lineRule="auto"/>
      </w:pPr>
      <w:r>
        <w:t>Live each day as if it's the last chapter you write; fill it with meaning.</w:t>
      </w:r>
    </w:p>
    <w:p w:rsidR="00522779" w:rsidRDefault="00522779" w:rsidP="001A473F">
      <w:pPr>
        <w:pStyle w:val="NormalWeb"/>
        <w:numPr>
          <w:ilvl w:val="0"/>
          <w:numId w:val="57"/>
        </w:numPr>
        <w:spacing w:line="360" w:lineRule="auto"/>
      </w:pPr>
      <w:r>
        <w:lastRenderedPageBreak/>
        <w:t>If you fill your life with what matters, you won't fear when it's time to let go.</w:t>
      </w:r>
    </w:p>
    <w:p w:rsidR="00522779" w:rsidRDefault="00522779" w:rsidP="001A473F">
      <w:pPr>
        <w:pStyle w:val="NormalWeb"/>
        <w:numPr>
          <w:ilvl w:val="0"/>
          <w:numId w:val="57"/>
        </w:numPr>
        <w:spacing w:line="360" w:lineRule="auto"/>
      </w:pPr>
      <w:r>
        <w:t>What you focus on grows stronger, even at life's end – choose your focus wisely.</w:t>
      </w:r>
    </w:p>
    <w:p w:rsidR="00522779" w:rsidRDefault="00522779" w:rsidP="001A473F">
      <w:pPr>
        <w:pStyle w:val="NormalWeb"/>
        <w:numPr>
          <w:ilvl w:val="0"/>
          <w:numId w:val="57"/>
        </w:numPr>
        <w:spacing w:line="360" w:lineRule="auto"/>
      </w:pPr>
      <w:r>
        <w:t>Keep one eye on the eternal and one on the present; this balance gives you peace.</w:t>
      </w:r>
    </w:p>
    <w:p w:rsidR="00522779" w:rsidRDefault="00522779" w:rsidP="001A473F">
      <w:pPr>
        <w:pStyle w:val="NormalWeb"/>
        <w:numPr>
          <w:ilvl w:val="0"/>
          <w:numId w:val="57"/>
        </w:numPr>
        <w:spacing w:line="360" w:lineRule="auto"/>
      </w:pPr>
      <w:r>
        <w:t>Don't wait for the last minute of life to remember the infinite. Start now.</w:t>
      </w:r>
    </w:p>
    <w:p w:rsidR="00522779" w:rsidRDefault="00522779" w:rsidP="001A473F">
      <w:pPr>
        <w:pStyle w:val="NormalWeb"/>
        <w:numPr>
          <w:ilvl w:val="0"/>
          <w:numId w:val="57"/>
        </w:numPr>
        <w:spacing w:line="360" w:lineRule="auto"/>
      </w:pPr>
      <w:r>
        <w:t>Remember your highest ideal even in your toughest moments; it will carry you through.</w:t>
      </w:r>
    </w:p>
    <w:p w:rsidR="00522779" w:rsidRDefault="00522779" w:rsidP="001A473F">
      <w:pPr>
        <w:pStyle w:val="NormalWeb"/>
        <w:numPr>
          <w:ilvl w:val="0"/>
          <w:numId w:val="57"/>
        </w:numPr>
        <w:spacing w:line="360" w:lineRule="auto"/>
      </w:pPr>
      <w:r>
        <w:t>The present moment is the only eternity we can touch. Make it count.</w:t>
      </w:r>
    </w:p>
    <w:p w:rsidR="00522779" w:rsidRDefault="00522779" w:rsidP="001A473F">
      <w:pPr>
        <w:pStyle w:val="NormalWeb"/>
        <w:numPr>
          <w:ilvl w:val="0"/>
          <w:numId w:val="57"/>
        </w:numPr>
        <w:spacing w:line="360" w:lineRule="auto"/>
      </w:pPr>
      <w:r>
        <w:t>Life’s final test comes without warning; live so that you're always ready for it.</w:t>
      </w:r>
    </w:p>
    <w:p w:rsidR="00522779" w:rsidRDefault="00522779" w:rsidP="001A473F">
      <w:pPr>
        <w:pStyle w:val="NormalWeb"/>
        <w:numPr>
          <w:ilvl w:val="0"/>
          <w:numId w:val="57"/>
        </w:numPr>
        <w:spacing w:line="360" w:lineRule="auto"/>
      </w:pPr>
      <w:r>
        <w:t>What's immortal about you is the echo of your actions and love. Prioritize those.</w:t>
      </w:r>
    </w:p>
    <w:p w:rsidR="00522779" w:rsidRDefault="00522779" w:rsidP="001A473F">
      <w:pPr>
        <w:pStyle w:val="NormalWeb"/>
        <w:numPr>
          <w:ilvl w:val="0"/>
          <w:numId w:val="57"/>
        </w:numPr>
        <w:spacing w:line="360" w:lineRule="auto"/>
      </w:pPr>
      <w:r>
        <w:t>A sunset is not an end, it's a promise of a sunrise.</w:t>
      </w:r>
    </w:p>
    <w:p w:rsidR="00522779" w:rsidRDefault="00522779" w:rsidP="001A473F">
      <w:pPr>
        <w:pStyle w:val="Heading2"/>
        <w:spacing w:line="360" w:lineRule="auto"/>
      </w:pPr>
      <w:bookmarkStart w:id="67" w:name="_Toc198906519"/>
      <w:r>
        <w:t>Chapter 9 – Faith and an Open Heart</w:t>
      </w:r>
      <w:bookmarkEnd w:id="67"/>
    </w:p>
    <w:p w:rsidR="00522779" w:rsidRDefault="00522779" w:rsidP="001A473F">
      <w:pPr>
        <w:pStyle w:val="NormalWeb"/>
        <w:numPr>
          <w:ilvl w:val="0"/>
          <w:numId w:val="58"/>
        </w:numPr>
        <w:spacing w:line="360" w:lineRule="auto"/>
      </w:pPr>
      <w:r>
        <w:t>Pour your heart into what you love, and life will support you in unexpected ways.</w:t>
      </w:r>
    </w:p>
    <w:p w:rsidR="00522779" w:rsidRDefault="00522779" w:rsidP="001A473F">
      <w:pPr>
        <w:pStyle w:val="NormalWeb"/>
        <w:numPr>
          <w:ilvl w:val="0"/>
          <w:numId w:val="58"/>
        </w:numPr>
        <w:spacing w:line="360" w:lineRule="auto"/>
      </w:pPr>
      <w:r>
        <w:t>Sincerity turns even a small act into a great offering.</w:t>
      </w:r>
    </w:p>
    <w:p w:rsidR="00522779" w:rsidRDefault="00522779" w:rsidP="001A473F">
      <w:pPr>
        <w:pStyle w:val="NormalWeb"/>
        <w:numPr>
          <w:ilvl w:val="0"/>
          <w:numId w:val="58"/>
        </w:numPr>
        <w:spacing w:line="360" w:lineRule="auto"/>
      </w:pPr>
      <w:r>
        <w:t>The universe isn't cold or random – when you act with love, it responds in kind.</w:t>
      </w:r>
    </w:p>
    <w:p w:rsidR="00522779" w:rsidRDefault="00522779" w:rsidP="001A473F">
      <w:pPr>
        <w:pStyle w:val="NormalWeb"/>
        <w:numPr>
          <w:ilvl w:val="0"/>
          <w:numId w:val="58"/>
        </w:numPr>
        <w:spacing w:line="360" w:lineRule="auto"/>
      </w:pPr>
      <w:r>
        <w:t>What you revere shapes you; choose to revere what brings out your best.</w:t>
      </w:r>
    </w:p>
    <w:p w:rsidR="00522779" w:rsidRDefault="00522779" w:rsidP="001A473F">
      <w:pPr>
        <w:pStyle w:val="NormalWeb"/>
        <w:numPr>
          <w:ilvl w:val="0"/>
          <w:numId w:val="58"/>
        </w:numPr>
        <w:spacing w:line="360" w:lineRule="auto"/>
      </w:pPr>
      <w:r>
        <w:t>Devotion isn't about religion – it's pouring your energy into what moves your heart.</w:t>
      </w:r>
    </w:p>
    <w:p w:rsidR="00522779" w:rsidRDefault="00522779" w:rsidP="001A473F">
      <w:pPr>
        <w:pStyle w:val="NormalWeb"/>
        <w:numPr>
          <w:ilvl w:val="0"/>
          <w:numId w:val="58"/>
        </w:numPr>
        <w:spacing w:line="360" w:lineRule="auto"/>
      </w:pPr>
      <w:r>
        <w:t>Put your faith in goodness – you'll find life meets you halfway.</w:t>
      </w:r>
    </w:p>
    <w:p w:rsidR="00522779" w:rsidRDefault="00522779" w:rsidP="001A473F">
      <w:pPr>
        <w:pStyle w:val="NormalWeb"/>
        <w:numPr>
          <w:ilvl w:val="0"/>
          <w:numId w:val="58"/>
        </w:numPr>
        <w:spacing w:line="360" w:lineRule="auto"/>
      </w:pPr>
      <w:r>
        <w:t>A heart full of gratitude turns even ordinary moments into blessings.</w:t>
      </w:r>
    </w:p>
    <w:p w:rsidR="00522779" w:rsidRDefault="00522779" w:rsidP="001A473F">
      <w:pPr>
        <w:pStyle w:val="NormalWeb"/>
        <w:numPr>
          <w:ilvl w:val="0"/>
          <w:numId w:val="58"/>
        </w:numPr>
        <w:spacing w:line="360" w:lineRule="auto"/>
      </w:pPr>
      <w:r>
        <w:t>Loving fully is a secret superpower; it transforms you quietly from the inside out.</w:t>
      </w:r>
    </w:p>
    <w:p w:rsidR="00522779" w:rsidRDefault="00522779" w:rsidP="001A473F">
      <w:pPr>
        <w:pStyle w:val="NormalWeb"/>
        <w:numPr>
          <w:ilvl w:val="0"/>
          <w:numId w:val="58"/>
        </w:numPr>
        <w:spacing w:line="360" w:lineRule="auto"/>
      </w:pPr>
      <w:r>
        <w:t>When you serve with love, you're never alone – something bigger always has your back.</w:t>
      </w:r>
    </w:p>
    <w:p w:rsidR="00522779" w:rsidRDefault="00522779" w:rsidP="001A473F">
      <w:pPr>
        <w:pStyle w:val="NormalWeb"/>
        <w:numPr>
          <w:ilvl w:val="0"/>
          <w:numId w:val="58"/>
        </w:numPr>
        <w:spacing w:line="360" w:lineRule="auto"/>
      </w:pPr>
      <w:r>
        <w:t>Doing good is never wasted; it builds a quiet reserve that supports you when you need it most.</w:t>
      </w:r>
    </w:p>
    <w:p w:rsidR="00522779" w:rsidRDefault="00522779" w:rsidP="001A473F">
      <w:pPr>
        <w:pStyle w:val="Heading2"/>
        <w:spacing w:line="360" w:lineRule="auto"/>
      </w:pPr>
      <w:bookmarkStart w:id="68" w:name="_Toc198906520"/>
      <w:r>
        <w:t>Chapter 10 – Seeing Greatness Everywhere</w:t>
      </w:r>
      <w:bookmarkEnd w:id="68"/>
    </w:p>
    <w:p w:rsidR="00522779" w:rsidRDefault="00522779" w:rsidP="001A473F">
      <w:pPr>
        <w:pStyle w:val="NormalWeb"/>
        <w:numPr>
          <w:ilvl w:val="0"/>
          <w:numId w:val="59"/>
        </w:numPr>
        <w:spacing w:line="360" w:lineRule="auto"/>
      </w:pPr>
      <w:r>
        <w:t>Every greatness you admire in the world is a hint of the greatness within you.</w:t>
      </w:r>
    </w:p>
    <w:p w:rsidR="00522779" w:rsidRDefault="00522779" w:rsidP="001A473F">
      <w:pPr>
        <w:pStyle w:val="NormalWeb"/>
        <w:numPr>
          <w:ilvl w:val="0"/>
          <w:numId w:val="59"/>
        </w:numPr>
        <w:spacing w:line="360" w:lineRule="auto"/>
      </w:pPr>
      <w:r>
        <w:t>Admire the light in others – it's a spark of the same flame that burns in you.</w:t>
      </w:r>
    </w:p>
    <w:p w:rsidR="00522779" w:rsidRDefault="00522779" w:rsidP="001A473F">
      <w:pPr>
        <w:pStyle w:val="NormalWeb"/>
        <w:numPr>
          <w:ilvl w:val="0"/>
          <w:numId w:val="59"/>
        </w:numPr>
        <w:spacing w:line="360" w:lineRule="auto"/>
      </w:pPr>
      <w:r>
        <w:t>Wherever you see exceptional goodness or beauty, take it as a reminder of life's grand potential.</w:t>
      </w:r>
    </w:p>
    <w:p w:rsidR="00522779" w:rsidRDefault="00522779" w:rsidP="001A473F">
      <w:pPr>
        <w:pStyle w:val="NormalWeb"/>
        <w:numPr>
          <w:ilvl w:val="0"/>
          <w:numId w:val="59"/>
        </w:numPr>
        <w:spacing w:line="360" w:lineRule="auto"/>
      </w:pPr>
      <w:r>
        <w:t>Every peak of excellence in the world points to the heights we all can climb.</w:t>
      </w:r>
    </w:p>
    <w:p w:rsidR="00522779" w:rsidRDefault="00522779" w:rsidP="001A473F">
      <w:pPr>
        <w:pStyle w:val="NormalWeb"/>
        <w:numPr>
          <w:ilvl w:val="0"/>
          <w:numId w:val="59"/>
        </w:numPr>
        <w:spacing w:line="360" w:lineRule="auto"/>
      </w:pPr>
      <w:r>
        <w:lastRenderedPageBreak/>
        <w:t>One person’s wisdom, another’s kindness, a mountain’s majesty – different faces of the same greatness.</w:t>
      </w:r>
    </w:p>
    <w:p w:rsidR="00522779" w:rsidRDefault="00522779" w:rsidP="001A473F">
      <w:pPr>
        <w:pStyle w:val="NormalWeb"/>
        <w:numPr>
          <w:ilvl w:val="0"/>
          <w:numId w:val="59"/>
        </w:numPr>
        <w:spacing w:line="360" w:lineRule="auto"/>
      </w:pPr>
      <w:r>
        <w:t>Nature’s wonders and human brilliance are like postcards from the universe, reminding you what's possible.</w:t>
      </w:r>
    </w:p>
    <w:p w:rsidR="00522779" w:rsidRDefault="00522779" w:rsidP="001A473F">
      <w:pPr>
        <w:pStyle w:val="NormalWeb"/>
        <w:numPr>
          <w:ilvl w:val="0"/>
          <w:numId w:val="59"/>
        </w:numPr>
        <w:spacing w:line="360" w:lineRule="auto"/>
      </w:pPr>
      <w:r>
        <w:t>Wherever you see greatness, know it leaves clues you can follow to grow.</w:t>
      </w:r>
    </w:p>
    <w:p w:rsidR="00522779" w:rsidRDefault="00522779" w:rsidP="001A473F">
      <w:pPr>
        <w:pStyle w:val="NormalWeb"/>
        <w:numPr>
          <w:ilvl w:val="0"/>
          <w:numId w:val="59"/>
        </w:numPr>
        <w:spacing w:line="360" w:lineRule="auto"/>
      </w:pPr>
      <w:r>
        <w:t>The highest peaks of life exist not to intimidate you, but to inspire you.</w:t>
      </w:r>
    </w:p>
    <w:p w:rsidR="00522779" w:rsidRDefault="00522779" w:rsidP="001A473F">
      <w:pPr>
        <w:pStyle w:val="NormalWeb"/>
        <w:numPr>
          <w:ilvl w:val="0"/>
          <w:numId w:val="59"/>
        </w:numPr>
        <w:spacing w:line="360" w:lineRule="auto"/>
      </w:pPr>
      <w:r>
        <w:t>Celebrate excellence wherever you find it; it’s life showing you what is possible.</w:t>
      </w:r>
    </w:p>
    <w:p w:rsidR="00522779" w:rsidRDefault="00522779" w:rsidP="001A473F">
      <w:pPr>
        <w:pStyle w:val="NormalWeb"/>
        <w:numPr>
          <w:ilvl w:val="0"/>
          <w:numId w:val="59"/>
        </w:numPr>
        <w:spacing w:line="360" w:lineRule="auto"/>
      </w:pPr>
      <w:r>
        <w:t>Every shining example in the world is like a mirror – it shows you your own potential shining back.</w:t>
      </w:r>
    </w:p>
    <w:p w:rsidR="00522779" w:rsidRDefault="00522779" w:rsidP="001A473F">
      <w:pPr>
        <w:pStyle w:val="Heading2"/>
        <w:spacing w:line="360" w:lineRule="auto"/>
      </w:pPr>
      <w:bookmarkStart w:id="69" w:name="_Toc198906521"/>
      <w:r>
        <w:t>Chapter 11 – The Cosmic Perspective</w:t>
      </w:r>
      <w:bookmarkEnd w:id="69"/>
    </w:p>
    <w:p w:rsidR="00522779" w:rsidRDefault="00522779" w:rsidP="001A473F">
      <w:pPr>
        <w:pStyle w:val="NormalWeb"/>
        <w:numPr>
          <w:ilvl w:val="0"/>
          <w:numId w:val="60"/>
        </w:numPr>
        <w:spacing w:line="360" w:lineRule="auto"/>
      </w:pPr>
      <w:r>
        <w:t>When you feel overwhelmed, look at the stars and remember how vast the universe is.</w:t>
      </w:r>
    </w:p>
    <w:p w:rsidR="00522779" w:rsidRDefault="00522779" w:rsidP="001A473F">
      <w:pPr>
        <w:pStyle w:val="NormalWeb"/>
        <w:numPr>
          <w:ilvl w:val="0"/>
          <w:numId w:val="60"/>
        </w:numPr>
        <w:spacing w:line="360" w:lineRule="auto"/>
      </w:pPr>
      <w:r>
        <w:t>Step back from your life and see the bigger picture – it's all connected in ways you can't imagine.</w:t>
      </w:r>
    </w:p>
    <w:p w:rsidR="00522779" w:rsidRDefault="00522779" w:rsidP="001A473F">
      <w:pPr>
        <w:pStyle w:val="NormalWeb"/>
        <w:numPr>
          <w:ilvl w:val="0"/>
          <w:numId w:val="60"/>
        </w:numPr>
        <w:spacing w:line="360" w:lineRule="auto"/>
      </w:pPr>
      <w:r>
        <w:t>You are a part of something infinite and incredible – let that perspective lift you beyond your worries.</w:t>
      </w:r>
    </w:p>
    <w:p w:rsidR="00522779" w:rsidRDefault="00522779" w:rsidP="001A473F">
      <w:pPr>
        <w:pStyle w:val="NormalWeb"/>
        <w:numPr>
          <w:ilvl w:val="0"/>
          <w:numId w:val="60"/>
        </w:numPr>
        <w:spacing w:line="360" w:lineRule="auto"/>
      </w:pPr>
      <w:r>
        <w:t>The same force that moves galaxies moves the atoms in your heart. Remember this when you feel powerless.</w:t>
      </w:r>
    </w:p>
    <w:p w:rsidR="00522779" w:rsidRDefault="00522779" w:rsidP="001A473F">
      <w:pPr>
        <w:pStyle w:val="NormalWeb"/>
        <w:numPr>
          <w:ilvl w:val="0"/>
          <w:numId w:val="60"/>
        </w:numPr>
        <w:spacing w:line="360" w:lineRule="auto"/>
      </w:pPr>
      <w:r>
        <w:t>Seeing the whole picture can be overwhelming. But remember: your story has its place in that vastness.</w:t>
      </w:r>
    </w:p>
    <w:p w:rsidR="00522779" w:rsidRDefault="00522779" w:rsidP="001A473F">
      <w:pPr>
        <w:pStyle w:val="NormalWeb"/>
        <w:numPr>
          <w:ilvl w:val="0"/>
          <w:numId w:val="60"/>
        </w:numPr>
        <w:spacing w:line="360" w:lineRule="auto"/>
      </w:pPr>
      <w:r>
        <w:t>Embrace the mystery of life – sometimes you have to trust what you can't fully understand.</w:t>
      </w:r>
    </w:p>
    <w:p w:rsidR="00522779" w:rsidRDefault="00522779" w:rsidP="001A473F">
      <w:pPr>
        <w:pStyle w:val="NormalWeb"/>
        <w:numPr>
          <w:ilvl w:val="0"/>
          <w:numId w:val="60"/>
        </w:numPr>
        <w:spacing w:line="360" w:lineRule="auto"/>
      </w:pPr>
      <w:r>
        <w:t>Time devours everything; what matters is what you do with each moment you have.</w:t>
      </w:r>
    </w:p>
    <w:p w:rsidR="00522779" w:rsidRDefault="00522779" w:rsidP="001A473F">
      <w:pPr>
        <w:pStyle w:val="NormalWeb"/>
        <w:numPr>
          <w:ilvl w:val="0"/>
          <w:numId w:val="60"/>
        </w:numPr>
        <w:spacing w:line="360" w:lineRule="auto"/>
      </w:pPr>
      <w:r>
        <w:t>No single point of view can capture the whole truth; be open to what you cannot see.</w:t>
      </w:r>
    </w:p>
    <w:p w:rsidR="00522779" w:rsidRDefault="00522779" w:rsidP="001A473F">
      <w:pPr>
        <w:pStyle w:val="NormalWeb"/>
        <w:numPr>
          <w:ilvl w:val="0"/>
          <w:numId w:val="60"/>
        </w:numPr>
        <w:spacing w:line="360" w:lineRule="auto"/>
      </w:pPr>
      <w:r>
        <w:t>Sometimes life gives you a glimpse of something vast and indescribable; let it humble you and guide you.</w:t>
      </w:r>
    </w:p>
    <w:p w:rsidR="00522779" w:rsidRDefault="00522779" w:rsidP="001A473F">
      <w:pPr>
        <w:pStyle w:val="NormalWeb"/>
        <w:numPr>
          <w:ilvl w:val="0"/>
          <w:numId w:val="60"/>
        </w:numPr>
        <w:spacing w:line="360" w:lineRule="auto"/>
      </w:pPr>
      <w:r>
        <w:t>Creation and destruction dance together in life; accept both and you'll fear neither.</w:t>
      </w:r>
    </w:p>
    <w:p w:rsidR="00522779" w:rsidRDefault="00522779" w:rsidP="001A473F">
      <w:pPr>
        <w:pStyle w:val="Heading2"/>
        <w:spacing w:line="360" w:lineRule="auto"/>
      </w:pPr>
      <w:bookmarkStart w:id="70" w:name="_Toc198906522"/>
      <w:r>
        <w:t>Chapter 12 – Path of Devotion</w:t>
      </w:r>
      <w:bookmarkEnd w:id="70"/>
    </w:p>
    <w:p w:rsidR="00522779" w:rsidRDefault="00522779" w:rsidP="001A473F">
      <w:pPr>
        <w:pStyle w:val="NormalWeb"/>
        <w:numPr>
          <w:ilvl w:val="0"/>
          <w:numId w:val="61"/>
        </w:numPr>
        <w:spacing w:line="360" w:lineRule="auto"/>
      </w:pPr>
      <w:r>
        <w:t>Devotion means finding strength in surrender, power in humility, and peace in love.</w:t>
      </w:r>
    </w:p>
    <w:p w:rsidR="00522779" w:rsidRDefault="00522779" w:rsidP="001A473F">
      <w:pPr>
        <w:pStyle w:val="NormalWeb"/>
        <w:numPr>
          <w:ilvl w:val="0"/>
          <w:numId w:val="61"/>
        </w:numPr>
        <w:spacing w:line="360" w:lineRule="auto"/>
      </w:pPr>
      <w:r>
        <w:t>Loving something bigger than yourself makes you bigger too.</w:t>
      </w:r>
    </w:p>
    <w:p w:rsidR="00522779" w:rsidRDefault="00522779" w:rsidP="001A473F">
      <w:pPr>
        <w:pStyle w:val="NormalWeb"/>
        <w:numPr>
          <w:ilvl w:val="0"/>
          <w:numId w:val="61"/>
        </w:numPr>
        <w:spacing w:line="360" w:lineRule="auto"/>
      </w:pPr>
      <w:r>
        <w:t>A heart devoted to a noble cause knows a peace beyond understanding.</w:t>
      </w:r>
    </w:p>
    <w:p w:rsidR="00522779" w:rsidRDefault="00522779" w:rsidP="001A473F">
      <w:pPr>
        <w:pStyle w:val="NormalWeb"/>
        <w:numPr>
          <w:ilvl w:val="0"/>
          <w:numId w:val="61"/>
        </w:numPr>
        <w:spacing w:line="360" w:lineRule="auto"/>
      </w:pPr>
      <w:r>
        <w:lastRenderedPageBreak/>
        <w:t>In dedicating yourself to what you love, you find your truest self.</w:t>
      </w:r>
    </w:p>
    <w:p w:rsidR="00522779" w:rsidRDefault="00522779" w:rsidP="001A473F">
      <w:pPr>
        <w:pStyle w:val="NormalWeb"/>
        <w:numPr>
          <w:ilvl w:val="0"/>
          <w:numId w:val="61"/>
        </w:numPr>
        <w:spacing w:line="360" w:lineRule="auto"/>
      </w:pPr>
      <w:r>
        <w:t>When you anchor your heart in love, life's storms feel less threatening.</w:t>
      </w:r>
    </w:p>
    <w:p w:rsidR="00522779" w:rsidRDefault="00522779" w:rsidP="001A473F">
      <w:pPr>
        <w:pStyle w:val="NormalWeb"/>
        <w:numPr>
          <w:ilvl w:val="0"/>
          <w:numId w:val="61"/>
        </w:numPr>
        <w:spacing w:line="360" w:lineRule="auto"/>
      </w:pPr>
      <w:r>
        <w:t>To love deeply is to live fearlessly; fear can’t take root in a heart full of love.</w:t>
      </w:r>
    </w:p>
    <w:p w:rsidR="00522779" w:rsidRDefault="00522779" w:rsidP="001A473F">
      <w:pPr>
        <w:pStyle w:val="NormalWeb"/>
        <w:numPr>
          <w:ilvl w:val="0"/>
          <w:numId w:val="61"/>
        </w:numPr>
        <w:spacing w:line="360" w:lineRule="auto"/>
      </w:pPr>
      <w:r>
        <w:t>Kindness, patience, and empathy are silent acts of devotion; they show your true values.</w:t>
      </w:r>
    </w:p>
    <w:p w:rsidR="00522779" w:rsidRDefault="00522779" w:rsidP="001A473F">
      <w:pPr>
        <w:pStyle w:val="NormalWeb"/>
        <w:numPr>
          <w:ilvl w:val="0"/>
          <w:numId w:val="61"/>
        </w:numPr>
        <w:spacing w:line="360" w:lineRule="auto"/>
      </w:pPr>
      <w:r>
        <w:t>Make love your highest purpose, and even the smallest tasks become acts of joy.</w:t>
      </w:r>
    </w:p>
    <w:p w:rsidR="00522779" w:rsidRDefault="00522779" w:rsidP="001A473F">
      <w:pPr>
        <w:pStyle w:val="NormalWeb"/>
        <w:numPr>
          <w:ilvl w:val="0"/>
          <w:numId w:val="61"/>
        </w:numPr>
        <w:spacing w:line="360" w:lineRule="auto"/>
      </w:pPr>
      <w:r>
        <w:t>A truly devoted heart holds no malice, just as a clear sky holds no storm.</w:t>
      </w:r>
    </w:p>
    <w:p w:rsidR="00522779" w:rsidRDefault="00522779" w:rsidP="001A473F">
      <w:pPr>
        <w:pStyle w:val="NormalWeb"/>
        <w:numPr>
          <w:ilvl w:val="0"/>
          <w:numId w:val="61"/>
        </w:numPr>
        <w:spacing w:line="360" w:lineRule="auto"/>
      </w:pPr>
      <w:r>
        <w:t>When you serve from the heart, every action feels meaningful, no matter how small.</w:t>
      </w:r>
    </w:p>
    <w:p w:rsidR="00522779" w:rsidRDefault="00522779" w:rsidP="001A473F">
      <w:pPr>
        <w:pStyle w:val="Heading2"/>
        <w:spacing w:line="360" w:lineRule="auto"/>
      </w:pPr>
      <w:bookmarkStart w:id="71" w:name="_Toc198906523"/>
      <w:r>
        <w:t>Chapter 13 – Knowing Your True Self</w:t>
      </w:r>
      <w:bookmarkEnd w:id="71"/>
    </w:p>
    <w:p w:rsidR="00522779" w:rsidRDefault="00522779" w:rsidP="001A473F">
      <w:pPr>
        <w:pStyle w:val="NormalWeb"/>
        <w:numPr>
          <w:ilvl w:val="0"/>
          <w:numId w:val="62"/>
        </w:numPr>
        <w:spacing w:line="360" w:lineRule="auto"/>
      </w:pPr>
      <w:r>
        <w:t>You have a body and a mind, but you are more than both.</w:t>
      </w:r>
    </w:p>
    <w:p w:rsidR="00522779" w:rsidRDefault="00522779" w:rsidP="001A473F">
      <w:pPr>
        <w:pStyle w:val="NormalWeb"/>
        <w:numPr>
          <w:ilvl w:val="0"/>
          <w:numId w:val="62"/>
        </w:numPr>
        <w:spacing w:line="360" w:lineRule="auto"/>
      </w:pPr>
      <w:r>
        <w:t>Don’t confuse who you are with what you have or what you feel – there’s a deeper you.</w:t>
      </w:r>
    </w:p>
    <w:p w:rsidR="00522779" w:rsidRDefault="00522779" w:rsidP="001A473F">
      <w:pPr>
        <w:pStyle w:val="NormalWeb"/>
        <w:numPr>
          <w:ilvl w:val="0"/>
          <w:numId w:val="62"/>
        </w:numPr>
        <w:spacing w:line="360" w:lineRule="auto"/>
      </w:pPr>
      <w:r>
        <w:t>Be the observer of your thoughts, not their slave.</w:t>
      </w:r>
    </w:p>
    <w:p w:rsidR="00522779" w:rsidRDefault="00522779" w:rsidP="001A473F">
      <w:pPr>
        <w:pStyle w:val="NormalWeb"/>
        <w:numPr>
          <w:ilvl w:val="0"/>
          <w:numId w:val="62"/>
        </w:numPr>
        <w:spacing w:line="360" w:lineRule="auto"/>
      </w:pPr>
      <w:r>
        <w:t>When you identify less with the storm of life, you find the calm sky within.</w:t>
      </w:r>
    </w:p>
    <w:p w:rsidR="00522779" w:rsidRDefault="00522779" w:rsidP="001A473F">
      <w:pPr>
        <w:pStyle w:val="NormalWeb"/>
        <w:numPr>
          <w:ilvl w:val="0"/>
          <w:numId w:val="62"/>
        </w:numPr>
        <w:spacing w:line="360" w:lineRule="auto"/>
      </w:pPr>
      <w:r>
        <w:t>The real you watches the drama of your life without getting lost in the role.</w:t>
      </w:r>
    </w:p>
    <w:p w:rsidR="00522779" w:rsidRDefault="00522779" w:rsidP="001A473F">
      <w:pPr>
        <w:pStyle w:val="NormalWeb"/>
        <w:numPr>
          <w:ilvl w:val="0"/>
          <w:numId w:val="62"/>
        </w:numPr>
        <w:spacing w:line="360" w:lineRule="auto"/>
      </w:pPr>
      <w:r>
        <w:t>Wisdom is knowing the difference between your true self and the stories your life tells.</w:t>
      </w:r>
    </w:p>
    <w:p w:rsidR="00522779" w:rsidRDefault="00522779" w:rsidP="001A473F">
      <w:pPr>
        <w:pStyle w:val="NormalWeb"/>
        <w:numPr>
          <w:ilvl w:val="0"/>
          <w:numId w:val="62"/>
        </w:numPr>
        <w:spacing w:line="360" w:lineRule="auto"/>
      </w:pPr>
      <w:r>
        <w:t>You are the witness, not the weather; clouds of emotion pass, but you remain.</w:t>
      </w:r>
    </w:p>
    <w:p w:rsidR="00522779" w:rsidRDefault="00522779" w:rsidP="001A473F">
      <w:pPr>
        <w:pStyle w:val="NormalWeb"/>
        <w:numPr>
          <w:ilvl w:val="0"/>
          <w:numId w:val="62"/>
        </w:numPr>
        <w:spacing w:line="360" w:lineRule="auto"/>
      </w:pPr>
      <w:r>
        <w:t>Learning to step back from yourself is the first step to truly knowing yourself.</w:t>
      </w:r>
    </w:p>
    <w:p w:rsidR="00522779" w:rsidRDefault="00522779" w:rsidP="001A473F">
      <w:pPr>
        <w:pStyle w:val="NormalWeb"/>
        <w:numPr>
          <w:ilvl w:val="0"/>
          <w:numId w:val="62"/>
        </w:numPr>
        <w:spacing w:line="360" w:lineRule="auto"/>
      </w:pPr>
      <w:r>
        <w:t>Detach from the drama; you are the storyteller, not the story.</w:t>
      </w:r>
    </w:p>
    <w:p w:rsidR="00522779" w:rsidRDefault="00522779" w:rsidP="001A473F">
      <w:pPr>
        <w:pStyle w:val="NormalWeb"/>
        <w:numPr>
          <w:ilvl w:val="0"/>
          <w:numId w:val="62"/>
        </w:numPr>
        <w:spacing w:line="360" w:lineRule="auto"/>
      </w:pPr>
      <w:r>
        <w:t>Peel away the layers of roles and labels, and find the 'you' that has been quietly watching all along.</w:t>
      </w:r>
    </w:p>
    <w:p w:rsidR="00522779" w:rsidRDefault="00522779" w:rsidP="001A473F">
      <w:pPr>
        <w:pStyle w:val="Heading2"/>
        <w:spacing w:line="360" w:lineRule="auto"/>
      </w:pPr>
      <w:bookmarkStart w:id="72" w:name="_Toc198906524"/>
      <w:r>
        <w:t>Chapter 14 – Rising Above Your Moods</w:t>
      </w:r>
      <w:bookmarkEnd w:id="72"/>
    </w:p>
    <w:p w:rsidR="00522779" w:rsidRDefault="00522779" w:rsidP="001A473F">
      <w:pPr>
        <w:pStyle w:val="NormalWeb"/>
        <w:numPr>
          <w:ilvl w:val="0"/>
          <w:numId w:val="63"/>
        </w:numPr>
        <w:spacing w:line="360" w:lineRule="auto"/>
      </w:pPr>
      <w:r>
        <w:t>You are the master, not your moods. Guide them; don’t let them guide you.</w:t>
      </w:r>
    </w:p>
    <w:p w:rsidR="00522779" w:rsidRDefault="00522779" w:rsidP="001A473F">
      <w:pPr>
        <w:pStyle w:val="NormalWeb"/>
        <w:numPr>
          <w:ilvl w:val="0"/>
          <w:numId w:val="63"/>
        </w:numPr>
        <w:spacing w:line="360" w:lineRule="auto"/>
      </w:pPr>
      <w:r>
        <w:t>Don't let a bad mood trick you into believing you have a bad life.</w:t>
      </w:r>
    </w:p>
    <w:p w:rsidR="00522779" w:rsidRDefault="00522779" w:rsidP="001A473F">
      <w:pPr>
        <w:pStyle w:val="NormalWeb"/>
        <w:numPr>
          <w:ilvl w:val="0"/>
          <w:numId w:val="63"/>
        </w:numPr>
        <w:spacing w:line="360" w:lineRule="auto"/>
      </w:pPr>
      <w:r>
        <w:t>When you're energetic, use it for good; when you're calm, go inward; when you're down, rest but don't quit.</w:t>
      </w:r>
    </w:p>
    <w:p w:rsidR="00522779" w:rsidRDefault="00522779" w:rsidP="001A473F">
      <w:pPr>
        <w:pStyle w:val="NormalWeb"/>
        <w:numPr>
          <w:ilvl w:val="0"/>
          <w:numId w:val="63"/>
        </w:numPr>
        <w:spacing w:line="360" w:lineRule="auto"/>
      </w:pPr>
      <w:r>
        <w:t>Observe your mind like you observe the weather – plan for the storms, enjoy the sunshine.</w:t>
      </w:r>
    </w:p>
    <w:p w:rsidR="00522779" w:rsidRDefault="00522779" w:rsidP="001A473F">
      <w:pPr>
        <w:pStyle w:val="NormalWeb"/>
        <w:numPr>
          <w:ilvl w:val="0"/>
          <w:numId w:val="63"/>
        </w:numPr>
        <w:spacing w:line="360" w:lineRule="auto"/>
      </w:pPr>
      <w:r>
        <w:lastRenderedPageBreak/>
        <w:t>Find the balance between being driven and being patient; too much of either throws you off.</w:t>
      </w:r>
    </w:p>
    <w:p w:rsidR="00522779" w:rsidRDefault="00522779" w:rsidP="001A473F">
      <w:pPr>
        <w:pStyle w:val="NormalWeb"/>
        <w:numPr>
          <w:ilvl w:val="0"/>
          <w:numId w:val="63"/>
        </w:numPr>
        <w:spacing w:line="360" w:lineRule="auto"/>
      </w:pPr>
      <w:r>
        <w:t>The calm inside you is stronger than the storm inside you – feed the calm.</w:t>
      </w:r>
    </w:p>
    <w:p w:rsidR="00522779" w:rsidRDefault="00522779" w:rsidP="001A473F">
      <w:pPr>
        <w:pStyle w:val="NormalWeb"/>
        <w:numPr>
          <w:ilvl w:val="0"/>
          <w:numId w:val="63"/>
        </w:numPr>
        <w:spacing w:line="360" w:lineRule="auto"/>
      </w:pPr>
      <w:r>
        <w:t>Excitement and laziness are both traps; find the clarity of calm focus.</w:t>
      </w:r>
    </w:p>
    <w:p w:rsidR="00522779" w:rsidRDefault="00522779" w:rsidP="001A473F">
      <w:pPr>
        <w:pStyle w:val="NormalWeb"/>
        <w:numPr>
          <w:ilvl w:val="0"/>
          <w:numId w:val="63"/>
        </w:numPr>
        <w:spacing w:line="360" w:lineRule="auto"/>
      </w:pPr>
      <w:r>
        <w:t>Becoming aware of your impulses is the first step to mastering them.</w:t>
      </w:r>
    </w:p>
    <w:p w:rsidR="00522779" w:rsidRDefault="00522779" w:rsidP="001A473F">
      <w:pPr>
        <w:pStyle w:val="NormalWeb"/>
        <w:numPr>
          <w:ilvl w:val="0"/>
          <w:numId w:val="63"/>
        </w:numPr>
        <w:spacing w:line="360" w:lineRule="auto"/>
      </w:pPr>
      <w:r>
        <w:t>True freedom is when you ride the waves of emotion without getting seasick.</w:t>
      </w:r>
    </w:p>
    <w:p w:rsidR="00522779" w:rsidRDefault="00522779" w:rsidP="001A473F">
      <w:pPr>
        <w:pStyle w:val="NormalWeb"/>
        <w:numPr>
          <w:ilvl w:val="0"/>
          <w:numId w:val="63"/>
        </w:numPr>
        <w:spacing w:line="360" w:lineRule="auto"/>
      </w:pPr>
      <w:r>
        <w:t xml:space="preserve">Stay </w:t>
      </w:r>
      <w:proofErr w:type="spellStart"/>
      <w:r>
        <w:t>centered</w:t>
      </w:r>
      <w:proofErr w:type="spellEnd"/>
      <w:r>
        <w:t>; the whirlwinds of passion and the fog of inertia will pass.</w:t>
      </w:r>
    </w:p>
    <w:p w:rsidR="00522779" w:rsidRDefault="00522779" w:rsidP="001A473F">
      <w:pPr>
        <w:pStyle w:val="Heading2"/>
        <w:spacing w:line="360" w:lineRule="auto"/>
      </w:pPr>
      <w:bookmarkStart w:id="73" w:name="_Toc198906525"/>
      <w:r>
        <w:t>Chapter 15 – Spiritual Roots of Life</w:t>
      </w:r>
      <w:bookmarkEnd w:id="73"/>
    </w:p>
    <w:p w:rsidR="00522779" w:rsidRDefault="00522779" w:rsidP="001A473F">
      <w:pPr>
        <w:pStyle w:val="NormalWeb"/>
        <w:numPr>
          <w:ilvl w:val="0"/>
          <w:numId w:val="64"/>
        </w:numPr>
        <w:spacing w:line="360" w:lineRule="auto"/>
      </w:pPr>
      <w:r>
        <w:t>Life is like a tree: your values are the roots. Nourish them and the whole tree thrives.</w:t>
      </w:r>
    </w:p>
    <w:p w:rsidR="00522779" w:rsidRDefault="00522779" w:rsidP="001A473F">
      <w:pPr>
        <w:pStyle w:val="NormalWeb"/>
        <w:numPr>
          <w:ilvl w:val="0"/>
          <w:numId w:val="64"/>
        </w:numPr>
        <w:spacing w:line="360" w:lineRule="auto"/>
      </w:pPr>
      <w:r>
        <w:t>Don’t get lost in the branches of life; remember to tend to the root of it all.</w:t>
      </w:r>
    </w:p>
    <w:p w:rsidR="00522779" w:rsidRDefault="00522779" w:rsidP="001A473F">
      <w:pPr>
        <w:pStyle w:val="NormalWeb"/>
        <w:numPr>
          <w:ilvl w:val="0"/>
          <w:numId w:val="64"/>
        </w:numPr>
        <w:spacing w:line="360" w:lineRule="auto"/>
      </w:pPr>
      <w:r>
        <w:t>The deeper your roots in what matters, the higher you can reach.</w:t>
      </w:r>
    </w:p>
    <w:p w:rsidR="00522779" w:rsidRDefault="00522779" w:rsidP="001A473F">
      <w:pPr>
        <w:pStyle w:val="NormalWeb"/>
        <w:numPr>
          <w:ilvl w:val="0"/>
          <w:numId w:val="64"/>
        </w:numPr>
        <w:spacing w:line="360" w:lineRule="auto"/>
      </w:pPr>
      <w:r>
        <w:t>Detach from the world’s tangle little by little – that’s how you grow free.</w:t>
      </w:r>
    </w:p>
    <w:p w:rsidR="00522779" w:rsidRDefault="00522779" w:rsidP="001A473F">
      <w:pPr>
        <w:pStyle w:val="NormalWeb"/>
        <w:numPr>
          <w:ilvl w:val="0"/>
          <w:numId w:val="64"/>
        </w:numPr>
        <w:spacing w:line="360" w:lineRule="auto"/>
      </w:pPr>
      <w:r>
        <w:t>Know what nourishes you and what drains you; prune away what no longer helps you grow.</w:t>
      </w:r>
    </w:p>
    <w:p w:rsidR="00522779" w:rsidRDefault="00522779" w:rsidP="001A473F">
      <w:pPr>
        <w:pStyle w:val="NormalWeb"/>
        <w:numPr>
          <w:ilvl w:val="0"/>
          <w:numId w:val="64"/>
        </w:numPr>
        <w:spacing w:line="360" w:lineRule="auto"/>
      </w:pPr>
      <w:r>
        <w:t>There's a part of you untouched by time and change; keep your mind there and you'll never feel lost.</w:t>
      </w:r>
    </w:p>
    <w:p w:rsidR="00522779" w:rsidRDefault="00522779" w:rsidP="001A473F">
      <w:pPr>
        <w:pStyle w:val="NormalWeb"/>
        <w:numPr>
          <w:ilvl w:val="0"/>
          <w:numId w:val="64"/>
        </w:numPr>
        <w:spacing w:line="360" w:lineRule="auto"/>
      </w:pPr>
      <w:r>
        <w:t>The wise focus upward while living in the world – they see beyond the immediate.</w:t>
      </w:r>
    </w:p>
    <w:p w:rsidR="00522779" w:rsidRDefault="00522779" w:rsidP="001A473F">
      <w:pPr>
        <w:pStyle w:val="NormalWeb"/>
        <w:numPr>
          <w:ilvl w:val="0"/>
          <w:numId w:val="64"/>
        </w:numPr>
        <w:spacing w:line="360" w:lineRule="auto"/>
      </w:pPr>
      <w:r>
        <w:t>Think of your life as a branch and your spirit as the root; one is temporary, the other is eternal.</w:t>
      </w:r>
    </w:p>
    <w:p w:rsidR="00522779" w:rsidRDefault="00522779" w:rsidP="001A473F">
      <w:pPr>
        <w:pStyle w:val="NormalWeb"/>
        <w:numPr>
          <w:ilvl w:val="0"/>
          <w:numId w:val="64"/>
        </w:numPr>
        <w:spacing w:line="360" w:lineRule="auto"/>
      </w:pPr>
      <w:r>
        <w:t>Hold onto what is eternal; let the rest fall away like autumn leaves.</w:t>
      </w:r>
    </w:p>
    <w:p w:rsidR="00522779" w:rsidRDefault="00522779" w:rsidP="001A473F">
      <w:pPr>
        <w:pStyle w:val="NormalWeb"/>
        <w:numPr>
          <w:ilvl w:val="0"/>
          <w:numId w:val="64"/>
        </w:numPr>
        <w:spacing w:line="360" w:lineRule="auto"/>
      </w:pPr>
      <w:r>
        <w:t>Remember your higher origin – you are more than just this worldly story.</w:t>
      </w:r>
    </w:p>
    <w:p w:rsidR="00522779" w:rsidRDefault="00522779" w:rsidP="001A473F">
      <w:pPr>
        <w:pStyle w:val="Heading2"/>
        <w:spacing w:line="360" w:lineRule="auto"/>
      </w:pPr>
      <w:bookmarkStart w:id="74" w:name="_Toc198906526"/>
      <w:r>
        <w:t>Chapter 16 – Cultivating Virtue</w:t>
      </w:r>
      <w:bookmarkEnd w:id="74"/>
    </w:p>
    <w:p w:rsidR="00522779" w:rsidRDefault="00522779" w:rsidP="001A473F">
      <w:pPr>
        <w:pStyle w:val="NormalWeb"/>
        <w:numPr>
          <w:ilvl w:val="0"/>
          <w:numId w:val="65"/>
        </w:numPr>
        <w:spacing w:line="360" w:lineRule="auto"/>
      </w:pPr>
      <w:r>
        <w:t>Your character is your true wealth – guard it and it will guard you.</w:t>
      </w:r>
    </w:p>
    <w:p w:rsidR="00522779" w:rsidRDefault="00522779" w:rsidP="001A473F">
      <w:pPr>
        <w:pStyle w:val="NormalWeb"/>
        <w:numPr>
          <w:ilvl w:val="0"/>
          <w:numId w:val="65"/>
        </w:numPr>
        <w:spacing w:line="360" w:lineRule="auto"/>
      </w:pPr>
      <w:r>
        <w:t>Every day you're feeding either your better nature or your bitter nature; choose wisely.</w:t>
      </w:r>
    </w:p>
    <w:p w:rsidR="00522779" w:rsidRDefault="00522779" w:rsidP="001A473F">
      <w:pPr>
        <w:pStyle w:val="NormalWeb"/>
        <w:numPr>
          <w:ilvl w:val="0"/>
          <w:numId w:val="65"/>
        </w:numPr>
        <w:spacing w:line="360" w:lineRule="auto"/>
      </w:pPr>
      <w:r>
        <w:t>Humility, kindness, honesty – these are quiet superpowers that conquer more than brute force ever could.</w:t>
      </w:r>
    </w:p>
    <w:p w:rsidR="00522779" w:rsidRDefault="00522779" w:rsidP="001A473F">
      <w:pPr>
        <w:pStyle w:val="NormalWeb"/>
        <w:numPr>
          <w:ilvl w:val="0"/>
          <w:numId w:val="65"/>
        </w:numPr>
        <w:spacing w:line="360" w:lineRule="auto"/>
      </w:pPr>
      <w:r>
        <w:t>Conquer the enemies within – anger, greed, pride – and you'll find fewer enemies outside.</w:t>
      </w:r>
    </w:p>
    <w:p w:rsidR="00522779" w:rsidRDefault="00522779" w:rsidP="001A473F">
      <w:pPr>
        <w:pStyle w:val="NormalWeb"/>
        <w:numPr>
          <w:ilvl w:val="0"/>
          <w:numId w:val="65"/>
        </w:numPr>
        <w:spacing w:line="360" w:lineRule="auto"/>
      </w:pPr>
      <w:r>
        <w:t>True strength is gentle; it comes from character, not from pushing others down.</w:t>
      </w:r>
    </w:p>
    <w:p w:rsidR="00522779" w:rsidRDefault="00522779" w:rsidP="001A473F">
      <w:pPr>
        <w:pStyle w:val="NormalWeb"/>
        <w:numPr>
          <w:ilvl w:val="0"/>
          <w:numId w:val="65"/>
        </w:numPr>
        <w:spacing w:line="360" w:lineRule="auto"/>
      </w:pPr>
      <w:r>
        <w:lastRenderedPageBreak/>
        <w:t>Arrogance makes you top-heavy; humility keeps you steady and growing.</w:t>
      </w:r>
    </w:p>
    <w:p w:rsidR="00522779" w:rsidRDefault="00522779" w:rsidP="001A473F">
      <w:pPr>
        <w:pStyle w:val="NormalWeb"/>
        <w:numPr>
          <w:ilvl w:val="0"/>
          <w:numId w:val="65"/>
        </w:numPr>
        <w:spacing w:line="360" w:lineRule="auto"/>
      </w:pPr>
      <w:r>
        <w:t>Anger hurts you first; it's a weapon that often backfires on the one who wields it.</w:t>
      </w:r>
    </w:p>
    <w:p w:rsidR="00522779" w:rsidRDefault="00522779" w:rsidP="001A473F">
      <w:pPr>
        <w:pStyle w:val="NormalWeb"/>
        <w:numPr>
          <w:ilvl w:val="0"/>
          <w:numId w:val="65"/>
        </w:numPr>
        <w:spacing w:line="360" w:lineRule="auto"/>
      </w:pPr>
      <w:r>
        <w:t>Greed is a black hole: the more you feed it, the more it demands.</w:t>
      </w:r>
    </w:p>
    <w:p w:rsidR="00522779" w:rsidRDefault="00522779" w:rsidP="001A473F">
      <w:pPr>
        <w:pStyle w:val="NormalWeb"/>
        <w:numPr>
          <w:ilvl w:val="0"/>
          <w:numId w:val="65"/>
        </w:numPr>
        <w:spacing w:line="360" w:lineRule="auto"/>
      </w:pPr>
      <w:r>
        <w:t>Practicing honesty and kindness might not make headlines, but it builds a life you can be proud of.</w:t>
      </w:r>
    </w:p>
    <w:p w:rsidR="00522779" w:rsidRDefault="00522779" w:rsidP="001A473F">
      <w:pPr>
        <w:pStyle w:val="NormalWeb"/>
        <w:numPr>
          <w:ilvl w:val="0"/>
          <w:numId w:val="65"/>
        </w:numPr>
        <w:spacing w:line="360" w:lineRule="auto"/>
      </w:pPr>
      <w:r>
        <w:t>The real battle in life is between your better self and your weaker impulses. Choose your side daily.</w:t>
      </w:r>
    </w:p>
    <w:p w:rsidR="00522779" w:rsidRDefault="00522779" w:rsidP="001A473F">
      <w:pPr>
        <w:pStyle w:val="Heading2"/>
        <w:spacing w:line="360" w:lineRule="auto"/>
      </w:pPr>
      <w:bookmarkStart w:id="75" w:name="_Toc198906527"/>
      <w:r>
        <w:t>Chapter 17 – The Power of Belief</w:t>
      </w:r>
      <w:bookmarkEnd w:id="75"/>
    </w:p>
    <w:p w:rsidR="00522779" w:rsidRDefault="00522779" w:rsidP="001A473F">
      <w:pPr>
        <w:pStyle w:val="NormalWeb"/>
        <w:numPr>
          <w:ilvl w:val="0"/>
          <w:numId w:val="66"/>
        </w:numPr>
        <w:spacing w:line="360" w:lineRule="auto"/>
      </w:pPr>
      <w:r>
        <w:t>You become what you believe in – your values shape your actions and your life.</w:t>
      </w:r>
    </w:p>
    <w:p w:rsidR="00522779" w:rsidRDefault="00522779" w:rsidP="001A473F">
      <w:pPr>
        <w:pStyle w:val="NormalWeb"/>
        <w:numPr>
          <w:ilvl w:val="0"/>
          <w:numId w:val="66"/>
        </w:numPr>
        <w:spacing w:line="360" w:lineRule="auto"/>
      </w:pPr>
      <w:r>
        <w:t>Empty rituals mean nothing; it's the intention that makes an act meaningful.</w:t>
      </w:r>
    </w:p>
    <w:p w:rsidR="00522779" w:rsidRDefault="00522779" w:rsidP="001A473F">
      <w:pPr>
        <w:pStyle w:val="NormalWeb"/>
        <w:numPr>
          <w:ilvl w:val="0"/>
          <w:numId w:val="66"/>
        </w:numPr>
        <w:spacing w:line="360" w:lineRule="auto"/>
      </w:pPr>
      <w:r>
        <w:t>Whether you fill your plate or your mind, choose what's nourishing over what's merely tasty.</w:t>
      </w:r>
    </w:p>
    <w:p w:rsidR="00522779" w:rsidRDefault="00522779" w:rsidP="001A473F">
      <w:pPr>
        <w:pStyle w:val="NormalWeb"/>
        <w:numPr>
          <w:ilvl w:val="0"/>
          <w:numId w:val="66"/>
        </w:numPr>
        <w:spacing w:line="360" w:lineRule="auto"/>
      </w:pPr>
      <w:r>
        <w:t>Sincerity turns any act – no matter how small – into something sacred.</w:t>
      </w:r>
    </w:p>
    <w:p w:rsidR="00522779" w:rsidRDefault="00522779" w:rsidP="001A473F">
      <w:pPr>
        <w:pStyle w:val="NormalWeb"/>
        <w:numPr>
          <w:ilvl w:val="0"/>
          <w:numId w:val="66"/>
        </w:numPr>
        <w:spacing w:line="360" w:lineRule="auto"/>
      </w:pPr>
      <w:r>
        <w:t>True faith fosters love, not hate; unity, not division.</w:t>
      </w:r>
    </w:p>
    <w:p w:rsidR="00522779" w:rsidRDefault="00522779" w:rsidP="001A473F">
      <w:pPr>
        <w:pStyle w:val="NormalWeb"/>
        <w:numPr>
          <w:ilvl w:val="0"/>
          <w:numId w:val="66"/>
        </w:numPr>
        <w:spacing w:line="360" w:lineRule="auto"/>
      </w:pPr>
      <w:r>
        <w:t>You become what you look up to, so admire what is good and kind.</w:t>
      </w:r>
    </w:p>
    <w:p w:rsidR="00522779" w:rsidRDefault="00522779" w:rsidP="001A473F">
      <w:pPr>
        <w:pStyle w:val="NormalWeb"/>
        <w:numPr>
          <w:ilvl w:val="0"/>
          <w:numId w:val="66"/>
        </w:numPr>
        <w:spacing w:line="360" w:lineRule="auto"/>
      </w:pPr>
      <w:r>
        <w:t>Believing in something good is like planting a seed – it grows into how you live.</w:t>
      </w:r>
    </w:p>
    <w:p w:rsidR="00522779" w:rsidRDefault="00522779" w:rsidP="001A473F">
      <w:pPr>
        <w:pStyle w:val="NormalWeb"/>
        <w:numPr>
          <w:ilvl w:val="0"/>
          <w:numId w:val="66"/>
        </w:numPr>
        <w:spacing w:line="360" w:lineRule="auto"/>
      </w:pPr>
      <w:r>
        <w:t>Our ideals shape us; choose an ideal that brings out your best self.</w:t>
      </w:r>
    </w:p>
    <w:p w:rsidR="00522779" w:rsidRDefault="00522779" w:rsidP="001A473F">
      <w:pPr>
        <w:pStyle w:val="NormalWeb"/>
        <w:numPr>
          <w:ilvl w:val="0"/>
          <w:numId w:val="66"/>
        </w:numPr>
        <w:spacing w:line="360" w:lineRule="auto"/>
      </w:pPr>
      <w:r>
        <w:t>It's not the label of your belief that matters; it's the quality of your heart.</w:t>
      </w:r>
    </w:p>
    <w:p w:rsidR="00522779" w:rsidRDefault="00522779" w:rsidP="001A473F">
      <w:pPr>
        <w:pStyle w:val="NormalWeb"/>
        <w:numPr>
          <w:ilvl w:val="0"/>
          <w:numId w:val="66"/>
        </w:numPr>
        <w:spacing w:line="360" w:lineRule="auto"/>
      </w:pPr>
      <w:r>
        <w:t>Practice what you believe with kindness – belief means little without compassionate action.</w:t>
      </w:r>
    </w:p>
    <w:p w:rsidR="00522779" w:rsidRDefault="00522779" w:rsidP="001A473F">
      <w:pPr>
        <w:pStyle w:val="Heading2"/>
        <w:spacing w:line="360" w:lineRule="auto"/>
      </w:pPr>
      <w:bookmarkStart w:id="76" w:name="_Toc198906528"/>
      <w:r>
        <w:t>Chapter 18 – Liberation through Letting Go</w:t>
      </w:r>
      <w:bookmarkEnd w:id="76"/>
    </w:p>
    <w:p w:rsidR="00522779" w:rsidRDefault="00522779" w:rsidP="001A473F">
      <w:pPr>
        <w:pStyle w:val="NormalWeb"/>
        <w:numPr>
          <w:ilvl w:val="0"/>
          <w:numId w:val="67"/>
        </w:numPr>
        <w:spacing w:line="360" w:lineRule="auto"/>
      </w:pPr>
      <w:r>
        <w:t>Give your best effort, then let life take care of the outcome.</w:t>
      </w:r>
    </w:p>
    <w:p w:rsidR="00522779" w:rsidRDefault="00522779" w:rsidP="001A473F">
      <w:pPr>
        <w:pStyle w:val="NormalWeb"/>
        <w:numPr>
          <w:ilvl w:val="0"/>
          <w:numId w:val="67"/>
        </w:numPr>
        <w:spacing w:line="360" w:lineRule="auto"/>
      </w:pPr>
      <w:r>
        <w:t>Find the work that feels like yours and pour yourself into it; there's freedom in living your own purpose.</w:t>
      </w:r>
    </w:p>
    <w:p w:rsidR="00522779" w:rsidRDefault="00522779" w:rsidP="001A473F">
      <w:pPr>
        <w:pStyle w:val="NormalWeb"/>
        <w:numPr>
          <w:ilvl w:val="0"/>
          <w:numId w:val="67"/>
        </w:numPr>
        <w:spacing w:line="360" w:lineRule="auto"/>
      </w:pPr>
      <w:r>
        <w:t>Better to live your own truth imperfectly than to live someone else's life perfectly.</w:t>
      </w:r>
    </w:p>
    <w:p w:rsidR="00522779" w:rsidRDefault="00522779" w:rsidP="001A473F">
      <w:pPr>
        <w:pStyle w:val="NormalWeb"/>
        <w:numPr>
          <w:ilvl w:val="0"/>
          <w:numId w:val="67"/>
        </w:numPr>
        <w:spacing w:line="360" w:lineRule="auto"/>
      </w:pPr>
      <w:r>
        <w:t>True freedom comes when you give without keeping score and let go without regret.</w:t>
      </w:r>
    </w:p>
    <w:p w:rsidR="00522779" w:rsidRDefault="00522779" w:rsidP="001A473F">
      <w:pPr>
        <w:pStyle w:val="NormalWeb"/>
        <w:numPr>
          <w:ilvl w:val="0"/>
          <w:numId w:val="67"/>
        </w:numPr>
        <w:spacing w:line="360" w:lineRule="auto"/>
      </w:pPr>
      <w:r>
        <w:t>Let go of how it “should” be; find the peace in how it is.</w:t>
      </w:r>
    </w:p>
    <w:p w:rsidR="00522779" w:rsidRDefault="00522779" w:rsidP="001A473F">
      <w:pPr>
        <w:pStyle w:val="NormalWeb"/>
        <w:numPr>
          <w:ilvl w:val="0"/>
          <w:numId w:val="67"/>
        </w:numPr>
        <w:spacing w:line="360" w:lineRule="auto"/>
      </w:pPr>
      <w:r>
        <w:t>The weight of the world lifts when you realize you don't have to control it all.</w:t>
      </w:r>
    </w:p>
    <w:p w:rsidR="00522779" w:rsidRDefault="00522779" w:rsidP="001A473F">
      <w:pPr>
        <w:pStyle w:val="NormalWeb"/>
        <w:numPr>
          <w:ilvl w:val="0"/>
          <w:numId w:val="67"/>
        </w:numPr>
        <w:spacing w:line="360" w:lineRule="auto"/>
      </w:pPr>
      <w:r>
        <w:t>Surrender isn't weakness; it's trusting that life can carry some of the load.</w:t>
      </w:r>
    </w:p>
    <w:p w:rsidR="00522779" w:rsidRDefault="00522779" w:rsidP="001A473F">
      <w:pPr>
        <w:pStyle w:val="NormalWeb"/>
        <w:numPr>
          <w:ilvl w:val="0"/>
          <w:numId w:val="67"/>
        </w:numPr>
        <w:spacing w:line="360" w:lineRule="auto"/>
      </w:pPr>
      <w:r>
        <w:t>When you do all you can and release the outcome, you discover the meaning of peace.</w:t>
      </w:r>
    </w:p>
    <w:p w:rsidR="00522779" w:rsidRDefault="00522779" w:rsidP="001A473F">
      <w:pPr>
        <w:pStyle w:val="NormalWeb"/>
        <w:numPr>
          <w:ilvl w:val="0"/>
          <w:numId w:val="67"/>
        </w:numPr>
        <w:spacing w:line="360" w:lineRule="auto"/>
      </w:pPr>
      <w:r>
        <w:lastRenderedPageBreak/>
        <w:t>Following your own path, however humble, gives you a strength that walking in someone else's shadow never will.</w:t>
      </w:r>
    </w:p>
    <w:p w:rsidR="00522779" w:rsidRDefault="00522779" w:rsidP="001A473F">
      <w:pPr>
        <w:pStyle w:val="NormalWeb"/>
        <w:numPr>
          <w:ilvl w:val="0"/>
          <w:numId w:val="67"/>
        </w:numPr>
        <w:spacing w:line="360" w:lineRule="auto"/>
      </w:pPr>
      <w:r>
        <w:t>In the end, do your duty, love deeply, and let go of the rest.</w:t>
      </w:r>
    </w:p>
    <w:p w:rsidR="00522779" w:rsidRDefault="00522779" w:rsidP="001A473F">
      <w:pPr>
        <w:spacing w:line="360" w:lineRule="auto"/>
        <w:rPr>
          <w:sz w:val="22"/>
        </w:rPr>
      </w:pPr>
    </w:p>
    <w:p w:rsidR="00522779" w:rsidRPr="001916E8" w:rsidRDefault="00522779" w:rsidP="001A473F">
      <w:pPr>
        <w:spacing w:line="360" w:lineRule="auto"/>
        <w:rPr>
          <w:sz w:val="22"/>
        </w:rPr>
      </w:pPr>
    </w:p>
    <w:sectPr w:rsidR="00522779" w:rsidRPr="001916E8" w:rsidSect="003778DF">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0232F"/>
    <w:multiLevelType w:val="multilevel"/>
    <w:tmpl w:val="059EF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A3C2F"/>
    <w:multiLevelType w:val="multilevel"/>
    <w:tmpl w:val="31CA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00923"/>
    <w:multiLevelType w:val="multilevel"/>
    <w:tmpl w:val="61B0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4E16AF"/>
    <w:multiLevelType w:val="multilevel"/>
    <w:tmpl w:val="E506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24964"/>
    <w:multiLevelType w:val="multilevel"/>
    <w:tmpl w:val="A098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0436C9"/>
    <w:multiLevelType w:val="multilevel"/>
    <w:tmpl w:val="1CD2E7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1B6D21"/>
    <w:multiLevelType w:val="multilevel"/>
    <w:tmpl w:val="BFA4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BF7DAC"/>
    <w:multiLevelType w:val="multilevel"/>
    <w:tmpl w:val="1E121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BF7A56"/>
    <w:multiLevelType w:val="multilevel"/>
    <w:tmpl w:val="159E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41550C"/>
    <w:multiLevelType w:val="multilevel"/>
    <w:tmpl w:val="DF20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A32784"/>
    <w:multiLevelType w:val="multilevel"/>
    <w:tmpl w:val="4116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7B0F39"/>
    <w:multiLevelType w:val="multilevel"/>
    <w:tmpl w:val="7A10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E90582"/>
    <w:multiLevelType w:val="multilevel"/>
    <w:tmpl w:val="1486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24487"/>
    <w:multiLevelType w:val="multilevel"/>
    <w:tmpl w:val="7B90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254F64"/>
    <w:multiLevelType w:val="multilevel"/>
    <w:tmpl w:val="FAAA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2A5DF9"/>
    <w:multiLevelType w:val="multilevel"/>
    <w:tmpl w:val="D7BC0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473664"/>
    <w:multiLevelType w:val="multilevel"/>
    <w:tmpl w:val="9F5E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653CB1"/>
    <w:multiLevelType w:val="multilevel"/>
    <w:tmpl w:val="2B40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C17E3A"/>
    <w:multiLevelType w:val="multilevel"/>
    <w:tmpl w:val="795C1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2D12BB"/>
    <w:multiLevelType w:val="multilevel"/>
    <w:tmpl w:val="7570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42625E"/>
    <w:multiLevelType w:val="multilevel"/>
    <w:tmpl w:val="DCC0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3363BA"/>
    <w:multiLevelType w:val="multilevel"/>
    <w:tmpl w:val="2C16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705BD"/>
    <w:multiLevelType w:val="multilevel"/>
    <w:tmpl w:val="9B1E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FA1DBD"/>
    <w:multiLevelType w:val="multilevel"/>
    <w:tmpl w:val="43A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FF4BE5"/>
    <w:multiLevelType w:val="multilevel"/>
    <w:tmpl w:val="8D7C4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291C8B"/>
    <w:multiLevelType w:val="multilevel"/>
    <w:tmpl w:val="767CD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833FDE"/>
    <w:multiLevelType w:val="multilevel"/>
    <w:tmpl w:val="F43C4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CFD06DE"/>
    <w:multiLevelType w:val="multilevel"/>
    <w:tmpl w:val="5764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1B6511"/>
    <w:multiLevelType w:val="multilevel"/>
    <w:tmpl w:val="287C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526788"/>
    <w:multiLevelType w:val="multilevel"/>
    <w:tmpl w:val="3550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17502B"/>
    <w:multiLevelType w:val="multilevel"/>
    <w:tmpl w:val="A01A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3356AA"/>
    <w:multiLevelType w:val="multilevel"/>
    <w:tmpl w:val="1662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FC6F05"/>
    <w:multiLevelType w:val="multilevel"/>
    <w:tmpl w:val="B832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3D39CC"/>
    <w:multiLevelType w:val="multilevel"/>
    <w:tmpl w:val="EFB6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C6234E"/>
    <w:multiLevelType w:val="multilevel"/>
    <w:tmpl w:val="2106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660A35"/>
    <w:multiLevelType w:val="multilevel"/>
    <w:tmpl w:val="AD40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A26039"/>
    <w:multiLevelType w:val="multilevel"/>
    <w:tmpl w:val="65782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4B45A0"/>
    <w:multiLevelType w:val="multilevel"/>
    <w:tmpl w:val="85B4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8C23EE"/>
    <w:multiLevelType w:val="multilevel"/>
    <w:tmpl w:val="4246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762CFF"/>
    <w:multiLevelType w:val="multilevel"/>
    <w:tmpl w:val="C76E7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505EA2"/>
    <w:multiLevelType w:val="multilevel"/>
    <w:tmpl w:val="652E3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884BE9"/>
    <w:multiLevelType w:val="multilevel"/>
    <w:tmpl w:val="C3AE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5031D9"/>
    <w:multiLevelType w:val="multilevel"/>
    <w:tmpl w:val="16F04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234E96"/>
    <w:multiLevelType w:val="multilevel"/>
    <w:tmpl w:val="2924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AB2949"/>
    <w:multiLevelType w:val="multilevel"/>
    <w:tmpl w:val="1472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3612FA"/>
    <w:multiLevelType w:val="multilevel"/>
    <w:tmpl w:val="65666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966DBE"/>
    <w:multiLevelType w:val="multilevel"/>
    <w:tmpl w:val="B12C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5D461B"/>
    <w:multiLevelType w:val="multilevel"/>
    <w:tmpl w:val="8BF4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2B2E6B"/>
    <w:multiLevelType w:val="multilevel"/>
    <w:tmpl w:val="EBF0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E809EB"/>
    <w:multiLevelType w:val="multilevel"/>
    <w:tmpl w:val="3876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D80234"/>
    <w:multiLevelType w:val="multilevel"/>
    <w:tmpl w:val="8D48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EA0F0B"/>
    <w:multiLevelType w:val="multilevel"/>
    <w:tmpl w:val="A4AAA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EA537A"/>
    <w:multiLevelType w:val="multilevel"/>
    <w:tmpl w:val="8BB6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680F65"/>
    <w:multiLevelType w:val="multilevel"/>
    <w:tmpl w:val="AAAE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CB51DDC"/>
    <w:multiLevelType w:val="multilevel"/>
    <w:tmpl w:val="7D8A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DE6659E"/>
    <w:multiLevelType w:val="multilevel"/>
    <w:tmpl w:val="74A6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ECE1741"/>
    <w:multiLevelType w:val="multilevel"/>
    <w:tmpl w:val="8E3A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0BF173E"/>
    <w:multiLevelType w:val="multilevel"/>
    <w:tmpl w:val="9F40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FE0DF6"/>
    <w:multiLevelType w:val="multilevel"/>
    <w:tmpl w:val="7016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507B84"/>
    <w:multiLevelType w:val="multilevel"/>
    <w:tmpl w:val="B4A6E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896C4F"/>
    <w:multiLevelType w:val="multilevel"/>
    <w:tmpl w:val="A4DC2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5D4399"/>
    <w:multiLevelType w:val="multilevel"/>
    <w:tmpl w:val="EF20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26419E"/>
    <w:multiLevelType w:val="multilevel"/>
    <w:tmpl w:val="396E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73576CE"/>
    <w:multiLevelType w:val="multilevel"/>
    <w:tmpl w:val="02A0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9795A06"/>
    <w:multiLevelType w:val="multilevel"/>
    <w:tmpl w:val="DBC2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0221F0"/>
    <w:multiLevelType w:val="multilevel"/>
    <w:tmpl w:val="78E0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6D3C96"/>
    <w:multiLevelType w:val="multilevel"/>
    <w:tmpl w:val="0048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5"/>
  </w:num>
  <w:num w:numId="3">
    <w:abstractNumId w:val="18"/>
  </w:num>
  <w:num w:numId="4">
    <w:abstractNumId w:val="2"/>
  </w:num>
  <w:num w:numId="5">
    <w:abstractNumId w:val="65"/>
  </w:num>
  <w:num w:numId="6">
    <w:abstractNumId w:val="22"/>
  </w:num>
  <w:num w:numId="7">
    <w:abstractNumId w:val="26"/>
  </w:num>
  <w:num w:numId="8">
    <w:abstractNumId w:val="63"/>
  </w:num>
  <w:num w:numId="9">
    <w:abstractNumId w:val="20"/>
  </w:num>
  <w:num w:numId="10">
    <w:abstractNumId w:val="62"/>
  </w:num>
  <w:num w:numId="11">
    <w:abstractNumId w:val="13"/>
  </w:num>
  <w:num w:numId="12">
    <w:abstractNumId w:val="28"/>
  </w:num>
  <w:num w:numId="13">
    <w:abstractNumId w:val="51"/>
  </w:num>
  <w:num w:numId="14">
    <w:abstractNumId w:val="52"/>
  </w:num>
  <w:num w:numId="15">
    <w:abstractNumId w:val="30"/>
  </w:num>
  <w:num w:numId="16">
    <w:abstractNumId w:val="34"/>
  </w:num>
  <w:num w:numId="17">
    <w:abstractNumId w:val="53"/>
  </w:num>
  <w:num w:numId="18">
    <w:abstractNumId w:val="8"/>
  </w:num>
  <w:num w:numId="19">
    <w:abstractNumId w:val="44"/>
  </w:num>
  <w:num w:numId="20">
    <w:abstractNumId w:val="43"/>
  </w:num>
  <w:num w:numId="21">
    <w:abstractNumId w:val="49"/>
  </w:num>
  <w:num w:numId="22">
    <w:abstractNumId w:val="11"/>
  </w:num>
  <w:num w:numId="23">
    <w:abstractNumId w:val="60"/>
  </w:num>
  <w:num w:numId="24">
    <w:abstractNumId w:val="5"/>
  </w:num>
  <w:num w:numId="25">
    <w:abstractNumId w:val="23"/>
  </w:num>
  <w:num w:numId="26">
    <w:abstractNumId w:val="56"/>
  </w:num>
  <w:num w:numId="27">
    <w:abstractNumId w:val="50"/>
  </w:num>
  <w:num w:numId="28">
    <w:abstractNumId w:val="3"/>
  </w:num>
  <w:num w:numId="29">
    <w:abstractNumId w:val="10"/>
  </w:num>
  <w:num w:numId="30">
    <w:abstractNumId w:val="54"/>
  </w:num>
  <w:num w:numId="31">
    <w:abstractNumId w:val="39"/>
  </w:num>
  <w:num w:numId="32">
    <w:abstractNumId w:val="24"/>
  </w:num>
  <w:num w:numId="33">
    <w:abstractNumId w:val="47"/>
  </w:num>
  <w:num w:numId="34">
    <w:abstractNumId w:val="45"/>
  </w:num>
  <w:num w:numId="35">
    <w:abstractNumId w:val="37"/>
  </w:num>
  <w:num w:numId="36">
    <w:abstractNumId w:val="48"/>
  </w:num>
  <w:num w:numId="37">
    <w:abstractNumId w:val="42"/>
  </w:num>
  <w:num w:numId="38">
    <w:abstractNumId w:val="7"/>
  </w:num>
  <w:num w:numId="39">
    <w:abstractNumId w:val="27"/>
  </w:num>
  <w:num w:numId="40">
    <w:abstractNumId w:val="14"/>
  </w:num>
  <w:num w:numId="41">
    <w:abstractNumId w:val="57"/>
  </w:num>
  <w:num w:numId="42">
    <w:abstractNumId w:val="21"/>
  </w:num>
  <w:num w:numId="43">
    <w:abstractNumId w:val="16"/>
  </w:num>
  <w:num w:numId="44">
    <w:abstractNumId w:val="31"/>
  </w:num>
  <w:num w:numId="45">
    <w:abstractNumId w:val="66"/>
  </w:num>
  <w:num w:numId="46">
    <w:abstractNumId w:val="59"/>
  </w:num>
  <w:num w:numId="47">
    <w:abstractNumId w:val="17"/>
  </w:num>
  <w:num w:numId="48">
    <w:abstractNumId w:val="29"/>
  </w:num>
  <w:num w:numId="49">
    <w:abstractNumId w:val="40"/>
  </w:num>
  <w:num w:numId="50">
    <w:abstractNumId w:val="61"/>
  </w:num>
  <w:num w:numId="51">
    <w:abstractNumId w:val="15"/>
  </w:num>
  <w:num w:numId="52">
    <w:abstractNumId w:val="41"/>
  </w:num>
  <w:num w:numId="53">
    <w:abstractNumId w:val="1"/>
  </w:num>
  <w:num w:numId="54">
    <w:abstractNumId w:val="19"/>
  </w:num>
  <w:num w:numId="55">
    <w:abstractNumId w:val="6"/>
  </w:num>
  <w:num w:numId="56">
    <w:abstractNumId w:val="58"/>
  </w:num>
  <w:num w:numId="57">
    <w:abstractNumId w:val="9"/>
  </w:num>
  <w:num w:numId="58">
    <w:abstractNumId w:val="4"/>
  </w:num>
  <w:num w:numId="59">
    <w:abstractNumId w:val="64"/>
  </w:num>
  <w:num w:numId="60">
    <w:abstractNumId w:val="12"/>
  </w:num>
  <w:num w:numId="61">
    <w:abstractNumId w:val="33"/>
  </w:num>
  <w:num w:numId="62">
    <w:abstractNumId w:val="55"/>
  </w:num>
  <w:num w:numId="63">
    <w:abstractNumId w:val="32"/>
  </w:num>
  <w:num w:numId="64">
    <w:abstractNumId w:val="36"/>
  </w:num>
  <w:num w:numId="65">
    <w:abstractNumId w:val="46"/>
  </w:num>
  <w:num w:numId="66">
    <w:abstractNumId w:val="25"/>
  </w:num>
  <w:num w:numId="67">
    <w:abstractNumId w:val="3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F64"/>
    <w:rsid w:val="000571F5"/>
    <w:rsid w:val="00124B3C"/>
    <w:rsid w:val="00145274"/>
    <w:rsid w:val="001916E8"/>
    <w:rsid w:val="001A473F"/>
    <w:rsid w:val="001E003E"/>
    <w:rsid w:val="00207E02"/>
    <w:rsid w:val="00254061"/>
    <w:rsid w:val="00281644"/>
    <w:rsid w:val="00327B72"/>
    <w:rsid w:val="003438E1"/>
    <w:rsid w:val="0035444A"/>
    <w:rsid w:val="003778DF"/>
    <w:rsid w:val="00431324"/>
    <w:rsid w:val="00522779"/>
    <w:rsid w:val="005409EC"/>
    <w:rsid w:val="00566F64"/>
    <w:rsid w:val="00575C63"/>
    <w:rsid w:val="00705E5F"/>
    <w:rsid w:val="007D090B"/>
    <w:rsid w:val="008055A2"/>
    <w:rsid w:val="00AE42DB"/>
    <w:rsid w:val="00C4581F"/>
    <w:rsid w:val="00CD7BB0"/>
    <w:rsid w:val="00CF7482"/>
    <w:rsid w:val="00DA15E9"/>
    <w:rsid w:val="00DE1915"/>
    <w:rsid w:val="00EC003C"/>
    <w:rsid w:val="00EC7731"/>
    <w:rsid w:val="00F57AC9"/>
    <w:rsid w:val="00F727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FC9B9"/>
  <w15:chartTrackingRefBased/>
  <w15:docId w15:val="{7F4D09F4-31C6-D64C-A615-204D5B143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C003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C003C"/>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03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C003C"/>
    <w:rPr>
      <w:rFonts w:ascii="Times New Roman" w:eastAsia="Times New Roman" w:hAnsi="Times New Roman" w:cs="Times New Roman"/>
      <w:b/>
      <w:bCs/>
      <w:sz w:val="36"/>
      <w:szCs w:val="36"/>
    </w:rPr>
  </w:style>
  <w:style w:type="paragraph" w:styleId="NormalWeb">
    <w:name w:val="Normal (Web)"/>
    <w:basedOn w:val="Normal"/>
    <w:uiPriority w:val="99"/>
    <w:unhideWhenUsed/>
    <w:rsid w:val="00EC003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EC003C"/>
    <w:rPr>
      <w:b/>
      <w:bCs/>
    </w:rPr>
  </w:style>
  <w:style w:type="character" w:styleId="Emphasis">
    <w:name w:val="Emphasis"/>
    <w:basedOn w:val="DefaultParagraphFont"/>
    <w:uiPriority w:val="20"/>
    <w:qFormat/>
    <w:rsid w:val="00EC003C"/>
    <w:rPr>
      <w:i/>
      <w:iCs/>
    </w:rPr>
  </w:style>
  <w:style w:type="paragraph" w:customStyle="1" w:styleId="msonormal0">
    <w:name w:val="msonormal"/>
    <w:basedOn w:val="Normal"/>
    <w:rsid w:val="00145274"/>
    <w:pPr>
      <w:spacing w:before="100" w:beforeAutospacing="1" w:after="100" w:afterAutospacing="1"/>
    </w:pPr>
    <w:rPr>
      <w:rFonts w:ascii="Times New Roman" w:eastAsia="Times New Roman" w:hAnsi="Times New Roman" w:cs="Times New Roman"/>
    </w:rPr>
  </w:style>
  <w:style w:type="paragraph" w:styleId="TOC2">
    <w:name w:val="toc 2"/>
    <w:basedOn w:val="Normal"/>
    <w:next w:val="Normal"/>
    <w:autoRedefine/>
    <w:uiPriority w:val="39"/>
    <w:unhideWhenUsed/>
    <w:rsid w:val="001A473F"/>
    <w:pPr>
      <w:spacing w:after="100"/>
      <w:ind w:left="240"/>
    </w:pPr>
  </w:style>
  <w:style w:type="paragraph" w:styleId="TOC1">
    <w:name w:val="toc 1"/>
    <w:basedOn w:val="Normal"/>
    <w:next w:val="Normal"/>
    <w:autoRedefine/>
    <w:uiPriority w:val="39"/>
    <w:unhideWhenUsed/>
    <w:rsid w:val="001A473F"/>
    <w:pPr>
      <w:spacing w:after="100"/>
    </w:pPr>
  </w:style>
  <w:style w:type="character" w:styleId="Hyperlink">
    <w:name w:val="Hyperlink"/>
    <w:basedOn w:val="DefaultParagraphFont"/>
    <w:uiPriority w:val="99"/>
    <w:unhideWhenUsed/>
    <w:rsid w:val="001A47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967285">
      <w:bodyDiv w:val="1"/>
      <w:marLeft w:val="0"/>
      <w:marRight w:val="0"/>
      <w:marTop w:val="0"/>
      <w:marBottom w:val="0"/>
      <w:divBdr>
        <w:top w:val="none" w:sz="0" w:space="0" w:color="auto"/>
        <w:left w:val="none" w:sz="0" w:space="0" w:color="auto"/>
        <w:bottom w:val="none" w:sz="0" w:space="0" w:color="auto"/>
        <w:right w:val="none" w:sz="0" w:space="0" w:color="auto"/>
      </w:divBdr>
    </w:div>
    <w:div w:id="107624395">
      <w:bodyDiv w:val="1"/>
      <w:marLeft w:val="0"/>
      <w:marRight w:val="0"/>
      <w:marTop w:val="0"/>
      <w:marBottom w:val="0"/>
      <w:divBdr>
        <w:top w:val="none" w:sz="0" w:space="0" w:color="auto"/>
        <w:left w:val="none" w:sz="0" w:space="0" w:color="auto"/>
        <w:bottom w:val="none" w:sz="0" w:space="0" w:color="auto"/>
        <w:right w:val="none" w:sz="0" w:space="0" w:color="auto"/>
      </w:divBdr>
    </w:div>
    <w:div w:id="212935370">
      <w:bodyDiv w:val="1"/>
      <w:marLeft w:val="0"/>
      <w:marRight w:val="0"/>
      <w:marTop w:val="0"/>
      <w:marBottom w:val="0"/>
      <w:divBdr>
        <w:top w:val="none" w:sz="0" w:space="0" w:color="auto"/>
        <w:left w:val="none" w:sz="0" w:space="0" w:color="auto"/>
        <w:bottom w:val="none" w:sz="0" w:space="0" w:color="auto"/>
        <w:right w:val="none" w:sz="0" w:space="0" w:color="auto"/>
      </w:divBdr>
    </w:div>
    <w:div w:id="805666361">
      <w:bodyDiv w:val="1"/>
      <w:marLeft w:val="0"/>
      <w:marRight w:val="0"/>
      <w:marTop w:val="0"/>
      <w:marBottom w:val="0"/>
      <w:divBdr>
        <w:top w:val="none" w:sz="0" w:space="0" w:color="auto"/>
        <w:left w:val="none" w:sz="0" w:space="0" w:color="auto"/>
        <w:bottom w:val="none" w:sz="0" w:space="0" w:color="auto"/>
        <w:right w:val="none" w:sz="0" w:space="0" w:color="auto"/>
      </w:divBdr>
    </w:div>
    <w:div w:id="1943611007">
      <w:bodyDiv w:val="1"/>
      <w:marLeft w:val="0"/>
      <w:marRight w:val="0"/>
      <w:marTop w:val="0"/>
      <w:marBottom w:val="0"/>
      <w:divBdr>
        <w:top w:val="none" w:sz="0" w:space="0" w:color="auto"/>
        <w:left w:val="none" w:sz="0" w:space="0" w:color="auto"/>
        <w:bottom w:val="none" w:sz="0" w:space="0" w:color="auto"/>
        <w:right w:val="none" w:sz="0" w:space="0" w:color="auto"/>
      </w:divBdr>
    </w:div>
    <w:div w:id="195906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4070F-DEBE-0C4C-B166-4A1F50237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143</Pages>
  <Words>62818</Words>
  <Characters>358065</Characters>
  <Application>Microsoft Office Word</Application>
  <DocSecurity>0</DocSecurity>
  <Lines>2983</Lines>
  <Paragraphs>840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2025-05-28T07:20:00Z</dcterms:created>
  <dcterms:modified xsi:type="dcterms:W3CDTF">2025-05-28T07:37:00Z</dcterms:modified>
</cp:coreProperties>
</file>