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C0682A7" w14:textId="1854D9A7" w:rsidR="0098396C" w:rsidRDefault="0098396C" w:rsidP="0098396C">
      <w:pPr>
        <w:pStyle w:val="EndNoteBibliography"/>
        <w:spacing w:line="360" w:lineRule="auto"/>
        <w:jc w:val="both"/>
        <w:rPr>
          <w:rtl/>
        </w:rPr>
      </w:pPr>
      <w:r w:rsidRPr="002A5163">
        <w:rPr>
          <w:color w:val="000000"/>
          <w:sz w:val="24"/>
          <w:szCs w:val="24"/>
          <w:lang w:bidi="fa-IR"/>
        </w:rPr>
        <w:fldChar w:fldCharType="begin"/>
      </w:r>
      <w:r w:rsidRPr="002A5163">
        <w:rPr>
          <w:color w:val="000000"/>
          <w:sz w:val="24"/>
          <w:szCs w:val="24"/>
          <w:lang w:bidi="fa-IR"/>
        </w:rPr>
        <w:instrText xml:space="preserve"> ADDIN EN.REFLIST </w:instrText>
      </w:r>
      <w:r w:rsidRPr="002A5163">
        <w:rPr>
          <w:color w:val="000000"/>
          <w:sz w:val="24"/>
          <w:szCs w:val="24"/>
          <w:lang w:bidi="fa-IR"/>
        </w:rPr>
        <w:fldChar w:fldCharType="separate"/>
      </w:r>
      <w:r>
        <w:rPr>
          <w:rFonts w:cs="B Nazanin"/>
          <w:color w:val="000000"/>
          <w:sz w:val="28"/>
          <w:szCs w:val="28"/>
          <w:rtl/>
          <w:lang w:bidi="fa-IR"/>
        </w:rPr>
        <w:fldChar w:fldCharType="begin"/>
      </w:r>
      <w:r>
        <w:rPr>
          <w:rFonts w:cs="B Nazanin"/>
          <w:color w:val="000000"/>
          <w:sz w:val="28"/>
          <w:szCs w:val="28"/>
          <w:rtl/>
          <w:lang w:bidi="fa-IR"/>
        </w:rPr>
        <w:instrText xml:space="preserve"> </w:instrText>
      </w:r>
      <w:r>
        <w:rPr>
          <w:rFonts w:cs="B Nazanin"/>
          <w:color w:val="000000"/>
          <w:sz w:val="28"/>
          <w:szCs w:val="28"/>
          <w:lang w:bidi="fa-IR"/>
        </w:rPr>
        <w:instrText>ADDIN EN.REFLIST</w:instrText>
      </w:r>
      <w:r>
        <w:rPr>
          <w:rFonts w:cs="B Nazanin"/>
          <w:color w:val="000000"/>
          <w:sz w:val="28"/>
          <w:szCs w:val="28"/>
          <w:rtl/>
          <w:lang w:bidi="fa-IR"/>
        </w:rPr>
        <w:instrText xml:space="preserve"> </w:instrText>
      </w:r>
      <w:r>
        <w:rPr>
          <w:rFonts w:cs="B Nazanin"/>
          <w:color w:val="000000"/>
          <w:sz w:val="28"/>
          <w:szCs w:val="28"/>
          <w:rtl/>
          <w:lang w:bidi="fa-IR"/>
        </w:rPr>
        <w:fldChar w:fldCharType="separate"/>
      </w:r>
    </w:p>
    <w:p w14:paraId="6287B9A3" w14:textId="77777777" w:rsidR="0098396C" w:rsidRPr="00C672FB" w:rsidRDefault="0098396C" w:rsidP="0098396C">
      <w:pPr>
        <w:spacing w:line="360" w:lineRule="auto"/>
        <w:jc w:val="both"/>
        <w:rPr>
          <w:b/>
          <w:bCs/>
          <w:sz w:val="24"/>
          <w:szCs w:val="24"/>
        </w:rPr>
      </w:pPr>
      <w:r w:rsidRPr="00C672FB">
        <w:rPr>
          <w:b/>
          <w:bCs/>
          <w:sz w:val="24"/>
          <w:szCs w:val="24"/>
        </w:rPr>
        <w:t>Abstract</w:t>
      </w:r>
    </w:p>
    <w:p w14:paraId="0BE99ADA" w14:textId="77777777" w:rsidR="0098396C" w:rsidRPr="00C672FB" w:rsidRDefault="0098396C" w:rsidP="0098396C">
      <w:pPr>
        <w:spacing w:line="360" w:lineRule="auto"/>
        <w:jc w:val="both"/>
        <w:rPr>
          <w:b/>
          <w:bCs/>
          <w:sz w:val="24"/>
          <w:szCs w:val="24"/>
        </w:rPr>
      </w:pPr>
      <w:r w:rsidRPr="00C672FB">
        <w:rPr>
          <w:b/>
          <w:bCs/>
          <w:sz w:val="24"/>
          <w:szCs w:val="24"/>
        </w:rPr>
        <w:t xml:space="preserve">Background: </w:t>
      </w:r>
      <w:r w:rsidRPr="00C672FB">
        <w:rPr>
          <w:sz w:val="24"/>
          <w:szCs w:val="24"/>
        </w:rPr>
        <w:t>since inception of covid-19 in 2019 December; no definitive treatment with high efficacy have approved for it. inflammation in many cases has deteriorated the disease and even cause death of people; so, Efforts to find agents that reduce inflammation are considered necessary. Ivermectin is an antiparasitic medicine that show antiproliferative and anti-inflammatory effects on covid-19 at in vitro environment; so, this trial conducted to reveal its effects on covid-19 in clinical levels.</w:t>
      </w:r>
    </w:p>
    <w:p w14:paraId="1BE6619B" w14:textId="77777777" w:rsidR="0098396C" w:rsidRPr="00C672FB" w:rsidRDefault="0098396C" w:rsidP="0098396C">
      <w:pPr>
        <w:spacing w:line="360" w:lineRule="auto"/>
        <w:jc w:val="both"/>
        <w:rPr>
          <w:b/>
          <w:bCs/>
          <w:sz w:val="24"/>
          <w:szCs w:val="24"/>
        </w:rPr>
      </w:pPr>
      <w:r w:rsidRPr="00C672FB">
        <w:rPr>
          <w:b/>
          <w:bCs/>
          <w:sz w:val="24"/>
          <w:szCs w:val="24"/>
        </w:rPr>
        <w:t xml:space="preserve">Methods: </w:t>
      </w:r>
      <w:r w:rsidRPr="00C672FB">
        <w:rPr>
          <w:sz w:val="24"/>
          <w:szCs w:val="24"/>
        </w:rPr>
        <w:t>this open label study conducted on 7</w:t>
      </w:r>
      <w:r>
        <w:rPr>
          <w:sz w:val="24"/>
          <w:szCs w:val="24"/>
        </w:rPr>
        <w:t>5</w:t>
      </w:r>
      <w:r w:rsidRPr="00C672FB">
        <w:rPr>
          <w:sz w:val="24"/>
          <w:szCs w:val="24"/>
        </w:rPr>
        <w:t xml:space="preserve"> patients; 38 patients in intervention group and 37 patients in control group. The patients at intervention group received hydroxychloroquine plus ivermectin and control group only received hydroxychloroquine. Study lasted 7 days. All of clinical signs, hematologic and biochemical laboratory findings of patients was collected at onset and end of study. All of Datas analyzed by SPSS and p value was 0.05.</w:t>
      </w:r>
      <w:r w:rsidRPr="00C672FB">
        <w:rPr>
          <w:b/>
          <w:bCs/>
          <w:sz w:val="24"/>
          <w:szCs w:val="24"/>
        </w:rPr>
        <w:t xml:space="preserve"> </w:t>
      </w:r>
    </w:p>
    <w:p w14:paraId="703B4AED" w14:textId="77777777" w:rsidR="0098396C" w:rsidRPr="00C672FB" w:rsidRDefault="0098396C" w:rsidP="0098396C">
      <w:pPr>
        <w:spacing w:line="360" w:lineRule="auto"/>
        <w:jc w:val="both"/>
        <w:rPr>
          <w:b/>
          <w:bCs/>
          <w:sz w:val="24"/>
          <w:szCs w:val="24"/>
        </w:rPr>
      </w:pPr>
      <w:r w:rsidRPr="00C672FB">
        <w:rPr>
          <w:b/>
          <w:bCs/>
          <w:sz w:val="24"/>
          <w:szCs w:val="24"/>
        </w:rPr>
        <w:t xml:space="preserve">Results: </w:t>
      </w:r>
      <w:r w:rsidRPr="00C672FB">
        <w:rPr>
          <w:sz w:val="24"/>
          <w:szCs w:val="24"/>
        </w:rPr>
        <w:t>in this trial there is no significant difference between two group in clinical outcomes improvement; but intervention group had a significant improvement in inflammatory factor CRP and liver enzymes; AST and ALT</w:t>
      </w:r>
      <w:r>
        <w:rPr>
          <w:sz w:val="24"/>
          <w:szCs w:val="24"/>
        </w:rPr>
        <w:t xml:space="preserve"> and also clinical symptoms including sore throat, anorexia, myalgia and fatigue</w:t>
      </w:r>
      <w:r w:rsidRPr="00C672FB">
        <w:rPr>
          <w:sz w:val="24"/>
          <w:szCs w:val="24"/>
        </w:rPr>
        <w:t>.</w:t>
      </w:r>
      <w:r w:rsidRPr="00C672FB">
        <w:rPr>
          <w:b/>
          <w:bCs/>
          <w:sz w:val="24"/>
          <w:szCs w:val="24"/>
        </w:rPr>
        <w:t xml:space="preserve"> </w:t>
      </w:r>
    </w:p>
    <w:p w14:paraId="2DB65B36" w14:textId="77777777" w:rsidR="0098396C" w:rsidRPr="00C672FB" w:rsidRDefault="0098396C" w:rsidP="0098396C">
      <w:pPr>
        <w:spacing w:line="360" w:lineRule="auto"/>
        <w:jc w:val="both"/>
        <w:rPr>
          <w:sz w:val="24"/>
          <w:szCs w:val="24"/>
        </w:rPr>
      </w:pPr>
      <w:r w:rsidRPr="00C672FB">
        <w:rPr>
          <w:b/>
          <w:bCs/>
          <w:sz w:val="24"/>
          <w:szCs w:val="24"/>
        </w:rPr>
        <w:t xml:space="preserve">Conclusion: </w:t>
      </w:r>
      <w:r w:rsidRPr="00C672FB">
        <w:rPr>
          <w:sz w:val="24"/>
          <w:szCs w:val="24"/>
        </w:rPr>
        <w:t>although in our trial no significant effect of ivermectin have seen on clinical outcomes improvement; but it’s positive effect on inflammatory condition is worthy. Also, more trials with more study population may be useful for reveal of effect of ivermectin on covid-19.</w:t>
      </w:r>
    </w:p>
    <w:p w14:paraId="47D5FCDC" w14:textId="77777777" w:rsidR="0098396C" w:rsidRPr="00C672FB" w:rsidRDefault="0098396C" w:rsidP="0098396C">
      <w:pPr>
        <w:spacing w:line="360" w:lineRule="auto"/>
        <w:jc w:val="both"/>
        <w:rPr>
          <w:sz w:val="24"/>
          <w:szCs w:val="24"/>
        </w:rPr>
      </w:pPr>
      <w:r w:rsidRPr="00C672FB">
        <w:rPr>
          <w:b/>
          <w:bCs/>
          <w:sz w:val="24"/>
          <w:szCs w:val="24"/>
        </w:rPr>
        <w:t xml:space="preserve">Keywords: </w:t>
      </w:r>
      <w:r w:rsidRPr="00C672FB">
        <w:rPr>
          <w:sz w:val="24"/>
          <w:szCs w:val="24"/>
        </w:rPr>
        <w:t>covid-19, ivermectin, clinical outcome, inflammation</w:t>
      </w:r>
    </w:p>
    <w:p w14:paraId="77526061" w14:textId="77777777" w:rsidR="0098396C" w:rsidRPr="00C672FB" w:rsidRDefault="0098396C" w:rsidP="0098396C">
      <w:pPr>
        <w:spacing w:line="360" w:lineRule="auto"/>
        <w:jc w:val="both"/>
        <w:rPr>
          <w:b/>
          <w:bCs/>
          <w:sz w:val="24"/>
          <w:szCs w:val="24"/>
        </w:rPr>
      </w:pPr>
    </w:p>
    <w:p w14:paraId="2E486EFD" w14:textId="77777777" w:rsidR="0098396C" w:rsidRPr="00C672FB" w:rsidRDefault="0098396C" w:rsidP="0098396C">
      <w:pPr>
        <w:spacing w:line="360" w:lineRule="auto"/>
        <w:jc w:val="both"/>
        <w:rPr>
          <w:b/>
          <w:bCs/>
          <w:sz w:val="24"/>
          <w:szCs w:val="24"/>
        </w:rPr>
      </w:pPr>
      <w:r w:rsidRPr="00C672FB">
        <w:rPr>
          <w:b/>
          <w:bCs/>
          <w:sz w:val="24"/>
          <w:szCs w:val="24"/>
        </w:rPr>
        <w:t>Introduction</w:t>
      </w:r>
    </w:p>
    <w:p w14:paraId="2BD69C3B" w14:textId="77777777" w:rsidR="0098396C" w:rsidRPr="00C672FB" w:rsidRDefault="0098396C" w:rsidP="0098396C">
      <w:pPr>
        <w:spacing w:line="360" w:lineRule="auto"/>
        <w:jc w:val="both"/>
        <w:rPr>
          <w:sz w:val="24"/>
          <w:szCs w:val="24"/>
        </w:rPr>
      </w:pPr>
      <w:r w:rsidRPr="00C672FB">
        <w:rPr>
          <w:sz w:val="24"/>
          <w:szCs w:val="24"/>
        </w:rPr>
        <w:t xml:space="preserve">In December 2019 an infection caused by a new virus named SARS COV-2 has spread in wuhan of china. then this infection spread all over the world and became a pandemic. this infection mainly spread with respiratory droplets. the most common symptoms of this disease include fever, dry cough and shortness of breath </w:t>
      </w:r>
      <w:r w:rsidRPr="00C672FB">
        <w:rPr>
          <w:sz w:val="24"/>
          <w:szCs w:val="24"/>
        </w:rPr>
        <w:fldChar w:fldCharType="begin">
          <w:fldData xml:space="preserve">PEVuZE5vdGU+PENpdGU+PEF1dGhvcj5XaWVyc2luZ2E8L0F1dGhvcj48WWVhcj4yMDIwPC9ZZWFy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</w:fldData>
        </w:fldChar>
      </w:r>
      <w:r>
        <w:rPr>
          <w:sz w:val="24"/>
          <w:szCs w:val="24"/>
        </w:rPr>
        <w:instrText xml:space="preserve"> ADDIN EN.CITE </w:instrText>
      </w:r>
      <w:r>
        <w:rPr>
          <w:sz w:val="24"/>
          <w:szCs w:val="24"/>
        </w:rPr>
        <w:fldChar w:fldCharType="begin">
          <w:fldData xml:space="preserve">PEVuZE5vdGU+PENpdGU+PEF1dGhvcj5XaWVyc2luZ2E8L0F1dGhvcj48WWVhcj4yMDIwPC9ZZWFy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</w:fldData>
        </w:fldChar>
      </w:r>
      <w:r>
        <w:rPr>
          <w:sz w:val="24"/>
          <w:szCs w:val="24"/>
        </w:rPr>
        <w:instrText xml:space="preserve"> ADDIN EN.CITE.DATA </w:instrText>
      </w:r>
      <w:r>
        <w:rPr>
          <w:sz w:val="24"/>
          <w:szCs w:val="24"/>
        </w:rPr>
      </w:r>
      <w:r>
        <w:rPr>
          <w:sz w:val="24"/>
          <w:szCs w:val="24"/>
        </w:rPr>
        <w:fldChar w:fldCharType="end"/>
      </w:r>
      <w:r w:rsidRPr="00C672FB">
        <w:rPr>
          <w:sz w:val="24"/>
          <w:szCs w:val="24"/>
        </w:rPr>
      </w:r>
      <w:r w:rsidRPr="00C672FB">
        <w:rPr>
          <w:sz w:val="24"/>
          <w:szCs w:val="24"/>
        </w:rPr>
        <w:fldChar w:fldCharType="separate"/>
      </w:r>
      <w:r>
        <w:rPr>
          <w:noProof/>
          <w:sz w:val="24"/>
          <w:szCs w:val="24"/>
        </w:rPr>
        <w:t>(28)</w:t>
      </w:r>
      <w:r w:rsidRPr="00C672FB">
        <w:rPr>
          <w:sz w:val="24"/>
          <w:szCs w:val="24"/>
        </w:rPr>
        <w:fldChar w:fldCharType="end"/>
      </w:r>
      <w:r w:rsidRPr="00C672FB">
        <w:rPr>
          <w:sz w:val="24"/>
          <w:szCs w:val="24"/>
        </w:rPr>
        <w:t>. although covid-19 infected millions of people and caused death in some of them; there is no specific drug for treatment of this infection. so some of unspecific drugs uses to relive symptoms and help to decrease the speed of infection progress.</w:t>
      </w:r>
    </w:p>
    <w:p w14:paraId="63343F60" w14:textId="77777777" w:rsidR="0098396C" w:rsidRPr="00C672FB" w:rsidRDefault="0098396C" w:rsidP="0098396C">
      <w:pPr>
        <w:spacing w:line="360" w:lineRule="auto"/>
        <w:jc w:val="both"/>
        <w:rPr>
          <w:sz w:val="24"/>
          <w:szCs w:val="24"/>
        </w:rPr>
      </w:pPr>
      <w:r w:rsidRPr="00C672FB">
        <w:rPr>
          <w:sz w:val="24"/>
          <w:szCs w:val="24"/>
        </w:rPr>
        <w:t xml:space="preserve">Some of these unspecific drugs include hydroxychloroquine, azithromycin, Umifenovir, remdesivir,  favipiravir, human antibodies and corticosteroids </w:t>
      </w:r>
      <w:r w:rsidRPr="00C672FB">
        <w:rPr>
          <w:sz w:val="24"/>
          <w:szCs w:val="24"/>
        </w:rPr>
        <w:fldChar w:fldCharType="begin">
          <w:fldData xml:space="preserve">PEVuZE5vdGU+PENpdGU+PEF1dGhvcj5Ucml2ZWRpPC9BdXRob3I+PFllYXI+MjAyMDwvWWVhcj48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</w:fldData>
        </w:fldChar>
      </w:r>
      <w:r>
        <w:rPr>
          <w:sz w:val="24"/>
          <w:szCs w:val="24"/>
        </w:rPr>
        <w:instrText xml:space="preserve"> ADDIN EN.CITE </w:instrText>
      </w:r>
      <w:r>
        <w:rPr>
          <w:sz w:val="24"/>
          <w:szCs w:val="24"/>
        </w:rPr>
        <w:fldChar w:fldCharType="begin">
          <w:fldData xml:space="preserve">PEVuZE5vdGU+PENpdGU+PEF1dGhvcj5Ucml2ZWRpPC9BdXRob3I+PFllYXI+MjAyMDwvWWVhcj48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</w:fldData>
        </w:fldChar>
      </w:r>
      <w:r>
        <w:rPr>
          <w:sz w:val="24"/>
          <w:szCs w:val="24"/>
        </w:rPr>
        <w:instrText xml:space="preserve"> ADDIN EN.CITE.DATA </w:instrText>
      </w:r>
      <w:r>
        <w:rPr>
          <w:sz w:val="24"/>
          <w:szCs w:val="24"/>
        </w:rPr>
      </w:r>
      <w:r>
        <w:rPr>
          <w:sz w:val="24"/>
          <w:szCs w:val="24"/>
        </w:rPr>
        <w:fldChar w:fldCharType="end"/>
      </w:r>
      <w:r w:rsidRPr="00C672FB">
        <w:rPr>
          <w:sz w:val="24"/>
          <w:szCs w:val="24"/>
        </w:rPr>
      </w:r>
      <w:r w:rsidRPr="00C672FB">
        <w:rPr>
          <w:sz w:val="24"/>
          <w:szCs w:val="24"/>
        </w:rPr>
        <w:fldChar w:fldCharType="separate"/>
      </w:r>
      <w:r>
        <w:rPr>
          <w:noProof/>
          <w:sz w:val="24"/>
          <w:szCs w:val="24"/>
        </w:rPr>
        <w:t>(29)</w:t>
      </w:r>
      <w:r w:rsidRPr="00C672FB">
        <w:rPr>
          <w:sz w:val="24"/>
          <w:szCs w:val="24"/>
        </w:rPr>
        <w:fldChar w:fldCharType="end"/>
      </w:r>
      <w:r w:rsidRPr="00C672FB">
        <w:rPr>
          <w:sz w:val="24"/>
          <w:szCs w:val="24"/>
        </w:rPr>
        <w:t>. ivermectin; a potent anti-</w:t>
      </w:r>
      <w:r w:rsidRPr="00C672FB">
        <w:rPr>
          <w:sz w:val="24"/>
          <w:szCs w:val="24"/>
        </w:rPr>
        <w:lastRenderedPageBreak/>
        <w:t xml:space="preserve">parasitic drug; considered as a target drug for SARS COV-2. First time some scientists found that a single dose of ivermectin is able to effect </w:t>
      </w:r>
      <w:r w:rsidRPr="00C672FB">
        <w:rPr>
          <w:rFonts w:ascii="Cambria Math" w:hAnsi="Cambria Math" w:cs="Cambria Math"/>
          <w:sz w:val="24"/>
          <w:szCs w:val="24"/>
        </w:rPr>
        <w:t>∼</w:t>
      </w:r>
      <w:r w:rsidRPr="00C672FB">
        <w:rPr>
          <w:sz w:val="24"/>
          <w:szCs w:val="24"/>
        </w:rPr>
        <w:t xml:space="preserve">5000-fold reduction in viral RNA at 48 h. This drug seems play its antiviral role by inhibition of viral IMPα/β1-mediated nuclear import, which reduces the replication of virus and thereby the viral load. ivermectin also shows antiviral effects on several RNA viruses, such as Zika virus, Influenza A virus, Newcastle disease virus, Chikungunya virus, Yellow fever virus, Dengue virus, Japanese encephalitis virus and DNA virus such as BK polyomavirus and Equine herpesvirus type 1 </w:t>
      </w:r>
      <w:r w:rsidRPr="00C672FB">
        <w:rPr>
          <w:sz w:val="24"/>
          <w:szCs w:val="24"/>
        </w:rPr>
        <w:fldChar w:fldCharType="begin">
          <w:fldData xml:space="preserve">PEVuZE5vdGU+PENpdGU+PEF1dGhvcj5QYW5kZXk8L0F1dGhvcj48WWVhcj4yMDIwPC9ZZWFyPjxS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</w:fldData>
        </w:fldChar>
      </w:r>
      <w:r>
        <w:rPr>
          <w:sz w:val="24"/>
          <w:szCs w:val="24"/>
        </w:rPr>
        <w:instrText xml:space="preserve"> ADDIN EN.CITE </w:instrText>
      </w:r>
      <w:r>
        <w:rPr>
          <w:sz w:val="24"/>
          <w:szCs w:val="24"/>
        </w:rPr>
        <w:fldChar w:fldCharType="begin">
          <w:fldData xml:space="preserve">PEVuZE5vdGU+PENpdGU+PEF1dGhvcj5QYW5kZXk8L0F1dGhvcj48WWVhcj4yMDIwPC9ZZWFyPjxS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</w:fldData>
        </w:fldChar>
      </w:r>
      <w:r>
        <w:rPr>
          <w:sz w:val="24"/>
          <w:szCs w:val="24"/>
        </w:rPr>
        <w:instrText xml:space="preserve"> ADDIN EN.CITE.DATA </w:instrText>
      </w:r>
      <w:r>
        <w:rPr>
          <w:sz w:val="24"/>
          <w:szCs w:val="24"/>
        </w:rPr>
      </w:r>
      <w:r>
        <w:rPr>
          <w:sz w:val="24"/>
          <w:szCs w:val="24"/>
        </w:rPr>
        <w:fldChar w:fldCharType="end"/>
      </w:r>
      <w:r w:rsidRPr="00C672FB">
        <w:rPr>
          <w:sz w:val="24"/>
          <w:szCs w:val="24"/>
        </w:rPr>
      </w:r>
      <w:r w:rsidRPr="00C672FB">
        <w:rPr>
          <w:sz w:val="24"/>
          <w:szCs w:val="24"/>
        </w:rPr>
        <w:fldChar w:fldCharType="separate"/>
      </w:r>
      <w:r>
        <w:rPr>
          <w:noProof/>
          <w:sz w:val="24"/>
          <w:szCs w:val="24"/>
        </w:rPr>
        <w:t>(30)</w:t>
      </w:r>
      <w:r w:rsidRPr="00C672FB">
        <w:rPr>
          <w:sz w:val="24"/>
          <w:szCs w:val="24"/>
        </w:rPr>
        <w:fldChar w:fldCharType="end"/>
      </w:r>
      <w:r w:rsidRPr="00C672FB">
        <w:rPr>
          <w:sz w:val="24"/>
          <w:szCs w:val="24"/>
        </w:rPr>
        <w:t>. ivermectin also c</w:t>
      </w:r>
      <w:r w:rsidRPr="00C672FB">
        <w:rPr>
          <w:sz w:val="24"/>
          <w:szCs w:val="24"/>
          <w:lang w:bidi="fa-IR"/>
        </w:rPr>
        <w:t xml:space="preserve">an inhibits two proteases of virus both main protease and 3-CL with proper affinity </w:t>
      </w:r>
      <w:r w:rsidRPr="00C672FB">
        <w:rPr>
          <w:sz w:val="24"/>
          <w:szCs w:val="24"/>
          <w:lang w:bidi="fa-IR"/>
        </w:rPr>
        <w:fldChar w:fldCharType="begin">
          <w:fldData xml:space="preserve">PEVuZE5vdGU+PENpdGU+PEF1dGhvcj5Bcm91Y2hlPC9BdXRob3I+PFllYXI+MjAyMTwvWWVhcj48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</w:fldData>
        </w:fldChar>
      </w:r>
      <w:r>
        <w:rPr>
          <w:sz w:val="24"/>
          <w:szCs w:val="24"/>
          <w:lang w:bidi="fa-IR"/>
        </w:rPr>
        <w:instrText xml:space="preserve"> ADDIN EN.CITE </w:instrText>
      </w:r>
      <w:r>
        <w:rPr>
          <w:sz w:val="24"/>
          <w:szCs w:val="24"/>
          <w:lang w:bidi="fa-IR"/>
        </w:rPr>
        <w:fldChar w:fldCharType="begin">
          <w:fldData xml:space="preserve">PEVuZE5vdGU+PENpdGU+PEF1dGhvcj5Bcm91Y2hlPC9BdXRob3I+PFllYXI+MjAyMTwvWWVhcj48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noProof/>
          <w:sz w:val="24"/>
          <w:szCs w:val="24"/>
          <w:lang w:bidi="fa-IR"/>
        </w:rPr>
        <w:t>(31)</w:t>
      </w:r>
      <w:r w:rsidRPr="00C672FB">
        <w:rPr>
          <w:sz w:val="24"/>
          <w:szCs w:val="24"/>
          <w:lang w:bidi="fa-IR"/>
        </w:rPr>
        <w:fldChar w:fldCharType="end"/>
      </w:r>
      <w:r w:rsidRPr="00C672FB">
        <w:rPr>
          <w:sz w:val="24"/>
          <w:szCs w:val="24"/>
          <w:lang w:bidi="fa-IR"/>
        </w:rPr>
        <w:t xml:space="preserve">. some studies also revealed that ivermectin is an inhibitor of virus entry to cell because of its affinity to human ace-2 protein </w:t>
      </w:r>
      <w:r w:rsidRPr="00C672FB">
        <w:rPr>
          <w:sz w:val="24"/>
          <w:szCs w:val="24"/>
          <w:lang w:bidi="fa-IR"/>
        </w:rPr>
        <w:fldChar w:fldCharType="begin">
          <w:fldData xml:space="preserve">PEVuZE5vdGU+PENpdGU+PEF1dGhvcj5Fd2VhczwvQXV0aG9yPjxZZWFyPjIwMjA8L1llYXI+PFJl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</w:fldData>
        </w:fldChar>
      </w:r>
      <w:r>
        <w:rPr>
          <w:sz w:val="24"/>
          <w:szCs w:val="24"/>
          <w:lang w:bidi="fa-IR"/>
        </w:rPr>
        <w:instrText xml:space="preserve"> ADDIN EN.CITE </w:instrText>
      </w:r>
      <w:r>
        <w:rPr>
          <w:sz w:val="24"/>
          <w:szCs w:val="24"/>
          <w:lang w:bidi="fa-IR"/>
        </w:rPr>
        <w:fldChar w:fldCharType="begin">
          <w:fldData xml:space="preserve">PEVuZE5vdGU+PENpdGU+PEF1dGhvcj5Fd2VhczwvQXV0aG9yPjxZZWFyPjIwMjA8L1llYXI+PFJl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noProof/>
          <w:sz w:val="24"/>
          <w:szCs w:val="24"/>
          <w:lang w:bidi="fa-IR"/>
        </w:rPr>
        <w:t>(32)</w:t>
      </w:r>
      <w:r w:rsidRPr="00C672FB">
        <w:rPr>
          <w:sz w:val="24"/>
          <w:szCs w:val="24"/>
          <w:lang w:bidi="fa-IR"/>
        </w:rPr>
        <w:fldChar w:fldCharType="end"/>
      </w:r>
      <w:r w:rsidRPr="00C672FB">
        <w:rPr>
          <w:sz w:val="24"/>
          <w:szCs w:val="24"/>
          <w:lang w:bidi="fa-IR"/>
        </w:rPr>
        <w:t>.</w:t>
      </w:r>
      <w:r w:rsidRPr="00C672FB">
        <w:rPr>
          <w:sz w:val="24"/>
          <w:szCs w:val="24"/>
        </w:rPr>
        <w:t xml:space="preserve"> Ivermectin could reduce the production of TNF-alpha, IL-1 and IL-6, and suppressing LPS-induced NF-kB translocation. the administration of ivermectin  in mice, suppresses mucus hypersecretion in the respiratory tract and decreases the recruitment of immune cells and the production of cytokines and IgE/IgG1 in bronchoalveolar lavage </w:t>
      </w:r>
      <w:r w:rsidRPr="00C672FB">
        <w:rPr>
          <w:sz w:val="24"/>
          <w:szCs w:val="24"/>
        </w:rPr>
        <w:fldChar w:fldCharType="begin">
          <w:fldData xml:space="preserve">PEVuZE5vdGU+PENpdGU+PEF1dGhvcj5Qb3J0bWFubi1CYXJhY2NvPC9BdXRob3I+PFllYXI+MjAy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</w:fldData>
        </w:fldChar>
      </w:r>
      <w:r>
        <w:rPr>
          <w:sz w:val="24"/>
          <w:szCs w:val="24"/>
        </w:rPr>
        <w:instrText xml:space="preserve"> ADDIN EN.CITE </w:instrText>
      </w:r>
      <w:r>
        <w:rPr>
          <w:sz w:val="24"/>
          <w:szCs w:val="24"/>
        </w:rPr>
        <w:fldChar w:fldCharType="begin">
          <w:fldData xml:space="preserve">PEVuZE5vdGU+PENpdGU+PEF1dGhvcj5Qb3J0bWFubi1CYXJhY2NvPC9BdXRob3I+PFllYXI+MjAy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</w:fldData>
        </w:fldChar>
      </w:r>
      <w:r>
        <w:rPr>
          <w:sz w:val="24"/>
          <w:szCs w:val="24"/>
        </w:rPr>
        <w:instrText xml:space="preserve"> ADDIN EN.CITE.DATA </w:instrText>
      </w:r>
      <w:r>
        <w:rPr>
          <w:sz w:val="24"/>
          <w:szCs w:val="24"/>
        </w:rPr>
      </w:r>
      <w:r>
        <w:rPr>
          <w:sz w:val="24"/>
          <w:szCs w:val="24"/>
        </w:rPr>
        <w:fldChar w:fldCharType="end"/>
      </w:r>
      <w:r w:rsidRPr="00C672FB">
        <w:rPr>
          <w:sz w:val="24"/>
          <w:szCs w:val="24"/>
        </w:rPr>
      </w:r>
      <w:r w:rsidRPr="00C672FB">
        <w:rPr>
          <w:sz w:val="24"/>
          <w:szCs w:val="24"/>
        </w:rPr>
        <w:fldChar w:fldCharType="separate"/>
      </w:r>
      <w:r>
        <w:rPr>
          <w:noProof/>
          <w:sz w:val="24"/>
          <w:szCs w:val="24"/>
        </w:rPr>
        <w:t>(33)</w:t>
      </w:r>
      <w:r w:rsidRPr="00C672FB">
        <w:rPr>
          <w:sz w:val="24"/>
          <w:szCs w:val="24"/>
        </w:rPr>
        <w:fldChar w:fldCharType="end"/>
      </w:r>
      <w:r w:rsidRPr="00C672FB">
        <w:rPr>
          <w:sz w:val="24"/>
          <w:szCs w:val="24"/>
        </w:rPr>
        <w:t>. these anti-inflammatory effects could be very useful in covid-19.</w:t>
      </w:r>
      <w:r w:rsidRPr="00C672FB">
        <w:rPr>
          <w:sz w:val="24"/>
          <w:szCs w:val="24"/>
          <w:lang w:bidi="fa-IR"/>
        </w:rPr>
        <w:t xml:space="preserve"> due to proper effects of this drug at in silico and in vitro studies we decided to evaluate the effects of ivermectin in mild and moderate patients with covid-19, in combination with hydroxychloroquine.</w:t>
      </w:r>
    </w:p>
    <w:p w14:paraId="66702BB3" w14:textId="77777777" w:rsidR="0098396C" w:rsidRPr="00C672FB" w:rsidRDefault="0098396C" w:rsidP="0098396C">
      <w:pPr>
        <w:spacing w:line="360" w:lineRule="auto"/>
        <w:jc w:val="both"/>
        <w:rPr>
          <w:rFonts w:eastAsiaTheme="majorEastAsia"/>
          <w:b/>
          <w:bCs/>
          <w:color w:val="000000" w:themeColor="text1"/>
          <w:sz w:val="24"/>
          <w:szCs w:val="24"/>
        </w:rPr>
      </w:pPr>
    </w:p>
    <w:p w14:paraId="78496C75" w14:textId="77777777" w:rsidR="0098396C" w:rsidRPr="00C672FB" w:rsidRDefault="0098396C" w:rsidP="0098396C">
      <w:pPr>
        <w:spacing w:line="360" w:lineRule="auto"/>
        <w:jc w:val="both"/>
        <w:rPr>
          <w:rFonts w:eastAsiaTheme="majorEastAsia"/>
          <w:b/>
          <w:bCs/>
          <w:color w:val="000000" w:themeColor="text1"/>
          <w:sz w:val="24"/>
          <w:szCs w:val="24"/>
        </w:rPr>
      </w:pPr>
      <w:r w:rsidRPr="00C672FB">
        <w:rPr>
          <w:rFonts w:eastAsiaTheme="majorEastAsia"/>
          <w:b/>
          <w:bCs/>
          <w:color w:val="000000" w:themeColor="text1"/>
          <w:sz w:val="24"/>
          <w:szCs w:val="24"/>
        </w:rPr>
        <w:t>Methods</w:t>
      </w:r>
    </w:p>
    <w:p w14:paraId="33D2BD11" w14:textId="77777777" w:rsidR="0098396C" w:rsidRPr="00C672FB" w:rsidRDefault="0098396C" w:rsidP="0098396C">
      <w:pPr>
        <w:spacing w:line="360" w:lineRule="auto"/>
        <w:jc w:val="both"/>
        <w:rPr>
          <w:color w:val="000000" w:themeColor="text1"/>
          <w:sz w:val="24"/>
          <w:szCs w:val="24"/>
        </w:rPr>
      </w:pPr>
      <w:r w:rsidRPr="00C672FB">
        <w:rPr>
          <w:color w:val="000000" w:themeColor="text1"/>
          <w:sz w:val="24"/>
          <w:szCs w:val="24"/>
        </w:rPr>
        <w:t>Design and setting</w:t>
      </w:r>
    </w:p>
    <w:p w14:paraId="36ABF2B1"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t>A phase 3, single-center, randomized, open-label, controlled trial with a 2-arm parallel-group</w:t>
      </w:r>
    </w:p>
    <w:p w14:paraId="7D8A4F02"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t xml:space="preserve">design (1:1 ratio). </w:t>
      </w:r>
      <w:r w:rsidRPr="00C672FB">
        <w:rPr>
          <w:color w:val="000000" w:themeColor="text1"/>
          <w:sz w:val="24"/>
          <w:szCs w:val="24"/>
          <w:shd w:val="clear" w:color="auto" w:fill="FFFFFF"/>
        </w:rPr>
        <w:t>s</w:t>
      </w:r>
      <w:r w:rsidRPr="00C672FB">
        <w:rPr>
          <w:color w:val="000000" w:themeColor="text1"/>
          <w:sz w:val="24"/>
          <w:szCs w:val="24"/>
        </w:rPr>
        <w:t>tudy was carried out to evaluate t</w:t>
      </w:r>
      <w:r w:rsidRPr="00C672FB">
        <w:rPr>
          <w:color w:val="131413"/>
          <w:sz w:val="24"/>
          <w:szCs w:val="24"/>
        </w:rPr>
        <w:t>he efficacy and safety of Ivermectin in</w:t>
      </w:r>
    </w:p>
    <w:p w14:paraId="3E05F058"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t>patients with mild and moderate covid-19</w:t>
      </w:r>
      <w:r w:rsidRPr="00C672FB">
        <w:rPr>
          <w:color w:val="000000" w:themeColor="text1"/>
          <w:sz w:val="24"/>
          <w:szCs w:val="24"/>
        </w:rPr>
        <w:t xml:space="preserve">. our target population were selected from </w:t>
      </w:r>
      <w:r w:rsidRPr="00C672FB">
        <w:rPr>
          <w:color w:val="131413"/>
          <w:sz w:val="24"/>
          <w:szCs w:val="24"/>
        </w:rPr>
        <w:t>The Severe Acute Respiratory Syndrome Departments of the Shahid Mohammadi Hospital, Bandar</w:t>
      </w:r>
    </w:p>
    <w:p w14:paraId="04E23A1D"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Abbas, Iran. Our trial was approved by the Ethics Committee of Hormozgan University of Medical Sciences (Ethics committee reference number: IR.HUMS.REC.1399.410 ) on November 15, 2020. The investigators declare the trial has received ethical approval from the aforementioned ethical committee as described above. A signed informed consent will be freely completed by all participants before randomization.</w:t>
      </w:r>
    </w:p>
    <w:p w14:paraId="75DC0B5A" w14:textId="77777777" w:rsidR="0098396C" w:rsidRPr="00BF6361" w:rsidRDefault="0098396C" w:rsidP="0098396C">
      <w:pPr>
        <w:suppressLineNumbers/>
        <w:spacing w:line="360" w:lineRule="auto"/>
        <w:jc w:val="both"/>
        <w:rPr>
          <w:color w:val="131413"/>
          <w:sz w:val="24"/>
          <w:szCs w:val="24"/>
        </w:rPr>
      </w:pPr>
    </w:p>
    <w:p w14:paraId="15AC6AF7"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 xml:space="preserve">Patients </w:t>
      </w:r>
    </w:p>
    <w:p w14:paraId="12905588"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t xml:space="preserve">All of our patients had  age </w:t>
      </w:r>
      <w:r w:rsidRPr="00C672FB">
        <w:rPr>
          <w:rFonts w:eastAsia="JtkxrdAdvTTb5929f4c+22"/>
          <w:color w:val="131413"/>
          <w:sz w:val="24"/>
          <w:szCs w:val="24"/>
        </w:rPr>
        <w:t xml:space="preserve">≥ </w:t>
      </w:r>
      <w:r w:rsidRPr="00C672FB">
        <w:rPr>
          <w:color w:val="131413"/>
          <w:sz w:val="24"/>
          <w:szCs w:val="24"/>
        </w:rPr>
        <w:t xml:space="preserve">20 years and weight </w:t>
      </w:r>
      <w:r w:rsidRPr="00C672FB">
        <w:rPr>
          <w:rFonts w:eastAsia="JtkxrdAdvTTb5929f4c+22"/>
          <w:color w:val="131413"/>
          <w:sz w:val="24"/>
          <w:szCs w:val="24"/>
        </w:rPr>
        <w:t>≥</w:t>
      </w:r>
      <w:r w:rsidRPr="00C672FB">
        <w:rPr>
          <w:color w:val="131413"/>
          <w:sz w:val="24"/>
          <w:szCs w:val="24"/>
        </w:rPr>
        <w:t>35 kg and also these following criterias:</w:t>
      </w:r>
    </w:p>
    <w:p w14:paraId="462E070A"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lastRenderedPageBreak/>
        <w:t>1. Diagnosed mild pneumonia using computed tomography (CT) and/or chest X-ray (CX-R) imaging, not requiring hospitalization.</w:t>
      </w:r>
    </w:p>
    <w:p w14:paraId="6ED0F328"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t>2. Signing informed consent.</w:t>
      </w:r>
    </w:p>
    <w:p w14:paraId="610D2E48"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Our Exclusion criteria was:</w:t>
      </w:r>
    </w:p>
    <w:p w14:paraId="51B55799"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1. Severe and critical pneumonia due to covid-19.</w:t>
      </w:r>
    </w:p>
    <w:p w14:paraId="34EE6173"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2. Underlying diseases, including AIDS, asthma, loiasis, and severe liver and kidney disease.</w:t>
      </w:r>
    </w:p>
    <w:p w14:paraId="381D3C97"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3. Use of anticoagulants (e.g., warfarin) and ACE inhibitors (e.g., captopril).</w:t>
      </w:r>
    </w:p>
    <w:p w14:paraId="54AA2F17"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4. History of drug allergy to Ivermectin.</w:t>
      </w:r>
    </w:p>
    <w:p w14:paraId="1FDD7513" w14:textId="77777777" w:rsidR="0098396C" w:rsidRPr="00C672FB" w:rsidRDefault="0098396C" w:rsidP="0098396C">
      <w:pPr>
        <w:suppressLineNumbers/>
        <w:spacing w:line="360" w:lineRule="auto"/>
        <w:jc w:val="both"/>
        <w:rPr>
          <w:color w:val="131413"/>
          <w:sz w:val="24"/>
          <w:szCs w:val="24"/>
        </w:rPr>
      </w:pPr>
      <w:r w:rsidRPr="00C672FB">
        <w:rPr>
          <w:color w:val="131413"/>
          <w:sz w:val="24"/>
          <w:szCs w:val="24"/>
        </w:rPr>
        <w:t>5. Pregnancy or breastfeeding.</w:t>
      </w:r>
    </w:p>
    <w:p w14:paraId="0DE12D13" w14:textId="77777777" w:rsidR="0098396C" w:rsidRPr="00C672FB" w:rsidRDefault="0098396C" w:rsidP="0098396C">
      <w:pPr>
        <w:suppressLineNumbers/>
        <w:spacing w:line="360" w:lineRule="auto"/>
        <w:jc w:val="both"/>
        <w:rPr>
          <w:color w:val="131413"/>
          <w:sz w:val="24"/>
          <w:szCs w:val="24"/>
        </w:rPr>
      </w:pPr>
    </w:p>
    <w:p w14:paraId="128AFD35" w14:textId="77777777" w:rsidR="0098396C" w:rsidRPr="00C672FB" w:rsidRDefault="0098396C" w:rsidP="0098396C">
      <w:pPr>
        <w:spacing w:line="360" w:lineRule="auto"/>
        <w:jc w:val="both"/>
        <w:rPr>
          <w:color w:val="000000" w:themeColor="text1"/>
          <w:sz w:val="24"/>
          <w:szCs w:val="24"/>
        </w:rPr>
      </w:pPr>
      <w:r w:rsidRPr="00C672FB">
        <w:rPr>
          <w:color w:val="000000" w:themeColor="text1"/>
          <w:sz w:val="24"/>
          <w:szCs w:val="24"/>
        </w:rPr>
        <w:t xml:space="preserve">Randomization and blinding </w:t>
      </w:r>
    </w:p>
    <w:p w14:paraId="7920A2C8" w14:textId="77777777" w:rsidR="0098396C" w:rsidRPr="00C672FB" w:rsidRDefault="0098396C" w:rsidP="0098396C">
      <w:pPr>
        <w:spacing w:line="360" w:lineRule="auto"/>
        <w:jc w:val="both"/>
        <w:rPr>
          <w:color w:val="131413"/>
          <w:sz w:val="24"/>
          <w:szCs w:val="24"/>
        </w:rPr>
      </w:pPr>
      <w:r w:rsidRPr="00C672FB">
        <w:rPr>
          <w:color w:val="131413"/>
          <w:sz w:val="24"/>
          <w:szCs w:val="24"/>
        </w:rPr>
        <w:t xml:space="preserve">Patients randomized into the treatment and control groups based on </w:t>
      </w:r>
      <w:r>
        <w:rPr>
          <w:color w:val="131413"/>
          <w:sz w:val="24"/>
          <w:szCs w:val="24"/>
        </w:rPr>
        <w:t>block randomization</w:t>
      </w:r>
      <w:r w:rsidRPr="00C672FB">
        <w:rPr>
          <w:color w:val="131413"/>
          <w:sz w:val="24"/>
          <w:szCs w:val="24"/>
        </w:rPr>
        <w:t xml:space="preserve"> method. This study was an open-label study, and there is not blinding. </w:t>
      </w:r>
    </w:p>
    <w:p w14:paraId="7411CC43"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p>
    <w:p w14:paraId="69D61F0C"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t xml:space="preserve">Intervention </w:t>
      </w:r>
    </w:p>
    <w:p w14:paraId="5672012D" w14:textId="77777777" w:rsidR="0098396C" w:rsidRPr="00C672FB" w:rsidRDefault="0098396C" w:rsidP="0098396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131413"/>
          <w:sz w:val="24"/>
          <w:szCs w:val="24"/>
        </w:rPr>
      </w:pPr>
      <w:r w:rsidRPr="00C672FB">
        <w:rPr>
          <w:color w:val="131413"/>
          <w:sz w:val="24"/>
          <w:szCs w:val="24"/>
        </w:rPr>
        <w:t>Intervention groups of patients received the standard treatment regimen for mild covid-19, based on the Iranian Ministry of Health and Medical Education's protocol, along with oral Ivermectin (MSD Company, France) at a single dose of 0.2 mg/kg. Control group received hydroxychloroquine sulfate (Amin Pharmaceutical Company, Iran) at a dose of 400 mg twice a day for the first day and 200 mg twice a day for seven subsequent days.</w:t>
      </w:r>
    </w:p>
    <w:p w14:paraId="6EA3F1D0" w14:textId="77777777" w:rsidR="0098396C" w:rsidRPr="00BF6361" w:rsidRDefault="0098396C" w:rsidP="0098396C">
      <w:pPr>
        <w:spacing w:line="360" w:lineRule="auto"/>
        <w:jc w:val="both"/>
        <w:rPr>
          <w:color w:val="131413"/>
          <w:sz w:val="24"/>
          <w:szCs w:val="24"/>
        </w:rPr>
      </w:pPr>
    </w:p>
    <w:p w14:paraId="2280A9EE" w14:textId="77777777" w:rsidR="0098396C" w:rsidRPr="00C672FB" w:rsidRDefault="0098396C" w:rsidP="0098396C">
      <w:pPr>
        <w:spacing w:line="360" w:lineRule="auto"/>
        <w:jc w:val="both"/>
        <w:rPr>
          <w:color w:val="131413"/>
          <w:sz w:val="24"/>
          <w:szCs w:val="24"/>
        </w:rPr>
      </w:pPr>
      <w:r w:rsidRPr="00C672FB">
        <w:rPr>
          <w:color w:val="131413"/>
          <w:sz w:val="24"/>
          <w:szCs w:val="24"/>
        </w:rPr>
        <w:t>Outcomes measures</w:t>
      </w:r>
    </w:p>
    <w:p w14:paraId="3D03E28F" w14:textId="77777777" w:rsidR="0098396C" w:rsidRPr="00C672FB" w:rsidRDefault="0098396C" w:rsidP="0098396C">
      <w:pPr>
        <w:spacing w:line="360" w:lineRule="auto"/>
        <w:jc w:val="both"/>
        <w:rPr>
          <w:color w:val="131413"/>
          <w:sz w:val="24"/>
          <w:szCs w:val="24"/>
        </w:rPr>
      </w:pPr>
      <w:r w:rsidRPr="00C672FB">
        <w:rPr>
          <w:color w:val="131413"/>
          <w:sz w:val="24"/>
          <w:szCs w:val="24"/>
        </w:rPr>
        <w:t>The primary outcomes include the improvement of clinical symptoms and need for hospitalization. The secondary outcome is the incidence of serious adverse drug reactions within seven days of randomization. the measurable outcomes is laboratory results including hemoglobin, WBC count, lymphocyte, Neutrophil, hematocrit, platelets, BUN, Cr, ALT,  AST,  Ferritin, LDH, CRP, D-dimer and clinical signs including systolic pressure, diastolic pressure, body temperature, respiratory rate, heart rate, saturation pressure of oxygen.</w:t>
      </w:r>
    </w:p>
    <w:p w14:paraId="59174C48" w14:textId="77777777" w:rsidR="0098396C" w:rsidRPr="00C672FB" w:rsidRDefault="0098396C" w:rsidP="0098396C">
      <w:pPr>
        <w:spacing w:line="360" w:lineRule="auto"/>
        <w:jc w:val="both"/>
        <w:rPr>
          <w:color w:val="131413"/>
          <w:sz w:val="24"/>
          <w:szCs w:val="24"/>
        </w:rPr>
      </w:pPr>
    </w:p>
    <w:p w14:paraId="6DD6592B" w14:textId="77777777" w:rsidR="0098396C" w:rsidRPr="00C672FB" w:rsidRDefault="0098396C" w:rsidP="0098396C">
      <w:pPr>
        <w:spacing w:line="360" w:lineRule="auto"/>
        <w:jc w:val="both"/>
        <w:rPr>
          <w:color w:val="131413"/>
          <w:sz w:val="24"/>
          <w:szCs w:val="24"/>
        </w:rPr>
      </w:pPr>
      <w:r w:rsidRPr="00C672FB">
        <w:rPr>
          <w:color w:val="131413"/>
          <w:sz w:val="24"/>
          <w:szCs w:val="24"/>
        </w:rPr>
        <w:t>Statistical analysis</w:t>
      </w:r>
    </w:p>
    <w:p w14:paraId="5327BFDB" w14:textId="77777777" w:rsidR="0098396C" w:rsidRPr="00C672FB" w:rsidRDefault="0098396C" w:rsidP="0098396C">
      <w:pPr>
        <w:spacing w:line="360" w:lineRule="auto"/>
        <w:jc w:val="both"/>
        <w:rPr>
          <w:color w:val="131413"/>
          <w:sz w:val="24"/>
          <w:szCs w:val="24"/>
        </w:rPr>
      </w:pPr>
      <w:r w:rsidRPr="00C672FB">
        <w:rPr>
          <w:color w:val="131413"/>
          <w:sz w:val="24"/>
          <w:szCs w:val="24"/>
        </w:rPr>
        <w:lastRenderedPageBreak/>
        <w:t xml:space="preserve">This study was an open-label and randomized study. </w:t>
      </w:r>
      <w:r w:rsidRPr="000236AC">
        <w:rPr>
          <w:color w:val="131413"/>
          <w:sz w:val="24"/>
          <w:szCs w:val="24"/>
        </w:rPr>
        <w:t>SPSS version 18.0 software was used for statistical analysis. The statistical description of qualitative variables was in the form of frequency and percentage, and these variables were compared between the ivermectin and control groups using Fisher's exact test. The Kolmogorov Smirnov test was used to check the normality of the distribution of quantitative variables. Quantitative variables were reported in the form of mean and deviation from the mean for data with normal distribution or median and interquartile range for data with non-normal distribution. The comparison of these quantitative variables among the groups was done using independent t-test and Mann-Whitney U test, respectively. For all tests, the significant level for P value was 0.05</w:t>
      </w:r>
    </w:p>
    <w:p w14:paraId="36F80A81" w14:textId="77777777" w:rsidR="0098396C" w:rsidRPr="00C672FB" w:rsidRDefault="0098396C" w:rsidP="0098396C">
      <w:pPr>
        <w:spacing w:line="360" w:lineRule="auto"/>
        <w:jc w:val="both"/>
        <w:rPr>
          <w:color w:val="131413"/>
          <w:sz w:val="24"/>
          <w:szCs w:val="24"/>
        </w:rPr>
      </w:pPr>
    </w:p>
    <w:p w14:paraId="64B7B773" w14:textId="77777777" w:rsidR="0098396C" w:rsidRPr="00C672FB" w:rsidRDefault="0098396C" w:rsidP="0098396C">
      <w:pPr>
        <w:pStyle w:val="EndNoteBibliography"/>
        <w:spacing w:line="360" w:lineRule="auto"/>
        <w:jc w:val="both"/>
        <w:rPr>
          <w:b/>
          <w:bCs/>
          <w:sz w:val="24"/>
          <w:szCs w:val="24"/>
        </w:rPr>
      </w:pPr>
      <w:r w:rsidRPr="00C672FB">
        <w:rPr>
          <w:b/>
          <w:bCs/>
          <w:sz w:val="24"/>
          <w:szCs w:val="24"/>
        </w:rPr>
        <w:t>Results</w:t>
      </w:r>
    </w:p>
    <w:p w14:paraId="7705A6A4" w14:textId="77777777" w:rsidR="0098396C" w:rsidRPr="00C672FB" w:rsidRDefault="0098396C" w:rsidP="0098396C">
      <w:pPr>
        <w:pStyle w:val="EndNoteBibliography"/>
        <w:spacing w:line="360" w:lineRule="auto"/>
        <w:jc w:val="both"/>
        <w:rPr>
          <w:sz w:val="24"/>
          <w:szCs w:val="24"/>
        </w:rPr>
      </w:pPr>
      <w:r w:rsidRPr="00C672FB">
        <w:rPr>
          <w:sz w:val="24"/>
          <w:szCs w:val="24"/>
        </w:rPr>
        <w:t xml:space="preserve">Study population </w:t>
      </w:r>
    </w:p>
    <w:p w14:paraId="2ED6E90D" w14:textId="77777777" w:rsidR="0098396C" w:rsidRPr="00C672FB" w:rsidRDefault="0098396C" w:rsidP="0098396C">
      <w:pPr>
        <w:pStyle w:val="EndNoteBibliography"/>
        <w:spacing w:line="360" w:lineRule="auto"/>
        <w:jc w:val="both"/>
        <w:rPr>
          <w:sz w:val="24"/>
          <w:szCs w:val="24"/>
        </w:rPr>
      </w:pPr>
      <w:r w:rsidRPr="00C672FB">
        <w:rPr>
          <w:sz w:val="24"/>
          <w:szCs w:val="24"/>
        </w:rPr>
        <w:t>At the beginning of the study, 117 patients volunteered for the trial, 10 patients were excluded due to lack of inclusion criteria and 27 patients were excluded due to having exclusion criteria, and 80 patients finally participated in the study. Also, during the study, 2 patient from the intervention group and 3 patient from the control group were excluded from the study due to unwillingness to cooperate and continue. The average age of the paients in the intervention group was 40.86 ± 13.21 and in the control group was 35.53 ± 10.76, and there was no significant difference in the average age between the two groups. Also, in this study, there were 51 male patients and 24 female patients; Of this amount, 27 men (73.0%) and 10 women (27.0%) participated in the intervention group and 24 male patients (63.2%) and 14 women (36.8%) participated in the control group.</w:t>
      </w:r>
    </w:p>
    <w:p w14:paraId="05B75ACA" w14:textId="77777777" w:rsidR="0098396C" w:rsidRPr="00C672FB" w:rsidRDefault="0098396C" w:rsidP="0098396C">
      <w:pPr>
        <w:pStyle w:val="EndNoteBibliography"/>
        <w:spacing w:line="360" w:lineRule="auto"/>
        <w:jc w:val="both"/>
        <w:rPr>
          <w:sz w:val="24"/>
          <w:szCs w:val="24"/>
        </w:rPr>
      </w:pPr>
      <w:r w:rsidRPr="00C672FB">
        <w:rPr>
          <w:sz w:val="24"/>
          <w:szCs w:val="24"/>
        </w:rPr>
        <w:t>Demographics, chronic diseases including diabetes, hypertension, hyperthyroidism and cardiovascular disease, clinical features including number of patiens with S</w:t>
      </w:r>
      <w:r w:rsidRPr="00C672FB">
        <w:rPr>
          <w:sz w:val="24"/>
          <w:szCs w:val="24"/>
          <w:vertAlign w:val="subscript"/>
        </w:rPr>
        <w:t>P</w:t>
      </w:r>
      <w:r w:rsidRPr="00C672FB">
        <w:rPr>
          <w:sz w:val="24"/>
          <w:szCs w:val="24"/>
        </w:rPr>
        <w:t>O</w:t>
      </w:r>
      <w:r w:rsidRPr="00C672FB">
        <w:rPr>
          <w:sz w:val="24"/>
          <w:szCs w:val="24"/>
          <w:vertAlign w:val="subscript"/>
        </w:rPr>
        <w:t>2</w:t>
      </w:r>
      <w:r w:rsidRPr="00C672FB">
        <w:rPr>
          <w:sz w:val="24"/>
          <w:szCs w:val="24"/>
        </w:rPr>
        <w:t xml:space="preserve"> &lt;96% Temperature ≥37.5° C and RR ≥16/min repotred in table 1. There was no significant difference in the groups in terms of age, gender, underlying diseases and clinical manifestations in the two groups.</w:t>
      </w:r>
    </w:p>
    <w:p w14:paraId="66229A4C" w14:textId="77777777" w:rsidR="0098396C" w:rsidRPr="00C672FB" w:rsidRDefault="0098396C" w:rsidP="0098396C">
      <w:pPr>
        <w:pStyle w:val="EndNoteBibliography"/>
        <w:spacing w:line="360" w:lineRule="auto"/>
        <w:jc w:val="both"/>
        <w:rPr>
          <w:sz w:val="24"/>
          <w:szCs w:val="24"/>
        </w:rPr>
      </w:pPr>
    </w:p>
    <w:p w14:paraId="5886482C" w14:textId="77777777" w:rsidR="0098396C" w:rsidRPr="00C672FB" w:rsidRDefault="0098396C" w:rsidP="0098396C">
      <w:pPr>
        <w:pStyle w:val="EndNoteBibliography"/>
        <w:spacing w:line="360" w:lineRule="auto"/>
        <w:jc w:val="both"/>
        <w:rPr>
          <w:sz w:val="24"/>
          <w:szCs w:val="24"/>
        </w:rPr>
      </w:pPr>
      <w:r w:rsidRPr="00C672FB">
        <w:rPr>
          <w:sz w:val="24"/>
          <w:szCs w:val="24"/>
        </w:rPr>
        <w:t xml:space="preserve">Efficacy </w:t>
      </w:r>
    </w:p>
    <w:p w14:paraId="328BB5C6" w14:textId="77777777" w:rsidR="0098396C" w:rsidRPr="00C672FB" w:rsidRDefault="0098396C" w:rsidP="0098396C">
      <w:pPr>
        <w:pStyle w:val="EndNoteBibliography"/>
        <w:spacing w:line="360" w:lineRule="auto"/>
        <w:jc w:val="both"/>
        <w:rPr>
          <w:sz w:val="24"/>
          <w:szCs w:val="24"/>
        </w:rPr>
      </w:pPr>
      <w:r w:rsidRPr="00C672FB">
        <w:rPr>
          <w:sz w:val="24"/>
          <w:szCs w:val="24"/>
        </w:rPr>
        <w:t xml:space="preserve">Laboratory  finding of patients including hematologic and biochemical factors reported in table 2. The number of white blood cells on the first day of the study was significantly lower in the intervention group than the control group; However, on the seventh day of the study, no significant difference was observed between the two groups. Also, there was no significant difference between </w:t>
      </w:r>
      <w:r w:rsidRPr="00C672FB">
        <w:rPr>
          <w:sz w:val="24"/>
          <w:szCs w:val="24"/>
        </w:rPr>
        <w:lastRenderedPageBreak/>
        <w:t xml:space="preserve">the groups in terms of hematocrit percentage, number of neutrophils, number of lymphocytes, number of platelets and hemoglobin level. Serum levels of creatinine and lactate dehydrogenase were significantly higher in the intervention group on the first day of the study, and at the end of the study, on the seventh day of the study, they decreased significantly compared to the control group. The liver enzymes include ALT and AST both in the intervention group on the seventh day of the study had a significant decrease compared to the control group. CRP, which indicates the level of inflammation, was also significantly reduced in the intervention group compared to the control group on the seventh day of the study. Clinical outcomes of the patients with confirmed </w:t>
      </w:r>
      <w:r w:rsidRPr="00C672FB">
        <w:rPr>
          <w:color w:val="131413"/>
          <w:sz w:val="24"/>
          <w:szCs w:val="24"/>
        </w:rPr>
        <w:t>covid</w:t>
      </w:r>
      <w:r w:rsidRPr="00C672FB">
        <w:rPr>
          <w:sz w:val="24"/>
          <w:szCs w:val="24"/>
        </w:rPr>
        <w:t>-19 after treatment reported at table 3. There was no significant difference between two groups in clinical outcomes.</w:t>
      </w:r>
      <w:r>
        <w:rPr>
          <w:sz w:val="24"/>
          <w:szCs w:val="24"/>
        </w:rPr>
        <w:t xml:space="preserve"> Clinical charactristic of pateints reported at table 4. Patients at intervention group had more significant improvement in sore throat, myalgia, fatigue and anorexia at end of study compared to the control group.</w:t>
      </w:r>
    </w:p>
    <w:p w14:paraId="34C93516" w14:textId="77777777" w:rsidR="0098396C" w:rsidRPr="00C672FB" w:rsidRDefault="0098396C" w:rsidP="0098396C">
      <w:pPr>
        <w:pStyle w:val="EndNoteBibliography"/>
        <w:spacing w:line="360" w:lineRule="auto"/>
        <w:jc w:val="both"/>
        <w:rPr>
          <w:sz w:val="24"/>
          <w:szCs w:val="24"/>
        </w:rPr>
      </w:pPr>
    </w:p>
    <w:p w14:paraId="260663C3" w14:textId="77777777" w:rsidR="0098396C" w:rsidRPr="00C672FB" w:rsidRDefault="0098396C" w:rsidP="0098396C">
      <w:pPr>
        <w:pStyle w:val="EndNoteBibliography"/>
        <w:spacing w:line="360" w:lineRule="auto"/>
        <w:jc w:val="both"/>
        <w:rPr>
          <w:sz w:val="24"/>
          <w:szCs w:val="24"/>
        </w:rPr>
      </w:pPr>
      <w:r w:rsidRPr="00C672FB">
        <w:rPr>
          <w:sz w:val="24"/>
          <w:szCs w:val="24"/>
        </w:rPr>
        <w:t>safety</w:t>
      </w:r>
    </w:p>
    <w:p w14:paraId="5E2DF05A" w14:textId="77777777" w:rsidR="0098396C" w:rsidRDefault="0098396C" w:rsidP="0098396C">
      <w:pPr>
        <w:pStyle w:val="EndNoteBibliography"/>
        <w:spacing w:line="360" w:lineRule="auto"/>
        <w:jc w:val="both"/>
        <w:rPr>
          <w:sz w:val="24"/>
          <w:szCs w:val="24"/>
        </w:rPr>
      </w:pPr>
      <w:r w:rsidRPr="00C672FB">
        <w:rPr>
          <w:sz w:val="24"/>
          <w:szCs w:val="24"/>
        </w:rPr>
        <w:t xml:space="preserve">Adverse drug effects also reported in table </w:t>
      </w:r>
      <w:r>
        <w:rPr>
          <w:sz w:val="24"/>
          <w:szCs w:val="24"/>
        </w:rPr>
        <w:t>5</w:t>
      </w:r>
      <w:r w:rsidRPr="00C672FB">
        <w:rPr>
          <w:sz w:val="24"/>
          <w:szCs w:val="24"/>
        </w:rPr>
        <w:t>. There was no significant difference between two groups in adverse drug effects</w:t>
      </w:r>
      <w:r>
        <w:rPr>
          <w:sz w:val="24"/>
          <w:szCs w:val="24"/>
        </w:rPr>
        <w:t>.</w:t>
      </w:r>
    </w:p>
    <w:p w14:paraId="236A9599" w14:textId="77777777" w:rsidR="0098396C" w:rsidRDefault="0098396C" w:rsidP="0098396C">
      <w:pPr>
        <w:pStyle w:val="EndNoteBibliography"/>
        <w:spacing w:line="360" w:lineRule="auto"/>
        <w:jc w:val="both"/>
        <w:rPr>
          <w:b/>
          <w:bCs/>
          <w:sz w:val="24"/>
          <w:szCs w:val="24"/>
        </w:rPr>
      </w:pPr>
    </w:p>
    <w:p w14:paraId="4AF9CD72" w14:textId="77777777" w:rsidR="0098396C" w:rsidRPr="00C672FB" w:rsidRDefault="0098396C" w:rsidP="0098396C">
      <w:pPr>
        <w:pStyle w:val="EndNoteBibliography"/>
        <w:spacing w:line="360" w:lineRule="auto"/>
        <w:jc w:val="both"/>
        <w:rPr>
          <w:b/>
          <w:bCs/>
          <w:sz w:val="24"/>
          <w:szCs w:val="24"/>
        </w:rPr>
      </w:pPr>
      <w:r w:rsidRPr="00C672FB">
        <w:rPr>
          <w:b/>
          <w:bCs/>
          <w:sz w:val="24"/>
          <w:szCs w:val="24"/>
        </w:rPr>
        <w:t xml:space="preserve">Discusion </w:t>
      </w:r>
    </w:p>
    <w:p w14:paraId="6C4B7776" w14:textId="77777777" w:rsidR="0098396C" w:rsidRPr="00C672FB" w:rsidRDefault="0098396C" w:rsidP="0098396C">
      <w:pPr>
        <w:pStyle w:val="EndNoteBibliography"/>
        <w:spacing w:line="360" w:lineRule="auto"/>
        <w:jc w:val="both"/>
        <w:rPr>
          <w:sz w:val="24"/>
          <w:szCs w:val="24"/>
          <w:lang w:bidi="fa-IR"/>
        </w:rPr>
      </w:pPr>
      <w:r w:rsidRPr="00C672FB">
        <w:rPr>
          <w:sz w:val="24"/>
          <w:szCs w:val="24"/>
          <w:lang w:bidi="fa-IR"/>
        </w:rPr>
        <w:t>In this study conducted on 7</w:t>
      </w:r>
      <w:r>
        <w:rPr>
          <w:sz w:val="24"/>
          <w:szCs w:val="24"/>
          <w:lang w:bidi="fa-IR"/>
        </w:rPr>
        <w:t>5</w:t>
      </w:r>
      <w:r w:rsidRPr="00C672FB">
        <w:rPr>
          <w:sz w:val="24"/>
          <w:szCs w:val="24"/>
          <w:lang w:bidi="fa-IR"/>
        </w:rPr>
        <w:t xml:space="preserve"> patients, it was finally observed that there was no significant difference between the two groups in the need for hospitalization and the improvement in clinical symptoms. In a similar clinical trial in Brazil, subjects in the intervention group received 0.4</w:t>
      </w:r>
      <w:r>
        <w:rPr>
          <w:sz w:val="24"/>
          <w:szCs w:val="24"/>
          <w:lang w:bidi="fa-IR"/>
        </w:rPr>
        <w:t xml:space="preserve"> </w:t>
      </w:r>
      <w:r w:rsidRPr="00C672FB">
        <w:rPr>
          <w:sz w:val="24"/>
          <w:szCs w:val="24"/>
          <w:lang w:bidi="fa-IR"/>
        </w:rPr>
        <w:t>mg</w:t>
      </w:r>
      <w:r>
        <w:rPr>
          <w:sz w:val="24"/>
          <w:szCs w:val="24"/>
          <w:lang w:bidi="fa-IR"/>
        </w:rPr>
        <w:t>/ kg</w:t>
      </w:r>
      <w:r w:rsidRPr="00C672FB">
        <w:rPr>
          <w:sz w:val="24"/>
          <w:szCs w:val="24"/>
          <w:lang w:bidi="fa-IR"/>
        </w:rPr>
        <w:t xml:space="preserve"> ivermectin for 3 days; It was observed that the intervention group had more viral clearance on the 3rd and 7th day of the study; Also, in this group, the need for hospitalization in the group and the need for ventilation in the intervention patients decreased and the mortality was also lower; However, the duration of symptom resolution in patients was not different from the control group </w:t>
      </w:r>
      <w:r w:rsidRPr="00C672FB">
        <w:rPr>
          <w:sz w:val="24"/>
          <w:szCs w:val="24"/>
          <w:lang w:bidi="fa-IR"/>
        </w:rPr>
        <w:fldChar w:fldCharType="begin">
          <w:fldData xml:space="preserve">PEVuZE5vdGU+PENpdGU+PEF1dGhvcj5SZWlzPC9BdXRob3I+PFllYXI+MjAyMjwvWWVhcj48UmVj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</w:fldData>
        </w:fldChar>
      </w:r>
      <w:r>
        <w:rPr>
          <w:sz w:val="24"/>
          <w:szCs w:val="24"/>
          <w:lang w:bidi="fa-IR"/>
        </w:rPr>
        <w:instrText xml:space="preserve"> ADDIN EN.CITE </w:instrText>
      </w:r>
      <w:r>
        <w:rPr>
          <w:sz w:val="24"/>
          <w:szCs w:val="24"/>
          <w:lang w:bidi="fa-IR"/>
        </w:rPr>
        <w:fldChar w:fldCharType="begin">
          <w:fldData xml:space="preserve">PEVuZE5vdGU+PENpdGU+PEF1dGhvcj5SZWlzPC9BdXRob3I+PFllYXI+MjAyMjwvWWVhcj48UmVj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sz w:val="24"/>
          <w:szCs w:val="24"/>
          <w:lang w:bidi="fa-IR"/>
        </w:rPr>
        <w:t>(21)</w:t>
      </w:r>
      <w:r w:rsidRPr="00C672FB">
        <w:rPr>
          <w:sz w:val="24"/>
          <w:szCs w:val="24"/>
          <w:lang w:bidi="fa-IR"/>
        </w:rPr>
        <w:fldChar w:fldCharType="end"/>
      </w:r>
      <w:r w:rsidRPr="00C672FB">
        <w:rPr>
          <w:sz w:val="24"/>
          <w:szCs w:val="24"/>
          <w:lang w:bidi="fa-IR"/>
        </w:rPr>
        <w:t xml:space="preserve">. In another study, it was found that people receiving ivermectin needed to be hospitalized more than the control group; However, the need for ventilation was reduced in this group and they had less need to be hospitalized in special care; Of course, the duration of the disease was not different in both groups </w:t>
      </w:r>
      <w:r w:rsidRPr="00C672FB">
        <w:rPr>
          <w:sz w:val="24"/>
          <w:szCs w:val="24"/>
          <w:lang w:bidi="fa-IR"/>
        </w:rPr>
        <w:fldChar w:fldCharType="begin">
          <w:fldData xml:space="preserve">PEVuZE5vdGU+PENpdGU+PEF1dGhvcj5MaW08L0F1dGhvcj48WWVhcj4yMDIyPC9ZZWFyPjxSZWNO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=
</w:fldData>
        </w:fldChar>
      </w:r>
      <w:r>
        <w:rPr>
          <w:sz w:val="24"/>
          <w:szCs w:val="24"/>
          <w:lang w:bidi="fa-IR"/>
        </w:rPr>
        <w:instrText xml:space="preserve"> ADDIN EN.CITE </w:instrText>
      </w:r>
      <w:r>
        <w:rPr>
          <w:sz w:val="24"/>
          <w:szCs w:val="24"/>
          <w:lang w:bidi="fa-IR"/>
        </w:rPr>
        <w:fldChar w:fldCharType="begin">
          <w:fldData xml:space="preserve">PEVuZE5vdGU+PENpdGU+PEF1dGhvcj5MaW08L0F1dGhvcj48WWVhcj4yMDIyPC9ZZWFyPjxSZWNO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=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sz w:val="24"/>
          <w:szCs w:val="24"/>
          <w:lang w:bidi="fa-IR"/>
        </w:rPr>
        <w:t>(22)</w:t>
      </w:r>
      <w:r w:rsidRPr="00C672FB">
        <w:rPr>
          <w:sz w:val="24"/>
          <w:szCs w:val="24"/>
          <w:lang w:bidi="fa-IR"/>
        </w:rPr>
        <w:fldChar w:fldCharType="end"/>
      </w:r>
      <w:r w:rsidRPr="00C672FB">
        <w:rPr>
          <w:sz w:val="24"/>
          <w:szCs w:val="24"/>
          <w:lang w:bidi="fa-IR"/>
        </w:rPr>
        <w:t xml:space="preserve">. In another clinical trial, it was observed that after 72 hours of taking the drug, patients receiving ivermectin had a significant reduction in symptoms compared to the control group, the most important of which were fever, cough, body pain, loss of sense of taste and </w:t>
      </w:r>
      <w:r w:rsidRPr="00C672FB">
        <w:rPr>
          <w:sz w:val="24"/>
          <w:szCs w:val="24"/>
          <w:lang w:bidi="fa-IR"/>
        </w:rPr>
        <w:lastRenderedPageBreak/>
        <w:t xml:space="preserve">smell </w:t>
      </w:r>
      <w:r w:rsidRPr="00C672FB">
        <w:rPr>
          <w:sz w:val="24"/>
          <w:szCs w:val="24"/>
          <w:lang w:bidi="fa-IR"/>
        </w:rPr>
        <w:fldChar w:fldCharType="begin">
          <w:fldData xml:space="preserve">PEVuZE5vdGU+PENpdGU+PEF1dGhvcj5TYW1haGE8L0F1dGhvcj48WWVhcj4yMDIxPC9ZZWFyPjxS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</w:fldData>
        </w:fldChar>
      </w:r>
      <w:r>
        <w:rPr>
          <w:sz w:val="24"/>
          <w:szCs w:val="24"/>
          <w:lang w:bidi="fa-IR"/>
        </w:rPr>
        <w:instrText xml:space="preserve"> ADDIN EN.CITE </w:instrText>
      </w:r>
      <w:r>
        <w:rPr>
          <w:sz w:val="24"/>
          <w:szCs w:val="24"/>
          <w:lang w:bidi="fa-IR"/>
        </w:rPr>
        <w:fldChar w:fldCharType="begin">
          <w:fldData xml:space="preserve">PEVuZE5vdGU+PENpdGU+PEF1dGhvcj5TYW1haGE8L0F1dGhvcj48WWVhcj4yMDIxPC9ZZWFyPjxS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sz w:val="24"/>
          <w:szCs w:val="24"/>
          <w:lang w:bidi="fa-IR"/>
        </w:rPr>
        <w:t>(23)</w:t>
      </w:r>
      <w:r w:rsidRPr="00C672FB">
        <w:rPr>
          <w:sz w:val="24"/>
          <w:szCs w:val="24"/>
          <w:lang w:bidi="fa-IR"/>
        </w:rPr>
        <w:fldChar w:fldCharType="end"/>
      </w:r>
      <w:r w:rsidRPr="00C672FB">
        <w:rPr>
          <w:sz w:val="24"/>
          <w:szCs w:val="24"/>
          <w:lang w:bidi="fa-IR"/>
        </w:rPr>
        <w:t xml:space="preserve">. also In our trial, it was observed that the reduction CRP, alanine aminotransferase, aspartate aminotransferase on the seventh day of the study was significantly higher in the intervention group than in the control group. In a similar study; The evaluation of the effects of ivermectin on clinical and laboratory findings in a clinical trial showed that the intervention and control groups did not have a significant difference in improving the oxygen saturation level; Also, due to the metabolism of ivermectin by the liver, it was expected that alanine aminotransferase, aspartate aminotransferase enzymes would increase; But it decreased and alkaline phosphatase increased slightly, none of which had a significant difference with the control group. Also, kidney tests, creatinine and serum urea nitrogen did not change much; But in the intervention group, there was a significant increase in the number of platelets and a mild increase in lymphocytes and prothrombin time. There was no significant difference in the improvement of vital and clinical symptoms such as heart rate, breathing rate, fever, cough and shortness of breath in the two groups </w:t>
      </w:r>
      <w:r w:rsidRPr="00C672FB">
        <w:rPr>
          <w:sz w:val="24"/>
          <w:szCs w:val="24"/>
          <w:lang w:bidi="fa-IR"/>
        </w:rPr>
        <w:fldChar w:fldCharType="begin">
          <w:fldData xml:space="preserve">PEVuZE5vdGU+PENpdGU+PEF1dGhvcj5CYWJhbG9sYTwvQXV0aG9yPjxZZWFyPjIwMjI8L1llYXI+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</w:fldData>
        </w:fldChar>
      </w:r>
      <w:r>
        <w:rPr>
          <w:sz w:val="24"/>
          <w:szCs w:val="24"/>
          <w:lang w:bidi="fa-IR"/>
        </w:rPr>
        <w:instrText xml:space="preserve"> ADDIN EN.CITE </w:instrText>
      </w:r>
      <w:r>
        <w:rPr>
          <w:sz w:val="24"/>
          <w:szCs w:val="24"/>
          <w:lang w:bidi="fa-IR"/>
        </w:rPr>
        <w:fldChar w:fldCharType="begin">
          <w:fldData xml:space="preserve">PEVuZE5vdGU+PENpdGU+PEF1dGhvcj5CYWJhbG9sYTwvQXV0aG9yPjxZZWFyPjIwMjI8L1llYXI+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sz w:val="24"/>
          <w:szCs w:val="24"/>
          <w:lang w:bidi="fa-IR"/>
        </w:rPr>
        <w:t>(24)</w:t>
      </w:r>
      <w:r w:rsidRPr="00C672FB">
        <w:rPr>
          <w:sz w:val="24"/>
          <w:szCs w:val="24"/>
          <w:lang w:bidi="fa-IR"/>
        </w:rPr>
        <w:fldChar w:fldCharType="end"/>
      </w:r>
      <w:r w:rsidRPr="00C672FB">
        <w:rPr>
          <w:sz w:val="24"/>
          <w:szCs w:val="24"/>
          <w:lang w:bidi="fa-IR"/>
        </w:rPr>
        <w:t>. A clinical trial was conducted in Turkey on a number of patients with severe type of Covid-19; In this study, intervention and control groups received both standard treatments including azithromycin, favipiravir and hydroxychloroquine, and the intervention group received ivermectin in the form of 0.2 mg</w:t>
      </w:r>
      <w:r>
        <w:rPr>
          <w:sz w:val="24"/>
          <w:szCs w:val="24"/>
          <w:lang w:bidi="fa-IR"/>
        </w:rPr>
        <w:t xml:space="preserve">/kg </w:t>
      </w:r>
      <w:r w:rsidRPr="00C672FB">
        <w:rPr>
          <w:sz w:val="24"/>
          <w:szCs w:val="24"/>
          <w:lang w:bidi="fa-IR"/>
        </w:rPr>
        <w:t xml:space="preserve">for 5 days in addition to the standard treatment. At the end of the study, it was found that the study group had a faster increase in the number of lymphocytes, a shorter treatment period, a faster decrease in CRP and D-dimer, a faster decrease in ferritin (while it was still increasing in the control group) </w:t>
      </w:r>
      <w:r w:rsidRPr="00C672FB">
        <w:rPr>
          <w:sz w:val="24"/>
          <w:szCs w:val="24"/>
          <w:lang w:bidi="fa-IR"/>
        </w:rPr>
        <w:fldChar w:fldCharType="begin">
          <w:fldData xml:space="preserve">PEVuZE5vdGU+PENpdGU+PEF1dGhvcj5Pa3VtdcWfPC9BdXRob3I+PFllYXI+MjAyMTwvWWVhcj48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</w:fldData>
        </w:fldChar>
      </w:r>
      <w:r>
        <w:rPr>
          <w:sz w:val="24"/>
          <w:szCs w:val="24"/>
          <w:lang w:bidi="fa-IR"/>
        </w:rPr>
        <w:instrText xml:space="preserve"> ADDIN EN.CITE </w:instrText>
      </w:r>
      <w:r>
        <w:rPr>
          <w:sz w:val="24"/>
          <w:szCs w:val="24"/>
          <w:lang w:bidi="fa-IR"/>
        </w:rPr>
        <w:fldChar w:fldCharType="begin">
          <w:fldData xml:space="preserve">PEVuZE5vdGU+PENpdGU+PEF1dGhvcj5Pa3VtdcWfPC9BdXRob3I+PFllYXI+MjAyMTwvWWVhcj48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sz w:val="24"/>
          <w:szCs w:val="24"/>
          <w:lang w:bidi="fa-IR"/>
        </w:rPr>
        <w:t>(25)</w:t>
      </w:r>
      <w:r w:rsidRPr="00C672FB">
        <w:rPr>
          <w:sz w:val="24"/>
          <w:szCs w:val="24"/>
          <w:lang w:bidi="fa-IR"/>
        </w:rPr>
        <w:fldChar w:fldCharType="end"/>
      </w:r>
      <w:r w:rsidRPr="00C672FB">
        <w:rPr>
          <w:sz w:val="24"/>
          <w:szCs w:val="24"/>
          <w:lang w:bidi="fa-IR"/>
        </w:rPr>
        <w:t xml:space="preserve">. A clinical trial was conducted on 114 patients in Egypt, in which the patients were divided into two equal groups; In addition to the standard regimen that included hydroxychloroquine, patients in the intervention group also received ivermectin as a nasal spray; In this trial, a nanosuspension formulation of ivermectin was prepared, each puff containing 70 μg/ml of the drug. In this study, it was found that patients in the intervention group have significantly improved clinical symptoms compare to the control group; Especially fever, cough and shortness of breath. Also, there was no difference in side effects in both groups. In this study, the group receiving ivermectin had a significant improvement in CRP, dimer and ferritin compared to the control group </w:t>
      </w:r>
      <w:r w:rsidRPr="00C672FB">
        <w:rPr>
          <w:sz w:val="24"/>
          <w:szCs w:val="24"/>
          <w:lang w:bidi="fa-IR"/>
        </w:rPr>
        <w:fldChar w:fldCharType="begin">
          <w:fldData xml:space="preserve">PEVuZE5vdGU+PENpdGU+PEF1dGhvcj5BcmVmPC9BdXRob3I+PFllYXI+MjAyMTwvWWVhcj48UmVj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</w:fldData>
        </w:fldChar>
      </w:r>
      <w:r>
        <w:rPr>
          <w:sz w:val="24"/>
          <w:szCs w:val="24"/>
          <w:lang w:bidi="fa-IR"/>
        </w:rPr>
        <w:instrText xml:space="preserve"> ADDIN EN.CITE </w:instrText>
      </w:r>
      <w:r>
        <w:rPr>
          <w:sz w:val="24"/>
          <w:szCs w:val="24"/>
          <w:lang w:bidi="fa-IR"/>
        </w:rPr>
        <w:fldChar w:fldCharType="begin">
          <w:fldData xml:space="preserve">PEVuZE5vdGU+PENpdGU+PEF1dGhvcj5BcmVmPC9BdXRob3I+PFllYXI+MjAyMTwvWWVhcj48UmVj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sz w:val="24"/>
          <w:szCs w:val="24"/>
          <w:lang w:bidi="fa-IR"/>
        </w:rPr>
        <w:t>(26)</w:t>
      </w:r>
      <w:r w:rsidRPr="00C672FB">
        <w:rPr>
          <w:sz w:val="24"/>
          <w:szCs w:val="24"/>
          <w:lang w:bidi="fa-IR"/>
        </w:rPr>
        <w:fldChar w:fldCharType="end"/>
      </w:r>
      <w:r w:rsidRPr="00C672FB">
        <w:rPr>
          <w:sz w:val="24"/>
          <w:szCs w:val="24"/>
          <w:lang w:bidi="fa-IR"/>
        </w:rPr>
        <w:t xml:space="preserve">. In a clinical trial, 72 hospitalized patients with Covid-19 were divided into 3 groups; A group received only ivermectin at a dose of 12 mg per day for 5 days, a group received a single dose of 12 mg ivermectin along with 200 mg doxycycline on the first day, and then received doxycycline every 12 hours for 4 days, the third group also were the control group. Patients' symptoms were monitored for 7 days after the study. The results of the study showed that </w:t>
      </w:r>
      <w:r w:rsidRPr="00C672FB">
        <w:rPr>
          <w:sz w:val="24"/>
          <w:szCs w:val="24"/>
          <w:lang w:bidi="fa-IR"/>
        </w:rPr>
        <w:lastRenderedPageBreak/>
        <w:t xml:space="preserve">the groups receiving ivermectin had faster viral clearance; Also, in this group, the two laboratory factors CRP and lactate dehydrogenase, which express the severity of the disease, had a much greater decrease on the seventh day of the study; In addition, the viral load on the seventh and fourteenth day of the study in these groups had a much greater drop than the control group </w:t>
      </w:r>
      <w:r w:rsidRPr="00C672FB">
        <w:rPr>
          <w:sz w:val="24"/>
          <w:szCs w:val="24"/>
          <w:lang w:bidi="fa-IR"/>
        </w:rPr>
        <w:fldChar w:fldCharType="begin">
          <w:fldData xml:space="preserve">PEVuZE5vdGU+PENpdGU+PEF1dGhvcj5BaG1lZDwvQXV0aG9yPjxZZWFyPjIwMjE8L1llYXI+PFJl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</w:fldData>
        </w:fldChar>
      </w:r>
      <w:r>
        <w:rPr>
          <w:sz w:val="24"/>
          <w:szCs w:val="24"/>
          <w:lang w:bidi="fa-IR"/>
        </w:rPr>
        <w:instrText xml:space="preserve"> ADDIN EN.CITE </w:instrText>
      </w:r>
      <w:r>
        <w:rPr>
          <w:sz w:val="24"/>
          <w:szCs w:val="24"/>
          <w:lang w:bidi="fa-IR"/>
        </w:rPr>
        <w:fldChar w:fldCharType="begin">
          <w:fldData xml:space="preserve">PEVuZE5vdGU+PENpdGU+PEF1dGhvcj5BaG1lZDwvQXV0aG9yPjxZZWFyPjIwMjE8L1llYXI+PFJl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</w:fldData>
        </w:fldChar>
      </w:r>
      <w:r>
        <w:rPr>
          <w:sz w:val="24"/>
          <w:szCs w:val="24"/>
          <w:lang w:bidi="fa-IR"/>
        </w:rPr>
        <w:instrText xml:space="preserve"> ADDIN EN.CITE.DATA </w:instrText>
      </w:r>
      <w:r>
        <w:rPr>
          <w:sz w:val="24"/>
          <w:szCs w:val="24"/>
          <w:lang w:bidi="fa-IR"/>
        </w:rPr>
      </w:r>
      <w:r>
        <w:rPr>
          <w:sz w:val="24"/>
          <w:szCs w:val="24"/>
          <w:lang w:bidi="fa-IR"/>
        </w:rPr>
        <w:fldChar w:fldCharType="end"/>
      </w:r>
      <w:r w:rsidRPr="00C672FB">
        <w:rPr>
          <w:sz w:val="24"/>
          <w:szCs w:val="24"/>
          <w:lang w:bidi="fa-IR"/>
        </w:rPr>
      </w:r>
      <w:r w:rsidRPr="00C672FB">
        <w:rPr>
          <w:sz w:val="24"/>
          <w:szCs w:val="24"/>
          <w:lang w:bidi="fa-IR"/>
        </w:rPr>
        <w:fldChar w:fldCharType="separate"/>
      </w:r>
      <w:r>
        <w:rPr>
          <w:sz w:val="24"/>
          <w:szCs w:val="24"/>
          <w:lang w:bidi="fa-IR"/>
        </w:rPr>
        <w:t>(27)</w:t>
      </w:r>
      <w:r w:rsidRPr="00C672FB">
        <w:rPr>
          <w:sz w:val="24"/>
          <w:szCs w:val="24"/>
          <w:lang w:bidi="fa-IR"/>
        </w:rPr>
        <w:fldChar w:fldCharType="end"/>
      </w:r>
      <w:r w:rsidRPr="00C672FB">
        <w:rPr>
          <w:sz w:val="24"/>
          <w:szCs w:val="24"/>
          <w:lang w:bidi="fa-IR"/>
        </w:rPr>
        <w:t>.</w:t>
      </w:r>
    </w:p>
    <w:p w14:paraId="2632DD09" w14:textId="77777777" w:rsidR="0098396C" w:rsidRPr="00C672FB" w:rsidRDefault="0098396C" w:rsidP="0098396C">
      <w:pPr>
        <w:pStyle w:val="EndNoteBibliography"/>
        <w:spacing w:line="360" w:lineRule="auto"/>
        <w:jc w:val="both"/>
        <w:rPr>
          <w:b/>
          <w:bCs/>
          <w:sz w:val="24"/>
          <w:szCs w:val="24"/>
          <w:lang w:bidi="fa-IR"/>
        </w:rPr>
      </w:pPr>
    </w:p>
    <w:p w14:paraId="08565CCB" w14:textId="77777777" w:rsidR="0098396C" w:rsidRPr="00C672FB" w:rsidRDefault="0098396C" w:rsidP="0098396C">
      <w:pPr>
        <w:pStyle w:val="EndNoteBibliography"/>
        <w:spacing w:line="360" w:lineRule="auto"/>
        <w:jc w:val="both"/>
        <w:rPr>
          <w:b/>
          <w:bCs/>
          <w:sz w:val="24"/>
          <w:szCs w:val="24"/>
          <w:lang w:bidi="fa-IR"/>
        </w:rPr>
      </w:pPr>
      <w:r w:rsidRPr="00C672FB">
        <w:rPr>
          <w:b/>
          <w:bCs/>
          <w:sz w:val="24"/>
          <w:szCs w:val="24"/>
          <w:lang w:bidi="fa-IR"/>
        </w:rPr>
        <w:t>Conclusion</w:t>
      </w:r>
    </w:p>
    <w:p w14:paraId="743285E6" w14:textId="77777777" w:rsidR="0098396C" w:rsidRPr="00C672FB" w:rsidRDefault="0098396C" w:rsidP="0098396C">
      <w:pPr>
        <w:pStyle w:val="EndNoteBibliography"/>
        <w:spacing w:line="360" w:lineRule="auto"/>
        <w:jc w:val="both"/>
        <w:rPr>
          <w:sz w:val="24"/>
          <w:szCs w:val="24"/>
          <w:rtl/>
          <w:lang w:bidi="fa-IR"/>
        </w:rPr>
      </w:pPr>
      <w:r w:rsidRPr="00C672FB">
        <w:rPr>
          <w:sz w:val="24"/>
          <w:szCs w:val="24"/>
          <w:lang w:bidi="fa-IR"/>
        </w:rPr>
        <w:t>As seen, the results of this clinical trial are sometimes the same and sometimes opposite to other similar trials; These differences can be due to the different design of the study, such as the received dose, the number of patients, and could also have pharmacogenomic reasons. However, more trials are needed to investigate the effectiveness and side effects of ivermectin in the treatment of Covid-19.</w:t>
      </w:r>
      <w:r w:rsidRPr="00C672FB">
        <w:rPr>
          <w:sz w:val="24"/>
          <w:szCs w:val="24"/>
        </w:rPr>
        <w:t xml:space="preserve"> </w:t>
      </w:r>
      <w:r w:rsidRPr="00C672FB">
        <w:rPr>
          <w:sz w:val="24"/>
          <w:szCs w:val="24"/>
          <w:lang w:bidi="fa-IR"/>
        </w:rPr>
        <w:t>Due to the contradictory and sometimes similar effects, different clinical trials are suggested to evaluate this drug with different study designs such as different doses, patients with different genetics from around the world, and also larger study groups.</w:t>
      </w:r>
    </w:p>
    <w:p w14:paraId="5147C48F" w14:textId="77777777" w:rsidR="0098396C" w:rsidRPr="00C672FB" w:rsidRDefault="0098396C" w:rsidP="0098396C">
      <w:pPr>
        <w:autoSpaceDE w:val="0"/>
        <w:autoSpaceDN w:val="0"/>
        <w:adjustRightInd w:val="0"/>
        <w:spacing w:line="360" w:lineRule="auto"/>
        <w:jc w:val="both"/>
        <w:rPr>
          <w:b/>
          <w:bCs/>
          <w:sz w:val="24"/>
          <w:szCs w:val="24"/>
        </w:rPr>
      </w:pPr>
    </w:p>
    <w:p w14:paraId="494C9377" w14:textId="77777777" w:rsidR="0098396C" w:rsidRPr="00DD6CDD" w:rsidRDefault="0098396C" w:rsidP="0098396C">
      <w:pPr>
        <w:spacing w:line="360" w:lineRule="auto"/>
        <w:jc w:val="both"/>
        <w:rPr>
          <w:sz w:val="22"/>
          <w:szCs w:val="22"/>
        </w:rPr>
      </w:pPr>
      <w:r w:rsidRPr="00DD6CDD">
        <w:rPr>
          <w:sz w:val="22"/>
          <w:szCs w:val="22"/>
        </w:rPr>
        <w:t>References</w:t>
      </w:r>
    </w:p>
    <w:p w14:paraId="19C21D31" w14:textId="77777777" w:rsidR="0098396C" w:rsidRPr="00DD6CDD" w:rsidRDefault="0098396C" w:rsidP="0098396C">
      <w:pPr>
        <w:pStyle w:val="EndNoteBibliography"/>
        <w:spacing w:line="360" w:lineRule="auto"/>
        <w:jc w:val="both"/>
        <w:rPr>
          <w:sz w:val="22"/>
          <w:szCs w:val="22"/>
        </w:rPr>
      </w:pPr>
      <w:r w:rsidRPr="00DD6CDD">
        <w:rPr>
          <w:color w:val="000000"/>
          <w:sz w:val="22"/>
          <w:szCs w:val="22"/>
          <w:lang w:bidi="fa-IR"/>
        </w:rPr>
        <w:fldChar w:fldCharType="begin"/>
      </w:r>
      <w:r w:rsidRPr="00DD6CDD">
        <w:rPr>
          <w:color w:val="000000"/>
          <w:sz w:val="22"/>
          <w:szCs w:val="22"/>
          <w:lang w:bidi="fa-IR"/>
        </w:rPr>
        <w:instrText xml:space="preserve"> ADDIN EN.REFLIST </w:instrText>
      </w:r>
      <w:r w:rsidRPr="00DD6CDD">
        <w:rPr>
          <w:color w:val="000000"/>
          <w:sz w:val="22"/>
          <w:szCs w:val="22"/>
          <w:lang w:bidi="fa-IR"/>
        </w:rPr>
        <w:fldChar w:fldCharType="separate"/>
      </w:r>
      <w:r w:rsidRPr="00DD6CDD">
        <w:rPr>
          <w:sz w:val="22"/>
          <w:szCs w:val="22"/>
        </w:rPr>
        <w:t>1.</w:t>
      </w:r>
      <w:r w:rsidRPr="00DD6CDD">
        <w:rPr>
          <w:sz w:val="22"/>
          <w:szCs w:val="22"/>
        </w:rPr>
        <w:tab/>
        <w:t>Wiersinga WJ, Rhodes A, Cheng AC, Peacock SJ, Prescott HC. Pathophysiology, Transmission, Diagnosis, and Treatment of Coronavirus Disease 2019 (COVID-19): A Review. Jama. 2020;324(8):782-93.</w:t>
      </w:r>
    </w:p>
    <w:p w14:paraId="46E695ED" w14:textId="77777777" w:rsidR="0098396C" w:rsidRPr="00DD6CDD" w:rsidRDefault="0098396C" w:rsidP="0098396C">
      <w:pPr>
        <w:pStyle w:val="EndNoteBibliography"/>
        <w:spacing w:line="360" w:lineRule="auto"/>
        <w:jc w:val="both"/>
        <w:rPr>
          <w:sz w:val="22"/>
          <w:szCs w:val="22"/>
        </w:rPr>
      </w:pPr>
      <w:r w:rsidRPr="00DD6CDD">
        <w:rPr>
          <w:sz w:val="22"/>
          <w:szCs w:val="22"/>
        </w:rPr>
        <w:t>2.</w:t>
      </w:r>
      <w:r w:rsidRPr="00DD6CDD">
        <w:rPr>
          <w:sz w:val="22"/>
          <w:szCs w:val="22"/>
        </w:rPr>
        <w:tab/>
        <w:t>Trivedi N, Verma A, Kumar D. Possible treatment and strategies for COVID-19: review and assessment. European review for medical and pharmacological sciences. 2020;24(23):12593-608.</w:t>
      </w:r>
    </w:p>
    <w:p w14:paraId="1712769F" w14:textId="77777777" w:rsidR="0098396C" w:rsidRPr="00DD6CDD" w:rsidRDefault="0098396C" w:rsidP="0098396C">
      <w:pPr>
        <w:pStyle w:val="EndNoteBibliography"/>
        <w:spacing w:line="360" w:lineRule="auto"/>
        <w:jc w:val="both"/>
        <w:rPr>
          <w:sz w:val="22"/>
          <w:szCs w:val="22"/>
        </w:rPr>
      </w:pPr>
      <w:r w:rsidRPr="00DD6CDD">
        <w:rPr>
          <w:sz w:val="22"/>
          <w:szCs w:val="22"/>
        </w:rPr>
        <w:t>3.</w:t>
      </w:r>
      <w:r w:rsidRPr="00DD6CDD">
        <w:rPr>
          <w:sz w:val="22"/>
          <w:szCs w:val="22"/>
        </w:rPr>
        <w:tab/>
        <w:t>Pandey S, Pathak SK, Pandey A, Salunke AA, Chawla J, Sharma A, et al. Ivermectin in COVID-19: What do we know? Diabetes &amp; metabolic syndrome. 2020;14(6):1921-2.</w:t>
      </w:r>
    </w:p>
    <w:p w14:paraId="3A5D7D37" w14:textId="77777777" w:rsidR="0098396C" w:rsidRPr="00DD6CDD" w:rsidRDefault="0098396C" w:rsidP="0098396C">
      <w:pPr>
        <w:pStyle w:val="EndNoteBibliography"/>
        <w:spacing w:line="360" w:lineRule="auto"/>
        <w:jc w:val="both"/>
        <w:rPr>
          <w:sz w:val="22"/>
          <w:szCs w:val="22"/>
        </w:rPr>
      </w:pPr>
      <w:r w:rsidRPr="00DD6CDD">
        <w:rPr>
          <w:sz w:val="22"/>
          <w:szCs w:val="22"/>
        </w:rPr>
        <w:t>4.</w:t>
      </w:r>
      <w:r w:rsidRPr="00DD6CDD">
        <w:rPr>
          <w:sz w:val="22"/>
          <w:szCs w:val="22"/>
        </w:rPr>
        <w:tab/>
        <w:t>Arouche TDS, Martins AY, Ramalho TC, Júnior RNC, Costa FLP, Filho TSA, et al. Molecular Docking of Azithromycin, Ritonavir, Lopinavir, Oseltamivir, Ivermectin and Heparin Interacting with Coronavirus Disease 2019 Main and Severe Acute Respiratory Syndrome Coronavirus-2 3C-Like Proteases. Journal of nanoscience and nanotechnology. 2021;21(4):2075-89.</w:t>
      </w:r>
    </w:p>
    <w:p w14:paraId="2F997D73" w14:textId="77777777" w:rsidR="0098396C" w:rsidRPr="00DD6CDD" w:rsidRDefault="0098396C" w:rsidP="0098396C">
      <w:pPr>
        <w:pStyle w:val="EndNoteBibliography"/>
        <w:spacing w:line="360" w:lineRule="auto"/>
        <w:jc w:val="both"/>
        <w:rPr>
          <w:sz w:val="22"/>
          <w:szCs w:val="22"/>
        </w:rPr>
      </w:pPr>
      <w:r w:rsidRPr="00DD6CDD">
        <w:rPr>
          <w:sz w:val="22"/>
          <w:szCs w:val="22"/>
        </w:rPr>
        <w:t>5.</w:t>
      </w:r>
      <w:r w:rsidRPr="00DD6CDD">
        <w:rPr>
          <w:sz w:val="22"/>
          <w:szCs w:val="22"/>
        </w:rPr>
        <w:tab/>
        <w:t>Eweas AF, Alhossary AA, Abdel-Moneim AS. Molecular Docking Reveals Ivermectin and Remdesivir as Potential Repurposed Drugs Against SARS-CoV-2. Frontiers in microbiology. 2020;11:592908.</w:t>
      </w:r>
    </w:p>
    <w:p w14:paraId="2E6E6FC8" w14:textId="77777777" w:rsidR="0098396C" w:rsidRPr="00DD6CDD" w:rsidRDefault="0098396C" w:rsidP="0098396C">
      <w:pPr>
        <w:pStyle w:val="EndNoteBibliography"/>
        <w:spacing w:line="360" w:lineRule="auto"/>
        <w:jc w:val="both"/>
        <w:rPr>
          <w:sz w:val="22"/>
          <w:szCs w:val="22"/>
        </w:rPr>
      </w:pPr>
      <w:r w:rsidRPr="00DD6CDD">
        <w:rPr>
          <w:sz w:val="22"/>
          <w:szCs w:val="22"/>
        </w:rPr>
        <w:t>6.</w:t>
      </w:r>
      <w:r w:rsidRPr="00DD6CDD">
        <w:rPr>
          <w:sz w:val="22"/>
          <w:szCs w:val="22"/>
        </w:rPr>
        <w:tab/>
        <w:t>Portmann-Baracco A, Bryce-Alberti M, Accinelli RA. Antiviral and Anti-Inflammatory Properties of Ivermectin and Its Potential Use in COVID-19. Archivos de bronconeumologia. 2020;56(12):831.</w:t>
      </w:r>
    </w:p>
    <w:p w14:paraId="5DC31EAD" w14:textId="77777777" w:rsidR="0098396C" w:rsidRPr="00DD6CDD" w:rsidRDefault="0098396C" w:rsidP="0098396C">
      <w:pPr>
        <w:pStyle w:val="EndNoteBibliography"/>
        <w:spacing w:line="360" w:lineRule="auto"/>
        <w:jc w:val="both"/>
        <w:rPr>
          <w:sz w:val="22"/>
          <w:szCs w:val="22"/>
        </w:rPr>
      </w:pPr>
      <w:r w:rsidRPr="00DD6CDD">
        <w:rPr>
          <w:sz w:val="22"/>
          <w:szCs w:val="22"/>
        </w:rPr>
        <w:lastRenderedPageBreak/>
        <w:t>7.</w:t>
      </w:r>
      <w:r w:rsidRPr="00DD6CDD">
        <w:rPr>
          <w:sz w:val="22"/>
          <w:szCs w:val="22"/>
        </w:rPr>
        <w:tab/>
        <w:t>Reis G, Silva E, Silva DCM, Thabane L, Milagres AC, Ferreira TS, et al. Effect of Early Treatment with Ivermectin among Patients with Covid-19. The New England journal of medicine. 2022;386(18):1721-31.</w:t>
      </w:r>
    </w:p>
    <w:p w14:paraId="217CB694" w14:textId="77777777" w:rsidR="0098396C" w:rsidRPr="00DD6CDD" w:rsidRDefault="0098396C" w:rsidP="0098396C">
      <w:pPr>
        <w:pStyle w:val="EndNoteBibliography"/>
        <w:spacing w:line="360" w:lineRule="auto"/>
        <w:jc w:val="both"/>
        <w:rPr>
          <w:sz w:val="22"/>
          <w:szCs w:val="22"/>
        </w:rPr>
      </w:pPr>
      <w:r w:rsidRPr="00DD6CDD">
        <w:rPr>
          <w:sz w:val="22"/>
          <w:szCs w:val="22"/>
        </w:rPr>
        <w:t>8.</w:t>
      </w:r>
      <w:r w:rsidRPr="00DD6CDD">
        <w:rPr>
          <w:sz w:val="22"/>
          <w:szCs w:val="22"/>
        </w:rPr>
        <w:tab/>
        <w:t>Lim SCL, Hor CP, Tay KH, Mat Jelani A, Tan WH, Ker HB, et al. Efficacy of Ivermectin Treatment on Disease Progression Among Adults With Mild to Moderate COVID-19 and Comorbidities: The I-TECH Randomized Clinical Trial. JAMA internal medicine. 2022;182(4):426-35.</w:t>
      </w:r>
    </w:p>
    <w:p w14:paraId="48751C8A" w14:textId="77777777" w:rsidR="0098396C" w:rsidRPr="00DD6CDD" w:rsidRDefault="0098396C" w:rsidP="0098396C">
      <w:pPr>
        <w:pStyle w:val="EndNoteBibliography"/>
        <w:spacing w:line="360" w:lineRule="auto"/>
        <w:jc w:val="both"/>
        <w:rPr>
          <w:sz w:val="22"/>
          <w:szCs w:val="22"/>
        </w:rPr>
      </w:pPr>
      <w:r w:rsidRPr="00DD6CDD">
        <w:rPr>
          <w:sz w:val="22"/>
          <w:szCs w:val="22"/>
        </w:rPr>
        <w:t>9.</w:t>
      </w:r>
      <w:r w:rsidRPr="00DD6CDD">
        <w:rPr>
          <w:sz w:val="22"/>
          <w:szCs w:val="22"/>
        </w:rPr>
        <w:tab/>
        <w:t>Samaha AA, Mouawia H, Fawaz M, Hassan H, Salami A, Bazzal AA, et al. Effects of a Single Dose of Ivermectin on Viral and Clinical Outcomes in Asymptomatic SARS-CoV-2 Infected Subjects: A Pilot Clinical Trial in Lebanon. Viruses. 2021;13(6).</w:t>
      </w:r>
    </w:p>
    <w:p w14:paraId="4FD4ACA1" w14:textId="77777777" w:rsidR="0098396C" w:rsidRPr="00DD6CDD" w:rsidRDefault="0098396C" w:rsidP="0098396C">
      <w:pPr>
        <w:pStyle w:val="EndNoteBibliography"/>
        <w:spacing w:line="360" w:lineRule="auto"/>
        <w:jc w:val="both"/>
        <w:rPr>
          <w:sz w:val="22"/>
          <w:szCs w:val="22"/>
        </w:rPr>
      </w:pPr>
      <w:r w:rsidRPr="00DD6CDD">
        <w:rPr>
          <w:sz w:val="22"/>
          <w:szCs w:val="22"/>
        </w:rPr>
        <w:t>10.</w:t>
      </w:r>
      <w:r w:rsidRPr="00DD6CDD">
        <w:rPr>
          <w:sz w:val="22"/>
          <w:szCs w:val="22"/>
        </w:rPr>
        <w:tab/>
        <w:t>Babalola OE, Bode CO, Ajayi AA, Alakaloko FM, Akase IE, Otrofanowei E, et al. Ivermectin shows clinical benefits in mild to moderate COVID19: a randomized controlled double-blind, dose-response study in Lagos. QJM : monthly journal of the Association of Physicians. 2022;114(11):780-8.</w:t>
      </w:r>
    </w:p>
    <w:p w14:paraId="2CEF75CE" w14:textId="77777777" w:rsidR="0098396C" w:rsidRPr="00DD6CDD" w:rsidRDefault="0098396C" w:rsidP="0098396C">
      <w:pPr>
        <w:pStyle w:val="EndNoteBibliography"/>
        <w:spacing w:line="360" w:lineRule="auto"/>
        <w:jc w:val="both"/>
        <w:rPr>
          <w:sz w:val="22"/>
          <w:szCs w:val="22"/>
        </w:rPr>
      </w:pPr>
      <w:r w:rsidRPr="00DD6CDD">
        <w:rPr>
          <w:sz w:val="22"/>
          <w:szCs w:val="22"/>
        </w:rPr>
        <w:t>11.</w:t>
      </w:r>
      <w:r w:rsidRPr="00DD6CDD">
        <w:rPr>
          <w:sz w:val="22"/>
          <w:szCs w:val="22"/>
        </w:rPr>
        <w:tab/>
        <w:t>Okumuş N, Demirtürk N, Çetinkaya RA, Güner R, Avcı İ Y, Orhan S, et al. Evaluation of the effectiveness and safety of adding ivermectin to treatment in severe COVID-19 patients. BMC infectious diseases. 2021;21(1):411.</w:t>
      </w:r>
    </w:p>
    <w:p w14:paraId="79872717" w14:textId="77777777" w:rsidR="0098396C" w:rsidRPr="00DD6CDD" w:rsidRDefault="0098396C" w:rsidP="0098396C">
      <w:pPr>
        <w:pStyle w:val="EndNoteBibliography"/>
        <w:spacing w:line="360" w:lineRule="auto"/>
        <w:jc w:val="both"/>
        <w:rPr>
          <w:sz w:val="22"/>
          <w:szCs w:val="22"/>
        </w:rPr>
      </w:pPr>
      <w:r w:rsidRPr="00DD6CDD">
        <w:rPr>
          <w:sz w:val="22"/>
          <w:szCs w:val="22"/>
        </w:rPr>
        <w:t>12.</w:t>
      </w:r>
      <w:r w:rsidRPr="00DD6CDD">
        <w:rPr>
          <w:sz w:val="22"/>
          <w:szCs w:val="22"/>
        </w:rPr>
        <w:tab/>
        <w:t>Aref ZF, Bazeed S, Hassan MH, Hassan AS, Rashad A, Hassan RG, et al. Clinical, Biochemical and Molecular Evaluations of Ivermectin Mucoadhesive Nanosuspension Nasal Spray in Reducing Upper Respiratory Symptoms of Mild COVID-19. International journal of nanomedicine. 2021;16:4063-72.</w:t>
      </w:r>
    </w:p>
    <w:p w14:paraId="50F39397" w14:textId="77777777" w:rsidR="0098396C" w:rsidRPr="00DD6CDD" w:rsidRDefault="0098396C" w:rsidP="0098396C">
      <w:pPr>
        <w:pStyle w:val="EndNoteBibliography"/>
        <w:spacing w:line="360" w:lineRule="auto"/>
        <w:jc w:val="both"/>
        <w:rPr>
          <w:sz w:val="22"/>
          <w:szCs w:val="22"/>
        </w:rPr>
      </w:pPr>
      <w:r w:rsidRPr="00DD6CDD">
        <w:rPr>
          <w:sz w:val="22"/>
          <w:szCs w:val="22"/>
        </w:rPr>
        <w:t>13.</w:t>
      </w:r>
      <w:r w:rsidRPr="00DD6CDD">
        <w:rPr>
          <w:sz w:val="22"/>
          <w:szCs w:val="22"/>
        </w:rPr>
        <w:tab/>
        <w:t>Ahmed S, Karim MM, Ross AG, Hossain MS, Clemens JD, Sumiya MK, et al. A five-day course of ivermectin for the treatment of COVID-19 may reduce the duration of illness. International journal of infectious diseases : IJID : official publication of the International Society for Infectious Diseases. 2021;103:214-6.</w:t>
      </w:r>
    </w:p>
    <w:p w14:paraId="2B71F9F9" w14:textId="77777777" w:rsidR="0098396C" w:rsidRPr="00C672FB" w:rsidRDefault="0098396C" w:rsidP="0098396C">
      <w:pPr>
        <w:pStyle w:val="EndNoteBibliography"/>
        <w:spacing w:line="360" w:lineRule="auto"/>
        <w:jc w:val="both"/>
        <w:rPr>
          <w:sz w:val="24"/>
          <w:szCs w:val="24"/>
          <w:rtl/>
        </w:rPr>
      </w:pPr>
      <w:r w:rsidRPr="00DD6CDD">
        <w:rPr>
          <w:color w:val="000000"/>
          <w:sz w:val="22"/>
          <w:szCs w:val="22"/>
          <w:lang w:bidi="fa-IR"/>
        </w:rPr>
        <w:fldChar w:fldCharType="end"/>
      </w:r>
    </w:p>
    <w:p w14:paraId="4E8F916F" w14:textId="77777777" w:rsidR="0098396C" w:rsidRPr="00C672FB" w:rsidRDefault="0098396C" w:rsidP="0098396C">
      <w:pPr>
        <w:spacing w:line="360" w:lineRule="auto"/>
        <w:jc w:val="both"/>
        <w:rPr>
          <w:sz w:val="24"/>
          <w:szCs w:val="24"/>
        </w:rPr>
      </w:pPr>
    </w:p>
    <w:p w14:paraId="74CB3034" w14:textId="77777777" w:rsidR="0098396C" w:rsidRPr="00C672FB" w:rsidRDefault="0098396C" w:rsidP="0098396C">
      <w:pPr>
        <w:spacing w:line="360" w:lineRule="auto"/>
        <w:jc w:val="both"/>
        <w:rPr>
          <w:sz w:val="24"/>
          <w:szCs w:val="24"/>
        </w:rPr>
      </w:pPr>
    </w:p>
    <w:p w14:paraId="320535C6" w14:textId="77777777" w:rsidR="0098396C" w:rsidRPr="00C672FB" w:rsidRDefault="0098396C" w:rsidP="0098396C">
      <w:pPr>
        <w:spacing w:line="360" w:lineRule="auto"/>
        <w:jc w:val="both"/>
        <w:rPr>
          <w:sz w:val="24"/>
          <w:szCs w:val="24"/>
        </w:rPr>
      </w:pPr>
      <w:r w:rsidRPr="006004CF">
        <w:rPr>
          <w:noProof/>
        </w:rPr>
        <w:lastRenderedPageBreak/>
        <w:drawing>
          <wp:inline distT="0" distB="0" distL="0" distR="0" wp14:anchorId="32A30A69" wp14:editId="33D32A1F">
            <wp:extent cx="5972175" cy="722503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72175" cy="7225030"/>
                    </a:xfrm>
                    <a:prstGeom prst="rect">
                      <a:avLst/>
                    </a:prstGeom>
                    <a:noFill/>
                    <a:ln>
                      <a:noFill/>
                    </a:ln>
                  </pic:spPr>
                </pic:pic>
              </a:graphicData>
            </a:graphic>
          </wp:inline>
        </w:drawing>
      </w:r>
    </w:p>
    <w:p w14:paraId="0CECC293" w14:textId="77777777" w:rsidR="0098396C" w:rsidRPr="00BF6361" w:rsidRDefault="0098396C" w:rsidP="0098396C">
      <w:pPr>
        <w:spacing w:line="360" w:lineRule="auto"/>
        <w:jc w:val="center"/>
        <w:rPr>
          <w:b/>
          <w:bCs/>
          <w:sz w:val="24"/>
          <w:szCs w:val="24"/>
        </w:rPr>
      </w:pPr>
      <w:r w:rsidRPr="00BF6361">
        <w:rPr>
          <w:b/>
          <w:bCs/>
          <w:sz w:val="24"/>
          <w:szCs w:val="24"/>
        </w:rPr>
        <w:t>Table 1. Demographic characteristics and baseline feature of the patients</w:t>
      </w:r>
    </w:p>
    <w:tbl>
      <w:tblPr>
        <w:tblStyle w:val="TableGrid"/>
        <w:tblW w:w="0" w:type="auto"/>
        <w:tblLook w:val="04A0" w:firstRow="1" w:lastRow="0" w:firstColumn="1" w:lastColumn="0" w:noHBand="0" w:noVBand="1"/>
      </w:tblPr>
      <w:tblGrid>
        <w:gridCol w:w="3145"/>
        <w:gridCol w:w="2385"/>
        <w:gridCol w:w="2385"/>
        <w:gridCol w:w="1011"/>
      </w:tblGrid>
      <w:tr w:rsidR="0098396C" w:rsidRPr="002545D3" w14:paraId="05664A65" w14:textId="77777777" w:rsidTr="00E83CE1">
        <w:tc>
          <w:tcPr>
            <w:tcW w:w="3145" w:type="dxa"/>
            <w:tcBorders>
              <w:left w:val="single" w:sz="4" w:space="0" w:color="FFFFFF"/>
              <w:right w:val="single" w:sz="4" w:space="0" w:color="FFFFFF"/>
            </w:tcBorders>
            <w:vAlign w:val="center"/>
          </w:tcPr>
          <w:p w14:paraId="71F14C7A" w14:textId="77777777" w:rsidR="0098396C" w:rsidRPr="002545D3" w:rsidRDefault="0098396C" w:rsidP="00E83CE1">
            <w:pPr>
              <w:spacing w:line="360" w:lineRule="auto"/>
              <w:jc w:val="both"/>
            </w:pPr>
          </w:p>
        </w:tc>
        <w:tc>
          <w:tcPr>
            <w:tcW w:w="2385" w:type="dxa"/>
            <w:tcBorders>
              <w:left w:val="single" w:sz="4" w:space="0" w:color="FFFFFF"/>
              <w:right w:val="single" w:sz="4" w:space="0" w:color="FFFFFF"/>
            </w:tcBorders>
            <w:vAlign w:val="center"/>
          </w:tcPr>
          <w:p w14:paraId="510FE4AC" w14:textId="77777777" w:rsidR="0098396C" w:rsidRPr="002545D3" w:rsidRDefault="0098396C" w:rsidP="00E83CE1">
            <w:pPr>
              <w:spacing w:line="360" w:lineRule="auto"/>
              <w:jc w:val="both"/>
            </w:pPr>
            <w:r w:rsidRPr="002545D3">
              <w:t>Ivermectin group</w:t>
            </w:r>
          </w:p>
          <w:p w14:paraId="69C47A2A" w14:textId="77777777" w:rsidR="0098396C" w:rsidRPr="002545D3" w:rsidRDefault="0098396C" w:rsidP="00E83CE1">
            <w:pPr>
              <w:spacing w:line="360" w:lineRule="auto"/>
              <w:jc w:val="both"/>
            </w:pPr>
            <w:r w:rsidRPr="002545D3">
              <w:t>(n = 38)</w:t>
            </w:r>
          </w:p>
        </w:tc>
        <w:tc>
          <w:tcPr>
            <w:tcW w:w="2385" w:type="dxa"/>
            <w:tcBorders>
              <w:left w:val="single" w:sz="4" w:space="0" w:color="FFFFFF"/>
              <w:right w:val="single" w:sz="4" w:space="0" w:color="FFFFFF"/>
            </w:tcBorders>
            <w:vAlign w:val="center"/>
          </w:tcPr>
          <w:p w14:paraId="318F9BBD" w14:textId="77777777" w:rsidR="0098396C" w:rsidRPr="002545D3" w:rsidRDefault="0098396C" w:rsidP="00E83CE1">
            <w:pPr>
              <w:spacing w:line="360" w:lineRule="auto"/>
              <w:jc w:val="both"/>
            </w:pPr>
            <w:bookmarkStart w:id="1" w:name="OLE_LINK1"/>
            <w:r w:rsidRPr="002545D3">
              <w:t xml:space="preserve">Control </w:t>
            </w:r>
            <w:bookmarkEnd w:id="1"/>
            <w:r w:rsidRPr="002545D3">
              <w:t>group</w:t>
            </w:r>
          </w:p>
          <w:p w14:paraId="6D566C83" w14:textId="77777777" w:rsidR="0098396C" w:rsidRPr="002545D3" w:rsidRDefault="0098396C" w:rsidP="00E83CE1">
            <w:pPr>
              <w:spacing w:line="360" w:lineRule="auto"/>
              <w:jc w:val="both"/>
            </w:pPr>
            <w:r w:rsidRPr="002545D3">
              <w:t>(n = 37)</w:t>
            </w:r>
          </w:p>
        </w:tc>
        <w:tc>
          <w:tcPr>
            <w:tcW w:w="1011" w:type="dxa"/>
            <w:tcBorders>
              <w:left w:val="single" w:sz="4" w:space="0" w:color="FFFFFF"/>
              <w:right w:val="single" w:sz="4" w:space="0" w:color="FFFFFF"/>
            </w:tcBorders>
            <w:vAlign w:val="center"/>
          </w:tcPr>
          <w:p w14:paraId="278DC90A" w14:textId="77777777" w:rsidR="0098396C" w:rsidRPr="002545D3" w:rsidRDefault="0098396C" w:rsidP="00E83CE1">
            <w:pPr>
              <w:spacing w:line="360" w:lineRule="auto"/>
              <w:jc w:val="both"/>
            </w:pPr>
            <w:r w:rsidRPr="006004CF">
              <w:t>P</w:t>
            </w:r>
            <w:r w:rsidRPr="002545D3">
              <w:t xml:space="preserve"> value</w:t>
            </w:r>
          </w:p>
        </w:tc>
      </w:tr>
      <w:tr w:rsidR="0098396C" w:rsidRPr="002545D3" w14:paraId="2EB23C1A" w14:textId="77777777" w:rsidTr="00E83CE1">
        <w:trPr>
          <w:trHeight w:val="216"/>
        </w:trPr>
        <w:tc>
          <w:tcPr>
            <w:tcW w:w="3145" w:type="dxa"/>
            <w:tcBorders>
              <w:left w:val="single" w:sz="4" w:space="0" w:color="FFFFFF"/>
              <w:bottom w:val="single" w:sz="4" w:space="0" w:color="FFFFFF" w:themeColor="background1"/>
              <w:right w:val="single" w:sz="4" w:space="0" w:color="FFFFFF"/>
            </w:tcBorders>
            <w:vAlign w:val="center"/>
          </w:tcPr>
          <w:p w14:paraId="4040BC4A" w14:textId="77777777" w:rsidR="0098396C" w:rsidRPr="002545D3" w:rsidRDefault="0098396C" w:rsidP="00E83CE1">
            <w:pPr>
              <w:spacing w:line="360" w:lineRule="auto"/>
              <w:jc w:val="both"/>
            </w:pPr>
            <w:r w:rsidRPr="002545D3">
              <w:lastRenderedPageBreak/>
              <w:t>Age, years</w:t>
            </w:r>
          </w:p>
        </w:tc>
        <w:tc>
          <w:tcPr>
            <w:tcW w:w="2385" w:type="dxa"/>
            <w:tcBorders>
              <w:left w:val="single" w:sz="4" w:space="0" w:color="FFFFFF"/>
              <w:bottom w:val="single" w:sz="4" w:space="0" w:color="FFFFFF" w:themeColor="background1"/>
              <w:right w:val="single" w:sz="4" w:space="0" w:color="FFFFFF"/>
            </w:tcBorders>
          </w:tcPr>
          <w:p w14:paraId="0E84342F" w14:textId="77777777" w:rsidR="0098396C" w:rsidRPr="002545D3" w:rsidRDefault="0098396C" w:rsidP="00E83CE1">
            <w:pPr>
              <w:spacing w:line="360" w:lineRule="auto"/>
              <w:jc w:val="both"/>
            </w:pPr>
            <w:r w:rsidRPr="002545D3">
              <w:t>40.86 ± 13.21</w:t>
            </w:r>
          </w:p>
        </w:tc>
        <w:tc>
          <w:tcPr>
            <w:tcW w:w="2385" w:type="dxa"/>
            <w:tcBorders>
              <w:left w:val="single" w:sz="4" w:space="0" w:color="FFFFFF"/>
              <w:bottom w:val="single" w:sz="4" w:space="0" w:color="FFFFFF" w:themeColor="background1"/>
              <w:right w:val="single" w:sz="4" w:space="0" w:color="FFFFFF"/>
            </w:tcBorders>
            <w:vAlign w:val="center"/>
          </w:tcPr>
          <w:p w14:paraId="00D2A5A0" w14:textId="77777777" w:rsidR="0098396C" w:rsidRPr="002545D3" w:rsidRDefault="0098396C" w:rsidP="00E83CE1">
            <w:pPr>
              <w:spacing w:line="360" w:lineRule="auto"/>
              <w:jc w:val="both"/>
            </w:pPr>
            <w:r w:rsidRPr="002545D3">
              <w:t>35.53 ± 10.76</w:t>
            </w:r>
          </w:p>
        </w:tc>
        <w:tc>
          <w:tcPr>
            <w:tcW w:w="1011" w:type="dxa"/>
            <w:tcBorders>
              <w:left w:val="single" w:sz="4" w:space="0" w:color="FFFFFF"/>
              <w:bottom w:val="single" w:sz="4" w:space="0" w:color="FFFFFF" w:themeColor="background1"/>
              <w:right w:val="single" w:sz="4" w:space="0" w:color="FFFFFF"/>
            </w:tcBorders>
            <w:vAlign w:val="center"/>
          </w:tcPr>
          <w:p w14:paraId="2C28A798" w14:textId="77777777" w:rsidR="0098396C" w:rsidRPr="002545D3" w:rsidRDefault="0098396C" w:rsidP="00E83CE1">
            <w:pPr>
              <w:spacing w:line="360" w:lineRule="auto"/>
              <w:jc w:val="both"/>
            </w:pPr>
            <w:r w:rsidRPr="002545D3">
              <w:t>0.71</w:t>
            </w:r>
          </w:p>
        </w:tc>
      </w:tr>
      <w:tr w:rsidR="0098396C" w:rsidRPr="002545D3" w14:paraId="0B077564" w14:textId="77777777" w:rsidTr="00E83CE1">
        <w:trPr>
          <w:trHeight w:val="747"/>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06B8742C" w14:textId="77777777" w:rsidR="0098396C" w:rsidRPr="002545D3" w:rsidRDefault="0098396C" w:rsidP="00E83CE1">
            <w:pPr>
              <w:spacing w:line="360" w:lineRule="auto"/>
              <w:jc w:val="both"/>
            </w:pPr>
            <w:r w:rsidRPr="002545D3">
              <w:t>20-39</w:t>
            </w:r>
          </w:p>
          <w:p w14:paraId="6D4D7916" w14:textId="77777777" w:rsidR="0098396C" w:rsidRPr="002545D3" w:rsidRDefault="0098396C" w:rsidP="00E83CE1">
            <w:pPr>
              <w:spacing w:line="360" w:lineRule="auto"/>
              <w:jc w:val="both"/>
            </w:pPr>
            <w:r w:rsidRPr="002545D3">
              <w:t>40-69</w:t>
            </w:r>
          </w:p>
          <w:p w14:paraId="502B32EC" w14:textId="77777777" w:rsidR="0098396C" w:rsidRPr="002545D3" w:rsidRDefault="0098396C" w:rsidP="00E83CE1">
            <w:pPr>
              <w:spacing w:line="360" w:lineRule="auto"/>
              <w:jc w:val="both"/>
            </w:pPr>
            <w:r w:rsidRPr="002545D3">
              <w:t>70-99</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244D5596" w14:textId="77777777" w:rsidR="0098396C" w:rsidRPr="002545D3" w:rsidRDefault="0098396C" w:rsidP="00E83CE1">
            <w:pPr>
              <w:spacing w:line="360" w:lineRule="auto"/>
              <w:jc w:val="both"/>
            </w:pPr>
            <w:r w:rsidRPr="002545D3">
              <w:t>18 (51.4)</w:t>
            </w:r>
          </w:p>
          <w:p w14:paraId="45D92AC4" w14:textId="77777777" w:rsidR="0098396C" w:rsidRPr="002545D3" w:rsidRDefault="0098396C" w:rsidP="00E83CE1">
            <w:pPr>
              <w:spacing w:line="360" w:lineRule="auto"/>
              <w:jc w:val="both"/>
            </w:pPr>
            <w:r w:rsidRPr="002545D3">
              <w:t>16 (45.7)</w:t>
            </w:r>
          </w:p>
          <w:p w14:paraId="374A81C9" w14:textId="77777777" w:rsidR="0098396C" w:rsidRPr="002545D3" w:rsidRDefault="0098396C" w:rsidP="00E83CE1">
            <w:pPr>
              <w:spacing w:line="360" w:lineRule="auto"/>
              <w:jc w:val="both"/>
            </w:pPr>
            <w:r w:rsidRPr="002545D3">
              <w:t>1 (2.9)</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4061DB07" w14:textId="77777777" w:rsidR="0098396C" w:rsidRPr="002545D3" w:rsidRDefault="0098396C" w:rsidP="00E83CE1">
            <w:pPr>
              <w:spacing w:line="360" w:lineRule="auto"/>
              <w:jc w:val="both"/>
            </w:pPr>
            <w:r w:rsidRPr="002545D3">
              <w:t>22 (66.7)</w:t>
            </w:r>
          </w:p>
          <w:p w14:paraId="051C81AD" w14:textId="77777777" w:rsidR="0098396C" w:rsidRPr="002545D3" w:rsidRDefault="0098396C" w:rsidP="00E83CE1">
            <w:pPr>
              <w:spacing w:line="360" w:lineRule="auto"/>
              <w:jc w:val="both"/>
            </w:pPr>
            <w:r w:rsidRPr="002545D3">
              <w:t>11 (33.3)</w:t>
            </w:r>
          </w:p>
          <w:p w14:paraId="31A76D11" w14:textId="77777777" w:rsidR="0098396C" w:rsidRPr="002545D3" w:rsidRDefault="0098396C" w:rsidP="00E83CE1">
            <w:pPr>
              <w:spacing w:line="360" w:lineRule="auto"/>
              <w:jc w:val="both"/>
            </w:pPr>
            <w:r w:rsidRPr="002545D3">
              <w:t>0 (0.0)</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7F0FE6E2" w14:textId="77777777" w:rsidR="0098396C" w:rsidRPr="002545D3" w:rsidRDefault="0098396C" w:rsidP="00E83CE1">
            <w:pPr>
              <w:spacing w:line="360" w:lineRule="auto"/>
              <w:jc w:val="both"/>
            </w:pPr>
          </w:p>
          <w:p w14:paraId="201977C5" w14:textId="77777777" w:rsidR="0098396C" w:rsidRPr="002545D3" w:rsidRDefault="0098396C" w:rsidP="00E83CE1">
            <w:pPr>
              <w:spacing w:line="360" w:lineRule="auto"/>
              <w:jc w:val="both"/>
            </w:pPr>
            <w:r w:rsidRPr="002545D3">
              <w:t>0.322</w:t>
            </w:r>
          </w:p>
          <w:p w14:paraId="0C148A39" w14:textId="77777777" w:rsidR="0098396C" w:rsidRPr="002545D3" w:rsidRDefault="0098396C" w:rsidP="00E83CE1">
            <w:pPr>
              <w:spacing w:line="360" w:lineRule="auto"/>
              <w:jc w:val="both"/>
            </w:pPr>
          </w:p>
        </w:tc>
      </w:tr>
      <w:tr w:rsidR="0098396C" w:rsidRPr="002545D3" w14:paraId="55D07B30"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382F3826" w14:textId="77777777" w:rsidR="0098396C" w:rsidRPr="002545D3" w:rsidRDefault="0098396C" w:rsidP="00E83CE1">
            <w:pPr>
              <w:spacing w:line="360" w:lineRule="auto"/>
              <w:jc w:val="both"/>
            </w:pPr>
            <w:r w:rsidRPr="002545D3">
              <w:t>Sex, male</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0689D3D6" w14:textId="77777777" w:rsidR="0098396C" w:rsidRPr="002545D3" w:rsidRDefault="0098396C" w:rsidP="00E83CE1">
            <w:pPr>
              <w:spacing w:line="360" w:lineRule="auto"/>
              <w:jc w:val="both"/>
            </w:pPr>
            <w:r w:rsidRPr="002545D3">
              <w:t>24 (63.2)</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70907DE6" w14:textId="77777777" w:rsidR="0098396C" w:rsidRPr="002545D3" w:rsidRDefault="0098396C" w:rsidP="00E83CE1">
            <w:pPr>
              <w:spacing w:line="360" w:lineRule="auto"/>
              <w:jc w:val="both"/>
            </w:pPr>
            <w:r w:rsidRPr="002545D3">
              <w:t>27 (73.0)</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723AD37E" w14:textId="77777777" w:rsidR="0098396C" w:rsidRPr="002545D3" w:rsidRDefault="0098396C" w:rsidP="00E83CE1">
            <w:pPr>
              <w:spacing w:line="360" w:lineRule="auto"/>
              <w:jc w:val="both"/>
            </w:pPr>
            <w:r w:rsidRPr="002545D3">
              <w:t>0.460</w:t>
            </w:r>
          </w:p>
        </w:tc>
      </w:tr>
      <w:tr w:rsidR="0098396C" w:rsidRPr="002545D3" w14:paraId="0511FCE9"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3A12C85D" w14:textId="77777777" w:rsidR="0098396C" w:rsidRPr="002545D3" w:rsidRDefault="0098396C" w:rsidP="00E83CE1">
            <w:pPr>
              <w:spacing w:line="360" w:lineRule="auto"/>
              <w:jc w:val="both"/>
            </w:pPr>
            <w:r w:rsidRPr="002545D3">
              <w:t>Comorbidities</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7D9D6F26" w14:textId="77777777" w:rsidR="0098396C" w:rsidRPr="002545D3" w:rsidRDefault="0098396C" w:rsidP="00E83CE1">
            <w:pPr>
              <w:spacing w:line="360" w:lineRule="auto"/>
              <w:jc w:val="both"/>
            </w:pP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1BBDFD11" w14:textId="77777777" w:rsidR="0098396C" w:rsidRPr="002545D3" w:rsidRDefault="0098396C" w:rsidP="00E83CE1">
            <w:pPr>
              <w:spacing w:line="360" w:lineRule="auto"/>
              <w:jc w:val="both"/>
            </w:pP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62A23D2E" w14:textId="77777777" w:rsidR="0098396C" w:rsidRPr="002545D3" w:rsidRDefault="0098396C" w:rsidP="00E83CE1">
            <w:pPr>
              <w:spacing w:line="360" w:lineRule="auto"/>
              <w:jc w:val="both"/>
            </w:pPr>
          </w:p>
        </w:tc>
      </w:tr>
      <w:tr w:rsidR="0098396C" w:rsidRPr="002545D3" w14:paraId="7DA95ADF"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1E20190A" w14:textId="77777777" w:rsidR="0098396C" w:rsidRPr="002545D3" w:rsidRDefault="0098396C" w:rsidP="00E83CE1">
            <w:pPr>
              <w:spacing w:line="360" w:lineRule="auto"/>
              <w:jc w:val="both"/>
            </w:pPr>
            <w:r w:rsidRPr="002545D3">
              <w:t>Diabetes</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506D566B" w14:textId="77777777" w:rsidR="0098396C" w:rsidRPr="002545D3" w:rsidRDefault="0098396C" w:rsidP="00E83CE1">
            <w:pPr>
              <w:spacing w:line="360" w:lineRule="auto"/>
              <w:jc w:val="both"/>
            </w:pPr>
            <w:r w:rsidRPr="002545D3">
              <w:t>3 (7.9)</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0D993325" w14:textId="77777777" w:rsidR="0098396C" w:rsidRPr="002545D3" w:rsidRDefault="0098396C" w:rsidP="00E83CE1">
            <w:pPr>
              <w:spacing w:line="360" w:lineRule="auto"/>
              <w:jc w:val="both"/>
            </w:pPr>
            <w:r w:rsidRPr="002545D3">
              <w:t>1 (2.7)</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494BD7FA" w14:textId="77777777" w:rsidR="0098396C" w:rsidRPr="002545D3" w:rsidRDefault="0098396C" w:rsidP="00E83CE1">
            <w:pPr>
              <w:spacing w:line="360" w:lineRule="auto"/>
              <w:jc w:val="both"/>
            </w:pPr>
            <w:r w:rsidRPr="002545D3">
              <w:t>0.615</w:t>
            </w:r>
          </w:p>
        </w:tc>
      </w:tr>
      <w:tr w:rsidR="0098396C" w:rsidRPr="002545D3" w14:paraId="6140D1E6"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65102109" w14:textId="77777777" w:rsidR="0098396C" w:rsidRPr="002545D3" w:rsidRDefault="0098396C" w:rsidP="00E83CE1">
            <w:pPr>
              <w:spacing w:line="360" w:lineRule="auto"/>
              <w:jc w:val="both"/>
            </w:pPr>
            <w:r w:rsidRPr="002545D3">
              <w:t>Hypertension</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36D03235" w14:textId="77777777" w:rsidR="0098396C" w:rsidRPr="002545D3" w:rsidRDefault="0098396C" w:rsidP="00E83CE1">
            <w:pPr>
              <w:spacing w:line="360" w:lineRule="auto"/>
              <w:jc w:val="both"/>
            </w:pPr>
            <w:r w:rsidRPr="002545D3">
              <w:t>7 (18.4)</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6C22F038" w14:textId="77777777" w:rsidR="0098396C" w:rsidRPr="002545D3" w:rsidRDefault="0098396C" w:rsidP="00E83CE1">
            <w:pPr>
              <w:spacing w:line="360" w:lineRule="auto"/>
              <w:jc w:val="both"/>
            </w:pPr>
            <w:r w:rsidRPr="002545D3">
              <w:t>2 (5.4)</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136693CD" w14:textId="77777777" w:rsidR="0098396C" w:rsidRPr="002545D3" w:rsidRDefault="0098396C" w:rsidP="00E83CE1">
            <w:pPr>
              <w:spacing w:line="360" w:lineRule="auto"/>
              <w:jc w:val="both"/>
            </w:pPr>
            <w:r w:rsidRPr="002545D3">
              <w:t>0.153</w:t>
            </w:r>
          </w:p>
        </w:tc>
      </w:tr>
      <w:tr w:rsidR="0098396C" w:rsidRPr="002545D3" w14:paraId="1FDC0B5B"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0EC147C3" w14:textId="77777777" w:rsidR="0098396C" w:rsidRPr="002545D3" w:rsidRDefault="0098396C" w:rsidP="00E83CE1">
            <w:pPr>
              <w:spacing w:line="360" w:lineRule="auto"/>
              <w:jc w:val="both"/>
            </w:pPr>
            <w:r w:rsidRPr="002545D3">
              <w:t>Cardiovascular disease</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27EACA33" w14:textId="77777777" w:rsidR="0098396C" w:rsidRPr="002545D3" w:rsidRDefault="0098396C" w:rsidP="00E83CE1">
            <w:pPr>
              <w:spacing w:line="360" w:lineRule="auto"/>
              <w:jc w:val="both"/>
            </w:pPr>
            <w:r w:rsidRPr="002545D3">
              <w:t>3 (7.9)</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755BCF81" w14:textId="77777777" w:rsidR="0098396C" w:rsidRPr="002545D3" w:rsidRDefault="0098396C" w:rsidP="00E83CE1">
            <w:pPr>
              <w:spacing w:line="360" w:lineRule="auto"/>
              <w:jc w:val="both"/>
            </w:pPr>
            <w:r w:rsidRPr="002545D3">
              <w:t>1 (2.7)</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5E3484EB" w14:textId="77777777" w:rsidR="0098396C" w:rsidRPr="002545D3" w:rsidRDefault="0098396C" w:rsidP="00E83CE1">
            <w:pPr>
              <w:spacing w:line="360" w:lineRule="auto"/>
              <w:jc w:val="both"/>
            </w:pPr>
            <w:r w:rsidRPr="002545D3">
              <w:t>0.615</w:t>
            </w:r>
          </w:p>
        </w:tc>
      </w:tr>
      <w:tr w:rsidR="0098396C" w:rsidRPr="002545D3" w14:paraId="6155DE53"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57AC6FAF" w14:textId="77777777" w:rsidR="0098396C" w:rsidRPr="002545D3" w:rsidRDefault="0098396C" w:rsidP="00E83CE1">
            <w:pPr>
              <w:spacing w:line="360" w:lineRule="auto"/>
              <w:jc w:val="both"/>
            </w:pPr>
            <w:r w:rsidRPr="002545D3">
              <w:t>Hyperthyroidisem</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0D456D4F" w14:textId="77777777" w:rsidR="0098396C" w:rsidRPr="002545D3" w:rsidRDefault="0098396C" w:rsidP="00E83CE1">
            <w:pPr>
              <w:spacing w:line="360" w:lineRule="auto"/>
              <w:jc w:val="both"/>
            </w:pPr>
            <w:r w:rsidRPr="002545D3">
              <w:t>3 (7.9)</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3B7F3648" w14:textId="77777777" w:rsidR="0098396C" w:rsidRPr="002545D3" w:rsidRDefault="0098396C" w:rsidP="00E83CE1">
            <w:pPr>
              <w:spacing w:line="360" w:lineRule="auto"/>
              <w:jc w:val="both"/>
            </w:pPr>
            <w:r w:rsidRPr="002545D3">
              <w:t>1 (2.7)</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1A52460B" w14:textId="77777777" w:rsidR="0098396C" w:rsidRPr="002545D3" w:rsidRDefault="0098396C" w:rsidP="00E83CE1">
            <w:pPr>
              <w:spacing w:line="360" w:lineRule="auto"/>
              <w:jc w:val="both"/>
            </w:pPr>
            <w:r w:rsidRPr="002545D3">
              <w:t>0.615</w:t>
            </w:r>
          </w:p>
        </w:tc>
      </w:tr>
      <w:tr w:rsidR="0098396C" w:rsidRPr="002545D3" w14:paraId="0756327E"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363EF72F" w14:textId="77777777" w:rsidR="0098396C" w:rsidRPr="002545D3" w:rsidRDefault="0098396C" w:rsidP="00E83CE1">
            <w:pPr>
              <w:spacing w:line="360" w:lineRule="auto"/>
              <w:jc w:val="both"/>
            </w:pPr>
            <w:r w:rsidRPr="002545D3">
              <w:t>Clinical features</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289DA888" w14:textId="77777777" w:rsidR="0098396C" w:rsidRPr="002545D3" w:rsidRDefault="0098396C" w:rsidP="00E83CE1">
            <w:pPr>
              <w:spacing w:line="360" w:lineRule="auto"/>
              <w:jc w:val="both"/>
            </w:pP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435736CF" w14:textId="77777777" w:rsidR="0098396C" w:rsidRPr="002545D3" w:rsidRDefault="0098396C" w:rsidP="00E83CE1">
            <w:pPr>
              <w:spacing w:line="360" w:lineRule="auto"/>
              <w:jc w:val="both"/>
            </w:pP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03DE6F08" w14:textId="77777777" w:rsidR="0098396C" w:rsidRPr="002545D3" w:rsidRDefault="0098396C" w:rsidP="00E83CE1">
            <w:pPr>
              <w:spacing w:line="360" w:lineRule="auto"/>
              <w:jc w:val="both"/>
            </w:pPr>
          </w:p>
        </w:tc>
      </w:tr>
      <w:tr w:rsidR="0098396C" w:rsidRPr="002545D3" w14:paraId="582F0156"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10DBC22D" w14:textId="77777777" w:rsidR="0098396C" w:rsidRPr="002545D3" w:rsidRDefault="0098396C" w:rsidP="00E83CE1">
            <w:pPr>
              <w:spacing w:line="360" w:lineRule="auto"/>
              <w:jc w:val="both"/>
            </w:pPr>
            <w:r w:rsidRPr="002545D3">
              <w:t>S</w:t>
            </w:r>
            <w:r w:rsidRPr="002545D3">
              <w:rPr>
                <w:vertAlign w:val="subscript"/>
              </w:rPr>
              <w:t>P</w:t>
            </w:r>
            <w:r w:rsidRPr="002545D3">
              <w:t>O</w:t>
            </w:r>
            <w:r w:rsidRPr="002545D3">
              <w:rPr>
                <w:vertAlign w:val="subscript"/>
              </w:rPr>
              <w:t>2</w:t>
            </w:r>
            <w:r w:rsidRPr="002545D3">
              <w:t xml:space="preserve"> &lt;96%</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59B4E6E0" w14:textId="77777777" w:rsidR="0098396C" w:rsidRPr="002545D3" w:rsidRDefault="0098396C" w:rsidP="00E83CE1">
            <w:pPr>
              <w:spacing w:line="360" w:lineRule="auto"/>
              <w:jc w:val="both"/>
            </w:pPr>
            <w:r w:rsidRPr="002545D3">
              <w:t>2 (5.3)</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0C0A17DD" w14:textId="77777777" w:rsidR="0098396C" w:rsidRPr="002545D3" w:rsidRDefault="0098396C" w:rsidP="00E83CE1">
            <w:pPr>
              <w:spacing w:line="360" w:lineRule="auto"/>
              <w:jc w:val="both"/>
            </w:pPr>
            <w:r w:rsidRPr="002545D3">
              <w:t>0 (0.0)</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7A422FC1" w14:textId="77777777" w:rsidR="0098396C" w:rsidRPr="002545D3" w:rsidRDefault="0098396C" w:rsidP="00E83CE1">
            <w:pPr>
              <w:spacing w:line="360" w:lineRule="auto"/>
              <w:jc w:val="both"/>
            </w:pPr>
            <w:r w:rsidRPr="002545D3">
              <w:t>0.493</w:t>
            </w:r>
          </w:p>
        </w:tc>
      </w:tr>
      <w:tr w:rsidR="0098396C" w:rsidRPr="002545D3" w14:paraId="4E796C13" w14:textId="77777777" w:rsidTr="00E83CE1">
        <w:trPr>
          <w:trHeight w:val="20"/>
        </w:trPr>
        <w:tc>
          <w:tcPr>
            <w:tcW w:w="3145" w:type="dxa"/>
            <w:tcBorders>
              <w:top w:val="single" w:sz="4" w:space="0" w:color="FFFFFF" w:themeColor="background1"/>
              <w:left w:val="single" w:sz="4" w:space="0" w:color="FFFFFF"/>
              <w:bottom w:val="single" w:sz="4" w:space="0" w:color="FFFFFF" w:themeColor="background1"/>
              <w:right w:val="single" w:sz="4" w:space="0" w:color="FFFFFF"/>
            </w:tcBorders>
            <w:vAlign w:val="center"/>
          </w:tcPr>
          <w:p w14:paraId="1E5334C2" w14:textId="77777777" w:rsidR="0098396C" w:rsidRPr="002545D3" w:rsidRDefault="0098396C" w:rsidP="00E83CE1">
            <w:pPr>
              <w:spacing w:line="360" w:lineRule="auto"/>
              <w:jc w:val="both"/>
            </w:pPr>
            <w:r w:rsidRPr="002545D3">
              <w:t>Temperature ≥37.5° C</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791BBB42" w14:textId="77777777" w:rsidR="0098396C" w:rsidRPr="002545D3" w:rsidRDefault="0098396C" w:rsidP="00E83CE1">
            <w:pPr>
              <w:spacing w:line="360" w:lineRule="auto"/>
              <w:jc w:val="both"/>
            </w:pPr>
            <w:r w:rsidRPr="002545D3">
              <w:t>22 (57.9)</w:t>
            </w:r>
          </w:p>
        </w:tc>
        <w:tc>
          <w:tcPr>
            <w:tcW w:w="2385" w:type="dxa"/>
            <w:tcBorders>
              <w:top w:val="single" w:sz="4" w:space="0" w:color="FFFFFF" w:themeColor="background1"/>
              <w:left w:val="single" w:sz="4" w:space="0" w:color="FFFFFF"/>
              <w:bottom w:val="single" w:sz="4" w:space="0" w:color="FFFFFF" w:themeColor="background1"/>
              <w:right w:val="single" w:sz="4" w:space="0" w:color="FFFFFF"/>
            </w:tcBorders>
          </w:tcPr>
          <w:p w14:paraId="37EBC970" w14:textId="77777777" w:rsidR="0098396C" w:rsidRPr="002545D3" w:rsidRDefault="0098396C" w:rsidP="00E83CE1">
            <w:pPr>
              <w:spacing w:line="360" w:lineRule="auto"/>
              <w:jc w:val="both"/>
            </w:pPr>
            <w:r w:rsidRPr="002545D3">
              <w:t>16 (43.2)</w:t>
            </w:r>
          </w:p>
        </w:tc>
        <w:tc>
          <w:tcPr>
            <w:tcW w:w="1011" w:type="dxa"/>
            <w:tcBorders>
              <w:top w:val="single" w:sz="4" w:space="0" w:color="FFFFFF" w:themeColor="background1"/>
              <w:left w:val="single" w:sz="4" w:space="0" w:color="FFFFFF"/>
              <w:bottom w:val="single" w:sz="4" w:space="0" w:color="FFFFFF" w:themeColor="background1"/>
              <w:right w:val="single" w:sz="4" w:space="0" w:color="FFFFFF"/>
            </w:tcBorders>
          </w:tcPr>
          <w:p w14:paraId="6B9BAE45" w14:textId="77777777" w:rsidR="0098396C" w:rsidRPr="002545D3" w:rsidRDefault="0098396C" w:rsidP="00E83CE1">
            <w:pPr>
              <w:spacing w:line="360" w:lineRule="auto"/>
              <w:jc w:val="both"/>
            </w:pPr>
            <w:r w:rsidRPr="002545D3">
              <w:t>0.251</w:t>
            </w:r>
          </w:p>
        </w:tc>
      </w:tr>
      <w:tr w:rsidR="0098396C" w:rsidRPr="002545D3" w14:paraId="0892A256" w14:textId="77777777" w:rsidTr="00E83CE1">
        <w:trPr>
          <w:trHeight w:val="20"/>
        </w:trPr>
        <w:tc>
          <w:tcPr>
            <w:tcW w:w="3145" w:type="dxa"/>
            <w:tcBorders>
              <w:top w:val="single" w:sz="4" w:space="0" w:color="FFFFFF" w:themeColor="background1"/>
              <w:left w:val="single" w:sz="4" w:space="0" w:color="FFFFFF"/>
              <w:bottom w:val="single" w:sz="4" w:space="0" w:color="auto"/>
              <w:right w:val="single" w:sz="4" w:space="0" w:color="FFFFFF"/>
            </w:tcBorders>
            <w:vAlign w:val="center"/>
          </w:tcPr>
          <w:p w14:paraId="2333FB08" w14:textId="77777777" w:rsidR="0098396C" w:rsidRPr="002545D3" w:rsidRDefault="0098396C" w:rsidP="00E83CE1">
            <w:pPr>
              <w:spacing w:line="360" w:lineRule="auto"/>
              <w:jc w:val="both"/>
            </w:pPr>
            <w:r w:rsidRPr="002545D3">
              <w:t>RR ≥16/min</w:t>
            </w:r>
          </w:p>
        </w:tc>
        <w:tc>
          <w:tcPr>
            <w:tcW w:w="2385" w:type="dxa"/>
            <w:tcBorders>
              <w:top w:val="single" w:sz="4" w:space="0" w:color="FFFFFF" w:themeColor="background1"/>
              <w:left w:val="single" w:sz="4" w:space="0" w:color="FFFFFF"/>
              <w:bottom w:val="single" w:sz="4" w:space="0" w:color="auto"/>
              <w:right w:val="single" w:sz="4" w:space="0" w:color="FFFFFF"/>
            </w:tcBorders>
          </w:tcPr>
          <w:p w14:paraId="1C322B7D" w14:textId="77777777" w:rsidR="0098396C" w:rsidRPr="002545D3" w:rsidRDefault="0098396C" w:rsidP="00E83CE1">
            <w:pPr>
              <w:spacing w:line="360" w:lineRule="auto"/>
              <w:jc w:val="both"/>
            </w:pPr>
            <w:r w:rsidRPr="002545D3">
              <w:t>3 (7.9)</w:t>
            </w:r>
          </w:p>
        </w:tc>
        <w:tc>
          <w:tcPr>
            <w:tcW w:w="2385" w:type="dxa"/>
            <w:tcBorders>
              <w:top w:val="single" w:sz="4" w:space="0" w:color="FFFFFF" w:themeColor="background1"/>
              <w:left w:val="single" w:sz="4" w:space="0" w:color="FFFFFF"/>
              <w:bottom w:val="single" w:sz="4" w:space="0" w:color="auto"/>
              <w:right w:val="single" w:sz="4" w:space="0" w:color="FFFFFF"/>
            </w:tcBorders>
          </w:tcPr>
          <w:p w14:paraId="4BBB1C1F" w14:textId="77777777" w:rsidR="0098396C" w:rsidRPr="002545D3" w:rsidRDefault="0098396C" w:rsidP="00E83CE1">
            <w:pPr>
              <w:spacing w:line="360" w:lineRule="auto"/>
              <w:jc w:val="both"/>
            </w:pPr>
            <w:r w:rsidRPr="002545D3">
              <w:t>4 (10.8)</w:t>
            </w:r>
          </w:p>
        </w:tc>
        <w:tc>
          <w:tcPr>
            <w:tcW w:w="1011" w:type="dxa"/>
            <w:tcBorders>
              <w:top w:val="single" w:sz="4" w:space="0" w:color="FFFFFF" w:themeColor="background1"/>
              <w:left w:val="single" w:sz="4" w:space="0" w:color="FFFFFF"/>
              <w:bottom w:val="single" w:sz="4" w:space="0" w:color="auto"/>
              <w:right w:val="single" w:sz="4" w:space="0" w:color="FFFFFF"/>
            </w:tcBorders>
          </w:tcPr>
          <w:p w14:paraId="6432B690" w14:textId="77777777" w:rsidR="0098396C" w:rsidRPr="002545D3" w:rsidRDefault="0098396C" w:rsidP="00E83CE1">
            <w:pPr>
              <w:spacing w:line="360" w:lineRule="auto"/>
              <w:jc w:val="both"/>
            </w:pPr>
            <w:r w:rsidRPr="002545D3">
              <w:t>0.711</w:t>
            </w:r>
          </w:p>
        </w:tc>
      </w:tr>
    </w:tbl>
    <w:p w14:paraId="7C6A5F8E" w14:textId="77777777" w:rsidR="0098396C" w:rsidRPr="002545D3" w:rsidRDefault="0098396C" w:rsidP="0098396C">
      <w:pPr>
        <w:spacing w:line="360" w:lineRule="auto"/>
        <w:jc w:val="both"/>
        <w:rPr>
          <w:sz w:val="22"/>
          <w:szCs w:val="22"/>
        </w:rPr>
      </w:pPr>
      <w:r w:rsidRPr="002545D3">
        <w:rPr>
          <w:sz w:val="22"/>
          <w:szCs w:val="22"/>
        </w:rPr>
        <w:t>Values were expressed as mean ± SD or n (%).</w:t>
      </w:r>
    </w:p>
    <w:p w14:paraId="17E0D222" w14:textId="77777777" w:rsidR="0098396C" w:rsidRPr="002545D3" w:rsidRDefault="0098396C" w:rsidP="0098396C">
      <w:pPr>
        <w:spacing w:line="360" w:lineRule="auto"/>
        <w:jc w:val="both"/>
        <w:rPr>
          <w:sz w:val="22"/>
          <w:szCs w:val="22"/>
        </w:rPr>
      </w:pPr>
      <w:r w:rsidRPr="002545D3">
        <w:rPr>
          <w:sz w:val="22"/>
          <w:szCs w:val="22"/>
        </w:rPr>
        <w:t xml:space="preserve">Comparison between groups was performed using the </w:t>
      </w:r>
      <w:r w:rsidRPr="002545D3">
        <w:rPr>
          <w:i/>
          <w:iCs/>
          <w:sz w:val="22"/>
          <w:szCs w:val="22"/>
        </w:rPr>
        <w:t xml:space="preserve">t </w:t>
      </w:r>
      <w:r w:rsidRPr="002545D3">
        <w:rPr>
          <w:sz w:val="22"/>
          <w:szCs w:val="22"/>
        </w:rPr>
        <w:t>test, or the Fisher's exact test.</w:t>
      </w:r>
    </w:p>
    <w:p w14:paraId="26EA2C75" w14:textId="77777777" w:rsidR="0098396C" w:rsidRDefault="0098396C" w:rsidP="0098396C">
      <w:pPr>
        <w:spacing w:line="360" w:lineRule="auto"/>
        <w:jc w:val="both"/>
        <w:rPr>
          <w:sz w:val="24"/>
          <w:szCs w:val="24"/>
        </w:rPr>
      </w:pPr>
      <w:r w:rsidRPr="002545D3">
        <w:rPr>
          <w:sz w:val="22"/>
          <w:szCs w:val="22"/>
        </w:rPr>
        <w:t>S</w:t>
      </w:r>
      <w:r w:rsidRPr="002545D3">
        <w:rPr>
          <w:sz w:val="22"/>
          <w:szCs w:val="22"/>
          <w:vertAlign w:val="subscript"/>
        </w:rPr>
        <w:t>P</w:t>
      </w:r>
      <w:r w:rsidRPr="002545D3">
        <w:rPr>
          <w:sz w:val="22"/>
          <w:szCs w:val="22"/>
        </w:rPr>
        <w:t>O</w:t>
      </w:r>
      <w:r w:rsidRPr="002545D3">
        <w:rPr>
          <w:sz w:val="22"/>
          <w:szCs w:val="22"/>
          <w:vertAlign w:val="subscript"/>
        </w:rPr>
        <w:t>2</w:t>
      </w:r>
      <w:r w:rsidRPr="002545D3">
        <w:rPr>
          <w:sz w:val="22"/>
          <w:szCs w:val="22"/>
        </w:rPr>
        <w:t>; peripheral capillary oxygen saturation, Temperature; body temperature, RR; respiratory rate</w:t>
      </w:r>
      <w:r w:rsidRPr="00C672FB">
        <w:rPr>
          <w:sz w:val="24"/>
          <w:szCs w:val="24"/>
        </w:rPr>
        <w:t>.</w:t>
      </w:r>
    </w:p>
    <w:p w14:paraId="00B850A3" w14:textId="77777777" w:rsidR="0098396C" w:rsidRDefault="0098396C" w:rsidP="0098396C">
      <w:pPr>
        <w:spacing w:line="360" w:lineRule="auto"/>
        <w:jc w:val="both"/>
        <w:rPr>
          <w:b/>
          <w:bCs/>
          <w:sz w:val="24"/>
          <w:szCs w:val="24"/>
        </w:rPr>
      </w:pPr>
    </w:p>
    <w:p w14:paraId="39FA1F4F" w14:textId="77777777" w:rsidR="0098396C" w:rsidRPr="00BF6361" w:rsidRDefault="0098396C" w:rsidP="0098396C">
      <w:pPr>
        <w:spacing w:line="360" w:lineRule="auto"/>
        <w:jc w:val="both"/>
        <w:rPr>
          <w:b/>
          <w:bCs/>
          <w:sz w:val="24"/>
          <w:szCs w:val="24"/>
        </w:rPr>
      </w:pPr>
    </w:p>
    <w:p w14:paraId="4B8FE5FA" w14:textId="77777777" w:rsidR="0098396C" w:rsidRPr="00BF6361" w:rsidRDefault="0098396C" w:rsidP="0098396C">
      <w:pPr>
        <w:spacing w:line="360" w:lineRule="auto"/>
        <w:jc w:val="center"/>
        <w:rPr>
          <w:b/>
          <w:bCs/>
          <w:sz w:val="24"/>
          <w:szCs w:val="24"/>
        </w:rPr>
      </w:pPr>
      <w:r w:rsidRPr="00BF6361">
        <w:rPr>
          <w:b/>
          <w:bCs/>
          <w:sz w:val="24"/>
          <w:szCs w:val="24"/>
        </w:rPr>
        <w:t>Table 2. Laboratory findings of the patients</w:t>
      </w:r>
    </w:p>
    <w:tbl>
      <w:tblPr>
        <w:tblStyle w:val="TableGrid"/>
        <w:tblW w:w="4957" w:type="pct"/>
        <w:tblInd w:w="265" w:type="dxa"/>
        <w:tblLook w:val="04A0" w:firstRow="1" w:lastRow="0" w:firstColumn="1" w:lastColumn="0" w:noHBand="0" w:noVBand="1"/>
      </w:tblPr>
      <w:tblGrid>
        <w:gridCol w:w="2561"/>
        <w:gridCol w:w="1309"/>
        <w:gridCol w:w="2254"/>
        <w:gridCol w:w="2160"/>
        <w:gridCol w:w="986"/>
      </w:tblGrid>
      <w:tr w:rsidR="0098396C" w:rsidRPr="00076AA5" w14:paraId="6CB93E0A" w14:textId="77777777" w:rsidTr="00E83CE1">
        <w:tc>
          <w:tcPr>
            <w:tcW w:w="1381" w:type="pct"/>
            <w:tcBorders>
              <w:left w:val="single" w:sz="4" w:space="0" w:color="FFFFFF"/>
              <w:right w:val="single" w:sz="4" w:space="0" w:color="FFFFFF"/>
            </w:tcBorders>
            <w:vAlign w:val="center"/>
          </w:tcPr>
          <w:p w14:paraId="6A7689AD" w14:textId="77777777" w:rsidR="0098396C" w:rsidRPr="00076AA5" w:rsidRDefault="0098396C" w:rsidP="00E83CE1">
            <w:pPr>
              <w:spacing w:line="360" w:lineRule="auto"/>
              <w:jc w:val="both"/>
            </w:pPr>
            <w:r w:rsidRPr="00076AA5">
              <w:t>Characteristics</w:t>
            </w:r>
          </w:p>
        </w:tc>
        <w:tc>
          <w:tcPr>
            <w:tcW w:w="706" w:type="pct"/>
            <w:tcBorders>
              <w:left w:val="single" w:sz="4" w:space="0" w:color="FFFFFF"/>
              <w:right w:val="single" w:sz="4" w:space="0" w:color="FFFFFF"/>
            </w:tcBorders>
          </w:tcPr>
          <w:p w14:paraId="608C943A" w14:textId="77777777" w:rsidR="0098396C" w:rsidRPr="00076AA5" w:rsidRDefault="0098396C" w:rsidP="00E83CE1">
            <w:pPr>
              <w:spacing w:line="360" w:lineRule="auto"/>
              <w:jc w:val="both"/>
            </w:pPr>
          </w:p>
        </w:tc>
        <w:tc>
          <w:tcPr>
            <w:tcW w:w="1216" w:type="pct"/>
            <w:tcBorders>
              <w:left w:val="single" w:sz="4" w:space="0" w:color="FFFFFF"/>
              <w:right w:val="single" w:sz="4" w:space="0" w:color="FFFFFF"/>
            </w:tcBorders>
            <w:vAlign w:val="center"/>
          </w:tcPr>
          <w:p w14:paraId="0C1F61DF" w14:textId="77777777" w:rsidR="0098396C" w:rsidRPr="00076AA5" w:rsidRDefault="0098396C" w:rsidP="00E83CE1">
            <w:pPr>
              <w:spacing w:line="360" w:lineRule="auto"/>
              <w:jc w:val="both"/>
            </w:pPr>
            <w:r w:rsidRPr="00076AA5">
              <w:t>Ivermectin group</w:t>
            </w:r>
          </w:p>
          <w:p w14:paraId="2AFA5199" w14:textId="77777777" w:rsidR="0098396C" w:rsidRPr="00076AA5" w:rsidRDefault="0098396C" w:rsidP="00E83CE1">
            <w:pPr>
              <w:spacing w:line="360" w:lineRule="auto"/>
              <w:jc w:val="both"/>
            </w:pPr>
            <w:r w:rsidRPr="00076AA5">
              <w:t>(n = 38)</w:t>
            </w:r>
          </w:p>
        </w:tc>
        <w:tc>
          <w:tcPr>
            <w:tcW w:w="1165" w:type="pct"/>
            <w:tcBorders>
              <w:left w:val="single" w:sz="4" w:space="0" w:color="FFFFFF"/>
              <w:right w:val="single" w:sz="4" w:space="0" w:color="FFFFFF"/>
            </w:tcBorders>
            <w:vAlign w:val="center"/>
          </w:tcPr>
          <w:p w14:paraId="60192D27" w14:textId="77777777" w:rsidR="0098396C" w:rsidRPr="00076AA5" w:rsidRDefault="0098396C" w:rsidP="00E83CE1">
            <w:pPr>
              <w:spacing w:line="360" w:lineRule="auto"/>
              <w:jc w:val="both"/>
            </w:pPr>
            <w:r w:rsidRPr="00076AA5">
              <w:t>Control group</w:t>
            </w:r>
          </w:p>
          <w:p w14:paraId="40E61173" w14:textId="77777777" w:rsidR="0098396C" w:rsidRPr="00076AA5" w:rsidRDefault="0098396C" w:rsidP="00E83CE1">
            <w:pPr>
              <w:spacing w:line="360" w:lineRule="auto"/>
              <w:jc w:val="both"/>
            </w:pPr>
            <w:r w:rsidRPr="00076AA5">
              <w:t>(n = 37)</w:t>
            </w:r>
          </w:p>
        </w:tc>
        <w:tc>
          <w:tcPr>
            <w:tcW w:w="532" w:type="pct"/>
            <w:tcBorders>
              <w:left w:val="single" w:sz="4" w:space="0" w:color="FFFFFF"/>
              <w:right w:val="single" w:sz="4" w:space="0" w:color="FFFFFF"/>
            </w:tcBorders>
            <w:vAlign w:val="center"/>
          </w:tcPr>
          <w:p w14:paraId="55385247" w14:textId="77777777" w:rsidR="0098396C" w:rsidRPr="00076AA5" w:rsidRDefault="0098396C" w:rsidP="00E83CE1">
            <w:pPr>
              <w:spacing w:line="360" w:lineRule="auto"/>
              <w:jc w:val="both"/>
            </w:pPr>
            <w:r w:rsidRPr="00076AA5">
              <w:rPr>
                <w:i/>
                <w:iCs/>
              </w:rPr>
              <w:t>P</w:t>
            </w:r>
            <w:r w:rsidRPr="00076AA5">
              <w:t xml:space="preserve"> value</w:t>
            </w:r>
          </w:p>
        </w:tc>
      </w:tr>
      <w:tr w:rsidR="0098396C" w:rsidRPr="00076AA5" w14:paraId="02B715F8" w14:textId="77777777" w:rsidTr="00E83CE1">
        <w:trPr>
          <w:trHeight w:val="20"/>
        </w:trPr>
        <w:tc>
          <w:tcPr>
            <w:tcW w:w="1381" w:type="pct"/>
            <w:tcBorders>
              <w:top w:val="single" w:sz="4" w:space="0" w:color="FFFFFF"/>
              <w:left w:val="single" w:sz="4" w:space="0" w:color="FFFFFF"/>
              <w:bottom w:val="single" w:sz="4" w:space="0" w:color="FFFFFF"/>
              <w:right w:val="single" w:sz="4" w:space="0" w:color="FFFFFF"/>
            </w:tcBorders>
          </w:tcPr>
          <w:p w14:paraId="198DF414" w14:textId="77777777" w:rsidR="0098396C" w:rsidRPr="00076AA5" w:rsidRDefault="0098396C" w:rsidP="00E83CE1">
            <w:pPr>
              <w:spacing w:line="360" w:lineRule="auto"/>
              <w:jc w:val="both"/>
            </w:pPr>
            <w:r w:rsidRPr="00076AA5">
              <w:t>Hematologic</w:t>
            </w:r>
          </w:p>
        </w:tc>
        <w:tc>
          <w:tcPr>
            <w:tcW w:w="706" w:type="pct"/>
            <w:tcBorders>
              <w:top w:val="single" w:sz="4" w:space="0" w:color="FFFFFF"/>
              <w:left w:val="single" w:sz="4" w:space="0" w:color="FFFFFF"/>
              <w:bottom w:val="single" w:sz="4" w:space="0" w:color="FFFFFF"/>
              <w:right w:val="single" w:sz="4" w:space="0" w:color="FFFFFF"/>
            </w:tcBorders>
          </w:tcPr>
          <w:p w14:paraId="75D97336" w14:textId="77777777" w:rsidR="0098396C" w:rsidRPr="00076AA5" w:rsidRDefault="0098396C" w:rsidP="00E83CE1">
            <w:pPr>
              <w:spacing w:line="360" w:lineRule="auto"/>
              <w:jc w:val="both"/>
            </w:pPr>
          </w:p>
        </w:tc>
        <w:tc>
          <w:tcPr>
            <w:tcW w:w="1216" w:type="pct"/>
            <w:tcBorders>
              <w:top w:val="single" w:sz="4" w:space="0" w:color="FFFFFF"/>
              <w:left w:val="single" w:sz="4" w:space="0" w:color="FFFFFF"/>
              <w:bottom w:val="single" w:sz="4" w:space="0" w:color="FFFFFF"/>
              <w:right w:val="single" w:sz="4" w:space="0" w:color="FFFFFF"/>
            </w:tcBorders>
            <w:vAlign w:val="center"/>
          </w:tcPr>
          <w:p w14:paraId="3225D78D" w14:textId="77777777" w:rsidR="0098396C" w:rsidRPr="00076AA5" w:rsidRDefault="0098396C" w:rsidP="00E83CE1">
            <w:pPr>
              <w:spacing w:line="360" w:lineRule="auto"/>
              <w:jc w:val="both"/>
            </w:pPr>
          </w:p>
        </w:tc>
        <w:tc>
          <w:tcPr>
            <w:tcW w:w="1165" w:type="pct"/>
            <w:tcBorders>
              <w:top w:val="single" w:sz="4" w:space="0" w:color="FFFFFF"/>
              <w:left w:val="single" w:sz="4" w:space="0" w:color="FFFFFF"/>
              <w:bottom w:val="single" w:sz="4" w:space="0" w:color="FFFFFF"/>
              <w:right w:val="single" w:sz="4" w:space="0" w:color="FFFFFF"/>
            </w:tcBorders>
            <w:vAlign w:val="center"/>
          </w:tcPr>
          <w:p w14:paraId="70CB1CA7" w14:textId="77777777" w:rsidR="0098396C" w:rsidRPr="00076AA5" w:rsidRDefault="0098396C" w:rsidP="00E83CE1">
            <w:pPr>
              <w:spacing w:line="360" w:lineRule="auto"/>
              <w:jc w:val="both"/>
            </w:pPr>
          </w:p>
        </w:tc>
        <w:tc>
          <w:tcPr>
            <w:tcW w:w="532" w:type="pct"/>
            <w:tcBorders>
              <w:top w:val="single" w:sz="4" w:space="0" w:color="FFFFFF"/>
              <w:left w:val="single" w:sz="4" w:space="0" w:color="FFFFFF"/>
              <w:bottom w:val="single" w:sz="4" w:space="0" w:color="FFFFFF"/>
              <w:right w:val="single" w:sz="4" w:space="0" w:color="FFFFFF"/>
            </w:tcBorders>
          </w:tcPr>
          <w:p w14:paraId="3B172A1B" w14:textId="77777777" w:rsidR="0098396C" w:rsidRPr="00076AA5" w:rsidRDefault="0098396C" w:rsidP="00E83CE1">
            <w:pPr>
              <w:spacing w:line="360" w:lineRule="auto"/>
              <w:jc w:val="both"/>
            </w:pPr>
          </w:p>
        </w:tc>
      </w:tr>
      <w:tr w:rsidR="0098396C" w:rsidRPr="00076AA5" w14:paraId="1E8DD142"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44D27B7F" w14:textId="77777777" w:rsidR="0098396C" w:rsidRPr="00076AA5" w:rsidRDefault="0098396C" w:rsidP="00E83CE1">
            <w:pPr>
              <w:spacing w:line="360" w:lineRule="auto"/>
              <w:jc w:val="both"/>
            </w:pPr>
            <w:r w:rsidRPr="00076AA5">
              <w:t>Hematocrit (%)</w:t>
            </w:r>
          </w:p>
        </w:tc>
        <w:tc>
          <w:tcPr>
            <w:tcW w:w="706" w:type="pct"/>
            <w:tcBorders>
              <w:top w:val="single" w:sz="4" w:space="0" w:color="FFFFFF"/>
              <w:left w:val="single" w:sz="4" w:space="0" w:color="FFFFFF"/>
              <w:bottom w:val="single" w:sz="4" w:space="0" w:color="FFFFFF"/>
              <w:right w:val="single" w:sz="4" w:space="0" w:color="FFFFFF"/>
            </w:tcBorders>
          </w:tcPr>
          <w:p w14:paraId="59D89E04"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6632D8FE" w14:textId="77777777" w:rsidR="0098396C" w:rsidRPr="00076AA5" w:rsidRDefault="0098396C" w:rsidP="00E83CE1">
            <w:pPr>
              <w:spacing w:line="360" w:lineRule="auto"/>
              <w:jc w:val="both"/>
            </w:pPr>
            <w:r w:rsidRPr="00076AA5">
              <w:t>43.73 ± 3.79</w:t>
            </w:r>
          </w:p>
        </w:tc>
        <w:tc>
          <w:tcPr>
            <w:tcW w:w="1165" w:type="pct"/>
            <w:tcBorders>
              <w:top w:val="single" w:sz="4" w:space="0" w:color="FFFFFF"/>
              <w:left w:val="single" w:sz="4" w:space="0" w:color="FFFFFF"/>
              <w:bottom w:val="single" w:sz="4" w:space="0" w:color="FFFFFF"/>
              <w:right w:val="single" w:sz="4" w:space="0" w:color="FFFFFF"/>
            </w:tcBorders>
            <w:vAlign w:val="center"/>
          </w:tcPr>
          <w:p w14:paraId="47BB646F" w14:textId="77777777" w:rsidR="0098396C" w:rsidRPr="00076AA5" w:rsidRDefault="0098396C" w:rsidP="00E83CE1">
            <w:pPr>
              <w:spacing w:line="360" w:lineRule="auto"/>
              <w:jc w:val="both"/>
            </w:pPr>
            <w:r w:rsidRPr="00076AA5">
              <w:t>39.98 ± 6.12</w:t>
            </w:r>
          </w:p>
        </w:tc>
        <w:tc>
          <w:tcPr>
            <w:tcW w:w="532" w:type="pct"/>
            <w:tcBorders>
              <w:top w:val="single" w:sz="4" w:space="0" w:color="FFFFFF"/>
              <w:left w:val="single" w:sz="4" w:space="0" w:color="FFFFFF"/>
              <w:bottom w:val="single" w:sz="4" w:space="0" w:color="FFFFFF"/>
              <w:right w:val="single" w:sz="4" w:space="0" w:color="FFFFFF"/>
            </w:tcBorders>
          </w:tcPr>
          <w:p w14:paraId="7B08E032" w14:textId="77777777" w:rsidR="0098396C" w:rsidRPr="00076AA5" w:rsidRDefault="0098396C" w:rsidP="00E83CE1">
            <w:pPr>
              <w:spacing w:line="360" w:lineRule="auto"/>
              <w:jc w:val="both"/>
            </w:pPr>
            <w:r w:rsidRPr="00076AA5">
              <w:t>0.073</w:t>
            </w:r>
          </w:p>
        </w:tc>
      </w:tr>
      <w:tr w:rsidR="0098396C" w:rsidRPr="00076AA5" w14:paraId="26472E4A" w14:textId="77777777" w:rsidTr="00E83CE1">
        <w:trPr>
          <w:trHeight w:val="20"/>
        </w:trPr>
        <w:tc>
          <w:tcPr>
            <w:tcW w:w="1381" w:type="pct"/>
            <w:vMerge/>
            <w:tcBorders>
              <w:left w:val="single" w:sz="4" w:space="0" w:color="FFFFFF"/>
              <w:bottom w:val="single" w:sz="4" w:space="0" w:color="FFFFFF"/>
              <w:right w:val="single" w:sz="4" w:space="0" w:color="FFFFFF"/>
            </w:tcBorders>
          </w:tcPr>
          <w:p w14:paraId="41A18474"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6C6327CF"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32FB2FF4" w14:textId="77777777" w:rsidR="0098396C" w:rsidRPr="00076AA5" w:rsidRDefault="0098396C" w:rsidP="00E83CE1">
            <w:pPr>
              <w:spacing w:line="360" w:lineRule="auto"/>
              <w:jc w:val="both"/>
            </w:pPr>
            <w:r w:rsidRPr="00076AA5">
              <w:t>39.3 ± 3.68</w:t>
            </w:r>
          </w:p>
        </w:tc>
        <w:tc>
          <w:tcPr>
            <w:tcW w:w="1165" w:type="pct"/>
            <w:tcBorders>
              <w:top w:val="single" w:sz="4" w:space="0" w:color="FFFFFF"/>
              <w:left w:val="single" w:sz="4" w:space="0" w:color="FFFFFF"/>
              <w:bottom w:val="single" w:sz="4" w:space="0" w:color="FFFFFF"/>
              <w:right w:val="single" w:sz="4" w:space="0" w:color="FFFFFF"/>
            </w:tcBorders>
            <w:vAlign w:val="center"/>
          </w:tcPr>
          <w:p w14:paraId="696B71F0" w14:textId="77777777" w:rsidR="0098396C" w:rsidRPr="00076AA5" w:rsidRDefault="0098396C" w:rsidP="00E83CE1">
            <w:pPr>
              <w:spacing w:line="360" w:lineRule="auto"/>
              <w:jc w:val="both"/>
            </w:pPr>
            <w:r w:rsidRPr="00076AA5">
              <w:t>40.73 ± 3.88</w:t>
            </w:r>
          </w:p>
        </w:tc>
        <w:tc>
          <w:tcPr>
            <w:tcW w:w="532" w:type="pct"/>
            <w:tcBorders>
              <w:top w:val="single" w:sz="4" w:space="0" w:color="FFFFFF"/>
              <w:left w:val="single" w:sz="4" w:space="0" w:color="FFFFFF"/>
              <w:bottom w:val="single" w:sz="4" w:space="0" w:color="FFFFFF"/>
              <w:right w:val="single" w:sz="4" w:space="0" w:color="FFFFFF"/>
            </w:tcBorders>
          </w:tcPr>
          <w:p w14:paraId="59FEFD45" w14:textId="77777777" w:rsidR="0098396C" w:rsidRPr="00076AA5" w:rsidRDefault="0098396C" w:rsidP="00E83CE1">
            <w:pPr>
              <w:spacing w:line="360" w:lineRule="auto"/>
              <w:jc w:val="both"/>
            </w:pPr>
            <w:r w:rsidRPr="00076AA5">
              <w:t>0.641</w:t>
            </w:r>
          </w:p>
        </w:tc>
      </w:tr>
      <w:tr w:rsidR="0098396C" w:rsidRPr="00076AA5" w14:paraId="49653A10"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13C787C8" w14:textId="77777777" w:rsidR="0098396C" w:rsidRPr="00076AA5" w:rsidRDefault="0098396C" w:rsidP="00E83CE1">
            <w:pPr>
              <w:spacing w:line="360" w:lineRule="auto"/>
              <w:jc w:val="both"/>
            </w:pPr>
            <w:r w:rsidRPr="00076AA5">
              <w:t>WBC, ×10</w:t>
            </w:r>
            <w:r w:rsidRPr="00076AA5">
              <w:rPr>
                <w:vertAlign w:val="superscript"/>
              </w:rPr>
              <w:t>9</w:t>
            </w:r>
            <w:r w:rsidRPr="00076AA5">
              <w:t>/L</w:t>
            </w:r>
          </w:p>
        </w:tc>
        <w:tc>
          <w:tcPr>
            <w:tcW w:w="706" w:type="pct"/>
            <w:tcBorders>
              <w:top w:val="single" w:sz="4" w:space="0" w:color="FFFFFF"/>
              <w:left w:val="single" w:sz="4" w:space="0" w:color="FFFFFF"/>
              <w:bottom w:val="single" w:sz="4" w:space="0" w:color="FFFFFF"/>
              <w:right w:val="single" w:sz="4" w:space="0" w:color="FFFFFF"/>
            </w:tcBorders>
          </w:tcPr>
          <w:p w14:paraId="68B0AE4A"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5D1B3448" w14:textId="77777777" w:rsidR="0098396C" w:rsidRPr="00076AA5" w:rsidRDefault="0098396C" w:rsidP="00E83CE1">
            <w:pPr>
              <w:spacing w:line="360" w:lineRule="auto"/>
              <w:jc w:val="both"/>
            </w:pPr>
            <w:r w:rsidRPr="00076AA5">
              <w:t>5.04 ± 1.57</w:t>
            </w:r>
          </w:p>
        </w:tc>
        <w:tc>
          <w:tcPr>
            <w:tcW w:w="1165" w:type="pct"/>
            <w:tcBorders>
              <w:top w:val="single" w:sz="4" w:space="0" w:color="FFFFFF"/>
              <w:left w:val="single" w:sz="4" w:space="0" w:color="FFFFFF"/>
              <w:bottom w:val="single" w:sz="4" w:space="0" w:color="FFFFFF"/>
              <w:right w:val="single" w:sz="4" w:space="0" w:color="FFFFFF"/>
            </w:tcBorders>
            <w:vAlign w:val="center"/>
          </w:tcPr>
          <w:p w14:paraId="77B1A178" w14:textId="77777777" w:rsidR="0098396C" w:rsidRPr="00076AA5" w:rsidRDefault="0098396C" w:rsidP="00E83CE1">
            <w:pPr>
              <w:spacing w:line="360" w:lineRule="auto"/>
              <w:jc w:val="both"/>
            </w:pPr>
            <w:r w:rsidRPr="00076AA5">
              <w:t>7.03 ± 1.79</w:t>
            </w:r>
          </w:p>
        </w:tc>
        <w:tc>
          <w:tcPr>
            <w:tcW w:w="532" w:type="pct"/>
            <w:tcBorders>
              <w:top w:val="single" w:sz="4" w:space="0" w:color="FFFFFF"/>
              <w:left w:val="single" w:sz="4" w:space="0" w:color="FFFFFF"/>
              <w:bottom w:val="single" w:sz="4" w:space="0" w:color="FFFFFF"/>
              <w:right w:val="single" w:sz="4" w:space="0" w:color="FFFFFF"/>
            </w:tcBorders>
          </w:tcPr>
          <w:p w14:paraId="748C6756" w14:textId="77777777" w:rsidR="0098396C" w:rsidRPr="00076AA5" w:rsidRDefault="0098396C" w:rsidP="00E83CE1">
            <w:pPr>
              <w:spacing w:line="360" w:lineRule="auto"/>
              <w:jc w:val="both"/>
            </w:pPr>
            <w:r w:rsidRPr="00076AA5">
              <w:t>0.006</w:t>
            </w:r>
          </w:p>
        </w:tc>
      </w:tr>
      <w:tr w:rsidR="0098396C" w:rsidRPr="00076AA5" w14:paraId="42086A59" w14:textId="77777777" w:rsidTr="00E83CE1">
        <w:trPr>
          <w:trHeight w:val="20"/>
        </w:trPr>
        <w:tc>
          <w:tcPr>
            <w:tcW w:w="1381" w:type="pct"/>
            <w:vMerge/>
            <w:tcBorders>
              <w:left w:val="single" w:sz="4" w:space="0" w:color="FFFFFF"/>
              <w:bottom w:val="single" w:sz="4" w:space="0" w:color="FFFFFF"/>
              <w:right w:val="single" w:sz="4" w:space="0" w:color="FFFFFF"/>
            </w:tcBorders>
          </w:tcPr>
          <w:p w14:paraId="4B716056"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5789ABFE"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57980690" w14:textId="77777777" w:rsidR="0098396C" w:rsidRPr="00076AA5" w:rsidRDefault="0098396C" w:rsidP="00E83CE1">
            <w:pPr>
              <w:spacing w:line="360" w:lineRule="auto"/>
              <w:jc w:val="both"/>
            </w:pPr>
            <w:r w:rsidRPr="00076AA5">
              <w:t>5.52 ± 1.87</w:t>
            </w:r>
          </w:p>
        </w:tc>
        <w:tc>
          <w:tcPr>
            <w:tcW w:w="1165" w:type="pct"/>
            <w:tcBorders>
              <w:top w:val="single" w:sz="4" w:space="0" w:color="FFFFFF"/>
              <w:left w:val="single" w:sz="4" w:space="0" w:color="FFFFFF"/>
              <w:bottom w:val="single" w:sz="4" w:space="0" w:color="FFFFFF"/>
              <w:right w:val="single" w:sz="4" w:space="0" w:color="FFFFFF"/>
            </w:tcBorders>
            <w:vAlign w:val="center"/>
          </w:tcPr>
          <w:p w14:paraId="7E40B39A" w14:textId="77777777" w:rsidR="0098396C" w:rsidRPr="00076AA5" w:rsidRDefault="0098396C" w:rsidP="00E83CE1">
            <w:pPr>
              <w:spacing w:line="360" w:lineRule="auto"/>
              <w:jc w:val="both"/>
            </w:pPr>
            <w:r w:rsidRPr="00076AA5">
              <w:t>7.57 ± 2.60</w:t>
            </w:r>
          </w:p>
        </w:tc>
        <w:tc>
          <w:tcPr>
            <w:tcW w:w="532" w:type="pct"/>
            <w:tcBorders>
              <w:top w:val="single" w:sz="4" w:space="0" w:color="FFFFFF"/>
              <w:left w:val="single" w:sz="4" w:space="0" w:color="FFFFFF"/>
              <w:bottom w:val="single" w:sz="4" w:space="0" w:color="FFFFFF"/>
              <w:right w:val="single" w:sz="4" w:space="0" w:color="FFFFFF"/>
            </w:tcBorders>
          </w:tcPr>
          <w:p w14:paraId="13370D5D" w14:textId="77777777" w:rsidR="0098396C" w:rsidRPr="00076AA5" w:rsidRDefault="0098396C" w:rsidP="00E83CE1">
            <w:pPr>
              <w:spacing w:line="360" w:lineRule="auto"/>
              <w:jc w:val="both"/>
            </w:pPr>
            <w:r w:rsidRPr="00076AA5">
              <w:t>0.072</w:t>
            </w:r>
          </w:p>
        </w:tc>
      </w:tr>
      <w:tr w:rsidR="0098396C" w:rsidRPr="00076AA5" w14:paraId="1FA697D4"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57E4AFB3" w14:textId="77777777" w:rsidR="0098396C" w:rsidRPr="00076AA5" w:rsidRDefault="0098396C" w:rsidP="00E83CE1">
            <w:pPr>
              <w:spacing w:line="360" w:lineRule="auto"/>
              <w:jc w:val="both"/>
            </w:pPr>
            <w:r w:rsidRPr="00076AA5">
              <w:t>Neutrophil, ×10</w:t>
            </w:r>
            <w:r w:rsidRPr="00076AA5">
              <w:rPr>
                <w:vertAlign w:val="superscript"/>
              </w:rPr>
              <w:t>9</w:t>
            </w:r>
            <w:r w:rsidRPr="00076AA5">
              <w:t>/L</w:t>
            </w:r>
          </w:p>
        </w:tc>
        <w:tc>
          <w:tcPr>
            <w:tcW w:w="706" w:type="pct"/>
            <w:tcBorders>
              <w:top w:val="single" w:sz="4" w:space="0" w:color="FFFFFF"/>
              <w:left w:val="single" w:sz="4" w:space="0" w:color="FFFFFF"/>
              <w:bottom w:val="single" w:sz="4" w:space="0" w:color="FFFFFF"/>
              <w:right w:val="single" w:sz="4" w:space="0" w:color="FFFFFF"/>
            </w:tcBorders>
          </w:tcPr>
          <w:p w14:paraId="7B3537EC"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43AF4707" w14:textId="77777777" w:rsidR="0098396C" w:rsidRPr="00076AA5" w:rsidRDefault="0098396C" w:rsidP="00E83CE1">
            <w:pPr>
              <w:spacing w:line="360" w:lineRule="auto"/>
              <w:jc w:val="both"/>
            </w:pPr>
            <w:r w:rsidRPr="00076AA5">
              <w:t>6.71 ± 2.16</w:t>
            </w:r>
          </w:p>
        </w:tc>
        <w:tc>
          <w:tcPr>
            <w:tcW w:w="1165" w:type="pct"/>
            <w:tcBorders>
              <w:top w:val="single" w:sz="4" w:space="0" w:color="FFFFFF"/>
              <w:left w:val="single" w:sz="4" w:space="0" w:color="FFFFFF"/>
              <w:bottom w:val="single" w:sz="4" w:space="0" w:color="FFFFFF"/>
              <w:right w:val="single" w:sz="4" w:space="0" w:color="FFFFFF"/>
            </w:tcBorders>
            <w:vAlign w:val="center"/>
          </w:tcPr>
          <w:p w14:paraId="3644BFC5" w14:textId="77777777" w:rsidR="0098396C" w:rsidRPr="00076AA5" w:rsidRDefault="0098396C" w:rsidP="00E83CE1">
            <w:pPr>
              <w:spacing w:line="360" w:lineRule="auto"/>
              <w:jc w:val="both"/>
            </w:pPr>
            <w:r w:rsidRPr="00076AA5">
              <w:t>7.19 ± 1.18</w:t>
            </w:r>
          </w:p>
        </w:tc>
        <w:tc>
          <w:tcPr>
            <w:tcW w:w="532" w:type="pct"/>
            <w:tcBorders>
              <w:top w:val="single" w:sz="4" w:space="0" w:color="FFFFFF"/>
              <w:left w:val="single" w:sz="4" w:space="0" w:color="FFFFFF"/>
              <w:bottom w:val="single" w:sz="4" w:space="0" w:color="FFFFFF"/>
              <w:right w:val="single" w:sz="4" w:space="0" w:color="FFFFFF"/>
            </w:tcBorders>
          </w:tcPr>
          <w:p w14:paraId="067DB572" w14:textId="77777777" w:rsidR="0098396C" w:rsidRPr="00076AA5" w:rsidRDefault="0098396C" w:rsidP="00E83CE1">
            <w:pPr>
              <w:spacing w:line="360" w:lineRule="auto"/>
              <w:jc w:val="both"/>
            </w:pPr>
            <w:r w:rsidRPr="00076AA5">
              <w:t>0.340</w:t>
            </w:r>
          </w:p>
        </w:tc>
      </w:tr>
      <w:tr w:rsidR="0098396C" w:rsidRPr="00076AA5" w14:paraId="53A75C3D" w14:textId="77777777" w:rsidTr="00E83CE1">
        <w:trPr>
          <w:trHeight w:val="20"/>
        </w:trPr>
        <w:tc>
          <w:tcPr>
            <w:tcW w:w="1381" w:type="pct"/>
            <w:vMerge/>
            <w:tcBorders>
              <w:left w:val="single" w:sz="4" w:space="0" w:color="FFFFFF"/>
              <w:bottom w:val="single" w:sz="4" w:space="0" w:color="FFFFFF"/>
              <w:right w:val="single" w:sz="4" w:space="0" w:color="FFFFFF"/>
            </w:tcBorders>
          </w:tcPr>
          <w:p w14:paraId="551B6972"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17A9148E"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4C8652C4" w14:textId="77777777" w:rsidR="0098396C" w:rsidRPr="00076AA5" w:rsidRDefault="0098396C" w:rsidP="00E83CE1">
            <w:pPr>
              <w:spacing w:line="360" w:lineRule="auto"/>
              <w:jc w:val="both"/>
            </w:pPr>
            <w:r w:rsidRPr="00076AA5">
              <w:t>7.16 ± 1.52</w:t>
            </w:r>
          </w:p>
        </w:tc>
        <w:tc>
          <w:tcPr>
            <w:tcW w:w="1165" w:type="pct"/>
            <w:tcBorders>
              <w:top w:val="single" w:sz="4" w:space="0" w:color="FFFFFF"/>
              <w:left w:val="single" w:sz="4" w:space="0" w:color="FFFFFF"/>
              <w:bottom w:val="single" w:sz="4" w:space="0" w:color="FFFFFF"/>
              <w:right w:val="single" w:sz="4" w:space="0" w:color="FFFFFF"/>
            </w:tcBorders>
            <w:vAlign w:val="center"/>
          </w:tcPr>
          <w:p w14:paraId="58221878" w14:textId="77777777" w:rsidR="0098396C" w:rsidRPr="00076AA5" w:rsidRDefault="0098396C" w:rsidP="00E83CE1">
            <w:pPr>
              <w:spacing w:line="360" w:lineRule="auto"/>
              <w:jc w:val="both"/>
            </w:pPr>
            <w:r w:rsidRPr="00076AA5">
              <w:t>7.37 ± 1.13</w:t>
            </w:r>
          </w:p>
        </w:tc>
        <w:tc>
          <w:tcPr>
            <w:tcW w:w="532" w:type="pct"/>
            <w:tcBorders>
              <w:top w:val="single" w:sz="4" w:space="0" w:color="FFFFFF"/>
              <w:left w:val="single" w:sz="4" w:space="0" w:color="FFFFFF"/>
              <w:bottom w:val="single" w:sz="4" w:space="0" w:color="FFFFFF"/>
              <w:right w:val="single" w:sz="4" w:space="0" w:color="FFFFFF"/>
            </w:tcBorders>
          </w:tcPr>
          <w:p w14:paraId="2F11A9AF" w14:textId="77777777" w:rsidR="0098396C" w:rsidRPr="00076AA5" w:rsidRDefault="0098396C" w:rsidP="00E83CE1">
            <w:pPr>
              <w:spacing w:line="360" w:lineRule="auto"/>
              <w:jc w:val="both"/>
            </w:pPr>
            <w:r w:rsidRPr="00076AA5">
              <w:t>0.597</w:t>
            </w:r>
          </w:p>
        </w:tc>
      </w:tr>
      <w:tr w:rsidR="0098396C" w:rsidRPr="00076AA5" w14:paraId="299BB086"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568A7CCE" w14:textId="77777777" w:rsidR="0098396C" w:rsidRPr="00076AA5" w:rsidRDefault="0098396C" w:rsidP="00E83CE1">
            <w:pPr>
              <w:spacing w:line="360" w:lineRule="auto"/>
              <w:jc w:val="both"/>
            </w:pPr>
            <w:r w:rsidRPr="00076AA5">
              <w:t>Lymphocytes, ×10</w:t>
            </w:r>
            <w:r w:rsidRPr="00076AA5">
              <w:rPr>
                <w:vertAlign w:val="superscript"/>
              </w:rPr>
              <w:t>9</w:t>
            </w:r>
            <w:r w:rsidRPr="00076AA5">
              <w:t>/L</w:t>
            </w:r>
          </w:p>
        </w:tc>
        <w:tc>
          <w:tcPr>
            <w:tcW w:w="706" w:type="pct"/>
            <w:tcBorders>
              <w:top w:val="single" w:sz="4" w:space="0" w:color="FFFFFF"/>
              <w:left w:val="single" w:sz="4" w:space="0" w:color="FFFFFF"/>
              <w:bottom w:val="single" w:sz="4" w:space="0" w:color="FFFFFF"/>
              <w:right w:val="single" w:sz="4" w:space="0" w:color="FFFFFF"/>
            </w:tcBorders>
          </w:tcPr>
          <w:p w14:paraId="19E2D337"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2DCD996F" w14:textId="77777777" w:rsidR="0098396C" w:rsidRPr="00076AA5" w:rsidRDefault="0098396C" w:rsidP="00E83CE1">
            <w:pPr>
              <w:spacing w:line="360" w:lineRule="auto"/>
              <w:jc w:val="both"/>
            </w:pPr>
            <w:r w:rsidRPr="00076AA5">
              <w:t>1.98 ± 0.53</w:t>
            </w:r>
          </w:p>
        </w:tc>
        <w:tc>
          <w:tcPr>
            <w:tcW w:w="1165" w:type="pct"/>
            <w:tcBorders>
              <w:top w:val="single" w:sz="4" w:space="0" w:color="FFFFFF"/>
              <w:left w:val="single" w:sz="4" w:space="0" w:color="FFFFFF"/>
              <w:bottom w:val="single" w:sz="4" w:space="0" w:color="FFFFFF"/>
              <w:right w:val="single" w:sz="4" w:space="0" w:color="FFFFFF"/>
            </w:tcBorders>
            <w:vAlign w:val="center"/>
          </w:tcPr>
          <w:p w14:paraId="4383F07F" w14:textId="77777777" w:rsidR="0098396C" w:rsidRPr="00076AA5" w:rsidRDefault="0098396C" w:rsidP="00E83CE1">
            <w:pPr>
              <w:spacing w:line="360" w:lineRule="auto"/>
              <w:jc w:val="both"/>
            </w:pPr>
            <w:r w:rsidRPr="00076AA5">
              <w:t>2.16 ± 1.15</w:t>
            </w:r>
          </w:p>
        </w:tc>
        <w:tc>
          <w:tcPr>
            <w:tcW w:w="532" w:type="pct"/>
            <w:tcBorders>
              <w:top w:val="single" w:sz="4" w:space="0" w:color="FFFFFF"/>
              <w:left w:val="single" w:sz="4" w:space="0" w:color="FFFFFF"/>
              <w:bottom w:val="single" w:sz="4" w:space="0" w:color="FFFFFF"/>
              <w:right w:val="single" w:sz="4" w:space="0" w:color="FFFFFF"/>
            </w:tcBorders>
          </w:tcPr>
          <w:p w14:paraId="37AE0251" w14:textId="77777777" w:rsidR="0098396C" w:rsidRPr="00076AA5" w:rsidRDefault="0098396C" w:rsidP="00E83CE1">
            <w:pPr>
              <w:spacing w:line="360" w:lineRule="auto"/>
              <w:jc w:val="both"/>
            </w:pPr>
            <w:r w:rsidRPr="00076AA5">
              <w:t>0.475</w:t>
            </w:r>
          </w:p>
        </w:tc>
      </w:tr>
      <w:tr w:rsidR="0098396C" w:rsidRPr="00076AA5" w14:paraId="61F79FFC" w14:textId="77777777" w:rsidTr="00E83CE1">
        <w:trPr>
          <w:trHeight w:val="20"/>
        </w:trPr>
        <w:tc>
          <w:tcPr>
            <w:tcW w:w="1381" w:type="pct"/>
            <w:vMerge/>
            <w:tcBorders>
              <w:left w:val="single" w:sz="4" w:space="0" w:color="FFFFFF"/>
              <w:bottom w:val="single" w:sz="4" w:space="0" w:color="FFFFFF"/>
              <w:right w:val="single" w:sz="4" w:space="0" w:color="FFFFFF"/>
            </w:tcBorders>
          </w:tcPr>
          <w:p w14:paraId="54CFC903"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425F6B1B"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619CBDAD" w14:textId="77777777" w:rsidR="0098396C" w:rsidRPr="00076AA5" w:rsidRDefault="0098396C" w:rsidP="00E83CE1">
            <w:pPr>
              <w:spacing w:line="360" w:lineRule="auto"/>
              <w:jc w:val="both"/>
            </w:pPr>
            <w:r w:rsidRPr="00076AA5">
              <w:t>2.22 ±2.73</w:t>
            </w:r>
          </w:p>
        </w:tc>
        <w:tc>
          <w:tcPr>
            <w:tcW w:w="1165" w:type="pct"/>
            <w:tcBorders>
              <w:top w:val="single" w:sz="4" w:space="0" w:color="FFFFFF"/>
              <w:left w:val="single" w:sz="4" w:space="0" w:color="FFFFFF"/>
              <w:bottom w:val="single" w:sz="4" w:space="0" w:color="FFFFFF"/>
              <w:right w:val="single" w:sz="4" w:space="0" w:color="FFFFFF"/>
            </w:tcBorders>
            <w:vAlign w:val="center"/>
          </w:tcPr>
          <w:p w14:paraId="55259201" w14:textId="77777777" w:rsidR="0098396C" w:rsidRPr="00076AA5" w:rsidRDefault="0098396C" w:rsidP="00E83CE1">
            <w:pPr>
              <w:spacing w:line="360" w:lineRule="auto"/>
              <w:jc w:val="both"/>
            </w:pPr>
            <w:r w:rsidRPr="00076AA5">
              <w:t>2.73 ± 1.81</w:t>
            </w:r>
          </w:p>
        </w:tc>
        <w:tc>
          <w:tcPr>
            <w:tcW w:w="532" w:type="pct"/>
            <w:tcBorders>
              <w:top w:val="single" w:sz="4" w:space="0" w:color="FFFFFF"/>
              <w:left w:val="single" w:sz="4" w:space="0" w:color="FFFFFF"/>
              <w:bottom w:val="single" w:sz="4" w:space="0" w:color="FFFFFF"/>
              <w:right w:val="single" w:sz="4" w:space="0" w:color="FFFFFF"/>
            </w:tcBorders>
          </w:tcPr>
          <w:p w14:paraId="1D5F0961" w14:textId="77777777" w:rsidR="0098396C" w:rsidRPr="00076AA5" w:rsidRDefault="0098396C" w:rsidP="00E83CE1">
            <w:pPr>
              <w:spacing w:line="360" w:lineRule="auto"/>
              <w:jc w:val="both"/>
            </w:pPr>
            <w:r w:rsidRPr="00076AA5">
              <w:t>0.497</w:t>
            </w:r>
          </w:p>
        </w:tc>
      </w:tr>
      <w:tr w:rsidR="0098396C" w:rsidRPr="00076AA5" w14:paraId="4E81F1B8"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73C166E7" w14:textId="77777777" w:rsidR="0098396C" w:rsidRPr="00076AA5" w:rsidRDefault="0098396C" w:rsidP="00E83CE1">
            <w:pPr>
              <w:spacing w:line="360" w:lineRule="auto"/>
              <w:jc w:val="both"/>
            </w:pPr>
            <w:r w:rsidRPr="00076AA5">
              <w:t>Platelets, ×10</w:t>
            </w:r>
            <w:r w:rsidRPr="00076AA5">
              <w:rPr>
                <w:vertAlign w:val="superscript"/>
              </w:rPr>
              <w:t>9</w:t>
            </w:r>
            <w:r w:rsidRPr="00076AA5">
              <w:t>/L</w:t>
            </w:r>
          </w:p>
        </w:tc>
        <w:tc>
          <w:tcPr>
            <w:tcW w:w="706" w:type="pct"/>
            <w:tcBorders>
              <w:top w:val="single" w:sz="4" w:space="0" w:color="FFFFFF"/>
              <w:left w:val="single" w:sz="4" w:space="0" w:color="FFFFFF"/>
              <w:bottom w:val="single" w:sz="4" w:space="0" w:color="FFFFFF"/>
              <w:right w:val="single" w:sz="4" w:space="0" w:color="FFFFFF"/>
            </w:tcBorders>
          </w:tcPr>
          <w:p w14:paraId="5D959C62"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4F9D4E2B" w14:textId="77777777" w:rsidR="0098396C" w:rsidRPr="00076AA5" w:rsidRDefault="0098396C" w:rsidP="00E83CE1">
            <w:pPr>
              <w:spacing w:line="360" w:lineRule="auto"/>
              <w:jc w:val="both"/>
            </w:pPr>
            <w:r w:rsidRPr="00076AA5">
              <w:t>208.80 ± 24.22</w:t>
            </w:r>
          </w:p>
        </w:tc>
        <w:tc>
          <w:tcPr>
            <w:tcW w:w="1165" w:type="pct"/>
            <w:tcBorders>
              <w:top w:val="single" w:sz="4" w:space="0" w:color="FFFFFF"/>
              <w:left w:val="single" w:sz="4" w:space="0" w:color="FFFFFF"/>
              <w:bottom w:val="single" w:sz="4" w:space="0" w:color="FFFFFF"/>
              <w:right w:val="single" w:sz="4" w:space="0" w:color="FFFFFF"/>
            </w:tcBorders>
            <w:vAlign w:val="center"/>
          </w:tcPr>
          <w:p w14:paraId="60CC970B" w14:textId="77777777" w:rsidR="0098396C" w:rsidRPr="00076AA5" w:rsidRDefault="0098396C" w:rsidP="00E83CE1">
            <w:pPr>
              <w:spacing w:line="360" w:lineRule="auto"/>
              <w:jc w:val="both"/>
            </w:pPr>
            <w:r w:rsidRPr="00076AA5">
              <w:t>183.61 ± 37.37</w:t>
            </w:r>
          </w:p>
        </w:tc>
        <w:tc>
          <w:tcPr>
            <w:tcW w:w="532" w:type="pct"/>
            <w:tcBorders>
              <w:top w:val="single" w:sz="4" w:space="0" w:color="FFFFFF"/>
              <w:left w:val="single" w:sz="4" w:space="0" w:color="FFFFFF"/>
              <w:bottom w:val="single" w:sz="4" w:space="0" w:color="FFFFFF"/>
              <w:right w:val="single" w:sz="4" w:space="0" w:color="FFFFFF"/>
            </w:tcBorders>
          </w:tcPr>
          <w:p w14:paraId="23CB6F84" w14:textId="77777777" w:rsidR="0098396C" w:rsidRPr="00076AA5" w:rsidRDefault="0098396C" w:rsidP="00E83CE1">
            <w:pPr>
              <w:spacing w:line="360" w:lineRule="auto"/>
              <w:jc w:val="both"/>
            </w:pPr>
            <w:r w:rsidRPr="00076AA5">
              <w:t>0.051</w:t>
            </w:r>
          </w:p>
        </w:tc>
      </w:tr>
      <w:tr w:rsidR="0098396C" w:rsidRPr="00076AA5" w14:paraId="288D19D0" w14:textId="77777777" w:rsidTr="00E83CE1">
        <w:trPr>
          <w:trHeight w:val="20"/>
        </w:trPr>
        <w:tc>
          <w:tcPr>
            <w:tcW w:w="1381" w:type="pct"/>
            <w:vMerge/>
            <w:tcBorders>
              <w:left w:val="single" w:sz="4" w:space="0" w:color="FFFFFF"/>
              <w:bottom w:val="single" w:sz="4" w:space="0" w:color="FFFFFF"/>
              <w:right w:val="single" w:sz="4" w:space="0" w:color="FFFFFF"/>
            </w:tcBorders>
          </w:tcPr>
          <w:p w14:paraId="6A2306B8"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5CC5A9BE"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260DC341" w14:textId="77777777" w:rsidR="0098396C" w:rsidRPr="00076AA5" w:rsidRDefault="0098396C" w:rsidP="00E83CE1">
            <w:pPr>
              <w:spacing w:line="360" w:lineRule="auto"/>
              <w:jc w:val="both"/>
            </w:pPr>
            <w:r w:rsidRPr="00076AA5">
              <w:t>237.67 ± 52.58</w:t>
            </w:r>
          </w:p>
        </w:tc>
        <w:tc>
          <w:tcPr>
            <w:tcW w:w="1165" w:type="pct"/>
            <w:tcBorders>
              <w:top w:val="single" w:sz="4" w:space="0" w:color="FFFFFF"/>
              <w:left w:val="single" w:sz="4" w:space="0" w:color="FFFFFF"/>
              <w:bottom w:val="single" w:sz="4" w:space="0" w:color="FFFFFF"/>
              <w:right w:val="single" w:sz="4" w:space="0" w:color="FFFFFF"/>
            </w:tcBorders>
            <w:vAlign w:val="center"/>
          </w:tcPr>
          <w:p w14:paraId="7908574C" w14:textId="77777777" w:rsidR="0098396C" w:rsidRPr="00076AA5" w:rsidRDefault="0098396C" w:rsidP="00E83CE1">
            <w:pPr>
              <w:spacing w:line="360" w:lineRule="auto"/>
              <w:jc w:val="both"/>
            </w:pPr>
            <w:r w:rsidRPr="00076AA5">
              <w:t>220.85 ± 46.25</w:t>
            </w:r>
          </w:p>
        </w:tc>
        <w:tc>
          <w:tcPr>
            <w:tcW w:w="532" w:type="pct"/>
            <w:tcBorders>
              <w:top w:val="single" w:sz="4" w:space="0" w:color="FFFFFF"/>
              <w:left w:val="single" w:sz="4" w:space="0" w:color="FFFFFF"/>
              <w:bottom w:val="single" w:sz="4" w:space="0" w:color="FFFFFF"/>
              <w:right w:val="single" w:sz="4" w:space="0" w:color="FFFFFF"/>
            </w:tcBorders>
          </w:tcPr>
          <w:p w14:paraId="5009F1C6" w14:textId="77777777" w:rsidR="0098396C" w:rsidRPr="00076AA5" w:rsidRDefault="0098396C" w:rsidP="00E83CE1">
            <w:pPr>
              <w:spacing w:line="360" w:lineRule="auto"/>
              <w:jc w:val="both"/>
            </w:pPr>
            <w:r w:rsidRPr="00076AA5">
              <w:t>0.423</w:t>
            </w:r>
          </w:p>
        </w:tc>
      </w:tr>
      <w:tr w:rsidR="0098396C" w:rsidRPr="00076AA5" w14:paraId="2ED17C01" w14:textId="77777777" w:rsidTr="00E83CE1">
        <w:trPr>
          <w:trHeight w:val="20"/>
        </w:trPr>
        <w:tc>
          <w:tcPr>
            <w:tcW w:w="1381" w:type="pct"/>
            <w:tcBorders>
              <w:top w:val="single" w:sz="4" w:space="0" w:color="FFFFFF"/>
              <w:left w:val="single" w:sz="4" w:space="0" w:color="FFFFFF"/>
              <w:bottom w:val="single" w:sz="4" w:space="0" w:color="FFFFFF"/>
              <w:right w:val="single" w:sz="4" w:space="0" w:color="FFFFFF"/>
            </w:tcBorders>
          </w:tcPr>
          <w:p w14:paraId="48241515" w14:textId="77777777" w:rsidR="0098396C" w:rsidRPr="00076AA5" w:rsidRDefault="0098396C" w:rsidP="00E83CE1">
            <w:pPr>
              <w:spacing w:line="360" w:lineRule="auto"/>
              <w:jc w:val="both"/>
            </w:pPr>
            <w:r w:rsidRPr="00076AA5">
              <w:t>Biochemical</w:t>
            </w:r>
          </w:p>
        </w:tc>
        <w:tc>
          <w:tcPr>
            <w:tcW w:w="706" w:type="pct"/>
            <w:tcBorders>
              <w:top w:val="single" w:sz="4" w:space="0" w:color="FFFFFF"/>
              <w:left w:val="single" w:sz="4" w:space="0" w:color="FFFFFF"/>
              <w:bottom w:val="single" w:sz="4" w:space="0" w:color="FFFFFF"/>
              <w:right w:val="single" w:sz="4" w:space="0" w:color="FFFFFF"/>
            </w:tcBorders>
          </w:tcPr>
          <w:p w14:paraId="2B499C46" w14:textId="77777777" w:rsidR="0098396C" w:rsidRPr="00076AA5" w:rsidRDefault="0098396C" w:rsidP="00E83CE1">
            <w:pPr>
              <w:spacing w:line="360" w:lineRule="auto"/>
              <w:jc w:val="both"/>
            </w:pPr>
          </w:p>
        </w:tc>
        <w:tc>
          <w:tcPr>
            <w:tcW w:w="1216" w:type="pct"/>
            <w:tcBorders>
              <w:top w:val="single" w:sz="4" w:space="0" w:color="FFFFFF"/>
              <w:left w:val="single" w:sz="4" w:space="0" w:color="FFFFFF"/>
              <w:bottom w:val="single" w:sz="4" w:space="0" w:color="FFFFFF"/>
              <w:right w:val="single" w:sz="4" w:space="0" w:color="FFFFFF"/>
            </w:tcBorders>
            <w:vAlign w:val="center"/>
          </w:tcPr>
          <w:p w14:paraId="41FCF482" w14:textId="77777777" w:rsidR="0098396C" w:rsidRPr="00076AA5" w:rsidRDefault="0098396C" w:rsidP="00E83CE1">
            <w:pPr>
              <w:spacing w:line="360" w:lineRule="auto"/>
              <w:jc w:val="both"/>
            </w:pPr>
          </w:p>
        </w:tc>
        <w:tc>
          <w:tcPr>
            <w:tcW w:w="1165" w:type="pct"/>
            <w:tcBorders>
              <w:top w:val="single" w:sz="4" w:space="0" w:color="FFFFFF"/>
              <w:left w:val="single" w:sz="4" w:space="0" w:color="FFFFFF"/>
              <w:bottom w:val="single" w:sz="4" w:space="0" w:color="FFFFFF"/>
              <w:right w:val="single" w:sz="4" w:space="0" w:color="FFFFFF"/>
            </w:tcBorders>
            <w:vAlign w:val="center"/>
          </w:tcPr>
          <w:p w14:paraId="203CF938" w14:textId="77777777" w:rsidR="0098396C" w:rsidRPr="00076AA5" w:rsidRDefault="0098396C" w:rsidP="00E83CE1">
            <w:pPr>
              <w:spacing w:line="360" w:lineRule="auto"/>
              <w:jc w:val="both"/>
            </w:pPr>
          </w:p>
        </w:tc>
        <w:tc>
          <w:tcPr>
            <w:tcW w:w="532" w:type="pct"/>
            <w:tcBorders>
              <w:top w:val="single" w:sz="4" w:space="0" w:color="FFFFFF"/>
              <w:left w:val="single" w:sz="4" w:space="0" w:color="FFFFFF"/>
              <w:bottom w:val="single" w:sz="4" w:space="0" w:color="FFFFFF"/>
              <w:right w:val="single" w:sz="4" w:space="0" w:color="FFFFFF"/>
            </w:tcBorders>
          </w:tcPr>
          <w:p w14:paraId="5E319296" w14:textId="77777777" w:rsidR="0098396C" w:rsidRPr="00076AA5" w:rsidRDefault="0098396C" w:rsidP="00E83CE1">
            <w:pPr>
              <w:spacing w:line="360" w:lineRule="auto"/>
              <w:jc w:val="both"/>
            </w:pPr>
          </w:p>
        </w:tc>
      </w:tr>
      <w:tr w:rsidR="0098396C" w:rsidRPr="00076AA5" w14:paraId="7D2C8BB5"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358F0157" w14:textId="77777777" w:rsidR="0098396C" w:rsidRPr="00076AA5" w:rsidRDefault="0098396C" w:rsidP="00E83CE1">
            <w:pPr>
              <w:spacing w:line="360" w:lineRule="auto"/>
              <w:jc w:val="both"/>
            </w:pPr>
            <w:r w:rsidRPr="00076AA5">
              <w:t>Hemoglobin, g/L</w:t>
            </w:r>
          </w:p>
        </w:tc>
        <w:tc>
          <w:tcPr>
            <w:tcW w:w="706" w:type="pct"/>
            <w:tcBorders>
              <w:top w:val="single" w:sz="4" w:space="0" w:color="FFFFFF"/>
              <w:left w:val="single" w:sz="4" w:space="0" w:color="FFFFFF"/>
              <w:bottom w:val="single" w:sz="4" w:space="0" w:color="FFFFFF"/>
              <w:right w:val="single" w:sz="4" w:space="0" w:color="FFFFFF"/>
            </w:tcBorders>
          </w:tcPr>
          <w:p w14:paraId="4A332B50"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28118B8F" w14:textId="77777777" w:rsidR="0098396C" w:rsidRPr="00076AA5" w:rsidRDefault="0098396C" w:rsidP="00E83CE1">
            <w:pPr>
              <w:spacing w:line="360" w:lineRule="auto"/>
              <w:jc w:val="both"/>
            </w:pPr>
            <w:r w:rsidRPr="00076AA5">
              <w:t>13.95 ± 1.28</w:t>
            </w:r>
          </w:p>
        </w:tc>
        <w:tc>
          <w:tcPr>
            <w:tcW w:w="1165" w:type="pct"/>
            <w:tcBorders>
              <w:top w:val="single" w:sz="4" w:space="0" w:color="FFFFFF"/>
              <w:left w:val="single" w:sz="4" w:space="0" w:color="FFFFFF"/>
              <w:bottom w:val="single" w:sz="4" w:space="0" w:color="FFFFFF"/>
              <w:right w:val="single" w:sz="4" w:space="0" w:color="FFFFFF"/>
            </w:tcBorders>
            <w:vAlign w:val="center"/>
          </w:tcPr>
          <w:p w14:paraId="4423AB37" w14:textId="77777777" w:rsidR="0098396C" w:rsidRPr="00076AA5" w:rsidRDefault="0098396C" w:rsidP="00E83CE1">
            <w:pPr>
              <w:spacing w:line="360" w:lineRule="auto"/>
              <w:jc w:val="both"/>
            </w:pPr>
            <w:r w:rsidRPr="00076AA5">
              <w:t>13.68 ± 1.40</w:t>
            </w:r>
          </w:p>
        </w:tc>
        <w:tc>
          <w:tcPr>
            <w:tcW w:w="532" w:type="pct"/>
            <w:tcBorders>
              <w:top w:val="single" w:sz="4" w:space="0" w:color="FFFFFF"/>
              <w:left w:val="single" w:sz="4" w:space="0" w:color="FFFFFF"/>
              <w:bottom w:val="single" w:sz="4" w:space="0" w:color="FFFFFF"/>
              <w:right w:val="single" w:sz="4" w:space="0" w:color="FFFFFF"/>
            </w:tcBorders>
          </w:tcPr>
          <w:p w14:paraId="276C34A6" w14:textId="77777777" w:rsidR="0098396C" w:rsidRPr="00076AA5" w:rsidRDefault="0098396C" w:rsidP="00E83CE1">
            <w:pPr>
              <w:spacing w:line="360" w:lineRule="auto"/>
              <w:jc w:val="both"/>
            </w:pPr>
            <w:r w:rsidRPr="00076AA5">
              <w:t>0.579</w:t>
            </w:r>
          </w:p>
        </w:tc>
      </w:tr>
      <w:tr w:rsidR="0098396C" w:rsidRPr="00076AA5" w14:paraId="04F4E3DE" w14:textId="77777777" w:rsidTr="00E83CE1">
        <w:trPr>
          <w:trHeight w:val="20"/>
        </w:trPr>
        <w:tc>
          <w:tcPr>
            <w:tcW w:w="1381" w:type="pct"/>
            <w:vMerge/>
            <w:tcBorders>
              <w:left w:val="single" w:sz="4" w:space="0" w:color="FFFFFF"/>
              <w:bottom w:val="single" w:sz="4" w:space="0" w:color="FFFFFF"/>
              <w:right w:val="single" w:sz="4" w:space="0" w:color="FFFFFF"/>
            </w:tcBorders>
          </w:tcPr>
          <w:p w14:paraId="30F8A2EE"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4D8F47D2"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0CC32872" w14:textId="77777777" w:rsidR="0098396C" w:rsidRPr="00076AA5" w:rsidRDefault="0098396C" w:rsidP="00E83CE1">
            <w:pPr>
              <w:spacing w:line="360" w:lineRule="auto"/>
              <w:jc w:val="both"/>
            </w:pPr>
            <w:r w:rsidRPr="00076AA5">
              <w:t>12.85 ± 1.55</w:t>
            </w:r>
          </w:p>
        </w:tc>
        <w:tc>
          <w:tcPr>
            <w:tcW w:w="1165" w:type="pct"/>
            <w:tcBorders>
              <w:top w:val="single" w:sz="4" w:space="0" w:color="FFFFFF"/>
              <w:left w:val="single" w:sz="4" w:space="0" w:color="FFFFFF"/>
              <w:bottom w:val="single" w:sz="4" w:space="0" w:color="FFFFFF"/>
              <w:right w:val="single" w:sz="4" w:space="0" w:color="FFFFFF"/>
            </w:tcBorders>
            <w:vAlign w:val="center"/>
          </w:tcPr>
          <w:p w14:paraId="35F35922" w14:textId="77777777" w:rsidR="0098396C" w:rsidRPr="00076AA5" w:rsidRDefault="0098396C" w:rsidP="00E83CE1">
            <w:pPr>
              <w:spacing w:line="360" w:lineRule="auto"/>
              <w:jc w:val="both"/>
            </w:pPr>
            <w:r w:rsidRPr="00076AA5">
              <w:t>13.73 ± 1.25</w:t>
            </w:r>
          </w:p>
        </w:tc>
        <w:tc>
          <w:tcPr>
            <w:tcW w:w="532" w:type="pct"/>
            <w:tcBorders>
              <w:top w:val="single" w:sz="4" w:space="0" w:color="FFFFFF"/>
              <w:left w:val="single" w:sz="4" w:space="0" w:color="FFFFFF"/>
              <w:bottom w:val="single" w:sz="4" w:space="0" w:color="FFFFFF"/>
              <w:right w:val="single" w:sz="4" w:space="0" w:color="FFFFFF"/>
            </w:tcBorders>
          </w:tcPr>
          <w:p w14:paraId="53AF3E46" w14:textId="77777777" w:rsidR="0098396C" w:rsidRPr="00076AA5" w:rsidRDefault="0098396C" w:rsidP="00E83CE1">
            <w:pPr>
              <w:spacing w:line="360" w:lineRule="auto"/>
              <w:jc w:val="both"/>
            </w:pPr>
            <w:r w:rsidRPr="00076AA5">
              <w:t>0.130</w:t>
            </w:r>
          </w:p>
        </w:tc>
      </w:tr>
      <w:tr w:rsidR="0098396C" w:rsidRPr="00076AA5" w14:paraId="5B82A172"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41D6665C" w14:textId="77777777" w:rsidR="0098396C" w:rsidRPr="00076AA5" w:rsidRDefault="0098396C" w:rsidP="00E83CE1">
            <w:pPr>
              <w:spacing w:line="360" w:lineRule="auto"/>
              <w:jc w:val="both"/>
            </w:pPr>
            <w:r w:rsidRPr="00076AA5">
              <w:t>BNU, mg/dL</w:t>
            </w:r>
          </w:p>
        </w:tc>
        <w:tc>
          <w:tcPr>
            <w:tcW w:w="706" w:type="pct"/>
            <w:tcBorders>
              <w:top w:val="single" w:sz="4" w:space="0" w:color="FFFFFF"/>
              <w:left w:val="single" w:sz="4" w:space="0" w:color="FFFFFF"/>
              <w:bottom w:val="single" w:sz="4" w:space="0" w:color="FFFFFF"/>
              <w:right w:val="single" w:sz="4" w:space="0" w:color="FFFFFF"/>
            </w:tcBorders>
          </w:tcPr>
          <w:p w14:paraId="59219F6D" w14:textId="77777777" w:rsidR="0098396C" w:rsidRPr="00076AA5" w:rsidRDefault="0098396C" w:rsidP="00E83CE1">
            <w:pPr>
              <w:spacing w:line="360" w:lineRule="auto"/>
              <w:jc w:val="both"/>
              <w:rPr>
                <w:rtl/>
              </w:rPr>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79EE07CA" w14:textId="77777777" w:rsidR="0098396C" w:rsidRPr="00076AA5" w:rsidRDefault="0098396C" w:rsidP="00E83CE1">
            <w:pPr>
              <w:spacing w:line="360" w:lineRule="auto"/>
              <w:jc w:val="both"/>
            </w:pPr>
            <w:r w:rsidRPr="00076AA5">
              <w:t>15.02 ± 8.52</w:t>
            </w:r>
          </w:p>
        </w:tc>
        <w:tc>
          <w:tcPr>
            <w:tcW w:w="1165" w:type="pct"/>
            <w:tcBorders>
              <w:top w:val="single" w:sz="4" w:space="0" w:color="FFFFFF"/>
              <w:left w:val="single" w:sz="4" w:space="0" w:color="FFFFFF"/>
              <w:bottom w:val="single" w:sz="4" w:space="0" w:color="FFFFFF"/>
              <w:right w:val="single" w:sz="4" w:space="0" w:color="FFFFFF"/>
            </w:tcBorders>
            <w:vAlign w:val="center"/>
          </w:tcPr>
          <w:p w14:paraId="3BADBF81" w14:textId="77777777" w:rsidR="0098396C" w:rsidRPr="00076AA5" w:rsidRDefault="0098396C" w:rsidP="00E83CE1">
            <w:pPr>
              <w:spacing w:line="360" w:lineRule="auto"/>
              <w:jc w:val="both"/>
            </w:pPr>
            <w:r w:rsidRPr="00076AA5">
              <w:t>19.95 ± 5.88</w:t>
            </w:r>
          </w:p>
        </w:tc>
        <w:tc>
          <w:tcPr>
            <w:tcW w:w="532" w:type="pct"/>
            <w:tcBorders>
              <w:top w:val="single" w:sz="4" w:space="0" w:color="FFFFFF"/>
              <w:left w:val="single" w:sz="4" w:space="0" w:color="FFFFFF"/>
              <w:bottom w:val="single" w:sz="4" w:space="0" w:color="FFFFFF"/>
              <w:right w:val="single" w:sz="4" w:space="0" w:color="FFFFFF"/>
            </w:tcBorders>
          </w:tcPr>
          <w:p w14:paraId="139879BA" w14:textId="77777777" w:rsidR="0098396C" w:rsidRPr="00076AA5" w:rsidRDefault="0098396C" w:rsidP="00E83CE1">
            <w:pPr>
              <w:spacing w:line="360" w:lineRule="auto"/>
              <w:jc w:val="both"/>
            </w:pPr>
            <w:r w:rsidRPr="00076AA5">
              <w:t>0.081</w:t>
            </w:r>
          </w:p>
        </w:tc>
      </w:tr>
      <w:tr w:rsidR="0098396C" w:rsidRPr="00076AA5" w14:paraId="64D285C7" w14:textId="77777777" w:rsidTr="00E83CE1">
        <w:trPr>
          <w:trHeight w:val="20"/>
        </w:trPr>
        <w:tc>
          <w:tcPr>
            <w:tcW w:w="1381" w:type="pct"/>
            <w:vMerge/>
            <w:tcBorders>
              <w:left w:val="single" w:sz="4" w:space="0" w:color="FFFFFF"/>
              <w:bottom w:val="single" w:sz="4" w:space="0" w:color="FFFFFF"/>
              <w:right w:val="single" w:sz="4" w:space="0" w:color="FFFFFF"/>
            </w:tcBorders>
          </w:tcPr>
          <w:p w14:paraId="3D787A31"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51F4733B"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29F57893" w14:textId="77777777" w:rsidR="0098396C" w:rsidRPr="00076AA5" w:rsidRDefault="0098396C" w:rsidP="00E83CE1">
            <w:pPr>
              <w:spacing w:line="360" w:lineRule="auto"/>
              <w:jc w:val="both"/>
            </w:pPr>
            <w:r w:rsidRPr="00076AA5">
              <w:t>16.00 ± 5.66</w:t>
            </w:r>
          </w:p>
        </w:tc>
        <w:tc>
          <w:tcPr>
            <w:tcW w:w="1165" w:type="pct"/>
            <w:tcBorders>
              <w:top w:val="single" w:sz="4" w:space="0" w:color="FFFFFF"/>
              <w:left w:val="single" w:sz="4" w:space="0" w:color="FFFFFF"/>
              <w:bottom w:val="single" w:sz="4" w:space="0" w:color="FFFFFF"/>
              <w:right w:val="single" w:sz="4" w:space="0" w:color="FFFFFF"/>
            </w:tcBorders>
            <w:vAlign w:val="center"/>
          </w:tcPr>
          <w:p w14:paraId="491F6696" w14:textId="77777777" w:rsidR="0098396C" w:rsidRPr="00076AA5" w:rsidRDefault="0098396C" w:rsidP="00E83CE1">
            <w:pPr>
              <w:spacing w:line="360" w:lineRule="auto"/>
              <w:jc w:val="both"/>
            </w:pPr>
            <w:r w:rsidRPr="00076AA5">
              <w:t>20.44 ± 5.16</w:t>
            </w:r>
          </w:p>
        </w:tc>
        <w:tc>
          <w:tcPr>
            <w:tcW w:w="532" w:type="pct"/>
            <w:tcBorders>
              <w:top w:val="single" w:sz="4" w:space="0" w:color="FFFFFF"/>
              <w:left w:val="single" w:sz="4" w:space="0" w:color="FFFFFF"/>
              <w:bottom w:val="single" w:sz="4" w:space="0" w:color="FFFFFF"/>
              <w:right w:val="single" w:sz="4" w:space="0" w:color="FFFFFF"/>
            </w:tcBorders>
          </w:tcPr>
          <w:p w14:paraId="54AF5165" w14:textId="77777777" w:rsidR="0098396C" w:rsidRPr="00076AA5" w:rsidRDefault="0098396C" w:rsidP="00E83CE1">
            <w:pPr>
              <w:spacing w:line="360" w:lineRule="auto"/>
              <w:jc w:val="both"/>
            </w:pPr>
            <w:r w:rsidRPr="00076AA5">
              <w:t>0.245</w:t>
            </w:r>
          </w:p>
        </w:tc>
      </w:tr>
      <w:tr w:rsidR="0098396C" w:rsidRPr="00076AA5" w14:paraId="75ED7129"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7B630752" w14:textId="77777777" w:rsidR="0098396C" w:rsidRPr="00076AA5" w:rsidRDefault="0098396C" w:rsidP="00E83CE1">
            <w:pPr>
              <w:spacing w:line="360" w:lineRule="auto"/>
              <w:jc w:val="both"/>
            </w:pPr>
            <w:r w:rsidRPr="00076AA5">
              <w:t>Creatinine, mg/dL</w:t>
            </w:r>
          </w:p>
        </w:tc>
        <w:tc>
          <w:tcPr>
            <w:tcW w:w="706" w:type="pct"/>
            <w:tcBorders>
              <w:top w:val="single" w:sz="4" w:space="0" w:color="FFFFFF"/>
              <w:left w:val="single" w:sz="4" w:space="0" w:color="FFFFFF"/>
              <w:bottom w:val="single" w:sz="4" w:space="0" w:color="FFFFFF"/>
              <w:right w:val="single" w:sz="4" w:space="0" w:color="FFFFFF"/>
            </w:tcBorders>
          </w:tcPr>
          <w:p w14:paraId="211CC170"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6735A7D9" w14:textId="77777777" w:rsidR="0098396C" w:rsidRPr="00076AA5" w:rsidRDefault="0098396C" w:rsidP="00E83CE1">
            <w:pPr>
              <w:spacing w:line="360" w:lineRule="auto"/>
              <w:jc w:val="both"/>
            </w:pPr>
            <w:r w:rsidRPr="00076AA5">
              <w:t>1.28 ± 0.37</w:t>
            </w:r>
          </w:p>
        </w:tc>
        <w:tc>
          <w:tcPr>
            <w:tcW w:w="1165" w:type="pct"/>
            <w:tcBorders>
              <w:top w:val="single" w:sz="4" w:space="0" w:color="FFFFFF"/>
              <w:left w:val="single" w:sz="4" w:space="0" w:color="FFFFFF"/>
              <w:bottom w:val="single" w:sz="4" w:space="0" w:color="FFFFFF"/>
              <w:right w:val="single" w:sz="4" w:space="0" w:color="FFFFFF"/>
            </w:tcBorders>
            <w:vAlign w:val="center"/>
          </w:tcPr>
          <w:p w14:paraId="10751896" w14:textId="77777777" w:rsidR="0098396C" w:rsidRPr="00076AA5" w:rsidRDefault="0098396C" w:rsidP="00E83CE1">
            <w:pPr>
              <w:spacing w:line="360" w:lineRule="auto"/>
              <w:jc w:val="both"/>
            </w:pPr>
            <w:r w:rsidRPr="00076AA5">
              <w:t>0.79 ± 0.15</w:t>
            </w:r>
          </w:p>
        </w:tc>
        <w:tc>
          <w:tcPr>
            <w:tcW w:w="532" w:type="pct"/>
            <w:tcBorders>
              <w:top w:val="single" w:sz="4" w:space="0" w:color="FFFFFF"/>
              <w:left w:val="single" w:sz="4" w:space="0" w:color="FFFFFF"/>
              <w:bottom w:val="single" w:sz="4" w:space="0" w:color="FFFFFF"/>
              <w:right w:val="single" w:sz="4" w:space="0" w:color="FFFFFF"/>
            </w:tcBorders>
          </w:tcPr>
          <w:p w14:paraId="773CE36B" w14:textId="77777777" w:rsidR="0098396C" w:rsidRPr="00076AA5" w:rsidRDefault="0098396C" w:rsidP="00E83CE1">
            <w:pPr>
              <w:spacing w:line="360" w:lineRule="auto"/>
              <w:jc w:val="both"/>
            </w:pPr>
            <w:r w:rsidRPr="00076AA5">
              <w:t>0.022</w:t>
            </w:r>
          </w:p>
        </w:tc>
      </w:tr>
      <w:tr w:rsidR="0098396C" w:rsidRPr="00076AA5" w14:paraId="0BFF4685" w14:textId="77777777" w:rsidTr="00E83CE1">
        <w:trPr>
          <w:trHeight w:val="20"/>
        </w:trPr>
        <w:tc>
          <w:tcPr>
            <w:tcW w:w="1381" w:type="pct"/>
            <w:vMerge/>
            <w:tcBorders>
              <w:left w:val="single" w:sz="4" w:space="0" w:color="FFFFFF"/>
              <w:bottom w:val="single" w:sz="4" w:space="0" w:color="FFFFFF"/>
              <w:right w:val="single" w:sz="4" w:space="0" w:color="FFFFFF"/>
            </w:tcBorders>
          </w:tcPr>
          <w:p w14:paraId="311B2450"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794CD29F"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13391B7F" w14:textId="77777777" w:rsidR="0098396C" w:rsidRPr="00076AA5" w:rsidRDefault="0098396C" w:rsidP="00E83CE1">
            <w:pPr>
              <w:spacing w:line="360" w:lineRule="auto"/>
              <w:jc w:val="both"/>
            </w:pPr>
            <w:r w:rsidRPr="00076AA5">
              <w:t>1.02 ± 0.20</w:t>
            </w:r>
          </w:p>
        </w:tc>
        <w:tc>
          <w:tcPr>
            <w:tcW w:w="1165" w:type="pct"/>
            <w:tcBorders>
              <w:top w:val="single" w:sz="4" w:space="0" w:color="FFFFFF"/>
              <w:left w:val="single" w:sz="4" w:space="0" w:color="FFFFFF"/>
              <w:bottom w:val="single" w:sz="4" w:space="0" w:color="FFFFFF"/>
              <w:right w:val="single" w:sz="4" w:space="0" w:color="FFFFFF"/>
            </w:tcBorders>
            <w:vAlign w:val="center"/>
          </w:tcPr>
          <w:p w14:paraId="10E082D3" w14:textId="77777777" w:rsidR="0098396C" w:rsidRPr="00076AA5" w:rsidRDefault="0098396C" w:rsidP="00E83CE1">
            <w:pPr>
              <w:spacing w:line="360" w:lineRule="auto"/>
              <w:jc w:val="both"/>
            </w:pPr>
            <w:r w:rsidRPr="00076AA5">
              <w:t>0.78 ± 0.16</w:t>
            </w:r>
          </w:p>
        </w:tc>
        <w:tc>
          <w:tcPr>
            <w:tcW w:w="532" w:type="pct"/>
            <w:tcBorders>
              <w:top w:val="single" w:sz="4" w:space="0" w:color="FFFFFF"/>
              <w:left w:val="single" w:sz="4" w:space="0" w:color="FFFFFF"/>
              <w:bottom w:val="single" w:sz="4" w:space="0" w:color="FFFFFF"/>
              <w:right w:val="single" w:sz="4" w:space="0" w:color="FFFFFF"/>
            </w:tcBorders>
          </w:tcPr>
          <w:p w14:paraId="10078829" w14:textId="77777777" w:rsidR="0098396C" w:rsidRPr="00076AA5" w:rsidRDefault="0098396C" w:rsidP="00E83CE1">
            <w:pPr>
              <w:spacing w:line="360" w:lineRule="auto"/>
              <w:jc w:val="both"/>
            </w:pPr>
            <w:r w:rsidRPr="00076AA5">
              <w:t>0.022</w:t>
            </w:r>
          </w:p>
        </w:tc>
      </w:tr>
      <w:tr w:rsidR="0098396C" w:rsidRPr="00076AA5" w14:paraId="4E0E0E30"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5B410394" w14:textId="77777777" w:rsidR="0098396C" w:rsidRPr="00076AA5" w:rsidRDefault="0098396C" w:rsidP="00E83CE1">
            <w:pPr>
              <w:spacing w:line="360" w:lineRule="auto"/>
              <w:jc w:val="both"/>
            </w:pPr>
            <w:r w:rsidRPr="00076AA5">
              <w:t>ALT, units/L</w:t>
            </w:r>
          </w:p>
        </w:tc>
        <w:tc>
          <w:tcPr>
            <w:tcW w:w="706" w:type="pct"/>
            <w:tcBorders>
              <w:top w:val="single" w:sz="4" w:space="0" w:color="FFFFFF"/>
              <w:left w:val="single" w:sz="4" w:space="0" w:color="FFFFFF"/>
              <w:bottom w:val="single" w:sz="4" w:space="0" w:color="FFFFFF"/>
              <w:right w:val="single" w:sz="4" w:space="0" w:color="FFFFFF"/>
            </w:tcBorders>
          </w:tcPr>
          <w:p w14:paraId="6833257F"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0D326616" w14:textId="77777777" w:rsidR="0098396C" w:rsidRPr="00076AA5" w:rsidRDefault="0098396C" w:rsidP="00E83CE1">
            <w:pPr>
              <w:spacing w:line="360" w:lineRule="auto"/>
              <w:jc w:val="both"/>
            </w:pPr>
            <w:r w:rsidRPr="00076AA5">
              <w:t>48.09 ± 46.03</w:t>
            </w:r>
          </w:p>
        </w:tc>
        <w:tc>
          <w:tcPr>
            <w:tcW w:w="1165" w:type="pct"/>
            <w:tcBorders>
              <w:top w:val="single" w:sz="4" w:space="0" w:color="FFFFFF"/>
              <w:left w:val="single" w:sz="4" w:space="0" w:color="FFFFFF"/>
              <w:bottom w:val="single" w:sz="4" w:space="0" w:color="FFFFFF"/>
              <w:right w:val="single" w:sz="4" w:space="0" w:color="FFFFFF"/>
            </w:tcBorders>
            <w:vAlign w:val="center"/>
          </w:tcPr>
          <w:p w14:paraId="61831183" w14:textId="77777777" w:rsidR="0098396C" w:rsidRPr="00076AA5" w:rsidRDefault="0098396C" w:rsidP="00E83CE1">
            <w:pPr>
              <w:spacing w:line="360" w:lineRule="auto"/>
              <w:jc w:val="both"/>
            </w:pPr>
            <w:r w:rsidRPr="00076AA5">
              <w:t>37.51 ± 18.91</w:t>
            </w:r>
          </w:p>
        </w:tc>
        <w:tc>
          <w:tcPr>
            <w:tcW w:w="532" w:type="pct"/>
            <w:tcBorders>
              <w:top w:val="single" w:sz="4" w:space="0" w:color="FFFFFF"/>
              <w:left w:val="single" w:sz="4" w:space="0" w:color="FFFFFF"/>
              <w:bottom w:val="single" w:sz="4" w:space="0" w:color="FFFFFF"/>
              <w:right w:val="single" w:sz="4" w:space="0" w:color="FFFFFF"/>
            </w:tcBorders>
          </w:tcPr>
          <w:p w14:paraId="7C43BF47" w14:textId="77777777" w:rsidR="0098396C" w:rsidRPr="00076AA5" w:rsidRDefault="0098396C" w:rsidP="00E83CE1">
            <w:pPr>
              <w:spacing w:line="360" w:lineRule="auto"/>
              <w:jc w:val="both"/>
            </w:pPr>
            <w:r w:rsidRPr="00076AA5">
              <w:t>0.494</w:t>
            </w:r>
          </w:p>
        </w:tc>
      </w:tr>
      <w:tr w:rsidR="0098396C" w:rsidRPr="00076AA5" w14:paraId="778A38E1" w14:textId="77777777" w:rsidTr="00E83CE1">
        <w:trPr>
          <w:trHeight w:val="20"/>
        </w:trPr>
        <w:tc>
          <w:tcPr>
            <w:tcW w:w="1381" w:type="pct"/>
            <w:vMerge/>
            <w:tcBorders>
              <w:left w:val="single" w:sz="4" w:space="0" w:color="FFFFFF"/>
              <w:bottom w:val="single" w:sz="4" w:space="0" w:color="FFFFFF"/>
              <w:right w:val="single" w:sz="4" w:space="0" w:color="FFFFFF"/>
            </w:tcBorders>
          </w:tcPr>
          <w:p w14:paraId="0C4329F9"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07ADE377"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34FC13F0" w14:textId="77777777" w:rsidR="0098396C" w:rsidRPr="00076AA5" w:rsidRDefault="0098396C" w:rsidP="00E83CE1">
            <w:pPr>
              <w:spacing w:line="360" w:lineRule="auto"/>
              <w:jc w:val="both"/>
            </w:pPr>
            <w:r w:rsidRPr="00076AA5">
              <w:t>19.67 ± 5.78</w:t>
            </w:r>
          </w:p>
        </w:tc>
        <w:tc>
          <w:tcPr>
            <w:tcW w:w="1165" w:type="pct"/>
            <w:tcBorders>
              <w:top w:val="single" w:sz="4" w:space="0" w:color="FFFFFF"/>
              <w:left w:val="single" w:sz="4" w:space="0" w:color="FFFFFF"/>
              <w:bottom w:val="single" w:sz="4" w:space="0" w:color="FFFFFF"/>
              <w:right w:val="single" w:sz="4" w:space="0" w:color="FFFFFF"/>
            </w:tcBorders>
            <w:vAlign w:val="center"/>
          </w:tcPr>
          <w:p w14:paraId="4595B182" w14:textId="77777777" w:rsidR="0098396C" w:rsidRPr="00076AA5" w:rsidRDefault="0098396C" w:rsidP="00E83CE1">
            <w:pPr>
              <w:spacing w:line="360" w:lineRule="auto"/>
              <w:jc w:val="both"/>
            </w:pPr>
            <w:r w:rsidRPr="00076AA5">
              <w:t>34.50 ± 8.95</w:t>
            </w:r>
          </w:p>
        </w:tc>
        <w:tc>
          <w:tcPr>
            <w:tcW w:w="532" w:type="pct"/>
            <w:tcBorders>
              <w:top w:val="single" w:sz="4" w:space="0" w:color="FFFFFF"/>
              <w:left w:val="single" w:sz="4" w:space="0" w:color="FFFFFF"/>
              <w:bottom w:val="single" w:sz="4" w:space="0" w:color="FFFFFF"/>
              <w:right w:val="single" w:sz="4" w:space="0" w:color="FFFFFF"/>
            </w:tcBorders>
          </w:tcPr>
          <w:p w14:paraId="1AC7A178" w14:textId="77777777" w:rsidR="0098396C" w:rsidRPr="00076AA5" w:rsidRDefault="0098396C" w:rsidP="00E83CE1">
            <w:pPr>
              <w:spacing w:line="360" w:lineRule="auto"/>
              <w:jc w:val="both"/>
            </w:pPr>
            <w:r w:rsidRPr="00076AA5">
              <w:t>&lt;0.001</w:t>
            </w:r>
          </w:p>
        </w:tc>
      </w:tr>
      <w:tr w:rsidR="0098396C" w:rsidRPr="00076AA5" w14:paraId="16FA07A8"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0CB50A1A" w14:textId="77777777" w:rsidR="0098396C" w:rsidRPr="00076AA5" w:rsidRDefault="0098396C" w:rsidP="00E83CE1">
            <w:pPr>
              <w:spacing w:line="360" w:lineRule="auto"/>
              <w:jc w:val="both"/>
            </w:pPr>
            <w:r w:rsidRPr="00076AA5">
              <w:t>AST, units/L</w:t>
            </w:r>
          </w:p>
        </w:tc>
        <w:tc>
          <w:tcPr>
            <w:tcW w:w="706" w:type="pct"/>
            <w:tcBorders>
              <w:top w:val="single" w:sz="4" w:space="0" w:color="FFFFFF"/>
              <w:left w:val="single" w:sz="4" w:space="0" w:color="FFFFFF"/>
              <w:bottom w:val="single" w:sz="4" w:space="0" w:color="FFFFFF"/>
              <w:right w:val="single" w:sz="4" w:space="0" w:color="FFFFFF"/>
            </w:tcBorders>
          </w:tcPr>
          <w:p w14:paraId="18512C63"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7D209A7E" w14:textId="77777777" w:rsidR="0098396C" w:rsidRPr="00076AA5" w:rsidRDefault="0098396C" w:rsidP="00E83CE1">
            <w:pPr>
              <w:spacing w:line="360" w:lineRule="auto"/>
              <w:jc w:val="both"/>
            </w:pPr>
            <w:r w:rsidRPr="00076AA5">
              <w:t>33.99 ± 24.06</w:t>
            </w:r>
          </w:p>
        </w:tc>
        <w:tc>
          <w:tcPr>
            <w:tcW w:w="1165" w:type="pct"/>
            <w:tcBorders>
              <w:top w:val="single" w:sz="4" w:space="0" w:color="FFFFFF"/>
              <w:left w:val="single" w:sz="4" w:space="0" w:color="FFFFFF"/>
              <w:bottom w:val="single" w:sz="4" w:space="0" w:color="FFFFFF"/>
              <w:right w:val="single" w:sz="4" w:space="0" w:color="FFFFFF"/>
            </w:tcBorders>
            <w:vAlign w:val="center"/>
          </w:tcPr>
          <w:p w14:paraId="66D3CD61" w14:textId="77777777" w:rsidR="0098396C" w:rsidRPr="00076AA5" w:rsidRDefault="0098396C" w:rsidP="00E83CE1">
            <w:pPr>
              <w:spacing w:line="360" w:lineRule="auto"/>
              <w:jc w:val="both"/>
            </w:pPr>
            <w:r w:rsidRPr="00076AA5">
              <w:t>24.81 ± 4.50</w:t>
            </w:r>
          </w:p>
        </w:tc>
        <w:tc>
          <w:tcPr>
            <w:tcW w:w="532" w:type="pct"/>
            <w:tcBorders>
              <w:top w:val="single" w:sz="4" w:space="0" w:color="FFFFFF"/>
              <w:left w:val="single" w:sz="4" w:space="0" w:color="FFFFFF"/>
              <w:bottom w:val="single" w:sz="4" w:space="0" w:color="FFFFFF"/>
              <w:right w:val="single" w:sz="4" w:space="0" w:color="FFFFFF"/>
            </w:tcBorders>
          </w:tcPr>
          <w:p w14:paraId="667AFAF2" w14:textId="77777777" w:rsidR="0098396C" w:rsidRPr="00076AA5" w:rsidRDefault="0098396C" w:rsidP="00E83CE1">
            <w:pPr>
              <w:spacing w:line="360" w:lineRule="auto"/>
              <w:jc w:val="both"/>
            </w:pPr>
            <w:r w:rsidRPr="00076AA5">
              <w:t>0.260</w:t>
            </w:r>
          </w:p>
        </w:tc>
      </w:tr>
      <w:tr w:rsidR="0098396C" w:rsidRPr="00076AA5" w14:paraId="256F1D42" w14:textId="77777777" w:rsidTr="00E83CE1">
        <w:trPr>
          <w:trHeight w:val="20"/>
        </w:trPr>
        <w:tc>
          <w:tcPr>
            <w:tcW w:w="1381" w:type="pct"/>
            <w:vMerge/>
            <w:tcBorders>
              <w:left w:val="single" w:sz="4" w:space="0" w:color="FFFFFF"/>
              <w:bottom w:val="single" w:sz="4" w:space="0" w:color="FFFFFF"/>
              <w:right w:val="single" w:sz="4" w:space="0" w:color="FFFFFF"/>
            </w:tcBorders>
          </w:tcPr>
          <w:p w14:paraId="11048789"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75D03B87"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5088A30D" w14:textId="77777777" w:rsidR="0098396C" w:rsidRPr="00076AA5" w:rsidRDefault="0098396C" w:rsidP="00E83CE1">
            <w:pPr>
              <w:spacing w:line="360" w:lineRule="auto"/>
              <w:jc w:val="both"/>
            </w:pPr>
            <w:r w:rsidRPr="00076AA5">
              <w:t>17.17 ± 2.99</w:t>
            </w:r>
          </w:p>
        </w:tc>
        <w:tc>
          <w:tcPr>
            <w:tcW w:w="1165" w:type="pct"/>
            <w:tcBorders>
              <w:top w:val="single" w:sz="4" w:space="0" w:color="FFFFFF"/>
              <w:left w:val="single" w:sz="4" w:space="0" w:color="FFFFFF"/>
              <w:bottom w:val="single" w:sz="4" w:space="0" w:color="FFFFFF"/>
              <w:right w:val="single" w:sz="4" w:space="0" w:color="FFFFFF"/>
            </w:tcBorders>
            <w:vAlign w:val="center"/>
          </w:tcPr>
          <w:p w14:paraId="24E4110D" w14:textId="77777777" w:rsidR="0098396C" w:rsidRPr="00076AA5" w:rsidRDefault="0098396C" w:rsidP="00E83CE1">
            <w:pPr>
              <w:spacing w:line="360" w:lineRule="auto"/>
              <w:jc w:val="both"/>
            </w:pPr>
            <w:r w:rsidRPr="00076AA5">
              <w:t>22.42 ± 5.47</w:t>
            </w:r>
          </w:p>
        </w:tc>
        <w:tc>
          <w:tcPr>
            <w:tcW w:w="532" w:type="pct"/>
            <w:tcBorders>
              <w:top w:val="single" w:sz="4" w:space="0" w:color="FFFFFF"/>
              <w:left w:val="single" w:sz="4" w:space="0" w:color="FFFFFF"/>
              <w:bottom w:val="single" w:sz="4" w:space="0" w:color="FFFFFF"/>
              <w:right w:val="single" w:sz="4" w:space="0" w:color="FFFFFF"/>
            </w:tcBorders>
          </w:tcPr>
          <w:p w14:paraId="5C6EE5B4" w14:textId="77777777" w:rsidR="0098396C" w:rsidRPr="00076AA5" w:rsidRDefault="0098396C" w:rsidP="00E83CE1">
            <w:pPr>
              <w:spacing w:line="360" w:lineRule="auto"/>
              <w:jc w:val="both"/>
            </w:pPr>
            <w:r w:rsidRPr="00076AA5">
              <w:t>0.002</w:t>
            </w:r>
          </w:p>
        </w:tc>
      </w:tr>
      <w:tr w:rsidR="0098396C" w:rsidRPr="00076AA5" w14:paraId="52D41598"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32C231E9" w14:textId="77777777" w:rsidR="0098396C" w:rsidRPr="00076AA5" w:rsidRDefault="0098396C" w:rsidP="00E83CE1">
            <w:pPr>
              <w:spacing w:line="360" w:lineRule="auto"/>
              <w:jc w:val="both"/>
            </w:pPr>
            <w:r w:rsidRPr="00076AA5">
              <w:t>LDH, units/L</w:t>
            </w:r>
          </w:p>
        </w:tc>
        <w:tc>
          <w:tcPr>
            <w:tcW w:w="706" w:type="pct"/>
            <w:tcBorders>
              <w:top w:val="single" w:sz="4" w:space="0" w:color="FFFFFF"/>
              <w:left w:val="single" w:sz="4" w:space="0" w:color="FFFFFF"/>
              <w:bottom w:val="single" w:sz="4" w:space="0" w:color="FFFFFF"/>
              <w:right w:val="single" w:sz="4" w:space="0" w:color="FFFFFF"/>
            </w:tcBorders>
          </w:tcPr>
          <w:p w14:paraId="5F0195AE"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5AD80C7A" w14:textId="77777777" w:rsidR="0098396C" w:rsidRPr="00076AA5" w:rsidRDefault="0098396C" w:rsidP="00E83CE1">
            <w:pPr>
              <w:spacing w:line="360" w:lineRule="auto"/>
              <w:jc w:val="both"/>
            </w:pPr>
            <w:r w:rsidRPr="00076AA5">
              <w:t>324.70 ± 39.55</w:t>
            </w:r>
          </w:p>
        </w:tc>
        <w:tc>
          <w:tcPr>
            <w:tcW w:w="1165" w:type="pct"/>
            <w:tcBorders>
              <w:top w:val="single" w:sz="4" w:space="0" w:color="FFFFFF"/>
              <w:left w:val="single" w:sz="4" w:space="0" w:color="FFFFFF"/>
              <w:bottom w:val="single" w:sz="4" w:space="0" w:color="FFFFFF"/>
              <w:right w:val="single" w:sz="4" w:space="0" w:color="FFFFFF"/>
            </w:tcBorders>
            <w:vAlign w:val="center"/>
          </w:tcPr>
          <w:p w14:paraId="2D637D1D" w14:textId="77777777" w:rsidR="0098396C" w:rsidRPr="00076AA5" w:rsidRDefault="0098396C" w:rsidP="00E83CE1">
            <w:pPr>
              <w:spacing w:line="360" w:lineRule="auto"/>
              <w:jc w:val="both"/>
            </w:pPr>
            <w:r w:rsidRPr="00076AA5">
              <w:t>222.00 ± 46.61</w:t>
            </w:r>
          </w:p>
        </w:tc>
        <w:tc>
          <w:tcPr>
            <w:tcW w:w="532" w:type="pct"/>
            <w:tcBorders>
              <w:top w:val="single" w:sz="4" w:space="0" w:color="FFFFFF"/>
              <w:left w:val="single" w:sz="4" w:space="0" w:color="FFFFFF"/>
              <w:bottom w:val="single" w:sz="4" w:space="0" w:color="FFFFFF"/>
              <w:right w:val="single" w:sz="4" w:space="0" w:color="FFFFFF"/>
            </w:tcBorders>
          </w:tcPr>
          <w:p w14:paraId="5CC37E60" w14:textId="77777777" w:rsidR="0098396C" w:rsidRPr="00076AA5" w:rsidRDefault="0098396C" w:rsidP="00E83CE1">
            <w:pPr>
              <w:spacing w:line="360" w:lineRule="auto"/>
              <w:jc w:val="both"/>
            </w:pPr>
            <w:r w:rsidRPr="00076AA5">
              <w:t>&lt;0.001</w:t>
            </w:r>
          </w:p>
        </w:tc>
      </w:tr>
      <w:tr w:rsidR="0098396C" w:rsidRPr="00076AA5" w14:paraId="6A3C2330" w14:textId="77777777" w:rsidTr="00E83CE1">
        <w:trPr>
          <w:trHeight w:val="20"/>
        </w:trPr>
        <w:tc>
          <w:tcPr>
            <w:tcW w:w="1381" w:type="pct"/>
            <w:vMerge/>
            <w:tcBorders>
              <w:left w:val="single" w:sz="4" w:space="0" w:color="FFFFFF"/>
              <w:bottom w:val="single" w:sz="4" w:space="0" w:color="FFFFFF"/>
              <w:right w:val="single" w:sz="4" w:space="0" w:color="FFFFFF"/>
            </w:tcBorders>
          </w:tcPr>
          <w:p w14:paraId="2D4D5790"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0B250602"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26643446" w14:textId="77777777" w:rsidR="0098396C" w:rsidRPr="00076AA5" w:rsidRDefault="0098396C" w:rsidP="00E83CE1">
            <w:pPr>
              <w:spacing w:line="360" w:lineRule="auto"/>
              <w:jc w:val="both"/>
            </w:pPr>
            <w:r w:rsidRPr="00076AA5">
              <w:t>335.50 ± 38.89</w:t>
            </w:r>
          </w:p>
        </w:tc>
        <w:tc>
          <w:tcPr>
            <w:tcW w:w="1165" w:type="pct"/>
            <w:tcBorders>
              <w:top w:val="single" w:sz="4" w:space="0" w:color="FFFFFF"/>
              <w:left w:val="single" w:sz="4" w:space="0" w:color="FFFFFF"/>
              <w:bottom w:val="single" w:sz="4" w:space="0" w:color="FFFFFF"/>
              <w:right w:val="single" w:sz="4" w:space="0" w:color="FFFFFF"/>
            </w:tcBorders>
            <w:vAlign w:val="center"/>
          </w:tcPr>
          <w:p w14:paraId="6D362816" w14:textId="77777777" w:rsidR="0098396C" w:rsidRPr="00076AA5" w:rsidRDefault="0098396C" w:rsidP="00E83CE1">
            <w:pPr>
              <w:spacing w:line="360" w:lineRule="auto"/>
              <w:jc w:val="both"/>
            </w:pPr>
            <w:r w:rsidRPr="00076AA5">
              <w:t>216.75 ± 20.47</w:t>
            </w:r>
          </w:p>
        </w:tc>
        <w:tc>
          <w:tcPr>
            <w:tcW w:w="532" w:type="pct"/>
            <w:tcBorders>
              <w:top w:val="single" w:sz="4" w:space="0" w:color="FFFFFF"/>
              <w:left w:val="single" w:sz="4" w:space="0" w:color="FFFFFF"/>
              <w:bottom w:val="single" w:sz="4" w:space="0" w:color="FFFFFF"/>
              <w:right w:val="single" w:sz="4" w:space="0" w:color="FFFFFF"/>
            </w:tcBorders>
          </w:tcPr>
          <w:p w14:paraId="51ACB8D8" w14:textId="77777777" w:rsidR="0098396C" w:rsidRPr="00076AA5" w:rsidRDefault="0098396C" w:rsidP="00E83CE1">
            <w:pPr>
              <w:spacing w:line="360" w:lineRule="auto"/>
              <w:jc w:val="both"/>
            </w:pPr>
            <w:r w:rsidRPr="00076AA5">
              <w:t>0.001</w:t>
            </w:r>
          </w:p>
        </w:tc>
      </w:tr>
      <w:tr w:rsidR="0098396C" w:rsidRPr="00076AA5" w14:paraId="6E68F6E2"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201ED7C9" w14:textId="77777777" w:rsidR="0098396C" w:rsidRPr="00076AA5" w:rsidRDefault="0098396C" w:rsidP="00E83CE1">
            <w:pPr>
              <w:spacing w:line="360" w:lineRule="auto"/>
              <w:jc w:val="both"/>
            </w:pPr>
            <w:r w:rsidRPr="00076AA5">
              <w:t>CRP, mg/dL</w:t>
            </w:r>
          </w:p>
        </w:tc>
        <w:tc>
          <w:tcPr>
            <w:tcW w:w="706" w:type="pct"/>
            <w:tcBorders>
              <w:top w:val="single" w:sz="4" w:space="0" w:color="FFFFFF"/>
              <w:left w:val="single" w:sz="4" w:space="0" w:color="FFFFFF"/>
              <w:bottom w:val="single" w:sz="4" w:space="0" w:color="FFFFFF"/>
              <w:right w:val="single" w:sz="4" w:space="0" w:color="FFFFFF"/>
            </w:tcBorders>
          </w:tcPr>
          <w:p w14:paraId="5A48EA59"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3A53383E" w14:textId="77777777" w:rsidR="0098396C" w:rsidRPr="00076AA5" w:rsidRDefault="0098396C" w:rsidP="00E83CE1">
            <w:pPr>
              <w:spacing w:line="360" w:lineRule="auto"/>
              <w:jc w:val="both"/>
            </w:pPr>
            <w:r w:rsidRPr="00076AA5">
              <w:t>9.49 ± 11.20</w:t>
            </w:r>
          </w:p>
        </w:tc>
        <w:tc>
          <w:tcPr>
            <w:tcW w:w="1165" w:type="pct"/>
            <w:tcBorders>
              <w:top w:val="single" w:sz="4" w:space="0" w:color="FFFFFF"/>
              <w:left w:val="single" w:sz="4" w:space="0" w:color="FFFFFF"/>
              <w:bottom w:val="single" w:sz="4" w:space="0" w:color="FFFFFF"/>
              <w:right w:val="single" w:sz="4" w:space="0" w:color="FFFFFF"/>
            </w:tcBorders>
            <w:vAlign w:val="center"/>
          </w:tcPr>
          <w:p w14:paraId="25A1692F" w14:textId="77777777" w:rsidR="0098396C" w:rsidRPr="00076AA5" w:rsidRDefault="0098396C" w:rsidP="00E83CE1">
            <w:pPr>
              <w:spacing w:line="360" w:lineRule="auto"/>
              <w:jc w:val="both"/>
            </w:pPr>
            <w:r w:rsidRPr="00076AA5">
              <w:t>7.17 ± 4.36</w:t>
            </w:r>
          </w:p>
        </w:tc>
        <w:tc>
          <w:tcPr>
            <w:tcW w:w="532" w:type="pct"/>
            <w:tcBorders>
              <w:top w:val="single" w:sz="4" w:space="0" w:color="FFFFFF"/>
              <w:left w:val="single" w:sz="4" w:space="0" w:color="FFFFFF"/>
              <w:bottom w:val="single" w:sz="4" w:space="0" w:color="FFFFFF"/>
              <w:right w:val="single" w:sz="4" w:space="0" w:color="FFFFFF"/>
            </w:tcBorders>
          </w:tcPr>
          <w:p w14:paraId="3C4CEE91" w14:textId="77777777" w:rsidR="0098396C" w:rsidRPr="00076AA5" w:rsidRDefault="0098396C" w:rsidP="00E83CE1">
            <w:pPr>
              <w:spacing w:line="360" w:lineRule="auto"/>
              <w:jc w:val="both"/>
            </w:pPr>
            <w:r w:rsidRPr="00076AA5">
              <w:t>0.516</w:t>
            </w:r>
          </w:p>
        </w:tc>
      </w:tr>
      <w:tr w:rsidR="0098396C" w:rsidRPr="00076AA5" w14:paraId="7BF7A6AA" w14:textId="77777777" w:rsidTr="00E83CE1">
        <w:trPr>
          <w:trHeight w:val="20"/>
        </w:trPr>
        <w:tc>
          <w:tcPr>
            <w:tcW w:w="1381" w:type="pct"/>
            <w:vMerge/>
            <w:tcBorders>
              <w:left w:val="single" w:sz="4" w:space="0" w:color="FFFFFF"/>
              <w:bottom w:val="single" w:sz="4" w:space="0" w:color="FFFFFF"/>
              <w:right w:val="single" w:sz="4" w:space="0" w:color="FFFFFF"/>
            </w:tcBorders>
          </w:tcPr>
          <w:p w14:paraId="4BD41D82"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237CE32A"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09237B0F" w14:textId="77777777" w:rsidR="0098396C" w:rsidRPr="00076AA5" w:rsidRDefault="0098396C" w:rsidP="00E83CE1">
            <w:pPr>
              <w:spacing w:line="360" w:lineRule="auto"/>
              <w:jc w:val="both"/>
            </w:pPr>
            <w:r w:rsidRPr="00076AA5">
              <w:t>2.88 ± 2.09</w:t>
            </w:r>
          </w:p>
        </w:tc>
        <w:tc>
          <w:tcPr>
            <w:tcW w:w="1165" w:type="pct"/>
            <w:tcBorders>
              <w:top w:val="single" w:sz="4" w:space="0" w:color="FFFFFF"/>
              <w:left w:val="single" w:sz="4" w:space="0" w:color="FFFFFF"/>
              <w:bottom w:val="single" w:sz="4" w:space="0" w:color="FFFFFF"/>
              <w:right w:val="single" w:sz="4" w:space="0" w:color="FFFFFF"/>
            </w:tcBorders>
            <w:vAlign w:val="center"/>
          </w:tcPr>
          <w:p w14:paraId="313495CA" w14:textId="77777777" w:rsidR="0098396C" w:rsidRPr="00076AA5" w:rsidRDefault="0098396C" w:rsidP="00E83CE1">
            <w:pPr>
              <w:spacing w:line="360" w:lineRule="auto"/>
              <w:jc w:val="both"/>
            </w:pPr>
            <w:r w:rsidRPr="00076AA5">
              <w:t>7.22 ± 4.41</w:t>
            </w:r>
          </w:p>
        </w:tc>
        <w:tc>
          <w:tcPr>
            <w:tcW w:w="532" w:type="pct"/>
            <w:tcBorders>
              <w:top w:val="single" w:sz="4" w:space="0" w:color="FFFFFF"/>
              <w:left w:val="single" w:sz="4" w:space="0" w:color="FFFFFF"/>
              <w:bottom w:val="single" w:sz="4" w:space="0" w:color="FFFFFF"/>
              <w:right w:val="single" w:sz="4" w:space="0" w:color="FFFFFF"/>
            </w:tcBorders>
          </w:tcPr>
          <w:p w14:paraId="496327B8" w14:textId="77777777" w:rsidR="0098396C" w:rsidRPr="00076AA5" w:rsidRDefault="0098396C" w:rsidP="00E83CE1">
            <w:pPr>
              <w:spacing w:line="360" w:lineRule="auto"/>
              <w:jc w:val="both"/>
            </w:pPr>
            <w:r w:rsidRPr="00076AA5">
              <w:t>0.002</w:t>
            </w:r>
          </w:p>
        </w:tc>
      </w:tr>
      <w:tr w:rsidR="0098396C" w:rsidRPr="00076AA5" w14:paraId="69A4B5D5"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66C1CC61" w14:textId="77777777" w:rsidR="0098396C" w:rsidRPr="00076AA5" w:rsidRDefault="0098396C" w:rsidP="00E83CE1">
            <w:pPr>
              <w:spacing w:line="360" w:lineRule="auto"/>
              <w:jc w:val="both"/>
            </w:pPr>
            <w:r w:rsidRPr="00076AA5">
              <w:t>Ferritin, ng/mL</w:t>
            </w:r>
          </w:p>
        </w:tc>
        <w:tc>
          <w:tcPr>
            <w:tcW w:w="706" w:type="pct"/>
            <w:tcBorders>
              <w:top w:val="single" w:sz="4" w:space="0" w:color="FFFFFF"/>
              <w:left w:val="single" w:sz="4" w:space="0" w:color="FFFFFF"/>
              <w:bottom w:val="single" w:sz="4" w:space="0" w:color="FFFFFF"/>
              <w:right w:val="single" w:sz="4" w:space="0" w:color="FFFFFF"/>
            </w:tcBorders>
          </w:tcPr>
          <w:p w14:paraId="33CA928F"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7D65524F" w14:textId="77777777" w:rsidR="0098396C" w:rsidRPr="00076AA5" w:rsidRDefault="0098396C" w:rsidP="00E83CE1">
            <w:pPr>
              <w:spacing w:line="360" w:lineRule="auto"/>
              <w:jc w:val="both"/>
            </w:pPr>
            <w:r w:rsidRPr="00076AA5">
              <w:t>137.63 ± 99.51</w:t>
            </w:r>
          </w:p>
        </w:tc>
        <w:tc>
          <w:tcPr>
            <w:tcW w:w="1165" w:type="pct"/>
            <w:tcBorders>
              <w:top w:val="single" w:sz="4" w:space="0" w:color="FFFFFF"/>
              <w:left w:val="single" w:sz="4" w:space="0" w:color="FFFFFF"/>
              <w:bottom w:val="single" w:sz="4" w:space="0" w:color="FFFFFF"/>
              <w:right w:val="single" w:sz="4" w:space="0" w:color="FFFFFF"/>
            </w:tcBorders>
            <w:vAlign w:val="center"/>
          </w:tcPr>
          <w:p w14:paraId="3313A327" w14:textId="77777777" w:rsidR="0098396C" w:rsidRPr="00076AA5" w:rsidRDefault="0098396C" w:rsidP="00E83CE1">
            <w:pPr>
              <w:spacing w:line="360" w:lineRule="auto"/>
              <w:jc w:val="both"/>
            </w:pPr>
            <w:r w:rsidRPr="00076AA5">
              <w:t>144.83 ± 46.08</w:t>
            </w:r>
          </w:p>
        </w:tc>
        <w:tc>
          <w:tcPr>
            <w:tcW w:w="532" w:type="pct"/>
            <w:tcBorders>
              <w:top w:val="single" w:sz="4" w:space="0" w:color="FFFFFF"/>
              <w:left w:val="single" w:sz="4" w:space="0" w:color="FFFFFF"/>
              <w:bottom w:val="single" w:sz="4" w:space="0" w:color="FFFFFF"/>
              <w:right w:val="single" w:sz="4" w:space="0" w:color="FFFFFF"/>
            </w:tcBorders>
          </w:tcPr>
          <w:p w14:paraId="1366CBCA" w14:textId="77777777" w:rsidR="0098396C" w:rsidRPr="00076AA5" w:rsidRDefault="0098396C" w:rsidP="00E83CE1">
            <w:pPr>
              <w:spacing w:line="360" w:lineRule="auto"/>
              <w:jc w:val="both"/>
            </w:pPr>
            <w:r w:rsidRPr="00076AA5">
              <w:t>0.820</w:t>
            </w:r>
          </w:p>
        </w:tc>
      </w:tr>
      <w:tr w:rsidR="0098396C" w:rsidRPr="00076AA5" w14:paraId="3300190B" w14:textId="77777777" w:rsidTr="00E83CE1">
        <w:trPr>
          <w:trHeight w:val="20"/>
        </w:trPr>
        <w:tc>
          <w:tcPr>
            <w:tcW w:w="1381" w:type="pct"/>
            <w:vMerge/>
            <w:tcBorders>
              <w:left w:val="single" w:sz="4" w:space="0" w:color="FFFFFF"/>
              <w:bottom w:val="single" w:sz="4" w:space="0" w:color="FFFFFF"/>
              <w:right w:val="single" w:sz="4" w:space="0" w:color="FFFFFF"/>
            </w:tcBorders>
          </w:tcPr>
          <w:p w14:paraId="6EE0A815"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FFFFFF"/>
              <w:right w:val="single" w:sz="4" w:space="0" w:color="FFFFFF"/>
            </w:tcBorders>
          </w:tcPr>
          <w:p w14:paraId="3B9D2990"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FFFFFF"/>
              <w:right w:val="single" w:sz="4" w:space="0" w:color="FFFFFF"/>
            </w:tcBorders>
            <w:vAlign w:val="center"/>
          </w:tcPr>
          <w:p w14:paraId="17503D93" w14:textId="77777777" w:rsidR="0098396C" w:rsidRPr="00076AA5" w:rsidRDefault="0098396C" w:rsidP="00E83CE1">
            <w:pPr>
              <w:spacing w:line="360" w:lineRule="auto"/>
              <w:jc w:val="both"/>
            </w:pPr>
            <w:r w:rsidRPr="00076AA5">
              <w:t>110.55 ± 72.24</w:t>
            </w:r>
          </w:p>
        </w:tc>
        <w:tc>
          <w:tcPr>
            <w:tcW w:w="1165" w:type="pct"/>
            <w:tcBorders>
              <w:top w:val="single" w:sz="4" w:space="0" w:color="FFFFFF"/>
              <w:left w:val="single" w:sz="4" w:space="0" w:color="FFFFFF"/>
              <w:bottom w:val="single" w:sz="4" w:space="0" w:color="FFFFFF"/>
              <w:right w:val="single" w:sz="4" w:space="0" w:color="FFFFFF"/>
            </w:tcBorders>
            <w:vAlign w:val="center"/>
          </w:tcPr>
          <w:p w14:paraId="7C56F615" w14:textId="77777777" w:rsidR="0098396C" w:rsidRPr="00076AA5" w:rsidRDefault="0098396C" w:rsidP="00E83CE1">
            <w:pPr>
              <w:spacing w:line="360" w:lineRule="auto"/>
              <w:jc w:val="both"/>
            </w:pPr>
            <w:r w:rsidRPr="00076AA5">
              <w:t>144.47 ± 41.34</w:t>
            </w:r>
          </w:p>
        </w:tc>
        <w:tc>
          <w:tcPr>
            <w:tcW w:w="532" w:type="pct"/>
            <w:tcBorders>
              <w:top w:val="single" w:sz="4" w:space="0" w:color="FFFFFF"/>
              <w:left w:val="single" w:sz="4" w:space="0" w:color="FFFFFF"/>
              <w:bottom w:val="single" w:sz="4" w:space="0" w:color="FFFFFF"/>
              <w:right w:val="single" w:sz="4" w:space="0" w:color="FFFFFF"/>
            </w:tcBorders>
          </w:tcPr>
          <w:p w14:paraId="2F2B80FC" w14:textId="77777777" w:rsidR="0098396C" w:rsidRPr="00076AA5" w:rsidRDefault="0098396C" w:rsidP="00E83CE1">
            <w:pPr>
              <w:spacing w:line="360" w:lineRule="auto"/>
              <w:jc w:val="both"/>
            </w:pPr>
            <w:r w:rsidRPr="00076AA5">
              <w:t>0.157</w:t>
            </w:r>
          </w:p>
        </w:tc>
      </w:tr>
      <w:tr w:rsidR="0098396C" w:rsidRPr="00076AA5" w14:paraId="0471CDF5" w14:textId="77777777" w:rsidTr="00E83CE1">
        <w:trPr>
          <w:trHeight w:val="20"/>
        </w:trPr>
        <w:tc>
          <w:tcPr>
            <w:tcW w:w="1381" w:type="pct"/>
            <w:vMerge w:val="restart"/>
            <w:tcBorders>
              <w:top w:val="single" w:sz="4" w:space="0" w:color="FFFFFF"/>
              <w:left w:val="single" w:sz="4" w:space="0" w:color="FFFFFF"/>
              <w:right w:val="single" w:sz="4" w:space="0" w:color="FFFFFF"/>
            </w:tcBorders>
          </w:tcPr>
          <w:p w14:paraId="25CD7824" w14:textId="77777777" w:rsidR="0098396C" w:rsidRPr="00076AA5" w:rsidRDefault="0098396C" w:rsidP="00E83CE1">
            <w:pPr>
              <w:spacing w:line="360" w:lineRule="auto"/>
              <w:jc w:val="both"/>
            </w:pPr>
            <w:r w:rsidRPr="00076AA5">
              <w:t>D-dimer, ng/mL</w:t>
            </w:r>
          </w:p>
        </w:tc>
        <w:tc>
          <w:tcPr>
            <w:tcW w:w="706" w:type="pct"/>
            <w:tcBorders>
              <w:top w:val="single" w:sz="4" w:space="0" w:color="FFFFFF"/>
              <w:left w:val="single" w:sz="4" w:space="0" w:color="FFFFFF"/>
              <w:bottom w:val="single" w:sz="4" w:space="0" w:color="FFFFFF"/>
              <w:right w:val="single" w:sz="4" w:space="0" w:color="FFFFFF"/>
            </w:tcBorders>
          </w:tcPr>
          <w:p w14:paraId="5686B8F2" w14:textId="77777777" w:rsidR="0098396C" w:rsidRPr="00076AA5" w:rsidRDefault="0098396C" w:rsidP="00E83CE1">
            <w:pPr>
              <w:spacing w:line="360" w:lineRule="auto"/>
              <w:jc w:val="both"/>
            </w:pPr>
            <w:r w:rsidRPr="00076AA5">
              <w:t>Baseline</w:t>
            </w:r>
          </w:p>
        </w:tc>
        <w:tc>
          <w:tcPr>
            <w:tcW w:w="1216" w:type="pct"/>
            <w:tcBorders>
              <w:top w:val="single" w:sz="4" w:space="0" w:color="FFFFFF"/>
              <w:left w:val="single" w:sz="4" w:space="0" w:color="FFFFFF"/>
              <w:bottom w:val="single" w:sz="4" w:space="0" w:color="FFFFFF"/>
              <w:right w:val="single" w:sz="4" w:space="0" w:color="FFFFFF"/>
            </w:tcBorders>
            <w:vAlign w:val="center"/>
          </w:tcPr>
          <w:p w14:paraId="0971FAC7" w14:textId="77777777" w:rsidR="0098396C" w:rsidRPr="00076AA5" w:rsidRDefault="0098396C" w:rsidP="00E83CE1">
            <w:pPr>
              <w:spacing w:line="360" w:lineRule="auto"/>
              <w:jc w:val="both"/>
            </w:pPr>
            <w:r w:rsidRPr="00076AA5">
              <w:t>267.35 ± 138.59</w:t>
            </w:r>
          </w:p>
        </w:tc>
        <w:tc>
          <w:tcPr>
            <w:tcW w:w="1165" w:type="pct"/>
            <w:tcBorders>
              <w:top w:val="single" w:sz="4" w:space="0" w:color="FFFFFF"/>
              <w:left w:val="single" w:sz="4" w:space="0" w:color="FFFFFF"/>
              <w:bottom w:val="single" w:sz="4" w:space="0" w:color="FFFFFF"/>
              <w:right w:val="single" w:sz="4" w:space="0" w:color="FFFFFF"/>
            </w:tcBorders>
            <w:vAlign w:val="center"/>
          </w:tcPr>
          <w:p w14:paraId="74AE561E" w14:textId="77777777" w:rsidR="0098396C" w:rsidRPr="00076AA5" w:rsidRDefault="0098396C" w:rsidP="00E83CE1">
            <w:pPr>
              <w:spacing w:line="360" w:lineRule="auto"/>
              <w:jc w:val="both"/>
            </w:pPr>
            <w:r w:rsidRPr="00076AA5">
              <w:t>205.35 ± 78.57</w:t>
            </w:r>
          </w:p>
        </w:tc>
        <w:tc>
          <w:tcPr>
            <w:tcW w:w="532" w:type="pct"/>
            <w:tcBorders>
              <w:top w:val="single" w:sz="4" w:space="0" w:color="FFFFFF"/>
              <w:left w:val="single" w:sz="4" w:space="0" w:color="FFFFFF"/>
              <w:bottom w:val="single" w:sz="4" w:space="0" w:color="FFFFFF"/>
              <w:right w:val="single" w:sz="4" w:space="0" w:color="FFFFFF"/>
            </w:tcBorders>
          </w:tcPr>
          <w:p w14:paraId="5F2AB515" w14:textId="77777777" w:rsidR="0098396C" w:rsidRPr="00076AA5" w:rsidRDefault="0098396C" w:rsidP="00E83CE1">
            <w:pPr>
              <w:spacing w:line="360" w:lineRule="auto"/>
              <w:jc w:val="both"/>
            </w:pPr>
            <w:r w:rsidRPr="00076AA5">
              <w:t>0.227</w:t>
            </w:r>
          </w:p>
        </w:tc>
      </w:tr>
      <w:tr w:rsidR="0098396C" w:rsidRPr="00076AA5" w14:paraId="303F6FC5" w14:textId="77777777" w:rsidTr="00E83CE1">
        <w:trPr>
          <w:trHeight w:val="20"/>
        </w:trPr>
        <w:tc>
          <w:tcPr>
            <w:tcW w:w="1381" w:type="pct"/>
            <w:vMerge/>
            <w:tcBorders>
              <w:left w:val="single" w:sz="4" w:space="0" w:color="FFFFFF"/>
              <w:bottom w:val="single" w:sz="4" w:space="0" w:color="auto"/>
              <w:right w:val="single" w:sz="4" w:space="0" w:color="FFFFFF"/>
            </w:tcBorders>
            <w:vAlign w:val="center"/>
          </w:tcPr>
          <w:p w14:paraId="1CF6F5FD" w14:textId="77777777" w:rsidR="0098396C" w:rsidRPr="00076AA5" w:rsidRDefault="0098396C" w:rsidP="00E83CE1">
            <w:pPr>
              <w:spacing w:line="360" w:lineRule="auto"/>
              <w:jc w:val="both"/>
            </w:pPr>
          </w:p>
        </w:tc>
        <w:tc>
          <w:tcPr>
            <w:tcW w:w="706" w:type="pct"/>
            <w:tcBorders>
              <w:top w:val="single" w:sz="4" w:space="0" w:color="FFFFFF"/>
              <w:left w:val="single" w:sz="4" w:space="0" w:color="FFFFFF"/>
              <w:bottom w:val="single" w:sz="4" w:space="0" w:color="auto"/>
              <w:right w:val="single" w:sz="4" w:space="0" w:color="FFFFFF"/>
            </w:tcBorders>
          </w:tcPr>
          <w:p w14:paraId="4947B769" w14:textId="77777777" w:rsidR="0098396C" w:rsidRPr="00076AA5" w:rsidRDefault="0098396C" w:rsidP="00E83CE1">
            <w:pPr>
              <w:spacing w:line="360" w:lineRule="auto"/>
              <w:jc w:val="both"/>
            </w:pPr>
            <w:r w:rsidRPr="00076AA5">
              <w:t>Day 7</w:t>
            </w:r>
          </w:p>
        </w:tc>
        <w:tc>
          <w:tcPr>
            <w:tcW w:w="1216" w:type="pct"/>
            <w:tcBorders>
              <w:top w:val="single" w:sz="4" w:space="0" w:color="FFFFFF"/>
              <w:left w:val="single" w:sz="4" w:space="0" w:color="FFFFFF"/>
              <w:bottom w:val="single" w:sz="4" w:space="0" w:color="auto"/>
              <w:right w:val="single" w:sz="4" w:space="0" w:color="FFFFFF"/>
            </w:tcBorders>
            <w:vAlign w:val="center"/>
          </w:tcPr>
          <w:p w14:paraId="5F542271" w14:textId="77777777" w:rsidR="0098396C" w:rsidRPr="00076AA5" w:rsidRDefault="0098396C" w:rsidP="00E83CE1">
            <w:pPr>
              <w:spacing w:line="360" w:lineRule="auto"/>
              <w:jc w:val="both"/>
            </w:pPr>
            <w:r w:rsidRPr="00076AA5">
              <w:t>265.04 ± 157.32</w:t>
            </w:r>
          </w:p>
        </w:tc>
        <w:tc>
          <w:tcPr>
            <w:tcW w:w="1165" w:type="pct"/>
            <w:tcBorders>
              <w:top w:val="single" w:sz="4" w:space="0" w:color="FFFFFF"/>
              <w:left w:val="single" w:sz="4" w:space="0" w:color="FFFFFF"/>
              <w:bottom w:val="single" w:sz="4" w:space="0" w:color="auto"/>
              <w:right w:val="single" w:sz="4" w:space="0" w:color="FFFFFF"/>
            </w:tcBorders>
            <w:vAlign w:val="center"/>
          </w:tcPr>
          <w:p w14:paraId="39BA2716" w14:textId="77777777" w:rsidR="0098396C" w:rsidRPr="00076AA5" w:rsidRDefault="0098396C" w:rsidP="00E83CE1">
            <w:pPr>
              <w:spacing w:line="360" w:lineRule="auto"/>
              <w:jc w:val="both"/>
            </w:pPr>
            <w:r w:rsidRPr="00076AA5">
              <w:t>202.60 ± 62.65</w:t>
            </w:r>
          </w:p>
        </w:tc>
        <w:tc>
          <w:tcPr>
            <w:tcW w:w="532" w:type="pct"/>
            <w:tcBorders>
              <w:top w:val="single" w:sz="4" w:space="0" w:color="FFFFFF"/>
              <w:left w:val="single" w:sz="4" w:space="0" w:color="FFFFFF"/>
              <w:bottom w:val="single" w:sz="4" w:space="0" w:color="auto"/>
              <w:right w:val="single" w:sz="4" w:space="0" w:color="FFFFFF"/>
            </w:tcBorders>
          </w:tcPr>
          <w:p w14:paraId="357A4F42" w14:textId="77777777" w:rsidR="0098396C" w:rsidRPr="00076AA5" w:rsidRDefault="0098396C" w:rsidP="00E83CE1">
            <w:pPr>
              <w:spacing w:line="360" w:lineRule="auto"/>
              <w:jc w:val="both"/>
            </w:pPr>
            <w:r w:rsidRPr="00076AA5">
              <w:t>0.428</w:t>
            </w:r>
          </w:p>
        </w:tc>
      </w:tr>
    </w:tbl>
    <w:p w14:paraId="0CAF9569" w14:textId="77777777" w:rsidR="0098396C" w:rsidRPr="00076AA5" w:rsidRDefault="0098396C" w:rsidP="0098396C">
      <w:pPr>
        <w:spacing w:line="360" w:lineRule="auto"/>
        <w:jc w:val="both"/>
        <w:rPr>
          <w:sz w:val="22"/>
          <w:szCs w:val="22"/>
        </w:rPr>
      </w:pPr>
      <w:r w:rsidRPr="00076AA5">
        <w:rPr>
          <w:sz w:val="22"/>
          <w:szCs w:val="22"/>
        </w:rPr>
        <w:t>Values were expressed as mean ± SD, or n (%).</w:t>
      </w:r>
    </w:p>
    <w:p w14:paraId="4703A381" w14:textId="77777777" w:rsidR="0098396C" w:rsidRPr="00076AA5" w:rsidRDefault="0098396C" w:rsidP="0098396C">
      <w:pPr>
        <w:spacing w:line="360" w:lineRule="auto"/>
        <w:jc w:val="both"/>
        <w:rPr>
          <w:sz w:val="22"/>
          <w:szCs w:val="22"/>
        </w:rPr>
      </w:pPr>
      <w:r w:rsidRPr="00076AA5">
        <w:rPr>
          <w:sz w:val="22"/>
          <w:szCs w:val="22"/>
        </w:rPr>
        <w:t xml:space="preserve">Comparison between groups was performed using the </w:t>
      </w:r>
      <w:r w:rsidRPr="00076AA5">
        <w:rPr>
          <w:i/>
          <w:iCs/>
          <w:sz w:val="22"/>
          <w:szCs w:val="22"/>
        </w:rPr>
        <w:t xml:space="preserve">t </w:t>
      </w:r>
      <w:r w:rsidRPr="00076AA5">
        <w:rPr>
          <w:sz w:val="22"/>
          <w:szCs w:val="22"/>
        </w:rPr>
        <w:t>test.</w:t>
      </w:r>
    </w:p>
    <w:p w14:paraId="71A454D7" w14:textId="77777777" w:rsidR="0098396C" w:rsidRDefault="0098396C" w:rsidP="0098396C">
      <w:pPr>
        <w:spacing w:line="360" w:lineRule="auto"/>
        <w:jc w:val="both"/>
        <w:rPr>
          <w:sz w:val="22"/>
          <w:szCs w:val="22"/>
        </w:rPr>
      </w:pPr>
      <w:r w:rsidRPr="00076AA5">
        <w:rPr>
          <w:sz w:val="22"/>
          <w:szCs w:val="22"/>
        </w:rPr>
        <w:t>WBC; white blood cells, BUN; blood nitrogen urea, ALT; alanine aminotransferase, AST; aspartate aminotransferase, LDH; lactate dehydrogenase, CRP; C-reactive protein.</w:t>
      </w:r>
    </w:p>
    <w:p w14:paraId="4857B929" w14:textId="77777777" w:rsidR="0098396C" w:rsidRPr="00076AA5" w:rsidRDefault="0098396C" w:rsidP="0098396C">
      <w:pPr>
        <w:spacing w:line="360" w:lineRule="auto"/>
        <w:jc w:val="both"/>
        <w:rPr>
          <w:sz w:val="22"/>
          <w:szCs w:val="22"/>
        </w:rPr>
      </w:pPr>
    </w:p>
    <w:p w14:paraId="686739E0" w14:textId="77777777" w:rsidR="0098396C" w:rsidRDefault="0098396C" w:rsidP="0098396C">
      <w:pPr>
        <w:spacing w:line="360" w:lineRule="auto"/>
        <w:jc w:val="both"/>
        <w:rPr>
          <w:sz w:val="24"/>
          <w:szCs w:val="24"/>
        </w:rPr>
      </w:pPr>
    </w:p>
    <w:p w14:paraId="5B243A5D" w14:textId="77777777" w:rsidR="0098396C" w:rsidRPr="00BF6361" w:rsidRDefault="0098396C" w:rsidP="0098396C">
      <w:pPr>
        <w:spacing w:line="360" w:lineRule="auto"/>
        <w:jc w:val="right"/>
        <w:rPr>
          <w:b/>
          <w:bCs/>
          <w:sz w:val="24"/>
          <w:szCs w:val="24"/>
        </w:rPr>
      </w:pPr>
      <w:r w:rsidRPr="00BF6361">
        <w:rPr>
          <w:b/>
          <w:bCs/>
          <w:sz w:val="24"/>
          <w:szCs w:val="24"/>
        </w:rPr>
        <w:t>Table 3. Clinical outcomes of the patients with confirmed COVID-19 after treatment</w:t>
      </w:r>
    </w:p>
    <w:tbl>
      <w:tblPr>
        <w:tblStyle w:val="TableGrid"/>
        <w:tblW w:w="0" w:type="auto"/>
        <w:tblLook w:val="04A0" w:firstRow="1" w:lastRow="0" w:firstColumn="1" w:lastColumn="0" w:noHBand="0" w:noVBand="1"/>
      </w:tblPr>
      <w:tblGrid>
        <w:gridCol w:w="2830"/>
        <w:gridCol w:w="2385"/>
        <w:gridCol w:w="2160"/>
        <w:gridCol w:w="1551"/>
      </w:tblGrid>
      <w:tr w:rsidR="0098396C" w:rsidRPr="00076AA5" w14:paraId="656DEF67" w14:textId="77777777" w:rsidTr="00E83CE1">
        <w:trPr>
          <w:trHeight w:val="20"/>
        </w:trPr>
        <w:tc>
          <w:tcPr>
            <w:tcW w:w="2830" w:type="dxa"/>
            <w:tcBorders>
              <w:left w:val="single" w:sz="4" w:space="0" w:color="FFFFFF" w:themeColor="background1"/>
              <w:right w:val="single" w:sz="4" w:space="0" w:color="FFFFFF" w:themeColor="background1"/>
            </w:tcBorders>
            <w:vAlign w:val="center"/>
          </w:tcPr>
          <w:p w14:paraId="17DFE285" w14:textId="77777777" w:rsidR="0098396C" w:rsidRPr="00076AA5" w:rsidRDefault="0098396C" w:rsidP="00E83CE1">
            <w:pPr>
              <w:spacing w:line="360" w:lineRule="auto"/>
              <w:jc w:val="both"/>
            </w:pPr>
          </w:p>
        </w:tc>
        <w:tc>
          <w:tcPr>
            <w:tcW w:w="2385" w:type="dxa"/>
            <w:tcBorders>
              <w:left w:val="single" w:sz="4" w:space="0" w:color="FFFFFF" w:themeColor="background1"/>
              <w:right w:val="single" w:sz="4" w:space="0" w:color="FFFFFF" w:themeColor="background1"/>
            </w:tcBorders>
            <w:vAlign w:val="center"/>
          </w:tcPr>
          <w:p w14:paraId="0301CEE7" w14:textId="77777777" w:rsidR="0098396C" w:rsidRPr="00076AA5" w:rsidRDefault="0098396C" w:rsidP="00E83CE1">
            <w:pPr>
              <w:spacing w:line="360" w:lineRule="auto"/>
              <w:jc w:val="both"/>
            </w:pPr>
            <w:r w:rsidRPr="00076AA5">
              <w:t>Ivermectin group</w:t>
            </w:r>
          </w:p>
          <w:p w14:paraId="776B2B70" w14:textId="77777777" w:rsidR="0098396C" w:rsidRPr="00076AA5" w:rsidRDefault="0098396C" w:rsidP="00E83CE1">
            <w:pPr>
              <w:spacing w:line="360" w:lineRule="auto"/>
              <w:jc w:val="both"/>
            </w:pPr>
            <w:r w:rsidRPr="00076AA5">
              <w:t>(n = 38)</w:t>
            </w:r>
          </w:p>
        </w:tc>
        <w:tc>
          <w:tcPr>
            <w:tcW w:w="2160" w:type="dxa"/>
            <w:tcBorders>
              <w:left w:val="single" w:sz="4" w:space="0" w:color="FFFFFF" w:themeColor="background1"/>
              <w:right w:val="single" w:sz="4" w:space="0" w:color="FFFFFF" w:themeColor="background1"/>
            </w:tcBorders>
            <w:vAlign w:val="center"/>
          </w:tcPr>
          <w:p w14:paraId="656E5861" w14:textId="77777777" w:rsidR="0098396C" w:rsidRPr="00076AA5" w:rsidRDefault="0098396C" w:rsidP="00E83CE1">
            <w:pPr>
              <w:spacing w:line="360" w:lineRule="auto"/>
              <w:jc w:val="both"/>
            </w:pPr>
            <w:r w:rsidRPr="00076AA5">
              <w:t>Control group</w:t>
            </w:r>
          </w:p>
          <w:p w14:paraId="55417959" w14:textId="77777777" w:rsidR="0098396C" w:rsidRPr="00076AA5" w:rsidRDefault="0098396C" w:rsidP="00E83CE1">
            <w:pPr>
              <w:spacing w:line="360" w:lineRule="auto"/>
              <w:jc w:val="both"/>
            </w:pPr>
            <w:r w:rsidRPr="00076AA5">
              <w:t>(n = 37)</w:t>
            </w:r>
          </w:p>
        </w:tc>
        <w:tc>
          <w:tcPr>
            <w:tcW w:w="1551" w:type="dxa"/>
            <w:tcBorders>
              <w:left w:val="single" w:sz="4" w:space="0" w:color="FFFFFF" w:themeColor="background1"/>
              <w:right w:val="single" w:sz="4" w:space="0" w:color="FFFFFF" w:themeColor="background1"/>
            </w:tcBorders>
            <w:vAlign w:val="center"/>
          </w:tcPr>
          <w:p w14:paraId="4BD92BB0" w14:textId="77777777" w:rsidR="0098396C" w:rsidRPr="00076AA5" w:rsidRDefault="0098396C" w:rsidP="00E83CE1">
            <w:pPr>
              <w:spacing w:line="360" w:lineRule="auto"/>
              <w:jc w:val="both"/>
            </w:pPr>
            <w:r w:rsidRPr="00076AA5">
              <w:rPr>
                <w:i/>
                <w:iCs/>
              </w:rPr>
              <w:t>P</w:t>
            </w:r>
            <w:r w:rsidRPr="00076AA5">
              <w:t xml:space="preserve"> value</w:t>
            </w:r>
          </w:p>
        </w:tc>
      </w:tr>
      <w:tr w:rsidR="0098396C" w:rsidRPr="00076AA5" w14:paraId="3624B6FB" w14:textId="77777777" w:rsidTr="00E83CE1">
        <w:trPr>
          <w:trHeight w:val="20"/>
        </w:trPr>
        <w:tc>
          <w:tcPr>
            <w:tcW w:w="2830" w:type="dxa"/>
            <w:tcBorders>
              <w:left w:val="single" w:sz="4" w:space="0" w:color="FFFFFF" w:themeColor="background1"/>
              <w:bottom w:val="single" w:sz="4" w:space="0" w:color="FFFFFF" w:themeColor="background1"/>
              <w:right w:val="single" w:sz="4" w:space="0" w:color="FFFFFF" w:themeColor="background1"/>
            </w:tcBorders>
            <w:vAlign w:val="center"/>
          </w:tcPr>
          <w:p w14:paraId="458634E9" w14:textId="77777777" w:rsidR="0098396C" w:rsidRPr="00076AA5" w:rsidRDefault="0098396C" w:rsidP="00E83CE1">
            <w:pPr>
              <w:spacing w:line="360" w:lineRule="auto"/>
              <w:jc w:val="both"/>
            </w:pPr>
            <w:r w:rsidRPr="00076AA5">
              <w:t>Primary outcomes</w:t>
            </w:r>
          </w:p>
        </w:tc>
        <w:tc>
          <w:tcPr>
            <w:tcW w:w="2385" w:type="dxa"/>
            <w:tcBorders>
              <w:left w:val="single" w:sz="4" w:space="0" w:color="FFFFFF" w:themeColor="background1"/>
              <w:bottom w:val="single" w:sz="4" w:space="0" w:color="FFFFFF" w:themeColor="background1"/>
              <w:right w:val="single" w:sz="4" w:space="0" w:color="FFFFFF" w:themeColor="background1"/>
            </w:tcBorders>
          </w:tcPr>
          <w:p w14:paraId="48A8971A" w14:textId="77777777" w:rsidR="0098396C" w:rsidRPr="00076AA5" w:rsidRDefault="0098396C" w:rsidP="00E83CE1">
            <w:pPr>
              <w:spacing w:line="360" w:lineRule="auto"/>
              <w:jc w:val="both"/>
            </w:pPr>
          </w:p>
        </w:tc>
        <w:tc>
          <w:tcPr>
            <w:tcW w:w="2160" w:type="dxa"/>
            <w:tcBorders>
              <w:left w:val="single" w:sz="4" w:space="0" w:color="FFFFFF" w:themeColor="background1"/>
              <w:bottom w:val="single" w:sz="4" w:space="0" w:color="FFFFFF" w:themeColor="background1"/>
              <w:right w:val="single" w:sz="4" w:space="0" w:color="FFFFFF" w:themeColor="background1"/>
            </w:tcBorders>
          </w:tcPr>
          <w:p w14:paraId="06B98CBA" w14:textId="77777777" w:rsidR="0098396C" w:rsidRPr="00076AA5" w:rsidRDefault="0098396C" w:rsidP="00E83CE1">
            <w:pPr>
              <w:spacing w:line="360" w:lineRule="auto"/>
              <w:jc w:val="both"/>
            </w:pPr>
          </w:p>
        </w:tc>
        <w:tc>
          <w:tcPr>
            <w:tcW w:w="1551" w:type="dxa"/>
            <w:tcBorders>
              <w:left w:val="single" w:sz="4" w:space="0" w:color="FFFFFF" w:themeColor="background1"/>
              <w:bottom w:val="single" w:sz="4" w:space="0" w:color="FFFFFF" w:themeColor="background1"/>
              <w:right w:val="single" w:sz="4" w:space="0" w:color="FFFFFF" w:themeColor="background1"/>
            </w:tcBorders>
          </w:tcPr>
          <w:p w14:paraId="17586B9A" w14:textId="77777777" w:rsidR="0098396C" w:rsidRPr="00076AA5" w:rsidRDefault="0098396C" w:rsidP="00E83CE1">
            <w:pPr>
              <w:spacing w:line="360" w:lineRule="auto"/>
              <w:jc w:val="both"/>
            </w:pPr>
          </w:p>
        </w:tc>
      </w:tr>
      <w:tr w:rsidR="0098396C" w:rsidRPr="00076AA5" w14:paraId="7131194F" w14:textId="77777777" w:rsidTr="00E83CE1">
        <w:trPr>
          <w:trHeight w:val="20"/>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98C9253" w14:textId="77777777" w:rsidR="0098396C" w:rsidRPr="00076AA5" w:rsidRDefault="0098396C" w:rsidP="00E83CE1">
            <w:pPr>
              <w:spacing w:line="360" w:lineRule="auto"/>
              <w:jc w:val="both"/>
            </w:pPr>
            <w:r w:rsidRPr="00076AA5">
              <w:t>SARS-CoV-2 clearance</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0D65D81" w14:textId="77777777" w:rsidR="0098396C" w:rsidRPr="00076AA5" w:rsidRDefault="0098396C" w:rsidP="00E83CE1">
            <w:pPr>
              <w:spacing w:line="360" w:lineRule="auto"/>
              <w:jc w:val="both"/>
            </w:pPr>
            <w:r w:rsidRPr="00076AA5">
              <w:t>-</w:t>
            </w: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CE1886" w14:textId="77777777" w:rsidR="0098396C" w:rsidRPr="00076AA5" w:rsidRDefault="0098396C" w:rsidP="00E83CE1">
            <w:pPr>
              <w:spacing w:line="360" w:lineRule="auto"/>
              <w:jc w:val="both"/>
            </w:pPr>
            <w:r w:rsidRPr="00076AA5">
              <w:t>17 (45.9)</w:t>
            </w: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F8F8D6A" w14:textId="77777777" w:rsidR="0098396C" w:rsidRPr="00076AA5" w:rsidRDefault="0098396C" w:rsidP="00E83CE1">
            <w:pPr>
              <w:spacing w:line="360" w:lineRule="auto"/>
              <w:jc w:val="both"/>
            </w:pPr>
            <w:r w:rsidRPr="00076AA5">
              <w:t>-</w:t>
            </w:r>
          </w:p>
        </w:tc>
      </w:tr>
      <w:tr w:rsidR="0098396C" w:rsidRPr="00076AA5" w14:paraId="41050F10" w14:textId="77777777" w:rsidTr="00E83CE1">
        <w:trPr>
          <w:trHeight w:val="20"/>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3A4EB02" w14:textId="77777777" w:rsidR="0098396C" w:rsidRPr="00076AA5" w:rsidRDefault="0098396C" w:rsidP="00E83CE1">
            <w:pPr>
              <w:spacing w:line="360" w:lineRule="auto"/>
              <w:jc w:val="both"/>
            </w:pPr>
            <w:r w:rsidRPr="00076AA5">
              <w:t>Secondary outcomes</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D85037" w14:textId="77777777" w:rsidR="0098396C" w:rsidRPr="00076AA5" w:rsidRDefault="0098396C" w:rsidP="00E83CE1">
            <w:pPr>
              <w:spacing w:line="360" w:lineRule="auto"/>
              <w:jc w:val="both"/>
            </w:pP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D8A396D" w14:textId="77777777" w:rsidR="0098396C" w:rsidRPr="00076AA5" w:rsidRDefault="0098396C" w:rsidP="00E83CE1">
            <w:pPr>
              <w:spacing w:line="360" w:lineRule="auto"/>
              <w:jc w:val="both"/>
            </w:pP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C9F692" w14:textId="77777777" w:rsidR="0098396C" w:rsidRPr="00076AA5" w:rsidRDefault="0098396C" w:rsidP="00E83CE1">
            <w:pPr>
              <w:spacing w:line="360" w:lineRule="auto"/>
              <w:jc w:val="both"/>
            </w:pPr>
          </w:p>
        </w:tc>
      </w:tr>
      <w:tr w:rsidR="0098396C" w:rsidRPr="00076AA5" w14:paraId="277FD07F" w14:textId="77777777" w:rsidTr="00E83CE1">
        <w:trPr>
          <w:trHeight w:val="20"/>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A1FB259" w14:textId="77777777" w:rsidR="0098396C" w:rsidRPr="00076AA5" w:rsidRDefault="0098396C" w:rsidP="00E83CE1">
            <w:pPr>
              <w:spacing w:line="360" w:lineRule="auto"/>
              <w:jc w:val="both"/>
            </w:pPr>
            <w:r w:rsidRPr="00076AA5">
              <w:t>S</w:t>
            </w:r>
            <w:r w:rsidRPr="00076AA5">
              <w:rPr>
                <w:vertAlign w:val="subscript"/>
              </w:rPr>
              <w:t>P</w:t>
            </w:r>
            <w:r w:rsidRPr="00076AA5">
              <w:t>O2</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D0A02DC" w14:textId="77777777" w:rsidR="0098396C" w:rsidRPr="00076AA5" w:rsidRDefault="0098396C" w:rsidP="00E83CE1">
            <w:pPr>
              <w:spacing w:line="360" w:lineRule="auto"/>
              <w:jc w:val="both"/>
            </w:pPr>
            <w:r w:rsidRPr="00076AA5">
              <w:t>97.25  ± 1.71</w:t>
            </w: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1C7594" w14:textId="77777777" w:rsidR="0098396C" w:rsidRPr="00076AA5" w:rsidRDefault="0098396C" w:rsidP="00E83CE1">
            <w:pPr>
              <w:spacing w:line="360" w:lineRule="auto"/>
              <w:jc w:val="both"/>
            </w:pPr>
            <w:r w:rsidRPr="00076AA5">
              <w:t>98.38 ± 0.55</w:t>
            </w: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D7AFCC" w14:textId="77777777" w:rsidR="0098396C" w:rsidRPr="00076AA5" w:rsidRDefault="0098396C" w:rsidP="00E83CE1">
            <w:pPr>
              <w:spacing w:line="360" w:lineRule="auto"/>
              <w:jc w:val="both"/>
            </w:pPr>
            <w:r w:rsidRPr="00076AA5">
              <w:t>0.278</w:t>
            </w:r>
          </w:p>
        </w:tc>
      </w:tr>
      <w:tr w:rsidR="0098396C" w:rsidRPr="00076AA5" w14:paraId="0719943B" w14:textId="77777777" w:rsidTr="00E83CE1">
        <w:trPr>
          <w:trHeight w:val="20"/>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D6E5222" w14:textId="77777777" w:rsidR="0098396C" w:rsidRPr="00076AA5" w:rsidRDefault="0098396C" w:rsidP="00E83CE1">
            <w:pPr>
              <w:spacing w:line="360" w:lineRule="auto"/>
              <w:jc w:val="both"/>
            </w:pPr>
            <w:r w:rsidRPr="00076AA5">
              <w:t>&lt;96%</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51C376" w14:textId="77777777" w:rsidR="0098396C" w:rsidRPr="00076AA5" w:rsidRDefault="0098396C" w:rsidP="00E83CE1">
            <w:pPr>
              <w:spacing w:line="360" w:lineRule="auto"/>
              <w:jc w:val="both"/>
            </w:pPr>
            <w:r w:rsidRPr="00076AA5">
              <w:t>1 (2.6)</w:t>
            </w: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7C448EE" w14:textId="77777777" w:rsidR="0098396C" w:rsidRPr="00076AA5" w:rsidRDefault="0098396C" w:rsidP="00E83CE1">
            <w:pPr>
              <w:spacing w:line="360" w:lineRule="auto"/>
              <w:jc w:val="both"/>
            </w:pPr>
            <w:r w:rsidRPr="00076AA5">
              <w:t>0 (0.0)</w:t>
            </w: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02E9BBE" w14:textId="77777777" w:rsidR="0098396C" w:rsidRPr="00076AA5" w:rsidRDefault="0098396C" w:rsidP="00E83CE1">
            <w:pPr>
              <w:spacing w:line="360" w:lineRule="auto"/>
              <w:jc w:val="both"/>
            </w:pPr>
            <w:r w:rsidRPr="00076AA5">
              <w:t>&gt;0.999</w:t>
            </w:r>
          </w:p>
        </w:tc>
      </w:tr>
      <w:tr w:rsidR="0098396C" w:rsidRPr="00076AA5" w14:paraId="59BDF3AB" w14:textId="77777777" w:rsidTr="00E83CE1">
        <w:trPr>
          <w:trHeight w:val="20"/>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B58447E" w14:textId="77777777" w:rsidR="0098396C" w:rsidRPr="00076AA5" w:rsidRDefault="0098396C" w:rsidP="00E83CE1">
            <w:pPr>
              <w:spacing w:line="360" w:lineRule="auto"/>
              <w:jc w:val="both"/>
            </w:pPr>
            <w:r w:rsidRPr="00076AA5">
              <w:t>Temperature</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448844C" w14:textId="77777777" w:rsidR="0098396C" w:rsidRPr="00076AA5" w:rsidRDefault="0098396C" w:rsidP="00E83CE1">
            <w:pPr>
              <w:spacing w:line="360" w:lineRule="auto"/>
              <w:jc w:val="both"/>
            </w:pPr>
            <w:r w:rsidRPr="00076AA5">
              <w:t>37.10 ± 0.72</w:t>
            </w: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080816" w14:textId="77777777" w:rsidR="0098396C" w:rsidRPr="00076AA5" w:rsidRDefault="0098396C" w:rsidP="00E83CE1">
            <w:pPr>
              <w:spacing w:line="360" w:lineRule="auto"/>
              <w:jc w:val="both"/>
            </w:pPr>
            <w:r w:rsidRPr="00076AA5">
              <w:t>36.86 ± 0.24</w:t>
            </w: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2B21D6" w14:textId="77777777" w:rsidR="0098396C" w:rsidRPr="00076AA5" w:rsidRDefault="0098396C" w:rsidP="00E83CE1">
            <w:pPr>
              <w:spacing w:line="360" w:lineRule="auto"/>
              <w:jc w:val="both"/>
            </w:pPr>
            <w:r w:rsidRPr="00076AA5">
              <w:t>0.626</w:t>
            </w:r>
          </w:p>
        </w:tc>
      </w:tr>
      <w:tr w:rsidR="0098396C" w:rsidRPr="00076AA5" w14:paraId="2E5E611A" w14:textId="77777777" w:rsidTr="00E83CE1">
        <w:trPr>
          <w:trHeight w:val="20"/>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739DAA9" w14:textId="77777777" w:rsidR="0098396C" w:rsidRPr="00076AA5" w:rsidRDefault="0098396C" w:rsidP="00E83CE1">
            <w:pPr>
              <w:spacing w:line="360" w:lineRule="auto"/>
              <w:jc w:val="both"/>
            </w:pPr>
            <w:r w:rsidRPr="00076AA5">
              <w:t>≥37.5°C</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8662AE" w14:textId="77777777" w:rsidR="0098396C" w:rsidRPr="00076AA5" w:rsidRDefault="0098396C" w:rsidP="00E83CE1">
            <w:pPr>
              <w:spacing w:line="360" w:lineRule="auto"/>
              <w:jc w:val="both"/>
            </w:pPr>
            <w:r w:rsidRPr="00076AA5">
              <w:t>1 (2.6)</w:t>
            </w: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848C86" w14:textId="77777777" w:rsidR="0098396C" w:rsidRPr="00076AA5" w:rsidRDefault="0098396C" w:rsidP="00E83CE1">
            <w:pPr>
              <w:spacing w:line="360" w:lineRule="auto"/>
              <w:jc w:val="both"/>
            </w:pPr>
            <w:r w:rsidRPr="00076AA5">
              <w:t>0 (0.0)</w:t>
            </w: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0FA5F3" w14:textId="77777777" w:rsidR="0098396C" w:rsidRPr="00076AA5" w:rsidRDefault="0098396C" w:rsidP="00E83CE1">
            <w:pPr>
              <w:spacing w:line="360" w:lineRule="auto"/>
              <w:jc w:val="both"/>
            </w:pPr>
            <w:r w:rsidRPr="00076AA5">
              <w:t>&gt;0.999</w:t>
            </w:r>
          </w:p>
        </w:tc>
      </w:tr>
      <w:tr w:rsidR="0098396C" w:rsidRPr="00076AA5" w14:paraId="1E431688" w14:textId="77777777" w:rsidTr="00E83CE1">
        <w:trPr>
          <w:trHeight w:val="20"/>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5BFE5CE" w14:textId="77777777" w:rsidR="0098396C" w:rsidRPr="00076AA5" w:rsidRDefault="0098396C" w:rsidP="00E83CE1">
            <w:pPr>
              <w:spacing w:line="360" w:lineRule="auto"/>
              <w:jc w:val="both"/>
            </w:pPr>
            <w:r w:rsidRPr="00076AA5">
              <w:t>Respiratory rate</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DDFF4FD" w14:textId="77777777" w:rsidR="0098396C" w:rsidRPr="00076AA5" w:rsidRDefault="0098396C" w:rsidP="00E83CE1">
            <w:pPr>
              <w:spacing w:line="360" w:lineRule="auto"/>
              <w:jc w:val="both"/>
            </w:pPr>
            <w:r w:rsidRPr="00076AA5">
              <w:t>16.00 ± 1.41</w:t>
            </w: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3C67023" w14:textId="77777777" w:rsidR="0098396C" w:rsidRPr="00076AA5" w:rsidRDefault="0098396C" w:rsidP="00E83CE1">
            <w:pPr>
              <w:spacing w:line="360" w:lineRule="auto"/>
              <w:jc w:val="both"/>
            </w:pPr>
            <w:r w:rsidRPr="00076AA5">
              <w:t>14.11 ± 1.22</w:t>
            </w: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EC8F3F1" w14:textId="77777777" w:rsidR="0098396C" w:rsidRPr="00076AA5" w:rsidRDefault="0098396C" w:rsidP="00E83CE1">
            <w:pPr>
              <w:spacing w:line="360" w:lineRule="auto"/>
              <w:jc w:val="both"/>
            </w:pPr>
            <w:r w:rsidRPr="00076AA5">
              <w:t>0.082</w:t>
            </w:r>
          </w:p>
        </w:tc>
      </w:tr>
      <w:tr w:rsidR="0098396C" w:rsidRPr="00076AA5" w14:paraId="1AE31D5C" w14:textId="77777777" w:rsidTr="00E83CE1">
        <w:trPr>
          <w:trHeight w:val="116"/>
        </w:trPr>
        <w:tc>
          <w:tcPr>
            <w:tcW w:w="28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EC418CE" w14:textId="77777777" w:rsidR="0098396C" w:rsidRPr="00076AA5" w:rsidRDefault="0098396C" w:rsidP="00E83CE1">
            <w:pPr>
              <w:spacing w:line="360" w:lineRule="auto"/>
              <w:jc w:val="both"/>
            </w:pPr>
            <w:r w:rsidRPr="00076AA5">
              <w:t>≥16/min</w:t>
            </w:r>
          </w:p>
        </w:tc>
        <w:tc>
          <w:tcPr>
            <w:tcW w:w="23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3F84F8F" w14:textId="77777777" w:rsidR="0098396C" w:rsidRPr="00076AA5" w:rsidRDefault="0098396C" w:rsidP="00E83CE1">
            <w:pPr>
              <w:spacing w:line="360" w:lineRule="auto"/>
              <w:jc w:val="both"/>
            </w:pPr>
            <w:r w:rsidRPr="00076AA5">
              <w:t>1 (2.6)</w:t>
            </w:r>
          </w:p>
        </w:tc>
        <w:tc>
          <w:tcPr>
            <w:tcW w:w="21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810E7AF" w14:textId="77777777" w:rsidR="0098396C" w:rsidRPr="00076AA5" w:rsidRDefault="0098396C" w:rsidP="00E83CE1">
            <w:pPr>
              <w:spacing w:line="360" w:lineRule="auto"/>
              <w:jc w:val="both"/>
            </w:pPr>
            <w:r w:rsidRPr="00076AA5">
              <w:t>1 (2.7)</w:t>
            </w:r>
          </w:p>
        </w:tc>
        <w:tc>
          <w:tcPr>
            <w:tcW w:w="1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B94EA08" w14:textId="77777777" w:rsidR="0098396C" w:rsidRPr="00076AA5" w:rsidRDefault="0098396C" w:rsidP="00E83CE1">
            <w:pPr>
              <w:spacing w:line="360" w:lineRule="auto"/>
              <w:jc w:val="both"/>
            </w:pPr>
            <w:r w:rsidRPr="00076AA5">
              <w:t>&gt;0.999</w:t>
            </w:r>
          </w:p>
        </w:tc>
      </w:tr>
      <w:tr w:rsidR="0098396C" w:rsidRPr="00076AA5" w14:paraId="385D8553" w14:textId="77777777" w:rsidTr="00E83CE1">
        <w:trPr>
          <w:trHeight w:val="77"/>
        </w:trPr>
        <w:tc>
          <w:tcPr>
            <w:tcW w:w="2830"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vAlign w:val="center"/>
          </w:tcPr>
          <w:p w14:paraId="15EA0DFE" w14:textId="77777777" w:rsidR="0098396C" w:rsidRPr="00076AA5" w:rsidRDefault="0098396C" w:rsidP="00E83CE1">
            <w:pPr>
              <w:spacing w:line="360" w:lineRule="auto"/>
              <w:jc w:val="both"/>
            </w:pPr>
            <w:r w:rsidRPr="00076AA5">
              <w:lastRenderedPageBreak/>
              <w:t>Hospital admission</w:t>
            </w:r>
          </w:p>
        </w:tc>
        <w:tc>
          <w:tcPr>
            <w:tcW w:w="2385"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tcPr>
          <w:p w14:paraId="4F278C42" w14:textId="77777777" w:rsidR="0098396C" w:rsidRPr="00076AA5" w:rsidRDefault="0098396C" w:rsidP="00E83CE1">
            <w:pPr>
              <w:spacing w:line="360" w:lineRule="auto"/>
              <w:jc w:val="both"/>
            </w:pPr>
            <w:r w:rsidRPr="00076AA5">
              <w:t>1 (2.6)</w:t>
            </w:r>
          </w:p>
        </w:tc>
        <w:tc>
          <w:tcPr>
            <w:tcW w:w="2160"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tcPr>
          <w:p w14:paraId="3B3CA8A7" w14:textId="77777777" w:rsidR="0098396C" w:rsidRPr="00076AA5" w:rsidRDefault="0098396C" w:rsidP="00E83CE1">
            <w:pPr>
              <w:spacing w:line="360" w:lineRule="auto"/>
              <w:jc w:val="both"/>
            </w:pPr>
            <w:r w:rsidRPr="00076AA5">
              <w:t>1 (2.7)</w:t>
            </w:r>
          </w:p>
        </w:tc>
        <w:tc>
          <w:tcPr>
            <w:tcW w:w="1551"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tcPr>
          <w:p w14:paraId="211EDEFE" w14:textId="77777777" w:rsidR="0098396C" w:rsidRPr="00076AA5" w:rsidRDefault="0098396C" w:rsidP="00E83CE1">
            <w:pPr>
              <w:spacing w:line="360" w:lineRule="auto"/>
              <w:jc w:val="both"/>
            </w:pPr>
            <w:r w:rsidRPr="00076AA5">
              <w:t>&gt;0.999</w:t>
            </w:r>
          </w:p>
        </w:tc>
      </w:tr>
    </w:tbl>
    <w:p w14:paraId="76D08CD4" w14:textId="77777777" w:rsidR="0098396C" w:rsidRPr="00076AA5" w:rsidRDefault="0098396C" w:rsidP="0098396C">
      <w:pPr>
        <w:spacing w:line="360" w:lineRule="auto"/>
        <w:jc w:val="both"/>
        <w:rPr>
          <w:sz w:val="22"/>
          <w:szCs w:val="22"/>
        </w:rPr>
      </w:pPr>
      <w:r w:rsidRPr="00076AA5">
        <w:rPr>
          <w:sz w:val="22"/>
          <w:szCs w:val="22"/>
        </w:rPr>
        <w:t>Values were expressed as mean (SD) or n (%).</w:t>
      </w:r>
    </w:p>
    <w:p w14:paraId="39B78C63" w14:textId="77777777" w:rsidR="0098396C" w:rsidRPr="00076AA5" w:rsidRDefault="0098396C" w:rsidP="0098396C">
      <w:pPr>
        <w:spacing w:line="360" w:lineRule="auto"/>
        <w:jc w:val="both"/>
        <w:rPr>
          <w:sz w:val="22"/>
          <w:szCs w:val="22"/>
        </w:rPr>
      </w:pPr>
      <w:r w:rsidRPr="00076AA5">
        <w:rPr>
          <w:sz w:val="22"/>
          <w:szCs w:val="22"/>
        </w:rPr>
        <w:t xml:space="preserve">Comparison between groups was performed using the independent </w:t>
      </w:r>
      <w:r w:rsidRPr="00076AA5">
        <w:rPr>
          <w:i/>
          <w:iCs/>
          <w:sz w:val="22"/>
          <w:szCs w:val="22"/>
        </w:rPr>
        <w:t>t</w:t>
      </w:r>
      <w:r w:rsidRPr="00076AA5">
        <w:rPr>
          <w:sz w:val="22"/>
          <w:szCs w:val="22"/>
        </w:rPr>
        <w:t>-test or Fisher's exact test.</w:t>
      </w:r>
    </w:p>
    <w:p w14:paraId="5191970B" w14:textId="77777777" w:rsidR="0098396C" w:rsidRPr="00076AA5" w:rsidRDefault="0098396C" w:rsidP="0098396C">
      <w:pPr>
        <w:spacing w:line="360" w:lineRule="auto"/>
        <w:jc w:val="both"/>
        <w:rPr>
          <w:sz w:val="22"/>
          <w:szCs w:val="22"/>
        </w:rPr>
      </w:pPr>
      <w:r w:rsidRPr="00076AA5">
        <w:rPr>
          <w:sz w:val="22"/>
          <w:szCs w:val="22"/>
        </w:rPr>
        <w:t xml:space="preserve">Data were collected after seven days of randomization except for hospital admission (documented within 14 days of randomization). The outcomes were assessed in the per-protocol population who had received complete treatment regimens. </w:t>
      </w:r>
    </w:p>
    <w:p w14:paraId="595C5C1C" w14:textId="77777777" w:rsidR="0098396C" w:rsidRPr="00076AA5" w:rsidRDefault="0098396C" w:rsidP="0098396C">
      <w:pPr>
        <w:spacing w:line="360" w:lineRule="auto"/>
        <w:jc w:val="both"/>
        <w:rPr>
          <w:sz w:val="22"/>
          <w:szCs w:val="22"/>
        </w:rPr>
      </w:pPr>
      <w:r w:rsidRPr="00076AA5">
        <w:rPr>
          <w:sz w:val="22"/>
          <w:szCs w:val="22"/>
        </w:rPr>
        <w:t>S</w:t>
      </w:r>
      <w:r w:rsidRPr="00076AA5">
        <w:rPr>
          <w:sz w:val="22"/>
          <w:szCs w:val="22"/>
          <w:vertAlign w:val="subscript"/>
        </w:rPr>
        <w:t>P</w:t>
      </w:r>
      <w:r w:rsidRPr="00076AA5">
        <w:rPr>
          <w:sz w:val="22"/>
          <w:szCs w:val="22"/>
        </w:rPr>
        <w:t>O</w:t>
      </w:r>
      <w:r w:rsidRPr="00076AA5">
        <w:rPr>
          <w:sz w:val="22"/>
          <w:szCs w:val="22"/>
          <w:vertAlign w:val="subscript"/>
        </w:rPr>
        <w:t>2</w:t>
      </w:r>
      <w:r w:rsidRPr="00076AA5">
        <w:rPr>
          <w:sz w:val="22"/>
          <w:szCs w:val="22"/>
        </w:rPr>
        <w:t>; peripheral capillary oxygen saturation, Temperature; body temperature, RR; respiratory rate.</w:t>
      </w:r>
    </w:p>
    <w:p w14:paraId="47467337" w14:textId="77777777" w:rsidR="0098396C" w:rsidRPr="00721B4C" w:rsidRDefault="0098396C" w:rsidP="0098396C">
      <w:pPr>
        <w:spacing w:line="360" w:lineRule="auto"/>
        <w:jc w:val="both"/>
        <w:rPr>
          <w:b/>
          <w:bCs/>
          <w:sz w:val="24"/>
          <w:szCs w:val="24"/>
        </w:rPr>
      </w:pPr>
    </w:p>
    <w:p w14:paraId="74BEE509" w14:textId="77777777" w:rsidR="0098396C" w:rsidRPr="00721B4C" w:rsidRDefault="0098396C" w:rsidP="0098396C">
      <w:pPr>
        <w:spacing w:line="360" w:lineRule="auto"/>
        <w:jc w:val="center"/>
        <w:rPr>
          <w:b/>
          <w:bCs/>
          <w:sz w:val="24"/>
          <w:szCs w:val="24"/>
        </w:rPr>
      </w:pPr>
      <w:r w:rsidRPr="00721B4C">
        <w:rPr>
          <w:b/>
          <w:bCs/>
          <w:sz w:val="24"/>
          <w:szCs w:val="24"/>
        </w:rPr>
        <w:t xml:space="preserve">TABLE </w:t>
      </w:r>
      <w:r>
        <w:rPr>
          <w:b/>
          <w:bCs/>
          <w:sz w:val="24"/>
          <w:szCs w:val="24"/>
        </w:rPr>
        <w:t>4.</w:t>
      </w:r>
      <w:r w:rsidRPr="00721B4C">
        <w:rPr>
          <w:b/>
          <w:bCs/>
          <w:sz w:val="24"/>
          <w:szCs w:val="24"/>
        </w:rPr>
        <w:t xml:space="preserve"> Clinical characteristics of the patients</w:t>
      </w:r>
    </w:p>
    <w:tbl>
      <w:tblPr>
        <w:tblStyle w:val="TableGrid"/>
        <w:tblW w:w="4639" w:type="pct"/>
        <w:tblLook w:val="04A0" w:firstRow="1" w:lastRow="0" w:firstColumn="1" w:lastColumn="0" w:noHBand="0" w:noVBand="1"/>
      </w:tblPr>
      <w:tblGrid>
        <w:gridCol w:w="2332"/>
        <w:gridCol w:w="1306"/>
        <w:gridCol w:w="1959"/>
        <w:gridCol w:w="1959"/>
        <w:gridCol w:w="1119"/>
      </w:tblGrid>
      <w:tr w:rsidR="0098396C" w:rsidRPr="00721B4C" w14:paraId="2C4B57DF" w14:textId="77777777" w:rsidTr="00E83CE1">
        <w:tc>
          <w:tcPr>
            <w:tcW w:w="1344" w:type="pct"/>
            <w:tcBorders>
              <w:top w:val="single" w:sz="4" w:space="0" w:color="auto"/>
              <w:left w:val="single" w:sz="4" w:space="0" w:color="FFFFFF" w:themeColor="background1"/>
              <w:bottom w:val="single" w:sz="4" w:space="0" w:color="auto"/>
              <w:right w:val="single" w:sz="4" w:space="0" w:color="FFFFFF" w:themeColor="background1"/>
            </w:tcBorders>
            <w:vAlign w:val="center"/>
            <w:hideMark/>
          </w:tcPr>
          <w:p w14:paraId="5A65853A" w14:textId="77777777" w:rsidR="0098396C" w:rsidRPr="00721B4C" w:rsidRDefault="0098396C" w:rsidP="00E83CE1">
            <w:pPr>
              <w:spacing w:line="360" w:lineRule="auto"/>
              <w:jc w:val="both"/>
            </w:pPr>
            <w:r w:rsidRPr="00721B4C">
              <w:t>Symptoms</w:t>
            </w:r>
          </w:p>
        </w:tc>
        <w:tc>
          <w:tcPr>
            <w:tcW w:w="753" w:type="pct"/>
            <w:tcBorders>
              <w:top w:val="single" w:sz="4" w:space="0" w:color="auto"/>
              <w:left w:val="single" w:sz="4" w:space="0" w:color="FFFFFF" w:themeColor="background1"/>
              <w:bottom w:val="single" w:sz="4" w:space="0" w:color="auto"/>
              <w:right w:val="single" w:sz="4" w:space="0" w:color="FFFFFF" w:themeColor="background1"/>
            </w:tcBorders>
            <w:vAlign w:val="center"/>
          </w:tcPr>
          <w:p w14:paraId="03B4DEC3" w14:textId="77777777" w:rsidR="0098396C" w:rsidRPr="00721B4C" w:rsidRDefault="0098396C" w:rsidP="00E83CE1">
            <w:pPr>
              <w:spacing w:line="360" w:lineRule="auto"/>
              <w:jc w:val="both"/>
              <w:rPr>
                <w:rFonts w:eastAsia="Calibri"/>
                <w:highlight w:val="yellow"/>
              </w:rPr>
            </w:pPr>
          </w:p>
        </w:tc>
        <w:tc>
          <w:tcPr>
            <w:tcW w:w="1129" w:type="pct"/>
            <w:tcBorders>
              <w:top w:val="single" w:sz="4" w:space="0" w:color="auto"/>
              <w:left w:val="single" w:sz="4" w:space="0" w:color="FFFFFF" w:themeColor="background1"/>
              <w:bottom w:val="single" w:sz="4" w:space="0" w:color="auto"/>
              <w:right w:val="single" w:sz="4" w:space="0" w:color="FFFFFF" w:themeColor="background1"/>
            </w:tcBorders>
            <w:vAlign w:val="center"/>
            <w:hideMark/>
          </w:tcPr>
          <w:p w14:paraId="4CD28667" w14:textId="77777777" w:rsidR="0098396C" w:rsidRPr="00721B4C" w:rsidRDefault="0098396C" w:rsidP="00E83CE1">
            <w:pPr>
              <w:spacing w:line="360" w:lineRule="auto"/>
              <w:jc w:val="both"/>
              <w:rPr>
                <w:rFonts w:eastAsia="Calibri"/>
              </w:rPr>
            </w:pPr>
            <w:r w:rsidRPr="00721B4C">
              <w:rPr>
                <w:rFonts w:eastAsia="Calibri"/>
              </w:rPr>
              <w:t>Ivermectin group</w:t>
            </w:r>
          </w:p>
          <w:p w14:paraId="437AF3A9" w14:textId="77777777" w:rsidR="0098396C" w:rsidRPr="00721B4C" w:rsidRDefault="0098396C" w:rsidP="00E83CE1">
            <w:pPr>
              <w:spacing w:line="360" w:lineRule="auto"/>
              <w:jc w:val="both"/>
              <w:rPr>
                <w:rFonts w:eastAsia="Calibri"/>
              </w:rPr>
            </w:pPr>
            <w:r w:rsidRPr="00721B4C">
              <w:rPr>
                <w:rFonts w:eastAsia="Calibri"/>
              </w:rPr>
              <w:t>(n = 38)</w:t>
            </w:r>
          </w:p>
        </w:tc>
        <w:tc>
          <w:tcPr>
            <w:tcW w:w="1129" w:type="pct"/>
            <w:tcBorders>
              <w:top w:val="single" w:sz="4" w:space="0" w:color="auto"/>
              <w:left w:val="single" w:sz="4" w:space="0" w:color="FFFFFF" w:themeColor="background1"/>
              <w:bottom w:val="single" w:sz="4" w:space="0" w:color="auto"/>
              <w:right w:val="single" w:sz="4" w:space="0" w:color="FFFFFF" w:themeColor="background1"/>
            </w:tcBorders>
            <w:vAlign w:val="center"/>
            <w:hideMark/>
          </w:tcPr>
          <w:p w14:paraId="5EE276DB" w14:textId="77777777" w:rsidR="0098396C" w:rsidRPr="00721B4C" w:rsidRDefault="0098396C" w:rsidP="00E83CE1">
            <w:pPr>
              <w:spacing w:line="360" w:lineRule="auto"/>
              <w:jc w:val="both"/>
              <w:rPr>
                <w:rFonts w:eastAsia="Calibri"/>
              </w:rPr>
            </w:pPr>
            <w:r w:rsidRPr="00721B4C">
              <w:rPr>
                <w:rFonts w:eastAsia="Calibri"/>
              </w:rPr>
              <w:t>Control group</w:t>
            </w:r>
          </w:p>
          <w:p w14:paraId="30F68EF2" w14:textId="77777777" w:rsidR="0098396C" w:rsidRPr="00721B4C" w:rsidRDefault="0098396C" w:rsidP="00E83CE1">
            <w:pPr>
              <w:spacing w:line="360" w:lineRule="auto"/>
              <w:jc w:val="both"/>
              <w:rPr>
                <w:rFonts w:eastAsia="Calibri"/>
              </w:rPr>
            </w:pPr>
            <w:r w:rsidRPr="00721B4C">
              <w:rPr>
                <w:rFonts w:eastAsia="Calibri"/>
              </w:rPr>
              <w:t>(n = 37)</w:t>
            </w:r>
          </w:p>
        </w:tc>
        <w:tc>
          <w:tcPr>
            <w:tcW w:w="645" w:type="pct"/>
            <w:tcBorders>
              <w:top w:val="single" w:sz="4" w:space="0" w:color="auto"/>
              <w:left w:val="single" w:sz="4" w:space="0" w:color="FFFFFF" w:themeColor="background1"/>
              <w:bottom w:val="single" w:sz="4" w:space="0" w:color="auto"/>
              <w:right w:val="single" w:sz="4" w:space="0" w:color="FFFFFF" w:themeColor="background1"/>
            </w:tcBorders>
            <w:vAlign w:val="center"/>
            <w:hideMark/>
          </w:tcPr>
          <w:p w14:paraId="7DD69627" w14:textId="77777777" w:rsidR="0098396C" w:rsidRPr="00721B4C" w:rsidRDefault="0098396C" w:rsidP="00E83CE1">
            <w:pPr>
              <w:spacing w:line="360" w:lineRule="auto"/>
              <w:jc w:val="both"/>
              <w:rPr>
                <w:rFonts w:eastAsia="Calibri"/>
              </w:rPr>
            </w:pPr>
            <w:r w:rsidRPr="00721B4C">
              <w:rPr>
                <w:rFonts w:eastAsia="Calibri"/>
                <w:i/>
                <w:iCs/>
              </w:rPr>
              <w:t>P</w:t>
            </w:r>
            <w:r w:rsidRPr="00721B4C">
              <w:rPr>
                <w:rFonts w:eastAsia="Calibri"/>
              </w:rPr>
              <w:t xml:space="preserve"> value</w:t>
            </w:r>
          </w:p>
        </w:tc>
      </w:tr>
      <w:tr w:rsidR="0098396C" w:rsidRPr="00721B4C" w14:paraId="2EBBED85"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6176C9AC" w14:textId="77777777" w:rsidR="0098396C" w:rsidRPr="00721B4C" w:rsidRDefault="0098396C" w:rsidP="00E83CE1">
            <w:pPr>
              <w:spacing w:line="360" w:lineRule="auto"/>
              <w:ind w:left="337"/>
              <w:jc w:val="both"/>
            </w:pPr>
            <w:r w:rsidRPr="00721B4C">
              <w:t>Fever</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523A626"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63A9D166" w14:textId="77777777" w:rsidR="0098396C" w:rsidRPr="00721B4C" w:rsidRDefault="0098396C" w:rsidP="00E83CE1">
            <w:pPr>
              <w:spacing w:line="360" w:lineRule="auto"/>
              <w:jc w:val="both"/>
            </w:pPr>
            <w:r w:rsidRPr="00721B4C">
              <w:t>15 (39.5)</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04D32ED8" w14:textId="77777777" w:rsidR="0098396C" w:rsidRPr="00721B4C" w:rsidRDefault="0098396C" w:rsidP="00E83CE1">
            <w:pPr>
              <w:spacing w:line="360" w:lineRule="auto"/>
              <w:jc w:val="both"/>
            </w:pPr>
            <w:r w:rsidRPr="00721B4C">
              <w:t>8 (21.6)</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4B8C074" w14:textId="77777777" w:rsidR="0098396C" w:rsidRPr="00721B4C" w:rsidRDefault="0098396C" w:rsidP="00E83CE1">
            <w:pPr>
              <w:spacing w:line="360" w:lineRule="auto"/>
              <w:jc w:val="both"/>
            </w:pPr>
            <w:r w:rsidRPr="00721B4C">
              <w:t>0.133</w:t>
            </w:r>
          </w:p>
        </w:tc>
      </w:tr>
      <w:tr w:rsidR="0098396C" w:rsidRPr="00721B4C" w14:paraId="1BACB606"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A93D6D0"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4A4DF0E"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40DC85F" w14:textId="77777777" w:rsidR="0098396C" w:rsidRPr="00721B4C" w:rsidRDefault="0098396C" w:rsidP="00E83CE1">
            <w:pPr>
              <w:spacing w:line="360" w:lineRule="auto"/>
              <w:jc w:val="both"/>
            </w:pPr>
            <w:r w:rsidRPr="00721B4C">
              <w:t>0 (0.0)</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FCCA566" w14:textId="77777777" w:rsidR="0098396C" w:rsidRPr="00721B4C" w:rsidRDefault="0098396C" w:rsidP="00E83CE1">
            <w:pPr>
              <w:spacing w:line="360" w:lineRule="auto"/>
              <w:jc w:val="both"/>
            </w:pPr>
            <w:r w:rsidRPr="00721B4C">
              <w:t>0 (0.0)</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8F21F6F" w14:textId="77777777" w:rsidR="0098396C" w:rsidRPr="00721B4C" w:rsidRDefault="0098396C" w:rsidP="00E83CE1">
            <w:pPr>
              <w:spacing w:line="360" w:lineRule="auto"/>
              <w:jc w:val="both"/>
            </w:pPr>
            <w:r w:rsidRPr="00721B4C">
              <w:t>-</w:t>
            </w:r>
          </w:p>
        </w:tc>
      </w:tr>
      <w:tr w:rsidR="0098396C" w:rsidRPr="00721B4C" w14:paraId="387F146F"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BCFCFB5" w14:textId="77777777" w:rsidR="0098396C" w:rsidRPr="00721B4C" w:rsidRDefault="0098396C" w:rsidP="00E83CE1">
            <w:pPr>
              <w:spacing w:line="360" w:lineRule="auto"/>
              <w:ind w:left="337"/>
              <w:jc w:val="both"/>
            </w:pPr>
            <w:r w:rsidRPr="00721B4C">
              <w:t>Chills</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E603030"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B258EAF" w14:textId="77777777" w:rsidR="0098396C" w:rsidRPr="00721B4C" w:rsidRDefault="0098396C" w:rsidP="00E83CE1">
            <w:pPr>
              <w:spacing w:line="360" w:lineRule="auto"/>
              <w:jc w:val="both"/>
            </w:pPr>
            <w:r w:rsidRPr="00721B4C">
              <w:t>14 (36.8)</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ADFA31E" w14:textId="77777777" w:rsidR="0098396C" w:rsidRPr="00721B4C" w:rsidRDefault="0098396C" w:rsidP="00E83CE1">
            <w:pPr>
              <w:spacing w:line="360" w:lineRule="auto"/>
              <w:jc w:val="both"/>
            </w:pPr>
            <w:r w:rsidRPr="00721B4C">
              <w:t>13 (35.1)</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81A40A" w14:textId="77777777" w:rsidR="0098396C" w:rsidRPr="00721B4C" w:rsidRDefault="0098396C" w:rsidP="00E83CE1">
            <w:pPr>
              <w:spacing w:line="360" w:lineRule="auto"/>
              <w:jc w:val="both"/>
            </w:pPr>
            <w:r w:rsidRPr="00721B4C">
              <w:t>&gt;0.999</w:t>
            </w:r>
          </w:p>
        </w:tc>
      </w:tr>
      <w:tr w:rsidR="0098396C" w:rsidRPr="00721B4C" w14:paraId="5C732695"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E3FC973"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0204CE4"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232BA72" w14:textId="77777777" w:rsidR="0098396C" w:rsidRPr="00721B4C" w:rsidRDefault="0098396C" w:rsidP="00E83CE1">
            <w:pPr>
              <w:spacing w:line="360" w:lineRule="auto"/>
              <w:jc w:val="both"/>
            </w:pPr>
            <w:r w:rsidRPr="00721B4C">
              <w:t>0 (0.0)</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F276562" w14:textId="77777777" w:rsidR="0098396C" w:rsidRPr="00721B4C" w:rsidRDefault="0098396C" w:rsidP="00E83CE1">
            <w:pPr>
              <w:spacing w:line="360" w:lineRule="auto"/>
              <w:jc w:val="both"/>
            </w:pPr>
            <w:r w:rsidRPr="00721B4C">
              <w:t>0 (0.0)</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5691C64" w14:textId="77777777" w:rsidR="0098396C" w:rsidRPr="00721B4C" w:rsidRDefault="0098396C" w:rsidP="00E83CE1">
            <w:pPr>
              <w:spacing w:line="360" w:lineRule="auto"/>
              <w:jc w:val="both"/>
            </w:pPr>
            <w:r w:rsidRPr="00721B4C">
              <w:t>-</w:t>
            </w:r>
          </w:p>
        </w:tc>
      </w:tr>
      <w:tr w:rsidR="0098396C" w:rsidRPr="00721B4C" w14:paraId="7AF8FC28"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89BFE84" w14:textId="77777777" w:rsidR="0098396C" w:rsidRPr="00721B4C" w:rsidRDefault="0098396C" w:rsidP="00E83CE1">
            <w:pPr>
              <w:spacing w:line="360" w:lineRule="auto"/>
              <w:ind w:left="337"/>
              <w:jc w:val="both"/>
            </w:pPr>
            <w:r w:rsidRPr="00721B4C">
              <w:t>Headache</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37FE65F"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CB58ADF" w14:textId="77777777" w:rsidR="0098396C" w:rsidRPr="00721B4C" w:rsidRDefault="0098396C" w:rsidP="00E83CE1">
            <w:pPr>
              <w:spacing w:line="360" w:lineRule="auto"/>
              <w:jc w:val="both"/>
            </w:pPr>
            <w:r w:rsidRPr="00721B4C">
              <w:t>14 (36.8)</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B9D8E56" w14:textId="77777777" w:rsidR="0098396C" w:rsidRPr="00721B4C" w:rsidRDefault="0098396C" w:rsidP="00E83CE1">
            <w:pPr>
              <w:spacing w:line="360" w:lineRule="auto"/>
              <w:jc w:val="both"/>
            </w:pPr>
            <w:r w:rsidRPr="00721B4C">
              <w:t>11 (29.7)</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66A66DD" w14:textId="77777777" w:rsidR="0098396C" w:rsidRPr="00721B4C" w:rsidRDefault="0098396C" w:rsidP="00E83CE1">
            <w:pPr>
              <w:spacing w:line="360" w:lineRule="auto"/>
              <w:jc w:val="both"/>
            </w:pPr>
            <w:r w:rsidRPr="00721B4C">
              <w:t>0.626</w:t>
            </w:r>
          </w:p>
        </w:tc>
      </w:tr>
      <w:tr w:rsidR="0098396C" w:rsidRPr="00721B4C" w14:paraId="4697A432"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CEE7C7F"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42AF89E"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F908F21" w14:textId="77777777" w:rsidR="0098396C" w:rsidRPr="00721B4C" w:rsidRDefault="0098396C" w:rsidP="00E83CE1">
            <w:pPr>
              <w:spacing w:line="360" w:lineRule="auto"/>
              <w:jc w:val="both"/>
            </w:pPr>
            <w:r w:rsidRPr="00721B4C">
              <w:t>2 (5.3)</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7CFB4A4" w14:textId="77777777" w:rsidR="0098396C" w:rsidRPr="00721B4C" w:rsidRDefault="0098396C" w:rsidP="00E83CE1">
            <w:pPr>
              <w:spacing w:line="360" w:lineRule="auto"/>
              <w:jc w:val="both"/>
            </w:pPr>
            <w:r w:rsidRPr="00721B4C">
              <w:t>1 (2.7)</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651AE47" w14:textId="77777777" w:rsidR="0098396C" w:rsidRPr="00721B4C" w:rsidRDefault="0098396C" w:rsidP="00E83CE1">
            <w:pPr>
              <w:spacing w:line="360" w:lineRule="auto"/>
              <w:jc w:val="both"/>
            </w:pPr>
            <w:r w:rsidRPr="00721B4C">
              <w:t>&gt;0.999</w:t>
            </w:r>
          </w:p>
        </w:tc>
      </w:tr>
      <w:tr w:rsidR="0098396C" w:rsidRPr="00721B4C" w14:paraId="330E9340"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282FA2A" w14:textId="77777777" w:rsidR="0098396C" w:rsidRPr="00721B4C" w:rsidRDefault="0098396C" w:rsidP="00E83CE1">
            <w:pPr>
              <w:spacing w:line="360" w:lineRule="auto"/>
              <w:ind w:left="337"/>
              <w:jc w:val="both"/>
            </w:pPr>
            <w:r w:rsidRPr="00721B4C">
              <w:t>Sore throat</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5C3FB98"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A97C3FF" w14:textId="77777777" w:rsidR="0098396C" w:rsidRPr="00721B4C" w:rsidRDefault="0098396C" w:rsidP="00E83CE1">
            <w:pPr>
              <w:spacing w:line="360" w:lineRule="auto"/>
              <w:jc w:val="both"/>
            </w:pPr>
            <w:r w:rsidRPr="00721B4C">
              <w:t>7 (18.4)</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B46D5F1" w14:textId="77777777" w:rsidR="0098396C" w:rsidRPr="00721B4C" w:rsidRDefault="0098396C" w:rsidP="00E83CE1">
            <w:pPr>
              <w:spacing w:line="360" w:lineRule="auto"/>
              <w:jc w:val="both"/>
            </w:pPr>
            <w:r w:rsidRPr="00721B4C">
              <w:t>14 (37.8)</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78A6342" w14:textId="77777777" w:rsidR="0098396C" w:rsidRPr="00721B4C" w:rsidRDefault="0098396C" w:rsidP="00E83CE1">
            <w:pPr>
              <w:spacing w:line="360" w:lineRule="auto"/>
              <w:jc w:val="both"/>
            </w:pPr>
            <w:r w:rsidRPr="00721B4C">
              <w:t>0.075</w:t>
            </w:r>
          </w:p>
        </w:tc>
      </w:tr>
      <w:tr w:rsidR="0098396C" w:rsidRPr="00721B4C" w14:paraId="33713B76"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133C189"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99482F4"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170B0D7" w14:textId="77777777" w:rsidR="0098396C" w:rsidRPr="00721B4C" w:rsidRDefault="0098396C" w:rsidP="00E83CE1">
            <w:pPr>
              <w:spacing w:line="360" w:lineRule="auto"/>
              <w:jc w:val="both"/>
            </w:pPr>
            <w:r w:rsidRPr="00721B4C">
              <w:t>1 (2.6)</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B3D1F04" w14:textId="77777777" w:rsidR="0098396C" w:rsidRPr="00721B4C" w:rsidRDefault="0098396C" w:rsidP="00E83CE1">
            <w:pPr>
              <w:spacing w:line="360" w:lineRule="auto"/>
              <w:jc w:val="both"/>
            </w:pPr>
            <w:r w:rsidRPr="00721B4C">
              <w:t>9 (24.3)</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2DBC069" w14:textId="77777777" w:rsidR="0098396C" w:rsidRPr="00721B4C" w:rsidRDefault="0098396C" w:rsidP="00E83CE1">
            <w:pPr>
              <w:spacing w:line="360" w:lineRule="auto"/>
              <w:jc w:val="both"/>
            </w:pPr>
            <w:r w:rsidRPr="00721B4C">
              <w:t>0.007</w:t>
            </w:r>
          </w:p>
        </w:tc>
      </w:tr>
      <w:tr w:rsidR="0098396C" w:rsidRPr="00721B4C" w14:paraId="6D886209"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1A02E401" w14:textId="77777777" w:rsidR="0098396C" w:rsidRPr="00721B4C" w:rsidRDefault="0098396C" w:rsidP="00E83CE1">
            <w:pPr>
              <w:spacing w:line="360" w:lineRule="auto"/>
              <w:ind w:left="337"/>
              <w:jc w:val="both"/>
            </w:pPr>
            <w:r w:rsidRPr="00721B4C">
              <w:t>Diarrhea</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BF1AE6F"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1BDE1BF" w14:textId="77777777" w:rsidR="0098396C" w:rsidRPr="00721B4C" w:rsidRDefault="0098396C" w:rsidP="00E83CE1">
            <w:pPr>
              <w:spacing w:line="360" w:lineRule="auto"/>
              <w:jc w:val="both"/>
            </w:pPr>
            <w:r w:rsidRPr="00721B4C">
              <w:t>5 (13.2)</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C8A14F5" w14:textId="77777777" w:rsidR="0098396C" w:rsidRPr="00721B4C" w:rsidRDefault="0098396C" w:rsidP="00E83CE1">
            <w:pPr>
              <w:spacing w:line="360" w:lineRule="auto"/>
              <w:jc w:val="both"/>
            </w:pPr>
            <w:r w:rsidRPr="00721B4C">
              <w:t>10 (27.0)</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52DA2B" w14:textId="77777777" w:rsidR="0098396C" w:rsidRPr="00721B4C" w:rsidRDefault="0098396C" w:rsidP="00E83CE1">
            <w:pPr>
              <w:spacing w:line="360" w:lineRule="auto"/>
              <w:jc w:val="both"/>
            </w:pPr>
            <w:r w:rsidRPr="00721B4C">
              <w:t>0.158</w:t>
            </w:r>
          </w:p>
        </w:tc>
      </w:tr>
      <w:tr w:rsidR="0098396C" w:rsidRPr="00721B4C" w14:paraId="02BA703E"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425D8E0"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AFDC88A"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50334B1" w14:textId="77777777" w:rsidR="0098396C" w:rsidRPr="00721B4C" w:rsidRDefault="0098396C" w:rsidP="00E83CE1">
            <w:pPr>
              <w:spacing w:line="360" w:lineRule="auto"/>
              <w:jc w:val="both"/>
            </w:pPr>
            <w:r w:rsidRPr="00721B4C">
              <w:t>0 (0.0)</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7094CFA" w14:textId="77777777" w:rsidR="0098396C" w:rsidRPr="00721B4C" w:rsidRDefault="0098396C" w:rsidP="00E83CE1">
            <w:pPr>
              <w:spacing w:line="360" w:lineRule="auto"/>
              <w:jc w:val="both"/>
            </w:pPr>
            <w:r w:rsidRPr="00721B4C">
              <w:t>0 (0.0)</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ADB1B7D" w14:textId="77777777" w:rsidR="0098396C" w:rsidRPr="00721B4C" w:rsidRDefault="0098396C" w:rsidP="00E83CE1">
            <w:pPr>
              <w:spacing w:line="360" w:lineRule="auto"/>
              <w:jc w:val="both"/>
            </w:pPr>
            <w:r w:rsidRPr="00721B4C">
              <w:t>-</w:t>
            </w:r>
          </w:p>
        </w:tc>
      </w:tr>
      <w:tr w:rsidR="0098396C" w:rsidRPr="00721B4C" w14:paraId="58371975"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570A83B" w14:textId="77777777" w:rsidR="0098396C" w:rsidRPr="00721B4C" w:rsidRDefault="0098396C" w:rsidP="00E83CE1">
            <w:pPr>
              <w:spacing w:line="360" w:lineRule="auto"/>
              <w:ind w:left="337"/>
              <w:jc w:val="both"/>
            </w:pPr>
            <w:r w:rsidRPr="00721B4C">
              <w:t>Cough</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DF2B1A3"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295684C" w14:textId="77777777" w:rsidR="0098396C" w:rsidRPr="00721B4C" w:rsidRDefault="0098396C" w:rsidP="00E83CE1">
            <w:pPr>
              <w:spacing w:line="360" w:lineRule="auto"/>
              <w:jc w:val="both"/>
            </w:pPr>
            <w:r w:rsidRPr="00721B4C">
              <w:t>23 (60.5)</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8CEFA49" w14:textId="77777777" w:rsidR="0098396C" w:rsidRPr="00721B4C" w:rsidRDefault="0098396C" w:rsidP="00E83CE1">
            <w:pPr>
              <w:spacing w:line="360" w:lineRule="auto"/>
              <w:jc w:val="both"/>
            </w:pPr>
            <w:r w:rsidRPr="00721B4C">
              <w:t>16 (43.2)</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76491B8" w14:textId="77777777" w:rsidR="0098396C" w:rsidRPr="00721B4C" w:rsidRDefault="0098396C" w:rsidP="00E83CE1">
            <w:pPr>
              <w:spacing w:line="360" w:lineRule="auto"/>
              <w:jc w:val="both"/>
            </w:pPr>
            <w:r w:rsidRPr="00721B4C">
              <w:t>0.168</w:t>
            </w:r>
          </w:p>
        </w:tc>
      </w:tr>
      <w:tr w:rsidR="0098396C" w:rsidRPr="00721B4C" w14:paraId="68BF79DF"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4D880A2"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0CBAC9B"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0A98368" w14:textId="77777777" w:rsidR="0098396C" w:rsidRPr="00721B4C" w:rsidRDefault="0098396C" w:rsidP="00E83CE1">
            <w:pPr>
              <w:spacing w:line="360" w:lineRule="auto"/>
              <w:jc w:val="both"/>
            </w:pPr>
            <w:r w:rsidRPr="00721B4C">
              <w:t>4 (10.5)</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2232977" w14:textId="77777777" w:rsidR="0098396C" w:rsidRPr="00721B4C" w:rsidRDefault="0098396C" w:rsidP="00E83CE1">
            <w:pPr>
              <w:spacing w:line="360" w:lineRule="auto"/>
              <w:jc w:val="both"/>
            </w:pPr>
            <w:r w:rsidRPr="00721B4C">
              <w:t>9 (24.3)</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9FA774D" w14:textId="77777777" w:rsidR="0098396C" w:rsidRPr="00721B4C" w:rsidRDefault="0098396C" w:rsidP="00E83CE1">
            <w:pPr>
              <w:spacing w:line="360" w:lineRule="auto"/>
              <w:jc w:val="both"/>
            </w:pPr>
            <w:r w:rsidRPr="00721B4C">
              <w:t>0.137</w:t>
            </w:r>
          </w:p>
        </w:tc>
      </w:tr>
      <w:tr w:rsidR="0098396C" w:rsidRPr="00721B4C" w14:paraId="52AC7E69"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14B342FF" w14:textId="77777777" w:rsidR="0098396C" w:rsidRPr="00721B4C" w:rsidRDefault="0098396C" w:rsidP="00E83CE1">
            <w:pPr>
              <w:spacing w:line="360" w:lineRule="auto"/>
              <w:ind w:left="337"/>
              <w:jc w:val="both"/>
            </w:pPr>
            <w:r w:rsidRPr="00721B4C">
              <w:t>Fatigue</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C1DE217"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17761B2" w14:textId="77777777" w:rsidR="0098396C" w:rsidRPr="00721B4C" w:rsidRDefault="0098396C" w:rsidP="00E83CE1">
            <w:pPr>
              <w:spacing w:line="360" w:lineRule="auto"/>
              <w:jc w:val="both"/>
            </w:pPr>
            <w:r w:rsidRPr="00721B4C">
              <w:t>15 (39.5)</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BEBE599" w14:textId="77777777" w:rsidR="0098396C" w:rsidRPr="00721B4C" w:rsidRDefault="0098396C" w:rsidP="00E83CE1">
            <w:pPr>
              <w:spacing w:line="360" w:lineRule="auto"/>
              <w:jc w:val="both"/>
            </w:pPr>
            <w:r w:rsidRPr="00721B4C">
              <w:t>5 (13.5)</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D3E2B1" w14:textId="77777777" w:rsidR="0098396C" w:rsidRPr="00721B4C" w:rsidRDefault="0098396C" w:rsidP="00E83CE1">
            <w:pPr>
              <w:spacing w:line="360" w:lineRule="auto"/>
              <w:jc w:val="both"/>
            </w:pPr>
            <w:r w:rsidRPr="00721B4C">
              <w:t>0.018</w:t>
            </w:r>
          </w:p>
        </w:tc>
      </w:tr>
      <w:tr w:rsidR="0098396C" w:rsidRPr="00721B4C" w14:paraId="5C816874"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E7A6161"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7F69AE7"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AA199DC" w14:textId="77777777" w:rsidR="0098396C" w:rsidRPr="00721B4C" w:rsidRDefault="0098396C" w:rsidP="00E83CE1">
            <w:pPr>
              <w:spacing w:line="360" w:lineRule="auto"/>
              <w:jc w:val="both"/>
            </w:pPr>
            <w:r w:rsidRPr="00721B4C">
              <w:t>2 (5.3)</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4987632" w14:textId="77777777" w:rsidR="0098396C" w:rsidRPr="00721B4C" w:rsidRDefault="0098396C" w:rsidP="00E83CE1">
            <w:pPr>
              <w:spacing w:line="360" w:lineRule="auto"/>
              <w:jc w:val="both"/>
            </w:pPr>
            <w:r w:rsidRPr="00721B4C">
              <w:t>16 (43.2)</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FB3DDF" w14:textId="77777777" w:rsidR="0098396C" w:rsidRPr="00721B4C" w:rsidRDefault="0098396C" w:rsidP="00E83CE1">
            <w:pPr>
              <w:spacing w:line="360" w:lineRule="auto"/>
              <w:jc w:val="both"/>
            </w:pPr>
            <w:r w:rsidRPr="00721B4C">
              <w:t>&lt;0.001</w:t>
            </w:r>
          </w:p>
        </w:tc>
      </w:tr>
      <w:tr w:rsidR="0098396C" w:rsidRPr="00721B4C" w14:paraId="0D7027B2"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6B911F2D" w14:textId="77777777" w:rsidR="0098396C" w:rsidRPr="00721B4C" w:rsidRDefault="0098396C" w:rsidP="00E83CE1">
            <w:pPr>
              <w:spacing w:line="360" w:lineRule="auto"/>
              <w:ind w:left="337"/>
              <w:jc w:val="both"/>
            </w:pPr>
            <w:r w:rsidRPr="00721B4C">
              <w:t xml:space="preserve">Nausea </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965F6E9"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7BE2256" w14:textId="77777777" w:rsidR="0098396C" w:rsidRPr="00721B4C" w:rsidRDefault="0098396C" w:rsidP="00E83CE1">
            <w:pPr>
              <w:spacing w:line="360" w:lineRule="auto"/>
              <w:jc w:val="both"/>
            </w:pPr>
            <w:r w:rsidRPr="00721B4C">
              <w:t>4 (10.5)</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43800F9" w14:textId="77777777" w:rsidR="0098396C" w:rsidRPr="00721B4C" w:rsidRDefault="0098396C" w:rsidP="00E83CE1">
            <w:pPr>
              <w:spacing w:line="360" w:lineRule="auto"/>
              <w:jc w:val="both"/>
            </w:pPr>
            <w:r w:rsidRPr="00721B4C">
              <w:t>5 (13.5)</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38A5874" w14:textId="77777777" w:rsidR="0098396C" w:rsidRPr="00721B4C" w:rsidRDefault="0098396C" w:rsidP="00E83CE1">
            <w:pPr>
              <w:spacing w:line="360" w:lineRule="auto"/>
              <w:jc w:val="both"/>
            </w:pPr>
            <w:r w:rsidRPr="00721B4C">
              <w:t>0.736</w:t>
            </w:r>
          </w:p>
        </w:tc>
      </w:tr>
      <w:tr w:rsidR="0098396C" w:rsidRPr="00721B4C" w14:paraId="521FF26D"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2AF8B11"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376D5E1"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0F7F640" w14:textId="77777777" w:rsidR="0098396C" w:rsidRPr="00721B4C" w:rsidRDefault="0098396C" w:rsidP="00E83CE1">
            <w:pPr>
              <w:spacing w:line="360" w:lineRule="auto"/>
              <w:jc w:val="both"/>
            </w:pPr>
            <w:r w:rsidRPr="00721B4C">
              <w:t>1 (2.6)</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3AEC31B" w14:textId="77777777" w:rsidR="0098396C" w:rsidRPr="00721B4C" w:rsidRDefault="0098396C" w:rsidP="00E83CE1">
            <w:pPr>
              <w:spacing w:line="360" w:lineRule="auto"/>
              <w:jc w:val="both"/>
            </w:pPr>
            <w:r w:rsidRPr="00721B4C">
              <w:t>0 (0.0)</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27F8BB8" w14:textId="77777777" w:rsidR="0098396C" w:rsidRPr="00721B4C" w:rsidRDefault="0098396C" w:rsidP="00E83CE1">
            <w:pPr>
              <w:spacing w:line="360" w:lineRule="auto"/>
              <w:jc w:val="both"/>
            </w:pPr>
            <w:r w:rsidRPr="00721B4C">
              <w:t>&gt;0.999</w:t>
            </w:r>
          </w:p>
        </w:tc>
      </w:tr>
      <w:tr w:rsidR="0098396C" w:rsidRPr="00721B4C" w14:paraId="4BA8AA1B"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2EA41E9C" w14:textId="77777777" w:rsidR="0098396C" w:rsidRPr="00721B4C" w:rsidRDefault="0098396C" w:rsidP="00E83CE1">
            <w:pPr>
              <w:spacing w:line="360" w:lineRule="auto"/>
              <w:ind w:left="337"/>
              <w:jc w:val="both"/>
            </w:pPr>
            <w:r w:rsidRPr="00721B4C">
              <w:t>Myalgia</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937066F"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EFEC043" w14:textId="77777777" w:rsidR="0098396C" w:rsidRPr="00721B4C" w:rsidRDefault="0098396C" w:rsidP="00E83CE1">
            <w:pPr>
              <w:spacing w:line="360" w:lineRule="auto"/>
              <w:jc w:val="both"/>
            </w:pPr>
            <w:r w:rsidRPr="00721B4C">
              <w:t>11 (28.6)</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E22D8C8" w14:textId="77777777" w:rsidR="0098396C" w:rsidRPr="00721B4C" w:rsidRDefault="0098396C" w:rsidP="00E83CE1">
            <w:pPr>
              <w:spacing w:line="360" w:lineRule="auto"/>
              <w:jc w:val="both"/>
            </w:pPr>
            <w:r w:rsidRPr="00721B4C">
              <w:t>6 (16.2)</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9E32FAB" w14:textId="77777777" w:rsidR="0098396C" w:rsidRPr="00721B4C" w:rsidRDefault="0098396C" w:rsidP="00E83CE1">
            <w:pPr>
              <w:spacing w:line="360" w:lineRule="auto"/>
              <w:jc w:val="both"/>
            </w:pPr>
            <w:r w:rsidRPr="00721B4C">
              <w:t>0.271</w:t>
            </w:r>
          </w:p>
        </w:tc>
      </w:tr>
      <w:tr w:rsidR="0098396C" w:rsidRPr="00721B4C" w14:paraId="4C26A86D"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092B8BC"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7C5BF7E"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8500B48" w14:textId="77777777" w:rsidR="0098396C" w:rsidRPr="00721B4C" w:rsidRDefault="0098396C" w:rsidP="00E83CE1">
            <w:pPr>
              <w:spacing w:line="360" w:lineRule="auto"/>
              <w:jc w:val="both"/>
            </w:pPr>
            <w:r w:rsidRPr="00721B4C">
              <w:t>2 (5.3)</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1CDA012" w14:textId="77777777" w:rsidR="0098396C" w:rsidRPr="00721B4C" w:rsidRDefault="0098396C" w:rsidP="00E83CE1">
            <w:pPr>
              <w:spacing w:line="360" w:lineRule="auto"/>
              <w:jc w:val="both"/>
            </w:pPr>
            <w:r w:rsidRPr="00721B4C">
              <w:t>6 (16.2)</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882C759" w14:textId="77777777" w:rsidR="0098396C" w:rsidRPr="00721B4C" w:rsidRDefault="0098396C" w:rsidP="00E83CE1">
            <w:pPr>
              <w:spacing w:line="360" w:lineRule="auto"/>
              <w:jc w:val="both"/>
            </w:pPr>
            <w:r w:rsidRPr="00721B4C">
              <w:t>0.047</w:t>
            </w:r>
          </w:p>
        </w:tc>
      </w:tr>
      <w:tr w:rsidR="0098396C" w:rsidRPr="00721B4C" w14:paraId="59516C2C" w14:textId="77777777" w:rsidTr="00E83CE1">
        <w:trPr>
          <w:trHeight w:val="20"/>
        </w:trPr>
        <w:tc>
          <w:tcPr>
            <w:tcW w:w="134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02184A9F" w14:textId="77777777" w:rsidR="0098396C" w:rsidRPr="00721B4C" w:rsidRDefault="0098396C" w:rsidP="00E83CE1">
            <w:pPr>
              <w:spacing w:line="360" w:lineRule="auto"/>
              <w:ind w:left="337"/>
              <w:jc w:val="both"/>
            </w:pPr>
            <w:r w:rsidRPr="00721B4C">
              <w:t>Anorexia</w:t>
            </w:r>
          </w:p>
        </w:tc>
        <w:tc>
          <w:tcPr>
            <w:tcW w:w="75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8F37440" w14:textId="77777777" w:rsidR="0098396C" w:rsidRPr="00721B4C" w:rsidRDefault="0098396C" w:rsidP="00E83CE1">
            <w:pPr>
              <w:spacing w:line="360" w:lineRule="auto"/>
              <w:jc w:val="both"/>
            </w:pPr>
            <w:r w:rsidRPr="00721B4C">
              <w:t>Baseline</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EBFA7D3" w14:textId="77777777" w:rsidR="0098396C" w:rsidRPr="00721B4C" w:rsidRDefault="0098396C" w:rsidP="00E83CE1">
            <w:pPr>
              <w:spacing w:line="360" w:lineRule="auto"/>
              <w:jc w:val="both"/>
            </w:pPr>
            <w:r w:rsidRPr="00721B4C">
              <w:t>4 (10.5)</w:t>
            </w:r>
          </w:p>
        </w:tc>
        <w:tc>
          <w:tcPr>
            <w:tcW w:w="112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9961BB4" w14:textId="77777777" w:rsidR="0098396C" w:rsidRPr="00721B4C" w:rsidRDefault="0098396C" w:rsidP="00E83CE1">
            <w:pPr>
              <w:spacing w:line="360" w:lineRule="auto"/>
              <w:jc w:val="both"/>
            </w:pPr>
            <w:r w:rsidRPr="00721B4C">
              <w:t>2 (5.4)</w:t>
            </w:r>
          </w:p>
        </w:tc>
        <w:tc>
          <w:tcPr>
            <w:tcW w:w="64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B177E5" w14:textId="77777777" w:rsidR="0098396C" w:rsidRPr="00721B4C" w:rsidRDefault="0098396C" w:rsidP="00E83CE1">
            <w:pPr>
              <w:spacing w:line="360" w:lineRule="auto"/>
              <w:jc w:val="both"/>
            </w:pPr>
            <w:r w:rsidRPr="00721B4C">
              <w:t>0.674</w:t>
            </w:r>
          </w:p>
        </w:tc>
      </w:tr>
      <w:tr w:rsidR="0098396C" w:rsidRPr="00721B4C" w14:paraId="567A0BB1" w14:textId="77777777" w:rsidTr="00E83CE1">
        <w:trPr>
          <w:trHeight w:val="20"/>
        </w:trPr>
        <w:tc>
          <w:tcPr>
            <w:tcW w:w="1344" w:type="pct"/>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14:paraId="23AFC7FA" w14:textId="77777777" w:rsidR="0098396C" w:rsidRPr="00721B4C" w:rsidRDefault="0098396C" w:rsidP="00E83CE1">
            <w:pPr>
              <w:spacing w:line="360" w:lineRule="auto"/>
              <w:ind w:left="337"/>
              <w:jc w:val="both"/>
            </w:pPr>
          </w:p>
        </w:tc>
        <w:tc>
          <w:tcPr>
            <w:tcW w:w="753" w:type="pct"/>
            <w:tcBorders>
              <w:top w:val="single" w:sz="4" w:space="0" w:color="FFFFFF" w:themeColor="background1"/>
              <w:left w:val="single" w:sz="4" w:space="0" w:color="FFFFFF" w:themeColor="background1"/>
              <w:bottom w:val="single" w:sz="4" w:space="0" w:color="auto"/>
              <w:right w:val="single" w:sz="4" w:space="0" w:color="FFFFFF" w:themeColor="background1"/>
            </w:tcBorders>
            <w:hideMark/>
          </w:tcPr>
          <w:p w14:paraId="29977C31" w14:textId="77777777" w:rsidR="0098396C" w:rsidRPr="00721B4C" w:rsidRDefault="0098396C" w:rsidP="00E83CE1">
            <w:pPr>
              <w:spacing w:line="360" w:lineRule="auto"/>
              <w:jc w:val="both"/>
            </w:pPr>
            <w:r w:rsidRPr="00721B4C">
              <w:t>Day 7</w:t>
            </w:r>
          </w:p>
        </w:tc>
        <w:tc>
          <w:tcPr>
            <w:tcW w:w="1129" w:type="pct"/>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14:paraId="33842A62" w14:textId="77777777" w:rsidR="0098396C" w:rsidRPr="00721B4C" w:rsidRDefault="0098396C" w:rsidP="00E83CE1">
            <w:pPr>
              <w:spacing w:line="360" w:lineRule="auto"/>
              <w:jc w:val="both"/>
            </w:pPr>
            <w:r w:rsidRPr="00721B4C">
              <w:t>3 (7.9)</w:t>
            </w:r>
          </w:p>
        </w:tc>
        <w:tc>
          <w:tcPr>
            <w:tcW w:w="1129" w:type="pct"/>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14:paraId="705ACF7C" w14:textId="77777777" w:rsidR="0098396C" w:rsidRPr="00721B4C" w:rsidRDefault="0098396C" w:rsidP="00E83CE1">
            <w:pPr>
              <w:spacing w:line="360" w:lineRule="auto"/>
              <w:jc w:val="both"/>
            </w:pPr>
            <w:r w:rsidRPr="00721B4C">
              <w:t>10 (27.0)</w:t>
            </w:r>
          </w:p>
        </w:tc>
        <w:tc>
          <w:tcPr>
            <w:tcW w:w="645" w:type="pct"/>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66D6B8BD" w14:textId="77777777" w:rsidR="0098396C" w:rsidRPr="00721B4C" w:rsidRDefault="0098396C" w:rsidP="00E83CE1">
            <w:pPr>
              <w:spacing w:line="360" w:lineRule="auto"/>
              <w:jc w:val="both"/>
            </w:pPr>
            <w:r w:rsidRPr="00721B4C">
              <w:t>0.036</w:t>
            </w:r>
          </w:p>
        </w:tc>
      </w:tr>
    </w:tbl>
    <w:p w14:paraId="231F67C2" w14:textId="77777777" w:rsidR="0098396C" w:rsidRPr="00721B4C" w:rsidRDefault="0098396C" w:rsidP="0098396C">
      <w:pPr>
        <w:spacing w:line="360" w:lineRule="auto"/>
        <w:jc w:val="both"/>
        <w:rPr>
          <w:color w:val="000000" w:themeColor="text1"/>
          <w:sz w:val="22"/>
          <w:szCs w:val="22"/>
          <w:lang w:bidi="fa-IR"/>
        </w:rPr>
      </w:pPr>
      <w:r w:rsidRPr="00721B4C">
        <w:rPr>
          <w:color w:val="000000" w:themeColor="text1"/>
          <w:sz w:val="22"/>
          <w:szCs w:val="22"/>
        </w:rPr>
        <w:t>Values were expressed as n (%).</w:t>
      </w:r>
    </w:p>
    <w:p w14:paraId="06DC4AE2" w14:textId="77777777" w:rsidR="0098396C" w:rsidRPr="00721B4C" w:rsidRDefault="0098396C" w:rsidP="0098396C">
      <w:pPr>
        <w:spacing w:line="360" w:lineRule="auto"/>
        <w:jc w:val="both"/>
        <w:rPr>
          <w:color w:val="000000" w:themeColor="text1"/>
          <w:sz w:val="22"/>
          <w:szCs w:val="22"/>
        </w:rPr>
      </w:pPr>
      <w:r w:rsidRPr="00721B4C">
        <w:rPr>
          <w:color w:val="000000" w:themeColor="text1"/>
          <w:sz w:val="22"/>
          <w:szCs w:val="22"/>
        </w:rPr>
        <w:t>Comparison between groups was performed using the Fisher's exact test.</w:t>
      </w:r>
    </w:p>
    <w:p w14:paraId="4C316591" w14:textId="77777777" w:rsidR="0098396C" w:rsidRPr="00721B4C" w:rsidRDefault="0098396C" w:rsidP="0098396C">
      <w:pPr>
        <w:spacing w:line="360" w:lineRule="auto"/>
        <w:jc w:val="both"/>
        <w:rPr>
          <w:rFonts w:eastAsia="Calibri"/>
          <w:color w:val="000000"/>
          <w:sz w:val="22"/>
          <w:szCs w:val="22"/>
          <w:lang w:bidi="fa-IR"/>
        </w:rPr>
      </w:pPr>
      <w:r w:rsidRPr="00721B4C">
        <w:rPr>
          <w:i/>
          <w:iCs/>
          <w:color w:val="000000" w:themeColor="text1"/>
          <w:sz w:val="22"/>
          <w:szCs w:val="22"/>
        </w:rPr>
        <w:t>p</w:t>
      </w:r>
      <w:r w:rsidRPr="00721B4C">
        <w:rPr>
          <w:color w:val="000000" w:themeColor="text1"/>
          <w:sz w:val="22"/>
          <w:szCs w:val="22"/>
        </w:rPr>
        <w:t xml:space="preserve"> &lt;0.05 was considered as statistically significant.</w:t>
      </w:r>
    </w:p>
    <w:p w14:paraId="1E123EA0" w14:textId="77777777" w:rsidR="0098396C" w:rsidRDefault="0098396C" w:rsidP="0098396C">
      <w:pPr>
        <w:spacing w:line="360" w:lineRule="auto"/>
        <w:jc w:val="both"/>
        <w:rPr>
          <w:b/>
          <w:bCs/>
          <w:sz w:val="24"/>
          <w:szCs w:val="24"/>
        </w:rPr>
      </w:pPr>
    </w:p>
    <w:p w14:paraId="3CF93686" w14:textId="77777777" w:rsidR="0098396C" w:rsidRDefault="0098396C" w:rsidP="0098396C">
      <w:pPr>
        <w:spacing w:line="360" w:lineRule="auto"/>
        <w:jc w:val="both"/>
        <w:rPr>
          <w:b/>
          <w:bCs/>
          <w:sz w:val="24"/>
          <w:szCs w:val="24"/>
        </w:rPr>
      </w:pPr>
    </w:p>
    <w:p w14:paraId="3FAD8793" w14:textId="77777777" w:rsidR="0098396C" w:rsidRPr="00BF6361" w:rsidRDefault="0098396C" w:rsidP="0098396C">
      <w:pPr>
        <w:spacing w:line="360" w:lineRule="auto"/>
        <w:jc w:val="center"/>
        <w:rPr>
          <w:b/>
          <w:bCs/>
          <w:sz w:val="24"/>
          <w:szCs w:val="24"/>
        </w:rPr>
      </w:pPr>
      <w:r w:rsidRPr="00BF6361">
        <w:rPr>
          <w:b/>
          <w:bCs/>
          <w:sz w:val="24"/>
          <w:szCs w:val="24"/>
        </w:rPr>
        <w:t xml:space="preserve">Table </w:t>
      </w:r>
      <w:r>
        <w:rPr>
          <w:b/>
          <w:bCs/>
          <w:sz w:val="24"/>
          <w:szCs w:val="24"/>
        </w:rPr>
        <w:t>5</w:t>
      </w:r>
      <w:r w:rsidRPr="00BF6361">
        <w:rPr>
          <w:b/>
          <w:bCs/>
          <w:sz w:val="24"/>
          <w:szCs w:val="24"/>
        </w:rPr>
        <w:t>. Adverse drug e</w:t>
      </w:r>
      <w:r>
        <w:rPr>
          <w:b/>
          <w:bCs/>
          <w:sz w:val="24"/>
          <w:szCs w:val="24"/>
        </w:rPr>
        <w:t>ffect</w:t>
      </w:r>
      <w:r w:rsidRPr="00BF6361">
        <w:rPr>
          <w:b/>
          <w:bCs/>
          <w:sz w:val="24"/>
          <w:szCs w:val="24"/>
        </w:rPr>
        <w:t xml:space="preserve"> of the patients</w:t>
      </w:r>
    </w:p>
    <w:tbl>
      <w:tblPr>
        <w:tblStyle w:val="TableGrid"/>
        <w:tblW w:w="0" w:type="auto"/>
        <w:tblLook w:val="04A0" w:firstRow="1" w:lastRow="0" w:firstColumn="1" w:lastColumn="0" w:noHBand="0" w:noVBand="1"/>
      </w:tblPr>
      <w:tblGrid>
        <w:gridCol w:w="3055"/>
        <w:gridCol w:w="2250"/>
        <w:gridCol w:w="2250"/>
        <w:gridCol w:w="1371"/>
      </w:tblGrid>
      <w:tr w:rsidR="0098396C" w:rsidRPr="00076AA5" w14:paraId="60EC51F6" w14:textId="77777777" w:rsidTr="00E83CE1">
        <w:trPr>
          <w:trHeight w:val="576"/>
        </w:trPr>
        <w:tc>
          <w:tcPr>
            <w:tcW w:w="3055" w:type="dxa"/>
            <w:tcBorders>
              <w:left w:val="single" w:sz="4" w:space="0" w:color="FFFFFF"/>
              <w:right w:val="single" w:sz="4" w:space="0" w:color="FFFFFF"/>
            </w:tcBorders>
            <w:vAlign w:val="center"/>
          </w:tcPr>
          <w:p w14:paraId="7F36E485" w14:textId="77777777" w:rsidR="0098396C" w:rsidRPr="00076AA5" w:rsidRDefault="0098396C" w:rsidP="00E83CE1">
            <w:pPr>
              <w:spacing w:line="360" w:lineRule="auto"/>
              <w:jc w:val="both"/>
            </w:pPr>
          </w:p>
        </w:tc>
        <w:tc>
          <w:tcPr>
            <w:tcW w:w="2250" w:type="dxa"/>
            <w:tcBorders>
              <w:left w:val="single" w:sz="4" w:space="0" w:color="FFFFFF"/>
              <w:right w:val="single" w:sz="4" w:space="0" w:color="FFFFFF"/>
            </w:tcBorders>
            <w:vAlign w:val="center"/>
          </w:tcPr>
          <w:p w14:paraId="77E9C583" w14:textId="77777777" w:rsidR="0098396C" w:rsidRPr="00076AA5" w:rsidRDefault="0098396C" w:rsidP="00E83CE1">
            <w:pPr>
              <w:spacing w:line="360" w:lineRule="auto"/>
              <w:jc w:val="both"/>
            </w:pPr>
            <w:r w:rsidRPr="00076AA5">
              <w:t>Ivermectin group</w:t>
            </w:r>
          </w:p>
          <w:p w14:paraId="5E4B34E3" w14:textId="77777777" w:rsidR="0098396C" w:rsidRPr="00076AA5" w:rsidRDefault="0098396C" w:rsidP="00E83CE1">
            <w:pPr>
              <w:spacing w:line="360" w:lineRule="auto"/>
              <w:jc w:val="both"/>
            </w:pPr>
            <w:r w:rsidRPr="00076AA5">
              <w:t>(n = 38)</w:t>
            </w:r>
          </w:p>
        </w:tc>
        <w:tc>
          <w:tcPr>
            <w:tcW w:w="2250" w:type="dxa"/>
            <w:tcBorders>
              <w:left w:val="single" w:sz="4" w:space="0" w:color="FFFFFF"/>
              <w:right w:val="single" w:sz="4" w:space="0" w:color="FFFFFF"/>
            </w:tcBorders>
            <w:vAlign w:val="center"/>
          </w:tcPr>
          <w:p w14:paraId="0638E3E0" w14:textId="77777777" w:rsidR="0098396C" w:rsidRPr="00076AA5" w:rsidRDefault="0098396C" w:rsidP="00E83CE1">
            <w:pPr>
              <w:spacing w:line="360" w:lineRule="auto"/>
              <w:jc w:val="both"/>
            </w:pPr>
            <w:r w:rsidRPr="00076AA5">
              <w:t>Control group</w:t>
            </w:r>
          </w:p>
          <w:p w14:paraId="4F8AC212" w14:textId="77777777" w:rsidR="0098396C" w:rsidRPr="00076AA5" w:rsidRDefault="0098396C" w:rsidP="00E83CE1">
            <w:pPr>
              <w:spacing w:line="360" w:lineRule="auto"/>
              <w:jc w:val="both"/>
            </w:pPr>
            <w:r w:rsidRPr="00076AA5">
              <w:t>(n = 37)</w:t>
            </w:r>
          </w:p>
        </w:tc>
        <w:tc>
          <w:tcPr>
            <w:tcW w:w="1371" w:type="dxa"/>
            <w:tcBorders>
              <w:left w:val="single" w:sz="4" w:space="0" w:color="FFFFFF"/>
              <w:right w:val="single" w:sz="4" w:space="0" w:color="FFFFFF"/>
            </w:tcBorders>
            <w:vAlign w:val="center"/>
          </w:tcPr>
          <w:p w14:paraId="19440123" w14:textId="77777777" w:rsidR="0098396C" w:rsidRPr="00076AA5" w:rsidRDefault="0098396C" w:rsidP="00E83CE1">
            <w:pPr>
              <w:spacing w:line="360" w:lineRule="auto"/>
              <w:jc w:val="both"/>
            </w:pPr>
            <w:r w:rsidRPr="00076AA5">
              <w:rPr>
                <w:i/>
                <w:iCs/>
              </w:rPr>
              <w:t>P</w:t>
            </w:r>
            <w:r w:rsidRPr="00076AA5">
              <w:t xml:space="preserve"> value</w:t>
            </w:r>
          </w:p>
        </w:tc>
      </w:tr>
      <w:tr w:rsidR="0098396C" w:rsidRPr="00076AA5" w14:paraId="5D5EECE8" w14:textId="77777777" w:rsidTr="00E83CE1">
        <w:trPr>
          <w:trHeight w:val="20"/>
        </w:trPr>
        <w:tc>
          <w:tcPr>
            <w:tcW w:w="3055" w:type="dxa"/>
            <w:tcBorders>
              <w:left w:val="single" w:sz="4" w:space="0" w:color="FFFFFF"/>
              <w:bottom w:val="single" w:sz="4" w:space="0" w:color="FFFFFF" w:themeColor="background1"/>
              <w:right w:val="single" w:sz="4" w:space="0" w:color="FFFFFF"/>
            </w:tcBorders>
          </w:tcPr>
          <w:p w14:paraId="651137B0" w14:textId="77777777" w:rsidR="0098396C" w:rsidRPr="00076AA5" w:rsidRDefault="0098396C" w:rsidP="00E83CE1">
            <w:pPr>
              <w:spacing w:line="360" w:lineRule="auto"/>
              <w:jc w:val="both"/>
            </w:pPr>
            <w:r w:rsidRPr="00076AA5">
              <w:t>Any</w:t>
            </w:r>
          </w:p>
        </w:tc>
        <w:tc>
          <w:tcPr>
            <w:tcW w:w="2250" w:type="dxa"/>
            <w:tcBorders>
              <w:left w:val="single" w:sz="4" w:space="0" w:color="FFFFFF"/>
              <w:bottom w:val="single" w:sz="4" w:space="0" w:color="FFFFFF" w:themeColor="background1"/>
              <w:right w:val="single" w:sz="4" w:space="0" w:color="FFFFFF"/>
            </w:tcBorders>
          </w:tcPr>
          <w:p w14:paraId="6092354D" w14:textId="77777777" w:rsidR="0098396C" w:rsidRPr="00076AA5" w:rsidRDefault="0098396C" w:rsidP="00E83CE1">
            <w:pPr>
              <w:spacing w:line="360" w:lineRule="auto"/>
              <w:jc w:val="both"/>
            </w:pPr>
            <w:r w:rsidRPr="00076AA5">
              <w:t>2 (5.3)</w:t>
            </w:r>
          </w:p>
        </w:tc>
        <w:tc>
          <w:tcPr>
            <w:tcW w:w="2250" w:type="dxa"/>
            <w:tcBorders>
              <w:left w:val="single" w:sz="4" w:space="0" w:color="FFFFFF"/>
              <w:bottom w:val="single" w:sz="4" w:space="0" w:color="FFFFFF" w:themeColor="background1"/>
              <w:right w:val="single" w:sz="4" w:space="0" w:color="FFFFFF"/>
            </w:tcBorders>
          </w:tcPr>
          <w:p w14:paraId="6413A70F" w14:textId="77777777" w:rsidR="0098396C" w:rsidRPr="00076AA5" w:rsidRDefault="0098396C" w:rsidP="00E83CE1">
            <w:pPr>
              <w:spacing w:line="360" w:lineRule="auto"/>
              <w:jc w:val="both"/>
            </w:pPr>
            <w:r w:rsidRPr="00076AA5">
              <w:t>2 (5.4)</w:t>
            </w:r>
          </w:p>
        </w:tc>
        <w:tc>
          <w:tcPr>
            <w:tcW w:w="1371" w:type="dxa"/>
            <w:tcBorders>
              <w:left w:val="single" w:sz="4" w:space="0" w:color="FFFFFF"/>
              <w:bottom w:val="single" w:sz="4" w:space="0" w:color="FFFFFF" w:themeColor="background1"/>
              <w:right w:val="single" w:sz="4" w:space="0" w:color="FFFFFF"/>
            </w:tcBorders>
          </w:tcPr>
          <w:p w14:paraId="60FCCD5A" w14:textId="77777777" w:rsidR="0098396C" w:rsidRPr="00076AA5" w:rsidRDefault="0098396C" w:rsidP="00E83CE1">
            <w:pPr>
              <w:spacing w:line="360" w:lineRule="auto"/>
              <w:jc w:val="both"/>
            </w:pPr>
            <w:r w:rsidRPr="00076AA5">
              <w:t>&gt;0.999</w:t>
            </w:r>
          </w:p>
        </w:tc>
      </w:tr>
      <w:tr w:rsidR="0098396C" w:rsidRPr="00076AA5" w14:paraId="233F262A"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1DB359C0" w14:textId="77777777" w:rsidR="0098396C" w:rsidRPr="00076AA5" w:rsidRDefault="0098396C" w:rsidP="00E83CE1">
            <w:pPr>
              <w:spacing w:line="360" w:lineRule="auto"/>
              <w:jc w:val="both"/>
            </w:pPr>
            <w:r w:rsidRPr="00076AA5">
              <w:t>Diarrhea</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0486C996"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41F020C3" w14:textId="77777777" w:rsidR="0098396C" w:rsidRPr="00076AA5" w:rsidRDefault="0098396C" w:rsidP="00E83CE1">
            <w:pPr>
              <w:spacing w:line="360" w:lineRule="auto"/>
              <w:jc w:val="both"/>
            </w:pPr>
            <w:r w:rsidRPr="00076AA5">
              <w:t>1 (2.7)</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3425A531" w14:textId="77777777" w:rsidR="0098396C" w:rsidRPr="00076AA5" w:rsidRDefault="0098396C" w:rsidP="00E83CE1">
            <w:pPr>
              <w:spacing w:line="360" w:lineRule="auto"/>
              <w:jc w:val="both"/>
            </w:pPr>
            <w:r w:rsidRPr="00076AA5">
              <w:t>0.493</w:t>
            </w:r>
          </w:p>
        </w:tc>
      </w:tr>
      <w:tr w:rsidR="0098396C" w:rsidRPr="00076AA5" w14:paraId="567DBF6F"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48A7D92C" w14:textId="77777777" w:rsidR="0098396C" w:rsidRPr="00076AA5" w:rsidRDefault="0098396C" w:rsidP="00E83CE1">
            <w:pPr>
              <w:spacing w:line="360" w:lineRule="auto"/>
              <w:jc w:val="both"/>
            </w:pPr>
            <w:r w:rsidRPr="00076AA5">
              <w:t>Gastrointestinal disorders</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6A434480"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31A7C256"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0BD71CEF" w14:textId="77777777" w:rsidR="0098396C" w:rsidRPr="00076AA5" w:rsidRDefault="0098396C" w:rsidP="00E83CE1">
            <w:pPr>
              <w:spacing w:line="360" w:lineRule="auto"/>
              <w:jc w:val="both"/>
            </w:pPr>
            <w:r w:rsidRPr="00076AA5">
              <w:t>-</w:t>
            </w:r>
          </w:p>
        </w:tc>
      </w:tr>
      <w:tr w:rsidR="0098396C" w:rsidRPr="00076AA5" w14:paraId="3F378364"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3125F186" w14:textId="77777777" w:rsidR="0098396C" w:rsidRPr="00076AA5" w:rsidRDefault="0098396C" w:rsidP="00E83CE1">
            <w:pPr>
              <w:spacing w:line="360" w:lineRule="auto"/>
              <w:jc w:val="both"/>
            </w:pPr>
            <w:r w:rsidRPr="00076AA5">
              <w:t>Severe anorexia</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17AF603F"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3E0C1E10"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71EA2918" w14:textId="77777777" w:rsidR="0098396C" w:rsidRPr="00076AA5" w:rsidRDefault="0098396C" w:rsidP="00E83CE1">
            <w:pPr>
              <w:spacing w:line="360" w:lineRule="auto"/>
              <w:jc w:val="both"/>
            </w:pPr>
            <w:r w:rsidRPr="00076AA5">
              <w:t>-</w:t>
            </w:r>
          </w:p>
        </w:tc>
      </w:tr>
      <w:tr w:rsidR="0098396C" w:rsidRPr="00076AA5" w14:paraId="4BC8CC88"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4FB86EF7" w14:textId="77777777" w:rsidR="0098396C" w:rsidRPr="00076AA5" w:rsidRDefault="0098396C" w:rsidP="00E83CE1">
            <w:pPr>
              <w:spacing w:line="360" w:lineRule="auto"/>
              <w:jc w:val="both"/>
            </w:pPr>
            <w:r w:rsidRPr="00076AA5">
              <w:t>Severe nausea</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7185D930" w14:textId="77777777" w:rsidR="0098396C" w:rsidRPr="00076AA5" w:rsidRDefault="0098396C" w:rsidP="00E83CE1">
            <w:pPr>
              <w:spacing w:line="360" w:lineRule="auto"/>
              <w:jc w:val="both"/>
            </w:pPr>
            <w:r w:rsidRPr="00076AA5">
              <w:t>1 (2.6)</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36E9F003"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47A97A62" w14:textId="77777777" w:rsidR="0098396C" w:rsidRPr="00076AA5" w:rsidRDefault="0098396C" w:rsidP="00E83CE1">
            <w:pPr>
              <w:spacing w:line="360" w:lineRule="auto"/>
              <w:jc w:val="both"/>
            </w:pPr>
            <w:r w:rsidRPr="00076AA5">
              <w:t>&gt;0.999</w:t>
            </w:r>
          </w:p>
        </w:tc>
      </w:tr>
      <w:tr w:rsidR="0098396C" w:rsidRPr="00076AA5" w14:paraId="7452EA04"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715B4975" w14:textId="77777777" w:rsidR="0098396C" w:rsidRPr="00076AA5" w:rsidRDefault="0098396C" w:rsidP="00E83CE1">
            <w:pPr>
              <w:spacing w:line="360" w:lineRule="auto"/>
              <w:jc w:val="both"/>
            </w:pPr>
            <w:r w:rsidRPr="00076AA5">
              <w:t>Heartburn</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561DF55A"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565A749B" w14:textId="77777777" w:rsidR="0098396C" w:rsidRPr="00076AA5" w:rsidRDefault="0098396C" w:rsidP="00E83CE1">
            <w:pPr>
              <w:spacing w:line="360" w:lineRule="auto"/>
              <w:jc w:val="both"/>
            </w:pPr>
            <w:r w:rsidRPr="00076AA5">
              <w:t>1 (2.7)</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67384243" w14:textId="77777777" w:rsidR="0098396C" w:rsidRPr="00076AA5" w:rsidRDefault="0098396C" w:rsidP="00E83CE1">
            <w:pPr>
              <w:spacing w:line="360" w:lineRule="auto"/>
              <w:jc w:val="both"/>
            </w:pPr>
            <w:r w:rsidRPr="00076AA5">
              <w:t>0.493</w:t>
            </w:r>
          </w:p>
        </w:tc>
      </w:tr>
      <w:tr w:rsidR="0098396C" w:rsidRPr="00076AA5" w14:paraId="499EB8CF"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2BE887F3" w14:textId="77777777" w:rsidR="0098396C" w:rsidRPr="00076AA5" w:rsidRDefault="0098396C" w:rsidP="00E83CE1">
            <w:pPr>
              <w:spacing w:line="360" w:lineRule="auto"/>
              <w:jc w:val="both"/>
            </w:pPr>
            <w:r w:rsidRPr="00076AA5">
              <w:t>Edema</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12B44FB8"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2A63028A"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3365208E" w14:textId="77777777" w:rsidR="0098396C" w:rsidRPr="00076AA5" w:rsidRDefault="0098396C" w:rsidP="00E83CE1">
            <w:pPr>
              <w:spacing w:line="360" w:lineRule="auto"/>
              <w:jc w:val="both"/>
            </w:pPr>
            <w:r w:rsidRPr="00076AA5">
              <w:t>-</w:t>
            </w:r>
          </w:p>
        </w:tc>
      </w:tr>
      <w:tr w:rsidR="0098396C" w:rsidRPr="00076AA5" w14:paraId="3A8704AD"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6924B324" w14:textId="77777777" w:rsidR="0098396C" w:rsidRPr="00076AA5" w:rsidRDefault="0098396C" w:rsidP="00E83CE1">
            <w:pPr>
              <w:spacing w:line="360" w:lineRule="auto"/>
              <w:jc w:val="both"/>
            </w:pPr>
            <w:r w:rsidRPr="00076AA5">
              <w:t>Pruritus</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3FF95308" w14:textId="77777777" w:rsidR="0098396C" w:rsidRPr="00076AA5" w:rsidRDefault="0098396C" w:rsidP="00E83CE1">
            <w:pPr>
              <w:spacing w:line="360" w:lineRule="auto"/>
              <w:jc w:val="both"/>
            </w:pPr>
            <w:r w:rsidRPr="00076AA5">
              <w:t>1 (2.6)</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5AF32369"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3CA25441" w14:textId="77777777" w:rsidR="0098396C" w:rsidRPr="00076AA5" w:rsidRDefault="0098396C" w:rsidP="00E83CE1">
            <w:pPr>
              <w:spacing w:line="360" w:lineRule="auto"/>
              <w:jc w:val="both"/>
            </w:pPr>
            <w:r w:rsidRPr="00076AA5">
              <w:t>&gt;0.999</w:t>
            </w:r>
          </w:p>
        </w:tc>
      </w:tr>
      <w:tr w:rsidR="0098396C" w:rsidRPr="00076AA5" w14:paraId="68021BD6"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68CB2A20" w14:textId="77777777" w:rsidR="0098396C" w:rsidRPr="00076AA5" w:rsidRDefault="0098396C" w:rsidP="00E83CE1">
            <w:pPr>
              <w:spacing w:line="360" w:lineRule="auto"/>
              <w:jc w:val="both"/>
            </w:pPr>
            <w:r w:rsidRPr="00076AA5">
              <w:t>Rash</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551C0030"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2E40273A"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6E2DA439" w14:textId="77777777" w:rsidR="0098396C" w:rsidRPr="00076AA5" w:rsidRDefault="0098396C" w:rsidP="00E83CE1">
            <w:pPr>
              <w:spacing w:line="360" w:lineRule="auto"/>
              <w:jc w:val="both"/>
            </w:pPr>
            <w:r w:rsidRPr="00076AA5">
              <w:t>-</w:t>
            </w:r>
          </w:p>
        </w:tc>
      </w:tr>
      <w:tr w:rsidR="0098396C" w:rsidRPr="00076AA5" w14:paraId="5644A649"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33F2C7C5" w14:textId="77777777" w:rsidR="0098396C" w:rsidRPr="00076AA5" w:rsidRDefault="0098396C" w:rsidP="00E83CE1">
            <w:pPr>
              <w:spacing w:line="360" w:lineRule="auto"/>
              <w:jc w:val="both"/>
            </w:pPr>
            <w:r w:rsidRPr="00076AA5">
              <w:t>Weakness</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03E6A10B"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41BCD99E"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04F56C33" w14:textId="77777777" w:rsidR="0098396C" w:rsidRPr="00076AA5" w:rsidRDefault="0098396C" w:rsidP="00E83CE1">
            <w:pPr>
              <w:spacing w:line="360" w:lineRule="auto"/>
              <w:jc w:val="both"/>
            </w:pPr>
            <w:r w:rsidRPr="00076AA5">
              <w:t>-</w:t>
            </w:r>
          </w:p>
        </w:tc>
      </w:tr>
      <w:tr w:rsidR="0098396C" w:rsidRPr="00076AA5" w14:paraId="72AF7B19"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22AC1C7B" w14:textId="77777777" w:rsidR="0098396C" w:rsidRPr="00076AA5" w:rsidRDefault="0098396C" w:rsidP="00E83CE1">
            <w:pPr>
              <w:spacing w:line="360" w:lineRule="auto"/>
              <w:jc w:val="both"/>
            </w:pPr>
            <w:r w:rsidRPr="00076AA5">
              <w:t>Hemachoria</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3FCD6BFB"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46B45918"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0FCAD08D" w14:textId="77777777" w:rsidR="0098396C" w:rsidRPr="00076AA5" w:rsidRDefault="0098396C" w:rsidP="00E83CE1">
            <w:pPr>
              <w:spacing w:line="360" w:lineRule="auto"/>
              <w:jc w:val="both"/>
            </w:pPr>
            <w:r w:rsidRPr="00076AA5">
              <w:t>-</w:t>
            </w:r>
          </w:p>
        </w:tc>
      </w:tr>
      <w:tr w:rsidR="0098396C" w:rsidRPr="00076AA5" w14:paraId="4F1617F3" w14:textId="77777777" w:rsidTr="00E83CE1">
        <w:trPr>
          <w:trHeight w:val="20"/>
        </w:trPr>
        <w:tc>
          <w:tcPr>
            <w:tcW w:w="3055" w:type="dxa"/>
            <w:tcBorders>
              <w:top w:val="single" w:sz="4" w:space="0" w:color="FFFFFF" w:themeColor="background1"/>
              <w:left w:val="single" w:sz="4" w:space="0" w:color="FFFFFF"/>
              <w:bottom w:val="single" w:sz="4" w:space="0" w:color="FFFFFF" w:themeColor="background1"/>
              <w:right w:val="single" w:sz="4" w:space="0" w:color="FFFFFF"/>
            </w:tcBorders>
          </w:tcPr>
          <w:p w14:paraId="51127208" w14:textId="77777777" w:rsidR="0098396C" w:rsidRPr="00076AA5" w:rsidRDefault="0098396C" w:rsidP="00E83CE1">
            <w:pPr>
              <w:spacing w:line="360" w:lineRule="auto"/>
              <w:jc w:val="both"/>
            </w:pPr>
            <w:r w:rsidRPr="00076AA5">
              <w:t>Headache</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4BAD71CD"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FFFFFF" w:themeColor="background1"/>
              <w:right w:val="single" w:sz="4" w:space="0" w:color="FFFFFF"/>
            </w:tcBorders>
          </w:tcPr>
          <w:p w14:paraId="57F39798"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FFFFFF" w:themeColor="background1"/>
              <w:right w:val="single" w:sz="4" w:space="0" w:color="FFFFFF"/>
            </w:tcBorders>
          </w:tcPr>
          <w:p w14:paraId="370B7F0E" w14:textId="77777777" w:rsidR="0098396C" w:rsidRPr="00076AA5" w:rsidRDefault="0098396C" w:rsidP="00E83CE1">
            <w:pPr>
              <w:spacing w:line="360" w:lineRule="auto"/>
              <w:jc w:val="both"/>
            </w:pPr>
            <w:r w:rsidRPr="00076AA5">
              <w:t>-</w:t>
            </w:r>
          </w:p>
        </w:tc>
      </w:tr>
      <w:tr w:rsidR="0098396C" w:rsidRPr="00076AA5" w14:paraId="03C75BE5" w14:textId="77777777" w:rsidTr="00E83CE1">
        <w:trPr>
          <w:trHeight w:val="20"/>
        </w:trPr>
        <w:tc>
          <w:tcPr>
            <w:tcW w:w="3055" w:type="dxa"/>
            <w:tcBorders>
              <w:top w:val="single" w:sz="4" w:space="0" w:color="FFFFFF" w:themeColor="background1"/>
              <w:left w:val="single" w:sz="4" w:space="0" w:color="FFFFFF"/>
              <w:bottom w:val="single" w:sz="4" w:space="0" w:color="000000" w:themeColor="text1"/>
              <w:right w:val="single" w:sz="4" w:space="0" w:color="FFFFFF"/>
            </w:tcBorders>
          </w:tcPr>
          <w:p w14:paraId="1DA19348" w14:textId="77777777" w:rsidR="0098396C" w:rsidRPr="00076AA5" w:rsidRDefault="0098396C" w:rsidP="00E83CE1">
            <w:pPr>
              <w:spacing w:line="360" w:lineRule="auto"/>
              <w:jc w:val="both"/>
            </w:pPr>
            <w:r w:rsidRPr="00076AA5">
              <w:t>Lymphadenopathy</w:t>
            </w:r>
          </w:p>
        </w:tc>
        <w:tc>
          <w:tcPr>
            <w:tcW w:w="2250" w:type="dxa"/>
            <w:tcBorders>
              <w:top w:val="single" w:sz="4" w:space="0" w:color="FFFFFF" w:themeColor="background1"/>
              <w:left w:val="single" w:sz="4" w:space="0" w:color="FFFFFF"/>
              <w:bottom w:val="single" w:sz="4" w:space="0" w:color="000000" w:themeColor="text1"/>
              <w:right w:val="single" w:sz="4" w:space="0" w:color="FFFFFF"/>
            </w:tcBorders>
          </w:tcPr>
          <w:p w14:paraId="5A9BE801" w14:textId="77777777" w:rsidR="0098396C" w:rsidRPr="00076AA5" w:rsidRDefault="0098396C" w:rsidP="00E83CE1">
            <w:pPr>
              <w:spacing w:line="360" w:lineRule="auto"/>
              <w:jc w:val="both"/>
            </w:pPr>
            <w:r w:rsidRPr="00076AA5">
              <w:t>0 (0.0)</w:t>
            </w:r>
          </w:p>
        </w:tc>
        <w:tc>
          <w:tcPr>
            <w:tcW w:w="2250" w:type="dxa"/>
            <w:tcBorders>
              <w:top w:val="single" w:sz="4" w:space="0" w:color="FFFFFF" w:themeColor="background1"/>
              <w:left w:val="single" w:sz="4" w:space="0" w:color="FFFFFF"/>
              <w:bottom w:val="single" w:sz="4" w:space="0" w:color="000000" w:themeColor="text1"/>
              <w:right w:val="single" w:sz="4" w:space="0" w:color="FFFFFF"/>
            </w:tcBorders>
          </w:tcPr>
          <w:p w14:paraId="2A2046B5" w14:textId="77777777" w:rsidR="0098396C" w:rsidRPr="00076AA5" w:rsidRDefault="0098396C" w:rsidP="00E83CE1">
            <w:pPr>
              <w:spacing w:line="360" w:lineRule="auto"/>
              <w:jc w:val="both"/>
            </w:pPr>
            <w:r w:rsidRPr="00076AA5">
              <w:t>0 (0.0)</w:t>
            </w:r>
          </w:p>
        </w:tc>
        <w:tc>
          <w:tcPr>
            <w:tcW w:w="1371" w:type="dxa"/>
            <w:tcBorders>
              <w:top w:val="single" w:sz="4" w:space="0" w:color="FFFFFF" w:themeColor="background1"/>
              <w:left w:val="single" w:sz="4" w:space="0" w:color="FFFFFF"/>
              <w:bottom w:val="single" w:sz="4" w:space="0" w:color="000000" w:themeColor="text1"/>
              <w:right w:val="single" w:sz="4" w:space="0" w:color="FFFFFF"/>
            </w:tcBorders>
          </w:tcPr>
          <w:p w14:paraId="33454726" w14:textId="77777777" w:rsidR="0098396C" w:rsidRPr="00076AA5" w:rsidRDefault="0098396C" w:rsidP="00E83CE1">
            <w:pPr>
              <w:spacing w:line="360" w:lineRule="auto"/>
              <w:jc w:val="both"/>
            </w:pPr>
            <w:r w:rsidRPr="00076AA5">
              <w:t>-</w:t>
            </w:r>
          </w:p>
        </w:tc>
      </w:tr>
    </w:tbl>
    <w:p w14:paraId="121D0090" w14:textId="77777777" w:rsidR="0098396C" w:rsidRPr="00076AA5" w:rsidRDefault="0098396C" w:rsidP="0098396C">
      <w:pPr>
        <w:spacing w:line="360" w:lineRule="auto"/>
        <w:jc w:val="both"/>
        <w:rPr>
          <w:sz w:val="22"/>
          <w:szCs w:val="22"/>
        </w:rPr>
      </w:pPr>
      <w:r w:rsidRPr="00076AA5">
        <w:rPr>
          <w:sz w:val="22"/>
          <w:szCs w:val="22"/>
        </w:rPr>
        <w:t>Values were expressed as n (%).</w:t>
      </w:r>
    </w:p>
    <w:p w14:paraId="7DAB59C5" w14:textId="77777777" w:rsidR="0098396C" w:rsidRPr="00076AA5" w:rsidRDefault="0098396C" w:rsidP="0098396C">
      <w:pPr>
        <w:spacing w:line="360" w:lineRule="auto"/>
        <w:jc w:val="both"/>
        <w:rPr>
          <w:sz w:val="22"/>
          <w:szCs w:val="22"/>
        </w:rPr>
      </w:pPr>
      <w:r w:rsidRPr="00076AA5">
        <w:rPr>
          <w:sz w:val="22"/>
          <w:szCs w:val="22"/>
        </w:rPr>
        <w:t>Data were collected within seven days of randomization.</w:t>
      </w:r>
    </w:p>
    <w:p w14:paraId="319FC305" w14:textId="77777777" w:rsidR="0098396C" w:rsidRPr="00076AA5" w:rsidRDefault="0098396C" w:rsidP="0098396C">
      <w:pPr>
        <w:spacing w:line="360" w:lineRule="auto"/>
        <w:jc w:val="both"/>
        <w:rPr>
          <w:sz w:val="22"/>
          <w:szCs w:val="22"/>
        </w:rPr>
      </w:pPr>
      <w:r w:rsidRPr="00076AA5">
        <w:rPr>
          <w:sz w:val="22"/>
          <w:szCs w:val="22"/>
        </w:rPr>
        <w:t>Comparison between groups was performed using the Fisher's exact test.</w:t>
      </w:r>
    </w:p>
    <w:p w14:paraId="59095262" w14:textId="77777777" w:rsidR="0098396C" w:rsidRPr="00C672FB" w:rsidRDefault="0098396C" w:rsidP="0098396C">
      <w:pPr>
        <w:spacing w:line="360" w:lineRule="auto"/>
        <w:jc w:val="both"/>
        <w:rPr>
          <w:sz w:val="24"/>
          <w:szCs w:val="24"/>
        </w:rPr>
      </w:pPr>
    </w:p>
    <w:p w14:paraId="55AA62F3" w14:textId="77777777" w:rsidR="0098396C" w:rsidRDefault="0098396C" w:rsidP="0098396C">
      <w:pPr>
        <w:spacing w:line="360" w:lineRule="auto"/>
        <w:jc w:val="both"/>
      </w:pPr>
      <w:r>
        <w:rPr>
          <w:rFonts w:cs="B Nazanin"/>
          <w:color w:val="000000"/>
          <w:sz w:val="28"/>
          <w:szCs w:val="28"/>
          <w:rtl/>
          <w:lang w:bidi="fa-IR"/>
        </w:rPr>
        <w:fldChar w:fldCharType="end"/>
      </w:r>
    </w:p>
    <w:p w14:paraId="04A2ECF5" w14:textId="77777777" w:rsidR="0098396C" w:rsidRDefault="0098396C" w:rsidP="0098396C"/>
    <w:p w14:paraId="79691CF6" w14:textId="77777777" w:rsidR="0098396C" w:rsidRPr="002A5163" w:rsidRDefault="0098396C" w:rsidP="0098396C">
      <w:pPr>
        <w:pStyle w:val="EndNoteBibliography"/>
        <w:spacing w:line="360" w:lineRule="auto"/>
        <w:jc w:val="both"/>
        <w:rPr>
          <w:sz w:val="24"/>
          <w:szCs w:val="24"/>
        </w:rPr>
      </w:pPr>
    </w:p>
    <w:p w14:paraId="1C3BBE2E" w14:textId="5088FEC7" w:rsidR="000501C6" w:rsidRDefault="0098396C" w:rsidP="0098396C">
      <w:r w:rsidRPr="002A5163">
        <w:rPr>
          <w:color w:val="000000"/>
          <w:sz w:val="24"/>
          <w:szCs w:val="24"/>
          <w:lang w:bidi="fa-IR"/>
        </w:rPr>
        <w:fldChar w:fldCharType="end"/>
      </w:r>
    </w:p>
    <w:sectPr w:rsidR="000501C6">
      <w:footerReference w:type="default" r:id="rI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 Nazani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AFF" w:usb1="C0007841" w:usb2="00000009" w:usb3="00000000" w:csb0="000001FF" w:csb1="00000000"/>
  </w:font>
  <w:font w:name="Helvetica Neue">
    <w:altName w:val="Times New Roman"/>
    <w:charset w:val="00"/>
    <w:family w:val="roman"/>
    <w:pitch w:val="default"/>
  </w:font>
  <w:font w:name="B Titr">
    <w:panose1 w:val="000007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2FF" w:usb1="420024FF" w:usb2="00000000" w:usb3="00000000" w:csb0="0000019F" w:csb1="00000000"/>
  </w:font>
  <w:font w:name="JtkxrdAdvTTb5929f4c+22">
    <w:altName w:val="MS Mincho"/>
    <w:panose1 w:val="00000000000000000000"/>
    <w:charset w:val="80"/>
    <w:family w:val="auto"/>
    <w:notTrueType/>
    <w:pitch w:val="default"/>
    <w:sig w:usb0="00000000"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3C825" w14:textId="77777777" w:rsidR="002E175E" w:rsidRPr="00FE77FB" w:rsidRDefault="0098396C">
    <w:pPr>
      <w:pStyle w:val="Footer"/>
      <w:numPr>
        <w:ilvl w:val="0"/>
        <w:numId w:val="0"/>
      </w:numPr>
      <w:ind w:left="360"/>
      <w:jc w:val="center"/>
      <w:rPr>
        <w:rFonts w:asciiTheme="majorBidi" w:hAnsiTheme="majorBidi" w:cstheme="majorBidi"/>
      </w:rPr>
    </w:pPr>
    <w:r>
      <w:rPr>
        <w:rFonts w:asciiTheme="majorBidi" w:hAnsiTheme="majorBidi" w:cstheme="majorBidi"/>
        <w:b/>
        <w:bCs/>
        <w:noProof/>
        <w:sz w:val="32"/>
        <w:szCs w:val="32"/>
      </w:rPr>
      <mc:AlternateContent>
        <mc:Choice Requires="wps">
          <w:drawing>
            <wp:anchor distT="0" distB="0" distL="114300" distR="114300" simplePos="0" relativeHeight="251660288" behindDoc="0" locked="0" layoutInCell="1" allowOverlap="1" wp14:anchorId="3E8FC43E" wp14:editId="2C685F8F">
              <wp:simplePos x="0" y="0"/>
              <wp:positionH relativeFrom="page">
                <wp:posOffset>3505200</wp:posOffset>
              </wp:positionH>
              <wp:positionV relativeFrom="paragraph">
                <wp:posOffset>31750</wp:posOffset>
              </wp:positionV>
              <wp:extent cx="857250" cy="3810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857250" cy="381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180B74" id="Rectangle 13" o:spid="_x0000_s1026" style="position:absolute;margin-left:276pt;margin-top:2.5pt;width:67.5pt;height:3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" fillcolor="white [3212]" strokecolor="white [3212]" strokeweight="2pt">
              <w10:wrap anchorx="page"/>
            </v:rect>
          </w:pict>
        </mc:Fallback>
      </mc:AlternateContent>
    </w:r>
    <w:r w:rsidRPr="00FE77FB">
      <w:rPr>
        <w:rFonts w:asciiTheme="majorBidi" w:hAnsiTheme="majorBidi" w:cstheme="majorBidi"/>
        <w:b/>
        <w:bCs/>
        <w:noProof/>
        <w:sz w:val="32"/>
        <w:szCs w:val="32"/>
      </w:rPr>
      <mc:AlternateContent>
        <mc:Choice Requires="wps">
          <w:drawing>
            <wp:anchor distT="0" distB="0" distL="0" distR="0" simplePos="0" relativeHeight="251659264" behindDoc="0" locked="0" layoutInCell="1" allowOverlap="1" wp14:anchorId="3B26AD0B" wp14:editId="55C94C65">
              <wp:simplePos x="0" y="0"/>
              <wp:positionH relativeFrom="column">
                <wp:posOffset>2813332</wp:posOffset>
              </wp:positionH>
              <wp:positionV relativeFrom="paragraph">
                <wp:posOffset>100189</wp:posOffset>
              </wp:positionV>
              <wp:extent cx="643466" cy="485422"/>
              <wp:effectExtent l="0" t="0" r="0" b="0"/>
              <wp:wrapNone/>
              <wp:docPr id="1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466" cy="485422"/>
                      </a:xfrm>
                      <a:prstGeom prst="rect">
                        <a:avLst/>
                      </a:prstGeom>
                      <a:ln>
                        <a:noFill/>
                      </a:ln>
                    </wps:spPr>
                    <wps:bodyPr>
                      <a:prstTxWarp prst="textNoShape">
                        <a:avLst/>
                      </a:prstTxWarp>
                    </wps:bodyPr>
                  </wps:wsp>
                </a:graphicData>
              </a:graphic>
            </wp:anchor>
          </w:drawing>
        </mc:Choice>
        <mc:Fallback>
          <w:pict>
            <v:rect w14:anchorId="6C4D8C41" id="Rectangle 22" o:spid="_x0000_s1026" style="position:absolute;margin-left:221.5pt;margin-top:7.9pt;width:50.65pt;height:38.2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" filled="f" stroked="f"/>
          </w:pict>
        </mc:Fallback>
      </mc:AlternateContent>
    </w:r>
    <w:r w:rsidRPr="00FE77FB">
      <w:rPr>
        <w:rFonts w:asciiTheme="majorBidi" w:hAnsiTheme="majorBidi" w:cstheme="majorBidi"/>
        <w:b/>
        <w:bCs/>
        <w:sz w:val="32"/>
        <w:szCs w:val="32"/>
      </w:rPr>
      <w:fldChar w:fldCharType="begin"/>
    </w:r>
    <w:r w:rsidRPr="00FE77FB">
      <w:rPr>
        <w:rFonts w:asciiTheme="majorBidi" w:hAnsiTheme="majorBidi" w:cstheme="majorBidi"/>
        <w:b/>
        <w:bCs/>
        <w:sz w:val="32"/>
        <w:szCs w:val="32"/>
      </w:rPr>
      <w:instrText xml:space="preserve"> PAGE   \* MERGEFORMAT </w:instrText>
    </w:r>
    <w:r w:rsidRPr="00FE77FB">
      <w:rPr>
        <w:rFonts w:asciiTheme="majorBidi" w:hAnsiTheme="majorBidi" w:cstheme="majorBidi"/>
        <w:b/>
        <w:bCs/>
        <w:sz w:val="32"/>
        <w:szCs w:val="32"/>
      </w:rPr>
      <w:fldChar w:fldCharType="separate"/>
    </w:r>
    <w:r w:rsidRPr="00FE77FB">
      <w:rPr>
        <w:rFonts w:asciiTheme="majorBidi" w:hAnsiTheme="majorBidi" w:cstheme="majorBidi"/>
        <w:b/>
        <w:bCs/>
        <w:noProof/>
        <w:sz w:val="32"/>
        <w:szCs w:val="32"/>
      </w:rPr>
      <w:t>24</w:t>
    </w:r>
    <w:r w:rsidRPr="00FE77FB">
      <w:rPr>
        <w:rFonts w:asciiTheme="majorBidi" w:hAnsiTheme="majorBidi" w:cstheme="majorBidi"/>
        <w:b/>
        <w:bCs/>
        <w:noProof/>
        <w:sz w:val="32"/>
        <w:szCs w:val="32"/>
      </w:rPr>
      <w:fldChar w:fldCharType="end"/>
    </w:r>
  </w:p>
  <w:p w14:paraId="772207F5" w14:textId="77777777" w:rsidR="002E175E" w:rsidRDefault="0098396C">
    <w:pPr>
      <w:pStyle w:val="Footer"/>
      <w:numPr>
        <w:ilvl w:val="0"/>
        <w:numId w:val="0"/>
      </w:numPr>
      <w:ind w:lef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hybridMultilevel"/>
    <w:tmpl w:val="0A44398C"/>
    <w:lvl w:ilvl="0" w:tplc="01C673AA">
      <w:start w:val="1"/>
      <w:numFmt w:val="decimal"/>
      <w:pStyle w:val="Footer"/>
      <w:lvlText w:val="%1."/>
      <w:lvlJc w:val="left"/>
      <w:pPr>
        <w:ind w:left="502" w:hanging="360"/>
      </w:pPr>
      <w:rPr>
        <w:rFonts w:ascii="B Nazanin" w:hAnsi="B Nazanin" w:cs="B Nazanin" w:hint="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6C"/>
    <w:rsid w:val="000501C6"/>
    <w:rsid w:val="000847A2"/>
    <w:rsid w:val="008D045D"/>
    <w:rsid w:val="0098396C"/>
    <w:rsid w:val="00C04A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BE270"/>
  <w15:chartTrackingRefBased/>
  <w15:docId w15:val="{F88069E5-78BC-4CD0-A1B1-CBA9FBF1E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dr w:val="nil"/>
        <w:lang w:val="en-US" w:eastAsia="en-US" w:bidi="ar-SA"/>
      </w:rPr>
    </w:rPrDefault>
    <w:pPrDefault>
      <w:pPr>
        <w:pBdr>
          <w:top w:val="nil"/>
          <w:left w:val="nil"/>
          <w:bottom w:val="nil"/>
          <w:right w:val="nil"/>
          <w:between w:val="nil"/>
          <w:bar w:val="nil"/>
        </w:pBdr>
        <w:bidi/>
        <w:spacing w:line="360" w:lineRule="auto"/>
        <w:ind w:firstLine="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96C"/>
    <w:pPr>
      <w:bidi w:val="0"/>
      <w:spacing w:line="240" w:lineRule="auto"/>
      <w:ind w:firstLine="0"/>
      <w:jc w:val="left"/>
    </w:pPr>
    <w:rPr>
      <w:rFonts w:eastAsia="Helvetica Neue"/>
    </w:rPr>
  </w:style>
  <w:style w:type="paragraph" w:styleId="Heading1">
    <w:name w:val="heading 1"/>
    <w:basedOn w:val="Normal"/>
    <w:next w:val="Normal"/>
    <w:link w:val="Heading1Char"/>
    <w:uiPriority w:val="9"/>
    <w:qFormat/>
    <w:rsid w:val="0098396C"/>
    <w:pPr>
      <w:keepNext/>
      <w:keepLines/>
      <w:spacing w:before="360" w:after="120"/>
      <w:jc w:val="center"/>
      <w:outlineLvl w:val="0"/>
    </w:pPr>
    <w:rPr>
      <w:rFonts w:ascii="B Titr" w:eastAsia="B Titr" w:hAnsi="B Titr" w:cs="B Titr"/>
      <w:b/>
      <w:bCs/>
      <w:color w:val="0D0D0D"/>
      <w:sz w:val="144"/>
      <w:szCs w:val="144"/>
    </w:rPr>
  </w:style>
  <w:style w:type="paragraph" w:styleId="Heading3">
    <w:name w:val="heading 3"/>
    <w:basedOn w:val="Normal"/>
    <w:next w:val="Normal"/>
    <w:link w:val="Heading3Char"/>
    <w:uiPriority w:val="9"/>
    <w:unhideWhenUsed/>
    <w:qFormat/>
    <w:rsid w:val="008D045D"/>
    <w:pPr>
      <w:keepNext/>
      <w:keepLines/>
      <w:spacing w:before="40"/>
      <w:outlineLvl w:val="2"/>
    </w:pPr>
    <w:rPr>
      <w:rFonts w:ascii="B Nazanin" w:eastAsiaTheme="majorEastAsia" w:hAnsi="B Nazanin" w:cstheme="majorBidi"/>
      <w:b/>
      <w:color w:val="000000" w:themeColor="tex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D045D"/>
    <w:rPr>
      <w:rFonts w:ascii="B Nazanin" w:eastAsiaTheme="majorEastAsia" w:hAnsi="B Nazanin" w:cstheme="majorBidi"/>
      <w:b/>
      <w:color w:val="000000" w:themeColor="text1"/>
      <w:sz w:val="28"/>
      <w:szCs w:val="24"/>
    </w:rPr>
  </w:style>
  <w:style w:type="character" w:customStyle="1" w:styleId="Heading1Char">
    <w:name w:val="Heading 1 Char"/>
    <w:basedOn w:val="DefaultParagraphFont"/>
    <w:link w:val="Heading1"/>
    <w:uiPriority w:val="9"/>
    <w:rsid w:val="0098396C"/>
    <w:rPr>
      <w:rFonts w:ascii="B Titr" w:eastAsia="B Titr" w:hAnsi="B Titr" w:cs="B Titr"/>
      <w:b/>
      <w:bCs/>
      <w:color w:val="0D0D0D"/>
      <w:sz w:val="144"/>
      <w:szCs w:val="144"/>
    </w:rPr>
  </w:style>
  <w:style w:type="paragraph" w:customStyle="1" w:styleId="EndNoteBibliography">
    <w:name w:val="EndNote Bibliography"/>
    <w:basedOn w:val="Normal"/>
    <w:link w:val="EndNoteBibliographyChar"/>
    <w:rsid w:val="0098396C"/>
    <w:rPr>
      <w:noProof/>
    </w:rPr>
  </w:style>
  <w:style w:type="character" w:customStyle="1" w:styleId="EndNoteBibliographyChar">
    <w:name w:val="EndNote Bibliography Char"/>
    <w:basedOn w:val="DefaultParagraphFont"/>
    <w:link w:val="EndNoteBibliography"/>
    <w:rsid w:val="0098396C"/>
    <w:rPr>
      <w:rFonts w:eastAsia="Helvetica Neue"/>
      <w:noProof/>
    </w:rPr>
  </w:style>
  <w:style w:type="paragraph" w:styleId="Footer">
    <w:name w:val="footer"/>
    <w:basedOn w:val="Normal"/>
    <w:link w:val="FooterChar"/>
    <w:uiPriority w:val="99"/>
    <w:rsid w:val="0098396C"/>
    <w:pPr>
      <w:numPr>
        <w:numId w:val="1"/>
      </w:numPr>
      <w:tabs>
        <w:tab w:val="center" w:pos="4680"/>
        <w:tab w:val="right" w:pos="9360"/>
      </w:tabs>
    </w:pPr>
    <w:rPr>
      <w:rFonts w:ascii="B Nazanin" w:hAnsi="B Nazanin"/>
    </w:rPr>
  </w:style>
  <w:style w:type="character" w:customStyle="1" w:styleId="FooterChar">
    <w:name w:val="Footer Char"/>
    <w:basedOn w:val="DefaultParagraphFont"/>
    <w:link w:val="Footer"/>
    <w:uiPriority w:val="99"/>
    <w:rsid w:val="0098396C"/>
    <w:rPr>
      <w:rFonts w:ascii="B Nazanin" w:eastAsia="Helvetica Neue" w:hAnsi="B Nazanin"/>
    </w:rPr>
  </w:style>
  <w:style w:type="table" w:styleId="TableGrid">
    <w:name w:val="Table Grid"/>
    <w:basedOn w:val="TableNormal"/>
    <w:uiPriority w:val="39"/>
    <w:rsid w:val="0098396C"/>
    <w:pPr>
      <w:bidi w:val="0"/>
      <w:spacing w:line="240" w:lineRule="auto"/>
      <w:ind w:firstLine="0"/>
      <w:jc w:val="left"/>
    </w:pPr>
    <w:rPr>
      <w:rFonts w:eastAsia="Helvetica Neu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3668</Words>
  <Characters>20910</Characters>
  <Application>Microsoft Office Word</Application>
  <DocSecurity>0</DocSecurity>
  <Lines>174</Lines>
  <Paragraphs>49</Paragraphs>
  <ScaleCrop>false</ScaleCrop>
  <Company/>
  <LinksUpToDate>false</LinksUpToDate>
  <CharactersWithSpaces>24529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PARAND</dc:creator>
  <cp:keywords/>
  <dc:description/>
  <cp:lastModifiedBy>PARAND</cp:lastModifiedBy>
  <cp:revision>1</cp:revision>
  <dcterms:created xsi:type="dcterms:W3CDTF">2023-03-11T16:15:00Z</dcterms:created>
  <dcterms:modified xsi:type="dcterms:W3CDTF">2023-03-11T16:17:00Z</dcterms:modified>
</cp:coreProperties>
</file>