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61CC0" w14:textId="6F4C63E2" w:rsidR="00A74D2B" w:rsidRDefault="00A74D2B" w:rsidP="00A74D2B">
      <w:pPr>
        <w:pStyle w:val="TtuloTDC"/>
        <w:jc w:val="center"/>
        <w:rPr>
          <w:rFonts w:eastAsiaTheme="minorHAnsi"/>
          <w:sz w:val="144"/>
          <w:szCs w:val="144"/>
        </w:rPr>
      </w:pPr>
      <w:bookmarkStart w:id="0" w:name="_Toc210152487"/>
      <w:r w:rsidRPr="00A74D2B">
        <w:rPr>
          <w:rFonts w:eastAsiaTheme="minorHAnsi"/>
          <w:sz w:val="144"/>
          <w:szCs w:val="144"/>
        </w:rPr>
        <w:t>LA FATIGA DIGITAL</w:t>
      </w:r>
    </w:p>
    <w:p w14:paraId="144F4395" w14:textId="77777777" w:rsidR="00A74D2B" w:rsidRDefault="00A74D2B" w:rsidP="00A74D2B">
      <w:pPr>
        <w:rPr>
          <w:lang w:eastAsia="es-AR"/>
        </w:rPr>
      </w:pPr>
    </w:p>
    <w:p w14:paraId="21A2238E" w14:textId="1B7E6B44" w:rsidR="00A74D2B" w:rsidRPr="00A74D2B" w:rsidRDefault="00A74D2B" w:rsidP="00A74D2B">
      <w:pPr>
        <w:rPr>
          <w:lang w:eastAsia="es-AR"/>
        </w:rPr>
      </w:pPr>
      <w:r>
        <w:rPr>
          <w:lang w:eastAsia="es-AR"/>
        </w:rPr>
        <w:t>Por GAITÁN, Iván Darío</w:t>
      </w:r>
    </w:p>
    <w:p w14:paraId="7B104417" w14:textId="2E48100D" w:rsidR="00FC7A7C" w:rsidRDefault="00A74D2B">
      <w:r>
        <w:br w:type="page"/>
      </w:r>
      <w:r w:rsidR="00FC7A7C">
        <w:lastRenderedPageBreak/>
        <w:br w:type="page"/>
      </w:r>
    </w:p>
    <w:sdt>
      <w:sdtPr>
        <w:rPr>
          <w:lang w:val="es-ES"/>
        </w:rPr>
        <w:id w:val="-17997678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653E083" w14:textId="2195607C" w:rsidR="00FC7A7C" w:rsidRDefault="00FC7A7C">
          <w:pPr>
            <w:pStyle w:val="TtuloTDC"/>
          </w:pPr>
          <w:r>
            <w:rPr>
              <w:lang w:val="es-ES"/>
            </w:rPr>
            <w:t>Contenido</w:t>
          </w:r>
        </w:p>
        <w:p w14:paraId="5744FD9E" w14:textId="0153D263" w:rsidR="00FC7A7C" w:rsidRDefault="00FC7A7C">
          <w:pPr>
            <w:pStyle w:val="TDC1"/>
            <w:tabs>
              <w:tab w:val="right" w:leader="dot" w:pos="8494"/>
            </w:tabs>
            <w:rPr>
              <w:rFonts w:eastAsiaTheme="minorEastAsia"/>
              <w:noProof/>
              <w:lang w:eastAsia="es-AR"/>
            </w:rPr>
          </w:pPr>
          <w:r>
            <w:fldChar w:fldCharType="begin"/>
          </w:r>
          <w:r>
            <w:instrText xml:space="preserve"> TOC \o "1-3" \h \z \u </w:instrText>
          </w:r>
          <w:r>
            <w:fldChar w:fldCharType="separate"/>
          </w:r>
          <w:hyperlink w:anchor="_Toc210152708" w:history="1">
            <w:r w:rsidRPr="0004512A">
              <w:rPr>
                <w:rStyle w:val="Hipervnculo"/>
                <w:noProof/>
              </w:rPr>
              <w:t>I. Desconexión Consciente: Guía para la Prevención de la Fatiga Digital y la Tecnoadicción</w:t>
            </w:r>
            <w:r>
              <w:rPr>
                <w:noProof/>
                <w:webHidden/>
              </w:rPr>
              <w:tab/>
            </w:r>
            <w:r>
              <w:rPr>
                <w:noProof/>
                <w:webHidden/>
              </w:rPr>
              <w:fldChar w:fldCharType="begin"/>
            </w:r>
            <w:r>
              <w:rPr>
                <w:noProof/>
                <w:webHidden/>
              </w:rPr>
              <w:instrText xml:space="preserve"> PAGEREF _Toc210152708 \h </w:instrText>
            </w:r>
            <w:r>
              <w:rPr>
                <w:noProof/>
                <w:webHidden/>
              </w:rPr>
            </w:r>
            <w:r>
              <w:rPr>
                <w:noProof/>
                <w:webHidden/>
              </w:rPr>
              <w:fldChar w:fldCharType="separate"/>
            </w:r>
            <w:r w:rsidR="007F05A8">
              <w:rPr>
                <w:noProof/>
                <w:webHidden/>
              </w:rPr>
              <w:t>4</w:t>
            </w:r>
            <w:r>
              <w:rPr>
                <w:noProof/>
                <w:webHidden/>
              </w:rPr>
              <w:fldChar w:fldCharType="end"/>
            </w:r>
          </w:hyperlink>
        </w:p>
        <w:p w14:paraId="0CC2873E" w14:textId="2B1A8228" w:rsidR="00FC7A7C" w:rsidRDefault="00FC7A7C">
          <w:pPr>
            <w:pStyle w:val="TDC3"/>
            <w:tabs>
              <w:tab w:val="right" w:leader="dot" w:pos="8494"/>
            </w:tabs>
            <w:rPr>
              <w:rFonts w:eastAsiaTheme="minorEastAsia"/>
              <w:noProof/>
              <w:lang w:eastAsia="es-AR"/>
            </w:rPr>
          </w:pPr>
          <w:hyperlink w:anchor="_Toc210152709" w:history="1">
            <w:r w:rsidRPr="0004512A">
              <w:rPr>
                <w:rStyle w:val="Hipervnculo"/>
                <w:noProof/>
              </w:rPr>
              <w:t>Introducción: La Paradoja de la Conexión Perpetua</w:t>
            </w:r>
            <w:r>
              <w:rPr>
                <w:noProof/>
                <w:webHidden/>
              </w:rPr>
              <w:tab/>
            </w:r>
            <w:r>
              <w:rPr>
                <w:noProof/>
                <w:webHidden/>
              </w:rPr>
              <w:fldChar w:fldCharType="begin"/>
            </w:r>
            <w:r>
              <w:rPr>
                <w:noProof/>
                <w:webHidden/>
              </w:rPr>
              <w:instrText xml:space="preserve"> PAGEREF _Toc210152709 \h </w:instrText>
            </w:r>
            <w:r>
              <w:rPr>
                <w:noProof/>
                <w:webHidden/>
              </w:rPr>
            </w:r>
            <w:r>
              <w:rPr>
                <w:noProof/>
                <w:webHidden/>
              </w:rPr>
              <w:fldChar w:fldCharType="separate"/>
            </w:r>
            <w:r w:rsidR="007F05A8">
              <w:rPr>
                <w:noProof/>
                <w:webHidden/>
              </w:rPr>
              <w:t>4</w:t>
            </w:r>
            <w:r>
              <w:rPr>
                <w:noProof/>
                <w:webHidden/>
              </w:rPr>
              <w:fldChar w:fldCharType="end"/>
            </w:r>
          </w:hyperlink>
        </w:p>
        <w:p w14:paraId="1DCB1E22" w14:textId="21B9FB9F" w:rsidR="00FC7A7C" w:rsidRDefault="00FC7A7C">
          <w:pPr>
            <w:pStyle w:val="TDC3"/>
            <w:tabs>
              <w:tab w:val="right" w:leader="dot" w:pos="8494"/>
            </w:tabs>
            <w:rPr>
              <w:rFonts w:eastAsiaTheme="minorEastAsia"/>
              <w:noProof/>
              <w:lang w:eastAsia="es-AR"/>
            </w:rPr>
          </w:pPr>
          <w:hyperlink w:anchor="_Toc210152710" w:history="1">
            <w:r w:rsidRPr="0004512A">
              <w:rPr>
                <w:rStyle w:val="Hipervnculo"/>
                <w:noProof/>
              </w:rPr>
              <w:t>El Agotamiento Estructural</w:t>
            </w:r>
            <w:r>
              <w:rPr>
                <w:noProof/>
                <w:webHidden/>
              </w:rPr>
              <w:tab/>
            </w:r>
            <w:r>
              <w:rPr>
                <w:noProof/>
                <w:webHidden/>
              </w:rPr>
              <w:fldChar w:fldCharType="begin"/>
            </w:r>
            <w:r>
              <w:rPr>
                <w:noProof/>
                <w:webHidden/>
              </w:rPr>
              <w:instrText xml:space="preserve"> PAGEREF _Toc210152710 \h </w:instrText>
            </w:r>
            <w:r>
              <w:rPr>
                <w:noProof/>
                <w:webHidden/>
              </w:rPr>
            </w:r>
            <w:r>
              <w:rPr>
                <w:noProof/>
                <w:webHidden/>
              </w:rPr>
              <w:fldChar w:fldCharType="separate"/>
            </w:r>
            <w:r w:rsidR="007F05A8">
              <w:rPr>
                <w:noProof/>
                <w:webHidden/>
              </w:rPr>
              <w:t>4</w:t>
            </w:r>
            <w:r>
              <w:rPr>
                <w:noProof/>
                <w:webHidden/>
              </w:rPr>
              <w:fldChar w:fldCharType="end"/>
            </w:r>
          </w:hyperlink>
        </w:p>
        <w:p w14:paraId="144FB234" w14:textId="7426F7E5" w:rsidR="00FC7A7C" w:rsidRDefault="00FC7A7C">
          <w:pPr>
            <w:pStyle w:val="TDC3"/>
            <w:tabs>
              <w:tab w:val="right" w:leader="dot" w:pos="8494"/>
            </w:tabs>
            <w:rPr>
              <w:rFonts w:eastAsiaTheme="minorEastAsia"/>
              <w:noProof/>
              <w:lang w:eastAsia="es-AR"/>
            </w:rPr>
          </w:pPr>
          <w:hyperlink w:anchor="_Toc210152711" w:history="1">
            <w:r w:rsidRPr="0004512A">
              <w:rPr>
                <w:rStyle w:val="Hipervnculo"/>
                <w:noProof/>
              </w:rPr>
              <w:t>La Deuda de la Salud Digital</w:t>
            </w:r>
            <w:r>
              <w:rPr>
                <w:noProof/>
                <w:webHidden/>
              </w:rPr>
              <w:tab/>
            </w:r>
            <w:r>
              <w:rPr>
                <w:noProof/>
                <w:webHidden/>
              </w:rPr>
              <w:fldChar w:fldCharType="begin"/>
            </w:r>
            <w:r>
              <w:rPr>
                <w:noProof/>
                <w:webHidden/>
              </w:rPr>
              <w:instrText xml:space="preserve"> PAGEREF _Toc210152711 \h </w:instrText>
            </w:r>
            <w:r>
              <w:rPr>
                <w:noProof/>
                <w:webHidden/>
              </w:rPr>
            </w:r>
            <w:r>
              <w:rPr>
                <w:noProof/>
                <w:webHidden/>
              </w:rPr>
              <w:fldChar w:fldCharType="separate"/>
            </w:r>
            <w:r w:rsidR="007F05A8">
              <w:rPr>
                <w:noProof/>
                <w:webHidden/>
              </w:rPr>
              <w:t>5</w:t>
            </w:r>
            <w:r>
              <w:rPr>
                <w:noProof/>
                <w:webHidden/>
              </w:rPr>
              <w:fldChar w:fldCharType="end"/>
            </w:r>
          </w:hyperlink>
        </w:p>
        <w:p w14:paraId="5074430A" w14:textId="400EDE68" w:rsidR="00FC7A7C" w:rsidRDefault="00FC7A7C">
          <w:pPr>
            <w:pStyle w:val="TDC3"/>
            <w:tabs>
              <w:tab w:val="right" w:leader="dot" w:pos="8494"/>
            </w:tabs>
            <w:rPr>
              <w:rFonts w:eastAsiaTheme="minorEastAsia"/>
              <w:noProof/>
              <w:lang w:eastAsia="es-AR"/>
            </w:rPr>
          </w:pPr>
          <w:hyperlink w:anchor="_Toc210152712" w:history="1">
            <w:r w:rsidRPr="0004512A">
              <w:rPr>
                <w:rStyle w:val="Hipervnculo"/>
                <w:noProof/>
              </w:rPr>
              <w:t>Retomar el Control</w:t>
            </w:r>
            <w:r>
              <w:rPr>
                <w:noProof/>
                <w:webHidden/>
              </w:rPr>
              <w:tab/>
            </w:r>
            <w:r>
              <w:rPr>
                <w:noProof/>
                <w:webHidden/>
              </w:rPr>
              <w:fldChar w:fldCharType="begin"/>
            </w:r>
            <w:r>
              <w:rPr>
                <w:noProof/>
                <w:webHidden/>
              </w:rPr>
              <w:instrText xml:space="preserve"> PAGEREF _Toc210152712 \h </w:instrText>
            </w:r>
            <w:r>
              <w:rPr>
                <w:noProof/>
                <w:webHidden/>
              </w:rPr>
            </w:r>
            <w:r>
              <w:rPr>
                <w:noProof/>
                <w:webHidden/>
              </w:rPr>
              <w:fldChar w:fldCharType="separate"/>
            </w:r>
            <w:r w:rsidR="007F05A8">
              <w:rPr>
                <w:noProof/>
                <w:webHidden/>
              </w:rPr>
              <w:t>5</w:t>
            </w:r>
            <w:r>
              <w:rPr>
                <w:noProof/>
                <w:webHidden/>
              </w:rPr>
              <w:fldChar w:fldCharType="end"/>
            </w:r>
          </w:hyperlink>
        </w:p>
        <w:p w14:paraId="173CC1C8" w14:textId="1334F591" w:rsidR="00FC7A7C" w:rsidRDefault="00FC7A7C">
          <w:pPr>
            <w:pStyle w:val="TDC1"/>
            <w:tabs>
              <w:tab w:val="right" w:leader="dot" w:pos="8494"/>
            </w:tabs>
            <w:rPr>
              <w:rFonts w:eastAsiaTheme="minorEastAsia"/>
              <w:noProof/>
              <w:lang w:eastAsia="es-AR"/>
            </w:rPr>
          </w:pPr>
          <w:hyperlink w:anchor="_Toc210152713" w:history="1">
            <w:r w:rsidRPr="0004512A">
              <w:rPr>
                <w:rStyle w:val="Hipervnculo"/>
                <w:noProof/>
              </w:rPr>
              <w:t>II. Contexto Social: Por qué el Problema es Estructural</w:t>
            </w:r>
            <w:r>
              <w:rPr>
                <w:noProof/>
                <w:webHidden/>
              </w:rPr>
              <w:tab/>
            </w:r>
            <w:r>
              <w:rPr>
                <w:noProof/>
                <w:webHidden/>
              </w:rPr>
              <w:fldChar w:fldCharType="begin"/>
            </w:r>
            <w:r>
              <w:rPr>
                <w:noProof/>
                <w:webHidden/>
              </w:rPr>
              <w:instrText xml:space="preserve"> PAGEREF _Toc210152713 \h </w:instrText>
            </w:r>
            <w:r>
              <w:rPr>
                <w:noProof/>
                <w:webHidden/>
              </w:rPr>
            </w:r>
            <w:r>
              <w:rPr>
                <w:noProof/>
                <w:webHidden/>
              </w:rPr>
              <w:fldChar w:fldCharType="separate"/>
            </w:r>
            <w:r w:rsidR="007F05A8">
              <w:rPr>
                <w:noProof/>
                <w:webHidden/>
              </w:rPr>
              <w:t>6</w:t>
            </w:r>
            <w:r>
              <w:rPr>
                <w:noProof/>
                <w:webHidden/>
              </w:rPr>
              <w:fldChar w:fldCharType="end"/>
            </w:r>
          </w:hyperlink>
        </w:p>
        <w:p w14:paraId="10E2E5C2" w14:textId="0E9137FC" w:rsidR="00FC7A7C" w:rsidRDefault="00FC7A7C">
          <w:pPr>
            <w:pStyle w:val="TDC3"/>
            <w:tabs>
              <w:tab w:val="right" w:leader="dot" w:pos="8494"/>
            </w:tabs>
            <w:rPr>
              <w:rFonts w:eastAsiaTheme="minorEastAsia"/>
              <w:noProof/>
              <w:lang w:eastAsia="es-AR"/>
            </w:rPr>
          </w:pPr>
          <w:hyperlink w:anchor="_Toc210152714" w:history="1">
            <w:r w:rsidRPr="0004512A">
              <w:rPr>
                <w:rStyle w:val="Hipervnculo"/>
                <w:noProof/>
              </w:rPr>
              <w:t>1. La Trampa de la Disponibilidad 24/7</w:t>
            </w:r>
            <w:r>
              <w:rPr>
                <w:noProof/>
                <w:webHidden/>
              </w:rPr>
              <w:tab/>
            </w:r>
            <w:r>
              <w:rPr>
                <w:noProof/>
                <w:webHidden/>
              </w:rPr>
              <w:fldChar w:fldCharType="begin"/>
            </w:r>
            <w:r>
              <w:rPr>
                <w:noProof/>
                <w:webHidden/>
              </w:rPr>
              <w:instrText xml:space="preserve"> PAGEREF _Toc210152714 \h </w:instrText>
            </w:r>
            <w:r>
              <w:rPr>
                <w:noProof/>
                <w:webHidden/>
              </w:rPr>
            </w:r>
            <w:r>
              <w:rPr>
                <w:noProof/>
                <w:webHidden/>
              </w:rPr>
              <w:fldChar w:fldCharType="separate"/>
            </w:r>
            <w:r w:rsidR="007F05A8">
              <w:rPr>
                <w:noProof/>
                <w:webHidden/>
              </w:rPr>
              <w:t>6</w:t>
            </w:r>
            <w:r>
              <w:rPr>
                <w:noProof/>
                <w:webHidden/>
              </w:rPr>
              <w:fldChar w:fldCharType="end"/>
            </w:r>
          </w:hyperlink>
        </w:p>
        <w:p w14:paraId="6B94FD9E" w14:textId="2AD40906" w:rsidR="00FC7A7C" w:rsidRDefault="00FC7A7C">
          <w:pPr>
            <w:pStyle w:val="TDC3"/>
            <w:tabs>
              <w:tab w:val="right" w:leader="dot" w:pos="8494"/>
            </w:tabs>
            <w:rPr>
              <w:rFonts w:eastAsiaTheme="minorEastAsia"/>
              <w:noProof/>
              <w:lang w:eastAsia="es-AR"/>
            </w:rPr>
          </w:pPr>
          <w:hyperlink w:anchor="_Toc210152715" w:history="1">
            <w:r w:rsidRPr="0004512A">
              <w:rPr>
                <w:rStyle w:val="Hipervnculo"/>
                <w:noProof/>
              </w:rPr>
              <w:t>2. El Desgaste Laboral en la Era Digital</w:t>
            </w:r>
            <w:r>
              <w:rPr>
                <w:noProof/>
                <w:webHidden/>
              </w:rPr>
              <w:tab/>
            </w:r>
            <w:r>
              <w:rPr>
                <w:noProof/>
                <w:webHidden/>
              </w:rPr>
              <w:fldChar w:fldCharType="begin"/>
            </w:r>
            <w:r>
              <w:rPr>
                <w:noProof/>
                <w:webHidden/>
              </w:rPr>
              <w:instrText xml:space="preserve"> PAGEREF _Toc210152715 \h </w:instrText>
            </w:r>
            <w:r>
              <w:rPr>
                <w:noProof/>
                <w:webHidden/>
              </w:rPr>
            </w:r>
            <w:r>
              <w:rPr>
                <w:noProof/>
                <w:webHidden/>
              </w:rPr>
              <w:fldChar w:fldCharType="separate"/>
            </w:r>
            <w:r w:rsidR="007F05A8">
              <w:rPr>
                <w:noProof/>
                <w:webHidden/>
              </w:rPr>
              <w:t>7</w:t>
            </w:r>
            <w:r>
              <w:rPr>
                <w:noProof/>
                <w:webHidden/>
              </w:rPr>
              <w:fldChar w:fldCharType="end"/>
            </w:r>
          </w:hyperlink>
        </w:p>
        <w:p w14:paraId="4DD294CD" w14:textId="58090C64" w:rsidR="00FC7A7C" w:rsidRDefault="00FC7A7C">
          <w:pPr>
            <w:pStyle w:val="TDC3"/>
            <w:tabs>
              <w:tab w:val="right" w:leader="dot" w:pos="8494"/>
            </w:tabs>
            <w:rPr>
              <w:rFonts w:eastAsiaTheme="minorEastAsia"/>
              <w:noProof/>
              <w:lang w:eastAsia="es-AR"/>
            </w:rPr>
          </w:pPr>
          <w:hyperlink w:anchor="_Toc210152716" w:history="1">
            <w:r w:rsidRPr="0004512A">
              <w:rPr>
                <w:rStyle w:val="Hipervnculo"/>
                <w:noProof/>
              </w:rPr>
              <w:t>3. La Brecha Digital: Más Allá del Acceso</w:t>
            </w:r>
            <w:r>
              <w:rPr>
                <w:noProof/>
                <w:webHidden/>
              </w:rPr>
              <w:tab/>
            </w:r>
            <w:r>
              <w:rPr>
                <w:noProof/>
                <w:webHidden/>
              </w:rPr>
              <w:fldChar w:fldCharType="begin"/>
            </w:r>
            <w:r>
              <w:rPr>
                <w:noProof/>
                <w:webHidden/>
              </w:rPr>
              <w:instrText xml:space="preserve"> PAGEREF _Toc210152716 \h </w:instrText>
            </w:r>
            <w:r>
              <w:rPr>
                <w:noProof/>
                <w:webHidden/>
              </w:rPr>
            </w:r>
            <w:r>
              <w:rPr>
                <w:noProof/>
                <w:webHidden/>
              </w:rPr>
              <w:fldChar w:fldCharType="separate"/>
            </w:r>
            <w:r w:rsidR="007F05A8">
              <w:rPr>
                <w:noProof/>
                <w:webHidden/>
              </w:rPr>
              <w:t>7</w:t>
            </w:r>
            <w:r>
              <w:rPr>
                <w:noProof/>
                <w:webHidden/>
              </w:rPr>
              <w:fldChar w:fldCharType="end"/>
            </w:r>
          </w:hyperlink>
        </w:p>
        <w:p w14:paraId="22A366CC" w14:textId="55B9BB00" w:rsidR="00FC7A7C" w:rsidRDefault="00FC7A7C">
          <w:pPr>
            <w:pStyle w:val="TDC3"/>
            <w:tabs>
              <w:tab w:val="right" w:leader="dot" w:pos="8494"/>
            </w:tabs>
            <w:rPr>
              <w:rFonts w:eastAsiaTheme="minorEastAsia"/>
              <w:noProof/>
              <w:lang w:eastAsia="es-AR"/>
            </w:rPr>
          </w:pPr>
          <w:hyperlink w:anchor="_Toc210152717" w:history="1">
            <w:r w:rsidRPr="0004512A">
              <w:rPr>
                <w:rStyle w:val="Hipervnculo"/>
                <w:noProof/>
              </w:rPr>
              <w:t>4. La Cultura de la Inmediatez y la Fragmentación</w:t>
            </w:r>
            <w:r>
              <w:rPr>
                <w:noProof/>
                <w:webHidden/>
              </w:rPr>
              <w:tab/>
            </w:r>
            <w:r>
              <w:rPr>
                <w:noProof/>
                <w:webHidden/>
              </w:rPr>
              <w:fldChar w:fldCharType="begin"/>
            </w:r>
            <w:r>
              <w:rPr>
                <w:noProof/>
                <w:webHidden/>
              </w:rPr>
              <w:instrText xml:space="preserve"> PAGEREF _Toc210152717 \h </w:instrText>
            </w:r>
            <w:r>
              <w:rPr>
                <w:noProof/>
                <w:webHidden/>
              </w:rPr>
            </w:r>
            <w:r>
              <w:rPr>
                <w:noProof/>
                <w:webHidden/>
              </w:rPr>
              <w:fldChar w:fldCharType="separate"/>
            </w:r>
            <w:r w:rsidR="007F05A8">
              <w:rPr>
                <w:noProof/>
                <w:webHidden/>
              </w:rPr>
              <w:t>8</w:t>
            </w:r>
            <w:r>
              <w:rPr>
                <w:noProof/>
                <w:webHidden/>
              </w:rPr>
              <w:fldChar w:fldCharType="end"/>
            </w:r>
          </w:hyperlink>
        </w:p>
        <w:p w14:paraId="71AB7048" w14:textId="4C1898F2" w:rsidR="00FC7A7C" w:rsidRDefault="00FC7A7C">
          <w:pPr>
            <w:pStyle w:val="TDC1"/>
            <w:tabs>
              <w:tab w:val="right" w:leader="dot" w:pos="8494"/>
            </w:tabs>
            <w:rPr>
              <w:rFonts w:eastAsiaTheme="minorEastAsia"/>
              <w:noProof/>
              <w:lang w:eastAsia="es-AR"/>
            </w:rPr>
          </w:pPr>
          <w:hyperlink w:anchor="_Toc210152718" w:history="1">
            <w:r w:rsidRPr="0004512A">
              <w:rPr>
                <w:rStyle w:val="Hipervnculo"/>
                <w:noProof/>
              </w:rPr>
              <w:t>III. Impacto Personal: La Factura de la Hiperconexión en Su Vida Diaria</w:t>
            </w:r>
            <w:r>
              <w:rPr>
                <w:noProof/>
                <w:webHidden/>
              </w:rPr>
              <w:tab/>
            </w:r>
            <w:r>
              <w:rPr>
                <w:noProof/>
                <w:webHidden/>
              </w:rPr>
              <w:fldChar w:fldCharType="begin"/>
            </w:r>
            <w:r>
              <w:rPr>
                <w:noProof/>
                <w:webHidden/>
              </w:rPr>
              <w:instrText xml:space="preserve"> PAGEREF _Toc210152718 \h </w:instrText>
            </w:r>
            <w:r>
              <w:rPr>
                <w:noProof/>
                <w:webHidden/>
              </w:rPr>
            </w:r>
            <w:r>
              <w:rPr>
                <w:noProof/>
                <w:webHidden/>
              </w:rPr>
              <w:fldChar w:fldCharType="separate"/>
            </w:r>
            <w:r w:rsidR="007F05A8">
              <w:rPr>
                <w:noProof/>
                <w:webHidden/>
              </w:rPr>
              <w:t>10</w:t>
            </w:r>
            <w:r>
              <w:rPr>
                <w:noProof/>
                <w:webHidden/>
              </w:rPr>
              <w:fldChar w:fldCharType="end"/>
            </w:r>
          </w:hyperlink>
        </w:p>
        <w:p w14:paraId="58FF61A2" w14:textId="17ED46BC" w:rsidR="00FC7A7C" w:rsidRDefault="00FC7A7C">
          <w:pPr>
            <w:pStyle w:val="TDC3"/>
            <w:tabs>
              <w:tab w:val="right" w:leader="dot" w:pos="8494"/>
            </w:tabs>
            <w:rPr>
              <w:rFonts w:eastAsiaTheme="minorEastAsia"/>
              <w:noProof/>
              <w:lang w:eastAsia="es-AR"/>
            </w:rPr>
          </w:pPr>
          <w:hyperlink w:anchor="_Toc210152719" w:history="1">
            <w:r w:rsidRPr="0004512A">
              <w:rPr>
                <w:rStyle w:val="Hipervnculo"/>
                <w:noProof/>
              </w:rPr>
              <w:t>1. Los Síntomas Físicos y Ergonómicos de la Pantalla</w:t>
            </w:r>
            <w:r>
              <w:rPr>
                <w:noProof/>
                <w:webHidden/>
              </w:rPr>
              <w:tab/>
            </w:r>
            <w:r>
              <w:rPr>
                <w:noProof/>
                <w:webHidden/>
              </w:rPr>
              <w:fldChar w:fldCharType="begin"/>
            </w:r>
            <w:r>
              <w:rPr>
                <w:noProof/>
                <w:webHidden/>
              </w:rPr>
              <w:instrText xml:space="preserve"> PAGEREF _Toc210152719 \h </w:instrText>
            </w:r>
            <w:r>
              <w:rPr>
                <w:noProof/>
                <w:webHidden/>
              </w:rPr>
            </w:r>
            <w:r>
              <w:rPr>
                <w:noProof/>
                <w:webHidden/>
              </w:rPr>
              <w:fldChar w:fldCharType="separate"/>
            </w:r>
            <w:r w:rsidR="007F05A8">
              <w:rPr>
                <w:noProof/>
                <w:webHidden/>
              </w:rPr>
              <w:t>10</w:t>
            </w:r>
            <w:r>
              <w:rPr>
                <w:noProof/>
                <w:webHidden/>
              </w:rPr>
              <w:fldChar w:fldCharType="end"/>
            </w:r>
          </w:hyperlink>
        </w:p>
        <w:p w14:paraId="585157D8" w14:textId="3A22F616" w:rsidR="00FC7A7C" w:rsidRDefault="00FC7A7C">
          <w:pPr>
            <w:pStyle w:val="TDC3"/>
            <w:tabs>
              <w:tab w:val="right" w:leader="dot" w:pos="8494"/>
            </w:tabs>
            <w:rPr>
              <w:rFonts w:eastAsiaTheme="minorEastAsia"/>
              <w:noProof/>
              <w:lang w:eastAsia="es-AR"/>
            </w:rPr>
          </w:pPr>
          <w:hyperlink w:anchor="_Toc210152720" w:history="1">
            <w:r w:rsidRPr="0004512A">
              <w:rPr>
                <w:rStyle w:val="Hipervnculo"/>
                <w:noProof/>
              </w:rPr>
              <w:t>2. Impacto Cognitivo: La Mente Errabunda y el Robo de la Atención</w:t>
            </w:r>
            <w:r>
              <w:rPr>
                <w:noProof/>
                <w:webHidden/>
              </w:rPr>
              <w:tab/>
            </w:r>
            <w:r>
              <w:rPr>
                <w:noProof/>
                <w:webHidden/>
              </w:rPr>
              <w:fldChar w:fldCharType="begin"/>
            </w:r>
            <w:r>
              <w:rPr>
                <w:noProof/>
                <w:webHidden/>
              </w:rPr>
              <w:instrText xml:space="preserve"> PAGEREF _Toc210152720 \h </w:instrText>
            </w:r>
            <w:r>
              <w:rPr>
                <w:noProof/>
                <w:webHidden/>
              </w:rPr>
            </w:r>
            <w:r>
              <w:rPr>
                <w:noProof/>
                <w:webHidden/>
              </w:rPr>
              <w:fldChar w:fldCharType="separate"/>
            </w:r>
            <w:r w:rsidR="007F05A8">
              <w:rPr>
                <w:noProof/>
                <w:webHidden/>
              </w:rPr>
              <w:t>11</w:t>
            </w:r>
            <w:r>
              <w:rPr>
                <w:noProof/>
                <w:webHidden/>
              </w:rPr>
              <w:fldChar w:fldCharType="end"/>
            </w:r>
          </w:hyperlink>
        </w:p>
        <w:p w14:paraId="43A3EB0F" w14:textId="520FB147" w:rsidR="00FC7A7C" w:rsidRDefault="00FC7A7C">
          <w:pPr>
            <w:pStyle w:val="TDC3"/>
            <w:tabs>
              <w:tab w:val="right" w:leader="dot" w:pos="8494"/>
            </w:tabs>
            <w:rPr>
              <w:rFonts w:eastAsiaTheme="minorEastAsia"/>
              <w:noProof/>
              <w:lang w:eastAsia="es-AR"/>
            </w:rPr>
          </w:pPr>
          <w:hyperlink w:anchor="_Toc210152721" w:history="1">
            <w:r w:rsidRPr="0004512A">
              <w:rPr>
                <w:rStyle w:val="Hipervnculo"/>
                <w:noProof/>
              </w:rPr>
              <w:t>3. Tecnoadicción: El Ciclo de la Dependencia</w:t>
            </w:r>
            <w:r>
              <w:rPr>
                <w:noProof/>
                <w:webHidden/>
              </w:rPr>
              <w:tab/>
            </w:r>
            <w:r>
              <w:rPr>
                <w:noProof/>
                <w:webHidden/>
              </w:rPr>
              <w:fldChar w:fldCharType="begin"/>
            </w:r>
            <w:r>
              <w:rPr>
                <w:noProof/>
                <w:webHidden/>
              </w:rPr>
              <w:instrText xml:space="preserve"> PAGEREF _Toc210152721 \h </w:instrText>
            </w:r>
            <w:r>
              <w:rPr>
                <w:noProof/>
                <w:webHidden/>
              </w:rPr>
            </w:r>
            <w:r>
              <w:rPr>
                <w:noProof/>
                <w:webHidden/>
              </w:rPr>
              <w:fldChar w:fldCharType="separate"/>
            </w:r>
            <w:r w:rsidR="007F05A8">
              <w:rPr>
                <w:noProof/>
                <w:webHidden/>
              </w:rPr>
              <w:t>12</w:t>
            </w:r>
            <w:r>
              <w:rPr>
                <w:noProof/>
                <w:webHidden/>
              </w:rPr>
              <w:fldChar w:fldCharType="end"/>
            </w:r>
          </w:hyperlink>
        </w:p>
        <w:p w14:paraId="027D8661" w14:textId="03C168F0" w:rsidR="00FC7A7C" w:rsidRDefault="00FC7A7C">
          <w:pPr>
            <w:pStyle w:val="TDC3"/>
            <w:tabs>
              <w:tab w:val="right" w:leader="dot" w:pos="8494"/>
            </w:tabs>
            <w:rPr>
              <w:rFonts w:eastAsiaTheme="minorEastAsia"/>
              <w:noProof/>
              <w:lang w:eastAsia="es-AR"/>
            </w:rPr>
          </w:pPr>
          <w:hyperlink w:anchor="_Toc210152722" w:history="1">
            <w:r w:rsidRPr="0004512A">
              <w:rPr>
                <w:rStyle w:val="Hipervnculo"/>
                <w:noProof/>
              </w:rPr>
              <w:t>4. Vivir "Alone Together": El Yo Virtual vs. el Yo Real</w:t>
            </w:r>
            <w:r>
              <w:rPr>
                <w:noProof/>
                <w:webHidden/>
              </w:rPr>
              <w:tab/>
            </w:r>
            <w:r>
              <w:rPr>
                <w:noProof/>
                <w:webHidden/>
              </w:rPr>
              <w:fldChar w:fldCharType="begin"/>
            </w:r>
            <w:r>
              <w:rPr>
                <w:noProof/>
                <w:webHidden/>
              </w:rPr>
              <w:instrText xml:space="preserve"> PAGEREF _Toc210152722 \h </w:instrText>
            </w:r>
            <w:r>
              <w:rPr>
                <w:noProof/>
                <w:webHidden/>
              </w:rPr>
            </w:r>
            <w:r>
              <w:rPr>
                <w:noProof/>
                <w:webHidden/>
              </w:rPr>
              <w:fldChar w:fldCharType="separate"/>
            </w:r>
            <w:r w:rsidR="007F05A8">
              <w:rPr>
                <w:noProof/>
                <w:webHidden/>
              </w:rPr>
              <w:t>13</w:t>
            </w:r>
            <w:r>
              <w:rPr>
                <w:noProof/>
                <w:webHidden/>
              </w:rPr>
              <w:fldChar w:fldCharType="end"/>
            </w:r>
          </w:hyperlink>
        </w:p>
        <w:p w14:paraId="2498E83E" w14:textId="0BE05C58" w:rsidR="00FC7A7C" w:rsidRDefault="00FC7A7C">
          <w:pPr>
            <w:pStyle w:val="TDC1"/>
            <w:tabs>
              <w:tab w:val="right" w:leader="dot" w:pos="8494"/>
            </w:tabs>
            <w:rPr>
              <w:rFonts w:eastAsiaTheme="minorEastAsia"/>
              <w:noProof/>
              <w:lang w:eastAsia="es-AR"/>
            </w:rPr>
          </w:pPr>
          <w:hyperlink w:anchor="_Toc210152723" w:history="1">
            <w:r w:rsidRPr="0004512A">
              <w:rPr>
                <w:rStyle w:val="Hipervnculo"/>
                <w:noProof/>
              </w:rPr>
              <w:t>IV. Método o Marco para la Salud Digital: Herramientas para Recuperar el Control</w:t>
            </w:r>
            <w:r>
              <w:rPr>
                <w:noProof/>
                <w:webHidden/>
              </w:rPr>
              <w:tab/>
            </w:r>
            <w:r>
              <w:rPr>
                <w:noProof/>
                <w:webHidden/>
              </w:rPr>
              <w:fldChar w:fldCharType="begin"/>
            </w:r>
            <w:r>
              <w:rPr>
                <w:noProof/>
                <w:webHidden/>
              </w:rPr>
              <w:instrText xml:space="preserve"> PAGEREF _Toc210152723 \h </w:instrText>
            </w:r>
            <w:r>
              <w:rPr>
                <w:noProof/>
                <w:webHidden/>
              </w:rPr>
            </w:r>
            <w:r>
              <w:rPr>
                <w:noProof/>
                <w:webHidden/>
              </w:rPr>
              <w:fldChar w:fldCharType="separate"/>
            </w:r>
            <w:r w:rsidR="007F05A8">
              <w:rPr>
                <w:noProof/>
                <w:webHidden/>
              </w:rPr>
              <w:t>14</w:t>
            </w:r>
            <w:r>
              <w:rPr>
                <w:noProof/>
                <w:webHidden/>
              </w:rPr>
              <w:fldChar w:fldCharType="end"/>
            </w:r>
          </w:hyperlink>
        </w:p>
        <w:p w14:paraId="1912646D" w14:textId="67261041" w:rsidR="00FC7A7C" w:rsidRDefault="00FC7A7C">
          <w:pPr>
            <w:pStyle w:val="TDC3"/>
            <w:tabs>
              <w:tab w:val="right" w:leader="dot" w:pos="8494"/>
            </w:tabs>
            <w:rPr>
              <w:rFonts w:eastAsiaTheme="minorEastAsia"/>
              <w:noProof/>
              <w:lang w:eastAsia="es-AR"/>
            </w:rPr>
          </w:pPr>
          <w:hyperlink w:anchor="_Toc210152724" w:history="1">
            <w:r w:rsidRPr="0004512A">
              <w:rPr>
                <w:rStyle w:val="Hipervnculo"/>
                <w:noProof/>
              </w:rPr>
              <w:t>1. Enfoque Terapéutico: Reaprendizaje y Control de la Conducta</w:t>
            </w:r>
            <w:r>
              <w:rPr>
                <w:noProof/>
                <w:webHidden/>
              </w:rPr>
              <w:tab/>
            </w:r>
            <w:r>
              <w:rPr>
                <w:noProof/>
                <w:webHidden/>
              </w:rPr>
              <w:fldChar w:fldCharType="begin"/>
            </w:r>
            <w:r>
              <w:rPr>
                <w:noProof/>
                <w:webHidden/>
              </w:rPr>
              <w:instrText xml:space="preserve"> PAGEREF _Toc210152724 \h </w:instrText>
            </w:r>
            <w:r>
              <w:rPr>
                <w:noProof/>
                <w:webHidden/>
              </w:rPr>
            </w:r>
            <w:r>
              <w:rPr>
                <w:noProof/>
                <w:webHidden/>
              </w:rPr>
              <w:fldChar w:fldCharType="separate"/>
            </w:r>
            <w:r w:rsidR="007F05A8">
              <w:rPr>
                <w:noProof/>
                <w:webHidden/>
              </w:rPr>
              <w:t>14</w:t>
            </w:r>
            <w:r>
              <w:rPr>
                <w:noProof/>
                <w:webHidden/>
              </w:rPr>
              <w:fldChar w:fldCharType="end"/>
            </w:r>
          </w:hyperlink>
        </w:p>
        <w:p w14:paraId="71A3622A" w14:textId="582CA83C" w:rsidR="00FC7A7C" w:rsidRDefault="00FC7A7C">
          <w:pPr>
            <w:pStyle w:val="TDC3"/>
            <w:tabs>
              <w:tab w:val="right" w:leader="dot" w:pos="8494"/>
            </w:tabs>
            <w:rPr>
              <w:rFonts w:eastAsiaTheme="minorEastAsia"/>
              <w:noProof/>
              <w:lang w:eastAsia="es-AR"/>
            </w:rPr>
          </w:pPr>
          <w:hyperlink w:anchor="_Toc210152725" w:history="1">
            <w:r w:rsidRPr="0004512A">
              <w:rPr>
                <w:rStyle w:val="Hipervnculo"/>
                <w:noProof/>
              </w:rPr>
              <w:t>2. Estrategias de Atención y Descanso Cognitivo</w:t>
            </w:r>
            <w:r>
              <w:rPr>
                <w:noProof/>
                <w:webHidden/>
              </w:rPr>
              <w:tab/>
            </w:r>
            <w:r>
              <w:rPr>
                <w:noProof/>
                <w:webHidden/>
              </w:rPr>
              <w:fldChar w:fldCharType="begin"/>
            </w:r>
            <w:r>
              <w:rPr>
                <w:noProof/>
                <w:webHidden/>
              </w:rPr>
              <w:instrText xml:space="preserve"> PAGEREF _Toc210152725 \h </w:instrText>
            </w:r>
            <w:r>
              <w:rPr>
                <w:noProof/>
                <w:webHidden/>
              </w:rPr>
            </w:r>
            <w:r>
              <w:rPr>
                <w:noProof/>
                <w:webHidden/>
              </w:rPr>
              <w:fldChar w:fldCharType="separate"/>
            </w:r>
            <w:r w:rsidR="007F05A8">
              <w:rPr>
                <w:noProof/>
                <w:webHidden/>
              </w:rPr>
              <w:t>15</w:t>
            </w:r>
            <w:r>
              <w:rPr>
                <w:noProof/>
                <w:webHidden/>
              </w:rPr>
              <w:fldChar w:fldCharType="end"/>
            </w:r>
          </w:hyperlink>
        </w:p>
        <w:p w14:paraId="23F9EAC8" w14:textId="3EDC166F" w:rsidR="00FC7A7C" w:rsidRDefault="00FC7A7C">
          <w:pPr>
            <w:pStyle w:val="TDC3"/>
            <w:tabs>
              <w:tab w:val="right" w:leader="dot" w:pos="8494"/>
            </w:tabs>
            <w:rPr>
              <w:rFonts w:eastAsiaTheme="minorEastAsia"/>
              <w:noProof/>
              <w:lang w:eastAsia="es-AR"/>
            </w:rPr>
          </w:pPr>
          <w:hyperlink w:anchor="_Toc210152726" w:history="1">
            <w:r w:rsidRPr="0004512A">
              <w:rPr>
                <w:rStyle w:val="Hipervnculo"/>
                <w:noProof/>
              </w:rPr>
              <w:t>3. Higiene Postural y Salud Física</w:t>
            </w:r>
            <w:r>
              <w:rPr>
                <w:noProof/>
                <w:webHidden/>
              </w:rPr>
              <w:tab/>
            </w:r>
            <w:r>
              <w:rPr>
                <w:noProof/>
                <w:webHidden/>
              </w:rPr>
              <w:fldChar w:fldCharType="begin"/>
            </w:r>
            <w:r>
              <w:rPr>
                <w:noProof/>
                <w:webHidden/>
              </w:rPr>
              <w:instrText xml:space="preserve"> PAGEREF _Toc210152726 \h </w:instrText>
            </w:r>
            <w:r>
              <w:rPr>
                <w:noProof/>
                <w:webHidden/>
              </w:rPr>
            </w:r>
            <w:r>
              <w:rPr>
                <w:noProof/>
                <w:webHidden/>
              </w:rPr>
              <w:fldChar w:fldCharType="separate"/>
            </w:r>
            <w:r w:rsidR="007F05A8">
              <w:rPr>
                <w:noProof/>
                <w:webHidden/>
              </w:rPr>
              <w:t>16</w:t>
            </w:r>
            <w:r>
              <w:rPr>
                <w:noProof/>
                <w:webHidden/>
              </w:rPr>
              <w:fldChar w:fldCharType="end"/>
            </w:r>
          </w:hyperlink>
        </w:p>
        <w:p w14:paraId="45B0C882" w14:textId="15A135EB" w:rsidR="00FC7A7C" w:rsidRDefault="00FC7A7C">
          <w:pPr>
            <w:pStyle w:val="TDC1"/>
            <w:tabs>
              <w:tab w:val="right" w:leader="dot" w:pos="8494"/>
            </w:tabs>
            <w:rPr>
              <w:rFonts w:eastAsiaTheme="minorEastAsia"/>
              <w:noProof/>
              <w:lang w:eastAsia="es-AR"/>
            </w:rPr>
          </w:pPr>
          <w:hyperlink w:anchor="_Toc210152727" w:history="1">
            <w:r w:rsidRPr="0004512A">
              <w:rPr>
                <w:rStyle w:val="Hipervnculo"/>
                <w:noProof/>
              </w:rPr>
              <w:t>V. Plan de Acción: Guía Práctica y Retos para el Autocontrol Digital (Checklists y Plantillas)</w:t>
            </w:r>
            <w:r>
              <w:rPr>
                <w:noProof/>
                <w:webHidden/>
              </w:rPr>
              <w:tab/>
            </w:r>
            <w:r>
              <w:rPr>
                <w:noProof/>
                <w:webHidden/>
              </w:rPr>
              <w:fldChar w:fldCharType="begin"/>
            </w:r>
            <w:r>
              <w:rPr>
                <w:noProof/>
                <w:webHidden/>
              </w:rPr>
              <w:instrText xml:space="preserve"> PAGEREF _Toc210152727 \h </w:instrText>
            </w:r>
            <w:r>
              <w:rPr>
                <w:noProof/>
                <w:webHidden/>
              </w:rPr>
            </w:r>
            <w:r>
              <w:rPr>
                <w:noProof/>
                <w:webHidden/>
              </w:rPr>
              <w:fldChar w:fldCharType="separate"/>
            </w:r>
            <w:r w:rsidR="007F05A8">
              <w:rPr>
                <w:noProof/>
                <w:webHidden/>
              </w:rPr>
              <w:t>19</w:t>
            </w:r>
            <w:r>
              <w:rPr>
                <w:noProof/>
                <w:webHidden/>
              </w:rPr>
              <w:fldChar w:fldCharType="end"/>
            </w:r>
          </w:hyperlink>
        </w:p>
        <w:p w14:paraId="2A08F281" w14:textId="21CE8379" w:rsidR="00FC7A7C" w:rsidRDefault="00FC7A7C">
          <w:pPr>
            <w:pStyle w:val="TDC3"/>
            <w:tabs>
              <w:tab w:val="right" w:leader="dot" w:pos="8494"/>
            </w:tabs>
            <w:rPr>
              <w:rFonts w:eastAsiaTheme="minorEastAsia"/>
              <w:noProof/>
              <w:lang w:eastAsia="es-AR"/>
            </w:rPr>
          </w:pPr>
          <w:hyperlink w:anchor="_Toc210152728" w:history="1">
            <w:r w:rsidRPr="0004512A">
              <w:rPr>
                <w:rStyle w:val="Hipervnculo"/>
                <w:noProof/>
              </w:rPr>
              <w:t>1. Checklist para el Control de Estímulos</w:t>
            </w:r>
            <w:r>
              <w:rPr>
                <w:noProof/>
                <w:webHidden/>
              </w:rPr>
              <w:tab/>
            </w:r>
            <w:r>
              <w:rPr>
                <w:noProof/>
                <w:webHidden/>
              </w:rPr>
              <w:fldChar w:fldCharType="begin"/>
            </w:r>
            <w:r>
              <w:rPr>
                <w:noProof/>
                <w:webHidden/>
              </w:rPr>
              <w:instrText xml:space="preserve"> PAGEREF _Toc210152728 \h </w:instrText>
            </w:r>
            <w:r>
              <w:rPr>
                <w:noProof/>
                <w:webHidden/>
              </w:rPr>
            </w:r>
            <w:r>
              <w:rPr>
                <w:noProof/>
                <w:webHidden/>
              </w:rPr>
              <w:fldChar w:fldCharType="separate"/>
            </w:r>
            <w:r w:rsidR="007F05A8">
              <w:rPr>
                <w:noProof/>
                <w:webHidden/>
              </w:rPr>
              <w:t>19</w:t>
            </w:r>
            <w:r>
              <w:rPr>
                <w:noProof/>
                <w:webHidden/>
              </w:rPr>
              <w:fldChar w:fldCharType="end"/>
            </w:r>
          </w:hyperlink>
        </w:p>
        <w:p w14:paraId="344BF915" w14:textId="4B2EC8F0" w:rsidR="00FC7A7C" w:rsidRDefault="00FC7A7C">
          <w:pPr>
            <w:pStyle w:val="TDC3"/>
            <w:tabs>
              <w:tab w:val="right" w:leader="dot" w:pos="8494"/>
            </w:tabs>
            <w:rPr>
              <w:rFonts w:eastAsiaTheme="minorEastAsia"/>
              <w:noProof/>
              <w:lang w:eastAsia="es-AR"/>
            </w:rPr>
          </w:pPr>
          <w:hyperlink w:anchor="_Toc210152729" w:history="1">
            <w:r w:rsidRPr="0004512A">
              <w:rPr>
                <w:rStyle w:val="Hipervnculo"/>
                <w:noProof/>
              </w:rPr>
              <w:t>2. Plantillas de Autoevaluación y Seguimiento</w:t>
            </w:r>
            <w:r>
              <w:rPr>
                <w:noProof/>
                <w:webHidden/>
              </w:rPr>
              <w:tab/>
            </w:r>
            <w:r>
              <w:rPr>
                <w:noProof/>
                <w:webHidden/>
              </w:rPr>
              <w:fldChar w:fldCharType="begin"/>
            </w:r>
            <w:r>
              <w:rPr>
                <w:noProof/>
                <w:webHidden/>
              </w:rPr>
              <w:instrText xml:space="preserve"> PAGEREF _Toc210152729 \h </w:instrText>
            </w:r>
            <w:r>
              <w:rPr>
                <w:noProof/>
                <w:webHidden/>
              </w:rPr>
            </w:r>
            <w:r>
              <w:rPr>
                <w:noProof/>
                <w:webHidden/>
              </w:rPr>
              <w:fldChar w:fldCharType="separate"/>
            </w:r>
            <w:r w:rsidR="007F05A8">
              <w:rPr>
                <w:noProof/>
                <w:webHidden/>
              </w:rPr>
              <w:t>21</w:t>
            </w:r>
            <w:r>
              <w:rPr>
                <w:noProof/>
                <w:webHidden/>
              </w:rPr>
              <w:fldChar w:fldCharType="end"/>
            </w:r>
          </w:hyperlink>
        </w:p>
        <w:p w14:paraId="619F79A3" w14:textId="0757AF02" w:rsidR="00FC7A7C" w:rsidRDefault="00FC7A7C">
          <w:pPr>
            <w:pStyle w:val="TDC3"/>
            <w:tabs>
              <w:tab w:val="right" w:leader="dot" w:pos="8494"/>
            </w:tabs>
            <w:rPr>
              <w:rFonts w:eastAsiaTheme="minorEastAsia"/>
              <w:noProof/>
              <w:lang w:eastAsia="es-AR"/>
            </w:rPr>
          </w:pPr>
          <w:hyperlink w:anchor="_Toc210152730" w:history="1">
            <w:r w:rsidRPr="0004512A">
              <w:rPr>
                <w:rStyle w:val="Hipervnculo"/>
                <w:noProof/>
              </w:rPr>
              <w:t>4. Protocolo de Comunicación Familiar y Ejemplo Adulto</w:t>
            </w:r>
            <w:r>
              <w:rPr>
                <w:noProof/>
                <w:webHidden/>
              </w:rPr>
              <w:tab/>
            </w:r>
            <w:r>
              <w:rPr>
                <w:noProof/>
                <w:webHidden/>
              </w:rPr>
              <w:fldChar w:fldCharType="begin"/>
            </w:r>
            <w:r>
              <w:rPr>
                <w:noProof/>
                <w:webHidden/>
              </w:rPr>
              <w:instrText xml:space="preserve"> PAGEREF _Toc210152730 \h </w:instrText>
            </w:r>
            <w:r>
              <w:rPr>
                <w:noProof/>
                <w:webHidden/>
              </w:rPr>
            </w:r>
            <w:r>
              <w:rPr>
                <w:noProof/>
                <w:webHidden/>
              </w:rPr>
              <w:fldChar w:fldCharType="separate"/>
            </w:r>
            <w:r w:rsidR="007F05A8">
              <w:rPr>
                <w:noProof/>
                <w:webHidden/>
              </w:rPr>
              <w:t>22</w:t>
            </w:r>
            <w:r>
              <w:rPr>
                <w:noProof/>
                <w:webHidden/>
              </w:rPr>
              <w:fldChar w:fldCharType="end"/>
            </w:r>
          </w:hyperlink>
        </w:p>
        <w:p w14:paraId="3E0A4858" w14:textId="6D54C982" w:rsidR="00FC7A7C" w:rsidRDefault="00FC7A7C">
          <w:pPr>
            <w:pStyle w:val="TDC1"/>
            <w:tabs>
              <w:tab w:val="right" w:leader="dot" w:pos="8494"/>
            </w:tabs>
            <w:rPr>
              <w:rFonts w:eastAsiaTheme="minorEastAsia"/>
              <w:noProof/>
              <w:lang w:eastAsia="es-AR"/>
            </w:rPr>
          </w:pPr>
          <w:hyperlink w:anchor="_Toc210152731" w:history="1">
            <w:r w:rsidRPr="0004512A">
              <w:rPr>
                <w:rStyle w:val="Hipervnculo"/>
                <w:noProof/>
              </w:rPr>
              <w:t>VI. Cierre Motivador: Su Viaje hacia la Conexión Consciente</w:t>
            </w:r>
            <w:r>
              <w:rPr>
                <w:noProof/>
                <w:webHidden/>
              </w:rPr>
              <w:tab/>
            </w:r>
            <w:r>
              <w:rPr>
                <w:noProof/>
                <w:webHidden/>
              </w:rPr>
              <w:fldChar w:fldCharType="begin"/>
            </w:r>
            <w:r>
              <w:rPr>
                <w:noProof/>
                <w:webHidden/>
              </w:rPr>
              <w:instrText xml:space="preserve"> PAGEREF _Toc210152731 \h </w:instrText>
            </w:r>
            <w:r>
              <w:rPr>
                <w:noProof/>
                <w:webHidden/>
              </w:rPr>
            </w:r>
            <w:r>
              <w:rPr>
                <w:noProof/>
                <w:webHidden/>
              </w:rPr>
              <w:fldChar w:fldCharType="separate"/>
            </w:r>
            <w:r w:rsidR="007F05A8">
              <w:rPr>
                <w:noProof/>
                <w:webHidden/>
              </w:rPr>
              <w:t>24</w:t>
            </w:r>
            <w:r>
              <w:rPr>
                <w:noProof/>
                <w:webHidden/>
              </w:rPr>
              <w:fldChar w:fldCharType="end"/>
            </w:r>
          </w:hyperlink>
        </w:p>
        <w:p w14:paraId="2B86218D" w14:textId="2EBB525D" w:rsidR="00FC7A7C" w:rsidRDefault="00FC7A7C">
          <w:pPr>
            <w:pStyle w:val="TDC3"/>
            <w:tabs>
              <w:tab w:val="right" w:leader="dot" w:pos="8494"/>
            </w:tabs>
            <w:rPr>
              <w:rFonts w:eastAsiaTheme="minorEastAsia"/>
              <w:noProof/>
              <w:lang w:eastAsia="es-AR"/>
            </w:rPr>
          </w:pPr>
          <w:hyperlink w:anchor="_Toc210152732" w:history="1">
            <w:r w:rsidRPr="0004512A">
              <w:rPr>
                <w:rStyle w:val="Hipervnculo"/>
                <w:noProof/>
              </w:rPr>
              <w:t>1. La Victoria del Autocontrol y el Reaprendizaje</w:t>
            </w:r>
            <w:r>
              <w:rPr>
                <w:noProof/>
                <w:webHidden/>
              </w:rPr>
              <w:tab/>
            </w:r>
            <w:r>
              <w:rPr>
                <w:noProof/>
                <w:webHidden/>
              </w:rPr>
              <w:fldChar w:fldCharType="begin"/>
            </w:r>
            <w:r>
              <w:rPr>
                <w:noProof/>
                <w:webHidden/>
              </w:rPr>
              <w:instrText xml:space="preserve"> PAGEREF _Toc210152732 \h </w:instrText>
            </w:r>
            <w:r>
              <w:rPr>
                <w:noProof/>
                <w:webHidden/>
              </w:rPr>
            </w:r>
            <w:r>
              <w:rPr>
                <w:noProof/>
                <w:webHidden/>
              </w:rPr>
              <w:fldChar w:fldCharType="separate"/>
            </w:r>
            <w:r w:rsidR="007F05A8">
              <w:rPr>
                <w:noProof/>
                <w:webHidden/>
              </w:rPr>
              <w:t>24</w:t>
            </w:r>
            <w:r>
              <w:rPr>
                <w:noProof/>
                <w:webHidden/>
              </w:rPr>
              <w:fldChar w:fldCharType="end"/>
            </w:r>
          </w:hyperlink>
        </w:p>
        <w:p w14:paraId="53C1DFEF" w14:textId="1889D058" w:rsidR="00FC7A7C" w:rsidRDefault="00FC7A7C">
          <w:pPr>
            <w:pStyle w:val="TDC3"/>
            <w:tabs>
              <w:tab w:val="right" w:leader="dot" w:pos="8494"/>
            </w:tabs>
            <w:rPr>
              <w:rFonts w:eastAsiaTheme="minorEastAsia"/>
              <w:noProof/>
              <w:lang w:eastAsia="es-AR"/>
            </w:rPr>
          </w:pPr>
          <w:hyperlink w:anchor="_Toc210152733" w:history="1">
            <w:r w:rsidRPr="0004512A">
              <w:rPr>
                <w:rStyle w:val="Hipervnculo"/>
                <w:noProof/>
              </w:rPr>
              <w:t>2. El Poder del Aburrimiento y la Claridad Mental</w:t>
            </w:r>
            <w:r>
              <w:rPr>
                <w:noProof/>
                <w:webHidden/>
              </w:rPr>
              <w:tab/>
            </w:r>
            <w:r>
              <w:rPr>
                <w:noProof/>
                <w:webHidden/>
              </w:rPr>
              <w:fldChar w:fldCharType="begin"/>
            </w:r>
            <w:r>
              <w:rPr>
                <w:noProof/>
                <w:webHidden/>
              </w:rPr>
              <w:instrText xml:space="preserve"> PAGEREF _Toc210152733 \h </w:instrText>
            </w:r>
            <w:r>
              <w:rPr>
                <w:noProof/>
                <w:webHidden/>
              </w:rPr>
            </w:r>
            <w:r>
              <w:rPr>
                <w:noProof/>
                <w:webHidden/>
              </w:rPr>
              <w:fldChar w:fldCharType="separate"/>
            </w:r>
            <w:r w:rsidR="007F05A8">
              <w:rPr>
                <w:noProof/>
                <w:webHidden/>
              </w:rPr>
              <w:t>24</w:t>
            </w:r>
            <w:r>
              <w:rPr>
                <w:noProof/>
                <w:webHidden/>
              </w:rPr>
              <w:fldChar w:fldCharType="end"/>
            </w:r>
          </w:hyperlink>
        </w:p>
        <w:p w14:paraId="4FB8B920" w14:textId="7DAE1193" w:rsidR="00FC7A7C" w:rsidRDefault="00FC7A7C">
          <w:pPr>
            <w:pStyle w:val="TDC3"/>
            <w:tabs>
              <w:tab w:val="right" w:leader="dot" w:pos="8494"/>
            </w:tabs>
            <w:rPr>
              <w:rFonts w:eastAsiaTheme="minorEastAsia"/>
              <w:noProof/>
              <w:lang w:eastAsia="es-AR"/>
            </w:rPr>
          </w:pPr>
          <w:hyperlink w:anchor="_Toc210152734" w:history="1">
            <w:r w:rsidRPr="0004512A">
              <w:rPr>
                <w:rStyle w:val="Hipervnculo"/>
                <w:noProof/>
              </w:rPr>
              <w:t>3. Mirando hacia el Futuro: El Siguiente Nivel</w:t>
            </w:r>
            <w:r>
              <w:rPr>
                <w:noProof/>
                <w:webHidden/>
              </w:rPr>
              <w:tab/>
            </w:r>
            <w:r>
              <w:rPr>
                <w:noProof/>
                <w:webHidden/>
              </w:rPr>
              <w:fldChar w:fldCharType="begin"/>
            </w:r>
            <w:r>
              <w:rPr>
                <w:noProof/>
                <w:webHidden/>
              </w:rPr>
              <w:instrText xml:space="preserve"> PAGEREF _Toc210152734 \h </w:instrText>
            </w:r>
            <w:r>
              <w:rPr>
                <w:noProof/>
                <w:webHidden/>
              </w:rPr>
            </w:r>
            <w:r>
              <w:rPr>
                <w:noProof/>
                <w:webHidden/>
              </w:rPr>
              <w:fldChar w:fldCharType="separate"/>
            </w:r>
            <w:r w:rsidR="007F05A8">
              <w:rPr>
                <w:noProof/>
                <w:webHidden/>
              </w:rPr>
              <w:t>25</w:t>
            </w:r>
            <w:r>
              <w:rPr>
                <w:noProof/>
                <w:webHidden/>
              </w:rPr>
              <w:fldChar w:fldCharType="end"/>
            </w:r>
          </w:hyperlink>
        </w:p>
        <w:p w14:paraId="7CA2F0A4" w14:textId="087EF74D" w:rsidR="00FC7A7C" w:rsidRDefault="00FC7A7C">
          <w:pPr>
            <w:pStyle w:val="TDC3"/>
            <w:tabs>
              <w:tab w:val="right" w:leader="dot" w:pos="8494"/>
            </w:tabs>
            <w:rPr>
              <w:rFonts w:eastAsiaTheme="minorEastAsia"/>
              <w:noProof/>
              <w:lang w:eastAsia="es-AR"/>
            </w:rPr>
          </w:pPr>
          <w:hyperlink w:anchor="_Toc210152735" w:history="1">
            <w:r w:rsidRPr="0004512A">
              <w:rPr>
                <w:rStyle w:val="Hipervnculo"/>
                <w:noProof/>
              </w:rPr>
              <w:t>4. Cuándo Buscar Ayuda Profesional</w:t>
            </w:r>
            <w:r>
              <w:rPr>
                <w:noProof/>
                <w:webHidden/>
              </w:rPr>
              <w:tab/>
            </w:r>
            <w:r>
              <w:rPr>
                <w:noProof/>
                <w:webHidden/>
              </w:rPr>
              <w:fldChar w:fldCharType="begin"/>
            </w:r>
            <w:r>
              <w:rPr>
                <w:noProof/>
                <w:webHidden/>
              </w:rPr>
              <w:instrText xml:space="preserve"> PAGEREF _Toc210152735 \h </w:instrText>
            </w:r>
            <w:r>
              <w:rPr>
                <w:noProof/>
                <w:webHidden/>
              </w:rPr>
            </w:r>
            <w:r>
              <w:rPr>
                <w:noProof/>
                <w:webHidden/>
              </w:rPr>
              <w:fldChar w:fldCharType="separate"/>
            </w:r>
            <w:r w:rsidR="007F05A8">
              <w:rPr>
                <w:noProof/>
                <w:webHidden/>
              </w:rPr>
              <w:t>25</w:t>
            </w:r>
            <w:r>
              <w:rPr>
                <w:noProof/>
                <w:webHidden/>
              </w:rPr>
              <w:fldChar w:fldCharType="end"/>
            </w:r>
          </w:hyperlink>
        </w:p>
        <w:p w14:paraId="4E306B0F" w14:textId="77777777" w:rsidR="00FC7A7C" w:rsidRDefault="00FC7A7C" w:rsidP="00FC7A7C">
          <w:pPr>
            <w:rPr>
              <w:b/>
              <w:bCs/>
              <w:lang w:val="es-ES"/>
            </w:rPr>
          </w:pPr>
          <w:r>
            <w:rPr>
              <w:b/>
              <w:bCs/>
              <w:lang w:val="es-ES"/>
            </w:rPr>
            <w:lastRenderedPageBreak/>
            <w:fldChar w:fldCharType="end"/>
          </w:r>
        </w:p>
      </w:sdtContent>
    </w:sdt>
    <w:bookmarkStart w:id="1" w:name="_Toc210152708" w:displacedByCustomXml="prev"/>
    <w:p w14:paraId="2CD2FA26" w14:textId="2EE62544" w:rsidR="00B3494F" w:rsidRPr="00B3494F" w:rsidRDefault="00B3494F" w:rsidP="00FC7A7C">
      <w:pPr>
        <w:pStyle w:val="Ttulo1"/>
      </w:pPr>
      <w:r w:rsidRPr="00B3494F">
        <w:t xml:space="preserve">I. Desconexión Consciente: Guía para la Prevención de la Fatiga Digital y la </w:t>
      </w:r>
      <w:proofErr w:type="spellStart"/>
      <w:r w:rsidRPr="00B3494F">
        <w:t>Tecnoadicción</w:t>
      </w:r>
      <w:bookmarkEnd w:id="0"/>
      <w:bookmarkEnd w:id="1"/>
      <w:proofErr w:type="spellEnd"/>
    </w:p>
    <w:p w14:paraId="34D357F3" w14:textId="77777777" w:rsidR="00B3494F" w:rsidRPr="00B3494F" w:rsidRDefault="00B3494F" w:rsidP="005330EB">
      <w:pPr>
        <w:pStyle w:val="Ttulo3"/>
      </w:pPr>
      <w:bookmarkStart w:id="2" w:name="_Toc210152488"/>
      <w:bookmarkStart w:id="3" w:name="_Toc210152709"/>
      <w:r w:rsidRPr="00B3494F">
        <w:t>Introducción: La Paradoja de la Conexión Perpetua</w:t>
      </w:r>
      <w:bookmarkEnd w:id="2"/>
      <w:bookmarkEnd w:id="3"/>
    </w:p>
    <w:p w14:paraId="2AE1DE72" w14:textId="77777777" w:rsidR="00B3494F" w:rsidRPr="00B3494F" w:rsidRDefault="00B3494F" w:rsidP="00B3494F">
      <w:pPr>
        <w:jc w:val="both"/>
        <w:rPr>
          <w:rFonts w:ascii="Aptos Serif" w:hAnsi="Aptos Serif" w:cs="Aptos Serif"/>
        </w:rPr>
      </w:pPr>
      <w:r w:rsidRPr="00B3494F">
        <w:rPr>
          <w:rFonts w:ascii="Aptos Serif" w:hAnsi="Aptos Serif" w:cs="Aptos Serif"/>
        </w:rPr>
        <w:t>Vivimos en la era más conectada de la historia. Nos comunicamos en segundos a través del correo electrónico y los mensajes instantáneos, compartiendo textos, imágenes y vídeos sin límites geográficos. La tecnología se ha integrado de tal manera en el ocio y el trabajo que se ha convertido en un medio "insustituible" para llevar a cabo gran parte de nuestras actividades diarias.</w:t>
      </w:r>
    </w:p>
    <w:p w14:paraId="361F74BC" w14:textId="77777777" w:rsidR="00B3494F" w:rsidRPr="00B3494F" w:rsidRDefault="00B3494F" w:rsidP="00B3494F">
      <w:pPr>
        <w:jc w:val="both"/>
        <w:rPr>
          <w:rFonts w:ascii="Aptos Serif" w:hAnsi="Aptos Serif" w:cs="Aptos Serif"/>
        </w:rPr>
      </w:pPr>
      <w:r w:rsidRPr="00B3494F">
        <w:rPr>
          <w:rFonts w:ascii="Aptos Serif" w:hAnsi="Aptos Serif" w:cs="Aptos Serif"/>
        </w:rPr>
        <w:t>Sin embargo, en medio de esta </w:t>
      </w:r>
      <w:proofErr w:type="spellStart"/>
      <w:r w:rsidRPr="00B3494F">
        <w:rPr>
          <w:rFonts w:ascii="Aptos Serif" w:hAnsi="Aptos Serif" w:cs="Aptos Serif"/>
          <w:b/>
          <w:bCs/>
        </w:rPr>
        <w:t>hiperconectividad</w:t>
      </w:r>
      <w:proofErr w:type="spellEnd"/>
      <w:r w:rsidRPr="00B3494F">
        <w:rPr>
          <w:rFonts w:ascii="Aptos Serif" w:hAnsi="Aptos Serif" w:cs="Aptos Serif"/>
        </w:rPr>
        <w:t> y disponibilidad 24/7, emerge una profunda y dolorosa paradoja: </w:t>
      </w:r>
      <w:r w:rsidRPr="00B3494F">
        <w:rPr>
          <w:rFonts w:ascii="Aptos Serif" w:hAnsi="Aptos Serif" w:cs="Aptos Serif"/>
          <w:b/>
          <w:bCs/>
        </w:rPr>
        <w:t>la soledad y el aislamiento son fenómenos crecientes</w:t>
      </w:r>
      <w:r w:rsidRPr="00B3494F">
        <w:rPr>
          <w:rFonts w:ascii="Aptos Serif" w:hAnsi="Aptos Serif" w:cs="Aptos Serif"/>
        </w:rPr>
        <w:t>. A pesar de que la mayoría de los jóvenes utiliza la tecnología para relacionarse con personas que ya conoce en el mundo real, su atención principal se centra en la pantalla, lo que ha llevado a acuñar el término </w:t>
      </w:r>
      <w:r w:rsidRPr="00B3494F">
        <w:rPr>
          <w:rFonts w:ascii="Aptos Serif" w:hAnsi="Aptos Serif" w:cs="Aptos Serif"/>
          <w:i/>
          <w:iCs/>
        </w:rPr>
        <w:t xml:space="preserve">Alone </w:t>
      </w:r>
      <w:proofErr w:type="spellStart"/>
      <w:r w:rsidRPr="00B3494F">
        <w:rPr>
          <w:rFonts w:ascii="Aptos Serif" w:hAnsi="Aptos Serif" w:cs="Aptos Serif"/>
          <w:i/>
          <w:iCs/>
        </w:rPr>
        <w:t>together</w:t>
      </w:r>
      <w:proofErr w:type="spellEnd"/>
      <w:r w:rsidRPr="00B3494F">
        <w:rPr>
          <w:rFonts w:ascii="Aptos Serif" w:hAnsi="Aptos Serif" w:cs="Aptos Serif"/>
        </w:rPr>
        <w:t> (juntos, pero solos). Para una parte de la juventud, lo que sucede en sus dispositivos se percibe como más importante que lo que ocurre inmediatamente a su lado.</w:t>
      </w:r>
    </w:p>
    <w:p w14:paraId="6FCE2869" w14:textId="77777777" w:rsidR="00B3494F" w:rsidRPr="00B3494F" w:rsidRDefault="00B3494F" w:rsidP="00B3494F">
      <w:pPr>
        <w:jc w:val="both"/>
        <w:rPr>
          <w:rFonts w:ascii="Aptos Serif" w:hAnsi="Aptos Serif" w:cs="Aptos Serif"/>
        </w:rPr>
      </w:pPr>
      <w:r w:rsidRPr="00B3494F">
        <w:rPr>
          <w:rFonts w:ascii="Aptos Serif" w:hAnsi="Aptos Serif" w:cs="Aptos Serif"/>
        </w:rPr>
        <w:t>La tecnología ha creado una expectativa de </w:t>
      </w:r>
      <w:r w:rsidRPr="00B3494F">
        <w:rPr>
          <w:rFonts w:ascii="Aptos Serif" w:hAnsi="Aptos Serif" w:cs="Aptos Serif"/>
          <w:b/>
          <w:bCs/>
        </w:rPr>
        <w:t>disponibilidad permanente</w:t>
      </w:r>
      <w:r w:rsidRPr="00B3494F">
        <w:rPr>
          <w:rFonts w:ascii="Aptos Serif" w:hAnsi="Aptos Serif" w:cs="Aptos Serif"/>
        </w:rPr>
        <w:t> que se siente más como una obligación que como una conexión genuina. Cuando la tecnología sustituye las relaciones reales, nuestro mundo social se empobrece, creando un tipo de interacción que simula la amistad sin establecer un vínculo seguro o auténtico.</w:t>
      </w:r>
    </w:p>
    <w:p w14:paraId="52F1355C" w14:textId="77777777" w:rsidR="00B3494F" w:rsidRPr="00B3494F" w:rsidRDefault="00B3494F" w:rsidP="005330EB">
      <w:pPr>
        <w:pStyle w:val="Ttulo3"/>
      </w:pPr>
      <w:bookmarkStart w:id="4" w:name="_Toc210152489"/>
      <w:bookmarkStart w:id="5" w:name="_Toc210152710"/>
      <w:r w:rsidRPr="00B3494F">
        <w:t>El Agotamiento Estructural</w:t>
      </w:r>
      <w:bookmarkEnd w:id="4"/>
      <w:bookmarkEnd w:id="5"/>
    </w:p>
    <w:p w14:paraId="0A98F5F3" w14:textId="77777777" w:rsidR="00B3494F" w:rsidRPr="00B3494F" w:rsidRDefault="00B3494F" w:rsidP="00B3494F">
      <w:pPr>
        <w:jc w:val="both"/>
        <w:rPr>
          <w:rFonts w:ascii="Aptos Serif" w:hAnsi="Aptos Serif" w:cs="Aptos Serif"/>
        </w:rPr>
      </w:pPr>
      <w:r w:rsidRPr="00B3494F">
        <w:rPr>
          <w:rFonts w:ascii="Aptos Serif" w:hAnsi="Aptos Serif" w:cs="Aptos Serif"/>
        </w:rPr>
        <w:t>Este entorno digital constante y exigente nos está costando caro.</w:t>
      </w:r>
    </w:p>
    <w:p w14:paraId="2920117E" w14:textId="77777777" w:rsidR="00B3494F" w:rsidRPr="00B3494F" w:rsidRDefault="00B3494F" w:rsidP="00B3494F">
      <w:pPr>
        <w:jc w:val="both"/>
        <w:rPr>
          <w:rFonts w:ascii="Aptos Serif" w:hAnsi="Aptos Serif" w:cs="Aptos Serif"/>
        </w:rPr>
      </w:pPr>
      <w:r w:rsidRPr="00B3494F">
        <w:rPr>
          <w:rFonts w:ascii="Aptos Serif" w:hAnsi="Aptos Serif" w:cs="Aptos Serif"/>
        </w:rPr>
        <w:t>El problema es tan ubicuo que ha dado lugar a fenómenos de </w:t>
      </w:r>
      <w:r w:rsidRPr="00B3494F">
        <w:rPr>
          <w:rFonts w:ascii="Aptos Serif" w:hAnsi="Aptos Serif" w:cs="Aptos Serif"/>
          <w:b/>
          <w:bCs/>
        </w:rPr>
        <w:t>agotamiento estructural</w:t>
      </w:r>
      <w:r w:rsidRPr="00B3494F">
        <w:rPr>
          <w:rFonts w:ascii="Aptos Serif" w:hAnsi="Aptos Serif" w:cs="Aptos Serif"/>
        </w:rPr>
        <w:t> en las generaciones más jóvenes, manifestándose como un </w:t>
      </w:r>
      <w:proofErr w:type="spellStart"/>
      <w:r w:rsidRPr="00B3494F">
        <w:rPr>
          <w:rFonts w:ascii="Aptos Serif" w:hAnsi="Aptos Serif" w:cs="Aptos Serif"/>
          <w:i/>
          <w:iCs/>
        </w:rPr>
        <w:t>crashout</w:t>
      </w:r>
      <w:proofErr w:type="spellEnd"/>
      <w:r w:rsidRPr="00B3494F">
        <w:rPr>
          <w:rFonts w:ascii="Aptos Serif" w:hAnsi="Aptos Serif" w:cs="Aptos Serif"/>
        </w:rPr>
        <w:t>, la expresión viral de una </w:t>
      </w:r>
      <w:r w:rsidRPr="00B3494F">
        <w:rPr>
          <w:rFonts w:ascii="Aptos Serif" w:hAnsi="Aptos Serif" w:cs="Aptos Serif"/>
          <w:b/>
          <w:bCs/>
        </w:rPr>
        <w:t>incomodidad crónica</w:t>
      </w:r>
      <w:r w:rsidRPr="00B3494F">
        <w:rPr>
          <w:rFonts w:ascii="Aptos Serif" w:hAnsi="Aptos Serif" w:cs="Aptos Serif"/>
        </w:rPr>
        <w:t> frente a un mundo que exige un rendimiento constante, incluso en lo emocional. Este agotamiento se debe, en parte, a la incertidumbre y a la cadena infinita de crisis que se perciben socialmente.</w:t>
      </w:r>
    </w:p>
    <w:p w14:paraId="4E4BDAAD" w14:textId="77777777" w:rsidR="00B3494F" w:rsidRPr="00B3494F" w:rsidRDefault="00B3494F" w:rsidP="00B3494F">
      <w:pPr>
        <w:jc w:val="both"/>
        <w:rPr>
          <w:rFonts w:ascii="Aptos Serif" w:hAnsi="Aptos Serif" w:cs="Aptos Serif"/>
        </w:rPr>
      </w:pPr>
      <w:r w:rsidRPr="00B3494F">
        <w:rPr>
          <w:rFonts w:ascii="Aptos Serif" w:hAnsi="Aptos Serif" w:cs="Aptos Serif"/>
        </w:rPr>
        <w:t>Los efectos de la disponibilidad constante no se limitan a lo social o emocional; se manifiestan de forma severa en el ámbito laboral y la salud. Durante periodos de transición, como el trabajo en casa, la falta de planificación y la sobrecarga laboral condujeron a fatiga, estrés y </w:t>
      </w:r>
      <w:r w:rsidRPr="00B3494F">
        <w:rPr>
          <w:rFonts w:ascii="Aptos Serif" w:hAnsi="Aptos Serif" w:cs="Aptos Serif"/>
          <w:b/>
          <w:bCs/>
        </w:rPr>
        <w:t>confusión emocional</w:t>
      </w:r>
      <w:r w:rsidRPr="00B3494F">
        <w:rPr>
          <w:rFonts w:ascii="Aptos Serif" w:hAnsi="Aptos Serif" w:cs="Aptos Serif"/>
        </w:rPr>
        <w:t xml:space="preserve">. De hecho, más de la </w:t>
      </w:r>
      <w:r w:rsidRPr="00B3494F">
        <w:rPr>
          <w:rFonts w:ascii="Aptos Serif" w:hAnsi="Aptos Serif" w:cs="Aptos Serif"/>
        </w:rPr>
        <w:lastRenderedPageBreak/>
        <w:t>mitad de los participantes en un estudio sobre teletrabajo experimentó fatiga laboral, acompañada de alteraciones emocionales y cognitivas.</w:t>
      </w:r>
    </w:p>
    <w:p w14:paraId="4F10F8C3" w14:textId="77777777" w:rsidR="00B3494F" w:rsidRPr="00B3494F" w:rsidRDefault="00B3494F" w:rsidP="005330EB">
      <w:pPr>
        <w:pStyle w:val="Ttulo3"/>
      </w:pPr>
      <w:bookmarkStart w:id="6" w:name="_Toc210152490"/>
      <w:bookmarkStart w:id="7" w:name="_Toc210152711"/>
      <w:r w:rsidRPr="00B3494F">
        <w:t>La Deuda de la Salud Digital</w:t>
      </w:r>
      <w:bookmarkEnd w:id="6"/>
      <w:bookmarkEnd w:id="7"/>
    </w:p>
    <w:p w14:paraId="5924297B" w14:textId="77777777" w:rsidR="00B3494F" w:rsidRPr="00B3494F" w:rsidRDefault="00B3494F" w:rsidP="00B3494F">
      <w:pPr>
        <w:jc w:val="both"/>
        <w:rPr>
          <w:rFonts w:ascii="Aptos Serif" w:hAnsi="Aptos Serif" w:cs="Aptos Serif"/>
        </w:rPr>
      </w:pPr>
      <w:r w:rsidRPr="00B3494F">
        <w:rPr>
          <w:rFonts w:ascii="Aptos Serif" w:hAnsi="Aptos Serif" w:cs="Aptos Serif"/>
        </w:rPr>
        <w:t>El impacto negativo que la tecnología ejerce sobre nuestro bienestar físico y mental se define como </w:t>
      </w:r>
      <w:r w:rsidRPr="00B3494F">
        <w:rPr>
          <w:rFonts w:ascii="Aptos Serif" w:hAnsi="Aptos Serif" w:cs="Aptos Serif"/>
          <w:b/>
          <w:bCs/>
        </w:rPr>
        <w:t>tecnoestrés</w:t>
      </w:r>
      <w:r w:rsidRPr="00B3494F">
        <w:rPr>
          <w:rFonts w:ascii="Aptos Serif" w:hAnsi="Aptos Serif" w:cs="Aptos Serif"/>
        </w:rPr>
        <w:t>. El uso creciente de la tecnología genera dependencia, sobrecarga mental y dificultades para recordar, pensar con claridad y descansar debido a la sobreestimulación constante.</w:t>
      </w:r>
    </w:p>
    <w:p w14:paraId="5B5828F3" w14:textId="77777777" w:rsidR="00B3494F" w:rsidRPr="00B3494F" w:rsidRDefault="00B3494F" w:rsidP="00B3494F">
      <w:pPr>
        <w:jc w:val="both"/>
        <w:rPr>
          <w:rFonts w:ascii="Aptos Serif" w:hAnsi="Aptos Serif" w:cs="Aptos Serif"/>
        </w:rPr>
      </w:pPr>
      <w:r w:rsidRPr="00B3494F">
        <w:rPr>
          <w:rFonts w:ascii="Aptos Serif" w:hAnsi="Aptos Serif" w:cs="Aptos Serif"/>
        </w:rPr>
        <w:t>La consecuencia más grave y extendida es el ataque directo a nuestro descanso. El insomnio es un problema creciente, y se ha identificado que </w:t>
      </w:r>
      <w:r w:rsidRPr="00B3494F">
        <w:rPr>
          <w:rFonts w:ascii="Aptos Serif" w:hAnsi="Aptos Serif" w:cs="Aptos Serif"/>
          <w:b/>
          <w:bCs/>
        </w:rPr>
        <w:t>el 83.5% de los jóvenes en España presenta síntomas de insomnio</w:t>
      </w:r>
      <w:r w:rsidRPr="00B3494F">
        <w:rPr>
          <w:rFonts w:ascii="Aptos Serif" w:hAnsi="Aptos Serif" w:cs="Aptos Serif"/>
        </w:rPr>
        <w:t>. Este problema está directamente relacionado con la tecnología: la luz azul emitida por las pantallas (móviles, tabletas) </w:t>
      </w:r>
      <w:r w:rsidRPr="00B3494F">
        <w:rPr>
          <w:rFonts w:ascii="Aptos Serif" w:hAnsi="Aptos Serif" w:cs="Aptos Serif"/>
          <w:b/>
          <w:bCs/>
        </w:rPr>
        <w:t>suprime la producción de melatonina hasta en un 60%</w:t>
      </w:r>
      <w:r w:rsidRPr="00B3494F">
        <w:rPr>
          <w:rFonts w:ascii="Aptos Serif" w:hAnsi="Aptos Serif" w:cs="Aptos Serif"/>
        </w:rPr>
        <w:t>, una hormona crucial que le indica a nuestro cuerpo cuándo debe prepararse para dormir. Con el </w:t>
      </w:r>
      <w:r w:rsidRPr="00B3494F">
        <w:rPr>
          <w:rFonts w:ascii="Aptos Serif" w:hAnsi="Aptos Serif" w:cs="Aptos Serif"/>
          <w:b/>
          <w:bCs/>
        </w:rPr>
        <w:t>42% de los españoles sufriendo trastornos del sueño</w:t>
      </w:r>
      <w:r w:rsidRPr="00B3494F">
        <w:rPr>
          <w:rFonts w:ascii="Aptos Serif" w:hAnsi="Aptos Serif" w:cs="Aptos Serif"/>
        </w:rPr>
        <w:t>, establecer un protocolo de descanso efectivo ha pasado de ser un lujo a una necesidad fundamental para la salud física y mental.</w:t>
      </w:r>
    </w:p>
    <w:p w14:paraId="6027E73D" w14:textId="77777777" w:rsidR="00B3494F" w:rsidRPr="00B3494F" w:rsidRDefault="00B3494F" w:rsidP="00B3494F">
      <w:pPr>
        <w:jc w:val="both"/>
        <w:rPr>
          <w:rFonts w:ascii="Aptos Serif" w:hAnsi="Aptos Serif" w:cs="Aptos Serif"/>
        </w:rPr>
      </w:pPr>
      <w:r w:rsidRPr="00B3494F">
        <w:rPr>
          <w:rFonts w:ascii="Aptos Serif" w:hAnsi="Aptos Serif" w:cs="Aptos Serif"/>
        </w:rPr>
        <w:t>El problema es evidente: nuestra mente está desbordada. La sobrecarga de información (</w:t>
      </w:r>
      <w:r w:rsidRPr="00B3494F">
        <w:rPr>
          <w:rFonts w:ascii="Aptos Serif" w:hAnsi="Aptos Serif" w:cs="Aptos Serif"/>
          <w:i/>
          <w:iCs/>
        </w:rPr>
        <w:t>infoxicación</w:t>
      </w:r>
      <w:r w:rsidRPr="00B3494F">
        <w:rPr>
          <w:rFonts w:ascii="Aptos Serif" w:hAnsi="Aptos Serif" w:cs="Aptos Serif"/>
        </w:rPr>
        <w:t>) causa una gran ansiedad, ya que la capacidad para procesar la información no ha variado, mientras que la cantidad de información crece exponencialmente. Esta disminución de la atención potencial, acompañada de la </w:t>
      </w:r>
      <w:r w:rsidRPr="00B3494F">
        <w:rPr>
          <w:rFonts w:ascii="Aptos Serif" w:hAnsi="Aptos Serif" w:cs="Aptos Serif"/>
          <w:b/>
          <w:bCs/>
        </w:rPr>
        <w:t>fatiga digital</w:t>
      </w:r>
      <w:r w:rsidRPr="00B3494F">
        <w:rPr>
          <w:rFonts w:ascii="Aptos Serif" w:hAnsi="Aptos Serif" w:cs="Aptos Serif"/>
        </w:rPr>
        <w:t>, nos está robando la claridad y el enfoque.</w:t>
      </w:r>
    </w:p>
    <w:p w14:paraId="75DEFDC0" w14:textId="77777777" w:rsidR="00B3494F" w:rsidRPr="00B3494F" w:rsidRDefault="00B3494F" w:rsidP="005330EB">
      <w:pPr>
        <w:pStyle w:val="Ttulo3"/>
      </w:pPr>
      <w:bookmarkStart w:id="8" w:name="_Toc210152491"/>
      <w:bookmarkStart w:id="9" w:name="_Toc210152712"/>
      <w:r w:rsidRPr="00B3494F">
        <w:t>Retomar el Control</w:t>
      </w:r>
      <w:bookmarkEnd w:id="8"/>
      <w:bookmarkEnd w:id="9"/>
    </w:p>
    <w:p w14:paraId="06B9B2DA"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A lo largo de este libro, exploraremos las causas y las manifestaciones de esta nueva realidad: desde las </w:t>
      </w:r>
      <w:proofErr w:type="spellStart"/>
      <w:r w:rsidRPr="00B3494F">
        <w:rPr>
          <w:rFonts w:ascii="Aptos Serif" w:hAnsi="Aptos Serif" w:cs="Aptos Serif"/>
        </w:rPr>
        <w:t>tecnoadicciones</w:t>
      </w:r>
      <w:proofErr w:type="spellEnd"/>
      <w:r w:rsidRPr="00B3494F">
        <w:rPr>
          <w:rFonts w:ascii="Aptos Serif" w:hAnsi="Aptos Serif" w:cs="Aptos Serif"/>
        </w:rPr>
        <w:t xml:space="preserve"> (adicciones comportamentales caracterizadas por la </w:t>
      </w:r>
      <w:r w:rsidRPr="00B3494F">
        <w:rPr>
          <w:rFonts w:ascii="Aptos Serif" w:hAnsi="Aptos Serif" w:cs="Aptos Serif"/>
          <w:b/>
          <w:bCs/>
        </w:rPr>
        <w:t>pérdida de control</w:t>
      </w:r>
      <w:r w:rsidRPr="00B3494F">
        <w:rPr>
          <w:rFonts w:ascii="Aptos Serif" w:hAnsi="Aptos Serif" w:cs="Aptos Serif"/>
        </w:rPr>
        <w:t> y la dependencia) hasta las lesiones físicas, como el Síndrome Visual Informático (SVI) o el </w:t>
      </w:r>
      <w:r w:rsidRPr="00B3494F">
        <w:rPr>
          <w:rFonts w:ascii="Aptos Serif" w:hAnsi="Aptos Serif" w:cs="Aptos Serif"/>
          <w:i/>
          <w:iCs/>
        </w:rPr>
        <w:t>síndrome del túnel carpiano</w:t>
      </w:r>
      <w:r w:rsidRPr="00B3494F">
        <w:rPr>
          <w:rFonts w:ascii="Aptos Serif" w:hAnsi="Aptos Serif" w:cs="Aptos Serif"/>
        </w:rPr>
        <w:t> causado por el uso reiterado de </w:t>
      </w:r>
      <w:r w:rsidRPr="00B3494F">
        <w:rPr>
          <w:rFonts w:ascii="Aptos Serif" w:hAnsi="Aptos Serif" w:cs="Aptos Serif"/>
          <w:i/>
          <w:iCs/>
        </w:rPr>
        <w:t>smartphones</w:t>
      </w:r>
      <w:r w:rsidRPr="00B3494F">
        <w:rPr>
          <w:rFonts w:ascii="Aptos Serif" w:hAnsi="Aptos Serif" w:cs="Aptos Serif"/>
        </w:rPr>
        <w:t>.</w:t>
      </w:r>
    </w:p>
    <w:p w14:paraId="1D0F11AA" w14:textId="77777777" w:rsidR="00B3494F" w:rsidRPr="00B3494F" w:rsidRDefault="00B3494F" w:rsidP="00B3494F">
      <w:pPr>
        <w:jc w:val="both"/>
        <w:rPr>
          <w:rFonts w:ascii="Aptos Serif" w:hAnsi="Aptos Serif" w:cs="Aptos Serif"/>
        </w:rPr>
      </w:pPr>
      <w:r w:rsidRPr="00B3494F">
        <w:rPr>
          <w:rFonts w:ascii="Aptos Serif" w:hAnsi="Aptos Serif" w:cs="Aptos Serif"/>
        </w:rPr>
        <w:t>No se trata de demonizar la tecnología, que es necesaria y útil, sino de </w:t>
      </w:r>
      <w:r w:rsidRPr="00B3494F">
        <w:rPr>
          <w:rFonts w:ascii="Aptos Serif" w:hAnsi="Aptos Serif" w:cs="Aptos Serif"/>
          <w:b/>
          <w:bCs/>
        </w:rPr>
        <w:t>usarla con conciencia</w:t>
      </w:r>
      <w:r w:rsidRPr="00B3494F">
        <w:rPr>
          <w:rFonts w:ascii="Aptos Serif" w:hAnsi="Aptos Serif" w:cs="Aptos Serif"/>
        </w:rPr>
        <w:t>. La fatiga digital es una llamada de atención: si no tomamos el control, ella lo tomará por nosotros. El objetivo de esta guía es ofrecerle un </w:t>
      </w:r>
      <w:r w:rsidRPr="00B3494F">
        <w:rPr>
          <w:rFonts w:ascii="Aptos Serif" w:hAnsi="Aptos Serif" w:cs="Aptos Serif"/>
          <w:b/>
          <w:bCs/>
        </w:rPr>
        <w:t>programa de reaprendizaje</w:t>
      </w:r>
      <w:r w:rsidRPr="00B3494F">
        <w:rPr>
          <w:rFonts w:ascii="Aptos Serif" w:hAnsi="Aptos Serif" w:cs="Aptos Serif"/>
        </w:rPr>
        <w:t> para que recupere el control de su conducta, mejore su salud digital y redescubra el bienestar. Porque, como pronto comprobará, desconectarse un rato no lo hace desaparecer; le devuelve la claridad, el enfoque y, sobre todo, la capacidad de ser consciente de su propia realidad.</w:t>
      </w:r>
    </w:p>
    <w:p w14:paraId="73EE6F59" w14:textId="2A35D737" w:rsidR="00B3494F" w:rsidRPr="00B3494F" w:rsidRDefault="00B3494F" w:rsidP="00B3494F">
      <w:pPr>
        <w:jc w:val="both"/>
        <w:rPr>
          <w:rFonts w:ascii="Aptos Serif" w:hAnsi="Aptos Serif" w:cs="Aptos Serif"/>
        </w:rPr>
      </w:pPr>
      <w:r w:rsidRPr="00B3494F">
        <w:rPr>
          <w:rFonts w:ascii="Aptos Serif" w:hAnsi="Aptos Serif" w:cs="Aptos Serif"/>
        </w:rPr>
        <w:br w:type="page"/>
      </w:r>
    </w:p>
    <w:p w14:paraId="08BC1CAF"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lastRenderedPageBreak/>
        <w:t>Principio del formulario</w:t>
      </w:r>
    </w:p>
    <w:p w14:paraId="33A51DFF" w14:textId="77777777" w:rsidR="00B3494F" w:rsidRPr="00B3494F" w:rsidRDefault="00B3494F" w:rsidP="00B3494F">
      <w:pPr>
        <w:pStyle w:val="Ttulo1"/>
      </w:pPr>
      <w:bookmarkStart w:id="10" w:name="_Toc210152492"/>
      <w:bookmarkStart w:id="11" w:name="_Toc210152713"/>
      <w:r w:rsidRPr="00B3494F">
        <w:t>II. Contexto Social: Por qué el Problema es Estructural</w:t>
      </w:r>
      <w:bookmarkEnd w:id="10"/>
      <w:bookmarkEnd w:id="11"/>
    </w:p>
    <w:p w14:paraId="607C90DB" w14:textId="77777777" w:rsidR="00B3494F" w:rsidRPr="00B3494F" w:rsidRDefault="00B3494F" w:rsidP="00B3494F">
      <w:pPr>
        <w:jc w:val="both"/>
        <w:rPr>
          <w:rFonts w:ascii="Aptos Serif" w:hAnsi="Aptos Serif" w:cs="Aptos Serif"/>
        </w:rPr>
      </w:pPr>
      <w:r w:rsidRPr="00B3494F">
        <w:rPr>
          <w:rFonts w:ascii="Aptos Serif" w:hAnsi="Aptos Serif" w:cs="Aptos Serif"/>
        </w:rPr>
        <w:t>La tecnología, concebida para unirnos y facilitar la vida, ha transformado nuestro entorno en un ecosistema de rendimiento incesante. Los desafíos que la fatiga digital plantea no son meramente individuales; son el resultado de cambios profundos en las estructuras sociales, laborales y educativas que han redefinido la normalidad. La implantación generalizada de las Tecnologías de la Información y la Comunicación (TIC) exige nuevas competencias personales, sociales y profesionales, generando profundas transformaciones sociales.</w:t>
      </w:r>
    </w:p>
    <w:p w14:paraId="25CE1DDE" w14:textId="77777777" w:rsidR="00B3494F" w:rsidRPr="00B3494F" w:rsidRDefault="00B3494F" w:rsidP="005330EB">
      <w:pPr>
        <w:pStyle w:val="Ttulo3"/>
      </w:pPr>
      <w:bookmarkStart w:id="12" w:name="_Toc210152493"/>
      <w:bookmarkStart w:id="13" w:name="_Toc210152714"/>
      <w:r w:rsidRPr="00B3494F">
        <w:t>1. La Trampa de la Disponibilidad 24/7</w:t>
      </w:r>
      <w:bookmarkEnd w:id="12"/>
      <w:bookmarkEnd w:id="13"/>
    </w:p>
    <w:p w14:paraId="6F5C8E3C" w14:textId="77777777" w:rsidR="00B3494F" w:rsidRPr="00B3494F" w:rsidRDefault="00B3494F" w:rsidP="00B3494F">
      <w:pPr>
        <w:jc w:val="both"/>
        <w:rPr>
          <w:rFonts w:ascii="Aptos Serif" w:hAnsi="Aptos Serif" w:cs="Aptos Serif"/>
        </w:rPr>
      </w:pPr>
      <w:r w:rsidRPr="00B3494F">
        <w:rPr>
          <w:rFonts w:ascii="Aptos Serif" w:hAnsi="Aptos Serif" w:cs="Aptos Serif"/>
        </w:rPr>
        <w:t>Una de las transformaciones más perniciosas es la adopción de una cultura de la </w:t>
      </w:r>
      <w:r w:rsidRPr="00B3494F">
        <w:rPr>
          <w:rFonts w:ascii="Aptos Serif" w:hAnsi="Aptos Serif" w:cs="Aptos Serif"/>
          <w:b/>
          <w:bCs/>
        </w:rPr>
        <w:t>disponibilidad permanente</w:t>
      </w:r>
      <w:r w:rsidRPr="00B3494F">
        <w:rPr>
          <w:rFonts w:ascii="Aptos Serif" w:hAnsi="Aptos Serif" w:cs="Aptos Serif"/>
        </w:rPr>
        <w:t>, una trampa invisible que ha erosionado el derecho fundamental al descanso y a la desconexión. Esta expectativa de respuesta inmediata y constante disponibilidad no solo proviene de los compañeros, sino también de los supervisores y de la propia dinámica social.</w:t>
      </w:r>
    </w:p>
    <w:p w14:paraId="4CC983AA"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Los datos evidencian el alto coste de esta cultura en el ámbito laboral, donde el 21% de los empleados reporta que sus supervisores esperan respuestas a comunicaciones de trabajo fuera del horario laboral. Esta presión se </w:t>
      </w:r>
      <w:proofErr w:type="spellStart"/>
      <w:r w:rsidRPr="00B3494F">
        <w:rPr>
          <w:rFonts w:ascii="Aptos Serif" w:hAnsi="Aptos Serif" w:cs="Aptos Serif"/>
        </w:rPr>
        <w:t>autorrefuerza</w:t>
      </w:r>
      <w:proofErr w:type="spellEnd"/>
      <w:r w:rsidRPr="00B3494F">
        <w:rPr>
          <w:rFonts w:ascii="Aptos Serif" w:hAnsi="Aptos Serif" w:cs="Aptos Serif"/>
        </w:rPr>
        <w:t xml:space="preserve"> cuando el 55% de los trabajadores envía mensajes de trabajo por la noche, y un 30% lo hace durante los fines de semana esperando una respuesta en el mismo día.</w:t>
      </w:r>
    </w:p>
    <w:p w14:paraId="69CCF1F0" w14:textId="77777777" w:rsidR="00B3494F" w:rsidRPr="00B3494F" w:rsidRDefault="00B3494F" w:rsidP="00B3494F">
      <w:pPr>
        <w:jc w:val="both"/>
        <w:rPr>
          <w:rFonts w:ascii="Aptos Serif" w:hAnsi="Aptos Serif" w:cs="Aptos Serif"/>
        </w:rPr>
      </w:pPr>
      <w:r w:rsidRPr="00B3494F">
        <w:rPr>
          <w:rFonts w:ascii="Aptos Serif" w:hAnsi="Aptos Serif" w:cs="Aptos Serif"/>
        </w:rPr>
        <w:t>Las consecuencias para la salud mental son alarmantes, ya que esta disponibilidad constante genera:</w:t>
      </w:r>
    </w:p>
    <w:p w14:paraId="766A7494"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70.4% más angustia psicológica</w:t>
      </w:r>
      <w:r w:rsidRPr="00B3494F">
        <w:rPr>
          <w:rFonts w:ascii="Aptos Serif" w:hAnsi="Aptos Serif" w:cs="Aptos Serif"/>
        </w:rPr>
        <w:t>.</w:t>
      </w:r>
    </w:p>
    <w:p w14:paraId="6D073D49"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63.5% más agotamiento emocional</w:t>
      </w:r>
      <w:r w:rsidRPr="00B3494F">
        <w:rPr>
          <w:rFonts w:ascii="Aptos Serif" w:hAnsi="Aptos Serif" w:cs="Aptos Serif"/>
        </w:rPr>
        <w:t>.</w:t>
      </w:r>
    </w:p>
    <w:p w14:paraId="49C70C89" w14:textId="77777777" w:rsidR="00B3494F" w:rsidRPr="00B3494F" w:rsidRDefault="00B3494F" w:rsidP="00B3494F">
      <w:pPr>
        <w:jc w:val="both"/>
        <w:rPr>
          <w:rFonts w:ascii="Aptos Serif" w:hAnsi="Aptos Serif" w:cs="Aptos Serif"/>
        </w:rPr>
      </w:pPr>
      <w:r w:rsidRPr="00B3494F">
        <w:rPr>
          <w:rFonts w:ascii="Aptos Serif" w:hAnsi="Aptos Serif" w:cs="Aptos Serif"/>
        </w:rPr>
        <w:t>• Deterioro de la satisfacción laboral y vital.</w:t>
      </w:r>
    </w:p>
    <w:p w14:paraId="7438B6B6" w14:textId="77777777" w:rsidR="00B3494F" w:rsidRPr="00B3494F" w:rsidRDefault="00B3494F" w:rsidP="00B3494F">
      <w:pPr>
        <w:jc w:val="both"/>
        <w:rPr>
          <w:rFonts w:ascii="Aptos Serif" w:hAnsi="Aptos Serif" w:cs="Aptos Serif"/>
        </w:rPr>
      </w:pPr>
      <w:r w:rsidRPr="00B3494F">
        <w:rPr>
          <w:rFonts w:ascii="Aptos Serif" w:hAnsi="Aptos Serif" w:cs="Aptos Serif"/>
        </w:rPr>
        <w:t>• Problemas de sueño y de recuperación mental.</w:t>
      </w:r>
    </w:p>
    <w:p w14:paraId="3EC6673E" w14:textId="77777777" w:rsidR="00B3494F" w:rsidRPr="00B3494F" w:rsidRDefault="00B3494F" w:rsidP="00B3494F">
      <w:pPr>
        <w:jc w:val="both"/>
        <w:rPr>
          <w:rFonts w:ascii="Aptos Serif" w:hAnsi="Aptos Serif" w:cs="Aptos Serif"/>
        </w:rPr>
      </w:pPr>
      <w:r w:rsidRPr="00B3494F">
        <w:rPr>
          <w:rFonts w:ascii="Aptos Serif" w:hAnsi="Aptos Serif" w:cs="Aptos Serif"/>
        </w:rPr>
        <w:t>• Interferencia grave en la conciliación familiar.</w:t>
      </w:r>
    </w:p>
    <w:p w14:paraId="5C738A91" w14:textId="77777777" w:rsidR="00B3494F" w:rsidRPr="00B3494F" w:rsidRDefault="00B3494F" w:rsidP="00B3494F">
      <w:pPr>
        <w:jc w:val="both"/>
        <w:rPr>
          <w:rFonts w:ascii="Aptos Serif" w:hAnsi="Aptos Serif" w:cs="Aptos Serif"/>
        </w:rPr>
      </w:pPr>
      <w:r w:rsidRPr="00B3494F">
        <w:rPr>
          <w:rFonts w:ascii="Aptos Serif" w:hAnsi="Aptos Serif" w:cs="Aptos Serif"/>
        </w:rPr>
        <w:t>• Síntomas físicos como dolores de cabeza y espalda.</w:t>
      </w:r>
    </w:p>
    <w:p w14:paraId="5797BCBC" w14:textId="77777777" w:rsidR="00B3494F" w:rsidRPr="00B3494F" w:rsidRDefault="00B3494F" w:rsidP="00B3494F">
      <w:pPr>
        <w:jc w:val="both"/>
        <w:rPr>
          <w:rFonts w:ascii="Aptos Serif" w:hAnsi="Aptos Serif" w:cs="Aptos Serif"/>
        </w:rPr>
      </w:pPr>
      <w:r w:rsidRPr="00B3494F">
        <w:rPr>
          <w:rFonts w:ascii="Aptos Serif" w:hAnsi="Aptos Serif" w:cs="Aptos Serif"/>
        </w:rPr>
        <w:t>Los expertos son categóricos al señalar que la tecnología, que en teoría debería habernos facilitado la vida, está forjando </w:t>
      </w:r>
      <w:r w:rsidRPr="00B3494F">
        <w:rPr>
          <w:rFonts w:ascii="Aptos Serif" w:hAnsi="Aptos Serif" w:cs="Aptos Serif"/>
          <w:b/>
          <w:bCs/>
        </w:rPr>
        <w:t>expectativas irreales</w:t>
      </w:r>
      <w:r w:rsidRPr="00B3494F">
        <w:rPr>
          <w:rFonts w:ascii="Aptos Serif" w:hAnsi="Aptos Serif" w:cs="Aptos Serif"/>
        </w:rPr>
        <w:t>. Esta dinámica está convirtiendo a los trabajadores en "drones que ya no viven sus vidas". La disponibilidad permanente ha pasado de ser una cortesía a una </w:t>
      </w:r>
      <w:r w:rsidRPr="00B3494F">
        <w:rPr>
          <w:rFonts w:ascii="Aptos Serif" w:hAnsi="Aptos Serif" w:cs="Aptos Serif"/>
          <w:b/>
          <w:bCs/>
        </w:rPr>
        <w:t xml:space="preserve">sensación de </w:t>
      </w:r>
      <w:r w:rsidRPr="00B3494F">
        <w:rPr>
          <w:rFonts w:ascii="Aptos Serif" w:hAnsi="Aptos Serif" w:cs="Aptos Serif"/>
          <w:b/>
          <w:bCs/>
        </w:rPr>
        <w:lastRenderedPageBreak/>
        <w:t>obligación</w:t>
      </w:r>
      <w:r w:rsidRPr="00B3494F">
        <w:rPr>
          <w:rFonts w:ascii="Aptos Serif" w:hAnsi="Aptos Serif" w:cs="Aptos Serif"/>
        </w:rPr>
        <w:t>, diluyendo los límites y colocando todas las relaciones en el mismo nivel de exigencia inmediata.</w:t>
      </w:r>
    </w:p>
    <w:p w14:paraId="73304CE3" w14:textId="77777777" w:rsidR="00B3494F" w:rsidRPr="00B3494F" w:rsidRDefault="00B3494F" w:rsidP="005330EB">
      <w:pPr>
        <w:pStyle w:val="Ttulo3"/>
      </w:pPr>
      <w:bookmarkStart w:id="14" w:name="_Toc210152494"/>
      <w:bookmarkStart w:id="15" w:name="_Toc210152715"/>
      <w:r w:rsidRPr="00B3494F">
        <w:t>2. El Desgaste Laboral en la Era Digital</w:t>
      </w:r>
      <w:bookmarkEnd w:id="14"/>
      <w:bookmarkEnd w:id="15"/>
    </w:p>
    <w:p w14:paraId="1F02A371" w14:textId="77777777" w:rsidR="00B3494F" w:rsidRPr="00B3494F" w:rsidRDefault="00B3494F" w:rsidP="00B3494F">
      <w:pPr>
        <w:jc w:val="both"/>
        <w:rPr>
          <w:rFonts w:ascii="Aptos Serif" w:hAnsi="Aptos Serif" w:cs="Aptos Serif"/>
        </w:rPr>
      </w:pPr>
      <w:r w:rsidRPr="00B3494F">
        <w:rPr>
          <w:rFonts w:ascii="Aptos Serif" w:hAnsi="Aptos Serif" w:cs="Aptos Serif"/>
        </w:rPr>
        <w:t>El tecnoestrés y la fatiga digital se han arraigado profundamente en el entorno laboral, especialmente en modelos que difuminan las fronteras físicas del trabajo. La </w:t>
      </w:r>
      <w:r w:rsidRPr="00B3494F">
        <w:rPr>
          <w:rFonts w:ascii="Aptos Serif" w:hAnsi="Aptos Serif" w:cs="Aptos Serif"/>
          <w:b/>
          <w:bCs/>
        </w:rPr>
        <w:t>fatiga laboral</w:t>
      </w:r>
      <w:r w:rsidRPr="00B3494F">
        <w:rPr>
          <w:rFonts w:ascii="Aptos Serif" w:hAnsi="Aptos Serif" w:cs="Aptos Serif"/>
        </w:rPr>
        <w:t> es un riesgo psicosocial que se relaciona con las condiciones del entorno de trabajo, llevando al estrés y generando efectos negativos en la salud mental, social y física de la persona.</w:t>
      </w:r>
    </w:p>
    <w:p w14:paraId="4344ED02" w14:textId="77777777" w:rsidR="00B3494F" w:rsidRPr="00B3494F" w:rsidRDefault="00B3494F" w:rsidP="00B3494F">
      <w:pPr>
        <w:jc w:val="both"/>
        <w:rPr>
          <w:rFonts w:ascii="Aptos Serif" w:hAnsi="Aptos Serif" w:cs="Aptos Serif"/>
        </w:rPr>
      </w:pPr>
      <w:r w:rsidRPr="00B3494F">
        <w:rPr>
          <w:rFonts w:ascii="Aptos Serif" w:hAnsi="Aptos Serif" w:cs="Aptos Serif"/>
        </w:rPr>
        <w:t>Durante periodos de alta exigencia, como el trabajo en casa, se evidenció que cerca de la mitad (47.7%) de los participantes experimentó un nivel medio de fatiga. Este desgaste se manifestó en distintas dimensiones, incluyendo la carga física, la carga mental y los efectos psicofisiológicos. La adopción de las nuevas tecnologías, en este contexto, implicó la </w:t>
      </w:r>
      <w:r w:rsidRPr="00B3494F">
        <w:rPr>
          <w:rFonts w:ascii="Aptos Serif" w:hAnsi="Aptos Serif" w:cs="Aptos Serif"/>
          <w:b/>
          <w:bCs/>
        </w:rPr>
        <w:t>pérdida de libertad</w:t>
      </w:r>
      <w:r w:rsidRPr="00B3494F">
        <w:rPr>
          <w:rFonts w:ascii="Aptos Serif" w:hAnsi="Aptos Serif" w:cs="Aptos Serif"/>
        </w:rPr>
        <w:t>, un limitado desarrollo personal, aislamiento social y, en ocasiones, </w:t>
      </w:r>
      <w:r w:rsidRPr="00B3494F">
        <w:rPr>
          <w:rFonts w:ascii="Aptos Serif" w:hAnsi="Aptos Serif" w:cs="Aptos Serif"/>
          <w:b/>
          <w:bCs/>
        </w:rPr>
        <w:t>confusión emocional</w:t>
      </w:r>
      <w:r w:rsidRPr="00B3494F">
        <w:rPr>
          <w:rFonts w:ascii="Aptos Serif" w:hAnsi="Aptos Serif" w:cs="Aptos Serif"/>
        </w:rPr>
        <w:t>.</w:t>
      </w:r>
    </w:p>
    <w:p w14:paraId="46454017" w14:textId="77777777" w:rsidR="00B3494F" w:rsidRPr="00B3494F" w:rsidRDefault="00B3494F" w:rsidP="00B3494F">
      <w:pPr>
        <w:jc w:val="both"/>
        <w:rPr>
          <w:rFonts w:ascii="Aptos Serif" w:hAnsi="Aptos Serif" w:cs="Aptos Serif"/>
        </w:rPr>
      </w:pPr>
      <w:r w:rsidRPr="00B3494F">
        <w:rPr>
          <w:rFonts w:ascii="Aptos Serif" w:hAnsi="Aptos Serif" w:cs="Aptos Serif"/>
        </w:rPr>
        <w:t>El teletrabajo se asoció directamente con mayor fatiga debido a:</w:t>
      </w:r>
    </w:p>
    <w:p w14:paraId="69B88E71" w14:textId="77777777" w:rsidR="00B3494F" w:rsidRPr="00B3494F" w:rsidRDefault="00B3494F" w:rsidP="00B3494F">
      <w:pPr>
        <w:jc w:val="both"/>
        <w:rPr>
          <w:rFonts w:ascii="Aptos Serif" w:hAnsi="Aptos Serif" w:cs="Aptos Serif"/>
        </w:rPr>
      </w:pPr>
      <w:r w:rsidRPr="00B3494F">
        <w:rPr>
          <w:rFonts w:ascii="Aptos Serif" w:hAnsi="Aptos Serif" w:cs="Aptos Serif"/>
        </w:rPr>
        <w:t>• Prolongación de las jornadas y de las horas de conexión.</w:t>
      </w:r>
    </w:p>
    <w:p w14:paraId="683D67F4" w14:textId="77777777" w:rsidR="00B3494F" w:rsidRPr="00B3494F" w:rsidRDefault="00B3494F" w:rsidP="00B3494F">
      <w:pPr>
        <w:jc w:val="both"/>
        <w:rPr>
          <w:rFonts w:ascii="Aptos Serif" w:hAnsi="Aptos Serif" w:cs="Aptos Serif"/>
        </w:rPr>
      </w:pPr>
      <w:r w:rsidRPr="00B3494F">
        <w:rPr>
          <w:rFonts w:ascii="Aptos Serif" w:hAnsi="Aptos Serif" w:cs="Aptos Serif"/>
        </w:rPr>
        <w:t>• Necesidad de responder a múltiples exigencias y demandas.</w:t>
      </w:r>
    </w:p>
    <w:p w14:paraId="16C9F2DB" w14:textId="77777777" w:rsidR="00B3494F" w:rsidRPr="00B3494F" w:rsidRDefault="00B3494F" w:rsidP="00B3494F">
      <w:pPr>
        <w:jc w:val="both"/>
        <w:rPr>
          <w:rFonts w:ascii="Aptos Serif" w:hAnsi="Aptos Serif" w:cs="Aptos Serif"/>
        </w:rPr>
      </w:pPr>
      <w:r w:rsidRPr="00B3494F">
        <w:rPr>
          <w:rFonts w:ascii="Aptos Serif" w:hAnsi="Aptos Serif" w:cs="Aptos Serif"/>
        </w:rPr>
        <w:t>• Toma de decisiones complejas a un ritmo rápido.</w:t>
      </w:r>
    </w:p>
    <w:p w14:paraId="5C766EA9" w14:textId="77777777" w:rsidR="00B3494F" w:rsidRPr="00B3494F" w:rsidRDefault="00B3494F" w:rsidP="00B3494F">
      <w:pPr>
        <w:jc w:val="both"/>
        <w:rPr>
          <w:rFonts w:ascii="Aptos Serif" w:hAnsi="Aptos Serif" w:cs="Aptos Serif"/>
        </w:rPr>
      </w:pPr>
      <w:r w:rsidRPr="00B3494F">
        <w:rPr>
          <w:rFonts w:ascii="Aptos Serif" w:hAnsi="Aptos Serif" w:cs="Aptos Serif"/>
        </w:rPr>
        <w:t>• Asunción de roles simultáneos en el hogar, sumando a las constantes distracciones.</w:t>
      </w:r>
    </w:p>
    <w:p w14:paraId="46801E97" w14:textId="77777777" w:rsidR="00B3494F" w:rsidRPr="00B3494F" w:rsidRDefault="00B3494F" w:rsidP="00B3494F">
      <w:pPr>
        <w:jc w:val="both"/>
        <w:rPr>
          <w:rFonts w:ascii="Aptos Serif" w:hAnsi="Aptos Serif" w:cs="Aptos Serif"/>
        </w:rPr>
      </w:pPr>
      <w:r w:rsidRPr="00B3494F">
        <w:rPr>
          <w:rFonts w:ascii="Aptos Serif" w:hAnsi="Aptos Serif" w:cs="Aptos Serif"/>
        </w:rPr>
        <w:t>El aumento en la carga de trabajo y las horas de jornada afectó al 62.3% de los participantes en un estudio, mientras que la afectación en la interacción social alcanzó al 22.8%. Los síntomas de salud reportados reflejan este impacto, incluyendo fatiga física (44.8%), estrés laboral (44.1%) y fatiga visual (11.1%). La alta exposición a dispositivos electrónicos contribuye a cambios en el estado de ánimo, estrés y fatiga visual.</w:t>
      </w:r>
    </w:p>
    <w:p w14:paraId="3C224E7D" w14:textId="77777777" w:rsidR="00B3494F" w:rsidRPr="00B3494F" w:rsidRDefault="00B3494F" w:rsidP="005330EB">
      <w:pPr>
        <w:pStyle w:val="Ttulo3"/>
      </w:pPr>
      <w:bookmarkStart w:id="16" w:name="_Toc210152495"/>
      <w:bookmarkStart w:id="17" w:name="_Toc210152716"/>
      <w:r w:rsidRPr="00B3494F">
        <w:t>3. La Brecha Digital: Más Allá del Acceso</w:t>
      </w:r>
      <w:bookmarkEnd w:id="16"/>
      <w:bookmarkEnd w:id="17"/>
    </w:p>
    <w:p w14:paraId="0B29DDC4" w14:textId="77777777" w:rsidR="00B3494F" w:rsidRPr="00B3494F" w:rsidRDefault="00B3494F" w:rsidP="00B3494F">
      <w:pPr>
        <w:jc w:val="both"/>
        <w:rPr>
          <w:rFonts w:ascii="Aptos Serif" w:hAnsi="Aptos Serif" w:cs="Aptos Serif"/>
        </w:rPr>
      </w:pPr>
      <w:r w:rsidRPr="00B3494F">
        <w:rPr>
          <w:rFonts w:ascii="Aptos Serif" w:hAnsi="Aptos Serif" w:cs="Aptos Serif"/>
        </w:rPr>
        <w:t>La brecha digital, tradicionalmente entendida como una diferencia de acceso a la infraestructura (si tienes internet o no), ha evolucionado hacia un fenómeno mucho más complejo que refleja desigualdades sociales y educativas, no solo generacionales.</w:t>
      </w:r>
    </w:p>
    <w:p w14:paraId="602D5F33" w14:textId="77777777" w:rsidR="00B3494F" w:rsidRPr="00B3494F" w:rsidRDefault="00B3494F" w:rsidP="005330EB">
      <w:pPr>
        <w:pStyle w:val="Ttulo4"/>
      </w:pPr>
      <w:r w:rsidRPr="00B3494F">
        <w:t>La Brecha Generacional y la Pérdida de Autoridad</w:t>
      </w:r>
    </w:p>
    <w:p w14:paraId="47AA0DCE" w14:textId="77777777" w:rsidR="00B3494F" w:rsidRPr="00B3494F" w:rsidRDefault="00B3494F" w:rsidP="00B3494F">
      <w:pPr>
        <w:jc w:val="both"/>
        <w:rPr>
          <w:rFonts w:ascii="Aptos Serif" w:hAnsi="Aptos Serif" w:cs="Aptos Serif"/>
        </w:rPr>
      </w:pPr>
      <w:r w:rsidRPr="00B3494F">
        <w:rPr>
          <w:rFonts w:ascii="Aptos Serif" w:hAnsi="Aptos Serif" w:cs="Aptos Serif"/>
        </w:rPr>
        <w:t>Históricamente, la brecha más evidente se ha dado entre los </w:t>
      </w:r>
      <w:r w:rsidRPr="00B3494F">
        <w:rPr>
          <w:rFonts w:ascii="Aptos Serif" w:hAnsi="Aptos Serif" w:cs="Aptos Serif"/>
          <w:b/>
          <w:bCs/>
        </w:rPr>
        <w:t>"nativos digitales"</w:t>
      </w:r>
      <w:r w:rsidRPr="00B3494F">
        <w:rPr>
          <w:rFonts w:ascii="Aptos Serif" w:hAnsi="Aptos Serif" w:cs="Aptos Serif"/>
        </w:rPr>
        <w:t> (jóvenes) y los </w:t>
      </w:r>
      <w:r w:rsidRPr="00B3494F">
        <w:rPr>
          <w:rFonts w:ascii="Aptos Serif" w:hAnsi="Aptos Serif" w:cs="Aptos Serif"/>
          <w:b/>
          <w:bCs/>
        </w:rPr>
        <w:t>"inmigrantes digitales"</w:t>
      </w:r>
      <w:r w:rsidRPr="00B3494F">
        <w:rPr>
          <w:rFonts w:ascii="Aptos Serif" w:hAnsi="Aptos Serif" w:cs="Aptos Serif"/>
        </w:rPr>
        <w:t xml:space="preserve"> (adultos). En España, esta división es palpable: cerca del 80% de los españoles considera que existe una </w:t>
      </w:r>
      <w:r w:rsidRPr="00B3494F">
        <w:rPr>
          <w:rFonts w:ascii="Aptos Serif" w:hAnsi="Aptos Serif" w:cs="Aptos Serif"/>
        </w:rPr>
        <w:lastRenderedPageBreak/>
        <w:t>brecha digital entre jóvenes y mayores, y las cifras de penetración del internet son significativamente inferiores para los mayores de 45 y 55 años.</w:t>
      </w:r>
    </w:p>
    <w:p w14:paraId="61E06F5A" w14:textId="77777777" w:rsidR="00B3494F" w:rsidRPr="00B3494F" w:rsidRDefault="00B3494F" w:rsidP="00B3494F">
      <w:pPr>
        <w:jc w:val="both"/>
        <w:rPr>
          <w:rFonts w:ascii="Aptos Serif" w:hAnsi="Aptos Serif" w:cs="Aptos Serif"/>
        </w:rPr>
      </w:pPr>
      <w:r w:rsidRPr="00B3494F">
        <w:rPr>
          <w:rFonts w:ascii="Aptos Serif" w:hAnsi="Aptos Serif" w:cs="Aptos Serif"/>
        </w:rPr>
        <w:t>Este fenómeno tiene una implicación social inaudita: los padres que tienen dificultades con las TIC (ordenador, móvil, </w:t>
      </w:r>
      <w:r w:rsidRPr="00B3494F">
        <w:rPr>
          <w:rFonts w:ascii="Aptos Serif" w:hAnsi="Aptos Serif" w:cs="Aptos Serif"/>
          <w:i/>
          <w:iCs/>
        </w:rPr>
        <w:t>etc.</w:t>
      </w:r>
      <w:r w:rsidRPr="00B3494F">
        <w:rPr>
          <w:rFonts w:ascii="Aptos Serif" w:hAnsi="Aptos Serif" w:cs="Aptos Serif"/>
        </w:rPr>
        <w:t>) solicitan ayuda a sus hijos. Esta circunstancia, que ocurre por primera vez en la historia, implica una </w:t>
      </w:r>
      <w:r w:rsidRPr="00B3494F">
        <w:rPr>
          <w:rFonts w:ascii="Aptos Serif" w:hAnsi="Aptos Serif" w:cs="Aptos Serif"/>
          <w:b/>
          <w:bCs/>
        </w:rPr>
        <w:t>pérdida de autoridad</w:t>
      </w:r>
      <w:r w:rsidRPr="00B3494F">
        <w:rPr>
          <w:rFonts w:ascii="Aptos Serif" w:hAnsi="Aptos Serif" w:cs="Aptos Serif"/>
        </w:rPr>
        <w:t> en el adulto, pues la generación joven instruye a sus mayores, y estos jóvenes perciben que los adultos ya no son la única fuente de conocimiento.</w:t>
      </w:r>
    </w:p>
    <w:p w14:paraId="7A1CAF86" w14:textId="77777777" w:rsidR="00B3494F" w:rsidRPr="00B3494F" w:rsidRDefault="00B3494F" w:rsidP="005330EB">
      <w:pPr>
        <w:pStyle w:val="Ttulo4"/>
      </w:pPr>
      <w:r w:rsidRPr="00B3494F">
        <w:t>La Brecha Conceptual: Consumidores versus Productores</w:t>
      </w:r>
    </w:p>
    <w:p w14:paraId="3986B419" w14:textId="77777777" w:rsidR="00B3494F" w:rsidRPr="00B3494F" w:rsidRDefault="00B3494F" w:rsidP="00B3494F">
      <w:pPr>
        <w:jc w:val="both"/>
        <w:rPr>
          <w:rFonts w:ascii="Aptos Serif" w:hAnsi="Aptos Serif" w:cs="Aptos Serif"/>
        </w:rPr>
      </w:pPr>
      <w:r w:rsidRPr="00B3494F">
        <w:rPr>
          <w:rFonts w:ascii="Aptos Serif" w:hAnsi="Aptos Serif" w:cs="Aptos Serif"/>
        </w:rPr>
        <w:t>Los expertos señalan que la verdadera brecha digital de nuestro tiempo es la que separa a los </w:t>
      </w:r>
      <w:r w:rsidRPr="00B3494F">
        <w:rPr>
          <w:rFonts w:ascii="Aptos Serif" w:hAnsi="Aptos Serif" w:cs="Aptos Serif"/>
          <w:b/>
          <w:bCs/>
        </w:rPr>
        <w:t>"consumidores digitales"</w:t>
      </w:r>
      <w:r w:rsidRPr="00B3494F">
        <w:rPr>
          <w:rFonts w:ascii="Aptos Serif" w:hAnsi="Aptos Serif" w:cs="Aptos Serif"/>
        </w:rPr>
        <w:t> de los </w:t>
      </w:r>
      <w:r w:rsidRPr="00B3494F">
        <w:rPr>
          <w:rFonts w:ascii="Aptos Serif" w:hAnsi="Aptos Serif" w:cs="Aptos Serif"/>
          <w:b/>
          <w:bCs/>
        </w:rPr>
        <w:t>"productores digitales"</w:t>
      </w:r>
      <w:r w:rsidRPr="00B3494F">
        <w:rPr>
          <w:rFonts w:ascii="Aptos Serif" w:hAnsi="Aptos Serif" w:cs="Aptos Serif"/>
        </w:rPr>
        <w:t>. Muchos jóvenes, aunque manejan las TIC de forma lúdica y natural, las utilizan como meros consumidores (enviando mensajes por WhatsApp, subiendo fotos a redes sociales o haciendo búsquedas básicas) y no como creadores de contenido (blogs, sitios web, grupos de discusión). Esta </w:t>
      </w:r>
      <w:r w:rsidRPr="00B3494F">
        <w:rPr>
          <w:rFonts w:ascii="Aptos Serif" w:hAnsi="Aptos Serif" w:cs="Aptos Serif"/>
          <w:b/>
          <w:bCs/>
        </w:rPr>
        <w:t>brecha conceptual</w:t>
      </w:r>
      <w:r w:rsidRPr="00B3494F">
        <w:rPr>
          <w:rFonts w:ascii="Aptos Serif" w:hAnsi="Aptos Serif" w:cs="Aptos Serif"/>
        </w:rPr>
        <w:t> sobre el uso de la Red determina la capacidad de las personas para crecer e influir socialmente.</w:t>
      </w:r>
    </w:p>
    <w:p w14:paraId="7FB7E5D7" w14:textId="77777777" w:rsidR="00B3494F" w:rsidRPr="00B3494F" w:rsidRDefault="00B3494F" w:rsidP="005330EB">
      <w:pPr>
        <w:pStyle w:val="Ttulo4"/>
      </w:pPr>
      <w:r w:rsidRPr="00B3494F">
        <w:t>El Nivel Educativo como Principal Exclusión</w:t>
      </w:r>
    </w:p>
    <w:p w14:paraId="4CF9633D" w14:textId="77777777" w:rsidR="00B3494F" w:rsidRPr="00B3494F" w:rsidRDefault="00B3494F" w:rsidP="00B3494F">
      <w:pPr>
        <w:jc w:val="both"/>
        <w:rPr>
          <w:rFonts w:ascii="Aptos Serif" w:hAnsi="Aptos Serif" w:cs="Aptos Serif"/>
        </w:rPr>
      </w:pPr>
      <w:r w:rsidRPr="00B3494F">
        <w:rPr>
          <w:rFonts w:ascii="Aptos Serif" w:hAnsi="Aptos Serif" w:cs="Aptos Serif"/>
        </w:rPr>
        <w:t>Aunque la edad y la renta son factores de riesgo, la literatura consultada insiste en que el </w:t>
      </w:r>
      <w:r w:rsidRPr="00B3494F">
        <w:rPr>
          <w:rFonts w:ascii="Aptos Serif" w:hAnsi="Aptos Serif" w:cs="Aptos Serif"/>
          <w:b/>
          <w:bCs/>
        </w:rPr>
        <w:t>nivel educativo</w:t>
      </w:r>
      <w:r w:rsidRPr="00B3494F">
        <w:rPr>
          <w:rFonts w:ascii="Aptos Serif" w:hAnsi="Aptos Serif" w:cs="Aptos Serif"/>
        </w:rPr>
        <w:t> es el principal factor de exclusión social amplificado por Internet. Como señaló Manuel Castells, sin educación, la tecnología no sirve para nada, y la verdadera dificultad no es navegar, sino saber </w:t>
      </w:r>
      <w:r w:rsidRPr="00B3494F">
        <w:rPr>
          <w:rFonts w:ascii="Aptos Serif" w:hAnsi="Aptos Serif" w:cs="Aptos Serif"/>
          <w:b/>
          <w:bCs/>
        </w:rPr>
        <w:t>dónde ir, qué buscar y qué hacer con lo que se encuentra</w:t>
      </w:r>
      <w:r w:rsidRPr="00B3494F">
        <w:rPr>
          <w:rFonts w:ascii="Aptos Serif" w:hAnsi="Aptos Serif" w:cs="Aptos Serif"/>
        </w:rPr>
        <w:t>. La falta de competencia digital amplifica la brecha social preexistente.</w:t>
      </w:r>
    </w:p>
    <w:p w14:paraId="1660F800" w14:textId="77777777" w:rsidR="00B3494F" w:rsidRPr="00B3494F" w:rsidRDefault="00B3494F" w:rsidP="00B3494F">
      <w:pPr>
        <w:jc w:val="both"/>
        <w:rPr>
          <w:rFonts w:ascii="Aptos Serif" w:hAnsi="Aptos Serif" w:cs="Aptos Serif"/>
        </w:rPr>
      </w:pPr>
      <w:r w:rsidRPr="00B3494F">
        <w:rPr>
          <w:rFonts w:ascii="Aptos Serif" w:hAnsi="Aptos Serif" w:cs="Aptos Serif"/>
        </w:rPr>
        <w:t>Además, la presión por estar presente en el mundo digital es tan fuerte que no estar integrado en las redes sociales, o incluso no estarlo en tiempo real, se interpreta como una pérdida de oportunidades, lo que puede llevar a la marginación o el olvido del grupo de pares.</w:t>
      </w:r>
    </w:p>
    <w:p w14:paraId="2116CD80" w14:textId="77777777" w:rsidR="00B3494F" w:rsidRPr="00B3494F" w:rsidRDefault="00B3494F" w:rsidP="005330EB">
      <w:pPr>
        <w:pStyle w:val="Ttulo3"/>
      </w:pPr>
      <w:bookmarkStart w:id="18" w:name="_Toc210152496"/>
      <w:bookmarkStart w:id="19" w:name="_Toc210152717"/>
      <w:r w:rsidRPr="00B3494F">
        <w:t>4. La Cultura de la Inmediatez y la Fragmentación</w:t>
      </w:r>
      <w:bookmarkEnd w:id="18"/>
      <w:bookmarkEnd w:id="19"/>
    </w:p>
    <w:p w14:paraId="02D67581" w14:textId="77777777" w:rsidR="00B3494F" w:rsidRPr="00B3494F" w:rsidRDefault="00B3494F" w:rsidP="00B3494F">
      <w:pPr>
        <w:jc w:val="both"/>
        <w:rPr>
          <w:rFonts w:ascii="Aptos Serif" w:hAnsi="Aptos Serif" w:cs="Aptos Serif"/>
        </w:rPr>
      </w:pPr>
      <w:r w:rsidRPr="00B3494F">
        <w:rPr>
          <w:rFonts w:ascii="Aptos Serif" w:hAnsi="Aptos Serif" w:cs="Aptos Serif"/>
        </w:rPr>
        <w:t>La tecnología no solo ha cambiado nuestra forma de trabajar y relacionarnos, sino también nuestra manera de pensar y procesar la información, inmersos en una cultura que prioriza la velocidad y la gratificación instantánea.</w:t>
      </w:r>
    </w:p>
    <w:p w14:paraId="78668CB5" w14:textId="77777777" w:rsidR="00B3494F" w:rsidRPr="00B3494F" w:rsidRDefault="00B3494F" w:rsidP="005330EB">
      <w:pPr>
        <w:pStyle w:val="Ttulo4"/>
      </w:pPr>
      <w:r w:rsidRPr="00B3494F">
        <w:t>La Sobrecarga de Información (Infoxicación)</w:t>
      </w:r>
    </w:p>
    <w:p w14:paraId="1130FA77" w14:textId="77777777" w:rsidR="00B3494F" w:rsidRPr="00B3494F" w:rsidRDefault="00B3494F" w:rsidP="00B3494F">
      <w:pPr>
        <w:jc w:val="both"/>
        <w:rPr>
          <w:rFonts w:ascii="Aptos Serif" w:hAnsi="Aptos Serif" w:cs="Aptos Serif"/>
        </w:rPr>
      </w:pPr>
      <w:r w:rsidRPr="00B3494F">
        <w:rPr>
          <w:rFonts w:ascii="Aptos Serif" w:hAnsi="Aptos Serif" w:cs="Aptos Serif"/>
        </w:rPr>
        <w:t>La capacidad humana para procesar información no ha evolucionado en los últimos cuarenta mil años, mientras que la cantidad de información disponible crece exponencialmente. Este superávit genera la </w:t>
      </w:r>
      <w:r w:rsidRPr="00B3494F">
        <w:rPr>
          <w:rFonts w:ascii="Aptos Serif" w:hAnsi="Aptos Serif" w:cs="Aptos Serif"/>
          <w:b/>
          <w:bCs/>
        </w:rPr>
        <w:t>infoxicación</w:t>
      </w:r>
      <w:r w:rsidRPr="00B3494F">
        <w:rPr>
          <w:rFonts w:ascii="Aptos Serif" w:hAnsi="Aptos Serif" w:cs="Aptos Serif"/>
        </w:rPr>
        <w:t xml:space="preserve"> o "síndrome de </w:t>
      </w:r>
      <w:r w:rsidRPr="00B3494F">
        <w:rPr>
          <w:rFonts w:ascii="Aptos Serif" w:hAnsi="Aptos Serif" w:cs="Aptos Serif"/>
        </w:rPr>
        <w:lastRenderedPageBreak/>
        <w:t>fatiga informativa". Esta sobrecarga constante tiene consecuencias negativas, como:</w:t>
      </w:r>
    </w:p>
    <w:p w14:paraId="1F055145" w14:textId="77777777" w:rsidR="00B3494F" w:rsidRPr="00B3494F" w:rsidRDefault="00B3494F" w:rsidP="00B3494F">
      <w:pPr>
        <w:jc w:val="both"/>
        <w:rPr>
          <w:rFonts w:ascii="Aptos Serif" w:hAnsi="Aptos Serif" w:cs="Aptos Serif"/>
        </w:rPr>
      </w:pPr>
      <w:r w:rsidRPr="00B3494F">
        <w:rPr>
          <w:rFonts w:ascii="Aptos Serif" w:hAnsi="Aptos Serif" w:cs="Aptos Serif"/>
        </w:rPr>
        <w:t>• Ansiedad por disponer de más información de la que humanamente se puede procesar.</w:t>
      </w:r>
    </w:p>
    <w:p w14:paraId="2A0B73B9" w14:textId="77777777" w:rsidR="00B3494F" w:rsidRPr="00B3494F" w:rsidRDefault="00B3494F" w:rsidP="00B3494F">
      <w:pPr>
        <w:jc w:val="both"/>
        <w:rPr>
          <w:rFonts w:ascii="Aptos Serif" w:hAnsi="Aptos Serif" w:cs="Aptos Serif"/>
        </w:rPr>
      </w:pPr>
      <w:r w:rsidRPr="00B3494F">
        <w:rPr>
          <w:rFonts w:ascii="Aptos Serif" w:hAnsi="Aptos Serif" w:cs="Aptos Serif"/>
        </w:rPr>
        <w:t>• Dificultad para distinguir entre lo esencial y lo accesorio.</w:t>
      </w:r>
    </w:p>
    <w:p w14:paraId="146347C4" w14:textId="77777777" w:rsidR="00B3494F" w:rsidRPr="00B3494F" w:rsidRDefault="00B3494F" w:rsidP="00B3494F">
      <w:pPr>
        <w:jc w:val="both"/>
        <w:rPr>
          <w:rFonts w:ascii="Aptos Serif" w:hAnsi="Aptos Serif" w:cs="Aptos Serif"/>
        </w:rPr>
      </w:pPr>
      <w:r w:rsidRPr="00B3494F">
        <w:rPr>
          <w:rFonts w:ascii="Aptos Serif" w:hAnsi="Aptos Serif" w:cs="Aptos Serif"/>
        </w:rPr>
        <w:t>• Bloqueo del pensamiento y dificultad para tomar decisiones.</w:t>
      </w:r>
    </w:p>
    <w:p w14:paraId="3FC4EF96" w14:textId="77777777" w:rsidR="00B3494F" w:rsidRPr="00B3494F" w:rsidRDefault="00B3494F" w:rsidP="005330EB">
      <w:pPr>
        <w:pStyle w:val="Ttulo4"/>
      </w:pPr>
      <w:r w:rsidRPr="00B3494F">
        <w:t>La Mente Errabunda y la Pérdida de Atención</w:t>
      </w:r>
    </w:p>
    <w:p w14:paraId="01282EFA" w14:textId="77777777" w:rsidR="00B3494F" w:rsidRPr="00B3494F" w:rsidRDefault="00B3494F" w:rsidP="00B3494F">
      <w:pPr>
        <w:jc w:val="both"/>
        <w:rPr>
          <w:rFonts w:ascii="Aptos Serif" w:hAnsi="Aptos Serif" w:cs="Aptos Serif"/>
        </w:rPr>
      </w:pPr>
      <w:r w:rsidRPr="00B3494F">
        <w:rPr>
          <w:rFonts w:ascii="Aptos Serif" w:hAnsi="Aptos Serif" w:cs="Aptos Serif"/>
        </w:rPr>
        <w:t>Esta cultura de la inmediatez conduce a la </w:t>
      </w:r>
      <w:r w:rsidRPr="00B3494F">
        <w:rPr>
          <w:rFonts w:ascii="Aptos Serif" w:hAnsi="Aptos Serif" w:cs="Aptos Serif"/>
          <w:b/>
          <w:bCs/>
        </w:rPr>
        <w:t>fragmentación del conocimiento</w:t>
      </w:r>
      <w:r w:rsidRPr="00B3494F">
        <w:rPr>
          <w:rFonts w:ascii="Aptos Serif" w:hAnsi="Aptos Serif" w:cs="Aptos Serif"/>
        </w:rPr>
        <w:t>. La sociedad tiende al consumo rápido: el 60% de los lectores de noticias solo lee los titulares, y la información se consume en pequeñas raciones instantáneas, lo que favorece la superficialidad.</w:t>
      </w:r>
    </w:p>
    <w:p w14:paraId="7D9EEC5B" w14:textId="77777777" w:rsidR="00B3494F" w:rsidRPr="00B3494F" w:rsidRDefault="00B3494F" w:rsidP="00B3494F">
      <w:pPr>
        <w:jc w:val="both"/>
        <w:rPr>
          <w:rFonts w:ascii="Aptos Serif" w:hAnsi="Aptos Serif" w:cs="Aptos Serif"/>
        </w:rPr>
      </w:pPr>
      <w:r w:rsidRPr="00B3494F">
        <w:rPr>
          <w:rFonts w:ascii="Aptos Serif" w:hAnsi="Aptos Serif" w:cs="Aptos Serif"/>
        </w:rPr>
        <w:t>A nivel cognitivo, la sobrecarga informativa provoca una pérdida del nivel o capacidad de atender y, por lo tanto, reduce el rendimiento. El fenómeno de la </w:t>
      </w:r>
      <w:r w:rsidRPr="00B3494F">
        <w:rPr>
          <w:rFonts w:ascii="Aptos Serif" w:hAnsi="Aptos Serif" w:cs="Aptos Serif"/>
          <w:b/>
          <w:bCs/>
        </w:rPr>
        <w:t>mente errabunda</w:t>
      </w:r>
      <w:r w:rsidRPr="00B3494F">
        <w:rPr>
          <w:rFonts w:ascii="Aptos Serif" w:hAnsi="Aptos Serif" w:cs="Aptos Serif"/>
        </w:rPr>
        <w:t> surge de esta constante distracción: el sonido del </w:t>
      </w:r>
      <w:r w:rsidRPr="00B3494F">
        <w:rPr>
          <w:rFonts w:ascii="Aptos Serif" w:hAnsi="Aptos Serif" w:cs="Aptos Serif"/>
          <w:i/>
          <w:iCs/>
        </w:rPr>
        <w:t>WhatsApp</w:t>
      </w:r>
      <w:r w:rsidRPr="00B3494F">
        <w:rPr>
          <w:rFonts w:ascii="Aptos Serif" w:hAnsi="Aptos Serif" w:cs="Aptos Serif"/>
        </w:rPr>
        <w:t>, los avisos de redes sociales y los correos electrónicos se perciben como una "pequeña inyección de energía" que activa el mecanismo de la adicción, sobreexcitando el cerebro con la promesa de una "</w:t>
      </w:r>
      <w:proofErr w:type="spellStart"/>
      <w:r w:rsidRPr="00B3494F">
        <w:rPr>
          <w:rFonts w:ascii="Aptos Serif" w:hAnsi="Aptos Serif" w:cs="Aptos Serif"/>
        </w:rPr>
        <w:t>minigratificación</w:t>
      </w:r>
      <w:proofErr w:type="spellEnd"/>
      <w:r w:rsidRPr="00B3494F">
        <w:rPr>
          <w:rFonts w:ascii="Aptos Serif" w:hAnsi="Aptos Serif" w:cs="Aptos Serif"/>
        </w:rPr>
        <w:t>". Cuanto mayor es el ancho de banda y el número de dispositivos conectados, </w:t>
      </w:r>
      <w:r w:rsidRPr="00B3494F">
        <w:rPr>
          <w:rFonts w:ascii="Aptos Serif" w:hAnsi="Aptos Serif" w:cs="Aptos Serif"/>
          <w:b/>
          <w:bCs/>
        </w:rPr>
        <w:t>menor es la capacidad de atención personal</w:t>
      </w:r>
      <w:r w:rsidRPr="00B3494F">
        <w:rPr>
          <w:rFonts w:ascii="Aptos Serif" w:hAnsi="Aptos Serif" w:cs="Aptos Serif"/>
        </w:rPr>
        <w:t>.</w:t>
      </w:r>
    </w:p>
    <w:p w14:paraId="54DE6076" w14:textId="77777777" w:rsidR="00B3494F" w:rsidRPr="00B3494F" w:rsidRDefault="00B3494F" w:rsidP="00B3494F">
      <w:pPr>
        <w:jc w:val="both"/>
        <w:rPr>
          <w:rFonts w:ascii="Aptos Serif" w:hAnsi="Aptos Serif" w:cs="Aptos Serif"/>
        </w:rPr>
      </w:pPr>
      <w:r w:rsidRPr="00B3494F">
        <w:rPr>
          <w:rFonts w:ascii="Aptos Serif" w:hAnsi="Aptos Serif" w:cs="Aptos Serif"/>
        </w:rPr>
        <w:t>De esta manera, el problema de la fatiga digital se convierte en un desafío estructural: la sociedad digital nos ha condicionado a vivir en un estado de </w:t>
      </w:r>
      <w:r w:rsidRPr="00B3494F">
        <w:rPr>
          <w:rFonts w:ascii="Aptos Serif" w:hAnsi="Aptos Serif" w:cs="Aptos Serif"/>
          <w:b/>
          <w:bCs/>
        </w:rPr>
        <w:t>"paralización frenética"</w:t>
      </w:r>
      <w:r w:rsidRPr="00B3494F">
        <w:rPr>
          <w:rFonts w:ascii="Aptos Serif" w:hAnsi="Aptos Serif" w:cs="Aptos Serif"/>
        </w:rPr>
        <w:t>, donde la adicción a los estímulos nos roba la capacidad de concentrarnos en el "aquí y el ahora".</w:t>
      </w:r>
    </w:p>
    <w:p w14:paraId="7227688E"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t>Final del formulario</w:t>
      </w:r>
    </w:p>
    <w:p w14:paraId="6E8E293A" w14:textId="0CB6CFEB" w:rsidR="00B3494F" w:rsidRPr="00B3494F" w:rsidRDefault="00B3494F" w:rsidP="00B3494F">
      <w:pPr>
        <w:jc w:val="both"/>
        <w:rPr>
          <w:rFonts w:ascii="Aptos Serif" w:hAnsi="Aptos Serif" w:cs="Aptos Serif"/>
        </w:rPr>
      </w:pPr>
      <w:r w:rsidRPr="00B3494F">
        <w:rPr>
          <w:rFonts w:ascii="Aptos Serif" w:hAnsi="Aptos Serif" w:cs="Aptos Serif"/>
        </w:rPr>
        <w:br w:type="page"/>
      </w:r>
    </w:p>
    <w:p w14:paraId="42F40DD6"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lastRenderedPageBreak/>
        <w:t>Principio del formulario</w:t>
      </w:r>
    </w:p>
    <w:p w14:paraId="27C39872" w14:textId="77777777" w:rsidR="00B3494F" w:rsidRPr="00B3494F" w:rsidRDefault="00B3494F" w:rsidP="00B3494F">
      <w:pPr>
        <w:pStyle w:val="Ttulo1"/>
      </w:pPr>
      <w:bookmarkStart w:id="20" w:name="_Toc210152497"/>
      <w:bookmarkStart w:id="21" w:name="_Toc210152718"/>
      <w:r w:rsidRPr="00B3494F">
        <w:t xml:space="preserve">III. Impacto Personal: La Factura de la </w:t>
      </w:r>
      <w:proofErr w:type="spellStart"/>
      <w:r w:rsidRPr="00B3494F">
        <w:t>Hiperconexión</w:t>
      </w:r>
      <w:proofErr w:type="spellEnd"/>
      <w:r w:rsidRPr="00B3494F">
        <w:t xml:space="preserve"> en Su Vida Diaria</w:t>
      </w:r>
      <w:bookmarkEnd w:id="20"/>
      <w:bookmarkEnd w:id="21"/>
    </w:p>
    <w:p w14:paraId="15BC0EC1"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Si la </w:t>
      </w:r>
      <w:proofErr w:type="spellStart"/>
      <w:r w:rsidRPr="00B3494F">
        <w:rPr>
          <w:rFonts w:ascii="Aptos Serif" w:hAnsi="Aptos Serif" w:cs="Aptos Serif"/>
        </w:rPr>
        <w:t>hiperconectividad</w:t>
      </w:r>
      <w:proofErr w:type="spellEnd"/>
      <w:r w:rsidRPr="00B3494F">
        <w:rPr>
          <w:rFonts w:ascii="Aptos Serif" w:hAnsi="Aptos Serif" w:cs="Aptos Serif"/>
        </w:rPr>
        <w:t xml:space="preserve"> es un fenómeno estructural y social, su manifestación más tangible la encontramos en nuestra propia piel, nuestra mente y nuestras emociones. La fatiga digital y el tecnoestrés no son conceptos abstractos; son la causa de dolencias físicas, de la pérdida de nuestra capacidad de concentración y de la erosión de nuestras relaciones humanas más íntimas.</w:t>
      </w:r>
    </w:p>
    <w:p w14:paraId="6A8EC493" w14:textId="77777777" w:rsidR="00B3494F" w:rsidRPr="00B3494F" w:rsidRDefault="00B3494F" w:rsidP="00B3494F">
      <w:pPr>
        <w:jc w:val="both"/>
        <w:rPr>
          <w:rFonts w:ascii="Aptos Serif" w:hAnsi="Aptos Serif" w:cs="Aptos Serif"/>
        </w:rPr>
      </w:pPr>
      <w:r w:rsidRPr="00B3494F">
        <w:rPr>
          <w:rFonts w:ascii="Aptos Serif" w:hAnsi="Aptos Serif" w:cs="Aptos Serif"/>
        </w:rPr>
        <w:t>Esta sección busca trazar una línea directa desde los grandes problemas sociales hasta los síntomas que usted o sus seres queridos pueden experimentar en su día a día.</w:t>
      </w:r>
    </w:p>
    <w:p w14:paraId="021819AB" w14:textId="77777777" w:rsidR="00B3494F" w:rsidRPr="00B3494F" w:rsidRDefault="00B3494F" w:rsidP="005330EB">
      <w:pPr>
        <w:pStyle w:val="Ttulo3"/>
      </w:pPr>
      <w:bookmarkStart w:id="22" w:name="_Toc210152498"/>
      <w:bookmarkStart w:id="23" w:name="_Toc210152719"/>
      <w:r w:rsidRPr="00B3494F">
        <w:t>1. Los Síntomas Físicos y Ergonómicos de la Pantalla</w:t>
      </w:r>
      <w:bookmarkEnd w:id="22"/>
      <w:bookmarkEnd w:id="23"/>
    </w:p>
    <w:p w14:paraId="719D5590" w14:textId="77777777" w:rsidR="00B3494F" w:rsidRPr="00B3494F" w:rsidRDefault="00B3494F" w:rsidP="00B3494F">
      <w:pPr>
        <w:jc w:val="both"/>
        <w:rPr>
          <w:rFonts w:ascii="Aptos Serif" w:hAnsi="Aptos Serif" w:cs="Aptos Serif"/>
        </w:rPr>
      </w:pPr>
      <w:r w:rsidRPr="00B3494F">
        <w:rPr>
          <w:rFonts w:ascii="Aptos Serif" w:hAnsi="Aptos Serif" w:cs="Aptos Serif"/>
        </w:rPr>
        <w:t>El cuerpo humano no fue diseñado para la inmovilidad prolongada frente a una pantalla brillante. La exposición masiva a los dispositivos electrónicos ha provocado el resurgimiento y la aparición de trastornos físicos que son la alarma biológica de que hemos perdido el equilibrio.</w:t>
      </w:r>
    </w:p>
    <w:p w14:paraId="3BE8681B" w14:textId="77777777" w:rsidR="00B3494F" w:rsidRPr="00B3494F" w:rsidRDefault="00B3494F" w:rsidP="00B3494F">
      <w:pPr>
        <w:jc w:val="both"/>
        <w:rPr>
          <w:rFonts w:ascii="Aptos Serif" w:hAnsi="Aptos Serif" w:cs="Aptos Serif"/>
        </w:rPr>
      </w:pPr>
      <w:r w:rsidRPr="00B3494F">
        <w:rPr>
          <w:rFonts w:ascii="Aptos Serif" w:hAnsi="Aptos Serif" w:cs="Aptos Serif"/>
        </w:rPr>
        <w:t>El Castigo Ocular: Síndrome Visual Informático (SVI)</w:t>
      </w:r>
    </w:p>
    <w:p w14:paraId="5DEEA8DA" w14:textId="77777777" w:rsidR="00B3494F" w:rsidRPr="00B3494F" w:rsidRDefault="00B3494F" w:rsidP="00B3494F">
      <w:pPr>
        <w:jc w:val="both"/>
        <w:rPr>
          <w:rFonts w:ascii="Aptos Serif" w:hAnsi="Aptos Serif" w:cs="Aptos Serif"/>
        </w:rPr>
      </w:pPr>
      <w:r w:rsidRPr="00B3494F">
        <w:rPr>
          <w:rFonts w:ascii="Aptos Serif" w:hAnsi="Aptos Serif" w:cs="Aptos Serif"/>
        </w:rPr>
        <w:t>El problema visual más habitual y conocido es el </w:t>
      </w:r>
      <w:r w:rsidRPr="00B3494F">
        <w:rPr>
          <w:rFonts w:ascii="Aptos Serif" w:hAnsi="Aptos Serif" w:cs="Aptos Serif"/>
          <w:b/>
          <w:bCs/>
        </w:rPr>
        <w:t>Síndrome Visual Informático (SVI)</w:t>
      </w:r>
      <w:r w:rsidRPr="00B3494F">
        <w:rPr>
          <w:rFonts w:ascii="Aptos Serif" w:hAnsi="Aptos Serif" w:cs="Aptos Serif"/>
        </w:rPr>
        <w:t>, también denominado estrés visual o astenopia. Se trata de una afección temporal que resulta de enfocar los ojos en una pantalla de ordenador o dispositivo móvil durante periodos de tiempo prolongados e ininterrumpidos.</w:t>
      </w:r>
    </w:p>
    <w:p w14:paraId="27D09341" w14:textId="77777777" w:rsidR="00B3494F" w:rsidRPr="00B3494F" w:rsidRDefault="00B3494F" w:rsidP="00B3494F">
      <w:pPr>
        <w:jc w:val="both"/>
        <w:rPr>
          <w:rFonts w:ascii="Aptos Serif" w:hAnsi="Aptos Serif" w:cs="Aptos Serif"/>
        </w:rPr>
      </w:pPr>
      <w:r w:rsidRPr="00B3494F">
        <w:rPr>
          <w:rFonts w:ascii="Aptos Serif" w:hAnsi="Aptos Serif" w:cs="Aptos Serif"/>
        </w:rPr>
        <w:t>Este sobreesfuerzo ocular afecta a más del 80% de las personas que pasan largas jornadas frente a un monitor y sus síntomas incluyen:</w:t>
      </w:r>
    </w:p>
    <w:p w14:paraId="07ADF936"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Visión borrosa o doble</w:t>
      </w:r>
      <w:r w:rsidRPr="00B3494F">
        <w:rPr>
          <w:rFonts w:ascii="Aptos Serif" w:hAnsi="Aptos Serif" w:cs="Aptos Serif"/>
        </w:rPr>
        <w:t>.</w:t>
      </w:r>
    </w:p>
    <w:p w14:paraId="383E42DE"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Fatiga ocular (</w:t>
      </w:r>
      <w:proofErr w:type="spellStart"/>
      <w:r w:rsidRPr="00B3494F">
        <w:rPr>
          <w:rFonts w:ascii="Aptos Serif" w:hAnsi="Aptos Serif" w:cs="Aptos Serif"/>
          <w:b/>
          <w:bCs/>
        </w:rPr>
        <w:t>astenopía</w:t>
      </w:r>
      <w:proofErr w:type="spellEnd"/>
      <w:r w:rsidRPr="00B3494F">
        <w:rPr>
          <w:rFonts w:ascii="Aptos Serif" w:hAnsi="Aptos Serif" w:cs="Aptos Serif"/>
          <w:b/>
          <w:bCs/>
        </w:rPr>
        <w:t>)</w:t>
      </w:r>
      <w:r w:rsidRPr="00B3494F">
        <w:rPr>
          <w:rFonts w:ascii="Aptos Serif" w:hAnsi="Aptos Serif" w:cs="Aptos Serif"/>
        </w:rPr>
        <w:t>.</w:t>
      </w:r>
    </w:p>
    <w:p w14:paraId="4798059B"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Ojos secos, irritados o enrojecidos</w:t>
      </w:r>
      <w:r w:rsidRPr="00B3494F">
        <w:rPr>
          <w:rFonts w:ascii="Aptos Serif" w:hAnsi="Aptos Serif" w:cs="Aptos Serif"/>
        </w:rPr>
        <w:t>.</w:t>
      </w:r>
    </w:p>
    <w:p w14:paraId="2E1BE5AC"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Dolores de cabeza</w:t>
      </w:r>
      <w:r w:rsidRPr="00B3494F">
        <w:rPr>
          <w:rFonts w:ascii="Aptos Serif" w:hAnsi="Aptos Serif" w:cs="Aptos Serif"/>
        </w:rPr>
        <w:t> y de cuello.</w:t>
      </w:r>
    </w:p>
    <w:p w14:paraId="7F46D391" w14:textId="77777777" w:rsidR="00B3494F" w:rsidRPr="00B3494F" w:rsidRDefault="00B3494F" w:rsidP="00B3494F">
      <w:pPr>
        <w:jc w:val="both"/>
        <w:rPr>
          <w:rFonts w:ascii="Aptos Serif" w:hAnsi="Aptos Serif" w:cs="Aptos Serif"/>
        </w:rPr>
      </w:pPr>
      <w:r w:rsidRPr="00B3494F">
        <w:rPr>
          <w:rFonts w:ascii="Aptos Serif" w:hAnsi="Aptos Serif" w:cs="Aptos Serif"/>
        </w:rPr>
        <w:t>La alta exposición a estos dispositivos contribuye a la fatiga visual. Es crucial entender que los niños y jóvenes son particularmente vulnerables, ya que la exposición excesiva a las pantallas LED podría dañar la retina de manera irreversible, debido a que el cristalino de su ojo aún está en desarrollo y no filtra la luz de manera eficiente.</w:t>
      </w:r>
    </w:p>
    <w:p w14:paraId="5B2F6AF1" w14:textId="77777777" w:rsidR="00B3494F" w:rsidRPr="00B3494F" w:rsidRDefault="00B3494F" w:rsidP="00B3494F">
      <w:pPr>
        <w:jc w:val="both"/>
        <w:rPr>
          <w:rFonts w:ascii="Aptos Serif" w:hAnsi="Aptos Serif" w:cs="Aptos Serif"/>
        </w:rPr>
      </w:pPr>
      <w:r w:rsidRPr="00B3494F">
        <w:rPr>
          <w:rFonts w:ascii="Aptos Serif" w:hAnsi="Aptos Serif" w:cs="Aptos Serif"/>
        </w:rPr>
        <w:t>Lesiones Musculares: La Vuelta de Viejas Dolencias</w:t>
      </w:r>
    </w:p>
    <w:p w14:paraId="452696C3" w14:textId="77777777" w:rsidR="00B3494F" w:rsidRPr="00B3494F" w:rsidRDefault="00B3494F" w:rsidP="00B3494F">
      <w:pPr>
        <w:jc w:val="both"/>
        <w:rPr>
          <w:rFonts w:ascii="Aptos Serif" w:hAnsi="Aptos Serif" w:cs="Aptos Serif"/>
        </w:rPr>
      </w:pPr>
      <w:r w:rsidRPr="00B3494F">
        <w:rPr>
          <w:rFonts w:ascii="Aptos Serif" w:hAnsi="Aptos Serif" w:cs="Aptos Serif"/>
        </w:rPr>
        <w:lastRenderedPageBreak/>
        <w:t>El uso compulsivo de los </w:t>
      </w:r>
      <w:r w:rsidRPr="00B3494F">
        <w:rPr>
          <w:rFonts w:ascii="Aptos Serif" w:hAnsi="Aptos Serif" w:cs="Aptos Serif"/>
          <w:i/>
          <w:iCs/>
        </w:rPr>
        <w:t>smartphones</w:t>
      </w:r>
      <w:r w:rsidRPr="00B3494F">
        <w:rPr>
          <w:rFonts w:ascii="Aptos Serif" w:hAnsi="Aptos Serif" w:cs="Aptos Serif"/>
        </w:rPr>
        <w:t> y tabletas ha provocado el regreso de lesiones que antes eran específicas de oficios manuales o de movimientos repetitivos, evidenciando una mala </w:t>
      </w:r>
      <w:r w:rsidRPr="00B3494F">
        <w:rPr>
          <w:rFonts w:ascii="Aptos Serif" w:hAnsi="Aptos Serif" w:cs="Aptos Serif"/>
          <w:b/>
          <w:bCs/>
        </w:rPr>
        <w:t>higiene postural</w:t>
      </w:r>
      <w:r w:rsidRPr="00B3494F">
        <w:rPr>
          <w:rFonts w:ascii="Aptos Serif" w:hAnsi="Aptos Serif" w:cs="Aptos Serif"/>
        </w:rPr>
        <w:t>.</w:t>
      </w:r>
    </w:p>
    <w:p w14:paraId="7472904D" w14:textId="77777777" w:rsidR="00B3494F" w:rsidRPr="00B3494F" w:rsidRDefault="00B3494F" w:rsidP="00B3494F">
      <w:pPr>
        <w:jc w:val="both"/>
        <w:rPr>
          <w:rFonts w:ascii="Aptos Serif" w:hAnsi="Aptos Serif" w:cs="Aptos Serif"/>
        </w:rPr>
      </w:pPr>
      <w:r w:rsidRPr="00B3494F">
        <w:rPr>
          <w:rFonts w:ascii="Aptos Serif" w:hAnsi="Aptos Serif" w:cs="Aptos Serif"/>
        </w:rPr>
        <w:t>1. </w:t>
      </w:r>
      <w:r w:rsidRPr="00B3494F">
        <w:rPr>
          <w:rFonts w:ascii="Aptos Serif" w:hAnsi="Aptos Serif" w:cs="Aptos Serif"/>
          <w:b/>
          <w:bCs/>
        </w:rPr>
        <w:t>Sobrecarga Cervical (</w:t>
      </w:r>
      <w:r w:rsidRPr="00B3494F">
        <w:rPr>
          <w:rFonts w:ascii="Aptos Serif" w:hAnsi="Aptos Serif" w:cs="Aptos Serif"/>
          <w:b/>
          <w:bCs/>
          <w:i/>
          <w:iCs/>
        </w:rPr>
        <w:t xml:space="preserve">Text </w:t>
      </w:r>
      <w:proofErr w:type="spellStart"/>
      <w:r w:rsidRPr="00B3494F">
        <w:rPr>
          <w:rFonts w:ascii="Aptos Serif" w:hAnsi="Aptos Serif" w:cs="Aptos Serif"/>
          <w:b/>
          <w:bCs/>
          <w:i/>
          <w:iCs/>
        </w:rPr>
        <w:t>Neck</w:t>
      </w:r>
      <w:proofErr w:type="spellEnd"/>
      <w:r w:rsidRPr="00B3494F">
        <w:rPr>
          <w:rFonts w:ascii="Aptos Serif" w:hAnsi="Aptos Serif" w:cs="Aptos Serif"/>
          <w:b/>
          <w:bCs/>
        </w:rPr>
        <w:t>):</w:t>
      </w:r>
      <w:r w:rsidRPr="00B3494F">
        <w:rPr>
          <w:rFonts w:ascii="Aptos Serif" w:hAnsi="Aptos Serif" w:cs="Aptos Serif"/>
        </w:rPr>
        <w:t> La postura de tener el cuello inclinado hacia abajo y la parte superior de la espalda curvada, muy común al mirar el móvil o la tableta, se conoce como </w:t>
      </w:r>
      <w:r w:rsidRPr="00B3494F">
        <w:rPr>
          <w:rFonts w:ascii="Aptos Serif" w:hAnsi="Aptos Serif" w:cs="Aptos Serif"/>
          <w:b/>
          <w:bCs/>
        </w:rPr>
        <w:t>"</w:t>
      </w:r>
      <w:proofErr w:type="spellStart"/>
      <w:r w:rsidRPr="00B3494F">
        <w:rPr>
          <w:rFonts w:ascii="Aptos Serif" w:hAnsi="Aptos Serif" w:cs="Aptos Serif"/>
          <w:b/>
          <w:bCs/>
        </w:rPr>
        <w:t>text</w:t>
      </w:r>
      <w:proofErr w:type="spellEnd"/>
      <w:r w:rsidRPr="00B3494F">
        <w:rPr>
          <w:rFonts w:ascii="Aptos Serif" w:hAnsi="Aptos Serif" w:cs="Aptos Serif"/>
          <w:b/>
          <w:bCs/>
        </w:rPr>
        <w:t xml:space="preserve"> </w:t>
      </w:r>
      <w:proofErr w:type="spellStart"/>
      <w:r w:rsidRPr="00B3494F">
        <w:rPr>
          <w:rFonts w:ascii="Aptos Serif" w:hAnsi="Aptos Serif" w:cs="Aptos Serif"/>
          <w:b/>
          <w:bCs/>
        </w:rPr>
        <w:t>neck</w:t>
      </w:r>
      <w:proofErr w:type="spellEnd"/>
      <w:r w:rsidRPr="00B3494F">
        <w:rPr>
          <w:rFonts w:ascii="Aptos Serif" w:hAnsi="Aptos Serif" w:cs="Aptos Serif"/>
          <w:b/>
          <w:bCs/>
        </w:rPr>
        <w:t>"</w:t>
      </w:r>
      <w:r w:rsidRPr="00B3494F">
        <w:rPr>
          <w:rFonts w:ascii="Aptos Serif" w:hAnsi="Aptos Serif" w:cs="Aptos Serif"/>
        </w:rPr>
        <w:t>. Esta es una postura completamente nociva que causa dolores de cuello y cefaleas porque el cuello no está preparado para soportar el peso de la cabeza (aproximadamente el 9% del peso corporal) con esa inclinación durante periodos prolongados.</w:t>
      </w:r>
    </w:p>
    <w:p w14:paraId="6A16D587" w14:textId="77777777" w:rsidR="00B3494F" w:rsidRPr="00B3494F" w:rsidRDefault="00B3494F" w:rsidP="00B3494F">
      <w:pPr>
        <w:jc w:val="both"/>
        <w:rPr>
          <w:rFonts w:ascii="Aptos Serif" w:hAnsi="Aptos Serif" w:cs="Aptos Serif"/>
        </w:rPr>
      </w:pPr>
      <w:r w:rsidRPr="00B3494F">
        <w:rPr>
          <w:rFonts w:ascii="Aptos Serif" w:hAnsi="Aptos Serif" w:cs="Aptos Serif"/>
        </w:rPr>
        <w:t>2. </w:t>
      </w:r>
      <w:r w:rsidRPr="00B3494F">
        <w:rPr>
          <w:rFonts w:ascii="Aptos Serif" w:hAnsi="Aptos Serif" w:cs="Aptos Serif"/>
          <w:b/>
          <w:bCs/>
        </w:rPr>
        <w:t>Síndrome del Túnel Carpiano (</w:t>
      </w:r>
      <w:r w:rsidRPr="00B3494F">
        <w:rPr>
          <w:rFonts w:ascii="Aptos Serif" w:hAnsi="Aptos Serif" w:cs="Aptos Serif"/>
          <w:b/>
          <w:bCs/>
          <w:i/>
          <w:iCs/>
        </w:rPr>
        <w:t xml:space="preserve">Dedo de </w:t>
      </w:r>
      <w:proofErr w:type="spellStart"/>
      <w:r w:rsidRPr="00B3494F">
        <w:rPr>
          <w:rFonts w:ascii="Aptos Serif" w:hAnsi="Aptos Serif" w:cs="Aptos Serif"/>
          <w:b/>
          <w:bCs/>
          <w:i/>
          <w:iCs/>
        </w:rPr>
        <w:t>Blackberry</w:t>
      </w:r>
      <w:proofErr w:type="spellEnd"/>
      <w:r w:rsidRPr="00B3494F">
        <w:rPr>
          <w:rFonts w:ascii="Aptos Serif" w:hAnsi="Aptos Serif" w:cs="Aptos Serif"/>
          <w:b/>
          <w:bCs/>
        </w:rPr>
        <w:t>):</w:t>
      </w:r>
      <w:r w:rsidRPr="00B3494F">
        <w:rPr>
          <w:rFonts w:ascii="Aptos Serif" w:hAnsi="Aptos Serif" w:cs="Aptos Serif"/>
        </w:rPr>
        <w:t> El uso reiterado y excesivo del teclado de los teléfonos móviles, especialmente utilizando solo los pulgares, ha traído de vuelta el </w:t>
      </w:r>
      <w:r w:rsidRPr="00B3494F">
        <w:rPr>
          <w:rFonts w:ascii="Aptos Serif" w:hAnsi="Aptos Serif" w:cs="Aptos Serif"/>
          <w:b/>
          <w:bCs/>
        </w:rPr>
        <w:t>"síndrome del túnel carpiano"</w:t>
      </w:r>
      <w:r w:rsidRPr="00B3494F">
        <w:rPr>
          <w:rFonts w:ascii="Aptos Serif" w:hAnsi="Aptos Serif" w:cs="Aptos Serif"/>
        </w:rPr>
        <w:t> o el </w:t>
      </w:r>
      <w:r w:rsidRPr="00B3494F">
        <w:rPr>
          <w:rFonts w:ascii="Aptos Serif" w:hAnsi="Aptos Serif" w:cs="Aptos Serif"/>
          <w:b/>
          <w:bCs/>
        </w:rPr>
        <w:t xml:space="preserve">"dedo de </w:t>
      </w:r>
      <w:proofErr w:type="spellStart"/>
      <w:r w:rsidRPr="00B3494F">
        <w:rPr>
          <w:rFonts w:ascii="Aptos Serif" w:hAnsi="Aptos Serif" w:cs="Aptos Serif"/>
          <w:b/>
          <w:bCs/>
        </w:rPr>
        <w:t>Blackberry</w:t>
      </w:r>
      <w:proofErr w:type="spellEnd"/>
      <w:r w:rsidRPr="00B3494F">
        <w:rPr>
          <w:rFonts w:ascii="Aptos Serif" w:hAnsi="Aptos Serif" w:cs="Aptos Serif"/>
          <w:b/>
          <w:bCs/>
        </w:rPr>
        <w:t>"</w:t>
      </w:r>
      <w:r w:rsidRPr="00B3494F">
        <w:rPr>
          <w:rFonts w:ascii="Aptos Serif" w:hAnsi="Aptos Serif" w:cs="Aptos Serif"/>
        </w:rPr>
        <w:t>. El gesto repetitivo de cambio de posición sobrecarga la articulación de la base del pulgar, provocando dolor que puede llegar a impedir gestos cotidianos como sujetar un vaso.</w:t>
      </w:r>
    </w:p>
    <w:p w14:paraId="090A8A1E" w14:textId="77777777" w:rsidR="00B3494F" w:rsidRPr="00B3494F" w:rsidRDefault="00B3494F" w:rsidP="005330EB">
      <w:pPr>
        <w:pStyle w:val="Ttulo3"/>
      </w:pPr>
      <w:bookmarkStart w:id="24" w:name="_Toc210152499"/>
      <w:bookmarkStart w:id="25" w:name="_Toc210152720"/>
      <w:r w:rsidRPr="00B3494F">
        <w:t>2. Impacto Cognitivo: La Mente Errabunda y el Robo de la Atención</w:t>
      </w:r>
      <w:bookmarkEnd w:id="24"/>
      <w:bookmarkEnd w:id="25"/>
    </w:p>
    <w:p w14:paraId="74614DDA" w14:textId="77777777" w:rsidR="00B3494F" w:rsidRPr="00B3494F" w:rsidRDefault="00B3494F" w:rsidP="00B3494F">
      <w:pPr>
        <w:jc w:val="both"/>
        <w:rPr>
          <w:rFonts w:ascii="Aptos Serif" w:hAnsi="Aptos Serif" w:cs="Aptos Serif"/>
        </w:rPr>
      </w:pPr>
      <w:r w:rsidRPr="00B3494F">
        <w:rPr>
          <w:rFonts w:ascii="Aptos Serif" w:hAnsi="Aptos Serif" w:cs="Aptos Serif"/>
        </w:rPr>
        <w:t>Si las dolencias físicas son fáciles de diagnosticar, el impacto de la fatiga digital en nuestra mente es más insidioso. El cerebro, sobreexcitado y constantemente interrumpido, pierde su capacidad de concentración y memoria.</w:t>
      </w:r>
    </w:p>
    <w:p w14:paraId="53F4A3CC" w14:textId="77777777" w:rsidR="00B3494F" w:rsidRPr="00B3494F" w:rsidRDefault="00B3494F" w:rsidP="00B3494F">
      <w:pPr>
        <w:jc w:val="both"/>
        <w:rPr>
          <w:rFonts w:ascii="Aptos Serif" w:hAnsi="Aptos Serif" w:cs="Aptos Serif"/>
        </w:rPr>
      </w:pPr>
      <w:r w:rsidRPr="00B3494F">
        <w:rPr>
          <w:rFonts w:ascii="Aptos Serif" w:hAnsi="Aptos Serif" w:cs="Aptos Serif"/>
        </w:rPr>
        <w:t>El Bloqueo por Sobrecarga de Información (</w:t>
      </w:r>
      <w:r w:rsidRPr="00B3494F">
        <w:rPr>
          <w:rFonts w:ascii="Aptos Serif" w:hAnsi="Aptos Serif" w:cs="Aptos Serif"/>
          <w:i/>
          <w:iCs/>
        </w:rPr>
        <w:t>Infoxicación</w:t>
      </w:r>
      <w:r w:rsidRPr="00B3494F">
        <w:rPr>
          <w:rFonts w:ascii="Aptos Serif" w:hAnsi="Aptos Serif" w:cs="Aptos Serif"/>
        </w:rPr>
        <w:t>)</w:t>
      </w:r>
    </w:p>
    <w:p w14:paraId="6B3CAFD5" w14:textId="77777777" w:rsidR="00B3494F" w:rsidRPr="00B3494F" w:rsidRDefault="00B3494F" w:rsidP="00B3494F">
      <w:pPr>
        <w:jc w:val="both"/>
        <w:rPr>
          <w:rFonts w:ascii="Aptos Serif" w:hAnsi="Aptos Serif" w:cs="Aptos Serif"/>
        </w:rPr>
      </w:pPr>
      <w:r w:rsidRPr="00B3494F">
        <w:rPr>
          <w:rFonts w:ascii="Aptos Serif" w:hAnsi="Aptos Serif" w:cs="Aptos Serif"/>
        </w:rPr>
        <w:t>La </w:t>
      </w:r>
      <w:r w:rsidRPr="00B3494F">
        <w:rPr>
          <w:rFonts w:ascii="Aptos Serif" w:hAnsi="Aptos Serif" w:cs="Aptos Serif"/>
          <w:b/>
          <w:bCs/>
        </w:rPr>
        <w:t>sobrecarga de información</w:t>
      </w:r>
      <w:r w:rsidRPr="00B3494F">
        <w:rPr>
          <w:rFonts w:ascii="Aptos Serif" w:hAnsi="Aptos Serif" w:cs="Aptos Serif"/>
        </w:rPr>
        <w:t> o </w:t>
      </w:r>
      <w:r w:rsidRPr="00B3494F">
        <w:rPr>
          <w:rFonts w:ascii="Aptos Serif" w:hAnsi="Aptos Serif" w:cs="Aptos Serif"/>
          <w:i/>
          <w:iCs/>
        </w:rPr>
        <w:t>infoxicación</w:t>
      </w:r>
      <w:r w:rsidRPr="00B3494F">
        <w:rPr>
          <w:rFonts w:ascii="Aptos Serif" w:hAnsi="Aptos Serif" w:cs="Aptos Serif"/>
        </w:rPr>
        <w:t> es el primer enemigo de nuestra claridad mental. La capacidad humana para procesar datos sigue siendo la misma desde hace aproximadamente cuarenta mil años, mientras que la cantidad de información disponible crece de forma exponencial.</w:t>
      </w:r>
    </w:p>
    <w:p w14:paraId="12327FB5" w14:textId="77777777" w:rsidR="00B3494F" w:rsidRPr="00B3494F" w:rsidRDefault="00B3494F" w:rsidP="00B3494F">
      <w:pPr>
        <w:jc w:val="both"/>
        <w:rPr>
          <w:rFonts w:ascii="Aptos Serif" w:hAnsi="Aptos Serif" w:cs="Aptos Serif"/>
        </w:rPr>
      </w:pPr>
      <w:r w:rsidRPr="00B3494F">
        <w:rPr>
          <w:rFonts w:ascii="Aptos Serif" w:hAnsi="Aptos Serif" w:cs="Aptos Serif"/>
        </w:rPr>
        <w:t>Este superávit informativo provoca:</w:t>
      </w:r>
    </w:p>
    <w:p w14:paraId="365A0A03"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Ansiedad</w:t>
      </w:r>
      <w:r w:rsidRPr="00B3494F">
        <w:rPr>
          <w:rFonts w:ascii="Aptos Serif" w:hAnsi="Aptos Serif" w:cs="Aptos Serif"/>
        </w:rPr>
        <w:t>.</w:t>
      </w:r>
    </w:p>
    <w:p w14:paraId="373EE4F7"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Bloqueo del pensamiento</w:t>
      </w:r>
      <w:r w:rsidRPr="00B3494F">
        <w:rPr>
          <w:rFonts w:ascii="Aptos Serif" w:hAnsi="Aptos Serif" w:cs="Aptos Serif"/>
        </w:rPr>
        <w:t> y dificultad para tomar decisiones.</w:t>
      </w:r>
    </w:p>
    <w:p w14:paraId="02E2A356" w14:textId="77777777" w:rsidR="00B3494F" w:rsidRPr="00B3494F" w:rsidRDefault="00B3494F" w:rsidP="00B3494F">
      <w:pPr>
        <w:jc w:val="both"/>
        <w:rPr>
          <w:rFonts w:ascii="Aptos Serif" w:hAnsi="Aptos Serif" w:cs="Aptos Serif"/>
        </w:rPr>
      </w:pPr>
      <w:r w:rsidRPr="00B3494F">
        <w:rPr>
          <w:rFonts w:ascii="Aptos Serif" w:hAnsi="Aptos Serif" w:cs="Aptos Serif"/>
        </w:rPr>
        <w:t>• Una pérdida de la capacidad de atender y, por lo tanto, una reducción del rendimiento.</w:t>
      </w:r>
    </w:p>
    <w:p w14:paraId="4BA0D848" w14:textId="77777777" w:rsidR="00B3494F" w:rsidRPr="00B3494F" w:rsidRDefault="00B3494F" w:rsidP="00B3494F">
      <w:pPr>
        <w:jc w:val="both"/>
        <w:rPr>
          <w:rFonts w:ascii="Aptos Serif" w:hAnsi="Aptos Serif" w:cs="Aptos Serif"/>
        </w:rPr>
      </w:pPr>
      <w:r w:rsidRPr="00B3494F">
        <w:rPr>
          <w:rFonts w:ascii="Aptos Serif" w:hAnsi="Aptos Serif" w:cs="Aptos Serif"/>
        </w:rPr>
        <w:t>Como resultado, la sobrecarga informativa y el consumo fragmentado de datos (solo leyendo titulares, por ejemplo) favorece la superficialidad, haciendo difícil distinguir lo esencial de lo accesorio.</w:t>
      </w:r>
    </w:p>
    <w:p w14:paraId="74962B48" w14:textId="77777777" w:rsidR="00B3494F" w:rsidRPr="00B3494F" w:rsidRDefault="00B3494F" w:rsidP="00B3494F">
      <w:pPr>
        <w:jc w:val="both"/>
        <w:rPr>
          <w:rFonts w:ascii="Aptos Serif" w:hAnsi="Aptos Serif" w:cs="Aptos Serif"/>
        </w:rPr>
      </w:pPr>
      <w:r w:rsidRPr="00B3494F">
        <w:rPr>
          <w:rFonts w:ascii="Aptos Serif" w:hAnsi="Aptos Serif" w:cs="Aptos Serif"/>
        </w:rPr>
        <w:t>La Trampa de la Multitarea y la Dopamina</w:t>
      </w:r>
    </w:p>
    <w:p w14:paraId="400753EE" w14:textId="77777777" w:rsidR="00B3494F" w:rsidRPr="00B3494F" w:rsidRDefault="00B3494F" w:rsidP="00B3494F">
      <w:pPr>
        <w:jc w:val="both"/>
        <w:rPr>
          <w:rFonts w:ascii="Aptos Serif" w:hAnsi="Aptos Serif" w:cs="Aptos Serif"/>
        </w:rPr>
      </w:pPr>
      <w:r w:rsidRPr="00B3494F">
        <w:rPr>
          <w:rFonts w:ascii="Aptos Serif" w:hAnsi="Aptos Serif" w:cs="Aptos Serif"/>
        </w:rPr>
        <w:t>Creer que somos eficientes por realizar varias tareas a la vez (</w:t>
      </w:r>
      <w:r w:rsidRPr="00B3494F">
        <w:rPr>
          <w:rFonts w:ascii="Aptos Serif" w:hAnsi="Aptos Serif" w:cs="Aptos Serif"/>
          <w:i/>
          <w:iCs/>
        </w:rPr>
        <w:t>multitarea</w:t>
      </w:r>
      <w:r w:rsidRPr="00B3494F">
        <w:rPr>
          <w:rFonts w:ascii="Aptos Serif" w:hAnsi="Aptos Serif" w:cs="Aptos Serif"/>
        </w:rPr>
        <w:t>) es un mito: </w:t>
      </w:r>
      <w:r w:rsidRPr="00B3494F">
        <w:rPr>
          <w:rFonts w:ascii="Aptos Serif" w:hAnsi="Aptos Serif" w:cs="Aptos Serif"/>
          <w:b/>
          <w:bCs/>
        </w:rPr>
        <w:t xml:space="preserve">cuantas más tareas se pretenden realizar a la vez, menos eficiente se </w:t>
      </w:r>
      <w:r w:rsidRPr="00B3494F">
        <w:rPr>
          <w:rFonts w:ascii="Aptos Serif" w:hAnsi="Aptos Serif" w:cs="Aptos Serif"/>
          <w:b/>
          <w:bCs/>
        </w:rPr>
        <w:lastRenderedPageBreak/>
        <w:t>consigue ser en cada una de ellas</w:t>
      </w:r>
      <w:r w:rsidRPr="00B3494F">
        <w:rPr>
          <w:rFonts w:ascii="Aptos Serif" w:hAnsi="Aptos Serif" w:cs="Aptos Serif"/>
        </w:rPr>
        <w:t>. Los neurocientíficos y sociólogos han demostrado que una breve interrupción, de menos de tres segundos, es suficiente para </w:t>
      </w:r>
      <w:r w:rsidRPr="00B3494F">
        <w:rPr>
          <w:rFonts w:ascii="Aptos Serif" w:hAnsi="Aptos Serif" w:cs="Aptos Serif"/>
          <w:b/>
          <w:bCs/>
        </w:rPr>
        <w:t>doblar el número de errores</w:t>
      </w:r>
      <w:r w:rsidRPr="00B3494F">
        <w:rPr>
          <w:rFonts w:ascii="Aptos Serif" w:hAnsi="Aptos Serif" w:cs="Aptos Serif"/>
        </w:rPr>
        <w:t>.</w:t>
      </w:r>
    </w:p>
    <w:p w14:paraId="742BA527" w14:textId="77777777" w:rsidR="00B3494F" w:rsidRPr="00B3494F" w:rsidRDefault="00B3494F" w:rsidP="00B3494F">
      <w:pPr>
        <w:jc w:val="both"/>
        <w:rPr>
          <w:rFonts w:ascii="Aptos Serif" w:hAnsi="Aptos Serif" w:cs="Aptos Serif"/>
        </w:rPr>
      </w:pPr>
      <w:r w:rsidRPr="00B3494F">
        <w:rPr>
          <w:rFonts w:ascii="Aptos Serif" w:hAnsi="Aptos Serif" w:cs="Aptos Serif"/>
        </w:rPr>
        <w:t>¿Por qué caemos en esta trampa? Los continuos estímulos provenientes de las TIC (el sonido de un mensaje, los avisos de redes sociales) actúan como una </w:t>
      </w:r>
      <w:r w:rsidRPr="00B3494F">
        <w:rPr>
          <w:rFonts w:ascii="Aptos Serif" w:hAnsi="Aptos Serif" w:cs="Aptos Serif"/>
          <w:b/>
          <w:bCs/>
        </w:rPr>
        <w:t>"pequeña inyección de energía"</w:t>
      </w:r>
      <w:r w:rsidRPr="00B3494F">
        <w:rPr>
          <w:rFonts w:ascii="Aptos Serif" w:hAnsi="Aptos Serif" w:cs="Aptos Serif"/>
        </w:rPr>
        <w:t> que sobreexcita el cerebro y activa el mecanismo de la adicción. Cada aviso provoca la liberación de </w:t>
      </w:r>
      <w:r w:rsidRPr="00B3494F">
        <w:rPr>
          <w:rFonts w:ascii="Aptos Serif" w:hAnsi="Aptos Serif" w:cs="Aptos Serif"/>
          <w:b/>
          <w:bCs/>
        </w:rPr>
        <w:t>dopamina</w:t>
      </w:r>
      <w:r w:rsidRPr="00B3494F">
        <w:rPr>
          <w:rFonts w:ascii="Aptos Serif" w:hAnsi="Aptos Serif" w:cs="Aptos Serif"/>
        </w:rPr>
        <w:t>, conocida como la "hormona de la felicidad". Esta liberación constante crea un bucle de retroalimentación: el cerebro recibe una gratificación por dejar de concentrarse, lo que a su vez incita a buscar constantemente nuevos estímulos externos.</w:t>
      </w:r>
    </w:p>
    <w:p w14:paraId="496BC540" w14:textId="77777777" w:rsidR="00B3494F" w:rsidRPr="00B3494F" w:rsidRDefault="00B3494F" w:rsidP="00B3494F">
      <w:pPr>
        <w:jc w:val="both"/>
        <w:rPr>
          <w:rFonts w:ascii="Aptos Serif" w:hAnsi="Aptos Serif" w:cs="Aptos Serif"/>
        </w:rPr>
      </w:pPr>
      <w:r w:rsidRPr="00B3494F">
        <w:rPr>
          <w:rFonts w:ascii="Aptos Serif" w:hAnsi="Aptos Serif" w:cs="Aptos Serif"/>
        </w:rPr>
        <w:t>Esta adicción a los estímulos da lugar a la </w:t>
      </w:r>
      <w:r w:rsidRPr="00B3494F">
        <w:rPr>
          <w:rFonts w:ascii="Aptos Serif" w:hAnsi="Aptos Serif" w:cs="Aptos Serif"/>
          <w:b/>
          <w:bCs/>
        </w:rPr>
        <w:t>mente errabunda</w:t>
      </w:r>
      <w:r w:rsidRPr="00B3494F">
        <w:rPr>
          <w:rFonts w:ascii="Aptos Serif" w:hAnsi="Aptos Serif" w:cs="Aptos Serif"/>
        </w:rPr>
        <w:t> (</w:t>
      </w:r>
      <w:proofErr w:type="spellStart"/>
      <w:r w:rsidRPr="00B3494F">
        <w:rPr>
          <w:rFonts w:ascii="Aptos Serif" w:hAnsi="Aptos Serif" w:cs="Aptos Serif"/>
          <w:i/>
          <w:iCs/>
        </w:rPr>
        <w:t>wandering</w:t>
      </w:r>
      <w:proofErr w:type="spellEnd"/>
      <w:r w:rsidRPr="00B3494F">
        <w:rPr>
          <w:rFonts w:ascii="Aptos Serif" w:hAnsi="Aptos Serif" w:cs="Aptos Serif"/>
          <w:i/>
          <w:iCs/>
        </w:rPr>
        <w:t xml:space="preserve"> </w:t>
      </w:r>
      <w:proofErr w:type="spellStart"/>
      <w:r w:rsidRPr="00B3494F">
        <w:rPr>
          <w:rFonts w:ascii="Aptos Serif" w:hAnsi="Aptos Serif" w:cs="Aptos Serif"/>
          <w:i/>
          <w:iCs/>
        </w:rPr>
        <w:t>mind</w:t>
      </w:r>
      <w:proofErr w:type="spellEnd"/>
      <w:r w:rsidRPr="00B3494F">
        <w:rPr>
          <w:rFonts w:ascii="Aptos Serif" w:hAnsi="Aptos Serif" w:cs="Aptos Serif"/>
        </w:rPr>
        <w:t xml:space="preserve">). La mente, acostumbrada a comprobar constantemente un dispositivo </w:t>
      </w:r>
      <w:proofErr w:type="gramStart"/>
      <w:r w:rsidRPr="00B3494F">
        <w:rPr>
          <w:rFonts w:ascii="Aptos Serif" w:hAnsi="Aptos Serif" w:cs="Aptos Serif"/>
        </w:rPr>
        <w:t>cada pocos minutos</w:t>
      </w:r>
      <w:proofErr w:type="gramEnd"/>
      <w:r w:rsidRPr="00B3494F">
        <w:rPr>
          <w:rFonts w:ascii="Aptos Serif" w:hAnsi="Aptos Serif" w:cs="Aptos Serif"/>
        </w:rPr>
        <w:t>, tiene dificultades para permanecer concentrada en una tarea, incluso cuando no es interrumpida. La </w:t>
      </w:r>
      <w:r w:rsidRPr="00B3494F">
        <w:rPr>
          <w:rFonts w:ascii="Aptos Serif" w:hAnsi="Aptos Serif" w:cs="Aptos Serif"/>
          <w:b/>
          <w:bCs/>
        </w:rPr>
        <w:t>mente errabunda</w:t>
      </w:r>
      <w:r w:rsidRPr="00B3494F">
        <w:rPr>
          <w:rFonts w:ascii="Aptos Serif" w:hAnsi="Aptos Serif" w:cs="Aptos Serif"/>
        </w:rPr>
        <w:t> es peligrosa porque nos priva de la capacidad de ser </w:t>
      </w:r>
      <w:r w:rsidRPr="00B3494F">
        <w:rPr>
          <w:rFonts w:ascii="Aptos Serif" w:hAnsi="Aptos Serif" w:cs="Aptos Serif"/>
          <w:b/>
          <w:bCs/>
        </w:rPr>
        <w:t>conscientes de la realidad</w:t>
      </w:r>
      <w:r w:rsidRPr="00B3494F">
        <w:rPr>
          <w:rFonts w:ascii="Aptos Serif" w:hAnsi="Aptos Serif" w:cs="Aptos Serif"/>
        </w:rPr>
        <w:t> y de percibir nuestra vida tal y como es, amortiguando las emociones asociadas a lo que sucede a nuestro alrededor.</w:t>
      </w:r>
    </w:p>
    <w:p w14:paraId="467AFA4C" w14:textId="77777777" w:rsidR="00B3494F" w:rsidRPr="00B3494F" w:rsidRDefault="00B3494F" w:rsidP="005330EB">
      <w:pPr>
        <w:pStyle w:val="Ttulo3"/>
      </w:pPr>
      <w:bookmarkStart w:id="26" w:name="_Toc210152500"/>
      <w:bookmarkStart w:id="27" w:name="_Toc210152721"/>
      <w:r w:rsidRPr="00B3494F">
        <w:t xml:space="preserve">3. </w:t>
      </w:r>
      <w:proofErr w:type="spellStart"/>
      <w:r w:rsidRPr="00B3494F">
        <w:t>Tecnoadicción</w:t>
      </w:r>
      <w:proofErr w:type="spellEnd"/>
      <w:r w:rsidRPr="00B3494F">
        <w:t>: El Ciclo de la Dependencia</w:t>
      </w:r>
      <w:bookmarkEnd w:id="26"/>
      <w:bookmarkEnd w:id="27"/>
    </w:p>
    <w:p w14:paraId="76E10B79"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w:t>
      </w:r>
      <w:proofErr w:type="spellStart"/>
      <w:r w:rsidRPr="00B3494F">
        <w:rPr>
          <w:rFonts w:ascii="Aptos Serif" w:hAnsi="Aptos Serif" w:cs="Aptos Serif"/>
        </w:rPr>
        <w:t>Tecnoadicción</w:t>
      </w:r>
      <w:proofErr w:type="spellEnd"/>
      <w:r w:rsidRPr="00B3494F">
        <w:rPr>
          <w:rFonts w:ascii="Aptos Serif" w:hAnsi="Aptos Serif" w:cs="Aptos Serif"/>
        </w:rPr>
        <w:t xml:space="preserve"> es la forma más preocupante de tecnoestrés. Se define como una </w:t>
      </w:r>
      <w:r w:rsidRPr="00B3494F">
        <w:rPr>
          <w:rFonts w:ascii="Aptos Serif" w:hAnsi="Aptos Serif" w:cs="Aptos Serif"/>
          <w:b/>
          <w:bCs/>
        </w:rPr>
        <w:t>adicción comportamental</w:t>
      </w:r>
      <w:r w:rsidRPr="00B3494F">
        <w:rPr>
          <w:rFonts w:ascii="Aptos Serif" w:hAnsi="Aptos Serif" w:cs="Aptos Serif"/>
        </w:rPr>
        <w:t> (no química) que consiste en la </w:t>
      </w:r>
      <w:r w:rsidRPr="00B3494F">
        <w:rPr>
          <w:rFonts w:ascii="Aptos Serif" w:hAnsi="Aptos Serif" w:cs="Aptos Serif"/>
          <w:b/>
          <w:bCs/>
        </w:rPr>
        <w:t>incontrolable compulsión</w:t>
      </w:r>
      <w:r w:rsidRPr="00B3494F">
        <w:rPr>
          <w:rFonts w:ascii="Aptos Serif" w:hAnsi="Aptos Serif" w:cs="Aptos Serif"/>
        </w:rPr>
        <w:t> a utilizar las TIC en "todo momento y en todo lugar" y durante largos periodos de tiempo. El objetivo terapéutico, a diferencia de otras adicciones, es el </w:t>
      </w:r>
      <w:r w:rsidRPr="00B3494F">
        <w:rPr>
          <w:rFonts w:ascii="Aptos Serif" w:hAnsi="Aptos Serif" w:cs="Aptos Serif"/>
          <w:b/>
          <w:bCs/>
        </w:rPr>
        <w:t>reaprendizaje del control de la conducta</w:t>
      </w:r>
      <w:r w:rsidRPr="00B3494F">
        <w:rPr>
          <w:rFonts w:ascii="Aptos Serif" w:hAnsi="Aptos Serif" w:cs="Aptos Serif"/>
        </w:rPr>
        <w:t xml:space="preserve">, no la </w:t>
      </w:r>
      <w:proofErr w:type="gramStart"/>
      <w:r w:rsidRPr="00B3494F">
        <w:rPr>
          <w:rFonts w:ascii="Aptos Serif" w:hAnsi="Aptos Serif" w:cs="Aptos Serif"/>
        </w:rPr>
        <w:t>abstinencia total</w:t>
      </w:r>
      <w:proofErr w:type="gramEnd"/>
      <w:r w:rsidRPr="00B3494F">
        <w:rPr>
          <w:rFonts w:ascii="Aptos Serif" w:hAnsi="Aptos Serif" w:cs="Aptos Serif"/>
        </w:rPr>
        <w:t>, ya que las TIC son herramientas necesarias para la vida cotidiana.</w:t>
      </w:r>
    </w:p>
    <w:p w14:paraId="3282274E" w14:textId="77777777" w:rsidR="00B3494F" w:rsidRPr="00B3494F" w:rsidRDefault="00B3494F" w:rsidP="00B3494F">
      <w:pPr>
        <w:jc w:val="both"/>
        <w:rPr>
          <w:rFonts w:ascii="Aptos Serif" w:hAnsi="Aptos Serif" w:cs="Aptos Serif"/>
        </w:rPr>
      </w:pPr>
      <w:r w:rsidRPr="00B3494F">
        <w:rPr>
          <w:rFonts w:ascii="Aptos Serif" w:hAnsi="Aptos Serif" w:cs="Aptos Serif"/>
        </w:rPr>
        <w:t>Los elementos clave que definen la adicción y que buscan aliviar la tensión del sujeto son:</w:t>
      </w:r>
    </w:p>
    <w:p w14:paraId="462AA909"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Tolerancia:</w:t>
      </w:r>
      <w:r w:rsidRPr="00B3494F">
        <w:rPr>
          <w:rFonts w:ascii="Aptos Serif" w:hAnsi="Aptos Serif" w:cs="Aptos Serif"/>
        </w:rPr>
        <w:t> El sujeto siente la necesidad de </w:t>
      </w:r>
      <w:r w:rsidRPr="00B3494F">
        <w:rPr>
          <w:rFonts w:ascii="Aptos Serif" w:hAnsi="Aptos Serif" w:cs="Aptos Serif"/>
          <w:b/>
          <w:bCs/>
        </w:rPr>
        <w:t>aumentar el tiempo de uso</w:t>
      </w:r>
      <w:r w:rsidRPr="00B3494F">
        <w:rPr>
          <w:rFonts w:ascii="Aptos Serif" w:hAnsi="Aptos Serif" w:cs="Aptos Serif"/>
        </w:rPr>
        <w:t> del dispositivo (móvil, ordenador, videojuegos) para alcanzar el mismo efecto o nivel de satisfacción.</w:t>
      </w:r>
    </w:p>
    <w:p w14:paraId="6DA3A5F8"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Abstinencia:</w:t>
      </w:r>
      <w:r w:rsidRPr="00B3494F">
        <w:rPr>
          <w:rFonts w:ascii="Aptos Serif" w:hAnsi="Aptos Serif" w:cs="Aptos Serif"/>
        </w:rPr>
        <w:t> Es la sensación desapacible, irritante o de malestar que se experimenta cuando el sujeto no puede usar las TIC, lo que impulsa a usarlas más compulsivamente para aliviar dicha incomodidad. Los jóvenes que usan el móvil de forma abusiva, por ejemplo, pueden sentir malestar o nerviosismo si pasa mucho tiempo desde la última vez que lo usaron.</w:t>
      </w:r>
    </w:p>
    <w:p w14:paraId="3A2303EB"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Dependencia y Pérdida de Control:</w:t>
      </w:r>
      <w:r w:rsidRPr="00B3494F">
        <w:rPr>
          <w:rFonts w:ascii="Aptos Serif" w:hAnsi="Aptos Serif" w:cs="Aptos Serif"/>
        </w:rPr>
        <w:t xml:space="preserve"> Cuando la dependencia se establece, el uso excesivo e incontrolable de Internet interfiere negativamente con la vida </w:t>
      </w:r>
      <w:r w:rsidRPr="00B3494F">
        <w:rPr>
          <w:rFonts w:ascii="Aptos Serif" w:hAnsi="Aptos Serif" w:cs="Aptos Serif"/>
        </w:rPr>
        <w:lastRenderedPageBreak/>
        <w:t xml:space="preserve">diaria de la persona afectada. Los </w:t>
      </w:r>
      <w:proofErr w:type="spellStart"/>
      <w:r w:rsidRPr="00B3494F">
        <w:rPr>
          <w:rFonts w:ascii="Aptos Serif" w:hAnsi="Aptos Serif" w:cs="Aptos Serif"/>
        </w:rPr>
        <w:t>tecnoadictos</w:t>
      </w:r>
      <w:proofErr w:type="spellEnd"/>
      <w:r w:rsidRPr="00B3494F">
        <w:rPr>
          <w:rFonts w:ascii="Aptos Serif" w:hAnsi="Aptos Serif" w:cs="Aptos Serif"/>
        </w:rPr>
        <w:t xml:space="preserve"> son incapaces de reducir o detener sus comportamientos, y suelen negar el problema o racionalizar su uso.</w:t>
      </w:r>
    </w:p>
    <w:p w14:paraId="6C5A2CB4" w14:textId="77777777" w:rsidR="00B3494F" w:rsidRPr="00B3494F" w:rsidRDefault="00B3494F" w:rsidP="00B3494F">
      <w:pPr>
        <w:jc w:val="both"/>
        <w:rPr>
          <w:rFonts w:ascii="Aptos Serif" w:hAnsi="Aptos Serif" w:cs="Aptos Serif"/>
        </w:rPr>
      </w:pPr>
      <w:r w:rsidRPr="00B3494F">
        <w:rPr>
          <w:rFonts w:ascii="Aptos Serif" w:hAnsi="Aptos Serif" w:cs="Aptos Serif"/>
        </w:rPr>
        <w:t>Los problemas derivados de esta dependencia incluyen el deterioro de las relaciones sociales, problemas alimenticios, ansiedad y depresión.</w:t>
      </w:r>
    </w:p>
    <w:p w14:paraId="5A71E987" w14:textId="77777777" w:rsidR="00B3494F" w:rsidRPr="00B3494F" w:rsidRDefault="00B3494F" w:rsidP="005330EB">
      <w:pPr>
        <w:pStyle w:val="Ttulo3"/>
      </w:pPr>
      <w:bookmarkStart w:id="28" w:name="_Toc210152501"/>
      <w:bookmarkStart w:id="29" w:name="_Toc210152722"/>
      <w:r w:rsidRPr="00B3494F">
        <w:t xml:space="preserve">4. Vivir "Alone </w:t>
      </w:r>
      <w:proofErr w:type="spellStart"/>
      <w:r w:rsidRPr="00B3494F">
        <w:t>Together</w:t>
      </w:r>
      <w:proofErr w:type="spellEnd"/>
      <w:r w:rsidRPr="00B3494F">
        <w:t>": El Yo Virtual vs. el Yo Real</w:t>
      </w:r>
      <w:bookmarkEnd w:id="28"/>
      <w:bookmarkEnd w:id="29"/>
    </w:p>
    <w:p w14:paraId="5F18CEDC" w14:textId="77777777" w:rsidR="00B3494F" w:rsidRPr="00B3494F" w:rsidRDefault="00B3494F" w:rsidP="00B3494F">
      <w:pPr>
        <w:jc w:val="both"/>
        <w:rPr>
          <w:rFonts w:ascii="Aptos Serif" w:hAnsi="Aptos Serif" w:cs="Aptos Serif"/>
        </w:rPr>
      </w:pPr>
      <w:r w:rsidRPr="00B3494F">
        <w:rPr>
          <w:rFonts w:ascii="Aptos Serif" w:hAnsi="Aptos Serif" w:cs="Aptos Serif"/>
        </w:rPr>
        <w:t>La tecnología ha generado una nueva dimensión relacional en la que se ha acuñado el término </w:t>
      </w:r>
      <w:r w:rsidRPr="00B3494F">
        <w:rPr>
          <w:rFonts w:ascii="Aptos Serif" w:hAnsi="Aptos Serif" w:cs="Aptos Serif"/>
          <w:b/>
          <w:bCs/>
        </w:rPr>
        <w:t xml:space="preserve">"Alone </w:t>
      </w:r>
      <w:proofErr w:type="spellStart"/>
      <w:r w:rsidRPr="00B3494F">
        <w:rPr>
          <w:rFonts w:ascii="Aptos Serif" w:hAnsi="Aptos Serif" w:cs="Aptos Serif"/>
          <w:b/>
          <w:bCs/>
        </w:rPr>
        <w:t>together</w:t>
      </w:r>
      <w:proofErr w:type="spellEnd"/>
      <w:r w:rsidRPr="00B3494F">
        <w:rPr>
          <w:rFonts w:ascii="Aptos Serif" w:hAnsi="Aptos Serif" w:cs="Aptos Serif"/>
          <w:b/>
          <w:bCs/>
        </w:rPr>
        <w:t>" (juntos, pero solos)</w:t>
      </w:r>
      <w:r w:rsidRPr="00B3494F">
        <w:rPr>
          <w:rFonts w:ascii="Aptos Serif" w:hAnsi="Aptos Serif" w:cs="Aptos Serif"/>
        </w:rPr>
        <w:t xml:space="preserve">. Los jóvenes, aunque ocupan un espacio físico junto a otros, tienen su atención principal en la pantalla, estando "en </w:t>
      </w:r>
      <w:proofErr w:type="gramStart"/>
      <w:r w:rsidRPr="00B3494F">
        <w:rPr>
          <w:rFonts w:ascii="Aptos Serif" w:hAnsi="Aptos Serif" w:cs="Aptos Serif"/>
        </w:rPr>
        <w:t>cuerpo</w:t>
      </w:r>
      <w:proofErr w:type="gramEnd"/>
      <w:r w:rsidRPr="00B3494F">
        <w:rPr>
          <w:rFonts w:ascii="Aptos Serif" w:hAnsi="Aptos Serif" w:cs="Aptos Serif"/>
        </w:rPr>
        <w:t xml:space="preserve"> pero no en alma". Para muchos, </w:t>
      </w:r>
      <w:r w:rsidRPr="00B3494F">
        <w:rPr>
          <w:rFonts w:ascii="Aptos Serif" w:hAnsi="Aptos Serif" w:cs="Aptos Serif"/>
          <w:b/>
          <w:bCs/>
        </w:rPr>
        <w:t>lo que está ocurriendo en sus pantallas es más importante que lo que pasa justo a su lado</w:t>
      </w:r>
      <w:r w:rsidRPr="00B3494F">
        <w:rPr>
          <w:rFonts w:ascii="Aptos Serif" w:hAnsi="Aptos Serif" w:cs="Aptos Serif"/>
        </w:rPr>
        <w:t>.</w:t>
      </w:r>
    </w:p>
    <w:p w14:paraId="55C4C090" w14:textId="77777777" w:rsidR="00B3494F" w:rsidRPr="00B3494F" w:rsidRDefault="00B3494F" w:rsidP="00B3494F">
      <w:pPr>
        <w:jc w:val="both"/>
        <w:rPr>
          <w:rFonts w:ascii="Aptos Serif" w:hAnsi="Aptos Serif" w:cs="Aptos Serif"/>
        </w:rPr>
      </w:pPr>
      <w:r w:rsidRPr="00B3494F">
        <w:rPr>
          <w:rFonts w:ascii="Aptos Serif" w:hAnsi="Aptos Serif" w:cs="Aptos Serif"/>
        </w:rPr>
        <w:t>Esta primacía de lo virtual se debe a que las TIC permiten la gestión del </w:t>
      </w:r>
      <w:r w:rsidRPr="00B3494F">
        <w:rPr>
          <w:rFonts w:ascii="Aptos Serif" w:hAnsi="Aptos Serif" w:cs="Aptos Serif"/>
          <w:b/>
          <w:bCs/>
        </w:rPr>
        <w:t>"yo online"</w:t>
      </w:r>
      <w:r w:rsidRPr="00B3494F">
        <w:rPr>
          <w:rFonts w:ascii="Aptos Serif" w:hAnsi="Aptos Serif" w:cs="Aptos Serif"/>
        </w:rPr>
        <w:t>. El "yo online" puede ser más atractivo para personas tímidas o inseguras, ya que facilita la comunicación, elimina la vergüenza y permite mantener cierto "control" de la comunicación. Sin embargo, esta </w:t>
      </w:r>
      <w:r w:rsidRPr="00B3494F">
        <w:rPr>
          <w:rFonts w:ascii="Aptos Serif" w:hAnsi="Aptos Serif" w:cs="Aptos Serif"/>
          <w:b/>
          <w:bCs/>
        </w:rPr>
        <w:t>identidad digital</w:t>
      </w:r>
      <w:r w:rsidRPr="00B3494F">
        <w:rPr>
          <w:rFonts w:ascii="Aptos Serif" w:hAnsi="Aptos Serif" w:cs="Aptos Serif"/>
        </w:rPr>
        <w:t> (el yo virtual que se quiere que los demás conozcan) puede estar basada en la mentira o la suplantación.</w:t>
      </w:r>
    </w:p>
    <w:p w14:paraId="781C2AB4" w14:textId="77777777" w:rsidR="00B3494F" w:rsidRPr="00B3494F" w:rsidRDefault="00B3494F" w:rsidP="00B3494F">
      <w:pPr>
        <w:jc w:val="both"/>
        <w:rPr>
          <w:rFonts w:ascii="Aptos Serif" w:hAnsi="Aptos Serif" w:cs="Aptos Serif"/>
        </w:rPr>
      </w:pPr>
      <w:r w:rsidRPr="00B3494F">
        <w:rPr>
          <w:rFonts w:ascii="Aptos Serif" w:hAnsi="Aptos Serif" w:cs="Aptos Serif"/>
        </w:rPr>
        <w:t>Las consecuencias emocionales de esta distorsión son profundas:</w:t>
      </w:r>
    </w:p>
    <w:p w14:paraId="6B9F25C9"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Aislamiento y Soledad:</w:t>
      </w:r>
      <w:r w:rsidRPr="00B3494F">
        <w:rPr>
          <w:rFonts w:ascii="Aptos Serif" w:hAnsi="Aptos Serif" w:cs="Aptos Serif"/>
        </w:rPr>
        <w:t> La dependencia excesiva de la tecnología contribuye a la soledad, especialmente entre los jóvenes. Los adolescentes que pasan más de tres horas diarias en plataformas sociales tienen el doble de riesgo de sufrir </w:t>
      </w:r>
      <w:r w:rsidRPr="00B3494F">
        <w:rPr>
          <w:rFonts w:ascii="Aptos Serif" w:hAnsi="Aptos Serif" w:cs="Aptos Serif"/>
          <w:b/>
          <w:bCs/>
        </w:rPr>
        <w:t>depresión, ansiedad y soledad</w:t>
      </w:r>
      <w:r w:rsidRPr="00B3494F">
        <w:rPr>
          <w:rFonts w:ascii="Aptos Serif" w:hAnsi="Aptos Serif" w:cs="Aptos Serif"/>
        </w:rPr>
        <w:t>.</w:t>
      </w:r>
    </w:p>
    <w:p w14:paraId="53798D86"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Pérdida de Habilidades Relacionales:</w:t>
      </w:r>
      <w:r w:rsidRPr="00B3494F">
        <w:rPr>
          <w:rFonts w:ascii="Aptos Serif" w:hAnsi="Aptos Serif" w:cs="Aptos Serif"/>
        </w:rPr>
        <w:t> Cuando se usa prioritariamente la red para comunicaciones personales en lugar de relaciones cara a cara, se corre el riesgo de un </w:t>
      </w:r>
      <w:r w:rsidRPr="00B3494F">
        <w:rPr>
          <w:rFonts w:ascii="Aptos Serif" w:hAnsi="Aptos Serif" w:cs="Aptos Serif"/>
          <w:b/>
          <w:bCs/>
        </w:rPr>
        <w:t>analfabetismo relacional</w:t>
      </w:r>
      <w:r w:rsidRPr="00B3494F">
        <w:rPr>
          <w:rFonts w:ascii="Aptos Serif" w:hAnsi="Aptos Serif" w:cs="Aptos Serif"/>
        </w:rPr>
        <w:t> y la construcción de relaciones sociales ficticias. La comunicación presencial es vital, ya que permite interpretar señales adicionales para comprender mejor al otro, algo que se pierde en la superficialidad y la inmediatez de las interacciones digitales.</w:t>
      </w:r>
    </w:p>
    <w:p w14:paraId="7937311B" w14:textId="5936E244"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Exclusión Social:</w:t>
      </w:r>
      <w:r w:rsidRPr="00B3494F">
        <w:rPr>
          <w:rFonts w:ascii="Aptos Serif" w:hAnsi="Aptos Serif" w:cs="Aptos Serif"/>
        </w:rPr>
        <w:t> El sentir que se debe estar integrado en las redes sociales porque son "el lugar en el que hay que estar" genera exclusión para quien no participa o no lo hace en tiempo real, abocándolo a la </w:t>
      </w:r>
      <w:r w:rsidRPr="00B3494F">
        <w:rPr>
          <w:rFonts w:ascii="Aptos Serif" w:hAnsi="Aptos Serif" w:cs="Aptos Serif"/>
          <w:b/>
          <w:bCs/>
        </w:rPr>
        <w:t>marginación o el olvido</w:t>
      </w:r>
      <w:r w:rsidRPr="00B3494F">
        <w:rPr>
          <w:rFonts w:ascii="Aptos Serif" w:hAnsi="Aptos Serif" w:cs="Aptos Serif"/>
        </w:rPr>
        <w:t> de su grupo de pares.</w:t>
      </w:r>
    </w:p>
    <w:p w14:paraId="29934091" w14:textId="77777777" w:rsidR="00B3494F" w:rsidRPr="00B3494F" w:rsidRDefault="00B3494F" w:rsidP="00B3494F">
      <w:pPr>
        <w:jc w:val="both"/>
        <w:rPr>
          <w:rFonts w:ascii="Aptos Serif" w:hAnsi="Aptos Serif" w:cs="Aptos Serif"/>
        </w:rPr>
      </w:pPr>
      <w:r w:rsidRPr="00B3494F">
        <w:rPr>
          <w:rFonts w:ascii="Aptos Serif" w:hAnsi="Aptos Serif" w:cs="Aptos Serif"/>
        </w:rPr>
        <w:br w:type="page"/>
      </w:r>
    </w:p>
    <w:p w14:paraId="3DFF6CC5"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lastRenderedPageBreak/>
        <w:t>Principio del formulario</w:t>
      </w:r>
    </w:p>
    <w:p w14:paraId="0AFC9CFC" w14:textId="77777777" w:rsidR="00B3494F" w:rsidRPr="00B3494F" w:rsidRDefault="00B3494F" w:rsidP="00B3494F">
      <w:pPr>
        <w:pStyle w:val="Ttulo1"/>
      </w:pPr>
      <w:bookmarkStart w:id="30" w:name="_Toc210152502"/>
      <w:bookmarkStart w:id="31" w:name="_Toc210152723"/>
      <w:r w:rsidRPr="00B3494F">
        <w:t>IV. Método o Marco para la Salud Digital: Herramientas para Recuperar el Control</w:t>
      </w:r>
      <w:bookmarkEnd w:id="30"/>
      <w:bookmarkEnd w:id="31"/>
    </w:p>
    <w:p w14:paraId="181F13BD"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Después de identificar las profundas consecuencias sociales, físicas y cognitivas de la </w:t>
      </w:r>
      <w:proofErr w:type="spellStart"/>
      <w:r w:rsidRPr="00B3494F">
        <w:rPr>
          <w:rFonts w:ascii="Aptos Serif" w:hAnsi="Aptos Serif" w:cs="Aptos Serif"/>
        </w:rPr>
        <w:t>hiperconectividad</w:t>
      </w:r>
      <w:proofErr w:type="spellEnd"/>
      <w:r w:rsidRPr="00B3494F">
        <w:rPr>
          <w:rFonts w:ascii="Aptos Serif" w:hAnsi="Aptos Serif" w:cs="Aptos Serif"/>
        </w:rPr>
        <w:t xml:space="preserve"> y la fatiga digital, es imperativo establecer un marco práctico para retomar el control. Las Tecnologías de la Información y la Comunicación (TIC) son herramientas insustituibles para la vida diaria, por lo que el objetivo no es la erradicación, sino la gestión consciente y el desarrollo de la </w:t>
      </w:r>
      <w:r w:rsidRPr="00B3494F">
        <w:rPr>
          <w:rFonts w:ascii="Aptos Serif" w:hAnsi="Aptos Serif" w:cs="Aptos Serif"/>
          <w:b/>
          <w:bCs/>
        </w:rPr>
        <w:t>competencia digital</w:t>
      </w:r>
      <w:r w:rsidRPr="00B3494F">
        <w:rPr>
          <w:rFonts w:ascii="Aptos Serif" w:hAnsi="Aptos Serif" w:cs="Aptos Serif"/>
        </w:rPr>
        <w:t> necesaria para un uso sostenible y seguro.</w:t>
      </w:r>
    </w:p>
    <w:p w14:paraId="7B45093B" w14:textId="77777777" w:rsidR="00B3494F" w:rsidRPr="00B3494F" w:rsidRDefault="00B3494F" w:rsidP="00B3494F">
      <w:pPr>
        <w:jc w:val="both"/>
        <w:rPr>
          <w:rFonts w:ascii="Aptos Serif" w:hAnsi="Aptos Serif" w:cs="Aptos Serif"/>
        </w:rPr>
      </w:pPr>
      <w:r w:rsidRPr="00B3494F">
        <w:rPr>
          <w:rFonts w:ascii="Aptos Serif" w:hAnsi="Aptos Serif" w:cs="Aptos Serif"/>
        </w:rPr>
        <w:t>El objetivo primordial es dotar al lector de estrategias sólidas basadas en la psicología y la ergonomía, que transformen el uso compulsivo en un hábito controlado y productivo.</w:t>
      </w:r>
    </w:p>
    <w:p w14:paraId="228018E4" w14:textId="77777777" w:rsidR="00B3494F" w:rsidRPr="00B3494F" w:rsidRDefault="00B3494F" w:rsidP="005330EB">
      <w:pPr>
        <w:pStyle w:val="Ttulo3"/>
      </w:pPr>
      <w:bookmarkStart w:id="32" w:name="_Toc210152503"/>
      <w:bookmarkStart w:id="33" w:name="_Toc210152724"/>
      <w:r w:rsidRPr="00B3494F">
        <w:t>1. Enfoque Terapéutico: Reaprendizaje y Control de la Conducta</w:t>
      </w:r>
      <w:bookmarkEnd w:id="32"/>
      <w:bookmarkEnd w:id="33"/>
    </w:p>
    <w:p w14:paraId="2747B16E" w14:textId="77777777" w:rsidR="00B3494F" w:rsidRPr="00B3494F" w:rsidRDefault="00B3494F" w:rsidP="00B3494F">
      <w:pPr>
        <w:jc w:val="both"/>
        <w:rPr>
          <w:rFonts w:ascii="Aptos Serif" w:hAnsi="Aptos Serif" w:cs="Aptos Serif"/>
        </w:rPr>
      </w:pPr>
      <w:r w:rsidRPr="00B3494F">
        <w:rPr>
          <w:rFonts w:ascii="Aptos Serif" w:hAnsi="Aptos Serif" w:cs="Aptos Serif"/>
        </w:rPr>
        <w:t>Cuando el uso de la tecnología evoluciona hacia una </w:t>
      </w:r>
      <w:proofErr w:type="spellStart"/>
      <w:r w:rsidRPr="00B3494F">
        <w:rPr>
          <w:rFonts w:ascii="Aptos Serif" w:hAnsi="Aptos Serif" w:cs="Aptos Serif"/>
          <w:b/>
          <w:bCs/>
        </w:rPr>
        <w:t>tecnoadicción</w:t>
      </w:r>
      <w:proofErr w:type="spellEnd"/>
      <w:r w:rsidRPr="00B3494F">
        <w:rPr>
          <w:rFonts w:ascii="Aptos Serif" w:hAnsi="Aptos Serif" w:cs="Aptos Serif"/>
        </w:rPr>
        <w:t> (una adicción comportamental), la intervención debe ser precisa. A diferencia de las adicciones a sustancias químicas o a juegos de azar, la </w:t>
      </w:r>
      <w:proofErr w:type="gramStart"/>
      <w:r w:rsidRPr="00B3494F">
        <w:rPr>
          <w:rFonts w:ascii="Aptos Serif" w:hAnsi="Aptos Serif" w:cs="Aptos Serif"/>
          <w:b/>
          <w:bCs/>
        </w:rPr>
        <w:t>abstinencia total</w:t>
      </w:r>
      <w:proofErr w:type="gramEnd"/>
      <w:r w:rsidRPr="00B3494F">
        <w:rPr>
          <w:rFonts w:ascii="Aptos Serif" w:hAnsi="Aptos Serif" w:cs="Aptos Serif"/>
        </w:rPr>
        <w:t> de las TIC resulta prácticamente imposible, ya que estas son herramientas necesarias en la vida cotidiana.</w:t>
      </w:r>
    </w:p>
    <w:p w14:paraId="046E9132" w14:textId="77777777" w:rsidR="00B3494F" w:rsidRPr="00B3494F" w:rsidRDefault="00B3494F" w:rsidP="00B3494F">
      <w:pPr>
        <w:jc w:val="both"/>
        <w:rPr>
          <w:rFonts w:ascii="Aptos Serif" w:hAnsi="Aptos Serif" w:cs="Aptos Serif"/>
        </w:rPr>
      </w:pPr>
      <w:r w:rsidRPr="00B3494F">
        <w:rPr>
          <w:rFonts w:ascii="Aptos Serif" w:hAnsi="Aptos Serif" w:cs="Aptos Serif"/>
        </w:rPr>
        <w:t>Por lo tanto, el </w:t>
      </w:r>
      <w:r w:rsidRPr="00B3494F">
        <w:rPr>
          <w:rFonts w:ascii="Aptos Serif" w:hAnsi="Aptos Serif" w:cs="Aptos Serif"/>
          <w:b/>
          <w:bCs/>
        </w:rPr>
        <w:t>objetivo terapéutico</w:t>
      </w:r>
      <w:r w:rsidRPr="00B3494F">
        <w:rPr>
          <w:rFonts w:ascii="Aptos Serif" w:hAnsi="Aptos Serif" w:cs="Aptos Serif"/>
        </w:rPr>
        <w:t> debe centrarse en el </w:t>
      </w:r>
      <w:r w:rsidRPr="00B3494F">
        <w:rPr>
          <w:rFonts w:ascii="Aptos Serif" w:hAnsi="Aptos Serif" w:cs="Aptos Serif"/>
          <w:b/>
          <w:bCs/>
        </w:rPr>
        <w:t>reaprendizaje del control de la conducta</w:t>
      </w:r>
      <w:r w:rsidRPr="00B3494F">
        <w:rPr>
          <w:rFonts w:ascii="Aptos Serif" w:hAnsi="Aptos Serif" w:cs="Aptos Serif"/>
        </w:rPr>
        <w:t>.</w:t>
      </w:r>
    </w:p>
    <w:p w14:paraId="20C4E28A" w14:textId="77777777" w:rsidR="00B3494F" w:rsidRPr="00B3494F" w:rsidRDefault="00B3494F" w:rsidP="00B3494F">
      <w:pPr>
        <w:jc w:val="both"/>
        <w:rPr>
          <w:rFonts w:ascii="Aptos Serif" w:hAnsi="Aptos Serif" w:cs="Aptos Serif"/>
        </w:rPr>
      </w:pPr>
      <w:r w:rsidRPr="00B3494F">
        <w:rPr>
          <w:rFonts w:ascii="Aptos Serif" w:hAnsi="Aptos Serif" w:cs="Aptos Serif"/>
        </w:rPr>
        <w:t>El método más eficaz y recomendado por la </w:t>
      </w:r>
      <w:r w:rsidRPr="00B3494F">
        <w:rPr>
          <w:rFonts w:ascii="Aptos Serif" w:hAnsi="Aptos Serif" w:cs="Aptos Serif"/>
          <w:i/>
          <w:iCs/>
        </w:rPr>
        <w:t xml:space="preserve">American </w:t>
      </w:r>
      <w:proofErr w:type="spellStart"/>
      <w:r w:rsidRPr="00B3494F">
        <w:rPr>
          <w:rFonts w:ascii="Aptos Serif" w:hAnsi="Aptos Serif" w:cs="Aptos Serif"/>
          <w:i/>
          <w:iCs/>
        </w:rPr>
        <w:t>Psychological</w:t>
      </w:r>
      <w:proofErr w:type="spellEnd"/>
      <w:r w:rsidRPr="00B3494F">
        <w:rPr>
          <w:rFonts w:ascii="Aptos Serif" w:hAnsi="Aptos Serif" w:cs="Aptos Serif"/>
          <w:i/>
          <w:iCs/>
        </w:rPr>
        <w:t xml:space="preserve"> </w:t>
      </w:r>
      <w:proofErr w:type="spellStart"/>
      <w:r w:rsidRPr="00B3494F">
        <w:rPr>
          <w:rFonts w:ascii="Aptos Serif" w:hAnsi="Aptos Serif" w:cs="Aptos Serif"/>
          <w:i/>
          <w:iCs/>
        </w:rPr>
        <w:t>Association</w:t>
      </w:r>
      <w:proofErr w:type="spellEnd"/>
      <w:r w:rsidRPr="00B3494F">
        <w:rPr>
          <w:rFonts w:ascii="Aptos Serif" w:hAnsi="Aptos Serif" w:cs="Aptos Serif"/>
        </w:rPr>
        <w:t> (2003) para el tratamiento de las conductas adictivas es el </w:t>
      </w:r>
      <w:r w:rsidRPr="00B3494F">
        <w:rPr>
          <w:rFonts w:ascii="Aptos Serif" w:hAnsi="Aptos Serif" w:cs="Aptos Serif"/>
          <w:b/>
          <w:bCs/>
        </w:rPr>
        <w:t>enfoque cognitivo-conductual</w:t>
      </w:r>
      <w:r w:rsidRPr="00B3494F">
        <w:rPr>
          <w:rFonts w:ascii="Aptos Serif" w:hAnsi="Aptos Serif" w:cs="Aptos Serif"/>
        </w:rPr>
        <w:t>. Este enfoque es también una modalidad apropiada para el abordaje de la dependencia de videojuegos.</w:t>
      </w:r>
    </w:p>
    <w:p w14:paraId="3C338487" w14:textId="77777777" w:rsidR="00B3494F" w:rsidRPr="00B3494F" w:rsidRDefault="00B3494F" w:rsidP="00B3494F">
      <w:pPr>
        <w:jc w:val="both"/>
        <w:rPr>
          <w:rFonts w:ascii="Aptos Serif" w:hAnsi="Aptos Serif" w:cs="Aptos Serif"/>
        </w:rPr>
      </w:pPr>
      <w:r w:rsidRPr="00B3494F">
        <w:rPr>
          <w:rFonts w:ascii="Aptos Serif" w:hAnsi="Aptos Serif" w:cs="Aptos Serif"/>
        </w:rPr>
        <w:t>El tratamiento se lleva a cabo en fases:</w:t>
      </w:r>
    </w:p>
    <w:p w14:paraId="1F6FF1F5" w14:textId="77777777" w:rsidR="00B3494F" w:rsidRPr="00B3494F" w:rsidRDefault="00B3494F" w:rsidP="00B3494F">
      <w:pPr>
        <w:jc w:val="both"/>
        <w:rPr>
          <w:rFonts w:ascii="Aptos Serif" w:hAnsi="Aptos Serif" w:cs="Aptos Serif"/>
        </w:rPr>
      </w:pPr>
      <w:r w:rsidRPr="00B3494F">
        <w:rPr>
          <w:rFonts w:ascii="Aptos Serif" w:hAnsi="Aptos Serif" w:cs="Aptos Serif"/>
        </w:rPr>
        <w:t>1. </w:t>
      </w:r>
      <w:r w:rsidRPr="00B3494F">
        <w:rPr>
          <w:rFonts w:ascii="Aptos Serif" w:hAnsi="Aptos Serif" w:cs="Aptos Serif"/>
          <w:b/>
          <w:bCs/>
        </w:rPr>
        <w:t>Control de Estímulos (Choque inicial):</w:t>
      </w:r>
      <w:r w:rsidRPr="00B3494F">
        <w:rPr>
          <w:rFonts w:ascii="Aptos Serif" w:hAnsi="Aptos Serif" w:cs="Aptos Serif"/>
        </w:rPr>
        <w:t> Inicialmente, se recomienda mantener una </w:t>
      </w:r>
      <w:proofErr w:type="gramStart"/>
      <w:r w:rsidRPr="00B3494F">
        <w:rPr>
          <w:rFonts w:ascii="Aptos Serif" w:hAnsi="Aptos Serif" w:cs="Aptos Serif"/>
          <w:b/>
          <w:bCs/>
        </w:rPr>
        <w:t>abstinencia total</w:t>
      </w:r>
      <w:proofErr w:type="gramEnd"/>
      <w:r w:rsidRPr="00B3494F">
        <w:rPr>
          <w:rFonts w:ascii="Aptos Serif" w:hAnsi="Aptos Serif" w:cs="Aptos Serif"/>
        </w:rPr>
        <w:t> respecto al objeto de la adicción (como redes sociales o juegos interactivos) durante las primeras semanas. Esto implica utilizar técnicas de control de estímulos.</w:t>
      </w:r>
    </w:p>
    <w:p w14:paraId="24A1FF59" w14:textId="77777777" w:rsidR="00B3494F" w:rsidRPr="00B3494F" w:rsidRDefault="00B3494F" w:rsidP="00B3494F">
      <w:pPr>
        <w:jc w:val="both"/>
        <w:rPr>
          <w:rFonts w:ascii="Aptos Serif" w:hAnsi="Aptos Serif" w:cs="Aptos Serif"/>
        </w:rPr>
      </w:pPr>
      <w:r w:rsidRPr="00B3494F">
        <w:rPr>
          <w:rFonts w:ascii="Aptos Serif" w:hAnsi="Aptos Serif" w:cs="Aptos Serif"/>
        </w:rPr>
        <w:t>2. </w:t>
      </w:r>
      <w:r w:rsidRPr="00B3494F">
        <w:rPr>
          <w:rFonts w:ascii="Aptos Serif" w:hAnsi="Aptos Serif" w:cs="Aptos Serif"/>
          <w:b/>
          <w:bCs/>
        </w:rPr>
        <w:t>Exposición Gradual y Controlada:</w:t>
      </w:r>
      <w:r w:rsidRPr="00B3494F">
        <w:rPr>
          <w:rFonts w:ascii="Aptos Serif" w:hAnsi="Aptos Serif" w:cs="Aptos Serif"/>
        </w:rPr>
        <w:t> En una fase posterior, se introduce una </w:t>
      </w:r>
      <w:r w:rsidRPr="00B3494F">
        <w:rPr>
          <w:rFonts w:ascii="Aptos Serif" w:hAnsi="Aptos Serif" w:cs="Aptos Serif"/>
          <w:b/>
          <w:bCs/>
        </w:rPr>
        <w:t>exposición programada</w:t>
      </w:r>
      <w:r w:rsidRPr="00B3494F">
        <w:rPr>
          <w:rFonts w:ascii="Aptos Serif" w:hAnsi="Aptos Serif" w:cs="Aptos Serif"/>
        </w:rPr>
        <w:t> a las situaciones de riesgo. El paciente aprende a conectarse a la red por un tiempo limitado, para actividades predeterminadas (por ejemplo, "atender el correo sólo una vez al día a una hora concreta" o navegar por páginas fijadas de antemano).</w:t>
      </w:r>
    </w:p>
    <w:p w14:paraId="75CDCDC6" w14:textId="77777777" w:rsidR="00B3494F" w:rsidRPr="00B3494F" w:rsidRDefault="00B3494F" w:rsidP="00B3494F">
      <w:pPr>
        <w:jc w:val="both"/>
        <w:rPr>
          <w:rFonts w:ascii="Aptos Serif" w:hAnsi="Aptos Serif" w:cs="Aptos Serif"/>
        </w:rPr>
      </w:pPr>
      <w:r w:rsidRPr="00B3494F">
        <w:rPr>
          <w:rFonts w:ascii="Aptos Serif" w:hAnsi="Aptos Serif" w:cs="Aptos Serif"/>
        </w:rPr>
        <w:lastRenderedPageBreak/>
        <w:t>3. </w:t>
      </w:r>
      <w:r w:rsidRPr="00B3494F">
        <w:rPr>
          <w:rFonts w:ascii="Aptos Serif" w:hAnsi="Aptos Serif" w:cs="Aptos Serif"/>
          <w:b/>
          <w:bCs/>
        </w:rPr>
        <w:t>Prevención de Recaídas:</w:t>
      </w:r>
      <w:r w:rsidRPr="00B3494F">
        <w:rPr>
          <w:rFonts w:ascii="Aptos Serif" w:hAnsi="Aptos Serif" w:cs="Aptos Serif"/>
        </w:rPr>
        <w:t> Se busca aumentar la </w:t>
      </w:r>
      <w:r w:rsidRPr="00B3494F">
        <w:rPr>
          <w:rFonts w:ascii="Aptos Serif" w:hAnsi="Aptos Serif" w:cs="Aptos Serif"/>
          <w:b/>
          <w:bCs/>
        </w:rPr>
        <w:t>percepción de control</w:t>
      </w:r>
      <w:r w:rsidRPr="00B3494F">
        <w:rPr>
          <w:rFonts w:ascii="Aptos Serif" w:hAnsi="Aptos Serif" w:cs="Aptos Serif"/>
        </w:rPr>
        <w:t> del sujeto, lo cual incrementa la expectativa de éxito en el futuro y disminuye las probabilidades de recaída.</w:t>
      </w:r>
    </w:p>
    <w:p w14:paraId="735C19F7" w14:textId="77777777" w:rsidR="00B3494F" w:rsidRPr="00B3494F" w:rsidRDefault="00B3494F" w:rsidP="00B3494F">
      <w:pPr>
        <w:jc w:val="both"/>
        <w:rPr>
          <w:rFonts w:ascii="Aptos Serif" w:hAnsi="Aptos Serif" w:cs="Aptos Serif"/>
        </w:rPr>
      </w:pPr>
      <w:r w:rsidRPr="00B3494F">
        <w:rPr>
          <w:rFonts w:ascii="Aptos Serif" w:hAnsi="Aptos Serif" w:cs="Aptos Serif"/>
        </w:rPr>
        <w:t>Un elemento clave para este reaprendizaje es la </w:t>
      </w:r>
      <w:r w:rsidRPr="00B3494F">
        <w:rPr>
          <w:rFonts w:ascii="Aptos Serif" w:hAnsi="Aptos Serif" w:cs="Aptos Serif"/>
          <w:b/>
          <w:bCs/>
        </w:rPr>
        <w:t>sustitución de hábitos</w:t>
      </w:r>
      <w:r w:rsidRPr="00B3494F">
        <w:rPr>
          <w:rFonts w:ascii="Aptos Serif" w:hAnsi="Aptos Serif" w:cs="Aptos Serif"/>
        </w:rPr>
        <w:t>, reemplazando el tiempo de uso problemático con actividades de la vida real. Es fundamental que el individuo comprenda que los inconvenientes de la adicción son mayores que las ventajas del cambio.</w:t>
      </w:r>
    </w:p>
    <w:p w14:paraId="2F5D0E72" w14:textId="77777777" w:rsidR="00B3494F" w:rsidRPr="00B3494F" w:rsidRDefault="00B3494F" w:rsidP="005330EB">
      <w:pPr>
        <w:pStyle w:val="Ttulo3"/>
      </w:pPr>
      <w:bookmarkStart w:id="34" w:name="_Toc210152504"/>
      <w:bookmarkStart w:id="35" w:name="_Toc210152725"/>
      <w:r w:rsidRPr="00B3494F">
        <w:t>2. Estrategias de Atención y Descanso Cognitivo</w:t>
      </w:r>
      <w:bookmarkEnd w:id="34"/>
      <w:bookmarkEnd w:id="35"/>
    </w:p>
    <w:p w14:paraId="1FFFECAE" w14:textId="77777777" w:rsidR="00B3494F" w:rsidRPr="00B3494F" w:rsidRDefault="00B3494F" w:rsidP="00B3494F">
      <w:pPr>
        <w:jc w:val="both"/>
        <w:rPr>
          <w:rFonts w:ascii="Aptos Serif" w:hAnsi="Aptos Serif" w:cs="Aptos Serif"/>
        </w:rPr>
      </w:pPr>
      <w:r w:rsidRPr="00B3494F">
        <w:rPr>
          <w:rFonts w:ascii="Aptos Serif" w:hAnsi="Aptos Serif" w:cs="Aptos Serif"/>
        </w:rPr>
        <w:t>El impacto de la fatiga digital se manifiesta en la </w:t>
      </w:r>
      <w:r w:rsidRPr="00B3494F">
        <w:rPr>
          <w:rFonts w:ascii="Aptos Serif" w:hAnsi="Aptos Serif" w:cs="Aptos Serif"/>
          <w:b/>
          <w:bCs/>
        </w:rPr>
        <w:t>pérdida de la capacidad de atender</w:t>
      </w:r>
      <w:r w:rsidRPr="00B3494F">
        <w:rPr>
          <w:rFonts w:ascii="Aptos Serif" w:hAnsi="Aptos Serif" w:cs="Aptos Serif"/>
        </w:rPr>
        <w:t> y la reducción del rendimiento. El cerebro se vuelve adicto a la búsqueda constante de estímulos que liberan dopamina, creando un bucle de "</w:t>
      </w:r>
      <w:proofErr w:type="spellStart"/>
      <w:r w:rsidRPr="00B3494F">
        <w:rPr>
          <w:rFonts w:ascii="Aptos Serif" w:hAnsi="Aptos Serif" w:cs="Aptos Serif"/>
        </w:rPr>
        <w:t>minigratificaciones</w:t>
      </w:r>
      <w:proofErr w:type="spellEnd"/>
      <w:r w:rsidRPr="00B3494F">
        <w:rPr>
          <w:rFonts w:ascii="Aptos Serif" w:hAnsi="Aptos Serif" w:cs="Aptos Serif"/>
        </w:rPr>
        <w:t>".</w:t>
      </w:r>
    </w:p>
    <w:p w14:paraId="38278AB4" w14:textId="77777777" w:rsidR="00B3494F" w:rsidRPr="00B3494F" w:rsidRDefault="00B3494F" w:rsidP="00B3494F">
      <w:pPr>
        <w:jc w:val="both"/>
        <w:rPr>
          <w:rFonts w:ascii="Aptos Serif" w:hAnsi="Aptos Serif" w:cs="Aptos Serif"/>
        </w:rPr>
      </w:pPr>
      <w:r w:rsidRPr="00B3494F">
        <w:rPr>
          <w:rFonts w:ascii="Aptos Serif" w:hAnsi="Aptos Serif" w:cs="Aptos Serif"/>
        </w:rPr>
        <w:t>Para combatir este "torbellino" mental, se deben adoptar las siguientes estrategias:</w:t>
      </w:r>
    </w:p>
    <w:p w14:paraId="6000FDC5" w14:textId="77777777" w:rsidR="00B3494F" w:rsidRPr="00B3494F" w:rsidRDefault="00B3494F" w:rsidP="00B3494F">
      <w:pPr>
        <w:jc w:val="both"/>
        <w:rPr>
          <w:rFonts w:ascii="Aptos Serif" w:hAnsi="Aptos Serif" w:cs="Aptos Serif"/>
        </w:rPr>
      </w:pPr>
      <w:r w:rsidRPr="00B3494F">
        <w:rPr>
          <w:rFonts w:ascii="Aptos Serif" w:hAnsi="Aptos Serif" w:cs="Aptos Serif"/>
        </w:rPr>
        <w:t>Higiene Visual: La Regla 20-20-20</w:t>
      </w:r>
    </w:p>
    <w:p w14:paraId="21145B5D" w14:textId="77777777" w:rsidR="00B3494F" w:rsidRPr="00B3494F" w:rsidRDefault="00B3494F" w:rsidP="00B3494F">
      <w:pPr>
        <w:jc w:val="both"/>
        <w:rPr>
          <w:rFonts w:ascii="Aptos Serif" w:hAnsi="Aptos Serif" w:cs="Aptos Serif"/>
        </w:rPr>
      </w:pPr>
      <w:r w:rsidRPr="00B3494F">
        <w:rPr>
          <w:rFonts w:ascii="Aptos Serif" w:hAnsi="Aptos Serif" w:cs="Aptos Serif"/>
        </w:rPr>
        <w:t>El </w:t>
      </w:r>
      <w:r w:rsidRPr="00B3494F">
        <w:rPr>
          <w:rFonts w:ascii="Aptos Serif" w:hAnsi="Aptos Serif" w:cs="Aptos Serif"/>
          <w:b/>
          <w:bCs/>
        </w:rPr>
        <w:t>Síndrome Visual Informático (SVI)</w:t>
      </w:r>
      <w:r w:rsidRPr="00B3494F">
        <w:rPr>
          <w:rFonts w:ascii="Aptos Serif" w:hAnsi="Aptos Serif" w:cs="Aptos Serif"/>
        </w:rPr>
        <w:t> afecta a cerca del 90% de las personas que pasan más de tres horas diarias frente a un ordenador. Para aliviar la fatiga ocular (astenopia) asociada:</w:t>
      </w:r>
    </w:p>
    <w:p w14:paraId="2501CEBC"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Implementar la "Regla 20-20-20":</w:t>
      </w:r>
      <w:r w:rsidRPr="00B3494F">
        <w:rPr>
          <w:rFonts w:ascii="Aptos Serif" w:hAnsi="Aptos Serif" w:cs="Aptos Serif"/>
        </w:rPr>
        <w:t> </w:t>
      </w:r>
      <w:r w:rsidRPr="00B3494F">
        <w:rPr>
          <w:rFonts w:ascii="Aptos Serif" w:hAnsi="Aptos Serif" w:cs="Aptos Serif"/>
          <w:b/>
          <w:bCs/>
        </w:rPr>
        <w:t>Cada 20 minutos, enfocar el ojo a 20 pies de distancia (aproximadamente 6 metros) por 20 segundos</w:t>
      </w:r>
      <w:r w:rsidRPr="00B3494F">
        <w:rPr>
          <w:rFonts w:ascii="Aptos Serif" w:hAnsi="Aptos Serif" w:cs="Aptos Serif"/>
        </w:rPr>
        <w:t>.</w:t>
      </w:r>
    </w:p>
    <w:p w14:paraId="5164D4DE" w14:textId="77777777" w:rsidR="00B3494F" w:rsidRPr="00B3494F" w:rsidRDefault="00B3494F" w:rsidP="00B3494F">
      <w:pPr>
        <w:jc w:val="both"/>
        <w:rPr>
          <w:rFonts w:ascii="Aptos Serif" w:hAnsi="Aptos Serif" w:cs="Aptos Serif"/>
        </w:rPr>
      </w:pPr>
      <w:r w:rsidRPr="00B3494F">
        <w:rPr>
          <w:rFonts w:ascii="Aptos Serif" w:hAnsi="Aptos Serif" w:cs="Aptos Serif"/>
        </w:rPr>
        <w:t>• Como alternativa, se aconseja cerrar los ojos durante 20 segundos cada 30 minutos.</w:t>
      </w:r>
    </w:p>
    <w:p w14:paraId="244728EF" w14:textId="77777777" w:rsidR="00B3494F" w:rsidRPr="00B3494F" w:rsidRDefault="00B3494F" w:rsidP="00B3494F">
      <w:pPr>
        <w:jc w:val="both"/>
        <w:rPr>
          <w:rFonts w:ascii="Aptos Serif" w:hAnsi="Aptos Serif" w:cs="Aptos Serif"/>
        </w:rPr>
      </w:pPr>
      <w:r w:rsidRPr="00B3494F">
        <w:rPr>
          <w:rFonts w:ascii="Aptos Serif" w:hAnsi="Aptos Serif" w:cs="Aptos Serif"/>
        </w:rPr>
        <w:t>Control de Estímulos y Multitarea</w:t>
      </w:r>
    </w:p>
    <w:p w14:paraId="58FA1BF5" w14:textId="77777777" w:rsidR="00B3494F" w:rsidRPr="00B3494F" w:rsidRDefault="00B3494F" w:rsidP="00B3494F">
      <w:pPr>
        <w:jc w:val="both"/>
        <w:rPr>
          <w:rFonts w:ascii="Aptos Serif" w:hAnsi="Aptos Serif" w:cs="Aptos Serif"/>
        </w:rPr>
      </w:pPr>
      <w:r w:rsidRPr="00B3494F">
        <w:rPr>
          <w:rFonts w:ascii="Aptos Serif" w:hAnsi="Aptos Serif" w:cs="Aptos Serif"/>
        </w:rPr>
        <w:t>1. </w:t>
      </w:r>
      <w:r w:rsidRPr="00B3494F">
        <w:rPr>
          <w:rFonts w:ascii="Aptos Serif" w:hAnsi="Aptos Serif" w:cs="Aptos Serif"/>
          <w:b/>
          <w:bCs/>
        </w:rPr>
        <w:t>Desactivar Notificaciones:</w:t>
      </w:r>
      <w:r w:rsidRPr="00B3494F">
        <w:rPr>
          <w:rFonts w:ascii="Aptos Serif" w:hAnsi="Aptos Serif" w:cs="Aptos Serif"/>
        </w:rPr>
        <w:t> Es fundamental </w:t>
      </w:r>
      <w:r w:rsidRPr="00B3494F">
        <w:rPr>
          <w:rFonts w:ascii="Aptos Serif" w:hAnsi="Aptos Serif" w:cs="Aptos Serif"/>
          <w:b/>
          <w:bCs/>
        </w:rPr>
        <w:t>desconectar activamente los avisos del </w:t>
      </w:r>
      <w:r w:rsidRPr="00B3494F">
        <w:rPr>
          <w:rFonts w:ascii="Aptos Serif" w:hAnsi="Aptos Serif" w:cs="Aptos Serif"/>
          <w:b/>
          <w:bCs/>
          <w:i/>
          <w:iCs/>
        </w:rPr>
        <w:t>smartphone</w:t>
      </w:r>
      <w:r w:rsidRPr="00B3494F">
        <w:rPr>
          <w:rFonts w:ascii="Aptos Serif" w:hAnsi="Aptos Serif" w:cs="Aptos Serif"/>
        </w:rPr>
        <w:t>, </w:t>
      </w:r>
      <w:proofErr w:type="spellStart"/>
      <w:r w:rsidRPr="00B3494F">
        <w:rPr>
          <w:rFonts w:ascii="Aptos Serif" w:hAnsi="Aptos Serif" w:cs="Aptos Serif"/>
          <w:i/>
          <w:iCs/>
        </w:rPr>
        <w:t>tablet</w:t>
      </w:r>
      <w:proofErr w:type="spellEnd"/>
      <w:r w:rsidRPr="00B3494F">
        <w:rPr>
          <w:rFonts w:ascii="Aptos Serif" w:hAnsi="Aptos Serif" w:cs="Aptos Serif"/>
        </w:rPr>
        <w:t> y PC. El mero zumbido o la vibración muda del teléfono distraen y afectan la productividad, pues la presencia del dispositivo es un "ladrón de atención".</w:t>
      </w:r>
    </w:p>
    <w:p w14:paraId="0E0F7C9E" w14:textId="77777777" w:rsidR="00B3494F" w:rsidRPr="00B3494F" w:rsidRDefault="00B3494F" w:rsidP="00B3494F">
      <w:pPr>
        <w:jc w:val="both"/>
        <w:rPr>
          <w:rFonts w:ascii="Aptos Serif" w:hAnsi="Aptos Serif" w:cs="Aptos Serif"/>
        </w:rPr>
      </w:pPr>
      <w:r w:rsidRPr="00B3494F">
        <w:rPr>
          <w:rFonts w:ascii="Aptos Serif" w:hAnsi="Aptos Serif" w:cs="Aptos Serif"/>
        </w:rPr>
        <w:t>2. </w:t>
      </w:r>
      <w:r w:rsidRPr="00B3494F">
        <w:rPr>
          <w:rFonts w:ascii="Aptos Serif" w:hAnsi="Aptos Serif" w:cs="Aptos Serif"/>
          <w:b/>
          <w:bCs/>
        </w:rPr>
        <w:t>Hacer Solo una Cosa a la Vez:</w:t>
      </w:r>
      <w:r w:rsidRPr="00B3494F">
        <w:rPr>
          <w:rFonts w:ascii="Aptos Serif" w:hAnsi="Aptos Serif" w:cs="Aptos Serif"/>
        </w:rPr>
        <w:t> La </w:t>
      </w:r>
      <w:r w:rsidRPr="00B3494F">
        <w:rPr>
          <w:rFonts w:ascii="Aptos Serif" w:hAnsi="Aptos Serif" w:cs="Aptos Serif"/>
          <w:b/>
          <w:bCs/>
        </w:rPr>
        <w:t>multitarea</w:t>
      </w:r>
      <w:r w:rsidRPr="00B3494F">
        <w:rPr>
          <w:rFonts w:ascii="Aptos Serif" w:hAnsi="Aptos Serif" w:cs="Aptos Serif"/>
        </w:rPr>
        <w:t> es un mito que reduce la eficiencia. Una interrupción de menos de tres segundos es suficiente para </w:t>
      </w:r>
      <w:r w:rsidRPr="00B3494F">
        <w:rPr>
          <w:rFonts w:ascii="Aptos Serif" w:hAnsi="Aptos Serif" w:cs="Aptos Serif"/>
          <w:b/>
          <w:bCs/>
        </w:rPr>
        <w:t>doblar el número de errores</w:t>
      </w:r>
      <w:r w:rsidRPr="00B3494F">
        <w:rPr>
          <w:rFonts w:ascii="Aptos Serif" w:hAnsi="Aptos Serif" w:cs="Aptos Serif"/>
        </w:rPr>
        <w:t>. Se debe priorizar el </w:t>
      </w:r>
      <w:r w:rsidRPr="00B3494F">
        <w:rPr>
          <w:rFonts w:ascii="Aptos Serif" w:hAnsi="Aptos Serif" w:cs="Aptos Serif"/>
          <w:b/>
          <w:bCs/>
        </w:rPr>
        <w:t>"hacer solo una cosa cada vez"</w:t>
      </w:r>
      <w:r w:rsidRPr="00B3494F">
        <w:rPr>
          <w:rFonts w:ascii="Aptos Serif" w:hAnsi="Aptos Serif" w:cs="Aptos Serif"/>
        </w:rPr>
        <w:t> para evitar la dispersión.</w:t>
      </w:r>
    </w:p>
    <w:p w14:paraId="032C817C" w14:textId="77777777" w:rsidR="00B3494F" w:rsidRPr="00B3494F" w:rsidRDefault="00B3494F" w:rsidP="00B3494F">
      <w:pPr>
        <w:jc w:val="both"/>
        <w:rPr>
          <w:rFonts w:ascii="Aptos Serif" w:hAnsi="Aptos Serif" w:cs="Aptos Serif"/>
        </w:rPr>
      </w:pPr>
      <w:r w:rsidRPr="00B3494F">
        <w:rPr>
          <w:rFonts w:ascii="Aptos Serif" w:hAnsi="Aptos Serif" w:cs="Aptos Serif"/>
        </w:rPr>
        <w:t>3. </w:t>
      </w:r>
      <w:r w:rsidRPr="00B3494F">
        <w:rPr>
          <w:rFonts w:ascii="Aptos Serif" w:hAnsi="Aptos Serif" w:cs="Aptos Serif"/>
          <w:b/>
          <w:bCs/>
        </w:rPr>
        <w:t>Mente Errabunda y Mindfulness:</w:t>
      </w:r>
      <w:r w:rsidRPr="00B3494F">
        <w:rPr>
          <w:rFonts w:ascii="Aptos Serif" w:hAnsi="Aptos Serif" w:cs="Aptos Serif"/>
        </w:rPr>
        <w:t> La constante distracción contribuye al fenómeno de la </w:t>
      </w:r>
      <w:r w:rsidRPr="00B3494F">
        <w:rPr>
          <w:rFonts w:ascii="Aptos Serif" w:hAnsi="Aptos Serif" w:cs="Aptos Serif"/>
          <w:b/>
          <w:bCs/>
        </w:rPr>
        <w:t>mente errabunda</w:t>
      </w:r>
      <w:r w:rsidRPr="00B3494F">
        <w:rPr>
          <w:rFonts w:ascii="Aptos Serif" w:hAnsi="Aptos Serif" w:cs="Aptos Serif"/>
        </w:rPr>
        <w:t> (</w:t>
      </w:r>
      <w:proofErr w:type="spellStart"/>
      <w:r w:rsidRPr="00B3494F">
        <w:rPr>
          <w:rFonts w:ascii="Aptos Serif" w:hAnsi="Aptos Serif" w:cs="Aptos Serif"/>
          <w:i/>
          <w:iCs/>
        </w:rPr>
        <w:t>wandering</w:t>
      </w:r>
      <w:proofErr w:type="spellEnd"/>
      <w:r w:rsidRPr="00B3494F">
        <w:rPr>
          <w:rFonts w:ascii="Aptos Serif" w:hAnsi="Aptos Serif" w:cs="Aptos Serif"/>
          <w:i/>
          <w:iCs/>
        </w:rPr>
        <w:t xml:space="preserve"> </w:t>
      </w:r>
      <w:proofErr w:type="spellStart"/>
      <w:r w:rsidRPr="00B3494F">
        <w:rPr>
          <w:rFonts w:ascii="Aptos Serif" w:hAnsi="Aptos Serif" w:cs="Aptos Serif"/>
          <w:i/>
          <w:iCs/>
        </w:rPr>
        <w:t>mind</w:t>
      </w:r>
      <w:proofErr w:type="spellEnd"/>
      <w:r w:rsidRPr="00B3494F">
        <w:rPr>
          <w:rFonts w:ascii="Aptos Serif" w:hAnsi="Aptos Serif" w:cs="Aptos Serif"/>
        </w:rPr>
        <w:t>), que nos priva de la capacidad de ser </w:t>
      </w:r>
      <w:r w:rsidRPr="00B3494F">
        <w:rPr>
          <w:rFonts w:ascii="Aptos Serif" w:hAnsi="Aptos Serif" w:cs="Aptos Serif"/>
          <w:b/>
          <w:bCs/>
        </w:rPr>
        <w:t>conscientes de la realidad</w:t>
      </w:r>
      <w:r w:rsidRPr="00B3494F">
        <w:rPr>
          <w:rFonts w:ascii="Aptos Serif" w:hAnsi="Aptos Serif" w:cs="Aptos Serif"/>
        </w:rPr>
        <w:t xml:space="preserve">. Para contrarrestar el deambular </w:t>
      </w:r>
      <w:r w:rsidRPr="00B3494F">
        <w:rPr>
          <w:rFonts w:ascii="Aptos Serif" w:hAnsi="Aptos Serif" w:cs="Aptos Serif"/>
        </w:rPr>
        <w:lastRenderedPageBreak/>
        <w:t>mental, se recomienda </w:t>
      </w:r>
      <w:r w:rsidRPr="00B3494F">
        <w:rPr>
          <w:rFonts w:ascii="Aptos Serif" w:hAnsi="Aptos Serif" w:cs="Aptos Serif"/>
          <w:b/>
          <w:bCs/>
        </w:rPr>
        <w:t>practicar </w:t>
      </w:r>
      <w:r w:rsidRPr="00B3494F">
        <w:rPr>
          <w:rFonts w:ascii="Aptos Serif" w:hAnsi="Aptos Serif" w:cs="Aptos Serif"/>
          <w:b/>
          <w:bCs/>
          <w:i/>
          <w:iCs/>
        </w:rPr>
        <w:t>Mindfulness</w:t>
      </w:r>
      <w:r w:rsidRPr="00B3494F">
        <w:rPr>
          <w:rFonts w:ascii="Aptos Serif" w:hAnsi="Aptos Serif" w:cs="Aptos Serif"/>
        </w:rPr>
        <w:t>, concentrándose en el aquí y el ahora.</w:t>
      </w:r>
    </w:p>
    <w:p w14:paraId="5D701B7B" w14:textId="77777777" w:rsidR="00B3494F" w:rsidRPr="00B3494F" w:rsidRDefault="00B3494F" w:rsidP="00B3494F">
      <w:pPr>
        <w:jc w:val="both"/>
        <w:rPr>
          <w:rFonts w:ascii="Aptos Serif" w:hAnsi="Aptos Serif" w:cs="Aptos Serif"/>
        </w:rPr>
      </w:pPr>
      <w:r w:rsidRPr="00B3494F">
        <w:rPr>
          <w:rFonts w:ascii="Aptos Serif" w:hAnsi="Aptos Serif" w:cs="Aptos Serif"/>
        </w:rPr>
        <w:t>4. </w:t>
      </w:r>
      <w:r w:rsidRPr="00B3494F">
        <w:rPr>
          <w:rFonts w:ascii="Aptos Serif" w:hAnsi="Aptos Serif" w:cs="Aptos Serif"/>
          <w:b/>
          <w:bCs/>
        </w:rPr>
        <w:t>Descanso Cognitivo Programado:</w:t>
      </w:r>
      <w:r w:rsidRPr="00B3494F">
        <w:rPr>
          <w:rFonts w:ascii="Aptos Serif" w:hAnsi="Aptos Serif" w:cs="Aptos Serif"/>
        </w:rPr>
        <w:t> Es necesario programar periodos de </w:t>
      </w:r>
      <w:r w:rsidRPr="00B3494F">
        <w:rPr>
          <w:rFonts w:ascii="Aptos Serif" w:hAnsi="Aptos Serif" w:cs="Aptos Serif"/>
          <w:b/>
          <w:bCs/>
        </w:rPr>
        <w:t>desconexión digital absoluta</w:t>
      </w:r>
      <w:r w:rsidRPr="00B3494F">
        <w:rPr>
          <w:rFonts w:ascii="Aptos Serif" w:hAnsi="Aptos Serif" w:cs="Aptos Serif"/>
        </w:rPr>
        <w:t>. Una recomendación práctica es dedicar </w:t>
      </w:r>
      <w:r w:rsidRPr="00B3494F">
        <w:rPr>
          <w:rFonts w:ascii="Aptos Serif" w:hAnsi="Aptos Serif" w:cs="Aptos Serif"/>
          <w:b/>
          <w:bCs/>
        </w:rPr>
        <w:t>al menos una hora al día a "hacer lo que hay que hacer"</w:t>
      </w:r>
      <w:r w:rsidRPr="00B3494F">
        <w:rPr>
          <w:rFonts w:ascii="Aptos Serif" w:hAnsi="Aptos Serif" w:cs="Aptos Serif"/>
        </w:rPr>
        <w:t> sin distracciones, lo cual puede impulsar la creatividad.</w:t>
      </w:r>
    </w:p>
    <w:p w14:paraId="30DB28AF" w14:textId="77777777" w:rsidR="00B3494F" w:rsidRPr="00B3494F" w:rsidRDefault="00B3494F" w:rsidP="005330EB">
      <w:pPr>
        <w:pStyle w:val="Ttulo3"/>
      </w:pPr>
      <w:bookmarkStart w:id="36" w:name="_Toc210152505"/>
      <w:bookmarkStart w:id="37" w:name="_Toc210152726"/>
      <w:r w:rsidRPr="00B3494F">
        <w:t>3. Higiene Postural y Salud Física</w:t>
      </w:r>
      <w:bookmarkEnd w:id="36"/>
      <w:bookmarkEnd w:id="37"/>
    </w:p>
    <w:p w14:paraId="62B49ABD" w14:textId="77777777" w:rsidR="00B3494F" w:rsidRPr="00B3494F" w:rsidRDefault="00B3494F" w:rsidP="00B3494F">
      <w:pPr>
        <w:jc w:val="both"/>
        <w:rPr>
          <w:rFonts w:ascii="Aptos Serif" w:hAnsi="Aptos Serif" w:cs="Aptos Serif"/>
        </w:rPr>
      </w:pPr>
      <w:r w:rsidRPr="00B3494F">
        <w:rPr>
          <w:rFonts w:ascii="Aptos Serif" w:hAnsi="Aptos Serif" w:cs="Aptos Serif"/>
        </w:rPr>
        <w:t>Las lesiones musculares y la fatiga física son consecuencias directas de la mala adaptación del cuerpo a los dispositivos tecnológicos.</w:t>
      </w:r>
    </w:p>
    <w:p w14:paraId="45A12458" w14:textId="77777777" w:rsidR="00B3494F" w:rsidRPr="00B3494F" w:rsidRDefault="00B3494F" w:rsidP="00B3494F">
      <w:pPr>
        <w:jc w:val="both"/>
        <w:rPr>
          <w:rFonts w:ascii="Aptos Serif" w:hAnsi="Aptos Serif" w:cs="Aptos Serif"/>
        </w:rPr>
      </w:pPr>
      <w:r w:rsidRPr="00B3494F">
        <w:rPr>
          <w:rFonts w:ascii="Aptos Serif" w:hAnsi="Aptos Serif" w:cs="Aptos Serif"/>
        </w:rPr>
        <w:t>Ergonomía en el Puesto de Trabajo</w:t>
      </w:r>
    </w:p>
    <w:p w14:paraId="51FC1C15" w14:textId="77777777" w:rsidR="00B3494F" w:rsidRPr="00B3494F" w:rsidRDefault="00B3494F" w:rsidP="00B3494F">
      <w:pPr>
        <w:jc w:val="both"/>
        <w:rPr>
          <w:rFonts w:ascii="Aptos Serif" w:hAnsi="Aptos Serif" w:cs="Aptos Serif"/>
        </w:rPr>
      </w:pPr>
      <w:r w:rsidRPr="00B3494F">
        <w:rPr>
          <w:rFonts w:ascii="Aptos Serif" w:hAnsi="Aptos Serif" w:cs="Aptos Serif"/>
        </w:rPr>
        <w:t>La </w:t>
      </w:r>
      <w:r w:rsidRPr="00B3494F">
        <w:rPr>
          <w:rFonts w:ascii="Aptos Serif" w:hAnsi="Aptos Serif" w:cs="Aptos Serif"/>
          <w:b/>
          <w:bCs/>
        </w:rPr>
        <w:t>ergonomía</w:t>
      </w:r>
      <w:r w:rsidRPr="00B3494F">
        <w:rPr>
          <w:rFonts w:ascii="Aptos Serif" w:hAnsi="Aptos Serif" w:cs="Aptos Serif"/>
        </w:rPr>
        <w:t> busca adecuar la relación del ser humano con su entorno, incluyendo la </w:t>
      </w:r>
      <w:r w:rsidRPr="00B3494F">
        <w:rPr>
          <w:rFonts w:ascii="Aptos Serif" w:hAnsi="Aptos Serif" w:cs="Aptos Serif"/>
          <w:b/>
          <w:bCs/>
        </w:rPr>
        <w:t>higiene postural</w:t>
      </w:r>
      <w:r w:rsidRPr="00B3494F">
        <w:rPr>
          <w:rFonts w:ascii="Aptos Serif" w:hAnsi="Aptos Serif" w:cs="Aptos Serif"/>
        </w:rPr>
        <w:t> frente al ordenador. Los consejos de higiene postural incluyen:</w:t>
      </w:r>
    </w:p>
    <w:p w14:paraId="4FCE42D8" w14:textId="49F60F1F" w:rsidR="00B3494F" w:rsidRPr="00B3494F" w:rsidRDefault="00B3494F" w:rsidP="00B3494F">
      <w:pPr>
        <w:jc w:val="both"/>
        <w:rPr>
          <w:rFonts w:ascii="Aptos Serif" w:hAnsi="Aptos Serif" w:cs="Aptos Serif"/>
        </w:rPr>
      </w:pPr>
      <w:r w:rsidRPr="00B3494F">
        <w:rPr>
          <w:rFonts w:ascii="Aptos Serif" w:hAnsi="Aptos Serif" w:cs="Aptos Serif"/>
        </w:rPr>
        <w:t>• Asegurar que la </w:t>
      </w:r>
      <w:r w:rsidRPr="00B3494F">
        <w:rPr>
          <w:rFonts w:ascii="Aptos Serif" w:hAnsi="Aptos Serif" w:cs="Aptos Serif"/>
          <w:b/>
          <w:bCs/>
        </w:rPr>
        <w:t>altura del monitor</w:t>
      </w:r>
      <w:r w:rsidRPr="00B3494F">
        <w:rPr>
          <w:rFonts w:ascii="Aptos Serif" w:hAnsi="Aptos Serif" w:cs="Aptos Serif"/>
        </w:rPr>
        <w:t> y la posición del cuerpo sean adecuadas</w:t>
      </w:r>
      <w:r w:rsidR="005330EB">
        <w:rPr>
          <w:rFonts w:ascii="Aptos Serif" w:hAnsi="Aptos Serif" w:cs="Aptos Serif"/>
        </w:rPr>
        <w:t>.</w:t>
      </w:r>
    </w:p>
    <w:p w14:paraId="36E743EB" w14:textId="77777777" w:rsidR="00B3494F" w:rsidRPr="00B3494F" w:rsidRDefault="00B3494F" w:rsidP="005330EB">
      <w:pPr>
        <w:ind w:left="708" w:hanging="708"/>
        <w:jc w:val="both"/>
        <w:rPr>
          <w:rFonts w:ascii="Aptos Serif" w:hAnsi="Aptos Serif" w:cs="Aptos Serif"/>
        </w:rPr>
      </w:pPr>
      <w:r w:rsidRPr="00B3494F">
        <w:rPr>
          <w:rFonts w:ascii="Aptos Serif" w:hAnsi="Aptos Serif" w:cs="Aptos Serif"/>
        </w:rPr>
        <w:t>• Ser consciente de que una mala postura durante las horas de trabajo (como la postura del </w:t>
      </w:r>
      <w:proofErr w:type="spellStart"/>
      <w:r w:rsidRPr="00B3494F">
        <w:rPr>
          <w:rFonts w:ascii="Aptos Serif" w:hAnsi="Aptos Serif" w:cs="Aptos Serif"/>
          <w:i/>
          <w:iCs/>
        </w:rPr>
        <w:t>text</w:t>
      </w:r>
      <w:proofErr w:type="spellEnd"/>
      <w:r w:rsidRPr="00B3494F">
        <w:rPr>
          <w:rFonts w:ascii="Aptos Serif" w:hAnsi="Aptos Serif" w:cs="Aptos Serif"/>
          <w:i/>
          <w:iCs/>
        </w:rPr>
        <w:t xml:space="preserve"> </w:t>
      </w:r>
      <w:proofErr w:type="spellStart"/>
      <w:r w:rsidRPr="00B3494F">
        <w:rPr>
          <w:rFonts w:ascii="Aptos Serif" w:hAnsi="Aptos Serif" w:cs="Aptos Serif"/>
          <w:i/>
          <w:iCs/>
        </w:rPr>
        <w:t>neck</w:t>
      </w:r>
      <w:proofErr w:type="spellEnd"/>
      <w:r w:rsidRPr="00B3494F">
        <w:rPr>
          <w:rFonts w:ascii="Aptos Serif" w:hAnsi="Aptos Serif" w:cs="Aptos Serif"/>
        </w:rPr>
        <w:t>) puede causar lesiones futuras, especialmente en la etapa de crecimiento.</w:t>
      </w:r>
    </w:p>
    <w:p w14:paraId="612553FA" w14:textId="77777777" w:rsidR="00B3494F" w:rsidRPr="00B3494F" w:rsidRDefault="00B3494F" w:rsidP="00B3494F">
      <w:pPr>
        <w:jc w:val="both"/>
        <w:rPr>
          <w:rFonts w:ascii="Aptos Serif" w:hAnsi="Aptos Serif" w:cs="Aptos Serif"/>
        </w:rPr>
      </w:pPr>
      <w:r w:rsidRPr="00B3494F">
        <w:rPr>
          <w:rFonts w:ascii="Aptos Serif" w:hAnsi="Aptos Serif" w:cs="Aptos Serif"/>
        </w:rPr>
        <w:t>Prevención de Lesiones por Movimiento Repetitivo</w:t>
      </w:r>
    </w:p>
    <w:p w14:paraId="70139434" w14:textId="77777777" w:rsidR="00B3494F" w:rsidRPr="00B3494F" w:rsidRDefault="00B3494F" w:rsidP="00B3494F">
      <w:pPr>
        <w:jc w:val="both"/>
        <w:rPr>
          <w:rFonts w:ascii="Aptos Serif" w:hAnsi="Aptos Serif" w:cs="Aptos Serif"/>
        </w:rPr>
      </w:pPr>
      <w:r w:rsidRPr="00B3494F">
        <w:rPr>
          <w:rFonts w:ascii="Aptos Serif" w:hAnsi="Aptos Serif" w:cs="Aptos Serif"/>
        </w:rPr>
        <w:t>El uso reiterado del teclado de los </w:t>
      </w:r>
      <w:r w:rsidRPr="00B3494F">
        <w:rPr>
          <w:rFonts w:ascii="Aptos Serif" w:hAnsi="Aptos Serif" w:cs="Aptos Serif"/>
          <w:i/>
          <w:iCs/>
        </w:rPr>
        <w:t>smartphones</w:t>
      </w:r>
      <w:r w:rsidRPr="00B3494F">
        <w:rPr>
          <w:rFonts w:ascii="Aptos Serif" w:hAnsi="Aptos Serif" w:cs="Aptos Serif"/>
        </w:rPr>
        <w:t> (a menudo solo con los pulgares) ha provocado el resurgimiento del </w:t>
      </w:r>
      <w:r w:rsidRPr="00B3494F">
        <w:rPr>
          <w:rFonts w:ascii="Aptos Serif" w:hAnsi="Aptos Serif" w:cs="Aptos Serif"/>
          <w:b/>
          <w:bCs/>
        </w:rPr>
        <w:t>"síndrome del túnel carpiano"</w:t>
      </w:r>
      <w:r w:rsidRPr="00B3494F">
        <w:rPr>
          <w:rFonts w:ascii="Aptos Serif" w:hAnsi="Aptos Serif" w:cs="Aptos Serif"/>
        </w:rPr>
        <w:t> o el </w:t>
      </w:r>
      <w:r w:rsidRPr="00B3494F">
        <w:rPr>
          <w:rFonts w:ascii="Aptos Serif" w:hAnsi="Aptos Serif" w:cs="Aptos Serif"/>
          <w:b/>
          <w:bCs/>
        </w:rPr>
        <w:t xml:space="preserve">"dedo de </w:t>
      </w:r>
      <w:proofErr w:type="spellStart"/>
      <w:r w:rsidRPr="00B3494F">
        <w:rPr>
          <w:rFonts w:ascii="Aptos Serif" w:hAnsi="Aptos Serif" w:cs="Aptos Serif"/>
          <w:b/>
          <w:bCs/>
        </w:rPr>
        <w:t>Blackberry</w:t>
      </w:r>
      <w:proofErr w:type="spellEnd"/>
      <w:r w:rsidRPr="00B3494F">
        <w:rPr>
          <w:rFonts w:ascii="Aptos Serif" w:hAnsi="Aptos Serif" w:cs="Aptos Serif"/>
          <w:b/>
          <w:bCs/>
        </w:rPr>
        <w:t>"</w:t>
      </w:r>
      <w:r w:rsidRPr="00B3494F">
        <w:rPr>
          <w:rFonts w:ascii="Aptos Serif" w:hAnsi="Aptos Serif" w:cs="Aptos Serif"/>
        </w:rPr>
        <w:t>. Para prevenir estas lesiones:</w:t>
      </w:r>
    </w:p>
    <w:p w14:paraId="3A298ECB"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Modificar el uso del smartphone:</w:t>
      </w:r>
      <w:r w:rsidRPr="00B3494F">
        <w:rPr>
          <w:rFonts w:ascii="Aptos Serif" w:hAnsi="Aptos Serif" w:cs="Aptos Serif"/>
        </w:rPr>
        <w:t> Apoyar el dispositivo en una superficie para usar varios dedos al teclear, evitando sobrecargar los pulgares.</w:t>
      </w:r>
    </w:p>
    <w:p w14:paraId="6757DDFB" w14:textId="7FAEF013"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Ejercicios de estiramiento:</w:t>
      </w:r>
      <w:r w:rsidRPr="00B3494F">
        <w:rPr>
          <w:rFonts w:ascii="Aptos Serif" w:hAnsi="Aptos Serif" w:cs="Aptos Serif"/>
        </w:rPr>
        <w:t> Se recomienda realizar ejercicios de estiramiento para prevenir el dolor y recuperar la movilidad. Un ejercicio es </w:t>
      </w:r>
      <w:r w:rsidRPr="00B3494F">
        <w:rPr>
          <w:rFonts w:ascii="Aptos Serif" w:hAnsi="Aptos Serif" w:cs="Aptos Serif"/>
          <w:b/>
          <w:bCs/>
        </w:rPr>
        <w:t>cerrar el puño suavemente, después abrir la mano, sacudiendo los dedos</w:t>
      </w:r>
      <w:r w:rsidRPr="00B3494F">
        <w:rPr>
          <w:rFonts w:ascii="Aptos Serif" w:hAnsi="Aptos Serif" w:cs="Aptos Serif"/>
        </w:rPr>
        <w:t>, y repetir cinco veces.</w:t>
      </w:r>
    </w:p>
    <w:p w14:paraId="30EBD707" w14:textId="77777777" w:rsidR="00B3494F" w:rsidRPr="00B3494F" w:rsidRDefault="00B3494F" w:rsidP="00B3494F">
      <w:pPr>
        <w:jc w:val="both"/>
        <w:rPr>
          <w:rFonts w:ascii="Aptos Serif" w:hAnsi="Aptos Serif" w:cs="Aptos Serif"/>
        </w:rPr>
      </w:pPr>
      <w:r w:rsidRPr="00B3494F">
        <w:rPr>
          <w:rFonts w:ascii="Aptos Serif" w:hAnsi="Aptos Serif" w:cs="Aptos Serif"/>
        </w:rPr>
        <w:t>El Poder de la Escritura a Mano</w:t>
      </w:r>
    </w:p>
    <w:p w14:paraId="62A4F026" w14:textId="77777777" w:rsidR="00B3494F" w:rsidRPr="00B3494F" w:rsidRDefault="00B3494F" w:rsidP="00B3494F">
      <w:pPr>
        <w:jc w:val="both"/>
        <w:rPr>
          <w:rFonts w:ascii="Aptos Serif" w:hAnsi="Aptos Serif" w:cs="Aptos Serif"/>
        </w:rPr>
      </w:pPr>
      <w:r w:rsidRPr="00B3494F">
        <w:rPr>
          <w:rFonts w:ascii="Aptos Serif" w:hAnsi="Aptos Serif" w:cs="Aptos Serif"/>
        </w:rPr>
        <w:t>El tecleado está desplazando la escritura a mano, lo cual tiene implicaciones cognitivas.</w:t>
      </w:r>
    </w:p>
    <w:p w14:paraId="6C9DBC04" w14:textId="77777777" w:rsidR="00B3494F" w:rsidRPr="00B3494F" w:rsidRDefault="00B3494F" w:rsidP="00B3494F">
      <w:pPr>
        <w:jc w:val="both"/>
        <w:rPr>
          <w:rFonts w:ascii="Aptos Serif" w:hAnsi="Aptos Serif" w:cs="Aptos Serif"/>
        </w:rPr>
      </w:pPr>
      <w:r w:rsidRPr="00B3494F">
        <w:rPr>
          <w:rFonts w:ascii="Aptos Serif" w:hAnsi="Aptos Serif" w:cs="Aptos Serif"/>
        </w:rPr>
        <w:t>• La escritura a mano estimula el </w:t>
      </w:r>
      <w:r w:rsidRPr="00B3494F">
        <w:rPr>
          <w:rFonts w:ascii="Aptos Serif" w:hAnsi="Aptos Serif" w:cs="Aptos Serif"/>
          <w:b/>
          <w:bCs/>
        </w:rPr>
        <w:t>Sistema de Activación Reticular (SAR)</w:t>
      </w:r>
      <w:r w:rsidRPr="00B3494F">
        <w:rPr>
          <w:rFonts w:ascii="Aptos Serif" w:hAnsi="Aptos Serif" w:cs="Aptos Serif"/>
        </w:rPr>
        <w:t> en el cerebro, un filtro que avisa a la corteza cerebral de prestar mayor atención.</w:t>
      </w:r>
    </w:p>
    <w:p w14:paraId="7A42D9F7" w14:textId="77777777" w:rsidR="00B3494F" w:rsidRPr="00B3494F" w:rsidRDefault="00B3494F" w:rsidP="00B3494F">
      <w:pPr>
        <w:jc w:val="both"/>
        <w:rPr>
          <w:rFonts w:ascii="Aptos Serif" w:hAnsi="Aptos Serif" w:cs="Aptos Serif"/>
        </w:rPr>
      </w:pPr>
      <w:r w:rsidRPr="00B3494F">
        <w:rPr>
          <w:rFonts w:ascii="Aptos Serif" w:hAnsi="Aptos Serif" w:cs="Aptos Serif"/>
        </w:rPr>
        <w:t>• Escribir a mano, en vez de teclear, </w:t>
      </w:r>
      <w:r w:rsidRPr="00B3494F">
        <w:rPr>
          <w:rFonts w:ascii="Aptos Serif" w:hAnsi="Aptos Serif" w:cs="Aptos Serif"/>
          <w:b/>
          <w:bCs/>
        </w:rPr>
        <w:t>ayuda a clarificar los pensamientos</w:t>
      </w:r>
      <w:r w:rsidRPr="00B3494F">
        <w:rPr>
          <w:rFonts w:ascii="Aptos Serif" w:hAnsi="Aptos Serif" w:cs="Aptos Serif"/>
        </w:rPr>
        <w:t>, a </w:t>
      </w:r>
      <w:r w:rsidRPr="00B3494F">
        <w:rPr>
          <w:rFonts w:ascii="Aptos Serif" w:hAnsi="Aptos Serif" w:cs="Aptos Serif"/>
          <w:b/>
          <w:bCs/>
        </w:rPr>
        <w:t>recordar mejor</w:t>
      </w:r>
      <w:r w:rsidRPr="00B3494F">
        <w:rPr>
          <w:rFonts w:ascii="Aptos Serif" w:hAnsi="Aptos Serif" w:cs="Aptos Serif"/>
        </w:rPr>
        <w:t> el contenido y, por lo tanto, a aprender más rápido.</w:t>
      </w:r>
    </w:p>
    <w:p w14:paraId="71B0C3F3" w14:textId="77777777" w:rsidR="00B3494F" w:rsidRPr="00B3494F" w:rsidRDefault="00B3494F" w:rsidP="00B3494F">
      <w:pPr>
        <w:jc w:val="both"/>
        <w:rPr>
          <w:rFonts w:ascii="Aptos Serif" w:hAnsi="Aptos Serif" w:cs="Aptos Serif"/>
        </w:rPr>
      </w:pPr>
      <w:r w:rsidRPr="00B3494F">
        <w:rPr>
          <w:rFonts w:ascii="Aptos Serif" w:hAnsi="Aptos Serif" w:cs="Aptos Serif"/>
        </w:rPr>
        <w:lastRenderedPageBreak/>
        <w:t>• Los estudios demuestran que escribir a mano activa zonas del cerebro relacionadas con la memoria y el trabajo que no se activan al teclear o trazar digitalmente.</w:t>
      </w:r>
    </w:p>
    <w:p w14:paraId="255A3EC9" w14:textId="77777777" w:rsidR="00B3494F" w:rsidRPr="00B3494F" w:rsidRDefault="00B3494F" w:rsidP="00B3494F">
      <w:pPr>
        <w:jc w:val="both"/>
        <w:rPr>
          <w:rFonts w:ascii="Aptos Serif" w:hAnsi="Aptos Serif" w:cs="Aptos Serif"/>
        </w:rPr>
      </w:pPr>
      <w:r w:rsidRPr="00B3494F">
        <w:rPr>
          <w:rFonts w:ascii="Aptos Serif" w:hAnsi="Aptos Serif" w:cs="Aptos Serif"/>
        </w:rPr>
        <w:t>4. Netiqueta y Gestión de la Identidad Digital</w:t>
      </w:r>
    </w:p>
    <w:p w14:paraId="12276217" w14:textId="77777777" w:rsidR="00B3494F" w:rsidRPr="00B3494F" w:rsidRDefault="00B3494F" w:rsidP="00B3494F">
      <w:pPr>
        <w:jc w:val="both"/>
        <w:rPr>
          <w:rFonts w:ascii="Aptos Serif" w:hAnsi="Aptos Serif" w:cs="Aptos Serif"/>
        </w:rPr>
      </w:pPr>
      <w:r w:rsidRPr="00B3494F">
        <w:rPr>
          <w:rFonts w:ascii="Aptos Serif" w:hAnsi="Aptos Serif" w:cs="Aptos Serif"/>
        </w:rPr>
        <w:t>Dado que todo lo que se publica en Internet es </w:t>
      </w:r>
      <w:r w:rsidRPr="00B3494F">
        <w:rPr>
          <w:rFonts w:ascii="Aptos Serif" w:hAnsi="Aptos Serif" w:cs="Aptos Serif"/>
          <w:b/>
          <w:bCs/>
        </w:rPr>
        <w:t>público y perdurable</w:t>
      </w:r>
      <w:r w:rsidRPr="00B3494F">
        <w:rPr>
          <w:rFonts w:ascii="Aptos Serif" w:hAnsi="Aptos Serif" w:cs="Aptos Serif"/>
        </w:rPr>
        <w:t>, es esencial educar en la </w:t>
      </w:r>
      <w:r w:rsidRPr="00B3494F">
        <w:rPr>
          <w:rFonts w:ascii="Aptos Serif" w:hAnsi="Aptos Serif" w:cs="Aptos Serif"/>
          <w:b/>
          <w:bCs/>
        </w:rPr>
        <w:t>cautela</w:t>
      </w:r>
      <w:r w:rsidRPr="00B3494F">
        <w:rPr>
          <w:rFonts w:ascii="Aptos Serif" w:hAnsi="Aptos Serif" w:cs="Aptos Serif"/>
        </w:rPr>
        <w:t> y el uso responsable.</w:t>
      </w:r>
    </w:p>
    <w:p w14:paraId="0BEAC142" w14:textId="77777777" w:rsidR="00B3494F" w:rsidRPr="00B3494F" w:rsidRDefault="00B3494F" w:rsidP="00B3494F">
      <w:pPr>
        <w:jc w:val="both"/>
        <w:rPr>
          <w:rFonts w:ascii="Aptos Serif" w:hAnsi="Aptos Serif" w:cs="Aptos Serif"/>
        </w:rPr>
      </w:pPr>
      <w:r w:rsidRPr="00B3494F">
        <w:rPr>
          <w:rFonts w:ascii="Aptos Serif" w:hAnsi="Aptos Serif" w:cs="Aptos Serif"/>
        </w:rPr>
        <w:t>Principios Básicos de la Netiqueta</w:t>
      </w:r>
    </w:p>
    <w:p w14:paraId="4804BD98" w14:textId="77777777" w:rsidR="00B3494F" w:rsidRPr="00B3494F" w:rsidRDefault="00B3494F" w:rsidP="00B3494F">
      <w:pPr>
        <w:jc w:val="both"/>
        <w:rPr>
          <w:rFonts w:ascii="Aptos Serif" w:hAnsi="Aptos Serif" w:cs="Aptos Serif"/>
        </w:rPr>
      </w:pPr>
      <w:r w:rsidRPr="00B3494F">
        <w:rPr>
          <w:rFonts w:ascii="Aptos Serif" w:hAnsi="Aptos Serif" w:cs="Aptos Serif"/>
        </w:rPr>
        <w:t>La </w:t>
      </w:r>
      <w:r w:rsidRPr="00B3494F">
        <w:rPr>
          <w:rFonts w:ascii="Aptos Serif" w:hAnsi="Aptos Serif" w:cs="Aptos Serif"/>
          <w:b/>
          <w:bCs/>
        </w:rPr>
        <w:t>Netiqueta</w:t>
      </w:r>
      <w:r w:rsidRPr="00B3494F">
        <w:rPr>
          <w:rFonts w:ascii="Aptos Serif" w:hAnsi="Aptos Serif" w:cs="Aptos Serif"/>
        </w:rPr>
        <w:t> (</w:t>
      </w:r>
      <w:proofErr w:type="spellStart"/>
      <w:r w:rsidRPr="00B3494F">
        <w:rPr>
          <w:rFonts w:ascii="Aptos Serif" w:hAnsi="Aptos Serif" w:cs="Aptos Serif"/>
        </w:rPr>
        <w:t>Netiquette</w:t>
      </w:r>
      <w:proofErr w:type="spellEnd"/>
      <w:r w:rsidRPr="00B3494F">
        <w:rPr>
          <w:rFonts w:ascii="Aptos Serif" w:hAnsi="Aptos Serif" w:cs="Aptos Serif"/>
        </w:rPr>
        <w:t>) consiste en las normas de comportamiento en línea. Es fundamental que los adultos den ejemplo. Entre los principios a seguir se encuentran:</w:t>
      </w:r>
    </w:p>
    <w:p w14:paraId="78EA4808"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Respeto Humano:</w:t>
      </w:r>
      <w:r w:rsidRPr="00B3494F">
        <w:rPr>
          <w:rFonts w:ascii="Aptos Serif" w:hAnsi="Aptos Serif" w:cs="Aptos Serif"/>
        </w:rPr>
        <w:t> Nunca olvidar que la persona que lee el mensaje es humana y tiene sentimientos.</w:t>
      </w:r>
    </w:p>
    <w:p w14:paraId="4EDA569D"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Comportamiento Consistente:</w:t>
      </w:r>
      <w:r w:rsidRPr="00B3494F">
        <w:rPr>
          <w:rFonts w:ascii="Aptos Serif" w:hAnsi="Aptos Serif" w:cs="Aptos Serif"/>
        </w:rPr>
        <w:t> Seguir en la Red los mismos estándares de comportamiento utilizados en la vida real.</w:t>
      </w:r>
    </w:p>
    <w:p w14:paraId="29399AAE"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Evitar Abusos:</w:t>
      </w:r>
      <w:r w:rsidRPr="00B3494F">
        <w:rPr>
          <w:rFonts w:ascii="Aptos Serif" w:hAnsi="Aptos Serif" w:cs="Aptos Serif"/>
        </w:rPr>
        <w:t> No abusar de las ventajas que se puedan tener en línea.</w:t>
      </w:r>
    </w:p>
    <w:p w14:paraId="21EFD04B"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Uso de Mayúsculas:</w:t>
      </w:r>
      <w:r w:rsidRPr="00B3494F">
        <w:rPr>
          <w:rFonts w:ascii="Aptos Serif" w:hAnsi="Aptos Serif" w:cs="Aptos Serif"/>
        </w:rPr>
        <w:t> Escribir todo en mayúsculas se considera gritar y dificulta la lectura.</w:t>
      </w:r>
    </w:p>
    <w:p w14:paraId="081680E0"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Privacidad:</w:t>
      </w:r>
      <w:r w:rsidRPr="00B3494F">
        <w:rPr>
          <w:rFonts w:ascii="Aptos Serif" w:hAnsi="Aptos Serif" w:cs="Aptos Serif"/>
        </w:rPr>
        <w:t> Respetar la privacidad de terceras personas.</w:t>
      </w:r>
    </w:p>
    <w:p w14:paraId="625ACA9E" w14:textId="77777777" w:rsidR="00B3494F" w:rsidRPr="00B3494F" w:rsidRDefault="00B3494F" w:rsidP="00B3494F">
      <w:pPr>
        <w:jc w:val="both"/>
        <w:rPr>
          <w:rFonts w:ascii="Aptos Serif" w:hAnsi="Aptos Serif" w:cs="Aptos Serif"/>
        </w:rPr>
      </w:pPr>
      <w:r w:rsidRPr="00B3494F">
        <w:rPr>
          <w:rFonts w:ascii="Aptos Serif" w:hAnsi="Aptos Serif" w:cs="Aptos Serif"/>
        </w:rPr>
        <w:t>Gestión de la Identidad Digital (El Yo Virtual)</w:t>
      </w:r>
    </w:p>
    <w:p w14:paraId="501C06E9" w14:textId="77777777" w:rsidR="00B3494F" w:rsidRPr="00B3494F" w:rsidRDefault="00B3494F" w:rsidP="00B3494F">
      <w:pPr>
        <w:jc w:val="both"/>
        <w:rPr>
          <w:rFonts w:ascii="Aptos Serif" w:hAnsi="Aptos Serif" w:cs="Aptos Serif"/>
        </w:rPr>
      </w:pPr>
      <w:r w:rsidRPr="00B3494F">
        <w:rPr>
          <w:rFonts w:ascii="Aptos Serif" w:hAnsi="Aptos Serif" w:cs="Aptos Serif"/>
        </w:rPr>
        <w:t>La </w:t>
      </w:r>
      <w:r w:rsidRPr="00B3494F">
        <w:rPr>
          <w:rFonts w:ascii="Aptos Serif" w:hAnsi="Aptos Serif" w:cs="Aptos Serif"/>
          <w:b/>
          <w:bCs/>
        </w:rPr>
        <w:t>Identidad Digital</w:t>
      </w:r>
      <w:r w:rsidRPr="00B3494F">
        <w:rPr>
          <w:rFonts w:ascii="Aptos Serif" w:hAnsi="Aptos Serif" w:cs="Aptos Serif"/>
        </w:rPr>
        <w:t> es el rastro que una persona deja en Internet. Este rastro es creado no solo por el propio usuario, sino también por otros (familiares, amigos). Los jóvenes, en particular, deben ser conscientes de que su </w:t>
      </w:r>
      <w:r w:rsidRPr="00B3494F">
        <w:rPr>
          <w:rFonts w:ascii="Aptos Serif" w:hAnsi="Aptos Serif" w:cs="Aptos Serif"/>
          <w:b/>
          <w:bCs/>
        </w:rPr>
        <w:t>presencia en la red tendrá más repercusión para su vida futura que su expediente académico</w:t>
      </w:r>
      <w:r w:rsidRPr="00B3494F">
        <w:rPr>
          <w:rFonts w:ascii="Aptos Serif" w:hAnsi="Aptos Serif" w:cs="Aptos Serif"/>
        </w:rPr>
        <w:t>.</w:t>
      </w:r>
    </w:p>
    <w:p w14:paraId="5E41E79E" w14:textId="77777777" w:rsidR="00B3494F" w:rsidRPr="00B3494F" w:rsidRDefault="00B3494F" w:rsidP="00B3494F">
      <w:pPr>
        <w:jc w:val="both"/>
        <w:rPr>
          <w:rFonts w:ascii="Aptos Serif" w:hAnsi="Aptos Serif" w:cs="Aptos Serif"/>
        </w:rPr>
      </w:pPr>
      <w:r w:rsidRPr="00B3494F">
        <w:rPr>
          <w:rFonts w:ascii="Aptos Serif" w:hAnsi="Aptos Serif" w:cs="Aptos Serif"/>
        </w:rPr>
        <w:t>Para gestionar esta identidad digital de forma segura:</w:t>
      </w:r>
    </w:p>
    <w:p w14:paraId="215F8379" w14:textId="77777777" w:rsidR="00B3494F" w:rsidRPr="00B3494F" w:rsidRDefault="00B3494F" w:rsidP="00B3494F">
      <w:pPr>
        <w:jc w:val="both"/>
        <w:rPr>
          <w:rFonts w:ascii="Aptos Serif" w:hAnsi="Aptos Serif" w:cs="Aptos Serif"/>
        </w:rPr>
      </w:pPr>
      <w:r w:rsidRPr="00B3494F">
        <w:rPr>
          <w:rFonts w:ascii="Aptos Serif" w:hAnsi="Aptos Serif" w:cs="Aptos Serif"/>
        </w:rPr>
        <w:t>1. </w:t>
      </w:r>
      <w:r w:rsidRPr="00B3494F">
        <w:rPr>
          <w:rFonts w:ascii="Aptos Serif" w:hAnsi="Aptos Serif" w:cs="Aptos Serif"/>
          <w:b/>
          <w:bCs/>
        </w:rPr>
        <w:t>Perdurabilidad de la Información:</w:t>
      </w:r>
      <w:r w:rsidRPr="00B3494F">
        <w:rPr>
          <w:rFonts w:ascii="Aptos Serif" w:hAnsi="Aptos Serif" w:cs="Aptos Serif"/>
        </w:rPr>
        <w:t> Hay que ser selectivo con la información compartida, ya que una vez en Internet, se pierde el control sobre ella y nunca se sabe a quién llegará.</w:t>
      </w:r>
    </w:p>
    <w:p w14:paraId="68438216" w14:textId="77777777" w:rsidR="00B3494F" w:rsidRPr="00B3494F" w:rsidRDefault="00B3494F" w:rsidP="00B3494F">
      <w:pPr>
        <w:jc w:val="both"/>
        <w:rPr>
          <w:rFonts w:ascii="Aptos Serif" w:hAnsi="Aptos Serif" w:cs="Aptos Serif"/>
        </w:rPr>
      </w:pPr>
      <w:r w:rsidRPr="00B3494F">
        <w:rPr>
          <w:rFonts w:ascii="Aptos Serif" w:hAnsi="Aptos Serif" w:cs="Aptos Serif"/>
        </w:rPr>
        <w:t>2. </w:t>
      </w:r>
      <w:r w:rsidRPr="00B3494F">
        <w:rPr>
          <w:rFonts w:ascii="Aptos Serif" w:hAnsi="Aptos Serif" w:cs="Aptos Serif"/>
          <w:b/>
          <w:bCs/>
        </w:rPr>
        <w:t>Ocultar Datos Confidenciales:</w:t>
      </w:r>
      <w:r w:rsidRPr="00B3494F">
        <w:rPr>
          <w:rFonts w:ascii="Aptos Serif" w:hAnsi="Aptos Serif" w:cs="Aptos Serif"/>
        </w:rPr>
        <w:t> Es necesario ocultar datos privados como el domicilio, número de teléfono o información de salud.</w:t>
      </w:r>
    </w:p>
    <w:p w14:paraId="00E26AA0" w14:textId="77777777" w:rsidR="00B3494F" w:rsidRPr="00B3494F" w:rsidRDefault="00B3494F" w:rsidP="00B3494F">
      <w:pPr>
        <w:jc w:val="both"/>
        <w:rPr>
          <w:rFonts w:ascii="Aptos Serif" w:hAnsi="Aptos Serif" w:cs="Aptos Serif"/>
        </w:rPr>
      </w:pPr>
      <w:r w:rsidRPr="00B3494F">
        <w:rPr>
          <w:rFonts w:ascii="Aptos Serif" w:hAnsi="Aptos Serif" w:cs="Aptos Serif"/>
        </w:rPr>
        <w:t>3. </w:t>
      </w:r>
      <w:r w:rsidRPr="00B3494F">
        <w:rPr>
          <w:rFonts w:ascii="Aptos Serif" w:hAnsi="Aptos Serif" w:cs="Aptos Serif"/>
          <w:b/>
          <w:bCs/>
        </w:rPr>
        <w:t>Selectividad en Redes:</w:t>
      </w:r>
      <w:r w:rsidRPr="00B3494F">
        <w:rPr>
          <w:rFonts w:ascii="Aptos Serif" w:hAnsi="Aptos Serif" w:cs="Aptos Serif"/>
        </w:rPr>
        <w:t> Enseñar a no aceptar invitaciones de personas desconocidas y a restringir el acceso a la información personal solo a personas de absoluta confianza.</w:t>
      </w:r>
    </w:p>
    <w:p w14:paraId="09212D6E" w14:textId="60113DEB" w:rsidR="005330EB" w:rsidRDefault="00B3494F" w:rsidP="00B3494F">
      <w:pPr>
        <w:jc w:val="both"/>
        <w:rPr>
          <w:rFonts w:ascii="Aptos Serif" w:hAnsi="Aptos Serif" w:cs="Aptos Serif"/>
        </w:rPr>
      </w:pPr>
      <w:r w:rsidRPr="00B3494F">
        <w:rPr>
          <w:rFonts w:ascii="Aptos Serif" w:hAnsi="Aptos Serif" w:cs="Aptos Serif"/>
        </w:rPr>
        <w:lastRenderedPageBreak/>
        <w:t>4. </w:t>
      </w:r>
      <w:r w:rsidRPr="00B3494F">
        <w:rPr>
          <w:rFonts w:ascii="Aptos Serif" w:hAnsi="Aptos Serif" w:cs="Aptos Serif"/>
          <w:b/>
          <w:bCs/>
        </w:rPr>
        <w:t>Cuidado con la Imagen:</w:t>
      </w:r>
      <w:r w:rsidRPr="00B3494F">
        <w:rPr>
          <w:rFonts w:ascii="Aptos Serif" w:hAnsi="Aptos Serif" w:cs="Aptos Serif"/>
        </w:rPr>
        <w:t> Advertir sobre el riesgo de compartir imágenes comprometidas, ya que pueden ser copiadas, manipuladas y distribuidas durante años, lo que puede suponer una amenaza.</w:t>
      </w:r>
    </w:p>
    <w:p w14:paraId="10814620" w14:textId="77777777" w:rsidR="005330EB" w:rsidRDefault="005330EB">
      <w:pPr>
        <w:rPr>
          <w:rFonts w:ascii="Aptos Serif" w:hAnsi="Aptos Serif" w:cs="Aptos Serif"/>
        </w:rPr>
      </w:pPr>
      <w:r>
        <w:rPr>
          <w:rFonts w:ascii="Aptos Serif" w:hAnsi="Aptos Serif" w:cs="Aptos Serif"/>
        </w:rPr>
        <w:br w:type="page"/>
      </w:r>
    </w:p>
    <w:p w14:paraId="58D89C5E"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lastRenderedPageBreak/>
        <w:t>Final del formulario</w:t>
      </w:r>
    </w:p>
    <w:p w14:paraId="00A16ADB" w14:textId="77777777" w:rsidR="00B3494F" w:rsidRPr="00B3494F" w:rsidRDefault="00B3494F" w:rsidP="005330EB">
      <w:pPr>
        <w:pStyle w:val="Ttulo1"/>
      </w:pPr>
      <w:bookmarkStart w:id="38" w:name="_Toc210152506"/>
      <w:bookmarkStart w:id="39" w:name="_Toc210152727"/>
      <w:r w:rsidRPr="00B3494F">
        <w:t>V. Plan de Acción: Guía Práctica y Retos para el Autocontrol Digital (</w:t>
      </w:r>
      <w:proofErr w:type="spellStart"/>
      <w:r w:rsidRPr="00B3494F">
        <w:t>Checklists</w:t>
      </w:r>
      <w:proofErr w:type="spellEnd"/>
      <w:r w:rsidRPr="00B3494F">
        <w:t xml:space="preserve"> y Plantillas)</w:t>
      </w:r>
      <w:bookmarkEnd w:id="38"/>
      <w:bookmarkEnd w:id="39"/>
    </w:p>
    <w:p w14:paraId="4B8D0A8E"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prevención de la fatiga digital y la </w:t>
      </w:r>
      <w:proofErr w:type="spellStart"/>
      <w:r w:rsidRPr="00B3494F">
        <w:rPr>
          <w:rFonts w:ascii="Aptos Serif" w:hAnsi="Aptos Serif" w:cs="Aptos Serif"/>
        </w:rPr>
        <w:t>tecnoadicción</w:t>
      </w:r>
      <w:proofErr w:type="spellEnd"/>
      <w:r w:rsidRPr="00B3494F">
        <w:rPr>
          <w:rFonts w:ascii="Aptos Serif" w:hAnsi="Aptos Serif" w:cs="Aptos Serif"/>
        </w:rPr>
        <w:t xml:space="preserve"> exige un cambio de hábitos deliberado. El objetivo terapéutico fundamental en estos casos es el </w:t>
      </w:r>
      <w:r w:rsidRPr="00B3494F">
        <w:rPr>
          <w:rFonts w:ascii="Aptos Serif" w:hAnsi="Aptos Serif" w:cs="Aptos Serif"/>
          <w:b/>
          <w:bCs/>
        </w:rPr>
        <w:t>reaprendizaje de la conducta controlada</w:t>
      </w:r>
      <w:r w:rsidRPr="00B3494F">
        <w:rPr>
          <w:rFonts w:ascii="Aptos Serif" w:hAnsi="Aptos Serif" w:cs="Aptos Serif"/>
        </w:rPr>
        <w:t>, ya que las Tecnologías de la Información y la Comunicación (TIC) son herramientas necesarias para la vida cotidiana. Por lo tanto, el camino hacia la salud digital se construye con límites claros, autoevaluación constante y la sustitución activa de comportamientos nocivos.</w:t>
      </w:r>
    </w:p>
    <w:p w14:paraId="7CDACFDC" w14:textId="77777777" w:rsidR="00B3494F" w:rsidRPr="00B3494F" w:rsidRDefault="00B3494F" w:rsidP="005330EB">
      <w:pPr>
        <w:pStyle w:val="Ttulo3"/>
      </w:pPr>
      <w:bookmarkStart w:id="40" w:name="_Toc210152507"/>
      <w:bookmarkStart w:id="41" w:name="_Toc210152728"/>
      <w:r w:rsidRPr="00B3494F">
        <w:t xml:space="preserve">1. </w:t>
      </w:r>
      <w:proofErr w:type="spellStart"/>
      <w:r w:rsidRPr="00B3494F">
        <w:t>Checklist</w:t>
      </w:r>
      <w:proofErr w:type="spellEnd"/>
      <w:r w:rsidRPr="00B3494F">
        <w:t xml:space="preserve"> para el Control de Estímulos</w:t>
      </w:r>
      <w:bookmarkEnd w:id="40"/>
      <w:bookmarkEnd w:id="41"/>
    </w:p>
    <w:p w14:paraId="71653443"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El control de estímulos es la primera fase para romper la </w:t>
      </w:r>
      <w:r w:rsidRPr="00B3494F">
        <w:rPr>
          <w:rFonts w:ascii="Aptos Serif" w:hAnsi="Aptos Serif" w:cs="Aptos Serif"/>
          <w:b/>
          <w:bCs/>
        </w:rPr>
        <w:t>compulsión incontrolable</w:t>
      </w:r>
      <w:r w:rsidRPr="00B3494F">
        <w:rPr>
          <w:rFonts w:ascii="Aptos Serif" w:hAnsi="Aptos Serif" w:cs="Aptos Serif"/>
        </w:rPr>
        <w:t xml:space="preserve"> a utilizar las TIC. Implica establecer reglas de uso que eliminen las "pequeñas inyecciones de dopamina" que nos mantienen perpetuamente distraídos.</w:t>
      </w:r>
    </w:p>
    <w:p w14:paraId="5292EC98" w14:textId="77777777" w:rsidR="00B3494F" w:rsidRPr="00B3494F" w:rsidRDefault="00B3494F" w:rsidP="00B3494F">
      <w:pPr>
        <w:jc w:val="both"/>
        <w:rPr>
          <w:rFonts w:ascii="Aptos Serif" w:hAnsi="Aptos Serif" w:cs="Aptos Serif"/>
        </w:rPr>
      </w:pPr>
      <w:r w:rsidRPr="00B3494F">
        <w:rPr>
          <w:rFonts w:ascii="Aptos Serif" w:hAnsi="Aptos Serif" w:cs="Aptos Serif"/>
        </w:rPr>
        <w:t>A. Control Horario y Geográfico (Límites Claros)</w:t>
      </w:r>
    </w:p>
    <w:p w14:paraId="698B5F9A"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Es fundamental </w:t>
      </w:r>
      <w:r w:rsidRPr="00B3494F">
        <w:rPr>
          <w:rFonts w:ascii="Aptos Serif" w:hAnsi="Aptos Serif" w:cs="Aptos Serif"/>
          <w:b/>
          <w:bCs/>
        </w:rPr>
        <w:t>establecer y consensuar normas y límites claros</w:t>
      </w:r>
      <w:r w:rsidRPr="00B3494F">
        <w:rPr>
          <w:rFonts w:ascii="Aptos Serif" w:hAnsi="Aptos Serif" w:cs="Aptos Serif"/>
        </w:rPr>
        <w:t xml:space="preserve"> con la familia sobre los días, las horas y, sobre todo, los </w:t>
      </w:r>
      <w:r w:rsidRPr="00B3494F">
        <w:rPr>
          <w:rFonts w:ascii="Aptos Serif" w:hAnsi="Aptos Serif" w:cs="Aptos Serif"/>
          <w:b/>
          <w:bCs/>
        </w:rPr>
        <w:t>lugares</w:t>
      </w:r>
      <w:r w:rsidRPr="00B3494F">
        <w:rPr>
          <w:rFonts w:ascii="Aptos Serif" w:hAnsi="Aptos Serif" w:cs="Aptos Serif"/>
        </w:rPr>
        <w:t xml:space="preserve"> de uso de los dispositivos. Estas normas deberían plasmarse por escrito para evitar ambigüedades.</w:t>
      </w:r>
    </w:p>
    <w:tbl>
      <w:tblPr>
        <w:tblStyle w:val="Tablaconcuadrcula"/>
        <w:tblW w:w="0" w:type="auto"/>
        <w:tblLook w:val="04A0" w:firstRow="1" w:lastRow="0" w:firstColumn="1" w:lastColumn="0" w:noHBand="0" w:noVBand="1"/>
      </w:tblPr>
      <w:tblGrid>
        <w:gridCol w:w="1940"/>
        <w:gridCol w:w="3534"/>
        <w:gridCol w:w="3020"/>
      </w:tblGrid>
      <w:tr w:rsidR="00B3494F" w:rsidRPr="00B3494F" w14:paraId="5048EBA4" w14:textId="77777777" w:rsidTr="00B3494F">
        <w:tc>
          <w:tcPr>
            <w:tcW w:w="0" w:type="auto"/>
            <w:hideMark/>
          </w:tcPr>
          <w:p w14:paraId="22DF95BA"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Norma de Control</w:t>
            </w:r>
          </w:p>
        </w:tc>
        <w:tc>
          <w:tcPr>
            <w:tcW w:w="0" w:type="auto"/>
            <w:hideMark/>
          </w:tcPr>
          <w:p w14:paraId="767FC0EE"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Acción Práctica</w:t>
            </w:r>
          </w:p>
        </w:tc>
        <w:tc>
          <w:tcPr>
            <w:tcW w:w="0" w:type="auto"/>
            <w:hideMark/>
          </w:tcPr>
          <w:p w14:paraId="1E196BCA"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Razón Científica</w:t>
            </w:r>
          </w:p>
        </w:tc>
      </w:tr>
      <w:tr w:rsidR="00B3494F" w:rsidRPr="00B3494F" w14:paraId="5A0426B9" w14:textId="77777777" w:rsidTr="00B3494F">
        <w:tc>
          <w:tcPr>
            <w:tcW w:w="0" w:type="auto"/>
            <w:hideMark/>
          </w:tcPr>
          <w:p w14:paraId="1884C274"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Horario y Tiempo</w:t>
            </w:r>
          </w:p>
        </w:tc>
        <w:tc>
          <w:tcPr>
            <w:tcW w:w="0" w:type="auto"/>
            <w:hideMark/>
          </w:tcPr>
          <w:p w14:paraId="3824A7BE"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 xml:space="preserve">Limitar el tiempo de conexión a la red a no más de </w:t>
            </w:r>
            <w:r w:rsidRPr="00B3494F">
              <w:rPr>
                <w:rFonts w:ascii="Aptos Serif" w:hAnsi="Aptos Serif" w:cs="Aptos Serif"/>
                <w:b/>
                <w:bCs/>
              </w:rPr>
              <w:t>1.5-2 horas diarias</w:t>
            </w:r>
            <w:r w:rsidRPr="00B3494F">
              <w:rPr>
                <w:rFonts w:ascii="Aptos Serif" w:hAnsi="Aptos Serif" w:cs="Aptos Serif"/>
              </w:rPr>
              <w:t xml:space="preserve"> durante la infancia y adolescencia, excepto los fines de semana.</w:t>
            </w:r>
          </w:p>
        </w:tc>
        <w:tc>
          <w:tcPr>
            <w:tcW w:w="0" w:type="auto"/>
            <w:hideMark/>
          </w:tcPr>
          <w:p w14:paraId="7144086D"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El uso excesivo interfiere negativamente con las obligaciones y el sueño.</w:t>
            </w:r>
          </w:p>
        </w:tc>
      </w:tr>
      <w:tr w:rsidR="00B3494F" w:rsidRPr="00B3494F" w14:paraId="3497305B" w14:textId="77777777" w:rsidTr="00B3494F">
        <w:tc>
          <w:tcPr>
            <w:tcW w:w="0" w:type="auto"/>
            <w:hideMark/>
          </w:tcPr>
          <w:p w14:paraId="6C4E5B0D"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Lugar Común</w:t>
            </w:r>
          </w:p>
        </w:tc>
        <w:tc>
          <w:tcPr>
            <w:tcW w:w="0" w:type="auto"/>
            <w:hideMark/>
          </w:tcPr>
          <w:p w14:paraId="1507E561"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 xml:space="preserve">Mantener los ordenadores, consolas y tabletas en </w:t>
            </w:r>
            <w:r w:rsidRPr="00B3494F">
              <w:rPr>
                <w:rFonts w:ascii="Aptos Serif" w:hAnsi="Aptos Serif" w:cs="Aptos Serif"/>
                <w:b/>
                <w:bCs/>
              </w:rPr>
              <w:t>lugares comunes</w:t>
            </w:r>
            <w:r w:rsidRPr="00B3494F">
              <w:rPr>
                <w:rFonts w:ascii="Aptos Serif" w:hAnsi="Aptos Serif" w:cs="Aptos Serif"/>
              </w:rPr>
              <w:t xml:space="preserve"> de la casa, como el salón, especialmente para los más pequeños.</w:t>
            </w:r>
          </w:p>
        </w:tc>
        <w:tc>
          <w:tcPr>
            <w:tcW w:w="0" w:type="auto"/>
            <w:hideMark/>
          </w:tcPr>
          <w:p w14:paraId="6AF78431"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 xml:space="preserve">Previene el </w:t>
            </w:r>
            <w:r w:rsidRPr="00B3494F">
              <w:rPr>
                <w:rFonts w:ascii="Aptos Serif" w:hAnsi="Aptos Serif" w:cs="Aptos Serif"/>
                <w:b/>
                <w:bCs/>
              </w:rPr>
              <w:t>aislamiento</w:t>
            </w:r>
            <w:r w:rsidRPr="00B3494F">
              <w:rPr>
                <w:rFonts w:ascii="Aptos Serif" w:hAnsi="Aptos Serif" w:cs="Aptos Serif"/>
              </w:rPr>
              <w:t xml:space="preserve"> del menor en su cuarto, un síntoma de comportamiento antisocial.</w:t>
            </w:r>
          </w:p>
        </w:tc>
      </w:tr>
      <w:tr w:rsidR="00B3494F" w:rsidRPr="00B3494F" w14:paraId="00CFF3C4" w14:textId="77777777" w:rsidTr="00B3494F">
        <w:tc>
          <w:tcPr>
            <w:tcW w:w="0" w:type="auto"/>
            <w:hideMark/>
          </w:tcPr>
          <w:p w14:paraId="2726E3E8"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Uso Condicionado</w:t>
            </w:r>
          </w:p>
        </w:tc>
        <w:tc>
          <w:tcPr>
            <w:tcW w:w="0" w:type="auto"/>
            <w:hideMark/>
          </w:tcPr>
          <w:p w14:paraId="1A0214C0"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 xml:space="preserve">Permitir el uso de TIC solo </w:t>
            </w:r>
            <w:r w:rsidRPr="00B3494F">
              <w:rPr>
                <w:rFonts w:ascii="Aptos Serif" w:hAnsi="Aptos Serif" w:cs="Aptos Serif"/>
                <w:b/>
                <w:bCs/>
              </w:rPr>
              <w:t>después de haber cumplido previamente con las responsabilidades</w:t>
            </w:r>
            <w:r w:rsidRPr="00B3494F">
              <w:rPr>
                <w:rFonts w:ascii="Aptos Serif" w:hAnsi="Aptos Serif" w:cs="Aptos Serif"/>
              </w:rPr>
              <w:t xml:space="preserve"> y </w:t>
            </w:r>
            <w:r w:rsidRPr="00B3494F">
              <w:rPr>
                <w:rFonts w:ascii="Aptos Serif" w:hAnsi="Aptos Serif" w:cs="Aptos Serif"/>
              </w:rPr>
              <w:lastRenderedPageBreak/>
              <w:t>obligaciones (escolares, domésticas).</w:t>
            </w:r>
          </w:p>
        </w:tc>
        <w:tc>
          <w:tcPr>
            <w:tcW w:w="0" w:type="auto"/>
            <w:hideMark/>
          </w:tcPr>
          <w:p w14:paraId="5CE2B894"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lastRenderedPageBreak/>
              <w:t xml:space="preserve">Refuerza la idea de que la tecnología es un privilegio </w:t>
            </w:r>
            <w:r w:rsidRPr="00B3494F">
              <w:rPr>
                <w:rFonts w:ascii="Aptos Serif" w:hAnsi="Aptos Serif" w:cs="Aptos Serif"/>
              </w:rPr>
              <w:lastRenderedPageBreak/>
              <w:t xml:space="preserve">y no una obligación, y evita la </w:t>
            </w:r>
            <w:r w:rsidRPr="00B3494F">
              <w:rPr>
                <w:rFonts w:ascii="Aptos Serif" w:hAnsi="Aptos Serif" w:cs="Aptos Serif"/>
                <w:b/>
                <w:bCs/>
              </w:rPr>
              <w:t>procrastinación</w:t>
            </w:r>
            <w:r w:rsidRPr="00B3494F">
              <w:rPr>
                <w:rFonts w:ascii="Aptos Serif" w:hAnsi="Aptos Serif" w:cs="Aptos Serif"/>
              </w:rPr>
              <w:t>.</w:t>
            </w:r>
          </w:p>
        </w:tc>
      </w:tr>
      <w:tr w:rsidR="00B3494F" w:rsidRPr="00B3494F" w14:paraId="2E9B53B7" w14:textId="77777777" w:rsidTr="00B3494F">
        <w:tc>
          <w:tcPr>
            <w:tcW w:w="0" w:type="auto"/>
            <w:hideMark/>
          </w:tcPr>
          <w:p w14:paraId="44C74C31"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Cero Tecnología en la Mesa</w:t>
            </w:r>
          </w:p>
        </w:tc>
        <w:tc>
          <w:tcPr>
            <w:tcW w:w="0" w:type="auto"/>
            <w:hideMark/>
          </w:tcPr>
          <w:p w14:paraId="2CC2D12A"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Evitar el uso de dispositivos</w:t>
            </w:r>
            <w:r w:rsidRPr="00B3494F">
              <w:rPr>
                <w:rFonts w:ascii="Aptos Serif" w:hAnsi="Aptos Serif" w:cs="Aptos Serif"/>
              </w:rPr>
              <w:t xml:space="preserve"> en el comedor. Un 55% de los españoles come con el móvil al lado.</w:t>
            </w:r>
          </w:p>
        </w:tc>
        <w:tc>
          <w:tcPr>
            <w:tcW w:w="0" w:type="auto"/>
            <w:hideMark/>
          </w:tcPr>
          <w:p w14:paraId="48DF03A3"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t xml:space="preserve">La comida en familia y el diálogo constante son cruciales para el </w:t>
            </w:r>
            <w:r w:rsidRPr="00B3494F">
              <w:rPr>
                <w:rFonts w:ascii="Aptos Serif" w:hAnsi="Aptos Serif" w:cs="Aptos Serif"/>
                <w:b/>
                <w:bCs/>
              </w:rPr>
              <w:t>fortalecimiento de los lazos familiares</w:t>
            </w:r>
            <w:r w:rsidRPr="00B3494F">
              <w:rPr>
                <w:rFonts w:ascii="Aptos Serif" w:hAnsi="Aptos Serif" w:cs="Aptos Serif"/>
              </w:rPr>
              <w:t>.</w:t>
            </w:r>
          </w:p>
        </w:tc>
      </w:tr>
    </w:tbl>
    <w:p w14:paraId="17E7629C" w14:textId="77777777" w:rsidR="00B3494F" w:rsidRPr="00B3494F" w:rsidRDefault="00B3494F" w:rsidP="00B3494F">
      <w:pPr>
        <w:jc w:val="both"/>
        <w:rPr>
          <w:rFonts w:ascii="Aptos Serif" w:hAnsi="Aptos Serif" w:cs="Aptos Serif"/>
        </w:rPr>
      </w:pPr>
      <w:r w:rsidRPr="00B3494F">
        <w:rPr>
          <w:rFonts w:ascii="Aptos Serif" w:hAnsi="Aptos Serif" w:cs="Aptos Serif"/>
        </w:rPr>
        <w:t>B. Desconexión Nocturna: El Ritual de Sueño</w:t>
      </w:r>
    </w:p>
    <w:p w14:paraId="22BEA6F5"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alta exposición a la luz azul de las pantallas antes de dormir es uno de los mayores saboteadores del descanso, ya que </w:t>
      </w:r>
      <w:r w:rsidRPr="00B3494F">
        <w:rPr>
          <w:rFonts w:ascii="Aptos Serif" w:hAnsi="Aptos Serif" w:cs="Aptos Serif"/>
          <w:b/>
          <w:bCs/>
        </w:rPr>
        <w:t>suprime la producción de melatonina hasta en un 60%</w:t>
      </w:r>
      <w:r w:rsidRPr="00B3494F">
        <w:rPr>
          <w:rFonts w:ascii="Aptos Serif" w:hAnsi="Aptos Serif" w:cs="Aptos Serif"/>
        </w:rPr>
        <w:t>. Un protocolo de descanso efectivo es una necesidad fundamental para la salud física y mental.</w:t>
      </w:r>
    </w:p>
    <w:p w14:paraId="0717C5E5" w14:textId="77777777" w:rsidR="00B3494F" w:rsidRPr="00B3494F" w:rsidRDefault="00B3494F" w:rsidP="00B3494F">
      <w:pPr>
        <w:jc w:val="both"/>
        <w:rPr>
          <w:rFonts w:ascii="Aptos Serif" w:hAnsi="Aptos Serif" w:cs="Aptos Serif"/>
        </w:rPr>
      </w:pPr>
      <w:r w:rsidRPr="00B3494F">
        <w:rPr>
          <w:rFonts w:ascii="Aptos Serif" w:hAnsi="Aptos Serif" w:cs="Aptos Serif"/>
        </w:rPr>
        <w:t>El ritual nocturno debe comenzar al menos 90 minutos antes de acostarse:</w:t>
      </w:r>
    </w:p>
    <w:p w14:paraId="360FA135"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Regla de Oro:</w:t>
      </w:r>
      <w:r w:rsidRPr="00B3494F">
        <w:rPr>
          <w:rFonts w:ascii="Aptos Serif" w:hAnsi="Aptos Serif" w:cs="Aptos Serif"/>
        </w:rPr>
        <w:t xml:space="preserve"> </w:t>
      </w:r>
      <w:r w:rsidRPr="00B3494F">
        <w:rPr>
          <w:rFonts w:ascii="Aptos Serif" w:hAnsi="Aptos Serif" w:cs="Aptos Serif"/>
          <w:b/>
          <w:bCs/>
        </w:rPr>
        <w:t>Apague todos los dispositivos con pantalla</w:t>
      </w:r>
      <w:r w:rsidRPr="00B3494F">
        <w:rPr>
          <w:rFonts w:ascii="Aptos Serif" w:hAnsi="Aptos Serif" w:cs="Aptos Serif"/>
        </w:rPr>
        <w:t xml:space="preserve"> al menos </w:t>
      </w:r>
      <w:r w:rsidRPr="00B3494F">
        <w:rPr>
          <w:rFonts w:ascii="Aptos Serif" w:hAnsi="Aptos Serif" w:cs="Aptos Serif"/>
          <w:b/>
          <w:bCs/>
        </w:rPr>
        <w:t>una hora antes de acostarse</w:t>
      </w:r>
      <w:r w:rsidRPr="00B3494F">
        <w:rPr>
          <w:rFonts w:ascii="Aptos Serif" w:hAnsi="Aptos Serif" w:cs="Aptos Serif"/>
        </w:rPr>
        <w:t xml:space="preserve"> y manténgalos </w:t>
      </w:r>
      <w:r w:rsidRPr="00B3494F">
        <w:rPr>
          <w:rFonts w:ascii="Aptos Serif" w:hAnsi="Aptos Serif" w:cs="Aptos Serif"/>
          <w:b/>
          <w:bCs/>
        </w:rPr>
        <w:t>apagados y fuera del dormitorio</w:t>
      </w:r>
      <w:r w:rsidRPr="00B3494F">
        <w:rPr>
          <w:rFonts w:ascii="Aptos Serif" w:hAnsi="Aptos Serif" w:cs="Aptos Serif"/>
        </w:rPr>
        <w:t xml:space="preserve">. Esto incluye móviles, </w:t>
      </w:r>
      <w:proofErr w:type="spellStart"/>
      <w:r w:rsidRPr="00B3494F">
        <w:rPr>
          <w:rFonts w:ascii="Aptos Serif" w:hAnsi="Aptos Serif" w:cs="Aptos Serif"/>
          <w:i/>
          <w:iCs/>
        </w:rPr>
        <w:t>tablets</w:t>
      </w:r>
      <w:proofErr w:type="spellEnd"/>
      <w:r w:rsidRPr="00B3494F">
        <w:rPr>
          <w:rFonts w:ascii="Aptos Serif" w:hAnsi="Aptos Serif" w:cs="Aptos Serif"/>
        </w:rPr>
        <w:t xml:space="preserve"> y consolas.</w:t>
      </w:r>
    </w:p>
    <w:p w14:paraId="10A83EE1"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Motivación:</w:t>
      </w:r>
      <w:r w:rsidRPr="00B3494F">
        <w:rPr>
          <w:rFonts w:ascii="Aptos Serif" w:hAnsi="Aptos Serif" w:cs="Aptos Serif"/>
        </w:rPr>
        <w:t xml:space="preserve"> El uso excesivo y compulsivo de dispositivos electrónicos justo antes de dormir </w:t>
      </w:r>
      <w:proofErr w:type="spellStart"/>
      <w:r w:rsidRPr="00B3494F">
        <w:rPr>
          <w:rFonts w:ascii="Aptos Serif" w:hAnsi="Aptos Serif" w:cs="Aptos Serif"/>
          <w:b/>
          <w:bCs/>
        </w:rPr>
        <w:t>hiperexcita</w:t>
      </w:r>
      <w:proofErr w:type="spellEnd"/>
      <w:r w:rsidRPr="00B3494F">
        <w:rPr>
          <w:rFonts w:ascii="Aptos Serif" w:hAnsi="Aptos Serif" w:cs="Aptos Serif"/>
          <w:b/>
          <w:bCs/>
        </w:rPr>
        <w:t xml:space="preserve"> el cerebro</w:t>
      </w:r>
      <w:r w:rsidRPr="00B3494F">
        <w:rPr>
          <w:rFonts w:ascii="Aptos Serif" w:hAnsi="Aptos Serif" w:cs="Aptos Serif"/>
        </w:rPr>
        <w:t>, lo que resulta en dificultad para conciliar el sueño (insomnio tecnológico).</w:t>
      </w:r>
    </w:p>
    <w:p w14:paraId="2181024D"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Riesgo Nocturno:</w:t>
      </w:r>
      <w:r w:rsidRPr="00B3494F">
        <w:rPr>
          <w:rFonts w:ascii="Aptos Serif" w:hAnsi="Aptos Serif" w:cs="Aptos Serif"/>
        </w:rPr>
        <w:t xml:space="preserve"> Cerca del 27% de los menores de 13-14 años nunca apaga su móvil. Incluso si está en silencio, las vibraciones y destellos de luz </w:t>
      </w:r>
      <w:r w:rsidRPr="00B3494F">
        <w:rPr>
          <w:rFonts w:ascii="Aptos Serif" w:hAnsi="Aptos Serif" w:cs="Aptos Serif"/>
          <w:b/>
          <w:bCs/>
        </w:rPr>
        <w:t>alteran los ciclos de sueño</w:t>
      </w:r>
      <w:r w:rsidRPr="00B3494F">
        <w:rPr>
          <w:rFonts w:ascii="Aptos Serif" w:hAnsi="Aptos Serif" w:cs="Aptos Serif"/>
        </w:rPr>
        <w:t>.</w:t>
      </w:r>
    </w:p>
    <w:p w14:paraId="6D41FF2A"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Consistencia:</w:t>
      </w:r>
      <w:r w:rsidRPr="00B3494F">
        <w:rPr>
          <w:rFonts w:ascii="Aptos Serif" w:hAnsi="Aptos Serif" w:cs="Aptos Serif"/>
        </w:rPr>
        <w:t xml:space="preserve"> Para que un ritual de sueño funcione y se establezcan nuevas conexiones neuronales, se requiere una práctica </w:t>
      </w:r>
      <w:r w:rsidRPr="00B3494F">
        <w:rPr>
          <w:rFonts w:ascii="Aptos Serif" w:hAnsi="Aptos Serif" w:cs="Aptos Serif"/>
          <w:b/>
          <w:bCs/>
        </w:rPr>
        <w:t>consistente</w:t>
      </w:r>
      <w:r w:rsidRPr="00B3494F">
        <w:rPr>
          <w:rFonts w:ascii="Aptos Serif" w:hAnsi="Aptos Serif" w:cs="Aptos Serif"/>
        </w:rPr>
        <w:t xml:space="preserve"> durante al menos </w:t>
      </w:r>
      <w:r w:rsidRPr="00B3494F">
        <w:rPr>
          <w:rFonts w:ascii="Aptos Serif" w:hAnsi="Aptos Serif" w:cs="Aptos Serif"/>
          <w:b/>
          <w:bCs/>
        </w:rPr>
        <w:t>21 días</w:t>
      </w:r>
      <w:r w:rsidRPr="00B3494F">
        <w:rPr>
          <w:rFonts w:ascii="Aptos Serif" w:hAnsi="Aptos Serif" w:cs="Aptos Serif"/>
        </w:rPr>
        <w:t xml:space="preserve">. La consistencia también se aplica a los fines de semana, permitiendo variaciones de </w:t>
      </w:r>
      <w:r w:rsidRPr="00B3494F">
        <w:rPr>
          <w:rFonts w:ascii="Aptos Serif" w:hAnsi="Aptos Serif" w:cs="Aptos Serif"/>
          <w:b/>
          <w:bCs/>
        </w:rPr>
        <w:t>máximo 30 minutos</w:t>
      </w:r>
      <w:r w:rsidRPr="00B3494F">
        <w:rPr>
          <w:rFonts w:ascii="Aptos Serif" w:hAnsi="Aptos Serif" w:cs="Aptos Serif"/>
        </w:rPr>
        <w:t>.</w:t>
      </w:r>
    </w:p>
    <w:p w14:paraId="17E6DB22"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C. Ayuno Digital (La </w:t>
      </w:r>
      <w:proofErr w:type="spellStart"/>
      <w:r w:rsidRPr="00B3494F">
        <w:rPr>
          <w:rFonts w:ascii="Aptos Serif" w:hAnsi="Aptos Serif" w:cs="Aptos Serif"/>
        </w:rPr>
        <w:t>Datasiesta</w:t>
      </w:r>
      <w:proofErr w:type="spellEnd"/>
      <w:r w:rsidRPr="00B3494F">
        <w:rPr>
          <w:rFonts w:ascii="Aptos Serif" w:hAnsi="Aptos Serif" w:cs="Aptos Serif"/>
        </w:rPr>
        <w:t>)</w:t>
      </w:r>
    </w:p>
    <w:p w14:paraId="0E7157FC"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mente necesita </w:t>
      </w:r>
      <w:r w:rsidRPr="00B3494F">
        <w:rPr>
          <w:rFonts w:ascii="Aptos Serif" w:hAnsi="Aptos Serif" w:cs="Aptos Serif"/>
          <w:b/>
          <w:bCs/>
        </w:rPr>
        <w:t>periodos de desconexión absoluta</w:t>
      </w:r>
      <w:r w:rsidRPr="00B3494F">
        <w:rPr>
          <w:rFonts w:ascii="Aptos Serif" w:hAnsi="Aptos Serif" w:cs="Aptos Serif"/>
        </w:rPr>
        <w:t xml:space="preserve"> para recuperar la claridad y el enfoque, combatiendo la </w:t>
      </w:r>
      <w:r w:rsidRPr="00B3494F">
        <w:rPr>
          <w:rFonts w:ascii="Aptos Serif" w:hAnsi="Aptos Serif" w:cs="Aptos Serif"/>
          <w:b/>
          <w:bCs/>
        </w:rPr>
        <w:t>"paralización frenética"</w:t>
      </w:r>
      <w:r w:rsidRPr="00B3494F">
        <w:rPr>
          <w:rFonts w:ascii="Aptos Serif" w:hAnsi="Aptos Serif" w:cs="Aptos Serif"/>
        </w:rPr>
        <w:t xml:space="preserve"> causada por la avalancha de información.</w:t>
      </w:r>
    </w:p>
    <w:p w14:paraId="2D490D9A"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Definición:</w:t>
      </w:r>
      <w:r w:rsidRPr="00B3494F">
        <w:rPr>
          <w:rFonts w:ascii="Aptos Serif" w:hAnsi="Aptos Serif" w:cs="Aptos Serif"/>
        </w:rPr>
        <w:t xml:space="preserve"> Programar </w:t>
      </w:r>
      <w:r w:rsidRPr="00B3494F">
        <w:rPr>
          <w:rFonts w:ascii="Aptos Serif" w:hAnsi="Aptos Serif" w:cs="Aptos Serif"/>
          <w:b/>
          <w:bCs/>
        </w:rPr>
        <w:t xml:space="preserve">periodos regulares de </w:t>
      </w:r>
      <w:proofErr w:type="gramStart"/>
      <w:r w:rsidRPr="00B3494F">
        <w:rPr>
          <w:rFonts w:ascii="Aptos Serif" w:hAnsi="Aptos Serif" w:cs="Aptos Serif"/>
          <w:b/>
          <w:bCs/>
        </w:rPr>
        <w:t>abstinencia total</w:t>
      </w:r>
      <w:proofErr w:type="gramEnd"/>
      <w:r w:rsidRPr="00B3494F">
        <w:rPr>
          <w:rFonts w:ascii="Aptos Serif" w:hAnsi="Aptos Serif" w:cs="Aptos Serif"/>
          <w:b/>
          <w:bCs/>
        </w:rPr>
        <w:t xml:space="preserve"> de información</w:t>
      </w:r>
      <w:r w:rsidRPr="00B3494F">
        <w:rPr>
          <w:rFonts w:ascii="Aptos Serif" w:hAnsi="Aptos Serif" w:cs="Aptos Serif"/>
        </w:rPr>
        <w:t xml:space="preserve">, conocida también como </w:t>
      </w:r>
      <w:r w:rsidRPr="00B3494F">
        <w:rPr>
          <w:rFonts w:ascii="Aptos Serif" w:hAnsi="Aptos Serif" w:cs="Aptos Serif"/>
          <w:b/>
          <w:bCs/>
        </w:rPr>
        <w:t>"</w:t>
      </w:r>
      <w:proofErr w:type="spellStart"/>
      <w:r w:rsidRPr="00B3494F">
        <w:rPr>
          <w:rFonts w:ascii="Aptos Serif" w:hAnsi="Aptos Serif" w:cs="Aptos Serif"/>
          <w:b/>
          <w:bCs/>
        </w:rPr>
        <w:t>datasiesta</w:t>
      </w:r>
      <w:proofErr w:type="spellEnd"/>
      <w:r w:rsidRPr="00B3494F">
        <w:rPr>
          <w:rFonts w:ascii="Aptos Serif" w:hAnsi="Aptos Serif" w:cs="Aptos Serif"/>
          <w:b/>
          <w:bCs/>
        </w:rPr>
        <w:t>"</w:t>
      </w:r>
      <w:r w:rsidRPr="00B3494F">
        <w:rPr>
          <w:rFonts w:ascii="Aptos Serif" w:hAnsi="Aptos Serif" w:cs="Aptos Serif"/>
        </w:rPr>
        <w:t>.</w:t>
      </w:r>
    </w:p>
    <w:p w14:paraId="669BA97B"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Reto Diario:</w:t>
      </w:r>
      <w:r w:rsidRPr="00B3494F">
        <w:rPr>
          <w:rFonts w:ascii="Aptos Serif" w:hAnsi="Aptos Serif" w:cs="Aptos Serif"/>
        </w:rPr>
        <w:t xml:space="preserve"> Dedicar </w:t>
      </w:r>
      <w:r w:rsidRPr="00B3494F">
        <w:rPr>
          <w:rFonts w:ascii="Aptos Serif" w:hAnsi="Aptos Serif" w:cs="Aptos Serif"/>
          <w:b/>
          <w:bCs/>
        </w:rPr>
        <w:t>al menos una hora al día a "hacer lo que hay que hacer"</w:t>
      </w:r>
      <w:r w:rsidRPr="00B3494F">
        <w:rPr>
          <w:rFonts w:ascii="Aptos Serif" w:hAnsi="Aptos Serif" w:cs="Aptos Serif"/>
        </w:rPr>
        <w:t xml:space="preserve"> (trabajar, estudiar, actividades domésticas) </w:t>
      </w:r>
      <w:r w:rsidRPr="00B3494F">
        <w:rPr>
          <w:rFonts w:ascii="Aptos Serif" w:hAnsi="Aptos Serif" w:cs="Aptos Serif"/>
          <w:b/>
          <w:bCs/>
        </w:rPr>
        <w:t>sin distracciones</w:t>
      </w:r>
      <w:r w:rsidRPr="00B3494F">
        <w:rPr>
          <w:rFonts w:ascii="Aptos Serif" w:hAnsi="Aptos Serif" w:cs="Aptos Serif"/>
        </w:rPr>
        <w:t xml:space="preserve">. Esto puede ser un gran </w:t>
      </w:r>
      <w:r w:rsidRPr="00B3494F">
        <w:rPr>
          <w:rFonts w:ascii="Aptos Serif" w:hAnsi="Aptos Serif" w:cs="Aptos Serif"/>
          <w:b/>
          <w:bCs/>
        </w:rPr>
        <w:t>impulso creativo</w:t>
      </w:r>
      <w:r w:rsidRPr="00B3494F">
        <w:rPr>
          <w:rFonts w:ascii="Aptos Serif" w:hAnsi="Aptos Serif" w:cs="Aptos Serif"/>
        </w:rPr>
        <w:t>.</w:t>
      </w:r>
    </w:p>
    <w:p w14:paraId="7CC1BA08" w14:textId="77777777" w:rsidR="00B3494F" w:rsidRPr="00B3494F" w:rsidRDefault="00B3494F" w:rsidP="00B3494F">
      <w:pPr>
        <w:jc w:val="both"/>
        <w:rPr>
          <w:rFonts w:ascii="Aptos Serif" w:hAnsi="Aptos Serif" w:cs="Aptos Serif"/>
        </w:rPr>
      </w:pPr>
      <w:r w:rsidRPr="00B3494F">
        <w:rPr>
          <w:rFonts w:ascii="Aptos Serif" w:hAnsi="Aptos Serif" w:cs="Aptos Serif"/>
        </w:rPr>
        <w:lastRenderedPageBreak/>
        <w:t xml:space="preserve">• </w:t>
      </w:r>
      <w:r w:rsidRPr="00B3494F">
        <w:rPr>
          <w:rFonts w:ascii="Aptos Serif" w:hAnsi="Aptos Serif" w:cs="Aptos Serif"/>
          <w:b/>
          <w:bCs/>
        </w:rPr>
        <w:t>Reto Personal:</w:t>
      </w:r>
      <w:r w:rsidRPr="00B3494F">
        <w:rPr>
          <w:rFonts w:ascii="Aptos Serif" w:hAnsi="Aptos Serif" w:cs="Aptos Serif"/>
        </w:rPr>
        <w:t xml:space="preserve"> Anime a </w:t>
      </w:r>
      <w:r w:rsidRPr="00B3494F">
        <w:rPr>
          <w:rFonts w:ascii="Aptos Serif" w:hAnsi="Aptos Serif" w:cs="Aptos Serif"/>
          <w:b/>
          <w:bCs/>
        </w:rPr>
        <w:t>desprenderse del móvil durante períodos del día</w:t>
      </w:r>
      <w:r w:rsidRPr="00B3494F">
        <w:rPr>
          <w:rFonts w:ascii="Aptos Serif" w:hAnsi="Aptos Serif" w:cs="Aptos Serif"/>
        </w:rPr>
        <w:t>. Esto podría ser un paseo corto sin el móvil, o dejarlo en casa durante una salida.</w:t>
      </w:r>
    </w:p>
    <w:p w14:paraId="2F0AC9C1"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Control de Notificaciones:</w:t>
      </w:r>
      <w:r w:rsidRPr="00B3494F">
        <w:rPr>
          <w:rFonts w:ascii="Aptos Serif" w:hAnsi="Aptos Serif" w:cs="Aptos Serif"/>
        </w:rPr>
        <w:t xml:space="preserve"> </w:t>
      </w:r>
      <w:r w:rsidRPr="00B3494F">
        <w:rPr>
          <w:rFonts w:ascii="Aptos Serif" w:hAnsi="Aptos Serif" w:cs="Aptos Serif"/>
          <w:b/>
          <w:bCs/>
        </w:rPr>
        <w:t>Desconectar activamente los avisos</w:t>
      </w:r>
      <w:r w:rsidRPr="00B3494F">
        <w:rPr>
          <w:rFonts w:ascii="Aptos Serif" w:hAnsi="Aptos Serif" w:cs="Aptos Serif"/>
        </w:rPr>
        <w:t xml:space="preserve"> del </w:t>
      </w:r>
      <w:r w:rsidRPr="00B3494F">
        <w:rPr>
          <w:rFonts w:ascii="Aptos Serif" w:hAnsi="Aptos Serif" w:cs="Aptos Serif"/>
          <w:i/>
          <w:iCs/>
        </w:rPr>
        <w:t>smartphone</w:t>
      </w:r>
      <w:r w:rsidRPr="00B3494F">
        <w:rPr>
          <w:rFonts w:ascii="Aptos Serif" w:hAnsi="Aptos Serif" w:cs="Aptos Serif"/>
        </w:rPr>
        <w:t xml:space="preserve"> y PC. La presencia del dispositivo, aunque no se use, actúa como un </w:t>
      </w:r>
      <w:r w:rsidRPr="00B3494F">
        <w:rPr>
          <w:rFonts w:ascii="Aptos Serif" w:hAnsi="Aptos Serif" w:cs="Aptos Serif"/>
          <w:b/>
          <w:bCs/>
        </w:rPr>
        <w:t>"ladrón de atención"</w:t>
      </w:r>
      <w:r w:rsidRPr="00B3494F">
        <w:rPr>
          <w:rFonts w:ascii="Aptos Serif" w:hAnsi="Aptos Serif" w:cs="Aptos Serif"/>
        </w:rPr>
        <w:t>.</w:t>
      </w:r>
    </w:p>
    <w:p w14:paraId="4BEACCE6" w14:textId="77777777" w:rsidR="00B3494F" w:rsidRPr="00B3494F" w:rsidRDefault="00B3494F" w:rsidP="005330EB">
      <w:pPr>
        <w:pStyle w:val="Ttulo3"/>
      </w:pPr>
      <w:bookmarkStart w:id="42" w:name="_Toc210152508"/>
      <w:bookmarkStart w:id="43" w:name="_Toc210152729"/>
      <w:r w:rsidRPr="00B3494F">
        <w:t>2. Plantillas de Autoevaluación y Seguimiento</w:t>
      </w:r>
      <w:bookmarkEnd w:id="42"/>
      <w:bookmarkEnd w:id="43"/>
    </w:p>
    <w:p w14:paraId="09C380F4"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El </w:t>
      </w:r>
      <w:r w:rsidRPr="00B3494F">
        <w:rPr>
          <w:rFonts w:ascii="Aptos Serif" w:hAnsi="Aptos Serif" w:cs="Aptos Serif"/>
          <w:b/>
          <w:bCs/>
        </w:rPr>
        <w:t>enfoque cognitivo-conductual</w:t>
      </w:r>
      <w:r w:rsidRPr="00B3494F">
        <w:rPr>
          <w:rFonts w:ascii="Aptos Serif" w:hAnsi="Aptos Serif" w:cs="Aptos Serif"/>
        </w:rPr>
        <w:t xml:space="preserve"> requiere que el sujeto sea consciente del balance de costes y beneficios de su comportamiento. Las siguientes herramientas ayudan a objetivar el problema y guiar la </w:t>
      </w:r>
      <w:r w:rsidRPr="00B3494F">
        <w:rPr>
          <w:rFonts w:ascii="Aptos Serif" w:hAnsi="Aptos Serif" w:cs="Aptos Serif"/>
          <w:b/>
          <w:bCs/>
        </w:rPr>
        <w:t>sustitución de hábitos</w:t>
      </w:r>
      <w:r w:rsidRPr="00B3494F">
        <w:rPr>
          <w:rFonts w:ascii="Aptos Serif" w:hAnsi="Aptos Serif" w:cs="Aptos Serif"/>
        </w:rPr>
        <w:t>.</w:t>
      </w:r>
    </w:p>
    <w:p w14:paraId="2C36CB9C" w14:textId="77777777" w:rsidR="00B3494F" w:rsidRPr="00B3494F" w:rsidRDefault="00B3494F" w:rsidP="00B3494F">
      <w:pPr>
        <w:jc w:val="both"/>
        <w:rPr>
          <w:rFonts w:ascii="Aptos Serif" w:hAnsi="Aptos Serif" w:cs="Aptos Serif"/>
        </w:rPr>
      </w:pPr>
      <w:r w:rsidRPr="00B3494F">
        <w:rPr>
          <w:rFonts w:ascii="Aptos Serif" w:hAnsi="Aptos Serif" w:cs="Aptos Serif"/>
        </w:rPr>
        <w:t>A. Tarjeta Recordatoria de Beneficios/Costos</w:t>
      </w:r>
    </w:p>
    <w:p w14:paraId="4D2DF7A3"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El sujeto solo estará motivado para el tratamiento cuando perciba que los </w:t>
      </w:r>
      <w:r w:rsidRPr="00B3494F">
        <w:rPr>
          <w:rFonts w:ascii="Aptos Serif" w:hAnsi="Aptos Serif" w:cs="Aptos Serif"/>
          <w:b/>
          <w:bCs/>
        </w:rPr>
        <w:t>inconvenientes</w:t>
      </w:r>
      <w:r w:rsidRPr="00B3494F">
        <w:rPr>
          <w:rFonts w:ascii="Aptos Serif" w:hAnsi="Aptos Serif" w:cs="Aptos Serif"/>
        </w:rPr>
        <w:t xml:space="preserve"> de la adicción son </w:t>
      </w:r>
      <w:r w:rsidRPr="00B3494F">
        <w:rPr>
          <w:rFonts w:ascii="Aptos Serif" w:hAnsi="Aptos Serif" w:cs="Aptos Serif"/>
          <w:b/>
          <w:bCs/>
        </w:rPr>
        <w:t>mayores que las ventajas del cambio</w:t>
      </w:r>
      <w:r w:rsidRPr="00B3494F">
        <w:rPr>
          <w:rFonts w:ascii="Aptos Serif" w:hAnsi="Aptos Serif" w:cs="Aptos Serif"/>
        </w:rPr>
        <w:t>. Las tarjetas recordatorias actúan como un anclaje motivacional.</w:t>
      </w:r>
    </w:p>
    <w:p w14:paraId="77820B7E"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Instrucción:</w:t>
      </w:r>
      <w:r w:rsidRPr="00B3494F">
        <w:rPr>
          <w:rFonts w:ascii="Aptos Serif" w:hAnsi="Aptos Serif" w:cs="Aptos Serif"/>
        </w:rPr>
        <w:t xml:space="preserve"> Elabore una lista de los </w:t>
      </w:r>
      <w:r w:rsidRPr="00B3494F">
        <w:rPr>
          <w:rFonts w:ascii="Aptos Serif" w:hAnsi="Aptos Serif" w:cs="Aptos Serif"/>
          <w:b/>
          <w:bCs/>
        </w:rPr>
        <w:t>cinco principales problemas</w:t>
      </w:r>
      <w:r w:rsidRPr="00B3494F">
        <w:rPr>
          <w:rFonts w:ascii="Aptos Serif" w:hAnsi="Aptos Serif" w:cs="Aptos Serif"/>
        </w:rPr>
        <w:t xml:space="preserve"> causados por el uso excesivo de las TIC (por ejemplo, pérdida de sueño, rendimiento escolar disminuido, discusiones familiares) y otra con los </w:t>
      </w:r>
      <w:r w:rsidRPr="00B3494F">
        <w:rPr>
          <w:rFonts w:ascii="Aptos Serif" w:hAnsi="Aptos Serif" w:cs="Aptos Serif"/>
          <w:b/>
          <w:bCs/>
        </w:rPr>
        <w:t>principales beneficios de estar desconectado</w:t>
      </w:r>
      <w:r w:rsidRPr="00B3494F">
        <w:rPr>
          <w:rFonts w:ascii="Aptos Serif" w:hAnsi="Aptos Serif" w:cs="Aptos Serif"/>
        </w:rPr>
        <w:t xml:space="preserve"> (por ejemplo, más energía, tiempo para amigos/familia, mejor memoria).</w:t>
      </w:r>
    </w:p>
    <w:p w14:paraId="52FFD476"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Uso:</w:t>
      </w:r>
      <w:r w:rsidRPr="00B3494F">
        <w:rPr>
          <w:rFonts w:ascii="Aptos Serif" w:hAnsi="Aptos Serif" w:cs="Aptos Serif"/>
        </w:rPr>
        <w:t xml:space="preserve"> Lleve esta tarjeta consigo. Cuando sienta la compulsión de usar el dispositivo, léala para reforzar su </w:t>
      </w:r>
      <w:r w:rsidRPr="00B3494F">
        <w:rPr>
          <w:rFonts w:ascii="Aptos Serif" w:hAnsi="Aptos Serif" w:cs="Aptos Serif"/>
          <w:b/>
          <w:bCs/>
        </w:rPr>
        <w:t>percepción de control</w:t>
      </w:r>
      <w:r w:rsidRPr="00B3494F">
        <w:rPr>
          <w:rFonts w:ascii="Aptos Serif" w:hAnsi="Aptos Serif" w:cs="Aptos Serif"/>
        </w:rPr>
        <w:t>.</w:t>
      </w:r>
    </w:p>
    <w:p w14:paraId="3B869E17" w14:textId="77777777" w:rsidR="00B3494F" w:rsidRPr="00B3494F" w:rsidRDefault="00B3494F" w:rsidP="00B3494F">
      <w:pPr>
        <w:jc w:val="both"/>
        <w:rPr>
          <w:rFonts w:ascii="Aptos Serif" w:hAnsi="Aptos Serif" w:cs="Aptos Serif"/>
        </w:rPr>
      </w:pPr>
      <w:r w:rsidRPr="00B3494F">
        <w:rPr>
          <w:rFonts w:ascii="Aptos Serif" w:hAnsi="Aptos Serif" w:cs="Aptos Serif"/>
        </w:rPr>
        <w:t>B. Inventario Personal (Guía para la Sustitución de Hábitos)</w:t>
      </w:r>
    </w:p>
    <w:p w14:paraId="366BAF6C"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w:t>
      </w:r>
      <w:r w:rsidRPr="00B3494F">
        <w:rPr>
          <w:rFonts w:ascii="Aptos Serif" w:hAnsi="Aptos Serif" w:cs="Aptos Serif"/>
          <w:b/>
          <w:bCs/>
        </w:rPr>
        <w:t>sustitución del tiempo empleado</w:t>
      </w:r>
      <w:r w:rsidRPr="00B3494F">
        <w:rPr>
          <w:rFonts w:ascii="Aptos Serif" w:hAnsi="Aptos Serif" w:cs="Aptos Serif"/>
        </w:rPr>
        <w:t xml:space="preserve"> en el dispositivo por actividades de la vida real es un elemento clave del tratamiento.</w:t>
      </w:r>
    </w:p>
    <w:p w14:paraId="5C359E9F"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Instrucción:</w:t>
      </w:r>
      <w:r w:rsidRPr="00B3494F">
        <w:rPr>
          <w:rFonts w:ascii="Aptos Serif" w:hAnsi="Aptos Serif" w:cs="Aptos Serif"/>
        </w:rPr>
        <w:t xml:space="preserve"> Anote las </w:t>
      </w:r>
      <w:r w:rsidRPr="00B3494F">
        <w:rPr>
          <w:rFonts w:ascii="Aptos Serif" w:hAnsi="Aptos Serif" w:cs="Aptos Serif"/>
          <w:b/>
          <w:bCs/>
        </w:rPr>
        <w:t>actividades que ha dejado de realizar</w:t>
      </w:r>
      <w:r w:rsidRPr="00B3494F">
        <w:rPr>
          <w:rFonts w:ascii="Aptos Serif" w:hAnsi="Aptos Serif" w:cs="Aptos Serif"/>
        </w:rPr>
        <w:t xml:space="preserve"> como consecuencia del uso abusivo de las TIC. Luego, clasifique estas actividades según su importancia (p. ej., "muy importante: estudiar para un examen", "importante: practicar un deporte") y utilícelas como </w:t>
      </w:r>
      <w:r w:rsidRPr="00B3494F">
        <w:rPr>
          <w:rFonts w:ascii="Aptos Serif" w:hAnsi="Aptos Serif" w:cs="Aptos Serif"/>
          <w:b/>
          <w:bCs/>
        </w:rPr>
        <w:t>guía para planificar su tiempo libre</w:t>
      </w:r>
      <w:r w:rsidRPr="00B3494F">
        <w:rPr>
          <w:rFonts w:ascii="Aptos Serif" w:hAnsi="Aptos Serif" w:cs="Aptos Serif"/>
        </w:rPr>
        <w:t>.</w:t>
      </w:r>
    </w:p>
    <w:p w14:paraId="1013122E"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Objetivo:</w:t>
      </w:r>
      <w:r w:rsidRPr="00B3494F">
        <w:rPr>
          <w:rFonts w:ascii="Aptos Serif" w:hAnsi="Aptos Serif" w:cs="Aptos Serif"/>
        </w:rPr>
        <w:t xml:space="preserve"> Reemplazar el tiempo de uso problemático con actividades previamente abandonadas. Si un joven reconoce que los videojuegos le quitan tiempo de estudio (28%), de estar con la familia (21%) o con los amigos (15%), estas son las actividades que deben priorizarse para la sustitución de hábitos.</w:t>
      </w:r>
    </w:p>
    <w:p w14:paraId="46AD2F13" w14:textId="77777777" w:rsidR="00B3494F" w:rsidRPr="00B3494F" w:rsidRDefault="00B3494F" w:rsidP="00B3494F">
      <w:pPr>
        <w:jc w:val="both"/>
        <w:rPr>
          <w:rFonts w:ascii="Aptos Serif" w:hAnsi="Aptos Serif" w:cs="Aptos Serif"/>
        </w:rPr>
      </w:pPr>
      <w:r w:rsidRPr="00B3494F">
        <w:rPr>
          <w:rFonts w:ascii="Aptos Serif" w:hAnsi="Aptos Serif" w:cs="Aptos Serif"/>
        </w:rPr>
        <w:t>3. Retos de Sustitución de Ocio Saludable</w:t>
      </w:r>
    </w:p>
    <w:p w14:paraId="7CF3C6DD"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prevención de la </w:t>
      </w:r>
      <w:proofErr w:type="spellStart"/>
      <w:r w:rsidRPr="00B3494F">
        <w:rPr>
          <w:rFonts w:ascii="Aptos Serif" w:hAnsi="Aptos Serif" w:cs="Aptos Serif"/>
        </w:rPr>
        <w:t>tecnoadicción</w:t>
      </w:r>
      <w:proofErr w:type="spellEnd"/>
      <w:r w:rsidRPr="00B3494F">
        <w:rPr>
          <w:rFonts w:ascii="Aptos Serif" w:hAnsi="Aptos Serif" w:cs="Aptos Serif"/>
        </w:rPr>
        <w:t xml:space="preserve"> requiere buscar </w:t>
      </w:r>
      <w:r w:rsidRPr="00B3494F">
        <w:rPr>
          <w:rFonts w:ascii="Aptos Serif" w:hAnsi="Aptos Serif" w:cs="Aptos Serif"/>
          <w:b/>
          <w:bCs/>
        </w:rPr>
        <w:t>alternativas de ocio y tiempo libre saludables</w:t>
      </w:r>
      <w:r w:rsidRPr="00B3494F">
        <w:rPr>
          <w:rFonts w:ascii="Aptos Serif" w:hAnsi="Aptos Serif" w:cs="Aptos Serif"/>
        </w:rPr>
        <w:t xml:space="preserve"> en las que no se dependa de los dispositivos.</w:t>
      </w:r>
    </w:p>
    <w:tbl>
      <w:tblPr>
        <w:tblStyle w:val="Tablaconcuadrcula7concolores-nfasis6"/>
        <w:tblW w:w="0" w:type="auto"/>
        <w:tblLook w:val="04A0" w:firstRow="1" w:lastRow="0" w:firstColumn="1" w:lastColumn="0" w:noHBand="0" w:noVBand="1"/>
      </w:tblPr>
      <w:tblGrid>
        <w:gridCol w:w="1918"/>
        <w:gridCol w:w="3461"/>
        <w:gridCol w:w="3125"/>
      </w:tblGrid>
      <w:tr w:rsidR="00B3494F" w:rsidRPr="00B3494F" w14:paraId="705B393D" w14:textId="77777777" w:rsidTr="00B349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F20F9C2"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rPr>
              <w:lastRenderedPageBreak/>
              <w:t>Reto de Sustitución</w:t>
            </w:r>
          </w:p>
        </w:tc>
        <w:tc>
          <w:tcPr>
            <w:tcW w:w="0" w:type="auto"/>
            <w:hideMark/>
          </w:tcPr>
          <w:p w14:paraId="1F1A497E" w14:textId="77777777" w:rsidR="00B3494F" w:rsidRPr="00B3494F" w:rsidRDefault="00B3494F" w:rsidP="00B3494F">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rPr>
              <w:t>Acción Práctica</w:t>
            </w:r>
          </w:p>
        </w:tc>
        <w:tc>
          <w:tcPr>
            <w:tcW w:w="0" w:type="auto"/>
            <w:hideMark/>
          </w:tcPr>
          <w:p w14:paraId="4E821B39" w14:textId="77777777" w:rsidR="00B3494F" w:rsidRPr="00B3494F" w:rsidRDefault="00B3494F" w:rsidP="00B3494F">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rPr>
              <w:t>Beneficio</w:t>
            </w:r>
          </w:p>
        </w:tc>
      </w:tr>
      <w:tr w:rsidR="00B3494F" w:rsidRPr="00B3494F" w14:paraId="38565BB1" w14:textId="77777777" w:rsidTr="00B34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AFC9B3"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Fomentar el Deporte y el Aire Libre</w:t>
            </w:r>
          </w:p>
        </w:tc>
        <w:tc>
          <w:tcPr>
            <w:tcW w:w="0" w:type="auto"/>
            <w:hideMark/>
          </w:tcPr>
          <w:p w14:paraId="50D9D1A3" w14:textId="77777777" w:rsidR="00B3494F" w:rsidRPr="00B3494F" w:rsidRDefault="00B3494F" w:rsidP="00B3494F">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ptos Serif" w:hAnsi="Aptos Serif" w:cs="Aptos Serif"/>
              </w:rPr>
            </w:pPr>
            <w:r w:rsidRPr="00B3494F">
              <w:rPr>
                <w:rFonts w:ascii="Aptos Serif" w:hAnsi="Aptos Serif" w:cs="Aptos Serif"/>
                <w:b/>
                <w:bCs/>
              </w:rPr>
              <w:t>Fomentar el deporte, las actividades al aire libre y en equipo</w:t>
            </w:r>
            <w:r w:rsidRPr="00B3494F">
              <w:rPr>
                <w:rFonts w:ascii="Aptos Serif" w:hAnsi="Aptos Serif" w:cs="Aptos Serif"/>
              </w:rPr>
              <w:t>.</w:t>
            </w:r>
          </w:p>
        </w:tc>
        <w:tc>
          <w:tcPr>
            <w:tcW w:w="0" w:type="auto"/>
            <w:hideMark/>
          </w:tcPr>
          <w:p w14:paraId="4F4C2C8F" w14:textId="77777777" w:rsidR="00B3494F" w:rsidRPr="00B3494F" w:rsidRDefault="00B3494F" w:rsidP="00B3494F">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ptos Serif" w:hAnsi="Aptos Serif" w:cs="Aptos Serif"/>
              </w:rPr>
            </w:pPr>
            <w:r w:rsidRPr="00B3494F">
              <w:rPr>
                <w:rFonts w:ascii="Aptos Serif" w:hAnsi="Aptos Serif" w:cs="Aptos Serif"/>
              </w:rPr>
              <w:t xml:space="preserve">Combate el </w:t>
            </w:r>
            <w:r w:rsidRPr="00B3494F">
              <w:rPr>
                <w:rFonts w:ascii="Aptos Serif" w:hAnsi="Aptos Serif" w:cs="Aptos Serif"/>
                <w:b/>
                <w:bCs/>
              </w:rPr>
              <w:t>sedentarismo</w:t>
            </w:r>
            <w:r w:rsidRPr="00B3494F">
              <w:rPr>
                <w:rFonts w:ascii="Aptos Serif" w:hAnsi="Aptos Serif" w:cs="Aptos Serif"/>
              </w:rPr>
              <w:t xml:space="preserve"> y la obesidad asociada. El ejercicio físico y los deportes de equipo ofrecen un entorno social sano.</w:t>
            </w:r>
          </w:p>
        </w:tc>
      </w:tr>
      <w:tr w:rsidR="00B3494F" w:rsidRPr="00B3494F" w14:paraId="64B44B52" w14:textId="77777777" w:rsidTr="00B3494F">
        <w:tc>
          <w:tcPr>
            <w:cnfStyle w:val="001000000000" w:firstRow="0" w:lastRow="0" w:firstColumn="1" w:lastColumn="0" w:oddVBand="0" w:evenVBand="0" w:oddHBand="0" w:evenHBand="0" w:firstRowFirstColumn="0" w:firstRowLastColumn="0" w:lastRowFirstColumn="0" w:lastRowLastColumn="0"/>
            <w:tcW w:w="0" w:type="auto"/>
            <w:hideMark/>
          </w:tcPr>
          <w:p w14:paraId="640864CC"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Recuperar la Lectura y la Cultura</w:t>
            </w:r>
          </w:p>
        </w:tc>
        <w:tc>
          <w:tcPr>
            <w:tcW w:w="0" w:type="auto"/>
            <w:hideMark/>
          </w:tcPr>
          <w:p w14:paraId="310FDB99" w14:textId="77777777" w:rsidR="00B3494F" w:rsidRPr="00B3494F" w:rsidRDefault="00B3494F" w:rsidP="00B3494F">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b/>
                <w:bCs/>
              </w:rPr>
              <w:t>Potenciar aficiones como la lectura, el cine y otras actividades culturales</w:t>
            </w:r>
            <w:r w:rsidRPr="00B3494F">
              <w:rPr>
                <w:rFonts w:ascii="Aptos Serif" w:hAnsi="Aptos Serif" w:cs="Aptos Serif"/>
              </w:rPr>
              <w:t xml:space="preserve">. Fomentar la </w:t>
            </w:r>
            <w:r w:rsidRPr="00B3494F">
              <w:rPr>
                <w:rFonts w:ascii="Aptos Serif" w:hAnsi="Aptos Serif" w:cs="Aptos Serif"/>
                <w:b/>
                <w:bCs/>
              </w:rPr>
              <w:t>escritura a mano</w:t>
            </w:r>
            <w:r w:rsidRPr="00B3494F">
              <w:rPr>
                <w:rFonts w:ascii="Aptos Serif" w:hAnsi="Aptos Serif" w:cs="Aptos Serif"/>
              </w:rPr>
              <w:t xml:space="preserve"> para mejorar la memoria y el aprendizaje.</w:t>
            </w:r>
          </w:p>
        </w:tc>
        <w:tc>
          <w:tcPr>
            <w:tcW w:w="0" w:type="auto"/>
            <w:hideMark/>
          </w:tcPr>
          <w:p w14:paraId="48684F3A" w14:textId="77777777" w:rsidR="00B3494F" w:rsidRPr="00B3494F" w:rsidRDefault="00B3494F" w:rsidP="00B3494F">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rPr>
              <w:t xml:space="preserve">Estimula el </w:t>
            </w:r>
            <w:r w:rsidRPr="00B3494F">
              <w:rPr>
                <w:rFonts w:ascii="Aptos Serif" w:hAnsi="Aptos Serif" w:cs="Aptos Serif"/>
                <w:b/>
                <w:bCs/>
              </w:rPr>
              <w:t>Sistema de Activación Reticular (SAR)</w:t>
            </w:r>
            <w:r w:rsidRPr="00B3494F">
              <w:rPr>
                <w:rFonts w:ascii="Aptos Serif" w:hAnsi="Aptos Serif" w:cs="Aptos Serif"/>
              </w:rPr>
              <w:t xml:space="preserve"> del cerebro, aumentando la atención y la clarificación de pensamientos.</w:t>
            </w:r>
          </w:p>
        </w:tc>
      </w:tr>
      <w:tr w:rsidR="00B3494F" w:rsidRPr="00B3494F" w14:paraId="087A2FF9" w14:textId="77777777" w:rsidTr="00B349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BA6E2A"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Juegos Analógicos</w:t>
            </w:r>
          </w:p>
        </w:tc>
        <w:tc>
          <w:tcPr>
            <w:tcW w:w="0" w:type="auto"/>
            <w:hideMark/>
          </w:tcPr>
          <w:p w14:paraId="5221383E" w14:textId="77777777" w:rsidR="00B3494F" w:rsidRPr="00B3494F" w:rsidRDefault="00B3494F" w:rsidP="00B3494F">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ptos Serif" w:hAnsi="Aptos Serif" w:cs="Aptos Serif"/>
              </w:rPr>
            </w:pPr>
            <w:r w:rsidRPr="00B3494F">
              <w:rPr>
                <w:rFonts w:ascii="Aptos Serif" w:hAnsi="Aptos Serif" w:cs="Aptos Serif"/>
                <w:b/>
                <w:bCs/>
              </w:rPr>
              <w:t>Cambiar las videoconsolas por los juegos de mesa</w:t>
            </w:r>
            <w:r w:rsidRPr="00B3494F">
              <w:rPr>
                <w:rFonts w:ascii="Aptos Serif" w:hAnsi="Aptos Serif" w:cs="Aptos Serif"/>
              </w:rPr>
              <w:t>.</w:t>
            </w:r>
          </w:p>
        </w:tc>
        <w:tc>
          <w:tcPr>
            <w:tcW w:w="0" w:type="auto"/>
            <w:hideMark/>
          </w:tcPr>
          <w:p w14:paraId="5F778D72" w14:textId="77777777" w:rsidR="00B3494F" w:rsidRPr="00B3494F" w:rsidRDefault="00B3494F" w:rsidP="00B3494F">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ptos Serif" w:hAnsi="Aptos Serif" w:cs="Aptos Serif"/>
              </w:rPr>
            </w:pPr>
            <w:r w:rsidRPr="00B3494F">
              <w:rPr>
                <w:rFonts w:ascii="Aptos Serif" w:hAnsi="Aptos Serif" w:cs="Aptos Serif"/>
              </w:rPr>
              <w:t xml:space="preserve">Los juegos de mesa fomentan las </w:t>
            </w:r>
            <w:r w:rsidRPr="00B3494F">
              <w:rPr>
                <w:rFonts w:ascii="Aptos Serif" w:hAnsi="Aptos Serif" w:cs="Aptos Serif"/>
                <w:b/>
                <w:bCs/>
              </w:rPr>
              <w:t>habilidades sociales</w:t>
            </w:r>
            <w:r w:rsidRPr="00B3494F">
              <w:rPr>
                <w:rFonts w:ascii="Aptos Serif" w:hAnsi="Aptos Serif" w:cs="Aptos Serif"/>
              </w:rPr>
              <w:t xml:space="preserve"> y la interacción cara a cara.</w:t>
            </w:r>
          </w:p>
        </w:tc>
      </w:tr>
      <w:tr w:rsidR="00B3494F" w:rsidRPr="00B3494F" w14:paraId="1D97F9C6" w14:textId="77777777" w:rsidTr="00B3494F">
        <w:tc>
          <w:tcPr>
            <w:cnfStyle w:val="001000000000" w:firstRow="0" w:lastRow="0" w:firstColumn="1" w:lastColumn="0" w:oddVBand="0" w:evenVBand="0" w:oddHBand="0" w:evenHBand="0" w:firstRowFirstColumn="0" w:firstRowLastColumn="0" w:lastRowFirstColumn="0" w:lastRowLastColumn="0"/>
            <w:tcW w:w="0" w:type="auto"/>
            <w:hideMark/>
          </w:tcPr>
          <w:p w14:paraId="528F29F7" w14:textId="77777777" w:rsidR="00B3494F" w:rsidRPr="00B3494F" w:rsidRDefault="00B3494F" w:rsidP="00B3494F">
            <w:pPr>
              <w:spacing w:after="160" w:line="278" w:lineRule="auto"/>
              <w:jc w:val="both"/>
              <w:rPr>
                <w:rFonts w:ascii="Aptos Serif" w:hAnsi="Aptos Serif" w:cs="Aptos Serif"/>
              </w:rPr>
            </w:pPr>
            <w:r w:rsidRPr="00B3494F">
              <w:rPr>
                <w:rFonts w:ascii="Aptos Serif" w:hAnsi="Aptos Serif" w:cs="Aptos Serif"/>
                <w:b/>
                <w:bCs/>
              </w:rPr>
              <w:t>Creatividad y Habilidades</w:t>
            </w:r>
          </w:p>
        </w:tc>
        <w:tc>
          <w:tcPr>
            <w:tcW w:w="0" w:type="auto"/>
            <w:hideMark/>
          </w:tcPr>
          <w:p w14:paraId="5949BFA5" w14:textId="77777777" w:rsidR="00B3494F" w:rsidRPr="00B3494F" w:rsidRDefault="00B3494F" w:rsidP="00B3494F">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rPr>
              <w:t>Fomentar el aprendizaje de cosas nuevas, como cocinar, pintar, o manualidades.</w:t>
            </w:r>
          </w:p>
        </w:tc>
        <w:tc>
          <w:tcPr>
            <w:tcW w:w="0" w:type="auto"/>
            <w:hideMark/>
          </w:tcPr>
          <w:p w14:paraId="7D4A11C0" w14:textId="77777777" w:rsidR="00B3494F" w:rsidRPr="00B3494F" w:rsidRDefault="00B3494F" w:rsidP="00B3494F">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ptos Serif" w:hAnsi="Aptos Serif" w:cs="Aptos Serif"/>
              </w:rPr>
            </w:pPr>
            <w:r w:rsidRPr="00B3494F">
              <w:rPr>
                <w:rFonts w:ascii="Aptos Serif" w:hAnsi="Aptos Serif" w:cs="Aptos Serif"/>
              </w:rPr>
              <w:t xml:space="preserve">La </w:t>
            </w:r>
            <w:r w:rsidRPr="00B3494F">
              <w:rPr>
                <w:rFonts w:ascii="Aptos Serif" w:hAnsi="Aptos Serif" w:cs="Aptos Serif"/>
                <w:b/>
                <w:bCs/>
              </w:rPr>
              <w:t>creatividad y la imaginación</w:t>
            </w:r>
            <w:r w:rsidRPr="00B3494F">
              <w:rPr>
                <w:rFonts w:ascii="Aptos Serif" w:hAnsi="Aptos Serif" w:cs="Aptos Serif"/>
              </w:rPr>
              <w:t xml:space="preserve"> surgen del aburrimiento y la introspección, lo que se logra al desconectar.</w:t>
            </w:r>
          </w:p>
        </w:tc>
      </w:tr>
    </w:tbl>
    <w:p w14:paraId="6A55E0B1" w14:textId="77777777" w:rsidR="00B3494F" w:rsidRPr="00B3494F" w:rsidRDefault="00B3494F" w:rsidP="005330EB">
      <w:pPr>
        <w:pStyle w:val="Ttulo3"/>
      </w:pPr>
      <w:bookmarkStart w:id="44" w:name="_Toc210152509"/>
      <w:bookmarkStart w:id="45" w:name="_Toc210152730"/>
      <w:r w:rsidRPr="00B3494F">
        <w:t>4. Protocolo de Comunicación Familiar y Ejemplo Adulto</w:t>
      </w:r>
      <w:bookmarkEnd w:id="44"/>
      <w:bookmarkEnd w:id="45"/>
    </w:p>
    <w:p w14:paraId="7B99D63E"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La intervención familiar es una parte fundamental para el establecimiento de </w:t>
      </w:r>
      <w:r w:rsidRPr="00B3494F">
        <w:rPr>
          <w:rFonts w:ascii="Aptos Serif" w:hAnsi="Aptos Serif" w:cs="Aptos Serif"/>
          <w:b/>
          <w:bCs/>
        </w:rPr>
        <w:t>normas y límites</w:t>
      </w:r>
      <w:r w:rsidRPr="00B3494F">
        <w:rPr>
          <w:rFonts w:ascii="Aptos Serif" w:hAnsi="Aptos Serif" w:cs="Aptos Serif"/>
        </w:rPr>
        <w:t xml:space="preserve">. Los adultos, ya sean padres o educadores, son el </w:t>
      </w:r>
      <w:r w:rsidRPr="00B3494F">
        <w:rPr>
          <w:rFonts w:ascii="Aptos Serif" w:hAnsi="Aptos Serif" w:cs="Aptos Serif"/>
          <w:b/>
          <w:bCs/>
        </w:rPr>
        <w:t>principal referente</w:t>
      </w:r>
      <w:r w:rsidRPr="00B3494F">
        <w:rPr>
          <w:rFonts w:ascii="Aptos Serif" w:hAnsi="Aptos Serif" w:cs="Aptos Serif"/>
        </w:rPr>
        <w:t xml:space="preserve"> para los menores.</w:t>
      </w:r>
    </w:p>
    <w:p w14:paraId="57BCF099" w14:textId="77777777" w:rsidR="00B3494F" w:rsidRPr="00B3494F" w:rsidRDefault="00B3494F" w:rsidP="00B3494F">
      <w:pPr>
        <w:jc w:val="both"/>
        <w:rPr>
          <w:rFonts w:ascii="Aptos Serif" w:hAnsi="Aptos Serif" w:cs="Aptos Serif"/>
        </w:rPr>
      </w:pPr>
      <w:r w:rsidRPr="00B3494F">
        <w:rPr>
          <w:rFonts w:ascii="Aptos Serif" w:hAnsi="Aptos Serif" w:cs="Aptos Serif"/>
        </w:rPr>
        <w:t>A. Fomentar el Diálogo Constante</w:t>
      </w:r>
    </w:p>
    <w:p w14:paraId="066702F7"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Comunicación Abierta:</w:t>
      </w:r>
      <w:r w:rsidRPr="00B3494F">
        <w:rPr>
          <w:rFonts w:ascii="Aptos Serif" w:hAnsi="Aptos Serif" w:cs="Aptos Serif"/>
        </w:rPr>
        <w:t xml:space="preserve"> </w:t>
      </w:r>
      <w:r w:rsidRPr="00B3494F">
        <w:rPr>
          <w:rFonts w:ascii="Aptos Serif" w:hAnsi="Aptos Serif" w:cs="Aptos Serif"/>
          <w:b/>
          <w:bCs/>
        </w:rPr>
        <w:t>Dialogar sobre lo que hacen y lo que les gusta de Internet</w:t>
      </w:r>
      <w:r w:rsidRPr="00B3494F">
        <w:rPr>
          <w:rFonts w:ascii="Aptos Serif" w:hAnsi="Aptos Serif" w:cs="Aptos Serif"/>
        </w:rPr>
        <w:t>, contrastando las ventajas y los inconvenientes del uso sin hacer valoraciones negativas.</w:t>
      </w:r>
    </w:p>
    <w:p w14:paraId="38E967FE"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Conocimiento Mutuo:</w:t>
      </w:r>
      <w:r w:rsidRPr="00B3494F">
        <w:rPr>
          <w:rFonts w:ascii="Aptos Serif" w:hAnsi="Aptos Serif" w:cs="Aptos Serif"/>
        </w:rPr>
        <w:t xml:space="preserve"> Es esencial que los padres </w:t>
      </w:r>
      <w:r w:rsidRPr="00B3494F">
        <w:rPr>
          <w:rFonts w:ascii="Aptos Serif" w:hAnsi="Aptos Serif" w:cs="Aptos Serif"/>
          <w:b/>
          <w:bCs/>
        </w:rPr>
        <w:t>obtengan la capacitación digital necesaria</w:t>
      </w:r>
      <w:r w:rsidRPr="00B3494F">
        <w:rPr>
          <w:rFonts w:ascii="Aptos Serif" w:hAnsi="Aptos Serif" w:cs="Aptos Serif"/>
        </w:rPr>
        <w:t xml:space="preserve"> para conocer el mundo en el que se mueven sus hijos, y así poder aconsejarles.</w:t>
      </w:r>
    </w:p>
    <w:p w14:paraId="6D473FD5"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Refuerzo Positivo:</w:t>
      </w:r>
      <w:r w:rsidRPr="00B3494F">
        <w:rPr>
          <w:rFonts w:ascii="Aptos Serif" w:hAnsi="Aptos Serif" w:cs="Aptos Serif"/>
        </w:rPr>
        <w:t xml:space="preserve"> </w:t>
      </w:r>
      <w:r w:rsidRPr="00B3494F">
        <w:rPr>
          <w:rFonts w:ascii="Aptos Serif" w:hAnsi="Aptos Serif" w:cs="Aptos Serif"/>
          <w:b/>
          <w:bCs/>
        </w:rPr>
        <w:t>Reforzar positivamente</w:t>
      </w:r>
      <w:r w:rsidRPr="00B3494F">
        <w:rPr>
          <w:rFonts w:ascii="Aptos Serif" w:hAnsi="Aptos Serif" w:cs="Aptos Serif"/>
        </w:rPr>
        <w:t xml:space="preserve"> al joven siempre que pida ayuda sobre cualquier problema relacionado con Internet.</w:t>
      </w:r>
    </w:p>
    <w:p w14:paraId="6168AFEF" w14:textId="77777777" w:rsidR="00B3494F" w:rsidRPr="00B3494F" w:rsidRDefault="00B3494F" w:rsidP="00B3494F">
      <w:pPr>
        <w:jc w:val="both"/>
        <w:rPr>
          <w:rFonts w:ascii="Aptos Serif" w:hAnsi="Aptos Serif" w:cs="Aptos Serif"/>
        </w:rPr>
      </w:pPr>
      <w:r w:rsidRPr="00B3494F">
        <w:rPr>
          <w:rFonts w:ascii="Aptos Serif" w:hAnsi="Aptos Serif" w:cs="Aptos Serif"/>
        </w:rPr>
        <w:lastRenderedPageBreak/>
        <w:t xml:space="preserve">• </w:t>
      </w:r>
      <w:r w:rsidRPr="00B3494F">
        <w:rPr>
          <w:rFonts w:ascii="Aptos Serif" w:hAnsi="Aptos Serif" w:cs="Aptos Serif"/>
          <w:b/>
          <w:bCs/>
        </w:rPr>
        <w:t>Abordar el Conflicto:</w:t>
      </w:r>
      <w:r w:rsidRPr="00B3494F">
        <w:rPr>
          <w:rFonts w:ascii="Aptos Serif" w:hAnsi="Aptos Serif" w:cs="Aptos Serif"/>
        </w:rPr>
        <w:t xml:space="preserve"> Las TIC han provocado una </w:t>
      </w:r>
      <w:r w:rsidRPr="00B3494F">
        <w:rPr>
          <w:rFonts w:ascii="Aptos Serif" w:hAnsi="Aptos Serif" w:cs="Aptos Serif"/>
          <w:b/>
          <w:bCs/>
        </w:rPr>
        <w:t>disminución de la comunicación familiar</w:t>
      </w:r>
      <w:r w:rsidRPr="00B3494F">
        <w:rPr>
          <w:rFonts w:ascii="Aptos Serif" w:hAnsi="Aptos Serif" w:cs="Aptos Serif"/>
        </w:rPr>
        <w:t xml:space="preserve"> y un </w:t>
      </w:r>
      <w:r w:rsidRPr="00B3494F">
        <w:rPr>
          <w:rFonts w:ascii="Aptos Serif" w:hAnsi="Aptos Serif" w:cs="Aptos Serif"/>
          <w:b/>
          <w:bCs/>
        </w:rPr>
        <w:t>aumento de los conflictos familiares</w:t>
      </w:r>
      <w:r w:rsidRPr="00B3494F">
        <w:rPr>
          <w:rFonts w:ascii="Aptos Serif" w:hAnsi="Aptos Serif" w:cs="Aptos Serif"/>
        </w:rPr>
        <w:t xml:space="preserve"> en los últimos años. La terapia familiar puede ayudar a analizar los problemas desde su origen y animar a la colaboración.</w:t>
      </w:r>
    </w:p>
    <w:p w14:paraId="083250D9" w14:textId="77777777" w:rsidR="00B3494F" w:rsidRPr="00B3494F" w:rsidRDefault="00B3494F" w:rsidP="00B3494F">
      <w:pPr>
        <w:jc w:val="both"/>
        <w:rPr>
          <w:rFonts w:ascii="Aptos Serif" w:hAnsi="Aptos Serif" w:cs="Aptos Serif"/>
        </w:rPr>
      </w:pPr>
      <w:r w:rsidRPr="00B3494F">
        <w:rPr>
          <w:rFonts w:ascii="Aptos Serif" w:hAnsi="Aptos Serif" w:cs="Aptos Serif"/>
        </w:rPr>
        <w:t>B. El Valor del Ejemplo</w:t>
      </w:r>
    </w:p>
    <w:p w14:paraId="0D545353"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Los adultos tienen la obligación de </w:t>
      </w:r>
      <w:r w:rsidRPr="00B3494F">
        <w:rPr>
          <w:rFonts w:ascii="Aptos Serif" w:hAnsi="Aptos Serif" w:cs="Aptos Serif"/>
          <w:b/>
          <w:bCs/>
        </w:rPr>
        <w:t>dar ejemplo</w:t>
      </w:r>
      <w:r w:rsidRPr="00B3494F">
        <w:rPr>
          <w:rFonts w:ascii="Aptos Serif" w:hAnsi="Aptos Serif" w:cs="Aptos Serif"/>
        </w:rPr>
        <w:t xml:space="preserve"> en el uso responsable de las TIC. Si los hijos no observan hábitos saludables en sus padres, es difícil inculcarlos.</w:t>
      </w:r>
    </w:p>
    <w:p w14:paraId="770D5D5B"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Uso Compartido:</w:t>
      </w:r>
      <w:r w:rsidRPr="00B3494F">
        <w:rPr>
          <w:rFonts w:ascii="Aptos Serif" w:hAnsi="Aptos Serif" w:cs="Aptos Serif"/>
        </w:rPr>
        <w:t xml:space="preserve"> </w:t>
      </w:r>
      <w:r w:rsidRPr="00B3494F">
        <w:rPr>
          <w:rFonts w:ascii="Aptos Serif" w:hAnsi="Aptos Serif" w:cs="Aptos Serif"/>
          <w:b/>
          <w:bCs/>
        </w:rPr>
        <w:t>Compartir tiempo de uso con los menores</w:t>
      </w:r>
      <w:r w:rsidRPr="00B3494F">
        <w:rPr>
          <w:rFonts w:ascii="Aptos Serif" w:hAnsi="Aptos Serif" w:cs="Aptos Serif"/>
        </w:rPr>
        <w:t>, navegando juntos o jugando a sus juegos preferidos. Esto no solo mejora la comunicación, sino que permite a los adultos supervisar el uso de las TIC de forma semipresencial a partir de los 12 años.</w:t>
      </w:r>
    </w:p>
    <w:p w14:paraId="56C373D4"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Desconexión Intencional:</w:t>
      </w:r>
      <w:r w:rsidRPr="00B3494F">
        <w:rPr>
          <w:rFonts w:ascii="Aptos Serif" w:hAnsi="Aptos Serif" w:cs="Aptos Serif"/>
        </w:rPr>
        <w:t xml:space="preserve"> Es esencial </w:t>
      </w:r>
      <w:r w:rsidRPr="00B3494F">
        <w:rPr>
          <w:rFonts w:ascii="Aptos Serif" w:hAnsi="Aptos Serif" w:cs="Aptos Serif"/>
          <w:b/>
          <w:bCs/>
        </w:rPr>
        <w:t>dejar olvidado el móvil en casa en alguna ocasión</w:t>
      </w:r>
      <w:r w:rsidRPr="00B3494F">
        <w:rPr>
          <w:rFonts w:ascii="Aptos Serif" w:hAnsi="Aptos Serif" w:cs="Aptos Serif"/>
        </w:rPr>
        <w:t xml:space="preserve"> durante una salida o unas vacaciones, como la mejor enseñanza para los adolescentes sobre el valor de la conexión real.</w:t>
      </w:r>
    </w:p>
    <w:p w14:paraId="233F6AF4"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 </w:t>
      </w:r>
      <w:r w:rsidRPr="00B3494F">
        <w:rPr>
          <w:rFonts w:ascii="Aptos Serif" w:hAnsi="Aptos Serif" w:cs="Aptos Serif"/>
          <w:b/>
          <w:bCs/>
        </w:rPr>
        <w:t xml:space="preserve">Evitar el </w:t>
      </w:r>
      <w:proofErr w:type="spellStart"/>
      <w:r w:rsidRPr="00B3494F">
        <w:rPr>
          <w:rFonts w:ascii="Aptos Serif" w:hAnsi="Aptos Serif" w:cs="Aptos Serif"/>
          <w:b/>
          <w:bCs/>
          <w:i/>
          <w:iCs/>
        </w:rPr>
        <w:t>Phubbing</w:t>
      </w:r>
      <w:proofErr w:type="spellEnd"/>
      <w:r w:rsidRPr="00B3494F">
        <w:rPr>
          <w:rFonts w:ascii="Aptos Serif" w:hAnsi="Aptos Serif" w:cs="Aptos Serif"/>
          <w:b/>
          <w:bCs/>
        </w:rPr>
        <w:t>:</w:t>
      </w:r>
      <w:r w:rsidRPr="00B3494F">
        <w:rPr>
          <w:rFonts w:ascii="Aptos Serif" w:hAnsi="Aptos Serif" w:cs="Aptos Serif"/>
        </w:rPr>
        <w:t xml:space="preserve"> Evite </w:t>
      </w:r>
      <w:r w:rsidRPr="00B3494F">
        <w:rPr>
          <w:rFonts w:ascii="Aptos Serif" w:hAnsi="Aptos Serif" w:cs="Aptos Serif"/>
          <w:b/>
          <w:bCs/>
        </w:rPr>
        <w:t>menospreciar a sus compañías prestando más atención al teléfono móvil</w:t>
      </w:r>
      <w:r w:rsidRPr="00B3494F">
        <w:rPr>
          <w:rFonts w:ascii="Aptos Serif" w:hAnsi="Aptos Serif" w:cs="Aptos Serif"/>
        </w:rPr>
        <w:t xml:space="preserve">. Casi el 54% de los españoles reconoce hacer </w:t>
      </w:r>
      <w:proofErr w:type="spellStart"/>
      <w:r w:rsidRPr="00B3494F">
        <w:rPr>
          <w:rFonts w:ascii="Aptos Serif" w:hAnsi="Aptos Serif" w:cs="Aptos Serif"/>
          <w:i/>
          <w:iCs/>
        </w:rPr>
        <w:t>phubbing</w:t>
      </w:r>
      <w:proofErr w:type="spellEnd"/>
      <w:r w:rsidRPr="00B3494F">
        <w:rPr>
          <w:rFonts w:ascii="Aptos Serif" w:hAnsi="Aptos Serif" w:cs="Aptos Serif"/>
        </w:rPr>
        <w:t xml:space="preserve"> si consideran que la comunicación es importante.</w:t>
      </w:r>
    </w:p>
    <w:p w14:paraId="52F6CB6F"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Al implementar estas herramientas y retos de forma consistente, se aumenta la </w:t>
      </w:r>
      <w:r w:rsidRPr="00B3494F">
        <w:rPr>
          <w:rFonts w:ascii="Aptos Serif" w:hAnsi="Aptos Serif" w:cs="Aptos Serif"/>
          <w:b/>
          <w:bCs/>
        </w:rPr>
        <w:t>percepción de autocontrol</w:t>
      </w:r>
      <w:r w:rsidRPr="00B3494F">
        <w:rPr>
          <w:rFonts w:ascii="Aptos Serif" w:hAnsi="Aptos Serif" w:cs="Aptos Serif"/>
        </w:rPr>
        <w:t xml:space="preserve"> y se reduce la ansiedad que provoca la dependencia, encauzando la energía hacia actividades gratificantes y la construcción de un estilo de vida más saludable y presente.</w:t>
      </w:r>
    </w:p>
    <w:p w14:paraId="60E75563"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t>Principio del formulario</w:t>
      </w:r>
    </w:p>
    <w:p w14:paraId="25C39EAB"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t>Final del formulario</w:t>
      </w:r>
    </w:p>
    <w:p w14:paraId="1C4168AA" w14:textId="32658537" w:rsidR="00B3494F" w:rsidRPr="00B3494F" w:rsidRDefault="00B3494F" w:rsidP="00B3494F">
      <w:pPr>
        <w:jc w:val="both"/>
        <w:rPr>
          <w:rFonts w:ascii="Aptos Serif" w:hAnsi="Aptos Serif" w:cs="Aptos Serif"/>
        </w:rPr>
      </w:pPr>
      <w:r w:rsidRPr="00B3494F">
        <w:rPr>
          <w:rFonts w:ascii="Aptos Serif" w:hAnsi="Aptos Serif" w:cs="Aptos Serif"/>
        </w:rPr>
        <w:br w:type="page"/>
      </w:r>
    </w:p>
    <w:p w14:paraId="48392059"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lastRenderedPageBreak/>
        <w:t>Principio del formulario</w:t>
      </w:r>
    </w:p>
    <w:p w14:paraId="529ACFF2" w14:textId="77777777" w:rsidR="00B3494F" w:rsidRPr="00B3494F" w:rsidRDefault="00B3494F" w:rsidP="005330EB">
      <w:pPr>
        <w:pStyle w:val="Ttulo1"/>
      </w:pPr>
      <w:bookmarkStart w:id="46" w:name="_Toc210152510"/>
      <w:bookmarkStart w:id="47" w:name="_Toc210152731"/>
      <w:r w:rsidRPr="00B3494F">
        <w:t>VI. Cierre Motivador: Su Viaje hacia la Conexión Consciente</w:t>
      </w:r>
      <w:bookmarkEnd w:id="46"/>
      <w:bookmarkEnd w:id="47"/>
    </w:p>
    <w:p w14:paraId="18285A0C" w14:textId="77777777" w:rsidR="00B3494F" w:rsidRPr="00B3494F" w:rsidRDefault="00B3494F" w:rsidP="00B3494F">
      <w:pPr>
        <w:jc w:val="both"/>
        <w:rPr>
          <w:rFonts w:ascii="Aptos Serif" w:hAnsi="Aptos Serif" w:cs="Aptos Serif"/>
        </w:rPr>
      </w:pPr>
      <w:r w:rsidRPr="00B3494F">
        <w:rPr>
          <w:rFonts w:ascii="Aptos Serif" w:hAnsi="Aptos Serif" w:cs="Aptos Serif"/>
        </w:rPr>
        <w:t xml:space="preserve">Ha completado un viaje esencial para la salud en el siglo XXI. Al tomar conciencia de los riesgos de la </w:t>
      </w:r>
      <w:proofErr w:type="spellStart"/>
      <w:r w:rsidRPr="00B3494F">
        <w:rPr>
          <w:rFonts w:ascii="Aptos Serif" w:hAnsi="Aptos Serif" w:cs="Aptos Serif"/>
        </w:rPr>
        <w:t>hiperconectividad</w:t>
      </w:r>
      <w:proofErr w:type="spellEnd"/>
      <w:r w:rsidRPr="00B3494F">
        <w:rPr>
          <w:rFonts w:ascii="Aptos Serif" w:hAnsi="Aptos Serif" w:cs="Aptos Serif"/>
        </w:rPr>
        <w:t xml:space="preserve"> y al implementar estrategias de autocontrol, ha dado un paso fundamental para garantizar que la tecnología sea su sierva y no su ama. La fatiga digital no es un destino inevitable, sino una llamada de atención para redefinir el equilibrio.</w:t>
      </w:r>
    </w:p>
    <w:p w14:paraId="5F133DBF" w14:textId="77777777" w:rsidR="00B3494F" w:rsidRPr="00B3494F" w:rsidRDefault="00B3494F" w:rsidP="005330EB">
      <w:pPr>
        <w:pStyle w:val="Ttulo3"/>
      </w:pPr>
      <w:bookmarkStart w:id="48" w:name="_Toc210152511"/>
      <w:bookmarkStart w:id="49" w:name="_Toc210152732"/>
      <w:r w:rsidRPr="00B3494F">
        <w:t>1. La Victoria del Autocontrol y el Reaprendizaje</w:t>
      </w:r>
      <w:bookmarkEnd w:id="48"/>
      <w:bookmarkEnd w:id="49"/>
    </w:p>
    <w:p w14:paraId="0034BBDB" w14:textId="77777777" w:rsidR="00B3494F" w:rsidRPr="00B3494F" w:rsidRDefault="00B3494F" w:rsidP="00B3494F">
      <w:pPr>
        <w:jc w:val="both"/>
        <w:rPr>
          <w:rFonts w:ascii="Aptos Serif" w:hAnsi="Aptos Serif" w:cs="Aptos Serif"/>
        </w:rPr>
      </w:pPr>
      <w:r w:rsidRPr="00B3494F">
        <w:rPr>
          <w:rFonts w:ascii="Aptos Serif" w:hAnsi="Aptos Serif" w:cs="Aptos Serif"/>
        </w:rPr>
        <w:t>El objetivo de este método nunca fue obligarlo a renunciar a una herramienta tan útil e insustituible como la tecnología. Por el contrario, la meta del tratamiento para las adicciones comportamentales es el </w:t>
      </w:r>
      <w:r w:rsidRPr="00B3494F">
        <w:rPr>
          <w:rFonts w:ascii="Aptos Serif" w:hAnsi="Aptos Serif" w:cs="Aptos Serif"/>
          <w:b/>
          <w:bCs/>
        </w:rPr>
        <w:t>reaprendizaje del control de la conducta</w:t>
      </w:r>
      <w:r w:rsidRPr="00B3494F">
        <w:rPr>
          <w:rFonts w:ascii="Aptos Serif" w:hAnsi="Aptos Serif" w:cs="Aptos Serif"/>
        </w:rPr>
        <w:t>. Si alguna vez sintió que el uso de dispositivos era una compulsión incontrolable, sepa que la clave de la recuperación reside en afrontar las situaciones cotidianas y recuperar esa sensación de control.</w:t>
      </w:r>
    </w:p>
    <w:p w14:paraId="02177084" w14:textId="77777777" w:rsidR="00B3494F" w:rsidRPr="00B3494F" w:rsidRDefault="00B3494F" w:rsidP="00B3494F">
      <w:pPr>
        <w:jc w:val="both"/>
        <w:rPr>
          <w:rFonts w:ascii="Aptos Serif" w:hAnsi="Aptos Serif" w:cs="Aptos Serif"/>
        </w:rPr>
      </w:pPr>
      <w:r w:rsidRPr="00B3494F">
        <w:rPr>
          <w:rFonts w:ascii="Aptos Serif" w:hAnsi="Aptos Serif" w:cs="Aptos Serif"/>
        </w:rPr>
        <w:t>La adicción, ya sea a sustancias o comportamental, se mantiene mientras el sujeto percibe que el beneficio es mayor que el coste. El paso más difícil es la </w:t>
      </w:r>
      <w:r w:rsidRPr="00B3494F">
        <w:rPr>
          <w:rFonts w:ascii="Aptos Serif" w:hAnsi="Aptos Serif" w:cs="Aptos Serif"/>
          <w:b/>
          <w:bCs/>
        </w:rPr>
        <w:t>negación del problema</w:t>
      </w:r>
      <w:r w:rsidRPr="00B3494F">
        <w:rPr>
          <w:rFonts w:ascii="Aptos Serif" w:hAnsi="Aptos Serif" w:cs="Aptos Serif"/>
        </w:rPr>
        <w:t>. Al enfrentarse a ese desafío, al establecer límites claros y al sustituir los hábitos nocivos por otros más positivos, usted transforma su percepción: comprende que los inconvenientes de la antigua conducta eran mayores que las ventajas del cambio.</w:t>
      </w:r>
    </w:p>
    <w:p w14:paraId="58443505" w14:textId="77777777" w:rsidR="00B3494F" w:rsidRPr="00B3494F" w:rsidRDefault="00B3494F" w:rsidP="00B3494F">
      <w:pPr>
        <w:jc w:val="both"/>
        <w:rPr>
          <w:rFonts w:ascii="Aptos Serif" w:hAnsi="Aptos Serif" w:cs="Aptos Serif"/>
        </w:rPr>
      </w:pPr>
      <w:r w:rsidRPr="00B3494F">
        <w:rPr>
          <w:rFonts w:ascii="Aptos Serif" w:hAnsi="Aptos Serif" w:cs="Aptos Serif"/>
        </w:rPr>
        <w:t>Cada vez que pospone la revisión del móvil o que opta por una actividad de ocio saludable en lugar de la pantalla, está </w:t>
      </w:r>
      <w:r w:rsidRPr="00B3494F">
        <w:rPr>
          <w:rFonts w:ascii="Aptos Serif" w:hAnsi="Aptos Serif" w:cs="Aptos Serif"/>
          <w:b/>
          <w:bCs/>
        </w:rPr>
        <w:t>aumentando su percepción de control</w:t>
      </w:r>
      <w:r w:rsidRPr="00B3494F">
        <w:rPr>
          <w:rFonts w:ascii="Aptos Serif" w:hAnsi="Aptos Serif" w:cs="Aptos Serif"/>
        </w:rPr>
        <w:t>, lo cual incrementa su expectativa de éxito y disminuye la probabilidad de recaída. Ahora tiene las herramientas, como las </w:t>
      </w:r>
      <w:r w:rsidRPr="00B3494F">
        <w:rPr>
          <w:rFonts w:ascii="Aptos Serif" w:hAnsi="Aptos Serif" w:cs="Aptos Serif"/>
          <w:b/>
          <w:bCs/>
        </w:rPr>
        <w:t>tarjetas recordatorias</w:t>
      </w:r>
      <w:r w:rsidRPr="00B3494F">
        <w:rPr>
          <w:rFonts w:ascii="Aptos Serif" w:hAnsi="Aptos Serif" w:cs="Aptos Serif"/>
        </w:rPr>
        <w:t> de los problemas y los beneficios de estar desconectado, para mantener esa motivación. Ha logrado un control duradero cuando es capaz de hacer frente con éxito a las diversas situaciones presentadas en la vida cotidiana durante un período prolongado (de uno a dos años).</w:t>
      </w:r>
    </w:p>
    <w:p w14:paraId="4BB2EA74" w14:textId="77777777" w:rsidR="00B3494F" w:rsidRPr="00B3494F" w:rsidRDefault="00B3494F" w:rsidP="005330EB">
      <w:pPr>
        <w:pStyle w:val="Ttulo3"/>
      </w:pPr>
      <w:bookmarkStart w:id="50" w:name="_Toc210152512"/>
      <w:bookmarkStart w:id="51" w:name="_Toc210152733"/>
      <w:r w:rsidRPr="00B3494F">
        <w:t>2. El Poder del Aburrimiento y la Claridad Mental</w:t>
      </w:r>
      <w:bookmarkEnd w:id="50"/>
      <w:bookmarkEnd w:id="51"/>
    </w:p>
    <w:p w14:paraId="29D94267" w14:textId="77777777" w:rsidR="00B3494F" w:rsidRPr="00B3494F" w:rsidRDefault="00B3494F" w:rsidP="00B3494F">
      <w:pPr>
        <w:jc w:val="both"/>
        <w:rPr>
          <w:rFonts w:ascii="Aptos Serif" w:hAnsi="Aptos Serif" w:cs="Aptos Serif"/>
        </w:rPr>
      </w:pPr>
      <w:r w:rsidRPr="00B3494F">
        <w:rPr>
          <w:rFonts w:ascii="Aptos Serif" w:hAnsi="Aptos Serif" w:cs="Aptos Serif"/>
        </w:rPr>
        <w:t>En la búsqueda constante de estímulos que liberan dopamina, el cerebro se sobreexcita y se vuelve adicto a la interacción constante, llevando a la </w:t>
      </w:r>
      <w:r w:rsidRPr="00B3494F">
        <w:rPr>
          <w:rFonts w:ascii="Aptos Serif" w:hAnsi="Aptos Serif" w:cs="Aptos Serif"/>
          <w:b/>
          <w:bCs/>
        </w:rPr>
        <w:t>mente errabunda</w:t>
      </w:r>
      <w:r w:rsidRPr="00B3494F">
        <w:rPr>
          <w:rFonts w:ascii="Aptos Serif" w:hAnsi="Aptos Serif" w:cs="Aptos Serif"/>
        </w:rPr>
        <w:t>. Esta sobrecarga constante, alimentada por el vínculo permanente con el móvil, genera la necesidad de inmediatez y actividad, lo cual </w:t>
      </w:r>
      <w:r w:rsidRPr="00B3494F">
        <w:rPr>
          <w:rFonts w:ascii="Aptos Serif" w:hAnsi="Aptos Serif" w:cs="Aptos Serif"/>
          <w:b/>
          <w:bCs/>
        </w:rPr>
        <w:t>transmite ansiedad</w:t>
      </w:r>
      <w:r w:rsidRPr="00B3494F">
        <w:rPr>
          <w:rFonts w:ascii="Aptos Serif" w:hAnsi="Aptos Serif" w:cs="Aptos Serif"/>
        </w:rPr>
        <w:t> a su entorno y a usted mismo.</w:t>
      </w:r>
    </w:p>
    <w:p w14:paraId="0ED5303B" w14:textId="77777777" w:rsidR="00B3494F" w:rsidRPr="00B3494F" w:rsidRDefault="00B3494F" w:rsidP="00B3494F">
      <w:pPr>
        <w:jc w:val="both"/>
        <w:rPr>
          <w:rFonts w:ascii="Aptos Serif" w:hAnsi="Aptos Serif" w:cs="Aptos Serif"/>
        </w:rPr>
      </w:pPr>
      <w:r w:rsidRPr="00B3494F">
        <w:rPr>
          <w:rFonts w:ascii="Aptos Serif" w:hAnsi="Aptos Serif" w:cs="Aptos Serif"/>
        </w:rPr>
        <w:t>La desconexión consciente no solo es un acto de salud, sino un catalizador para el desarrollo personal. Los expertos insisten en que es importante </w:t>
      </w:r>
      <w:r w:rsidRPr="00B3494F">
        <w:rPr>
          <w:rFonts w:ascii="Aptos Serif" w:hAnsi="Aptos Serif" w:cs="Aptos Serif"/>
          <w:b/>
          <w:bCs/>
        </w:rPr>
        <w:t xml:space="preserve">que los </w:t>
      </w:r>
      <w:r w:rsidRPr="00B3494F">
        <w:rPr>
          <w:rFonts w:ascii="Aptos Serif" w:hAnsi="Aptos Serif" w:cs="Aptos Serif"/>
          <w:b/>
          <w:bCs/>
        </w:rPr>
        <w:lastRenderedPageBreak/>
        <w:t>jóvenes se vuelvan a aburrir, que tengan introspección y que imaginen</w:t>
      </w:r>
      <w:r w:rsidRPr="00B3494F">
        <w:rPr>
          <w:rFonts w:ascii="Aptos Serif" w:hAnsi="Aptos Serif" w:cs="Aptos Serif"/>
        </w:rPr>
        <w:t>. El </w:t>
      </w:r>
      <w:r w:rsidRPr="00B3494F">
        <w:rPr>
          <w:rFonts w:ascii="Aptos Serif" w:hAnsi="Aptos Serif" w:cs="Aptos Serif"/>
          <w:b/>
          <w:bCs/>
        </w:rPr>
        <w:t>aburrimiento es el inicio del juego y de la creatividad</w:t>
      </w:r>
      <w:r w:rsidRPr="00B3494F">
        <w:rPr>
          <w:rFonts w:ascii="Aptos Serif" w:hAnsi="Aptos Serif" w:cs="Aptos Serif"/>
        </w:rPr>
        <w:t>. Desconectarse un rato no lo hace desaparecer, sino que le </w:t>
      </w:r>
      <w:r w:rsidRPr="00B3494F">
        <w:rPr>
          <w:rFonts w:ascii="Aptos Serif" w:hAnsi="Aptos Serif" w:cs="Aptos Serif"/>
          <w:b/>
          <w:bCs/>
        </w:rPr>
        <w:t>devuelve la claridad, el enfoque y el bienestar</w:t>
      </w:r>
      <w:r w:rsidRPr="00B3494F">
        <w:rPr>
          <w:rFonts w:ascii="Aptos Serif" w:hAnsi="Aptos Serif" w:cs="Aptos Serif"/>
        </w:rPr>
        <w:t>. La capacidad de centrarse en lo que se está haciendo, lo contrario a la multitarea (</w:t>
      </w:r>
      <w:r w:rsidRPr="00B3494F">
        <w:rPr>
          <w:rFonts w:ascii="Aptos Serif" w:hAnsi="Aptos Serif" w:cs="Aptos Serif"/>
          <w:i/>
          <w:iCs/>
        </w:rPr>
        <w:t>mindfulness</w:t>
      </w:r>
      <w:r w:rsidRPr="00B3494F">
        <w:rPr>
          <w:rFonts w:ascii="Aptos Serif" w:hAnsi="Aptos Serif" w:cs="Aptos Serif"/>
        </w:rPr>
        <w:t>), es esencial para ser consciente de la realidad.</w:t>
      </w:r>
    </w:p>
    <w:p w14:paraId="23A7ED80" w14:textId="77777777" w:rsidR="00B3494F" w:rsidRPr="00B3494F" w:rsidRDefault="00B3494F" w:rsidP="005330EB">
      <w:pPr>
        <w:pStyle w:val="Ttulo3"/>
      </w:pPr>
      <w:bookmarkStart w:id="52" w:name="_Toc210152513"/>
      <w:bookmarkStart w:id="53" w:name="_Toc210152734"/>
      <w:r w:rsidRPr="00B3494F">
        <w:t>3. Mirando hacia el Futuro: El Siguiente Nivel</w:t>
      </w:r>
      <w:bookmarkEnd w:id="52"/>
      <w:bookmarkEnd w:id="53"/>
    </w:p>
    <w:p w14:paraId="7C4F0576" w14:textId="77777777" w:rsidR="00B3494F" w:rsidRPr="00B3494F" w:rsidRDefault="00B3494F" w:rsidP="00B3494F">
      <w:pPr>
        <w:jc w:val="both"/>
        <w:rPr>
          <w:rFonts w:ascii="Aptos Serif" w:hAnsi="Aptos Serif" w:cs="Aptos Serif"/>
        </w:rPr>
      </w:pPr>
      <w:r w:rsidRPr="00B3494F">
        <w:rPr>
          <w:rFonts w:ascii="Aptos Serif" w:hAnsi="Aptos Serif" w:cs="Aptos Serif"/>
        </w:rPr>
        <w:t>El camino hacia una plena </w:t>
      </w:r>
      <w:r w:rsidRPr="00B3494F">
        <w:rPr>
          <w:rFonts w:ascii="Aptos Serif" w:hAnsi="Aptos Serif" w:cs="Aptos Serif"/>
          <w:b/>
          <w:bCs/>
        </w:rPr>
        <w:t>competencia digital</w:t>
      </w:r>
      <w:r w:rsidRPr="00B3494F">
        <w:rPr>
          <w:rFonts w:ascii="Aptos Serif" w:hAnsi="Aptos Serif" w:cs="Aptos Serif"/>
        </w:rPr>
        <w:t> es continuo y requiere reforzar lo aprendido. Aunque su trabajo haya permitido una mayor </w:t>
      </w:r>
      <w:r w:rsidRPr="00B3494F">
        <w:rPr>
          <w:rFonts w:ascii="Aptos Serif" w:hAnsi="Aptos Serif" w:cs="Aptos Serif"/>
          <w:b/>
          <w:bCs/>
        </w:rPr>
        <w:t>concienciación de los riesgos</w:t>
      </w:r>
      <w:r w:rsidRPr="00B3494F">
        <w:rPr>
          <w:rFonts w:ascii="Aptos Serif" w:hAnsi="Aptos Serif" w:cs="Aptos Serif"/>
        </w:rPr>
        <w:t> derivados del uso de las tecnologías, los datos de intervención educativa sugieren que, sin el necesario refuerzo en los siguientes cursos, parte del alumnado podría incurrir de nuevo en prácticas perniciosas, debido a la continua exposición a las tecnologías.</w:t>
      </w:r>
    </w:p>
    <w:p w14:paraId="7E918862" w14:textId="77777777" w:rsidR="00B3494F" w:rsidRPr="00B3494F" w:rsidRDefault="00B3494F" w:rsidP="00B3494F">
      <w:pPr>
        <w:jc w:val="both"/>
        <w:rPr>
          <w:rFonts w:ascii="Aptos Serif" w:hAnsi="Aptos Serif" w:cs="Aptos Serif"/>
        </w:rPr>
      </w:pPr>
      <w:r w:rsidRPr="00B3494F">
        <w:rPr>
          <w:rFonts w:ascii="Aptos Serif" w:hAnsi="Aptos Serif" w:cs="Aptos Serif"/>
        </w:rPr>
        <w:t>Su compromiso con la salud digital abre nuevas vías de exploración:</w:t>
      </w:r>
    </w:p>
    <w:p w14:paraId="302A1602"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Investigación en el Rendimiento Académico y Bienestar:</w:t>
      </w:r>
      <w:r w:rsidRPr="00B3494F">
        <w:rPr>
          <w:rFonts w:ascii="Aptos Serif" w:hAnsi="Aptos Serif" w:cs="Aptos Serif"/>
        </w:rPr>
        <w:t> Resulta de gran interés la investigación sobre la influencia que la implantación de programas de prevención tiene sobre aspectos relacionados con las </w:t>
      </w:r>
      <w:r w:rsidRPr="00B3494F">
        <w:rPr>
          <w:rFonts w:ascii="Aptos Serif" w:hAnsi="Aptos Serif" w:cs="Aptos Serif"/>
          <w:b/>
          <w:bCs/>
        </w:rPr>
        <w:t>calificaciones de los alumnos</w:t>
      </w:r>
      <w:r w:rsidRPr="00B3494F">
        <w:rPr>
          <w:rFonts w:ascii="Aptos Serif" w:hAnsi="Aptos Serif" w:cs="Aptos Serif"/>
        </w:rPr>
        <w:t> o con el </w:t>
      </w:r>
      <w:r w:rsidRPr="00B3494F">
        <w:rPr>
          <w:rFonts w:ascii="Aptos Serif" w:hAnsi="Aptos Serif" w:cs="Aptos Serif"/>
          <w:b/>
          <w:bCs/>
        </w:rPr>
        <w:t>absentismo escolar</w:t>
      </w:r>
      <w:r w:rsidRPr="00B3494F">
        <w:rPr>
          <w:rFonts w:ascii="Aptos Serif" w:hAnsi="Aptos Serif" w:cs="Aptos Serif"/>
        </w:rPr>
        <w:t>.</w:t>
      </w:r>
    </w:p>
    <w:p w14:paraId="599B0EAF" w14:textId="77777777" w:rsidR="00B3494F" w:rsidRPr="00B3494F" w:rsidRDefault="00B3494F" w:rsidP="00B3494F">
      <w:pPr>
        <w:jc w:val="both"/>
        <w:rPr>
          <w:rFonts w:ascii="Aptos Serif" w:hAnsi="Aptos Serif" w:cs="Aptos Serif"/>
        </w:rPr>
      </w:pPr>
      <w:r w:rsidRPr="00B3494F">
        <w:rPr>
          <w:rFonts w:ascii="Aptos Serif" w:hAnsi="Aptos Serif" w:cs="Aptos Serif"/>
        </w:rPr>
        <w:t>• </w:t>
      </w:r>
      <w:r w:rsidRPr="00B3494F">
        <w:rPr>
          <w:rFonts w:ascii="Aptos Serif" w:hAnsi="Aptos Serif" w:cs="Aptos Serif"/>
          <w:b/>
          <w:bCs/>
        </w:rPr>
        <w:t>Expansión a la Educación Primaria:</w:t>
      </w:r>
      <w:r w:rsidRPr="00B3494F">
        <w:rPr>
          <w:rFonts w:ascii="Aptos Serif" w:hAnsi="Aptos Serif" w:cs="Aptos Serif"/>
        </w:rPr>
        <w:t> Es fundamental abordar la problemática de las TIC en la </w:t>
      </w:r>
      <w:r w:rsidRPr="00B3494F">
        <w:rPr>
          <w:rFonts w:ascii="Aptos Serif" w:hAnsi="Aptos Serif" w:cs="Aptos Serif"/>
          <w:b/>
          <w:bCs/>
        </w:rPr>
        <w:t>educación primaria</w:t>
      </w:r>
      <w:r w:rsidRPr="00B3494F">
        <w:rPr>
          <w:rFonts w:ascii="Aptos Serif" w:hAnsi="Aptos Serif" w:cs="Aptos Serif"/>
        </w:rPr>
        <w:t>. Se han realizado acciones de formación para concienciar a los futuros alumnos (5.º y 6.º de primaria), así como a sus profesores y familias, con gran aceptación por la comunidad educativa. Abordar el desafío tecnológico en estas etapas más tempranas es crucial.</w:t>
      </w:r>
    </w:p>
    <w:p w14:paraId="2C8F461D" w14:textId="77777777" w:rsidR="00B3494F" w:rsidRPr="00B3494F" w:rsidRDefault="00B3494F" w:rsidP="00B3494F">
      <w:pPr>
        <w:jc w:val="both"/>
        <w:rPr>
          <w:rFonts w:ascii="Aptos Serif" w:hAnsi="Aptos Serif" w:cs="Aptos Serif"/>
        </w:rPr>
      </w:pPr>
      <w:r w:rsidRPr="00B3494F">
        <w:rPr>
          <w:rFonts w:ascii="Aptos Serif" w:hAnsi="Aptos Serif" w:cs="Aptos Serif"/>
        </w:rPr>
        <w:t>Este libro ha sentado las bases de la </w:t>
      </w:r>
      <w:r w:rsidRPr="00B3494F">
        <w:rPr>
          <w:rFonts w:ascii="Aptos Serif" w:hAnsi="Aptos Serif" w:cs="Aptos Serif"/>
          <w:b/>
          <w:bCs/>
        </w:rPr>
        <w:t xml:space="preserve">prevención de la </w:t>
      </w:r>
      <w:proofErr w:type="spellStart"/>
      <w:r w:rsidRPr="00B3494F">
        <w:rPr>
          <w:rFonts w:ascii="Aptos Serif" w:hAnsi="Aptos Serif" w:cs="Aptos Serif"/>
          <w:b/>
          <w:bCs/>
        </w:rPr>
        <w:t>tecnoadicción</w:t>
      </w:r>
      <w:proofErr w:type="spellEnd"/>
      <w:r w:rsidRPr="00B3494F">
        <w:rPr>
          <w:rFonts w:ascii="Aptos Serif" w:hAnsi="Aptos Serif" w:cs="Aptos Serif"/>
        </w:rPr>
        <w:t>. Los siguientes niveles implican profundizar en el desarrollo de la identidad digital crítica y la implementación de estrategias pedagógicas avanzadas para convertir las TIC en herramientas de producción y creatividad, y no solo de consumo.</w:t>
      </w:r>
    </w:p>
    <w:p w14:paraId="0F8187A7" w14:textId="77777777" w:rsidR="00B3494F" w:rsidRPr="00B3494F" w:rsidRDefault="00B3494F" w:rsidP="005330EB">
      <w:pPr>
        <w:pStyle w:val="Ttulo3"/>
      </w:pPr>
      <w:bookmarkStart w:id="54" w:name="_Toc210152514"/>
      <w:bookmarkStart w:id="55" w:name="_Toc210152735"/>
      <w:r w:rsidRPr="00B3494F">
        <w:t>4. Cuándo Buscar Ayuda Profesional</w:t>
      </w:r>
      <w:bookmarkEnd w:id="54"/>
      <w:bookmarkEnd w:id="55"/>
    </w:p>
    <w:p w14:paraId="773DBF39" w14:textId="77777777" w:rsidR="00B3494F" w:rsidRPr="00B3494F" w:rsidRDefault="00B3494F" w:rsidP="00B3494F">
      <w:pPr>
        <w:jc w:val="both"/>
        <w:rPr>
          <w:rFonts w:ascii="Aptos Serif" w:hAnsi="Aptos Serif" w:cs="Aptos Serif"/>
        </w:rPr>
      </w:pPr>
      <w:r w:rsidRPr="00B3494F">
        <w:rPr>
          <w:rFonts w:ascii="Aptos Serif" w:hAnsi="Aptos Serif" w:cs="Aptos Serif"/>
        </w:rPr>
        <w:t>Si bien usted ha logrado un gran avance en el </w:t>
      </w:r>
      <w:r w:rsidRPr="00B3494F">
        <w:rPr>
          <w:rFonts w:ascii="Aptos Serif" w:hAnsi="Aptos Serif" w:cs="Aptos Serif"/>
          <w:b/>
          <w:bCs/>
        </w:rPr>
        <w:t>reaprendizaje del control</w:t>
      </w:r>
      <w:r w:rsidRPr="00B3494F">
        <w:rPr>
          <w:rFonts w:ascii="Aptos Serif" w:hAnsi="Aptos Serif" w:cs="Aptos Serif"/>
        </w:rPr>
        <w:t>, es vital saber reconocer las señales que indican la necesidad de buscar apoyo especializado:</w:t>
      </w:r>
    </w:p>
    <w:p w14:paraId="16DDD855" w14:textId="77777777" w:rsidR="00B3494F" w:rsidRPr="00B3494F" w:rsidRDefault="00B3494F" w:rsidP="00B3494F">
      <w:pPr>
        <w:jc w:val="both"/>
        <w:rPr>
          <w:rFonts w:ascii="Aptos Serif" w:hAnsi="Aptos Serif" w:cs="Aptos Serif"/>
        </w:rPr>
      </w:pPr>
      <w:r w:rsidRPr="00B3494F">
        <w:rPr>
          <w:rFonts w:ascii="Aptos Serif" w:hAnsi="Aptos Serif" w:cs="Aptos Serif"/>
        </w:rPr>
        <w:t>1. </w:t>
      </w:r>
      <w:r w:rsidRPr="00B3494F">
        <w:rPr>
          <w:rFonts w:ascii="Aptos Serif" w:hAnsi="Aptos Serif" w:cs="Aptos Serif"/>
          <w:b/>
          <w:bCs/>
        </w:rPr>
        <w:t>Persistencia de la Negación:</w:t>
      </w:r>
      <w:r w:rsidRPr="00B3494F">
        <w:rPr>
          <w:rFonts w:ascii="Aptos Serif" w:hAnsi="Aptos Serif" w:cs="Aptos Serif"/>
        </w:rPr>
        <w:t> El principal obstáculo para el tratamiento es la </w:t>
      </w:r>
      <w:r w:rsidRPr="00B3494F">
        <w:rPr>
          <w:rFonts w:ascii="Aptos Serif" w:hAnsi="Aptos Serif" w:cs="Aptos Serif"/>
          <w:b/>
          <w:bCs/>
        </w:rPr>
        <w:t>negación del problema</w:t>
      </w:r>
      <w:r w:rsidRPr="00B3494F">
        <w:rPr>
          <w:rFonts w:ascii="Aptos Serif" w:hAnsi="Aptos Serif" w:cs="Aptos Serif"/>
        </w:rPr>
        <w:t>. Si esta persiste, es necesario buscar un terapeuta.</w:t>
      </w:r>
    </w:p>
    <w:p w14:paraId="57C0FAA3" w14:textId="77777777" w:rsidR="00B3494F" w:rsidRPr="00B3494F" w:rsidRDefault="00B3494F" w:rsidP="00B3494F">
      <w:pPr>
        <w:jc w:val="both"/>
        <w:rPr>
          <w:rFonts w:ascii="Aptos Serif" w:hAnsi="Aptos Serif" w:cs="Aptos Serif"/>
        </w:rPr>
      </w:pPr>
      <w:r w:rsidRPr="00B3494F">
        <w:rPr>
          <w:rFonts w:ascii="Aptos Serif" w:hAnsi="Aptos Serif" w:cs="Aptos Serif"/>
        </w:rPr>
        <w:t>2. </w:t>
      </w:r>
      <w:r w:rsidRPr="00B3494F">
        <w:rPr>
          <w:rFonts w:ascii="Aptos Serif" w:hAnsi="Aptos Serif" w:cs="Aptos Serif"/>
          <w:b/>
          <w:bCs/>
        </w:rPr>
        <w:t>Pérdida de Control o Interferencia Grave:</w:t>
      </w:r>
      <w:r w:rsidRPr="00B3494F">
        <w:rPr>
          <w:rFonts w:ascii="Aptos Serif" w:hAnsi="Aptos Serif" w:cs="Aptos Serif"/>
        </w:rPr>
        <w:t> Debe buscar ayuda si experimenta </w:t>
      </w:r>
      <w:r w:rsidRPr="00B3494F">
        <w:rPr>
          <w:rFonts w:ascii="Aptos Serif" w:hAnsi="Aptos Serif" w:cs="Aptos Serif"/>
          <w:b/>
          <w:bCs/>
        </w:rPr>
        <w:t>pérdida de control de su comportamiento</w:t>
      </w:r>
      <w:r w:rsidRPr="00B3494F">
        <w:rPr>
          <w:rFonts w:ascii="Aptos Serif" w:hAnsi="Aptos Serif" w:cs="Aptos Serif"/>
        </w:rPr>
        <w:t xml:space="preserve"> (si no puede evitar </w:t>
      </w:r>
      <w:r w:rsidRPr="00B3494F">
        <w:rPr>
          <w:rFonts w:ascii="Aptos Serif" w:hAnsi="Aptos Serif" w:cs="Aptos Serif"/>
        </w:rPr>
        <w:lastRenderedPageBreak/>
        <w:t>estar conectado), o si la dependencia </w:t>
      </w:r>
      <w:r w:rsidRPr="00B3494F">
        <w:rPr>
          <w:rFonts w:ascii="Aptos Serif" w:hAnsi="Aptos Serif" w:cs="Aptos Serif"/>
          <w:b/>
          <w:bCs/>
        </w:rPr>
        <w:t>interfiere de forma palpable y continua</w:t>
      </w:r>
      <w:r w:rsidRPr="00B3494F">
        <w:rPr>
          <w:rFonts w:ascii="Aptos Serif" w:hAnsi="Aptos Serif" w:cs="Aptos Serif"/>
        </w:rPr>
        <w:t> en sus actividades escolares, laborales o en sus relaciones personales.</w:t>
      </w:r>
    </w:p>
    <w:p w14:paraId="215C1D2D" w14:textId="77777777" w:rsidR="00B3494F" w:rsidRPr="00B3494F" w:rsidRDefault="00B3494F" w:rsidP="00B3494F">
      <w:pPr>
        <w:jc w:val="both"/>
        <w:rPr>
          <w:rFonts w:ascii="Aptos Serif" w:hAnsi="Aptos Serif" w:cs="Aptos Serif"/>
        </w:rPr>
      </w:pPr>
      <w:r w:rsidRPr="00B3494F">
        <w:rPr>
          <w:rFonts w:ascii="Aptos Serif" w:hAnsi="Aptos Serif" w:cs="Aptos Serif"/>
        </w:rPr>
        <w:t>3. </w:t>
      </w:r>
      <w:r w:rsidRPr="00B3494F">
        <w:rPr>
          <w:rFonts w:ascii="Aptos Serif" w:hAnsi="Aptos Serif" w:cs="Aptos Serif"/>
          <w:b/>
          <w:bCs/>
        </w:rPr>
        <w:t>Síndrome de Abstinencia:</w:t>
      </w:r>
      <w:r w:rsidRPr="00B3494F">
        <w:rPr>
          <w:rFonts w:ascii="Aptos Serif" w:hAnsi="Aptos Serif" w:cs="Aptos Serif"/>
        </w:rPr>
        <w:t> Preste atención a la manifestación de un </w:t>
      </w:r>
      <w:r w:rsidRPr="00B3494F">
        <w:rPr>
          <w:rFonts w:ascii="Aptos Serif" w:hAnsi="Aptos Serif" w:cs="Aptos Serif"/>
          <w:b/>
          <w:bCs/>
        </w:rPr>
        <w:t>síndrome de abstinencia</w:t>
      </w:r>
      <w:r w:rsidRPr="00B3494F">
        <w:rPr>
          <w:rFonts w:ascii="Aptos Serif" w:hAnsi="Aptos Serif" w:cs="Aptos Serif"/>
        </w:rPr>
        <w:t>, que es comparable al que experimentan los drogadictos. Si siente </w:t>
      </w:r>
      <w:r w:rsidRPr="00B3494F">
        <w:rPr>
          <w:rFonts w:ascii="Aptos Serif" w:hAnsi="Aptos Serif" w:cs="Aptos Serif"/>
          <w:b/>
          <w:bCs/>
        </w:rPr>
        <w:t>ansiedad, nerviosismo, irritabilidad o malestar</w:t>
      </w:r>
      <w:r w:rsidRPr="00B3494F">
        <w:rPr>
          <w:rFonts w:ascii="Aptos Serif" w:hAnsi="Aptos Serif" w:cs="Aptos Serif"/>
        </w:rPr>
        <w:t> cuando no puede usar la red.</w:t>
      </w:r>
    </w:p>
    <w:p w14:paraId="65D818A5" w14:textId="77777777" w:rsidR="00B3494F" w:rsidRPr="00B3494F" w:rsidRDefault="00B3494F" w:rsidP="00B3494F">
      <w:pPr>
        <w:jc w:val="both"/>
        <w:rPr>
          <w:rFonts w:ascii="Aptos Serif" w:hAnsi="Aptos Serif" w:cs="Aptos Serif"/>
        </w:rPr>
      </w:pPr>
      <w:r w:rsidRPr="00B3494F">
        <w:rPr>
          <w:rFonts w:ascii="Aptos Serif" w:hAnsi="Aptos Serif" w:cs="Aptos Serif"/>
        </w:rPr>
        <w:t>Si se presentan estos síntomas, debe </w:t>
      </w:r>
      <w:r w:rsidRPr="00B3494F">
        <w:rPr>
          <w:rFonts w:ascii="Aptos Serif" w:hAnsi="Aptos Serif" w:cs="Aptos Serif"/>
          <w:b/>
          <w:bCs/>
        </w:rPr>
        <w:t>consultar con un especialista</w:t>
      </w:r>
      <w:r w:rsidRPr="00B3494F">
        <w:rPr>
          <w:rFonts w:ascii="Aptos Serif" w:hAnsi="Aptos Serif" w:cs="Aptos Serif"/>
        </w:rPr>
        <w:t>. La mayoría de los trabajos y expertos en adicciones tecnológicas asumen y recomiendan el </w:t>
      </w:r>
      <w:r w:rsidRPr="00B3494F">
        <w:rPr>
          <w:rFonts w:ascii="Aptos Serif" w:hAnsi="Aptos Serif" w:cs="Aptos Serif"/>
          <w:b/>
          <w:bCs/>
        </w:rPr>
        <w:t>enfoque cognitivo-conductual</w:t>
      </w:r>
      <w:r w:rsidRPr="00B3494F">
        <w:rPr>
          <w:rFonts w:ascii="Aptos Serif" w:hAnsi="Aptos Serif" w:cs="Aptos Serif"/>
        </w:rPr>
        <w:t> por haber demostrado una mayor eficacia en el tratamiento de estas conductas.</w:t>
      </w:r>
    </w:p>
    <w:p w14:paraId="2E364EDB" w14:textId="77777777" w:rsidR="00B3494F" w:rsidRPr="00B3494F" w:rsidRDefault="00B3494F" w:rsidP="00B3494F">
      <w:pPr>
        <w:jc w:val="both"/>
        <w:rPr>
          <w:rFonts w:ascii="Aptos Serif" w:hAnsi="Aptos Serif" w:cs="Aptos Serif"/>
        </w:rPr>
      </w:pPr>
      <w:r w:rsidRPr="00B3494F">
        <w:rPr>
          <w:rFonts w:ascii="Aptos Serif" w:hAnsi="Aptos Serif" w:cs="Aptos Serif"/>
        </w:rPr>
        <w:t>Recuerde que existen líneas de ayuda confidenciales que ofrecen atención personalizada. No permita que la tecnología lo convierta en un "consumidor digital" pasivo; use las herramientas para construir una vida más rica, consciente y con vínculos significativos. </w:t>
      </w:r>
      <w:r w:rsidRPr="00B3494F">
        <w:rPr>
          <w:rFonts w:ascii="Aptos Serif" w:hAnsi="Aptos Serif" w:cs="Aptos Serif"/>
          <w:b/>
          <w:bCs/>
        </w:rPr>
        <w:t>Su mejor versión de sí mismo comienza con una buena noche de sueño</w:t>
      </w:r>
      <w:r w:rsidRPr="00B3494F">
        <w:rPr>
          <w:rFonts w:ascii="Aptos Serif" w:hAnsi="Aptos Serif" w:cs="Aptos Serif"/>
        </w:rPr>
        <w:t> y una </w:t>
      </w:r>
      <w:r w:rsidRPr="00B3494F">
        <w:rPr>
          <w:rFonts w:ascii="Aptos Serif" w:hAnsi="Aptos Serif" w:cs="Aptos Serif"/>
          <w:b/>
          <w:bCs/>
        </w:rPr>
        <w:t>conexión consciente</w:t>
      </w:r>
      <w:r w:rsidRPr="00B3494F">
        <w:rPr>
          <w:rFonts w:ascii="Aptos Serif" w:hAnsi="Aptos Serif" w:cs="Aptos Serif"/>
        </w:rPr>
        <w:t>.</w:t>
      </w:r>
    </w:p>
    <w:p w14:paraId="747BE406"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t>Final del formulario</w:t>
      </w:r>
    </w:p>
    <w:p w14:paraId="7BB453D6" w14:textId="77777777" w:rsidR="00B3494F" w:rsidRPr="00B3494F" w:rsidRDefault="00B3494F" w:rsidP="00B3494F">
      <w:pPr>
        <w:jc w:val="both"/>
        <w:rPr>
          <w:rFonts w:ascii="Aptos Serif" w:hAnsi="Aptos Serif" w:cs="Aptos Serif"/>
        </w:rPr>
      </w:pPr>
    </w:p>
    <w:p w14:paraId="5563DA6F" w14:textId="77777777" w:rsidR="00B3494F" w:rsidRPr="00B3494F" w:rsidRDefault="00B3494F" w:rsidP="00B3494F">
      <w:pPr>
        <w:jc w:val="both"/>
        <w:rPr>
          <w:rFonts w:ascii="Aptos Serif" w:hAnsi="Aptos Serif" w:cs="Aptos Serif"/>
          <w:vanish/>
        </w:rPr>
      </w:pPr>
      <w:r w:rsidRPr="00B3494F">
        <w:rPr>
          <w:rFonts w:ascii="Aptos Serif" w:hAnsi="Aptos Serif" w:cs="Aptos Serif"/>
          <w:vanish/>
        </w:rPr>
        <w:t>Final del formulario</w:t>
      </w:r>
    </w:p>
    <w:sectPr w:rsidR="00B3494F" w:rsidRPr="00B3494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4F"/>
    <w:rsid w:val="005330EB"/>
    <w:rsid w:val="00630564"/>
    <w:rsid w:val="007F05A8"/>
    <w:rsid w:val="0090635D"/>
    <w:rsid w:val="009C3F9B"/>
    <w:rsid w:val="00A74D2B"/>
    <w:rsid w:val="00B3494F"/>
    <w:rsid w:val="00FC7A7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2FB81"/>
  <w15:chartTrackingRefBased/>
  <w15:docId w15:val="{3E89155B-E1FD-439A-8BD8-0A73F37F0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4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34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B349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B349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49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49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49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49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49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49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B349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B349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B349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49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49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49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49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494F"/>
    <w:rPr>
      <w:rFonts w:eastAsiaTheme="majorEastAsia" w:cstheme="majorBidi"/>
      <w:color w:val="272727" w:themeColor="text1" w:themeTint="D8"/>
    </w:rPr>
  </w:style>
  <w:style w:type="paragraph" w:styleId="Ttulo">
    <w:name w:val="Title"/>
    <w:basedOn w:val="Normal"/>
    <w:next w:val="Normal"/>
    <w:link w:val="TtuloCar"/>
    <w:uiPriority w:val="10"/>
    <w:qFormat/>
    <w:rsid w:val="00B34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49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49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49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494F"/>
    <w:pPr>
      <w:spacing w:before="160"/>
      <w:jc w:val="center"/>
    </w:pPr>
    <w:rPr>
      <w:i/>
      <w:iCs/>
      <w:color w:val="404040" w:themeColor="text1" w:themeTint="BF"/>
    </w:rPr>
  </w:style>
  <w:style w:type="character" w:customStyle="1" w:styleId="CitaCar">
    <w:name w:val="Cita Car"/>
    <w:basedOn w:val="Fuentedeprrafopredeter"/>
    <w:link w:val="Cita"/>
    <w:uiPriority w:val="29"/>
    <w:rsid w:val="00B3494F"/>
    <w:rPr>
      <w:i/>
      <w:iCs/>
      <w:color w:val="404040" w:themeColor="text1" w:themeTint="BF"/>
    </w:rPr>
  </w:style>
  <w:style w:type="paragraph" w:styleId="Prrafodelista">
    <w:name w:val="List Paragraph"/>
    <w:basedOn w:val="Normal"/>
    <w:uiPriority w:val="34"/>
    <w:qFormat/>
    <w:rsid w:val="00B3494F"/>
    <w:pPr>
      <w:ind w:left="720"/>
      <w:contextualSpacing/>
    </w:pPr>
  </w:style>
  <w:style w:type="character" w:styleId="nfasisintenso">
    <w:name w:val="Intense Emphasis"/>
    <w:basedOn w:val="Fuentedeprrafopredeter"/>
    <w:uiPriority w:val="21"/>
    <w:qFormat/>
    <w:rsid w:val="00B3494F"/>
    <w:rPr>
      <w:i/>
      <w:iCs/>
      <w:color w:val="0F4761" w:themeColor="accent1" w:themeShade="BF"/>
    </w:rPr>
  </w:style>
  <w:style w:type="paragraph" w:styleId="Citadestacada">
    <w:name w:val="Intense Quote"/>
    <w:basedOn w:val="Normal"/>
    <w:next w:val="Normal"/>
    <w:link w:val="CitadestacadaCar"/>
    <w:uiPriority w:val="30"/>
    <w:qFormat/>
    <w:rsid w:val="00B34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494F"/>
    <w:rPr>
      <w:i/>
      <w:iCs/>
      <w:color w:val="0F4761" w:themeColor="accent1" w:themeShade="BF"/>
    </w:rPr>
  </w:style>
  <w:style w:type="character" w:styleId="Referenciaintensa">
    <w:name w:val="Intense Reference"/>
    <w:basedOn w:val="Fuentedeprrafopredeter"/>
    <w:uiPriority w:val="32"/>
    <w:qFormat/>
    <w:rsid w:val="00B3494F"/>
    <w:rPr>
      <w:b/>
      <w:bCs/>
      <w:smallCaps/>
      <w:color w:val="0F4761" w:themeColor="accent1" w:themeShade="BF"/>
      <w:spacing w:val="5"/>
    </w:rPr>
  </w:style>
  <w:style w:type="table" w:styleId="Tablaconcuadrcula7concolores-nfasis6">
    <w:name w:val="Grid Table 7 Colorful Accent 6"/>
    <w:basedOn w:val="Tablanormal"/>
    <w:uiPriority w:val="52"/>
    <w:rsid w:val="00B3494F"/>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
    <w:name w:val="Table Grid"/>
    <w:basedOn w:val="Tablanormal"/>
    <w:uiPriority w:val="39"/>
    <w:rsid w:val="00B34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B3494F"/>
    <w:pPr>
      <w:spacing w:before="240" w:after="0" w:line="259" w:lineRule="auto"/>
      <w:outlineLvl w:val="9"/>
    </w:pPr>
    <w:rPr>
      <w:kern w:val="0"/>
      <w:sz w:val="32"/>
      <w:szCs w:val="32"/>
      <w:lang w:eastAsia="es-AR"/>
      <w14:ligatures w14:val="none"/>
    </w:rPr>
  </w:style>
  <w:style w:type="paragraph" w:styleId="TDC1">
    <w:name w:val="toc 1"/>
    <w:basedOn w:val="Normal"/>
    <w:next w:val="Normal"/>
    <w:autoRedefine/>
    <w:uiPriority w:val="39"/>
    <w:unhideWhenUsed/>
    <w:rsid w:val="005330EB"/>
    <w:pPr>
      <w:spacing w:after="100"/>
    </w:pPr>
  </w:style>
  <w:style w:type="character" w:styleId="Hipervnculo">
    <w:name w:val="Hyperlink"/>
    <w:basedOn w:val="Fuentedeprrafopredeter"/>
    <w:uiPriority w:val="99"/>
    <w:unhideWhenUsed/>
    <w:rsid w:val="005330EB"/>
    <w:rPr>
      <w:color w:val="467886" w:themeColor="hyperlink"/>
      <w:u w:val="single"/>
    </w:rPr>
  </w:style>
  <w:style w:type="paragraph" w:styleId="TDC3">
    <w:name w:val="toc 3"/>
    <w:basedOn w:val="Normal"/>
    <w:next w:val="Normal"/>
    <w:autoRedefine/>
    <w:uiPriority w:val="39"/>
    <w:unhideWhenUsed/>
    <w:rsid w:val="005330E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FD08-EECE-4EA9-AC79-B8D82F56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7579</Words>
  <Characters>41154</Characters>
  <Application>Microsoft Office Word</Application>
  <DocSecurity>0</DocSecurity>
  <Lines>734</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gaitan</dc:creator>
  <cp:keywords/>
  <dc:description/>
  <cp:lastModifiedBy>ivan gaitan</cp:lastModifiedBy>
  <cp:revision>5</cp:revision>
  <cp:lastPrinted>2025-09-30T22:25:00Z</cp:lastPrinted>
  <dcterms:created xsi:type="dcterms:W3CDTF">2025-09-30T22:05:00Z</dcterms:created>
  <dcterms:modified xsi:type="dcterms:W3CDTF">2025-09-30T22:25:00Z</dcterms:modified>
</cp:coreProperties>
</file>