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C2F10F" w14:textId="77777777" w:rsidR="00CB5E9F" w:rsidRDefault="00000000">
      <w:pPr>
        <w:spacing w:before="76" w:line="237" w:lineRule="auto"/>
        <w:ind w:left="6" w:right="985"/>
        <w:jc w:val="center"/>
        <w:rPr>
          <w:b/>
          <w:sz w:val="32"/>
        </w:rPr>
      </w:pPr>
      <w:r>
        <w:rPr>
          <w:b/>
          <w:sz w:val="32"/>
        </w:rPr>
        <w:t>The</w:t>
      </w:r>
      <w:r>
        <w:rPr>
          <w:b/>
          <w:spacing w:val="-17"/>
          <w:sz w:val="32"/>
        </w:rPr>
        <w:t xml:space="preserve"> </w:t>
      </w:r>
      <w:r>
        <w:rPr>
          <w:b/>
          <w:sz w:val="32"/>
        </w:rPr>
        <w:t>relationship</w:t>
      </w:r>
      <w:r>
        <w:rPr>
          <w:b/>
          <w:spacing w:val="-7"/>
          <w:sz w:val="32"/>
        </w:rPr>
        <w:t xml:space="preserve"> </w:t>
      </w:r>
      <w:r>
        <w:rPr>
          <w:b/>
          <w:sz w:val="32"/>
        </w:rPr>
        <w:t>between</w:t>
      </w:r>
      <w:r>
        <w:rPr>
          <w:b/>
          <w:spacing w:val="-12"/>
          <w:sz w:val="32"/>
        </w:rPr>
        <w:t xml:space="preserve"> </w:t>
      </w:r>
      <w:proofErr w:type="gramStart"/>
      <w:r>
        <w:rPr>
          <w:b/>
          <w:sz w:val="32"/>
        </w:rPr>
        <w:t>Social</w:t>
      </w:r>
      <w:r>
        <w:rPr>
          <w:b/>
          <w:spacing w:val="-6"/>
          <w:sz w:val="32"/>
        </w:rPr>
        <w:t xml:space="preserve"> </w:t>
      </w:r>
      <w:r>
        <w:rPr>
          <w:b/>
          <w:sz w:val="32"/>
        </w:rPr>
        <w:t>Media</w:t>
      </w:r>
      <w:proofErr w:type="gramEnd"/>
      <w:r>
        <w:rPr>
          <w:b/>
          <w:spacing w:val="-14"/>
          <w:sz w:val="32"/>
        </w:rPr>
        <w:t xml:space="preserve"> </w:t>
      </w:r>
      <w:r>
        <w:rPr>
          <w:b/>
          <w:sz w:val="32"/>
        </w:rPr>
        <w:t>and</w:t>
      </w:r>
      <w:r>
        <w:rPr>
          <w:b/>
          <w:spacing w:val="-17"/>
          <w:sz w:val="32"/>
        </w:rPr>
        <w:t xml:space="preserve"> </w:t>
      </w:r>
      <w:r>
        <w:rPr>
          <w:b/>
          <w:sz w:val="32"/>
        </w:rPr>
        <w:t>Food</w:t>
      </w:r>
      <w:r>
        <w:rPr>
          <w:b/>
          <w:spacing w:val="-20"/>
          <w:sz w:val="32"/>
        </w:rPr>
        <w:t xml:space="preserve"> </w:t>
      </w:r>
      <w:proofErr w:type="spellStart"/>
      <w:r>
        <w:rPr>
          <w:b/>
          <w:sz w:val="32"/>
        </w:rPr>
        <w:t>Behaviours</w:t>
      </w:r>
      <w:proofErr w:type="spellEnd"/>
      <w:r>
        <w:rPr>
          <w:b/>
          <w:sz w:val="32"/>
        </w:rPr>
        <w:t>- Impulsivity, Craving and Choice.</w:t>
      </w:r>
    </w:p>
    <w:p w14:paraId="0BA6718B" w14:textId="77777777" w:rsidR="00CB5E9F" w:rsidRDefault="00CB5E9F">
      <w:pPr>
        <w:pStyle w:val="BodyText"/>
        <w:rPr>
          <w:b/>
          <w:sz w:val="32"/>
        </w:rPr>
      </w:pPr>
    </w:p>
    <w:p w14:paraId="0B5E919B" w14:textId="77777777" w:rsidR="00CB5E9F" w:rsidRDefault="00CB5E9F">
      <w:pPr>
        <w:pStyle w:val="BodyText"/>
        <w:spacing w:before="187"/>
        <w:rPr>
          <w:b/>
          <w:sz w:val="32"/>
        </w:rPr>
      </w:pPr>
    </w:p>
    <w:p w14:paraId="4604A2F1" w14:textId="77777777" w:rsidR="00CB5E9F" w:rsidRDefault="00000000">
      <w:pPr>
        <w:spacing w:before="1" w:line="319" w:lineRule="exact"/>
        <w:ind w:right="960"/>
        <w:jc w:val="center"/>
        <w:rPr>
          <w:i/>
          <w:sz w:val="28"/>
        </w:rPr>
      </w:pPr>
      <w:r>
        <w:rPr>
          <w:i/>
          <w:sz w:val="28"/>
        </w:rPr>
        <w:t>Submitted</w:t>
      </w:r>
      <w:r>
        <w:rPr>
          <w:i/>
          <w:spacing w:val="-18"/>
          <w:sz w:val="28"/>
        </w:rPr>
        <w:t xml:space="preserve"> </w:t>
      </w:r>
      <w:r>
        <w:rPr>
          <w:i/>
          <w:sz w:val="28"/>
        </w:rPr>
        <w:t>in</w:t>
      </w:r>
      <w:r>
        <w:rPr>
          <w:i/>
          <w:spacing w:val="-16"/>
          <w:sz w:val="28"/>
        </w:rPr>
        <w:t xml:space="preserve"> </w:t>
      </w:r>
      <w:r>
        <w:rPr>
          <w:i/>
          <w:sz w:val="28"/>
        </w:rPr>
        <w:t>partial</w:t>
      </w:r>
      <w:r>
        <w:rPr>
          <w:i/>
          <w:spacing w:val="-14"/>
          <w:sz w:val="28"/>
        </w:rPr>
        <w:t xml:space="preserve"> </w:t>
      </w:r>
      <w:r>
        <w:rPr>
          <w:i/>
          <w:spacing w:val="-2"/>
          <w:sz w:val="28"/>
        </w:rPr>
        <w:t>fulfilment</w:t>
      </w:r>
    </w:p>
    <w:p w14:paraId="3AEBD89D" w14:textId="77777777" w:rsidR="00CB5E9F" w:rsidRDefault="00000000">
      <w:pPr>
        <w:ind w:left="2236" w:right="3211"/>
        <w:jc w:val="center"/>
        <w:rPr>
          <w:i/>
          <w:sz w:val="28"/>
        </w:rPr>
      </w:pPr>
      <w:r>
        <w:rPr>
          <w:i/>
          <w:sz w:val="28"/>
        </w:rPr>
        <w:t>For</w:t>
      </w:r>
      <w:r>
        <w:rPr>
          <w:i/>
          <w:spacing w:val="-14"/>
          <w:sz w:val="28"/>
        </w:rPr>
        <w:t xml:space="preserve"> </w:t>
      </w:r>
      <w:r>
        <w:rPr>
          <w:i/>
          <w:sz w:val="28"/>
        </w:rPr>
        <w:t>the</w:t>
      </w:r>
      <w:r>
        <w:rPr>
          <w:i/>
          <w:spacing w:val="-14"/>
          <w:sz w:val="28"/>
        </w:rPr>
        <w:t xml:space="preserve"> </w:t>
      </w:r>
      <w:r>
        <w:rPr>
          <w:i/>
          <w:sz w:val="28"/>
        </w:rPr>
        <w:t>award</w:t>
      </w:r>
      <w:r>
        <w:rPr>
          <w:i/>
          <w:spacing w:val="-15"/>
          <w:sz w:val="28"/>
        </w:rPr>
        <w:t xml:space="preserve"> </w:t>
      </w:r>
      <w:r>
        <w:rPr>
          <w:i/>
          <w:sz w:val="28"/>
        </w:rPr>
        <w:t>of</w:t>
      </w:r>
      <w:r>
        <w:rPr>
          <w:i/>
          <w:spacing w:val="27"/>
          <w:sz w:val="28"/>
        </w:rPr>
        <w:t xml:space="preserve"> </w:t>
      </w:r>
      <w:r>
        <w:rPr>
          <w:i/>
          <w:sz w:val="28"/>
        </w:rPr>
        <w:t>Degree</w:t>
      </w:r>
      <w:r>
        <w:rPr>
          <w:i/>
          <w:spacing w:val="-14"/>
          <w:sz w:val="28"/>
        </w:rPr>
        <w:t xml:space="preserve"> </w:t>
      </w:r>
      <w:r>
        <w:rPr>
          <w:i/>
          <w:sz w:val="28"/>
        </w:rPr>
        <w:t>in</w:t>
      </w:r>
      <w:r>
        <w:rPr>
          <w:i/>
          <w:spacing w:val="-15"/>
          <w:sz w:val="28"/>
        </w:rPr>
        <w:t xml:space="preserve"> </w:t>
      </w:r>
      <w:r>
        <w:rPr>
          <w:i/>
          <w:sz w:val="28"/>
        </w:rPr>
        <w:t>M.Sc.</w:t>
      </w:r>
      <w:r>
        <w:rPr>
          <w:i/>
          <w:spacing w:val="-8"/>
          <w:sz w:val="28"/>
        </w:rPr>
        <w:t xml:space="preserve"> </w:t>
      </w:r>
      <w:r>
        <w:rPr>
          <w:i/>
          <w:sz w:val="28"/>
        </w:rPr>
        <w:t>Dietetics and Applied Nutrition</w:t>
      </w:r>
    </w:p>
    <w:p w14:paraId="04E1C28D" w14:textId="77777777" w:rsidR="00CB5E9F" w:rsidRDefault="00CB5E9F">
      <w:pPr>
        <w:pStyle w:val="BodyText"/>
        <w:spacing w:before="34"/>
        <w:rPr>
          <w:i/>
          <w:sz w:val="28"/>
        </w:rPr>
      </w:pPr>
    </w:p>
    <w:p w14:paraId="63F14196" w14:textId="77777777" w:rsidR="00CB5E9F" w:rsidRDefault="00000000">
      <w:pPr>
        <w:spacing w:before="1"/>
        <w:ind w:left="2236" w:right="3224"/>
        <w:jc w:val="center"/>
        <w:rPr>
          <w:i/>
          <w:sz w:val="28"/>
        </w:rPr>
      </w:pPr>
      <w:r>
        <w:rPr>
          <w:i/>
          <w:spacing w:val="-5"/>
          <w:sz w:val="28"/>
        </w:rPr>
        <w:t>By</w:t>
      </w:r>
    </w:p>
    <w:p w14:paraId="396DF155" w14:textId="77777777" w:rsidR="00CB5E9F" w:rsidRDefault="00000000">
      <w:pPr>
        <w:spacing w:before="283" w:line="305" w:lineRule="exact"/>
        <w:ind w:left="2245" w:right="3211"/>
        <w:jc w:val="center"/>
        <w:rPr>
          <w:b/>
          <w:sz w:val="28"/>
        </w:rPr>
      </w:pPr>
      <w:r>
        <w:rPr>
          <w:b/>
          <w:sz w:val="28"/>
        </w:rPr>
        <w:t>NISTHA</w:t>
      </w:r>
      <w:r>
        <w:rPr>
          <w:b/>
          <w:spacing w:val="34"/>
          <w:sz w:val="28"/>
        </w:rPr>
        <w:t xml:space="preserve"> </w:t>
      </w:r>
      <w:r>
        <w:rPr>
          <w:b/>
          <w:sz w:val="28"/>
        </w:rPr>
        <w:t>AGARWAL</w:t>
      </w:r>
      <w:r>
        <w:rPr>
          <w:b/>
          <w:spacing w:val="-9"/>
          <w:sz w:val="28"/>
        </w:rPr>
        <w:t xml:space="preserve"> </w:t>
      </w:r>
      <w:r>
        <w:rPr>
          <w:b/>
          <w:spacing w:val="-2"/>
          <w:sz w:val="28"/>
        </w:rPr>
        <w:t>241405001</w:t>
      </w:r>
    </w:p>
    <w:p w14:paraId="49D01B8D" w14:textId="77777777" w:rsidR="00CB5E9F" w:rsidRDefault="00000000">
      <w:pPr>
        <w:spacing w:line="290" w:lineRule="exact"/>
        <w:ind w:left="2245" w:right="3211"/>
        <w:jc w:val="center"/>
        <w:rPr>
          <w:b/>
          <w:sz w:val="28"/>
        </w:rPr>
      </w:pPr>
      <w:r>
        <w:rPr>
          <w:b/>
          <w:spacing w:val="-2"/>
          <w:sz w:val="28"/>
        </w:rPr>
        <w:t>PRIYADARSHINI</w:t>
      </w:r>
      <w:r>
        <w:rPr>
          <w:b/>
          <w:spacing w:val="-5"/>
          <w:sz w:val="28"/>
        </w:rPr>
        <w:t xml:space="preserve"> </w:t>
      </w:r>
      <w:r>
        <w:rPr>
          <w:b/>
          <w:spacing w:val="-2"/>
          <w:sz w:val="28"/>
        </w:rPr>
        <w:t>NANDY</w:t>
      </w:r>
      <w:r>
        <w:rPr>
          <w:b/>
          <w:spacing w:val="-14"/>
          <w:sz w:val="28"/>
        </w:rPr>
        <w:t xml:space="preserve"> </w:t>
      </w:r>
      <w:r>
        <w:rPr>
          <w:b/>
          <w:spacing w:val="-2"/>
          <w:sz w:val="28"/>
        </w:rPr>
        <w:t>241405027</w:t>
      </w:r>
    </w:p>
    <w:p w14:paraId="4FBDC99D" w14:textId="77777777" w:rsidR="00CB5E9F" w:rsidRDefault="00000000">
      <w:pPr>
        <w:spacing w:line="307" w:lineRule="exact"/>
        <w:ind w:right="961"/>
        <w:jc w:val="center"/>
        <w:rPr>
          <w:b/>
          <w:sz w:val="28"/>
        </w:rPr>
      </w:pPr>
      <w:r>
        <w:rPr>
          <w:b/>
          <w:spacing w:val="-2"/>
          <w:sz w:val="28"/>
        </w:rPr>
        <w:t>PRATISHTHA</w:t>
      </w:r>
      <w:r>
        <w:rPr>
          <w:b/>
          <w:spacing w:val="-3"/>
          <w:sz w:val="28"/>
        </w:rPr>
        <w:t xml:space="preserve"> </w:t>
      </w:r>
      <w:r>
        <w:rPr>
          <w:b/>
          <w:spacing w:val="-2"/>
          <w:sz w:val="28"/>
        </w:rPr>
        <w:t>SHARMA</w:t>
      </w:r>
      <w:r>
        <w:rPr>
          <w:b/>
          <w:spacing w:val="-3"/>
          <w:sz w:val="28"/>
        </w:rPr>
        <w:t xml:space="preserve"> </w:t>
      </w:r>
      <w:r>
        <w:rPr>
          <w:b/>
          <w:spacing w:val="-2"/>
          <w:sz w:val="28"/>
        </w:rPr>
        <w:t>241405049</w:t>
      </w:r>
    </w:p>
    <w:p w14:paraId="3EEC5A43" w14:textId="77777777" w:rsidR="00CB5E9F" w:rsidRDefault="00CB5E9F">
      <w:pPr>
        <w:pStyle w:val="BodyText"/>
        <w:rPr>
          <w:b/>
          <w:sz w:val="28"/>
        </w:rPr>
      </w:pPr>
    </w:p>
    <w:p w14:paraId="0C4F8819" w14:textId="77777777" w:rsidR="00CB5E9F" w:rsidRDefault="00CB5E9F">
      <w:pPr>
        <w:pStyle w:val="BodyText"/>
        <w:spacing w:before="66"/>
        <w:rPr>
          <w:b/>
          <w:sz w:val="28"/>
        </w:rPr>
      </w:pPr>
    </w:p>
    <w:p w14:paraId="6224CCB2" w14:textId="77777777" w:rsidR="00CB5E9F" w:rsidRDefault="00000000">
      <w:pPr>
        <w:ind w:left="2236" w:right="3211"/>
        <w:jc w:val="center"/>
        <w:rPr>
          <w:i/>
          <w:sz w:val="28"/>
        </w:rPr>
      </w:pPr>
      <w:r>
        <w:rPr>
          <w:i/>
          <w:sz w:val="28"/>
        </w:rPr>
        <w:t>Under</w:t>
      </w:r>
      <w:r>
        <w:rPr>
          <w:i/>
          <w:spacing w:val="-7"/>
          <w:sz w:val="28"/>
        </w:rPr>
        <w:t xml:space="preserve"> </w:t>
      </w:r>
      <w:r>
        <w:rPr>
          <w:i/>
          <w:sz w:val="28"/>
        </w:rPr>
        <w:t>the</w:t>
      </w:r>
      <w:r>
        <w:rPr>
          <w:i/>
          <w:spacing w:val="-9"/>
          <w:sz w:val="28"/>
        </w:rPr>
        <w:t xml:space="preserve"> </w:t>
      </w:r>
      <w:r>
        <w:rPr>
          <w:i/>
          <w:sz w:val="28"/>
        </w:rPr>
        <w:t>guidance</w:t>
      </w:r>
      <w:r>
        <w:rPr>
          <w:i/>
          <w:spacing w:val="-3"/>
          <w:sz w:val="28"/>
        </w:rPr>
        <w:t xml:space="preserve"> </w:t>
      </w:r>
      <w:r>
        <w:rPr>
          <w:i/>
          <w:spacing w:val="-5"/>
          <w:sz w:val="28"/>
        </w:rPr>
        <w:t>of</w:t>
      </w:r>
    </w:p>
    <w:p w14:paraId="38CDA98C" w14:textId="77777777" w:rsidR="00CB5E9F" w:rsidRDefault="00000000">
      <w:pPr>
        <w:pStyle w:val="Heading2"/>
        <w:spacing w:before="14"/>
        <w:ind w:left="2236" w:right="3212"/>
        <w:jc w:val="center"/>
      </w:pPr>
      <w:bookmarkStart w:id="0" w:name="Mrs._Swathi_K_Acharya"/>
      <w:bookmarkEnd w:id="0"/>
      <w:r>
        <w:t>Mrs.</w:t>
      </w:r>
      <w:r>
        <w:rPr>
          <w:spacing w:val="-12"/>
        </w:rPr>
        <w:t xml:space="preserve"> </w:t>
      </w:r>
      <w:r>
        <w:t>Swathi</w:t>
      </w:r>
      <w:r>
        <w:rPr>
          <w:spacing w:val="-15"/>
        </w:rPr>
        <w:t xml:space="preserve"> </w:t>
      </w:r>
      <w:r>
        <w:t>K</w:t>
      </w:r>
      <w:r>
        <w:rPr>
          <w:spacing w:val="-16"/>
        </w:rPr>
        <w:t xml:space="preserve"> </w:t>
      </w:r>
      <w:r>
        <w:rPr>
          <w:spacing w:val="-2"/>
        </w:rPr>
        <w:t>Acharya</w:t>
      </w:r>
    </w:p>
    <w:p w14:paraId="44EE3461" w14:textId="77777777" w:rsidR="00CB5E9F" w:rsidRDefault="00CB5E9F">
      <w:pPr>
        <w:pStyle w:val="BodyText"/>
        <w:spacing w:before="216"/>
        <w:rPr>
          <w:b/>
          <w:sz w:val="28"/>
        </w:rPr>
      </w:pPr>
    </w:p>
    <w:p w14:paraId="015C42E3" w14:textId="77777777" w:rsidR="00CB5E9F" w:rsidRDefault="00000000">
      <w:pPr>
        <w:spacing w:line="319" w:lineRule="exact"/>
        <w:ind w:left="2241" w:right="3211"/>
        <w:jc w:val="center"/>
        <w:rPr>
          <w:i/>
          <w:sz w:val="28"/>
        </w:rPr>
      </w:pPr>
      <w:r>
        <w:rPr>
          <w:i/>
          <w:spacing w:val="-5"/>
          <w:sz w:val="28"/>
        </w:rPr>
        <w:t>and</w:t>
      </w:r>
    </w:p>
    <w:p w14:paraId="4B7EA32E" w14:textId="77777777" w:rsidR="00CB5E9F" w:rsidRDefault="00000000">
      <w:pPr>
        <w:spacing w:line="319" w:lineRule="exact"/>
        <w:ind w:left="2246" w:right="3211"/>
        <w:jc w:val="center"/>
        <w:rPr>
          <w:i/>
          <w:sz w:val="28"/>
        </w:rPr>
      </w:pPr>
      <w:r>
        <w:rPr>
          <w:i/>
          <w:spacing w:val="-2"/>
          <w:sz w:val="28"/>
        </w:rPr>
        <w:t>Co-guidance</w:t>
      </w:r>
      <w:r>
        <w:rPr>
          <w:i/>
          <w:spacing w:val="3"/>
          <w:sz w:val="28"/>
        </w:rPr>
        <w:t xml:space="preserve"> </w:t>
      </w:r>
      <w:r>
        <w:rPr>
          <w:i/>
          <w:spacing w:val="-5"/>
          <w:sz w:val="28"/>
        </w:rPr>
        <w:t>of</w:t>
      </w:r>
    </w:p>
    <w:p w14:paraId="5446F5B3" w14:textId="77777777" w:rsidR="00CB5E9F" w:rsidRDefault="00CB5E9F">
      <w:pPr>
        <w:pStyle w:val="BodyText"/>
        <w:spacing w:before="109"/>
        <w:rPr>
          <w:i/>
          <w:sz w:val="28"/>
        </w:rPr>
      </w:pPr>
    </w:p>
    <w:p w14:paraId="414CBF1A" w14:textId="77777777" w:rsidR="00CB5E9F" w:rsidRDefault="00000000">
      <w:pPr>
        <w:spacing w:before="1"/>
        <w:ind w:left="2244" w:right="3211"/>
        <w:jc w:val="center"/>
        <w:rPr>
          <w:b/>
          <w:sz w:val="28"/>
        </w:rPr>
      </w:pPr>
      <w:r>
        <w:rPr>
          <w:b/>
          <w:spacing w:val="-2"/>
          <w:sz w:val="28"/>
        </w:rPr>
        <w:t>Mrs.</w:t>
      </w:r>
      <w:r>
        <w:rPr>
          <w:b/>
          <w:spacing w:val="-6"/>
          <w:sz w:val="28"/>
        </w:rPr>
        <w:t xml:space="preserve"> </w:t>
      </w:r>
      <w:r>
        <w:rPr>
          <w:b/>
          <w:spacing w:val="-2"/>
          <w:sz w:val="28"/>
        </w:rPr>
        <w:t>Pallavi</w:t>
      </w:r>
      <w:r>
        <w:rPr>
          <w:b/>
          <w:spacing w:val="-9"/>
          <w:sz w:val="28"/>
        </w:rPr>
        <w:t xml:space="preserve"> </w:t>
      </w:r>
      <w:r>
        <w:rPr>
          <w:b/>
          <w:spacing w:val="-2"/>
          <w:sz w:val="28"/>
        </w:rPr>
        <w:t>Mahesh</w:t>
      </w:r>
      <w:r>
        <w:rPr>
          <w:b/>
          <w:spacing w:val="-20"/>
          <w:sz w:val="28"/>
        </w:rPr>
        <w:t xml:space="preserve"> </w:t>
      </w:r>
      <w:proofErr w:type="spellStart"/>
      <w:r>
        <w:rPr>
          <w:b/>
          <w:spacing w:val="-2"/>
          <w:sz w:val="28"/>
        </w:rPr>
        <w:t>Shettigar</w:t>
      </w:r>
      <w:proofErr w:type="spellEnd"/>
    </w:p>
    <w:p w14:paraId="384C1193" w14:textId="77777777" w:rsidR="00CB5E9F" w:rsidRDefault="00CB5E9F">
      <w:pPr>
        <w:pStyle w:val="BodyText"/>
        <w:rPr>
          <w:b/>
          <w:sz w:val="20"/>
        </w:rPr>
      </w:pPr>
    </w:p>
    <w:p w14:paraId="594B1908" w14:textId="77777777" w:rsidR="00CB5E9F" w:rsidRDefault="00CB5E9F">
      <w:pPr>
        <w:pStyle w:val="BodyText"/>
        <w:rPr>
          <w:b/>
          <w:sz w:val="20"/>
        </w:rPr>
      </w:pPr>
    </w:p>
    <w:p w14:paraId="310C1F93" w14:textId="77777777" w:rsidR="00CB5E9F" w:rsidRDefault="00CB5E9F">
      <w:pPr>
        <w:pStyle w:val="BodyText"/>
        <w:rPr>
          <w:b/>
          <w:sz w:val="20"/>
        </w:rPr>
      </w:pPr>
    </w:p>
    <w:p w14:paraId="392411CF" w14:textId="77777777" w:rsidR="00CB5E9F" w:rsidRDefault="00CB5E9F">
      <w:pPr>
        <w:pStyle w:val="BodyText"/>
        <w:rPr>
          <w:b/>
          <w:sz w:val="20"/>
        </w:rPr>
      </w:pPr>
    </w:p>
    <w:p w14:paraId="37CC1003" w14:textId="77777777" w:rsidR="00CB5E9F" w:rsidRDefault="00000000">
      <w:pPr>
        <w:pStyle w:val="BodyText"/>
        <w:spacing w:before="65"/>
        <w:rPr>
          <w:b/>
          <w:sz w:val="20"/>
        </w:rPr>
      </w:pPr>
      <w:r>
        <w:rPr>
          <w:b/>
          <w:noProof/>
          <w:sz w:val="20"/>
        </w:rPr>
        <mc:AlternateContent>
          <mc:Choice Requires="wpg">
            <w:drawing>
              <wp:anchor distT="0" distB="0" distL="0" distR="0" simplePos="0" relativeHeight="487587840" behindDoc="1" locked="0" layoutInCell="1" allowOverlap="1" wp14:anchorId="6386D543" wp14:editId="46B04DB8">
                <wp:simplePos x="0" y="0"/>
                <wp:positionH relativeFrom="page">
                  <wp:posOffset>1612900</wp:posOffset>
                </wp:positionH>
                <wp:positionV relativeFrom="paragraph">
                  <wp:posOffset>202902</wp:posOffset>
                </wp:positionV>
                <wp:extent cx="4237990" cy="1453515"/>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37990" cy="1453515"/>
                          <a:chOff x="0" y="0"/>
                          <a:chExt cx="4237990" cy="1453515"/>
                        </a:xfrm>
                      </wpg:grpSpPr>
                      <pic:pic xmlns:pic="http://schemas.openxmlformats.org/drawingml/2006/picture">
                        <pic:nvPicPr>
                          <pic:cNvPr id="4" name="Image 4"/>
                          <pic:cNvPicPr/>
                        </pic:nvPicPr>
                        <pic:blipFill>
                          <a:blip r:embed="rId7" cstate="print"/>
                          <a:stretch>
                            <a:fillRect/>
                          </a:stretch>
                        </pic:blipFill>
                        <pic:spPr>
                          <a:xfrm>
                            <a:off x="1414780" y="0"/>
                            <a:ext cx="1416049" cy="1453387"/>
                          </a:xfrm>
                          <a:prstGeom prst="rect">
                            <a:avLst/>
                          </a:prstGeom>
                        </pic:spPr>
                      </pic:pic>
                      <wps:wsp>
                        <wps:cNvPr id="5" name="Graphic 5"/>
                        <wps:cNvSpPr/>
                        <wps:spPr>
                          <a:xfrm>
                            <a:off x="0" y="32384"/>
                            <a:ext cx="4237990" cy="1270"/>
                          </a:xfrm>
                          <a:custGeom>
                            <a:avLst/>
                            <a:gdLst/>
                            <a:ahLst/>
                            <a:cxnLst/>
                            <a:rect l="l" t="t" r="r" b="b"/>
                            <a:pathLst>
                              <a:path w="4237990">
                                <a:moveTo>
                                  <a:pt x="0" y="0"/>
                                </a:moveTo>
                                <a:lnTo>
                                  <a:pt x="4237990" y="0"/>
                                </a:lnTo>
                              </a:path>
                            </a:pathLst>
                          </a:custGeom>
                          <a:ln w="190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B9BAB5F" id="Group 3" o:spid="_x0000_s1026" style="position:absolute;margin-left:127pt;margin-top:16pt;width:333.7pt;height:114.45pt;z-index:-15728640;mso-wrap-distance-left:0;mso-wrap-distance-right:0;mso-position-horizontal-relative:page" coordsize="42379,1453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left:14147;width:14161;height:145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">
                  <v:imagedata r:id="rId8" o:title=""/>
                </v:shape>
                <v:shape id="Graphic 5" o:spid="_x0000_s1028" style="position:absolute;top:323;width:42379;height:13;visibility:visible;mso-wrap-style:square;v-text-anchor:top" coordsize="42379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" path="m,l4237990,e" filled="f" strokeweight="1.5pt">
                  <v:path arrowok="t"/>
                </v:shape>
                <w10:wrap type="topAndBottom" anchorx="page"/>
              </v:group>
            </w:pict>
          </mc:Fallback>
        </mc:AlternateContent>
      </w:r>
    </w:p>
    <w:p w14:paraId="2A8F0674" w14:textId="77777777" w:rsidR="00CB5E9F" w:rsidRDefault="00CB5E9F">
      <w:pPr>
        <w:pStyle w:val="BodyText"/>
        <w:spacing w:before="24"/>
        <w:rPr>
          <w:b/>
          <w:sz w:val="28"/>
        </w:rPr>
      </w:pPr>
    </w:p>
    <w:p w14:paraId="4BF74EEE" w14:textId="77777777" w:rsidR="00CB5E9F" w:rsidRDefault="00000000">
      <w:pPr>
        <w:spacing w:line="242" w:lineRule="auto"/>
        <w:ind w:left="1657" w:right="2643"/>
        <w:jc w:val="center"/>
        <w:rPr>
          <w:b/>
          <w:sz w:val="28"/>
        </w:rPr>
      </w:pPr>
      <w:r>
        <w:rPr>
          <w:b/>
          <w:sz w:val="28"/>
        </w:rPr>
        <w:t>Manipal</w:t>
      </w:r>
      <w:r>
        <w:rPr>
          <w:b/>
          <w:spacing w:val="-18"/>
          <w:sz w:val="28"/>
        </w:rPr>
        <w:t xml:space="preserve"> </w:t>
      </w:r>
      <w:r>
        <w:rPr>
          <w:b/>
          <w:sz w:val="28"/>
        </w:rPr>
        <w:t>Academy</w:t>
      </w:r>
      <w:r>
        <w:rPr>
          <w:b/>
          <w:spacing w:val="-17"/>
          <w:sz w:val="28"/>
        </w:rPr>
        <w:t xml:space="preserve"> </w:t>
      </w:r>
      <w:r>
        <w:rPr>
          <w:b/>
          <w:sz w:val="28"/>
        </w:rPr>
        <w:t>of</w:t>
      </w:r>
      <w:r>
        <w:rPr>
          <w:b/>
          <w:spacing w:val="-18"/>
          <w:sz w:val="28"/>
        </w:rPr>
        <w:t xml:space="preserve"> </w:t>
      </w:r>
      <w:r>
        <w:rPr>
          <w:b/>
          <w:sz w:val="28"/>
        </w:rPr>
        <w:t>Higher</w:t>
      </w:r>
      <w:r>
        <w:rPr>
          <w:b/>
          <w:spacing w:val="-17"/>
          <w:sz w:val="28"/>
        </w:rPr>
        <w:t xml:space="preserve"> </w:t>
      </w:r>
      <w:r>
        <w:rPr>
          <w:b/>
          <w:sz w:val="28"/>
        </w:rPr>
        <w:t>Education</w:t>
      </w:r>
      <w:r>
        <w:rPr>
          <w:b/>
          <w:spacing w:val="-18"/>
          <w:sz w:val="28"/>
        </w:rPr>
        <w:t xml:space="preserve"> </w:t>
      </w:r>
      <w:r>
        <w:rPr>
          <w:b/>
          <w:sz w:val="28"/>
        </w:rPr>
        <w:t>Department of Dietetics and Applied Nutrition</w:t>
      </w:r>
    </w:p>
    <w:p w14:paraId="699BE28A" w14:textId="77777777" w:rsidR="00CB5E9F" w:rsidRDefault="00000000">
      <w:pPr>
        <w:spacing w:line="244" w:lineRule="auto"/>
        <w:ind w:left="1512" w:right="2480"/>
        <w:jc w:val="center"/>
        <w:rPr>
          <w:b/>
          <w:sz w:val="28"/>
        </w:rPr>
      </w:pPr>
      <w:proofErr w:type="spellStart"/>
      <w:r>
        <w:rPr>
          <w:b/>
          <w:sz w:val="28"/>
        </w:rPr>
        <w:t>Welcomgroup</w:t>
      </w:r>
      <w:proofErr w:type="spellEnd"/>
      <w:r>
        <w:rPr>
          <w:b/>
          <w:spacing w:val="-18"/>
          <w:sz w:val="28"/>
        </w:rPr>
        <w:t xml:space="preserve"> </w:t>
      </w:r>
      <w:r>
        <w:rPr>
          <w:b/>
          <w:sz w:val="28"/>
        </w:rPr>
        <w:t>Graduate</w:t>
      </w:r>
      <w:r>
        <w:rPr>
          <w:b/>
          <w:spacing w:val="-17"/>
          <w:sz w:val="28"/>
        </w:rPr>
        <w:t xml:space="preserve"> </w:t>
      </w:r>
      <w:r>
        <w:rPr>
          <w:b/>
          <w:sz w:val="28"/>
        </w:rPr>
        <w:t>School</w:t>
      </w:r>
      <w:r>
        <w:rPr>
          <w:b/>
          <w:spacing w:val="-18"/>
          <w:sz w:val="28"/>
        </w:rPr>
        <w:t xml:space="preserve"> </w:t>
      </w:r>
      <w:r>
        <w:rPr>
          <w:b/>
          <w:sz w:val="28"/>
        </w:rPr>
        <w:t>of</w:t>
      </w:r>
      <w:r>
        <w:rPr>
          <w:b/>
          <w:spacing w:val="-17"/>
          <w:sz w:val="28"/>
        </w:rPr>
        <w:t xml:space="preserve"> </w:t>
      </w:r>
      <w:r>
        <w:rPr>
          <w:b/>
          <w:sz w:val="28"/>
        </w:rPr>
        <w:t>Hotel</w:t>
      </w:r>
      <w:r>
        <w:rPr>
          <w:b/>
          <w:spacing w:val="-18"/>
          <w:sz w:val="28"/>
        </w:rPr>
        <w:t xml:space="preserve"> </w:t>
      </w:r>
      <w:r>
        <w:rPr>
          <w:b/>
          <w:sz w:val="28"/>
        </w:rPr>
        <w:t xml:space="preserve">Administration </w:t>
      </w:r>
      <w:r>
        <w:rPr>
          <w:b/>
          <w:spacing w:val="-2"/>
          <w:sz w:val="28"/>
        </w:rPr>
        <w:t>2024-2026</w:t>
      </w:r>
    </w:p>
    <w:p w14:paraId="1C4EBF6C" w14:textId="77777777" w:rsidR="00CB5E9F" w:rsidRDefault="00CB5E9F">
      <w:pPr>
        <w:spacing w:line="244" w:lineRule="auto"/>
        <w:jc w:val="center"/>
        <w:rPr>
          <w:b/>
          <w:sz w:val="28"/>
        </w:rPr>
        <w:sectPr w:rsidR="00CB5E9F">
          <w:footerReference w:type="default" r:id="rId9"/>
          <w:type w:val="continuous"/>
          <w:pgSz w:w="11910" w:h="16840"/>
          <w:pgMar w:top="1300" w:right="141" w:bottom="1900" w:left="1133" w:header="0" w:footer="1703" w:gutter="0"/>
          <w:pgNumType w:start="1"/>
          <w:cols w:space="720"/>
        </w:sectPr>
      </w:pPr>
    </w:p>
    <w:p w14:paraId="14124C4F" w14:textId="77777777" w:rsidR="00CB5E9F" w:rsidRDefault="00CB5E9F">
      <w:pPr>
        <w:pStyle w:val="BodyText"/>
        <w:rPr>
          <w:b/>
          <w:sz w:val="20"/>
        </w:rPr>
      </w:pPr>
    </w:p>
    <w:p w14:paraId="1D061D69" w14:textId="77777777" w:rsidR="00CB5E9F" w:rsidRDefault="00CB5E9F">
      <w:pPr>
        <w:pStyle w:val="BodyText"/>
        <w:rPr>
          <w:b/>
          <w:sz w:val="20"/>
        </w:rPr>
      </w:pPr>
    </w:p>
    <w:p w14:paraId="0EA30D27" w14:textId="77777777" w:rsidR="00CB5E9F" w:rsidRDefault="00CB5E9F">
      <w:pPr>
        <w:pStyle w:val="BodyText"/>
        <w:rPr>
          <w:b/>
          <w:sz w:val="20"/>
        </w:rPr>
      </w:pPr>
    </w:p>
    <w:p w14:paraId="203C5A00" w14:textId="77777777" w:rsidR="00CB5E9F" w:rsidRDefault="00CB5E9F">
      <w:pPr>
        <w:pStyle w:val="BodyText"/>
        <w:spacing w:before="17"/>
        <w:rPr>
          <w:b/>
          <w:sz w:val="20"/>
        </w:rPr>
      </w:pPr>
    </w:p>
    <w:p w14:paraId="46557AC1" w14:textId="77777777" w:rsidR="00CB5E9F" w:rsidRDefault="00000000">
      <w:pPr>
        <w:pStyle w:val="BodyText"/>
        <w:ind w:left="482"/>
        <w:rPr>
          <w:sz w:val="20"/>
        </w:rPr>
      </w:pPr>
      <w:r>
        <w:rPr>
          <w:noProof/>
          <w:sz w:val="20"/>
        </w:rPr>
        <w:drawing>
          <wp:inline distT="0" distB="0" distL="0" distR="0" wp14:anchorId="74A278A3" wp14:editId="17FAFB88">
            <wp:extent cx="5510970" cy="1155001"/>
            <wp:effectExtent l="0" t="0" r="0" b="0"/>
            <wp:docPr id="6" name="Image 6" descr="WGSHA LIBRARY catalog, Pic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WGSHA LIBRARY catalog, Picture"/>
                    <pic:cNvPicPr/>
                  </pic:nvPicPr>
                  <pic:blipFill>
                    <a:blip r:embed="rId10" cstate="print"/>
                    <a:stretch>
                      <a:fillRect/>
                    </a:stretch>
                  </pic:blipFill>
                  <pic:spPr>
                    <a:xfrm>
                      <a:off x="0" y="0"/>
                      <a:ext cx="5510970" cy="1155001"/>
                    </a:xfrm>
                    <a:prstGeom prst="rect">
                      <a:avLst/>
                    </a:prstGeom>
                  </pic:spPr>
                </pic:pic>
              </a:graphicData>
            </a:graphic>
          </wp:inline>
        </w:drawing>
      </w:r>
    </w:p>
    <w:p w14:paraId="58532643" w14:textId="77777777" w:rsidR="00CB5E9F" w:rsidRDefault="00CB5E9F">
      <w:pPr>
        <w:pStyle w:val="BodyText"/>
        <w:spacing w:before="17"/>
        <w:rPr>
          <w:b/>
          <w:sz w:val="28"/>
        </w:rPr>
      </w:pPr>
    </w:p>
    <w:p w14:paraId="08EFC49D" w14:textId="77777777" w:rsidR="00CB5E9F" w:rsidRDefault="00000000">
      <w:pPr>
        <w:ind w:right="964"/>
        <w:jc w:val="center"/>
        <w:rPr>
          <w:b/>
          <w:sz w:val="28"/>
        </w:rPr>
      </w:pPr>
      <w:r>
        <w:rPr>
          <w:b/>
          <w:spacing w:val="-2"/>
          <w:sz w:val="28"/>
          <w:u w:val="single"/>
        </w:rPr>
        <w:t>CERTIFICATE</w:t>
      </w:r>
    </w:p>
    <w:p w14:paraId="71568091" w14:textId="77777777" w:rsidR="00CB5E9F" w:rsidRDefault="00CB5E9F">
      <w:pPr>
        <w:pStyle w:val="BodyText"/>
        <w:rPr>
          <w:b/>
        </w:rPr>
      </w:pPr>
    </w:p>
    <w:p w14:paraId="1E8F2A19" w14:textId="77777777" w:rsidR="00CB5E9F" w:rsidRDefault="00CB5E9F">
      <w:pPr>
        <w:pStyle w:val="BodyText"/>
        <w:rPr>
          <w:b/>
        </w:rPr>
      </w:pPr>
    </w:p>
    <w:p w14:paraId="754EB873" w14:textId="77777777" w:rsidR="00CB5E9F" w:rsidRDefault="00CB5E9F">
      <w:pPr>
        <w:pStyle w:val="BodyText"/>
        <w:spacing w:before="112"/>
        <w:rPr>
          <w:b/>
        </w:rPr>
      </w:pPr>
    </w:p>
    <w:p w14:paraId="68071CE5" w14:textId="77777777" w:rsidR="00CB5E9F" w:rsidRDefault="00000000">
      <w:pPr>
        <w:pStyle w:val="BodyText"/>
        <w:spacing w:line="276" w:lineRule="auto"/>
        <w:ind w:left="379" w:right="1351" w:firstLine="9"/>
        <w:jc w:val="both"/>
      </w:pPr>
      <w:r>
        <w:t>It</w:t>
      </w:r>
      <w:r>
        <w:rPr>
          <w:spacing w:val="-7"/>
        </w:rPr>
        <w:t xml:space="preserve"> </w:t>
      </w:r>
      <w:r>
        <w:t>is hereby</w:t>
      </w:r>
      <w:r>
        <w:rPr>
          <w:spacing w:val="-15"/>
        </w:rPr>
        <w:t xml:space="preserve"> </w:t>
      </w:r>
      <w:r>
        <w:t>certified</w:t>
      </w:r>
      <w:r>
        <w:rPr>
          <w:spacing w:val="-1"/>
        </w:rPr>
        <w:t xml:space="preserve"> </w:t>
      </w:r>
      <w:r>
        <w:t>that</w:t>
      </w:r>
      <w:r>
        <w:rPr>
          <w:spacing w:val="-1"/>
        </w:rPr>
        <w:t xml:space="preserve"> </w:t>
      </w:r>
      <w:r>
        <w:t>this Master's</w:t>
      </w:r>
      <w:r>
        <w:rPr>
          <w:spacing w:val="-3"/>
        </w:rPr>
        <w:t xml:space="preserve"> </w:t>
      </w:r>
      <w:r>
        <w:t>thesis</w:t>
      </w:r>
      <w:r>
        <w:rPr>
          <w:spacing w:val="-3"/>
        </w:rPr>
        <w:t xml:space="preserve"> </w:t>
      </w:r>
      <w:r>
        <w:t>report</w:t>
      </w:r>
      <w:r>
        <w:rPr>
          <w:spacing w:val="-1"/>
        </w:rPr>
        <w:t xml:space="preserve"> </w:t>
      </w:r>
      <w:r>
        <w:t>entitled</w:t>
      </w:r>
      <w:r>
        <w:rPr>
          <w:spacing w:val="-1"/>
        </w:rPr>
        <w:t xml:space="preserve"> </w:t>
      </w:r>
      <w:r>
        <w:t>"The</w:t>
      </w:r>
      <w:r>
        <w:rPr>
          <w:spacing w:val="-2"/>
        </w:rPr>
        <w:t xml:space="preserve"> </w:t>
      </w:r>
      <w:r>
        <w:t>relationship between</w:t>
      </w:r>
      <w:r>
        <w:rPr>
          <w:spacing w:val="-6"/>
        </w:rPr>
        <w:t xml:space="preserve"> </w:t>
      </w:r>
      <w:r>
        <w:t xml:space="preserve">Social Media and Food </w:t>
      </w:r>
      <w:proofErr w:type="spellStart"/>
      <w:r>
        <w:t>Behaviours</w:t>
      </w:r>
      <w:proofErr w:type="spellEnd"/>
      <w:r>
        <w:t>- Impulsivity, Craving and Choice." is a bona-fide record</w:t>
      </w:r>
      <w:r>
        <w:rPr>
          <w:spacing w:val="-4"/>
        </w:rPr>
        <w:t xml:space="preserve"> </w:t>
      </w:r>
      <w:r>
        <w:t>of</w:t>
      </w:r>
      <w:r>
        <w:rPr>
          <w:spacing w:val="-15"/>
        </w:rPr>
        <w:t xml:space="preserve"> </w:t>
      </w:r>
      <w:r>
        <w:t>the major research</w:t>
      </w:r>
      <w:r>
        <w:rPr>
          <w:spacing w:val="-4"/>
        </w:rPr>
        <w:t xml:space="preserve"> </w:t>
      </w:r>
      <w:r>
        <w:t>project done by</w:t>
      </w:r>
      <w:r>
        <w:rPr>
          <w:spacing w:val="-13"/>
        </w:rPr>
        <w:t xml:space="preserve"> </w:t>
      </w:r>
      <w:r>
        <w:t>Nistha Agarwal</w:t>
      </w:r>
      <w:r>
        <w:rPr>
          <w:spacing w:val="-9"/>
        </w:rPr>
        <w:t xml:space="preserve"> </w:t>
      </w:r>
      <w:r>
        <w:t>(Reg. No. 241405001), Priyadarshini</w:t>
      </w:r>
      <w:r>
        <w:rPr>
          <w:spacing w:val="-5"/>
        </w:rPr>
        <w:t xml:space="preserve"> </w:t>
      </w:r>
      <w:r>
        <w:t>Nandy (Reg. No.241405027), Pratishtha Sharma (Reg. No.241405049) in the second year of MSc. Dietetics and Applied Nutrition.</w:t>
      </w:r>
    </w:p>
    <w:p w14:paraId="73EC6676" w14:textId="77777777" w:rsidR="00CB5E9F" w:rsidRDefault="00CB5E9F">
      <w:pPr>
        <w:pStyle w:val="BodyText"/>
      </w:pPr>
    </w:p>
    <w:p w14:paraId="4F23C4F0" w14:textId="77777777" w:rsidR="00CB5E9F" w:rsidRDefault="00CB5E9F">
      <w:pPr>
        <w:pStyle w:val="BodyText"/>
        <w:spacing w:before="94"/>
      </w:pPr>
    </w:p>
    <w:p w14:paraId="2A46FFA2" w14:textId="77777777" w:rsidR="00CB5E9F" w:rsidRDefault="00000000">
      <w:pPr>
        <w:pStyle w:val="BodyText"/>
        <w:spacing w:line="276" w:lineRule="auto"/>
        <w:ind w:left="341" w:right="1326"/>
        <w:jc w:val="both"/>
      </w:pPr>
      <w:r>
        <w:t>This Master's thesis report is submitted to Manipal Academy of Higher Education in September 2025 in</w:t>
      </w:r>
      <w:r>
        <w:rPr>
          <w:spacing w:val="-1"/>
        </w:rPr>
        <w:t xml:space="preserve"> </w:t>
      </w:r>
      <w:r>
        <w:t>partial fulfilment of</w:t>
      </w:r>
      <w:r>
        <w:rPr>
          <w:spacing w:val="-4"/>
        </w:rPr>
        <w:t xml:space="preserve"> </w:t>
      </w:r>
      <w:r>
        <w:t>the requirements for the degree of Master of Science in Dietetics and Applied Nutrition.</w:t>
      </w:r>
    </w:p>
    <w:p w14:paraId="00C9B888" w14:textId="77777777" w:rsidR="00CB5E9F" w:rsidRDefault="00CB5E9F">
      <w:pPr>
        <w:pStyle w:val="BodyText"/>
        <w:rPr>
          <w:sz w:val="20"/>
        </w:rPr>
      </w:pPr>
    </w:p>
    <w:p w14:paraId="55B8E23E" w14:textId="77777777" w:rsidR="00CB5E9F" w:rsidRDefault="00CB5E9F">
      <w:pPr>
        <w:pStyle w:val="BodyText"/>
        <w:rPr>
          <w:sz w:val="20"/>
        </w:rPr>
      </w:pPr>
    </w:p>
    <w:p w14:paraId="30CC3E24" w14:textId="77777777" w:rsidR="00CB5E9F" w:rsidRDefault="00CB5E9F">
      <w:pPr>
        <w:pStyle w:val="BodyText"/>
        <w:rPr>
          <w:sz w:val="20"/>
        </w:rPr>
      </w:pPr>
    </w:p>
    <w:p w14:paraId="2678B350" w14:textId="77777777" w:rsidR="00CB5E9F" w:rsidRDefault="00CB5E9F">
      <w:pPr>
        <w:pStyle w:val="BodyText"/>
        <w:rPr>
          <w:sz w:val="20"/>
        </w:rPr>
      </w:pPr>
    </w:p>
    <w:p w14:paraId="7F83BB6E" w14:textId="77777777" w:rsidR="00CB5E9F" w:rsidRDefault="00000000">
      <w:pPr>
        <w:pStyle w:val="BodyText"/>
        <w:spacing w:before="215"/>
        <w:rPr>
          <w:sz w:val="20"/>
        </w:rPr>
      </w:pPr>
      <w:r>
        <w:rPr>
          <w:noProof/>
          <w:sz w:val="20"/>
        </w:rPr>
        <mc:AlternateContent>
          <mc:Choice Requires="wps">
            <w:drawing>
              <wp:anchor distT="0" distB="0" distL="0" distR="0" simplePos="0" relativeHeight="487588352" behindDoc="1" locked="0" layoutInCell="1" allowOverlap="1" wp14:anchorId="12903CB1" wp14:editId="42751330">
                <wp:simplePos x="0" y="0"/>
                <wp:positionH relativeFrom="page">
                  <wp:posOffset>990600</wp:posOffset>
                </wp:positionH>
                <wp:positionV relativeFrom="paragraph">
                  <wp:posOffset>297983</wp:posOffset>
                </wp:positionV>
                <wp:extent cx="165290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2905" cy="1270"/>
                        </a:xfrm>
                        <a:custGeom>
                          <a:avLst/>
                          <a:gdLst/>
                          <a:ahLst/>
                          <a:cxnLst/>
                          <a:rect l="l" t="t" r="r" b="b"/>
                          <a:pathLst>
                            <a:path w="1652905">
                              <a:moveTo>
                                <a:pt x="0" y="0"/>
                              </a:moveTo>
                              <a:lnTo>
                                <a:pt x="1652777" y="0"/>
                              </a:lnTo>
                            </a:path>
                          </a:pathLst>
                        </a:custGeom>
                        <a:ln w="13045">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78DE575D" id="Graphic 7" o:spid="_x0000_s1026" style="position:absolute;margin-left:78pt;margin-top:23.45pt;width:130.1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165290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" path="m,l1652777,e" filled="f" strokeweight=".36236mm">
                <v:stroke dashstyle="3 1"/>
                <v:path arrowok="t"/>
                <w10:wrap type="topAndBottom" anchorx="page"/>
              </v:shape>
            </w:pict>
          </mc:Fallback>
        </mc:AlternateContent>
      </w:r>
      <w:r>
        <w:rPr>
          <w:noProof/>
          <w:sz w:val="20"/>
        </w:rPr>
        <mc:AlternateContent>
          <mc:Choice Requires="wps">
            <w:drawing>
              <wp:anchor distT="0" distB="0" distL="0" distR="0" simplePos="0" relativeHeight="487588864" behindDoc="1" locked="0" layoutInCell="1" allowOverlap="1" wp14:anchorId="206DFDD1" wp14:editId="36AF0B8D">
                <wp:simplePos x="0" y="0"/>
                <wp:positionH relativeFrom="page">
                  <wp:posOffset>4603750</wp:posOffset>
                </wp:positionH>
                <wp:positionV relativeFrom="paragraph">
                  <wp:posOffset>297983</wp:posOffset>
                </wp:positionV>
                <wp:extent cx="200850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8505" cy="1270"/>
                        </a:xfrm>
                        <a:custGeom>
                          <a:avLst/>
                          <a:gdLst/>
                          <a:ahLst/>
                          <a:cxnLst/>
                          <a:rect l="l" t="t" r="r" b="b"/>
                          <a:pathLst>
                            <a:path w="2008505">
                              <a:moveTo>
                                <a:pt x="0" y="0"/>
                              </a:moveTo>
                              <a:lnTo>
                                <a:pt x="2008504" y="0"/>
                              </a:lnTo>
                            </a:path>
                          </a:pathLst>
                        </a:custGeom>
                        <a:ln w="13045">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0B58B8B5" id="Graphic 8" o:spid="_x0000_s1026" style="position:absolute;margin-left:362.5pt;margin-top:23.45pt;width:158.1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00850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" path="m,l2008504,e" filled="f" strokeweight=".36236mm">
                <v:stroke dashstyle="3 1"/>
                <v:path arrowok="t"/>
                <w10:wrap type="topAndBottom" anchorx="page"/>
              </v:shape>
            </w:pict>
          </mc:Fallback>
        </mc:AlternateContent>
      </w:r>
    </w:p>
    <w:p w14:paraId="7BBA7414" w14:textId="77777777" w:rsidR="00CB5E9F" w:rsidRDefault="00CB5E9F">
      <w:pPr>
        <w:pStyle w:val="BodyText"/>
      </w:pPr>
    </w:p>
    <w:p w14:paraId="3B040C8A" w14:textId="77777777" w:rsidR="00CB5E9F" w:rsidRDefault="00CB5E9F">
      <w:pPr>
        <w:pStyle w:val="BodyText"/>
        <w:spacing w:before="236"/>
      </w:pPr>
    </w:p>
    <w:p w14:paraId="2561EBEB" w14:textId="77777777" w:rsidR="00CB5E9F" w:rsidRDefault="00000000">
      <w:pPr>
        <w:pStyle w:val="BodyText"/>
        <w:tabs>
          <w:tab w:val="left" w:pos="6314"/>
        </w:tabs>
        <w:ind w:left="614"/>
      </w:pPr>
      <w:r>
        <w:t>PROJECT</w:t>
      </w:r>
      <w:r>
        <w:rPr>
          <w:spacing w:val="-8"/>
        </w:rPr>
        <w:t xml:space="preserve"> </w:t>
      </w:r>
      <w:r>
        <w:rPr>
          <w:spacing w:val="-4"/>
        </w:rPr>
        <w:t>GUIDE</w:t>
      </w:r>
      <w:r>
        <w:tab/>
        <w:t>COURSE</w:t>
      </w:r>
      <w:r>
        <w:rPr>
          <w:spacing w:val="-7"/>
        </w:rPr>
        <w:t xml:space="preserve"> </w:t>
      </w:r>
      <w:r>
        <w:rPr>
          <w:spacing w:val="-2"/>
        </w:rPr>
        <w:t>COORDINATOR</w:t>
      </w:r>
    </w:p>
    <w:p w14:paraId="38A44B6C" w14:textId="77777777" w:rsidR="00CB5E9F" w:rsidRDefault="00CB5E9F">
      <w:pPr>
        <w:pStyle w:val="BodyText"/>
      </w:pPr>
    </w:p>
    <w:p w14:paraId="11EE38CB" w14:textId="77777777" w:rsidR="00CB5E9F" w:rsidRDefault="00CB5E9F">
      <w:pPr>
        <w:pStyle w:val="BodyText"/>
      </w:pPr>
    </w:p>
    <w:p w14:paraId="7B056CF4" w14:textId="77777777" w:rsidR="00CB5E9F" w:rsidRDefault="00CB5E9F">
      <w:pPr>
        <w:pStyle w:val="BodyText"/>
        <w:spacing w:before="164"/>
      </w:pPr>
    </w:p>
    <w:p w14:paraId="1A31C919" w14:textId="77777777" w:rsidR="00CB5E9F" w:rsidRDefault="00000000">
      <w:pPr>
        <w:pStyle w:val="BodyText"/>
        <w:ind w:left="206"/>
      </w:pPr>
      <w:r>
        <w:t>CO</w:t>
      </w:r>
      <w:r>
        <w:rPr>
          <w:spacing w:val="-1"/>
        </w:rPr>
        <w:t xml:space="preserve"> </w:t>
      </w:r>
      <w:r>
        <w:rPr>
          <w:spacing w:val="-2"/>
        </w:rPr>
        <w:t>GUIDES</w:t>
      </w:r>
    </w:p>
    <w:p w14:paraId="02FC92B0" w14:textId="77777777" w:rsidR="00CB5E9F" w:rsidRDefault="00CB5E9F">
      <w:pPr>
        <w:pStyle w:val="BodyText"/>
        <w:spacing w:before="82"/>
      </w:pPr>
    </w:p>
    <w:p w14:paraId="2E940BCE" w14:textId="77777777" w:rsidR="00CB5E9F" w:rsidRDefault="00000000">
      <w:pPr>
        <w:pStyle w:val="BodyText"/>
        <w:ind w:left="144"/>
      </w:pPr>
      <w:r>
        <w:t>Place:</w:t>
      </w:r>
      <w:r>
        <w:rPr>
          <w:spacing w:val="-10"/>
        </w:rPr>
        <w:t xml:space="preserve"> </w:t>
      </w:r>
      <w:r>
        <w:rPr>
          <w:spacing w:val="-2"/>
        </w:rPr>
        <w:t>Manipal</w:t>
      </w:r>
    </w:p>
    <w:p w14:paraId="0095BB94" w14:textId="77777777" w:rsidR="00CB5E9F" w:rsidRDefault="00000000">
      <w:pPr>
        <w:pStyle w:val="BodyText"/>
        <w:spacing w:before="45"/>
        <w:ind w:left="144"/>
      </w:pPr>
      <w:r>
        <w:t>DATE:26</w:t>
      </w:r>
      <w:r>
        <w:rPr>
          <w:spacing w:val="-10"/>
        </w:rPr>
        <w:t xml:space="preserve"> </w:t>
      </w:r>
      <w:r>
        <w:t>September</w:t>
      </w:r>
      <w:r>
        <w:rPr>
          <w:spacing w:val="5"/>
        </w:rPr>
        <w:t xml:space="preserve"> </w:t>
      </w:r>
      <w:r>
        <w:rPr>
          <w:spacing w:val="-4"/>
        </w:rPr>
        <w:t>2025</w:t>
      </w:r>
    </w:p>
    <w:p w14:paraId="0B49C9CD" w14:textId="77777777" w:rsidR="00CB5E9F" w:rsidRDefault="00CB5E9F">
      <w:pPr>
        <w:pStyle w:val="BodyText"/>
        <w:sectPr w:rsidR="00CB5E9F">
          <w:pgSz w:w="11910" w:h="16840"/>
          <w:pgMar w:top="1920" w:right="141" w:bottom="1980" w:left="1133" w:header="0" w:footer="1703" w:gutter="0"/>
          <w:cols w:space="720"/>
        </w:sectPr>
      </w:pPr>
    </w:p>
    <w:p w14:paraId="28CF7752" w14:textId="77777777" w:rsidR="00CB5E9F" w:rsidRDefault="00000000">
      <w:pPr>
        <w:pStyle w:val="Heading1"/>
        <w:spacing w:before="282"/>
        <w:ind w:left="15"/>
      </w:pPr>
      <w:bookmarkStart w:id="1" w:name="DECLARATION"/>
      <w:bookmarkEnd w:id="1"/>
      <w:r>
        <w:rPr>
          <w:spacing w:val="-2"/>
        </w:rPr>
        <w:lastRenderedPageBreak/>
        <w:t>DECLARATION</w:t>
      </w:r>
    </w:p>
    <w:p w14:paraId="3A214C75" w14:textId="77777777" w:rsidR="00CB5E9F" w:rsidRDefault="00000000">
      <w:pPr>
        <w:pStyle w:val="BodyText"/>
        <w:spacing w:before="311"/>
        <w:ind w:left="350" w:right="1315"/>
        <w:jc w:val="both"/>
      </w:pPr>
      <w:r>
        <w:t xml:space="preserve">I hereby declare that the Master’s Thesis report entitled “ </w:t>
      </w:r>
      <w:r>
        <w:rPr>
          <w:b/>
        </w:rPr>
        <w:t xml:space="preserve">The relationship between Social Media and Food </w:t>
      </w:r>
      <w:proofErr w:type="spellStart"/>
      <w:r>
        <w:rPr>
          <w:b/>
        </w:rPr>
        <w:t>Behaviours</w:t>
      </w:r>
      <w:proofErr w:type="spellEnd"/>
      <w:r>
        <w:rPr>
          <w:b/>
        </w:rPr>
        <w:t>- Impulsivity, Craving and Choice</w:t>
      </w:r>
      <w:r>
        <w:rPr>
          <w:sz w:val="20"/>
        </w:rPr>
        <w:t xml:space="preserve">” </w:t>
      </w:r>
      <w:r>
        <w:t xml:space="preserve">submitted in Manipal academy of Higher Education in partial fulfilment for the award of degree of </w:t>
      </w:r>
      <w:proofErr w:type="spellStart"/>
      <w:r>
        <w:t>Masters</w:t>
      </w:r>
      <w:proofErr w:type="spellEnd"/>
      <w:r>
        <w:t xml:space="preserve"> of Science in Dietetics and Applied Nutrition is based on the result of</w:t>
      </w:r>
      <w:r>
        <w:rPr>
          <w:spacing w:val="-6"/>
        </w:rPr>
        <w:t xml:space="preserve"> </w:t>
      </w:r>
      <w:r>
        <w:t>original</w:t>
      </w:r>
      <w:r>
        <w:rPr>
          <w:spacing w:val="-3"/>
        </w:rPr>
        <w:t xml:space="preserve"> </w:t>
      </w:r>
      <w:r>
        <w:t>work carried out under</w:t>
      </w:r>
      <w:r>
        <w:rPr>
          <w:spacing w:val="-15"/>
        </w:rPr>
        <w:t xml:space="preserve"> </w:t>
      </w:r>
      <w:r>
        <w:t>the</w:t>
      </w:r>
      <w:r>
        <w:rPr>
          <w:spacing w:val="-15"/>
        </w:rPr>
        <w:t xml:space="preserve"> </w:t>
      </w:r>
      <w:r>
        <w:t>guidance</w:t>
      </w:r>
      <w:r>
        <w:rPr>
          <w:spacing w:val="-15"/>
        </w:rPr>
        <w:t xml:space="preserve"> </w:t>
      </w:r>
      <w:r>
        <w:t>of</w:t>
      </w:r>
      <w:r>
        <w:rPr>
          <w:spacing w:val="-15"/>
        </w:rPr>
        <w:t xml:space="preserve"> </w:t>
      </w:r>
      <w:r>
        <w:t>Ms.</w:t>
      </w:r>
      <w:r>
        <w:rPr>
          <w:spacing w:val="-15"/>
        </w:rPr>
        <w:t xml:space="preserve"> </w:t>
      </w:r>
      <w:r>
        <w:t>Swathi</w:t>
      </w:r>
      <w:r>
        <w:rPr>
          <w:spacing w:val="-15"/>
        </w:rPr>
        <w:t xml:space="preserve"> </w:t>
      </w:r>
      <w:r>
        <w:t>acharya</w:t>
      </w:r>
      <w:r>
        <w:rPr>
          <w:spacing w:val="-15"/>
        </w:rPr>
        <w:t xml:space="preserve"> </w:t>
      </w:r>
      <w:r>
        <w:t>K</w:t>
      </w:r>
      <w:r>
        <w:rPr>
          <w:spacing w:val="-15"/>
        </w:rPr>
        <w:t xml:space="preserve"> </w:t>
      </w:r>
      <w:r>
        <w:t>and</w:t>
      </w:r>
      <w:r>
        <w:rPr>
          <w:spacing w:val="-15"/>
        </w:rPr>
        <w:t xml:space="preserve"> </w:t>
      </w:r>
      <w:r>
        <w:t>co-guidance</w:t>
      </w:r>
      <w:r>
        <w:rPr>
          <w:spacing w:val="-15"/>
        </w:rPr>
        <w:t xml:space="preserve"> </w:t>
      </w:r>
      <w:r>
        <w:t>of</w:t>
      </w:r>
      <w:r>
        <w:rPr>
          <w:spacing w:val="-15"/>
        </w:rPr>
        <w:t xml:space="preserve"> </w:t>
      </w:r>
      <w:r>
        <w:t>Mrs.</w:t>
      </w:r>
      <w:r>
        <w:rPr>
          <w:spacing w:val="-15"/>
        </w:rPr>
        <w:t xml:space="preserve"> </w:t>
      </w:r>
      <w:r>
        <w:t>Pallavi</w:t>
      </w:r>
      <w:r>
        <w:rPr>
          <w:spacing w:val="-15"/>
        </w:rPr>
        <w:t xml:space="preserve"> </w:t>
      </w:r>
      <w:r>
        <w:t>Mahesh</w:t>
      </w:r>
      <w:r>
        <w:rPr>
          <w:spacing w:val="-15"/>
        </w:rPr>
        <w:t xml:space="preserve"> </w:t>
      </w:r>
      <w:proofErr w:type="spellStart"/>
      <w:r>
        <w:t>Shettigar</w:t>
      </w:r>
      <w:proofErr w:type="spellEnd"/>
      <w:r>
        <w:t xml:space="preserve"> and</w:t>
      </w:r>
      <w:r>
        <w:rPr>
          <w:spacing w:val="-15"/>
        </w:rPr>
        <w:t xml:space="preserve"> </w:t>
      </w:r>
      <w:r>
        <w:t>has</w:t>
      </w:r>
      <w:r>
        <w:rPr>
          <w:spacing w:val="-13"/>
        </w:rPr>
        <w:t xml:space="preserve"> </w:t>
      </w:r>
      <w:r>
        <w:t>not</w:t>
      </w:r>
      <w:r>
        <w:rPr>
          <w:spacing w:val="-7"/>
        </w:rPr>
        <w:t xml:space="preserve"> </w:t>
      </w:r>
      <w:r>
        <w:t>previously</w:t>
      </w:r>
      <w:r>
        <w:rPr>
          <w:spacing w:val="-11"/>
        </w:rPr>
        <w:t xml:space="preserve"> </w:t>
      </w:r>
      <w:r>
        <w:t>formed</w:t>
      </w:r>
      <w:r>
        <w:rPr>
          <w:spacing w:val="-7"/>
        </w:rPr>
        <w:t xml:space="preserve"> </w:t>
      </w:r>
      <w:r>
        <w:t>the</w:t>
      </w:r>
      <w:r>
        <w:rPr>
          <w:spacing w:val="-13"/>
        </w:rPr>
        <w:t xml:space="preserve"> </w:t>
      </w:r>
      <w:r>
        <w:t>basis</w:t>
      </w:r>
      <w:r>
        <w:rPr>
          <w:spacing w:val="-5"/>
        </w:rPr>
        <w:t xml:space="preserve"> </w:t>
      </w:r>
      <w:r>
        <w:t>for</w:t>
      </w:r>
      <w:r>
        <w:rPr>
          <w:spacing w:val="-15"/>
        </w:rPr>
        <w:t xml:space="preserve"> </w:t>
      </w:r>
      <w:r>
        <w:t>the</w:t>
      </w:r>
      <w:r>
        <w:rPr>
          <w:spacing w:val="-13"/>
        </w:rPr>
        <w:t xml:space="preserve"> </w:t>
      </w:r>
      <w:r>
        <w:t>award</w:t>
      </w:r>
      <w:r>
        <w:rPr>
          <w:spacing w:val="-15"/>
        </w:rPr>
        <w:t xml:space="preserve"> </w:t>
      </w:r>
      <w:r>
        <w:t>of</w:t>
      </w:r>
      <w:r>
        <w:rPr>
          <w:spacing w:val="-15"/>
        </w:rPr>
        <w:t xml:space="preserve"> </w:t>
      </w:r>
      <w:r>
        <w:t>any</w:t>
      </w:r>
      <w:r>
        <w:rPr>
          <w:spacing w:val="-15"/>
        </w:rPr>
        <w:t xml:space="preserve"> </w:t>
      </w:r>
      <w:r>
        <w:t>degree/</w:t>
      </w:r>
      <w:r>
        <w:rPr>
          <w:spacing w:val="-6"/>
        </w:rPr>
        <w:t xml:space="preserve"> </w:t>
      </w:r>
      <w:r>
        <w:t>diploma/</w:t>
      </w:r>
      <w:r>
        <w:rPr>
          <w:spacing w:val="-3"/>
        </w:rPr>
        <w:t xml:space="preserve"> </w:t>
      </w:r>
      <w:r>
        <w:t>associateship</w:t>
      </w:r>
      <w:r>
        <w:rPr>
          <w:spacing w:val="-6"/>
        </w:rPr>
        <w:t xml:space="preserve"> </w:t>
      </w:r>
      <w:r>
        <w:t>or any similar title.</w:t>
      </w:r>
    </w:p>
    <w:p w14:paraId="2A7F0786" w14:textId="77777777" w:rsidR="00CB5E9F" w:rsidRDefault="00CB5E9F">
      <w:pPr>
        <w:pStyle w:val="BodyText"/>
      </w:pPr>
    </w:p>
    <w:p w14:paraId="665067D5" w14:textId="77777777" w:rsidR="00CB5E9F" w:rsidRDefault="00CB5E9F">
      <w:pPr>
        <w:pStyle w:val="BodyText"/>
        <w:spacing w:before="5"/>
      </w:pPr>
    </w:p>
    <w:p w14:paraId="35AC5383" w14:textId="77777777" w:rsidR="00CB5E9F" w:rsidRDefault="00000000">
      <w:pPr>
        <w:pStyle w:val="BodyText"/>
        <w:spacing w:line="237" w:lineRule="auto"/>
        <w:ind w:left="350" w:right="8853"/>
      </w:pPr>
      <w:r>
        <w:rPr>
          <w:spacing w:val="-2"/>
        </w:rPr>
        <w:t>Place:</w:t>
      </w:r>
      <w:r>
        <w:rPr>
          <w:spacing w:val="-13"/>
        </w:rPr>
        <w:t xml:space="preserve"> </w:t>
      </w:r>
      <w:r>
        <w:rPr>
          <w:spacing w:val="-2"/>
        </w:rPr>
        <w:t>Manipal Date:</w:t>
      </w:r>
      <w:r>
        <w:rPr>
          <w:spacing w:val="-1"/>
        </w:rPr>
        <w:t xml:space="preserve"> </w:t>
      </w:r>
      <w:r>
        <w:rPr>
          <w:spacing w:val="-2"/>
        </w:rPr>
        <w:t>26-09-</w:t>
      </w:r>
      <w:r>
        <w:rPr>
          <w:spacing w:val="-12"/>
        </w:rPr>
        <w:t>25</w:t>
      </w:r>
    </w:p>
    <w:p w14:paraId="2F0C891B" w14:textId="77777777" w:rsidR="00CB5E9F" w:rsidRDefault="00CB5E9F">
      <w:pPr>
        <w:pStyle w:val="BodyText"/>
        <w:spacing w:before="2"/>
      </w:pPr>
    </w:p>
    <w:p w14:paraId="0EF49359" w14:textId="77777777" w:rsidR="00CB5E9F" w:rsidRDefault="00000000">
      <w:pPr>
        <w:pStyle w:val="BodyText"/>
        <w:ind w:left="7395" w:right="1303" w:firstLine="451"/>
        <w:jc w:val="right"/>
      </w:pPr>
      <w:r>
        <w:rPr>
          <w:spacing w:val="-2"/>
        </w:rPr>
        <w:t>Nistha</w:t>
      </w:r>
      <w:r>
        <w:rPr>
          <w:spacing w:val="-13"/>
        </w:rPr>
        <w:t xml:space="preserve"> </w:t>
      </w:r>
      <w:r>
        <w:rPr>
          <w:spacing w:val="-2"/>
        </w:rPr>
        <w:t>Agarwal Priyadarshini</w:t>
      </w:r>
      <w:r>
        <w:rPr>
          <w:spacing w:val="-20"/>
        </w:rPr>
        <w:t xml:space="preserve"> </w:t>
      </w:r>
      <w:r>
        <w:rPr>
          <w:spacing w:val="-2"/>
        </w:rPr>
        <w:t xml:space="preserve">Nandy </w:t>
      </w:r>
      <w:r>
        <w:t>Pratishtha Sharma</w:t>
      </w:r>
    </w:p>
    <w:p w14:paraId="57C57C32" w14:textId="77777777" w:rsidR="00CB5E9F" w:rsidRDefault="00CB5E9F">
      <w:pPr>
        <w:pStyle w:val="BodyText"/>
        <w:jc w:val="right"/>
        <w:sectPr w:rsidR="00CB5E9F">
          <w:pgSz w:w="11910" w:h="16840"/>
          <w:pgMar w:top="1920" w:right="141" w:bottom="1980" w:left="1133" w:header="0" w:footer="1703" w:gutter="0"/>
          <w:cols w:space="720"/>
        </w:sectPr>
      </w:pPr>
    </w:p>
    <w:p w14:paraId="4E3A7337" w14:textId="77777777" w:rsidR="00CB5E9F" w:rsidRDefault="00CB5E9F">
      <w:pPr>
        <w:pStyle w:val="BodyText"/>
        <w:rPr>
          <w:sz w:val="20"/>
        </w:rPr>
      </w:pPr>
    </w:p>
    <w:p w14:paraId="3362D1C8" w14:textId="77777777" w:rsidR="00CB5E9F" w:rsidRDefault="00CB5E9F">
      <w:pPr>
        <w:pStyle w:val="BodyText"/>
        <w:spacing w:before="126"/>
        <w:rPr>
          <w:sz w:val="20"/>
        </w:rPr>
      </w:pPr>
    </w:p>
    <w:p w14:paraId="7116C676" w14:textId="77777777" w:rsidR="00CB5E9F" w:rsidRDefault="00000000">
      <w:pPr>
        <w:pStyle w:val="BodyText"/>
        <w:ind w:left="2076"/>
        <w:rPr>
          <w:sz w:val="20"/>
        </w:rPr>
      </w:pPr>
      <w:r>
        <w:rPr>
          <w:noProof/>
          <w:sz w:val="20"/>
        </w:rPr>
        <w:drawing>
          <wp:inline distT="0" distB="0" distL="0" distR="0" wp14:anchorId="745AE4C7" wp14:editId="5E07AE36">
            <wp:extent cx="3469511" cy="86829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3469511" cy="868299"/>
                    </a:xfrm>
                    <a:prstGeom prst="rect">
                      <a:avLst/>
                    </a:prstGeom>
                  </pic:spPr>
                </pic:pic>
              </a:graphicData>
            </a:graphic>
          </wp:inline>
        </w:drawing>
      </w:r>
    </w:p>
    <w:p w14:paraId="11C890C9" w14:textId="77777777" w:rsidR="00CB5E9F" w:rsidRDefault="00CB5E9F">
      <w:pPr>
        <w:pStyle w:val="BodyText"/>
        <w:spacing w:before="137"/>
        <w:rPr>
          <w:sz w:val="28"/>
        </w:rPr>
      </w:pPr>
    </w:p>
    <w:p w14:paraId="5667227F" w14:textId="77777777" w:rsidR="00CB5E9F" w:rsidRDefault="00000000">
      <w:pPr>
        <w:pStyle w:val="Heading1"/>
        <w:spacing w:before="1"/>
        <w:ind w:left="3030"/>
        <w:jc w:val="left"/>
      </w:pPr>
      <w:bookmarkStart w:id="2" w:name="ACKNOWLEDGEMENT"/>
      <w:bookmarkEnd w:id="2"/>
      <w:r>
        <w:rPr>
          <w:spacing w:val="-2"/>
        </w:rPr>
        <w:t>ACKNOWLEDGEMENT</w:t>
      </w:r>
    </w:p>
    <w:p w14:paraId="4DA333CF" w14:textId="77777777" w:rsidR="00CB5E9F" w:rsidRDefault="00CB5E9F">
      <w:pPr>
        <w:pStyle w:val="BodyText"/>
        <w:spacing w:before="41"/>
        <w:rPr>
          <w:b/>
          <w:sz w:val="28"/>
        </w:rPr>
      </w:pPr>
    </w:p>
    <w:p w14:paraId="09076598" w14:textId="77777777" w:rsidR="00CB5E9F" w:rsidRDefault="00000000">
      <w:pPr>
        <w:pStyle w:val="BodyText"/>
        <w:spacing w:line="276" w:lineRule="auto"/>
        <w:ind w:left="307" w:right="1289"/>
        <w:jc w:val="both"/>
      </w:pPr>
      <w:r>
        <w:t>Our sincere gratitude is extended to the following people, without whose unwavering assistance,</w:t>
      </w:r>
      <w:r>
        <w:rPr>
          <w:spacing w:val="-6"/>
        </w:rPr>
        <w:t xml:space="preserve"> </w:t>
      </w:r>
      <w:r>
        <w:t>direction, and</w:t>
      </w:r>
      <w:r>
        <w:rPr>
          <w:spacing w:val="-9"/>
        </w:rPr>
        <w:t xml:space="preserve"> </w:t>
      </w:r>
      <w:r>
        <w:t>encouragement this</w:t>
      </w:r>
      <w:r>
        <w:rPr>
          <w:spacing w:val="-11"/>
        </w:rPr>
        <w:t xml:space="preserve"> </w:t>
      </w:r>
      <w:r>
        <w:t>study</w:t>
      </w:r>
      <w:r>
        <w:rPr>
          <w:spacing w:val="-15"/>
        </w:rPr>
        <w:t xml:space="preserve"> </w:t>
      </w:r>
      <w:r>
        <w:t>would</w:t>
      </w:r>
      <w:r>
        <w:rPr>
          <w:spacing w:val="-4"/>
        </w:rPr>
        <w:t xml:space="preserve"> </w:t>
      </w:r>
      <w:r>
        <w:t>not</w:t>
      </w:r>
      <w:r>
        <w:rPr>
          <w:spacing w:val="-1"/>
        </w:rPr>
        <w:t xml:space="preserve"> </w:t>
      </w:r>
      <w:r>
        <w:t>have</w:t>
      </w:r>
      <w:r>
        <w:rPr>
          <w:spacing w:val="-1"/>
        </w:rPr>
        <w:t xml:space="preserve"> </w:t>
      </w:r>
      <w:r>
        <w:t>been</w:t>
      </w:r>
      <w:r>
        <w:rPr>
          <w:spacing w:val="-15"/>
        </w:rPr>
        <w:t xml:space="preserve"> </w:t>
      </w:r>
      <w:r>
        <w:t>able</w:t>
      </w:r>
      <w:r>
        <w:rPr>
          <w:spacing w:val="-10"/>
        </w:rPr>
        <w:t xml:space="preserve"> </w:t>
      </w:r>
      <w:r>
        <w:t>to</w:t>
      </w:r>
      <w:r>
        <w:rPr>
          <w:spacing w:val="-5"/>
        </w:rPr>
        <w:t xml:space="preserve"> </w:t>
      </w:r>
      <w:r>
        <w:t>be</w:t>
      </w:r>
      <w:r>
        <w:rPr>
          <w:spacing w:val="-10"/>
        </w:rPr>
        <w:t xml:space="preserve"> </w:t>
      </w:r>
      <w:r>
        <w:t>completed. First and foremost, we would like to sincerely thank Ms. Swathi acharya, our guide, for her insightful advice, unwavering support, and essential mentorship during this project.</w:t>
      </w:r>
    </w:p>
    <w:p w14:paraId="7BD12014" w14:textId="77777777" w:rsidR="00CB5E9F" w:rsidRDefault="00CB5E9F">
      <w:pPr>
        <w:pStyle w:val="BodyText"/>
        <w:spacing w:before="44"/>
      </w:pPr>
    </w:p>
    <w:p w14:paraId="20C89162" w14:textId="77777777" w:rsidR="00CB5E9F" w:rsidRDefault="00000000">
      <w:pPr>
        <w:pStyle w:val="BodyText"/>
        <w:spacing w:line="278" w:lineRule="auto"/>
        <w:ind w:left="307" w:right="1275"/>
        <w:jc w:val="both"/>
      </w:pPr>
      <w:r>
        <w:t>We also want to express our sincere gratitude to</w:t>
      </w:r>
      <w:r>
        <w:rPr>
          <w:spacing w:val="-2"/>
        </w:rPr>
        <w:t xml:space="preserve"> </w:t>
      </w:r>
      <w:r>
        <w:t>Ms. Pallavi</w:t>
      </w:r>
      <w:r>
        <w:rPr>
          <w:spacing w:val="-10"/>
        </w:rPr>
        <w:t xml:space="preserve"> </w:t>
      </w:r>
      <w:r>
        <w:t>Mahesh</w:t>
      </w:r>
      <w:r>
        <w:rPr>
          <w:spacing w:val="-6"/>
        </w:rPr>
        <w:t xml:space="preserve"> </w:t>
      </w:r>
      <w:proofErr w:type="spellStart"/>
      <w:r>
        <w:t>Shettigar</w:t>
      </w:r>
      <w:proofErr w:type="spellEnd"/>
      <w:r>
        <w:t>, coordinator</w:t>
      </w:r>
      <w:r>
        <w:rPr>
          <w:spacing w:val="-7"/>
        </w:rPr>
        <w:t xml:space="preserve"> </w:t>
      </w:r>
      <w:r>
        <w:t>of the M.Sc. Dietetics and Applied Nutrition program, for her unwavering encouragement and support as well as for creating an atmosphere that promotes learning and academic success.</w:t>
      </w:r>
    </w:p>
    <w:p w14:paraId="497E28A7" w14:textId="77777777" w:rsidR="00CB5E9F" w:rsidRDefault="00000000">
      <w:pPr>
        <w:pStyle w:val="BodyText"/>
        <w:spacing w:line="276" w:lineRule="auto"/>
        <w:ind w:left="307" w:right="1289"/>
        <w:jc w:val="both"/>
      </w:pPr>
      <w:r>
        <w:t>We</w:t>
      </w:r>
      <w:r>
        <w:rPr>
          <w:spacing w:val="-14"/>
        </w:rPr>
        <w:t xml:space="preserve"> </w:t>
      </w:r>
      <w:r>
        <w:t>would like</w:t>
      </w:r>
      <w:r>
        <w:rPr>
          <w:spacing w:val="-11"/>
        </w:rPr>
        <w:t xml:space="preserve"> </w:t>
      </w:r>
      <w:r>
        <w:t>to</w:t>
      </w:r>
      <w:r>
        <w:rPr>
          <w:spacing w:val="-5"/>
        </w:rPr>
        <w:t xml:space="preserve"> </w:t>
      </w:r>
      <w:r>
        <w:t>express</w:t>
      </w:r>
      <w:r>
        <w:rPr>
          <w:spacing w:val="-11"/>
        </w:rPr>
        <w:t xml:space="preserve"> </w:t>
      </w:r>
      <w:r>
        <w:t>our</w:t>
      </w:r>
      <w:r>
        <w:rPr>
          <w:spacing w:val="-7"/>
        </w:rPr>
        <w:t xml:space="preserve"> </w:t>
      </w:r>
      <w:r>
        <w:t>gratitude</w:t>
      </w:r>
      <w:r>
        <w:rPr>
          <w:spacing w:val="-15"/>
        </w:rPr>
        <w:t xml:space="preserve"> </w:t>
      </w:r>
      <w:r>
        <w:t>to</w:t>
      </w:r>
      <w:r>
        <w:rPr>
          <w:spacing w:val="-13"/>
        </w:rPr>
        <w:t xml:space="preserve"> </w:t>
      </w:r>
      <w:r>
        <w:t>the</w:t>
      </w:r>
      <w:r>
        <w:rPr>
          <w:spacing w:val="-11"/>
        </w:rPr>
        <w:t xml:space="preserve"> </w:t>
      </w:r>
      <w:r>
        <w:t>department's faculty</w:t>
      </w:r>
      <w:r>
        <w:rPr>
          <w:spacing w:val="-15"/>
        </w:rPr>
        <w:t xml:space="preserve"> </w:t>
      </w:r>
      <w:r>
        <w:t>for</w:t>
      </w:r>
      <w:r>
        <w:rPr>
          <w:spacing w:val="-3"/>
        </w:rPr>
        <w:t xml:space="preserve"> </w:t>
      </w:r>
      <w:r>
        <w:t>their</w:t>
      </w:r>
      <w:r>
        <w:rPr>
          <w:spacing w:val="-3"/>
        </w:rPr>
        <w:t xml:space="preserve"> </w:t>
      </w:r>
      <w:r>
        <w:t xml:space="preserve">collaboration, help, and encouragement throughout this project. Our work was made feasible by the resources, facilities, and academically stimulating environment that our college, the </w:t>
      </w:r>
      <w:proofErr w:type="spellStart"/>
      <w:r>
        <w:t>Welcomgroup</w:t>
      </w:r>
      <w:proofErr w:type="spellEnd"/>
      <w:r>
        <w:t xml:space="preserve"> Graduate School of Hotel Administration (WGSHA), Manipal, provided. For this, we are grateful. We appreciate the commitment, cooperation, and teamwork of every member of</w:t>
      </w:r>
      <w:r>
        <w:rPr>
          <w:spacing w:val="-4"/>
        </w:rPr>
        <w:t xml:space="preserve"> </w:t>
      </w:r>
      <w:r>
        <w:t>our project team.</w:t>
      </w:r>
    </w:p>
    <w:p w14:paraId="07EA7686" w14:textId="77777777" w:rsidR="00CB5E9F" w:rsidRDefault="00CB5E9F">
      <w:pPr>
        <w:pStyle w:val="BodyText"/>
        <w:spacing w:before="42"/>
      </w:pPr>
    </w:p>
    <w:p w14:paraId="48D19CB7" w14:textId="77777777" w:rsidR="00CB5E9F" w:rsidRDefault="00000000">
      <w:pPr>
        <w:pStyle w:val="BodyText"/>
        <w:spacing w:line="276" w:lineRule="auto"/>
        <w:ind w:left="307" w:right="1285"/>
        <w:jc w:val="both"/>
      </w:pPr>
      <w:r>
        <w:t>We would also like to express our gratitude to all of the study participants who voluntarily participated in our investigation. We value their collaboration, confidence, and time, all of which</w:t>
      </w:r>
      <w:r>
        <w:rPr>
          <w:spacing w:val="-15"/>
        </w:rPr>
        <w:t xml:space="preserve"> </w:t>
      </w:r>
      <w:r>
        <w:t>were</w:t>
      </w:r>
      <w:r>
        <w:rPr>
          <w:spacing w:val="-15"/>
        </w:rPr>
        <w:t xml:space="preserve"> </w:t>
      </w:r>
      <w:r>
        <w:t>essential</w:t>
      </w:r>
      <w:r>
        <w:rPr>
          <w:spacing w:val="-15"/>
        </w:rPr>
        <w:t xml:space="preserve"> </w:t>
      </w:r>
      <w:r>
        <w:t>to</w:t>
      </w:r>
      <w:r>
        <w:rPr>
          <w:spacing w:val="-15"/>
        </w:rPr>
        <w:t xml:space="preserve"> </w:t>
      </w:r>
      <w:r>
        <w:t>the</w:t>
      </w:r>
      <w:r>
        <w:rPr>
          <w:spacing w:val="-15"/>
        </w:rPr>
        <w:t xml:space="preserve"> </w:t>
      </w:r>
      <w:r>
        <w:t>accomplishment</w:t>
      </w:r>
      <w:r>
        <w:rPr>
          <w:spacing w:val="-1"/>
        </w:rPr>
        <w:t xml:space="preserve"> </w:t>
      </w:r>
      <w:r>
        <w:t>of</w:t>
      </w:r>
      <w:r>
        <w:rPr>
          <w:spacing w:val="-15"/>
        </w:rPr>
        <w:t xml:space="preserve"> </w:t>
      </w:r>
      <w:r>
        <w:t>our</w:t>
      </w:r>
      <w:r>
        <w:rPr>
          <w:spacing w:val="-15"/>
        </w:rPr>
        <w:t xml:space="preserve"> </w:t>
      </w:r>
      <w:r>
        <w:t>study. In</w:t>
      </w:r>
      <w:r>
        <w:rPr>
          <w:spacing w:val="-15"/>
        </w:rPr>
        <w:t xml:space="preserve"> </w:t>
      </w:r>
      <w:r>
        <w:t>a</w:t>
      </w:r>
      <w:r>
        <w:rPr>
          <w:spacing w:val="-8"/>
        </w:rPr>
        <w:t xml:space="preserve"> </w:t>
      </w:r>
      <w:r>
        <w:t>personal</w:t>
      </w:r>
      <w:r>
        <w:rPr>
          <w:spacing w:val="-15"/>
        </w:rPr>
        <w:t xml:space="preserve"> </w:t>
      </w:r>
      <w:r>
        <w:t>capacity,</w:t>
      </w:r>
      <w:r>
        <w:rPr>
          <w:spacing w:val="-4"/>
        </w:rPr>
        <w:t xml:space="preserve"> </w:t>
      </w:r>
      <w:r>
        <w:t>we</w:t>
      </w:r>
      <w:r>
        <w:rPr>
          <w:spacing w:val="-8"/>
        </w:rPr>
        <w:t xml:space="preserve"> </w:t>
      </w:r>
      <w:r>
        <w:t xml:space="preserve">would like to express our sincere gratitude to our families for their unwavering support, motivation, and </w:t>
      </w:r>
      <w:r>
        <w:rPr>
          <w:spacing w:val="-2"/>
        </w:rPr>
        <w:t>fortitude.</w:t>
      </w:r>
      <w:r>
        <w:rPr>
          <w:spacing w:val="-13"/>
        </w:rPr>
        <w:t xml:space="preserve"> </w:t>
      </w:r>
      <w:r>
        <w:rPr>
          <w:spacing w:val="-2"/>
        </w:rPr>
        <w:t>We</w:t>
      </w:r>
      <w:r>
        <w:rPr>
          <w:spacing w:val="-13"/>
        </w:rPr>
        <w:t xml:space="preserve"> </w:t>
      </w:r>
      <w:r>
        <w:rPr>
          <w:spacing w:val="-2"/>
        </w:rPr>
        <w:t>would like</w:t>
      </w:r>
      <w:r>
        <w:rPr>
          <w:spacing w:val="-13"/>
        </w:rPr>
        <w:t xml:space="preserve"> </w:t>
      </w:r>
      <w:r>
        <w:rPr>
          <w:spacing w:val="-2"/>
        </w:rPr>
        <w:t>to express</w:t>
      </w:r>
      <w:r>
        <w:rPr>
          <w:spacing w:val="-13"/>
        </w:rPr>
        <w:t xml:space="preserve"> </w:t>
      </w:r>
      <w:r>
        <w:rPr>
          <w:spacing w:val="-2"/>
        </w:rPr>
        <w:t>our</w:t>
      </w:r>
      <w:r>
        <w:rPr>
          <w:spacing w:val="-9"/>
        </w:rPr>
        <w:t xml:space="preserve"> </w:t>
      </w:r>
      <w:r>
        <w:rPr>
          <w:spacing w:val="-2"/>
        </w:rPr>
        <w:t>gratitude</w:t>
      </w:r>
      <w:r>
        <w:rPr>
          <w:spacing w:val="-13"/>
        </w:rPr>
        <w:t xml:space="preserve"> </w:t>
      </w:r>
      <w:r>
        <w:rPr>
          <w:spacing w:val="-2"/>
        </w:rPr>
        <w:t>to</w:t>
      </w:r>
      <w:r>
        <w:rPr>
          <w:spacing w:val="-13"/>
        </w:rPr>
        <w:t xml:space="preserve"> </w:t>
      </w:r>
      <w:r>
        <w:rPr>
          <w:spacing w:val="-2"/>
        </w:rPr>
        <w:t>our</w:t>
      </w:r>
      <w:r>
        <w:rPr>
          <w:spacing w:val="-4"/>
        </w:rPr>
        <w:t xml:space="preserve"> </w:t>
      </w:r>
      <w:r>
        <w:rPr>
          <w:spacing w:val="-2"/>
        </w:rPr>
        <w:t>friends, classmates, and</w:t>
      </w:r>
      <w:r>
        <w:rPr>
          <w:spacing w:val="-13"/>
        </w:rPr>
        <w:t xml:space="preserve"> </w:t>
      </w:r>
      <w:r>
        <w:rPr>
          <w:spacing w:val="-2"/>
        </w:rPr>
        <w:t xml:space="preserve">well-wishers for </w:t>
      </w:r>
      <w:r>
        <w:t>your encouragement, support and support throughout this study.</w:t>
      </w:r>
    </w:p>
    <w:p w14:paraId="2C75EE80" w14:textId="77777777" w:rsidR="00CB5E9F" w:rsidRDefault="00CB5E9F">
      <w:pPr>
        <w:pStyle w:val="BodyText"/>
        <w:spacing w:before="43"/>
      </w:pPr>
    </w:p>
    <w:p w14:paraId="434B6C0F" w14:textId="77777777" w:rsidR="00CB5E9F" w:rsidRDefault="00000000">
      <w:pPr>
        <w:pStyle w:val="BodyText"/>
        <w:spacing w:line="276" w:lineRule="auto"/>
        <w:ind w:left="307" w:right="8323"/>
        <w:jc w:val="both"/>
      </w:pPr>
      <w:r>
        <w:t>Nistha Agarwal Priyadarshini</w:t>
      </w:r>
      <w:r>
        <w:rPr>
          <w:spacing w:val="-14"/>
        </w:rPr>
        <w:t xml:space="preserve"> </w:t>
      </w:r>
      <w:r>
        <w:t>Nandy Pratishtha Sharma.</w:t>
      </w:r>
    </w:p>
    <w:p w14:paraId="3F7D40D5" w14:textId="77777777" w:rsidR="00CB5E9F" w:rsidRDefault="00CB5E9F">
      <w:pPr>
        <w:pStyle w:val="BodyText"/>
        <w:spacing w:line="276" w:lineRule="auto"/>
        <w:jc w:val="both"/>
        <w:sectPr w:rsidR="00CB5E9F">
          <w:pgSz w:w="11910" w:h="16840"/>
          <w:pgMar w:top="1920" w:right="141" w:bottom="1980" w:left="1133" w:header="0" w:footer="1703" w:gutter="0"/>
          <w:cols w:space="720"/>
        </w:sectPr>
      </w:pPr>
    </w:p>
    <w:p w14:paraId="432D0CDC" w14:textId="77777777" w:rsidR="00CB5E9F" w:rsidRDefault="00000000">
      <w:pPr>
        <w:spacing w:before="68"/>
        <w:ind w:left="2245" w:right="3211"/>
        <w:jc w:val="center"/>
        <w:rPr>
          <w:b/>
          <w:sz w:val="28"/>
        </w:rPr>
      </w:pPr>
      <w:r>
        <w:rPr>
          <w:b/>
          <w:spacing w:val="-2"/>
          <w:sz w:val="28"/>
        </w:rPr>
        <w:lastRenderedPageBreak/>
        <w:t>INDEX</w:t>
      </w:r>
    </w:p>
    <w:p w14:paraId="325339D3" w14:textId="77777777" w:rsidR="00CB5E9F" w:rsidRDefault="00CB5E9F">
      <w:pPr>
        <w:pStyle w:val="BodyText"/>
        <w:spacing w:before="43"/>
        <w:rPr>
          <w:b/>
          <w:sz w:val="28"/>
        </w:rPr>
      </w:pPr>
    </w:p>
    <w:p w14:paraId="3DDE2EB1" w14:textId="77777777" w:rsidR="00CB5E9F" w:rsidRDefault="00000000">
      <w:pPr>
        <w:ind w:right="960"/>
        <w:jc w:val="center"/>
        <w:rPr>
          <w:b/>
          <w:sz w:val="28"/>
        </w:rPr>
      </w:pPr>
      <w:r>
        <w:rPr>
          <w:b/>
          <w:sz w:val="28"/>
        </w:rPr>
        <w:t>TABLE</w:t>
      </w:r>
      <w:r>
        <w:rPr>
          <w:b/>
          <w:spacing w:val="-6"/>
          <w:sz w:val="28"/>
        </w:rPr>
        <w:t xml:space="preserve"> </w:t>
      </w:r>
      <w:r>
        <w:rPr>
          <w:b/>
          <w:sz w:val="28"/>
        </w:rPr>
        <w:t>OF</w:t>
      </w:r>
      <w:r>
        <w:rPr>
          <w:b/>
          <w:spacing w:val="-11"/>
          <w:sz w:val="28"/>
        </w:rPr>
        <w:t xml:space="preserve"> </w:t>
      </w:r>
      <w:r>
        <w:rPr>
          <w:b/>
          <w:spacing w:val="-2"/>
          <w:sz w:val="28"/>
        </w:rPr>
        <w:t>CONTENTS</w:t>
      </w:r>
    </w:p>
    <w:p w14:paraId="0FB20A61" w14:textId="77777777" w:rsidR="00CB5E9F" w:rsidRDefault="00CB5E9F">
      <w:pPr>
        <w:pStyle w:val="BodyText"/>
        <w:rPr>
          <w:b/>
          <w:sz w:val="20"/>
        </w:rPr>
      </w:pPr>
    </w:p>
    <w:p w14:paraId="3C44E90E" w14:textId="77777777" w:rsidR="00CB5E9F" w:rsidRDefault="00CB5E9F">
      <w:pPr>
        <w:pStyle w:val="BodyText"/>
        <w:rPr>
          <w:b/>
          <w:sz w:val="20"/>
        </w:rPr>
      </w:pPr>
    </w:p>
    <w:p w14:paraId="3AAD924E" w14:textId="77777777" w:rsidR="00CB5E9F" w:rsidRDefault="00CB5E9F">
      <w:pPr>
        <w:pStyle w:val="BodyText"/>
        <w:spacing w:before="56"/>
        <w:rPr>
          <w:b/>
          <w:sz w:val="20"/>
        </w:rPr>
      </w:pPr>
    </w:p>
    <w:tbl>
      <w:tblPr>
        <w:tblW w:w="0" w:type="auto"/>
        <w:tblInd w:w="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44"/>
        <w:gridCol w:w="4898"/>
        <w:gridCol w:w="2281"/>
      </w:tblGrid>
      <w:tr w:rsidR="00CB5E9F" w14:paraId="1B2E9984" w14:textId="77777777">
        <w:trPr>
          <w:trHeight w:val="734"/>
        </w:trPr>
        <w:tc>
          <w:tcPr>
            <w:tcW w:w="1844" w:type="dxa"/>
          </w:tcPr>
          <w:p w14:paraId="2FD29A78" w14:textId="77777777" w:rsidR="00CB5E9F" w:rsidRDefault="00000000">
            <w:pPr>
              <w:pStyle w:val="TableParagraph"/>
              <w:spacing w:before="68" w:line="240" w:lineRule="auto"/>
              <w:ind w:left="364"/>
              <w:rPr>
                <w:b/>
                <w:sz w:val="24"/>
              </w:rPr>
            </w:pPr>
            <w:r>
              <w:rPr>
                <w:b/>
                <w:sz w:val="24"/>
              </w:rPr>
              <w:t>Chapter</w:t>
            </w:r>
            <w:r>
              <w:rPr>
                <w:b/>
                <w:spacing w:val="-17"/>
                <w:sz w:val="24"/>
              </w:rPr>
              <w:t xml:space="preserve"> </w:t>
            </w:r>
            <w:r>
              <w:rPr>
                <w:b/>
                <w:spacing w:val="-5"/>
                <w:sz w:val="24"/>
              </w:rPr>
              <w:t>no.</w:t>
            </w:r>
          </w:p>
        </w:tc>
        <w:tc>
          <w:tcPr>
            <w:tcW w:w="4898" w:type="dxa"/>
          </w:tcPr>
          <w:p w14:paraId="3D7CC928" w14:textId="77777777" w:rsidR="00CB5E9F" w:rsidRDefault="00000000">
            <w:pPr>
              <w:pStyle w:val="TableParagraph"/>
              <w:spacing w:before="68" w:line="240" w:lineRule="auto"/>
              <w:ind w:left="65" w:right="2"/>
              <w:jc w:val="center"/>
              <w:rPr>
                <w:b/>
                <w:sz w:val="24"/>
              </w:rPr>
            </w:pPr>
            <w:r>
              <w:rPr>
                <w:b/>
                <w:spacing w:val="-2"/>
                <w:sz w:val="24"/>
              </w:rPr>
              <w:t>Title</w:t>
            </w:r>
          </w:p>
        </w:tc>
        <w:tc>
          <w:tcPr>
            <w:tcW w:w="2281" w:type="dxa"/>
          </w:tcPr>
          <w:p w14:paraId="773DDC05" w14:textId="77777777" w:rsidR="00CB5E9F" w:rsidRDefault="00000000">
            <w:pPr>
              <w:pStyle w:val="TableParagraph"/>
              <w:spacing w:before="68" w:line="240" w:lineRule="auto"/>
              <w:ind w:left="148" w:right="74"/>
              <w:jc w:val="center"/>
              <w:rPr>
                <w:b/>
                <w:sz w:val="24"/>
              </w:rPr>
            </w:pPr>
            <w:r>
              <w:rPr>
                <w:b/>
                <w:sz w:val="24"/>
              </w:rPr>
              <w:t>Page</w:t>
            </w:r>
            <w:r>
              <w:rPr>
                <w:b/>
                <w:spacing w:val="-2"/>
                <w:sz w:val="24"/>
              </w:rPr>
              <w:t xml:space="preserve"> </w:t>
            </w:r>
            <w:r>
              <w:rPr>
                <w:b/>
                <w:spacing w:val="-5"/>
                <w:sz w:val="24"/>
              </w:rPr>
              <w:t>no.</w:t>
            </w:r>
          </w:p>
        </w:tc>
      </w:tr>
      <w:tr w:rsidR="00CB5E9F" w14:paraId="2E94F5A4" w14:textId="77777777">
        <w:trPr>
          <w:trHeight w:val="364"/>
        </w:trPr>
        <w:tc>
          <w:tcPr>
            <w:tcW w:w="1844" w:type="dxa"/>
          </w:tcPr>
          <w:p w14:paraId="65C40D6E" w14:textId="77777777" w:rsidR="00CB5E9F" w:rsidRDefault="00000000">
            <w:pPr>
              <w:pStyle w:val="TableParagraph"/>
              <w:spacing w:before="54" w:line="240" w:lineRule="auto"/>
              <w:ind w:left="381"/>
              <w:jc w:val="center"/>
              <w:rPr>
                <w:sz w:val="24"/>
              </w:rPr>
            </w:pPr>
            <w:r>
              <w:rPr>
                <w:spacing w:val="-5"/>
                <w:sz w:val="24"/>
              </w:rPr>
              <w:t>1.</w:t>
            </w:r>
          </w:p>
        </w:tc>
        <w:tc>
          <w:tcPr>
            <w:tcW w:w="4898" w:type="dxa"/>
          </w:tcPr>
          <w:p w14:paraId="2D4422CF" w14:textId="77777777" w:rsidR="00CB5E9F" w:rsidRDefault="00000000">
            <w:pPr>
              <w:pStyle w:val="TableParagraph"/>
              <w:spacing w:before="54" w:line="240" w:lineRule="auto"/>
              <w:ind w:left="65"/>
              <w:jc w:val="center"/>
              <w:rPr>
                <w:sz w:val="24"/>
              </w:rPr>
            </w:pPr>
            <w:r>
              <w:rPr>
                <w:spacing w:val="-2"/>
                <w:sz w:val="24"/>
              </w:rPr>
              <w:t>Introduction</w:t>
            </w:r>
          </w:p>
        </w:tc>
        <w:tc>
          <w:tcPr>
            <w:tcW w:w="2281" w:type="dxa"/>
          </w:tcPr>
          <w:p w14:paraId="29F81D9E" w14:textId="77777777" w:rsidR="00CB5E9F" w:rsidRDefault="00000000">
            <w:pPr>
              <w:pStyle w:val="TableParagraph"/>
              <w:spacing w:before="54" w:line="240" w:lineRule="auto"/>
              <w:ind w:left="148" w:right="72"/>
              <w:jc w:val="center"/>
              <w:rPr>
                <w:sz w:val="24"/>
              </w:rPr>
            </w:pPr>
            <w:r>
              <w:rPr>
                <w:spacing w:val="-9"/>
                <w:sz w:val="24"/>
              </w:rPr>
              <w:t>1-</w:t>
            </w:r>
            <w:r>
              <w:rPr>
                <w:spacing w:val="-10"/>
                <w:sz w:val="24"/>
              </w:rPr>
              <w:t>3</w:t>
            </w:r>
          </w:p>
        </w:tc>
      </w:tr>
      <w:tr w:rsidR="00CB5E9F" w14:paraId="4EA47381" w14:textId="77777777">
        <w:trPr>
          <w:trHeight w:val="368"/>
        </w:trPr>
        <w:tc>
          <w:tcPr>
            <w:tcW w:w="1844" w:type="dxa"/>
          </w:tcPr>
          <w:p w14:paraId="23A053BF" w14:textId="77777777" w:rsidR="00CB5E9F" w:rsidRDefault="00000000">
            <w:pPr>
              <w:pStyle w:val="TableParagraph"/>
              <w:spacing w:before="54" w:line="240" w:lineRule="auto"/>
              <w:ind w:left="381"/>
              <w:jc w:val="center"/>
              <w:rPr>
                <w:sz w:val="24"/>
              </w:rPr>
            </w:pPr>
            <w:r>
              <w:rPr>
                <w:spacing w:val="-5"/>
                <w:sz w:val="24"/>
              </w:rPr>
              <w:t>2.</w:t>
            </w:r>
          </w:p>
        </w:tc>
        <w:tc>
          <w:tcPr>
            <w:tcW w:w="4898" w:type="dxa"/>
          </w:tcPr>
          <w:p w14:paraId="58B97E95" w14:textId="77777777" w:rsidR="00CB5E9F" w:rsidRDefault="00000000">
            <w:pPr>
              <w:pStyle w:val="TableParagraph"/>
              <w:spacing w:before="54" w:line="240" w:lineRule="auto"/>
              <w:ind w:left="65" w:right="3"/>
              <w:jc w:val="center"/>
              <w:rPr>
                <w:sz w:val="24"/>
              </w:rPr>
            </w:pPr>
            <w:r>
              <w:rPr>
                <w:sz w:val="24"/>
              </w:rPr>
              <w:t>Review</w:t>
            </w:r>
            <w:r>
              <w:rPr>
                <w:spacing w:val="-4"/>
                <w:sz w:val="24"/>
              </w:rPr>
              <w:t xml:space="preserve"> </w:t>
            </w:r>
            <w:r>
              <w:rPr>
                <w:sz w:val="24"/>
              </w:rPr>
              <w:t>of</w:t>
            </w:r>
            <w:r>
              <w:rPr>
                <w:spacing w:val="-6"/>
                <w:sz w:val="24"/>
              </w:rPr>
              <w:t xml:space="preserve"> </w:t>
            </w:r>
            <w:r>
              <w:rPr>
                <w:spacing w:val="-2"/>
                <w:sz w:val="24"/>
              </w:rPr>
              <w:t>literature</w:t>
            </w:r>
          </w:p>
        </w:tc>
        <w:tc>
          <w:tcPr>
            <w:tcW w:w="2281" w:type="dxa"/>
          </w:tcPr>
          <w:p w14:paraId="5F39FCCF" w14:textId="77777777" w:rsidR="00CB5E9F" w:rsidRDefault="00000000">
            <w:pPr>
              <w:pStyle w:val="TableParagraph"/>
              <w:spacing w:before="54" w:line="240" w:lineRule="auto"/>
              <w:ind w:left="148"/>
              <w:jc w:val="center"/>
              <w:rPr>
                <w:sz w:val="24"/>
              </w:rPr>
            </w:pPr>
            <w:r>
              <w:rPr>
                <w:spacing w:val="-9"/>
                <w:sz w:val="24"/>
              </w:rPr>
              <w:t>4-</w:t>
            </w:r>
            <w:r>
              <w:rPr>
                <w:spacing w:val="-5"/>
                <w:sz w:val="24"/>
              </w:rPr>
              <w:t>10</w:t>
            </w:r>
          </w:p>
        </w:tc>
      </w:tr>
      <w:tr w:rsidR="00CB5E9F" w14:paraId="3EDFC88F" w14:textId="77777777">
        <w:trPr>
          <w:trHeight w:val="368"/>
        </w:trPr>
        <w:tc>
          <w:tcPr>
            <w:tcW w:w="1844" w:type="dxa"/>
          </w:tcPr>
          <w:p w14:paraId="15F001B2" w14:textId="77777777" w:rsidR="00CB5E9F" w:rsidRDefault="00000000">
            <w:pPr>
              <w:pStyle w:val="TableParagraph"/>
              <w:spacing w:before="54" w:line="240" w:lineRule="auto"/>
              <w:ind w:left="381"/>
              <w:jc w:val="center"/>
              <w:rPr>
                <w:sz w:val="24"/>
              </w:rPr>
            </w:pPr>
            <w:r>
              <w:rPr>
                <w:spacing w:val="-5"/>
                <w:sz w:val="24"/>
              </w:rPr>
              <w:t>3.</w:t>
            </w:r>
          </w:p>
        </w:tc>
        <w:tc>
          <w:tcPr>
            <w:tcW w:w="4898" w:type="dxa"/>
          </w:tcPr>
          <w:p w14:paraId="337DB75F" w14:textId="77777777" w:rsidR="00CB5E9F" w:rsidRDefault="00000000">
            <w:pPr>
              <w:pStyle w:val="TableParagraph"/>
              <w:spacing w:before="54" w:line="240" w:lineRule="auto"/>
              <w:ind w:left="65" w:right="31"/>
              <w:jc w:val="center"/>
              <w:rPr>
                <w:sz w:val="24"/>
              </w:rPr>
            </w:pPr>
            <w:r>
              <w:rPr>
                <w:sz w:val="24"/>
              </w:rPr>
              <w:t>Methodology</w:t>
            </w:r>
            <w:r>
              <w:rPr>
                <w:spacing w:val="-21"/>
                <w:sz w:val="24"/>
              </w:rPr>
              <w:t xml:space="preserve"> </w:t>
            </w:r>
            <w:r>
              <w:rPr>
                <w:sz w:val="24"/>
              </w:rPr>
              <w:t>and</w:t>
            </w:r>
            <w:r>
              <w:rPr>
                <w:spacing w:val="-11"/>
                <w:sz w:val="24"/>
              </w:rPr>
              <w:t xml:space="preserve"> </w:t>
            </w:r>
            <w:r>
              <w:rPr>
                <w:spacing w:val="-2"/>
                <w:sz w:val="24"/>
              </w:rPr>
              <w:t>Materials</w:t>
            </w:r>
          </w:p>
        </w:tc>
        <w:tc>
          <w:tcPr>
            <w:tcW w:w="2281" w:type="dxa"/>
          </w:tcPr>
          <w:p w14:paraId="78F089B4" w14:textId="77777777" w:rsidR="00CB5E9F" w:rsidRDefault="00000000">
            <w:pPr>
              <w:pStyle w:val="TableParagraph"/>
              <w:spacing w:before="54" w:line="240" w:lineRule="auto"/>
              <w:ind w:left="148" w:right="9"/>
              <w:jc w:val="center"/>
              <w:rPr>
                <w:sz w:val="24"/>
              </w:rPr>
            </w:pPr>
            <w:r>
              <w:rPr>
                <w:spacing w:val="-6"/>
                <w:sz w:val="24"/>
              </w:rPr>
              <w:t>11-</w:t>
            </w:r>
            <w:r>
              <w:rPr>
                <w:spacing w:val="-5"/>
                <w:sz w:val="24"/>
              </w:rPr>
              <w:t>14</w:t>
            </w:r>
          </w:p>
        </w:tc>
      </w:tr>
      <w:tr w:rsidR="00CB5E9F" w14:paraId="4B3DF4DE" w14:textId="77777777">
        <w:trPr>
          <w:trHeight w:val="369"/>
        </w:trPr>
        <w:tc>
          <w:tcPr>
            <w:tcW w:w="1844" w:type="dxa"/>
          </w:tcPr>
          <w:p w14:paraId="2A1DEDB1" w14:textId="77777777" w:rsidR="00CB5E9F" w:rsidRDefault="00000000">
            <w:pPr>
              <w:pStyle w:val="TableParagraph"/>
              <w:spacing w:before="54" w:line="240" w:lineRule="auto"/>
              <w:ind w:left="381"/>
              <w:jc w:val="center"/>
              <w:rPr>
                <w:sz w:val="24"/>
              </w:rPr>
            </w:pPr>
            <w:r>
              <w:rPr>
                <w:spacing w:val="-5"/>
                <w:sz w:val="24"/>
              </w:rPr>
              <w:t>4.</w:t>
            </w:r>
          </w:p>
        </w:tc>
        <w:tc>
          <w:tcPr>
            <w:tcW w:w="4898" w:type="dxa"/>
          </w:tcPr>
          <w:p w14:paraId="59346DAD" w14:textId="77777777" w:rsidR="00CB5E9F" w:rsidRDefault="00000000">
            <w:pPr>
              <w:pStyle w:val="TableParagraph"/>
              <w:spacing w:before="54" w:line="240" w:lineRule="auto"/>
              <w:ind w:left="65" w:right="11"/>
              <w:jc w:val="center"/>
              <w:rPr>
                <w:sz w:val="24"/>
              </w:rPr>
            </w:pPr>
            <w:r>
              <w:rPr>
                <w:spacing w:val="-2"/>
                <w:sz w:val="24"/>
              </w:rPr>
              <w:t>Observations</w:t>
            </w:r>
            <w:r>
              <w:rPr>
                <w:spacing w:val="-4"/>
                <w:sz w:val="24"/>
              </w:rPr>
              <w:t xml:space="preserve"> </w:t>
            </w:r>
            <w:r>
              <w:rPr>
                <w:spacing w:val="-2"/>
                <w:sz w:val="24"/>
              </w:rPr>
              <w:t>and</w:t>
            </w:r>
            <w:r>
              <w:rPr>
                <w:spacing w:val="2"/>
                <w:sz w:val="24"/>
              </w:rPr>
              <w:t xml:space="preserve"> </w:t>
            </w:r>
            <w:r>
              <w:rPr>
                <w:spacing w:val="-2"/>
                <w:sz w:val="24"/>
              </w:rPr>
              <w:t>Results</w:t>
            </w:r>
          </w:p>
        </w:tc>
        <w:tc>
          <w:tcPr>
            <w:tcW w:w="2281" w:type="dxa"/>
          </w:tcPr>
          <w:p w14:paraId="4B605F89" w14:textId="77777777" w:rsidR="00CB5E9F" w:rsidRDefault="00000000">
            <w:pPr>
              <w:pStyle w:val="TableParagraph"/>
              <w:spacing w:before="54" w:line="240" w:lineRule="auto"/>
              <w:ind w:left="148" w:right="86"/>
              <w:jc w:val="center"/>
              <w:rPr>
                <w:sz w:val="24"/>
              </w:rPr>
            </w:pPr>
            <w:r>
              <w:rPr>
                <w:spacing w:val="-6"/>
                <w:sz w:val="24"/>
              </w:rPr>
              <w:t>15-</w:t>
            </w:r>
            <w:r>
              <w:rPr>
                <w:spacing w:val="-5"/>
                <w:sz w:val="24"/>
              </w:rPr>
              <w:t>31</w:t>
            </w:r>
          </w:p>
        </w:tc>
      </w:tr>
      <w:tr w:rsidR="00CB5E9F" w14:paraId="14AD4522" w14:textId="77777777">
        <w:trPr>
          <w:trHeight w:val="368"/>
        </w:trPr>
        <w:tc>
          <w:tcPr>
            <w:tcW w:w="1844" w:type="dxa"/>
          </w:tcPr>
          <w:p w14:paraId="22E7CA48" w14:textId="77777777" w:rsidR="00CB5E9F" w:rsidRDefault="00000000">
            <w:pPr>
              <w:pStyle w:val="TableParagraph"/>
              <w:spacing w:before="54" w:line="240" w:lineRule="auto"/>
              <w:ind w:left="381"/>
              <w:jc w:val="center"/>
              <w:rPr>
                <w:sz w:val="24"/>
              </w:rPr>
            </w:pPr>
            <w:r>
              <w:rPr>
                <w:spacing w:val="-5"/>
                <w:sz w:val="24"/>
              </w:rPr>
              <w:t>5.</w:t>
            </w:r>
          </w:p>
        </w:tc>
        <w:tc>
          <w:tcPr>
            <w:tcW w:w="4898" w:type="dxa"/>
          </w:tcPr>
          <w:p w14:paraId="3147F9A2" w14:textId="77777777" w:rsidR="00CB5E9F" w:rsidRDefault="00000000">
            <w:pPr>
              <w:pStyle w:val="TableParagraph"/>
              <w:spacing w:before="54" w:line="240" w:lineRule="auto"/>
              <w:ind w:left="65" w:right="19"/>
              <w:jc w:val="center"/>
              <w:rPr>
                <w:sz w:val="24"/>
              </w:rPr>
            </w:pPr>
            <w:r>
              <w:rPr>
                <w:spacing w:val="-2"/>
                <w:sz w:val="24"/>
              </w:rPr>
              <w:t>Discussion</w:t>
            </w:r>
          </w:p>
        </w:tc>
        <w:tc>
          <w:tcPr>
            <w:tcW w:w="2281" w:type="dxa"/>
          </w:tcPr>
          <w:p w14:paraId="31408EA6" w14:textId="77777777" w:rsidR="00CB5E9F" w:rsidRDefault="00000000">
            <w:pPr>
              <w:pStyle w:val="TableParagraph"/>
              <w:spacing w:before="54" w:line="240" w:lineRule="auto"/>
              <w:ind w:left="148" w:right="86"/>
              <w:jc w:val="center"/>
              <w:rPr>
                <w:sz w:val="24"/>
              </w:rPr>
            </w:pPr>
            <w:r>
              <w:rPr>
                <w:spacing w:val="-6"/>
                <w:sz w:val="24"/>
              </w:rPr>
              <w:t>32-</w:t>
            </w:r>
            <w:r>
              <w:rPr>
                <w:spacing w:val="-5"/>
                <w:sz w:val="24"/>
              </w:rPr>
              <w:t>3</w:t>
            </w:r>
            <w:r w:rsidR="00F02D0A">
              <w:rPr>
                <w:spacing w:val="-5"/>
                <w:sz w:val="24"/>
              </w:rPr>
              <w:t>6</w:t>
            </w:r>
          </w:p>
        </w:tc>
      </w:tr>
      <w:tr w:rsidR="00CB5E9F" w14:paraId="7DD5F4A9" w14:textId="77777777">
        <w:trPr>
          <w:trHeight w:val="363"/>
        </w:trPr>
        <w:tc>
          <w:tcPr>
            <w:tcW w:w="1844" w:type="dxa"/>
          </w:tcPr>
          <w:p w14:paraId="5641E020" w14:textId="77777777" w:rsidR="00CB5E9F" w:rsidRDefault="00000000">
            <w:pPr>
              <w:pStyle w:val="TableParagraph"/>
              <w:spacing w:before="49" w:line="240" w:lineRule="auto"/>
              <w:ind w:left="381"/>
              <w:jc w:val="center"/>
              <w:rPr>
                <w:sz w:val="24"/>
              </w:rPr>
            </w:pPr>
            <w:r>
              <w:rPr>
                <w:spacing w:val="-5"/>
                <w:sz w:val="24"/>
              </w:rPr>
              <w:t>6.</w:t>
            </w:r>
          </w:p>
        </w:tc>
        <w:tc>
          <w:tcPr>
            <w:tcW w:w="4898" w:type="dxa"/>
          </w:tcPr>
          <w:p w14:paraId="383FFCFF" w14:textId="77777777" w:rsidR="00CB5E9F" w:rsidRDefault="00000000">
            <w:pPr>
              <w:pStyle w:val="TableParagraph"/>
              <w:spacing w:before="49" w:line="240" w:lineRule="auto"/>
              <w:ind w:left="65" w:right="16"/>
              <w:jc w:val="center"/>
              <w:rPr>
                <w:sz w:val="24"/>
              </w:rPr>
            </w:pPr>
            <w:r>
              <w:rPr>
                <w:spacing w:val="-2"/>
                <w:sz w:val="24"/>
              </w:rPr>
              <w:t>References</w:t>
            </w:r>
          </w:p>
        </w:tc>
        <w:tc>
          <w:tcPr>
            <w:tcW w:w="2281" w:type="dxa"/>
          </w:tcPr>
          <w:p w14:paraId="09D9A685" w14:textId="77777777" w:rsidR="00CB5E9F" w:rsidRDefault="00CB5E9F">
            <w:pPr>
              <w:pStyle w:val="TableParagraph"/>
              <w:spacing w:before="49" w:line="240" w:lineRule="auto"/>
              <w:ind w:left="148" w:right="86"/>
              <w:jc w:val="center"/>
              <w:rPr>
                <w:sz w:val="24"/>
              </w:rPr>
            </w:pPr>
          </w:p>
        </w:tc>
      </w:tr>
      <w:tr w:rsidR="00CB5E9F" w14:paraId="7374D94D" w14:textId="77777777">
        <w:trPr>
          <w:trHeight w:val="368"/>
        </w:trPr>
        <w:tc>
          <w:tcPr>
            <w:tcW w:w="1844" w:type="dxa"/>
          </w:tcPr>
          <w:p w14:paraId="1417E804" w14:textId="77777777" w:rsidR="00CB5E9F" w:rsidRDefault="00000000">
            <w:pPr>
              <w:pStyle w:val="TableParagraph"/>
              <w:spacing w:before="49" w:line="240" w:lineRule="auto"/>
              <w:ind w:left="381"/>
              <w:jc w:val="center"/>
              <w:rPr>
                <w:sz w:val="24"/>
              </w:rPr>
            </w:pPr>
            <w:r>
              <w:rPr>
                <w:spacing w:val="-5"/>
                <w:sz w:val="24"/>
              </w:rPr>
              <w:t>7.</w:t>
            </w:r>
          </w:p>
        </w:tc>
        <w:tc>
          <w:tcPr>
            <w:tcW w:w="4898" w:type="dxa"/>
          </w:tcPr>
          <w:p w14:paraId="742C953A" w14:textId="77777777" w:rsidR="00CB5E9F" w:rsidRDefault="00000000">
            <w:pPr>
              <w:pStyle w:val="TableParagraph"/>
              <w:spacing w:before="49" w:line="240" w:lineRule="auto"/>
              <w:ind w:left="65" w:right="21"/>
              <w:jc w:val="center"/>
              <w:rPr>
                <w:sz w:val="24"/>
              </w:rPr>
            </w:pPr>
            <w:r>
              <w:rPr>
                <w:spacing w:val="-2"/>
                <w:sz w:val="24"/>
              </w:rPr>
              <w:t>Annexures</w:t>
            </w:r>
          </w:p>
        </w:tc>
        <w:tc>
          <w:tcPr>
            <w:tcW w:w="2281" w:type="dxa"/>
          </w:tcPr>
          <w:p w14:paraId="6D65BF9D" w14:textId="77777777" w:rsidR="00CB5E9F" w:rsidRDefault="00CB5E9F">
            <w:pPr>
              <w:pStyle w:val="TableParagraph"/>
              <w:spacing w:before="49" w:line="240" w:lineRule="auto"/>
              <w:ind w:left="148" w:right="86"/>
              <w:jc w:val="center"/>
              <w:rPr>
                <w:sz w:val="24"/>
              </w:rPr>
            </w:pPr>
          </w:p>
        </w:tc>
      </w:tr>
    </w:tbl>
    <w:p w14:paraId="64C15522" w14:textId="77777777" w:rsidR="00CB5E9F" w:rsidRDefault="00CB5E9F">
      <w:pPr>
        <w:pStyle w:val="TableParagraph"/>
        <w:spacing w:line="240" w:lineRule="auto"/>
        <w:jc w:val="center"/>
        <w:rPr>
          <w:sz w:val="24"/>
        </w:rPr>
        <w:sectPr w:rsidR="00CB5E9F">
          <w:pgSz w:w="11910" w:h="16840"/>
          <w:pgMar w:top="1740" w:right="141" w:bottom="1980" w:left="1133" w:header="0" w:footer="1703" w:gutter="0"/>
          <w:cols w:space="720"/>
        </w:sectPr>
      </w:pPr>
    </w:p>
    <w:p w14:paraId="67EBE46C" w14:textId="77777777" w:rsidR="00CB5E9F" w:rsidRDefault="00000000">
      <w:pPr>
        <w:spacing w:before="68"/>
        <w:ind w:left="179"/>
        <w:jc w:val="center"/>
        <w:rPr>
          <w:b/>
          <w:sz w:val="28"/>
        </w:rPr>
      </w:pPr>
      <w:r>
        <w:rPr>
          <w:b/>
          <w:sz w:val="28"/>
        </w:rPr>
        <w:lastRenderedPageBreak/>
        <w:t>LIST</w:t>
      </w:r>
      <w:r>
        <w:rPr>
          <w:b/>
          <w:spacing w:val="-8"/>
          <w:sz w:val="28"/>
        </w:rPr>
        <w:t xml:space="preserve"> </w:t>
      </w:r>
      <w:r>
        <w:rPr>
          <w:b/>
          <w:sz w:val="28"/>
        </w:rPr>
        <w:t>OF</w:t>
      </w:r>
      <w:r>
        <w:rPr>
          <w:b/>
          <w:spacing w:val="-6"/>
          <w:sz w:val="28"/>
        </w:rPr>
        <w:t xml:space="preserve"> </w:t>
      </w:r>
      <w:r>
        <w:rPr>
          <w:b/>
          <w:sz w:val="28"/>
        </w:rPr>
        <w:t>TABLES</w:t>
      </w:r>
      <w:r>
        <w:rPr>
          <w:b/>
          <w:spacing w:val="-10"/>
          <w:sz w:val="28"/>
        </w:rPr>
        <w:t xml:space="preserve"> </w:t>
      </w:r>
      <w:r>
        <w:rPr>
          <w:b/>
          <w:sz w:val="28"/>
        </w:rPr>
        <w:t>AND</w:t>
      </w:r>
      <w:r>
        <w:rPr>
          <w:b/>
          <w:spacing w:val="-17"/>
          <w:sz w:val="28"/>
        </w:rPr>
        <w:t xml:space="preserve"> </w:t>
      </w:r>
      <w:r>
        <w:rPr>
          <w:b/>
          <w:spacing w:val="-2"/>
          <w:sz w:val="28"/>
        </w:rPr>
        <w:t>FIGURES</w:t>
      </w:r>
    </w:p>
    <w:p w14:paraId="5FA6F2BA" w14:textId="77777777" w:rsidR="00CB5E9F" w:rsidRDefault="00CB5E9F">
      <w:pPr>
        <w:pStyle w:val="BodyText"/>
        <w:spacing w:before="205"/>
        <w:rPr>
          <w:b/>
          <w:sz w:val="20"/>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5531"/>
        <w:gridCol w:w="2809"/>
      </w:tblGrid>
      <w:tr w:rsidR="00CB5E9F" w14:paraId="49F491ED" w14:textId="77777777">
        <w:trPr>
          <w:trHeight w:val="335"/>
        </w:trPr>
        <w:tc>
          <w:tcPr>
            <w:tcW w:w="1844" w:type="dxa"/>
          </w:tcPr>
          <w:p w14:paraId="22BAAE33" w14:textId="77777777" w:rsidR="00CB5E9F" w:rsidRDefault="00000000">
            <w:pPr>
              <w:pStyle w:val="TableParagraph"/>
              <w:spacing w:before="44" w:line="271" w:lineRule="exact"/>
              <w:ind w:left="24" w:right="18"/>
              <w:jc w:val="center"/>
              <w:rPr>
                <w:b/>
                <w:sz w:val="24"/>
              </w:rPr>
            </w:pPr>
            <w:r>
              <w:rPr>
                <w:b/>
                <w:sz w:val="24"/>
              </w:rPr>
              <w:t>Table</w:t>
            </w:r>
            <w:r>
              <w:rPr>
                <w:b/>
                <w:spacing w:val="-15"/>
                <w:sz w:val="24"/>
              </w:rPr>
              <w:t xml:space="preserve"> </w:t>
            </w:r>
            <w:r>
              <w:rPr>
                <w:b/>
                <w:spacing w:val="-5"/>
                <w:sz w:val="24"/>
              </w:rPr>
              <w:t>no.</w:t>
            </w:r>
          </w:p>
        </w:tc>
        <w:tc>
          <w:tcPr>
            <w:tcW w:w="5531" w:type="dxa"/>
          </w:tcPr>
          <w:p w14:paraId="6EB9B231" w14:textId="77777777" w:rsidR="00CB5E9F" w:rsidRDefault="00000000">
            <w:pPr>
              <w:pStyle w:val="TableParagraph"/>
              <w:spacing w:before="44" w:line="271" w:lineRule="exact"/>
              <w:ind w:left="15"/>
              <w:jc w:val="center"/>
              <w:rPr>
                <w:b/>
                <w:sz w:val="24"/>
              </w:rPr>
            </w:pPr>
            <w:r>
              <w:rPr>
                <w:b/>
                <w:spacing w:val="-2"/>
                <w:sz w:val="24"/>
              </w:rPr>
              <w:t>Title</w:t>
            </w:r>
          </w:p>
        </w:tc>
        <w:tc>
          <w:tcPr>
            <w:tcW w:w="2809" w:type="dxa"/>
          </w:tcPr>
          <w:p w14:paraId="64F5EF92" w14:textId="77777777" w:rsidR="00CB5E9F" w:rsidRDefault="00000000">
            <w:pPr>
              <w:pStyle w:val="TableParagraph"/>
              <w:spacing w:before="44" w:line="271" w:lineRule="exact"/>
              <w:ind w:left="25" w:right="7"/>
              <w:jc w:val="center"/>
              <w:rPr>
                <w:b/>
                <w:sz w:val="24"/>
              </w:rPr>
            </w:pPr>
            <w:r>
              <w:rPr>
                <w:b/>
                <w:sz w:val="24"/>
              </w:rPr>
              <w:t>Page</w:t>
            </w:r>
            <w:r>
              <w:rPr>
                <w:b/>
                <w:spacing w:val="-1"/>
                <w:sz w:val="24"/>
              </w:rPr>
              <w:t xml:space="preserve"> </w:t>
            </w:r>
            <w:r>
              <w:rPr>
                <w:b/>
                <w:spacing w:val="-5"/>
                <w:sz w:val="24"/>
              </w:rPr>
              <w:t>no.</w:t>
            </w:r>
          </w:p>
        </w:tc>
      </w:tr>
      <w:tr w:rsidR="00CB5E9F" w14:paraId="109F1851" w14:textId="77777777">
        <w:trPr>
          <w:trHeight w:val="613"/>
        </w:trPr>
        <w:tc>
          <w:tcPr>
            <w:tcW w:w="1844" w:type="dxa"/>
          </w:tcPr>
          <w:p w14:paraId="468EFB6D" w14:textId="77777777" w:rsidR="00CB5E9F" w:rsidRDefault="00000000">
            <w:pPr>
              <w:pStyle w:val="TableParagraph"/>
              <w:spacing w:before="49" w:line="240" w:lineRule="auto"/>
              <w:ind w:left="24"/>
              <w:jc w:val="center"/>
              <w:rPr>
                <w:sz w:val="24"/>
              </w:rPr>
            </w:pPr>
            <w:r>
              <w:rPr>
                <w:spacing w:val="-5"/>
                <w:sz w:val="24"/>
              </w:rPr>
              <w:t>4.1</w:t>
            </w:r>
          </w:p>
        </w:tc>
        <w:tc>
          <w:tcPr>
            <w:tcW w:w="5531" w:type="dxa"/>
          </w:tcPr>
          <w:p w14:paraId="765065A0" w14:textId="77777777" w:rsidR="00CB5E9F" w:rsidRDefault="00000000">
            <w:pPr>
              <w:pStyle w:val="TableParagraph"/>
              <w:spacing w:line="273" w:lineRule="exact"/>
              <w:ind w:left="1565"/>
              <w:rPr>
                <w:sz w:val="24"/>
              </w:rPr>
            </w:pPr>
            <w:r>
              <w:rPr>
                <w:sz w:val="24"/>
              </w:rPr>
              <w:t>Age,</w:t>
            </w:r>
            <w:r>
              <w:rPr>
                <w:spacing w:val="-3"/>
                <w:sz w:val="24"/>
              </w:rPr>
              <w:t xml:space="preserve"> </w:t>
            </w:r>
            <w:r>
              <w:rPr>
                <w:sz w:val="24"/>
              </w:rPr>
              <w:t>Gender</w:t>
            </w:r>
            <w:r>
              <w:rPr>
                <w:spacing w:val="-6"/>
                <w:sz w:val="24"/>
              </w:rPr>
              <w:t xml:space="preserve"> </w:t>
            </w:r>
            <w:r>
              <w:rPr>
                <w:sz w:val="24"/>
              </w:rPr>
              <w:t>and</w:t>
            </w:r>
            <w:r>
              <w:rPr>
                <w:spacing w:val="-8"/>
                <w:sz w:val="24"/>
              </w:rPr>
              <w:t xml:space="preserve"> </w:t>
            </w:r>
            <w:r>
              <w:rPr>
                <w:spacing w:val="-2"/>
                <w:sz w:val="24"/>
              </w:rPr>
              <w:t>Ethnicity</w:t>
            </w:r>
          </w:p>
        </w:tc>
        <w:tc>
          <w:tcPr>
            <w:tcW w:w="2809" w:type="dxa"/>
          </w:tcPr>
          <w:p w14:paraId="0557B3F3" w14:textId="77777777" w:rsidR="00CB5E9F" w:rsidRDefault="00000000">
            <w:pPr>
              <w:pStyle w:val="TableParagraph"/>
              <w:spacing w:before="49" w:line="240" w:lineRule="auto"/>
              <w:ind w:left="25"/>
              <w:jc w:val="center"/>
              <w:rPr>
                <w:sz w:val="24"/>
              </w:rPr>
            </w:pPr>
            <w:r>
              <w:rPr>
                <w:spacing w:val="-5"/>
                <w:sz w:val="24"/>
              </w:rPr>
              <w:t>15</w:t>
            </w:r>
          </w:p>
        </w:tc>
      </w:tr>
      <w:tr w:rsidR="00CB5E9F" w14:paraId="7E5F5002" w14:textId="77777777">
        <w:trPr>
          <w:trHeight w:val="888"/>
        </w:trPr>
        <w:tc>
          <w:tcPr>
            <w:tcW w:w="1844" w:type="dxa"/>
          </w:tcPr>
          <w:p w14:paraId="4274A741" w14:textId="77777777" w:rsidR="00CB5E9F" w:rsidRDefault="00000000">
            <w:pPr>
              <w:pStyle w:val="TableParagraph"/>
              <w:spacing w:before="49" w:line="240" w:lineRule="auto"/>
              <w:ind w:left="24"/>
              <w:jc w:val="center"/>
              <w:rPr>
                <w:sz w:val="24"/>
              </w:rPr>
            </w:pPr>
            <w:r>
              <w:rPr>
                <w:spacing w:val="-5"/>
                <w:sz w:val="24"/>
              </w:rPr>
              <w:t>4.2</w:t>
            </w:r>
          </w:p>
        </w:tc>
        <w:tc>
          <w:tcPr>
            <w:tcW w:w="5531" w:type="dxa"/>
          </w:tcPr>
          <w:p w14:paraId="10413B90" w14:textId="77777777" w:rsidR="00CB5E9F" w:rsidRDefault="00000000">
            <w:pPr>
              <w:pStyle w:val="TableParagraph"/>
              <w:ind w:left="1344"/>
              <w:rPr>
                <w:sz w:val="24"/>
              </w:rPr>
            </w:pPr>
            <w:r>
              <w:rPr>
                <w:sz w:val="24"/>
              </w:rPr>
              <w:t>Education,</w:t>
            </w:r>
            <w:r>
              <w:rPr>
                <w:spacing w:val="-15"/>
                <w:sz w:val="24"/>
              </w:rPr>
              <w:t xml:space="preserve"> </w:t>
            </w:r>
            <w:r>
              <w:rPr>
                <w:sz w:val="24"/>
              </w:rPr>
              <w:t>Occupation,</w:t>
            </w:r>
            <w:r>
              <w:rPr>
                <w:spacing w:val="-10"/>
                <w:sz w:val="24"/>
              </w:rPr>
              <w:t xml:space="preserve"> </w:t>
            </w:r>
            <w:r>
              <w:rPr>
                <w:spacing w:val="-2"/>
                <w:sz w:val="24"/>
              </w:rPr>
              <w:t>Income</w:t>
            </w:r>
          </w:p>
        </w:tc>
        <w:tc>
          <w:tcPr>
            <w:tcW w:w="2809" w:type="dxa"/>
          </w:tcPr>
          <w:p w14:paraId="3196B9B6" w14:textId="77777777" w:rsidR="00CB5E9F" w:rsidRDefault="00000000">
            <w:pPr>
              <w:pStyle w:val="TableParagraph"/>
              <w:spacing w:before="49" w:line="240" w:lineRule="auto"/>
              <w:ind w:left="25"/>
              <w:jc w:val="center"/>
              <w:rPr>
                <w:sz w:val="24"/>
              </w:rPr>
            </w:pPr>
            <w:r>
              <w:rPr>
                <w:spacing w:val="-5"/>
                <w:sz w:val="24"/>
              </w:rPr>
              <w:t>17</w:t>
            </w:r>
          </w:p>
        </w:tc>
      </w:tr>
      <w:tr w:rsidR="00CB5E9F" w14:paraId="02FFB75E" w14:textId="77777777">
        <w:trPr>
          <w:trHeight w:val="613"/>
        </w:trPr>
        <w:tc>
          <w:tcPr>
            <w:tcW w:w="1844" w:type="dxa"/>
          </w:tcPr>
          <w:p w14:paraId="298D5537" w14:textId="77777777" w:rsidR="00CB5E9F" w:rsidRDefault="00000000">
            <w:pPr>
              <w:pStyle w:val="TableParagraph"/>
              <w:spacing w:before="49" w:line="240" w:lineRule="auto"/>
              <w:ind w:left="24"/>
              <w:jc w:val="center"/>
              <w:rPr>
                <w:sz w:val="24"/>
              </w:rPr>
            </w:pPr>
            <w:r>
              <w:rPr>
                <w:spacing w:val="-5"/>
                <w:sz w:val="24"/>
              </w:rPr>
              <w:t>4.3</w:t>
            </w:r>
          </w:p>
        </w:tc>
        <w:tc>
          <w:tcPr>
            <w:tcW w:w="5531" w:type="dxa"/>
          </w:tcPr>
          <w:p w14:paraId="2E0AD574" w14:textId="77777777" w:rsidR="00CB5E9F" w:rsidRDefault="00000000">
            <w:pPr>
              <w:pStyle w:val="TableParagraph"/>
              <w:ind w:left="1142"/>
              <w:rPr>
                <w:sz w:val="24"/>
              </w:rPr>
            </w:pPr>
            <w:r>
              <w:rPr>
                <w:sz w:val="24"/>
              </w:rPr>
              <w:t>Number of</w:t>
            </w:r>
            <w:r>
              <w:rPr>
                <w:spacing w:val="-15"/>
                <w:sz w:val="24"/>
              </w:rPr>
              <w:t xml:space="preserve"> </w:t>
            </w:r>
            <w:r>
              <w:rPr>
                <w:sz w:val="24"/>
              </w:rPr>
              <w:t>Hours</w:t>
            </w:r>
            <w:r>
              <w:rPr>
                <w:spacing w:val="-1"/>
                <w:sz w:val="24"/>
              </w:rPr>
              <w:t xml:space="preserve"> </w:t>
            </w:r>
            <w:r>
              <w:rPr>
                <w:sz w:val="24"/>
              </w:rPr>
              <w:t>in</w:t>
            </w:r>
            <w:r>
              <w:rPr>
                <w:spacing w:val="-9"/>
                <w:sz w:val="24"/>
              </w:rPr>
              <w:t xml:space="preserve"> </w:t>
            </w:r>
            <w:proofErr w:type="gramStart"/>
            <w:r>
              <w:rPr>
                <w:sz w:val="24"/>
              </w:rPr>
              <w:t>Social</w:t>
            </w:r>
            <w:r>
              <w:rPr>
                <w:spacing w:val="-7"/>
                <w:sz w:val="24"/>
              </w:rPr>
              <w:t xml:space="preserve"> </w:t>
            </w:r>
            <w:r>
              <w:rPr>
                <w:spacing w:val="-4"/>
                <w:sz w:val="24"/>
              </w:rPr>
              <w:t>Media</w:t>
            </w:r>
            <w:proofErr w:type="gramEnd"/>
          </w:p>
        </w:tc>
        <w:tc>
          <w:tcPr>
            <w:tcW w:w="2809" w:type="dxa"/>
          </w:tcPr>
          <w:p w14:paraId="70AB9F00" w14:textId="77777777" w:rsidR="00CB5E9F" w:rsidRDefault="00000000">
            <w:pPr>
              <w:pStyle w:val="TableParagraph"/>
              <w:spacing w:before="49" w:line="240" w:lineRule="auto"/>
              <w:ind w:left="25"/>
              <w:jc w:val="center"/>
              <w:rPr>
                <w:sz w:val="24"/>
              </w:rPr>
            </w:pPr>
            <w:r>
              <w:rPr>
                <w:spacing w:val="-5"/>
                <w:sz w:val="24"/>
              </w:rPr>
              <w:t>19</w:t>
            </w:r>
          </w:p>
        </w:tc>
      </w:tr>
      <w:tr w:rsidR="00CB5E9F" w14:paraId="4AA67459" w14:textId="77777777">
        <w:trPr>
          <w:trHeight w:val="671"/>
        </w:trPr>
        <w:tc>
          <w:tcPr>
            <w:tcW w:w="1844" w:type="dxa"/>
          </w:tcPr>
          <w:p w14:paraId="272A4813" w14:textId="77777777" w:rsidR="00CB5E9F" w:rsidRDefault="00000000">
            <w:pPr>
              <w:pStyle w:val="TableParagraph"/>
              <w:spacing w:before="49" w:line="240" w:lineRule="auto"/>
              <w:ind w:left="24" w:right="10"/>
              <w:jc w:val="center"/>
              <w:rPr>
                <w:sz w:val="24"/>
              </w:rPr>
            </w:pPr>
            <w:r>
              <w:rPr>
                <w:spacing w:val="-2"/>
                <w:sz w:val="24"/>
              </w:rPr>
              <w:t>4.4.1</w:t>
            </w:r>
          </w:p>
        </w:tc>
        <w:tc>
          <w:tcPr>
            <w:tcW w:w="5531" w:type="dxa"/>
          </w:tcPr>
          <w:p w14:paraId="1C1BB9DA" w14:textId="77777777" w:rsidR="00CB5E9F" w:rsidRDefault="00000000">
            <w:pPr>
              <w:pStyle w:val="TableParagraph"/>
              <w:spacing w:before="49" w:line="240" w:lineRule="auto"/>
              <w:ind w:left="619"/>
              <w:rPr>
                <w:sz w:val="24"/>
              </w:rPr>
            </w:pPr>
            <w:r>
              <w:rPr>
                <w:sz w:val="24"/>
              </w:rPr>
              <w:t>Platform</w:t>
            </w:r>
            <w:r>
              <w:rPr>
                <w:spacing w:val="-14"/>
                <w:sz w:val="24"/>
              </w:rPr>
              <w:t xml:space="preserve"> </w:t>
            </w:r>
            <w:r>
              <w:rPr>
                <w:sz w:val="24"/>
              </w:rPr>
              <w:t>you</w:t>
            </w:r>
            <w:r>
              <w:rPr>
                <w:spacing w:val="-2"/>
                <w:sz w:val="24"/>
              </w:rPr>
              <w:t xml:space="preserve"> </w:t>
            </w:r>
            <w:r>
              <w:rPr>
                <w:sz w:val="24"/>
              </w:rPr>
              <w:t>use</w:t>
            </w:r>
            <w:r>
              <w:rPr>
                <w:spacing w:val="-3"/>
                <w:sz w:val="24"/>
              </w:rPr>
              <w:t xml:space="preserve"> </w:t>
            </w:r>
            <w:r>
              <w:rPr>
                <w:sz w:val="24"/>
              </w:rPr>
              <w:t>most</w:t>
            </w:r>
            <w:r>
              <w:rPr>
                <w:spacing w:val="3"/>
                <w:sz w:val="24"/>
              </w:rPr>
              <w:t xml:space="preserve"> </w:t>
            </w:r>
            <w:r>
              <w:rPr>
                <w:sz w:val="24"/>
              </w:rPr>
              <w:t>for</w:t>
            </w:r>
            <w:r>
              <w:rPr>
                <w:spacing w:val="-5"/>
                <w:sz w:val="24"/>
              </w:rPr>
              <w:t xml:space="preserve"> </w:t>
            </w:r>
            <w:r>
              <w:rPr>
                <w:sz w:val="24"/>
              </w:rPr>
              <w:t>food</w:t>
            </w:r>
            <w:r>
              <w:rPr>
                <w:spacing w:val="-6"/>
                <w:sz w:val="24"/>
              </w:rPr>
              <w:t xml:space="preserve"> </w:t>
            </w:r>
            <w:r>
              <w:rPr>
                <w:sz w:val="24"/>
              </w:rPr>
              <w:t>related</w:t>
            </w:r>
            <w:r>
              <w:rPr>
                <w:spacing w:val="-1"/>
                <w:sz w:val="24"/>
              </w:rPr>
              <w:t xml:space="preserve"> </w:t>
            </w:r>
            <w:r>
              <w:rPr>
                <w:spacing w:val="-2"/>
                <w:sz w:val="24"/>
              </w:rPr>
              <w:t>content</w:t>
            </w:r>
          </w:p>
        </w:tc>
        <w:tc>
          <w:tcPr>
            <w:tcW w:w="2809" w:type="dxa"/>
          </w:tcPr>
          <w:p w14:paraId="6EB5AC78" w14:textId="77777777" w:rsidR="00CB5E9F" w:rsidRDefault="00000000">
            <w:pPr>
              <w:pStyle w:val="TableParagraph"/>
              <w:spacing w:before="49" w:line="240" w:lineRule="auto"/>
              <w:ind w:left="25"/>
              <w:jc w:val="center"/>
              <w:rPr>
                <w:sz w:val="24"/>
              </w:rPr>
            </w:pPr>
            <w:r>
              <w:rPr>
                <w:spacing w:val="-5"/>
                <w:sz w:val="24"/>
              </w:rPr>
              <w:t>2</w:t>
            </w:r>
            <w:r w:rsidR="00F02D0A">
              <w:rPr>
                <w:spacing w:val="-5"/>
                <w:sz w:val="24"/>
              </w:rPr>
              <w:t>0</w:t>
            </w:r>
          </w:p>
        </w:tc>
      </w:tr>
      <w:tr w:rsidR="00CB5E9F" w14:paraId="5E54CD79" w14:textId="77777777">
        <w:trPr>
          <w:trHeight w:val="677"/>
        </w:trPr>
        <w:tc>
          <w:tcPr>
            <w:tcW w:w="1844" w:type="dxa"/>
          </w:tcPr>
          <w:p w14:paraId="6ECA64CD" w14:textId="77777777" w:rsidR="00CB5E9F" w:rsidRDefault="00000000">
            <w:pPr>
              <w:pStyle w:val="TableParagraph"/>
              <w:spacing w:before="50" w:line="240" w:lineRule="auto"/>
              <w:ind w:left="24" w:right="10"/>
              <w:jc w:val="center"/>
              <w:rPr>
                <w:sz w:val="24"/>
              </w:rPr>
            </w:pPr>
            <w:r>
              <w:rPr>
                <w:spacing w:val="-2"/>
                <w:sz w:val="24"/>
              </w:rPr>
              <w:t>4.4.2</w:t>
            </w:r>
          </w:p>
        </w:tc>
        <w:tc>
          <w:tcPr>
            <w:tcW w:w="5531" w:type="dxa"/>
          </w:tcPr>
          <w:p w14:paraId="658A10F2" w14:textId="77777777" w:rsidR="00CB5E9F" w:rsidRDefault="00000000">
            <w:pPr>
              <w:pStyle w:val="TableParagraph"/>
              <w:spacing w:before="50" w:line="240" w:lineRule="auto"/>
              <w:ind w:left="1099"/>
              <w:rPr>
                <w:sz w:val="24"/>
              </w:rPr>
            </w:pPr>
            <w:r>
              <w:rPr>
                <w:sz w:val="24"/>
              </w:rPr>
              <w:t>Food</w:t>
            </w:r>
            <w:r>
              <w:rPr>
                <w:spacing w:val="-11"/>
                <w:sz w:val="24"/>
              </w:rPr>
              <w:t xml:space="preserve"> </w:t>
            </w:r>
            <w:r>
              <w:rPr>
                <w:sz w:val="24"/>
              </w:rPr>
              <w:t>content</w:t>
            </w:r>
            <w:r>
              <w:rPr>
                <w:spacing w:val="6"/>
                <w:sz w:val="24"/>
              </w:rPr>
              <w:t xml:space="preserve"> </w:t>
            </w:r>
            <w:r>
              <w:rPr>
                <w:sz w:val="24"/>
              </w:rPr>
              <w:t>encountered</w:t>
            </w:r>
            <w:r>
              <w:rPr>
                <w:spacing w:val="-16"/>
                <w:sz w:val="24"/>
              </w:rPr>
              <w:t xml:space="preserve"> </w:t>
            </w:r>
            <w:r>
              <w:rPr>
                <w:sz w:val="24"/>
              </w:rPr>
              <w:t>the</w:t>
            </w:r>
            <w:r>
              <w:rPr>
                <w:spacing w:val="4"/>
                <w:sz w:val="24"/>
              </w:rPr>
              <w:t xml:space="preserve"> </w:t>
            </w:r>
            <w:r>
              <w:rPr>
                <w:spacing w:val="-4"/>
                <w:sz w:val="24"/>
              </w:rPr>
              <w:t>most</w:t>
            </w:r>
          </w:p>
        </w:tc>
        <w:tc>
          <w:tcPr>
            <w:tcW w:w="2809" w:type="dxa"/>
          </w:tcPr>
          <w:p w14:paraId="7CB8F325" w14:textId="77777777" w:rsidR="00CB5E9F" w:rsidRDefault="00000000">
            <w:pPr>
              <w:pStyle w:val="TableParagraph"/>
              <w:spacing w:before="50" w:line="240" w:lineRule="auto"/>
              <w:ind w:left="25"/>
              <w:jc w:val="center"/>
              <w:rPr>
                <w:sz w:val="24"/>
              </w:rPr>
            </w:pPr>
            <w:r>
              <w:rPr>
                <w:spacing w:val="-5"/>
                <w:sz w:val="24"/>
              </w:rPr>
              <w:t>21</w:t>
            </w:r>
          </w:p>
        </w:tc>
      </w:tr>
      <w:tr w:rsidR="00CB5E9F" w14:paraId="1A1A9DF2" w14:textId="77777777">
        <w:trPr>
          <w:trHeight w:val="671"/>
        </w:trPr>
        <w:tc>
          <w:tcPr>
            <w:tcW w:w="1844" w:type="dxa"/>
          </w:tcPr>
          <w:p w14:paraId="765B7E89" w14:textId="77777777" w:rsidR="00CB5E9F" w:rsidRDefault="00000000">
            <w:pPr>
              <w:pStyle w:val="TableParagraph"/>
              <w:spacing w:before="49" w:line="240" w:lineRule="auto"/>
              <w:ind w:left="24" w:right="10"/>
              <w:jc w:val="center"/>
              <w:rPr>
                <w:sz w:val="24"/>
              </w:rPr>
            </w:pPr>
            <w:r>
              <w:rPr>
                <w:spacing w:val="-2"/>
                <w:sz w:val="24"/>
              </w:rPr>
              <w:t>4.4.3</w:t>
            </w:r>
          </w:p>
        </w:tc>
        <w:tc>
          <w:tcPr>
            <w:tcW w:w="5531" w:type="dxa"/>
          </w:tcPr>
          <w:p w14:paraId="2F1236F8" w14:textId="77777777" w:rsidR="00CB5E9F" w:rsidRDefault="00000000">
            <w:pPr>
              <w:pStyle w:val="TableParagraph"/>
              <w:spacing w:before="49" w:line="240" w:lineRule="auto"/>
              <w:ind w:left="460"/>
              <w:rPr>
                <w:sz w:val="24"/>
              </w:rPr>
            </w:pPr>
            <w:r>
              <w:rPr>
                <w:sz w:val="24"/>
              </w:rPr>
              <w:t>Food</w:t>
            </w:r>
            <w:r>
              <w:rPr>
                <w:spacing w:val="-17"/>
                <w:sz w:val="24"/>
              </w:rPr>
              <w:t xml:space="preserve"> </w:t>
            </w:r>
            <w:r>
              <w:rPr>
                <w:sz w:val="24"/>
              </w:rPr>
              <w:t>purchased</w:t>
            </w:r>
            <w:r>
              <w:rPr>
                <w:spacing w:val="6"/>
                <w:sz w:val="24"/>
              </w:rPr>
              <w:t xml:space="preserve"> </w:t>
            </w:r>
            <w:r>
              <w:rPr>
                <w:sz w:val="24"/>
              </w:rPr>
              <w:t>impulsively</w:t>
            </w:r>
            <w:r>
              <w:rPr>
                <w:spacing w:val="-15"/>
                <w:sz w:val="24"/>
              </w:rPr>
              <w:t xml:space="preserve"> </w:t>
            </w:r>
            <w:r>
              <w:rPr>
                <w:sz w:val="24"/>
              </w:rPr>
              <w:t>due</w:t>
            </w:r>
            <w:r>
              <w:rPr>
                <w:spacing w:val="-3"/>
                <w:sz w:val="24"/>
              </w:rPr>
              <w:t xml:space="preserve"> </w:t>
            </w:r>
            <w:r>
              <w:rPr>
                <w:sz w:val="24"/>
              </w:rPr>
              <w:t>to</w:t>
            </w:r>
            <w:r>
              <w:rPr>
                <w:spacing w:val="-7"/>
                <w:sz w:val="24"/>
              </w:rPr>
              <w:t xml:space="preserve"> </w:t>
            </w:r>
            <w:r>
              <w:rPr>
                <w:sz w:val="24"/>
              </w:rPr>
              <w:t>social</w:t>
            </w:r>
            <w:r>
              <w:rPr>
                <w:spacing w:val="-14"/>
                <w:sz w:val="24"/>
              </w:rPr>
              <w:t xml:space="preserve"> </w:t>
            </w:r>
            <w:r>
              <w:rPr>
                <w:spacing w:val="-4"/>
                <w:sz w:val="24"/>
              </w:rPr>
              <w:t>media</w:t>
            </w:r>
          </w:p>
        </w:tc>
        <w:tc>
          <w:tcPr>
            <w:tcW w:w="2809" w:type="dxa"/>
          </w:tcPr>
          <w:p w14:paraId="68D3A2D4" w14:textId="77777777" w:rsidR="00CB5E9F" w:rsidRDefault="00000000">
            <w:pPr>
              <w:pStyle w:val="TableParagraph"/>
              <w:spacing w:before="49" w:line="240" w:lineRule="auto"/>
              <w:ind w:left="25"/>
              <w:jc w:val="center"/>
              <w:rPr>
                <w:sz w:val="24"/>
              </w:rPr>
            </w:pPr>
            <w:r>
              <w:rPr>
                <w:spacing w:val="-5"/>
                <w:sz w:val="24"/>
              </w:rPr>
              <w:t>22</w:t>
            </w:r>
          </w:p>
        </w:tc>
      </w:tr>
      <w:tr w:rsidR="00CB5E9F" w14:paraId="78718624" w14:textId="77777777">
        <w:trPr>
          <w:trHeight w:val="676"/>
        </w:trPr>
        <w:tc>
          <w:tcPr>
            <w:tcW w:w="1844" w:type="dxa"/>
          </w:tcPr>
          <w:p w14:paraId="0A2A1B38" w14:textId="77777777" w:rsidR="00CB5E9F" w:rsidRDefault="00000000">
            <w:pPr>
              <w:pStyle w:val="TableParagraph"/>
              <w:spacing w:before="49" w:line="240" w:lineRule="auto"/>
              <w:ind w:left="24" w:right="10"/>
              <w:jc w:val="center"/>
              <w:rPr>
                <w:sz w:val="24"/>
              </w:rPr>
            </w:pPr>
            <w:r>
              <w:rPr>
                <w:spacing w:val="-2"/>
                <w:sz w:val="24"/>
              </w:rPr>
              <w:t>4.4.4</w:t>
            </w:r>
          </w:p>
        </w:tc>
        <w:tc>
          <w:tcPr>
            <w:tcW w:w="5531" w:type="dxa"/>
          </w:tcPr>
          <w:p w14:paraId="0C62DFB4" w14:textId="77777777" w:rsidR="00CB5E9F" w:rsidRDefault="00000000">
            <w:pPr>
              <w:pStyle w:val="TableParagraph"/>
              <w:spacing w:before="49" w:line="240" w:lineRule="auto"/>
              <w:ind w:left="1546"/>
              <w:rPr>
                <w:sz w:val="24"/>
              </w:rPr>
            </w:pPr>
            <w:r>
              <w:rPr>
                <w:sz w:val="24"/>
              </w:rPr>
              <w:t>Food</w:t>
            </w:r>
            <w:r>
              <w:rPr>
                <w:spacing w:val="-17"/>
                <w:sz w:val="24"/>
              </w:rPr>
              <w:t xml:space="preserve"> </w:t>
            </w:r>
            <w:r>
              <w:rPr>
                <w:sz w:val="24"/>
              </w:rPr>
              <w:t>Preferences</w:t>
            </w:r>
            <w:r>
              <w:rPr>
                <w:spacing w:val="-7"/>
                <w:sz w:val="24"/>
              </w:rPr>
              <w:t xml:space="preserve"> </w:t>
            </w:r>
            <w:r>
              <w:rPr>
                <w:spacing w:val="-2"/>
                <w:sz w:val="24"/>
              </w:rPr>
              <w:t>Change</w:t>
            </w:r>
          </w:p>
        </w:tc>
        <w:tc>
          <w:tcPr>
            <w:tcW w:w="2809" w:type="dxa"/>
          </w:tcPr>
          <w:p w14:paraId="482CC43F" w14:textId="77777777" w:rsidR="00CB5E9F" w:rsidRDefault="00000000">
            <w:pPr>
              <w:pStyle w:val="TableParagraph"/>
              <w:spacing w:before="49" w:line="240" w:lineRule="auto"/>
              <w:ind w:left="25"/>
              <w:jc w:val="center"/>
              <w:rPr>
                <w:sz w:val="24"/>
              </w:rPr>
            </w:pPr>
            <w:r>
              <w:rPr>
                <w:spacing w:val="-5"/>
                <w:sz w:val="24"/>
              </w:rPr>
              <w:t>2</w:t>
            </w:r>
            <w:r w:rsidR="00F02D0A">
              <w:rPr>
                <w:spacing w:val="-5"/>
                <w:sz w:val="24"/>
              </w:rPr>
              <w:t>4</w:t>
            </w:r>
          </w:p>
        </w:tc>
      </w:tr>
      <w:tr w:rsidR="00CB5E9F" w14:paraId="41B34DF9" w14:textId="77777777">
        <w:trPr>
          <w:trHeight w:val="551"/>
        </w:trPr>
        <w:tc>
          <w:tcPr>
            <w:tcW w:w="1844" w:type="dxa"/>
          </w:tcPr>
          <w:p w14:paraId="36340A71" w14:textId="77777777" w:rsidR="00CB5E9F" w:rsidRDefault="00000000">
            <w:pPr>
              <w:pStyle w:val="TableParagraph"/>
              <w:spacing w:before="44" w:line="240" w:lineRule="auto"/>
              <w:ind w:left="24"/>
              <w:jc w:val="center"/>
              <w:rPr>
                <w:sz w:val="24"/>
              </w:rPr>
            </w:pPr>
            <w:r>
              <w:rPr>
                <w:spacing w:val="-5"/>
                <w:sz w:val="24"/>
              </w:rPr>
              <w:t>4.5</w:t>
            </w:r>
          </w:p>
        </w:tc>
        <w:tc>
          <w:tcPr>
            <w:tcW w:w="5531" w:type="dxa"/>
          </w:tcPr>
          <w:p w14:paraId="0581522B" w14:textId="77777777" w:rsidR="00CB5E9F" w:rsidRDefault="00000000">
            <w:pPr>
              <w:pStyle w:val="TableParagraph"/>
              <w:ind w:left="1536"/>
              <w:rPr>
                <w:sz w:val="24"/>
              </w:rPr>
            </w:pPr>
            <w:r>
              <w:rPr>
                <w:sz w:val="24"/>
              </w:rPr>
              <w:t>Social</w:t>
            </w:r>
            <w:r>
              <w:rPr>
                <w:spacing w:val="-15"/>
                <w:sz w:val="24"/>
              </w:rPr>
              <w:t xml:space="preserve"> </w:t>
            </w:r>
            <w:r>
              <w:rPr>
                <w:sz w:val="24"/>
              </w:rPr>
              <w:t>Media</w:t>
            </w:r>
            <w:r>
              <w:rPr>
                <w:spacing w:val="1"/>
                <w:sz w:val="24"/>
              </w:rPr>
              <w:t xml:space="preserve"> </w:t>
            </w:r>
            <w:r>
              <w:rPr>
                <w:spacing w:val="-2"/>
                <w:sz w:val="24"/>
              </w:rPr>
              <w:t>Classification</w:t>
            </w:r>
          </w:p>
        </w:tc>
        <w:tc>
          <w:tcPr>
            <w:tcW w:w="2809" w:type="dxa"/>
          </w:tcPr>
          <w:p w14:paraId="4D39E92D" w14:textId="77777777" w:rsidR="00CB5E9F" w:rsidRDefault="00000000">
            <w:pPr>
              <w:pStyle w:val="TableParagraph"/>
              <w:spacing w:before="44" w:line="240" w:lineRule="auto"/>
              <w:ind w:left="25"/>
              <w:jc w:val="center"/>
              <w:rPr>
                <w:sz w:val="24"/>
              </w:rPr>
            </w:pPr>
            <w:r>
              <w:rPr>
                <w:spacing w:val="-5"/>
                <w:sz w:val="24"/>
              </w:rPr>
              <w:t>2</w:t>
            </w:r>
            <w:r w:rsidR="00F02D0A">
              <w:rPr>
                <w:spacing w:val="-5"/>
                <w:sz w:val="24"/>
              </w:rPr>
              <w:t>4</w:t>
            </w:r>
          </w:p>
        </w:tc>
      </w:tr>
      <w:tr w:rsidR="00CB5E9F" w14:paraId="6C04058A" w14:textId="77777777">
        <w:trPr>
          <w:trHeight w:val="561"/>
        </w:trPr>
        <w:tc>
          <w:tcPr>
            <w:tcW w:w="1844" w:type="dxa"/>
          </w:tcPr>
          <w:p w14:paraId="16C30F25" w14:textId="77777777" w:rsidR="00CB5E9F" w:rsidRDefault="00000000">
            <w:pPr>
              <w:pStyle w:val="TableParagraph"/>
              <w:spacing w:before="44" w:line="240" w:lineRule="auto"/>
              <w:ind w:left="24"/>
              <w:jc w:val="center"/>
              <w:rPr>
                <w:sz w:val="24"/>
              </w:rPr>
            </w:pPr>
            <w:r>
              <w:rPr>
                <w:spacing w:val="-5"/>
                <w:sz w:val="24"/>
              </w:rPr>
              <w:t>4.6</w:t>
            </w:r>
          </w:p>
        </w:tc>
        <w:tc>
          <w:tcPr>
            <w:tcW w:w="5531" w:type="dxa"/>
          </w:tcPr>
          <w:p w14:paraId="5428AF12" w14:textId="77777777" w:rsidR="00CB5E9F" w:rsidRDefault="00000000">
            <w:pPr>
              <w:pStyle w:val="TableParagraph"/>
              <w:ind w:left="1565"/>
              <w:rPr>
                <w:sz w:val="24"/>
              </w:rPr>
            </w:pPr>
            <w:r>
              <w:rPr>
                <w:sz w:val="24"/>
              </w:rPr>
              <w:t>Food</w:t>
            </w:r>
            <w:r>
              <w:rPr>
                <w:spacing w:val="-11"/>
                <w:sz w:val="24"/>
              </w:rPr>
              <w:t xml:space="preserve"> </w:t>
            </w:r>
            <w:r>
              <w:rPr>
                <w:sz w:val="24"/>
              </w:rPr>
              <w:t xml:space="preserve">craving </w:t>
            </w:r>
            <w:r>
              <w:rPr>
                <w:spacing w:val="-2"/>
                <w:sz w:val="24"/>
              </w:rPr>
              <w:t>classification</w:t>
            </w:r>
          </w:p>
        </w:tc>
        <w:tc>
          <w:tcPr>
            <w:tcW w:w="2809" w:type="dxa"/>
          </w:tcPr>
          <w:p w14:paraId="37D11AF5" w14:textId="77777777" w:rsidR="00CB5E9F" w:rsidRDefault="00000000">
            <w:pPr>
              <w:pStyle w:val="TableParagraph"/>
              <w:spacing w:before="44" w:line="240" w:lineRule="auto"/>
              <w:ind w:left="25"/>
              <w:jc w:val="center"/>
              <w:rPr>
                <w:sz w:val="24"/>
              </w:rPr>
            </w:pPr>
            <w:r>
              <w:rPr>
                <w:spacing w:val="-5"/>
                <w:sz w:val="24"/>
              </w:rPr>
              <w:t>2</w:t>
            </w:r>
            <w:r w:rsidR="00F02D0A">
              <w:rPr>
                <w:spacing w:val="-5"/>
                <w:sz w:val="24"/>
              </w:rPr>
              <w:t>5</w:t>
            </w:r>
          </w:p>
        </w:tc>
      </w:tr>
      <w:tr w:rsidR="00CB5E9F" w14:paraId="6260B245" w14:textId="77777777">
        <w:trPr>
          <w:trHeight w:val="551"/>
        </w:trPr>
        <w:tc>
          <w:tcPr>
            <w:tcW w:w="1844" w:type="dxa"/>
          </w:tcPr>
          <w:p w14:paraId="7155657B" w14:textId="77777777" w:rsidR="00CB5E9F" w:rsidRDefault="00000000">
            <w:pPr>
              <w:pStyle w:val="TableParagraph"/>
              <w:spacing w:before="49" w:line="240" w:lineRule="auto"/>
              <w:ind w:left="24"/>
              <w:jc w:val="center"/>
              <w:rPr>
                <w:sz w:val="24"/>
              </w:rPr>
            </w:pPr>
            <w:r>
              <w:rPr>
                <w:spacing w:val="-5"/>
                <w:sz w:val="24"/>
              </w:rPr>
              <w:t>4.7</w:t>
            </w:r>
          </w:p>
        </w:tc>
        <w:tc>
          <w:tcPr>
            <w:tcW w:w="5531" w:type="dxa"/>
          </w:tcPr>
          <w:p w14:paraId="74232487" w14:textId="77777777" w:rsidR="00CB5E9F" w:rsidRDefault="00000000">
            <w:pPr>
              <w:pStyle w:val="TableParagraph"/>
              <w:ind w:left="1618"/>
              <w:rPr>
                <w:sz w:val="24"/>
              </w:rPr>
            </w:pPr>
            <w:r>
              <w:rPr>
                <w:spacing w:val="-2"/>
                <w:sz w:val="24"/>
              </w:rPr>
              <w:t>Impulsivity</w:t>
            </w:r>
            <w:r>
              <w:rPr>
                <w:spacing w:val="1"/>
                <w:sz w:val="24"/>
              </w:rPr>
              <w:t xml:space="preserve"> </w:t>
            </w:r>
            <w:r>
              <w:rPr>
                <w:spacing w:val="-2"/>
                <w:sz w:val="24"/>
              </w:rPr>
              <w:t>Classification</w:t>
            </w:r>
          </w:p>
        </w:tc>
        <w:tc>
          <w:tcPr>
            <w:tcW w:w="2809" w:type="dxa"/>
          </w:tcPr>
          <w:p w14:paraId="033D5133" w14:textId="77777777" w:rsidR="00CB5E9F" w:rsidRDefault="00000000">
            <w:pPr>
              <w:pStyle w:val="TableParagraph"/>
              <w:spacing w:before="49" w:line="240" w:lineRule="auto"/>
              <w:ind w:left="25" w:right="4"/>
              <w:jc w:val="center"/>
              <w:rPr>
                <w:sz w:val="24"/>
              </w:rPr>
            </w:pPr>
            <w:r>
              <w:rPr>
                <w:sz w:val="24"/>
              </w:rPr>
              <w:t>26</w:t>
            </w:r>
          </w:p>
        </w:tc>
      </w:tr>
      <w:tr w:rsidR="00CB5E9F" w14:paraId="5E9735B3" w14:textId="77777777">
        <w:trPr>
          <w:trHeight w:val="609"/>
        </w:trPr>
        <w:tc>
          <w:tcPr>
            <w:tcW w:w="1844" w:type="dxa"/>
          </w:tcPr>
          <w:p w14:paraId="32A3E95F" w14:textId="77777777" w:rsidR="00CB5E9F" w:rsidRDefault="00000000">
            <w:pPr>
              <w:pStyle w:val="TableParagraph"/>
              <w:spacing w:before="49" w:line="240" w:lineRule="auto"/>
              <w:ind w:left="24"/>
              <w:jc w:val="center"/>
              <w:rPr>
                <w:sz w:val="24"/>
              </w:rPr>
            </w:pPr>
            <w:r>
              <w:rPr>
                <w:spacing w:val="-5"/>
                <w:sz w:val="24"/>
              </w:rPr>
              <w:t>4.8</w:t>
            </w:r>
          </w:p>
        </w:tc>
        <w:tc>
          <w:tcPr>
            <w:tcW w:w="5531" w:type="dxa"/>
          </w:tcPr>
          <w:p w14:paraId="553CA5FF" w14:textId="77777777" w:rsidR="00CB5E9F" w:rsidRDefault="00F02D0A">
            <w:pPr>
              <w:pStyle w:val="TableParagraph"/>
              <w:ind w:left="1056"/>
              <w:rPr>
                <w:sz w:val="24"/>
              </w:rPr>
            </w:pPr>
            <w:r>
              <w:rPr>
                <w:sz w:val="24"/>
              </w:rPr>
              <w:t>Mean of</w:t>
            </w:r>
            <w:r w:rsidR="00000000">
              <w:rPr>
                <w:spacing w:val="-14"/>
                <w:sz w:val="24"/>
              </w:rPr>
              <w:t xml:space="preserve"> </w:t>
            </w:r>
            <w:r w:rsidR="00000000">
              <w:rPr>
                <w:sz w:val="24"/>
              </w:rPr>
              <w:t>Food</w:t>
            </w:r>
            <w:r w:rsidR="00000000">
              <w:rPr>
                <w:spacing w:val="-8"/>
                <w:sz w:val="24"/>
              </w:rPr>
              <w:t xml:space="preserve"> </w:t>
            </w:r>
            <w:r w:rsidR="00000000">
              <w:rPr>
                <w:spacing w:val="-2"/>
                <w:sz w:val="24"/>
              </w:rPr>
              <w:t>Choice</w:t>
            </w:r>
          </w:p>
        </w:tc>
        <w:tc>
          <w:tcPr>
            <w:tcW w:w="2809" w:type="dxa"/>
          </w:tcPr>
          <w:p w14:paraId="12B9023A" w14:textId="77777777" w:rsidR="00CB5E9F" w:rsidRDefault="00000000">
            <w:pPr>
              <w:pStyle w:val="TableParagraph"/>
              <w:spacing w:before="49" w:line="240" w:lineRule="auto"/>
              <w:ind w:left="25" w:right="4"/>
              <w:jc w:val="center"/>
              <w:rPr>
                <w:sz w:val="24"/>
              </w:rPr>
            </w:pPr>
            <w:r>
              <w:rPr>
                <w:sz w:val="24"/>
              </w:rPr>
              <w:t>2</w:t>
            </w:r>
            <w:r w:rsidR="00F02D0A">
              <w:rPr>
                <w:sz w:val="24"/>
              </w:rPr>
              <w:t>6</w:t>
            </w:r>
          </w:p>
        </w:tc>
      </w:tr>
      <w:tr w:rsidR="00CB5E9F" w14:paraId="5EA28803" w14:textId="77777777">
        <w:trPr>
          <w:trHeight w:val="671"/>
        </w:trPr>
        <w:tc>
          <w:tcPr>
            <w:tcW w:w="1844" w:type="dxa"/>
          </w:tcPr>
          <w:p w14:paraId="69F3EA91" w14:textId="77777777" w:rsidR="00CB5E9F" w:rsidRDefault="00000000">
            <w:pPr>
              <w:pStyle w:val="TableParagraph"/>
              <w:spacing w:before="54" w:line="240" w:lineRule="auto"/>
              <w:ind w:left="24" w:right="10"/>
              <w:jc w:val="center"/>
              <w:rPr>
                <w:sz w:val="24"/>
              </w:rPr>
            </w:pPr>
            <w:r>
              <w:rPr>
                <w:spacing w:val="-2"/>
                <w:sz w:val="24"/>
              </w:rPr>
              <w:t>4.9.1</w:t>
            </w:r>
          </w:p>
        </w:tc>
        <w:tc>
          <w:tcPr>
            <w:tcW w:w="5531" w:type="dxa"/>
          </w:tcPr>
          <w:p w14:paraId="4D7AB503" w14:textId="77777777" w:rsidR="00CB5E9F" w:rsidRDefault="00000000">
            <w:pPr>
              <w:pStyle w:val="TableParagraph"/>
              <w:spacing w:before="49" w:line="240" w:lineRule="auto"/>
              <w:ind w:left="1320"/>
              <w:rPr>
                <w:sz w:val="24"/>
              </w:rPr>
            </w:pPr>
            <w:r>
              <w:rPr>
                <w:spacing w:val="-2"/>
                <w:sz w:val="24"/>
              </w:rPr>
              <w:t>Type</w:t>
            </w:r>
            <w:r>
              <w:rPr>
                <w:spacing w:val="-3"/>
                <w:sz w:val="24"/>
              </w:rPr>
              <w:t xml:space="preserve"> </w:t>
            </w:r>
            <w:r>
              <w:rPr>
                <w:spacing w:val="-2"/>
                <w:sz w:val="24"/>
              </w:rPr>
              <w:t>of</w:t>
            </w:r>
            <w:r>
              <w:rPr>
                <w:spacing w:val="-9"/>
                <w:sz w:val="24"/>
              </w:rPr>
              <w:t xml:space="preserve"> </w:t>
            </w:r>
            <w:r>
              <w:rPr>
                <w:spacing w:val="-2"/>
                <w:sz w:val="24"/>
              </w:rPr>
              <w:t>nutrition</w:t>
            </w:r>
            <w:r>
              <w:rPr>
                <w:spacing w:val="-4"/>
                <w:sz w:val="24"/>
              </w:rPr>
              <w:t xml:space="preserve"> </w:t>
            </w:r>
            <w:r>
              <w:rPr>
                <w:spacing w:val="-2"/>
                <w:sz w:val="24"/>
              </w:rPr>
              <w:t>related</w:t>
            </w:r>
            <w:r>
              <w:rPr>
                <w:spacing w:val="-5"/>
                <w:sz w:val="24"/>
              </w:rPr>
              <w:t xml:space="preserve"> </w:t>
            </w:r>
            <w:r>
              <w:rPr>
                <w:spacing w:val="-2"/>
                <w:sz w:val="24"/>
              </w:rPr>
              <w:t>content</w:t>
            </w:r>
          </w:p>
        </w:tc>
        <w:tc>
          <w:tcPr>
            <w:tcW w:w="2809" w:type="dxa"/>
          </w:tcPr>
          <w:p w14:paraId="777F02FC" w14:textId="77777777" w:rsidR="00CB5E9F" w:rsidRDefault="00000000">
            <w:pPr>
              <w:pStyle w:val="TableParagraph"/>
              <w:spacing w:before="54" w:line="240" w:lineRule="auto"/>
              <w:ind w:left="25"/>
              <w:jc w:val="center"/>
              <w:rPr>
                <w:sz w:val="24"/>
              </w:rPr>
            </w:pPr>
            <w:r>
              <w:rPr>
                <w:spacing w:val="-5"/>
                <w:sz w:val="24"/>
              </w:rPr>
              <w:t>2</w:t>
            </w:r>
            <w:r w:rsidR="00F02D0A">
              <w:rPr>
                <w:spacing w:val="-5"/>
                <w:sz w:val="24"/>
              </w:rPr>
              <w:t>7</w:t>
            </w:r>
          </w:p>
        </w:tc>
      </w:tr>
      <w:tr w:rsidR="00CB5E9F" w14:paraId="67A87A00" w14:textId="77777777">
        <w:trPr>
          <w:trHeight w:val="677"/>
        </w:trPr>
        <w:tc>
          <w:tcPr>
            <w:tcW w:w="1844" w:type="dxa"/>
          </w:tcPr>
          <w:p w14:paraId="1C48CEB5" w14:textId="77777777" w:rsidR="00CB5E9F" w:rsidRDefault="00000000">
            <w:pPr>
              <w:pStyle w:val="TableParagraph"/>
              <w:spacing w:before="50" w:line="240" w:lineRule="auto"/>
              <w:ind w:left="24" w:right="10"/>
              <w:jc w:val="center"/>
              <w:rPr>
                <w:sz w:val="24"/>
              </w:rPr>
            </w:pPr>
            <w:r>
              <w:rPr>
                <w:spacing w:val="-2"/>
                <w:sz w:val="24"/>
              </w:rPr>
              <w:t>4.9.2</w:t>
            </w:r>
          </w:p>
        </w:tc>
        <w:tc>
          <w:tcPr>
            <w:tcW w:w="5531" w:type="dxa"/>
          </w:tcPr>
          <w:p w14:paraId="302EB3A5" w14:textId="77777777" w:rsidR="00CB5E9F" w:rsidRDefault="00000000">
            <w:pPr>
              <w:pStyle w:val="TableParagraph"/>
              <w:spacing w:before="50" w:line="240" w:lineRule="auto"/>
              <w:ind w:left="182"/>
              <w:rPr>
                <w:sz w:val="24"/>
              </w:rPr>
            </w:pPr>
            <w:r>
              <w:rPr>
                <w:sz w:val="24"/>
              </w:rPr>
              <w:t>Type</w:t>
            </w:r>
            <w:r>
              <w:rPr>
                <w:spacing w:val="-10"/>
                <w:sz w:val="24"/>
              </w:rPr>
              <w:t xml:space="preserve"> </w:t>
            </w:r>
            <w:r>
              <w:rPr>
                <w:sz w:val="24"/>
              </w:rPr>
              <w:t>of</w:t>
            </w:r>
            <w:r>
              <w:rPr>
                <w:spacing w:val="-16"/>
                <w:sz w:val="24"/>
              </w:rPr>
              <w:t xml:space="preserve"> </w:t>
            </w:r>
            <w:r>
              <w:rPr>
                <w:sz w:val="24"/>
              </w:rPr>
              <w:t>Social</w:t>
            </w:r>
            <w:r>
              <w:rPr>
                <w:spacing w:val="-5"/>
                <w:sz w:val="24"/>
              </w:rPr>
              <w:t xml:space="preserve"> </w:t>
            </w:r>
            <w:r>
              <w:rPr>
                <w:sz w:val="24"/>
              </w:rPr>
              <w:t>media</w:t>
            </w:r>
            <w:r>
              <w:rPr>
                <w:spacing w:val="-6"/>
                <w:sz w:val="24"/>
              </w:rPr>
              <w:t xml:space="preserve"> </w:t>
            </w:r>
            <w:r>
              <w:rPr>
                <w:sz w:val="24"/>
              </w:rPr>
              <w:t>content</w:t>
            </w:r>
            <w:r>
              <w:rPr>
                <w:spacing w:val="9"/>
                <w:sz w:val="24"/>
              </w:rPr>
              <w:t xml:space="preserve"> </w:t>
            </w:r>
            <w:r>
              <w:rPr>
                <w:sz w:val="24"/>
              </w:rPr>
              <w:t>influencing</w:t>
            </w:r>
            <w:r>
              <w:rPr>
                <w:spacing w:val="4"/>
                <w:sz w:val="24"/>
              </w:rPr>
              <w:t xml:space="preserve"> </w:t>
            </w:r>
            <w:r>
              <w:rPr>
                <w:sz w:val="24"/>
              </w:rPr>
              <w:t>food</w:t>
            </w:r>
            <w:r>
              <w:rPr>
                <w:spacing w:val="-10"/>
                <w:sz w:val="24"/>
              </w:rPr>
              <w:t xml:space="preserve"> </w:t>
            </w:r>
            <w:r>
              <w:rPr>
                <w:spacing w:val="-2"/>
                <w:sz w:val="24"/>
              </w:rPr>
              <w:t>choice</w:t>
            </w:r>
          </w:p>
        </w:tc>
        <w:tc>
          <w:tcPr>
            <w:tcW w:w="2809" w:type="dxa"/>
          </w:tcPr>
          <w:p w14:paraId="0AAE9C22" w14:textId="77777777" w:rsidR="00CB5E9F" w:rsidRDefault="00000000">
            <w:pPr>
              <w:pStyle w:val="TableParagraph"/>
              <w:spacing w:before="50" w:line="240" w:lineRule="auto"/>
              <w:ind w:left="25"/>
              <w:jc w:val="center"/>
              <w:rPr>
                <w:sz w:val="24"/>
              </w:rPr>
            </w:pPr>
            <w:r>
              <w:rPr>
                <w:spacing w:val="-5"/>
                <w:sz w:val="24"/>
              </w:rPr>
              <w:t>2</w:t>
            </w:r>
            <w:r w:rsidR="00F02D0A">
              <w:rPr>
                <w:spacing w:val="-5"/>
                <w:sz w:val="24"/>
              </w:rPr>
              <w:t>8</w:t>
            </w:r>
          </w:p>
        </w:tc>
      </w:tr>
      <w:tr w:rsidR="00CB5E9F" w14:paraId="0DCCD47B" w14:textId="77777777">
        <w:trPr>
          <w:trHeight w:val="825"/>
        </w:trPr>
        <w:tc>
          <w:tcPr>
            <w:tcW w:w="1844" w:type="dxa"/>
          </w:tcPr>
          <w:p w14:paraId="455D2DF0" w14:textId="77777777" w:rsidR="00CB5E9F" w:rsidRDefault="00000000">
            <w:pPr>
              <w:pStyle w:val="TableParagraph"/>
              <w:spacing w:before="49" w:line="240" w:lineRule="auto"/>
              <w:ind w:left="24" w:right="10"/>
              <w:jc w:val="center"/>
              <w:rPr>
                <w:sz w:val="24"/>
              </w:rPr>
            </w:pPr>
            <w:r>
              <w:rPr>
                <w:spacing w:val="-2"/>
                <w:sz w:val="24"/>
              </w:rPr>
              <w:t>4.9.3</w:t>
            </w:r>
          </w:p>
        </w:tc>
        <w:tc>
          <w:tcPr>
            <w:tcW w:w="5531" w:type="dxa"/>
          </w:tcPr>
          <w:p w14:paraId="22B82529" w14:textId="77777777" w:rsidR="00CB5E9F" w:rsidRDefault="00000000">
            <w:pPr>
              <w:pStyle w:val="TableParagraph"/>
              <w:spacing w:before="203" w:line="240" w:lineRule="auto"/>
              <w:ind w:left="134"/>
              <w:rPr>
                <w:sz w:val="24"/>
              </w:rPr>
            </w:pPr>
            <w:r>
              <w:rPr>
                <w:sz w:val="24"/>
              </w:rPr>
              <w:t>Medium</w:t>
            </w:r>
            <w:r>
              <w:rPr>
                <w:spacing w:val="-16"/>
                <w:sz w:val="24"/>
              </w:rPr>
              <w:t xml:space="preserve"> </w:t>
            </w:r>
            <w:r>
              <w:rPr>
                <w:sz w:val="24"/>
              </w:rPr>
              <w:t>of</w:t>
            </w:r>
            <w:r>
              <w:rPr>
                <w:spacing w:val="-15"/>
                <w:sz w:val="24"/>
              </w:rPr>
              <w:t xml:space="preserve"> </w:t>
            </w:r>
            <w:r>
              <w:rPr>
                <w:sz w:val="24"/>
              </w:rPr>
              <w:t>social</w:t>
            </w:r>
            <w:r>
              <w:rPr>
                <w:spacing w:val="-9"/>
                <w:sz w:val="24"/>
              </w:rPr>
              <w:t xml:space="preserve"> </w:t>
            </w:r>
            <w:r>
              <w:rPr>
                <w:sz w:val="24"/>
              </w:rPr>
              <w:t>media</w:t>
            </w:r>
            <w:r>
              <w:rPr>
                <w:spacing w:val="-1"/>
                <w:sz w:val="24"/>
              </w:rPr>
              <w:t xml:space="preserve"> </w:t>
            </w:r>
            <w:r>
              <w:rPr>
                <w:sz w:val="24"/>
              </w:rPr>
              <w:t>used</w:t>
            </w:r>
            <w:r>
              <w:rPr>
                <w:spacing w:val="8"/>
                <w:sz w:val="24"/>
              </w:rPr>
              <w:t xml:space="preserve"> </w:t>
            </w:r>
            <w:r>
              <w:rPr>
                <w:sz w:val="24"/>
              </w:rPr>
              <w:t>for</w:t>
            </w:r>
            <w:r>
              <w:rPr>
                <w:spacing w:val="1"/>
                <w:sz w:val="24"/>
              </w:rPr>
              <w:t xml:space="preserve"> </w:t>
            </w:r>
            <w:r>
              <w:rPr>
                <w:sz w:val="24"/>
              </w:rPr>
              <w:t xml:space="preserve">nutrition </w:t>
            </w:r>
            <w:r>
              <w:rPr>
                <w:spacing w:val="-2"/>
                <w:sz w:val="24"/>
              </w:rPr>
              <w:t>information</w:t>
            </w:r>
          </w:p>
        </w:tc>
        <w:tc>
          <w:tcPr>
            <w:tcW w:w="2809" w:type="dxa"/>
          </w:tcPr>
          <w:p w14:paraId="0D7648A0" w14:textId="77777777" w:rsidR="00CB5E9F" w:rsidRDefault="00000000">
            <w:pPr>
              <w:pStyle w:val="TableParagraph"/>
              <w:spacing w:before="49" w:line="240" w:lineRule="auto"/>
              <w:ind w:left="25"/>
              <w:jc w:val="center"/>
              <w:rPr>
                <w:sz w:val="24"/>
              </w:rPr>
            </w:pPr>
            <w:r>
              <w:rPr>
                <w:spacing w:val="-5"/>
                <w:sz w:val="24"/>
              </w:rPr>
              <w:t>29</w:t>
            </w:r>
          </w:p>
        </w:tc>
      </w:tr>
      <w:tr w:rsidR="00CB5E9F" w14:paraId="5B5308E3" w14:textId="77777777">
        <w:trPr>
          <w:trHeight w:val="1132"/>
        </w:trPr>
        <w:tc>
          <w:tcPr>
            <w:tcW w:w="1844" w:type="dxa"/>
          </w:tcPr>
          <w:p w14:paraId="06002890" w14:textId="77777777" w:rsidR="00CB5E9F" w:rsidRDefault="00000000">
            <w:pPr>
              <w:pStyle w:val="TableParagraph"/>
              <w:spacing w:before="49" w:line="240" w:lineRule="auto"/>
              <w:ind w:left="24" w:right="10"/>
              <w:jc w:val="center"/>
              <w:rPr>
                <w:sz w:val="24"/>
              </w:rPr>
            </w:pPr>
            <w:r>
              <w:rPr>
                <w:spacing w:val="-2"/>
                <w:sz w:val="24"/>
              </w:rPr>
              <w:t>4.9.4</w:t>
            </w:r>
          </w:p>
        </w:tc>
        <w:tc>
          <w:tcPr>
            <w:tcW w:w="5531" w:type="dxa"/>
          </w:tcPr>
          <w:p w14:paraId="4F20C06D" w14:textId="77777777" w:rsidR="00CB5E9F" w:rsidRDefault="00000000">
            <w:pPr>
              <w:pStyle w:val="TableParagraph"/>
              <w:spacing w:before="232" w:line="247" w:lineRule="auto"/>
              <w:ind w:left="2198" w:right="603" w:hanging="1633"/>
              <w:rPr>
                <w:sz w:val="24"/>
              </w:rPr>
            </w:pPr>
            <w:r>
              <w:rPr>
                <w:sz w:val="24"/>
              </w:rPr>
              <w:t>Main</w:t>
            </w:r>
            <w:r>
              <w:rPr>
                <w:spacing w:val="-15"/>
                <w:sz w:val="24"/>
              </w:rPr>
              <w:t xml:space="preserve"> </w:t>
            </w:r>
            <w:r>
              <w:rPr>
                <w:sz w:val="24"/>
              </w:rPr>
              <w:t>social</w:t>
            </w:r>
            <w:r>
              <w:rPr>
                <w:spacing w:val="-15"/>
                <w:sz w:val="24"/>
              </w:rPr>
              <w:t xml:space="preserve"> </w:t>
            </w:r>
            <w:r>
              <w:rPr>
                <w:sz w:val="24"/>
              </w:rPr>
              <w:t>media</w:t>
            </w:r>
            <w:r>
              <w:rPr>
                <w:spacing w:val="-15"/>
                <w:sz w:val="24"/>
              </w:rPr>
              <w:t xml:space="preserve"> </w:t>
            </w:r>
            <w:r>
              <w:rPr>
                <w:sz w:val="24"/>
              </w:rPr>
              <w:t>source</w:t>
            </w:r>
            <w:r>
              <w:rPr>
                <w:spacing w:val="-15"/>
                <w:sz w:val="24"/>
              </w:rPr>
              <w:t xml:space="preserve"> </w:t>
            </w:r>
            <w:r>
              <w:rPr>
                <w:sz w:val="24"/>
              </w:rPr>
              <w:t>for</w:t>
            </w:r>
            <w:r>
              <w:rPr>
                <w:spacing w:val="-11"/>
                <w:sz w:val="24"/>
              </w:rPr>
              <w:t xml:space="preserve"> </w:t>
            </w:r>
            <w:r>
              <w:rPr>
                <w:sz w:val="24"/>
              </w:rPr>
              <w:t>nutrition</w:t>
            </w:r>
            <w:r>
              <w:rPr>
                <w:spacing w:val="-15"/>
                <w:sz w:val="24"/>
              </w:rPr>
              <w:t xml:space="preserve"> </w:t>
            </w:r>
            <w:r>
              <w:rPr>
                <w:sz w:val="24"/>
              </w:rPr>
              <w:t xml:space="preserve">related </w:t>
            </w:r>
            <w:r>
              <w:rPr>
                <w:spacing w:val="-2"/>
                <w:sz w:val="24"/>
              </w:rPr>
              <w:t>information</w:t>
            </w:r>
          </w:p>
        </w:tc>
        <w:tc>
          <w:tcPr>
            <w:tcW w:w="2809" w:type="dxa"/>
          </w:tcPr>
          <w:p w14:paraId="36830491" w14:textId="77777777" w:rsidR="00CB5E9F" w:rsidRDefault="00000000">
            <w:pPr>
              <w:pStyle w:val="TableParagraph"/>
              <w:spacing w:before="49" w:line="240" w:lineRule="auto"/>
              <w:ind w:left="25"/>
              <w:jc w:val="center"/>
              <w:rPr>
                <w:sz w:val="24"/>
              </w:rPr>
            </w:pPr>
            <w:r>
              <w:rPr>
                <w:spacing w:val="-5"/>
                <w:sz w:val="24"/>
              </w:rPr>
              <w:t>30</w:t>
            </w:r>
          </w:p>
        </w:tc>
      </w:tr>
      <w:tr w:rsidR="00CB5E9F" w14:paraId="6B2F9362" w14:textId="77777777">
        <w:trPr>
          <w:trHeight w:val="484"/>
        </w:trPr>
        <w:tc>
          <w:tcPr>
            <w:tcW w:w="1844" w:type="dxa"/>
          </w:tcPr>
          <w:p w14:paraId="1B88E0FB" w14:textId="77777777" w:rsidR="00CB5E9F" w:rsidRDefault="00000000">
            <w:pPr>
              <w:pStyle w:val="TableParagraph"/>
              <w:spacing w:before="54" w:line="240" w:lineRule="auto"/>
              <w:ind w:left="24"/>
              <w:jc w:val="center"/>
              <w:rPr>
                <w:sz w:val="24"/>
              </w:rPr>
            </w:pPr>
            <w:r>
              <w:rPr>
                <w:spacing w:val="-5"/>
                <w:sz w:val="24"/>
              </w:rPr>
              <w:t>5.1</w:t>
            </w:r>
          </w:p>
        </w:tc>
        <w:tc>
          <w:tcPr>
            <w:tcW w:w="5531" w:type="dxa"/>
          </w:tcPr>
          <w:p w14:paraId="6D2BC1F7" w14:textId="77777777" w:rsidR="00CB5E9F" w:rsidRDefault="00000000">
            <w:pPr>
              <w:pStyle w:val="TableParagraph"/>
              <w:spacing w:before="63" w:line="240" w:lineRule="auto"/>
              <w:ind w:left="1123"/>
              <w:rPr>
                <w:sz w:val="24"/>
              </w:rPr>
            </w:pPr>
            <w:r>
              <w:rPr>
                <w:spacing w:val="-2"/>
                <w:sz w:val="24"/>
              </w:rPr>
              <w:t>Linear regression</w:t>
            </w:r>
            <w:r>
              <w:rPr>
                <w:spacing w:val="-11"/>
                <w:sz w:val="24"/>
              </w:rPr>
              <w:t xml:space="preserve"> </w:t>
            </w:r>
            <w:r>
              <w:rPr>
                <w:spacing w:val="-4"/>
                <w:sz w:val="24"/>
              </w:rPr>
              <w:t>model</w:t>
            </w:r>
          </w:p>
        </w:tc>
        <w:tc>
          <w:tcPr>
            <w:tcW w:w="2809" w:type="dxa"/>
          </w:tcPr>
          <w:p w14:paraId="42BD1731" w14:textId="77777777" w:rsidR="00CB5E9F" w:rsidRDefault="00000000">
            <w:pPr>
              <w:pStyle w:val="TableParagraph"/>
              <w:spacing w:before="54" w:line="240" w:lineRule="auto"/>
              <w:ind w:left="25"/>
              <w:jc w:val="center"/>
              <w:rPr>
                <w:sz w:val="24"/>
              </w:rPr>
            </w:pPr>
            <w:r>
              <w:rPr>
                <w:spacing w:val="-5"/>
                <w:sz w:val="24"/>
              </w:rPr>
              <w:t>31</w:t>
            </w:r>
          </w:p>
        </w:tc>
      </w:tr>
    </w:tbl>
    <w:p w14:paraId="1B35F59D" w14:textId="77777777" w:rsidR="00CB5E9F" w:rsidRDefault="00CB5E9F">
      <w:pPr>
        <w:pStyle w:val="TableParagraph"/>
        <w:spacing w:line="240" w:lineRule="auto"/>
        <w:jc w:val="center"/>
        <w:rPr>
          <w:sz w:val="24"/>
        </w:rPr>
        <w:sectPr w:rsidR="00CB5E9F">
          <w:pgSz w:w="11910" w:h="16840"/>
          <w:pgMar w:top="1740" w:right="141" w:bottom="1980" w:left="1133" w:header="0" w:footer="1703" w:gutter="0"/>
          <w:cols w:space="720"/>
        </w:sectPr>
      </w:pPr>
    </w:p>
    <w:p w14:paraId="001C47CE" w14:textId="77777777" w:rsidR="00CB5E9F" w:rsidRDefault="00CB5E9F">
      <w:pPr>
        <w:pStyle w:val="BodyText"/>
        <w:spacing w:before="4"/>
        <w:rPr>
          <w:b/>
          <w:sz w:val="17"/>
        </w:rPr>
      </w:pPr>
    </w:p>
    <w:p w14:paraId="57FB4D0D" w14:textId="77777777" w:rsidR="00CB5E9F" w:rsidRDefault="00CB5E9F">
      <w:pPr>
        <w:pStyle w:val="BodyText"/>
        <w:rPr>
          <w:b/>
          <w:sz w:val="17"/>
        </w:rPr>
        <w:sectPr w:rsidR="00CB5E9F">
          <w:pgSz w:w="11910" w:h="16840"/>
          <w:pgMar w:top="1920" w:right="141" w:bottom="1900" w:left="1133" w:header="0" w:footer="1703" w:gutter="0"/>
          <w:cols w:space="720"/>
        </w:sectPr>
      </w:pPr>
    </w:p>
    <w:p w14:paraId="5EC7D3CC" w14:textId="77777777" w:rsidR="00CB5E9F" w:rsidRDefault="00000000">
      <w:pPr>
        <w:spacing w:before="71"/>
        <w:ind w:left="307"/>
        <w:jc w:val="both"/>
        <w:rPr>
          <w:b/>
          <w:sz w:val="28"/>
        </w:rPr>
      </w:pPr>
      <w:r>
        <w:rPr>
          <w:b/>
          <w:sz w:val="28"/>
        </w:rPr>
        <w:lastRenderedPageBreak/>
        <w:t>CHAPTER</w:t>
      </w:r>
      <w:r>
        <w:rPr>
          <w:b/>
          <w:spacing w:val="-7"/>
          <w:sz w:val="28"/>
        </w:rPr>
        <w:t xml:space="preserve"> </w:t>
      </w:r>
      <w:r>
        <w:rPr>
          <w:b/>
          <w:sz w:val="28"/>
        </w:rPr>
        <w:t>1-</w:t>
      </w:r>
      <w:r>
        <w:rPr>
          <w:b/>
          <w:spacing w:val="-16"/>
          <w:sz w:val="28"/>
        </w:rPr>
        <w:t xml:space="preserve"> </w:t>
      </w:r>
      <w:r>
        <w:rPr>
          <w:b/>
          <w:spacing w:val="-2"/>
          <w:sz w:val="28"/>
        </w:rPr>
        <w:t>INTRODUCTION</w:t>
      </w:r>
    </w:p>
    <w:p w14:paraId="33152CCD" w14:textId="77777777" w:rsidR="00CB5E9F" w:rsidRDefault="00CB5E9F">
      <w:pPr>
        <w:pStyle w:val="BodyText"/>
        <w:rPr>
          <w:b/>
          <w:sz w:val="28"/>
        </w:rPr>
      </w:pPr>
    </w:p>
    <w:p w14:paraId="4E647955" w14:textId="77777777" w:rsidR="00CB5E9F" w:rsidRDefault="00CB5E9F">
      <w:pPr>
        <w:pStyle w:val="BodyText"/>
        <w:spacing w:before="84"/>
        <w:rPr>
          <w:b/>
          <w:sz w:val="28"/>
        </w:rPr>
      </w:pPr>
    </w:p>
    <w:p w14:paraId="7F8F88F1" w14:textId="77777777" w:rsidR="00CB5E9F" w:rsidRDefault="00000000">
      <w:pPr>
        <w:pStyle w:val="BodyText"/>
        <w:spacing w:before="1" w:line="276" w:lineRule="auto"/>
        <w:ind w:left="307" w:right="1265"/>
        <w:jc w:val="both"/>
      </w:pPr>
      <w:r>
        <w:t>In</w:t>
      </w:r>
      <w:r>
        <w:rPr>
          <w:spacing w:val="28"/>
        </w:rPr>
        <w:t xml:space="preserve"> </w:t>
      </w:r>
      <w:r>
        <w:t>today’s</w:t>
      </w:r>
      <w:r>
        <w:rPr>
          <w:spacing w:val="35"/>
        </w:rPr>
        <w:t xml:space="preserve"> </w:t>
      </w:r>
      <w:r>
        <w:t>digital</w:t>
      </w:r>
      <w:r>
        <w:rPr>
          <w:spacing w:val="30"/>
        </w:rPr>
        <w:t xml:space="preserve"> </w:t>
      </w:r>
      <w:r>
        <w:t>age,</w:t>
      </w:r>
      <w:r>
        <w:rPr>
          <w:spacing w:val="40"/>
        </w:rPr>
        <w:t xml:space="preserve"> </w:t>
      </w:r>
      <w:r>
        <w:t>social</w:t>
      </w:r>
      <w:r>
        <w:rPr>
          <w:spacing w:val="38"/>
        </w:rPr>
        <w:t xml:space="preserve"> </w:t>
      </w:r>
      <w:r>
        <w:t>media</w:t>
      </w:r>
      <w:r>
        <w:rPr>
          <w:spacing w:val="40"/>
        </w:rPr>
        <w:t xml:space="preserve"> </w:t>
      </w:r>
      <w:r>
        <w:t>has</w:t>
      </w:r>
      <w:r>
        <w:rPr>
          <w:spacing w:val="40"/>
        </w:rPr>
        <w:t xml:space="preserve"> </w:t>
      </w:r>
      <w:r>
        <w:t>become</w:t>
      </w:r>
      <w:r>
        <w:rPr>
          <w:spacing w:val="40"/>
        </w:rPr>
        <w:t xml:space="preserve"> </w:t>
      </w:r>
      <w:r>
        <w:t>more</w:t>
      </w:r>
      <w:r>
        <w:rPr>
          <w:spacing w:val="28"/>
        </w:rPr>
        <w:t xml:space="preserve"> </w:t>
      </w:r>
      <w:r>
        <w:t>than</w:t>
      </w:r>
      <w:r>
        <w:rPr>
          <w:spacing w:val="40"/>
        </w:rPr>
        <w:t xml:space="preserve"> </w:t>
      </w:r>
      <w:r>
        <w:t>just</w:t>
      </w:r>
      <w:r>
        <w:rPr>
          <w:spacing w:val="40"/>
        </w:rPr>
        <w:t xml:space="preserve"> </w:t>
      </w:r>
      <w:r>
        <w:t>a</w:t>
      </w:r>
      <w:r>
        <w:rPr>
          <w:spacing w:val="35"/>
        </w:rPr>
        <w:t xml:space="preserve"> </w:t>
      </w:r>
      <w:r>
        <w:t>tool</w:t>
      </w:r>
      <w:r>
        <w:rPr>
          <w:spacing w:val="37"/>
        </w:rPr>
        <w:t xml:space="preserve"> </w:t>
      </w:r>
      <w:r>
        <w:t>for</w:t>
      </w:r>
      <w:r>
        <w:rPr>
          <w:spacing w:val="40"/>
        </w:rPr>
        <w:t xml:space="preserve"> </w:t>
      </w:r>
      <w:r>
        <w:t>communication it is</w:t>
      </w:r>
      <w:r>
        <w:rPr>
          <w:spacing w:val="-10"/>
        </w:rPr>
        <w:t xml:space="preserve"> </w:t>
      </w:r>
      <w:r>
        <w:t>a</w:t>
      </w:r>
      <w:r>
        <w:rPr>
          <w:spacing w:val="-10"/>
        </w:rPr>
        <w:t xml:space="preserve"> </w:t>
      </w:r>
      <w:r>
        <w:t>space</w:t>
      </w:r>
      <w:r>
        <w:rPr>
          <w:spacing w:val="-10"/>
        </w:rPr>
        <w:t xml:space="preserve"> </w:t>
      </w:r>
      <w:r>
        <w:t>where identities</w:t>
      </w:r>
      <w:r>
        <w:rPr>
          <w:spacing w:val="-8"/>
        </w:rPr>
        <w:t xml:space="preserve"> </w:t>
      </w:r>
      <w:r>
        <w:t>are</w:t>
      </w:r>
      <w:r>
        <w:rPr>
          <w:spacing w:val="-10"/>
        </w:rPr>
        <w:t xml:space="preserve"> </w:t>
      </w:r>
      <w:r>
        <w:t>shaped, behaviors</w:t>
      </w:r>
      <w:r>
        <w:rPr>
          <w:spacing w:val="-10"/>
        </w:rPr>
        <w:t xml:space="preserve"> </w:t>
      </w:r>
      <w:r>
        <w:t>are</w:t>
      </w:r>
      <w:r>
        <w:rPr>
          <w:spacing w:val="-1"/>
        </w:rPr>
        <w:t xml:space="preserve"> </w:t>
      </w:r>
      <w:r>
        <w:t>influenced, and</w:t>
      </w:r>
      <w:r>
        <w:rPr>
          <w:spacing w:val="-2"/>
        </w:rPr>
        <w:t xml:space="preserve"> </w:t>
      </w:r>
      <w:r>
        <w:t>choices</w:t>
      </w:r>
      <w:r>
        <w:rPr>
          <w:spacing w:val="-10"/>
        </w:rPr>
        <w:t xml:space="preserve"> </w:t>
      </w:r>
      <w:r>
        <w:t>are made. As</w:t>
      </w:r>
      <w:r>
        <w:rPr>
          <w:spacing w:val="-11"/>
        </w:rPr>
        <w:t xml:space="preserve"> </w:t>
      </w:r>
      <w:r>
        <w:t>of 2021, over 4.2 billion people globally use at least one social media platform, spending an average of 2 hours and 25 minutes daily</w:t>
      </w:r>
      <w:r>
        <w:rPr>
          <w:spacing w:val="-1"/>
        </w:rPr>
        <w:t xml:space="preserve"> </w:t>
      </w:r>
      <w:r>
        <w:t>on platforms such as Instagram, TikTok, WhatsApp, and Twitter</w:t>
      </w:r>
      <w:r>
        <w:rPr>
          <w:spacing w:val="-4"/>
        </w:rPr>
        <w:t xml:space="preserve"> </w:t>
      </w:r>
      <w:r>
        <w:t>(Meng et al., 2022;</w:t>
      </w:r>
      <w:r>
        <w:rPr>
          <w:spacing w:val="-5"/>
        </w:rPr>
        <w:t xml:space="preserve"> </w:t>
      </w:r>
      <w:r>
        <w:t>Cheng et al., 2021). This</w:t>
      </w:r>
      <w:r>
        <w:rPr>
          <w:spacing w:val="-5"/>
        </w:rPr>
        <w:t xml:space="preserve"> </w:t>
      </w:r>
      <w:r>
        <w:t>usage is increasing rapidly</w:t>
      </w:r>
      <w:r>
        <w:rPr>
          <w:spacing w:val="-9"/>
        </w:rPr>
        <w:t xml:space="preserve"> </w:t>
      </w:r>
      <w:r>
        <w:t>across</w:t>
      </w:r>
      <w:r>
        <w:rPr>
          <w:spacing w:val="-4"/>
        </w:rPr>
        <w:t xml:space="preserve"> </w:t>
      </w:r>
      <w:r>
        <w:t>all age</w:t>
      </w:r>
      <w:r>
        <w:rPr>
          <w:spacing w:val="-4"/>
        </w:rPr>
        <w:t xml:space="preserve"> </w:t>
      </w:r>
      <w:r>
        <w:t>groups,</w:t>
      </w:r>
      <w:r>
        <w:rPr>
          <w:spacing w:val="-1"/>
        </w:rPr>
        <w:t xml:space="preserve"> </w:t>
      </w:r>
      <w:r>
        <w:t>with</w:t>
      </w:r>
      <w:r>
        <w:rPr>
          <w:spacing w:val="-3"/>
        </w:rPr>
        <w:t xml:space="preserve"> </w:t>
      </w:r>
      <w:r>
        <w:t>young</w:t>
      </w:r>
      <w:r>
        <w:rPr>
          <w:spacing w:val="-4"/>
        </w:rPr>
        <w:t xml:space="preserve"> </w:t>
      </w:r>
      <w:r>
        <w:t>adults forming</w:t>
      </w:r>
      <w:r>
        <w:rPr>
          <w:spacing w:val="-4"/>
        </w:rPr>
        <w:t xml:space="preserve"> </w:t>
      </w:r>
      <w:r>
        <w:t>the most active</w:t>
      </w:r>
      <w:r>
        <w:rPr>
          <w:spacing w:val="-3"/>
        </w:rPr>
        <w:t xml:space="preserve"> </w:t>
      </w:r>
      <w:r>
        <w:t>and influenced</w:t>
      </w:r>
      <w:r>
        <w:rPr>
          <w:spacing w:val="-2"/>
        </w:rPr>
        <w:t xml:space="preserve"> </w:t>
      </w:r>
      <w:r>
        <w:t>demographic</w:t>
      </w:r>
      <w:r>
        <w:rPr>
          <w:spacing w:val="-4"/>
        </w:rPr>
        <w:t xml:space="preserve"> </w:t>
      </w:r>
      <w:r>
        <w:t>(Cheng</w:t>
      </w:r>
      <w:r>
        <w:rPr>
          <w:spacing w:val="-3"/>
        </w:rPr>
        <w:t xml:space="preserve"> </w:t>
      </w:r>
      <w:r>
        <w:t>et al., 2021).</w:t>
      </w:r>
    </w:p>
    <w:p w14:paraId="4085884D" w14:textId="77777777" w:rsidR="00CB5E9F" w:rsidRDefault="00000000">
      <w:pPr>
        <w:pStyle w:val="BodyText"/>
        <w:spacing w:before="1" w:line="276" w:lineRule="auto"/>
        <w:ind w:left="307" w:right="1272"/>
        <w:jc w:val="both"/>
      </w:pPr>
      <w:r>
        <w:t>While food content on social media may offer inspiration and entertainment, it has also been shown to influence impulsive behaviors and unhealthy eating patterns, particularly in young adults. The lack of planning, emotional vulnerability, and the constant exposure to visually appealing food makes individuals more prone to craving-based decisions. Despite growing awareness, limited research has explored how impulsivity and cravings mediate the effect of social media on actual food choices in the general adult population.</w:t>
      </w:r>
    </w:p>
    <w:p w14:paraId="5DCACA76" w14:textId="77777777" w:rsidR="00CB5E9F" w:rsidRDefault="00000000">
      <w:pPr>
        <w:pStyle w:val="BodyText"/>
        <w:spacing w:before="2" w:line="276" w:lineRule="auto"/>
        <w:ind w:left="307" w:right="1296"/>
        <w:jc w:val="both"/>
      </w:pPr>
      <w:r>
        <w:t>This research aims to contribute to the understanding of how digital environments influence eating</w:t>
      </w:r>
      <w:r>
        <w:rPr>
          <w:spacing w:val="-15"/>
        </w:rPr>
        <w:t xml:space="preserve"> </w:t>
      </w:r>
      <w:r>
        <w:t>behavior.</w:t>
      </w:r>
      <w:r>
        <w:rPr>
          <w:spacing w:val="-15"/>
        </w:rPr>
        <w:t xml:space="preserve"> </w:t>
      </w:r>
      <w:r>
        <w:t>By</w:t>
      </w:r>
      <w:r>
        <w:rPr>
          <w:spacing w:val="-15"/>
        </w:rPr>
        <w:t xml:space="preserve"> </w:t>
      </w:r>
      <w:r>
        <w:t>exploring</w:t>
      </w:r>
      <w:r>
        <w:rPr>
          <w:spacing w:val="-15"/>
        </w:rPr>
        <w:t xml:space="preserve"> </w:t>
      </w:r>
      <w:r>
        <w:t>how</w:t>
      </w:r>
      <w:r>
        <w:rPr>
          <w:spacing w:val="-15"/>
        </w:rPr>
        <w:t xml:space="preserve"> </w:t>
      </w:r>
      <w:r>
        <w:t>impulsivity</w:t>
      </w:r>
      <w:r>
        <w:rPr>
          <w:spacing w:val="-15"/>
        </w:rPr>
        <w:t xml:space="preserve"> </w:t>
      </w:r>
      <w:r>
        <w:t>and</w:t>
      </w:r>
      <w:r>
        <w:rPr>
          <w:spacing w:val="-15"/>
        </w:rPr>
        <w:t xml:space="preserve"> </w:t>
      </w:r>
      <w:r>
        <w:t>craving</w:t>
      </w:r>
      <w:r>
        <w:rPr>
          <w:spacing w:val="-15"/>
        </w:rPr>
        <w:t xml:space="preserve"> </w:t>
      </w:r>
      <w:r>
        <w:t>interact</w:t>
      </w:r>
      <w:r>
        <w:rPr>
          <w:spacing w:val="-15"/>
        </w:rPr>
        <w:t xml:space="preserve"> </w:t>
      </w:r>
      <w:r>
        <w:t>with</w:t>
      </w:r>
      <w:r>
        <w:rPr>
          <w:spacing w:val="-15"/>
        </w:rPr>
        <w:t xml:space="preserve"> </w:t>
      </w:r>
      <w:r>
        <w:t>social</w:t>
      </w:r>
      <w:r>
        <w:rPr>
          <w:spacing w:val="-15"/>
        </w:rPr>
        <w:t xml:space="preserve"> </w:t>
      </w:r>
      <w:r>
        <w:t>media</w:t>
      </w:r>
      <w:r>
        <w:rPr>
          <w:spacing w:val="-15"/>
        </w:rPr>
        <w:t xml:space="preserve"> </w:t>
      </w:r>
      <w:r>
        <w:t>exposure, the study can inform:</w:t>
      </w:r>
    </w:p>
    <w:p w14:paraId="47C5FE90" w14:textId="77777777" w:rsidR="00CB5E9F" w:rsidRDefault="00000000">
      <w:pPr>
        <w:pStyle w:val="ListParagraph"/>
        <w:numPr>
          <w:ilvl w:val="0"/>
          <w:numId w:val="10"/>
        </w:numPr>
        <w:tabs>
          <w:tab w:val="left" w:pos="1027"/>
        </w:tabs>
        <w:spacing w:before="3"/>
        <w:ind w:left="1027" w:hanging="360"/>
        <w:rPr>
          <w:sz w:val="24"/>
        </w:rPr>
      </w:pPr>
      <w:r>
        <w:rPr>
          <w:sz w:val="24"/>
        </w:rPr>
        <w:t>Nutrition</w:t>
      </w:r>
      <w:r>
        <w:rPr>
          <w:spacing w:val="-23"/>
          <w:sz w:val="24"/>
        </w:rPr>
        <w:t xml:space="preserve"> </w:t>
      </w:r>
      <w:r>
        <w:rPr>
          <w:sz w:val="24"/>
        </w:rPr>
        <w:t>professionals</w:t>
      </w:r>
      <w:r>
        <w:rPr>
          <w:spacing w:val="-4"/>
          <w:sz w:val="24"/>
        </w:rPr>
        <w:t xml:space="preserve"> </w:t>
      </w:r>
      <w:r>
        <w:rPr>
          <w:sz w:val="24"/>
        </w:rPr>
        <w:t>in</w:t>
      </w:r>
      <w:r>
        <w:rPr>
          <w:spacing w:val="-8"/>
          <w:sz w:val="24"/>
        </w:rPr>
        <w:t xml:space="preserve"> </w:t>
      </w:r>
      <w:r>
        <w:rPr>
          <w:sz w:val="24"/>
        </w:rPr>
        <w:t>building</w:t>
      </w:r>
      <w:r>
        <w:rPr>
          <w:spacing w:val="-8"/>
          <w:sz w:val="24"/>
        </w:rPr>
        <w:t xml:space="preserve"> </w:t>
      </w:r>
      <w:r>
        <w:rPr>
          <w:sz w:val="24"/>
        </w:rPr>
        <w:t>awareness-based</w:t>
      </w:r>
      <w:r>
        <w:rPr>
          <w:spacing w:val="-7"/>
          <w:sz w:val="24"/>
        </w:rPr>
        <w:t xml:space="preserve"> </w:t>
      </w:r>
      <w:r>
        <w:rPr>
          <w:spacing w:val="-2"/>
          <w:sz w:val="24"/>
        </w:rPr>
        <w:t>interventions,</w:t>
      </w:r>
    </w:p>
    <w:p w14:paraId="11C3B128" w14:textId="77777777" w:rsidR="00CB5E9F" w:rsidRDefault="00000000">
      <w:pPr>
        <w:pStyle w:val="ListParagraph"/>
        <w:numPr>
          <w:ilvl w:val="0"/>
          <w:numId w:val="10"/>
        </w:numPr>
        <w:tabs>
          <w:tab w:val="left" w:pos="1027"/>
        </w:tabs>
        <w:spacing w:before="36"/>
        <w:ind w:left="1027" w:hanging="360"/>
        <w:rPr>
          <w:sz w:val="24"/>
        </w:rPr>
      </w:pPr>
      <w:r>
        <w:rPr>
          <w:sz w:val="24"/>
        </w:rPr>
        <w:t>Mental</w:t>
      </w:r>
      <w:r>
        <w:rPr>
          <w:spacing w:val="-21"/>
          <w:sz w:val="24"/>
        </w:rPr>
        <w:t xml:space="preserve"> </w:t>
      </w:r>
      <w:r>
        <w:rPr>
          <w:sz w:val="24"/>
        </w:rPr>
        <w:t>health</w:t>
      </w:r>
      <w:r>
        <w:rPr>
          <w:spacing w:val="-16"/>
          <w:sz w:val="24"/>
        </w:rPr>
        <w:t xml:space="preserve"> </w:t>
      </w:r>
      <w:r>
        <w:rPr>
          <w:sz w:val="24"/>
        </w:rPr>
        <w:t>practitioners</w:t>
      </w:r>
      <w:r>
        <w:rPr>
          <w:spacing w:val="-4"/>
          <w:sz w:val="24"/>
        </w:rPr>
        <w:t xml:space="preserve"> </w:t>
      </w:r>
      <w:r>
        <w:rPr>
          <w:sz w:val="24"/>
        </w:rPr>
        <w:t>in</w:t>
      </w:r>
      <w:r>
        <w:rPr>
          <w:spacing w:val="-8"/>
          <w:sz w:val="24"/>
        </w:rPr>
        <w:t xml:space="preserve"> </w:t>
      </w:r>
      <w:r>
        <w:rPr>
          <w:sz w:val="24"/>
        </w:rPr>
        <w:t>behavior</w:t>
      </w:r>
      <w:r>
        <w:rPr>
          <w:spacing w:val="-8"/>
          <w:sz w:val="24"/>
        </w:rPr>
        <w:t xml:space="preserve"> </w:t>
      </w:r>
      <w:r>
        <w:rPr>
          <w:spacing w:val="-2"/>
          <w:sz w:val="24"/>
        </w:rPr>
        <w:t>therapy,</w:t>
      </w:r>
    </w:p>
    <w:p w14:paraId="1B701304" w14:textId="77777777" w:rsidR="00CB5E9F" w:rsidRDefault="00000000">
      <w:pPr>
        <w:pStyle w:val="ListParagraph"/>
        <w:numPr>
          <w:ilvl w:val="0"/>
          <w:numId w:val="10"/>
        </w:numPr>
        <w:tabs>
          <w:tab w:val="left" w:pos="1027"/>
        </w:tabs>
        <w:spacing w:before="51"/>
        <w:ind w:left="1027" w:hanging="360"/>
        <w:rPr>
          <w:sz w:val="24"/>
        </w:rPr>
      </w:pPr>
      <w:r>
        <w:rPr>
          <w:sz w:val="24"/>
        </w:rPr>
        <w:t>Health</w:t>
      </w:r>
      <w:r>
        <w:rPr>
          <w:spacing w:val="-23"/>
          <w:sz w:val="24"/>
        </w:rPr>
        <w:t xml:space="preserve"> </w:t>
      </w:r>
      <w:r>
        <w:rPr>
          <w:sz w:val="24"/>
        </w:rPr>
        <w:t>campaign</w:t>
      </w:r>
      <w:r>
        <w:rPr>
          <w:spacing w:val="-15"/>
          <w:sz w:val="24"/>
        </w:rPr>
        <w:t xml:space="preserve"> </w:t>
      </w:r>
      <w:r>
        <w:rPr>
          <w:sz w:val="24"/>
        </w:rPr>
        <w:t>designers</w:t>
      </w:r>
      <w:r>
        <w:rPr>
          <w:spacing w:val="-11"/>
          <w:sz w:val="24"/>
        </w:rPr>
        <w:t xml:space="preserve"> </w:t>
      </w:r>
      <w:r>
        <w:rPr>
          <w:sz w:val="24"/>
        </w:rPr>
        <w:t>creating</w:t>
      </w:r>
      <w:r>
        <w:rPr>
          <w:spacing w:val="-1"/>
          <w:sz w:val="24"/>
        </w:rPr>
        <w:t xml:space="preserve"> </w:t>
      </w:r>
      <w:r>
        <w:rPr>
          <w:sz w:val="24"/>
        </w:rPr>
        <w:t>digital</w:t>
      </w:r>
      <w:r>
        <w:rPr>
          <w:spacing w:val="-10"/>
          <w:sz w:val="24"/>
        </w:rPr>
        <w:t xml:space="preserve"> </w:t>
      </w:r>
      <w:r>
        <w:rPr>
          <w:sz w:val="24"/>
        </w:rPr>
        <w:t>health</w:t>
      </w:r>
      <w:r>
        <w:rPr>
          <w:spacing w:val="-14"/>
          <w:sz w:val="24"/>
        </w:rPr>
        <w:t xml:space="preserve"> </w:t>
      </w:r>
      <w:r>
        <w:rPr>
          <w:spacing w:val="-2"/>
          <w:sz w:val="24"/>
        </w:rPr>
        <w:t>content.</w:t>
      </w:r>
    </w:p>
    <w:p w14:paraId="35963EDF" w14:textId="77777777" w:rsidR="00CB5E9F" w:rsidRDefault="00CB5E9F">
      <w:pPr>
        <w:pStyle w:val="BodyText"/>
      </w:pPr>
    </w:p>
    <w:p w14:paraId="5FF6B040" w14:textId="77777777" w:rsidR="00CB5E9F" w:rsidRDefault="00CB5E9F">
      <w:pPr>
        <w:pStyle w:val="BodyText"/>
        <w:spacing w:before="89"/>
      </w:pPr>
    </w:p>
    <w:p w14:paraId="15D46CC8" w14:textId="77777777" w:rsidR="00CB5E9F" w:rsidRDefault="00000000">
      <w:pPr>
        <w:pStyle w:val="Heading4"/>
        <w:ind w:left="326"/>
      </w:pPr>
      <w:bookmarkStart w:id="3" w:name="Impulsivity_in_Social_Media"/>
      <w:bookmarkEnd w:id="3"/>
      <w:r>
        <w:t>Impulsivity</w:t>
      </w:r>
      <w:r>
        <w:rPr>
          <w:spacing w:val="-8"/>
        </w:rPr>
        <w:t xml:space="preserve"> </w:t>
      </w:r>
      <w:r>
        <w:t>in</w:t>
      </w:r>
      <w:r>
        <w:rPr>
          <w:spacing w:val="-9"/>
        </w:rPr>
        <w:t xml:space="preserve"> </w:t>
      </w:r>
      <w:r>
        <w:t>Social</w:t>
      </w:r>
      <w:r>
        <w:rPr>
          <w:spacing w:val="-16"/>
        </w:rPr>
        <w:t xml:space="preserve"> </w:t>
      </w:r>
      <w:r>
        <w:rPr>
          <w:spacing w:val="-2"/>
        </w:rPr>
        <w:t>Media</w:t>
      </w:r>
    </w:p>
    <w:p w14:paraId="115DECDB" w14:textId="77777777" w:rsidR="00CB5E9F" w:rsidRDefault="00CB5E9F">
      <w:pPr>
        <w:pStyle w:val="BodyText"/>
        <w:spacing w:before="67"/>
        <w:rPr>
          <w:b/>
        </w:rPr>
      </w:pPr>
    </w:p>
    <w:p w14:paraId="5B5449E0" w14:textId="77777777" w:rsidR="00CB5E9F" w:rsidRDefault="00000000">
      <w:pPr>
        <w:pStyle w:val="BodyText"/>
        <w:spacing w:line="276" w:lineRule="auto"/>
        <w:ind w:left="307" w:right="1275"/>
        <w:jc w:val="both"/>
      </w:pPr>
      <w:r>
        <w:t>Impulsivity</w:t>
      </w:r>
      <w:r>
        <w:rPr>
          <w:spacing w:val="-15"/>
        </w:rPr>
        <w:t xml:space="preserve"> </w:t>
      </w:r>
      <w:r>
        <w:t>has</w:t>
      </w:r>
      <w:r>
        <w:rPr>
          <w:spacing w:val="-15"/>
        </w:rPr>
        <w:t xml:space="preserve"> </w:t>
      </w:r>
      <w:r>
        <w:t>been</w:t>
      </w:r>
      <w:r>
        <w:rPr>
          <w:spacing w:val="-15"/>
        </w:rPr>
        <w:t xml:space="preserve"> </w:t>
      </w:r>
      <w:r>
        <w:t>defined</w:t>
      </w:r>
      <w:r>
        <w:rPr>
          <w:spacing w:val="-15"/>
        </w:rPr>
        <w:t xml:space="preserve"> </w:t>
      </w:r>
      <w:r>
        <w:t>as,</w:t>
      </w:r>
      <w:r>
        <w:rPr>
          <w:spacing w:val="-2"/>
        </w:rPr>
        <w:t xml:space="preserve"> </w:t>
      </w:r>
      <w:r>
        <w:t>“a</w:t>
      </w:r>
      <w:r>
        <w:rPr>
          <w:spacing w:val="-14"/>
        </w:rPr>
        <w:t xml:space="preserve"> </w:t>
      </w:r>
      <w:r>
        <w:t>predisposition</w:t>
      </w:r>
      <w:r>
        <w:rPr>
          <w:spacing w:val="-15"/>
        </w:rPr>
        <w:t xml:space="preserve"> </w:t>
      </w:r>
      <w:r>
        <w:t>toward</w:t>
      </w:r>
      <w:r>
        <w:rPr>
          <w:spacing w:val="-15"/>
        </w:rPr>
        <w:t xml:space="preserve"> </w:t>
      </w:r>
      <w:r>
        <w:t>rapid,</w:t>
      </w:r>
      <w:r>
        <w:rPr>
          <w:spacing w:val="-6"/>
        </w:rPr>
        <w:t xml:space="preserve"> </w:t>
      </w:r>
      <w:r>
        <w:t>unplanned</w:t>
      </w:r>
      <w:r>
        <w:rPr>
          <w:spacing w:val="-11"/>
        </w:rPr>
        <w:t xml:space="preserve"> </w:t>
      </w:r>
      <w:r>
        <w:t>reactions</w:t>
      </w:r>
      <w:r>
        <w:rPr>
          <w:spacing w:val="-14"/>
        </w:rPr>
        <w:t xml:space="preserve"> </w:t>
      </w:r>
      <w:r>
        <w:t>to</w:t>
      </w:r>
      <w:r>
        <w:rPr>
          <w:spacing w:val="-9"/>
        </w:rPr>
        <w:t xml:space="preserve"> </w:t>
      </w:r>
      <w:r>
        <w:t>internal or external stimuli with diminished regard to the negative consequences of these reactions to the impulsive individual or to others. (Brewer &amp; Potenza, 2008).</w:t>
      </w:r>
    </w:p>
    <w:p w14:paraId="4BA2F8AE" w14:textId="77777777" w:rsidR="00CB5E9F" w:rsidRDefault="00CB5E9F">
      <w:pPr>
        <w:pStyle w:val="BodyText"/>
        <w:spacing w:before="40"/>
      </w:pPr>
    </w:p>
    <w:p w14:paraId="462B110A" w14:textId="77777777" w:rsidR="00CB5E9F" w:rsidRDefault="00000000">
      <w:pPr>
        <w:pStyle w:val="BodyText"/>
        <w:spacing w:line="276" w:lineRule="auto"/>
        <w:ind w:left="307" w:right="1280"/>
        <w:jc w:val="both"/>
      </w:pPr>
      <w:r>
        <w:t>The excessive use or maladaptive use of</w:t>
      </w:r>
      <w:r>
        <w:rPr>
          <w:spacing w:val="-5"/>
        </w:rPr>
        <w:t xml:space="preserve"> </w:t>
      </w:r>
      <w:r>
        <w:t>social</w:t>
      </w:r>
      <w:r>
        <w:rPr>
          <w:spacing w:val="-1"/>
        </w:rPr>
        <w:t xml:space="preserve"> </w:t>
      </w:r>
      <w:r>
        <w:t>media has been linked to an increased level</w:t>
      </w:r>
      <w:r>
        <w:rPr>
          <w:spacing w:val="-5"/>
        </w:rPr>
        <w:t xml:space="preserve"> </w:t>
      </w:r>
      <w:r>
        <w:t>of impulsivity in a myriad of forms. This includes attention-based impulsivity (focusing challenges), motor-based impulsivity (acting before thinking), and impulsivity without planning. (Lewin et al., 2023), (Guo et al., 2022).</w:t>
      </w:r>
    </w:p>
    <w:p w14:paraId="7D3980B3" w14:textId="77777777" w:rsidR="00CB5E9F" w:rsidRDefault="00CB5E9F">
      <w:pPr>
        <w:pStyle w:val="BodyText"/>
        <w:spacing w:before="43"/>
      </w:pPr>
    </w:p>
    <w:p w14:paraId="220B4B97" w14:textId="77777777" w:rsidR="00CB5E9F" w:rsidRDefault="00000000">
      <w:pPr>
        <w:pStyle w:val="BodyText"/>
        <w:spacing w:before="1" w:line="276" w:lineRule="auto"/>
        <w:ind w:left="307" w:right="1291"/>
        <w:jc w:val="both"/>
      </w:pPr>
      <w:r>
        <w:t>There is impact of non-planned impulsiveness and social media utilization on the risk of developing eating disorders. Adults</w:t>
      </w:r>
      <w:r>
        <w:rPr>
          <w:spacing w:val="-1"/>
        </w:rPr>
        <w:t xml:space="preserve"> </w:t>
      </w:r>
      <w:r>
        <w:t>who have limited ability</w:t>
      </w:r>
      <w:r>
        <w:rPr>
          <w:spacing w:val="-15"/>
        </w:rPr>
        <w:t xml:space="preserve"> </w:t>
      </w:r>
      <w:r>
        <w:t>to plan</w:t>
      </w:r>
      <w:r>
        <w:rPr>
          <w:spacing w:val="-6"/>
        </w:rPr>
        <w:t xml:space="preserve"> </w:t>
      </w:r>
      <w:r>
        <w:t>were more susceptible to the damaging effects of social media content focused on body images and food, leading to negative body image perception (He &amp; Yang et al.,2022).</w:t>
      </w:r>
    </w:p>
    <w:p w14:paraId="265F9D60" w14:textId="77777777" w:rsidR="00CB5E9F" w:rsidRDefault="00CB5E9F">
      <w:pPr>
        <w:pStyle w:val="BodyText"/>
        <w:spacing w:line="276" w:lineRule="auto"/>
        <w:jc w:val="both"/>
        <w:sectPr w:rsidR="00CB5E9F">
          <w:footerReference w:type="default" r:id="rId12"/>
          <w:pgSz w:w="11910" w:h="16840"/>
          <w:pgMar w:top="1680" w:right="141" w:bottom="1960" w:left="1133" w:header="0" w:footer="1766" w:gutter="0"/>
          <w:pgNumType w:start="1"/>
          <w:cols w:space="720"/>
        </w:sectPr>
      </w:pPr>
    </w:p>
    <w:p w14:paraId="3D252439" w14:textId="77777777" w:rsidR="00CB5E9F" w:rsidRDefault="00000000">
      <w:pPr>
        <w:pStyle w:val="Heading4"/>
        <w:spacing w:before="62"/>
        <w:ind w:left="384"/>
      </w:pPr>
      <w:bookmarkStart w:id="4" w:name="Media,_Social_Platforms,_Cravings,_and_F"/>
      <w:bookmarkEnd w:id="4"/>
      <w:r>
        <w:lastRenderedPageBreak/>
        <w:t>Media,</w:t>
      </w:r>
      <w:r>
        <w:rPr>
          <w:spacing w:val="-17"/>
        </w:rPr>
        <w:t xml:space="preserve"> </w:t>
      </w:r>
      <w:r>
        <w:t>Social</w:t>
      </w:r>
      <w:r>
        <w:rPr>
          <w:spacing w:val="-16"/>
        </w:rPr>
        <w:t xml:space="preserve"> </w:t>
      </w:r>
      <w:r>
        <w:t>Platforms,</w:t>
      </w:r>
      <w:r>
        <w:rPr>
          <w:spacing w:val="-5"/>
        </w:rPr>
        <w:t xml:space="preserve"> </w:t>
      </w:r>
      <w:r>
        <w:t>Cravings,</w:t>
      </w:r>
      <w:r>
        <w:rPr>
          <w:spacing w:val="-1"/>
        </w:rPr>
        <w:t xml:space="preserve"> </w:t>
      </w:r>
      <w:r>
        <w:t>and</w:t>
      </w:r>
      <w:r>
        <w:rPr>
          <w:spacing w:val="-5"/>
        </w:rPr>
        <w:t xml:space="preserve"> </w:t>
      </w:r>
      <w:r>
        <w:t>Food-related</w:t>
      </w:r>
      <w:r>
        <w:rPr>
          <w:spacing w:val="-1"/>
        </w:rPr>
        <w:t xml:space="preserve"> </w:t>
      </w:r>
      <w:r>
        <w:rPr>
          <w:spacing w:val="-2"/>
        </w:rPr>
        <w:t>Actions</w:t>
      </w:r>
    </w:p>
    <w:p w14:paraId="54EB68F6" w14:textId="77777777" w:rsidR="00CB5E9F" w:rsidRDefault="00CB5E9F">
      <w:pPr>
        <w:pStyle w:val="BodyText"/>
        <w:spacing w:before="235"/>
        <w:rPr>
          <w:b/>
        </w:rPr>
      </w:pPr>
    </w:p>
    <w:p w14:paraId="66267F6E" w14:textId="77777777" w:rsidR="00CB5E9F" w:rsidRDefault="00000000">
      <w:pPr>
        <w:pStyle w:val="BodyText"/>
        <w:spacing w:before="1" w:line="276" w:lineRule="auto"/>
        <w:ind w:left="307" w:right="1275"/>
        <w:jc w:val="both"/>
      </w:pPr>
      <w:r>
        <w:t>A food craving is a strong need to consume a specific food. Hunger is defined as the lack of fullness, i.e., hunger sensations are caused by an empty belly. Food craving can be distinguished from hunger feelings by its specificity and intensity. In other words, while a craving</w:t>
      </w:r>
      <w:r>
        <w:rPr>
          <w:spacing w:val="-15"/>
        </w:rPr>
        <w:t xml:space="preserve"> </w:t>
      </w:r>
      <w:r>
        <w:t>for</w:t>
      </w:r>
      <w:r>
        <w:rPr>
          <w:spacing w:val="-15"/>
        </w:rPr>
        <w:t xml:space="preserve"> </w:t>
      </w:r>
      <w:r>
        <w:t>food</w:t>
      </w:r>
      <w:r>
        <w:rPr>
          <w:spacing w:val="-15"/>
        </w:rPr>
        <w:t xml:space="preserve"> </w:t>
      </w:r>
      <w:r>
        <w:t>can</w:t>
      </w:r>
      <w:r>
        <w:rPr>
          <w:spacing w:val="-15"/>
        </w:rPr>
        <w:t xml:space="preserve"> </w:t>
      </w:r>
      <w:r>
        <w:t>generally</w:t>
      </w:r>
      <w:r>
        <w:rPr>
          <w:spacing w:val="-15"/>
        </w:rPr>
        <w:t xml:space="preserve"> </w:t>
      </w:r>
      <w:r>
        <w:t>only</w:t>
      </w:r>
      <w:r>
        <w:rPr>
          <w:spacing w:val="-15"/>
        </w:rPr>
        <w:t xml:space="preserve"> </w:t>
      </w:r>
      <w:r>
        <w:t>be</w:t>
      </w:r>
      <w:r>
        <w:rPr>
          <w:spacing w:val="-15"/>
        </w:rPr>
        <w:t xml:space="preserve"> </w:t>
      </w:r>
      <w:r>
        <w:t>relieved</w:t>
      </w:r>
      <w:r>
        <w:rPr>
          <w:spacing w:val="-15"/>
        </w:rPr>
        <w:t xml:space="preserve"> </w:t>
      </w:r>
      <w:r>
        <w:t>by</w:t>
      </w:r>
      <w:r>
        <w:rPr>
          <w:spacing w:val="-15"/>
        </w:rPr>
        <w:t xml:space="preserve"> </w:t>
      </w:r>
      <w:r>
        <w:t>eating</w:t>
      </w:r>
      <w:r>
        <w:rPr>
          <w:spacing w:val="-15"/>
        </w:rPr>
        <w:t xml:space="preserve"> </w:t>
      </w:r>
      <w:r>
        <w:t>a</w:t>
      </w:r>
      <w:r>
        <w:rPr>
          <w:spacing w:val="-15"/>
        </w:rPr>
        <w:t xml:space="preserve"> </w:t>
      </w:r>
      <w:r>
        <w:t>specific</w:t>
      </w:r>
      <w:r>
        <w:rPr>
          <w:spacing w:val="-8"/>
        </w:rPr>
        <w:t xml:space="preserve"> </w:t>
      </w:r>
      <w:r>
        <w:t>food,</w:t>
      </w:r>
      <w:r>
        <w:rPr>
          <w:spacing w:val="-10"/>
        </w:rPr>
        <w:t xml:space="preserve"> </w:t>
      </w:r>
      <w:r>
        <w:t>hunger</w:t>
      </w:r>
      <w:r>
        <w:rPr>
          <w:spacing w:val="-6"/>
        </w:rPr>
        <w:t xml:space="preserve"> </w:t>
      </w:r>
      <w:r>
        <w:t>can</w:t>
      </w:r>
      <w:r>
        <w:rPr>
          <w:spacing w:val="-15"/>
        </w:rPr>
        <w:t xml:space="preserve"> </w:t>
      </w:r>
      <w:r>
        <w:t>be</w:t>
      </w:r>
      <w:r>
        <w:rPr>
          <w:spacing w:val="-14"/>
        </w:rPr>
        <w:t xml:space="preserve"> </w:t>
      </w:r>
      <w:r>
        <w:t>relieved through eating any kind of food. The experience of food craving is multidimensional. Physiologically, it is linked to</w:t>
      </w:r>
      <w:r>
        <w:rPr>
          <w:spacing w:val="-3"/>
        </w:rPr>
        <w:t xml:space="preserve"> </w:t>
      </w:r>
      <w:r>
        <w:t>a</w:t>
      </w:r>
      <w:r>
        <w:rPr>
          <w:spacing w:val="-4"/>
        </w:rPr>
        <w:t xml:space="preserve"> </w:t>
      </w:r>
      <w:r>
        <w:t>number of</w:t>
      </w:r>
      <w:r>
        <w:rPr>
          <w:spacing w:val="-15"/>
        </w:rPr>
        <w:t xml:space="preserve"> </w:t>
      </w:r>
      <w:r>
        <w:t>processes</w:t>
      </w:r>
      <w:r>
        <w:rPr>
          <w:spacing w:val="-4"/>
        </w:rPr>
        <w:t xml:space="preserve"> </w:t>
      </w:r>
      <w:r>
        <w:t>that condition</w:t>
      </w:r>
      <w:r>
        <w:rPr>
          <w:spacing w:val="-6"/>
        </w:rPr>
        <w:t xml:space="preserve"> </w:t>
      </w:r>
      <w:r>
        <w:t>the</w:t>
      </w:r>
      <w:r>
        <w:rPr>
          <w:spacing w:val="-4"/>
        </w:rPr>
        <w:t xml:space="preserve"> </w:t>
      </w:r>
      <w:r>
        <w:t>body</w:t>
      </w:r>
      <w:r>
        <w:rPr>
          <w:spacing w:val="-12"/>
        </w:rPr>
        <w:t xml:space="preserve"> </w:t>
      </w:r>
      <w:r>
        <w:t>for ingestion</w:t>
      </w:r>
      <w:r>
        <w:rPr>
          <w:spacing w:val="-7"/>
        </w:rPr>
        <w:t xml:space="preserve"> </w:t>
      </w:r>
      <w:r>
        <w:t>and drives food seeking and consumption like enhanced salivary secretion and stimulation of reward-related brain regions like the striatum. It also has cognitive (i.e., thinking about the food) and emotional</w:t>
      </w:r>
      <w:r>
        <w:rPr>
          <w:spacing w:val="-12"/>
        </w:rPr>
        <w:t xml:space="preserve"> </w:t>
      </w:r>
      <w:r>
        <w:t>(e.g., hunger to eat or mood</w:t>
      </w:r>
      <w:r>
        <w:rPr>
          <w:spacing w:val="-2"/>
        </w:rPr>
        <w:t xml:space="preserve"> </w:t>
      </w:r>
      <w:r>
        <w:t>changes) components. Lastly, it usually</w:t>
      </w:r>
      <w:r>
        <w:rPr>
          <w:spacing w:val="-1"/>
        </w:rPr>
        <w:t xml:space="preserve"> </w:t>
      </w:r>
      <w:r>
        <w:t>also has a behavioral component of seeking and ingesting the food (Weingarten &amp; Elston, 1990).</w:t>
      </w:r>
    </w:p>
    <w:p w14:paraId="6DF38589" w14:textId="77777777" w:rsidR="00CB5E9F" w:rsidRDefault="00CB5E9F">
      <w:pPr>
        <w:pStyle w:val="BodyText"/>
        <w:spacing w:before="46"/>
      </w:pPr>
    </w:p>
    <w:p w14:paraId="3256CC29" w14:textId="77777777" w:rsidR="00CB5E9F" w:rsidRDefault="00000000">
      <w:pPr>
        <w:pStyle w:val="BodyText"/>
        <w:spacing w:line="276" w:lineRule="auto"/>
        <w:ind w:left="307" w:right="1303"/>
        <w:jc w:val="both"/>
      </w:pPr>
      <w:r>
        <w:t>The</w:t>
      </w:r>
      <w:r>
        <w:rPr>
          <w:spacing w:val="-15"/>
        </w:rPr>
        <w:t xml:space="preserve"> </w:t>
      </w:r>
      <w:r>
        <w:t>rumors</w:t>
      </w:r>
      <w:r>
        <w:rPr>
          <w:spacing w:val="-15"/>
        </w:rPr>
        <w:t xml:space="preserve"> </w:t>
      </w:r>
      <w:r>
        <w:t>and</w:t>
      </w:r>
      <w:r>
        <w:rPr>
          <w:spacing w:val="-15"/>
        </w:rPr>
        <w:t xml:space="preserve"> </w:t>
      </w:r>
      <w:r>
        <w:t>comments</w:t>
      </w:r>
      <w:r>
        <w:rPr>
          <w:spacing w:val="-15"/>
        </w:rPr>
        <w:t xml:space="preserve"> </w:t>
      </w:r>
      <w:r>
        <w:t>circulating</w:t>
      </w:r>
      <w:r>
        <w:rPr>
          <w:spacing w:val="-15"/>
        </w:rPr>
        <w:t xml:space="preserve"> </w:t>
      </w:r>
      <w:r>
        <w:t>in</w:t>
      </w:r>
      <w:r>
        <w:rPr>
          <w:spacing w:val="-15"/>
        </w:rPr>
        <w:t xml:space="preserve"> </w:t>
      </w:r>
      <w:r>
        <w:t>social</w:t>
      </w:r>
      <w:r>
        <w:rPr>
          <w:spacing w:val="-15"/>
        </w:rPr>
        <w:t xml:space="preserve"> </w:t>
      </w:r>
      <w:r>
        <w:t>media</w:t>
      </w:r>
      <w:r>
        <w:rPr>
          <w:spacing w:val="-15"/>
        </w:rPr>
        <w:t xml:space="preserve"> </w:t>
      </w:r>
      <w:r>
        <w:t>networks</w:t>
      </w:r>
      <w:r>
        <w:rPr>
          <w:spacing w:val="-15"/>
        </w:rPr>
        <w:t xml:space="preserve"> </w:t>
      </w:r>
      <w:r>
        <w:t>could</w:t>
      </w:r>
      <w:r>
        <w:rPr>
          <w:spacing w:val="-15"/>
        </w:rPr>
        <w:t xml:space="preserve"> </w:t>
      </w:r>
      <w:r>
        <w:t>result</w:t>
      </w:r>
      <w:r>
        <w:rPr>
          <w:spacing w:val="-15"/>
        </w:rPr>
        <w:t xml:space="preserve"> </w:t>
      </w:r>
      <w:r>
        <w:t>in</w:t>
      </w:r>
      <w:r>
        <w:rPr>
          <w:spacing w:val="-15"/>
        </w:rPr>
        <w:t xml:space="preserve"> </w:t>
      </w:r>
      <w:r>
        <w:t>impulsive</w:t>
      </w:r>
      <w:r>
        <w:rPr>
          <w:spacing w:val="-15"/>
        </w:rPr>
        <w:t xml:space="preserve"> </w:t>
      </w:r>
      <w:r>
        <w:t>eating among youth as social norming in relation to food consumption could incite powerful and automated mimicry responses. Observational learning extends beyond the immediate context and traditional settings where individuals learn from their peers. (Hermans et al., 2013).</w:t>
      </w:r>
    </w:p>
    <w:p w14:paraId="46E3103E" w14:textId="77777777" w:rsidR="00CB5E9F" w:rsidRDefault="00CB5E9F">
      <w:pPr>
        <w:pStyle w:val="BodyText"/>
        <w:spacing w:before="53"/>
      </w:pPr>
    </w:p>
    <w:p w14:paraId="0FF30214" w14:textId="77777777" w:rsidR="00CB5E9F" w:rsidRDefault="00000000">
      <w:pPr>
        <w:pStyle w:val="Heading4"/>
        <w:ind w:left="326"/>
      </w:pPr>
      <w:bookmarkStart w:id="5" w:name="Social_media,_Food_choice_and_Disordered"/>
      <w:bookmarkEnd w:id="5"/>
      <w:r>
        <w:t>Social</w:t>
      </w:r>
      <w:r>
        <w:rPr>
          <w:spacing w:val="-22"/>
        </w:rPr>
        <w:t xml:space="preserve"> </w:t>
      </w:r>
      <w:r>
        <w:t>media,</w:t>
      </w:r>
      <w:r>
        <w:rPr>
          <w:spacing w:val="-6"/>
        </w:rPr>
        <w:t xml:space="preserve"> </w:t>
      </w:r>
      <w:r>
        <w:t>Food</w:t>
      </w:r>
      <w:r>
        <w:rPr>
          <w:spacing w:val="-6"/>
        </w:rPr>
        <w:t xml:space="preserve"> </w:t>
      </w:r>
      <w:r>
        <w:t>choice</w:t>
      </w:r>
      <w:r>
        <w:rPr>
          <w:spacing w:val="-7"/>
        </w:rPr>
        <w:t xml:space="preserve"> </w:t>
      </w:r>
      <w:r>
        <w:t>and</w:t>
      </w:r>
      <w:r>
        <w:rPr>
          <w:spacing w:val="-1"/>
        </w:rPr>
        <w:t xml:space="preserve"> </w:t>
      </w:r>
      <w:r>
        <w:t>Disordered eating</w:t>
      </w:r>
      <w:r>
        <w:rPr>
          <w:spacing w:val="-6"/>
        </w:rPr>
        <w:t xml:space="preserve"> </w:t>
      </w:r>
      <w:r>
        <w:rPr>
          <w:spacing w:val="-2"/>
        </w:rPr>
        <w:t>patterns</w:t>
      </w:r>
    </w:p>
    <w:p w14:paraId="78A36DCA" w14:textId="77777777" w:rsidR="00CB5E9F" w:rsidRDefault="00CB5E9F">
      <w:pPr>
        <w:pStyle w:val="BodyText"/>
        <w:spacing w:before="77"/>
        <w:rPr>
          <w:b/>
        </w:rPr>
      </w:pPr>
    </w:p>
    <w:p w14:paraId="30B7C4E3" w14:textId="77777777" w:rsidR="00CB5E9F" w:rsidRDefault="00000000">
      <w:pPr>
        <w:pStyle w:val="BodyText"/>
        <w:spacing w:line="278" w:lineRule="auto"/>
        <w:ind w:left="307" w:right="1306"/>
        <w:jc w:val="both"/>
      </w:pPr>
      <w:r>
        <w:t>"Food choice is determined by a complex interaction of factors such as biological predispositions, personal preferences, psychological influences, social context, and cultural norms, as well as economic and environmental constraints."</w:t>
      </w:r>
    </w:p>
    <w:p w14:paraId="1508FE87" w14:textId="77777777" w:rsidR="00CB5E9F" w:rsidRDefault="00CB5E9F">
      <w:pPr>
        <w:pStyle w:val="BodyText"/>
        <w:spacing w:before="31"/>
      </w:pPr>
    </w:p>
    <w:p w14:paraId="15192E27" w14:textId="77777777" w:rsidR="00CB5E9F" w:rsidRDefault="00000000">
      <w:pPr>
        <w:pStyle w:val="BodyText"/>
        <w:spacing w:line="280" w:lineRule="auto"/>
        <w:ind w:left="307" w:right="1303"/>
        <w:jc w:val="both"/>
      </w:pPr>
      <w:r>
        <w:t>Platforms</w:t>
      </w:r>
      <w:r>
        <w:rPr>
          <w:spacing w:val="-15"/>
        </w:rPr>
        <w:t xml:space="preserve"> </w:t>
      </w:r>
      <w:r>
        <w:t>such</w:t>
      </w:r>
      <w:r>
        <w:rPr>
          <w:spacing w:val="-15"/>
        </w:rPr>
        <w:t xml:space="preserve"> </w:t>
      </w:r>
      <w:r>
        <w:t>as</w:t>
      </w:r>
      <w:r>
        <w:rPr>
          <w:spacing w:val="-13"/>
        </w:rPr>
        <w:t xml:space="preserve"> </w:t>
      </w:r>
      <w:r>
        <w:t>TikTok</w:t>
      </w:r>
      <w:r>
        <w:rPr>
          <w:spacing w:val="-7"/>
        </w:rPr>
        <w:t xml:space="preserve"> </w:t>
      </w:r>
      <w:r>
        <w:t>and</w:t>
      </w:r>
      <w:r>
        <w:rPr>
          <w:spacing w:val="-7"/>
        </w:rPr>
        <w:t xml:space="preserve"> </w:t>
      </w:r>
      <w:r>
        <w:t>Instagram</w:t>
      </w:r>
      <w:r>
        <w:rPr>
          <w:spacing w:val="-15"/>
        </w:rPr>
        <w:t xml:space="preserve"> </w:t>
      </w:r>
      <w:r>
        <w:t>amplify</w:t>
      </w:r>
      <w:r>
        <w:rPr>
          <w:spacing w:val="-15"/>
        </w:rPr>
        <w:t xml:space="preserve"> </w:t>
      </w:r>
      <w:r>
        <w:t>concerns</w:t>
      </w:r>
      <w:r>
        <w:rPr>
          <w:spacing w:val="-9"/>
        </w:rPr>
        <w:t xml:space="preserve"> </w:t>
      </w:r>
      <w:r>
        <w:t>about body</w:t>
      </w:r>
      <w:r>
        <w:rPr>
          <w:spacing w:val="-15"/>
        </w:rPr>
        <w:t xml:space="preserve"> </w:t>
      </w:r>
      <w:r>
        <w:t>image</w:t>
      </w:r>
      <w:r>
        <w:rPr>
          <w:spacing w:val="-9"/>
        </w:rPr>
        <w:t xml:space="preserve"> </w:t>
      </w:r>
      <w:r>
        <w:t>due</w:t>
      </w:r>
      <w:r>
        <w:rPr>
          <w:spacing w:val="-13"/>
        </w:rPr>
        <w:t xml:space="preserve"> </w:t>
      </w:r>
      <w:r>
        <w:t>to promoting specific body shapes which encourage unhealthy dieting and eating habits.</w:t>
      </w:r>
    </w:p>
    <w:p w14:paraId="020C4EFC" w14:textId="77777777" w:rsidR="00CB5E9F" w:rsidRDefault="00CB5E9F">
      <w:pPr>
        <w:pStyle w:val="BodyText"/>
        <w:spacing w:before="29"/>
      </w:pPr>
    </w:p>
    <w:p w14:paraId="2D3ED198" w14:textId="77777777" w:rsidR="00CB5E9F" w:rsidRDefault="00000000">
      <w:pPr>
        <w:pStyle w:val="BodyText"/>
        <w:spacing w:line="276" w:lineRule="auto"/>
        <w:ind w:left="307" w:right="1283"/>
        <w:jc w:val="both"/>
      </w:pPr>
      <w:r>
        <w:t>Social</w:t>
      </w:r>
      <w:r>
        <w:rPr>
          <w:spacing w:val="-15"/>
        </w:rPr>
        <w:t xml:space="preserve"> </w:t>
      </w:r>
      <w:r>
        <w:t>media</w:t>
      </w:r>
      <w:r>
        <w:rPr>
          <w:spacing w:val="-15"/>
        </w:rPr>
        <w:t xml:space="preserve"> </w:t>
      </w:r>
      <w:r>
        <w:t>is</w:t>
      </w:r>
      <w:r>
        <w:rPr>
          <w:spacing w:val="-15"/>
        </w:rPr>
        <w:t xml:space="preserve"> </w:t>
      </w:r>
      <w:r>
        <w:t>greatly</w:t>
      </w:r>
      <w:r>
        <w:rPr>
          <w:spacing w:val="-15"/>
        </w:rPr>
        <w:t xml:space="preserve"> </w:t>
      </w:r>
      <w:r>
        <w:t>linked</w:t>
      </w:r>
      <w:r>
        <w:rPr>
          <w:spacing w:val="-15"/>
        </w:rPr>
        <w:t xml:space="preserve"> </w:t>
      </w:r>
      <w:r>
        <w:t>to</w:t>
      </w:r>
      <w:r>
        <w:rPr>
          <w:spacing w:val="-9"/>
        </w:rPr>
        <w:t xml:space="preserve"> </w:t>
      </w:r>
      <w:r>
        <w:t>disordered</w:t>
      </w:r>
      <w:r>
        <w:rPr>
          <w:spacing w:val="-12"/>
        </w:rPr>
        <w:t xml:space="preserve"> </w:t>
      </w:r>
      <w:r>
        <w:t>eating</w:t>
      </w:r>
      <w:r>
        <w:rPr>
          <w:spacing w:val="-8"/>
        </w:rPr>
        <w:t xml:space="preserve"> </w:t>
      </w:r>
      <w:r>
        <w:t>as</w:t>
      </w:r>
      <w:r>
        <w:rPr>
          <w:spacing w:val="-15"/>
        </w:rPr>
        <w:t xml:space="preserve"> </w:t>
      </w:r>
      <w:r>
        <w:t>noted</w:t>
      </w:r>
      <w:r>
        <w:rPr>
          <w:spacing w:val="-15"/>
        </w:rPr>
        <w:t xml:space="preserve"> </w:t>
      </w:r>
      <w:r>
        <w:t>by</w:t>
      </w:r>
      <w:r>
        <w:rPr>
          <w:spacing w:val="-15"/>
        </w:rPr>
        <w:t xml:space="preserve"> </w:t>
      </w:r>
      <w:r>
        <w:t>Arshad</w:t>
      </w:r>
      <w:r>
        <w:rPr>
          <w:spacing w:val="-8"/>
        </w:rPr>
        <w:t xml:space="preserve"> </w:t>
      </w:r>
      <w:r>
        <w:t>et</w:t>
      </w:r>
      <w:r>
        <w:rPr>
          <w:spacing w:val="-5"/>
        </w:rPr>
        <w:t xml:space="preserve"> </w:t>
      </w:r>
      <w:r>
        <w:t>al.</w:t>
      </w:r>
      <w:r>
        <w:rPr>
          <w:spacing w:val="-6"/>
        </w:rPr>
        <w:t xml:space="preserve"> </w:t>
      </w:r>
      <w:r>
        <w:t>(2025),</w:t>
      </w:r>
      <w:r>
        <w:rPr>
          <w:spacing w:val="-14"/>
        </w:rPr>
        <w:t xml:space="preserve"> </w:t>
      </w:r>
      <w:r>
        <w:t>where</w:t>
      </w:r>
      <w:r>
        <w:rPr>
          <w:spacing w:val="-14"/>
        </w:rPr>
        <w:t xml:space="preserve"> </w:t>
      </w:r>
      <w:r>
        <w:t>body image worries act as mediators of the link. This correlation is weakened in the presence of impulsivity, a measure of self-control. Put differently, high impulsivity leaves one with little cognitive</w:t>
      </w:r>
      <w:r>
        <w:rPr>
          <w:spacing w:val="-15"/>
        </w:rPr>
        <w:t xml:space="preserve"> </w:t>
      </w:r>
      <w:r>
        <w:t>resources</w:t>
      </w:r>
      <w:r>
        <w:rPr>
          <w:spacing w:val="-15"/>
        </w:rPr>
        <w:t xml:space="preserve"> </w:t>
      </w:r>
      <w:r>
        <w:t>to</w:t>
      </w:r>
      <w:r>
        <w:rPr>
          <w:spacing w:val="-15"/>
        </w:rPr>
        <w:t xml:space="preserve"> </w:t>
      </w:r>
      <w:r>
        <w:t>critically</w:t>
      </w:r>
      <w:r>
        <w:rPr>
          <w:spacing w:val="-15"/>
        </w:rPr>
        <w:t xml:space="preserve"> </w:t>
      </w:r>
      <w:r>
        <w:t>evaluate</w:t>
      </w:r>
      <w:r>
        <w:rPr>
          <w:spacing w:val="-15"/>
        </w:rPr>
        <w:t xml:space="preserve"> </w:t>
      </w:r>
      <w:r>
        <w:t>the</w:t>
      </w:r>
      <w:r>
        <w:rPr>
          <w:spacing w:val="-15"/>
        </w:rPr>
        <w:t xml:space="preserve"> </w:t>
      </w:r>
      <w:r>
        <w:t>toxic image</w:t>
      </w:r>
      <w:r>
        <w:rPr>
          <w:spacing w:val="-8"/>
        </w:rPr>
        <w:t xml:space="preserve"> </w:t>
      </w:r>
      <w:r>
        <w:t>and</w:t>
      </w:r>
      <w:r>
        <w:rPr>
          <w:spacing w:val="-8"/>
        </w:rPr>
        <w:t xml:space="preserve"> </w:t>
      </w:r>
      <w:r>
        <w:t>underlying</w:t>
      </w:r>
      <w:r>
        <w:rPr>
          <w:spacing w:val="-7"/>
        </w:rPr>
        <w:t xml:space="preserve"> </w:t>
      </w:r>
      <w:r>
        <w:t>cultural</w:t>
      </w:r>
      <w:r>
        <w:rPr>
          <w:spacing w:val="-15"/>
        </w:rPr>
        <w:t xml:space="preserve"> </w:t>
      </w:r>
      <w:r>
        <w:t>narratives</w:t>
      </w:r>
      <w:r>
        <w:rPr>
          <w:spacing w:val="-12"/>
        </w:rPr>
        <w:t xml:space="preserve"> </w:t>
      </w:r>
      <w:r>
        <w:t>that promote harmful body ideals and attain them through dieting, thus resulting in restriction or binge eating (Arshad et al., 2025).</w:t>
      </w:r>
    </w:p>
    <w:p w14:paraId="5DFB88F7" w14:textId="77777777" w:rsidR="00CB5E9F" w:rsidRDefault="00CB5E9F">
      <w:pPr>
        <w:pStyle w:val="BodyText"/>
        <w:spacing w:before="47"/>
      </w:pPr>
    </w:p>
    <w:p w14:paraId="15C246EC" w14:textId="77777777" w:rsidR="00CB5E9F" w:rsidRDefault="00000000">
      <w:pPr>
        <w:pStyle w:val="BodyText"/>
        <w:spacing w:before="1" w:line="280" w:lineRule="auto"/>
        <w:ind w:left="307" w:right="1270"/>
        <w:jc w:val="both"/>
      </w:pPr>
      <w:r>
        <w:rPr>
          <w:spacing w:val="-2"/>
        </w:rPr>
        <w:t>The</w:t>
      </w:r>
      <w:r>
        <w:rPr>
          <w:spacing w:val="-13"/>
        </w:rPr>
        <w:t xml:space="preserve"> </w:t>
      </w:r>
      <w:r>
        <w:rPr>
          <w:spacing w:val="-2"/>
        </w:rPr>
        <w:t>research</w:t>
      </w:r>
      <w:r>
        <w:rPr>
          <w:spacing w:val="-13"/>
        </w:rPr>
        <w:t xml:space="preserve"> </w:t>
      </w:r>
      <w:r>
        <w:rPr>
          <w:spacing w:val="-2"/>
        </w:rPr>
        <w:t>by</w:t>
      </w:r>
      <w:r>
        <w:rPr>
          <w:spacing w:val="-13"/>
        </w:rPr>
        <w:t xml:space="preserve"> </w:t>
      </w:r>
      <w:r>
        <w:rPr>
          <w:spacing w:val="-2"/>
        </w:rPr>
        <w:t>He</w:t>
      </w:r>
      <w:r>
        <w:rPr>
          <w:spacing w:val="-13"/>
        </w:rPr>
        <w:t xml:space="preserve"> </w:t>
      </w:r>
      <w:r>
        <w:rPr>
          <w:spacing w:val="-2"/>
        </w:rPr>
        <w:t>&amp;</w:t>
      </w:r>
      <w:r>
        <w:rPr>
          <w:spacing w:val="-13"/>
        </w:rPr>
        <w:t xml:space="preserve"> </w:t>
      </w:r>
      <w:r>
        <w:rPr>
          <w:spacing w:val="-2"/>
        </w:rPr>
        <w:t>Yang</w:t>
      </w:r>
      <w:r>
        <w:rPr>
          <w:spacing w:val="-13"/>
        </w:rPr>
        <w:t xml:space="preserve"> </w:t>
      </w:r>
      <w:r>
        <w:rPr>
          <w:spacing w:val="-2"/>
        </w:rPr>
        <w:t>(2022)</w:t>
      </w:r>
      <w:r>
        <w:rPr>
          <w:spacing w:val="-6"/>
        </w:rPr>
        <w:t xml:space="preserve"> </w:t>
      </w:r>
      <w:r>
        <w:rPr>
          <w:spacing w:val="-2"/>
        </w:rPr>
        <w:t>validates</w:t>
      </w:r>
      <w:r>
        <w:rPr>
          <w:spacing w:val="-13"/>
        </w:rPr>
        <w:t xml:space="preserve"> </w:t>
      </w:r>
      <w:r>
        <w:rPr>
          <w:spacing w:val="-2"/>
        </w:rPr>
        <w:t>these findings by</w:t>
      </w:r>
      <w:r>
        <w:rPr>
          <w:spacing w:val="-13"/>
        </w:rPr>
        <w:t xml:space="preserve"> </w:t>
      </w:r>
      <w:r>
        <w:rPr>
          <w:spacing w:val="-2"/>
        </w:rPr>
        <w:t>establishing a link between</w:t>
      </w:r>
      <w:r>
        <w:rPr>
          <w:spacing w:val="-10"/>
        </w:rPr>
        <w:t xml:space="preserve"> </w:t>
      </w:r>
      <w:r>
        <w:rPr>
          <w:spacing w:val="-2"/>
        </w:rPr>
        <w:t xml:space="preserve">social </w:t>
      </w:r>
      <w:r>
        <w:t>media dependency and the risk of eating disorders, particularly for students who are socially impulsive and media conscious (He &amp; Yang et al.,2022).</w:t>
      </w:r>
    </w:p>
    <w:p w14:paraId="59278162" w14:textId="77777777" w:rsidR="00CB5E9F" w:rsidRDefault="00CB5E9F">
      <w:pPr>
        <w:pStyle w:val="BodyText"/>
        <w:spacing w:line="280" w:lineRule="auto"/>
        <w:jc w:val="both"/>
        <w:sectPr w:rsidR="00CB5E9F">
          <w:pgSz w:w="11910" w:h="16840"/>
          <w:pgMar w:top="1260" w:right="141" w:bottom="1980" w:left="1133" w:header="0" w:footer="1766" w:gutter="0"/>
          <w:cols w:space="720"/>
        </w:sectPr>
      </w:pPr>
    </w:p>
    <w:p w14:paraId="5B9B688A" w14:textId="77777777" w:rsidR="00CB5E9F" w:rsidRDefault="00000000">
      <w:pPr>
        <w:pStyle w:val="BodyText"/>
        <w:spacing w:before="66"/>
        <w:ind w:left="307"/>
      </w:pPr>
      <w:r>
        <w:lastRenderedPageBreak/>
        <w:t>The</w:t>
      </w:r>
      <w:r>
        <w:rPr>
          <w:spacing w:val="2"/>
        </w:rPr>
        <w:t xml:space="preserve"> </w:t>
      </w:r>
      <w:r>
        <w:t>following are</w:t>
      </w:r>
      <w:r>
        <w:rPr>
          <w:spacing w:val="-2"/>
        </w:rPr>
        <w:t xml:space="preserve"> </w:t>
      </w:r>
      <w:r>
        <w:t>the</w:t>
      </w:r>
      <w:r>
        <w:rPr>
          <w:spacing w:val="-13"/>
        </w:rPr>
        <w:t xml:space="preserve"> </w:t>
      </w:r>
      <w:r>
        <w:t>objectives</w:t>
      </w:r>
      <w:r>
        <w:rPr>
          <w:spacing w:val="-6"/>
        </w:rPr>
        <w:t xml:space="preserve"> </w:t>
      </w:r>
      <w:r>
        <w:t>of</w:t>
      </w:r>
      <w:r>
        <w:rPr>
          <w:spacing w:val="-20"/>
        </w:rPr>
        <w:t xml:space="preserve"> </w:t>
      </w:r>
      <w:r>
        <w:t>the</w:t>
      </w:r>
      <w:r>
        <w:rPr>
          <w:spacing w:val="-1"/>
        </w:rPr>
        <w:t xml:space="preserve"> </w:t>
      </w:r>
      <w:r>
        <w:rPr>
          <w:spacing w:val="-2"/>
        </w:rPr>
        <w:t>study:</w:t>
      </w:r>
    </w:p>
    <w:p w14:paraId="74064B19" w14:textId="77777777" w:rsidR="00CB5E9F" w:rsidRDefault="00000000">
      <w:pPr>
        <w:pStyle w:val="ListParagraph"/>
        <w:numPr>
          <w:ilvl w:val="0"/>
          <w:numId w:val="9"/>
        </w:numPr>
        <w:tabs>
          <w:tab w:val="left" w:pos="1027"/>
        </w:tabs>
        <w:spacing w:before="45"/>
        <w:ind w:left="1027" w:hanging="360"/>
        <w:rPr>
          <w:sz w:val="24"/>
        </w:rPr>
      </w:pPr>
      <w:r>
        <w:rPr>
          <w:sz w:val="24"/>
        </w:rPr>
        <w:t>To</w:t>
      </w:r>
      <w:r>
        <w:rPr>
          <w:spacing w:val="-17"/>
          <w:sz w:val="24"/>
        </w:rPr>
        <w:t xml:space="preserve"> </w:t>
      </w:r>
      <w:proofErr w:type="spellStart"/>
      <w:r>
        <w:rPr>
          <w:sz w:val="24"/>
        </w:rPr>
        <w:t>analyse</w:t>
      </w:r>
      <w:proofErr w:type="spellEnd"/>
      <w:r>
        <w:rPr>
          <w:spacing w:val="-10"/>
          <w:sz w:val="24"/>
        </w:rPr>
        <w:t xml:space="preserve"> </w:t>
      </w:r>
      <w:r>
        <w:rPr>
          <w:sz w:val="24"/>
        </w:rPr>
        <w:t>the</w:t>
      </w:r>
      <w:r>
        <w:rPr>
          <w:spacing w:val="2"/>
          <w:sz w:val="24"/>
        </w:rPr>
        <w:t xml:space="preserve"> </w:t>
      </w:r>
      <w:r>
        <w:rPr>
          <w:sz w:val="24"/>
        </w:rPr>
        <w:t>impact</w:t>
      </w:r>
      <w:r>
        <w:rPr>
          <w:spacing w:val="3"/>
          <w:sz w:val="24"/>
        </w:rPr>
        <w:t xml:space="preserve"> </w:t>
      </w:r>
      <w:r>
        <w:rPr>
          <w:sz w:val="24"/>
        </w:rPr>
        <w:t>of</w:t>
      </w:r>
      <w:r>
        <w:rPr>
          <w:spacing w:val="-20"/>
          <w:sz w:val="24"/>
        </w:rPr>
        <w:t xml:space="preserve"> </w:t>
      </w:r>
      <w:r>
        <w:rPr>
          <w:sz w:val="24"/>
        </w:rPr>
        <w:t>social</w:t>
      </w:r>
      <w:r>
        <w:rPr>
          <w:spacing w:val="-10"/>
          <w:sz w:val="24"/>
        </w:rPr>
        <w:t xml:space="preserve"> </w:t>
      </w:r>
      <w:r>
        <w:rPr>
          <w:sz w:val="24"/>
        </w:rPr>
        <w:t>media</w:t>
      </w:r>
      <w:r>
        <w:rPr>
          <w:spacing w:val="-7"/>
          <w:sz w:val="24"/>
        </w:rPr>
        <w:t xml:space="preserve"> </w:t>
      </w:r>
      <w:r>
        <w:rPr>
          <w:sz w:val="24"/>
        </w:rPr>
        <w:t>on</w:t>
      </w:r>
      <w:r>
        <w:rPr>
          <w:spacing w:val="-12"/>
          <w:sz w:val="24"/>
        </w:rPr>
        <w:t xml:space="preserve"> </w:t>
      </w:r>
      <w:r>
        <w:rPr>
          <w:sz w:val="24"/>
        </w:rPr>
        <w:t>food-related</w:t>
      </w:r>
      <w:r>
        <w:rPr>
          <w:spacing w:val="-1"/>
          <w:sz w:val="24"/>
        </w:rPr>
        <w:t xml:space="preserve"> </w:t>
      </w:r>
      <w:r>
        <w:rPr>
          <w:sz w:val="24"/>
        </w:rPr>
        <w:t>impulsivity</w:t>
      </w:r>
      <w:r>
        <w:rPr>
          <w:spacing w:val="-20"/>
          <w:sz w:val="24"/>
        </w:rPr>
        <w:t xml:space="preserve"> </w:t>
      </w:r>
      <w:r>
        <w:rPr>
          <w:sz w:val="24"/>
        </w:rPr>
        <w:t>among</w:t>
      </w:r>
      <w:r>
        <w:rPr>
          <w:spacing w:val="-1"/>
          <w:sz w:val="24"/>
        </w:rPr>
        <w:t xml:space="preserve"> </w:t>
      </w:r>
      <w:r>
        <w:rPr>
          <w:spacing w:val="-2"/>
          <w:sz w:val="24"/>
        </w:rPr>
        <w:t>adults.</w:t>
      </w:r>
    </w:p>
    <w:p w14:paraId="307BFD89" w14:textId="77777777" w:rsidR="00CB5E9F" w:rsidRDefault="00000000">
      <w:pPr>
        <w:pStyle w:val="ListParagraph"/>
        <w:numPr>
          <w:ilvl w:val="0"/>
          <w:numId w:val="9"/>
        </w:numPr>
        <w:tabs>
          <w:tab w:val="left" w:pos="1027"/>
        </w:tabs>
        <w:spacing w:before="42"/>
        <w:ind w:left="1027" w:hanging="360"/>
        <w:rPr>
          <w:sz w:val="24"/>
        </w:rPr>
      </w:pPr>
      <w:r>
        <w:rPr>
          <w:sz w:val="24"/>
        </w:rPr>
        <w:t>To</w:t>
      </w:r>
      <w:r>
        <w:rPr>
          <w:spacing w:val="-16"/>
          <w:sz w:val="24"/>
        </w:rPr>
        <w:t xml:space="preserve"> </w:t>
      </w:r>
      <w:r>
        <w:rPr>
          <w:sz w:val="24"/>
        </w:rPr>
        <w:t>examine</w:t>
      </w:r>
      <w:r>
        <w:rPr>
          <w:spacing w:val="-2"/>
          <w:sz w:val="24"/>
        </w:rPr>
        <w:t xml:space="preserve"> </w:t>
      </w:r>
      <w:r>
        <w:rPr>
          <w:sz w:val="24"/>
        </w:rPr>
        <w:t>the</w:t>
      </w:r>
      <w:r>
        <w:rPr>
          <w:spacing w:val="-3"/>
          <w:sz w:val="24"/>
        </w:rPr>
        <w:t xml:space="preserve"> </w:t>
      </w:r>
      <w:r>
        <w:rPr>
          <w:sz w:val="24"/>
        </w:rPr>
        <w:t>role</w:t>
      </w:r>
      <w:r>
        <w:rPr>
          <w:spacing w:val="-3"/>
          <w:sz w:val="24"/>
        </w:rPr>
        <w:t xml:space="preserve"> </w:t>
      </w:r>
      <w:r>
        <w:rPr>
          <w:sz w:val="24"/>
        </w:rPr>
        <w:t>of</w:t>
      </w:r>
      <w:r>
        <w:rPr>
          <w:spacing w:val="-20"/>
          <w:sz w:val="24"/>
        </w:rPr>
        <w:t xml:space="preserve"> </w:t>
      </w:r>
      <w:r>
        <w:rPr>
          <w:sz w:val="24"/>
        </w:rPr>
        <w:t>social</w:t>
      </w:r>
      <w:r>
        <w:rPr>
          <w:spacing w:val="-9"/>
          <w:sz w:val="24"/>
        </w:rPr>
        <w:t xml:space="preserve"> </w:t>
      </w:r>
      <w:r>
        <w:rPr>
          <w:sz w:val="24"/>
        </w:rPr>
        <w:t>media</w:t>
      </w:r>
      <w:r>
        <w:rPr>
          <w:spacing w:val="6"/>
          <w:sz w:val="24"/>
        </w:rPr>
        <w:t xml:space="preserve"> </w:t>
      </w:r>
      <w:r>
        <w:rPr>
          <w:sz w:val="24"/>
        </w:rPr>
        <w:t>in</w:t>
      </w:r>
      <w:r>
        <w:rPr>
          <w:spacing w:val="-15"/>
          <w:sz w:val="24"/>
        </w:rPr>
        <w:t xml:space="preserve"> </w:t>
      </w:r>
      <w:r>
        <w:rPr>
          <w:sz w:val="24"/>
        </w:rPr>
        <w:t>triggering</w:t>
      </w:r>
      <w:r>
        <w:rPr>
          <w:spacing w:val="14"/>
          <w:sz w:val="24"/>
        </w:rPr>
        <w:t xml:space="preserve"> </w:t>
      </w:r>
      <w:r>
        <w:rPr>
          <w:sz w:val="24"/>
        </w:rPr>
        <w:t>food</w:t>
      </w:r>
      <w:r>
        <w:rPr>
          <w:spacing w:val="-15"/>
          <w:sz w:val="24"/>
        </w:rPr>
        <w:t xml:space="preserve"> </w:t>
      </w:r>
      <w:r>
        <w:rPr>
          <w:spacing w:val="-2"/>
          <w:sz w:val="24"/>
        </w:rPr>
        <w:t>cravings.</w:t>
      </w:r>
    </w:p>
    <w:p w14:paraId="1FBA4990" w14:textId="77777777" w:rsidR="00CB5E9F" w:rsidRDefault="00000000">
      <w:pPr>
        <w:pStyle w:val="ListParagraph"/>
        <w:numPr>
          <w:ilvl w:val="0"/>
          <w:numId w:val="9"/>
        </w:numPr>
        <w:tabs>
          <w:tab w:val="left" w:pos="1027"/>
        </w:tabs>
        <w:spacing w:before="45"/>
        <w:ind w:left="1027" w:hanging="360"/>
        <w:rPr>
          <w:sz w:val="24"/>
        </w:rPr>
      </w:pPr>
      <w:r>
        <w:rPr>
          <w:sz w:val="24"/>
        </w:rPr>
        <w:t>To</w:t>
      </w:r>
      <w:r>
        <w:rPr>
          <w:spacing w:val="-14"/>
          <w:sz w:val="24"/>
        </w:rPr>
        <w:t xml:space="preserve"> </w:t>
      </w:r>
      <w:r>
        <w:rPr>
          <w:sz w:val="24"/>
        </w:rPr>
        <w:t>explore</w:t>
      </w:r>
      <w:r>
        <w:rPr>
          <w:spacing w:val="-9"/>
          <w:sz w:val="24"/>
        </w:rPr>
        <w:t xml:space="preserve"> </w:t>
      </w:r>
      <w:r>
        <w:rPr>
          <w:sz w:val="24"/>
        </w:rPr>
        <w:t>the</w:t>
      </w:r>
      <w:r>
        <w:rPr>
          <w:spacing w:val="-2"/>
          <w:sz w:val="24"/>
        </w:rPr>
        <w:t xml:space="preserve"> </w:t>
      </w:r>
      <w:r>
        <w:rPr>
          <w:sz w:val="24"/>
        </w:rPr>
        <w:t>effect</w:t>
      </w:r>
      <w:r>
        <w:rPr>
          <w:spacing w:val="1"/>
          <w:sz w:val="24"/>
        </w:rPr>
        <w:t xml:space="preserve"> </w:t>
      </w:r>
      <w:r>
        <w:rPr>
          <w:sz w:val="24"/>
        </w:rPr>
        <w:t>of</w:t>
      </w:r>
      <w:r>
        <w:rPr>
          <w:spacing w:val="-20"/>
          <w:sz w:val="24"/>
        </w:rPr>
        <w:t xml:space="preserve"> </w:t>
      </w:r>
      <w:r>
        <w:rPr>
          <w:sz w:val="24"/>
        </w:rPr>
        <w:t>social</w:t>
      </w:r>
      <w:r>
        <w:rPr>
          <w:spacing w:val="-8"/>
          <w:sz w:val="24"/>
        </w:rPr>
        <w:t xml:space="preserve"> </w:t>
      </w:r>
      <w:r>
        <w:rPr>
          <w:sz w:val="24"/>
        </w:rPr>
        <w:t>media</w:t>
      </w:r>
      <w:r>
        <w:rPr>
          <w:spacing w:val="-2"/>
          <w:sz w:val="24"/>
        </w:rPr>
        <w:t xml:space="preserve"> </w:t>
      </w:r>
      <w:r>
        <w:rPr>
          <w:sz w:val="24"/>
        </w:rPr>
        <w:t>on</w:t>
      </w:r>
      <w:r>
        <w:rPr>
          <w:spacing w:val="-4"/>
          <w:sz w:val="24"/>
        </w:rPr>
        <w:t xml:space="preserve"> </w:t>
      </w:r>
      <w:r>
        <w:rPr>
          <w:sz w:val="24"/>
        </w:rPr>
        <w:t>food</w:t>
      </w:r>
      <w:r>
        <w:rPr>
          <w:spacing w:val="-9"/>
          <w:sz w:val="24"/>
        </w:rPr>
        <w:t xml:space="preserve"> </w:t>
      </w:r>
      <w:r>
        <w:rPr>
          <w:sz w:val="24"/>
        </w:rPr>
        <w:t xml:space="preserve">choice </w:t>
      </w:r>
      <w:r>
        <w:rPr>
          <w:spacing w:val="-2"/>
          <w:sz w:val="24"/>
        </w:rPr>
        <w:t>patterns.</w:t>
      </w:r>
    </w:p>
    <w:p w14:paraId="48A4D627" w14:textId="77777777" w:rsidR="00CB5E9F" w:rsidRDefault="00000000">
      <w:pPr>
        <w:pStyle w:val="ListParagraph"/>
        <w:numPr>
          <w:ilvl w:val="0"/>
          <w:numId w:val="9"/>
        </w:numPr>
        <w:tabs>
          <w:tab w:val="left" w:pos="1032"/>
        </w:tabs>
        <w:spacing w:before="41" w:line="276" w:lineRule="auto"/>
        <w:ind w:left="1032" w:right="1341" w:hanging="365"/>
        <w:rPr>
          <w:sz w:val="24"/>
        </w:rPr>
      </w:pPr>
      <w:r>
        <w:rPr>
          <w:sz w:val="24"/>
        </w:rPr>
        <w:t>To</w:t>
      </w:r>
      <w:r>
        <w:rPr>
          <w:spacing w:val="-15"/>
          <w:sz w:val="24"/>
        </w:rPr>
        <w:t xml:space="preserve"> </w:t>
      </w:r>
      <w:proofErr w:type="spellStart"/>
      <w:r>
        <w:rPr>
          <w:sz w:val="24"/>
        </w:rPr>
        <w:t>analyse</w:t>
      </w:r>
      <w:proofErr w:type="spellEnd"/>
      <w:r>
        <w:rPr>
          <w:spacing w:val="-15"/>
          <w:sz w:val="24"/>
        </w:rPr>
        <w:t xml:space="preserve"> </w:t>
      </w:r>
      <w:r>
        <w:rPr>
          <w:sz w:val="24"/>
        </w:rPr>
        <w:t>the</w:t>
      </w:r>
      <w:r>
        <w:rPr>
          <w:spacing w:val="-15"/>
          <w:sz w:val="24"/>
        </w:rPr>
        <w:t xml:space="preserve"> </w:t>
      </w:r>
      <w:r>
        <w:rPr>
          <w:sz w:val="24"/>
        </w:rPr>
        <w:t>counteracting</w:t>
      </w:r>
      <w:r>
        <w:rPr>
          <w:spacing w:val="-9"/>
          <w:sz w:val="24"/>
        </w:rPr>
        <w:t xml:space="preserve"> </w:t>
      </w:r>
      <w:r>
        <w:rPr>
          <w:sz w:val="24"/>
        </w:rPr>
        <w:t>effects</w:t>
      </w:r>
      <w:r>
        <w:rPr>
          <w:spacing w:val="-15"/>
          <w:sz w:val="24"/>
        </w:rPr>
        <w:t xml:space="preserve"> </w:t>
      </w:r>
      <w:r>
        <w:rPr>
          <w:sz w:val="24"/>
        </w:rPr>
        <w:t>of</w:t>
      </w:r>
      <w:r>
        <w:rPr>
          <w:spacing w:val="-20"/>
          <w:sz w:val="24"/>
        </w:rPr>
        <w:t xml:space="preserve"> </w:t>
      </w:r>
      <w:r>
        <w:rPr>
          <w:sz w:val="24"/>
        </w:rPr>
        <w:t>demographic</w:t>
      </w:r>
      <w:r>
        <w:rPr>
          <w:spacing w:val="-13"/>
          <w:sz w:val="24"/>
        </w:rPr>
        <w:t xml:space="preserve"> </w:t>
      </w:r>
      <w:r>
        <w:rPr>
          <w:sz w:val="24"/>
        </w:rPr>
        <w:t>variation,</w:t>
      </w:r>
      <w:r>
        <w:rPr>
          <w:spacing w:val="-1"/>
          <w:sz w:val="24"/>
        </w:rPr>
        <w:t xml:space="preserve"> </w:t>
      </w:r>
      <w:r>
        <w:rPr>
          <w:sz w:val="24"/>
        </w:rPr>
        <w:t>social</w:t>
      </w:r>
      <w:r>
        <w:rPr>
          <w:spacing w:val="-13"/>
          <w:sz w:val="24"/>
        </w:rPr>
        <w:t xml:space="preserve"> </w:t>
      </w:r>
      <w:r>
        <w:rPr>
          <w:sz w:val="24"/>
        </w:rPr>
        <w:t>media</w:t>
      </w:r>
      <w:r>
        <w:rPr>
          <w:spacing w:val="-14"/>
          <w:sz w:val="24"/>
        </w:rPr>
        <w:t xml:space="preserve"> </w:t>
      </w:r>
      <w:r>
        <w:rPr>
          <w:sz w:val="24"/>
        </w:rPr>
        <w:t>usage,</w:t>
      </w:r>
      <w:r>
        <w:rPr>
          <w:spacing w:val="-2"/>
          <w:sz w:val="24"/>
        </w:rPr>
        <w:t xml:space="preserve"> </w:t>
      </w:r>
      <w:r>
        <w:rPr>
          <w:sz w:val="24"/>
        </w:rPr>
        <w:t xml:space="preserve">and food </w:t>
      </w:r>
      <w:proofErr w:type="spellStart"/>
      <w:r>
        <w:rPr>
          <w:sz w:val="24"/>
        </w:rPr>
        <w:t>behaviours</w:t>
      </w:r>
      <w:proofErr w:type="spellEnd"/>
      <w:r>
        <w:rPr>
          <w:sz w:val="24"/>
        </w:rPr>
        <w:t>.</w:t>
      </w:r>
    </w:p>
    <w:p w14:paraId="76B882E3" w14:textId="77777777" w:rsidR="00CB5E9F" w:rsidRDefault="00CB5E9F">
      <w:pPr>
        <w:pStyle w:val="BodyText"/>
        <w:spacing w:before="146"/>
      </w:pPr>
    </w:p>
    <w:p w14:paraId="1F822DD0" w14:textId="77777777" w:rsidR="00CB5E9F" w:rsidRDefault="00000000">
      <w:pPr>
        <w:pStyle w:val="Heading4"/>
        <w:ind w:left="307"/>
        <w:jc w:val="left"/>
      </w:pPr>
      <w:bookmarkStart w:id="6" w:name="Operational_Definitions"/>
      <w:bookmarkEnd w:id="6"/>
      <w:r>
        <w:t>Operational</w:t>
      </w:r>
      <w:r>
        <w:rPr>
          <w:spacing w:val="-15"/>
        </w:rPr>
        <w:t xml:space="preserve"> </w:t>
      </w:r>
      <w:r>
        <w:rPr>
          <w:spacing w:val="-2"/>
        </w:rPr>
        <w:t>Definitions</w:t>
      </w:r>
    </w:p>
    <w:p w14:paraId="602434E4" w14:textId="77777777" w:rsidR="00CB5E9F" w:rsidRDefault="00CB5E9F">
      <w:pPr>
        <w:pStyle w:val="BodyText"/>
        <w:spacing w:before="76"/>
        <w:rPr>
          <w:b/>
        </w:rPr>
      </w:pPr>
    </w:p>
    <w:p w14:paraId="680DEEBC" w14:textId="77777777" w:rsidR="00CB5E9F" w:rsidRDefault="00000000">
      <w:pPr>
        <w:pStyle w:val="ListParagraph"/>
        <w:numPr>
          <w:ilvl w:val="1"/>
          <w:numId w:val="9"/>
        </w:numPr>
        <w:tabs>
          <w:tab w:val="left" w:pos="1032"/>
        </w:tabs>
        <w:spacing w:before="1" w:line="276" w:lineRule="auto"/>
        <w:ind w:right="1495"/>
        <w:rPr>
          <w:sz w:val="24"/>
        </w:rPr>
      </w:pPr>
      <w:r>
        <w:rPr>
          <w:b/>
          <w:sz w:val="24"/>
        </w:rPr>
        <w:t>Social</w:t>
      </w:r>
      <w:r>
        <w:rPr>
          <w:b/>
          <w:spacing w:val="-6"/>
          <w:sz w:val="24"/>
        </w:rPr>
        <w:t xml:space="preserve"> </w:t>
      </w:r>
      <w:r>
        <w:rPr>
          <w:b/>
          <w:sz w:val="24"/>
        </w:rPr>
        <w:t>Media</w:t>
      </w:r>
      <w:r>
        <w:rPr>
          <w:b/>
          <w:spacing w:val="-2"/>
          <w:sz w:val="24"/>
        </w:rPr>
        <w:t xml:space="preserve"> </w:t>
      </w:r>
      <w:r>
        <w:rPr>
          <w:b/>
          <w:sz w:val="24"/>
        </w:rPr>
        <w:t>Usage:</w:t>
      </w:r>
      <w:r>
        <w:rPr>
          <w:b/>
          <w:spacing w:val="-3"/>
          <w:sz w:val="24"/>
        </w:rPr>
        <w:t xml:space="preserve"> </w:t>
      </w:r>
      <w:r>
        <w:rPr>
          <w:sz w:val="24"/>
        </w:rPr>
        <w:t>The frequency</w:t>
      </w:r>
      <w:r>
        <w:rPr>
          <w:spacing w:val="-11"/>
          <w:sz w:val="24"/>
        </w:rPr>
        <w:t xml:space="preserve"> </w:t>
      </w:r>
      <w:r>
        <w:rPr>
          <w:sz w:val="24"/>
        </w:rPr>
        <w:t>and</w:t>
      </w:r>
      <w:r>
        <w:rPr>
          <w:spacing w:val="40"/>
          <w:sz w:val="24"/>
        </w:rPr>
        <w:t xml:space="preserve"> </w:t>
      </w:r>
      <w:r>
        <w:rPr>
          <w:sz w:val="24"/>
        </w:rPr>
        <w:t>intensity</w:t>
      </w:r>
      <w:r>
        <w:rPr>
          <w:spacing w:val="-11"/>
          <w:sz w:val="24"/>
        </w:rPr>
        <w:t xml:space="preserve"> </w:t>
      </w:r>
      <w:r>
        <w:rPr>
          <w:sz w:val="24"/>
        </w:rPr>
        <w:t>of</w:t>
      </w:r>
      <w:r>
        <w:rPr>
          <w:spacing w:val="-10"/>
          <w:sz w:val="24"/>
        </w:rPr>
        <w:t xml:space="preserve"> </w:t>
      </w:r>
      <w:r>
        <w:rPr>
          <w:sz w:val="24"/>
        </w:rPr>
        <w:t>engagement</w:t>
      </w:r>
      <w:r>
        <w:rPr>
          <w:spacing w:val="40"/>
          <w:sz w:val="24"/>
        </w:rPr>
        <w:t xml:space="preserve"> </w:t>
      </w:r>
      <w:r>
        <w:rPr>
          <w:sz w:val="24"/>
        </w:rPr>
        <w:t>with</w:t>
      </w:r>
      <w:r>
        <w:rPr>
          <w:spacing w:val="-2"/>
          <w:sz w:val="24"/>
        </w:rPr>
        <w:t xml:space="preserve"> </w:t>
      </w:r>
      <w:r>
        <w:rPr>
          <w:sz w:val="24"/>
        </w:rPr>
        <w:t>food-related content on digital platforms.</w:t>
      </w:r>
    </w:p>
    <w:p w14:paraId="798C8F50" w14:textId="77777777" w:rsidR="00CB5E9F" w:rsidRDefault="00000000">
      <w:pPr>
        <w:pStyle w:val="ListParagraph"/>
        <w:numPr>
          <w:ilvl w:val="1"/>
          <w:numId w:val="9"/>
        </w:numPr>
        <w:tabs>
          <w:tab w:val="left" w:pos="1032"/>
        </w:tabs>
        <w:spacing w:line="276" w:lineRule="auto"/>
        <w:ind w:right="1518"/>
        <w:rPr>
          <w:sz w:val="24"/>
        </w:rPr>
      </w:pPr>
      <w:r>
        <w:rPr>
          <w:b/>
          <w:sz w:val="24"/>
        </w:rPr>
        <w:t>Impulsivity:</w:t>
      </w:r>
      <w:r>
        <w:rPr>
          <w:b/>
          <w:spacing w:val="36"/>
          <w:sz w:val="24"/>
        </w:rPr>
        <w:t xml:space="preserve"> </w:t>
      </w:r>
      <w:r>
        <w:rPr>
          <w:sz w:val="24"/>
        </w:rPr>
        <w:t>A</w:t>
      </w:r>
      <w:r>
        <w:rPr>
          <w:spacing w:val="-8"/>
          <w:sz w:val="24"/>
        </w:rPr>
        <w:t xml:space="preserve"> </w:t>
      </w:r>
      <w:r>
        <w:rPr>
          <w:sz w:val="24"/>
        </w:rPr>
        <w:t>tendency</w:t>
      </w:r>
      <w:r>
        <w:rPr>
          <w:spacing w:val="-12"/>
          <w:sz w:val="24"/>
        </w:rPr>
        <w:t xml:space="preserve"> </w:t>
      </w:r>
      <w:r>
        <w:rPr>
          <w:sz w:val="24"/>
        </w:rPr>
        <w:t>to act</w:t>
      </w:r>
      <w:r>
        <w:rPr>
          <w:spacing w:val="-3"/>
          <w:sz w:val="24"/>
        </w:rPr>
        <w:t xml:space="preserve"> </w:t>
      </w:r>
      <w:r>
        <w:rPr>
          <w:sz w:val="24"/>
        </w:rPr>
        <w:t>on</w:t>
      </w:r>
      <w:r>
        <w:rPr>
          <w:spacing w:val="-7"/>
          <w:sz w:val="24"/>
        </w:rPr>
        <w:t xml:space="preserve"> </w:t>
      </w:r>
      <w:r>
        <w:rPr>
          <w:sz w:val="24"/>
        </w:rPr>
        <w:t>immediate</w:t>
      </w:r>
      <w:r>
        <w:rPr>
          <w:spacing w:val="-3"/>
          <w:sz w:val="24"/>
        </w:rPr>
        <w:t xml:space="preserve"> </w:t>
      </w:r>
      <w:r>
        <w:rPr>
          <w:sz w:val="24"/>
        </w:rPr>
        <w:t>desires</w:t>
      </w:r>
      <w:r>
        <w:rPr>
          <w:spacing w:val="-4"/>
          <w:sz w:val="24"/>
        </w:rPr>
        <w:t xml:space="preserve"> </w:t>
      </w:r>
      <w:r>
        <w:rPr>
          <w:sz w:val="24"/>
        </w:rPr>
        <w:t>or</w:t>
      </w:r>
      <w:r>
        <w:rPr>
          <w:spacing w:val="-2"/>
          <w:sz w:val="24"/>
        </w:rPr>
        <w:t xml:space="preserve"> </w:t>
      </w:r>
      <w:r>
        <w:rPr>
          <w:sz w:val="24"/>
        </w:rPr>
        <w:t>emotions</w:t>
      </w:r>
      <w:r>
        <w:rPr>
          <w:spacing w:val="-4"/>
          <w:sz w:val="24"/>
        </w:rPr>
        <w:t xml:space="preserve"> </w:t>
      </w:r>
      <w:r>
        <w:rPr>
          <w:sz w:val="24"/>
        </w:rPr>
        <w:t>without</w:t>
      </w:r>
      <w:r>
        <w:rPr>
          <w:spacing w:val="40"/>
          <w:sz w:val="24"/>
        </w:rPr>
        <w:t xml:space="preserve"> </w:t>
      </w:r>
      <w:r>
        <w:rPr>
          <w:sz w:val="24"/>
        </w:rPr>
        <w:t>adequate thought or planning.</w:t>
      </w:r>
    </w:p>
    <w:p w14:paraId="2062FB48" w14:textId="77777777" w:rsidR="00CB5E9F" w:rsidRDefault="00000000">
      <w:pPr>
        <w:pStyle w:val="ListParagraph"/>
        <w:numPr>
          <w:ilvl w:val="1"/>
          <w:numId w:val="9"/>
        </w:numPr>
        <w:tabs>
          <w:tab w:val="left" w:pos="1032"/>
        </w:tabs>
        <w:spacing w:line="276" w:lineRule="auto"/>
        <w:ind w:right="1337"/>
        <w:rPr>
          <w:sz w:val="24"/>
        </w:rPr>
      </w:pPr>
      <w:r>
        <w:rPr>
          <w:b/>
          <w:sz w:val="24"/>
        </w:rPr>
        <w:t>Food</w:t>
      </w:r>
      <w:r>
        <w:rPr>
          <w:b/>
          <w:spacing w:val="35"/>
          <w:sz w:val="24"/>
        </w:rPr>
        <w:t xml:space="preserve"> </w:t>
      </w:r>
      <w:r>
        <w:rPr>
          <w:b/>
          <w:sz w:val="24"/>
        </w:rPr>
        <w:t>Craving:</w:t>
      </w:r>
      <w:r>
        <w:rPr>
          <w:b/>
          <w:spacing w:val="40"/>
          <w:sz w:val="24"/>
        </w:rPr>
        <w:t xml:space="preserve"> </w:t>
      </w:r>
      <w:r>
        <w:rPr>
          <w:sz w:val="24"/>
        </w:rPr>
        <w:t>A strong,</w:t>
      </w:r>
      <w:r>
        <w:rPr>
          <w:spacing w:val="29"/>
          <w:sz w:val="24"/>
        </w:rPr>
        <w:t xml:space="preserve"> </w:t>
      </w:r>
      <w:r>
        <w:rPr>
          <w:sz w:val="24"/>
        </w:rPr>
        <w:t>often urgent</w:t>
      </w:r>
      <w:r>
        <w:rPr>
          <w:spacing w:val="40"/>
          <w:sz w:val="24"/>
        </w:rPr>
        <w:t xml:space="preserve"> </w:t>
      </w:r>
      <w:r>
        <w:rPr>
          <w:sz w:val="24"/>
        </w:rPr>
        <w:t>desire</w:t>
      </w:r>
      <w:r>
        <w:rPr>
          <w:spacing w:val="34"/>
          <w:sz w:val="24"/>
        </w:rPr>
        <w:t xml:space="preserve"> </w:t>
      </w:r>
      <w:r>
        <w:rPr>
          <w:sz w:val="24"/>
        </w:rPr>
        <w:t>to</w:t>
      </w:r>
      <w:r>
        <w:rPr>
          <w:spacing w:val="30"/>
          <w:sz w:val="24"/>
        </w:rPr>
        <w:t xml:space="preserve"> </w:t>
      </w:r>
      <w:r>
        <w:rPr>
          <w:sz w:val="24"/>
        </w:rPr>
        <w:t>consume</w:t>
      </w:r>
      <w:r>
        <w:rPr>
          <w:spacing w:val="35"/>
          <w:sz w:val="24"/>
        </w:rPr>
        <w:t xml:space="preserve"> </w:t>
      </w:r>
      <w:r>
        <w:rPr>
          <w:sz w:val="24"/>
        </w:rPr>
        <w:t>specific</w:t>
      </w:r>
      <w:r>
        <w:rPr>
          <w:spacing w:val="39"/>
          <w:sz w:val="24"/>
        </w:rPr>
        <w:t xml:space="preserve"> </w:t>
      </w:r>
      <w:r>
        <w:rPr>
          <w:sz w:val="24"/>
        </w:rPr>
        <w:t>food,</w:t>
      </w:r>
      <w:r>
        <w:rPr>
          <w:spacing w:val="38"/>
          <w:sz w:val="24"/>
        </w:rPr>
        <w:t xml:space="preserve"> </w:t>
      </w:r>
      <w:r>
        <w:rPr>
          <w:sz w:val="24"/>
        </w:rPr>
        <w:t>especially triggered by external stimuli like food posts.</w:t>
      </w:r>
    </w:p>
    <w:p w14:paraId="104EBF5E" w14:textId="77777777" w:rsidR="00CB5E9F" w:rsidRDefault="00000000">
      <w:pPr>
        <w:pStyle w:val="ListParagraph"/>
        <w:numPr>
          <w:ilvl w:val="1"/>
          <w:numId w:val="9"/>
        </w:numPr>
        <w:tabs>
          <w:tab w:val="left" w:pos="1032"/>
        </w:tabs>
        <w:spacing w:before="2" w:line="280" w:lineRule="auto"/>
        <w:ind w:right="1408"/>
        <w:rPr>
          <w:sz w:val="24"/>
        </w:rPr>
      </w:pPr>
      <w:r>
        <w:rPr>
          <w:b/>
          <w:sz w:val="24"/>
        </w:rPr>
        <w:t>Food</w:t>
      </w:r>
      <w:r>
        <w:rPr>
          <w:b/>
          <w:spacing w:val="-7"/>
          <w:sz w:val="24"/>
        </w:rPr>
        <w:t xml:space="preserve"> </w:t>
      </w:r>
      <w:proofErr w:type="spellStart"/>
      <w:r>
        <w:rPr>
          <w:b/>
          <w:sz w:val="24"/>
        </w:rPr>
        <w:t>Behaviour</w:t>
      </w:r>
      <w:proofErr w:type="spellEnd"/>
      <w:r>
        <w:rPr>
          <w:b/>
          <w:sz w:val="24"/>
        </w:rPr>
        <w:t>:</w:t>
      </w:r>
      <w:r>
        <w:rPr>
          <w:b/>
          <w:spacing w:val="-4"/>
          <w:sz w:val="24"/>
        </w:rPr>
        <w:t xml:space="preserve"> </w:t>
      </w:r>
      <w:r>
        <w:rPr>
          <w:sz w:val="24"/>
        </w:rPr>
        <w:t>Patterns</w:t>
      </w:r>
      <w:r>
        <w:rPr>
          <w:spacing w:val="-9"/>
          <w:sz w:val="24"/>
        </w:rPr>
        <w:t xml:space="preserve"> </w:t>
      </w:r>
      <w:r>
        <w:rPr>
          <w:sz w:val="24"/>
        </w:rPr>
        <w:t>and</w:t>
      </w:r>
      <w:r>
        <w:rPr>
          <w:spacing w:val="-3"/>
          <w:sz w:val="24"/>
        </w:rPr>
        <w:t xml:space="preserve"> </w:t>
      </w:r>
      <w:r>
        <w:rPr>
          <w:sz w:val="24"/>
        </w:rPr>
        <w:t>motivations</w:t>
      </w:r>
      <w:r>
        <w:rPr>
          <w:spacing w:val="-5"/>
          <w:sz w:val="24"/>
        </w:rPr>
        <w:t xml:space="preserve"> </w:t>
      </w:r>
      <w:r>
        <w:rPr>
          <w:sz w:val="24"/>
        </w:rPr>
        <w:t>behind</w:t>
      </w:r>
      <w:r>
        <w:rPr>
          <w:spacing w:val="-3"/>
          <w:sz w:val="24"/>
        </w:rPr>
        <w:t xml:space="preserve"> </w:t>
      </w:r>
      <w:r>
        <w:rPr>
          <w:sz w:val="24"/>
        </w:rPr>
        <w:t>food</w:t>
      </w:r>
      <w:r>
        <w:rPr>
          <w:spacing w:val="-7"/>
          <w:sz w:val="24"/>
        </w:rPr>
        <w:t xml:space="preserve"> </w:t>
      </w:r>
      <w:r>
        <w:rPr>
          <w:sz w:val="24"/>
        </w:rPr>
        <w:t>choices,</w:t>
      </w:r>
      <w:r>
        <w:rPr>
          <w:spacing w:val="-5"/>
          <w:sz w:val="24"/>
        </w:rPr>
        <w:t xml:space="preserve"> </w:t>
      </w:r>
      <w:r>
        <w:rPr>
          <w:sz w:val="24"/>
        </w:rPr>
        <w:t>including</w:t>
      </w:r>
      <w:r>
        <w:rPr>
          <w:spacing w:val="-3"/>
          <w:sz w:val="24"/>
        </w:rPr>
        <w:t xml:space="preserve"> </w:t>
      </w:r>
      <w:r>
        <w:rPr>
          <w:sz w:val="24"/>
        </w:rPr>
        <w:t>frequency of eating out, delivery, and meal planning</w:t>
      </w:r>
    </w:p>
    <w:p w14:paraId="38103431" w14:textId="77777777" w:rsidR="00CB5E9F" w:rsidRDefault="00CB5E9F">
      <w:pPr>
        <w:pStyle w:val="ListParagraph"/>
        <w:spacing w:line="280" w:lineRule="auto"/>
        <w:rPr>
          <w:sz w:val="24"/>
        </w:rPr>
        <w:sectPr w:rsidR="00CB5E9F">
          <w:pgSz w:w="11910" w:h="16840"/>
          <w:pgMar w:top="1540" w:right="141" w:bottom="1980" w:left="1133" w:header="0" w:footer="1766" w:gutter="0"/>
          <w:cols w:space="720"/>
        </w:sectPr>
      </w:pPr>
    </w:p>
    <w:p w14:paraId="60AF1ABC" w14:textId="77777777" w:rsidR="00CB5E9F" w:rsidRDefault="00CB5E9F">
      <w:pPr>
        <w:pStyle w:val="BodyText"/>
        <w:spacing w:before="128"/>
        <w:rPr>
          <w:sz w:val="28"/>
        </w:rPr>
      </w:pPr>
    </w:p>
    <w:p w14:paraId="38A17D75" w14:textId="77777777" w:rsidR="00CB5E9F" w:rsidRDefault="00000000">
      <w:pPr>
        <w:pStyle w:val="Heading1"/>
        <w:spacing w:before="1"/>
        <w:ind w:left="2314"/>
        <w:jc w:val="left"/>
      </w:pPr>
      <w:bookmarkStart w:id="7" w:name="CHAPTER_2-_REVIEW_OF_LITERATURE"/>
      <w:bookmarkEnd w:id="7"/>
      <w:r>
        <w:rPr>
          <w:spacing w:val="-2"/>
        </w:rPr>
        <w:t>CHAPTER</w:t>
      </w:r>
      <w:r>
        <w:rPr>
          <w:spacing w:val="-9"/>
        </w:rPr>
        <w:t xml:space="preserve"> </w:t>
      </w:r>
      <w:r>
        <w:rPr>
          <w:spacing w:val="-2"/>
        </w:rPr>
        <w:t>2- REVIEW</w:t>
      </w:r>
      <w:r>
        <w:rPr>
          <w:spacing w:val="-15"/>
        </w:rPr>
        <w:t xml:space="preserve"> </w:t>
      </w:r>
      <w:r>
        <w:rPr>
          <w:spacing w:val="-2"/>
        </w:rPr>
        <w:t>OF</w:t>
      </w:r>
      <w:r>
        <w:rPr>
          <w:spacing w:val="-12"/>
        </w:rPr>
        <w:t xml:space="preserve"> </w:t>
      </w:r>
      <w:r>
        <w:rPr>
          <w:spacing w:val="-2"/>
        </w:rPr>
        <w:t>LITERATURE</w:t>
      </w:r>
    </w:p>
    <w:p w14:paraId="2656BF35" w14:textId="77777777" w:rsidR="00CB5E9F" w:rsidRDefault="00CB5E9F">
      <w:pPr>
        <w:pStyle w:val="BodyText"/>
        <w:spacing w:before="41"/>
        <w:rPr>
          <w:b/>
          <w:sz w:val="28"/>
        </w:rPr>
      </w:pPr>
    </w:p>
    <w:p w14:paraId="68F21597" w14:textId="77777777" w:rsidR="00CB5E9F" w:rsidRDefault="00000000">
      <w:pPr>
        <w:pStyle w:val="Heading3"/>
        <w:ind w:left="307"/>
        <w:jc w:val="both"/>
      </w:pPr>
      <w:bookmarkStart w:id="8" w:name="SOCIAL_MEDIA_AND_CONSUMER_BEHAVIOUR"/>
      <w:bookmarkEnd w:id="8"/>
      <w:r>
        <w:t>SOCIAL</w:t>
      </w:r>
      <w:r>
        <w:rPr>
          <w:spacing w:val="-3"/>
        </w:rPr>
        <w:t xml:space="preserve"> </w:t>
      </w:r>
      <w:r>
        <w:t>MEDIA</w:t>
      </w:r>
      <w:r>
        <w:rPr>
          <w:spacing w:val="-2"/>
        </w:rPr>
        <w:t xml:space="preserve"> </w:t>
      </w:r>
      <w:r>
        <w:t>AND</w:t>
      </w:r>
      <w:r>
        <w:rPr>
          <w:spacing w:val="-1"/>
        </w:rPr>
        <w:t xml:space="preserve"> </w:t>
      </w:r>
      <w:r>
        <w:t>CONSUMER</w:t>
      </w:r>
      <w:r>
        <w:rPr>
          <w:spacing w:val="-8"/>
        </w:rPr>
        <w:t xml:space="preserve"> </w:t>
      </w:r>
      <w:r>
        <w:rPr>
          <w:spacing w:val="-2"/>
        </w:rPr>
        <w:t>BEHAVIOUR</w:t>
      </w:r>
    </w:p>
    <w:p w14:paraId="2A332AAF" w14:textId="77777777" w:rsidR="00CB5E9F" w:rsidRDefault="00CB5E9F">
      <w:pPr>
        <w:pStyle w:val="BodyText"/>
        <w:spacing w:before="192"/>
        <w:rPr>
          <w:b/>
        </w:rPr>
      </w:pPr>
    </w:p>
    <w:p w14:paraId="07F93379" w14:textId="77777777" w:rsidR="00CB5E9F" w:rsidRDefault="00000000">
      <w:pPr>
        <w:pStyle w:val="Heading4"/>
        <w:ind w:left="326"/>
      </w:pPr>
      <w:bookmarkStart w:id="9" w:name="Prevalence_and_Impact_of_Social_Media"/>
      <w:bookmarkEnd w:id="9"/>
      <w:r>
        <w:t>Prevalence</w:t>
      </w:r>
      <w:r>
        <w:rPr>
          <w:spacing w:val="-9"/>
        </w:rPr>
        <w:t xml:space="preserve"> </w:t>
      </w:r>
      <w:r>
        <w:t>and</w:t>
      </w:r>
      <w:r>
        <w:rPr>
          <w:spacing w:val="-1"/>
        </w:rPr>
        <w:t xml:space="preserve"> </w:t>
      </w:r>
      <w:r>
        <w:t>Impact</w:t>
      </w:r>
      <w:r>
        <w:rPr>
          <w:spacing w:val="-5"/>
        </w:rPr>
        <w:t xml:space="preserve"> </w:t>
      </w:r>
      <w:r>
        <w:t>of</w:t>
      </w:r>
      <w:r>
        <w:rPr>
          <w:spacing w:val="-14"/>
        </w:rPr>
        <w:t xml:space="preserve"> </w:t>
      </w:r>
      <w:r>
        <w:t>Social</w:t>
      </w:r>
      <w:r>
        <w:rPr>
          <w:spacing w:val="-15"/>
        </w:rPr>
        <w:t xml:space="preserve"> </w:t>
      </w:r>
      <w:r>
        <w:rPr>
          <w:spacing w:val="-4"/>
        </w:rPr>
        <w:t>Media</w:t>
      </w:r>
    </w:p>
    <w:p w14:paraId="7E386FC3" w14:textId="77777777" w:rsidR="00CB5E9F" w:rsidRDefault="00000000">
      <w:pPr>
        <w:pStyle w:val="BodyText"/>
        <w:spacing w:before="32" w:line="276" w:lineRule="auto"/>
        <w:ind w:left="307" w:right="1270"/>
        <w:jc w:val="both"/>
      </w:pPr>
      <w:r>
        <w:t>Social</w:t>
      </w:r>
      <w:r>
        <w:rPr>
          <w:spacing w:val="-14"/>
        </w:rPr>
        <w:t xml:space="preserve"> </w:t>
      </w:r>
      <w:r>
        <w:t>media</w:t>
      </w:r>
      <w:r>
        <w:rPr>
          <w:spacing w:val="-6"/>
        </w:rPr>
        <w:t xml:space="preserve"> </w:t>
      </w:r>
      <w:r>
        <w:t>has</w:t>
      </w:r>
      <w:r>
        <w:rPr>
          <w:spacing w:val="-15"/>
        </w:rPr>
        <w:t xml:space="preserve"> </w:t>
      </w:r>
      <w:r>
        <w:t>a</w:t>
      </w:r>
      <w:r>
        <w:rPr>
          <w:spacing w:val="-10"/>
        </w:rPr>
        <w:t xml:space="preserve"> </w:t>
      </w:r>
      <w:r>
        <w:t>significant impact</w:t>
      </w:r>
      <w:r>
        <w:rPr>
          <w:spacing w:val="-2"/>
        </w:rPr>
        <w:t xml:space="preserve"> </w:t>
      </w:r>
      <w:r>
        <w:t>on</w:t>
      </w:r>
      <w:r>
        <w:rPr>
          <w:spacing w:val="-15"/>
        </w:rPr>
        <w:t xml:space="preserve"> </w:t>
      </w:r>
      <w:r>
        <w:t>consumer behavior</w:t>
      </w:r>
      <w:r>
        <w:rPr>
          <w:spacing w:val="-2"/>
        </w:rPr>
        <w:t xml:space="preserve"> </w:t>
      </w:r>
      <w:r>
        <w:t>and</w:t>
      </w:r>
      <w:r>
        <w:rPr>
          <w:spacing w:val="-5"/>
        </w:rPr>
        <w:t xml:space="preserve"> </w:t>
      </w:r>
      <w:r>
        <w:t>purchasing</w:t>
      </w:r>
      <w:r>
        <w:rPr>
          <w:spacing w:val="-4"/>
        </w:rPr>
        <w:t xml:space="preserve"> </w:t>
      </w:r>
      <w:r>
        <w:t>decisions, leading to</w:t>
      </w:r>
      <w:r>
        <w:rPr>
          <w:spacing w:val="-15"/>
        </w:rPr>
        <w:t xml:space="preserve"> </w:t>
      </w:r>
      <w:r>
        <w:t>increased</w:t>
      </w:r>
      <w:r>
        <w:rPr>
          <w:spacing w:val="-15"/>
        </w:rPr>
        <w:t xml:space="preserve"> </w:t>
      </w:r>
      <w:r>
        <w:t>spending</w:t>
      </w:r>
      <w:r>
        <w:rPr>
          <w:spacing w:val="-15"/>
        </w:rPr>
        <w:t xml:space="preserve"> </w:t>
      </w:r>
      <w:r>
        <w:t>and</w:t>
      </w:r>
      <w:r>
        <w:rPr>
          <w:spacing w:val="-15"/>
        </w:rPr>
        <w:t xml:space="preserve"> </w:t>
      </w:r>
      <w:r>
        <w:t>brand</w:t>
      </w:r>
      <w:r>
        <w:rPr>
          <w:spacing w:val="-15"/>
        </w:rPr>
        <w:t xml:space="preserve"> </w:t>
      </w:r>
      <w:r>
        <w:t>switching</w:t>
      </w:r>
      <w:r>
        <w:rPr>
          <w:spacing w:val="-15"/>
        </w:rPr>
        <w:t xml:space="preserve"> </w:t>
      </w:r>
      <w:r>
        <w:t>among</w:t>
      </w:r>
      <w:r>
        <w:rPr>
          <w:spacing w:val="-15"/>
        </w:rPr>
        <w:t xml:space="preserve"> </w:t>
      </w:r>
      <w:r>
        <w:t>buyers</w:t>
      </w:r>
      <w:r>
        <w:rPr>
          <w:spacing w:val="-15"/>
        </w:rPr>
        <w:t xml:space="preserve"> </w:t>
      </w:r>
      <w:r>
        <w:t>influenced</w:t>
      </w:r>
      <w:r>
        <w:rPr>
          <w:spacing w:val="-15"/>
        </w:rPr>
        <w:t xml:space="preserve"> </w:t>
      </w:r>
      <w:r>
        <w:t>by</w:t>
      </w:r>
      <w:r>
        <w:rPr>
          <w:spacing w:val="-15"/>
        </w:rPr>
        <w:t xml:space="preserve"> </w:t>
      </w:r>
      <w:r>
        <w:t>social</w:t>
      </w:r>
      <w:r>
        <w:rPr>
          <w:spacing w:val="-15"/>
        </w:rPr>
        <w:t xml:space="preserve"> </w:t>
      </w:r>
      <w:r>
        <w:t>media</w:t>
      </w:r>
      <w:r>
        <w:rPr>
          <w:spacing w:val="-15"/>
        </w:rPr>
        <w:t xml:space="preserve"> </w:t>
      </w:r>
      <w:r>
        <w:t>(</w:t>
      </w:r>
      <w:proofErr w:type="spellStart"/>
      <w:r>
        <w:t>Pushparaj</w:t>
      </w:r>
      <w:proofErr w:type="spellEnd"/>
      <w:r>
        <w:t xml:space="preserve"> &amp; Kushwaha, 2024). It influences purchasing decisions, shopping habits, and trends, with businesses using elements of influencer marketing within social networking to build relationships with potential customers </w:t>
      </w:r>
      <w:proofErr w:type="spellStart"/>
      <w:r>
        <w:t>Igarová</w:t>
      </w:r>
      <w:proofErr w:type="spellEnd"/>
      <w:r>
        <w:t xml:space="preserve"> et al. (2022). Social media has transformed consumer</w:t>
      </w:r>
      <w:r>
        <w:rPr>
          <w:spacing w:val="-15"/>
        </w:rPr>
        <w:t xml:space="preserve"> </w:t>
      </w:r>
      <w:r>
        <w:t>lifestyles,</w:t>
      </w:r>
      <w:r>
        <w:rPr>
          <w:spacing w:val="-15"/>
        </w:rPr>
        <w:t xml:space="preserve"> </w:t>
      </w:r>
      <w:r>
        <w:t>keeping</w:t>
      </w:r>
      <w:r>
        <w:rPr>
          <w:spacing w:val="-15"/>
        </w:rPr>
        <w:t xml:space="preserve"> </w:t>
      </w:r>
      <w:r>
        <w:t>them</w:t>
      </w:r>
      <w:r>
        <w:rPr>
          <w:spacing w:val="-15"/>
        </w:rPr>
        <w:t xml:space="preserve"> </w:t>
      </w:r>
      <w:r>
        <w:t>informed</w:t>
      </w:r>
      <w:r>
        <w:rPr>
          <w:spacing w:val="-15"/>
        </w:rPr>
        <w:t xml:space="preserve"> </w:t>
      </w:r>
      <w:r>
        <w:t>and</w:t>
      </w:r>
      <w:r>
        <w:rPr>
          <w:spacing w:val="-15"/>
        </w:rPr>
        <w:t xml:space="preserve"> </w:t>
      </w:r>
      <w:r>
        <w:t>influencing</w:t>
      </w:r>
      <w:r>
        <w:rPr>
          <w:spacing w:val="-15"/>
        </w:rPr>
        <w:t xml:space="preserve"> </w:t>
      </w:r>
      <w:r>
        <w:t>their</w:t>
      </w:r>
      <w:r>
        <w:rPr>
          <w:spacing w:val="-15"/>
        </w:rPr>
        <w:t xml:space="preserve"> </w:t>
      </w:r>
      <w:r>
        <w:t>purchasing</w:t>
      </w:r>
      <w:r>
        <w:rPr>
          <w:spacing w:val="-15"/>
        </w:rPr>
        <w:t xml:space="preserve"> </w:t>
      </w:r>
      <w:r>
        <w:t>decisions,</w:t>
      </w:r>
      <w:r>
        <w:rPr>
          <w:spacing w:val="-15"/>
        </w:rPr>
        <w:t xml:space="preserve"> </w:t>
      </w:r>
      <w:r>
        <w:t>serving as a crucial marketplace for businesses to promote</w:t>
      </w:r>
      <w:r>
        <w:rPr>
          <w:spacing w:val="-1"/>
        </w:rPr>
        <w:t xml:space="preserve"> </w:t>
      </w:r>
      <w:r>
        <w:t>and sell their products and services (Surya &amp; Celia, 2024).</w:t>
      </w:r>
    </w:p>
    <w:p w14:paraId="56247EA1" w14:textId="77777777" w:rsidR="00CB5E9F" w:rsidRDefault="00CB5E9F">
      <w:pPr>
        <w:pStyle w:val="BodyText"/>
        <w:spacing w:before="55"/>
      </w:pPr>
    </w:p>
    <w:p w14:paraId="511ACAD1" w14:textId="77777777" w:rsidR="00CB5E9F" w:rsidRDefault="00000000">
      <w:pPr>
        <w:pStyle w:val="Heading4"/>
        <w:spacing w:before="1"/>
        <w:ind w:left="307"/>
      </w:pPr>
      <w:bookmarkStart w:id="10" w:name="Social_Media_as_a_Marketing_and_Advertis"/>
      <w:bookmarkEnd w:id="10"/>
      <w:r>
        <w:t>Social</w:t>
      </w:r>
      <w:r>
        <w:rPr>
          <w:spacing w:val="-17"/>
        </w:rPr>
        <w:t xml:space="preserve"> </w:t>
      </w:r>
      <w:r>
        <w:t>Media</w:t>
      </w:r>
      <w:r>
        <w:rPr>
          <w:spacing w:val="-2"/>
        </w:rPr>
        <w:t xml:space="preserve"> </w:t>
      </w:r>
      <w:r>
        <w:t>as</w:t>
      </w:r>
      <w:r>
        <w:rPr>
          <w:spacing w:val="-1"/>
        </w:rPr>
        <w:t xml:space="preserve"> </w:t>
      </w:r>
      <w:r>
        <w:t>a</w:t>
      </w:r>
      <w:r>
        <w:rPr>
          <w:spacing w:val="-17"/>
        </w:rPr>
        <w:t xml:space="preserve"> </w:t>
      </w:r>
      <w:r>
        <w:t>Marketing</w:t>
      </w:r>
      <w:r>
        <w:rPr>
          <w:spacing w:val="1"/>
        </w:rPr>
        <w:t xml:space="preserve"> </w:t>
      </w:r>
      <w:r>
        <w:t>and</w:t>
      </w:r>
      <w:r>
        <w:rPr>
          <w:spacing w:val="1"/>
        </w:rPr>
        <w:t xml:space="preserve"> </w:t>
      </w:r>
      <w:r>
        <w:t>Advertising</w:t>
      </w:r>
      <w:r>
        <w:rPr>
          <w:spacing w:val="2"/>
        </w:rPr>
        <w:t xml:space="preserve"> </w:t>
      </w:r>
      <w:r>
        <w:rPr>
          <w:spacing w:val="-2"/>
        </w:rPr>
        <w:t>Platform</w:t>
      </w:r>
    </w:p>
    <w:p w14:paraId="0BE39616" w14:textId="77777777" w:rsidR="00CB5E9F" w:rsidRDefault="00000000">
      <w:pPr>
        <w:pStyle w:val="BodyText"/>
        <w:spacing w:before="26" w:line="276" w:lineRule="auto"/>
        <w:ind w:left="307" w:right="1287"/>
        <w:jc w:val="both"/>
      </w:pPr>
      <w:r>
        <w:t>Social media marketing involves running advertisements, engaging followers, listening to followers, analyzing results, and publishing content on social media profiles Major platforms like Pinterest, Instagram, Snapchat, Twitter, Facebook, LinkedIn, and YouTube play a significant role in developing and increasing business (</w:t>
      </w:r>
      <w:proofErr w:type="spellStart"/>
      <w:r>
        <w:t>Zuhdi</w:t>
      </w:r>
      <w:proofErr w:type="spellEnd"/>
      <w:r>
        <w:t xml:space="preserve"> et al., 2019). Businesses are moving</w:t>
      </w:r>
      <w:r>
        <w:rPr>
          <w:spacing w:val="-15"/>
        </w:rPr>
        <w:t xml:space="preserve"> </w:t>
      </w:r>
      <w:r>
        <w:t>substantial</w:t>
      </w:r>
      <w:r>
        <w:rPr>
          <w:spacing w:val="-15"/>
        </w:rPr>
        <w:t xml:space="preserve"> </w:t>
      </w:r>
      <w:r>
        <w:t>amounts</w:t>
      </w:r>
      <w:r>
        <w:rPr>
          <w:spacing w:val="-13"/>
        </w:rPr>
        <w:t xml:space="preserve"> </w:t>
      </w:r>
      <w:r>
        <w:t>of</w:t>
      </w:r>
      <w:r>
        <w:rPr>
          <w:spacing w:val="-15"/>
        </w:rPr>
        <w:t xml:space="preserve"> </w:t>
      </w:r>
      <w:r>
        <w:t>their marketing budgets</w:t>
      </w:r>
      <w:r>
        <w:rPr>
          <w:spacing w:val="-15"/>
        </w:rPr>
        <w:t xml:space="preserve"> </w:t>
      </w:r>
      <w:r>
        <w:t>to</w:t>
      </w:r>
      <w:r>
        <w:rPr>
          <w:spacing w:val="-15"/>
        </w:rPr>
        <w:t xml:space="preserve"> </w:t>
      </w:r>
      <w:r>
        <w:t>these</w:t>
      </w:r>
      <w:r>
        <w:rPr>
          <w:spacing w:val="-9"/>
        </w:rPr>
        <w:t xml:space="preserve"> </w:t>
      </w:r>
      <w:r>
        <w:t>platforms for greater</w:t>
      </w:r>
      <w:r>
        <w:rPr>
          <w:spacing w:val="-6"/>
        </w:rPr>
        <w:t xml:space="preserve"> </w:t>
      </w:r>
      <w:r>
        <w:t>influence and outcome (Kumar &amp; Nanda, 2023). Social media marketing is cost-efficient and offers substantial opportunities for customer engagement, insights into branding, and product development (</w:t>
      </w:r>
      <w:proofErr w:type="spellStart"/>
      <w:r>
        <w:t>Gowrishankar</w:t>
      </w:r>
      <w:proofErr w:type="spellEnd"/>
      <w:r>
        <w:t xml:space="preserve"> et al., 2024). It helps companies capture traffic, expose their business, and cut costs compared to other marketing tools.</w:t>
      </w:r>
    </w:p>
    <w:p w14:paraId="35017B85" w14:textId="77777777" w:rsidR="00CB5E9F" w:rsidRDefault="00CB5E9F">
      <w:pPr>
        <w:pStyle w:val="BodyText"/>
        <w:spacing w:before="156"/>
      </w:pPr>
    </w:p>
    <w:p w14:paraId="14EC79A2" w14:textId="77777777" w:rsidR="00CB5E9F" w:rsidRDefault="00000000">
      <w:pPr>
        <w:pStyle w:val="Heading4"/>
        <w:spacing w:before="1"/>
        <w:ind w:left="307"/>
      </w:pPr>
      <w:bookmarkStart w:id="11" w:name="Influencer_Marketing_and_Its_Effects"/>
      <w:bookmarkEnd w:id="11"/>
      <w:r>
        <w:t>Influencer</w:t>
      </w:r>
      <w:r>
        <w:rPr>
          <w:spacing w:val="-16"/>
        </w:rPr>
        <w:t xml:space="preserve"> </w:t>
      </w:r>
      <w:r>
        <w:t>Marketing</w:t>
      </w:r>
      <w:r>
        <w:rPr>
          <w:spacing w:val="-3"/>
        </w:rPr>
        <w:t xml:space="preserve"> </w:t>
      </w:r>
      <w:r>
        <w:t>and</w:t>
      </w:r>
      <w:r>
        <w:rPr>
          <w:spacing w:val="3"/>
        </w:rPr>
        <w:t xml:space="preserve"> </w:t>
      </w:r>
      <w:r>
        <w:t>Its</w:t>
      </w:r>
      <w:r>
        <w:rPr>
          <w:spacing w:val="-7"/>
        </w:rPr>
        <w:t xml:space="preserve"> </w:t>
      </w:r>
      <w:r>
        <w:rPr>
          <w:spacing w:val="-2"/>
        </w:rPr>
        <w:t>Effects</w:t>
      </w:r>
    </w:p>
    <w:p w14:paraId="4F02E6EF" w14:textId="77777777" w:rsidR="00CB5E9F" w:rsidRDefault="00000000">
      <w:pPr>
        <w:pStyle w:val="BodyText"/>
        <w:spacing w:before="31" w:line="276" w:lineRule="auto"/>
        <w:ind w:left="307" w:right="1270"/>
        <w:jc w:val="both"/>
      </w:pPr>
      <w:r>
        <w:t>Influencer marketing has become one of the most important tools for companies to increase awareness, sales, or strengthen their image (</w:t>
      </w:r>
      <w:proofErr w:type="spellStart"/>
      <w:r>
        <w:t>Venciute</w:t>
      </w:r>
      <w:proofErr w:type="spellEnd"/>
      <w:r>
        <w:t xml:space="preserve"> et al., 2024).</w:t>
      </w:r>
      <w:r>
        <w:rPr>
          <w:spacing w:val="40"/>
        </w:rPr>
        <w:t xml:space="preserve"> </w:t>
      </w:r>
      <w:r>
        <w:t>Influencers, who are independent opinion leaders on social media, significantly impact consumer behavior and decision-making.</w:t>
      </w:r>
      <w:r>
        <w:rPr>
          <w:spacing w:val="-11"/>
        </w:rPr>
        <w:t xml:space="preserve"> </w:t>
      </w:r>
      <w:r>
        <w:t>(Pan</w:t>
      </w:r>
      <w:r>
        <w:rPr>
          <w:spacing w:val="-15"/>
        </w:rPr>
        <w:t xml:space="preserve"> </w:t>
      </w:r>
      <w:r>
        <w:t>et</w:t>
      </w:r>
      <w:r>
        <w:rPr>
          <w:spacing w:val="-6"/>
        </w:rPr>
        <w:t xml:space="preserve"> </w:t>
      </w:r>
      <w:r>
        <w:t>al.,</w:t>
      </w:r>
      <w:r>
        <w:rPr>
          <w:spacing w:val="-3"/>
        </w:rPr>
        <w:t xml:space="preserve"> </w:t>
      </w:r>
      <w:r>
        <w:t>2024)</w:t>
      </w:r>
      <w:r>
        <w:rPr>
          <w:spacing w:val="-15"/>
        </w:rPr>
        <w:t xml:space="preserve"> </w:t>
      </w:r>
      <w:r>
        <w:t>(</w:t>
      </w:r>
      <w:proofErr w:type="spellStart"/>
      <w:r>
        <w:t>Johne</w:t>
      </w:r>
      <w:proofErr w:type="spellEnd"/>
      <w:r>
        <w:t>,</w:t>
      </w:r>
      <w:r>
        <w:rPr>
          <w:spacing w:val="-3"/>
        </w:rPr>
        <w:t xml:space="preserve"> </w:t>
      </w:r>
      <w:r>
        <w:t>2023).</w:t>
      </w:r>
      <w:r>
        <w:rPr>
          <w:spacing w:val="-12"/>
        </w:rPr>
        <w:t xml:space="preserve"> </w:t>
      </w:r>
      <w:r>
        <w:t>Influencer marketing leverages</w:t>
      </w:r>
      <w:r>
        <w:rPr>
          <w:spacing w:val="-8"/>
        </w:rPr>
        <w:t xml:space="preserve"> </w:t>
      </w:r>
      <w:r>
        <w:t>the</w:t>
      </w:r>
      <w:r>
        <w:rPr>
          <w:spacing w:val="-15"/>
        </w:rPr>
        <w:t xml:space="preserve"> </w:t>
      </w:r>
      <w:r>
        <w:t>trust and admiration consumers have for influencers, making it an effective marketing strategy (</w:t>
      </w:r>
      <w:proofErr w:type="spellStart"/>
      <w:r>
        <w:t>Nadanyiova</w:t>
      </w:r>
      <w:proofErr w:type="spellEnd"/>
      <w:r>
        <w:t xml:space="preserve"> et al., 2020)</w:t>
      </w:r>
    </w:p>
    <w:p w14:paraId="3D6249AC" w14:textId="77777777" w:rsidR="00CB5E9F" w:rsidRDefault="00000000">
      <w:pPr>
        <w:pStyle w:val="BodyText"/>
        <w:spacing w:line="276" w:lineRule="auto"/>
        <w:ind w:left="307" w:right="1299"/>
        <w:jc w:val="both"/>
      </w:pPr>
      <w:r>
        <w:t>Influencers' perceived credibility, trustworthiness, and identification positively affect consumers' purchase decisions (</w:t>
      </w:r>
      <w:proofErr w:type="spellStart"/>
      <w:r>
        <w:t>Özbölük</w:t>
      </w:r>
      <w:proofErr w:type="spellEnd"/>
      <w:r>
        <w:t xml:space="preserve"> &amp; </w:t>
      </w:r>
      <w:proofErr w:type="spellStart"/>
      <w:r>
        <w:t>Akdoğan</w:t>
      </w:r>
      <w:proofErr w:type="spellEnd"/>
      <w:r>
        <w:t>, 2022). The effectiveness of influencer marketing depends on various factors, including influencer characteristics, follower characteristics, and post characteristics. Influencers can impact consumers at multiple levels, including</w:t>
      </w:r>
      <w:r>
        <w:rPr>
          <w:spacing w:val="-6"/>
        </w:rPr>
        <w:t xml:space="preserve"> </w:t>
      </w:r>
      <w:r>
        <w:t>brand</w:t>
      </w:r>
      <w:r>
        <w:rPr>
          <w:spacing w:val="-10"/>
        </w:rPr>
        <w:t xml:space="preserve"> </w:t>
      </w:r>
      <w:r>
        <w:t>awareness,</w:t>
      </w:r>
      <w:r>
        <w:rPr>
          <w:spacing w:val="-4"/>
        </w:rPr>
        <w:t xml:space="preserve"> </w:t>
      </w:r>
      <w:r>
        <w:t>subject matter</w:t>
      </w:r>
      <w:r>
        <w:rPr>
          <w:spacing w:val="-12"/>
        </w:rPr>
        <w:t xml:space="preserve"> </w:t>
      </w:r>
      <w:r>
        <w:t>expertise,</w:t>
      </w:r>
      <w:r>
        <w:rPr>
          <w:spacing w:val="-3"/>
        </w:rPr>
        <w:t xml:space="preserve"> </w:t>
      </w:r>
      <w:r>
        <w:t>brand</w:t>
      </w:r>
      <w:r>
        <w:rPr>
          <w:spacing w:val="-11"/>
        </w:rPr>
        <w:t xml:space="preserve"> </w:t>
      </w:r>
      <w:r>
        <w:t>preference,</w:t>
      </w:r>
      <w:r>
        <w:rPr>
          <w:spacing w:val="-3"/>
        </w:rPr>
        <w:t xml:space="preserve"> </w:t>
      </w:r>
      <w:r>
        <w:t>and</w:t>
      </w:r>
      <w:r>
        <w:rPr>
          <w:spacing w:val="-15"/>
        </w:rPr>
        <w:t xml:space="preserve"> </w:t>
      </w:r>
      <w:r>
        <w:t>purchase</w:t>
      </w:r>
      <w:r>
        <w:rPr>
          <w:spacing w:val="-2"/>
        </w:rPr>
        <w:t xml:space="preserve"> </w:t>
      </w:r>
      <w:r>
        <w:t>intention. (Pan et al., 2024) (Chopra et al., 2020)</w:t>
      </w:r>
    </w:p>
    <w:p w14:paraId="7EB12612" w14:textId="77777777" w:rsidR="00CB5E9F" w:rsidRDefault="00CB5E9F">
      <w:pPr>
        <w:pStyle w:val="BodyText"/>
        <w:spacing w:line="276" w:lineRule="auto"/>
        <w:jc w:val="both"/>
        <w:sectPr w:rsidR="00CB5E9F">
          <w:pgSz w:w="11910" w:h="16840"/>
          <w:pgMar w:top="1920" w:right="141" w:bottom="1980" w:left="1133" w:header="0" w:footer="1766" w:gutter="0"/>
          <w:cols w:space="720"/>
        </w:sectPr>
      </w:pPr>
    </w:p>
    <w:p w14:paraId="6D0E7187" w14:textId="77777777" w:rsidR="00CB5E9F" w:rsidRDefault="00CB5E9F">
      <w:pPr>
        <w:pStyle w:val="BodyText"/>
        <w:spacing w:before="52"/>
        <w:rPr>
          <w:sz w:val="28"/>
        </w:rPr>
      </w:pPr>
    </w:p>
    <w:p w14:paraId="5E2644F2" w14:textId="77777777" w:rsidR="00CB5E9F" w:rsidRDefault="00000000">
      <w:pPr>
        <w:pStyle w:val="Heading1"/>
        <w:ind w:left="288"/>
        <w:jc w:val="left"/>
      </w:pPr>
      <w:bookmarkStart w:id="12" w:name="FOOD_RELATED_CONSUMER_BEHAVIOUR"/>
      <w:bookmarkEnd w:id="12"/>
      <w:r>
        <w:t>FOOD</w:t>
      </w:r>
      <w:r>
        <w:rPr>
          <w:spacing w:val="-17"/>
        </w:rPr>
        <w:t xml:space="preserve"> </w:t>
      </w:r>
      <w:r>
        <w:t>RELATED</w:t>
      </w:r>
      <w:r>
        <w:rPr>
          <w:spacing w:val="-15"/>
        </w:rPr>
        <w:t xml:space="preserve"> </w:t>
      </w:r>
      <w:r>
        <w:t>CONSUMER</w:t>
      </w:r>
      <w:r>
        <w:rPr>
          <w:spacing w:val="-15"/>
        </w:rPr>
        <w:t xml:space="preserve"> </w:t>
      </w:r>
      <w:r>
        <w:rPr>
          <w:spacing w:val="-2"/>
        </w:rPr>
        <w:t>BEHAVIOUR</w:t>
      </w:r>
    </w:p>
    <w:p w14:paraId="7D2FF052" w14:textId="77777777" w:rsidR="00CB5E9F" w:rsidRDefault="00CB5E9F">
      <w:pPr>
        <w:pStyle w:val="BodyText"/>
        <w:spacing w:before="46"/>
        <w:rPr>
          <w:b/>
          <w:sz w:val="28"/>
        </w:rPr>
      </w:pPr>
    </w:p>
    <w:p w14:paraId="33237605" w14:textId="77777777" w:rsidR="00CB5E9F" w:rsidRDefault="00000000">
      <w:pPr>
        <w:pStyle w:val="Heading4"/>
      </w:pPr>
      <w:bookmarkStart w:id="13" w:name="Food_Impulsivity_and_Cravings-_Definitio"/>
      <w:bookmarkEnd w:id="13"/>
      <w:r>
        <w:rPr>
          <w:spacing w:val="-2"/>
        </w:rPr>
        <w:t>Food</w:t>
      </w:r>
      <w:r>
        <w:rPr>
          <w:spacing w:val="-3"/>
        </w:rPr>
        <w:t xml:space="preserve"> </w:t>
      </w:r>
      <w:r>
        <w:rPr>
          <w:spacing w:val="-2"/>
        </w:rPr>
        <w:t>Impulsivity</w:t>
      </w:r>
      <w:r>
        <w:rPr>
          <w:spacing w:val="3"/>
        </w:rPr>
        <w:t xml:space="preserve"> </w:t>
      </w:r>
      <w:r>
        <w:rPr>
          <w:spacing w:val="-2"/>
        </w:rPr>
        <w:t>and Cravings-</w:t>
      </w:r>
      <w:r>
        <w:t xml:space="preserve"> </w:t>
      </w:r>
      <w:r>
        <w:rPr>
          <w:spacing w:val="-2"/>
        </w:rPr>
        <w:t>Definition</w:t>
      </w:r>
      <w:r>
        <w:rPr>
          <w:spacing w:val="-6"/>
        </w:rPr>
        <w:t xml:space="preserve"> </w:t>
      </w:r>
      <w:r>
        <w:rPr>
          <w:spacing w:val="-2"/>
        </w:rPr>
        <w:t>and</w:t>
      </w:r>
      <w:r>
        <w:rPr>
          <w:spacing w:val="-12"/>
        </w:rPr>
        <w:t xml:space="preserve"> </w:t>
      </w:r>
      <w:r>
        <w:rPr>
          <w:spacing w:val="-2"/>
        </w:rPr>
        <w:t>Theoretical</w:t>
      </w:r>
      <w:r>
        <w:rPr>
          <w:spacing w:val="-5"/>
        </w:rPr>
        <w:t xml:space="preserve"> </w:t>
      </w:r>
      <w:r>
        <w:rPr>
          <w:spacing w:val="-2"/>
        </w:rPr>
        <w:t>Underpinnings</w:t>
      </w:r>
    </w:p>
    <w:p w14:paraId="72737DCC" w14:textId="77777777" w:rsidR="00CB5E9F" w:rsidRDefault="00000000">
      <w:pPr>
        <w:pStyle w:val="BodyText"/>
        <w:spacing w:before="108" w:line="276" w:lineRule="auto"/>
        <w:ind w:left="144" w:right="1268"/>
        <w:jc w:val="both"/>
      </w:pPr>
      <w:r>
        <w:rPr>
          <w:spacing w:val="-2"/>
        </w:rPr>
        <w:t>Impulsivity</w:t>
      </w:r>
      <w:r>
        <w:rPr>
          <w:spacing w:val="-13"/>
        </w:rPr>
        <w:t xml:space="preserve"> </w:t>
      </w:r>
      <w:r>
        <w:rPr>
          <w:spacing w:val="-2"/>
        </w:rPr>
        <w:t>has</w:t>
      </w:r>
      <w:r>
        <w:rPr>
          <w:spacing w:val="-9"/>
        </w:rPr>
        <w:t xml:space="preserve"> </w:t>
      </w:r>
      <w:r>
        <w:rPr>
          <w:spacing w:val="-2"/>
        </w:rPr>
        <w:t>been</w:t>
      </w:r>
      <w:r>
        <w:rPr>
          <w:spacing w:val="-13"/>
        </w:rPr>
        <w:t xml:space="preserve"> </w:t>
      </w:r>
      <w:r>
        <w:rPr>
          <w:spacing w:val="-2"/>
        </w:rPr>
        <w:t>defined as, “a</w:t>
      </w:r>
      <w:r>
        <w:rPr>
          <w:spacing w:val="-5"/>
        </w:rPr>
        <w:t xml:space="preserve"> </w:t>
      </w:r>
      <w:r>
        <w:rPr>
          <w:spacing w:val="-2"/>
        </w:rPr>
        <w:t>predisposition</w:t>
      </w:r>
      <w:r>
        <w:rPr>
          <w:spacing w:val="-13"/>
        </w:rPr>
        <w:t xml:space="preserve"> </w:t>
      </w:r>
      <w:r>
        <w:rPr>
          <w:spacing w:val="-2"/>
        </w:rPr>
        <w:t>toward</w:t>
      </w:r>
      <w:r>
        <w:rPr>
          <w:spacing w:val="-13"/>
        </w:rPr>
        <w:t xml:space="preserve"> </w:t>
      </w:r>
      <w:r>
        <w:rPr>
          <w:spacing w:val="-2"/>
        </w:rPr>
        <w:t>rapid, unplanned reactions</w:t>
      </w:r>
      <w:r>
        <w:rPr>
          <w:spacing w:val="-11"/>
        </w:rPr>
        <w:t xml:space="preserve"> </w:t>
      </w:r>
      <w:r>
        <w:rPr>
          <w:spacing w:val="-2"/>
        </w:rPr>
        <w:t>to internal</w:t>
      </w:r>
      <w:r>
        <w:rPr>
          <w:spacing w:val="-5"/>
        </w:rPr>
        <w:t xml:space="preserve"> </w:t>
      </w:r>
      <w:r>
        <w:rPr>
          <w:spacing w:val="-2"/>
        </w:rPr>
        <w:t xml:space="preserve">or </w:t>
      </w:r>
      <w:r>
        <w:t>external stimuli with diminished regard to the negative consequences of these reactions to the impulsive</w:t>
      </w:r>
      <w:r>
        <w:rPr>
          <w:spacing w:val="76"/>
        </w:rPr>
        <w:t xml:space="preserve">   </w:t>
      </w:r>
      <w:r>
        <w:t>individual</w:t>
      </w:r>
      <w:r>
        <w:rPr>
          <w:spacing w:val="80"/>
          <w:w w:val="150"/>
        </w:rPr>
        <w:t xml:space="preserve"> </w:t>
      </w:r>
      <w:r>
        <w:t>or</w:t>
      </w:r>
      <w:r>
        <w:rPr>
          <w:spacing w:val="76"/>
          <w:w w:val="150"/>
        </w:rPr>
        <w:t xml:space="preserve"> </w:t>
      </w:r>
      <w:r>
        <w:t>to</w:t>
      </w:r>
      <w:r>
        <w:rPr>
          <w:spacing w:val="68"/>
        </w:rPr>
        <w:t xml:space="preserve">   </w:t>
      </w:r>
      <w:r>
        <w:t>others.</w:t>
      </w:r>
      <w:r>
        <w:rPr>
          <w:spacing w:val="69"/>
        </w:rPr>
        <w:t xml:space="preserve">   </w:t>
      </w:r>
      <w:r>
        <w:t>(Brewer</w:t>
      </w:r>
      <w:r>
        <w:rPr>
          <w:spacing w:val="70"/>
        </w:rPr>
        <w:t xml:space="preserve">   </w:t>
      </w:r>
      <w:r>
        <w:t>&amp;</w:t>
      </w:r>
      <w:r>
        <w:rPr>
          <w:spacing w:val="79"/>
          <w:w w:val="150"/>
        </w:rPr>
        <w:t xml:space="preserve"> </w:t>
      </w:r>
      <w:r>
        <w:t>Potenza,</w:t>
      </w:r>
      <w:r>
        <w:rPr>
          <w:spacing w:val="79"/>
        </w:rPr>
        <w:t xml:space="preserve"> </w:t>
      </w:r>
      <w:r>
        <w:t>2008). A</w:t>
      </w:r>
      <w:r>
        <w:rPr>
          <w:spacing w:val="40"/>
        </w:rPr>
        <w:t xml:space="preserve"> </w:t>
      </w:r>
      <w:r>
        <w:t>food</w:t>
      </w:r>
      <w:r>
        <w:rPr>
          <w:spacing w:val="39"/>
        </w:rPr>
        <w:t xml:space="preserve"> </w:t>
      </w:r>
      <w:r>
        <w:t>craving is</w:t>
      </w:r>
      <w:r>
        <w:rPr>
          <w:spacing w:val="-15"/>
        </w:rPr>
        <w:t xml:space="preserve"> </w:t>
      </w:r>
      <w:r>
        <w:t>a</w:t>
      </w:r>
      <w:r>
        <w:rPr>
          <w:spacing w:val="-15"/>
        </w:rPr>
        <w:t xml:space="preserve"> </w:t>
      </w:r>
      <w:r>
        <w:t>strong</w:t>
      </w:r>
      <w:r>
        <w:rPr>
          <w:spacing w:val="-15"/>
        </w:rPr>
        <w:t xml:space="preserve"> </w:t>
      </w:r>
      <w:r>
        <w:t>need</w:t>
      </w:r>
      <w:r>
        <w:rPr>
          <w:spacing w:val="-15"/>
        </w:rPr>
        <w:t xml:space="preserve"> </w:t>
      </w:r>
      <w:r>
        <w:t>to</w:t>
      </w:r>
      <w:r>
        <w:rPr>
          <w:spacing w:val="-5"/>
        </w:rPr>
        <w:t xml:space="preserve"> </w:t>
      </w:r>
      <w:r>
        <w:t>consume</w:t>
      </w:r>
      <w:r>
        <w:rPr>
          <w:spacing w:val="-9"/>
        </w:rPr>
        <w:t xml:space="preserve"> </w:t>
      </w:r>
      <w:r>
        <w:t>a</w:t>
      </w:r>
      <w:r>
        <w:rPr>
          <w:spacing w:val="-10"/>
        </w:rPr>
        <w:t xml:space="preserve"> </w:t>
      </w:r>
      <w:r>
        <w:t>specific food.</w:t>
      </w:r>
      <w:r>
        <w:rPr>
          <w:spacing w:val="29"/>
        </w:rPr>
        <w:t xml:space="preserve"> </w:t>
      </w:r>
      <w:r>
        <w:t>Hunger</w:t>
      </w:r>
      <w:r>
        <w:rPr>
          <w:spacing w:val="-7"/>
        </w:rPr>
        <w:t xml:space="preserve"> </w:t>
      </w:r>
      <w:r>
        <w:t>is</w:t>
      </w:r>
      <w:r>
        <w:rPr>
          <w:spacing w:val="-15"/>
        </w:rPr>
        <w:t xml:space="preserve"> </w:t>
      </w:r>
      <w:r>
        <w:t>defined</w:t>
      </w:r>
      <w:r>
        <w:rPr>
          <w:spacing w:val="-8"/>
        </w:rPr>
        <w:t xml:space="preserve"> </w:t>
      </w:r>
      <w:r>
        <w:t>as</w:t>
      </w:r>
      <w:r>
        <w:rPr>
          <w:spacing w:val="-15"/>
        </w:rPr>
        <w:t xml:space="preserve"> </w:t>
      </w:r>
      <w:r>
        <w:t>the</w:t>
      </w:r>
      <w:r>
        <w:rPr>
          <w:spacing w:val="-5"/>
        </w:rPr>
        <w:t xml:space="preserve"> </w:t>
      </w:r>
      <w:r>
        <w:t>lack</w:t>
      </w:r>
      <w:r>
        <w:rPr>
          <w:spacing w:val="-9"/>
        </w:rPr>
        <w:t xml:space="preserve"> </w:t>
      </w:r>
      <w:r>
        <w:t>of</w:t>
      </w:r>
      <w:r>
        <w:rPr>
          <w:spacing w:val="-15"/>
        </w:rPr>
        <w:t xml:space="preserve"> </w:t>
      </w:r>
      <w:r>
        <w:t>fullness, i.e.,</w:t>
      </w:r>
      <w:r>
        <w:rPr>
          <w:spacing w:val="-6"/>
        </w:rPr>
        <w:t xml:space="preserve"> </w:t>
      </w:r>
      <w:r>
        <w:t>hunger sensations are caused by</w:t>
      </w:r>
      <w:r>
        <w:rPr>
          <w:spacing w:val="40"/>
        </w:rPr>
        <w:t xml:space="preserve"> </w:t>
      </w:r>
      <w:r>
        <w:t>empty belly.</w:t>
      </w:r>
      <w:r>
        <w:rPr>
          <w:spacing w:val="40"/>
        </w:rPr>
        <w:t xml:space="preserve">  </w:t>
      </w:r>
      <w:r>
        <w:t>Food</w:t>
      </w:r>
      <w:r>
        <w:rPr>
          <w:spacing w:val="40"/>
        </w:rPr>
        <w:t xml:space="preserve"> </w:t>
      </w:r>
      <w:r>
        <w:t>craving</w:t>
      </w:r>
      <w:r>
        <w:rPr>
          <w:spacing w:val="40"/>
        </w:rPr>
        <w:t xml:space="preserve"> </w:t>
      </w:r>
      <w:r>
        <w:t>can be distinguished from hunger feelings</w:t>
      </w:r>
      <w:r>
        <w:rPr>
          <w:spacing w:val="-8"/>
        </w:rPr>
        <w:t xml:space="preserve"> </w:t>
      </w:r>
      <w:r>
        <w:t>by</w:t>
      </w:r>
      <w:r>
        <w:rPr>
          <w:spacing w:val="-11"/>
        </w:rPr>
        <w:t xml:space="preserve"> </w:t>
      </w:r>
      <w:r>
        <w:t>its specificity</w:t>
      </w:r>
      <w:r>
        <w:rPr>
          <w:spacing w:val="-2"/>
        </w:rPr>
        <w:t xml:space="preserve"> </w:t>
      </w:r>
      <w:r>
        <w:t>and intensity. In</w:t>
      </w:r>
      <w:r>
        <w:rPr>
          <w:spacing w:val="-11"/>
        </w:rPr>
        <w:t xml:space="preserve"> </w:t>
      </w:r>
      <w:r>
        <w:t>other words, while</w:t>
      </w:r>
      <w:r>
        <w:rPr>
          <w:spacing w:val="-6"/>
        </w:rPr>
        <w:t xml:space="preserve"> </w:t>
      </w:r>
      <w:r>
        <w:t>a</w:t>
      </w:r>
      <w:r>
        <w:rPr>
          <w:spacing w:val="-8"/>
        </w:rPr>
        <w:t xml:space="preserve"> </w:t>
      </w:r>
      <w:r>
        <w:t>craving</w:t>
      </w:r>
      <w:r>
        <w:rPr>
          <w:spacing w:val="40"/>
        </w:rPr>
        <w:t xml:space="preserve"> </w:t>
      </w:r>
      <w:r>
        <w:t>f</w:t>
      </w:r>
      <w:r>
        <w:rPr>
          <w:spacing w:val="-10"/>
        </w:rPr>
        <w:t xml:space="preserve"> </w:t>
      </w:r>
      <w:r>
        <w:t>o r</w:t>
      </w:r>
      <w:r>
        <w:rPr>
          <w:spacing w:val="40"/>
        </w:rPr>
        <w:t xml:space="preserve"> </w:t>
      </w:r>
      <w:r>
        <w:t>food</w:t>
      </w:r>
      <w:r>
        <w:rPr>
          <w:spacing w:val="-11"/>
        </w:rPr>
        <w:t xml:space="preserve"> </w:t>
      </w:r>
      <w:r>
        <w:t>can</w:t>
      </w:r>
      <w:r>
        <w:rPr>
          <w:spacing w:val="-11"/>
        </w:rPr>
        <w:t xml:space="preserve"> </w:t>
      </w:r>
      <w:r>
        <w:t>generally only</w:t>
      </w:r>
      <w:r>
        <w:rPr>
          <w:spacing w:val="40"/>
        </w:rPr>
        <w:t xml:space="preserve"> </w:t>
      </w:r>
      <w:r>
        <w:t>be relieved by eating a specific food,</w:t>
      </w:r>
      <w:r>
        <w:rPr>
          <w:spacing w:val="40"/>
        </w:rPr>
        <w:t xml:space="preserve"> </w:t>
      </w:r>
      <w:r>
        <w:t>hunger</w:t>
      </w:r>
      <w:r>
        <w:rPr>
          <w:spacing w:val="40"/>
        </w:rPr>
        <w:t xml:space="preserve"> </w:t>
      </w:r>
      <w:r>
        <w:t>can be relieved through eating any kind of food. The experience of food craving</w:t>
      </w:r>
      <w:r>
        <w:rPr>
          <w:spacing w:val="40"/>
        </w:rPr>
        <w:t xml:space="preserve"> </w:t>
      </w:r>
      <w:r>
        <w:t>is multidimensional. The propensity to behave impulsively</w:t>
      </w:r>
      <w:r>
        <w:rPr>
          <w:spacing w:val="-8"/>
        </w:rPr>
        <w:t xml:space="preserve"> </w:t>
      </w:r>
      <w:r>
        <w:t>when</w:t>
      </w:r>
      <w:r>
        <w:rPr>
          <w:spacing w:val="-5"/>
        </w:rPr>
        <w:t xml:space="preserve"> </w:t>
      </w:r>
      <w:r>
        <w:t>distressed, was</w:t>
      </w:r>
      <w:r>
        <w:rPr>
          <w:spacing w:val="-1"/>
        </w:rPr>
        <w:t xml:space="preserve"> </w:t>
      </w:r>
      <w:r>
        <w:t>positively</w:t>
      </w:r>
      <w:r>
        <w:rPr>
          <w:spacing w:val="-12"/>
        </w:rPr>
        <w:t xml:space="preserve"> </w:t>
      </w:r>
      <w:r>
        <w:t>predictive of food</w:t>
      </w:r>
      <w:r>
        <w:rPr>
          <w:spacing w:val="-5"/>
        </w:rPr>
        <w:t xml:space="preserve"> </w:t>
      </w:r>
      <w:r>
        <w:t>addiction</w:t>
      </w:r>
      <w:r>
        <w:rPr>
          <w:spacing w:val="-5"/>
        </w:rPr>
        <w:t xml:space="preserve"> </w:t>
      </w:r>
      <w:r>
        <w:t>symptom</w:t>
      </w:r>
      <w:r>
        <w:rPr>
          <w:spacing w:val="-13"/>
        </w:rPr>
        <w:t xml:space="preserve"> </w:t>
      </w:r>
      <w:r>
        <w:t>count among undergraduate students. Food addiction can be described in terms of symptoms like loss of control</w:t>
      </w:r>
      <w:r>
        <w:rPr>
          <w:spacing w:val="-1"/>
        </w:rPr>
        <w:t xml:space="preserve"> </w:t>
      </w:r>
      <w:r>
        <w:t xml:space="preserve">over use, continued use despite adverse consequences, and inability to reduce despite a </w:t>
      </w:r>
      <w:r>
        <w:rPr>
          <w:spacing w:val="-2"/>
        </w:rPr>
        <w:t>desire</w:t>
      </w:r>
      <w:r>
        <w:rPr>
          <w:spacing w:val="-13"/>
        </w:rPr>
        <w:t xml:space="preserve"> </w:t>
      </w:r>
      <w:r>
        <w:rPr>
          <w:spacing w:val="-2"/>
        </w:rPr>
        <w:t>to</w:t>
      </w:r>
      <w:r>
        <w:rPr>
          <w:spacing w:val="-13"/>
        </w:rPr>
        <w:t xml:space="preserve"> </w:t>
      </w:r>
      <w:r>
        <w:rPr>
          <w:spacing w:val="-2"/>
        </w:rPr>
        <w:t>do</w:t>
      </w:r>
      <w:r>
        <w:rPr>
          <w:spacing w:val="-13"/>
        </w:rPr>
        <w:t xml:space="preserve"> </w:t>
      </w:r>
      <w:r>
        <w:rPr>
          <w:spacing w:val="-2"/>
        </w:rPr>
        <w:t>so.</w:t>
      </w:r>
      <w:r>
        <w:rPr>
          <w:spacing w:val="-13"/>
        </w:rPr>
        <w:t xml:space="preserve"> </w:t>
      </w:r>
      <w:r>
        <w:rPr>
          <w:spacing w:val="-2"/>
        </w:rPr>
        <w:t>Impulsivity</w:t>
      </w:r>
      <w:r>
        <w:rPr>
          <w:spacing w:val="-13"/>
        </w:rPr>
        <w:t xml:space="preserve"> </w:t>
      </w:r>
      <w:r>
        <w:rPr>
          <w:spacing w:val="-2"/>
        </w:rPr>
        <w:t>is</w:t>
      </w:r>
      <w:r>
        <w:rPr>
          <w:spacing w:val="-13"/>
        </w:rPr>
        <w:t xml:space="preserve"> </w:t>
      </w:r>
      <w:r>
        <w:rPr>
          <w:spacing w:val="-2"/>
        </w:rPr>
        <w:t>also</w:t>
      </w:r>
      <w:r>
        <w:rPr>
          <w:spacing w:val="7"/>
        </w:rPr>
        <w:t xml:space="preserve"> </w:t>
      </w:r>
      <w:r>
        <w:rPr>
          <w:spacing w:val="-2"/>
        </w:rPr>
        <w:t>seen as</w:t>
      </w:r>
      <w:r>
        <w:rPr>
          <w:spacing w:val="-13"/>
        </w:rPr>
        <w:t xml:space="preserve"> </w:t>
      </w:r>
      <w:r>
        <w:rPr>
          <w:spacing w:val="-2"/>
        </w:rPr>
        <w:t>one</w:t>
      </w:r>
      <w:r>
        <w:rPr>
          <w:spacing w:val="-13"/>
        </w:rPr>
        <w:t xml:space="preserve"> </w:t>
      </w:r>
      <w:r>
        <w:rPr>
          <w:spacing w:val="-2"/>
        </w:rPr>
        <w:t>of</w:t>
      </w:r>
      <w:r>
        <w:rPr>
          <w:spacing w:val="-13"/>
        </w:rPr>
        <w:t xml:space="preserve"> </w:t>
      </w:r>
      <w:r>
        <w:rPr>
          <w:spacing w:val="-2"/>
        </w:rPr>
        <w:t>the</w:t>
      </w:r>
      <w:r>
        <w:rPr>
          <w:spacing w:val="-13"/>
        </w:rPr>
        <w:t xml:space="preserve"> </w:t>
      </w:r>
      <w:r>
        <w:rPr>
          <w:spacing w:val="-2"/>
        </w:rPr>
        <w:t>reasons</w:t>
      </w:r>
      <w:r>
        <w:rPr>
          <w:spacing w:val="-13"/>
        </w:rPr>
        <w:t xml:space="preserve"> </w:t>
      </w:r>
      <w:r>
        <w:rPr>
          <w:spacing w:val="-2"/>
        </w:rPr>
        <w:t>why</w:t>
      </w:r>
      <w:r>
        <w:rPr>
          <w:spacing w:val="-13"/>
        </w:rPr>
        <w:t xml:space="preserve"> </w:t>
      </w:r>
      <w:r>
        <w:rPr>
          <w:spacing w:val="-2"/>
        </w:rPr>
        <w:t>binge</w:t>
      </w:r>
      <w:r>
        <w:rPr>
          <w:spacing w:val="-12"/>
        </w:rPr>
        <w:t xml:space="preserve"> </w:t>
      </w:r>
      <w:r>
        <w:rPr>
          <w:spacing w:val="-2"/>
        </w:rPr>
        <w:t>eating habits</w:t>
      </w:r>
      <w:r>
        <w:rPr>
          <w:spacing w:val="-13"/>
        </w:rPr>
        <w:t xml:space="preserve"> </w:t>
      </w:r>
      <w:r>
        <w:rPr>
          <w:spacing w:val="-2"/>
        </w:rPr>
        <w:t>start and</w:t>
      </w:r>
      <w:r>
        <w:rPr>
          <w:spacing w:val="-11"/>
        </w:rPr>
        <w:t xml:space="preserve"> </w:t>
      </w:r>
      <w:r>
        <w:rPr>
          <w:spacing w:val="-2"/>
        </w:rPr>
        <w:t xml:space="preserve">why </w:t>
      </w:r>
      <w:r>
        <w:t>they continue (Giel KE et al., 2017).</w:t>
      </w:r>
    </w:p>
    <w:p w14:paraId="53ADEF19" w14:textId="77777777" w:rsidR="00CB5E9F" w:rsidRDefault="00CB5E9F">
      <w:pPr>
        <w:pStyle w:val="BodyText"/>
        <w:spacing w:before="49"/>
      </w:pPr>
    </w:p>
    <w:p w14:paraId="52BA72D0" w14:textId="77777777" w:rsidR="00CB5E9F" w:rsidRDefault="00000000">
      <w:pPr>
        <w:pStyle w:val="Heading4"/>
      </w:pPr>
      <w:bookmarkStart w:id="14" w:name="Factors_Influencing_Food_Impulsivity_and"/>
      <w:bookmarkEnd w:id="14"/>
      <w:r>
        <w:rPr>
          <w:spacing w:val="-2"/>
        </w:rPr>
        <w:t>Factors</w:t>
      </w:r>
      <w:r>
        <w:rPr>
          <w:spacing w:val="-9"/>
        </w:rPr>
        <w:t xml:space="preserve"> </w:t>
      </w:r>
      <w:r>
        <w:rPr>
          <w:spacing w:val="-2"/>
        </w:rPr>
        <w:t>Influencing</w:t>
      </w:r>
      <w:r>
        <w:rPr>
          <w:spacing w:val="-5"/>
        </w:rPr>
        <w:t xml:space="preserve"> </w:t>
      </w:r>
      <w:r>
        <w:rPr>
          <w:spacing w:val="-2"/>
        </w:rPr>
        <w:t>Food</w:t>
      </w:r>
      <w:r>
        <w:rPr>
          <w:spacing w:val="-10"/>
        </w:rPr>
        <w:t xml:space="preserve"> </w:t>
      </w:r>
      <w:r>
        <w:rPr>
          <w:spacing w:val="-2"/>
        </w:rPr>
        <w:t>Impulsivity</w:t>
      </w:r>
      <w:r>
        <w:rPr>
          <w:spacing w:val="-5"/>
        </w:rPr>
        <w:t xml:space="preserve"> </w:t>
      </w:r>
      <w:r>
        <w:rPr>
          <w:spacing w:val="-2"/>
        </w:rPr>
        <w:t>and</w:t>
      </w:r>
      <w:r>
        <w:rPr>
          <w:spacing w:val="-13"/>
        </w:rPr>
        <w:t xml:space="preserve"> </w:t>
      </w:r>
      <w:r>
        <w:rPr>
          <w:spacing w:val="-2"/>
        </w:rPr>
        <w:t>Cravings</w:t>
      </w:r>
    </w:p>
    <w:p w14:paraId="55D38282" w14:textId="77777777" w:rsidR="00CB5E9F" w:rsidRDefault="00CB5E9F">
      <w:pPr>
        <w:pStyle w:val="BodyText"/>
        <w:spacing w:before="29"/>
        <w:rPr>
          <w:b/>
        </w:rPr>
      </w:pPr>
    </w:p>
    <w:p w14:paraId="2E42931D" w14:textId="77777777" w:rsidR="00CB5E9F" w:rsidRDefault="00000000">
      <w:pPr>
        <w:pStyle w:val="BodyText"/>
        <w:spacing w:line="276" w:lineRule="auto"/>
        <w:ind w:left="144" w:right="1275"/>
        <w:jc w:val="both"/>
      </w:pPr>
      <w:r>
        <w:t>Motor</w:t>
      </w:r>
      <w:r>
        <w:rPr>
          <w:spacing w:val="-15"/>
        </w:rPr>
        <w:t xml:space="preserve"> </w:t>
      </w:r>
      <w:r>
        <w:t>impulsivity</w:t>
      </w:r>
      <w:r>
        <w:rPr>
          <w:spacing w:val="-15"/>
        </w:rPr>
        <w:t xml:space="preserve"> </w:t>
      </w:r>
      <w:r>
        <w:t>is</w:t>
      </w:r>
      <w:r>
        <w:rPr>
          <w:spacing w:val="-15"/>
        </w:rPr>
        <w:t xml:space="preserve"> </w:t>
      </w:r>
      <w:r>
        <w:t>a</w:t>
      </w:r>
      <w:r>
        <w:rPr>
          <w:spacing w:val="-15"/>
        </w:rPr>
        <w:t xml:space="preserve"> </w:t>
      </w:r>
      <w:r>
        <w:t>major</w:t>
      </w:r>
      <w:r>
        <w:rPr>
          <w:spacing w:val="-15"/>
        </w:rPr>
        <w:t xml:space="preserve"> </w:t>
      </w:r>
      <w:r>
        <w:t>“bridge</w:t>
      </w:r>
      <w:r>
        <w:rPr>
          <w:spacing w:val="-15"/>
        </w:rPr>
        <w:t xml:space="preserve"> </w:t>
      </w:r>
      <w:r>
        <w:t>node”</w:t>
      </w:r>
      <w:r>
        <w:rPr>
          <w:spacing w:val="-15"/>
        </w:rPr>
        <w:t xml:space="preserve"> </w:t>
      </w:r>
      <w:r>
        <w:t>linking</w:t>
      </w:r>
      <w:r>
        <w:rPr>
          <w:spacing w:val="-15"/>
        </w:rPr>
        <w:t xml:space="preserve"> </w:t>
      </w:r>
      <w:r>
        <w:t>social</w:t>
      </w:r>
      <w:r>
        <w:rPr>
          <w:spacing w:val="-15"/>
        </w:rPr>
        <w:t xml:space="preserve"> </w:t>
      </w:r>
      <w:r>
        <w:t>media</w:t>
      </w:r>
      <w:r>
        <w:rPr>
          <w:spacing w:val="-15"/>
        </w:rPr>
        <w:t xml:space="preserve"> </w:t>
      </w:r>
      <w:r>
        <w:t>addiction</w:t>
      </w:r>
      <w:r>
        <w:rPr>
          <w:spacing w:val="-15"/>
        </w:rPr>
        <w:t xml:space="preserve"> </w:t>
      </w:r>
      <w:r>
        <w:t>and</w:t>
      </w:r>
      <w:r>
        <w:rPr>
          <w:spacing w:val="-15"/>
        </w:rPr>
        <w:t xml:space="preserve"> </w:t>
      </w:r>
      <w:r>
        <w:t>impulsivity.</w:t>
      </w:r>
      <w:r>
        <w:rPr>
          <w:spacing w:val="-15"/>
        </w:rPr>
        <w:t xml:space="preserve"> </w:t>
      </w:r>
      <w:r>
        <w:t>These findings highlight the fact that the reward and compulsive nature of many of these platforms (likes,</w:t>
      </w:r>
      <w:r>
        <w:rPr>
          <w:spacing w:val="-4"/>
        </w:rPr>
        <w:t xml:space="preserve"> </w:t>
      </w:r>
      <w:r>
        <w:t>shares,</w:t>
      </w:r>
      <w:r>
        <w:rPr>
          <w:spacing w:val="-4"/>
        </w:rPr>
        <w:t xml:space="preserve"> </w:t>
      </w:r>
      <w:r>
        <w:t>going</w:t>
      </w:r>
      <w:r>
        <w:rPr>
          <w:spacing w:val="-10"/>
        </w:rPr>
        <w:t xml:space="preserve"> </w:t>
      </w:r>
      <w:r>
        <w:t>viral,</w:t>
      </w:r>
      <w:r>
        <w:rPr>
          <w:spacing w:val="-4"/>
        </w:rPr>
        <w:t xml:space="preserve"> </w:t>
      </w:r>
      <w:r>
        <w:t>etc.)</w:t>
      </w:r>
      <w:r>
        <w:rPr>
          <w:spacing w:val="-12"/>
        </w:rPr>
        <w:t xml:space="preserve"> </w:t>
      </w:r>
      <w:r>
        <w:t>enhance impulsive</w:t>
      </w:r>
      <w:r>
        <w:rPr>
          <w:spacing w:val="-11"/>
        </w:rPr>
        <w:t xml:space="preserve"> </w:t>
      </w:r>
      <w:r>
        <w:t>behavior</w:t>
      </w:r>
      <w:r>
        <w:rPr>
          <w:spacing w:val="-4"/>
        </w:rPr>
        <w:t xml:space="preserve"> </w:t>
      </w:r>
      <w:r>
        <w:t>(Guo</w:t>
      </w:r>
      <w:r>
        <w:rPr>
          <w:spacing w:val="-6"/>
        </w:rPr>
        <w:t xml:space="preserve"> </w:t>
      </w:r>
      <w:r>
        <w:t>et</w:t>
      </w:r>
      <w:r>
        <w:rPr>
          <w:spacing w:val="-10"/>
        </w:rPr>
        <w:t xml:space="preserve"> </w:t>
      </w:r>
      <w:r>
        <w:t>al.,2022).</w:t>
      </w:r>
      <w:r>
        <w:rPr>
          <w:spacing w:val="-12"/>
        </w:rPr>
        <w:t xml:space="preserve"> </w:t>
      </w:r>
      <w:r>
        <w:t>PSMU</w:t>
      </w:r>
      <w:r>
        <w:rPr>
          <w:spacing w:val="-3"/>
        </w:rPr>
        <w:t xml:space="preserve"> </w:t>
      </w:r>
      <w:r>
        <w:t>has</w:t>
      </w:r>
      <w:r>
        <w:rPr>
          <w:spacing w:val="-5"/>
        </w:rPr>
        <w:t xml:space="preserve"> </w:t>
      </w:r>
      <w:r>
        <w:t>shown to correlate positively with traits and behaviors related to impulsive actions highly reminiscent of</w:t>
      </w:r>
      <w:r>
        <w:rPr>
          <w:spacing w:val="-15"/>
        </w:rPr>
        <w:t xml:space="preserve"> </w:t>
      </w:r>
      <w:r>
        <w:t>substance</w:t>
      </w:r>
      <w:r>
        <w:rPr>
          <w:spacing w:val="-15"/>
        </w:rPr>
        <w:t xml:space="preserve"> </w:t>
      </w:r>
      <w:r>
        <w:t>use</w:t>
      </w:r>
      <w:r>
        <w:rPr>
          <w:spacing w:val="-15"/>
        </w:rPr>
        <w:t xml:space="preserve"> </w:t>
      </w:r>
      <w:r>
        <w:t>disorder.</w:t>
      </w:r>
      <w:r>
        <w:rPr>
          <w:spacing w:val="-15"/>
        </w:rPr>
        <w:t xml:space="preserve"> </w:t>
      </w:r>
      <w:r>
        <w:t>(Lewin</w:t>
      </w:r>
      <w:r>
        <w:rPr>
          <w:spacing w:val="-15"/>
        </w:rPr>
        <w:t xml:space="preserve"> </w:t>
      </w:r>
      <w:r>
        <w:t>et</w:t>
      </w:r>
      <w:r>
        <w:rPr>
          <w:spacing w:val="-15"/>
        </w:rPr>
        <w:t xml:space="preserve"> </w:t>
      </w:r>
      <w:r>
        <w:t>al.,</w:t>
      </w:r>
      <w:r>
        <w:rPr>
          <w:spacing w:val="-6"/>
        </w:rPr>
        <w:t xml:space="preserve"> </w:t>
      </w:r>
      <w:r>
        <w:t>2023</w:t>
      </w:r>
      <w:r>
        <w:rPr>
          <w:spacing w:val="-9"/>
        </w:rPr>
        <w:t xml:space="preserve"> </w:t>
      </w:r>
      <w:r>
        <w:t>Motor</w:t>
      </w:r>
      <w:r>
        <w:rPr>
          <w:spacing w:val="-12"/>
        </w:rPr>
        <w:t xml:space="preserve"> </w:t>
      </w:r>
      <w:r>
        <w:t>impulsivity</w:t>
      </w:r>
      <w:r>
        <w:rPr>
          <w:spacing w:val="-15"/>
        </w:rPr>
        <w:t xml:space="preserve"> </w:t>
      </w:r>
      <w:r>
        <w:t>is</w:t>
      </w:r>
      <w:r>
        <w:rPr>
          <w:spacing w:val="-15"/>
        </w:rPr>
        <w:t xml:space="preserve"> </w:t>
      </w:r>
      <w:r>
        <w:t>a</w:t>
      </w:r>
      <w:r>
        <w:rPr>
          <w:spacing w:val="-1"/>
        </w:rPr>
        <w:t xml:space="preserve"> </w:t>
      </w:r>
      <w:r>
        <w:t>major</w:t>
      </w:r>
      <w:r>
        <w:rPr>
          <w:spacing w:val="-3"/>
        </w:rPr>
        <w:t xml:space="preserve"> </w:t>
      </w:r>
      <w:r>
        <w:t>“bridge</w:t>
      </w:r>
      <w:r>
        <w:rPr>
          <w:spacing w:val="-1"/>
        </w:rPr>
        <w:t xml:space="preserve"> </w:t>
      </w:r>
      <w:r>
        <w:t>node”</w:t>
      </w:r>
      <w:r>
        <w:rPr>
          <w:spacing w:val="-5"/>
        </w:rPr>
        <w:t xml:space="preserve"> </w:t>
      </w:r>
      <w:r>
        <w:t>linking social media addiction and impulsivity. These findings highlight the fact that the reward and compulsive</w:t>
      </w:r>
      <w:r>
        <w:rPr>
          <w:spacing w:val="-14"/>
        </w:rPr>
        <w:t xml:space="preserve"> </w:t>
      </w:r>
      <w:r>
        <w:t>nature</w:t>
      </w:r>
      <w:r>
        <w:rPr>
          <w:spacing w:val="-15"/>
        </w:rPr>
        <w:t xml:space="preserve"> </w:t>
      </w:r>
      <w:r>
        <w:t>of</w:t>
      </w:r>
      <w:r>
        <w:rPr>
          <w:spacing w:val="-15"/>
        </w:rPr>
        <w:t xml:space="preserve"> </w:t>
      </w:r>
      <w:r>
        <w:t>many</w:t>
      </w:r>
      <w:r>
        <w:rPr>
          <w:spacing w:val="-15"/>
        </w:rPr>
        <w:t xml:space="preserve"> </w:t>
      </w:r>
      <w:r>
        <w:t>of</w:t>
      </w:r>
      <w:r>
        <w:rPr>
          <w:spacing w:val="-15"/>
        </w:rPr>
        <w:t xml:space="preserve"> </w:t>
      </w:r>
      <w:r>
        <w:t>these</w:t>
      </w:r>
      <w:r>
        <w:rPr>
          <w:spacing w:val="-9"/>
        </w:rPr>
        <w:t xml:space="preserve"> </w:t>
      </w:r>
      <w:r>
        <w:t>platforms</w:t>
      </w:r>
      <w:r>
        <w:rPr>
          <w:spacing w:val="-10"/>
        </w:rPr>
        <w:t xml:space="preserve"> </w:t>
      </w:r>
      <w:r>
        <w:t>(likes,</w:t>
      </w:r>
      <w:r>
        <w:rPr>
          <w:spacing w:val="-2"/>
        </w:rPr>
        <w:t xml:space="preserve"> </w:t>
      </w:r>
      <w:r>
        <w:t>shares,</w:t>
      </w:r>
      <w:r>
        <w:rPr>
          <w:spacing w:val="-2"/>
        </w:rPr>
        <w:t xml:space="preserve"> </w:t>
      </w:r>
      <w:r>
        <w:t>going</w:t>
      </w:r>
      <w:r>
        <w:rPr>
          <w:spacing w:val="-5"/>
        </w:rPr>
        <w:t xml:space="preserve"> </w:t>
      </w:r>
      <w:r>
        <w:t>viral,</w:t>
      </w:r>
      <w:r>
        <w:rPr>
          <w:spacing w:val="-1"/>
        </w:rPr>
        <w:t xml:space="preserve"> </w:t>
      </w:r>
      <w:r>
        <w:t>etc.)</w:t>
      </w:r>
      <w:r>
        <w:rPr>
          <w:spacing w:val="-7"/>
        </w:rPr>
        <w:t xml:space="preserve"> </w:t>
      </w:r>
      <w:r>
        <w:t>enhance</w:t>
      </w:r>
      <w:r>
        <w:rPr>
          <w:spacing w:val="-1"/>
        </w:rPr>
        <w:t xml:space="preserve"> </w:t>
      </w:r>
      <w:r>
        <w:t>impulsive behavior (Guo et al.,2022). There is impact of non-planned impulsiveness and social media utilization</w:t>
      </w:r>
      <w:r>
        <w:rPr>
          <w:spacing w:val="-15"/>
        </w:rPr>
        <w:t xml:space="preserve"> </w:t>
      </w:r>
      <w:r>
        <w:t>on</w:t>
      </w:r>
      <w:r>
        <w:rPr>
          <w:spacing w:val="-15"/>
        </w:rPr>
        <w:t xml:space="preserve"> </w:t>
      </w:r>
      <w:r>
        <w:t>the</w:t>
      </w:r>
      <w:r>
        <w:rPr>
          <w:spacing w:val="-15"/>
        </w:rPr>
        <w:t xml:space="preserve"> </w:t>
      </w:r>
      <w:r>
        <w:t>risk</w:t>
      </w:r>
      <w:r>
        <w:rPr>
          <w:spacing w:val="-15"/>
        </w:rPr>
        <w:t xml:space="preserve"> </w:t>
      </w:r>
      <w:r>
        <w:t>of</w:t>
      </w:r>
      <w:r>
        <w:rPr>
          <w:spacing w:val="-15"/>
        </w:rPr>
        <w:t xml:space="preserve"> </w:t>
      </w:r>
      <w:r>
        <w:t>developing</w:t>
      </w:r>
      <w:r>
        <w:rPr>
          <w:spacing w:val="-15"/>
        </w:rPr>
        <w:t xml:space="preserve"> </w:t>
      </w:r>
      <w:r>
        <w:t>eating</w:t>
      </w:r>
      <w:r>
        <w:rPr>
          <w:spacing w:val="-15"/>
        </w:rPr>
        <w:t xml:space="preserve"> </w:t>
      </w:r>
      <w:r>
        <w:t>disorders.</w:t>
      </w:r>
      <w:r>
        <w:rPr>
          <w:spacing w:val="-15"/>
        </w:rPr>
        <w:t xml:space="preserve"> </w:t>
      </w:r>
      <w:r>
        <w:t>Adults</w:t>
      </w:r>
      <w:r>
        <w:rPr>
          <w:spacing w:val="-15"/>
        </w:rPr>
        <w:t xml:space="preserve"> </w:t>
      </w:r>
      <w:r>
        <w:t>who</w:t>
      </w:r>
      <w:r>
        <w:rPr>
          <w:spacing w:val="-15"/>
        </w:rPr>
        <w:t xml:space="preserve"> </w:t>
      </w:r>
      <w:r>
        <w:t>have</w:t>
      </w:r>
      <w:r>
        <w:rPr>
          <w:spacing w:val="-15"/>
        </w:rPr>
        <w:t xml:space="preserve"> </w:t>
      </w:r>
      <w:r>
        <w:t>limited</w:t>
      </w:r>
      <w:r>
        <w:rPr>
          <w:spacing w:val="-15"/>
        </w:rPr>
        <w:t xml:space="preserve"> </w:t>
      </w:r>
      <w:r>
        <w:t>ability</w:t>
      </w:r>
      <w:r>
        <w:rPr>
          <w:spacing w:val="-15"/>
        </w:rPr>
        <w:t xml:space="preserve"> </w:t>
      </w:r>
      <w:r>
        <w:t>to</w:t>
      </w:r>
      <w:r>
        <w:rPr>
          <w:spacing w:val="-15"/>
        </w:rPr>
        <w:t xml:space="preserve"> </w:t>
      </w:r>
      <w:r>
        <w:t>plan</w:t>
      </w:r>
      <w:r>
        <w:rPr>
          <w:spacing w:val="-15"/>
        </w:rPr>
        <w:t xml:space="preserve"> </w:t>
      </w:r>
      <w:r>
        <w:t xml:space="preserve">were more susceptible to the damaging effects of social media content focused on body images and food, leading to negative body image perception (He &amp; Yang et al.,2022). Social media posts showcasing appetizing foods, particularly their videos, can serve as strong external stimuli that </w:t>
      </w:r>
      <w:r>
        <w:rPr>
          <w:spacing w:val="-2"/>
        </w:rPr>
        <w:t>increase</w:t>
      </w:r>
      <w:r>
        <w:rPr>
          <w:spacing w:val="-7"/>
        </w:rPr>
        <w:t xml:space="preserve"> </w:t>
      </w:r>
      <w:r>
        <w:rPr>
          <w:spacing w:val="-2"/>
        </w:rPr>
        <w:t>the intensity</w:t>
      </w:r>
      <w:r>
        <w:rPr>
          <w:spacing w:val="-15"/>
        </w:rPr>
        <w:t xml:space="preserve"> </w:t>
      </w:r>
      <w:r>
        <w:rPr>
          <w:spacing w:val="-2"/>
        </w:rPr>
        <w:t>of</w:t>
      </w:r>
      <w:r>
        <w:rPr>
          <w:spacing w:val="-20"/>
        </w:rPr>
        <w:t xml:space="preserve"> </w:t>
      </w:r>
      <w:r>
        <w:rPr>
          <w:spacing w:val="-2"/>
        </w:rPr>
        <w:t>pre-existing cravings</w:t>
      </w:r>
      <w:r>
        <w:rPr>
          <w:spacing w:val="-8"/>
        </w:rPr>
        <w:t xml:space="preserve"> </w:t>
      </w:r>
      <w:r>
        <w:rPr>
          <w:spacing w:val="-2"/>
        </w:rPr>
        <w:t>among</w:t>
      </w:r>
      <w:r>
        <w:rPr>
          <w:spacing w:val="-6"/>
        </w:rPr>
        <w:t xml:space="preserve"> </w:t>
      </w:r>
      <w:r>
        <w:rPr>
          <w:spacing w:val="-2"/>
        </w:rPr>
        <w:t>the</w:t>
      </w:r>
      <w:r>
        <w:rPr>
          <w:spacing w:val="-3"/>
        </w:rPr>
        <w:t xml:space="preserve"> </w:t>
      </w:r>
      <w:r>
        <w:rPr>
          <w:spacing w:val="-2"/>
        </w:rPr>
        <w:t>more</w:t>
      </w:r>
      <w:r>
        <w:rPr>
          <w:spacing w:val="-11"/>
        </w:rPr>
        <w:t xml:space="preserve"> </w:t>
      </w:r>
      <w:r>
        <w:rPr>
          <w:spacing w:val="-2"/>
        </w:rPr>
        <w:t>reactive and impulsive individuals.</w:t>
      </w:r>
    </w:p>
    <w:p w14:paraId="4B1289DD" w14:textId="77777777" w:rsidR="00CB5E9F" w:rsidRDefault="00CB5E9F">
      <w:pPr>
        <w:pStyle w:val="BodyText"/>
        <w:spacing w:line="276" w:lineRule="auto"/>
        <w:jc w:val="both"/>
        <w:sectPr w:rsidR="00CB5E9F">
          <w:pgSz w:w="11910" w:h="16840"/>
          <w:pgMar w:top="1920" w:right="141" w:bottom="1980" w:left="1133" w:header="0" w:footer="1766" w:gutter="0"/>
          <w:cols w:space="720"/>
        </w:sectPr>
      </w:pPr>
    </w:p>
    <w:p w14:paraId="213FC452" w14:textId="77777777" w:rsidR="00CB5E9F" w:rsidRDefault="00000000">
      <w:pPr>
        <w:pStyle w:val="Heading1"/>
        <w:spacing w:before="57"/>
        <w:ind w:left="144"/>
        <w:jc w:val="left"/>
      </w:pPr>
      <w:bookmarkStart w:id="15" w:name="SOCIAL_MEDIA_AND_FOOD_RELATED_BEHAVIOUR"/>
      <w:bookmarkEnd w:id="15"/>
      <w:r>
        <w:lastRenderedPageBreak/>
        <w:t>SOCIAL</w:t>
      </w:r>
      <w:r>
        <w:rPr>
          <w:spacing w:val="-10"/>
        </w:rPr>
        <w:t xml:space="preserve"> </w:t>
      </w:r>
      <w:r>
        <w:t>MEDIA</w:t>
      </w:r>
      <w:r>
        <w:rPr>
          <w:spacing w:val="-14"/>
        </w:rPr>
        <w:t xml:space="preserve"> </w:t>
      </w:r>
      <w:r>
        <w:t>AND</w:t>
      </w:r>
      <w:r>
        <w:rPr>
          <w:spacing w:val="-16"/>
        </w:rPr>
        <w:t xml:space="preserve"> </w:t>
      </w:r>
      <w:r>
        <w:t>FOOD</w:t>
      </w:r>
      <w:r>
        <w:rPr>
          <w:spacing w:val="-11"/>
        </w:rPr>
        <w:t xml:space="preserve"> </w:t>
      </w:r>
      <w:r>
        <w:t>RELATED</w:t>
      </w:r>
      <w:r>
        <w:rPr>
          <w:spacing w:val="-11"/>
        </w:rPr>
        <w:t xml:space="preserve"> </w:t>
      </w:r>
      <w:r>
        <w:rPr>
          <w:spacing w:val="-2"/>
        </w:rPr>
        <w:t>BEHAVIOUR</w:t>
      </w:r>
    </w:p>
    <w:p w14:paraId="265B39E2" w14:textId="77777777" w:rsidR="00CB5E9F" w:rsidRDefault="00CB5E9F">
      <w:pPr>
        <w:pStyle w:val="BodyText"/>
        <w:spacing w:before="100"/>
        <w:rPr>
          <w:b/>
          <w:sz w:val="28"/>
        </w:rPr>
      </w:pPr>
    </w:p>
    <w:p w14:paraId="14C86081" w14:textId="77777777" w:rsidR="00CB5E9F" w:rsidRDefault="00000000">
      <w:pPr>
        <w:pStyle w:val="Heading4"/>
        <w:jc w:val="left"/>
      </w:pPr>
      <w:bookmarkStart w:id="16" w:name="Social_Media_Visual_Cues_and_Their_Impac"/>
      <w:bookmarkEnd w:id="16"/>
      <w:r>
        <w:t>Social</w:t>
      </w:r>
      <w:r>
        <w:rPr>
          <w:spacing w:val="-10"/>
        </w:rPr>
        <w:t xml:space="preserve"> </w:t>
      </w:r>
      <w:r>
        <w:t>Media</w:t>
      </w:r>
      <w:r>
        <w:rPr>
          <w:spacing w:val="2"/>
        </w:rPr>
        <w:t xml:space="preserve"> </w:t>
      </w:r>
      <w:r>
        <w:t>Visual</w:t>
      </w:r>
      <w:r>
        <w:rPr>
          <w:spacing w:val="-16"/>
        </w:rPr>
        <w:t xml:space="preserve"> </w:t>
      </w:r>
      <w:r>
        <w:t>Cues</w:t>
      </w:r>
      <w:r>
        <w:rPr>
          <w:spacing w:val="-11"/>
        </w:rPr>
        <w:t xml:space="preserve"> </w:t>
      </w:r>
      <w:r>
        <w:t>and</w:t>
      </w:r>
      <w:r>
        <w:rPr>
          <w:spacing w:val="3"/>
        </w:rPr>
        <w:t xml:space="preserve"> </w:t>
      </w:r>
      <w:r>
        <w:t>Their</w:t>
      </w:r>
      <w:r>
        <w:rPr>
          <w:spacing w:val="-14"/>
        </w:rPr>
        <w:t xml:space="preserve"> </w:t>
      </w:r>
      <w:r>
        <w:t>Impact</w:t>
      </w:r>
      <w:r>
        <w:rPr>
          <w:spacing w:val="3"/>
        </w:rPr>
        <w:t xml:space="preserve"> </w:t>
      </w:r>
      <w:r>
        <w:t>on</w:t>
      </w:r>
      <w:r>
        <w:rPr>
          <w:spacing w:val="2"/>
        </w:rPr>
        <w:t xml:space="preserve"> </w:t>
      </w:r>
      <w:r>
        <w:rPr>
          <w:spacing w:val="-2"/>
        </w:rPr>
        <w:t>Cravings</w:t>
      </w:r>
    </w:p>
    <w:p w14:paraId="662B00B0" w14:textId="77777777" w:rsidR="00CB5E9F" w:rsidRDefault="00000000">
      <w:pPr>
        <w:pStyle w:val="BodyText"/>
        <w:spacing w:before="31" w:line="276" w:lineRule="auto"/>
        <w:ind w:left="307" w:right="1341"/>
      </w:pPr>
      <w:r>
        <w:t>Social</w:t>
      </w:r>
      <w:r>
        <w:rPr>
          <w:spacing w:val="-11"/>
        </w:rPr>
        <w:t xml:space="preserve"> </w:t>
      </w:r>
      <w:r>
        <w:t>media</w:t>
      </w:r>
      <w:r>
        <w:rPr>
          <w:spacing w:val="-8"/>
        </w:rPr>
        <w:t xml:space="preserve"> </w:t>
      </w:r>
      <w:r>
        <w:t>platforms</w:t>
      </w:r>
      <w:r>
        <w:rPr>
          <w:spacing w:val="-9"/>
        </w:rPr>
        <w:t xml:space="preserve"> </w:t>
      </w:r>
      <w:r>
        <w:t>(such</w:t>
      </w:r>
      <w:r>
        <w:rPr>
          <w:spacing w:val="-15"/>
        </w:rPr>
        <w:t xml:space="preserve"> </w:t>
      </w:r>
      <w:r>
        <w:t>as</w:t>
      </w:r>
      <w:r>
        <w:rPr>
          <w:spacing w:val="-10"/>
        </w:rPr>
        <w:t xml:space="preserve"> </w:t>
      </w:r>
      <w:r>
        <w:t>TikTok,</w:t>
      </w:r>
      <w:r>
        <w:rPr>
          <w:spacing w:val="-9"/>
        </w:rPr>
        <w:t xml:space="preserve"> </w:t>
      </w:r>
      <w:r>
        <w:t>Instagram,</w:t>
      </w:r>
      <w:r>
        <w:rPr>
          <w:spacing w:val="-1"/>
        </w:rPr>
        <w:t xml:space="preserve"> </w:t>
      </w:r>
      <w:r>
        <w:t>and</w:t>
      </w:r>
      <w:r>
        <w:rPr>
          <w:spacing w:val="-7"/>
        </w:rPr>
        <w:t xml:space="preserve"> </w:t>
      </w:r>
      <w:r>
        <w:t>YouTube)</w:t>
      </w:r>
      <w:r>
        <w:rPr>
          <w:spacing w:val="-1"/>
        </w:rPr>
        <w:t xml:space="preserve"> </w:t>
      </w:r>
      <w:r>
        <w:t>have</w:t>
      </w:r>
      <w:r>
        <w:rPr>
          <w:spacing w:val="-9"/>
        </w:rPr>
        <w:t xml:space="preserve"> </w:t>
      </w:r>
      <w:r>
        <w:t>turned</w:t>
      </w:r>
      <w:r>
        <w:rPr>
          <w:spacing w:val="-2"/>
        </w:rPr>
        <w:t xml:space="preserve"> </w:t>
      </w:r>
      <w:r>
        <w:t>food</w:t>
      </w:r>
      <w:r>
        <w:rPr>
          <w:spacing w:val="-7"/>
        </w:rPr>
        <w:t xml:space="preserve"> </w:t>
      </w:r>
      <w:r>
        <w:t>content into entertainment, education, and identity expression. This encompasses:</w:t>
      </w:r>
    </w:p>
    <w:p w14:paraId="1AC65940" w14:textId="77777777" w:rsidR="00CB5E9F" w:rsidRDefault="00000000">
      <w:pPr>
        <w:pStyle w:val="ListParagraph"/>
        <w:numPr>
          <w:ilvl w:val="0"/>
          <w:numId w:val="8"/>
        </w:numPr>
        <w:tabs>
          <w:tab w:val="left" w:pos="1090"/>
        </w:tabs>
        <w:spacing w:before="1" w:line="268" w:lineRule="auto"/>
        <w:ind w:right="1564"/>
        <w:rPr>
          <w:sz w:val="24"/>
        </w:rPr>
      </w:pPr>
      <w:proofErr w:type="spellStart"/>
      <w:r>
        <w:rPr>
          <w:sz w:val="24"/>
        </w:rPr>
        <w:t>Mukbangs</w:t>
      </w:r>
      <w:proofErr w:type="spellEnd"/>
      <w:r>
        <w:rPr>
          <w:spacing w:val="-15"/>
          <w:sz w:val="24"/>
        </w:rPr>
        <w:t xml:space="preserve"> </w:t>
      </w:r>
      <w:r>
        <w:rPr>
          <w:sz w:val="24"/>
        </w:rPr>
        <w:t>that</w:t>
      </w:r>
      <w:r>
        <w:rPr>
          <w:spacing w:val="-2"/>
          <w:sz w:val="24"/>
        </w:rPr>
        <w:t xml:space="preserve"> </w:t>
      </w:r>
      <w:r>
        <w:rPr>
          <w:sz w:val="24"/>
        </w:rPr>
        <w:t>engage</w:t>
      </w:r>
      <w:r>
        <w:rPr>
          <w:spacing w:val="-9"/>
          <w:sz w:val="24"/>
        </w:rPr>
        <w:t xml:space="preserve"> </w:t>
      </w:r>
      <w:r>
        <w:rPr>
          <w:sz w:val="24"/>
        </w:rPr>
        <w:t>with</w:t>
      </w:r>
      <w:r>
        <w:rPr>
          <w:spacing w:val="-15"/>
          <w:sz w:val="24"/>
        </w:rPr>
        <w:t xml:space="preserve"> </w:t>
      </w:r>
      <w:r>
        <w:rPr>
          <w:sz w:val="24"/>
        </w:rPr>
        <w:t>exaggerated</w:t>
      </w:r>
      <w:r>
        <w:rPr>
          <w:spacing w:val="-9"/>
          <w:sz w:val="24"/>
        </w:rPr>
        <w:t xml:space="preserve"> </w:t>
      </w:r>
      <w:r>
        <w:rPr>
          <w:sz w:val="24"/>
        </w:rPr>
        <w:t>eating</w:t>
      </w:r>
      <w:r>
        <w:rPr>
          <w:spacing w:val="-5"/>
          <w:sz w:val="24"/>
        </w:rPr>
        <w:t xml:space="preserve"> </w:t>
      </w:r>
      <w:r>
        <w:rPr>
          <w:sz w:val="24"/>
        </w:rPr>
        <w:t>habits</w:t>
      </w:r>
      <w:r>
        <w:rPr>
          <w:spacing w:val="-11"/>
          <w:sz w:val="24"/>
        </w:rPr>
        <w:t xml:space="preserve"> </w:t>
      </w:r>
      <w:r>
        <w:rPr>
          <w:sz w:val="24"/>
        </w:rPr>
        <w:t>and</w:t>
      </w:r>
      <w:r>
        <w:rPr>
          <w:spacing w:val="-9"/>
          <w:sz w:val="24"/>
        </w:rPr>
        <w:t xml:space="preserve"> </w:t>
      </w:r>
      <w:r>
        <w:rPr>
          <w:sz w:val="24"/>
        </w:rPr>
        <w:t>social</w:t>
      </w:r>
      <w:r>
        <w:rPr>
          <w:spacing w:val="-15"/>
          <w:sz w:val="24"/>
        </w:rPr>
        <w:t xml:space="preserve"> </w:t>
      </w:r>
      <w:r>
        <w:rPr>
          <w:sz w:val="24"/>
        </w:rPr>
        <w:t>connection</w:t>
      </w:r>
      <w:r>
        <w:rPr>
          <w:spacing w:val="-15"/>
          <w:sz w:val="24"/>
        </w:rPr>
        <w:t xml:space="preserve"> </w:t>
      </w:r>
      <w:r>
        <w:rPr>
          <w:sz w:val="24"/>
        </w:rPr>
        <w:t>appeal. (</w:t>
      </w:r>
      <w:proofErr w:type="spellStart"/>
      <w:r>
        <w:rPr>
          <w:sz w:val="24"/>
        </w:rPr>
        <w:t>Ataguba</w:t>
      </w:r>
      <w:proofErr w:type="spellEnd"/>
      <w:r>
        <w:rPr>
          <w:sz w:val="24"/>
        </w:rPr>
        <w:t>, Kalu, Chan, &amp; Orji, 2025).</w:t>
      </w:r>
    </w:p>
    <w:p w14:paraId="465AA2A6" w14:textId="77777777" w:rsidR="00CB5E9F" w:rsidRDefault="00CB5E9F">
      <w:pPr>
        <w:pStyle w:val="BodyText"/>
        <w:spacing w:before="50"/>
      </w:pPr>
    </w:p>
    <w:p w14:paraId="1E1E8F33" w14:textId="77777777" w:rsidR="00CB5E9F" w:rsidRDefault="00000000">
      <w:pPr>
        <w:pStyle w:val="ListParagraph"/>
        <w:numPr>
          <w:ilvl w:val="0"/>
          <w:numId w:val="8"/>
        </w:numPr>
        <w:tabs>
          <w:tab w:val="left" w:pos="1090"/>
        </w:tabs>
        <w:spacing w:before="1" w:line="268" w:lineRule="auto"/>
        <w:ind w:right="1452"/>
        <w:rPr>
          <w:sz w:val="24"/>
        </w:rPr>
      </w:pPr>
      <w:r>
        <w:rPr>
          <w:sz w:val="24"/>
        </w:rPr>
        <w:t>Recipes</w:t>
      </w:r>
      <w:r>
        <w:rPr>
          <w:spacing w:val="-9"/>
          <w:sz w:val="24"/>
        </w:rPr>
        <w:t xml:space="preserve"> </w:t>
      </w:r>
      <w:r>
        <w:rPr>
          <w:sz w:val="24"/>
        </w:rPr>
        <w:t>and food</w:t>
      </w:r>
      <w:r>
        <w:rPr>
          <w:spacing w:val="-12"/>
          <w:sz w:val="24"/>
        </w:rPr>
        <w:t xml:space="preserve"> </w:t>
      </w:r>
      <w:r>
        <w:rPr>
          <w:sz w:val="24"/>
        </w:rPr>
        <w:t>hacks</w:t>
      </w:r>
      <w:r>
        <w:rPr>
          <w:spacing w:val="-9"/>
          <w:sz w:val="24"/>
        </w:rPr>
        <w:t xml:space="preserve"> </w:t>
      </w:r>
      <w:r>
        <w:rPr>
          <w:sz w:val="24"/>
        </w:rPr>
        <w:t>that</w:t>
      </w:r>
      <w:r>
        <w:rPr>
          <w:spacing w:val="-3"/>
          <w:sz w:val="24"/>
        </w:rPr>
        <w:t xml:space="preserve"> </w:t>
      </w:r>
      <w:r>
        <w:rPr>
          <w:sz w:val="24"/>
        </w:rPr>
        <w:t>empower</w:t>
      </w:r>
      <w:r>
        <w:rPr>
          <w:spacing w:val="-6"/>
          <w:sz w:val="24"/>
        </w:rPr>
        <w:t xml:space="preserve"> </w:t>
      </w:r>
      <w:r>
        <w:rPr>
          <w:sz w:val="24"/>
        </w:rPr>
        <w:t>viewers</w:t>
      </w:r>
      <w:r>
        <w:rPr>
          <w:spacing w:val="-9"/>
          <w:sz w:val="24"/>
        </w:rPr>
        <w:t xml:space="preserve"> </w:t>
      </w:r>
      <w:r>
        <w:rPr>
          <w:sz w:val="24"/>
        </w:rPr>
        <w:t>to</w:t>
      </w:r>
      <w:r>
        <w:rPr>
          <w:spacing w:val="-8"/>
          <w:sz w:val="24"/>
        </w:rPr>
        <w:t xml:space="preserve"> </w:t>
      </w:r>
      <w:r>
        <w:rPr>
          <w:sz w:val="24"/>
        </w:rPr>
        <w:t>cook,</w:t>
      </w:r>
      <w:r>
        <w:rPr>
          <w:spacing w:val="-1"/>
          <w:sz w:val="24"/>
        </w:rPr>
        <w:t xml:space="preserve"> </w:t>
      </w:r>
      <w:r>
        <w:rPr>
          <w:sz w:val="24"/>
        </w:rPr>
        <w:t>experiment,</w:t>
      </w:r>
      <w:r>
        <w:rPr>
          <w:spacing w:val="-9"/>
          <w:sz w:val="24"/>
        </w:rPr>
        <w:t xml:space="preserve"> </w:t>
      </w:r>
      <w:r>
        <w:rPr>
          <w:sz w:val="24"/>
        </w:rPr>
        <w:t>or</w:t>
      </w:r>
      <w:r>
        <w:rPr>
          <w:spacing w:val="-11"/>
          <w:sz w:val="24"/>
        </w:rPr>
        <w:t xml:space="preserve"> </w:t>
      </w:r>
      <w:r>
        <w:rPr>
          <w:sz w:val="24"/>
        </w:rPr>
        <w:t>replicate</w:t>
      </w:r>
      <w:r>
        <w:rPr>
          <w:spacing w:val="-4"/>
          <w:sz w:val="24"/>
        </w:rPr>
        <w:t xml:space="preserve"> </w:t>
      </w:r>
      <w:r>
        <w:rPr>
          <w:sz w:val="24"/>
        </w:rPr>
        <w:t>food trends (Wang, Sher, &amp; Chung, 2024).</w:t>
      </w:r>
    </w:p>
    <w:p w14:paraId="156869A7" w14:textId="77777777" w:rsidR="00CB5E9F" w:rsidRDefault="00CB5E9F">
      <w:pPr>
        <w:pStyle w:val="BodyText"/>
        <w:spacing w:before="103"/>
      </w:pPr>
    </w:p>
    <w:p w14:paraId="61A9E224" w14:textId="77777777" w:rsidR="00CB5E9F" w:rsidRDefault="00000000">
      <w:pPr>
        <w:pStyle w:val="ListParagraph"/>
        <w:numPr>
          <w:ilvl w:val="0"/>
          <w:numId w:val="8"/>
        </w:numPr>
        <w:tabs>
          <w:tab w:val="left" w:pos="1090"/>
        </w:tabs>
        <w:spacing w:line="268" w:lineRule="auto"/>
        <w:ind w:right="1399"/>
        <w:rPr>
          <w:sz w:val="24"/>
        </w:rPr>
      </w:pPr>
      <w:r>
        <w:rPr>
          <w:sz w:val="24"/>
        </w:rPr>
        <w:t>Influencer</w:t>
      </w:r>
      <w:r>
        <w:rPr>
          <w:spacing w:val="-2"/>
          <w:sz w:val="24"/>
        </w:rPr>
        <w:t xml:space="preserve"> </w:t>
      </w:r>
      <w:r>
        <w:rPr>
          <w:sz w:val="24"/>
        </w:rPr>
        <w:t>content</w:t>
      </w:r>
      <w:r>
        <w:rPr>
          <w:spacing w:val="-6"/>
          <w:sz w:val="24"/>
        </w:rPr>
        <w:t xml:space="preserve"> </w:t>
      </w:r>
      <w:r>
        <w:rPr>
          <w:sz w:val="24"/>
        </w:rPr>
        <w:t>that</w:t>
      </w:r>
      <w:r>
        <w:rPr>
          <w:spacing w:val="-2"/>
          <w:sz w:val="24"/>
        </w:rPr>
        <w:t xml:space="preserve"> </w:t>
      </w:r>
      <w:r>
        <w:rPr>
          <w:sz w:val="24"/>
        </w:rPr>
        <w:t>draws</w:t>
      </w:r>
      <w:r>
        <w:rPr>
          <w:spacing w:val="-15"/>
          <w:sz w:val="24"/>
        </w:rPr>
        <w:t xml:space="preserve"> </w:t>
      </w:r>
      <w:r>
        <w:rPr>
          <w:sz w:val="24"/>
        </w:rPr>
        <w:t>on</w:t>
      </w:r>
      <w:r>
        <w:rPr>
          <w:spacing w:val="-11"/>
          <w:sz w:val="24"/>
        </w:rPr>
        <w:t xml:space="preserve"> </w:t>
      </w:r>
      <w:r>
        <w:rPr>
          <w:sz w:val="24"/>
        </w:rPr>
        <w:t>both</w:t>
      </w:r>
      <w:r>
        <w:rPr>
          <w:spacing w:val="-11"/>
          <w:sz w:val="24"/>
        </w:rPr>
        <w:t xml:space="preserve"> </w:t>
      </w:r>
      <w:r>
        <w:rPr>
          <w:sz w:val="24"/>
        </w:rPr>
        <w:t>emotional</w:t>
      </w:r>
      <w:r>
        <w:rPr>
          <w:spacing w:val="-14"/>
          <w:sz w:val="24"/>
        </w:rPr>
        <w:t xml:space="preserve"> </w:t>
      </w:r>
      <w:r>
        <w:rPr>
          <w:sz w:val="24"/>
        </w:rPr>
        <w:t>and</w:t>
      </w:r>
      <w:r>
        <w:rPr>
          <w:spacing w:val="-2"/>
          <w:sz w:val="24"/>
        </w:rPr>
        <w:t xml:space="preserve"> </w:t>
      </w:r>
      <w:r>
        <w:rPr>
          <w:sz w:val="24"/>
        </w:rPr>
        <w:t>rational</w:t>
      </w:r>
      <w:r>
        <w:rPr>
          <w:spacing w:val="-9"/>
          <w:sz w:val="24"/>
        </w:rPr>
        <w:t xml:space="preserve"> </w:t>
      </w:r>
      <w:r>
        <w:rPr>
          <w:sz w:val="24"/>
        </w:rPr>
        <w:t>appeals</w:t>
      </w:r>
      <w:r>
        <w:rPr>
          <w:spacing w:val="-9"/>
          <w:sz w:val="24"/>
        </w:rPr>
        <w:t xml:space="preserve"> </w:t>
      </w:r>
      <w:r>
        <w:rPr>
          <w:sz w:val="24"/>
        </w:rPr>
        <w:t>to</w:t>
      </w:r>
      <w:r>
        <w:rPr>
          <w:spacing w:val="-2"/>
          <w:sz w:val="24"/>
        </w:rPr>
        <w:t xml:space="preserve"> </w:t>
      </w:r>
      <w:r>
        <w:rPr>
          <w:sz w:val="24"/>
        </w:rPr>
        <w:t>advance food literacy and behaviors (</w:t>
      </w:r>
      <w:proofErr w:type="spellStart"/>
      <w:r>
        <w:rPr>
          <w:sz w:val="24"/>
        </w:rPr>
        <w:t>Teunissen</w:t>
      </w:r>
      <w:proofErr w:type="spellEnd"/>
      <w:r>
        <w:rPr>
          <w:sz w:val="24"/>
        </w:rPr>
        <w:t>, 2024).</w:t>
      </w:r>
    </w:p>
    <w:p w14:paraId="4D555AF1" w14:textId="77777777" w:rsidR="00CB5E9F" w:rsidRDefault="00CB5E9F">
      <w:pPr>
        <w:pStyle w:val="BodyText"/>
        <w:spacing w:before="53"/>
      </w:pPr>
    </w:p>
    <w:p w14:paraId="5E8E9D8D" w14:textId="77777777" w:rsidR="00CB5E9F" w:rsidRDefault="00000000">
      <w:pPr>
        <w:pStyle w:val="BodyText"/>
        <w:spacing w:before="1" w:line="276" w:lineRule="auto"/>
        <w:ind w:left="307" w:right="1341"/>
      </w:pPr>
      <w:r>
        <w:t>These</w:t>
      </w:r>
      <w:r>
        <w:rPr>
          <w:spacing w:val="40"/>
        </w:rPr>
        <w:t xml:space="preserve"> </w:t>
      </w:r>
      <w:r>
        <w:t>structures</w:t>
      </w:r>
      <w:r>
        <w:rPr>
          <w:spacing w:val="26"/>
        </w:rPr>
        <w:t xml:space="preserve"> </w:t>
      </w:r>
      <w:r>
        <w:t>take</w:t>
      </w:r>
      <w:r>
        <w:rPr>
          <w:spacing w:val="36"/>
        </w:rPr>
        <w:t xml:space="preserve"> </w:t>
      </w:r>
      <w:r>
        <w:t>advantage</w:t>
      </w:r>
      <w:r>
        <w:rPr>
          <w:spacing w:val="36"/>
        </w:rPr>
        <w:t xml:space="preserve"> </w:t>
      </w:r>
      <w:r>
        <w:t>of</w:t>
      </w:r>
      <w:r>
        <w:rPr>
          <w:spacing w:val="28"/>
        </w:rPr>
        <w:t xml:space="preserve"> </w:t>
      </w:r>
      <w:r>
        <w:t>visual</w:t>
      </w:r>
      <w:r>
        <w:rPr>
          <w:spacing w:val="28"/>
        </w:rPr>
        <w:t xml:space="preserve"> </w:t>
      </w:r>
      <w:r>
        <w:t>stimulation,</w:t>
      </w:r>
      <w:r>
        <w:rPr>
          <w:spacing w:val="40"/>
        </w:rPr>
        <w:t xml:space="preserve"> </w:t>
      </w:r>
      <w:r>
        <w:t>narrative,</w:t>
      </w:r>
      <w:r>
        <w:rPr>
          <w:spacing w:val="40"/>
        </w:rPr>
        <w:t xml:space="preserve"> </w:t>
      </w:r>
      <w:r>
        <w:t>and</w:t>
      </w:r>
      <w:r>
        <w:rPr>
          <w:spacing w:val="36"/>
        </w:rPr>
        <w:t xml:space="preserve"> </w:t>
      </w:r>
      <w:r>
        <w:t>peer</w:t>
      </w:r>
      <w:r>
        <w:rPr>
          <w:spacing w:val="38"/>
        </w:rPr>
        <w:t xml:space="preserve"> </w:t>
      </w:r>
      <w:r>
        <w:t>relationships</w:t>
      </w:r>
      <w:r>
        <w:rPr>
          <w:spacing w:val="37"/>
        </w:rPr>
        <w:t xml:space="preserve"> </w:t>
      </w:r>
      <w:r>
        <w:t>to condition users' perception, planning, and activity towards food.</w:t>
      </w:r>
    </w:p>
    <w:p w14:paraId="203F0770" w14:textId="77777777" w:rsidR="00CB5E9F" w:rsidRDefault="00CB5E9F">
      <w:pPr>
        <w:pStyle w:val="BodyText"/>
        <w:spacing w:before="59"/>
      </w:pPr>
    </w:p>
    <w:p w14:paraId="2D0D05AB" w14:textId="77777777" w:rsidR="00CB5E9F" w:rsidRDefault="00000000">
      <w:pPr>
        <w:pStyle w:val="Heading4"/>
      </w:pPr>
      <w:bookmarkStart w:id="17" w:name="Social_Influence_and_Normative_Eating_Be"/>
      <w:bookmarkEnd w:id="17"/>
      <w:r>
        <w:rPr>
          <w:spacing w:val="-2"/>
        </w:rPr>
        <w:t>Social</w:t>
      </w:r>
      <w:r>
        <w:rPr>
          <w:spacing w:val="-6"/>
        </w:rPr>
        <w:t xml:space="preserve"> </w:t>
      </w:r>
      <w:r>
        <w:rPr>
          <w:spacing w:val="-2"/>
        </w:rPr>
        <w:t>Influence</w:t>
      </w:r>
      <w:r>
        <w:rPr>
          <w:spacing w:val="-6"/>
        </w:rPr>
        <w:t xml:space="preserve"> </w:t>
      </w:r>
      <w:r>
        <w:rPr>
          <w:spacing w:val="-2"/>
        </w:rPr>
        <w:t>and</w:t>
      </w:r>
      <w:r>
        <w:rPr>
          <w:spacing w:val="-6"/>
        </w:rPr>
        <w:t xml:space="preserve"> </w:t>
      </w:r>
      <w:r>
        <w:rPr>
          <w:spacing w:val="-2"/>
        </w:rPr>
        <w:t>Normative</w:t>
      </w:r>
      <w:r>
        <w:rPr>
          <w:spacing w:val="-6"/>
        </w:rPr>
        <w:t xml:space="preserve"> </w:t>
      </w:r>
      <w:r>
        <w:rPr>
          <w:spacing w:val="-2"/>
        </w:rPr>
        <w:t>Eating</w:t>
      </w:r>
      <w:r>
        <w:rPr>
          <w:spacing w:val="-10"/>
        </w:rPr>
        <w:t xml:space="preserve"> </w:t>
      </w:r>
      <w:r>
        <w:rPr>
          <w:spacing w:val="-2"/>
        </w:rPr>
        <w:t>Behavior</w:t>
      </w:r>
    </w:p>
    <w:p w14:paraId="679F2A84" w14:textId="77777777" w:rsidR="00CB5E9F" w:rsidRDefault="00000000">
      <w:pPr>
        <w:pStyle w:val="BodyText"/>
        <w:spacing w:before="108" w:line="276" w:lineRule="auto"/>
        <w:ind w:left="144" w:right="1286"/>
        <w:jc w:val="both"/>
      </w:pPr>
      <w:r>
        <w:t>The</w:t>
      </w:r>
      <w:r>
        <w:rPr>
          <w:spacing w:val="-5"/>
        </w:rPr>
        <w:t xml:space="preserve"> </w:t>
      </w:r>
      <w:r>
        <w:t>rumors</w:t>
      </w:r>
      <w:r>
        <w:rPr>
          <w:spacing w:val="-5"/>
        </w:rPr>
        <w:t xml:space="preserve"> </w:t>
      </w:r>
      <w:r>
        <w:t>and</w:t>
      </w:r>
      <w:r>
        <w:rPr>
          <w:spacing w:val="-4"/>
        </w:rPr>
        <w:t xml:space="preserve"> </w:t>
      </w:r>
      <w:r>
        <w:t>comments</w:t>
      </w:r>
      <w:r>
        <w:rPr>
          <w:spacing w:val="-5"/>
        </w:rPr>
        <w:t xml:space="preserve"> </w:t>
      </w:r>
      <w:r>
        <w:t>circulating in</w:t>
      </w:r>
      <w:r>
        <w:rPr>
          <w:spacing w:val="-7"/>
        </w:rPr>
        <w:t xml:space="preserve"> </w:t>
      </w:r>
      <w:r>
        <w:t>social</w:t>
      </w:r>
      <w:r>
        <w:rPr>
          <w:spacing w:val="-7"/>
        </w:rPr>
        <w:t xml:space="preserve"> </w:t>
      </w:r>
      <w:r>
        <w:t>media networks</w:t>
      </w:r>
      <w:r>
        <w:rPr>
          <w:spacing w:val="-5"/>
        </w:rPr>
        <w:t xml:space="preserve"> </w:t>
      </w:r>
      <w:r>
        <w:t>could</w:t>
      </w:r>
      <w:r>
        <w:rPr>
          <w:spacing w:val="-3"/>
        </w:rPr>
        <w:t xml:space="preserve"> </w:t>
      </w:r>
      <w:r>
        <w:t>result in</w:t>
      </w:r>
      <w:r>
        <w:rPr>
          <w:spacing w:val="-3"/>
        </w:rPr>
        <w:t xml:space="preserve"> </w:t>
      </w:r>
      <w:r>
        <w:t>impulsive</w:t>
      </w:r>
      <w:r>
        <w:rPr>
          <w:spacing w:val="-4"/>
        </w:rPr>
        <w:t xml:space="preserve"> </w:t>
      </w:r>
      <w:r>
        <w:t>eating among youth as social norming in relation to food consumption could incite powerful and automated mimicry responses. Observational learning extends beyond the immediate context and traditional</w:t>
      </w:r>
      <w:r>
        <w:rPr>
          <w:spacing w:val="-5"/>
        </w:rPr>
        <w:t xml:space="preserve"> </w:t>
      </w:r>
      <w:r>
        <w:t>settings where individuals learn from</w:t>
      </w:r>
      <w:r>
        <w:rPr>
          <w:spacing w:val="-7"/>
        </w:rPr>
        <w:t xml:space="preserve"> </w:t>
      </w:r>
      <w:r>
        <w:t>their peers. A</w:t>
      </w:r>
      <w:r>
        <w:rPr>
          <w:spacing w:val="-7"/>
        </w:rPr>
        <w:t xml:space="preserve"> </w:t>
      </w:r>
      <w:r>
        <w:t>teacher or parent could stop monitoring</w:t>
      </w:r>
      <w:r>
        <w:rPr>
          <w:spacing w:val="-4"/>
        </w:rPr>
        <w:t xml:space="preserve"> </w:t>
      </w:r>
      <w:r>
        <w:t>their</w:t>
      </w:r>
      <w:r>
        <w:rPr>
          <w:spacing w:val="-3"/>
        </w:rPr>
        <w:t xml:space="preserve"> </w:t>
      </w:r>
      <w:r>
        <w:t>wards</w:t>
      </w:r>
      <w:r>
        <w:rPr>
          <w:spacing w:val="-10"/>
        </w:rPr>
        <w:t xml:space="preserve"> </w:t>
      </w:r>
      <w:r>
        <w:t>during</w:t>
      </w:r>
      <w:r>
        <w:rPr>
          <w:spacing w:val="-8"/>
        </w:rPr>
        <w:t xml:space="preserve"> </w:t>
      </w:r>
      <w:r>
        <w:t>the</w:t>
      </w:r>
      <w:r>
        <w:rPr>
          <w:spacing w:val="-1"/>
        </w:rPr>
        <w:t xml:space="preserve"> </w:t>
      </w:r>
      <w:r>
        <w:t>meal</w:t>
      </w:r>
      <w:r>
        <w:rPr>
          <w:spacing w:val="-15"/>
        </w:rPr>
        <w:t xml:space="preserve"> </w:t>
      </w:r>
      <w:r>
        <w:t>towards</w:t>
      </w:r>
      <w:r>
        <w:rPr>
          <w:spacing w:val="-10"/>
        </w:rPr>
        <w:t xml:space="preserve"> </w:t>
      </w:r>
      <w:r>
        <w:t>watching</w:t>
      </w:r>
      <w:r>
        <w:rPr>
          <w:spacing w:val="-4"/>
        </w:rPr>
        <w:t xml:space="preserve"> </w:t>
      </w:r>
      <w:r>
        <w:t>a</w:t>
      </w:r>
      <w:r>
        <w:rPr>
          <w:spacing w:val="-5"/>
        </w:rPr>
        <w:t xml:space="preserve"> </w:t>
      </w:r>
      <w:r>
        <w:t>video and in</w:t>
      </w:r>
      <w:r>
        <w:rPr>
          <w:spacing w:val="-9"/>
        </w:rPr>
        <w:t xml:space="preserve"> </w:t>
      </w:r>
      <w:r>
        <w:t>no</w:t>
      </w:r>
      <w:r>
        <w:rPr>
          <w:spacing w:val="-4"/>
        </w:rPr>
        <w:t xml:space="preserve"> </w:t>
      </w:r>
      <w:r>
        <w:t>time</w:t>
      </w:r>
      <w:r>
        <w:rPr>
          <w:spacing w:val="-9"/>
        </w:rPr>
        <w:t xml:space="preserve"> </w:t>
      </w:r>
      <w:r>
        <w:t>their</w:t>
      </w:r>
      <w:r>
        <w:rPr>
          <w:spacing w:val="-3"/>
        </w:rPr>
        <w:t xml:space="preserve"> </w:t>
      </w:r>
      <w:r>
        <w:t>war could be masterful copy cats. Very few of the youngsters possess the appropriate mechanisms to be better at self-regulation and in moderation (Hermans et al., 2013).</w:t>
      </w:r>
    </w:p>
    <w:p w14:paraId="602EE909" w14:textId="77777777" w:rsidR="00CB5E9F" w:rsidRDefault="00CB5E9F">
      <w:pPr>
        <w:pStyle w:val="BodyText"/>
        <w:spacing w:before="71"/>
      </w:pPr>
    </w:p>
    <w:p w14:paraId="02AEEB5F" w14:textId="77777777" w:rsidR="00CB5E9F" w:rsidRDefault="00000000">
      <w:pPr>
        <w:pStyle w:val="Heading4"/>
        <w:spacing w:line="556" w:lineRule="auto"/>
        <w:ind w:right="6003"/>
      </w:pPr>
      <w:bookmarkStart w:id="18" w:name="Social_Media_and_Food_Impulsivity_Target"/>
      <w:bookmarkEnd w:id="18"/>
      <w:r>
        <w:t>Social Media and Food Impulsivity Targeted</w:t>
      </w:r>
      <w:r>
        <w:rPr>
          <w:spacing w:val="-12"/>
        </w:rPr>
        <w:t xml:space="preserve"> </w:t>
      </w:r>
      <w:r>
        <w:t>Marketing</w:t>
      </w:r>
      <w:r>
        <w:rPr>
          <w:spacing w:val="-12"/>
        </w:rPr>
        <w:t xml:space="preserve"> </w:t>
      </w:r>
      <w:r>
        <w:t>and</w:t>
      </w:r>
      <w:r>
        <w:rPr>
          <w:spacing w:val="-12"/>
        </w:rPr>
        <w:t xml:space="preserve"> </w:t>
      </w:r>
      <w:r>
        <w:t>Impulse</w:t>
      </w:r>
      <w:r>
        <w:rPr>
          <w:spacing w:val="-13"/>
        </w:rPr>
        <w:t xml:space="preserve"> </w:t>
      </w:r>
      <w:r>
        <w:rPr>
          <w:spacing w:val="-2"/>
        </w:rPr>
        <w:t>Purchases</w:t>
      </w:r>
    </w:p>
    <w:p w14:paraId="0B883A9C" w14:textId="77777777" w:rsidR="00CB5E9F" w:rsidRDefault="00000000">
      <w:pPr>
        <w:pStyle w:val="BodyText"/>
        <w:spacing w:line="280" w:lineRule="auto"/>
        <w:ind w:left="144" w:right="1289"/>
        <w:jc w:val="both"/>
      </w:pPr>
      <w:r>
        <w:t>Food influencers promote highly engaging content that can override critical food judgment, especially</w:t>
      </w:r>
      <w:r>
        <w:rPr>
          <w:spacing w:val="-15"/>
        </w:rPr>
        <w:t xml:space="preserve"> </w:t>
      </w:r>
      <w:r>
        <w:t>among</w:t>
      </w:r>
      <w:r>
        <w:rPr>
          <w:spacing w:val="-15"/>
        </w:rPr>
        <w:t xml:space="preserve"> </w:t>
      </w:r>
      <w:r>
        <w:t>impulsive</w:t>
      </w:r>
      <w:r>
        <w:rPr>
          <w:spacing w:val="-9"/>
        </w:rPr>
        <w:t xml:space="preserve"> </w:t>
      </w:r>
      <w:r>
        <w:t>individuals.</w:t>
      </w:r>
      <w:r>
        <w:rPr>
          <w:spacing w:val="-11"/>
        </w:rPr>
        <w:t xml:space="preserve"> </w:t>
      </w:r>
      <w:r>
        <w:t>(</w:t>
      </w:r>
      <w:proofErr w:type="spellStart"/>
      <w:r>
        <w:t>Teunissen</w:t>
      </w:r>
      <w:proofErr w:type="spellEnd"/>
      <w:r>
        <w:t>,</w:t>
      </w:r>
      <w:r>
        <w:rPr>
          <w:spacing w:val="-11"/>
        </w:rPr>
        <w:t xml:space="preserve"> </w:t>
      </w:r>
      <w:r>
        <w:t>2024).</w:t>
      </w:r>
      <w:r>
        <w:rPr>
          <w:spacing w:val="-12"/>
        </w:rPr>
        <w:t xml:space="preserve"> </w:t>
      </w:r>
      <w:r>
        <w:t>Algorithmic</w:t>
      </w:r>
      <w:r>
        <w:rPr>
          <w:spacing w:val="-14"/>
        </w:rPr>
        <w:t xml:space="preserve"> </w:t>
      </w:r>
      <w:r>
        <w:t>exposure</w:t>
      </w:r>
      <w:r>
        <w:rPr>
          <w:spacing w:val="-15"/>
        </w:rPr>
        <w:t xml:space="preserve"> </w:t>
      </w:r>
      <w:r>
        <w:t>to</w:t>
      </w:r>
      <w:r>
        <w:rPr>
          <w:spacing w:val="-6"/>
        </w:rPr>
        <w:t xml:space="preserve"> </w:t>
      </w:r>
      <w:r>
        <w:t>clickbait</w:t>
      </w:r>
      <w:r>
        <w:rPr>
          <w:spacing w:val="-4"/>
        </w:rPr>
        <w:t xml:space="preserve"> </w:t>
      </w:r>
      <w:r>
        <w:t xml:space="preserve">or unhealthy food content can worsen impulsive eating habits. (Tan, Pereira, &amp; </w:t>
      </w:r>
      <w:proofErr w:type="spellStart"/>
      <w:r>
        <w:t>Yusoff</w:t>
      </w:r>
      <w:proofErr w:type="spellEnd"/>
      <w:r>
        <w:t>, 2024).</w:t>
      </w:r>
    </w:p>
    <w:p w14:paraId="043D34C4" w14:textId="77777777" w:rsidR="00CB5E9F" w:rsidRDefault="00CB5E9F">
      <w:pPr>
        <w:pStyle w:val="BodyText"/>
        <w:spacing w:before="120"/>
      </w:pPr>
    </w:p>
    <w:p w14:paraId="3B1DEF41" w14:textId="77777777" w:rsidR="00CB5E9F" w:rsidRDefault="00000000">
      <w:pPr>
        <w:pStyle w:val="Heading4"/>
      </w:pPr>
      <w:bookmarkStart w:id="19" w:name="Social_Media_as_a_Trigger_for_Impulsive_"/>
      <w:bookmarkEnd w:id="19"/>
      <w:r>
        <w:t>Social</w:t>
      </w:r>
      <w:r>
        <w:rPr>
          <w:spacing w:val="-16"/>
        </w:rPr>
        <w:t xml:space="preserve"> </w:t>
      </w:r>
      <w:r>
        <w:t>Media</w:t>
      </w:r>
      <w:r>
        <w:rPr>
          <w:spacing w:val="-3"/>
        </w:rPr>
        <w:t xml:space="preserve"> </w:t>
      </w:r>
      <w:r>
        <w:t>as</w:t>
      </w:r>
      <w:r>
        <w:rPr>
          <w:spacing w:val="-3"/>
        </w:rPr>
        <w:t xml:space="preserve"> </w:t>
      </w:r>
      <w:r>
        <w:t>a</w:t>
      </w:r>
      <w:r>
        <w:rPr>
          <w:spacing w:val="-4"/>
        </w:rPr>
        <w:t xml:space="preserve"> </w:t>
      </w:r>
      <w:r>
        <w:t>Trigger</w:t>
      </w:r>
      <w:r>
        <w:rPr>
          <w:spacing w:val="-15"/>
        </w:rPr>
        <w:t xml:space="preserve"> </w:t>
      </w:r>
      <w:r>
        <w:t>for</w:t>
      </w:r>
      <w:r>
        <w:rPr>
          <w:spacing w:val="-11"/>
        </w:rPr>
        <w:t xml:space="preserve"> </w:t>
      </w:r>
      <w:r>
        <w:t xml:space="preserve">Impulsive </w:t>
      </w:r>
      <w:r>
        <w:rPr>
          <w:spacing w:val="-2"/>
        </w:rPr>
        <w:t>Eating</w:t>
      </w:r>
    </w:p>
    <w:p w14:paraId="067053B5" w14:textId="77777777" w:rsidR="00CB5E9F" w:rsidRDefault="00CB5E9F">
      <w:pPr>
        <w:pStyle w:val="BodyText"/>
        <w:spacing w:before="72"/>
        <w:rPr>
          <w:b/>
        </w:rPr>
      </w:pPr>
    </w:p>
    <w:p w14:paraId="1E47F117" w14:textId="77777777" w:rsidR="00CB5E9F" w:rsidRDefault="00000000">
      <w:pPr>
        <w:pStyle w:val="BodyText"/>
        <w:spacing w:line="276" w:lineRule="auto"/>
        <w:ind w:left="144" w:right="1278"/>
        <w:jc w:val="both"/>
      </w:pPr>
      <w:r>
        <w:t>Likes,</w:t>
      </w:r>
      <w:r>
        <w:rPr>
          <w:spacing w:val="40"/>
        </w:rPr>
        <w:t xml:space="preserve"> </w:t>
      </w:r>
      <w:r>
        <w:t>shares,</w:t>
      </w:r>
      <w:r>
        <w:rPr>
          <w:spacing w:val="40"/>
        </w:rPr>
        <w:t xml:space="preserve"> </w:t>
      </w:r>
      <w:r>
        <w:t>and</w:t>
      </w:r>
      <w:r>
        <w:rPr>
          <w:spacing w:val="40"/>
        </w:rPr>
        <w:t xml:space="preserve"> </w:t>
      </w:r>
      <w:r>
        <w:t>viral</w:t>
      </w:r>
      <w:r>
        <w:rPr>
          <w:spacing w:val="40"/>
        </w:rPr>
        <w:t xml:space="preserve"> </w:t>
      </w:r>
      <w:r>
        <w:t>formats</w:t>
      </w:r>
      <w:r>
        <w:rPr>
          <w:spacing w:val="36"/>
        </w:rPr>
        <w:t xml:space="preserve"> </w:t>
      </w:r>
      <w:r>
        <w:t>on</w:t>
      </w:r>
      <w:r>
        <w:rPr>
          <w:spacing w:val="36"/>
        </w:rPr>
        <w:t xml:space="preserve"> </w:t>
      </w:r>
      <w:r>
        <w:t>social</w:t>
      </w:r>
      <w:r>
        <w:rPr>
          <w:spacing w:val="28"/>
        </w:rPr>
        <w:t xml:space="preserve"> </w:t>
      </w:r>
      <w:r>
        <w:t>platforms</w:t>
      </w:r>
      <w:r>
        <w:rPr>
          <w:spacing w:val="39"/>
        </w:rPr>
        <w:t xml:space="preserve"> </w:t>
      </w:r>
      <w:r>
        <w:t>activate</w:t>
      </w:r>
      <w:r>
        <w:rPr>
          <w:spacing w:val="40"/>
        </w:rPr>
        <w:t xml:space="preserve"> </w:t>
      </w:r>
      <w:r>
        <w:t>reward</w:t>
      </w:r>
      <w:r>
        <w:rPr>
          <w:spacing w:val="40"/>
        </w:rPr>
        <w:t xml:space="preserve"> </w:t>
      </w:r>
      <w:r>
        <w:t>pathways</w:t>
      </w:r>
      <w:r>
        <w:rPr>
          <w:spacing w:val="40"/>
        </w:rPr>
        <w:t xml:space="preserve"> </w:t>
      </w:r>
      <w:r>
        <w:t>like</w:t>
      </w:r>
      <w:r>
        <w:rPr>
          <w:spacing w:val="39"/>
        </w:rPr>
        <w:t xml:space="preserve"> </w:t>
      </w:r>
      <w:r>
        <w:t>those</w:t>
      </w:r>
      <w:r>
        <w:rPr>
          <w:spacing w:val="40"/>
        </w:rPr>
        <w:t xml:space="preserve"> </w:t>
      </w:r>
      <w:r>
        <w:t>in s u b s t a n c e use,</w:t>
      </w:r>
      <w:r>
        <w:rPr>
          <w:spacing w:val="80"/>
        </w:rPr>
        <w:t xml:space="preserve"> </w:t>
      </w:r>
      <w:r>
        <w:t>increasing</w:t>
      </w:r>
      <w:r>
        <w:rPr>
          <w:spacing w:val="80"/>
        </w:rPr>
        <w:t xml:space="preserve"> </w:t>
      </w:r>
      <w:r>
        <w:t>impulsive</w:t>
      </w:r>
      <w:r>
        <w:rPr>
          <w:spacing w:val="80"/>
        </w:rPr>
        <w:t xml:space="preserve"> </w:t>
      </w:r>
      <w:r>
        <w:t>tendencies.</w:t>
      </w:r>
      <w:r>
        <w:rPr>
          <w:spacing w:val="80"/>
        </w:rPr>
        <w:t xml:space="preserve"> </w:t>
      </w:r>
      <w:r>
        <w:t>(Guo</w:t>
      </w:r>
      <w:r>
        <w:rPr>
          <w:spacing w:val="80"/>
        </w:rPr>
        <w:t xml:space="preserve"> </w:t>
      </w:r>
      <w:r>
        <w:t>e t</w:t>
      </w:r>
      <w:r>
        <w:rPr>
          <w:spacing w:val="80"/>
        </w:rPr>
        <w:t xml:space="preserve"> </w:t>
      </w:r>
      <w:r>
        <w:t>al.,</w:t>
      </w:r>
      <w:r>
        <w:rPr>
          <w:spacing w:val="80"/>
        </w:rPr>
        <w:t xml:space="preserve"> </w:t>
      </w:r>
      <w:r>
        <w:t>2022) Social media content can</w:t>
      </w:r>
      <w:r>
        <w:rPr>
          <w:spacing w:val="-8"/>
        </w:rPr>
        <w:t xml:space="preserve"> </w:t>
      </w:r>
      <w:r>
        <w:t>drive</w:t>
      </w:r>
      <w:r>
        <w:rPr>
          <w:spacing w:val="-4"/>
        </w:rPr>
        <w:t xml:space="preserve"> </w:t>
      </w:r>
      <w:r>
        <w:t>reckless</w:t>
      </w:r>
      <w:r>
        <w:rPr>
          <w:spacing w:val="-1"/>
        </w:rPr>
        <w:t xml:space="preserve"> </w:t>
      </w:r>
      <w:r>
        <w:t>foraging behavior and</w:t>
      </w:r>
      <w:r>
        <w:rPr>
          <w:spacing w:val="-4"/>
        </w:rPr>
        <w:t xml:space="preserve"> </w:t>
      </w:r>
      <w:r>
        <w:t>excessive</w:t>
      </w:r>
      <w:r>
        <w:rPr>
          <w:spacing w:val="-4"/>
        </w:rPr>
        <w:t xml:space="preserve"> </w:t>
      </w:r>
      <w:r>
        <w:t>consumption</w:t>
      </w:r>
      <w:r>
        <w:rPr>
          <w:spacing w:val="-7"/>
        </w:rPr>
        <w:t xml:space="preserve"> </w:t>
      </w:r>
      <w:r>
        <w:t>of</w:t>
      </w:r>
      <w:r>
        <w:rPr>
          <w:spacing w:val="-7"/>
        </w:rPr>
        <w:t xml:space="preserve"> </w:t>
      </w:r>
      <w:r>
        <w:t>energy-dense foods. (</w:t>
      </w:r>
      <w:proofErr w:type="spellStart"/>
      <w:r>
        <w:t>Nederkoorn</w:t>
      </w:r>
      <w:proofErr w:type="spellEnd"/>
      <w:r>
        <w:t xml:space="preserve"> et al., 2009).</w:t>
      </w:r>
    </w:p>
    <w:p w14:paraId="48F8CAE2" w14:textId="77777777" w:rsidR="00CB5E9F" w:rsidRDefault="00CB5E9F">
      <w:pPr>
        <w:pStyle w:val="BodyText"/>
        <w:spacing w:line="276" w:lineRule="auto"/>
        <w:jc w:val="both"/>
        <w:sectPr w:rsidR="00CB5E9F">
          <w:pgSz w:w="11910" w:h="16840"/>
          <w:pgMar w:top="1660" w:right="141" w:bottom="1960" w:left="1133" w:header="0" w:footer="1766" w:gutter="0"/>
          <w:cols w:space="720"/>
        </w:sectPr>
      </w:pPr>
    </w:p>
    <w:p w14:paraId="0B8C1D8A" w14:textId="77777777" w:rsidR="00CB5E9F" w:rsidRDefault="00000000">
      <w:pPr>
        <w:pStyle w:val="Heading1"/>
        <w:spacing w:before="109" w:line="278" w:lineRule="auto"/>
        <w:ind w:right="2309"/>
        <w:jc w:val="both"/>
      </w:pPr>
      <w:bookmarkStart w:id="20" w:name="THEORETICAL_FRAMEWORKS_IN_RELATION_TO_HE"/>
      <w:bookmarkEnd w:id="20"/>
      <w:r>
        <w:lastRenderedPageBreak/>
        <w:t>THEORETICAL</w:t>
      </w:r>
      <w:r>
        <w:rPr>
          <w:spacing w:val="-4"/>
        </w:rPr>
        <w:t xml:space="preserve"> </w:t>
      </w:r>
      <w:r>
        <w:t>FRAMEWORKS</w:t>
      </w:r>
      <w:r>
        <w:rPr>
          <w:spacing w:val="-3"/>
        </w:rPr>
        <w:t xml:space="preserve"> </w:t>
      </w:r>
      <w:r>
        <w:t>IN</w:t>
      </w:r>
      <w:r>
        <w:rPr>
          <w:spacing w:val="-12"/>
        </w:rPr>
        <w:t xml:space="preserve"> </w:t>
      </w:r>
      <w:r>
        <w:t>RELATION</w:t>
      </w:r>
      <w:r>
        <w:rPr>
          <w:spacing w:val="-7"/>
        </w:rPr>
        <w:t xml:space="preserve"> </w:t>
      </w:r>
      <w:r>
        <w:t>TO</w:t>
      </w:r>
      <w:r>
        <w:rPr>
          <w:spacing w:val="-9"/>
        </w:rPr>
        <w:t xml:space="preserve"> </w:t>
      </w:r>
      <w:r>
        <w:t>HEALTH, NUTRITION, AND SOCIAL MEDIA</w:t>
      </w:r>
    </w:p>
    <w:p w14:paraId="1955FE05" w14:textId="77777777" w:rsidR="00CB5E9F" w:rsidRDefault="00CB5E9F">
      <w:pPr>
        <w:pStyle w:val="BodyText"/>
        <w:spacing w:before="44"/>
        <w:rPr>
          <w:b/>
          <w:sz w:val="28"/>
        </w:rPr>
      </w:pPr>
    </w:p>
    <w:p w14:paraId="12FEB2DA" w14:textId="77777777" w:rsidR="00CB5E9F" w:rsidRDefault="00000000">
      <w:pPr>
        <w:pStyle w:val="Heading4"/>
        <w:ind w:left="307"/>
      </w:pPr>
      <w:bookmarkStart w:id="21" w:name="Social_Cognitive_Theory_(SCT)"/>
      <w:bookmarkEnd w:id="21"/>
      <w:r>
        <w:t>Social</w:t>
      </w:r>
      <w:r>
        <w:rPr>
          <w:spacing w:val="-14"/>
        </w:rPr>
        <w:t xml:space="preserve"> </w:t>
      </w:r>
      <w:r>
        <w:t>Cognitive</w:t>
      </w:r>
      <w:r>
        <w:rPr>
          <w:spacing w:val="-5"/>
        </w:rPr>
        <w:t xml:space="preserve"> </w:t>
      </w:r>
      <w:r>
        <w:t>Theory</w:t>
      </w:r>
      <w:r>
        <w:rPr>
          <w:spacing w:val="-1"/>
        </w:rPr>
        <w:t xml:space="preserve"> </w:t>
      </w:r>
      <w:r>
        <w:rPr>
          <w:spacing w:val="-4"/>
        </w:rPr>
        <w:t>(SCT)</w:t>
      </w:r>
    </w:p>
    <w:p w14:paraId="50200F0A" w14:textId="77777777" w:rsidR="00CB5E9F" w:rsidRDefault="00000000">
      <w:pPr>
        <w:pStyle w:val="BodyText"/>
        <w:spacing w:before="36" w:line="276" w:lineRule="auto"/>
        <w:ind w:left="307" w:right="1278"/>
        <w:jc w:val="both"/>
      </w:pPr>
      <w:r>
        <w:t>Social Cognitive Theory (SCT) emphasizes the role of observational learning, self-efficacy, and outcome expectations in behavior change. In the context of</w:t>
      </w:r>
      <w:r>
        <w:rPr>
          <w:spacing w:val="-2"/>
        </w:rPr>
        <w:t xml:space="preserve"> </w:t>
      </w:r>
      <w:r>
        <w:t>health and nutrition on social media, SCT has been applied to understand how influencers can impact followers' behaviors. For</w:t>
      </w:r>
      <w:r>
        <w:rPr>
          <w:spacing w:val="-15"/>
        </w:rPr>
        <w:t xml:space="preserve"> </w:t>
      </w:r>
      <w:r>
        <w:t>instance,</w:t>
      </w:r>
      <w:r>
        <w:rPr>
          <w:spacing w:val="-11"/>
        </w:rPr>
        <w:t xml:space="preserve"> </w:t>
      </w:r>
      <w:r>
        <w:t>influencers</w:t>
      </w:r>
      <w:r>
        <w:rPr>
          <w:spacing w:val="-13"/>
        </w:rPr>
        <w:t xml:space="preserve"> </w:t>
      </w:r>
      <w:r>
        <w:t>sharing</w:t>
      </w:r>
      <w:r>
        <w:rPr>
          <w:spacing w:val="-12"/>
        </w:rPr>
        <w:t xml:space="preserve"> </w:t>
      </w:r>
      <w:r>
        <w:t>their</w:t>
      </w:r>
      <w:r>
        <w:rPr>
          <w:spacing w:val="-7"/>
        </w:rPr>
        <w:t xml:space="preserve"> </w:t>
      </w:r>
      <w:r>
        <w:t>positive</w:t>
      </w:r>
      <w:r>
        <w:rPr>
          <w:spacing w:val="-13"/>
        </w:rPr>
        <w:t xml:space="preserve"> </w:t>
      </w:r>
      <w:r>
        <w:t>experiences</w:t>
      </w:r>
      <w:r>
        <w:rPr>
          <w:spacing w:val="-13"/>
        </w:rPr>
        <w:t xml:space="preserve"> </w:t>
      </w:r>
      <w:r>
        <w:t>with</w:t>
      </w:r>
      <w:r>
        <w:rPr>
          <w:spacing w:val="-15"/>
        </w:rPr>
        <w:t xml:space="preserve"> </w:t>
      </w:r>
      <w:r>
        <w:t>therapy</w:t>
      </w:r>
      <w:r>
        <w:rPr>
          <w:spacing w:val="-15"/>
        </w:rPr>
        <w:t xml:space="preserve"> </w:t>
      </w:r>
      <w:r>
        <w:t>or</w:t>
      </w:r>
      <w:r>
        <w:rPr>
          <w:spacing w:val="-15"/>
        </w:rPr>
        <w:t xml:space="preserve"> </w:t>
      </w:r>
      <w:r>
        <w:t>healthy</w:t>
      </w:r>
      <w:r>
        <w:rPr>
          <w:spacing w:val="-15"/>
        </w:rPr>
        <w:t xml:space="preserve"> </w:t>
      </w:r>
      <w:r>
        <w:t>cooking</w:t>
      </w:r>
      <w:r>
        <w:rPr>
          <w:spacing w:val="-12"/>
        </w:rPr>
        <w:t xml:space="preserve"> </w:t>
      </w:r>
      <w:r>
        <w:t>can encourage followers to adopt similar behaviors, driven by perceived self-efficacy and the entertainment value of the content (Kamran et al., 2021). Additionally, SCT has been used to explore how social media health misinformation</w:t>
      </w:r>
      <w:r>
        <w:rPr>
          <w:spacing w:val="-2"/>
        </w:rPr>
        <w:t xml:space="preserve"> </w:t>
      </w:r>
      <w:r>
        <w:t>can</w:t>
      </w:r>
      <w:r>
        <w:rPr>
          <w:spacing w:val="-6"/>
        </w:rPr>
        <w:t xml:space="preserve"> </w:t>
      </w:r>
      <w:r>
        <w:t>affect users'</w:t>
      </w:r>
      <w:r>
        <w:rPr>
          <w:spacing w:val="-5"/>
        </w:rPr>
        <w:t xml:space="preserve"> </w:t>
      </w:r>
      <w:r>
        <w:t>anxiety</w:t>
      </w:r>
      <w:r>
        <w:rPr>
          <w:spacing w:val="-10"/>
        </w:rPr>
        <w:t xml:space="preserve"> </w:t>
      </w:r>
      <w:r>
        <w:t>and behavior during health crises like the COVID-19 pandemic.</w:t>
      </w:r>
    </w:p>
    <w:p w14:paraId="78EDD529" w14:textId="77777777" w:rsidR="00CB5E9F" w:rsidRDefault="00CB5E9F">
      <w:pPr>
        <w:pStyle w:val="BodyText"/>
        <w:spacing w:before="57"/>
      </w:pPr>
    </w:p>
    <w:p w14:paraId="571780A0" w14:textId="77777777" w:rsidR="00CB5E9F" w:rsidRDefault="00000000">
      <w:pPr>
        <w:pStyle w:val="Heading4"/>
        <w:ind w:left="307"/>
      </w:pPr>
      <w:bookmarkStart w:id="22" w:name="Theory_of_Planned_Behavior_(TPB)"/>
      <w:bookmarkEnd w:id="22"/>
      <w:r>
        <w:t>Theory</w:t>
      </w:r>
      <w:r>
        <w:rPr>
          <w:spacing w:val="-5"/>
        </w:rPr>
        <w:t xml:space="preserve"> </w:t>
      </w:r>
      <w:r>
        <w:t>of</w:t>
      </w:r>
      <w:r>
        <w:rPr>
          <w:spacing w:val="-13"/>
        </w:rPr>
        <w:t xml:space="preserve"> </w:t>
      </w:r>
      <w:r>
        <w:t>Planned</w:t>
      </w:r>
      <w:r>
        <w:rPr>
          <w:spacing w:val="-3"/>
        </w:rPr>
        <w:t xml:space="preserve"> </w:t>
      </w:r>
      <w:r>
        <w:t>Behavior</w:t>
      </w:r>
      <w:r>
        <w:rPr>
          <w:spacing w:val="-14"/>
        </w:rPr>
        <w:t xml:space="preserve"> </w:t>
      </w:r>
      <w:r>
        <w:rPr>
          <w:spacing w:val="-4"/>
        </w:rPr>
        <w:t>(TPB)</w:t>
      </w:r>
    </w:p>
    <w:p w14:paraId="3BAE6832" w14:textId="77777777" w:rsidR="00CB5E9F" w:rsidRDefault="00000000">
      <w:pPr>
        <w:pStyle w:val="BodyText"/>
        <w:spacing w:before="31" w:line="276" w:lineRule="auto"/>
        <w:ind w:left="307" w:right="1286"/>
        <w:jc w:val="both"/>
      </w:pPr>
      <w:r>
        <w:t>The</w:t>
      </w:r>
      <w:r>
        <w:rPr>
          <w:spacing w:val="-5"/>
        </w:rPr>
        <w:t xml:space="preserve"> </w:t>
      </w:r>
      <w:r>
        <w:t>Theory</w:t>
      </w:r>
      <w:r>
        <w:rPr>
          <w:spacing w:val="-15"/>
        </w:rPr>
        <w:t xml:space="preserve"> </w:t>
      </w:r>
      <w:r>
        <w:t>of</w:t>
      </w:r>
      <w:r>
        <w:rPr>
          <w:spacing w:val="-15"/>
        </w:rPr>
        <w:t xml:space="preserve"> </w:t>
      </w:r>
      <w:r>
        <w:t>Planned Behavior (TPB) posits that behavior is</w:t>
      </w:r>
      <w:r>
        <w:rPr>
          <w:spacing w:val="-1"/>
        </w:rPr>
        <w:t xml:space="preserve"> </w:t>
      </w:r>
      <w:r>
        <w:t>driven</w:t>
      </w:r>
      <w:r>
        <w:rPr>
          <w:spacing w:val="-6"/>
        </w:rPr>
        <w:t xml:space="preserve"> </w:t>
      </w:r>
      <w:r>
        <w:t>by</w:t>
      </w:r>
      <w:r>
        <w:rPr>
          <w:spacing w:val="-2"/>
        </w:rPr>
        <w:t xml:space="preserve"> </w:t>
      </w:r>
      <w:r>
        <w:t>intentions, which</w:t>
      </w:r>
      <w:r>
        <w:rPr>
          <w:spacing w:val="-4"/>
        </w:rPr>
        <w:t xml:space="preserve"> </w:t>
      </w:r>
      <w:r>
        <w:t xml:space="preserve">are influenced by attitudes, subjective norms, and perceived behavioral control. In health and nutrition contexts, TPB has been used to explain dietary behaviors and health information sharing on social media. (McDermott et al., 2015). For example, TPB has been applied to understand protein intake and dietary supplement use among bodybuilders, where subjective norms and perceived behavioral control were significant predictors 4. Additionally, TPB has </w:t>
      </w:r>
      <w:r>
        <w:rPr>
          <w:spacing w:val="-2"/>
        </w:rPr>
        <w:t>been</w:t>
      </w:r>
      <w:r>
        <w:rPr>
          <w:spacing w:val="-13"/>
        </w:rPr>
        <w:t xml:space="preserve"> </w:t>
      </w:r>
      <w:r>
        <w:rPr>
          <w:spacing w:val="-2"/>
        </w:rPr>
        <w:t>integrated</w:t>
      </w:r>
      <w:r>
        <w:rPr>
          <w:spacing w:val="-9"/>
        </w:rPr>
        <w:t xml:space="preserve"> </w:t>
      </w:r>
      <w:r>
        <w:rPr>
          <w:spacing w:val="-2"/>
        </w:rPr>
        <w:t>with</w:t>
      </w:r>
      <w:r>
        <w:rPr>
          <w:spacing w:val="-13"/>
        </w:rPr>
        <w:t xml:space="preserve"> </w:t>
      </w:r>
      <w:r>
        <w:rPr>
          <w:spacing w:val="-2"/>
        </w:rPr>
        <w:t>other</w:t>
      </w:r>
      <w:r>
        <w:rPr>
          <w:spacing w:val="-12"/>
        </w:rPr>
        <w:t xml:space="preserve"> </w:t>
      </w:r>
      <w:r>
        <w:rPr>
          <w:spacing w:val="-2"/>
        </w:rPr>
        <w:t>theories</w:t>
      </w:r>
      <w:r>
        <w:rPr>
          <w:spacing w:val="-6"/>
        </w:rPr>
        <w:t xml:space="preserve"> </w:t>
      </w:r>
      <w:r>
        <w:rPr>
          <w:spacing w:val="-2"/>
        </w:rPr>
        <w:t>to explore health</w:t>
      </w:r>
      <w:r>
        <w:rPr>
          <w:spacing w:val="-8"/>
        </w:rPr>
        <w:t xml:space="preserve"> </w:t>
      </w:r>
      <w:r>
        <w:rPr>
          <w:spacing w:val="-2"/>
        </w:rPr>
        <w:t>information</w:t>
      </w:r>
      <w:r>
        <w:rPr>
          <w:spacing w:val="-3"/>
        </w:rPr>
        <w:t xml:space="preserve"> </w:t>
      </w:r>
      <w:r>
        <w:rPr>
          <w:spacing w:val="-2"/>
        </w:rPr>
        <w:t>sharing behaviors</w:t>
      </w:r>
      <w:r>
        <w:rPr>
          <w:spacing w:val="-5"/>
        </w:rPr>
        <w:t xml:space="preserve"> </w:t>
      </w:r>
      <w:r>
        <w:rPr>
          <w:spacing w:val="-2"/>
        </w:rPr>
        <w:t>on</w:t>
      </w:r>
      <w:r>
        <w:rPr>
          <w:spacing w:val="-10"/>
        </w:rPr>
        <w:t xml:space="preserve"> </w:t>
      </w:r>
      <w:r>
        <w:rPr>
          <w:spacing w:val="-2"/>
        </w:rPr>
        <w:t xml:space="preserve">platforms </w:t>
      </w:r>
      <w:r>
        <w:t>like WeChat. (McDermott et al., 2015)</w:t>
      </w:r>
    </w:p>
    <w:p w14:paraId="2CE0197C" w14:textId="77777777" w:rsidR="00CB5E9F" w:rsidRDefault="00CB5E9F">
      <w:pPr>
        <w:pStyle w:val="BodyText"/>
      </w:pPr>
    </w:p>
    <w:p w14:paraId="2C3E834A" w14:textId="77777777" w:rsidR="00CB5E9F" w:rsidRDefault="00CB5E9F">
      <w:pPr>
        <w:pStyle w:val="BodyText"/>
        <w:spacing w:before="97"/>
      </w:pPr>
    </w:p>
    <w:p w14:paraId="753F6E2B" w14:textId="77777777" w:rsidR="00CB5E9F" w:rsidRDefault="00000000">
      <w:pPr>
        <w:pStyle w:val="Heading4"/>
        <w:ind w:left="307"/>
      </w:pPr>
      <w:bookmarkStart w:id="23" w:name="Dual-Process_Theory_of_Impulsivity"/>
      <w:bookmarkEnd w:id="23"/>
      <w:r>
        <w:t>Dual-Process</w:t>
      </w:r>
      <w:r>
        <w:rPr>
          <w:spacing w:val="-10"/>
        </w:rPr>
        <w:t xml:space="preserve"> </w:t>
      </w:r>
      <w:r>
        <w:t>Theory</w:t>
      </w:r>
      <w:r>
        <w:rPr>
          <w:spacing w:val="-6"/>
        </w:rPr>
        <w:t xml:space="preserve"> </w:t>
      </w:r>
      <w:r>
        <w:t>of</w:t>
      </w:r>
      <w:r>
        <w:rPr>
          <w:spacing w:val="-15"/>
        </w:rPr>
        <w:t xml:space="preserve"> </w:t>
      </w:r>
      <w:r>
        <w:rPr>
          <w:spacing w:val="-2"/>
        </w:rPr>
        <w:t>Impulsivity</w:t>
      </w:r>
    </w:p>
    <w:p w14:paraId="1D7261FB" w14:textId="77777777" w:rsidR="00CB5E9F" w:rsidRDefault="00000000">
      <w:pPr>
        <w:pStyle w:val="BodyText"/>
        <w:spacing w:before="31" w:line="276" w:lineRule="auto"/>
        <w:ind w:left="307" w:right="1284"/>
        <w:jc w:val="both"/>
      </w:pPr>
      <w:r>
        <w:t>The Dual-Process Theory of Impulsivity, which distinguishes between automatic (impulsive) and</w:t>
      </w:r>
      <w:r>
        <w:rPr>
          <w:spacing w:val="-15"/>
        </w:rPr>
        <w:t xml:space="preserve"> </w:t>
      </w:r>
      <w:r>
        <w:t>controlled</w:t>
      </w:r>
      <w:r>
        <w:rPr>
          <w:spacing w:val="-15"/>
        </w:rPr>
        <w:t xml:space="preserve"> </w:t>
      </w:r>
      <w:r>
        <w:t>(reflective)</w:t>
      </w:r>
      <w:r>
        <w:rPr>
          <w:spacing w:val="-15"/>
        </w:rPr>
        <w:t xml:space="preserve"> </w:t>
      </w:r>
      <w:r>
        <w:t>processes,</w:t>
      </w:r>
      <w:r>
        <w:rPr>
          <w:spacing w:val="-15"/>
        </w:rPr>
        <w:t xml:space="preserve"> </w:t>
      </w:r>
      <w:r>
        <w:t>is</w:t>
      </w:r>
      <w:r>
        <w:rPr>
          <w:spacing w:val="-15"/>
        </w:rPr>
        <w:t xml:space="preserve"> </w:t>
      </w:r>
      <w:r>
        <w:t>relevant</w:t>
      </w:r>
      <w:r>
        <w:rPr>
          <w:spacing w:val="-15"/>
        </w:rPr>
        <w:t xml:space="preserve"> </w:t>
      </w:r>
      <w:r>
        <w:t>in</w:t>
      </w:r>
      <w:r>
        <w:rPr>
          <w:spacing w:val="-15"/>
        </w:rPr>
        <w:t xml:space="preserve"> </w:t>
      </w:r>
      <w:r>
        <w:t>understanding</w:t>
      </w:r>
      <w:r>
        <w:rPr>
          <w:spacing w:val="-15"/>
        </w:rPr>
        <w:t xml:space="preserve"> </w:t>
      </w:r>
      <w:r>
        <w:t>how</w:t>
      </w:r>
      <w:r>
        <w:rPr>
          <w:spacing w:val="-15"/>
        </w:rPr>
        <w:t xml:space="preserve"> </w:t>
      </w:r>
      <w:r>
        <w:t>individuals</w:t>
      </w:r>
      <w:r>
        <w:rPr>
          <w:spacing w:val="-15"/>
        </w:rPr>
        <w:t xml:space="preserve"> </w:t>
      </w:r>
      <w:r>
        <w:t>make</w:t>
      </w:r>
      <w:r>
        <w:rPr>
          <w:spacing w:val="-15"/>
        </w:rPr>
        <w:t xml:space="preserve"> </w:t>
      </w:r>
      <w:r>
        <w:t>health- related decisions on social media. Although specific studies on this theory in the provided abstracts are limited, the theory</w:t>
      </w:r>
      <w:r>
        <w:rPr>
          <w:spacing w:val="-2"/>
        </w:rPr>
        <w:t xml:space="preserve"> </w:t>
      </w:r>
      <w:r>
        <w:t xml:space="preserve">can be inferred to explain behaviors such as impulsive health information sharing or dietary choices influenced by social media content. (Herman et al., </w:t>
      </w:r>
      <w:r>
        <w:rPr>
          <w:spacing w:val="-2"/>
        </w:rPr>
        <w:t>2018).</w:t>
      </w:r>
    </w:p>
    <w:p w14:paraId="4825A57D" w14:textId="77777777" w:rsidR="00CB5E9F" w:rsidRDefault="00CB5E9F">
      <w:pPr>
        <w:pStyle w:val="BodyText"/>
        <w:spacing w:before="58"/>
      </w:pPr>
    </w:p>
    <w:p w14:paraId="674A74F0" w14:textId="77777777" w:rsidR="00CB5E9F" w:rsidRDefault="00000000">
      <w:pPr>
        <w:pStyle w:val="Heading4"/>
        <w:ind w:left="307"/>
      </w:pPr>
      <w:bookmarkStart w:id="24" w:name="Elaboration_Likelihood_Model_(ELM)"/>
      <w:bookmarkEnd w:id="24"/>
      <w:r>
        <w:t>Elaboration</w:t>
      </w:r>
      <w:r>
        <w:rPr>
          <w:spacing w:val="-6"/>
        </w:rPr>
        <w:t xml:space="preserve"> </w:t>
      </w:r>
      <w:r>
        <w:t>Likelihood</w:t>
      </w:r>
      <w:r>
        <w:rPr>
          <w:spacing w:val="-3"/>
        </w:rPr>
        <w:t xml:space="preserve"> </w:t>
      </w:r>
      <w:r>
        <w:t>Model</w:t>
      </w:r>
      <w:r>
        <w:rPr>
          <w:spacing w:val="-16"/>
        </w:rPr>
        <w:t xml:space="preserve"> </w:t>
      </w:r>
      <w:r>
        <w:rPr>
          <w:spacing w:val="-4"/>
        </w:rPr>
        <w:t>(ELM)</w:t>
      </w:r>
    </w:p>
    <w:p w14:paraId="2E7514CC" w14:textId="77777777" w:rsidR="00CB5E9F" w:rsidRDefault="00000000">
      <w:pPr>
        <w:pStyle w:val="BodyText"/>
        <w:spacing w:before="31" w:line="276" w:lineRule="auto"/>
        <w:ind w:left="307" w:right="1277"/>
        <w:jc w:val="both"/>
      </w:pPr>
      <w:r>
        <w:t>The Elaboration Likelihood Model (ELM) explains how individuals process persuasive messages through central (deep, thoughtful) or peripheral (superficial) routes. In health and nutrition contexts, ELM has been used to design internet-based programs promoting healthy eating and physical activity by enhancing central processing through interactive multimedia. Additionally, ELM can guide the creation of persuasive nutrition messages on social media, ensuring that the content is engaging and informative to promote behavior change.</w:t>
      </w:r>
    </w:p>
    <w:p w14:paraId="5CABA861" w14:textId="77777777" w:rsidR="00CB5E9F" w:rsidRDefault="00CB5E9F">
      <w:pPr>
        <w:pStyle w:val="BodyText"/>
        <w:spacing w:line="276" w:lineRule="auto"/>
        <w:jc w:val="both"/>
        <w:sectPr w:rsidR="00CB5E9F">
          <w:pgSz w:w="11910" w:h="16840"/>
          <w:pgMar w:top="1920" w:right="141" w:bottom="1980" w:left="1133" w:header="0" w:footer="1766" w:gutter="0"/>
          <w:cols w:space="720"/>
        </w:sectPr>
      </w:pPr>
    </w:p>
    <w:p w14:paraId="40677C03" w14:textId="77777777" w:rsidR="00CB5E9F" w:rsidRDefault="00000000">
      <w:pPr>
        <w:pStyle w:val="Heading1"/>
        <w:spacing w:before="63"/>
        <w:jc w:val="both"/>
      </w:pPr>
      <w:bookmarkStart w:id="25" w:name="MODERATING_AND_MEDIATING_FACTORS"/>
      <w:bookmarkEnd w:id="25"/>
      <w:r>
        <w:rPr>
          <w:spacing w:val="-2"/>
        </w:rPr>
        <w:lastRenderedPageBreak/>
        <w:t>MODERATING AND MEDIATING</w:t>
      </w:r>
      <w:r>
        <w:rPr>
          <w:spacing w:val="-6"/>
        </w:rPr>
        <w:t xml:space="preserve"> </w:t>
      </w:r>
      <w:r>
        <w:rPr>
          <w:spacing w:val="-2"/>
        </w:rPr>
        <w:t>FACTORS</w:t>
      </w:r>
    </w:p>
    <w:p w14:paraId="5D0D52B5" w14:textId="77777777" w:rsidR="00CB5E9F" w:rsidRDefault="00CB5E9F">
      <w:pPr>
        <w:pStyle w:val="BodyText"/>
        <w:spacing w:before="37"/>
        <w:rPr>
          <w:b/>
          <w:sz w:val="28"/>
        </w:rPr>
      </w:pPr>
    </w:p>
    <w:p w14:paraId="632ADEDD" w14:textId="77777777" w:rsidR="00CB5E9F" w:rsidRDefault="00000000">
      <w:pPr>
        <w:pStyle w:val="Heading4"/>
        <w:ind w:left="326"/>
      </w:pPr>
      <w:bookmarkStart w:id="26" w:name="Demographic_Variables"/>
      <w:bookmarkEnd w:id="26"/>
      <w:r>
        <w:t>Demographic</w:t>
      </w:r>
      <w:r>
        <w:rPr>
          <w:spacing w:val="-15"/>
        </w:rPr>
        <w:t xml:space="preserve"> </w:t>
      </w:r>
      <w:r>
        <w:rPr>
          <w:spacing w:val="-2"/>
        </w:rPr>
        <w:t>Variables</w:t>
      </w:r>
    </w:p>
    <w:p w14:paraId="7EB4C0D0" w14:textId="77777777" w:rsidR="00CB5E9F" w:rsidRDefault="00000000">
      <w:pPr>
        <w:pStyle w:val="BodyText"/>
        <w:spacing w:before="108" w:line="276" w:lineRule="auto"/>
        <w:ind w:left="307" w:right="1295"/>
        <w:jc w:val="both"/>
      </w:pPr>
      <w:r>
        <w:t>Social media influences modern food behavior, but its impact depends greatly upon demographic factors. Moderator/mediators Several key variables such as age, gender and culture have been found to moderate or mediate the associations between</w:t>
      </w:r>
      <w:r>
        <w:rPr>
          <w:spacing w:val="40"/>
        </w:rPr>
        <w:t xml:space="preserve"> </w:t>
      </w:r>
      <w:r>
        <w:t>social media and food choices, impulsivity and cravings.</w:t>
      </w:r>
    </w:p>
    <w:p w14:paraId="7755E76A" w14:textId="77777777" w:rsidR="00CB5E9F" w:rsidRDefault="00CB5E9F">
      <w:pPr>
        <w:pStyle w:val="BodyText"/>
        <w:spacing w:before="125"/>
      </w:pPr>
    </w:p>
    <w:p w14:paraId="359BD774" w14:textId="77777777" w:rsidR="00CB5E9F" w:rsidRDefault="00000000">
      <w:pPr>
        <w:pStyle w:val="BodyText"/>
        <w:spacing w:line="276" w:lineRule="auto"/>
        <w:ind w:left="307" w:right="1264"/>
        <w:jc w:val="both"/>
      </w:pPr>
      <w:r>
        <w:t>Age also has a strong impact on how people interact with information about food in</w:t>
      </w:r>
      <w:r>
        <w:rPr>
          <w:spacing w:val="40"/>
        </w:rPr>
        <w:t xml:space="preserve"> </w:t>
      </w:r>
      <w:r>
        <w:t xml:space="preserve">social media, and how they make food-related decisions. </w:t>
      </w:r>
      <w:proofErr w:type="spellStart"/>
      <w:r>
        <w:t>Ogundijo</w:t>
      </w:r>
      <w:proofErr w:type="spellEnd"/>
      <w:r>
        <w:t xml:space="preserve"> et al. (2022) also found that younger adults (18–38 years old) in a college setting were affected by convenience and preparation instructions, fitting with an interest for fast</w:t>
      </w:r>
      <w:r>
        <w:rPr>
          <w:spacing w:val="40"/>
        </w:rPr>
        <w:t xml:space="preserve"> </w:t>
      </w:r>
      <w:r>
        <w:t>and convenient food items that they often see through social media advertisements. On</w:t>
      </w:r>
      <w:r>
        <w:rPr>
          <w:spacing w:val="40"/>
        </w:rPr>
        <w:t xml:space="preserve"> </w:t>
      </w:r>
      <w:r>
        <w:t>the other hand, elderly people (aged 55– 73) tended to use intrinsic food attributes, such as fat, salt and added sugar. This contrast demonstrates that there is an age moderation effect about how social media content influence food behavior, where older adults’ decisions tend to be based on health judgment than impulsive social cues.</w:t>
      </w:r>
    </w:p>
    <w:p w14:paraId="36A5400D" w14:textId="77777777" w:rsidR="00CB5E9F" w:rsidRDefault="00CB5E9F">
      <w:pPr>
        <w:pStyle w:val="BodyText"/>
        <w:spacing w:before="138"/>
      </w:pPr>
    </w:p>
    <w:p w14:paraId="7C97146D" w14:textId="77777777" w:rsidR="00CB5E9F" w:rsidRDefault="00000000">
      <w:pPr>
        <w:pStyle w:val="BodyText"/>
        <w:spacing w:line="276" w:lineRule="auto"/>
        <w:ind w:left="307" w:right="1275"/>
        <w:jc w:val="both"/>
      </w:pPr>
      <w:r>
        <w:t>Gender differences also influence the responses to food cues</w:t>
      </w:r>
      <w:r>
        <w:rPr>
          <w:spacing w:val="-8"/>
        </w:rPr>
        <w:t xml:space="preserve"> </w:t>
      </w:r>
      <w:r>
        <w:t>on</w:t>
      </w:r>
      <w:r>
        <w:rPr>
          <w:spacing w:val="-7"/>
        </w:rPr>
        <w:t xml:space="preserve"> </w:t>
      </w:r>
      <w:r>
        <w:t>social</w:t>
      </w:r>
      <w:r>
        <w:rPr>
          <w:spacing w:val="40"/>
        </w:rPr>
        <w:t xml:space="preserve"> </w:t>
      </w:r>
      <w:r>
        <w:t xml:space="preserve">media. </w:t>
      </w:r>
      <w:proofErr w:type="spellStart"/>
      <w:r>
        <w:t>Ogundijo</w:t>
      </w:r>
      <w:proofErr w:type="spellEnd"/>
      <w:r>
        <w:t xml:space="preserve"> et al. (2022) found that women were more likely to</w:t>
      </w:r>
      <w:r>
        <w:rPr>
          <w:spacing w:val="40"/>
        </w:rPr>
        <w:t xml:space="preserve"> </w:t>
      </w:r>
      <w:r>
        <w:t xml:space="preserve">read nutritional content labels and engage in health-related behaviors than were men. Moreover, </w:t>
      </w:r>
      <w:proofErr w:type="spellStart"/>
      <w:r>
        <w:t>Nadaf</w:t>
      </w:r>
      <w:proofErr w:type="spellEnd"/>
      <w:r>
        <w:t xml:space="preserve"> and </w:t>
      </w:r>
      <w:proofErr w:type="spellStart"/>
      <w:r>
        <w:t>Eljo</w:t>
      </w:r>
      <w:proofErr w:type="spellEnd"/>
      <w:r>
        <w:t xml:space="preserve"> (2024) emphasized that social</w:t>
      </w:r>
      <w:r>
        <w:rPr>
          <w:spacing w:val="-14"/>
        </w:rPr>
        <w:t xml:space="preserve"> </w:t>
      </w:r>
      <w:r>
        <w:t>network</w:t>
      </w:r>
      <w:r>
        <w:rPr>
          <w:spacing w:val="-6"/>
        </w:rPr>
        <w:t xml:space="preserve"> </w:t>
      </w:r>
      <w:r>
        <w:t>scores</w:t>
      </w:r>
      <w:r>
        <w:rPr>
          <w:spacing w:val="-8"/>
        </w:rPr>
        <w:t xml:space="preserve"> </w:t>
      </w:r>
      <w:r>
        <w:t>are</w:t>
      </w:r>
      <w:r>
        <w:rPr>
          <w:spacing w:val="-8"/>
        </w:rPr>
        <w:t xml:space="preserve"> </w:t>
      </w:r>
      <w:r>
        <w:t>generally</w:t>
      </w:r>
      <w:r>
        <w:rPr>
          <w:spacing w:val="-10"/>
        </w:rPr>
        <w:t xml:space="preserve"> </w:t>
      </w:r>
      <w:r>
        <w:t>stronger in men</w:t>
      </w:r>
      <w:r>
        <w:rPr>
          <w:spacing w:val="-7"/>
        </w:rPr>
        <w:t xml:space="preserve"> </w:t>
      </w:r>
      <w:r>
        <w:t>than</w:t>
      </w:r>
      <w:r>
        <w:rPr>
          <w:spacing w:val="-11"/>
        </w:rPr>
        <w:t xml:space="preserve"> </w:t>
      </w:r>
      <w:r>
        <w:t>women, and therefore</w:t>
      </w:r>
      <w:r>
        <w:rPr>
          <w:spacing w:val="-11"/>
        </w:rPr>
        <w:t xml:space="preserve"> </w:t>
      </w:r>
      <w:r>
        <w:t>the</w:t>
      </w:r>
      <w:r>
        <w:rPr>
          <w:spacing w:val="-3"/>
        </w:rPr>
        <w:t xml:space="preserve"> </w:t>
      </w:r>
      <w:r>
        <w:t>structure</w:t>
      </w:r>
      <w:r>
        <w:rPr>
          <w:spacing w:val="-15"/>
        </w:rPr>
        <w:t xml:space="preserve"> </w:t>
      </w:r>
      <w:r>
        <w:t>of an individual’s social network, potentially mediated through social network site use (e.g., Facebook and WhatsApp), might influence how emotional and behavioral respond to food content.</w:t>
      </w:r>
      <w:r>
        <w:rPr>
          <w:spacing w:val="-14"/>
        </w:rPr>
        <w:t xml:space="preserve"> </w:t>
      </w:r>
      <w:r>
        <w:t>These</w:t>
      </w:r>
      <w:r>
        <w:rPr>
          <w:spacing w:val="-10"/>
        </w:rPr>
        <w:t xml:space="preserve"> </w:t>
      </w:r>
      <w:r>
        <w:t>results</w:t>
      </w:r>
      <w:r>
        <w:rPr>
          <w:spacing w:val="-10"/>
        </w:rPr>
        <w:t xml:space="preserve"> </w:t>
      </w:r>
      <w:r>
        <w:t>suggest</w:t>
      </w:r>
      <w:r>
        <w:rPr>
          <w:spacing w:val="-8"/>
        </w:rPr>
        <w:t xml:space="preserve"> </w:t>
      </w:r>
      <w:r>
        <w:t>that</w:t>
      </w:r>
      <w:r>
        <w:rPr>
          <w:spacing w:val="-4"/>
        </w:rPr>
        <w:t xml:space="preserve"> </w:t>
      </w:r>
      <w:r>
        <w:t>gender might mediate</w:t>
      </w:r>
      <w:r>
        <w:rPr>
          <w:spacing w:val="-12"/>
        </w:rPr>
        <w:t xml:space="preserve"> </w:t>
      </w:r>
      <w:r>
        <w:t>the</w:t>
      </w:r>
      <w:r>
        <w:rPr>
          <w:spacing w:val="-10"/>
        </w:rPr>
        <w:t xml:space="preserve"> </w:t>
      </w:r>
      <w:r>
        <w:t>relationship between</w:t>
      </w:r>
      <w:r>
        <w:rPr>
          <w:spacing w:val="-8"/>
        </w:rPr>
        <w:t xml:space="preserve"> </w:t>
      </w:r>
      <w:r>
        <w:t>food</w:t>
      </w:r>
      <w:r>
        <w:rPr>
          <w:spacing w:val="-13"/>
        </w:rPr>
        <w:t xml:space="preserve"> </w:t>
      </w:r>
      <w:r>
        <w:t>choice, social media use, and social support networks.</w:t>
      </w:r>
    </w:p>
    <w:p w14:paraId="4AF79468" w14:textId="77777777" w:rsidR="00CB5E9F" w:rsidRDefault="00CB5E9F">
      <w:pPr>
        <w:pStyle w:val="BodyText"/>
        <w:spacing w:before="41"/>
      </w:pPr>
    </w:p>
    <w:p w14:paraId="17052889" w14:textId="77777777" w:rsidR="00CB5E9F" w:rsidRDefault="00000000">
      <w:pPr>
        <w:pStyle w:val="BodyText"/>
        <w:spacing w:line="276" w:lineRule="auto"/>
        <w:ind w:left="307" w:right="1272"/>
        <w:jc w:val="both"/>
      </w:pPr>
      <w:r>
        <w:t>Socioeconomic status and cultural background also affect how people react to digital food marketing.</w:t>
      </w:r>
      <w:r>
        <w:rPr>
          <w:spacing w:val="-5"/>
        </w:rPr>
        <w:t xml:space="preserve"> </w:t>
      </w:r>
      <w:r>
        <w:t>Al-</w:t>
      </w:r>
      <w:proofErr w:type="spellStart"/>
      <w:r>
        <w:t>Dmour</w:t>
      </w:r>
      <w:proofErr w:type="spellEnd"/>
      <w:r>
        <w:rPr>
          <w:spacing w:val="-4"/>
        </w:rPr>
        <w:t xml:space="preserve"> </w:t>
      </w:r>
      <w:r>
        <w:t>et</w:t>
      </w:r>
      <w:r>
        <w:rPr>
          <w:spacing w:val="-9"/>
        </w:rPr>
        <w:t xml:space="preserve"> </w:t>
      </w:r>
      <w:r>
        <w:t>al.</w:t>
      </w:r>
      <w:r>
        <w:rPr>
          <w:spacing w:val="-4"/>
        </w:rPr>
        <w:t xml:space="preserve"> </w:t>
      </w:r>
      <w:r>
        <w:t>(2023)</w:t>
      </w:r>
      <w:r>
        <w:rPr>
          <w:spacing w:val="-8"/>
        </w:rPr>
        <w:t xml:space="preserve"> </w:t>
      </w:r>
      <w:r>
        <w:t>indicated</w:t>
      </w:r>
      <w:r>
        <w:rPr>
          <w:spacing w:val="-15"/>
        </w:rPr>
        <w:t xml:space="preserve"> </w:t>
      </w:r>
      <w:r>
        <w:t>that</w:t>
      </w:r>
      <w:r>
        <w:rPr>
          <w:spacing w:val="-5"/>
        </w:rPr>
        <w:t xml:space="preserve"> </w:t>
      </w:r>
      <w:r>
        <w:t>age,</w:t>
      </w:r>
      <w:r>
        <w:rPr>
          <w:spacing w:val="-3"/>
        </w:rPr>
        <w:t xml:space="preserve"> </w:t>
      </w:r>
      <w:r>
        <w:t>gender,</w:t>
      </w:r>
      <w:r>
        <w:rPr>
          <w:spacing w:val="-8"/>
        </w:rPr>
        <w:t xml:space="preserve"> </w:t>
      </w:r>
      <w:r>
        <w:t>education,</w:t>
      </w:r>
      <w:r>
        <w:rPr>
          <w:spacing w:val="-2"/>
        </w:rPr>
        <w:t xml:space="preserve"> </w:t>
      </w:r>
      <w:r>
        <w:t>and</w:t>
      </w:r>
      <w:r>
        <w:rPr>
          <w:spacing w:val="-6"/>
        </w:rPr>
        <w:t xml:space="preserve"> </w:t>
      </w:r>
      <w:r>
        <w:t>income</w:t>
      </w:r>
      <w:r>
        <w:rPr>
          <w:spacing w:val="-15"/>
        </w:rPr>
        <w:t xml:space="preserve"> </w:t>
      </w:r>
      <w:r>
        <w:t>acted</w:t>
      </w:r>
      <w:r>
        <w:rPr>
          <w:spacing w:val="-14"/>
        </w:rPr>
        <w:t xml:space="preserve"> </w:t>
      </w:r>
      <w:r>
        <w:t>as</w:t>
      </w:r>
      <w:r>
        <w:rPr>
          <w:spacing w:val="-15"/>
        </w:rPr>
        <w:t xml:space="preserve"> </w:t>
      </w:r>
      <w:r>
        <w:t>a moderator in the relationship between social media marketing strategies and customer satisfaction in the travel industry. While set in a tourism context, its application in food behavior is broader, particularly</w:t>
      </w:r>
      <w:r>
        <w:rPr>
          <w:spacing w:val="-1"/>
        </w:rPr>
        <w:t xml:space="preserve"> </w:t>
      </w:r>
      <w:r>
        <w:t>when incorporating culturally based food content or income- related food promotions.</w:t>
      </w:r>
    </w:p>
    <w:p w14:paraId="3BF0BF93" w14:textId="77777777" w:rsidR="00CB5E9F" w:rsidRDefault="00CB5E9F">
      <w:pPr>
        <w:pStyle w:val="BodyText"/>
        <w:spacing w:before="53"/>
      </w:pPr>
    </w:p>
    <w:p w14:paraId="1DF23FE6" w14:textId="77777777" w:rsidR="00CB5E9F" w:rsidRDefault="00000000">
      <w:pPr>
        <w:pStyle w:val="Heading4"/>
        <w:ind w:left="326"/>
      </w:pPr>
      <w:bookmarkStart w:id="27" w:name="Personality_traits"/>
      <w:bookmarkEnd w:id="27"/>
      <w:r>
        <w:rPr>
          <w:spacing w:val="-2"/>
        </w:rPr>
        <w:t>Personality</w:t>
      </w:r>
      <w:r>
        <w:rPr>
          <w:spacing w:val="2"/>
        </w:rPr>
        <w:t xml:space="preserve"> </w:t>
      </w:r>
      <w:r>
        <w:rPr>
          <w:spacing w:val="-2"/>
        </w:rPr>
        <w:t>traits</w:t>
      </w:r>
    </w:p>
    <w:p w14:paraId="718A17B2" w14:textId="77777777" w:rsidR="00CB5E9F" w:rsidRDefault="00000000">
      <w:pPr>
        <w:pStyle w:val="BodyText"/>
        <w:spacing w:before="41" w:line="276" w:lineRule="auto"/>
        <w:ind w:left="307" w:right="1276"/>
        <w:jc w:val="both"/>
      </w:pPr>
      <w:r>
        <w:t xml:space="preserve">Social media is becoming a dominant force in influencing the </w:t>
      </w:r>
      <w:proofErr w:type="spellStart"/>
      <w:r>
        <w:t>behaviours</w:t>
      </w:r>
      <w:proofErr w:type="spellEnd"/>
      <w:r>
        <w:t xml:space="preserve"> and lifestyles of young adults, particularly with respect to</w:t>
      </w:r>
      <w:r>
        <w:rPr>
          <w:spacing w:val="40"/>
        </w:rPr>
        <w:t xml:space="preserve"> </w:t>
      </w:r>
      <w:r>
        <w:t>their eating habits. Of the numerous psychological traits that might mediate or moderate these influences, impulsivity and sensation</w:t>
      </w:r>
      <w:r>
        <w:rPr>
          <w:spacing w:val="40"/>
        </w:rPr>
        <w:t xml:space="preserve"> </w:t>
      </w:r>
      <w:r>
        <w:t>seeking are two significant dimensions that stand out as important mediating variables.</w:t>
      </w:r>
    </w:p>
    <w:p w14:paraId="59BBE9E5" w14:textId="77777777" w:rsidR="00CB5E9F" w:rsidRDefault="00CB5E9F">
      <w:pPr>
        <w:pStyle w:val="BodyText"/>
        <w:spacing w:line="276" w:lineRule="auto"/>
        <w:jc w:val="both"/>
        <w:sectPr w:rsidR="00CB5E9F">
          <w:pgSz w:w="11910" w:h="16840"/>
          <w:pgMar w:top="1520" w:right="141" w:bottom="1980" w:left="1133" w:header="0" w:footer="1766" w:gutter="0"/>
          <w:cols w:space="720"/>
        </w:sectPr>
      </w:pPr>
    </w:p>
    <w:p w14:paraId="1908D521" w14:textId="77777777" w:rsidR="00CB5E9F" w:rsidRDefault="00000000">
      <w:pPr>
        <w:pStyle w:val="BodyText"/>
        <w:spacing w:before="64" w:line="276" w:lineRule="auto"/>
        <w:ind w:left="307" w:right="1290"/>
        <w:jc w:val="both"/>
      </w:pPr>
      <w:r>
        <w:lastRenderedPageBreak/>
        <w:t>Impulsivity, which is defined as a tendency to act without thought or inability to consider the consequences of present actions, has been found to exacerbate the association between exposure to social</w:t>
      </w:r>
      <w:r>
        <w:rPr>
          <w:spacing w:val="-2"/>
        </w:rPr>
        <w:t xml:space="preserve"> </w:t>
      </w:r>
      <w:r>
        <w:t>media and unhealthy food outcomes. High</w:t>
      </w:r>
      <w:r>
        <w:rPr>
          <w:spacing w:val="-2"/>
        </w:rPr>
        <w:t xml:space="preserve"> </w:t>
      </w:r>
      <w:r>
        <w:t>SMD in the context of low NPI was associated</w:t>
      </w:r>
      <w:r>
        <w:rPr>
          <w:spacing w:val="40"/>
        </w:rPr>
        <w:t xml:space="preserve"> </w:t>
      </w:r>
      <w:r>
        <w:t>more with ED risk than high NPI, suggesting that low impulse control when using social media extensively elevates the risk for disordered eating possibly through social media facilitated comparisons and the internalization of appearance ideals.</w:t>
      </w:r>
    </w:p>
    <w:p w14:paraId="02E50BCA" w14:textId="77777777" w:rsidR="00CB5E9F" w:rsidRDefault="00CB5E9F">
      <w:pPr>
        <w:pStyle w:val="BodyText"/>
        <w:spacing w:before="47"/>
      </w:pPr>
    </w:p>
    <w:p w14:paraId="2801EBB9" w14:textId="77777777" w:rsidR="00CB5E9F" w:rsidRDefault="00000000">
      <w:pPr>
        <w:pStyle w:val="BodyText"/>
        <w:spacing w:before="1" w:line="276" w:lineRule="auto"/>
        <w:ind w:left="307" w:right="1274"/>
        <w:jc w:val="both"/>
      </w:pPr>
      <w:r>
        <w:t>Likewise, buying impulsiveness has been shown to predict adolescent and young adult unhealthy</w:t>
      </w:r>
      <w:r>
        <w:rPr>
          <w:spacing w:val="-8"/>
        </w:rPr>
        <w:t xml:space="preserve"> </w:t>
      </w:r>
      <w:r>
        <w:t>food-product purchases</w:t>
      </w:r>
      <w:r>
        <w:rPr>
          <w:spacing w:val="-8"/>
        </w:rPr>
        <w:t xml:space="preserve"> </w:t>
      </w:r>
      <w:r>
        <w:t>when</w:t>
      </w:r>
      <w:r>
        <w:rPr>
          <w:spacing w:val="-15"/>
        </w:rPr>
        <w:t xml:space="preserve"> </w:t>
      </w:r>
      <w:r>
        <w:t>social</w:t>
      </w:r>
      <w:r>
        <w:rPr>
          <w:spacing w:val="-7"/>
        </w:rPr>
        <w:t xml:space="preserve"> </w:t>
      </w:r>
      <w:r>
        <w:t xml:space="preserve">media marketing </w:t>
      </w:r>
      <w:proofErr w:type="gramStart"/>
      <w:r>
        <w:t>are</w:t>
      </w:r>
      <w:proofErr w:type="gramEnd"/>
      <w:r>
        <w:rPr>
          <w:spacing w:val="-3"/>
        </w:rPr>
        <w:t xml:space="preserve"> </w:t>
      </w:r>
      <w:r>
        <w:t>present;</w:t>
      </w:r>
      <w:r>
        <w:rPr>
          <w:spacing w:val="-15"/>
        </w:rPr>
        <w:t xml:space="preserve"> </w:t>
      </w:r>
      <w:r>
        <w:t>examples include branded content or food influencers (</w:t>
      </w:r>
      <w:proofErr w:type="spellStart"/>
      <w:r>
        <w:t>Reale</w:t>
      </w:r>
      <w:proofErr w:type="spellEnd"/>
      <w:r>
        <w:t>, Kearney and Hulsey 2017). Even price-based deterrents</w:t>
      </w:r>
      <w:r>
        <w:rPr>
          <w:spacing w:val="-15"/>
        </w:rPr>
        <w:t xml:space="preserve"> </w:t>
      </w:r>
      <w:r>
        <w:t>like</w:t>
      </w:r>
      <w:r>
        <w:rPr>
          <w:spacing w:val="-15"/>
        </w:rPr>
        <w:t xml:space="preserve"> </w:t>
      </w:r>
      <w:r>
        <w:t>sin</w:t>
      </w:r>
      <w:r>
        <w:rPr>
          <w:spacing w:val="-15"/>
        </w:rPr>
        <w:t xml:space="preserve"> </w:t>
      </w:r>
      <w:r>
        <w:t>taxes</w:t>
      </w:r>
      <w:r>
        <w:rPr>
          <w:spacing w:val="36"/>
        </w:rPr>
        <w:t xml:space="preserve"> </w:t>
      </w:r>
      <w:r>
        <w:t>had minimal</w:t>
      </w:r>
      <w:r>
        <w:rPr>
          <w:spacing w:val="-15"/>
        </w:rPr>
        <w:t xml:space="preserve"> </w:t>
      </w:r>
      <w:r>
        <w:t>effects</w:t>
      </w:r>
      <w:r>
        <w:rPr>
          <w:spacing w:val="-13"/>
        </w:rPr>
        <w:t xml:space="preserve"> </w:t>
      </w:r>
      <w:r>
        <w:t>on</w:t>
      </w:r>
      <w:r>
        <w:rPr>
          <w:spacing w:val="-15"/>
        </w:rPr>
        <w:t xml:space="preserve"> </w:t>
      </w:r>
      <w:r>
        <w:t>purchase intentions</w:t>
      </w:r>
      <w:r>
        <w:rPr>
          <w:spacing w:val="-11"/>
        </w:rPr>
        <w:t xml:space="preserve"> </w:t>
      </w:r>
      <w:r>
        <w:t>when</w:t>
      </w:r>
      <w:r>
        <w:rPr>
          <w:spacing w:val="-11"/>
        </w:rPr>
        <w:t xml:space="preserve"> </w:t>
      </w:r>
      <w:r>
        <w:t>impulsivity</w:t>
      </w:r>
      <w:r>
        <w:rPr>
          <w:spacing w:val="-15"/>
        </w:rPr>
        <w:t xml:space="preserve"> </w:t>
      </w:r>
      <w:r>
        <w:t>was</w:t>
      </w:r>
      <w:r>
        <w:rPr>
          <w:spacing w:val="-9"/>
        </w:rPr>
        <w:t xml:space="preserve"> </w:t>
      </w:r>
      <w:r>
        <w:t>high (Dawson &amp; Stradling, 2015).</w:t>
      </w:r>
    </w:p>
    <w:p w14:paraId="6CBCD98B" w14:textId="77777777" w:rsidR="00CB5E9F" w:rsidRDefault="00CB5E9F">
      <w:pPr>
        <w:pStyle w:val="BodyText"/>
        <w:spacing w:before="43"/>
      </w:pPr>
    </w:p>
    <w:p w14:paraId="23F2A953" w14:textId="77777777" w:rsidR="00CB5E9F" w:rsidRDefault="00000000">
      <w:pPr>
        <w:pStyle w:val="BodyText"/>
        <w:spacing w:line="276" w:lineRule="auto"/>
        <w:ind w:left="307" w:right="1275"/>
        <w:jc w:val="both"/>
      </w:pPr>
      <w:r>
        <w:t>Sensation seeking, the seeking of varied, novel, complex, and intense sensations and experiences, has been</w:t>
      </w:r>
      <w:r>
        <w:rPr>
          <w:spacing w:val="-7"/>
        </w:rPr>
        <w:t xml:space="preserve"> </w:t>
      </w:r>
      <w:r>
        <w:t>associated with</w:t>
      </w:r>
      <w:r>
        <w:rPr>
          <w:spacing w:val="-9"/>
        </w:rPr>
        <w:t xml:space="preserve"> </w:t>
      </w:r>
      <w:r>
        <w:t>problematic social</w:t>
      </w:r>
      <w:r>
        <w:rPr>
          <w:spacing w:val="-3"/>
        </w:rPr>
        <w:t xml:space="preserve"> </w:t>
      </w:r>
      <w:r>
        <w:t>media</w:t>
      </w:r>
      <w:r>
        <w:rPr>
          <w:spacing w:val="-3"/>
        </w:rPr>
        <w:t xml:space="preserve"> </w:t>
      </w:r>
      <w:r>
        <w:t>use</w:t>
      </w:r>
      <w:r>
        <w:rPr>
          <w:spacing w:val="-2"/>
        </w:rPr>
        <w:t xml:space="preserve"> </w:t>
      </w:r>
      <w:r>
        <w:t>and subsequent unhealthy behaviors</w:t>
      </w:r>
      <w:r>
        <w:rPr>
          <w:spacing w:val="-15"/>
        </w:rPr>
        <w:t xml:space="preserve"> </w:t>
      </w:r>
      <w:r>
        <w:t>such</w:t>
      </w:r>
      <w:r>
        <w:rPr>
          <w:spacing w:val="-15"/>
        </w:rPr>
        <w:t xml:space="preserve"> </w:t>
      </w:r>
      <w:r>
        <w:t>as</w:t>
      </w:r>
      <w:r>
        <w:rPr>
          <w:spacing w:val="-15"/>
        </w:rPr>
        <w:t xml:space="preserve"> </w:t>
      </w:r>
      <w:r>
        <w:t>food</w:t>
      </w:r>
      <w:r>
        <w:rPr>
          <w:spacing w:val="-15"/>
        </w:rPr>
        <w:t xml:space="preserve"> </w:t>
      </w:r>
      <w:r>
        <w:t>consumption.</w:t>
      </w:r>
      <w:r>
        <w:rPr>
          <w:spacing w:val="-12"/>
        </w:rPr>
        <w:t xml:space="preserve"> </w:t>
      </w:r>
      <w:r>
        <w:t>Meng</w:t>
      </w:r>
      <w:r>
        <w:rPr>
          <w:spacing w:val="-13"/>
        </w:rPr>
        <w:t xml:space="preserve"> </w:t>
      </w:r>
      <w:r>
        <w:t>et</w:t>
      </w:r>
      <w:r>
        <w:rPr>
          <w:spacing w:val="-8"/>
        </w:rPr>
        <w:t xml:space="preserve"> </w:t>
      </w:r>
      <w:r>
        <w:t>al.</w:t>
      </w:r>
      <w:r>
        <w:rPr>
          <w:spacing w:val="28"/>
        </w:rPr>
        <w:t xml:space="preserve"> </w:t>
      </w:r>
      <w:r>
        <w:t>2024</w:t>
      </w:r>
      <w:r>
        <w:rPr>
          <w:spacing w:val="26"/>
        </w:rPr>
        <w:t xml:space="preserve"> </w:t>
      </w:r>
      <w:r>
        <w:t>proposed</w:t>
      </w:r>
      <w:r>
        <w:rPr>
          <w:spacing w:val="-13"/>
        </w:rPr>
        <w:t xml:space="preserve"> </w:t>
      </w:r>
      <w:r>
        <w:t>a</w:t>
      </w:r>
      <w:r>
        <w:rPr>
          <w:spacing w:val="-14"/>
        </w:rPr>
        <w:t xml:space="preserve"> </w:t>
      </w:r>
      <w:r>
        <w:t>moderated</w:t>
      </w:r>
      <w:r>
        <w:rPr>
          <w:spacing w:val="-15"/>
        </w:rPr>
        <w:t xml:space="preserve"> </w:t>
      </w:r>
      <w:r>
        <w:t>mediation</w:t>
      </w:r>
      <w:r>
        <w:rPr>
          <w:spacing w:val="-8"/>
        </w:rPr>
        <w:t xml:space="preserve"> </w:t>
      </w:r>
      <w:r>
        <w:t>model that</w:t>
      </w:r>
      <w:r>
        <w:rPr>
          <w:spacing w:val="-15"/>
        </w:rPr>
        <w:t xml:space="preserve"> </w:t>
      </w:r>
      <w:r>
        <w:t>argues</w:t>
      </w:r>
      <w:r>
        <w:rPr>
          <w:spacing w:val="-15"/>
        </w:rPr>
        <w:t xml:space="preserve"> </w:t>
      </w:r>
      <w:r>
        <w:t>the</w:t>
      </w:r>
      <w:r>
        <w:rPr>
          <w:spacing w:val="-15"/>
        </w:rPr>
        <w:t xml:space="preserve"> </w:t>
      </w:r>
      <w:r>
        <w:t>fear</w:t>
      </w:r>
      <w:r>
        <w:rPr>
          <w:spacing w:val="-15"/>
        </w:rPr>
        <w:t xml:space="preserve"> </w:t>
      </w:r>
      <w:r>
        <w:t>of</w:t>
      </w:r>
      <w:r>
        <w:rPr>
          <w:spacing w:val="-15"/>
        </w:rPr>
        <w:t xml:space="preserve"> </w:t>
      </w:r>
      <w:r>
        <w:t>missing</w:t>
      </w:r>
      <w:r>
        <w:rPr>
          <w:spacing w:val="-15"/>
        </w:rPr>
        <w:t xml:space="preserve"> </w:t>
      </w:r>
      <w:r>
        <w:t>out</w:t>
      </w:r>
      <w:r>
        <w:rPr>
          <w:spacing w:val="-15"/>
        </w:rPr>
        <w:t xml:space="preserve"> </w:t>
      </w:r>
      <w:r>
        <w:t>(</w:t>
      </w:r>
      <w:proofErr w:type="spellStart"/>
      <w:r>
        <w:t>FoMO</w:t>
      </w:r>
      <w:proofErr w:type="spellEnd"/>
      <w:r>
        <w:t>)</w:t>
      </w:r>
      <w:r>
        <w:rPr>
          <w:spacing w:val="-15"/>
        </w:rPr>
        <w:t xml:space="preserve"> </w:t>
      </w:r>
      <w:r>
        <w:t>mediates</w:t>
      </w:r>
      <w:r>
        <w:rPr>
          <w:spacing w:val="-15"/>
        </w:rPr>
        <w:t xml:space="preserve"> </w:t>
      </w:r>
      <w:r>
        <w:t>the</w:t>
      </w:r>
      <w:r>
        <w:rPr>
          <w:spacing w:val="-12"/>
        </w:rPr>
        <w:t xml:space="preserve"> </w:t>
      </w:r>
      <w:r>
        <w:t>relationship</w:t>
      </w:r>
      <w:r>
        <w:rPr>
          <w:spacing w:val="-2"/>
        </w:rPr>
        <w:t xml:space="preserve"> </w:t>
      </w:r>
      <w:r>
        <w:t>between</w:t>
      </w:r>
      <w:r>
        <w:rPr>
          <w:spacing w:val="-15"/>
        </w:rPr>
        <w:t xml:space="preserve"> </w:t>
      </w:r>
      <w:r>
        <w:t>sensation</w:t>
      </w:r>
      <w:r>
        <w:rPr>
          <w:spacing w:val="-15"/>
        </w:rPr>
        <w:t xml:space="preserve"> </w:t>
      </w:r>
      <w:r>
        <w:t>seeking and</w:t>
      </w:r>
      <w:r>
        <w:rPr>
          <w:spacing w:val="-2"/>
        </w:rPr>
        <w:t xml:space="preserve"> </w:t>
      </w:r>
      <w:r>
        <w:t>social</w:t>
      </w:r>
      <w:r>
        <w:rPr>
          <w:spacing w:val="-15"/>
        </w:rPr>
        <w:t xml:space="preserve"> </w:t>
      </w:r>
      <w:r>
        <w:t>network</w:t>
      </w:r>
      <w:r>
        <w:rPr>
          <w:spacing w:val="-11"/>
        </w:rPr>
        <w:t xml:space="preserve"> </w:t>
      </w:r>
      <w:r>
        <w:t>addiction. In</w:t>
      </w:r>
      <w:r>
        <w:rPr>
          <w:spacing w:val="-15"/>
        </w:rPr>
        <w:t xml:space="preserve"> </w:t>
      </w:r>
      <w:r>
        <w:t>this model, those</w:t>
      </w:r>
      <w:r>
        <w:rPr>
          <w:spacing w:val="-12"/>
        </w:rPr>
        <w:t xml:space="preserve"> </w:t>
      </w:r>
      <w:r>
        <w:t>high in</w:t>
      </w:r>
      <w:r>
        <w:rPr>
          <w:spacing w:val="-15"/>
        </w:rPr>
        <w:t xml:space="preserve"> </w:t>
      </w:r>
      <w:r>
        <w:t>sensation</w:t>
      </w:r>
      <w:r>
        <w:rPr>
          <w:spacing w:val="-15"/>
        </w:rPr>
        <w:t xml:space="preserve"> </w:t>
      </w:r>
      <w:r>
        <w:t xml:space="preserve">seeking experience greater </w:t>
      </w:r>
      <w:proofErr w:type="spellStart"/>
      <w:r>
        <w:t>FoMO</w:t>
      </w:r>
      <w:proofErr w:type="spellEnd"/>
      <w:r>
        <w:t>, which leads to increased use of social media—a milieu replete with food cues, body image ideals, and impulsive food consumption.</w:t>
      </w:r>
    </w:p>
    <w:p w14:paraId="2F56AA59" w14:textId="77777777" w:rsidR="00CB5E9F" w:rsidRDefault="00CB5E9F">
      <w:pPr>
        <w:pStyle w:val="BodyText"/>
        <w:spacing w:before="215"/>
      </w:pPr>
    </w:p>
    <w:p w14:paraId="2AD1DFF7" w14:textId="77777777" w:rsidR="00CB5E9F" w:rsidRDefault="00000000">
      <w:pPr>
        <w:pStyle w:val="BodyText"/>
        <w:spacing w:line="276" w:lineRule="auto"/>
        <w:ind w:left="307" w:right="1290"/>
        <w:jc w:val="both"/>
      </w:pPr>
      <w:r>
        <w:t xml:space="preserve">As such, </w:t>
      </w:r>
      <w:proofErr w:type="spellStart"/>
      <w:r>
        <w:t>FoMO</w:t>
      </w:r>
      <w:proofErr w:type="spellEnd"/>
      <w:r>
        <w:t xml:space="preserve"> may be a psychological link between the sensation seeking trait and online activities that promote disordered eating or impulsive food consumption. The more that someone is drawn to excitement and the new,</w:t>
      </w:r>
      <w:r>
        <w:rPr>
          <w:spacing w:val="40"/>
        </w:rPr>
        <w:t xml:space="preserve"> </w:t>
      </w:r>
      <w:r>
        <w:t>the more likely</w:t>
      </w:r>
      <w:r>
        <w:rPr>
          <w:spacing w:val="-2"/>
        </w:rPr>
        <w:t xml:space="preserve"> </w:t>
      </w:r>
      <w:r>
        <w:t>they are to use social media to vicariously fulfill those needs — usually with posts that focus on food and appearance. This can</w:t>
      </w:r>
      <w:r>
        <w:rPr>
          <w:spacing w:val="-10"/>
        </w:rPr>
        <w:t xml:space="preserve"> </w:t>
      </w:r>
      <w:r>
        <w:t>cause</w:t>
      </w:r>
      <w:r>
        <w:rPr>
          <w:spacing w:val="-1"/>
        </w:rPr>
        <w:t xml:space="preserve"> </w:t>
      </w:r>
      <w:r>
        <w:t>emotional</w:t>
      </w:r>
      <w:r>
        <w:rPr>
          <w:spacing w:val="-8"/>
        </w:rPr>
        <w:t xml:space="preserve"> </w:t>
      </w:r>
      <w:r>
        <w:t>overeating or</w:t>
      </w:r>
      <w:r>
        <w:rPr>
          <w:spacing w:val="40"/>
        </w:rPr>
        <w:t xml:space="preserve"> </w:t>
      </w:r>
      <w:r>
        <w:t>binge eating for comfort or as</w:t>
      </w:r>
      <w:r>
        <w:rPr>
          <w:spacing w:val="-1"/>
        </w:rPr>
        <w:t xml:space="preserve"> </w:t>
      </w:r>
      <w:r>
        <w:t>a</w:t>
      </w:r>
      <w:r>
        <w:rPr>
          <w:spacing w:val="-7"/>
        </w:rPr>
        <w:t xml:space="preserve"> </w:t>
      </w:r>
      <w:proofErr w:type="spellStart"/>
      <w:r>
        <w:t>wayto</w:t>
      </w:r>
      <w:proofErr w:type="spellEnd"/>
      <w:r>
        <w:t xml:space="preserve"> make up</w:t>
      </w:r>
      <w:r>
        <w:rPr>
          <w:spacing w:val="-5"/>
        </w:rPr>
        <w:t xml:space="preserve"> </w:t>
      </w:r>
      <w:r>
        <w:t>to</w:t>
      </w:r>
      <w:r>
        <w:rPr>
          <w:spacing w:val="-5"/>
        </w:rPr>
        <w:t xml:space="preserve"> </w:t>
      </w:r>
      <w:r>
        <w:t>oneself.</w:t>
      </w:r>
    </w:p>
    <w:p w14:paraId="5089D315" w14:textId="77777777" w:rsidR="00CB5E9F" w:rsidRDefault="00CB5E9F">
      <w:pPr>
        <w:pStyle w:val="BodyText"/>
        <w:spacing w:before="125"/>
      </w:pPr>
    </w:p>
    <w:p w14:paraId="5273A9FD" w14:textId="77777777" w:rsidR="00CB5E9F" w:rsidRDefault="00000000">
      <w:pPr>
        <w:pStyle w:val="Heading4"/>
        <w:ind w:left="345"/>
      </w:pPr>
      <w:bookmarkStart w:id="28" w:name="Social_and_Environmental_factors"/>
      <w:bookmarkEnd w:id="28"/>
      <w:r>
        <w:t>Social</w:t>
      </w:r>
      <w:r>
        <w:rPr>
          <w:spacing w:val="-15"/>
        </w:rPr>
        <w:t xml:space="preserve"> </w:t>
      </w:r>
      <w:r>
        <w:t>and</w:t>
      </w:r>
      <w:r>
        <w:rPr>
          <w:spacing w:val="3"/>
        </w:rPr>
        <w:t xml:space="preserve"> </w:t>
      </w:r>
      <w:r>
        <w:t>Environmental</w:t>
      </w:r>
      <w:r>
        <w:rPr>
          <w:spacing w:val="-9"/>
        </w:rPr>
        <w:t xml:space="preserve"> </w:t>
      </w:r>
      <w:r>
        <w:rPr>
          <w:spacing w:val="-2"/>
        </w:rPr>
        <w:t>factors</w:t>
      </w:r>
    </w:p>
    <w:p w14:paraId="3A4D3530" w14:textId="77777777" w:rsidR="00CB5E9F" w:rsidRDefault="00000000">
      <w:pPr>
        <w:pStyle w:val="BodyText"/>
        <w:spacing w:before="36" w:line="276" w:lineRule="auto"/>
        <w:ind w:left="307" w:right="1274"/>
        <w:jc w:val="both"/>
      </w:pPr>
      <w:r>
        <w:t>Social</w:t>
      </w:r>
      <w:r>
        <w:rPr>
          <w:spacing w:val="-5"/>
        </w:rPr>
        <w:t xml:space="preserve"> </w:t>
      </w:r>
      <w:r>
        <w:t>media has</w:t>
      </w:r>
      <w:r>
        <w:rPr>
          <w:spacing w:val="-3"/>
        </w:rPr>
        <w:t xml:space="preserve"> </w:t>
      </w:r>
      <w:r>
        <w:t>a</w:t>
      </w:r>
      <w:r>
        <w:rPr>
          <w:spacing w:val="-3"/>
        </w:rPr>
        <w:t xml:space="preserve"> </w:t>
      </w:r>
      <w:r>
        <w:t>strong effect on</w:t>
      </w:r>
      <w:r>
        <w:rPr>
          <w:spacing w:val="-7"/>
        </w:rPr>
        <w:t xml:space="preserve"> </w:t>
      </w:r>
      <w:r>
        <w:t>food</w:t>
      </w:r>
      <w:r>
        <w:rPr>
          <w:spacing w:val="-6"/>
        </w:rPr>
        <w:t xml:space="preserve"> </w:t>
      </w:r>
      <w:r>
        <w:t>habits</w:t>
      </w:r>
      <w:r>
        <w:rPr>
          <w:spacing w:val="-4"/>
        </w:rPr>
        <w:t xml:space="preserve"> </w:t>
      </w:r>
      <w:r>
        <w:t>through</w:t>
      </w:r>
      <w:r>
        <w:rPr>
          <w:spacing w:val="-6"/>
        </w:rPr>
        <w:t xml:space="preserve"> </w:t>
      </w:r>
      <w:r>
        <w:t>defining social</w:t>
      </w:r>
      <w:r>
        <w:rPr>
          <w:spacing w:val="-4"/>
        </w:rPr>
        <w:t xml:space="preserve"> </w:t>
      </w:r>
      <w:r>
        <w:t xml:space="preserve">norms, modifying peer </w:t>
      </w:r>
      <w:proofErr w:type="spellStart"/>
      <w:r>
        <w:t>behaviour</w:t>
      </w:r>
      <w:proofErr w:type="spellEnd"/>
      <w:r>
        <w:t>, and changing attitudes towards food. Research suggests that platforms like Instagram and Facebook shape our food preferences through aesthetics, peer influence and social transmission of information. This is certainly the case for young people, who are constantly</w:t>
      </w:r>
      <w:r>
        <w:rPr>
          <w:spacing w:val="40"/>
        </w:rPr>
        <w:t xml:space="preserve"> </w:t>
      </w:r>
      <w:r>
        <w:t>influenced by</w:t>
      </w:r>
      <w:r>
        <w:rPr>
          <w:spacing w:val="-10"/>
        </w:rPr>
        <w:t xml:space="preserve"> </w:t>
      </w:r>
      <w:r>
        <w:t>what their peers and influencers post on social</w:t>
      </w:r>
      <w:r>
        <w:rPr>
          <w:spacing w:val="-1"/>
        </w:rPr>
        <w:t xml:space="preserve"> </w:t>
      </w:r>
      <w:r>
        <w:t>media. (Chung et al., 2021;</w:t>
      </w:r>
      <w:r>
        <w:rPr>
          <w:spacing w:val="-5"/>
        </w:rPr>
        <w:t xml:space="preserve"> </w:t>
      </w:r>
      <w:proofErr w:type="spellStart"/>
      <w:r>
        <w:t>Tamby</w:t>
      </w:r>
      <w:proofErr w:type="spellEnd"/>
      <w:r>
        <w:rPr>
          <w:spacing w:val="-5"/>
        </w:rPr>
        <w:t xml:space="preserve"> </w:t>
      </w:r>
      <w:proofErr w:type="spellStart"/>
      <w:r>
        <w:t>Chik</w:t>
      </w:r>
      <w:proofErr w:type="spellEnd"/>
      <w:r>
        <w:t xml:space="preserve"> et al., 2019). Social media is additionally</w:t>
      </w:r>
      <w:r>
        <w:rPr>
          <w:spacing w:val="-8"/>
        </w:rPr>
        <w:t xml:space="preserve"> </w:t>
      </w:r>
      <w:r>
        <w:t>a source</w:t>
      </w:r>
      <w:r>
        <w:rPr>
          <w:spacing w:val="-1"/>
        </w:rPr>
        <w:t xml:space="preserve"> </w:t>
      </w:r>
      <w:r>
        <w:t>of</w:t>
      </w:r>
      <w:r>
        <w:rPr>
          <w:spacing w:val="-9"/>
        </w:rPr>
        <w:t xml:space="preserve"> </w:t>
      </w:r>
      <w:r>
        <w:t>homogenized dietary consumption</w:t>
      </w:r>
      <w:r>
        <w:rPr>
          <w:spacing w:val="-1"/>
        </w:rPr>
        <w:t xml:space="preserve"> </w:t>
      </w:r>
      <w:r>
        <w:t>behavior,</w:t>
      </w:r>
      <w:r>
        <w:rPr>
          <w:spacing w:val="40"/>
        </w:rPr>
        <w:t xml:space="preserve"> </w:t>
      </w:r>
      <w:r>
        <w:t>which</w:t>
      </w:r>
      <w:r>
        <w:rPr>
          <w:spacing w:val="-2"/>
        </w:rPr>
        <w:t xml:space="preserve"> </w:t>
      </w:r>
      <w:r>
        <w:t>could drive</w:t>
      </w:r>
      <w:r>
        <w:rPr>
          <w:spacing w:val="-3"/>
        </w:rPr>
        <w:t xml:space="preserve"> </w:t>
      </w:r>
      <w:r>
        <w:t>unsustainable food</w:t>
      </w:r>
      <w:r>
        <w:rPr>
          <w:spacing w:val="-1"/>
        </w:rPr>
        <w:t xml:space="preserve"> </w:t>
      </w:r>
      <w:r>
        <w:t>practices. In</w:t>
      </w:r>
      <w:r>
        <w:rPr>
          <w:spacing w:val="-14"/>
        </w:rPr>
        <w:t xml:space="preserve"> </w:t>
      </w:r>
      <w:r>
        <w:t>the</w:t>
      </w:r>
      <w:r>
        <w:rPr>
          <w:spacing w:val="-3"/>
        </w:rPr>
        <w:t xml:space="preserve"> </w:t>
      </w:r>
      <w:r>
        <w:t>pursuit of</w:t>
      </w:r>
      <w:r>
        <w:rPr>
          <w:spacing w:val="-6"/>
        </w:rPr>
        <w:t xml:space="preserve"> </w:t>
      </w:r>
      <w:r>
        <w:t xml:space="preserve">more diverse food content however, stylistic clutter and food confusion can result from mixed messages and marketing jargon. (Simeone &amp; </w:t>
      </w:r>
      <w:proofErr w:type="spellStart"/>
      <w:r>
        <w:t>Scarpato</w:t>
      </w:r>
      <w:proofErr w:type="spellEnd"/>
      <w:r>
        <w:t>, 2020).</w:t>
      </w:r>
    </w:p>
    <w:p w14:paraId="3EFE49F4" w14:textId="77777777" w:rsidR="00CB5E9F" w:rsidRDefault="00000000">
      <w:pPr>
        <w:pStyle w:val="BodyText"/>
        <w:spacing w:before="5" w:line="278" w:lineRule="auto"/>
        <w:ind w:left="307" w:right="1276"/>
        <w:jc w:val="both"/>
      </w:pPr>
      <w:r>
        <w:t>Food</w:t>
      </w:r>
      <w:r>
        <w:rPr>
          <w:spacing w:val="-15"/>
        </w:rPr>
        <w:t xml:space="preserve"> </w:t>
      </w:r>
      <w:r>
        <w:t>availability</w:t>
      </w:r>
      <w:r>
        <w:rPr>
          <w:spacing w:val="-15"/>
        </w:rPr>
        <w:t xml:space="preserve"> </w:t>
      </w:r>
      <w:r>
        <w:t>and</w:t>
      </w:r>
      <w:r>
        <w:rPr>
          <w:spacing w:val="-15"/>
        </w:rPr>
        <w:t xml:space="preserve"> </w:t>
      </w:r>
      <w:r>
        <w:t>affordability</w:t>
      </w:r>
      <w:r>
        <w:rPr>
          <w:spacing w:val="-15"/>
        </w:rPr>
        <w:t xml:space="preserve"> </w:t>
      </w:r>
      <w:r>
        <w:t>also</w:t>
      </w:r>
      <w:r>
        <w:rPr>
          <w:spacing w:val="-1"/>
        </w:rPr>
        <w:t xml:space="preserve"> </w:t>
      </w:r>
      <w:r>
        <w:t>play</w:t>
      </w:r>
      <w:r>
        <w:rPr>
          <w:spacing w:val="-15"/>
        </w:rPr>
        <w:t xml:space="preserve"> </w:t>
      </w:r>
      <w:r>
        <w:t>a</w:t>
      </w:r>
      <w:r>
        <w:rPr>
          <w:spacing w:val="-9"/>
        </w:rPr>
        <w:t xml:space="preserve"> </w:t>
      </w:r>
      <w:r>
        <w:t>role</w:t>
      </w:r>
      <w:r>
        <w:rPr>
          <w:spacing w:val="-8"/>
        </w:rPr>
        <w:t xml:space="preserve"> </w:t>
      </w:r>
      <w:r>
        <w:t>and</w:t>
      </w:r>
      <w:r>
        <w:rPr>
          <w:spacing w:val="-7"/>
        </w:rPr>
        <w:t xml:space="preserve"> </w:t>
      </w:r>
      <w:r>
        <w:t>can</w:t>
      </w:r>
      <w:r>
        <w:rPr>
          <w:spacing w:val="-15"/>
        </w:rPr>
        <w:t xml:space="preserve"> </w:t>
      </w:r>
      <w:r>
        <w:t>be</w:t>
      </w:r>
      <w:r>
        <w:rPr>
          <w:spacing w:val="28"/>
        </w:rPr>
        <w:t xml:space="preserve"> </w:t>
      </w:r>
      <w:r>
        <w:t>seen</w:t>
      </w:r>
      <w:r>
        <w:rPr>
          <w:spacing w:val="-15"/>
        </w:rPr>
        <w:t xml:space="preserve"> </w:t>
      </w:r>
      <w:r>
        <w:t>on</w:t>
      </w:r>
      <w:r>
        <w:rPr>
          <w:spacing w:val="-15"/>
        </w:rPr>
        <w:t xml:space="preserve"> </w:t>
      </w:r>
      <w:r>
        <w:t>social</w:t>
      </w:r>
      <w:r>
        <w:rPr>
          <w:spacing w:val="-15"/>
        </w:rPr>
        <w:t xml:space="preserve"> </w:t>
      </w:r>
      <w:r>
        <w:t>media.</w:t>
      </w:r>
      <w:r>
        <w:rPr>
          <w:spacing w:val="-5"/>
        </w:rPr>
        <w:t xml:space="preserve"> </w:t>
      </w:r>
      <w:r>
        <w:t>Users</w:t>
      </w:r>
      <w:r>
        <w:rPr>
          <w:spacing w:val="-5"/>
        </w:rPr>
        <w:t xml:space="preserve"> </w:t>
      </w:r>
      <w:r>
        <w:t>from low-income</w:t>
      </w:r>
      <w:r>
        <w:rPr>
          <w:spacing w:val="-3"/>
        </w:rPr>
        <w:t xml:space="preserve"> </w:t>
      </w:r>
      <w:r>
        <w:t>or rural</w:t>
      </w:r>
      <w:r>
        <w:rPr>
          <w:spacing w:val="-10"/>
        </w:rPr>
        <w:t xml:space="preserve"> </w:t>
      </w:r>
      <w:r>
        <w:t>locations might also be presented with</w:t>
      </w:r>
      <w:r>
        <w:rPr>
          <w:spacing w:val="-7"/>
        </w:rPr>
        <w:t xml:space="preserve"> </w:t>
      </w:r>
      <w:r>
        <w:t>aspirational food</w:t>
      </w:r>
      <w:r>
        <w:rPr>
          <w:spacing w:val="-2"/>
        </w:rPr>
        <w:t xml:space="preserve"> </w:t>
      </w:r>
      <w:r>
        <w:t>content</w:t>
      </w:r>
      <w:r>
        <w:rPr>
          <w:spacing w:val="-1"/>
        </w:rPr>
        <w:t xml:space="preserve"> </w:t>
      </w:r>
      <w:r>
        <w:t>that they are unable to access, potentially</w:t>
      </w:r>
      <w:r>
        <w:rPr>
          <w:spacing w:val="40"/>
        </w:rPr>
        <w:t xml:space="preserve"> </w:t>
      </w:r>
      <w:r>
        <w:t>reinforcing health inequalities. (</w:t>
      </w:r>
      <w:proofErr w:type="spellStart"/>
      <w:r>
        <w:t>Marcone</w:t>
      </w:r>
      <w:proofErr w:type="spellEnd"/>
      <w:r>
        <w:t xml:space="preserve"> et al., 2020).</w:t>
      </w:r>
    </w:p>
    <w:p w14:paraId="3C67F579" w14:textId="77777777" w:rsidR="00CB5E9F" w:rsidRDefault="00CB5E9F">
      <w:pPr>
        <w:pStyle w:val="BodyText"/>
        <w:spacing w:line="278" w:lineRule="auto"/>
        <w:jc w:val="both"/>
        <w:sectPr w:rsidR="00CB5E9F">
          <w:pgSz w:w="11910" w:h="16840"/>
          <w:pgMar w:top="1220" w:right="141" w:bottom="1980" w:left="1133" w:header="0" w:footer="1766" w:gutter="0"/>
          <w:cols w:space="720"/>
        </w:sectPr>
      </w:pPr>
    </w:p>
    <w:p w14:paraId="7B410902" w14:textId="77777777" w:rsidR="00CB5E9F" w:rsidRDefault="00000000">
      <w:pPr>
        <w:pStyle w:val="Heading4"/>
        <w:spacing w:before="78"/>
      </w:pPr>
      <w:bookmarkStart w:id="29" w:name="Psychological_factors"/>
      <w:bookmarkEnd w:id="29"/>
      <w:r>
        <w:rPr>
          <w:spacing w:val="-2"/>
        </w:rPr>
        <w:lastRenderedPageBreak/>
        <w:t>Psychological</w:t>
      </w:r>
      <w:r>
        <w:rPr>
          <w:spacing w:val="7"/>
        </w:rPr>
        <w:t xml:space="preserve"> </w:t>
      </w:r>
      <w:r>
        <w:rPr>
          <w:spacing w:val="-2"/>
        </w:rPr>
        <w:t>factors</w:t>
      </w:r>
    </w:p>
    <w:p w14:paraId="09037AB4" w14:textId="77777777" w:rsidR="00CB5E9F" w:rsidRDefault="00000000">
      <w:pPr>
        <w:pStyle w:val="BodyText"/>
        <w:spacing w:before="32" w:line="276" w:lineRule="auto"/>
        <w:ind w:left="144" w:right="1278"/>
        <w:jc w:val="both"/>
      </w:pPr>
      <w:r>
        <w:t>Social media came in as a powerful domain associated with young people’s body perceptions and</w:t>
      </w:r>
      <w:r>
        <w:rPr>
          <w:spacing w:val="-3"/>
        </w:rPr>
        <w:t xml:space="preserve"> </w:t>
      </w:r>
      <w:r>
        <w:t xml:space="preserve">eating </w:t>
      </w:r>
      <w:proofErr w:type="spellStart"/>
      <w:r>
        <w:t>behaviours</w:t>
      </w:r>
      <w:proofErr w:type="spellEnd"/>
      <w:r>
        <w:t>. Seeing</w:t>
      </w:r>
      <w:r>
        <w:rPr>
          <w:spacing w:val="-2"/>
        </w:rPr>
        <w:t xml:space="preserve"> </w:t>
      </w:r>
      <w:r>
        <w:t>perfect images</w:t>
      </w:r>
      <w:r>
        <w:rPr>
          <w:spacing w:val="-4"/>
        </w:rPr>
        <w:t xml:space="preserve"> </w:t>
      </w:r>
      <w:r>
        <w:t>of</w:t>
      </w:r>
      <w:r>
        <w:rPr>
          <w:spacing w:val="-15"/>
        </w:rPr>
        <w:t xml:space="preserve"> </w:t>
      </w:r>
      <w:r>
        <w:t>thin</w:t>
      </w:r>
      <w:r>
        <w:rPr>
          <w:spacing w:val="-12"/>
        </w:rPr>
        <w:t xml:space="preserve"> </w:t>
      </w:r>
      <w:r>
        <w:t>or</w:t>
      </w:r>
      <w:r>
        <w:rPr>
          <w:spacing w:val="-1"/>
        </w:rPr>
        <w:t xml:space="preserve"> </w:t>
      </w:r>
      <w:r>
        <w:t>buffed</w:t>
      </w:r>
      <w:r>
        <w:rPr>
          <w:spacing w:val="-3"/>
        </w:rPr>
        <w:t xml:space="preserve"> </w:t>
      </w:r>
      <w:r>
        <w:t>bodies</w:t>
      </w:r>
      <w:r>
        <w:rPr>
          <w:spacing w:val="-4"/>
        </w:rPr>
        <w:t xml:space="preserve"> </w:t>
      </w:r>
      <w:r>
        <w:t>on</w:t>
      </w:r>
      <w:r>
        <w:rPr>
          <w:spacing w:val="-12"/>
        </w:rPr>
        <w:t xml:space="preserve"> </w:t>
      </w:r>
      <w:r>
        <w:t>social</w:t>
      </w:r>
      <w:r>
        <w:rPr>
          <w:spacing w:val="-2"/>
        </w:rPr>
        <w:t xml:space="preserve"> </w:t>
      </w:r>
      <w:r>
        <w:t>media</w:t>
      </w:r>
      <w:r>
        <w:rPr>
          <w:spacing w:val="-4"/>
        </w:rPr>
        <w:t xml:space="preserve"> </w:t>
      </w:r>
      <w:r>
        <w:t>platforms like</w:t>
      </w:r>
      <w:r>
        <w:rPr>
          <w:spacing w:val="-15"/>
        </w:rPr>
        <w:t xml:space="preserve"> </w:t>
      </w:r>
      <w:r>
        <w:t>Instagram,</w:t>
      </w:r>
      <w:r>
        <w:rPr>
          <w:spacing w:val="-3"/>
        </w:rPr>
        <w:t xml:space="preserve"> </w:t>
      </w:r>
      <w:r>
        <w:t>TikTok</w:t>
      </w:r>
      <w:r>
        <w:rPr>
          <w:spacing w:val="-7"/>
        </w:rPr>
        <w:t xml:space="preserve"> </w:t>
      </w:r>
      <w:r>
        <w:t>and</w:t>
      </w:r>
      <w:r>
        <w:rPr>
          <w:spacing w:val="-8"/>
        </w:rPr>
        <w:t xml:space="preserve"> </w:t>
      </w:r>
      <w:r>
        <w:t>Facebook</w:t>
      </w:r>
      <w:r>
        <w:rPr>
          <w:spacing w:val="-15"/>
        </w:rPr>
        <w:t xml:space="preserve"> </w:t>
      </w:r>
      <w:r>
        <w:t>is</w:t>
      </w:r>
      <w:r>
        <w:rPr>
          <w:spacing w:val="-10"/>
        </w:rPr>
        <w:t xml:space="preserve"> </w:t>
      </w:r>
      <w:r>
        <w:t>a</w:t>
      </w:r>
      <w:r>
        <w:rPr>
          <w:spacing w:val="-9"/>
        </w:rPr>
        <w:t xml:space="preserve"> </w:t>
      </w:r>
      <w:r>
        <w:t>major</w:t>
      </w:r>
      <w:r>
        <w:rPr>
          <w:spacing w:val="-1"/>
        </w:rPr>
        <w:t xml:space="preserve"> </w:t>
      </w:r>
      <w:r>
        <w:t>risk</w:t>
      </w:r>
      <w:r>
        <w:rPr>
          <w:spacing w:val="-7"/>
        </w:rPr>
        <w:t xml:space="preserve"> </w:t>
      </w:r>
      <w:r>
        <w:t>factor</w:t>
      </w:r>
      <w:r>
        <w:rPr>
          <w:spacing w:val="-5"/>
        </w:rPr>
        <w:t xml:space="preserve"> </w:t>
      </w:r>
      <w:r>
        <w:t>for</w:t>
      </w:r>
      <w:r>
        <w:rPr>
          <w:spacing w:val="-6"/>
        </w:rPr>
        <w:t xml:space="preserve"> </w:t>
      </w:r>
      <w:r>
        <w:t>body</w:t>
      </w:r>
      <w:r>
        <w:rPr>
          <w:spacing w:val="-15"/>
        </w:rPr>
        <w:t xml:space="preserve"> </w:t>
      </w:r>
      <w:r>
        <w:t>dissatisfaction</w:t>
      </w:r>
      <w:r>
        <w:rPr>
          <w:spacing w:val="-15"/>
        </w:rPr>
        <w:t xml:space="preserve"> </w:t>
      </w:r>
      <w:r>
        <w:t>and low</w:t>
      </w:r>
      <w:r>
        <w:rPr>
          <w:spacing w:val="-8"/>
        </w:rPr>
        <w:t xml:space="preserve"> </w:t>
      </w:r>
      <w:r>
        <w:t>self- esteem, particularly among adolescents and young adults (</w:t>
      </w:r>
      <w:proofErr w:type="spellStart"/>
      <w:r>
        <w:t>Zaharia</w:t>
      </w:r>
      <w:proofErr w:type="spellEnd"/>
      <w:r>
        <w:t xml:space="preserve"> &amp; </w:t>
      </w:r>
      <w:proofErr w:type="spellStart"/>
      <w:r>
        <w:t>Gonța</w:t>
      </w:r>
      <w:proofErr w:type="spellEnd"/>
      <w:r>
        <w:t>, 2024). This effect is motivated by self-objectification and social comparison as psychological mechanisms underlying the effect. People often internalize these beauty</w:t>
      </w:r>
      <w:r>
        <w:rPr>
          <w:spacing w:val="-11"/>
        </w:rPr>
        <w:t xml:space="preserve"> </w:t>
      </w:r>
      <w:r>
        <w:t>standards pushed by</w:t>
      </w:r>
      <w:r>
        <w:rPr>
          <w:spacing w:val="-6"/>
        </w:rPr>
        <w:t xml:space="preserve"> </w:t>
      </w:r>
      <w:r>
        <w:t>social</w:t>
      </w:r>
      <w:r>
        <w:rPr>
          <w:spacing w:val="-2"/>
        </w:rPr>
        <w:t xml:space="preserve"> </w:t>
      </w:r>
      <w:r>
        <w:t>media</w:t>
      </w:r>
      <w:r>
        <w:rPr>
          <w:spacing w:val="-1"/>
        </w:rPr>
        <w:t xml:space="preserve"> </w:t>
      </w:r>
      <w:r>
        <w:t xml:space="preserve">to extreme </w:t>
      </w:r>
      <w:proofErr w:type="spellStart"/>
      <w:r>
        <w:t>behaviours</w:t>
      </w:r>
      <w:proofErr w:type="spellEnd"/>
      <w:r>
        <w:t xml:space="preserve"> such as</w:t>
      </w:r>
      <w:r>
        <w:rPr>
          <w:spacing w:val="40"/>
        </w:rPr>
        <w:t xml:space="preserve"> </w:t>
      </w:r>
      <w:r>
        <w:t>restrictive dieting, emotional eating or disordered eating habits (</w:t>
      </w:r>
      <w:proofErr w:type="spellStart"/>
      <w:r>
        <w:t>Rounsefell</w:t>
      </w:r>
      <w:proofErr w:type="spellEnd"/>
      <w:r>
        <w:t xml:space="preserve"> et al., 2020).</w:t>
      </w:r>
    </w:p>
    <w:p w14:paraId="6587114C" w14:textId="77777777" w:rsidR="00CB5E9F" w:rsidRDefault="00000000">
      <w:pPr>
        <w:pStyle w:val="BodyText"/>
        <w:spacing w:before="6" w:line="276" w:lineRule="auto"/>
        <w:ind w:left="144" w:right="1282"/>
        <w:jc w:val="both"/>
      </w:pPr>
      <w:r>
        <w:t>Although self-esteem in has not effect seen on the risk of eating disorders necessarily,</w:t>
      </w:r>
      <w:r>
        <w:rPr>
          <w:spacing w:val="40"/>
        </w:rPr>
        <w:t xml:space="preserve"> </w:t>
      </w:r>
      <w:r>
        <w:t>but its interaction</w:t>
      </w:r>
      <w:r>
        <w:rPr>
          <w:spacing w:val="-15"/>
        </w:rPr>
        <w:t xml:space="preserve"> </w:t>
      </w:r>
      <w:r>
        <w:t>with</w:t>
      </w:r>
      <w:r>
        <w:rPr>
          <w:spacing w:val="-15"/>
        </w:rPr>
        <w:t xml:space="preserve"> </w:t>
      </w:r>
      <w:r>
        <w:t>body</w:t>
      </w:r>
      <w:r>
        <w:rPr>
          <w:spacing w:val="-15"/>
        </w:rPr>
        <w:t xml:space="preserve"> </w:t>
      </w:r>
      <w:r>
        <w:t>image</w:t>
      </w:r>
      <w:r>
        <w:rPr>
          <w:spacing w:val="-15"/>
        </w:rPr>
        <w:t xml:space="preserve"> </w:t>
      </w:r>
      <w:r>
        <w:t>and</w:t>
      </w:r>
      <w:r>
        <w:rPr>
          <w:spacing w:val="-15"/>
        </w:rPr>
        <w:t xml:space="preserve"> </w:t>
      </w:r>
      <w:r>
        <w:t>comparison</w:t>
      </w:r>
      <w:r>
        <w:rPr>
          <w:spacing w:val="-15"/>
        </w:rPr>
        <w:t xml:space="preserve"> </w:t>
      </w:r>
      <w:r>
        <w:t>behavior is</w:t>
      </w:r>
      <w:r>
        <w:rPr>
          <w:spacing w:val="-5"/>
        </w:rPr>
        <w:t xml:space="preserve"> </w:t>
      </w:r>
      <w:r>
        <w:t>important.</w:t>
      </w:r>
      <w:r>
        <w:rPr>
          <w:spacing w:val="-8"/>
        </w:rPr>
        <w:t xml:space="preserve"> </w:t>
      </w:r>
      <w:r>
        <w:t>Low</w:t>
      </w:r>
      <w:r>
        <w:rPr>
          <w:spacing w:val="-13"/>
        </w:rPr>
        <w:t xml:space="preserve"> </w:t>
      </w:r>
      <w:r>
        <w:t>body</w:t>
      </w:r>
      <w:r>
        <w:rPr>
          <w:spacing w:val="-15"/>
        </w:rPr>
        <w:t xml:space="preserve"> </w:t>
      </w:r>
      <w:r>
        <w:t>appreciation</w:t>
      </w:r>
      <w:r>
        <w:rPr>
          <w:spacing w:val="-15"/>
        </w:rPr>
        <w:t xml:space="preserve"> </w:t>
      </w:r>
      <w:r>
        <w:t>tends to result in emotional</w:t>
      </w:r>
      <w:r>
        <w:rPr>
          <w:spacing w:val="-4"/>
        </w:rPr>
        <w:t xml:space="preserve"> </w:t>
      </w:r>
      <w:r>
        <w:t>eating as</w:t>
      </w:r>
      <w:r>
        <w:rPr>
          <w:spacing w:val="-2"/>
        </w:rPr>
        <w:t xml:space="preserve"> </w:t>
      </w:r>
      <w:r>
        <w:t>a</w:t>
      </w:r>
      <w:r>
        <w:rPr>
          <w:spacing w:val="40"/>
        </w:rPr>
        <w:t xml:space="preserve"> </w:t>
      </w:r>
      <w:r>
        <w:t>way</w:t>
      </w:r>
      <w:r>
        <w:rPr>
          <w:spacing w:val="-15"/>
        </w:rPr>
        <w:t xml:space="preserve"> </w:t>
      </w:r>
      <w:r>
        <w:t>of</w:t>
      </w:r>
      <w:r>
        <w:rPr>
          <w:spacing w:val="-4"/>
        </w:rPr>
        <w:t xml:space="preserve"> </w:t>
      </w:r>
      <w:r>
        <w:t>managing appearance-related upset (</w:t>
      </w:r>
      <w:proofErr w:type="spellStart"/>
      <w:r>
        <w:t>Zaharia</w:t>
      </w:r>
      <w:proofErr w:type="spellEnd"/>
      <w:r>
        <w:t xml:space="preserve"> &amp; </w:t>
      </w:r>
      <w:proofErr w:type="spellStart"/>
      <w:r>
        <w:t>Gonța</w:t>
      </w:r>
      <w:proofErr w:type="spellEnd"/>
      <w:r>
        <w:t>, 2024; Merino et al., 2024).</w:t>
      </w:r>
    </w:p>
    <w:p w14:paraId="09AF7C82" w14:textId="77777777" w:rsidR="00CB5E9F" w:rsidRDefault="00CB5E9F">
      <w:pPr>
        <w:pStyle w:val="BodyText"/>
        <w:spacing w:before="53"/>
      </w:pPr>
    </w:p>
    <w:p w14:paraId="2C485048" w14:textId="77777777" w:rsidR="00CB5E9F" w:rsidRDefault="00000000">
      <w:pPr>
        <w:pStyle w:val="Heading4"/>
      </w:pPr>
      <w:bookmarkStart w:id="30" w:name="Influence_of_food_craving_on_food_choice"/>
      <w:bookmarkEnd w:id="30"/>
      <w:r>
        <w:t>Influence</w:t>
      </w:r>
      <w:r>
        <w:rPr>
          <w:spacing w:val="-6"/>
        </w:rPr>
        <w:t xml:space="preserve"> </w:t>
      </w:r>
      <w:r>
        <w:t>of</w:t>
      </w:r>
      <w:r>
        <w:rPr>
          <w:spacing w:val="-5"/>
        </w:rPr>
        <w:t xml:space="preserve"> </w:t>
      </w:r>
      <w:r>
        <w:t>food</w:t>
      </w:r>
      <w:r>
        <w:rPr>
          <w:spacing w:val="-1"/>
        </w:rPr>
        <w:t xml:space="preserve"> </w:t>
      </w:r>
      <w:r>
        <w:t>craving</w:t>
      </w:r>
      <w:r>
        <w:rPr>
          <w:spacing w:val="-2"/>
        </w:rPr>
        <w:t xml:space="preserve"> </w:t>
      </w:r>
      <w:r>
        <w:t>on</w:t>
      </w:r>
      <w:r>
        <w:rPr>
          <w:spacing w:val="-1"/>
        </w:rPr>
        <w:t xml:space="preserve"> </w:t>
      </w:r>
      <w:r>
        <w:t xml:space="preserve">food </w:t>
      </w:r>
      <w:r>
        <w:rPr>
          <w:spacing w:val="-2"/>
        </w:rPr>
        <w:t>choice</w:t>
      </w:r>
    </w:p>
    <w:p w14:paraId="6D3CB7D0" w14:textId="77777777" w:rsidR="00CB5E9F" w:rsidRDefault="00000000">
      <w:pPr>
        <w:pStyle w:val="BodyText"/>
        <w:spacing w:before="31" w:line="276" w:lineRule="auto"/>
        <w:ind w:left="144" w:right="1270"/>
        <w:jc w:val="both"/>
      </w:pPr>
      <w:r>
        <w:t>Prior studies have consistently indicated that food cravings significantly influence dietary behavior, frequently surpassing intentions to choose healthier options. Cravings are deeply connected to neural reward systems and are intensified by environmental signals, stress, and impulsiveness,</w:t>
      </w:r>
      <w:r>
        <w:rPr>
          <w:spacing w:val="-15"/>
        </w:rPr>
        <w:t xml:space="preserve"> </w:t>
      </w:r>
      <w:r>
        <w:t>leading</w:t>
      </w:r>
      <w:r>
        <w:rPr>
          <w:spacing w:val="-15"/>
        </w:rPr>
        <w:t xml:space="preserve"> </w:t>
      </w:r>
      <w:r>
        <w:t>individuals</w:t>
      </w:r>
      <w:r>
        <w:rPr>
          <w:spacing w:val="-15"/>
        </w:rPr>
        <w:t xml:space="preserve"> </w:t>
      </w:r>
      <w:r>
        <w:t>to</w:t>
      </w:r>
      <w:r>
        <w:rPr>
          <w:spacing w:val="-15"/>
        </w:rPr>
        <w:t xml:space="preserve"> </w:t>
      </w:r>
      <w:r>
        <w:t>prefer</w:t>
      </w:r>
      <w:r>
        <w:rPr>
          <w:spacing w:val="-15"/>
        </w:rPr>
        <w:t xml:space="preserve"> </w:t>
      </w:r>
      <w:r>
        <w:t>high-calorie,</w:t>
      </w:r>
      <w:r>
        <w:rPr>
          <w:spacing w:val="-15"/>
        </w:rPr>
        <w:t xml:space="preserve"> </w:t>
      </w:r>
      <w:r>
        <w:t>appealing</w:t>
      </w:r>
      <w:r>
        <w:rPr>
          <w:spacing w:val="-15"/>
        </w:rPr>
        <w:t xml:space="preserve"> </w:t>
      </w:r>
      <w:r>
        <w:t>foods</w:t>
      </w:r>
      <w:r>
        <w:rPr>
          <w:spacing w:val="-15"/>
        </w:rPr>
        <w:t xml:space="preserve"> </w:t>
      </w:r>
      <w:r>
        <w:t>even</w:t>
      </w:r>
      <w:r>
        <w:rPr>
          <w:spacing w:val="-15"/>
        </w:rPr>
        <w:t xml:space="preserve"> </w:t>
      </w:r>
      <w:r>
        <w:t>when</w:t>
      </w:r>
      <w:r>
        <w:rPr>
          <w:spacing w:val="-15"/>
        </w:rPr>
        <w:t xml:space="preserve"> </w:t>
      </w:r>
      <w:r>
        <w:t>considering long-term health objectives (</w:t>
      </w:r>
      <w:proofErr w:type="spellStart"/>
      <w:r>
        <w:t>Leng</w:t>
      </w:r>
      <w:proofErr w:type="spellEnd"/>
      <w:r>
        <w:t xml:space="preserve"> et al., 2017; </w:t>
      </w:r>
      <w:proofErr w:type="spellStart"/>
      <w:r>
        <w:t>Georgii</w:t>
      </w:r>
      <w:proofErr w:type="spellEnd"/>
      <w:r>
        <w:t xml:space="preserve"> et al., 2017). Cravings significantly forecast</w:t>
      </w:r>
      <w:r>
        <w:rPr>
          <w:spacing w:val="-7"/>
        </w:rPr>
        <w:t xml:space="preserve"> </w:t>
      </w:r>
      <w:r>
        <w:t>future</w:t>
      </w:r>
      <w:r>
        <w:rPr>
          <w:spacing w:val="-15"/>
        </w:rPr>
        <w:t xml:space="preserve"> </w:t>
      </w:r>
      <w:r>
        <w:t>eating</w:t>
      </w:r>
      <w:r>
        <w:rPr>
          <w:spacing w:val="-14"/>
        </w:rPr>
        <w:t xml:space="preserve"> </w:t>
      </w:r>
      <w:r>
        <w:t>and</w:t>
      </w:r>
      <w:r>
        <w:rPr>
          <w:spacing w:val="-14"/>
        </w:rPr>
        <w:t xml:space="preserve"> </w:t>
      </w:r>
      <w:r>
        <w:t>weight</w:t>
      </w:r>
      <w:r>
        <w:rPr>
          <w:spacing w:val="-1"/>
        </w:rPr>
        <w:t xml:space="preserve"> </w:t>
      </w:r>
      <w:r>
        <w:t>increase</w:t>
      </w:r>
      <w:r>
        <w:rPr>
          <w:spacing w:val="-15"/>
        </w:rPr>
        <w:t xml:space="preserve"> </w:t>
      </w:r>
      <w:r>
        <w:t>while</w:t>
      </w:r>
      <w:r>
        <w:rPr>
          <w:spacing w:val="-15"/>
        </w:rPr>
        <w:t xml:space="preserve"> </w:t>
      </w:r>
      <w:r>
        <w:t>also</w:t>
      </w:r>
      <w:r>
        <w:rPr>
          <w:spacing w:val="-14"/>
        </w:rPr>
        <w:t xml:space="preserve"> </w:t>
      </w:r>
      <w:r>
        <w:t>affecting</w:t>
      </w:r>
      <w:r>
        <w:rPr>
          <w:spacing w:val="-14"/>
        </w:rPr>
        <w:t xml:space="preserve"> </w:t>
      </w:r>
      <w:r>
        <w:t>personal</w:t>
      </w:r>
      <w:r>
        <w:rPr>
          <w:spacing w:val="-15"/>
        </w:rPr>
        <w:t xml:space="preserve"> </w:t>
      </w:r>
      <w:r>
        <w:t>food</w:t>
      </w:r>
      <w:r>
        <w:rPr>
          <w:spacing w:val="-14"/>
        </w:rPr>
        <w:t xml:space="preserve"> </w:t>
      </w:r>
      <w:r>
        <w:t>valuation,</w:t>
      </w:r>
      <w:r>
        <w:rPr>
          <w:spacing w:val="-11"/>
        </w:rPr>
        <w:t xml:space="preserve"> </w:t>
      </w:r>
      <w:r>
        <w:t>rendering unhealthy</w:t>
      </w:r>
      <w:r>
        <w:rPr>
          <w:spacing w:val="-10"/>
        </w:rPr>
        <w:t xml:space="preserve"> </w:t>
      </w:r>
      <w:r>
        <w:t>choices</w:t>
      </w:r>
      <w:r>
        <w:rPr>
          <w:spacing w:val="-2"/>
        </w:rPr>
        <w:t xml:space="preserve"> </w:t>
      </w:r>
      <w:r>
        <w:t>seem</w:t>
      </w:r>
      <w:r>
        <w:rPr>
          <w:spacing w:val="-5"/>
        </w:rPr>
        <w:t xml:space="preserve"> </w:t>
      </w:r>
      <w:r>
        <w:t>more appealing (Boswell</w:t>
      </w:r>
      <w:r>
        <w:rPr>
          <w:spacing w:val="-1"/>
        </w:rPr>
        <w:t xml:space="preserve"> </w:t>
      </w:r>
      <w:r>
        <w:t>et al., 2018). A</w:t>
      </w:r>
      <w:r>
        <w:rPr>
          <w:spacing w:val="-7"/>
        </w:rPr>
        <w:t xml:space="preserve"> </w:t>
      </w:r>
      <w:r>
        <w:t>rise in food cravings has been found to greatly affect food selection, often leading people to prefer high-calorie, tasty foods instead of healthier options (</w:t>
      </w:r>
      <w:proofErr w:type="spellStart"/>
      <w:r>
        <w:t>Leng</w:t>
      </w:r>
      <w:proofErr w:type="spellEnd"/>
      <w:r>
        <w:t xml:space="preserve"> et al., 2017; Boswell et al., 2018; </w:t>
      </w:r>
      <w:proofErr w:type="spellStart"/>
      <w:r>
        <w:t>Georgii</w:t>
      </w:r>
      <w:proofErr w:type="spellEnd"/>
      <w:r>
        <w:t xml:space="preserve"> et al., 2017). Simultaneously,</w:t>
      </w:r>
      <w:r>
        <w:rPr>
          <w:spacing w:val="-13"/>
        </w:rPr>
        <w:t xml:space="preserve"> </w:t>
      </w:r>
      <w:r>
        <w:t>research</w:t>
      </w:r>
      <w:r>
        <w:rPr>
          <w:spacing w:val="-15"/>
        </w:rPr>
        <w:t xml:space="preserve"> </w:t>
      </w:r>
      <w:r>
        <w:t>shows</w:t>
      </w:r>
      <w:r>
        <w:rPr>
          <w:spacing w:val="-15"/>
        </w:rPr>
        <w:t xml:space="preserve"> </w:t>
      </w:r>
      <w:r>
        <w:t>that</w:t>
      </w:r>
      <w:r>
        <w:rPr>
          <w:spacing w:val="-4"/>
        </w:rPr>
        <w:t xml:space="preserve"> </w:t>
      </w:r>
      <w:r>
        <w:t>cravings</w:t>
      </w:r>
      <w:r>
        <w:rPr>
          <w:spacing w:val="-15"/>
        </w:rPr>
        <w:t xml:space="preserve"> </w:t>
      </w:r>
      <w:r>
        <w:t>can</w:t>
      </w:r>
      <w:r>
        <w:rPr>
          <w:spacing w:val="-15"/>
        </w:rPr>
        <w:t xml:space="preserve"> </w:t>
      </w:r>
      <w:r>
        <w:t>be</w:t>
      </w:r>
      <w:r>
        <w:rPr>
          <w:spacing w:val="-15"/>
        </w:rPr>
        <w:t xml:space="preserve"> </w:t>
      </w:r>
      <w:r>
        <w:t>adjusted;</w:t>
      </w:r>
      <w:r>
        <w:rPr>
          <w:spacing w:val="-12"/>
        </w:rPr>
        <w:t xml:space="preserve"> </w:t>
      </w:r>
      <w:r>
        <w:t>for</w:t>
      </w:r>
      <w:r>
        <w:rPr>
          <w:spacing w:val="-8"/>
        </w:rPr>
        <w:t xml:space="preserve"> </w:t>
      </w:r>
      <w:r>
        <w:t>instance,</w:t>
      </w:r>
      <w:r>
        <w:rPr>
          <w:spacing w:val="-6"/>
        </w:rPr>
        <w:t xml:space="preserve"> </w:t>
      </w:r>
      <w:r>
        <w:t>cognitive</w:t>
      </w:r>
      <w:r>
        <w:rPr>
          <w:spacing w:val="-14"/>
        </w:rPr>
        <w:t xml:space="preserve"> </w:t>
      </w:r>
      <w:r>
        <w:t>approaches highlighting the advantages of nutritious foods or the drawbacks of unhealthy options can diminish</w:t>
      </w:r>
      <w:r>
        <w:rPr>
          <w:spacing w:val="-15"/>
        </w:rPr>
        <w:t xml:space="preserve"> </w:t>
      </w:r>
      <w:r>
        <w:t>desires</w:t>
      </w:r>
      <w:r>
        <w:rPr>
          <w:spacing w:val="-8"/>
        </w:rPr>
        <w:t xml:space="preserve"> </w:t>
      </w:r>
      <w:r>
        <w:t>for</w:t>
      </w:r>
      <w:r>
        <w:rPr>
          <w:spacing w:val="-7"/>
        </w:rPr>
        <w:t xml:space="preserve"> </w:t>
      </w:r>
      <w:r>
        <w:t>high-calorie</w:t>
      </w:r>
      <w:r>
        <w:rPr>
          <w:spacing w:val="-5"/>
        </w:rPr>
        <w:t xml:space="preserve"> </w:t>
      </w:r>
      <w:r>
        <w:t>foods</w:t>
      </w:r>
      <w:r>
        <w:rPr>
          <w:spacing w:val="-11"/>
        </w:rPr>
        <w:t xml:space="preserve"> </w:t>
      </w:r>
      <w:r>
        <w:t>and</w:t>
      </w:r>
      <w:r>
        <w:rPr>
          <w:spacing w:val="-8"/>
        </w:rPr>
        <w:t xml:space="preserve"> </w:t>
      </w:r>
      <w:r>
        <w:t>encourage</w:t>
      </w:r>
      <w:r>
        <w:rPr>
          <w:spacing w:val="-9"/>
        </w:rPr>
        <w:t xml:space="preserve"> </w:t>
      </w:r>
      <w:r>
        <w:t>healthier</w:t>
      </w:r>
      <w:r>
        <w:rPr>
          <w:spacing w:val="-2"/>
        </w:rPr>
        <w:t xml:space="preserve"> </w:t>
      </w:r>
      <w:r>
        <w:t>selections</w:t>
      </w:r>
      <w:r>
        <w:rPr>
          <w:spacing w:val="-6"/>
        </w:rPr>
        <w:t xml:space="preserve"> </w:t>
      </w:r>
      <w:r>
        <w:t>(Boswell</w:t>
      </w:r>
      <w:r>
        <w:rPr>
          <w:spacing w:val="-15"/>
        </w:rPr>
        <w:t xml:space="preserve"> </w:t>
      </w:r>
      <w:r>
        <w:t>et al.,</w:t>
      </w:r>
      <w:r>
        <w:rPr>
          <w:spacing w:val="-7"/>
        </w:rPr>
        <w:t xml:space="preserve"> </w:t>
      </w:r>
      <w:r>
        <w:t>2018). Overall, this</w:t>
      </w:r>
      <w:r>
        <w:rPr>
          <w:spacing w:val="-4"/>
        </w:rPr>
        <w:t xml:space="preserve"> </w:t>
      </w:r>
      <w:r>
        <w:t>emphasizes</w:t>
      </w:r>
      <w:r>
        <w:rPr>
          <w:spacing w:val="-2"/>
        </w:rPr>
        <w:t xml:space="preserve"> </w:t>
      </w:r>
      <w:r>
        <w:t>food</w:t>
      </w:r>
      <w:r>
        <w:rPr>
          <w:spacing w:val="-6"/>
        </w:rPr>
        <w:t xml:space="preserve"> </w:t>
      </w:r>
      <w:r>
        <w:t>cravings</w:t>
      </w:r>
      <w:r>
        <w:rPr>
          <w:spacing w:val="-6"/>
        </w:rPr>
        <w:t xml:space="preserve"> </w:t>
      </w:r>
      <w:r>
        <w:t>as</w:t>
      </w:r>
      <w:r>
        <w:rPr>
          <w:spacing w:val="-1"/>
        </w:rPr>
        <w:t xml:space="preserve"> </w:t>
      </w:r>
      <w:r>
        <w:t>both</w:t>
      </w:r>
      <w:r>
        <w:rPr>
          <w:spacing w:val="-12"/>
        </w:rPr>
        <w:t xml:space="preserve"> </w:t>
      </w:r>
      <w:r>
        <w:t>a</w:t>
      </w:r>
      <w:r>
        <w:rPr>
          <w:spacing w:val="-9"/>
        </w:rPr>
        <w:t xml:space="preserve"> </w:t>
      </w:r>
      <w:r>
        <w:t>risk element for</w:t>
      </w:r>
      <w:r>
        <w:rPr>
          <w:spacing w:val="-1"/>
        </w:rPr>
        <w:t xml:space="preserve"> </w:t>
      </w:r>
      <w:r>
        <w:t>unhealthy</w:t>
      </w:r>
      <w:r>
        <w:rPr>
          <w:spacing w:val="-15"/>
        </w:rPr>
        <w:t xml:space="preserve"> </w:t>
      </w:r>
      <w:r>
        <w:t>eating choices</w:t>
      </w:r>
      <w:r>
        <w:rPr>
          <w:spacing w:val="-6"/>
        </w:rPr>
        <w:t xml:space="preserve"> </w:t>
      </w:r>
      <w:r>
        <w:t>and a possible focus for behavioral strategies aimed at enhancing dietary habits.</w:t>
      </w:r>
    </w:p>
    <w:p w14:paraId="4D64A8B6" w14:textId="77777777" w:rsidR="00CB5E9F" w:rsidRDefault="00CB5E9F">
      <w:pPr>
        <w:pStyle w:val="BodyText"/>
        <w:spacing w:before="54"/>
      </w:pPr>
    </w:p>
    <w:p w14:paraId="29A93B97" w14:textId="77777777" w:rsidR="00CB5E9F" w:rsidRDefault="00000000">
      <w:pPr>
        <w:pStyle w:val="Heading4"/>
      </w:pPr>
      <w:bookmarkStart w:id="31" w:name="Influence_of_social_media_usage_on_food_"/>
      <w:bookmarkEnd w:id="31"/>
      <w:r>
        <w:t>Influence</w:t>
      </w:r>
      <w:r>
        <w:rPr>
          <w:spacing w:val="-1"/>
        </w:rPr>
        <w:t xml:space="preserve"> </w:t>
      </w:r>
      <w:r>
        <w:t>of</w:t>
      </w:r>
      <w:r>
        <w:rPr>
          <w:spacing w:val="-9"/>
        </w:rPr>
        <w:t xml:space="preserve"> </w:t>
      </w:r>
      <w:r>
        <w:t>social</w:t>
      </w:r>
      <w:r>
        <w:rPr>
          <w:spacing w:val="-9"/>
        </w:rPr>
        <w:t xml:space="preserve"> </w:t>
      </w:r>
      <w:r>
        <w:t>media usage</w:t>
      </w:r>
      <w:r>
        <w:rPr>
          <w:spacing w:val="-1"/>
        </w:rPr>
        <w:t xml:space="preserve"> </w:t>
      </w:r>
      <w:r>
        <w:t>on</w:t>
      </w:r>
      <w:r>
        <w:rPr>
          <w:spacing w:val="-4"/>
        </w:rPr>
        <w:t xml:space="preserve"> </w:t>
      </w:r>
      <w:r>
        <w:t xml:space="preserve">food </w:t>
      </w:r>
      <w:r>
        <w:rPr>
          <w:spacing w:val="-2"/>
        </w:rPr>
        <w:t>choice</w:t>
      </w:r>
    </w:p>
    <w:p w14:paraId="5C5FD1CA" w14:textId="77777777" w:rsidR="00CB5E9F" w:rsidRDefault="00000000">
      <w:pPr>
        <w:pStyle w:val="BodyText"/>
        <w:spacing w:before="41" w:line="276" w:lineRule="auto"/>
        <w:ind w:left="144" w:right="1283"/>
        <w:jc w:val="both"/>
      </w:pPr>
      <w:r>
        <w:t>Exposure to social media has reliably been associated with poorer food choices. Platforms like Instagram and Facebook often showcase calorie-rich, branded food items, which can spark cravings and promote unhealthy eating habits, especially in teenagers and young adults (</w:t>
      </w:r>
      <w:proofErr w:type="spellStart"/>
      <w:r>
        <w:t>Hoogstins</w:t>
      </w:r>
      <w:proofErr w:type="spellEnd"/>
      <w:r>
        <w:t>, 2017; Chung et al., 2021). Systematic reviews indicate that teenagers are more inclined to remember and favor unhealthy foods endorsed by influencers and celebrities, rendering them particularly susceptible to marketing tactics (</w:t>
      </w:r>
      <w:proofErr w:type="spellStart"/>
      <w:r>
        <w:t>Kucharczuk</w:t>
      </w:r>
      <w:proofErr w:type="spellEnd"/>
      <w:r>
        <w:t xml:space="preserve"> et al., 2022). Additionally, social</w:t>
      </w:r>
      <w:r>
        <w:rPr>
          <w:spacing w:val="-3"/>
        </w:rPr>
        <w:t xml:space="preserve"> </w:t>
      </w:r>
      <w:r>
        <w:t>media</w:t>
      </w:r>
      <w:r>
        <w:rPr>
          <w:spacing w:val="-6"/>
        </w:rPr>
        <w:t xml:space="preserve"> </w:t>
      </w:r>
      <w:r>
        <w:t>often</w:t>
      </w:r>
      <w:r>
        <w:rPr>
          <w:spacing w:val="-8"/>
        </w:rPr>
        <w:t xml:space="preserve"> </w:t>
      </w:r>
      <w:r>
        <w:t>standardizes</w:t>
      </w:r>
      <w:r>
        <w:rPr>
          <w:spacing w:val="-6"/>
        </w:rPr>
        <w:t xml:space="preserve"> </w:t>
      </w:r>
      <w:r>
        <w:t>consumption</w:t>
      </w:r>
      <w:r>
        <w:rPr>
          <w:spacing w:val="-7"/>
        </w:rPr>
        <w:t xml:space="preserve"> </w:t>
      </w:r>
      <w:r>
        <w:t>and encourages</w:t>
      </w:r>
      <w:r>
        <w:rPr>
          <w:spacing w:val="-6"/>
        </w:rPr>
        <w:t xml:space="preserve"> </w:t>
      </w:r>
      <w:r>
        <w:t xml:space="preserve">unsustainable eating habits, which further diminishes dietary quality (Simeone &amp; </w:t>
      </w:r>
      <w:proofErr w:type="spellStart"/>
      <w:r>
        <w:t>Scarpato</w:t>
      </w:r>
      <w:proofErr w:type="spellEnd"/>
      <w:r>
        <w:t>, 2020). While there are certain positive effects (e.g., health initiatives), the predominant pattern is that increased social media usage is linked to worse dietary decisions.</w:t>
      </w:r>
    </w:p>
    <w:p w14:paraId="63002C97" w14:textId="77777777" w:rsidR="00CB5E9F" w:rsidRDefault="00CB5E9F">
      <w:pPr>
        <w:pStyle w:val="BodyText"/>
        <w:spacing w:line="276" w:lineRule="auto"/>
        <w:jc w:val="both"/>
        <w:sectPr w:rsidR="00CB5E9F">
          <w:pgSz w:w="11910" w:h="16840"/>
          <w:pgMar w:top="1220" w:right="141" w:bottom="1980" w:left="1133" w:header="0" w:footer="1766" w:gutter="0"/>
          <w:cols w:space="720"/>
        </w:sectPr>
      </w:pPr>
    </w:p>
    <w:p w14:paraId="18BB8083" w14:textId="77777777" w:rsidR="00CB5E9F" w:rsidRDefault="00000000">
      <w:pPr>
        <w:pStyle w:val="Heading1"/>
        <w:spacing w:before="58"/>
        <w:ind w:left="22"/>
      </w:pPr>
      <w:bookmarkStart w:id="32" w:name="CHAPTER_3-_METHODOLOGY"/>
      <w:bookmarkEnd w:id="32"/>
      <w:r>
        <w:lastRenderedPageBreak/>
        <w:t>CHAPTER</w:t>
      </w:r>
      <w:r>
        <w:rPr>
          <w:spacing w:val="-9"/>
        </w:rPr>
        <w:t xml:space="preserve"> </w:t>
      </w:r>
      <w:r>
        <w:t>3-</w:t>
      </w:r>
      <w:r>
        <w:rPr>
          <w:spacing w:val="-18"/>
        </w:rPr>
        <w:t xml:space="preserve"> </w:t>
      </w:r>
      <w:r>
        <w:rPr>
          <w:spacing w:val="-2"/>
        </w:rPr>
        <w:t>METHODOLOGY</w:t>
      </w:r>
    </w:p>
    <w:p w14:paraId="6C3DEB64" w14:textId="77777777" w:rsidR="00CB5E9F" w:rsidRDefault="00CB5E9F">
      <w:pPr>
        <w:pStyle w:val="BodyText"/>
        <w:spacing w:before="123"/>
        <w:rPr>
          <w:b/>
          <w:sz w:val="28"/>
        </w:rPr>
      </w:pPr>
    </w:p>
    <w:p w14:paraId="1E7C5850" w14:textId="77777777" w:rsidR="00CB5E9F" w:rsidRDefault="00000000">
      <w:pPr>
        <w:pStyle w:val="ListParagraph"/>
        <w:numPr>
          <w:ilvl w:val="0"/>
          <w:numId w:val="7"/>
        </w:numPr>
        <w:tabs>
          <w:tab w:val="left" w:pos="504"/>
        </w:tabs>
        <w:spacing w:line="276" w:lineRule="auto"/>
        <w:ind w:right="1442"/>
        <w:jc w:val="left"/>
        <w:rPr>
          <w:sz w:val="24"/>
        </w:rPr>
      </w:pPr>
      <w:r>
        <w:rPr>
          <w:b/>
          <w:sz w:val="24"/>
        </w:rPr>
        <w:t>Title</w:t>
      </w:r>
      <w:r>
        <w:rPr>
          <w:b/>
          <w:spacing w:val="37"/>
          <w:sz w:val="24"/>
        </w:rPr>
        <w:t xml:space="preserve"> </w:t>
      </w:r>
      <w:r>
        <w:rPr>
          <w:b/>
          <w:sz w:val="24"/>
        </w:rPr>
        <w:t>of</w:t>
      </w:r>
      <w:r>
        <w:rPr>
          <w:b/>
          <w:spacing w:val="34"/>
          <w:sz w:val="24"/>
        </w:rPr>
        <w:t xml:space="preserve"> </w:t>
      </w:r>
      <w:r>
        <w:rPr>
          <w:b/>
          <w:sz w:val="24"/>
        </w:rPr>
        <w:t>the</w:t>
      </w:r>
      <w:r>
        <w:rPr>
          <w:b/>
          <w:spacing w:val="37"/>
          <w:sz w:val="24"/>
        </w:rPr>
        <w:t xml:space="preserve"> </w:t>
      </w:r>
      <w:r>
        <w:rPr>
          <w:b/>
          <w:sz w:val="24"/>
        </w:rPr>
        <w:t>Proposal</w:t>
      </w:r>
      <w:r>
        <w:rPr>
          <w:b/>
          <w:spacing w:val="34"/>
          <w:sz w:val="24"/>
        </w:rPr>
        <w:t xml:space="preserve"> </w:t>
      </w:r>
      <w:r>
        <w:rPr>
          <w:b/>
          <w:sz w:val="24"/>
        </w:rPr>
        <w:t>and</w:t>
      </w:r>
      <w:r>
        <w:rPr>
          <w:b/>
          <w:spacing w:val="39"/>
          <w:sz w:val="24"/>
        </w:rPr>
        <w:t xml:space="preserve"> </w:t>
      </w:r>
      <w:r>
        <w:rPr>
          <w:b/>
          <w:sz w:val="24"/>
        </w:rPr>
        <w:t>Project-</w:t>
      </w:r>
      <w:r>
        <w:rPr>
          <w:b/>
          <w:spacing w:val="39"/>
          <w:sz w:val="24"/>
        </w:rPr>
        <w:t xml:space="preserve"> </w:t>
      </w:r>
      <w:r>
        <w:rPr>
          <w:sz w:val="24"/>
        </w:rPr>
        <w:t>The</w:t>
      </w:r>
      <w:r>
        <w:rPr>
          <w:spacing w:val="37"/>
          <w:sz w:val="24"/>
        </w:rPr>
        <w:t xml:space="preserve"> </w:t>
      </w:r>
      <w:r>
        <w:rPr>
          <w:sz w:val="24"/>
        </w:rPr>
        <w:t>relationship</w:t>
      </w:r>
      <w:r>
        <w:rPr>
          <w:spacing w:val="40"/>
          <w:sz w:val="24"/>
        </w:rPr>
        <w:t xml:space="preserve"> </w:t>
      </w:r>
      <w:r>
        <w:rPr>
          <w:sz w:val="24"/>
        </w:rPr>
        <w:t>between</w:t>
      </w:r>
      <w:r>
        <w:rPr>
          <w:spacing w:val="34"/>
          <w:sz w:val="24"/>
        </w:rPr>
        <w:t xml:space="preserve"> </w:t>
      </w:r>
      <w:proofErr w:type="gramStart"/>
      <w:r>
        <w:rPr>
          <w:sz w:val="24"/>
        </w:rPr>
        <w:t>Social</w:t>
      </w:r>
      <w:r>
        <w:rPr>
          <w:spacing w:val="34"/>
          <w:sz w:val="24"/>
        </w:rPr>
        <w:t xml:space="preserve"> </w:t>
      </w:r>
      <w:r>
        <w:rPr>
          <w:sz w:val="24"/>
        </w:rPr>
        <w:t>Media</w:t>
      </w:r>
      <w:proofErr w:type="gramEnd"/>
      <w:r>
        <w:rPr>
          <w:spacing w:val="37"/>
          <w:sz w:val="24"/>
        </w:rPr>
        <w:t xml:space="preserve"> </w:t>
      </w:r>
      <w:r>
        <w:rPr>
          <w:sz w:val="24"/>
        </w:rPr>
        <w:t>and</w:t>
      </w:r>
      <w:r>
        <w:rPr>
          <w:spacing w:val="40"/>
          <w:sz w:val="24"/>
        </w:rPr>
        <w:t xml:space="preserve"> </w:t>
      </w:r>
      <w:r>
        <w:rPr>
          <w:sz w:val="24"/>
        </w:rPr>
        <w:t xml:space="preserve">Food </w:t>
      </w:r>
      <w:proofErr w:type="spellStart"/>
      <w:r>
        <w:rPr>
          <w:sz w:val="24"/>
        </w:rPr>
        <w:t>Behaviours</w:t>
      </w:r>
      <w:proofErr w:type="spellEnd"/>
      <w:r>
        <w:rPr>
          <w:sz w:val="24"/>
        </w:rPr>
        <w:t>- Impulsivity, Craving and Choice.</w:t>
      </w:r>
    </w:p>
    <w:p w14:paraId="2354A7A4" w14:textId="77777777" w:rsidR="00CB5E9F" w:rsidRDefault="00CB5E9F">
      <w:pPr>
        <w:pStyle w:val="BodyText"/>
        <w:spacing w:before="88"/>
      </w:pPr>
    </w:p>
    <w:p w14:paraId="01B0095C" w14:textId="77777777" w:rsidR="00CB5E9F" w:rsidRDefault="00000000">
      <w:pPr>
        <w:pStyle w:val="ListParagraph"/>
        <w:numPr>
          <w:ilvl w:val="0"/>
          <w:numId w:val="7"/>
        </w:numPr>
        <w:tabs>
          <w:tab w:val="left" w:pos="502"/>
        </w:tabs>
        <w:ind w:left="502" w:hanging="358"/>
        <w:jc w:val="left"/>
        <w:rPr>
          <w:sz w:val="24"/>
        </w:rPr>
      </w:pPr>
      <w:r>
        <w:rPr>
          <w:b/>
          <w:sz w:val="24"/>
        </w:rPr>
        <w:t>Type</w:t>
      </w:r>
      <w:r>
        <w:rPr>
          <w:b/>
          <w:spacing w:val="-13"/>
          <w:sz w:val="24"/>
        </w:rPr>
        <w:t xml:space="preserve"> </w:t>
      </w:r>
      <w:r>
        <w:rPr>
          <w:b/>
          <w:sz w:val="24"/>
        </w:rPr>
        <w:t>of</w:t>
      </w:r>
      <w:r>
        <w:rPr>
          <w:b/>
          <w:spacing w:val="-14"/>
          <w:sz w:val="24"/>
        </w:rPr>
        <w:t xml:space="preserve"> </w:t>
      </w:r>
      <w:r>
        <w:rPr>
          <w:b/>
          <w:sz w:val="24"/>
        </w:rPr>
        <w:t>study-</w:t>
      </w:r>
      <w:r>
        <w:rPr>
          <w:b/>
          <w:spacing w:val="1"/>
          <w:sz w:val="24"/>
        </w:rPr>
        <w:t xml:space="preserve"> </w:t>
      </w:r>
      <w:r>
        <w:rPr>
          <w:sz w:val="24"/>
        </w:rPr>
        <w:t>Cross</w:t>
      </w:r>
      <w:r>
        <w:rPr>
          <w:spacing w:val="-12"/>
          <w:sz w:val="24"/>
        </w:rPr>
        <w:t xml:space="preserve"> </w:t>
      </w:r>
      <w:r>
        <w:rPr>
          <w:sz w:val="24"/>
        </w:rPr>
        <w:t>sectional</w:t>
      </w:r>
      <w:r>
        <w:rPr>
          <w:spacing w:val="-20"/>
          <w:sz w:val="24"/>
        </w:rPr>
        <w:t xml:space="preserve"> </w:t>
      </w:r>
      <w:r>
        <w:rPr>
          <w:sz w:val="24"/>
        </w:rPr>
        <w:t xml:space="preserve">quantitative </w:t>
      </w:r>
      <w:r>
        <w:rPr>
          <w:spacing w:val="-2"/>
          <w:sz w:val="24"/>
        </w:rPr>
        <w:t>survey</w:t>
      </w:r>
    </w:p>
    <w:p w14:paraId="5963CC89" w14:textId="77777777" w:rsidR="00CB5E9F" w:rsidRDefault="00CB5E9F">
      <w:pPr>
        <w:pStyle w:val="BodyText"/>
        <w:spacing w:before="164"/>
      </w:pPr>
    </w:p>
    <w:p w14:paraId="64AA93DD" w14:textId="77777777" w:rsidR="00CB5E9F" w:rsidRDefault="00000000">
      <w:pPr>
        <w:pStyle w:val="ListParagraph"/>
        <w:numPr>
          <w:ilvl w:val="0"/>
          <w:numId w:val="7"/>
        </w:numPr>
        <w:tabs>
          <w:tab w:val="left" w:pos="504"/>
        </w:tabs>
        <w:spacing w:line="276" w:lineRule="auto"/>
        <w:ind w:right="1596"/>
        <w:jc w:val="left"/>
        <w:rPr>
          <w:sz w:val="24"/>
        </w:rPr>
      </w:pPr>
      <w:r>
        <w:rPr>
          <w:b/>
          <w:sz w:val="24"/>
        </w:rPr>
        <w:t>Aim:</w:t>
      </w:r>
      <w:r>
        <w:rPr>
          <w:b/>
          <w:spacing w:val="78"/>
          <w:sz w:val="24"/>
        </w:rPr>
        <w:t xml:space="preserve"> </w:t>
      </w:r>
      <w:r>
        <w:rPr>
          <w:sz w:val="24"/>
        </w:rPr>
        <w:t>To</w:t>
      </w:r>
      <w:r>
        <w:rPr>
          <w:spacing w:val="77"/>
          <w:sz w:val="24"/>
        </w:rPr>
        <w:t xml:space="preserve"> </w:t>
      </w:r>
      <w:r>
        <w:rPr>
          <w:sz w:val="24"/>
        </w:rPr>
        <w:t>understand</w:t>
      </w:r>
      <w:r>
        <w:rPr>
          <w:spacing w:val="77"/>
          <w:sz w:val="24"/>
        </w:rPr>
        <w:t xml:space="preserve"> </w:t>
      </w:r>
      <w:r>
        <w:rPr>
          <w:sz w:val="24"/>
        </w:rPr>
        <w:t>the</w:t>
      </w:r>
      <w:r>
        <w:rPr>
          <w:spacing w:val="76"/>
          <w:sz w:val="24"/>
        </w:rPr>
        <w:t xml:space="preserve"> </w:t>
      </w:r>
      <w:r>
        <w:rPr>
          <w:sz w:val="24"/>
        </w:rPr>
        <w:t>relationship</w:t>
      </w:r>
      <w:r>
        <w:rPr>
          <w:spacing w:val="78"/>
          <w:sz w:val="24"/>
        </w:rPr>
        <w:t xml:space="preserve"> </w:t>
      </w:r>
      <w:r>
        <w:rPr>
          <w:sz w:val="24"/>
        </w:rPr>
        <w:t>between</w:t>
      </w:r>
      <w:r>
        <w:rPr>
          <w:spacing w:val="73"/>
          <w:sz w:val="24"/>
        </w:rPr>
        <w:t xml:space="preserve"> </w:t>
      </w:r>
      <w:r>
        <w:rPr>
          <w:sz w:val="24"/>
        </w:rPr>
        <w:t>social</w:t>
      </w:r>
      <w:r>
        <w:rPr>
          <w:spacing w:val="73"/>
          <w:sz w:val="24"/>
        </w:rPr>
        <w:t xml:space="preserve"> </w:t>
      </w:r>
      <w:r>
        <w:rPr>
          <w:sz w:val="24"/>
        </w:rPr>
        <w:t>media</w:t>
      </w:r>
      <w:r>
        <w:rPr>
          <w:spacing w:val="77"/>
          <w:sz w:val="24"/>
        </w:rPr>
        <w:t xml:space="preserve"> </w:t>
      </w:r>
      <w:r>
        <w:rPr>
          <w:sz w:val="24"/>
        </w:rPr>
        <w:t>and</w:t>
      </w:r>
      <w:r>
        <w:rPr>
          <w:spacing w:val="80"/>
          <w:sz w:val="24"/>
        </w:rPr>
        <w:t xml:space="preserve"> </w:t>
      </w:r>
      <w:r>
        <w:rPr>
          <w:sz w:val="24"/>
        </w:rPr>
        <w:t>food</w:t>
      </w:r>
      <w:r>
        <w:rPr>
          <w:spacing w:val="73"/>
          <w:sz w:val="24"/>
        </w:rPr>
        <w:t xml:space="preserve"> </w:t>
      </w:r>
      <w:proofErr w:type="spellStart"/>
      <w:r>
        <w:rPr>
          <w:sz w:val="24"/>
        </w:rPr>
        <w:t>behaviours</w:t>
      </w:r>
      <w:proofErr w:type="spellEnd"/>
      <w:r>
        <w:rPr>
          <w:sz w:val="24"/>
        </w:rPr>
        <w:t>- impulsivity, craving and choice.</w:t>
      </w:r>
    </w:p>
    <w:p w14:paraId="7EF76BEF" w14:textId="77777777" w:rsidR="00CB5E9F" w:rsidRDefault="00CB5E9F">
      <w:pPr>
        <w:pStyle w:val="BodyText"/>
        <w:spacing w:before="97"/>
      </w:pPr>
    </w:p>
    <w:p w14:paraId="74F4AA2E" w14:textId="77777777" w:rsidR="00CB5E9F" w:rsidRDefault="00000000">
      <w:pPr>
        <w:pStyle w:val="Heading4"/>
        <w:numPr>
          <w:ilvl w:val="0"/>
          <w:numId w:val="7"/>
        </w:numPr>
        <w:tabs>
          <w:tab w:val="left" w:pos="502"/>
        </w:tabs>
        <w:ind w:left="502" w:hanging="358"/>
        <w:jc w:val="left"/>
      </w:pPr>
      <w:bookmarkStart w:id="33" w:name="d._Departments_involved:"/>
      <w:bookmarkEnd w:id="33"/>
      <w:r>
        <w:t>Departments</w:t>
      </w:r>
      <w:r>
        <w:rPr>
          <w:spacing w:val="-14"/>
        </w:rPr>
        <w:t xml:space="preserve"> </w:t>
      </w:r>
      <w:r>
        <w:rPr>
          <w:spacing w:val="-2"/>
        </w:rPr>
        <w:t>involved:</w:t>
      </w:r>
    </w:p>
    <w:p w14:paraId="69319860" w14:textId="77777777" w:rsidR="00CB5E9F" w:rsidRDefault="00000000">
      <w:pPr>
        <w:pStyle w:val="BodyText"/>
        <w:spacing w:before="70"/>
        <w:ind w:left="307"/>
      </w:pPr>
      <w:r>
        <w:t>Department</w:t>
      </w:r>
      <w:r>
        <w:rPr>
          <w:spacing w:val="-10"/>
        </w:rPr>
        <w:t xml:space="preserve"> </w:t>
      </w:r>
      <w:r>
        <w:t>of</w:t>
      </w:r>
      <w:r>
        <w:rPr>
          <w:spacing w:val="-20"/>
        </w:rPr>
        <w:t xml:space="preserve"> </w:t>
      </w:r>
      <w:r>
        <w:t>Dietetics</w:t>
      </w:r>
      <w:r>
        <w:rPr>
          <w:spacing w:val="-12"/>
        </w:rPr>
        <w:t xml:space="preserve"> </w:t>
      </w:r>
      <w:r>
        <w:t>and</w:t>
      </w:r>
      <w:r>
        <w:rPr>
          <w:spacing w:val="-7"/>
        </w:rPr>
        <w:t xml:space="preserve"> </w:t>
      </w:r>
      <w:r>
        <w:t>Applied</w:t>
      </w:r>
      <w:r>
        <w:rPr>
          <w:spacing w:val="-7"/>
        </w:rPr>
        <w:t xml:space="preserve"> </w:t>
      </w:r>
      <w:r>
        <w:t>Nutrition,</w:t>
      </w:r>
      <w:r>
        <w:rPr>
          <w:spacing w:val="5"/>
        </w:rPr>
        <w:t xml:space="preserve"> </w:t>
      </w:r>
      <w:r>
        <w:t xml:space="preserve">WGSHA, </w:t>
      </w:r>
      <w:r>
        <w:rPr>
          <w:spacing w:val="-4"/>
        </w:rPr>
        <w:t>MAHE</w:t>
      </w:r>
    </w:p>
    <w:p w14:paraId="2EAF89D8" w14:textId="77777777" w:rsidR="00CB5E9F" w:rsidRDefault="00CB5E9F">
      <w:pPr>
        <w:pStyle w:val="BodyText"/>
        <w:spacing w:before="168"/>
      </w:pPr>
    </w:p>
    <w:p w14:paraId="1F47FDAF" w14:textId="77777777" w:rsidR="00CB5E9F" w:rsidRDefault="00000000">
      <w:pPr>
        <w:pStyle w:val="ListParagraph"/>
        <w:numPr>
          <w:ilvl w:val="0"/>
          <w:numId w:val="7"/>
        </w:numPr>
        <w:tabs>
          <w:tab w:val="left" w:pos="503"/>
        </w:tabs>
        <w:ind w:left="503" w:hanging="359"/>
        <w:jc w:val="left"/>
        <w:rPr>
          <w:sz w:val="24"/>
        </w:rPr>
      </w:pPr>
      <w:r>
        <w:rPr>
          <w:b/>
          <w:sz w:val="24"/>
        </w:rPr>
        <w:t>Study</w:t>
      </w:r>
      <w:r>
        <w:rPr>
          <w:b/>
          <w:spacing w:val="-15"/>
          <w:sz w:val="24"/>
        </w:rPr>
        <w:t xml:space="preserve"> </w:t>
      </w:r>
      <w:r>
        <w:rPr>
          <w:b/>
          <w:sz w:val="24"/>
        </w:rPr>
        <w:t>period:</w:t>
      </w:r>
      <w:r>
        <w:rPr>
          <w:b/>
          <w:spacing w:val="-1"/>
          <w:sz w:val="24"/>
        </w:rPr>
        <w:t xml:space="preserve"> </w:t>
      </w:r>
      <w:r>
        <w:rPr>
          <w:sz w:val="24"/>
        </w:rPr>
        <w:t>Duration-</w:t>
      </w:r>
      <w:r>
        <w:rPr>
          <w:spacing w:val="-2"/>
          <w:sz w:val="24"/>
        </w:rPr>
        <w:t xml:space="preserve"> </w:t>
      </w:r>
      <w:r>
        <w:rPr>
          <w:sz w:val="24"/>
        </w:rPr>
        <w:t>March</w:t>
      </w:r>
      <w:r>
        <w:rPr>
          <w:spacing w:val="-15"/>
          <w:sz w:val="24"/>
        </w:rPr>
        <w:t xml:space="preserve"> </w:t>
      </w:r>
      <w:r>
        <w:rPr>
          <w:sz w:val="24"/>
        </w:rPr>
        <w:t>2025-</w:t>
      </w:r>
      <w:r>
        <w:rPr>
          <w:spacing w:val="-1"/>
          <w:sz w:val="24"/>
        </w:rPr>
        <w:t xml:space="preserve"> </w:t>
      </w:r>
      <w:r>
        <w:rPr>
          <w:sz w:val="24"/>
        </w:rPr>
        <w:t>August</w:t>
      </w:r>
      <w:r>
        <w:rPr>
          <w:spacing w:val="7"/>
          <w:sz w:val="24"/>
        </w:rPr>
        <w:t xml:space="preserve"> </w:t>
      </w:r>
      <w:r>
        <w:rPr>
          <w:spacing w:val="-2"/>
          <w:sz w:val="24"/>
        </w:rPr>
        <w:t>2025.</w:t>
      </w:r>
    </w:p>
    <w:p w14:paraId="27DBF0BA" w14:textId="77777777" w:rsidR="00CB5E9F" w:rsidRDefault="00CB5E9F">
      <w:pPr>
        <w:pStyle w:val="BodyText"/>
        <w:spacing w:before="163"/>
      </w:pPr>
    </w:p>
    <w:p w14:paraId="3BAED45B" w14:textId="77777777" w:rsidR="00CB5E9F" w:rsidRDefault="00000000">
      <w:pPr>
        <w:pStyle w:val="Heading4"/>
        <w:numPr>
          <w:ilvl w:val="0"/>
          <w:numId w:val="7"/>
        </w:numPr>
        <w:tabs>
          <w:tab w:val="left" w:pos="504"/>
        </w:tabs>
        <w:spacing w:before="1"/>
        <w:jc w:val="left"/>
        <w:rPr>
          <w:b w:val="0"/>
        </w:rPr>
      </w:pPr>
      <w:bookmarkStart w:id="34" w:name="f._Sample_size:_366"/>
      <w:bookmarkEnd w:id="34"/>
      <w:r>
        <w:t>Sample</w:t>
      </w:r>
      <w:r>
        <w:rPr>
          <w:spacing w:val="-10"/>
        </w:rPr>
        <w:t xml:space="preserve"> </w:t>
      </w:r>
      <w:r>
        <w:t>size:</w:t>
      </w:r>
      <w:r>
        <w:rPr>
          <w:spacing w:val="-3"/>
        </w:rPr>
        <w:t xml:space="preserve"> </w:t>
      </w:r>
      <w:r>
        <w:rPr>
          <w:b w:val="0"/>
          <w:spacing w:val="-5"/>
        </w:rPr>
        <w:t>366</w:t>
      </w:r>
    </w:p>
    <w:p w14:paraId="3D157728" w14:textId="77777777" w:rsidR="00CB5E9F" w:rsidRDefault="00CB5E9F">
      <w:pPr>
        <w:pStyle w:val="BodyText"/>
        <w:spacing w:before="86"/>
      </w:pPr>
    </w:p>
    <w:p w14:paraId="7B891A09" w14:textId="77777777" w:rsidR="00CB5E9F" w:rsidRDefault="00000000">
      <w:pPr>
        <w:pStyle w:val="BodyText"/>
        <w:spacing w:line="278" w:lineRule="auto"/>
        <w:ind w:left="504" w:right="138"/>
        <w:jc w:val="both"/>
      </w:pPr>
      <w:r>
        <w:t>The sample size was calculated using select statistical services calculator. The population for the convenience</w:t>
      </w:r>
      <w:r>
        <w:rPr>
          <w:spacing w:val="-2"/>
        </w:rPr>
        <w:t xml:space="preserve"> </w:t>
      </w:r>
      <w:r>
        <w:t>sampling</w:t>
      </w:r>
      <w:r>
        <w:rPr>
          <w:spacing w:val="-2"/>
        </w:rPr>
        <w:t xml:space="preserve"> </w:t>
      </w:r>
      <w:r>
        <w:t>was</w:t>
      </w:r>
      <w:r>
        <w:rPr>
          <w:spacing w:val="-3"/>
        </w:rPr>
        <w:t xml:space="preserve"> </w:t>
      </w:r>
      <w:r>
        <w:t>considered</w:t>
      </w:r>
      <w:r>
        <w:rPr>
          <w:spacing w:val="-2"/>
        </w:rPr>
        <w:t xml:space="preserve"> </w:t>
      </w:r>
      <w:r>
        <w:t>as</w:t>
      </w:r>
      <w:r>
        <w:rPr>
          <w:spacing w:val="-4"/>
        </w:rPr>
        <w:t xml:space="preserve"> </w:t>
      </w:r>
      <w:r>
        <w:t>10,000.</w:t>
      </w:r>
      <w:r>
        <w:rPr>
          <w:spacing w:val="-14"/>
        </w:rPr>
        <w:t xml:space="preserve"> </w:t>
      </w:r>
      <w:r>
        <w:t>The</w:t>
      </w:r>
      <w:r>
        <w:rPr>
          <w:spacing w:val="-3"/>
        </w:rPr>
        <w:t xml:space="preserve"> </w:t>
      </w:r>
      <w:r>
        <w:t>confidence level</w:t>
      </w:r>
      <w:r>
        <w:rPr>
          <w:spacing w:val="-14"/>
        </w:rPr>
        <w:t xml:space="preserve"> </w:t>
      </w:r>
      <w:r>
        <w:t>was</w:t>
      </w:r>
      <w:r>
        <w:rPr>
          <w:spacing w:val="-4"/>
        </w:rPr>
        <w:t xml:space="preserve"> </w:t>
      </w:r>
      <w:r>
        <w:t>95%</w:t>
      </w:r>
      <w:r>
        <w:rPr>
          <w:spacing w:val="-1"/>
        </w:rPr>
        <w:t xml:space="preserve"> </w:t>
      </w:r>
      <w:r>
        <w:t>with</w:t>
      </w:r>
      <w:r>
        <w:rPr>
          <w:spacing w:val="-11"/>
        </w:rPr>
        <w:t xml:space="preserve"> </w:t>
      </w:r>
      <w:r>
        <w:t>a</w:t>
      </w:r>
      <w:r>
        <w:rPr>
          <w:spacing w:val="-3"/>
        </w:rPr>
        <w:t xml:space="preserve"> </w:t>
      </w:r>
      <w:r>
        <w:t>5%</w:t>
      </w:r>
      <w:r>
        <w:rPr>
          <w:spacing w:val="-1"/>
        </w:rPr>
        <w:t xml:space="preserve"> </w:t>
      </w:r>
      <w:r>
        <w:t>margin</w:t>
      </w:r>
      <w:r>
        <w:rPr>
          <w:spacing w:val="-11"/>
        </w:rPr>
        <w:t xml:space="preserve"> </w:t>
      </w:r>
      <w:r>
        <w:t>error and the likely sample proportion was 40%. The recommended sample size provided was 368.</w:t>
      </w:r>
    </w:p>
    <w:p w14:paraId="55B8C9AC" w14:textId="77777777" w:rsidR="00CB5E9F" w:rsidRDefault="00000000">
      <w:pPr>
        <w:pStyle w:val="BodyText"/>
        <w:spacing w:line="271" w:lineRule="exact"/>
        <w:ind w:left="504"/>
        <w:jc w:val="both"/>
      </w:pPr>
      <w:r>
        <w:t>Sample</w:t>
      </w:r>
      <w:r>
        <w:rPr>
          <w:spacing w:val="-8"/>
        </w:rPr>
        <w:t xml:space="preserve"> </w:t>
      </w:r>
      <w:r>
        <w:t xml:space="preserve">size </w:t>
      </w:r>
      <w:r>
        <w:rPr>
          <w:spacing w:val="-2"/>
        </w:rPr>
        <w:t>formula:</w:t>
      </w:r>
    </w:p>
    <w:p w14:paraId="2D1DB5CF" w14:textId="77777777" w:rsidR="00CB5E9F" w:rsidRDefault="00000000">
      <w:pPr>
        <w:pStyle w:val="BodyText"/>
        <w:spacing w:before="41"/>
        <w:ind w:left="387"/>
        <w:jc w:val="center"/>
        <w:rPr>
          <w:rFonts w:ascii="Cambria Math" w:eastAsia="Cambria Math" w:hAnsi="Cambria Math"/>
          <w:position w:val="3"/>
        </w:rPr>
      </w:pPr>
      <w:r>
        <w:rPr>
          <w:rFonts w:ascii="Cambria Math" w:eastAsia="Cambria Math" w:hAnsi="Cambria Math"/>
          <w:position w:val="2"/>
        </w:rPr>
        <w:t>𝑛</w:t>
      </w:r>
      <w:r>
        <w:rPr>
          <w:rFonts w:ascii="Cambria Math" w:eastAsia="Cambria Math" w:hAnsi="Cambria Math"/>
          <w:sz w:val="16"/>
        </w:rPr>
        <w:t>0</w:t>
      </w:r>
      <w:r>
        <w:rPr>
          <w:rFonts w:ascii="Cambria Math" w:eastAsia="Cambria Math" w:hAnsi="Cambria Math"/>
          <w:spacing w:val="39"/>
          <w:sz w:val="16"/>
        </w:rPr>
        <w:t xml:space="preserve"> </w:t>
      </w:r>
      <w:r>
        <w:rPr>
          <w:rFonts w:ascii="Cambria Math" w:eastAsia="Cambria Math" w:hAnsi="Cambria Math"/>
          <w:position w:val="2"/>
        </w:rPr>
        <w:t>=</w:t>
      </w:r>
      <w:r>
        <w:rPr>
          <w:rFonts w:ascii="Cambria Math" w:eastAsia="Cambria Math" w:hAnsi="Cambria Math"/>
          <w:spacing w:val="-2"/>
          <w:position w:val="2"/>
        </w:rPr>
        <w:t xml:space="preserve"> </w:t>
      </w:r>
      <w:r>
        <w:rPr>
          <w:rFonts w:ascii="Cambria Math" w:eastAsia="Cambria Math" w:hAnsi="Cambria Math"/>
          <w:position w:val="2"/>
        </w:rPr>
        <w:t>\</w:t>
      </w:r>
      <w:proofErr w:type="gramStart"/>
      <w:r>
        <w:rPr>
          <w:rFonts w:ascii="Cambria Math" w:eastAsia="Cambria Math" w:hAnsi="Cambria Math"/>
          <w:position w:val="2"/>
        </w:rPr>
        <w:t>𝑓𝑟𝑎𝑐</w:t>
      </w:r>
      <w:r>
        <w:rPr>
          <w:rFonts w:ascii="Cambria Math" w:eastAsia="Cambria Math" w:hAnsi="Cambria Math"/>
          <w:position w:val="3"/>
        </w:rPr>
        <w:t>{</w:t>
      </w:r>
      <w:proofErr w:type="gramEnd"/>
      <w:r>
        <w:rPr>
          <w:rFonts w:ascii="Cambria Math" w:eastAsia="Cambria Math" w:hAnsi="Cambria Math"/>
          <w:position w:val="2"/>
        </w:rPr>
        <w:t>𝑍</w:t>
      </w:r>
      <w:r>
        <w:rPr>
          <w:rFonts w:ascii="Cambria Math" w:eastAsia="Cambria Math" w:hAnsi="Cambria Math"/>
          <w:position w:val="2"/>
          <w:vertAlign w:val="superscript"/>
        </w:rPr>
        <w:t>2</w:t>
      </w:r>
      <w:r>
        <w:rPr>
          <w:rFonts w:ascii="Cambria Math" w:eastAsia="Cambria Math" w:hAnsi="Cambria Math"/>
          <w:spacing w:val="13"/>
          <w:position w:val="2"/>
        </w:rPr>
        <w:t xml:space="preserve"> </w:t>
      </w:r>
      <w:r>
        <w:rPr>
          <w:rFonts w:ascii="Cambria Math" w:eastAsia="Cambria Math" w:hAnsi="Cambria Math"/>
          <w:position w:val="2"/>
        </w:rPr>
        <w:t>⋅</w:t>
      </w:r>
      <w:r>
        <w:rPr>
          <w:rFonts w:ascii="Cambria Math" w:eastAsia="Cambria Math" w:hAnsi="Cambria Math"/>
          <w:spacing w:val="-2"/>
          <w:position w:val="2"/>
        </w:rPr>
        <w:t xml:space="preserve"> </w:t>
      </w:r>
      <w:r>
        <w:rPr>
          <w:rFonts w:ascii="Cambria Math" w:eastAsia="Cambria Math" w:hAnsi="Cambria Math"/>
          <w:position w:val="2"/>
        </w:rPr>
        <w:t>𝑝</w:t>
      </w:r>
      <w:r>
        <w:rPr>
          <w:rFonts w:ascii="Cambria Math" w:eastAsia="Cambria Math" w:hAnsi="Cambria Math"/>
          <w:spacing w:val="62"/>
          <w:position w:val="2"/>
        </w:rPr>
        <w:t xml:space="preserve"> </w:t>
      </w:r>
      <w:r>
        <w:rPr>
          <w:rFonts w:ascii="Cambria Math" w:eastAsia="Cambria Math" w:hAnsi="Cambria Math"/>
          <w:position w:val="2"/>
        </w:rPr>
        <w:t>⋅</w:t>
      </w:r>
      <w:r>
        <w:rPr>
          <w:rFonts w:ascii="Cambria Math" w:eastAsia="Cambria Math" w:hAnsi="Cambria Math"/>
          <w:spacing w:val="4"/>
          <w:position w:val="2"/>
        </w:rPr>
        <w:t xml:space="preserve"> </w:t>
      </w:r>
      <w:r>
        <w:rPr>
          <w:rFonts w:ascii="Cambria Math" w:eastAsia="Cambria Math" w:hAnsi="Cambria Math"/>
          <w:position w:val="3"/>
        </w:rPr>
        <w:t>(</w:t>
      </w:r>
      <w:r>
        <w:rPr>
          <w:rFonts w:ascii="Cambria Math" w:eastAsia="Cambria Math" w:hAnsi="Cambria Math"/>
          <w:position w:val="2"/>
        </w:rPr>
        <w:t>1</w:t>
      </w:r>
      <w:r>
        <w:rPr>
          <w:rFonts w:ascii="Cambria Math" w:eastAsia="Cambria Math" w:hAnsi="Cambria Math"/>
          <w:spacing w:val="57"/>
          <w:position w:val="2"/>
        </w:rPr>
        <w:t xml:space="preserve"> </w:t>
      </w:r>
      <w:r>
        <w:rPr>
          <w:rFonts w:ascii="Cambria Math" w:eastAsia="Cambria Math" w:hAnsi="Cambria Math"/>
          <w:position w:val="2"/>
        </w:rPr>
        <w:t>−</w:t>
      </w:r>
      <w:r>
        <w:rPr>
          <w:rFonts w:ascii="Cambria Math" w:eastAsia="Cambria Math" w:hAnsi="Cambria Math"/>
          <w:spacing w:val="55"/>
          <w:position w:val="2"/>
        </w:rPr>
        <w:t xml:space="preserve"> </w:t>
      </w:r>
      <w:r>
        <w:rPr>
          <w:rFonts w:ascii="Cambria Math" w:eastAsia="Cambria Math" w:hAnsi="Cambria Math"/>
          <w:spacing w:val="-2"/>
          <w:position w:val="2"/>
        </w:rPr>
        <w:t>𝑝</w:t>
      </w:r>
      <w:r>
        <w:rPr>
          <w:rFonts w:ascii="Cambria Math" w:eastAsia="Cambria Math" w:hAnsi="Cambria Math"/>
          <w:spacing w:val="-2"/>
          <w:position w:val="3"/>
        </w:rPr>
        <w:t>)}{</w:t>
      </w:r>
      <w:r>
        <w:rPr>
          <w:rFonts w:ascii="Cambria Math" w:eastAsia="Cambria Math" w:hAnsi="Cambria Math"/>
          <w:spacing w:val="-2"/>
          <w:position w:val="2"/>
        </w:rPr>
        <w:t>𝐸</w:t>
      </w:r>
      <w:r>
        <w:rPr>
          <w:rFonts w:ascii="Cambria Math" w:eastAsia="Cambria Math" w:hAnsi="Cambria Math"/>
          <w:spacing w:val="-2"/>
          <w:position w:val="2"/>
          <w:vertAlign w:val="superscript"/>
        </w:rPr>
        <w:t>2</w:t>
      </w:r>
      <w:r>
        <w:rPr>
          <w:rFonts w:ascii="Cambria Math" w:eastAsia="Cambria Math" w:hAnsi="Cambria Math"/>
          <w:spacing w:val="-2"/>
          <w:position w:val="3"/>
        </w:rPr>
        <w:t>}</w:t>
      </w:r>
    </w:p>
    <w:p w14:paraId="67D4965F" w14:textId="77777777" w:rsidR="00CB5E9F" w:rsidRDefault="00CB5E9F">
      <w:pPr>
        <w:pStyle w:val="BodyText"/>
        <w:spacing w:before="46"/>
        <w:rPr>
          <w:rFonts w:ascii="Cambria Math"/>
        </w:rPr>
      </w:pPr>
    </w:p>
    <w:p w14:paraId="6199A1FC" w14:textId="77777777" w:rsidR="00CB5E9F" w:rsidRDefault="00000000">
      <w:pPr>
        <w:pStyle w:val="BodyText"/>
        <w:ind w:left="504"/>
      </w:pPr>
      <w:r>
        <w:t>Z</w:t>
      </w:r>
      <w:r>
        <w:rPr>
          <w:spacing w:val="-1"/>
        </w:rPr>
        <w:t xml:space="preserve"> </w:t>
      </w:r>
      <w:r>
        <w:t>=</w:t>
      </w:r>
      <w:r>
        <w:rPr>
          <w:spacing w:val="1"/>
        </w:rPr>
        <w:t xml:space="preserve"> </w:t>
      </w:r>
      <w:r>
        <w:t>1.96</w:t>
      </w:r>
      <w:r>
        <w:rPr>
          <w:spacing w:val="-3"/>
        </w:rPr>
        <w:t xml:space="preserve"> </w:t>
      </w:r>
      <w:r>
        <w:t>(for</w:t>
      </w:r>
      <w:r>
        <w:rPr>
          <w:spacing w:val="4"/>
        </w:rPr>
        <w:t xml:space="preserve"> </w:t>
      </w:r>
      <w:r>
        <w:t>95%</w:t>
      </w:r>
      <w:r>
        <w:rPr>
          <w:spacing w:val="-1"/>
        </w:rPr>
        <w:t xml:space="preserve"> </w:t>
      </w:r>
      <w:r>
        <w:rPr>
          <w:spacing w:val="-2"/>
        </w:rPr>
        <w:t>confidence)</w:t>
      </w:r>
    </w:p>
    <w:p w14:paraId="5DE83AD4" w14:textId="77777777" w:rsidR="00CB5E9F" w:rsidRDefault="00000000">
      <w:pPr>
        <w:pStyle w:val="BodyText"/>
        <w:spacing w:before="41"/>
        <w:ind w:left="504"/>
      </w:pPr>
      <w:r>
        <w:t>P</w:t>
      </w:r>
      <w:r>
        <w:rPr>
          <w:spacing w:val="1"/>
        </w:rPr>
        <w:t xml:space="preserve"> </w:t>
      </w:r>
      <w:r>
        <w:t>=</w:t>
      </w:r>
      <w:r>
        <w:rPr>
          <w:spacing w:val="1"/>
        </w:rPr>
        <w:t xml:space="preserve"> </w:t>
      </w:r>
      <w:r>
        <w:rPr>
          <w:spacing w:val="-4"/>
        </w:rPr>
        <w:t>0.40</w:t>
      </w:r>
    </w:p>
    <w:p w14:paraId="3125C1A4" w14:textId="77777777" w:rsidR="00CB5E9F" w:rsidRDefault="00000000">
      <w:pPr>
        <w:pStyle w:val="BodyText"/>
        <w:spacing w:before="41"/>
        <w:ind w:left="504"/>
      </w:pPr>
      <w:r>
        <w:t>E</w:t>
      </w:r>
      <w:r>
        <w:rPr>
          <w:spacing w:val="7"/>
        </w:rPr>
        <w:t xml:space="preserve"> </w:t>
      </w:r>
      <w:r>
        <w:t>=</w:t>
      </w:r>
      <w:r>
        <w:rPr>
          <w:spacing w:val="1"/>
        </w:rPr>
        <w:t xml:space="preserve"> </w:t>
      </w:r>
      <w:r>
        <w:rPr>
          <w:spacing w:val="-4"/>
        </w:rPr>
        <w:t>0.05</w:t>
      </w:r>
    </w:p>
    <w:p w14:paraId="10827644" w14:textId="77777777" w:rsidR="00CB5E9F" w:rsidRDefault="00000000">
      <w:pPr>
        <w:pStyle w:val="BodyText"/>
        <w:spacing w:before="41"/>
        <w:ind w:left="504"/>
      </w:pPr>
      <w:r>
        <w:t>N =</w:t>
      </w:r>
      <w:r>
        <w:rPr>
          <w:spacing w:val="1"/>
        </w:rPr>
        <w:t xml:space="preserve"> </w:t>
      </w:r>
      <w:r>
        <w:rPr>
          <w:spacing w:val="-2"/>
        </w:rPr>
        <w:t>10,000</w:t>
      </w:r>
    </w:p>
    <w:p w14:paraId="77FFBF54" w14:textId="77777777" w:rsidR="00CB5E9F" w:rsidRDefault="00000000">
      <w:pPr>
        <w:pStyle w:val="BodyText"/>
        <w:spacing w:before="46"/>
        <w:ind w:left="379"/>
        <w:jc w:val="center"/>
        <w:rPr>
          <w:rFonts w:ascii="Cambria Math" w:eastAsia="Cambria Math" w:hAnsi="Cambria Math"/>
          <w:position w:val="2"/>
        </w:rPr>
      </w:pPr>
      <w:r>
        <w:rPr>
          <w:rFonts w:ascii="Cambria Math" w:eastAsia="Cambria Math" w:hAnsi="Cambria Math"/>
          <w:position w:val="2"/>
        </w:rPr>
        <w:t>𝑛</w:t>
      </w:r>
      <w:r>
        <w:rPr>
          <w:rFonts w:ascii="Cambria Math" w:eastAsia="Cambria Math" w:hAnsi="Cambria Math"/>
          <w:sz w:val="16"/>
        </w:rPr>
        <w:t>0</w:t>
      </w:r>
      <w:r>
        <w:rPr>
          <w:rFonts w:ascii="Cambria Math" w:eastAsia="Cambria Math" w:hAnsi="Cambria Math"/>
          <w:spacing w:val="47"/>
          <w:sz w:val="16"/>
        </w:rPr>
        <w:t xml:space="preserve"> </w:t>
      </w:r>
      <w:r>
        <w:rPr>
          <w:rFonts w:ascii="Cambria Math" w:eastAsia="Cambria Math" w:hAnsi="Cambria Math"/>
          <w:position w:val="2"/>
        </w:rPr>
        <w:t>=\</w:t>
      </w:r>
      <w:proofErr w:type="gramStart"/>
      <w:r>
        <w:rPr>
          <w:rFonts w:ascii="Cambria Math" w:eastAsia="Cambria Math" w:hAnsi="Cambria Math"/>
          <w:position w:val="2"/>
        </w:rPr>
        <w:t>𝑓𝑟𝑎𝑐</w:t>
      </w:r>
      <w:r>
        <w:rPr>
          <w:rFonts w:ascii="Cambria Math" w:eastAsia="Cambria Math" w:hAnsi="Cambria Math"/>
          <w:position w:val="3"/>
        </w:rPr>
        <w:t>{</w:t>
      </w:r>
      <w:proofErr w:type="gramEnd"/>
      <w:r>
        <w:rPr>
          <w:rFonts w:ascii="Cambria Math" w:eastAsia="Cambria Math" w:hAnsi="Cambria Math"/>
          <w:position w:val="2"/>
        </w:rPr>
        <w:t>1.96</w:t>
      </w:r>
      <w:r>
        <w:rPr>
          <w:rFonts w:ascii="Cambria Math" w:eastAsia="Cambria Math" w:hAnsi="Cambria Math"/>
          <w:position w:val="2"/>
          <w:vertAlign w:val="superscript"/>
        </w:rPr>
        <w:t>2</w:t>
      </w:r>
      <w:r>
        <w:rPr>
          <w:rFonts w:ascii="Cambria Math" w:eastAsia="Cambria Math" w:hAnsi="Cambria Math"/>
          <w:spacing w:val="11"/>
          <w:position w:val="2"/>
        </w:rPr>
        <w:t xml:space="preserve"> </w:t>
      </w:r>
      <w:r>
        <w:rPr>
          <w:rFonts w:ascii="Cambria Math" w:eastAsia="Cambria Math" w:hAnsi="Cambria Math"/>
          <w:position w:val="2"/>
        </w:rPr>
        <w:t>⋅</w:t>
      </w:r>
      <w:r>
        <w:rPr>
          <w:rFonts w:ascii="Cambria Math" w:eastAsia="Cambria Math" w:hAnsi="Cambria Math"/>
          <w:spacing w:val="3"/>
          <w:position w:val="2"/>
        </w:rPr>
        <w:t xml:space="preserve"> </w:t>
      </w:r>
      <w:r>
        <w:rPr>
          <w:rFonts w:ascii="Cambria Math" w:eastAsia="Cambria Math" w:hAnsi="Cambria Math"/>
          <w:position w:val="2"/>
        </w:rPr>
        <w:t>0.40</w:t>
      </w:r>
      <w:r>
        <w:rPr>
          <w:rFonts w:ascii="Cambria Math" w:eastAsia="Cambria Math" w:hAnsi="Cambria Math"/>
          <w:spacing w:val="1"/>
          <w:position w:val="2"/>
        </w:rPr>
        <w:t xml:space="preserve"> </w:t>
      </w:r>
      <w:r>
        <w:rPr>
          <w:rFonts w:ascii="Cambria Math" w:eastAsia="Cambria Math" w:hAnsi="Cambria Math"/>
          <w:position w:val="2"/>
        </w:rPr>
        <w:t>⋅</w:t>
      </w:r>
      <w:r>
        <w:rPr>
          <w:rFonts w:ascii="Cambria Math" w:eastAsia="Cambria Math" w:hAnsi="Cambria Math"/>
          <w:spacing w:val="-3"/>
          <w:position w:val="2"/>
        </w:rPr>
        <w:t xml:space="preserve"> </w:t>
      </w:r>
      <w:r>
        <w:rPr>
          <w:rFonts w:ascii="Cambria Math" w:eastAsia="Cambria Math" w:hAnsi="Cambria Math"/>
          <w:position w:val="2"/>
        </w:rPr>
        <w:t>0.60</w:t>
      </w:r>
      <w:r>
        <w:rPr>
          <w:rFonts w:ascii="Cambria Math" w:eastAsia="Cambria Math" w:hAnsi="Cambria Math"/>
          <w:position w:val="3"/>
        </w:rPr>
        <w:t>}{</w:t>
      </w:r>
      <w:r>
        <w:rPr>
          <w:rFonts w:ascii="Cambria Math" w:eastAsia="Cambria Math" w:hAnsi="Cambria Math"/>
          <w:position w:val="2"/>
        </w:rPr>
        <w:t>0.05</w:t>
      </w:r>
      <w:r>
        <w:rPr>
          <w:rFonts w:ascii="Cambria Math" w:eastAsia="Cambria Math" w:hAnsi="Cambria Math"/>
          <w:position w:val="2"/>
          <w:vertAlign w:val="superscript"/>
        </w:rPr>
        <w:t>2</w:t>
      </w:r>
      <w:r>
        <w:rPr>
          <w:rFonts w:ascii="Cambria Math" w:eastAsia="Cambria Math" w:hAnsi="Cambria Math"/>
          <w:position w:val="3"/>
        </w:rPr>
        <w:t>}</w:t>
      </w:r>
      <w:r>
        <w:rPr>
          <w:rFonts w:ascii="Cambria Math" w:eastAsia="Cambria Math" w:hAnsi="Cambria Math"/>
          <w:spacing w:val="21"/>
          <w:position w:val="3"/>
        </w:rPr>
        <w:t xml:space="preserve"> </w:t>
      </w:r>
      <w:r>
        <w:rPr>
          <w:rFonts w:ascii="Cambria Math" w:eastAsia="Cambria Math" w:hAnsi="Cambria Math"/>
          <w:position w:val="2"/>
        </w:rPr>
        <w:t>≈</w:t>
      </w:r>
      <w:r>
        <w:rPr>
          <w:rFonts w:ascii="Cambria Math" w:eastAsia="Cambria Math" w:hAnsi="Cambria Math"/>
          <w:spacing w:val="13"/>
          <w:position w:val="2"/>
        </w:rPr>
        <w:t xml:space="preserve"> </w:t>
      </w:r>
      <w:r>
        <w:rPr>
          <w:rFonts w:ascii="Cambria Math" w:eastAsia="Cambria Math" w:hAnsi="Cambria Math"/>
          <w:spacing w:val="-4"/>
          <w:position w:val="2"/>
        </w:rPr>
        <w:t>369.6</w:t>
      </w:r>
    </w:p>
    <w:p w14:paraId="295BF54D" w14:textId="77777777" w:rsidR="00CB5E9F" w:rsidRDefault="00CB5E9F">
      <w:pPr>
        <w:pStyle w:val="BodyText"/>
        <w:spacing w:before="146"/>
        <w:rPr>
          <w:rFonts w:ascii="Cambria Math"/>
        </w:rPr>
      </w:pPr>
    </w:p>
    <w:p w14:paraId="47DE4125" w14:textId="77777777" w:rsidR="00CB5E9F" w:rsidRDefault="00000000">
      <w:pPr>
        <w:pStyle w:val="BodyText"/>
        <w:spacing w:before="1"/>
        <w:ind w:left="504"/>
      </w:pPr>
      <w:r>
        <w:t>Finite</w:t>
      </w:r>
      <w:r>
        <w:rPr>
          <w:spacing w:val="-8"/>
        </w:rPr>
        <w:t xml:space="preserve"> </w:t>
      </w:r>
      <w:r>
        <w:t>population</w:t>
      </w:r>
      <w:r>
        <w:rPr>
          <w:spacing w:val="-10"/>
        </w:rPr>
        <w:t xml:space="preserve"> </w:t>
      </w:r>
      <w:r>
        <w:rPr>
          <w:spacing w:val="-2"/>
        </w:rPr>
        <w:t>correction:</w:t>
      </w:r>
    </w:p>
    <w:p w14:paraId="34760ECB" w14:textId="77777777" w:rsidR="00CB5E9F" w:rsidRDefault="00000000">
      <w:pPr>
        <w:pStyle w:val="BodyText"/>
        <w:spacing w:before="59"/>
        <w:ind w:left="3457"/>
        <w:rPr>
          <w:rFonts w:ascii="Cambria Math" w:eastAsia="Cambria Math" w:hAnsi="Cambria Math"/>
          <w:position w:val="2"/>
        </w:rPr>
      </w:pPr>
      <w:r>
        <w:rPr>
          <w:rFonts w:ascii="Cambria Math" w:eastAsia="Cambria Math" w:hAnsi="Cambria Math"/>
          <w:position w:val="2"/>
        </w:rPr>
        <w:t>𝑛</w:t>
      </w:r>
      <w:r>
        <w:rPr>
          <w:rFonts w:ascii="Cambria Math" w:eastAsia="Cambria Math" w:hAnsi="Cambria Math"/>
          <w:spacing w:val="75"/>
          <w:position w:val="2"/>
        </w:rPr>
        <w:t xml:space="preserve"> </w:t>
      </w:r>
      <w:r>
        <w:rPr>
          <w:rFonts w:ascii="Cambria Math" w:eastAsia="Cambria Math" w:hAnsi="Cambria Math"/>
          <w:position w:val="2"/>
        </w:rPr>
        <w:t>=</w:t>
      </w:r>
      <w:r>
        <w:rPr>
          <w:rFonts w:ascii="Cambria Math" w:eastAsia="Cambria Math" w:hAnsi="Cambria Math"/>
          <w:spacing w:val="-3"/>
          <w:position w:val="2"/>
        </w:rPr>
        <w:t xml:space="preserve"> </w:t>
      </w:r>
      <w:r>
        <w:rPr>
          <w:rFonts w:ascii="Cambria Math" w:eastAsia="Cambria Math" w:hAnsi="Cambria Math"/>
          <w:position w:val="2"/>
        </w:rPr>
        <w:t>\𝑓𝑟𝑎𝑐</w:t>
      </w:r>
      <w:r>
        <w:rPr>
          <w:rFonts w:ascii="Cambria Math" w:eastAsia="Cambria Math" w:hAnsi="Cambria Math"/>
          <w:position w:val="3"/>
        </w:rPr>
        <w:t>{</w:t>
      </w:r>
      <w:r>
        <w:rPr>
          <w:rFonts w:ascii="Cambria Math" w:eastAsia="Cambria Math" w:hAnsi="Cambria Math"/>
          <w:position w:val="2"/>
        </w:rPr>
        <w:t>𝑛</w:t>
      </w:r>
      <w:proofErr w:type="gramStart"/>
      <w:r>
        <w:rPr>
          <w:rFonts w:ascii="Cambria Math" w:eastAsia="Cambria Math" w:hAnsi="Cambria Math"/>
          <w:sz w:val="16"/>
        </w:rPr>
        <w:t>0</w:t>
      </w:r>
      <w:r>
        <w:rPr>
          <w:rFonts w:ascii="Cambria Math" w:eastAsia="Cambria Math" w:hAnsi="Cambria Math"/>
          <w:position w:val="3"/>
        </w:rPr>
        <w:t>}</w:t>
      </w:r>
      <w:r>
        <w:rPr>
          <w:rFonts w:ascii="Cambria Math" w:eastAsia="Cambria Math" w:hAnsi="Cambria Math"/>
          <w:position w:val="2"/>
        </w:rPr>
        <w:t>{</w:t>
      </w:r>
      <w:proofErr w:type="gramEnd"/>
      <w:r>
        <w:rPr>
          <w:rFonts w:ascii="Cambria Math" w:eastAsia="Cambria Math" w:hAnsi="Cambria Math"/>
          <w:position w:val="2"/>
        </w:rPr>
        <w:t>1</w:t>
      </w:r>
      <w:r>
        <w:rPr>
          <w:rFonts w:ascii="Cambria Math" w:eastAsia="Cambria Math" w:hAnsi="Cambria Math"/>
          <w:spacing w:val="61"/>
          <w:position w:val="2"/>
        </w:rPr>
        <w:t xml:space="preserve"> </w:t>
      </w:r>
      <w:r>
        <w:rPr>
          <w:rFonts w:ascii="Cambria Math" w:eastAsia="Cambria Math" w:hAnsi="Cambria Math"/>
          <w:position w:val="2"/>
        </w:rPr>
        <w:t>+</w:t>
      </w:r>
      <w:r>
        <w:rPr>
          <w:rFonts w:ascii="Cambria Math" w:eastAsia="Cambria Math" w:hAnsi="Cambria Math"/>
          <w:spacing w:val="-3"/>
          <w:position w:val="2"/>
        </w:rPr>
        <w:t xml:space="preserve"> </w:t>
      </w:r>
      <w:r>
        <w:rPr>
          <w:rFonts w:ascii="Cambria Math" w:eastAsia="Cambria Math" w:hAnsi="Cambria Math"/>
          <w:position w:val="2"/>
        </w:rPr>
        <w:t>\𝑓𝑟𝑎𝑐</w:t>
      </w:r>
      <w:r>
        <w:rPr>
          <w:rFonts w:ascii="Cambria Math" w:eastAsia="Cambria Math" w:hAnsi="Cambria Math"/>
          <w:position w:val="3"/>
        </w:rPr>
        <w:t>{</w:t>
      </w:r>
      <w:r>
        <w:rPr>
          <w:rFonts w:ascii="Cambria Math" w:eastAsia="Cambria Math" w:hAnsi="Cambria Math"/>
          <w:position w:val="2"/>
        </w:rPr>
        <w:t>𝑛</w:t>
      </w:r>
      <w:r>
        <w:rPr>
          <w:rFonts w:ascii="Cambria Math" w:eastAsia="Cambria Math" w:hAnsi="Cambria Math"/>
          <w:sz w:val="16"/>
        </w:rPr>
        <w:t>0</w:t>
      </w:r>
      <w:r>
        <w:rPr>
          <w:rFonts w:ascii="Cambria Math" w:eastAsia="Cambria Math" w:hAnsi="Cambria Math"/>
          <w:spacing w:val="34"/>
          <w:sz w:val="16"/>
        </w:rPr>
        <w:t xml:space="preserve"> </w:t>
      </w:r>
      <w:r>
        <w:rPr>
          <w:rFonts w:ascii="Cambria Math" w:eastAsia="Cambria Math" w:hAnsi="Cambria Math"/>
          <w:position w:val="2"/>
        </w:rPr>
        <w:t>−</w:t>
      </w:r>
      <w:r>
        <w:rPr>
          <w:rFonts w:ascii="Cambria Math" w:eastAsia="Cambria Math" w:hAnsi="Cambria Math"/>
          <w:spacing w:val="54"/>
          <w:position w:val="2"/>
        </w:rPr>
        <w:t xml:space="preserve"> </w:t>
      </w:r>
      <w:r>
        <w:rPr>
          <w:rFonts w:ascii="Cambria Math" w:eastAsia="Cambria Math" w:hAnsi="Cambria Math"/>
          <w:spacing w:val="-2"/>
          <w:position w:val="2"/>
        </w:rPr>
        <w:t>1</w:t>
      </w:r>
      <w:r>
        <w:rPr>
          <w:rFonts w:ascii="Cambria Math" w:eastAsia="Cambria Math" w:hAnsi="Cambria Math"/>
          <w:spacing w:val="-2"/>
          <w:position w:val="3"/>
        </w:rPr>
        <w:t>}{</w:t>
      </w:r>
      <w:r>
        <w:rPr>
          <w:rFonts w:ascii="Cambria Math" w:eastAsia="Cambria Math" w:hAnsi="Cambria Math"/>
          <w:spacing w:val="-2"/>
          <w:position w:val="2"/>
        </w:rPr>
        <w:t>𝑁</w:t>
      </w:r>
      <w:r>
        <w:rPr>
          <w:rFonts w:ascii="Cambria Math" w:eastAsia="Cambria Math" w:hAnsi="Cambria Math"/>
          <w:spacing w:val="-2"/>
          <w:position w:val="3"/>
        </w:rPr>
        <w:t>}</w:t>
      </w:r>
      <w:r>
        <w:rPr>
          <w:rFonts w:ascii="Cambria Math" w:eastAsia="Cambria Math" w:hAnsi="Cambria Math"/>
          <w:spacing w:val="-2"/>
          <w:position w:val="2"/>
        </w:rPr>
        <w:t>}</w:t>
      </w:r>
    </w:p>
    <w:p w14:paraId="3022603B" w14:textId="77777777" w:rsidR="00CB5E9F" w:rsidRDefault="00000000">
      <w:pPr>
        <w:pStyle w:val="BodyText"/>
        <w:spacing w:before="77"/>
        <w:ind w:left="3443"/>
        <w:rPr>
          <w:rFonts w:ascii="Cambria Math" w:eastAsia="Cambria Math" w:hAnsi="Cambria Math"/>
        </w:rPr>
      </w:pPr>
      <w:r>
        <w:rPr>
          <w:rFonts w:ascii="Cambria Math" w:eastAsia="Cambria Math" w:hAnsi="Cambria Math"/>
        </w:rPr>
        <w:t>𝑛</w:t>
      </w:r>
      <w:r>
        <w:rPr>
          <w:rFonts w:ascii="Cambria Math" w:eastAsia="Cambria Math" w:hAnsi="Cambria Math"/>
          <w:spacing w:val="12"/>
        </w:rPr>
        <w:t xml:space="preserve"> </w:t>
      </w:r>
      <w:r>
        <w:rPr>
          <w:rFonts w:ascii="Cambria Math" w:eastAsia="Cambria Math" w:hAnsi="Cambria Math"/>
        </w:rPr>
        <w:t>=</w:t>
      </w:r>
      <w:r>
        <w:rPr>
          <w:rFonts w:ascii="Cambria Math" w:eastAsia="Cambria Math" w:hAnsi="Cambria Math"/>
          <w:spacing w:val="-3"/>
        </w:rPr>
        <w:t xml:space="preserve"> </w:t>
      </w:r>
      <w:r>
        <w:rPr>
          <w:rFonts w:ascii="Cambria Math" w:eastAsia="Cambria Math" w:hAnsi="Cambria Math"/>
        </w:rPr>
        <w:t>\</w:t>
      </w:r>
      <w:proofErr w:type="gramStart"/>
      <w:r>
        <w:rPr>
          <w:rFonts w:ascii="Cambria Math" w:eastAsia="Cambria Math" w:hAnsi="Cambria Math"/>
        </w:rPr>
        <w:t>𝑓𝑟𝑎𝑐</w:t>
      </w:r>
      <w:r>
        <w:rPr>
          <w:rFonts w:ascii="Cambria Math" w:eastAsia="Cambria Math" w:hAnsi="Cambria Math"/>
          <w:position w:val="1"/>
        </w:rPr>
        <w:t>{</w:t>
      </w:r>
      <w:proofErr w:type="gramEnd"/>
      <w:r>
        <w:rPr>
          <w:rFonts w:ascii="Cambria Math" w:eastAsia="Cambria Math" w:hAnsi="Cambria Math"/>
        </w:rPr>
        <w:t>369.6</w:t>
      </w:r>
      <w:r>
        <w:rPr>
          <w:rFonts w:ascii="Cambria Math" w:eastAsia="Cambria Math" w:hAnsi="Cambria Math"/>
          <w:position w:val="1"/>
        </w:rPr>
        <w:t>}</w:t>
      </w:r>
      <w:r>
        <w:rPr>
          <w:rFonts w:ascii="Cambria Math" w:eastAsia="Cambria Math" w:hAnsi="Cambria Math"/>
        </w:rPr>
        <w:t>{1</w:t>
      </w:r>
      <w:r>
        <w:rPr>
          <w:rFonts w:ascii="Cambria Math" w:eastAsia="Cambria Math" w:hAnsi="Cambria Math"/>
          <w:spacing w:val="-1"/>
        </w:rPr>
        <w:t xml:space="preserve"> </w:t>
      </w:r>
      <w:r>
        <w:rPr>
          <w:rFonts w:ascii="Cambria Math" w:eastAsia="Cambria Math" w:hAnsi="Cambria Math"/>
        </w:rPr>
        <w:t>+</w:t>
      </w:r>
      <w:r>
        <w:rPr>
          <w:rFonts w:ascii="Cambria Math" w:eastAsia="Cambria Math" w:hAnsi="Cambria Math"/>
          <w:spacing w:val="1"/>
        </w:rPr>
        <w:t xml:space="preserve"> </w:t>
      </w:r>
      <w:r>
        <w:rPr>
          <w:rFonts w:ascii="Cambria Math" w:eastAsia="Cambria Math" w:hAnsi="Cambria Math"/>
        </w:rPr>
        <w:t>\𝑓𝑟𝑎𝑐</w:t>
      </w:r>
      <w:r>
        <w:rPr>
          <w:rFonts w:ascii="Cambria Math" w:eastAsia="Cambria Math" w:hAnsi="Cambria Math"/>
          <w:position w:val="1"/>
        </w:rPr>
        <w:t>{</w:t>
      </w:r>
      <w:r>
        <w:rPr>
          <w:rFonts w:ascii="Cambria Math" w:eastAsia="Cambria Math" w:hAnsi="Cambria Math"/>
        </w:rPr>
        <w:t>369.1</w:t>
      </w:r>
      <w:r>
        <w:rPr>
          <w:rFonts w:ascii="Cambria Math" w:eastAsia="Cambria Math" w:hAnsi="Cambria Math"/>
          <w:spacing w:val="-4"/>
        </w:rPr>
        <w:t xml:space="preserve"> </w:t>
      </w:r>
      <w:r>
        <w:rPr>
          <w:rFonts w:ascii="Cambria Math" w:eastAsia="Cambria Math" w:hAnsi="Cambria Math"/>
        </w:rPr>
        <w:t>−</w:t>
      </w:r>
      <w:r>
        <w:rPr>
          <w:rFonts w:ascii="Cambria Math" w:eastAsia="Cambria Math" w:hAnsi="Cambria Math"/>
          <w:spacing w:val="1"/>
        </w:rPr>
        <w:t xml:space="preserve"> </w:t>
      </w:r>
      <w:r>
        <w:rPr>
          <w:rFonts w:ascii="Cambria Math" w:eastAsia="Cambria Math" w:hAnsi="Cambria Math"/>
        </w:rPr>
        <w:t>1</w:t>
      </w:r>
      <w:r>
        <w:rPr>
          <w:rFonts w:ascii="Cambria Math" w:eastAsia="Cambria Math" w:hAnsi="Cambria Math"/>
          <w:position w:val="1"/>
        </w:rPr>
        <w:t>}{</w:t>
      </w:r>
      <w:r>
        <w:rPr>
          <w:rFonts w:ascii="Cambria Math" w:eastAsia="Cambria Math" w:hAnsi="Cambria Math"/>
        </w:rPr>
        <w:t>10000</w:t>
      </w:r>
      <w:r>
        <w:rPr>
          <w:rFonts w:ascii="Cambria Math" w:eastAsia="Cambria Math" w:hAnsi="Cambria Math"/>
          <w:position w:val="1"/>
        </w:rPr>
        <w:t>}</w:t>
      </w:r>
      <w:r>
        <w:rPr>
          <w:rFonts w:ascii="Cambria Math" w:eastAsia="Cambria Math" w:hAnsi="Cambria Math"/>
        </w:rPr>
        <w:t>}</w:t>
      </w:r>
      <w:r>
        <w:rPr>
          <w:rFonts w:ascii="Cambria Math" w:eastAsia="Cambria Math" w:hAnsi="Cambria Math"/>
          <w:spacing w:val="5"/>
        </w:rPr>
        <w:t xml:space="preserve"> </w:t>
      </w:r>
      <w:r>
        <w:rPr>
          <w:rFonts w:ascii="Cambria Math" w:eastAsia="Cambria Math" w:hAnsi="Cambria Math"/>
        </w:rPr>
        <w:t>≈</w:t>
      </w:r>
      <w:r>
        <w:rPr>
          <w:rFonts w:ascii="Cambria Math" w:eastAsia="Cambria Math" w:hAnsi="Cambria Math"/>
          <w:spacing w:val="18"/>
        </w:rPr>
        <w:t xml:space="preserve"> </w:t>
      </w:r>
      <w:r>
        <w:rPr>
          <w:rFonts w:ascii="Cambria Math" w:eastAsia="Cambria Math" w:hAnsi="Cambria Math"/>
          <w:spacing w:val="-5"/>
        </w:rPr>
        <w:t>368</w:t>
      </w:r>
    </w:p>
    <w:p w14:paraId="31D29326" w14:textId="77777777" w:rsidR="00CB5E9F" w:rsidRDefault="00CB5E9F">
      <w:pPr>
        <w:pStyle w:val="BodyText"/>
        <w:spacing w:before="181"/>
        <w:rPr>
          <w:rFonts w:ascii="Cambria Math"/>
        </w:rPr>
      </w:pPr>
    </w:p>
    <w:p w14:paraId="7663D8DE" w14:textId="77777777" w:rsidR="00CB5E9F" w:rsidRDefault="00000000">
      <w:pPr>
        <w:pStyle w:val="ListParagraph"/>
        <w:numPr>
          <w:ilvl w:val="0"/>
          <w:numId w:val="7"/>
        </w:numPr>
        <w:tabs>
          <w:tab w:val="left" w:pos="504"/>
        </w:tabs>
        <w:jc w:val="left"/>
        <w:rPr>
          <w:b/>
          <w:sz w:val="24"/>
        </w:rPr>
      </w:pPr>
      <w:r>
        <w:rPr>
          <w:b/>
          <w:sz w:val="24"/>
        </w:rPr>
        <w:t>Materials</w:t>
      </w:r>
      <w:r>
        <w:rPr>
          <w:b/>
          <w:spacing w:val="-13"/>
          <w:sz w:val="24"/>
        </w:rPr>
        <w:t xml:space="preserve"> </w:t>
      </w:r>
      <w:r>
        <w:rPr>
          <w:b/>
          <w:sz w:val="24"/>
        </w:rPr>
        <w:t xml:space="preserve">and </w:t>
      </w:r>
      <w:r>
        <w:rPr>
          <w:b/>
          <w:spacing w:val="-2"/>
          <w:sz w:val="24"/>
        </w:rPr>
        <w:t>Methods</w:t>
      </w:r>
    </w:p>
    <w:p w14:paraId="6F83A219" w14:textId="77777777" w:rsidR="00CB5E9F" w:rsidRDefault="00000000">
      <w:pPr>
        <w:pStyle w:val="ListParagraph"/>
        <w:numPr>
          <w:ilvl w:val="0"/>
          <w:numId w:val="7"/>
        </w:numPr>
        <w:tabs>
          <w:tab w:val="left" w:pos="502"/>
        </w:tabs>
        <w:spacing w:before="45"/>
        <w:ind w:left="502" w:hanging="358"/>
        <w:jc w:val="left"/>
        <w:rPr>
          <w:b/>
          <w:sz w:val="24"/>
        </w:rPr>
      </w:pPr>
      <w:r>
        <w:rPr>
          <w:b/>
          <w:sz w:val="24"/>
        </w:rPr>
        <w:t>Inclusion</w:t>
      </w:r>
      <w:r>
        <w:rPr>
          <w:b/>
          <w:spacing w:val="-12"/>
          <w:sz w:val="24"/>
        </w:rPr>
        <w:t xml:space="preserve"> </w:t>
      </w:r>
      <w:r>
        <w:rPr>
          <w:b/>
          <w:sz w:val="24"/>
        </w:rPr>
        <w:t>and</w:t>
      </w:r>
      <w:r>
        <w:rPr>
          <w:b/>
          <w:spacing w:val="-12"/>
          <w:sz w:val="24"/>
        </w:rPr>
        <w:t xml:space="preserve"> </w:t>
      </w:r>
      <w:r>
        <w:rPr>
          <w:b/>
          <w:sz w:val="24"/>
        </w:rPr>
        <w:t>exclusion</w:t>
      </w:r>
      <w:r>
        <w:rPr>
          <w:b/>
          <w:spacing w:val="-11"/>
          <w:sz w:val="24"/>
        </w:rPr>
        <w:t xml:space="preserve"> </w:t>
      </w:r>
      <w:r>
        <w:rPr>
          <w:b/>
          <w:spacing w:val="-2"/>
          <w:sz w:val="24"/>
        </w:rPr>
        <w:t>criteria</w:t>
      </w:r>
    </w:p>
    <w:p w14:paraId="27EE970A" w14:textId="77777777" w:rsidR="00CB5E9F" w:rsidRDefault="00CB5E9F">
      <w:pPr>
        <w:pStyle w:val="ListParagraph"/>
        <w:rPr>
          <w:b/>
          <w:sz w:val="24"/>
        </w:rPr>
        <w:sectPr w:rsidR="00CB5E9F">
          <w:pgSz w:w="11910" w:h="16840"/>
          <w:pgMar w:top="1880" w:right="141" w:bottom="1980" w:left="1133" w:header="0" w:footer="1766" w:gutter="0"/>
          <w:cols w:space="720"/>
        </w:sectPr>
      </w:pPr>
    </w:p>
    <w:p w14:paraId="07251B26" w14:textId="77777777" w:rsidR="00CB5E9F" w:rsidRDefault="00000000">
      <w:pPr>
        <w:spacing w:before="79"/>
        <w:ind w:left="504"/>
        <w:rPr>
          <w:b/>
          <w:sz w:val="24"/>
        </w:rPr>
      </w:pPr>
      <w:r>
        <w:rPr>
          <w:b/>
          <w:spacing w:val="-2"/>
          <w:sz w:val="24"/>
        </w:rPr>
        <w:lastRenderedPageBreak/>
        <w:t>Inclusion</w:t>
      </w:r>
      <w:r>
        <w:rPr>
          <w:b/>
          <w:spacing w:val="1"/>
          <w:sz w:val="24"/>
        </w:rPr>
        <w:t xml:space="preserve"> </w:t>
      </w:r>
      <w:r>
        <w:rPr>
          <w:b/>
          <w:spacing w:val="-2"/>
          <w:sz w:val="24"/>
        </w:rPr>
        <w:t>criteria:</w:t>
      </w:r>
    </w:p>
    <w:p w14:paraId="358F4358" w14:textId="77777777" w:rsidR="00CB5E9F" w:rsidRDefault="00000000">
      <w:pPr>
        <w:pStyle w:val="BodyText"/>
        <w:spacing w:before="70" w:line="314" w:lineRule="auto"/>
        <w:ind w:left="504" w:right="4976"/>
      </w:pPr>
      <w:r>
        <w:t>Adults between the age of 18-75 years of age Subjects who will be consenting for the study Subjects</w:t>
      </w:r>
      <w:r>
        <w:rPr>
          <w:spacing w:val="-15"/>
        </w:rPr>
        <w:t xml:space="preserve"> </w:t>
      </w:r>
      <w:r>
        <w:t>using</w:t>
      </w:r>
      <w:r>
        <w:rPr>
          <w:spacing w:val="-15"/>
        </w:rPr>
        <w:t xml:space="preserve"> </w:t>
      </w:r>
      <w:r>
        <w:t>at</w:t>
      </w:r>
      <w:r>
        <w:rPr>
          <w:spacing w:val="-15"/>
        </w:rPr>
        <w:t xml:space="preserve"> </w:t>
      </w:r>
      <w:r>
        <w:t>least</w:t>
      </w:r>
      <w:r>
        <w:rPr>
          <w:spacing w:val="-9"/>
        </w:rPr>
        <w:t xml:space="preserve"> </w:t>
      </w:r>
      <w:r>
        <w:t>one</w:t>
      </w:r>
      <w:r>
        <w:rPr>
          <w:spacing w:val="-10"/>
        </w:rPr>
        <w:t xml:space="preserve"> </w:t>
      </w:r>
      <w:r>
        <w:t>social</w:t>
      </w:r>
      <w:r>
        <w:rPr>
          <w:spacing w:val="-16"/>
        </w:rPr>
        <w:t xml:space="preserve"> </w:t>
      </w:r>
      <w:r>
        <w:t>media</w:t>
      </w:r>
      <w:r>
        <w:rPr>
          <w:spacing w:val="-10"/>
        </w:rPr>
        <w:t xml:space="preserve"> </w:t>
      </w:r>
      <w:r>
        <w:t>platform</w:t>
      </w:r>
      <w:r>
        <w:rPr>
          <w:spacing w:val="-20"/>
        </w:rPr>
        <w:t xml:space="preserve"> </w:t>
      </w:r>
      <w:r>
        <w:t>daily</w:t>
      </w:r>
    </w:p>
    <w:p w14:paraId="541745D5" w14:textId="77777777" w:rsidR="00CB5E9F" w:rsidRDefault="00000000">
      <w:pPr>
        <w:pStyle w:val="BodyText"/>
        <w:spacing w:line="272" w:lineRule="exact"/>
        <w:ind w:left="504"/>
      </w:pPr>
      <w:r>
        <w:t>Subjects</w:t>
      </w:r>
      <w:r>
        <w:rPr>
          <w:spacing w:val="-17"/>
        </w:rPr>
        <w:t xml:space="preserve"> </w:t>
      </w:r>
      <w:r>
        <w:t>spending a</w:t>
      </w:r>
      <w:r>
        <w:rPr>
          <w:spacing w:val="3"/>
        </w:rPr>
        <w:t xml:space="preserve"> </w:t>
      </w:r>
      <w:r>
        <w:t>minimum</w:t>
      </w:r>
      <w:r>
        <w:rPr>
          <w:spacing w:val="-16"/>
        </w:rPr>
        <w:t xml:space="preserve"> </w:t>
      </w:r>
      <w:r>
        <w:t>of</w:t>
      </w:r>
      <w:r>
        <w:rPr>
          <w:spacing w:val="-20"/>
        </w:rPr>
        <w:t xml:space="preserve"> </w:t>
      </w:r>
      <w:r>
        <w:t>5–6 hours</w:t>
      </w:r>
      <w:r>
        <w:rPr>
          <w:spacing w:val="-7"/>
        </w:rPr>
        <w:t xml:space="preserve"> </w:t>
      </w:r>
      <w:r>
        <w:t>per</w:t>
      </w:r>
      <w:r>
        <w:rPr>
          <w:spacing w:val="1"/>
        </w:rPr>
        <w:t xml:space="preserve"> </w:t>
      </w:r>
      <w:r>
        <w:t>week</w:t>
      </w:r>
      <w:r>
        <w:rPr>
          <w:spacing w:val="-4"/>
        </w:rPr>
        <w:t xml:space="preserve"> </w:t>
      </w:r>
      <w:r>
        <w:t>on</w:t>
      </w:r>
      <w:r>
        <w:rPr>
          <w:spacing w:val="-14"/>
        </w:rPr>
        <w:t xml:space="preserve"> </w:t>
      </w:r>
      <w:r>
        <w:t>social</w:t>
      </w:r>
      <w:r>
        <w:rPr>
          <w:spacing w:val="-9"/>
        </w:rPr>
        <w:t xml:space="preserve"> </w:t>
      </w:r>
      <w:r>
        <w:rPr>
          <w:spacing w:val="-2"/>
        </w:rPr>
        <w:t>media.</w:t>
      </w:r>
    </w:p>
    <w:p w14:paraId="1BDEE56E" w14:textId="77777777" w:rsidR="00CB5E9F" w:rsidRDefault="00000000">
      <w:pPr>
        <w:pStyle w:val="Heading4"/>
        <w:spacing w:before="93"/>
        <w:ind w:left="509"/>
        <w:jc w:val="left"/>
      </w:pPr>
      <w:bookmarkStart w:id="35" w:name="Exclusion_criteria:"/>
      <w:bookmarkEnd w:id="35"/>
      <w:r>
        <w:t>Exclusion</w:t>
      </w:r>
      <w:r>
        <w:rPr>
          <w:spacing w:val="-11"/>
        </w:rPr>
        <w:t xml:space="preserve"> </w:t>
      </w:r>
      <w:r>
        <w:rPr>
          <w:spacing w:val="-2"/>
        </w:rPr>
        <w:t>criteria:</w:t>
      </w:r>
    </w:p>
    <w:p w14:paraId="511479C3" w14:textId="77777777" w:rsidR="00CB5E9F" w:rsidRDefault="00000000">
      <w:pPr>
        <w:pStyle w:val="BodyText"/>
        <w:spacing w:before="27" w:line="316" w:lineRule="auto"/>
        <w:ind w:left="542" w:right="3318"/>
      </w:pPr>
      <w:r>
        <w:t>Subjects</w:t>
      </w:r>
      <w:r>
        <w:rPr>
          <w:spacing w:val="-15"/>
        </w:rPr>
        <w:t xml:space="preserve"> </w:t>
      </w:r>
      <w:r>
        <w:t>below</w:t>
      </w:r>
      <w:r>
        <w:rPr>
          <w:spacing w:val="-4"/>
        </w:rPr>
        <w:t xml:space="preserve"> </w:t>
      </w:r>
      <w:r>
        <w:t>the</w:t>
      </w:r>
      <w:r>
        <w:rPr>
          <w:spacing w:val="-8"/>
        </w:rPr>
        <w:t xml:space="preserve"> </w:t>
      </w:r>
      <w:r>
        <w:t>age</w:t>
      </w:r>
      <w:r>
        <w:rPr>
          <w:spacing w:val="-8"/>
        </w:rPr>
        <w:t xml:space="preserve"> </w:t>
      </w:r>
      <w:r>
        <w:t>of</w:t>
      </w:r>
      <w:r>
        <w:rPr>
          <w:spacing w:val="-20"/>
        </w:rPr>
        <w:t xml:space="preserve"> </w:t>
      </w:r>
      <w:r>
        <w:t>18 years</w:t>
      </w:r>
      <w:r>
        <w:rPr>
          <w:spacing w:val="-9"/>
        </w:rPr>
        <w:t xml:space="preserve"> </w:t>
      </w:r>
      <w:r>
        <w:t>or</w:t>
      </w:r>
      <w:r>
        <w:rPr>
          <w:spacing w:val="-5"/>
        </w:rPr>
        <w:t xml:space="preserve"> </w:t>
      </w:r>
      <w:r>
        <w:t>above</w:t>
      </w:r>
      <w:r>
        <w:rPr>
          <w:spacing w:val="-7"/>
        </w:rPr>
        <w:t xml:space="preserve"> </w:t>
      </w:r>
      <w:r>
        <w:t>the</w:t>
      </w:r>
      <w:r>
        <w:rPr>
          <w:spacing w:val="-8"/>
        </w:rPr>
        <w:t xml:space="preserve"> </w:t>
      </w:r>
      <w:r>
        <w:t>age</w:t>
      </w:r>
      <w:r>
        <w:rPr>
          <w:spacing w:val="-12"/>
        </w:rPr>
        <w:t xml:space="preserve"> </w:t>
      </w:r>
      <w:r>
        <w:t>of</w:t>
      </w:r>
      <w:r>
        <w:rPr>
          <w:spacing w:val="-20"/>
        </w:rPr>
        <w:t xml:space="preserve"> </w:t>
      </w:r>
      <w:r>
        <w:t>75 years Subjects who do not use social media</w:t>
      </w:r>
    </w:p>
    <w:p w14:paraId="19900EA6" w14:textId="77777777" w:rsidR="00CB5E9F" w:rsidRDefault="00000000">
      <w:pPr>
        <w:pStyle w:val="BodyText"/>
        <w:spacing w:line="267" w:lineRule="exact"/>
        <w:ind w:left="542"/>
      </w:pPr>
      <w:r>
        <w:t>Those</w:t>
      </w:r>
      <w:r>
        <w:rPr>
          <w:spacing w:val="-7"/>
        </w:rPr>
        <w:t xml:space="preserve"> </w:t>
      </w:r>
      <w:r>
        <w:t>who</w:t>
      </w:r>
      <w:r>
        <w:rPr>
          <w:spacing w:val="6"/>
        </w:rPr>
        <w:t xml:space="preserve"> </w:t>
      </w:r>
      <w:r>
        <w:t>are</w:t>
      </w:r>
      <w:r>
        <w:rPr>
          <w:spacing w:val="-11"/>
        </w:rPr>
        <w:t xml:space="preserve"> </w:t>
      </w:r>
      <w:r>
        <w:t>unwilling</w:t>
      </w:r>
      <w:r>
        <w:rPr>
          <w:spacing w:val="-2"/>
        </w:rPr>
        <w:t xml:space="preserve"> </w:t>
      </w:r>
      <w:r>
        <w:t xml:space="preserve">to </w:t>
      </w:r>
      <w:r>
        <w:rPr>
          <w:spacing w:val="-2"/>
        </w:rPr>
        <w:t>participate</w:t>
      </w:r>
    </w:p>
    <w:p w14:paraId="468EC3DB" w14:textId="77777777" w:rsidR="00CB5E9F" w:rsidRDefault="00CB5E9F">
      <w:pPr>
        <w:pStyle w:val="BodyText"/>
        <w:spacing w:before="168"/>
      </w:pPr>
    </w:p>
    <w:p w14:paraId="6DFC8252" w14:textId="77777777" w:rsidR="00CB5E9F" w:rsidRDefault="00000000">
      <w:pPr>
        <w:pStyle w:val="ListParagraph"/>
        <w:numPr>
          <w:ilvl w:val="0"/>
          <w:numId w:val="7"/>
        </w:numPr>
        <w:tabs>
          <w:tab w:val="left" w:pos="863"/>
        </w:tabs>
        <w:ind w:left="863" w:hanging="359"/>
        <w:jc w:val="both"/>
        <w:rPr>
          <w:sz w:val="24"/>
        </w:rPr>
      </w:pPr>
      <w:r>
        <w:rPr>
          <w:b/>
          <w:sz w:val="24"/>
        </w:rPr>
        <w:t>Statistical</w:t>
      </w:r>
      <w:r>
        <w:rPr>
          <w:b/>
          <w:spacing w:val="-23"/>
          <w:sz w:val="24"/>
        </w:rPr>
        <w:t xml:space="preserve"> </w:t>
      </w:r>
      <w:r>
        <w:rPr>
          <w:b/>
          <w:sz w:val="24"/>
        </w:rPr>
        <w:t>methods:</w:t>
      </w:r>
      <w:r>
        <w:rPr>
          <w:b/>
          <w:spacing w:val="-6"/>
          <w:sz w:val="24"/>
        </w:rPr>
        <w:t xml:space="preserve"> </w:t>
      </w:r>
      <w:r>
        <w:rPr>
          <w:sz w:val="24"/>
        </w:rPr>
        <w:t>SPSS</w:t>
      </w:r>
      <w:r>
        <w:rPr>
          <w:spacing w:val="-10"/>
          <w:sz w:val="24"/>
        </w:rPr>
        <w:t xml:space="preserve"> </w:t>
      </w:r>
      <w:r>
        <w:rPr>
          <w:sz w:val="24"/>
        </w:rPr>
        <w:t>version</w:t>
      </w:r>
      <w:r>
        <w:rPr>
          <w:spacing w:val="-16"/>
          <w:sz w:val="24"/>
        </w:rPr>
        <w:t xml:space="preserve"> </w:t>
      </w:r>
      <w:r>
        <w:rPr>
          <w:sz w:val="24"/>
        </w:rPr>
        <w:t>25- correlation</w:t>
      </w:r>
      <w:r>
        <w:rPr>
          <w:spacing w:val="-14"/>
          <w:sz w:val="24"/>
        </w:rPr>
        <w:t xml:space="preserve"> </w:t>
      </w:r>
      <w:r>
        <w:rPr>
          <w:sz w:val="24"/>
        </w:rPr>
        <w:t>and</w:t>
      </w:r>
      <w:r>
        <w:rPr>
          <w:spacing w:val="-2"/>
          <w:sz w:val="24"/>
        </w:rPr>
        <w:t xml:space="preserve"> regression.</w:t>
      </w:r>
    </w:p>
    <w:p w14:paraId="0B2074DC" w14:textId="77777777" w:rsidR="00CB5E9F" w:rsidRDefault="00CB5E9F">
      <w:pPr>
        <w:pStyle w:val="BodyText"/>
        <w:spacing w:before="178"/>
      </w:pPr>
    </w:p>
    <w:p w14:paraId="772FD324" w14:textId="77777777" w:rsidR="00CB5E9F" w:rsidRDefault="00000000">
      <w:pPr>
        <w:pStyle w:val="Heading4"/>
        <w:numPr>
          <w:ilvl w:val="0"/>
          <w:numId w:val="7"/>
        </w:numPr>
        <w:tabs>
          <w:tab w:val="left" w:pos="862"/>
        </w:tabs>
        <w:spacing w:before="1"/>
        <w:ind w:left="862" w:hanging="358"/>
        <w:jc w:val="both"/>
      </w:pPr>
      <w:bookmarkStart w:id="36" w:name="j._Tools_used:"/>
      <w:bookmarkEnd w:id="36"/>
      <w:r>
        <w:t>Tools</w:t>
      </w:r>
      <w:r>
        <w:rPr>
          <w:spacing w:val="-13"/>
        </w:rPr>
        <w:t xml:space="preserve"> </w:t>
      </w:r>
      <w:r>
        <w:rPr>
          <w:spacing w:val="-2"/>
        </w:rPr>
        <w:t>used:</w:t>
      </w:r>
    </w:p>
    <w:p w14:paraId="00C40744" w14:textId="77777777" w:rsidR="00CB5E9F" w:rsidRDefault="00000000">
      <w:pPr>
        <w:spacing w:before="79"/>
        <w:ind w:left="307"/>
        <w:jc w:val="both"/>
        <w:rPr>
          <w:b/>
          <w:sz w:val="24"/>
        </w:rPr>
      </w:pPr>
      <w:r>
        <w:rPr>
          <w:b/>
          <w:sz w:val="24"/>
        </w:rPr>
        <w:t>Sampling</w:t>
      </w:r>
      <w:r>
        <w:rPr>
          <w:b/>
          <w:spacing w:val="-14"/>
          <w:sz w:val="24"/>
        </w:rPr>
        <w:t xml:space="preserve"> </w:t>
      </w:r>
      <w:r>
        <w:rPr>
          <w:b/>
          <w:spacing w:val="-2"/>
          <w:sz w:val="24"/>
        </w:rPr>
        <w:t>Strategy-</w:t>
      </w:r>
    </w:p>
    <w:p w14:paraId="7B57607D" w14:textId="77777777" w:rsidR="00CB5E9F" w:rsidRDefault="00000000">
      <w:pPr>
        <w:pStyle w:val="BodyText"/>
        <w:spacing w:before="69" w:line="276" w:lineRule="auto"/>
        <w:ind w:left="307" w:right="1285"/>
        <w:jc w:val="both"/>
      </w:pPr>
      <w:r>
        <w:t>A convenience sample of eligible participants was used to recruit the study participants. Participants were invited to participate in this study through google forms shared on social media</w:t>
      </w:r>
      <w:r>
        <w:rPr>
          <w:spacing w:val="-12"/>
        </w:rPr>
        <w:t xml:space="preserve"> </w:t>
      </w:r>
      <w:r>
        <w:t>platform. The</w:t>
      </w:r>
      <w:r>
        <w:rPr>
          <w:spacing w:val="-2"/>
        </w:rPr>
        <w:t xml:space="preserve"> </w:t>
      </w:r>
      <w:r>
        <w:t>study</w:t>
      </w:r>
      <w:r>
        <w:rPr>
          <w:spacing w:val="-15"/>
        </w:rPr>
        <w:t xml:space="preserve"> </w:t>
      </w:r>
      <w:r>
        <w:t>sample</w:t>
      </w:r>
      <w:r>
        <w:rPr>
          <w:spacing w:val="-3"/>
        </w:rPr>
        <w:t xml:space="preserve"> </w:t>
      </w:r>
      <w:r>
        <w:t>was invited using a</w:t>
      </w:r>
      <w:r>
        <w:rPr>
          <w:spacing w:val="-4"/>
        </w:rPr>
        <w:t xml:space="preserve"> </w:t>
      </w:r>
      <w:r>
        <w:t>survey</w:t>
      </w:r>
      <w:r>
        <w:rPr>
          <w:spacing w:val="-11"/>
        </w:rPr>
        <w:t xml:space="preserve"> </w:t>
      </w:r>
      <w:r>
        <w:t>link. All</w:t>
      </w:r>
      <w:r>
        <w:rPr>
          <w:spacing w:val="-15"/>
        </w:rPr>
        <w:t xml:space="preserve"> </w:t>
      </w:r>
      <w:r>
        <w:t>participants</w:t>
      </w:r>
      <w:r>
        <w:rPr>
          <w:spacing w:val="-3"/>
        </w:rPr>
        <w:t xml:space="preserve"> </w:t>
      </w:r>
      <w:r>
        <w:t>voluntarily participated in the study and had given consent for the study by clicking on the Participant Information Sheet. Study aims and objectives were clearly explained at the beginning of the invitation letter of the survey.</w:t>
      </w:r>
    </w:p>
    <w:p w14:paraId="621DA2BB" w14:textId="77777777" w:rsidR="00CB5E9F" w:rsidRDefault="00000000">
      <w:pPr>
        <w:pStyle w:val="BodyText"/>
        <w:spacing w:before="7"/>
        <w:ind w:left="307"/>
        <w:jc w:val="both"/>
      </w:pPr>
      <w:r>
        <w:rPr>
          <w:spacing w:val="-2"/>
        </w:rPr>
        <w:t>Questionnaire</w:t>
      </w:r>
      <w:r>
        <w:rPr>
          <w:spacing w:val="-4"/>
        </w:rPr>
        <w:t xml:space="preserve"> Tool:</w:t>
      </w:r>
    </w:p>
    <w:p w14:paraId="25F8C6F6" w14:textId="77777777" w:rsidR="00CB5E9F" w:rsidRDefault="00000000">
      <w:pPr>
        <w:pStyle w:val="BodyText"/>
        <w:spacing w:before="84" w:line="276" w:lineRule="auto"/>
        <w:ind w:left="307" w:right="1281"/>
        <w:jc w:val="both"/>
      </w:pPr>
      <w:r>
        <w:t>This questionnaire combines validated tools from high-quality, Scopus-indexed journals to assess</w:t>
      </w:r>
      <w:r>
        <w:rPr>
          <w:spacing w:val="-11"/>
        </w:rPr>
        <w:t xml:space="preserve"> </w:t>
      </w:r>
      <w:r>
        <w:t>social</w:t>
      </w:r>
      <w:r>
        <w:rPr>
          <w:spacing w:val="-13"/>
        </w:rPr>
        <w:t xml:space="preserve"> </w:t>
      </w:r>
      <w:r>
        <w:t>media</w:t>
      </w:r>
      <w:r>
        <w:rPr>
          <w:spacing w:val="-10"/>
        </w:rPr>
        <w:t xml:space="preserve"> </w:t>
      </w:r>
      <w:r>
        <w:t>usage, food</w:t>
      </w:r>
      <w:r>
        <w:rPr>
          <w:spacing w:val="-8"/>
        </w:rPr>
        <w:t xml:space="preserve"> </w:t>
      </w:r>
      <w:r>
        <w:t>impulsivity, food</w:t>
      </w:r>
      <w:r>
        <w:rPr>
          <w:spacing w:val="-12"/>
        </w:rPr>
        <w:t xml:space="preserve"> </w:t>
      </w:r>
      <w:r>
        <w:t>cravings,</w:t>
      </w:r>
      <w:r>
        <w:rPr>
          <w:spacing w:val="-3"/>
        </w:rPr>
        <w:t xml:space="preserve"> </w:t>
      </w:r>
      <w:r>
        <w:t>and</w:t>
      </w:r>
      <w:r>
        <w:rPr>
          <w:spacing w:val="-1"/>
        </w:rPr>
        <w:t xml:space="preserve"> </w:t>
      </w:r>
      <w:r>
        <w:t>food</w:t>
      </w:r>
      <w:r>
        <w:rPr>
          <w:spacing w:val="-9"/>
        </w:rPr>
        <w:t xml:space="preserve"> </w:t>
      </w:r>
      <w:r>
        <w:t>choice.</w:t>
      </w:r>
      <w:r>
        <w:rPr>
          <w:spacing w:val="-3"/>
        </w:rPr>
        <w:t xml:space="preserve"> </w:t>
      </w:r>
      <w:r>
        <w:t>The</w:t>
      </w:r>
      <w:r>
        <w:rPr>
          <w:spacing w:val="-10"/>
        </w:rPr>
        <w:t xml:space="preserve"> </w:t>
      </w:r>
      <w:r>
        <w:t>specific</w:t>
      </w:r>
      <w:r>
        <w:rPr>
          <w:spacing w:val="-10"/>
        </w:rPr>
        <w:t xml:space="preserve"> </w:t>
      </w:r>
      <w:r>
        <w:t>tools</w:t>
      </w:r>
    </w:p>
    <w:p w14:paraId="53F59BD7" w14:textId="77777777" w:rsidR="00CB5E9F" w:rsidRDefault="00000000">
      <w:pPr>
        <w:pStyle w:val="BodyText"/>
        <w:spacing w:before="81" w:line="271" w:lineRule="auto"/>
        <w:ind w:left="307" w:right="1270"/>
        <w:jc w:val="both"/>
      </w:pPr>
      <w:r>
        <w:t>used are the Impulsive Behavior Scale for Adults (UPPS-P) - Impulsivity</w:t>
      </w:r>
      <w:r>
        <w:rPr>
          <w:spacing w:val="-1"/>
        </w:rPr>
        <w:t xml:space="preserve"> </w:t>
      </w:r>
      <w:r>
        <w:t>subscale (Cyders et al., 2014), Food</w:t>
      </w:r>
      <w:r>
        <w:rPr>
          <w:spacing w:val="-5"/>
        </w:rPr>
        <w:t xml:space="preserve"> </w:t>
      </w:r>
      <w:r>
        <w:t>Cravings</w:t>
      </w:r>
      <w:r>
        <w:rPr>
          <w:spacing w:val="-5"/>
        </w:rPr>
        <w:t xml:space="preserve"> </w:t>
      </w:r>
      <w:r>
        <w:t>Questionnaire-Trait (FCQ-T)</w:t>
      </w:r>
      <w:r>
        <w:rPr>
          <w:spacing w:val="-6"/>
        </w:rPr>
        <w:t xml:space="preserve"> </w:t>
      </w:r>
      <w:r>
        <w:t>(Cepeda-Benito et al., 2000), Scale</w:t>
      </w:r>
      <w:r>
        <w:rPr>
          <w:spacing w:val="-3"/>
        </w:rPr>
        <w:t xml:space="preserve"> </w:t>
      </w:r>
      <w:r>
        <w:t>of Effects</w:t>
      </w:r>
      <w:r>
        <w:rPr>
          <w:spacing w:val="-15"/>
        </w:rPr>
        <w:t xml:space="preserve"> </w:t>
      </w:r>
      <w:r>
        <w:t>of</w:t>
      </w:r>
      <w:r>
        <w:rPr>
          <w:spacing w:val="-15"/>
        </w:rPr>
        <w:t xml:space="preserve"> </w:t>
      </w:r>
      <w:proofErr w:type="gramStart"/>
      <w:r>
        <w:t>Social</w:t>
      </w:r>
      <w:r>
        <w:rPr>
          <w:spacing w:val="-15"/>
        </w:rPr>
        <w:t xml:space="preserve"> </w:t>
      </w:r>
      <w:r>
        <w:t>Media</w:t>
      </w:r>
      <w:proofErr w:type="gramEnd"/>
      <w:r>
        <w:rPr>
          <w:spacing w:val="-14"/>
        </w:rPr>
        <w:t xml:space="preserve"> </w:t>
      </w:r>
      <w:r>
        <w:t>on</w:t>
      </w:r>
      <w:r>
        <w:rPr>
          <w:spacing w:val="-15"/>
        </w:rPr>
        <w:t xml:space="preserve"> </w:t>
      </w:r>
      <w:r>
        <w:t>Eating</w:t>
      </w:r>
      <w:r>
        <w:rPr>
          <w:spacing w:val="-1"/>
        </w:rPr>
        <w:t xml:space="preserve"> </w:t>
      </w:r>
      <w:proofErr w:type="spellStart"/>
      <w:r>
        <w:t>Behaviour</w:t>
      </w:r>
      <w:proofErr w:type="spellEnd"/>
      <w:r>
        <w:t xml:space="preserve"> (SESMEB),</w:t>
      </w:r>
      <w:r>
        <w:rPr>
          <w:spacing w:val="-12"/>
        </w:rPr>
        <w:t xml:space="preserve"> </w:t>
      </w:r>
      <w:r>
        <w:t>to</w:t>
      </w:r>
      <w:r>
        <w:rPr>
          <w:spacing w:val="-2"/>
        </w:rPr>
        <w:t xml:space="preserve"> </w:t>
      </w:r>
      <w:r>
        <w:t>examine</w:t>
      </w:r>
      <w:r>
        <w:rPr>
          <w:spacing w:val="-7"/>
        </w:rPr>
        <w:t xml:space="preserve"> </w:t>
      </w:r>
      <w:r>
        <w:t>the</w:t>
      </w:r>
      <w:r>
        <w:rPr>
          <w:spacing w:val="-8"/>
        </w:rPr>
        <w:t xml:space="preserve"> </w:t>
      </w:r>
      <w:r>
        <w:t>effect</w:t>
      </w:r>
      <w:r>
        <w:rPr>
          <w:spacing w:val="-1"/>
        </w:rPr>
        <w:t xml:space="preserve"> </w:t>
      </w:r>
      <w:r>
        <w:t>of</w:t>
      </w:r>
      <w:r>
        <w:rPr>
          <w:spacing w:val="-15"/>
        </w:rPr>
        <w:t xml:space="preserve"> </w:t>
      </w:r>
      <w:r>
        <w:t>social</w:t>
      </w:r>
      <w:r>
        <w:rPr>
          <w:spacing w:val="-6"/>
        </w:rPr>
        <w:t xml:space="preserve"> </w:t>
      </w:r>
      <w:r>
        <w:t xml:space="preserve">media on eating </w:t>
      </w:r>
      <w:proofErr w:type="spellStart"/>
      <w:r>
        <w:t>behaviour</w:t>
      </w:r>
      <w:proofErr w:type="spellEnd"/>
      <w:r>
        <w:t xml:space="preserve"> and relevant items adapted from other studies.</w:t>
      </w:r>
    </w:p>
    <w:p w14:paraId="10686418" w14:textId="77777777" w:rsidR="00CB5E9F" w:rsidRDefault="00CB5E9F">
      <w:pPr>
        <w:pStyle w:val="BodyText"/>
        <w:spacing w:before="133"/>
      </w:pPr>
    </w:p>
    <w:p w14:paraId="0FD4B028" w14:textId="77777777" w:rsidR="00CB5E9F" w:rsidRDefault="00000000">
      <w:pPr>
        <w:pStyle w:val="Heading4"/>
        <w:ind w:left="269"/>
      </w:pPr>
      <w:r>
        <w:rPr>
          <w:spacing w:val="-2"/>
        </w:rPr>
        <w:t>Short</w:t>
      </w:r>
      <w:r>
        <w:rPr>
          <w:spacing w:val="3"/>
        </w:rPr>
        <w:t xml:space="preserve"> </w:t>
      </w:r>
      <w:r>
        <w:rPr>
          <w:spacing w:val="-2"/>
        </w:rPr>
        <w:t>UPPS-P</w:t>
      </w:r>
      <w:r>
        <w:rPr>
          <w:spacing w:val="-6"/>
        </w:rPr>
        <w:t xml:space="preserve"> </w:t>
      </w:r>
      <w:r>
        <w:rPr>
          <w:spacing w:val="-2"/>
        </w:rPr>
        <w:t>Impulsive</w:t>
      </w:r>
      <w:r>
        <w:rPr>
          <w:spacing w:val="-3"/>
        </w:rPr>
        <w:t xml:space="preserve"> </w:t>
      </w:r>
      <w:r>
        <w:rPr>
          <w:spacing w:val="-2"/>
        </w:rPr>
        <w:t>Behavior</w:t>
      </w:r>
      <w:r>
        <w:rPr>
          <w:spacing w:val="-17"/>
        </w:rPr>
        <w:t xml:space="preserve"> </w:t>
      </w:r>
      <w:r>
        <w:rPr>
          <w:spacing w:val="-2"/>
        </w:rPr>
        <w:t>Scale</w:t>
      </w:r>
      <w:r>
        <w:rPr>
          <w:spacing w:val="2"/>
        </w:rPr>
        <w:t xml:space="preserve"> </w:t>
      </w:r>
      <w:r>
        <w:rPr>
          <w:spacing w:val="-2"/>
        </w:rPr>
        <w:t>(SUPPS-</w:t>
      </w:r>
      <w:r>
        <w:rPr>
          <w:spacing w:val="-5"/>
        </w:rPr>
        <w:t>P)-</w:t>
      </w:r>
    </w:p>
    <w:p w14:paraId="6D76B449" w14:textId="77777777" w:rsidR="00CB5E9F" w:rsidRDefault="00CB5E9F">
      <w:pPr>
        <w:pStyle w:val="BodyText"/>
        <w:spacing w:before="29"/>
        <w:rPr>
          <w:b/>
        </w:rPr>
      </w:pPr>
    </w:p>
    <w:p w14:paraId="7DEF58D7" w14:textId="77777777" w:rsidR="00CB5E9F" w:rsidRDefault="00000000">
      <w:pPr>
        <w:pStyle w:val="BodyText"/>
        <w:spacing w:line="276" w:lineRule="auto"/>
        <w:ind w:left="307" w:right="1282"/>
        <w:jc w:val="both"/>
      </w:pPr>
      <w:r>
        <w:t>The present study utilized the Short UPPS-P Impulsive Behavior Scale (SUPPS-P) to assess multidimensional</w:t>
      </w:r>
      <w:r>
        <w:rPr>
          <w:spacing w:val="-8"/>
        </w:rPr>
        <w:t xml:space="preserve"> </w:t>
      </w:r>
      <w:r>
        <w:t>aspects</w:t>
      </w:r>
      <w:r>
        <w:rPr>
          <w:spacing w:val="-5"/>
        </w:rPr>
        <w:t xml:space="preserve"> </w:t>
      </w:r>
      <w:r>
        <w:t>of</w:t>
      </w:r>
      <w:r>
        <w:rPr>
          <w:spacing w:val="-6"/>
        </w:rPr>
        <w:t xml:space="preserve"> </w:t>
      </w:r>
      <w:r>
        <w:t>impulsivity. The SUPPS-P</w:t>
      </w:r>
      <w:r>
        <w:rPr>
          <w:spacing w:val="-2"/>
        </w:rPr>
        <w:t xml:space="preserve"> </w:t>
      </w:r>
      <w:r>
        <w:t>evaluates five distinct traits: Negative Urgency (the tendency to act impulsively under negative emotions), Positive Urgency (impulsivity under positive emotions), Lack of Premeditation (acting without forethought), Lack of Perseverance (difficulty sustaining attention on tasks), and Sensation Seeking (the pursuit of</w:t>
      </w:r>
      <w:r>
        <w:rPr>
          <w:spacing w:val="-2"/>
        </w:rPr>
        <w:t xml:space="preserve"> </w:t>
      </w:r>
      <w:r>
        <w:t>novel and thrilling experiences). Each construct is measured using four items rated on a 4-point Likert scale, ranging from</w:t>
      </w:r>
      <w:r>
        <w:rPr>
          <w:spacing w:val="-1"/>
        </w:rPr>
        <w:t xml:space="preserve"> </w:t>
      </w:r>
      <w:r>
        <w:t>1 (Strongly Agree) to 4 (Strongly Disagree). Specific items</w:t>
      </w:r>
      <w:r>
        <w:rPr>
          <w:spacing w:val="-15"/>
        </w:rPr>
        <w:t xml:space="preserve"> </w:t>
      </w:r>
      <w:r>
        <w:t>require</w:t>
      </w:r>
      <w:r>
        <w:rPr>
          <w:spacing w:val="-13"/>
        </w:rPr>
        <w:t xml:space="preserve"> </w:t>
      </w:r>
      <w:r>
        <w:t>reverse</w:t>
      </w:r>
      <w:r>
        <w:rPr>
          <w:spacing w:val="-6"/>
        </w:rPr>
        <w:t xml:space="preserve"> </w:t>
      </w:r>
      <w:r>
        <w:t>scoring</w:t>
      </w:r>
      <w:r>
        <w:rPr>
          <w:spacing w:val="-5"/>
        </w:rPr>
        <w:t xml:space="preserve"> </w:t>
      </w:r>
      <w:r>
        <w:t>to</w:t>
      </w:r>
      <w:r>
        <w:rPr>
          <w:spacing w:val="-1"/>
        </w:rPr>
        <w:t xml:space="preserve"> </w:t>
      </w:r>
      <w:r>
        <w:t>ensure</w:t>
      </w:r>
      <w:r>
        <w:rPr>
          <w:spacing w:val="-10"/>
        </w:rPr>
        <w:t xml:space="preserve"> </w:t>
      </w:r>
      <w:r>
        <w:t>accurate</w:t>
      </w:r>
      <w:r>
        <w:rPr>
          <w:spacing w:val="-14"/>
        </w:rPr>
        <w:t xml:space="preserve"> </w:t>
      </w:r>
      <w:r>
        <w:t>interpretation. Subscale</w:t>
      </w:r>
      <w:r>
        <w:rPr>
          <w:spacing w:val="-6"/>
        </w:rPr>
        <w:t xml:space="preserve"> </w:t>
      </w:r>
      <w:r>
        <w:t>scores</w:t>
      </w:r>
      <w:r>
        <w:rPr>
          <w:spacing w:val="-11"/>
        </w:rPr>
        <w:t xml:space="preserve"> </w:t>
      </w:r>
      <w:r>
        <w:t>are</w:t>
      </w:r>
      <w:r>
        <w:rPr>
          <w:spacing w:val="-18"/>
        </w:rPr>
        <w:t xml:space="preserve"> </w:t>
      </w:r>
      <w:r>
        <w:t>obtained by</w:t>
      </w:r>
    </w:p>
    <w:p w14:paraId="623027C4" w14:textId="77777777" w:rsidR="00CB5E9F" w:rsidRDefault="00CB5E9F">
      <w:pPr>
        <w:pStyle w:val="BodyText"/>
        <w:spacing w:line="276" w:lineRule="auto"/>
        <w:jc w:val="both"/>
        <w:sectPr w:rsidR="00CB5E9F">
          <w:pgSz w:w="11910" w:h="16840"/>
          <w:pgMar w:top="1800" w:right="141" w:bottom="1980" w:left="1133" w:header="0" w:footer="1766" w:gutter="0"/>
          <w:cols w:space="720"/>
        </w:sectPr>
      </w:pPr>
    </w:p>
    <w:p w14:paraId="6C726730" w14:textId="77777777" w:rsidR="00CB5E9F" w:rsidRDefault="00000000">
      <w:pPr>
        <w:pStyle w:val="BodyText"/>
        <w:spacing w:before="70" w:line="276" w:lineRule="auto"/>
        <w:ind w:left="307" w:right="1283"/>
        <w:jc w:val="both"/>
      </w:pPr>
      <w:r>
        <w:lastRenderedPageBreak/>
        <w:t>averaging the relevant items</w:t>
      </w:r>
      <w:r>
        <w:rPr>
          <w:spacing w:val="-2"/>
        </w:rPr>
        <w:t xml:space="preserve"> </w:t>
      </w:r>
      <w:r>
        <w:t>after appropriate reverse coding. Higher subscale scores indicate greater impulsivity within the respective domain. The SUPPS-P is recognized for its robust psychometric</w:t>
      </w:r>
      <w:r>
        <w:rPr>
          <w:spacing w:val="-3"/>
        </w:rPr>
        <w:t xml:space="preserve"> </w:t>
      </w:r>
      <w:r>
        <w:t>properties</w:t>
      </w:r>
      <w:r>
        <w:rPr>
          <w:spacing w:val="-9"/>
        </w:rPr>
        <w:t xml:space="preserve"> </w:t>
      </w:r>
      <w:r>
        <w:t>and offers</w:t>
      </w:r>
      <w:r>
        <w:rPr>
          <w:spacing w:val="-10"/>
        </w:rPr>
        <w:t xml:space="preserve"> </w:t>
      </w:r>
      <w:r>
        <w:t>a</w:t>
      </w:r>
      <w:r>
        <w:rPr>
          <w:spacing w:val="-9"/>
        </w:rPr>
        <w:t xml:space="preserve"> </w:t>
      </w:r>
      <w:r>
        <w:t>comprehensive</w:t>
      </w:r>
      <w:r>
        <w:rPr>
          <w:spacing w:val="-3"/>
        </w:rPr>
        <w:t xml:space="preserve"> </w:t>
      </w:r>
      <w:r>
        <w:t>evaluation</w:t>
      </w:r>
      <w:r>
        <w:rPr>
          <w:spacing w:val="-15"/>
        </w:rPr>
        <w:t xml:space="preserve"> </w:t>
      </w:r>
      <w:r>
        <w:t>of</w:t>
      </w:r>
      <w:r>
        <w:rPr>
          <w:spacing w:val="-10"/>
        </w:rPr>
        <w:t xml:space="preserve"> </w:t>
      </w:r>
      <w:r>
        <w:t>impulsive</w:t>
      </w:r>
      <w:r>
        <w:rPr>
          <w:spacing w:val="-8"/>
        </w:rPr>
        <w:t xml:space="preserve"> </w:t>
      </w:r>
      <w:r>
        <w:t>tendencies</w:t>
      </w:r>
      <w:r>
        <w:rPr>
          <w:spacing w:val="-9"/>
        </w:rPr>
        <w:t xml:space="preserve"> </w:t>
      </w:r>
      <w:r>
        <w:t>across emotional and behavioral contexts.</w:t>
      </w:r>
    </w:p>
    <w:p w14:paraId="7BED863C" w14:textId="77777777" w:rsidR="00CB5E9F" w:rsidRDefault="00CB5E9F">
      <w:pPr>
        <w:pStyle w:val="BodyText"/>
        <w:spacing w:before="53"/>
      </w:pPr>
    </w:p>
    <w:p w14:paraId="624397EB" w14:textId="77777777" w:rsidR="00CB5E9F" w:rsidRDefault="00000000">
      <w:pPr>
        <w:pStyle w:val="Heading4"/>
        <w:ind w:left="307"/>
      </w:pPr>
      <w:r>
        <w:rPr>
          <w:spacing w:val="-2"/>
        </w:rPr>
        <w:t>Food</w:t>
      </w:r>
      <w:r>
        <w:rPr>
          <w:spacing w:val="10"/>
        </w:rPr>
        <w:t xml:space="preserve"> </w:t>
      </w:r>
      <w:r>
        <w:rPr>
          <w:spacing w:val="-2"/>
        </w:rPr>
        <w:t>Cravings</w:t>
      </w:r>
      <w:r>
        <w:rPr>
          <w:spacing w:val="9"/>
        </w:rPr>
        <w:t xml:space="preserve"> </w:t>
      </w:r>
      <w:r>
        <w:rPr>
          <w:spacing w:val="-2"/>
        </w:rPr>
        <w:t>Questionnaire—Trait</w:t>
      </w:r>
    </w:p>
    <w:p w14:paraId="5627F068" w14:textId="77777777" w:rsidR="00CB5E9F" w:rsidRDefault="00CB5E9F">
      <w:pPr>
        <w:pStyle w:val="BodyText"/>
        <w:spacing w:before="29"/>
        <w:rPr>
          <w:b/>
        </w:rPr>
      </w:pPr>
    </w:p>
    <w:p w14:paraId="553E9E0C" w14:textId="77777777" w:rsidR="00CB5E9F" w:rsidRDefault="00000000">
      <w:pPr>
        <w:pStyle w:val="BodyText"/>
        <w:spacing w:line="276" w:lineRule="auto"/>
        <w:ind w:left="307" w:right="1276"/>
        <w:jc w:val="both"/>
      </w:pPr>
      <w:r>
        <w:t>The Food Cravings Questionnaire—Trait—Reduced (FCQ-T-r) is a 15-item self-report scale designed to assess general trait-like experiences of food cravings. It is a shortened version of the</w:t>
      </w:r>
      <w:r>
        <w:rPr>
          <w:spacing w:val="-15"/>
        </w:rPr>
        <w:t xml:space="preserve"> </w:t>
      </w:r>
      <w:r>
        <w:t>original</w:t>
      </w:r>
      <w:r>
        <w:rPr>
          <w:spacing w:val="-15"/>
        </w:rPr>
        <w:t xml:space="preserve"> </w:t>
      </w:r>
      <w:r>
        <w:t>39-item</w:t>
      </w:r>
      <w:r>
        <w:rPr>
          <w:spacing w:val="-15"/>
        </w:rPr>
        <w:t xml:space="preserve"> </w:t>
      </w:r>
      <w:r>
        <w:t>FCQ-T and focuses</w:t>
      </w:r>
      <w:r>
        <w:rPr>
          <w:spacing w:val="-7"/>
        </w:rPr>
        <w:t xml:space="preserve"> </w:t>
      </w:r>
      <w:r>
        <w:t>on</w:t>
      </w:r>
      <w:r>
        <w:rPr>
          <w:spacing w:val="-14"/>
        </w:rPr>
        <w:t xml:space="preserve"> </w:t>
      </w:r>
      <w:r>
        <w:t>core</w:t>
      </w:r>
      <w:r>
        <w:rPr>
          <w:spacing w:val="-7"/>
        </w:rPr>
        <w:t xml:space="preserve"> </w:t>
      </w:r>
      <w:r>
        <w:t>dimensions</w:t>
      </w:r>
      <w:r>
        <w:rPr>
          <w:spacing w:val="-7"/>
        </w:rPr>
        <w:t xml:space="preserve"> </w:t>
      </w:r>
      <w:r>
        <w:t>such</w:t>
      </w:r>
      <w:r>
        <w:rPr>
          <w:spacing w:val="-14"/>
        </w:rPr>
        <w:t xml:space="preserve"> </w:t>
      </w:r>
      <w:r>
        <w:t>as lack</w:t>
      </w:r>
      <w:r>
        <w:rPr>
          <w:spacing w:val="-1"/>
        </w:rPr>
        <w:t xml:space="preserve"> </w:t>
      </w:r>
      <w:r>
        <w:t>of</w:t>
      </w:r>
      <w:r>
        <w:rPr>
          <w:spacing w:val="-15"/>
        </w:rPr>
        <w:t xml:space="preserve"> </w:t>
      </w:r>
      <w:r>
        <w:t>control</w:t>
      </w:r>
      <w:r>
        <w:rPr>
          <w:spacing w:val="-15"/>
        </w:rPr>
        <w:t xml:space="preserve"> </w:t>
      </w:r>
      <w:r>
        <w:t>overeating, preoccupation with food, intentions to consume food, emotional triggers, and cue-elicited cravings. Items are rated</w:t>
      </w:r>
      <w:r>
        <w:rPr>
          <w:spacing w:val="-2"/>
        </w:rPr>
        <w:t xml:space="preserve"> </w:t>
      </w:r>
      <w:r>
        <w:t>on a 5-point Likert scale ranging from</w:t>
      </w:r>
      <w:r>
        <w:rPr>
          <w:spacing w:val="-2"/>
        </w:rPr>
        <w:t xml:space="preserve"> </w:t>
      </w:r>
      <w:r>
        <w:t>1 (“Never”) to 5 (“Always”). Scoring involves summing the responses across all 15 items to generate a total score, with higher scores</w:t>
      </w:r>
      <w:r>
        <w:rPr>
          <w:spacing w:val="-4"/>
        </w:rPr>
        <w:t xml:space="preserve"> </w:t>
      </w:r>
      <w:r>
        <w:t>indicating</w:t>
      </w:r>
      <w:r>
        <w:rPr>
          <w:spacing w:val="-3"/>
        </w:rPr>
        <w:t xml:space="preserve"> </w:t>
      </w:r>
      <w:r>
        <w:t>greater</w:t>
      </w:r>
      <w:r>
        <w:rPr>
          <w:spacing w:val="-10"/>
        </w:rPr>
        <w:t xml:space="preserve"> </w:t>
      </w:r>
      <w:r>
        <w:t>trait-level</w:t>
      </w:r>
      <w:r>
        <w:rPr>
          <w:spacing w:val="-11"/>
        </w:rPr>
        <w:t xml:space="preserve"> </w:t>
      </w:r>
      <w:r>
        <w:t>food</w:t>
      </w:r>
      <w:r>
        <w:rPr>
          <w:spacing w:val="-4"/>
        </w:rPr>
        <w:t xml:space="preserve"> </w:t>
      </w:r>
      <w:r>
        <w:t>craving. No items</w:t>
      </w:r>
      <w:r>
        <w:rPr>
          <w:spacing w:val="-5"/>
        </w:rPr>
        <w:t xml:space="preserve"> </w:t>
      </w:r>
      <w:r>
        <w:t>require</w:t>
      </w:r>
      <w:r>
        <w:rPr>
          <w:spacing w:val="-4"/>
        </w:rPr>
        <w:t xml:space="preserve"> </w:t>
      </w:r>
      <w:r>
        <w:t>reverse scoring. The FCQ-T-r has demonstrated a one-factor structure with excellent internal consistency (Cronbach’s</w:t>
      </w:r>
      <w:r>
        <w:rPr>
          <w:spacing w:val="-6"/>
        </w:rPr>
        <w:t xml:space="preserve"> </w:t>
      </w:r>
      <w:r>
        <w:t>α ≈</w:t>
      </w:r>
      <w:r>
        <w:rPr>
          <w:spacing w:val="-4"/>
        </w:rPr>
        <w:t xml:space="preserve"> </w:t>
      </w:r>
      <w:r>
        <w:t>0.94).</w:t>
      </w:r>
      <w:r>
        <w:rPr>
          <w:spacing w:val="-4"/>
        </w:rPr>
        <w:t xml:space="preserve"> </w:t>
      </w:r>
      <w:r>
        <w:t>Interpretation</w:t>
      </w:r>
      <w:r>
        <w:rPr>
          <w:spacing w:val="-4"/>
        </w:rPr>
        <w:t xml:space="preserve"> </w:t>
      </w:r>
      <w:r>
        <w:t>of</w:t>
      </w:r>
      <w:r>
        <w:rPr>
          <w:spacing w:val="-15"/>
        </w:rPr>
        <w:t xml:space="preserve"> </w:t>
      </w:r>
      <w:r>
        <w:t>the results</w:t>
      </w:r>
      <w:r>
        <w:rPr>
          <w:spacing w:val="-7"/>
        </w:rPr>
        <w:t xml:space="preserve"> </w:t>
      </w:r>
      <w:r>
        <w:t>suggests</w:t>
      </w:r>
      <w:r>
        <w:rPr>
          <w:spacing w:val="-4"/>
        </w:rPr>
        <w:t xml:space="preserve"> </w:t>
      </w:r>
      <w:r>
        <w:t>that individuals with</w:t>
      </w:r>
      <w:r>
        <w:rPr>
          <w:spacing w:val="-1"/>
        </w:rPr>
        <w:t xml:space="preserve"> </w:t>
      </w:r>
      <w:r>
        <w:t>higher FCQ- T-r scores are more susceptible to intense and frequent food cravings, which are associated with higher body mass index (BMI), lower perceived dieting success, and greater eating disorder psychopathology. Thus, the FCQ-T-r serves as a reliable and efficient tool for evaluating habitual</w:t>
      </w:r>
      <w:r>
        <w:rPr>
          <w:spacing w:val="-7"/>
        </w:rPr>
        <w:t xml:space="preserve"> </w:t>
      </w:r>
      <w:r>
        <w:t>experiences of</w:t>
      </w:r>
      <w:r>
        <w:rPr>
          <w:spacing w:val="-2"/>
        </w:rPr>
        <w:t xml:space="preserve"> </w:t>
      </w:r>
      <w:r>
        <w:t>food cravings in both</w:t>
      </w:r>
      <w:r>
        <w:rPr>
          <w:spacing w:val="-4"/>
        </w:rPr>
        <w:t xml:space="preserve"> </w:t>
      </w:r>
      <w:r>
        <w:t>clinical</w:t>
      </w:r>
      <w:r>
        <w:rPr>
          <w:spacing w:val="-4"/>
        </w:rPr>
        <w:t xml:space="preserve"> </w:t>
      </w:r>
      <w:r>
        <w:t>and non-clinical</w:t>
      </w:r>
      <w:r>
        <w:rPr>
          <w:spacing w:val="-14"/>
        </w:rPr>
        <w:t xml:space="preserve"> </w:t>
      </w:r>
      <w:r>
        <w:t>populations.</w:t>
      </w:r>
    </w:p>
    <w:p w14:paraId="5E420B26" w14:textId="77777777" w:rsidR="00CB5E9F" w:rsidRDefault="00CB5E9F">
      <w:pPr>
        <w:pStyle w:val="BodyText"/>
        <w:spacing w:before="193"/>
      </w:pPr>
    </w:p>
    <w:p w14:paraId="26B29403" w14:textId="77777777" w:rsidR="00CB5E9F" w:rsidRDefault="00000000">
      <w:pPr>
        <w:pStyle w:val="Heading4"/>
        <w:ind w:left="245"/>
      </w:pPr>
      <w:bookmarkStart w:id="37" w:name="Ethical_considerations:"/>
      <w:bookmarkEnd w:id="37"/>
      <w:r>
        <w:t>Ethical</w:t>
      </w:r>
      <w:r>
        <w:rPr>
          <w:spacing w:val="-12"/>
        </w:rPr>
        <w:t xml:space="preserve"> </w:t>
      </w:r>
      <w:r>
        <w:rPr>
          <w:spacing w:val="-2"/>
        </w:rPr>
        <w:t>considerations:</w:t>
      </w:r>
    </w:p>
    <w:p w14:paraId="2BE4FD73" w14:textId="77777777" w:rsidR="00CB5E9F" w:rsidRDefault="00000000">
      <w:pPr>
        <w:pStyle w:val="BodyText"/>
        <w:spacing w:before="70" w:line="276" w:lineRule="auto"/>
        <w:ind w:left="307" w:right="1279"/>
        <w:jc w:val="both"/>
      </w:pPr>
      <w:r>
        <w:t>Voluntary</w:t>
      </w:r>
      <w:r>
        <w:rPr>
          <w:spacing w:val="-15"/>
        </w:rPr>
        <w:t xml:space="preserve"> </w:t>
      </w:r>
      <w:r>
        <w:t>participation,</w:t>
      </w:r>
      <w:r>
        <w:rPr>
          <w:spacing w:val="-2"/>
        </w:rPr>
        <w:t xml:space="preserve"> </w:t>
      </w:r>
      <w:r>
        <w:t>no individual</w:t>
      </w:r>
      <w:r>
        <w:rPr>
          <w:spacing w:val="-4"/>
        </w:rPr>
        <w:t xml:space="preserve"> </w:t>
      </w:r>
      <w:r>
        <w:t>is forced to</w:t>
      </w:r>
      <w:r>
        <w:rPr>
          <w:spacing w:val="-6"/>
        </w:rPr>
        <w:t xml:space="preserve"> </w:t>
      </w:r>
      <w:r>
        <w:t>participate</w:t>
      </w:r>
      <w:r>
        <w:rPr>
          <w:spacing w:val="-7"/>
        </w:rPr>
        <w:t xml:space="preserve"> </w:t>
      </w:r>
      <w:r>
        <w:t>or</w:t>
      </w:r>
      <w:r>
        <w:rPr>
          <w:spacing w:val="-2"/>
        </w:rPr>
        <w:t xml:space="preserve"> </w:t>
      </w:r>
      <w:r>
        <w:t>pressured into doing anything without consent. Informed consent form which includes a brief description of the study and research methods, inclusion criteria, contact information. Anonymity – participants are not identifiable</w:t>
      </w:r>
      <w:r>
        <w:rPr>
          <w:spacing w:val="-3"/>
        </w:rPr>
        <w:t xml:space="preserve"> </w:t>
      </w:r>
      <w:r>
        <w:t>in</w:t>
      </w:r>
      <w:r>
        <w:rPr>
          <w:spacing w:val="-5"/>
        </w:rPr>
        <w:t xml:space="preserve"> </w:t>
      </w:r>
      <w:r>
        <w:t>any</w:t>
      </w:r>
      <w:r>
        <w:rPr>
          <w:spacing w:val="-15"/>
        </w:rPr>
        <w:t xml:space="preserve"> </w:t>
      </w:r>
      <w:r>
        <w:t>way. The information</w:t>
      </w:r>
      <w:r>
        <w:rPr>
          <w:spacing w:val="-9"/>
        </w:rPr>
        <w:t xml:space="preserve"> </w:t>
      </w:r>
      <w:r>
        <w:t>gathered</w:t>
      </w:r>
      <w:r>
        <w:rPr>
          <w:spacing w:val="-6"/>
        </w:rPr>
        <w:t xml:space="preserve"> </w:t>
      </w:r>
      <w:r>
        <w:t>during</w:t>
      </w:r>
      <w:r>
        <w:rPr>
          <w:spacing w:val="-2"/>
        </w:rPr>
        <w:t xml:space="preserve"> </w:t>
      </w:r>
      <w:r>
        <w:t>study</w:t>
      </w:r>
      <w:r>
        <w:rPr>
          <w:spacing w:val="-15"/>
        </w:rPr>
        <w:t xml:space="preserve"> </w:t>
      </w:r>
      <w:r>
        <w:t>is</w:t>
      </w:r>
      <w:r>
        <w:rPr>
          <w:spacing w:val="-5"/>
        </w:rPr>
        <w:t xml:space="preserve"> </w:t>
      </w:r>
      <w:r>
        <w:t>kept confidential</w:t>
      </w:r>
      <w:r>
        <w:rPr>
          <w:spacing w:val="-15"/>
        </w:rPr>
        <w:t xml:space="preserve"> </w:t>
      </w:r>
      <w:r>
        <w:t>and</w:t>
      </w:r>
      <w:r>
        <w:rPr>
          <w:spacing w:val="-3"/>
        </w:rPr>
        <w:t xml:space="preserve"> </w:t>
      </w:r>
      <w:r>
        <w:t>are not disclosed to unauthorized individuals. A letter granting permission to conduct research in the study setting is obtained. Ethical issues concerning the study will be addressed through the institutional ethical committee.</w:t>
      </w:r>
    </w:p>
    <w:p w14:paraId="0ADBEDC3" w14:textId="77777777" w:rsidR="00CB5E9F" w:rsidRDefault="00CB5E9F">
      <w:pPr>
        <w:pStyle w:val="BodyText"/>
        <w:spacing w:before="100"/>
      </w:pPr>
    </w:p>
    <w:p w14:paraId="323D022B" w14:textId="77777777" w:rsidR="00CB5E9F" w:rsidRDefault="00000000">
      <w:pPr>
        <w:pStyle w:val="Heading4"/>
        <w:ind w:left="307"/>
      </w:pPr>
      <w:bookmarkStart w:id="38" w:name="Description_of_Study-"/>
      <w:bookmarkEnd w:id="38"/>
      <w:r>
        <w:t>Description</w:t>
      </w:r>
      <w:r>
        <w:rPr>
          <w:spacing w:val="1"/>
        </w:rPr>
        <w:t xml:space="preserve"> </w:t>
      </w:r>
      <w:r>
        <w:t>of</w:t>
      </w:r>
      <w:r>
        <w:rPr>
          <w:spacing w:val="-13"/>
        </w:rPr>
        <w:t xml:space="preserve"> </w:t>
      </w:r>
      <w:r>
        <w:rPr>
          <w:spacing w:val="-2"/>
        </w:rPr>
        <w:t>Study-</w:t>
      </w:r>
    </w:p>
    <w:p w14:paraId="69890B87" w14:textId="77777777" w:rsidR="00CB5E9F" w:rsidRDefault="00000000">
      <w:pPr>
        <w:pStyle w:val="BodyText"/>
        <w:spacing w:before="74" w:line="276" w:lineRule="auto"/>
        <w:ind w:left="307" w:right="1281"/>
        <w:jc w:val="both"/>
      </w:pPr>
      <w:r>
        <w:t xml:space="preserve">The present study, titled "The Relationship Between Social Media and Food </w:t>
      </w:r>
      <w:proofErr w:type="spellStart"/>
      <w:r>
        <w:t>Behaviours</w:t>
      </w:r>
      <w:proofErr w:type="spellEnd"/>
      <w:r>
        <w:t xml:space="preserve">: Impulsivity, Craving, and Choice," is a cross-sectional, quantitative survey designed to examine the intricate associations between social media usage and food-related </w:t>
      </w:r>
      <w:proofErr w:type="spellStart"/>
      <w:r>
        <w:t>behaviours</w:t>
      </w:r>
      <w:proofErr w:type="spellEnd"/>
      <w:r>
        <w:t>. The primary</w:t>
      </w:r>
      <w:r>
        <w:rPr>
          <w:spacing w:val="-8"/>
        </w:rPr>
        <w:t xml:space="preserve"> </w:t>
      </w:r>
      <w:r>
        <w:t>aim</w:t>
      </w:r>
      <w:r>
        <w:rPr>
          <w:spacing w:val="-3"/>
        </w:rPr>
        <w:t xml:space="preserve"> </w:t>
      </w:r>
      <w:r>
        <w:t>of</w:t>
      </w:r>
      <w:r>
        <w:rPr>
          <w:spacing w:val="-13"/>
        </w:rPr>
        <w:t xml:space="preserve"> </w:t>
      </w:r>
      <w:r>
        <w:t xml:space="preserve">the study is to understand the relationship between social media and food </w:t>
      </w:r>
      <w:proofErr w:type="spellStart"/>
      <w:r>
        <w:t>behaviours</w:t>
      </w:r>
      <w:proofErr w:type="spellEnd"/>
      <w:r>
        <w:t>, specifically focusing on impulsivity, craving, and food choice. The specific objectives</w:t>
      </w:r>
      <w:r>
        <w:rPr>
          <w:spacing w:val="-10"/>
        </w:rPr>
        <w:t xml:space="preserve"> </w:t>
      </w:r>
      <w:r>
        <w:t>are</w:t>
      </w:r>
      <w:r>
        <w:rPr>
          <w:spacing w:val="-8"/>
        </w:rPr>
        <w:t xml:space="preserve"> </w:t>
      </w:r>
      <w:r>
        <w:t>to analyze</w:t>
      </w:r>
      <w:r>
        <w:rPr>
          <w:spacing w:val="-3"/>
        </w:rPr>
        <w:t xml:space="preserve"> </w:t>
      </w:r>
      <w:r>
        <w:t>the impact of</w:t>
      </w:r>
      <w:r>
        <w:rPr>
          <w:spacing w:val="-15"/>
        </w:rPr>
        <w:t xml:space="preserve"> </w:t>
      </w:r>
      <w:r>
        <w:t>social</w:t>
      </w:r>
      <w:r>
        <w:rPr>
          <w:spacing w:val="-5"/>
        </w:rPr>
        <w:t xml:space="preserve"> </w:t>
      </w:r>
      <w:r>
        <w:t>media</w:t>
      </w:r>
      <w:r>
        <w:rPr>
          <w:spacing w:val="-3"/>
        </w:rPr>
        <w:t xml:space="preserve"> </w:t>
      </w:r>
      <w:r>
        <w:t>on</w:t>
      </w:r>
      <w:r>
        <w:rPr>
          <w:spacing w:val="-6"/>
        </w:rPr>
        <w:t xml:space="preserve"> </w:t>
      </w:r>
      <w:r>
        <w:t>food-related impulsivity</w:t>
      </w:r>
      <w:r>
        <w:rPr>
          <w:spacing w:val="-15"/>
        </w:rPr>
        <w:t xml:space="preserve"> </w:t>
      </w:r>
      <w:r>
        <w:t>among adults, examine the role of</w:t>
      </w:r>
      <w:r>
        <w:rPr>
          <w:spacing w:val="-7"/>
        </w:rPr>
        <w:t xml:space="preserve"> </w:t>
      </w:r>
      <w:r>
        <w:t>social</w:t>
      </w:r>
      <w:r>
        <w:rPr>
          <w:spacing w:val="-1"/>
        </w:rPr>
        <w:t xml:space="preserve"> </w:t>
      </w:r>
      <w:r>
        <w:t>media in</w:t>
      </w:r>
      <w:r>
        <w:rPr>
          <w:spacing w:val="-1"/>
        </w:rPr>
        <w:t xml:space="preserve"> </w:t>
      </w:r>
      <w:r>
        <w:t>triggering food cravings, explore its effect on</w:t>
      </w:r>
      <w:r>
        <w:rPr>
          <w:spacing w:val="-2"/>
        </w:rPr>
        <w:t xml:space="preserve"> </w:t>
      </w:r>
      <w:r>
        <w:t xml:space="preserve">food choice patterns, and investigate how demographic variations and patterns of social media usage interact with food </w:t>
      </w:r>
      <w:proofErr w:type="spellStart"/>
      <w:r>
        <w:t>behaviours</w:t>
      </w:r>
      <w:proofErr w:type="spellEnd"/>
      <w:r>
        <w:t>.</w:t>
      </w:r>
    </w:p>
    <w:p w14:paraId="498C2710" w14:textId="77777777" w:rsidR="00CB5E9F" w:rsidRDefault="00CB5E9F">
      <w:pPr>
        <w:pStyle w:val="BodyText"/>
        <w:spacing w:line="276" w:lineRule="auto"/>
        <w:jc w:val="both"/>
        <w:sectPr w:rsidR="00CB5E9F">
          <w:pgSz w:w="11910" w:h="16840"/>
          <w:pgMar w:top="1800" w:right="141" w:bottom="1980" w:left="1133" w:header="0" w:footer="1766" w:gutter="0"/>
          <w:cols w:space="720"/>
        </w:sectPr>
      </w:pPr>
    </w:p>
    <w:p w14:paraId="20C375AB" w14:textId="77777777" w:rsidR="00CB5E9F" w:rsidRDefault="00000000">
      <w:pPr>
        <w:pStyle w:val="BodyText"/>
        <w:spacing w:before="70" w:line="276" w:lineRule="auto"/>
        <w:ind w:left="307" w:right="1272"/>
        <w:jc w:val="both"/>
      </w:pPr>
      <w:r>
        <w:lastRenderedPageBreak/>
        <w:t xml:space="preserve">The study is conducted under the auspices of the Department of Dietetics and Applied Nutrition, </w:t>
      </w:r>
      <w:proofErr w:type="spellStart"/>
      <w:r>
        <w:t>Welcomgroup</w:t>
      </w:r>
      <w:proofErr w:type="spellEnd"/>
      <w:r>
        <w:t xml:space="preserve"> Graduate</w:t>
      </w:r>
      <w:r>
        <w:rPr>
          <w:spacing w:val="-3"/>
        </w:rPr>
        <w:t xml:space="preserve"> </w:t>
      </w:r>
      <w:r>
        <w:t>School</w:t>
      </w:r>
      <w:r>
        <w:rPr>
          <w:spacing w:val="-15"/>
        </w:rPr>
        <w:t xml:space="preserve"> </w:t>
      </w:r>
      <w:r>
        <w:t>of</w:t>
      </w:r>
      <w:r>
        <w:rPr>
          <w:spacing w:val="-15"/>
        </w:rPr>
        <w:t xml:space="preserve"> </w:t>
      </w:r>
      <w:r>
        <w:t>Hotel</w:t>
      </w:r>
      <w:r>
        <w:rPr>
          <w:spacing w:val="-6"/>
        </w:rPr>
        <w:t xml:space="preserve"> </w:t>
      </w:r>
      <w:r>
        <w:t>Administration</w:t>
      </w:r>
      <w:r>
        <w:rPr>
          <w:spacing w:val="-4"/>
        </w:rPr>
        <w:t xml:space="preserve"> </w:t>
      </w:r>
      <w:r>
        <w:t>(WGSHA), MAHE, over a six-month</w:t>
      </w:r>
      <w:r>
        <w:rPr>
          <w:spacing w:val="-15"/>
        </w:rPr>
        <w:t xml:space="preserve"> </w:t>
      </w:r>
      <w:r>
        <w:t>period</w:t>
      </w:r>
      <w:r>
        <w:rPr>
          <w:spacing w:val="-15"/>
        </w:rPr>
        <w:t xml:space="preserve"> </w:t>
      </w:r>
      <w:r>
        <w:t>from</w:t>
      </w:r>
      <w:r>
        <w:rPr>
          <w:spacing w:val="-15"/>
        </w:rPr>
        <w:t xml:space="preserve"> </w:t>
      </w:r>
      <w:r>
        <w:t>March</w:t>
      </w:r>
      <w:r>
        <w:rPr>
          <w:spacing w:val="-15"/>
        </w:rPr>
        <w:t xml:space="preserve"> </w:t>
      </w:r>
      <w:r>
        <w:t>2025</w:t>
      </w:r>
      <w:r>
        <w:rPr>
          <w:spacing w:val="-15"/>
        </w:rPr>
        <w:t xml:space="preserve"> </w:t>
      </w:r>
      <w:r>
        <w:t>to</w:t>
      </w:r>
      <w:r>
        <w:rPr>
          <w:spacing w:val="-4"/>
        </w:rPr>
        <w:t xml:space="preserve"> </w:t>
      </w:r>
      <w:r>
        <w:t>August 2025. A</w:t>
      </w:r>
      <w:r>
        <w:rPr>
          <w:spacing w:val="-15"/>
        </w:rPr>
        <w:t xml:space="preserve"> </w:t>
      </w:r>
      <w:r>
        <w:t>total</w:t>
      </w:r>
      <w:r>
        <w:rPr>
          <w:spacing w:val="-15"/>
        </w:rPr>
        <w:t xml:space="preserve"> </w:t>
      </w:r>
      <w:r>
        <w:t>sample size</w:t>
      </w:r>
      <w:r>
        <w:rPr>
          <w:spacing w:val="-3"/>
        </w:rPr>
        <w:t xml:space="preserve"> </w:t>
      </w:r>
      <w:r>
        <w:t>of</w:t>
      </w:r>
      <w:r>
        <w:rPr>
          <w:spacing w:val="-15"/>
        </w:rPr>
        <w:t xml:space="preserve"> </w:t>
      </w:r>
      <w:r>
        <w:t>378 participants</w:t>
      </w:r>
      <w:r>
        <w:rPr>
          <w:spacing w:val="-2"/>
        </w:rPr>
        <w:t xml:space="preserve"> </w:t>
      </w:r>
      <w:r>
        <w:t>has been</w:t>
      </w:r>
      <w:r>
        <w:rPr>
          <w:spacing w:val="-15"/>
        </w:rPr>
        <w:t xml:space="preserve"> </w:t>
      </w:r>
      <w:r>
        <w:t>determined. Eligible</w:t>
      </w:r>
      <w:r>
        <w:rPr>
          <w:spacing w:val="-3"/>
        </w:rPr>
        <w:t xml:space="preserve"> </w:t>
      </w:r>
      <w:r>
        <w:t>participants include</w:t>
      </w:r>
      <w:r>
        <w:rPr>
          <w:spacing w:val="-3"/>
        </w:rPr>
        <w:t xml:space="preserve"> </w:t>
      </w:r>
      <w:r>
        <w:t>adults</w:t>
      </w:r>
      <w:r>
        <w:rPr>
          <w:spacing w:val="-9"/>
        </w:rPr>
        <w:t xml:space="preserve"> </w:t>
      </w:r>
      <w:r>
        <w:t>aged</w:t>
      </w:r>
      <w:r>
        <w:rPr>
          <w:spacing w:val="-8"/>
        </w:rPr>
        <w:t xml:space="preserve"> </w:t>
      </w:r>
      <w:r>
        <w:t>between</w:t>
      </w:r>
      <w:r>
        <w:rPr>
          <w:spacing w:val="-15"/>
        </w:rPr>
        <w:t xml:space="preserve"> </w:t>
      </w:r>
      <w:r>
        <w:t>18</w:t>
      </w:r>
      <w:r>
        <w:rPr>
          <w:spacing w:val="-8"/>
        </w:rPr>
        <w:t xml:space="preserve"> </w:t>
      </w:r>
      <w:r>
        <w:t>and</w:t>
      </w:r>
      <w:r>
        <w:rPr>
          <w:spacing w:val="-3"/>
        </w:rPr>
        <w:t xml:space="preserve"> </w:t>
      </w:r>
      <w:r>
        <w:t>75 years</w:t>
      </w:r>
      <w:r>
        <w:rPr>
          <w:spacing w:val="-10"/>
        </w:rPr>
        <w:t xml:space="preserve"> </w:t>
      </w:r>
      <w:r>
        <w:t>who use</w:t>
      </w:r>
      <w:r>
        <w:rPr>
          <w:spacing w:val="-8"/>
        </w:rPr>
        <w:t xml:space="preserve"> </w:t>
      </w:r>
      <w:r>
        <w:t>at least one social media platform daily and spend a minimum of 5–6 hours per week on social media. Only participants who provide informed consent are included. Individuals under 18 or over 75</w:t>
      </w:r>
      <w:r>
        <w:rPr>
          <w:spacing w:val="-6"/>
        </w:rPr>
        <w:t xml:space="preserve"> </w:t>
      </w:r>
      <w:r>
        <w:t>years</w:t>
      </w:r>
      <w:r>
        <w:rPr>
          <w:spacing w:val="-4"/>
        </w:rPr>
        <w:t xml:space="preserve"> </w:t>
      </w:r>
      <w:r>
        <w:t>of</w:t>
      </w:r>
      <w:r>
        <w:rPr>
          <w:spacing w:val="-15"/>
        </w:rPr>
        <w:t xml:space="preserve"> </w:t>
      </w:r>
      <w:r>
        <w:t>age,</w:t>
      </w:r>
      <w:r>
        <w:rPr>
          <w:spacing w:val="-4"/>
        </w:rPr>
        <w:t xml:space="preserve"> </w:t>
      </w:r>
      <w:r>
        <w:t>those</w:t>
      </w:r>
      <w:r>
        <w:rPr>
          <w:spacing w:val="-3"/>
        </w:rPr>
        <w:t xml:space="preserve"> </w:t>
      </w:r>
      <w:r>
        <w:t>who do not use</w:t>
      </w:r>
      <w:r>
        <w:rPr>
          <w:spacing w:val="-2"/>
        </w:rPr>
        <w:t xml:space="preserve"> </w:t>
      </w:r>
      <w:r>
        <w:t>social</w:t>
      </w:r>
      <w:r>
        <w:rPr>
          <w:spacing w:val="-11"/>
        </w:rPr>
        <w:t xml:space="preserve"> </w:t>
      </w:r>
      <w:r>
        <w:t>media, and</w:t>
      </w:r>
      <w:r>
        <w:rPr>
          <w:spacing w:val="-2"/>
        </w:rPr>
        <w:t xml:space="preserve"> </w:t>
      </w:r>
      <w:r>
        <w:t>those</w:t>
      </w:r>
      <w:r>
        <w:rPr>
          <w:spacing w:val="-3"/>
        </w:rPr>
        <w:t xml:space="preserve"> </w:t>
      </w:r>
      <w:r>
        <w:t>unwilling to</w:t>
      </w:r>
      <w:r>
        <w:rPr>
          <w:spacing w:val="-2"/>
        </w:rPr>
        <w:t xml:space="preserve"> </w:t>
      </w:r>
      <w:r>
        <w:t>participate are excluded from the study.</w:t>
      </w:r>
    </w:p>
    <w:p w14:paraId="0585E755" w14:textId="77777777" w:rsidR="00CB5E9F" w:rsidRDefault="00CB5E9F">
      <w:pPr>
        <w:pStyle w:val="BodyText"/>
        <w:spacing w:before="85"/>
      </w:pPr>
    </w:p>
    <w:p w14:paraId="7D0862EB" w14:textId="77777777" w:rsidR="00CB5E9F" w:rsidRDefault="00000000">
      <w:pPr>
        <w:pStyle w:val="BodyText"/>
        <w:spacing w:line="276" w:lineRule="auto"/>
        <w:ind w:left="307" w:right="1265"/>
        <w:jc w:val="both"/>
      </w:pPr>
      <w:r>
        <w:t xml:space="preserve">The questionnaire employed is a composite of validated tools sourced from peer-reviewed, Scopus-indexed journals. It includes the Impulsive Behavior Scale for Adults (UPPS-P) - Impulsivity subscale (Cyders et al., 2014), the Food Cravings Questionnaire-Trait (FCQ-T) (Cepeda-Benito et al., 2000), the Scale of Effects of </w:t>
      </w:r>
      <w:proofErr w:type="gramStart"/>
      <w:r>
        <w:t>Social Media</w:t>
      </w:r>
      <w:proofErr w:type="gramEnd"/>
      <w:r>
        <w:t xml:space="preserve"> on Eating </w:t>
      </w:r>
      <w:proofErr w:type="spellStart"/>
      <w:r>
        <w:t>Behaviour</w:t>
      </w:r>
      <w:proofErr w:type="spellEnd"/>
      <w:r>
        <w:t xml:space="preserve"> (SESMEB), along with additional items adapted from existing literature to comprehensively assess social media usage patterns, impulsivity, craving, and food choice behavior.</w:t>
      </w:r>
    </w:p>
    <w:p w14:paraId="45C7D6AB" w14:textId="77777777" w:rsidR="00CB5E9F" w:rsidRDefault="00CB5E9F">
      <w:pPr>
        <w:pStyle w:val="BodyText"/>
        <w:spacing w:line="276" w:lineRule="auto"/>
        <w:jc w:val="both"/>
        <w:sectPr w:rsidR="00CB5E9F">
          <w:pgSz w:w="11910" w:h="16840"/>
          <w:pgMar w:top="1800" w:right="141" w:bottom="1980" w:left="1133" w:header="0" w:footer="1766" w:gutter="0"/>
          <w:cols w:space="720"/>
        </w:sectPr>
      </w:pPr>
    </w:p>
    <w:p w14:paraId="1E833D5B" w14:textId="77777777" w:rsidR="00CB5E9F" w:rsidRDefault="00CB5E9F">
      <w:pPr>
        <w:pStyle w:val="BodyText"/>
        <w:spacing w:before="95"/>
        <w:rPr>
          <w:sz w:val="28"/>
        </w:rPr>
      </w:pPr>
    </w:p>
    <w:p w14:paraId="2BD5A0BB" w14:textId="77777777" w:rsidR="00CB5E9F" w:rsidRDefault="00000000">
      <w:pPr>
        <w:pStyle w:val="Heading1"/>
        <w:ind w:left="2236" w:right="2467"/>
      </w:pPr>
      <w:bookmarkStart w:id="39" w:name="CHAPTER_4_–_OBSERVATION_AND_RESULTS"/>
      <w:bookmarkEnd w:id="39"/>
      <w:r>
        <w:t>CHAPTER</w:t>
      </w:r>
      <w:r>
        <w:rPr>
          <w:spacing w:val="-18"/>
        </w:rPr>
        <w:t xml:space="preserve"> </w:t>
      </w:r>
      <w:r>
        <w:t>4</w:t>
      </w:r>
      <w:r>
        <w:rPr>
          <w:spacing w:val="-16"/>
        </w:rPr>
        <w:t xml:space="preserve"> </w:t>
      </w:r>
      <w:r>
        <w:t>–</w:t>
      </w:r>
      <w:r>
        <w:rPr>
          <w:spacing w:val="-15"/>
        </w:rPr>
        <w:t xml:space="preserve"> </w:t>
      </w:r>
      <w:r>
        <w:t>OBSERVATION</w:t>
      </w:r>
      <w:r>
        <w:rPr>
          <w:spacing w:val="-9"/>
        </w:rPr>
        <w:t xml:space="preserve"> </w:t>
      </w:r>
      <w:r>
        <w:t>AND</w:t>
      </w:r>
      <w:r>
        <w:rPr>
          <w:spacing w:val="-10"/>
        </w:rPr>
        <w:t xml:space="preserve"> </w:t>
      </w:r>
      <w:r>
        <w:rPr>
          <w:spacing w:val="-2"/>
        </w:rPr>
        <w:t>RESULTS</w:t>
      </w:r>
    </w:p>
    <w:p w14:paraId="3D83E327" w14:textId="77777777" w:rsidR="00CB5E9F" w:rsidRDefault="00CB5E9F">
      <w:pPr>
        <w:pStyle w:val="BodyText"/>
        <w:rPr>
          <w:b/>
          <w:sz w:val="28"/>
        </w:rPr>
      </w:pPr>
    </w:p>
    <w:p w14:paraId="07AE1202" w14:textId="77777777" w:rsidR="00CB5E9F" w:rsidRDefault="00CB5E9F">
      <w:pPr>
        <w:pStyle w:val="BodyText"/>
        <w:spacing w:before="47"/>
        <w:rPr>
          <w:b/>
          <w:sz w:val="28"/>
        </w:rPr>
      </w:pPr>
    </w:p>
    <w:p w14:paraId="3BF58B1A" w14:textId="77777777" w:rsidR="00CB5E9F" w:rsidRDefault="00000000">
      <w:pPr>
        <w:pStyle w:val="Heading2"/>
      </w:pPr>
      <w:bookmarkStart w:id="40" w:name="Table_4.1_AGE,_GENDER,_ETHNICITY"/>
      <w:bookmarkEnd w:id="40"/>
      <w:r>
        <w:t>Table</w:t>
      </w:r>
      <w:r>
        <w:rPr>
          <w:spacing w:val="-18"/>
        </w:rPr>
        <w:t xml:space="preserve"> </w:t>
      </w:r>
      <w:r>
        <w:t>4.1</w:t>
      </w:r>
      <w:r>
        <w:rPr>
          <w:spacing w:val="-17"/>
        </w:rPr>
        <w:t xml:space="preserve"> </w:t>
      </w:r>
      <w:r>
        <w:t>AGE,</w:t>
      </w:r>
      <w:r>
        <w:rPr>
          <w:spacing w:val="-9"/>
        </w:rPr>
        <w:t xml:space="preserve"> </w:t>
      </w:r>
      <w:r>
        <w:t>GENDER,</w:t>
      </w:r>
      <w:r>
        <w:rPr>
          <w:spacing w:val="-6"/>
        </w:rPr>
        <w:t xml:space="preserve"> </w:t>
      </w:r>
      <w:r>
        <w:rPr>
          <w:spacing w:val="-2"/>
        </w:rPr>
        <w:t>ETHNICITY</w:t>
      </w:r>
    </w:p>
    <w:p w14:paraId="55E63D02" w14:textId="77777777" w:rsidR="00CB5E9F" w:rsidRDefault="00CB5E9F">
      <w:pPr>
        <w:pStyle w:val="BodyText"/>
        <w:spacing w:before="203" w:after="1"/>
        <w:rPr>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6"/>
        <w:gridCol w:w="1417"/>
        <w:gridCol w:w="2132"/>
      </w:tblGrid>
      <w:tr w:rsidR="00CB5E9F" w14:paraId="394E3A06" w14:textId="77777777">
        <w:trPr>
          <w:trHeight w:val="292"/>
        </w:trPr>
        <w:tc>
          <w:tcPr>
            <w:tcW w:w="1556" w:type="dxa"/>
          </w:tcPr>
          <w:p w14:paraId="7CBF6A63" w14:textId="77777777" w:rsidR="00CB5E9F" w:rsidRDefault="00000000">
            <w:pPr>
              <w:pStyle w:val="TableParagraph"/>
              <w:spacing w:before="1" w:line="271" w:lineRule="exact"/>
              <w:ind w:left="81" w:right="47"/>
              <w:jc w:val="center"/>
              <w:rPr>
                <w:b/>
                <w:sz w:val="24"/>
              </w:rPr>
            </w:pPr>
            <w:r>
              <w:rPr>
                <w:b/>
                <w:spacing w:val="-5"/>
                <w:sz w:val="24"/>
              </w:rPr>
              <w:t>Age</w:t>
            </w:r>
          </w:p>
        </w:tc>
        <w:tc>
          <w:tcPr>
            <w:tcW w:w="1417" w:type="dxa"/>
          </w:tcPr>
          <w:p w14:paraId="5661510C" w14:textId="77777777" w:rsidR="00CB5E9F" w:rsidRDefault="00000000">
            <w:pPr>
              <w:pStyle w:val="TableParagraph"/>
              <w:spacing w:before="1" w:line="271" w:lineRule="exact"/>
              <w:ind w:left="220"/>
              <w:rPr>
                <w:b/>
                <w:sz w:val="24"/>
              </w:rPr>
            </w:pPr>
            <w:r>
              <w:rPr>
                <w:b/>
                <w:spacing w:val="-2"/>
                <w:sz w:val="24"/>
              </w:rPr>
              <w:t>Frequency</w:t>
            </w:r>
          </w:p>
        </w:tc>
        <w:tc>
          <w:tcPr>
            <w:tcW w:w="2132" w:type="dxa"/>
          </w:tcPr>
          <w:p w14:paraId="6E6F2794" w14:textId="77777777" w:rsidR="00CB5E9F" w:rsidRDefault="00000000">
            <w:pPr>
              <w:pStyle w:val="TableParagraph"/>
              <w:spacing w:before="1" w:line="271" w:lineRule="exact"/>
              <w:ind w:left="63" w:right="57"/>
              <w:jc w:val="center"/>
              <w:rPr>
                <w:b/>
                <w:sz w:val="24"/>
              </w:rPr>
            </w:pPr>
            <w:r>
              <w:rPr>
                <w:b/>
                <w:spacing w:val="-2"/>
                <w:sz w:val="24"/>
              </w:rPr>
              <w:t>Percent</w:t>
            </w:r>
          </w:p>
        </w:tc>
      </w:tr>
      <w:tr w:rsidR="00CB5E9F" w14:paraId="189B45D9" w14:textId="77777777">
        <w:trPr>
          <w:trHeight w:val="311"/>
        </w:trPr>
        <w:tc>
          <w:tcPr>
            <w:tcW w:w="1556" w:type="dxa"/>
          </w:tcPr>
          <w:p w14:paraId="0914C92E" w14:textId="77777777" w:rsidR="00CB5E9F" w:rsidRDefault="00000000">
            <w:pPr>
              <w:pStyle w:val="TableParagraph"/>
              <w:spacing w:line="274" w:lineRule="exact"/>
              <w:ind w:left="552"/>
              <w:rPr>
                <w:rFonts w:ascii="Cambria Math" w:hAnsi="Cambria Math"/>
                <w:sz w:val="24"/>
              </w:rPr>
            </w:pPr>
            <w:r>
              <w:rPr>
                <w:rFonts w:ascii="Cambria Math" w:hAnsi="Cambria Math"/>
                <w:sz w:val="24"/>
              </w:rPr>
              <w:t>≤</w:t>
            </w:r>
            <w:r>
              <w:rPr>
                <w:rFonts w:ascii="Cambria Math" w:hAnsi="Cambria Math"/>
                <w:spacing w:val="12"/>
                <w:sz w:val="24"/>
              </w:rPr>
              <w:t xml:space="preserve"> </w:t>
            </w:r>
            <w:r>
              <w:rPr>
                <w:rFonts w:ascii="Cambria Math" w:hAnsi="Cambria Math"/>
                <w:spacing w:val="-5"/>
                <w:sz w:val="24"/>
              </w:rPr>
              <w:t>25</w:t>
            </w:r>
          </w:p>
        </w:tc>
        <w:tc>
          <w:tcPr>
            <w:tcW w:w="1417" w:type="dxa"/>
          </w:tcPr>
          <w:p w14:paraId="7D76AABF" w14:textId="77777777" w:rsidR="00CB5E9F" w:rsidRDefault="00000000">
            <w:pPr>
              <w:pStyle w:val="TableParagraph"/>
              <w:spacing w:before="15" w:line="240" w:lineRule="auto"/>
              <w:ind w:left="59" w:right="46"/>
              <w:jc w:val="center"/>
              <w:rPr>
                <w:sz w:val="24"/>
              </w:rPr>
            </w:pPr>
            <w:r>
              <w:rPr>
                <w:spacing w:val="-5"/>
                <w:sz w:val="24"/>
              </w:rPr>
              <w:t>153</w:t>
            </w:r>
          </w:p>
        </w:tc>
        <w:tc>
          <w:tcPr>
            <w:tcW w:w="2132" w:type="dxa"/>
          </w:tcPr>
          <w:p w14:paraId="4C8154B3" w14:textId="77777777" w:rsidR="00CB5E9F" w:rsidRDefault="00000000">
            <w:pPr>
              <w:pStyle w:val="TableParagraph"/>
              <w:spacing w:before="15" w:line="240" w:lineRule="auto"/>
              <w:ind w:left="63" w:right="41"/>
              <w:jc w:val="center"/>
              <w:rPr>
                <w:sz w:val="24"/>
              </w:rPr>
            </w:pPr>
            <w:r>
              <w:rPr>
                <w:spacing w:val="-4"/>
                <w:sz w:val="24"/>
              </w:rPr>
              <w:t>41.8</w:t>
            </w:r>
          </w:p>
        </w:tc>
      </w:tr>
      <w:tr w:rsidR="00CB5E9F" w14:paraId="425C1542" w14:textId="77777777">
        <w:trPr>
          <w:trHeight w:val="422"/>
        </w:trPr>
        <w:tc>
          <w:tcPr>
            <w:tcW w:w="1556" w:type="dxa"/>
          </w:tcPr>
          <w:p w14:paraId="17D3621D" w14:textId="77777777" w:rsidR="00CB5E9F" w:rsidRDefault="00000000">
            <w:pPr>
              <w:pStyle w:val="TableParagraph"/>
              <w:ind w:left="475"/>
              <w:rPr>
                <w:sz w:val="24"/>
              </w:rPr>
            </w:pPr>
            <w:r>
              <w:rPr>
                <w:sz w:val="24"/>
              </w:rPr>
              <w:t>26-</w:t>
            </w:r>
            <w:r>
              <w:rPr>
                <w:spacing w:val="-5"/>
                <w:sz w:val="24"/>
              </w:rPr>
              <w:t>35</w:t>
            </w:r>
          </w:p>
        </w:tc>
        <w:tc>
          <w:tcPr>
            <w:tcW w:w="1417" w:type="dxa"/>
          </w:tcPr>
          <w:p w14:paraId="2367A291" w14:textId="77777777" w:rsidR="00CB5E9F" w:rsidRDefault="00000000">
            <w:pPr>
              <w:pStyle w:val="TableParagraph"/>
              <w:spacing w:before="131" w:line="271" w:lineRule="exact"/>
              <w:ind w:left="59" w:right="46"/>
              <w:jc w:val="center"/>
              <w:rPr>
                <w:sz w:val="24"/>
              </w:rPr>
            </w:pPr>
            <w:r>
              <w:rPr>
                <w:spacing w:val="-5"/>
                <w:sz w:val="24"/>
              </w:rPr>
              <w:t>67</w:t>
            </w:r>
          </w:p>
        </w:tc>
        <w:tc>
          <w:tcPr>
            <w:tcW w:w="2132" w:type="dxa"/>
          </w:tcPr>
          <w:p w14:paraId="59D458B6" w14:textId="77777777" w:rsidR="00CB5E9F" w:rsidRDefault="00000000">
            <w:pPr>
              <w:pStyle w:val="TableParagraph"/>
              <w:spacing w:before="131" w:line="271" w:lineRule="exact"/>
              <w:ind w:left="63" w:right="41"/>
              <w:jc w:val="center"/>
              <w:rPr>
                <w:sz w:val="24"/>
              </w:rPr>
            </w:pPr>
            <w:r>
              <w:rPr>
                <w:spacing w:val="-4"/>
                <w:sz w:val="24"/>
              </w:rPr>
              <w:t>18.3</w:t>
            </w:r>
          </w:p>
        </w:tc>
      </w:tr>
      <w:tr w:rsidR="00CB5E9F" w14:paraId="5DA9276F" w14:textId="77777777">
        <w:trPr>
          <w:trHeight w:val="292"/>
        </w:trPr>
        <w:tc>
          <w:tcPr>
            <w:tcW w:w="1556" w:type="dxa"/>
          </w:tcPr>
          <w:p w14:paraId="61A86854" w14:textId="77777777" w:rsidR="00CB5E9F" w:rsidRDefault="00000000">
            <w:pPr>
              <w:pStyle w:val="TableParagraph"/>
              <w:ind w:left="509"/>
              <w:rPr>
                <w:sz w:val="24"/>
              </w:rPr>
            </w:pPr>
            <w:r>
              <w:rPr>
                <w:sz w:val="24"/>
              </w:rPr>
              <w:t>36-</w:t>
            </w:r>
            <w:r>
              <w:rPr>
                <w:spacing w:val="-5"/>
                <w:sz w:val="24"/>
              </w:rPr>
              <w:t>45</w:t>
            </w:r>
          </w:p>
        </w:tc>
        <w:tc>
          <w:tcPr>
            <w:tcW w:w="1417" w:type="dxa"/>
          </w:tcPr>
          <w:p w14:paraId="14B7592D" w14:textId="77777777" w:rsidR="00CB5E9F" w:rsidRDefault="00000000">
            <w:pPr>
              <w:pStyle w:val="TableParagraph"/>
              <w:spacing w:line="272" w:lineRule="exact"/>
              <w:ind w:left="59" w:right="46"/>
              <w:jc w:val="center"/>
              <w:rPr>
                <w:sz w:val="24"/>
              </w:rPr>
            </w:pPr>
            <w:r>
              <w:rPr>
                <w:spacing w:val="-5"/>
                <w:sz w:val="24"/>
              </w:rPr>
              <w:t>60</w:t>
            </w:r>
          </w:p>
        </w:tc>
        <w:tc>
          <w:tcPr>
            <w:tcW w:w="2132" w:type="dxa"/>
          </w:tcPr>
          <w:p w14:paraId="58E4D416" w14:textId="77777777" w:rsidR="00CB5E9F" w:rsidRDefault="00000000">
            <w:pPr>
              <w:pStyle w:val="TableParagraph"/>
              <w:spacing w:line="272" w:lineRule="exact"/>
              <w:ind w:left="63" w:right="41"/>
              <w:jc w:val="center"/>
              <w:rPr>
                <w:sz w:val="24"/>
              </w:rPr>
            </w:pPr>
            <w:r>
              <w:rPr>
                <w:spacing w:val="-2"/>
                <w:sz w:val="24"/>
              </w:rPr>
              <w:t>16.39</w:t>
            </w:r>
          </w:p>
        </w:tc>
      </w:tr>
      <w:tr w:rsidR="00CB5E9F" w14:paraId="70493CC8" w14:textId="77777777">
        <w:trPr>
          <w:trHeight w:val="277"/>
        </w:trPr>
        <w:tc>
          <w:tcPr>
            <w:tcW w:w="1556" w:type="dxa"/>
          </w:tcPr>
          <w:p w14:paraId="3D5AA631" w14:textId="77777777" w:rsidR="00CB5E9F" w:rsidRDefault="00000000">
            <w:pPr>
              <w:pStyle w:val="TableParagraph"/>
              <w:spacing w:line="258" w:lineRule="exact"/>
              <w:ind w:left="509"/>
              <w:rPr>
                <w:sz w:val="24"/>
              </w:rPr>
            </w:pPr>
            <w:r>
              <w:rPr>
                <w:sz w:val="24"/>
              </w:rPr>
              <w:t>46-</w:t>
            </w:r>
            <w:r>
              <w:rPr>
                <w:spacing w:val="-5"/>
                <w:sz w:val="24"/>
              </w:rPr>
              <w:t>55</w:t>
            </w:r>
          </w:p>
        </w:tc>
        <w:tc>
          <w:tcPr>
            <w:tcW w:w="1417" w:type="dxa"/>
          </w:tcPr>
          <w:p w14:paraId="59A6699C" w14:textId="77777777" w:rsidR="00CB5E9F" w:rsidRDefault="00000000">
            <w:pPr>
              <w:pStyle w:val="TableParagraph"/>
              <w:spacing w:line="258" w:lineRule="exact"/>
              <w:ind w:left="59" w:right="46"/>
              <w:jc w:val="center"/>
              <w:rPr>
                <w:sz w:val="24"/>
              </w:rPr>
            </w:pPr>
            <w:r>
              <w:rPr>
                <w:spacing w:val="-5"/>
                <w:sz w:val="24"/>
              </w:rPr>
              <w:t>64</w:t>
            </w:r>
          </w:p>
        </w:tc>
        <w:tc>
          <w:tcPr>
            <w:tcW w:w="2132" w:type="dxa"/>
          </w:tcPr>
          <w:p w14:paraId="602E6E45" w14:textId="77777777" w:rsidR="00CB5E9F" w:rsidRDefault="00000000">
            <w:pPr>
              <w:pStyle w:val="TableParagraph"/>
              <w:spacing w:line="258" w:lineRule="exact"/>
              <w:ind w:left="63" w:right="41"/>
              <w:jc w:val="center"/>
              <w:rPr>
                <w:sz w:val="24"/>
              </w:rPr>
            </w:pPr>
            <w:r>
              <w:rPr>
                <w:spacing w:val="-2"/>
                <w:sz w:val="24"/>
              </w:rPr>
              <w:t>17.48</w:t>
            </w:r>
          </w:p>
        </w:tc>
      </w:tr>
      <w:tr w:rsidR="00CB5E9F" w14:paraId="5B2A11D9" w14:textId="77777777">
        <w:trPr>
          <w:trHeight w:val="278"/>
        </w:trPr>
        <w:tc>
          <w:tcPr>
            <w:tcW w:w="1556" w:type="dxa"/>
          </w:tcPr>
          <w:p w14:paraId="44ADBE31" w14:textId="77777777" w:rsidR="00CB5E9F" w:rsidRDefault="00000000">
            <w:pPr>
              <w:pStyle w:val="TableParagraph"/>
              <w:spacing w:line="259" w:lineRule="exact"/>
              <w:ind w:left="81" w:right="53"/>
              <w:jc w:val="center"/>
              <w:rPr>
                <w:sz w:val="24"/>
              </w:rPr>
            </w:pPr>
            <w:r>
              <w:rPr>
                <w:spacing w:val="-5"/>
                <w:sz w:val="24"/>
              </w:rPr>
              <w:t>&gt;55</w:t>
            </w:r>
          </w:p>
        </w:tc>
        <w:tc>
          <w:tcPr>
            <w:tcW w:w="1417" w:type="dxa"/>
          </w:tcPr>
          <w:p w14:paraId="5866291A" w14:textId="77777777" w:rsidR="00CB5E9F" w:rsidRDefault="00000000">
            <w:pPr>
              <w:pStyle w:val="TableParagraph"/>
              <w:spacing w:line="259" w:lineRule="exact"/>
              <w:ind w:left="59" w:right="46"/>
              <w:jc w:val="center"/>
              <w:rPr>
                <w:sz w:val="24"/>
              </w:rPr>
            </w:pPr>
            <w:r>
              <w:rPr>
                <w:spacing w:val="-5"/>
                <w:sz w:val="24"/>
              </w:rPr>
              <w:t>22</w:t>
            </w:r>
          </w:p>
        </w:tc>
        <w:tc>
          <w:tcPr>
            <w:tcW w:w="2132" w:type="dxa"/>
          </w:tcPr>
          <w:p w14:paraId="6243B956" w14:textId="77777777" w:rsidR="00CB5E9F" w:rsidRDefault="00000000">
            <w:pPr>
              <w:pStyle w:val="TableParagraph"/>
              <w:spacing w:line="259" w:lineRule="exact"/>
              <w:ind w:left="63" w:right="41"/>
              <w:jc w:val="center"/>
              <w:rPr>
                <w:sz w:val="24"/>
              </w:rPr>
            </w:pPr>
            <w:r>
              <w:rPr>
                <w:spacing w:val="-4"/>
                <w:sz w:val="24"/>
              </w:rPr>
              <w:t>6.01</w:t>
            </w:r>
          </w:p>
        </w:tc>
      </w:tr>
      <w:tr w:rsidR="00CB5E9F" w14:paraId="2D80F92B" w14:textId="77777777">
        <w:trPr>
          <w:trHeight w:val="345"/>
        </w:trPr>
        <w:tc>
          <w:tcPr>
            <w:tcW w:w="1556" w:type="dxa"/>
          </w:tcPr>
          <w:p w14:paraId="77FBAA77" w14:textId="77777777" w:rsidR="00CB5E9F" w:rsidRDefault="00000000">
            <w:pPr>
              <w:pStyle w:val="TableParagraph"/>
              <w:spacing w:line="273" w:lineRule="exact"/>
              <w:ind w:left="431"/>
              <w:rPr>
                <w:b/>
                <w:sz w:val="24"/>
              </w:rPr>
            </w:pPr>
            <w:r>
              <w:rPr>
                <w:b/>
                <w:spacing w:val="-2"/>
                <w:sz w:val="24"/>
              </w:rPr>
              <w:t>Gender</w:t>
            </w:r>
          </w:p>
        </w:tc>
        <w:tc>
          <w:tcPr>
            <w:tcW w:w="1417" w:type="dxa"/>
          </w:tcPr>
          <w:p w14:paraId="0CC78202" w14:textId="77777777" w:rsidR="00CB5E9F" w:rsidRDefault="00000000">
            <w:pPr>
              <w:pStyle w:val="TableParagraph"/>
              <w:spacing w:before="6" w:line="240" w:lineRule="auto"/>
              <w:ind w:left="220"/>
              <w:rPr>
                <w:b/>
                <w:sz w:val="24"/>
              </w:rPr>
            </w:pPr>
            <w:r>
              <w:rPr>
                <w:b/>
                <w:spacing w:val="-2"/>
                <w:sz w:val="24"/>
              </w:rPr>
              <w:t>Frequency</w:t>
            </w:r>
          </w:p>
        </w:tc>
        <w:tc>
          <w:tcPr>
            <w:tcW w:w="2132" w:type="dxa"/>
          </w:tcPr>
          <w:p w14:paraId="5CD3340F" w14:textId="77777777" w:rsidR="00CB5E9F" w:rsidRDefault="00000000">
            <w:pPr>
              <w:pStyle w:val="TableParagraph"/>
              <w:spacing w:before="6" w:line="240" w:lineRule="auto"/>
              <w:ind w:left="63"/>
              <w:jc w:val="center"/>
              <w:rPr>
                <w:b/>
                <w:sz w:val="24"/>
              </w:rPr>
            </w:pPr>
            <w:r>
              <w:rPr>
                <w:b/>
                <w:spacing w:val="-2"/>
                <w:sz w:val="24"/>
              </w:rPr>
              <w:t>Percent</w:t>
            </w:r>
          </w:p>
        </w:tc>
      </w:tr>
      <w:tr w:rsidR="00CB5E9F" w14:paraId="7E3D98D0" w14:textId="77777777">
        <w:trPr>
          <w:trHeight w:val="282"/>
        </w:trPr>
        <w:tc>
          <w:tcPr>
            <w:tcW w:w="1556" w:type="dxa"/>
          </w:tcPr>
          <w:p w14:paraId="47E3B8AB" w14:textId="77777777" w:rsidR="00CB5E9F" w:rsidRDefault="00000000">
            <w:pPr>
              <w:pStyle w:val="TableParagraph"/>
              <w:spacing w:line="263" w:lineRule="exact"/>
              <w:ind w:left="465"/>
              <w:rPr>
                <w:sz w:val="24"/>
              </w:rPr>
            </w:pPr>
            <w:r>
              <w:rPr>
                <w:spacing w:val="-2"/>
                <w:sz w:val="24"/>
              </w:rPr>
              <w:t>Female</w:t>
            </w:r>
          </w:p>
        </w:tc>
        <w:tc>
          <w:tcPr>
            <w:tcW w:w="1417" w:type="dxa"/>
          </w:tcPr>
          <w:p w14:paraId="06304DFE" w14:textId="77777777" w:rsidR="00CB5E9F" w:rsidRDefault="00000000">
            <w:pPr>
              <w:pStyle w:val="TableParagraph"/>
              <w:spacing w:line="263" w:lineRule="exact"/>
              <w:ind w:left="220"/>
              <w:rPr>
                <w:sz w:val="24"/>
              </w:rPr>
            </w:pPr>
            <w:r>
              <w:rPr>
                <w:spacing w:val="-5"/>
                <w:sz w:val="24"/>
              </w:rPr>
              <w:t>238</w:t>
            </w:r>
          </w:p>
        </w:tc>
        <w:tc>
          <w:tcPr>
            <w:tcW w:w="2132" w:type="dxa"/>
          </w:tcPr>
          <w:p w14:paraId="062CC2E6" w14:textId="77777777" w:rsidR="00CB5E9F" w:rsidRDefault="00000000">
            <w:pPr>
              <w:pStyle w:val="TableParagraph"/>
              <w:spacing w:line="263" w:lineRule="exact"/>
              <w:ind w:left="63" w:right="60"/>
              <w:jc w:val="center"/>
              <w:rPr>
                <w:sz w:val="24"/>
              </w:rPr>
            </w:pPr>
            <w:r>
              <w:rPr>
                <w:spacing w:val="-4"/>
                <w:sz w:val="24"/>
              </w:rPr>
              <w:t>64.2</w:t>
            </w:r>
          </w:p>
        </w:tc>
      </w:tr>
      <w:tr w:rsidR="00CB5E9F" w14:paraId="18EB8AFA" w14:textId="77777777">
        <w:trPr>
          <w:trHeight w:val="277"/>
        </w:trPr>
        <w:tc>
          <w:tcPr>
            <w:tcW w:w="1556" w:type="dxa"/>
          </w:tcPr>
          <w:p w14:paraId="1C1C6AA9" w14:textId="77777777" w:rsidR="00CB5E9F" w:rsidRDefault="00000000">
            <w:pPr>
              <w:pStyle w:val="TableParagraph"/>
              <w:spacing w:line="258" w:lineRule="exact"/>
              <w:ind w:left="571"/>
              <w:rPr>
                <w:sz w:val="24"/>
              </w:rPr>
            </w:pPr>
            <w:r>
              <w:rPr>
                <w:spacing w:val="-4"/>
                <w:sz w:val="24"/>
              </w:rPr>
              <w:t>Male</w:t>
            </w:r>
          </w:p>
        </w:tc>
        <w:tc>
          <w:tcPr>
            <w:tcW w:w="1417" w:type="dxa"/>
          </w:tcPr>
          <w:p w14:paraId="09349C0E" w14:textId="77777777" w:rsidR="00CB5E9F" w:rsidRDefault="00000000">
            <w:pPr>
              <w:pStyle w:val="TableParagraph"/>
              <w:spacing w:line="258" w:lineRule="exact"/>
              <w:ind w:left="220"/>
              <w:rPr>
                <w:sz w:val="24"/>
              </w:rPr>
            </w:pPr>
            <w:r>
              <w:rPr>
                <w:spacing w:val="-5"/>
                <w:sz w:val="24"/>
              </w:rPr>
              <w:t>128</w:t>
            </w:r>
          </w:p>
        </w:tc>
        <w:tc>
          <w:tcPr>
            <w:tcW w:w="2132" w:type="dxa"/>
          </w:tcPr>
          <w:p w14:paraId="42538394" w14:textId="77777777" w:rsidR="00CB5E9F" w:rsidRDefault="00000000">
            <w:pPr>
              <w:pStyle w:val="TableParagraph"/>
              <w:spacing w:line="258" w:lineRule="exact"/>
              <w:ind w:left="63" w:right="60"/>
              <w:jc w:val="center"/>
              <w:rPr>
                <w:sz w:val="24"/>
              </w:rPr>
            </w:pPr>
            <w:r>
              <w:rPr>
                <w:spacing w:val="-4"/>
                <w:sz w:val="24"/>
              </w:rPr>
              <w:t>34.5</w:t>
            </w:r>
          </w:p>
        </w:tc>
      </w:tr>
      <w:tr w:rsidR="00CB5E9F" w14:paraId="25C4BD91" w14:textId="77777777">
        <w:trPr>
          <w:trHeight w:val="282"/>
        </w:trPr>
        <w:tc>
          <w:tcPr>
            <w:tcW w:w="1556" w:type="dxa"/>
          </w:tcPr>
          <w:p w14:paraId="1F3F53DE" w14:textId="77777777" w:rsidR="00CB5E9F" w:rsidRDefault="00000000">
            <w:pPr>
              <w:pStyle w:val="TableParagraph"/>
              <w:spacing w:line="263" w:lineRule="exact"/>
              <w:ind w:right="258"/>
              <w:jc w:val="right"/>
              <w:rPr>
                <w:b/>
                <w:sz w:val="24"/>
              </w:rPr>
            </w:pPr>
            <w:r>
              <w:rPr>
                <w:b/>
                <w:spacing w:val="-2"/>
                <w:sz w:val="24"/>
              </w:rPr>
              <w:t>Ethnicity</w:t>
            </w:r>
          </w:p>
        </w:tc>
        <w:tc>
          <w:tcPr>
            <w:tcW w:w="1417" w:type="dxa"/>
          </w:tcPr>
          <w:p w14:paraId="5B812438" w14:textId="77777777" w:rsidR="00CB5E9F" w:rsidRDefault="00000000">
            <w:pPr>
              <w:pStyle w:val="TableParagraph"/>
              <w:spacing w:line="263" w:lineRule="exact"/>
              <w:ind w:left="220"/>
              <w:rPr>
                <w:b/>
                <w:sz w:val="24"/>
              </w:rPr>
            </w:pPr>
            <w:r>
              <w:rPr>
                <w:b/>
                <w:spacing w:val="-2"/>
                <w:sz w:val="24"/>
              </w:rPr>
              <w:t>Frequency</w:t>
            </w:r>
          </w:p>
        </w:tc>
        <w:tc>
          <w:tcPr>
            <w:tcW w:w="2132" w:type="dxa"/>
          </w:tcPr>
          <w:p w14:paraId="04575782" w14:textId="77777777" w:rsidR="00CB5E9F" w:rsidRDefault="00000000">
            <w:pPr>
              <w:pStyle w:val="TableParagraph"/>
              <w:spacing w:line="263" w:lineRule="exact"/>
              <w:ind w:left="63" w:right="57"/>
              <w:jc w:val="center"/>
              <w:rPr>
                <w:b/>
                <w:sz w:val="24"/>
              </w:rPr>
            </w:pPr>
            <w:r>
              <w:rPr>
                <w:b/>
                <w:spacing w:val="-2"/>
                <w:sz w:val="24"/>
              </w:rPr>
              <w:t>Percent</w:t>
            </w:r>
          </w:p>
        </w:tc>
      </w:tr>
      <w:tr w:rsidR="00CB5E9F" w14:paraId="61DC1CDF" w14:textId="77777777">
        <w:trPr>
          <w:trHeight w:val="278"/>
        </w:trPr>
        <w:tc>
          <w:tcPr>
            <w:tcW w:w="1556" w:type="dxa"/>
          </w:tcPr>
          <w:p w14:paraId="07A92504" w14:textId="77777777" w:rsidR="00CB5E9F" w:rsidRDefault="00000000">
            <w:pPr>
              <w:pStyle w:val="TableParagraph"/>
              <w:spacing w:line="258" w:lineRule="exact"/>
              <w:ind w:left="518"/>
              <w:rPr>
                <w:sz w:val="24"/>
              </w:rPr>
            </w:pPr>
            <w:r>
              <w:rPr>
                <w:spacing w:val="-2"/>
                <w:sz w:val="24"/>
              </w:rPr>
              <w:t>Hindu</w:t>
            </w:r>
          </w:p>
        </w:tc>
        <w:tc>
          <w:tcPr>
            <w:tcW w:w="1417" w:type="dxa"/>
          </w:tcPr>
          <w:p w14:paraId="7EFDCCE9" w14:textId="77777777" w:rsidR="00CB5E9F" w:rsidRDefault="00000000">
            <w:pPr>
              <w:pStyle w:val="TableParagraph"/>
              <w:spacing w:line="258" w:lineRule="exact"/>
              <w:ind w:left="220"/>
              <w:rPr>
                <w:sz w:val="24"/>
              </w:rPr>
            </w:pPr>
            <w:r>
              <w:rPr>
                <w:spacing w:val="-5"/>
                <w:sz w:val="24"/>
              </w:rPr>
              <w:t>327</w:t>
            </w:r>
          </w:p>
        </w:tc>
        <w:tc>
          <w:tcPr>
            <w:tcW w:w="2132" w:type="dxa"/>
          </w:tcPr>
          <w:p w14:paraId="69AB0B44" w14:textId="77777777" w:rsidR="00CB5E9F" w:rsidRDefault="00000000">
            <w:pPr>
              <w:pStyle w:val="TableParagraph"/>
              <w:spacing w:line="258" w:lineRule="exact"/>
              <w:ind w:left="63" w:right="60"/>
              <w:jc w:val="center"/>
              <w:rPr>
                <w:sz w:val="24"/>
              </w:rPr>
            </w:pPr>
            <w:r>
              <w:rPr>
                <w:spacing w:val="-4"/>
                <w:sz w:val="24"/>
              </w:rPr>
              <w:t>88.1</w:t>
            </w:r>
          </w:p>
        </w:tc>
      </w:tr>
      <w:tr w:rsidR="00CB5E9F" w14:paraId="39C81361" w14:textId="77777777">
        <w:trPr>
          <w:trHeight w:val="282"/>
        </w:trPr>
        <w:tc>
          <w:tcPr>
            <w:tcW w:w="1556" w:type="dxa"/>
          </w:tcPr>
          <w:p w14:paraId="544C89CD" w14:textId="77777777" w:rsidR="00CB5E9F" w:rsidRDefault="00000000">
            <w:pPr>
              <w:pStyle w:val="TableParagraph"/>
              <w:spacing w:line="263" w:lineRule="exact"/>
              <w:ind w:right="297"/>
              <w:jc w:val="right"/>
              <w:rPr>
                <w:sz w:val="24"/>
              </w:rPr>
            </w:pPr>
            <w:r>
              <w:rPr>
                <w:spacing w:val="-2"/>
                <w:sz w:val="24"/>
              </w:rPr>
              <w:t>Christian</w:t>
            </w:r>
          </w:p>
        </w:tc>
        <w:tc>
          <w:tcPr>
            <w:tcW w:w="1417" w:type="dxa"/>
          </w:tcPr>
          <w:p w14:paraId="174F61CE" w14:textId="77777777" w:rsidR="00CB5E9F" w:rsidRDefault="00000000">
            <w:pPr>
              <w:pStyle w:val="TableParagraph"/>
              <w:spacing w:line="263" w:lineRule="exact"/>
              <w:ind w:left="220"/>
              <w:rPr>
                <w:sz w:val="24"/>
              </w:rPr>
            </w:pPr>
            <w:r>
              <w:rPr>
                <w:spacing w:val="-5"/>
                <w:sz w:val="24"/>
              </w:rPr>
              <w:t>13</w:t>
            </w:r>
          </w:p>
        </w:tc>
        <w:tc>
          <w:tcPr>
            <w:tcW w:w="2132" w:type="dxa"/>
          </w:tcPr>
          <w:p w14:paraId="5B67D7A1" w14:textId="77777777" w:rsidR="00CB5E9F" w:rsidRDefault="00000000">
            <w:pPr>
              <w:pStyle w:val="TableParagraph"/>
              <w:spacing w:line="263" w:lineRule="exact"/>
              <w:ind w:left="63" w:right="50"/>
              <w:jc w:val="center"/>
              <w:rPr>
                <w:sz w:val="24"/>
              </w:rPr>
            </w:pPr>
            <w:r>
              <w:rPr>
                <w:spacing w:val="-5"/>
                <w:sz w:val="24"/>
              </w:rPr>
              <w:t>3.5</w:t>
            </w:r>
          </w:p>
        </w:tc>
      </w:tr>
      <w:tr w:rsidR="00CB5E9F" w14:paraId="556CA4AE" w14:textId="77777777">
        <w:trPr>
          <w:trHeight w:val="282"/>
        </w:trPr>
        <w:tc>
          <w:tcPr>
            <w:tcW w:w="1556" w:type="dxa"/>
          </w:tcPr>
          <w:p w14:paraId="4B9C4C8D" w14:textId="77777777" w:rsidR="00CB5E9F" w:rsidRDefault="00000000">
            <w:pPr>
              <w:pStyle w:val="TableParagraph"/>
              <w:spacing w:line="263" w:lineRule="exact"/>
              <w:ind w:left="446"/>
              <w:rPr>
                <w:sz w:val="24"/>
              </w:rPr>
            </w:pPr>
            <w:r>
              <w:rPr>
                <w:spacing w:val="-2"/>
                <w:sz w:val="24"/>
              </w:rPr>
              <w:t>Muslim</w:t>
            </w:r>
          </w:p>
        </w:tc>
        <w:tc>
          <w:tcPr>
            <w:tcW w:w="1417" w:type="dxa"/>
          </w:tcPr>
          <w:p w14:paraId="46318EAB" w14:textId="77777777" w:rsidR="00CB5E9F" w:rsidRDefault="00000000">
            <w:pPr>
              <w:pStyle w:val="TableParagraph"/>
              <w:spacing w:line="263" w:lineRule="exact"/>
              <w:ind w:left="220"/>
              <w:rPr>
                <w:sz w:val="24"/>
              </w:rPr>
            </w:pPr>
            <w:r>
              <w:rPr>
                <w:spacing w:val="-5"/>
                <w:sz w:val="24"/>
              </w:rPr>
              <w:t>18</w:t>
            </w:r>
          </w:p>
        </w:tc>
        <w:tc>
          <w:tcPr>
            <w:tcW w:w="2132" w:type="dxa"/>
          </w:tcPr>
          <w:p w14:paraId="763B20F7" w14:textId="77777777" w:rsidR="00CB5E9F" w:rsidRDefault="00000000">
            <w:pPr>
              <w:pStyle w:val="TableParagraph"/>
              <w:spacing w:line="263" w:lineRule="exact"/>
              <w:ind w:left="63" w:right="50"/>
              <w:jc w:val="center"/>
              <w:rPr>
                <w:sz w:val="24"/>
              </w:rPr>
            </w:pPr>
            <w:r>
              <w:rPr>
                <w:spacing w:val="-5"/>
                <w:sz w:val="24"/>
              </w:rPr>
              <w:t>4.9</w:t>
            </w:r>
          </w:p>
        </w:tc>
      </w:tr>
      <w:tr w:rsidR="00CB5E9F" w14:paraId="36F007B6" w14:textId="77777777">
        <w:trPr>
          <w:trHeight w:val="282"/>
        </w:trPr>
        <w:tc>
          <w:tcPr>
            <w:tcW w:w="1556" w:type="dxa"/>
          </w:tcPr>
          <w:p w14:paraId="43F69847" w14:textId="77777777" w:rsidR="00CB5E9F" w:rsidRDefault="00000000">
            <w:pPr>
              <w:pStyle w:val="TableParagraph"/>
              <w:spacing w:line="263" w:lineRule="exact"/>
              <w:ind w:left="605"/>
              <w:rPr>
                <w:sz w:val="24"/>
              </w:rPr>
            </w:pPr>
            <w:r>
              <w:rPr>
                <w:spacing w:val="-4"/>
                <w:sz w:val="24"/>
              </w:rPr>
              <w:t>Sikh</w:t>
            </w:r>
          </w:p>
        </w:tc>
        <w:tc>
          <w:tcPr>
            <w:tcW w:w="1417" w:type="dxa"/>
          </w:tcPr>
          <w:p w14:paraId="663CB94D" w14:textId="77777777" w:rsidR="00CB5E9F" w:rsidRDefault="00000000">
            <w:pPr>
              <w:pStyle w:val="TableParagraph"/>
              <w:spacing w:line="263" w:lineRule="exact"/>
              <w:ind w:left="220"/>
              <w:rPr>
                <w:sz w:val="24"/>
              </w:rPr>
            </w:pPr>
            <w:r>
              <w:rPr>
                <w:spacing w:val="-10"/>
                <w:sz w:val="24"/>
              </w:rPr>
              <w:t>2</w:t>
            </w:r>
          </w:p>
        </w:tc>
        <w:tc>
          <w:tcPr>
            <w:tcW w:w="2132" w:type="dxa"/>
          </w:tcPr>
          <w:p w14:paraId="429DB330" w14:textId="77777777" w:rsidR="00CB5E9F" w:rsidRDefault="00000000">
            <w:pPr>
              <w:pStyle w:val="TableParagraph"/>
              <w:spacing w:line="263" w:lineRule="exact"/>
              <w:ind w:left="63" w:right="50"/>
              <w:jc w:val="center"/>
              <w:rPr>
                <w:sz w:val="24"/>
              </w:rPr>
            </w:pPr>
            <w:r>
              <w:rPr>
                <w:spacing w:val="-5"/>
                <w:sz w:val="24"/>
              </w:rPr>
              <w:t>0.5</w:t>
            </w:r>
          </w:p>
        </w:tc>
      </w:tr>
      <w:tr w:rsidR="00CB5E9F" w14:paraId="7F772CB5" w14:textId="77777777">
        <w:trPr>
          <w:trHeight w:val="282"/>
        </w:trPr>
        <w:tc>
          <w:tcPr>
            <w:tcW w:w="1556" w:type="dxa"/>
          </w:tcPr>
          <w:p w14:paraId="3164B1B3" w14:textId="77777777" w:rsidR="00CB5E9F" w:rsidRDefault="00000000">
            <w:pPr>
              <w:pStyle w:val="TableParagraph"/>
              <w:spacing w:line="263" w:lineRule="exact"/>
              <w:ind w:left="81"/>
              <w:jc w:val="center"/>
              <w:rPr>
                <w:sz w:val="24"/>
              </w:rPr>
            </w:pPr>
            <w:r>
              <w:rPr>
                <w:spacing w:val="-4"/>
                <w:sz w:val="24"/>
              </w:rPr>
              <w:t>Jain</w:t>
            </w:r>
          </w:p>
        </w:tc>
        <w:tc>
          <w:tcPr>
            <w:tcW w:w="1417" w:type="dxa"/>
          </w:tcPr>
          <w:p w14:paraId="7F01FF08" w14:textId="77777777" w:rsidR="00CB5E9F" w:rsidRDefault="00000000">
            <w:pPr>
              <w:pStyle w:val="TableParagraph"/>
              <w:spacing w:line="263" w:lineRule="exact"/>
              <w:ind w:left="220"/>
              <w:rPr>
                <w:sz w:val="24"/>
              </w:rPr>
            </w:pPr>
            <w:r>
              <w:rPr>
                <w:spacing w:val="-10"/>
                <w:sz w:val="24"/>
              </w:rPr>
              <w:t>4</w:t>
            </w:r>
          </w:p>
        </w:tc>
        <w:tc>
          <w:tcPr>
            <w:tcW w:w="2132" w:type="dxa"/>
          </w:tcPr>
          <w:p w14:paraId="0AA1E266" w14:textId="77777777" w:rsidR="00CB5E9F" w:rsidRDefault="00000000">
            <w:pPr>
              <w:pStyle w:val="TableParagraph"/>
              <w:spacing w:line="263" w:lineRule="exact"/>
              <w:ind w:left="63" w:right="50"/>
              <w:jc w:val="center"/>
              <w:rPr>
                <w:sz w:val="24"/>
              </w:rPr>
            </w:pPr>
            <w:r>
              <w:rPr>
                <w:spacing w:val="-5"/>
                <w:sz w:val="24"/>
              </w:rPr>
              <w:t>1.1</w:t>
            </w:r>
          </w:p>
        </w:tc>
      </w:tr>
      <w:tr w:rsidR="00CB5E9F" w14:paraId="199770F4" w14:textId="77777777">
        <w:trPr>
          <w:trHeight w:val="282"/>
        </w:trPr>
        <w:tc>
          <w:tcPr>
            <w:tcW w:w="1556" w:type="dxa"/>
          </w:tcPr>
          <w:p w14:paraId="19FB0ACD" w14:textId="77777777" w:rsidR="00CB5E9F" w:rsidRDefault="00000000">
            <w:pPr>
              <w:pStyle w:val="TableParagraph"/>
              <w:spacing w:line="263" w:lineRule="exact"/>
              <w:ind w:left="547"/>
              <w:rPr>
                <w:sz w:val="24"/>
              </w:rPr>
            </w:pPr>
            <w:r>
              <w:rPr>
                <w:spacing w:val="-2"/>
                <w:sz w:val="24"/>
              </w:rPr>
              <w:t>Other</w:t>
            </w:r>
          </w:p>
        </w:tc>
        <w:tc>
          <w:tcPr>
            <w:tcW w:w="1417" w:type="dxa"/>
          </w:tcPr>
          <w:p w14:paraId="4EDA154A" w14:textId="77777777" w:rsidR="00CB5E9F" w:rsidRDefault="00000000">
            <w:pPr>
              <w:pStyle w:val="TableParagraph"/>
              <w:spacing w:line="263" w:lineRule="exact"/>
              <w:ind w:left="220"/>
              <w:rPr>
                <w:sz w:val="24"/>
              </w:rPr>
            </w:pPr>
            <w:r>
              <w:rPr>
                <w:spacing w:val="-10"/>
                <w:sz w:val="24"/>
              </w:rPr>
              <w:t>2</w:t>
            </w:r>
          </w:p>
        </w:tc>
        <w:tc>
          <w:tcPr>
            <w:tcW w:w="2132" w:type="dxa"/>
          </w:tcPr>
          <w:p w14:paraId="1F6FA847" w14:textId="77777777" w:rsidR="00CB5E9F" w:rsidRDefault="00000000">
            <w:pPr>
              <w:pStyle w:val="TableParagraph"/>
              <w:spacing w:line="263" w:lineRule="exact"/>
              <w:ind w:left="63" w:right="50"/>
              <w:jc w:val="center"/>
              <w:rPr>
                <w:sz w:val="24"/>
              </w:rPr>
            </w:pPr>
            <w:r>
              <w:rPr>
                <w:spacing w:val="-5"/>
                <w:sz w:val="24"/>
              </w:rPr>
              <w:t>0.5</w:t>
            </w:r>
          </w:p>
        </w:tc>
      </w:tr>
    </w:tbl>
    <w:p w14:paraId="61D50D37" w14:textId="77777777" w:rsidR="00CB5E9F" w:rsidRDefault="00CB5E9F">
      <w:pPr>
        <w:pStyle w:val="BodyText"/>
        <w:spacing w:before="182"/>
        <w:rPr>
          <w:b/>
        </w:rPr>
      </w:pPr>
    </w:p>
    <w:p w14:paraId="4568E93F" w14:textId="77777777" w:rsidR="00CB5E9F" w:rsidRDefault="00000000">
      <w:pPr>
        <w:pStyle w:val="Heading4"/>
        <w:ind w:left="307"/>
        <w:jc w:val="left"/>
      </w:pPr>
      <w:bookmarkStart w:id="41" w:name="Table_4.1:"/>
      <w:bookmarkEnd w:id="41"/>
      <w:r>
        <w:rPr>
          <w:spacing w:val="-2"/>
        </w:rPr>
        <w:t>Table</w:t>
      </w:r>
      <w:r>
        <w:rPr>
          <w:spacing w:val="-12"/>
        </w:rPr>
        <w:t xml:space="preserve"> </w:t>
      </w:r>
      <w:r>
        <w:rPr>
          <w:spacing w:val="-4"/>
        </w:rPr>
        <w:t>4.1:</w:t>
      </w:r>
    </w:p>
    <w:p w14:paraId="64C8EFCC" w14:textId="77777777" w:rsidR="00CB5E9F" w:rsidRDefault="00CB5E9F">
      <w:pPr>
        <w:pStyle w:val="BodyText"/>
        <w:spacing w:before="87"/>
        <w:rPr>
          <w:b/>
        </w:rPr>
      </w:pPr>
    </w:p>
    <w:p w14:paraId="0BA4641E" w14:textId="77777777" w:rsidR="00CB5E9F" w:rsidRDefault="00000000">
      <w:pPr>
        <w:ind w:left="307"/>
        <w:rPr>
          <w:b/>
          <w:sz w:val="24"/>
        </w:rPr>
      </w:pPr>
      <w:r>
        <w:rPr>
          <w:b/>
          <w:sz w:val="24"/>
        </w:rPr>
        <w:t>Age</w:t>
      </w:r>
      <w:r>
        <w:rPr>
          <w:b/>
          <w:spacing w:val="-1"/>
          <w:sz w:val="24"/>
        </w:rPr>
        <w:t xml:space="preserve"> </w:t>
      </w:r>
      <w:r>
        <w:rPr>
          <w:b/>
          <w:sz w:val="24"/>
        </w:rPr>
        <w:t xml:space="preserve">Distribution of </w:t>
      </w:r>
      <w:r>
        <w:rPr>
          <w:b/>
          <w:spacing w:val="-2"/>
          <w:sz w:val="24"/>
        </w:rPr>
        <w:t>Participants</w:t>
      </w:r>
    </w:p>
    <w:p w14:paraId="3CA181CE" w14:textId="77777777" w:rsidR="00CB5E9F" w:rsidRDefault="00CB5E9F">
      <w:pPr>
        <w:pStyle w:val="BodyText"/>
        <w:spacing w:before="72"/>
        <w:rPr>
          <w:b/>
        </w:rPr>
      </w:pPr>
    </w:p>
    <w:p w14:paraId="1AFD8A70" w14:textId="77777777" w:rsidR="00CB5E9F" w:rsidRDefault="00000000">
      <w:pPr>
        <w:pStyle w:val="BodyText"/>
        <w:spacing w:line="276" w:lineRule="auto"/>
        <w:ind w:left="307" w:right="1276"/>
        <w:jc w:val="both"/>
      </w:pPr>
      <w:r>
        <w:t>The</w:t>
      </w:r>
      <w:r>
        <w:rPr>
          <w:spacing w:val="-2"/>
        </w:rPr>
        <w:t xml:space="preserve"> </w:t>
      </w:r>
      <w:r>
        <w:t>age distribution</w:t>
      </w:r>
      <w:r>
        <w:rPr>
          <w:spacing w:val="-4"/>
        </w:rPr>
        <w:t xml:space="preserve"> </w:t>
      </w:r>
      <w:r>
        <w:t>of</w:t>
      </w:r>
      <w:r>
        <w:rPr>
          <w:spacing w:val="-15"/>
        </w:rPr>
        <w:t xml:space="preserve"> </w:t>
      </w:r>
      <w:r>
        <w:t>the participants</w:t>
      </w:r>
      <w:r>
        <w:rPr>
          <w:spacing w:val="-2"/>
        </w:rPr>
        <w:t xml:space="preserve"> </w:t>
      </w:r>
      <w:r>
        <w:t>revealed that the majority</w:t>
      </w:r>
      <w:r>
        <w:rPr>
          <w:spacing w:val="-13"/>
        </w:rPr>
        <w:t xml:space="preserve"> </w:t>
      </w:r>
      <w:r>
        <w:t>belonged to</w:t>
      </w:r>
      <w:r>
        <w:rPr>
          <w:spacing w:val="-5"/>
        </w:rPr>
        <w:t xml:space="preserve"> </w:t>
      </w:r>
      <w:r>
        <w:t>the younger age group. A total of 70 participants were under the age of 25, making this the most represented age</w:t>
      </w:r>
      <w:r>
        <w:rPr>
          <w:spacing w:val="-3"/>
        </w:rPr>
        <w:t xml:space="preserve"> </w:t>
      </w:r>
      <w:r>
        <w:t>category</w:t>
      </w:r>
      <w:r>
        <w:rPr>
          <w:spacing w:val="-5"/>
        </w:rPr>
        <w:t xml:space="preserve"> </w:t>
      </w:r>
      <w:r>
        <w:t>in</w:t>
      </w:r>
      <w:r>
        <w:rPr>
          <w:spacing w:val="-6"/>
        </w:rPr>
        <w:t xml:space="preserve"> </w:t>
      </w:r>
      <w:r>
        <w:t>the study. The 25–35</w:t>
      </w:r>
      <w:r>
        <w:rPr>
          <w:spacing w:val="-2"/>
        </w:rPr>
        <w:t xml:space="preserve"> </w:t>
      </w:r>
      <w:r>
        <w:t>and 35–45</w:t>
      </w:r>
      <w:r>
        <w:rPr>
          <w:spacing w:val="-2"/>
        </w:rPr>
        <w:t xml:space="preserve"> </w:t>
      </w:r>
      <w:r>
        <w:t>age groups</w:t>
      </w:r>
      <w:r>
        <w:rPr>
          <w:spacing w:val="-3"/>
        </w:rPr>
        <w:t xml:space="preserve"> </w:t>
      </w:r>
      <w:r>
        <w:t>were</w:t>
      </w:r>
      <w:r>
        <w:rPr>
          <w:spacing w:val="-2"/>
        </w:rPr>
        <w:t xml:space="preserve"> </w:t>
      </w:r>
      <w:r>
        <w:t>equally</w:t>
      </w:r>
      <w:r>
        <w:rPr>
          <w:spacing w:val="-15"/>
        </w:rPr>
        <w:t xml:space="preserve"> </w:t>
      </w:r>
      <w:r>
        <w:t>represented, with</w:t>
      </w:r>
      <w:r>
        <w:rPr>
          <w:spacing w:val="-4"/>
        </w:rPr>
        <w:t xml:space="preserve"> </w:t>
      </w:r>
      <w:r>
        <w:t>27 participants</w:t>
      </w:r>
      <w:r>
        <w:rPr>
          <w:spacing w:val="-9"/>
        </w:rPr>
        <w:t xml:space="preserve"> </w:t>
      </w:r>
      <w:r>
        <w:t>each, indicating a</w:t>
      </w:r>
      <w:r>
        <w:rPr>
          <w:spacing w:val="-4"/>
        </w:rPr>
        <w:t xml:space="preserve"> </w:t>
      </w:r>
      <w:r>
        <w:t>balanced</w:t>
      </w:r>
      <w:r>
        <w:rPr>
          <w:spacing w:val="-2"/>
        </w:rPr>
        <w:t xml:space="preserve"> </w:t>
      </w:r>
      <w:r>
        <w:t>presence</w:t>
      </w:r>
      <w:r>
        <w:rPr>
          <w:spacing w:val="-8"/>
        </w:rPr>
        <w:t xml:space="preserve"> </w:t>
      </w:r>
      <w:r>
        <w:t>of</w:t>
      </w:r>
      <w:r>
        <w:rPr>
          <w:spacing w:val="-11"/>
        </w:rPr>
        <w:t xml:space="preserve"> </w:t>
      </w:r>
      <w:r>
        <w:t>individuals in</w:t>
      </w:r>
      <w:r>
        <w:rPr>
          <w:spacing w:val="-11"/>
        </w:rPr>
        <w:t xml:space="preserve"> </w:t>
      </w:r>
      <w:r>
        <w:t>early</w:t>
      </w:r>
      <w:r>
        <w:rPr>
          <w:spacing w:val="-15"/>
        </w:rPr>
        <w:t xml:space="preserve"> </w:t>
      </w:r>
      <w:r>
        <w:t>to mid-adulthood.</w:t>
      </w:r>
      <w:r>
        <w:rPr>
          <w:spacing w:val="-9"/>
        </w:rPr>
        <w:t xml:space="preserve"> </w:t>
      </w:r>
      <w:r>
        <w:t>The 45–55</w:t>
      </w:r>
      <w:r>
        <w:rPr>
          <w:spacing w:val="-15"/>
        </w:rPr>
        <w:t xml:space="preserve"> </w:t>
      </w:r>
      <w:r>
        <w:t>age</w:t>
      </w:r>
      <w:r>
        <w:rPr>
          <w:spacing w:val="-15"/>
        </w:rPr>
        <w:t xml:space="preserve"> </w:t>
      </w:r>
      <w:r>
        <w:t>group</w:t>
      </w:r>
      <w:r>
        <w:rPr>
          <w:spacing w:val="-15"/>
        </w:rPr>
        <w:t xml:space="preserve"> </w:t>
      </w:r>
      <w:r>
        <w:t>included</w:t>
      </w:r>
      <w:r>
        <w:rPr>
          <w:spacing w:val="-15"/>
        </w:rPr>
        <w:t xml:space="preserve"> </w:t>
      </w:r>
      <w:r>
        <w:t>18</w:t>
      </w:r>
      <w:r>
        <w:rPr>
          <w:spacing w:val="-15"/>
        </w:rPr>
        <w:t xml:space="preserve"> </w:t>
      </w:r>
      <w:r>
        <w:t>participants,</w:t>
      </w:r>
      <w:r>
        <w:rPr>
          <w:spacing w:val="-10"/>
        </w:rPr>
        <w:t xml:space="preserve"> </w:t>
      </w:r>
      <w:r>
        <w:t>while</w:t>
      </w:r>
      <w:r>
        <w:rPr>
          <w:spacing w:val="-15"/>
        </w:rPr>
        <w:t xml:space="preserve"> </w:t>
      </w:r>
      <w:r>
        <w:t>the</w:t>
      </w:r>
      <w:r>
        <w:rPr>
          <w:spacing w:val="-11"/>
        </w:rPr>
        <w:t xml:space="preserve"> </w:t>
      </w:r>
      <w:r>
        <w:t>smallest group—participants</w:t>
      </w:r>
      <w:r>
        <w:rPr>
          <w:spacing w:val="-15"/>
        </w:rPr>
        <w:t xml:space="preserve"> </w:t>
      </w:r>
      <w:r>
        <w:t>over</w:t>
      </w:r>
      <w:r>
        <w:rPr>
          <w:spacing w:val="-13"/>
        </w:rPr>
        <w:t xml:space="preserve"> </w:t>
      </w:r>
      <w:r>
        <w:t>55</w:t>
      </w:r>
      <w:r>
        <w:rPr>
          <w:spacing w:val="-15"/>
        </w:rPr>
        <w:t xml:space="preserve"> </w:t>
      </w:r>
      <w:r>
        <w:t>years of age—comprised only 11 individuals. This distribution suggests that the study sample was largely composed of younger adults, with fewer participants from older age brackets.</w:t>
      </w:r>
    </w:p>
    <w:p w14:paraId="0BB4B2EC" w14:textId="77777777" w:rsidR="00CB5E9F" w:rsidRDefault="00CB5E9F">
      <w:pPr>
        <w:pStyle w:val="BodyText"/>
        <w:spacing w:line="276" w:lineRule="auto"/>
        <w:jc w:val="both"/>
        <w:sectPr w:rsidR="00CB5E9F">
          <w:pgSz w:w="11910" w:h="16840"/>
          <w:pgMar w:top="1920" w:right="141" w:bottom="1980" w:left="1133" w:header="0" w:footer="1766" w:gutter="0"/>
          <w:cols w:space="720"/>
        </w:sectPr>
      </w:pPr>
    </w:p>
    <w:p w14:paraId="2E40BF1C" w14:textId="77777777" w:rsidR="00CB5E9F" w:rsidRDefault="00000000">
      <w:pPr>
        <w:pStyle w:val="Heading4"/>
        <w:spacing w:before="79"/>
        <w:ind w:left="206"/>
      </w:pPr>
      <w:bookmarkStart w:id="42" w:name="Gender_Distribution_of_Participants"/>
      <w:bookmarkEnd w:id="42"/>
      <w:r>
        <w:lastRenderedPageBreak/>
        <w:t>Gender</w:t>
      </w:r>
      <w:r>
        <w:rPr>
          <w:spacing w:val="-9"/>
        </w:rPr>
        <w:t xml:space="preserve"> </w:t>
      </w:r>
      <w:r>
        <w:t>Distribution</w:t>
      </w:r>
      <w:r>
        <w:rPr>
          <w:spacing w:val="3"/>
        </w:rPr>
        <w:t xml:space="preserve"> </w:t>
      </w:r>
      <w:r>
        <w:t>of</w:t>
      </w:r>
      <w:r>
        <w:rPr>
          <w:spacing w:val="1"/>
        </w:rPr>
        <w:t xml:space="preserve"> </w:t>
      </w:r>
      <w:r>
        <w:rPr>
          <w:spacing w:val="-2"/>
        </w:rPr>
        <w:t>Participants</w:t>
      </w:r>
    </w:p>
    <w:p w14:paraId="04F05191" w14:textId="77777777" w:rsidR="00CB5E9F" w:rsidRDefault="00CB5E9F">
      <w:pPr>
        <w:pStyle w:val="BodyText"/>
        <w:spacing w:before="73"/>
        <w:rPr>
          <w:b/>
        </w:rPr>
      </w:pPr>
    </w:p>
    <w:p w14:paraId="1275EA97" w14:textId="77777777" w:rsidR="00CB5E9F" w:rsidRDefault="00000000">
      <w:pPr>
        <w:pStyle w:val="BodyText"/>
        <w:spacing w:line="276" w:lineRule="auto"/>
        <w:ind w:left="307" w:right="1277"/>
        <w:jc w:val="both"/>
      </w:pPr>
      <w:r>
        <w:t>Table 4.1 shows the gender distribution of the participants in the study. There are 366 valid responses for</w:t>
      </w:r>
      <w:r>
        <w:rPr>
          <w:spacing w:val="-2"/>
        </w:rPr>
        <w:t xml:space="preserve"> </w:t>
      </w:r>
      <w:r>
        <w:t>gender. The</w:t>
      </w:r>
      <w:r>
        <w:rPr>
          <w:spacing w:val="-4"/>
        </w:rPr>
        <w:t xml:space="preserve"> </w:t>
      </w:r>
      <w:r>
        <w:t>important</w:t>
      </w:r>
      <w:r>
        <w:rPr>
          <w:spacing w:val="-7"/>
        </w:rPr>
        <w:t xml:space="preserve"> </w:t>
      </w:r>
      <w:r>
        <w:t>observations were</w:t>
      </w:r>
      <w:r>
        <w:rPr>
          <w:spacing w:val="-13"/>
        </w:rPr>
        <w:t xml:space="preserve"> </w:t>
      </w:r>
      <w:r>
        <w:t>that</w:t>
      </w:r>
      <w:r>
        <w:rPr>
          <w:spacing w:val="-3"/>
        </w:rPr>
        <w:t xml:space="preserve"> </w:t>
      </w:r>
      <w:r>
        <w:t>the</w:t>
      </w:r>
      <w:r>
        <w:rPr>
          <w:spacing w:val="-5"/>
        </w:rPr>
        <w:t xml:space="preserve"> </w:t>
      </w:r>
      <w:r>
        <w:t>female</w:t>
      </w:r>
      <w:r>
        <w:rPr>
          <w:spacing w:val="-4"/>
        </w:rPr>
        <w:t xml:space="preserve"> </w:t>
      </w:r>
      <w:r>
        <w:t>participants formed</w:t>
      </w:r>
      <w:r>
        <w:rPr>
          <w:spacing w:val="-3"/>
        </w:rPr>
        <w:t xml:space="preserve"> </w:t>
      </w:r>
      <w:r>
        <w:t>the majority</w:t>
      </w:r>
      <w:r>
        <w:rPr>
          <w:spacing w:val="-15"/>
        </w:rPr>
        <w:t xml:space="preserve"> </w:t>
      </w:r>
      <w:r>
        <w:t>with</w:t>
      </w:r>
      <w:r>
        <w:rPr>
          <w:spacing w:val="-15"/>
        </w:rPr>
        <w:t xml:space="preserve"> </w:t>
      </w:r>
      <w:r>
        <w:t>238</w:t>
      </w:r>
      <w:r>
        <w:rPr>
          <w:spacing w:val="-15"/>
        </w:rPr>
        <w:t xml:space="preserve"> </w:t>
      </w:r>
      <w:r>
        <w:t>respondents,</w:t>
      </w:r>
      <w:r>
        <w:rPr>
          <w:spacing w:val="-15"/>
        </w:rPr>
        <w:t xml:space="preserve"> </w:t>
      </w:r>
      <w:r>
        <w:t>considered</w:t>
      </w:r>
      <w:r>
        <w:rPr>
          <w:spacing w:val="-15"/>
        </w:rPr>
        <w:t xml:space="preserve"> </w:t>
      </w:r>
      <w:r>
        <w:t>for</w:t>
      </w:r>
      <w:r>
        <w:rPr>
          <w:spacing w:val="-15"/>
        </w:rPr>
        <w:t xml:space="preserve"> </w:t>
      </w:r>
      <w:r>
        <w:t>64.2%</w:t>
      </w:r>
      <w:r>
        <w:rPr>
          <w:spacing w:val="-15"/>
        </w:rPr>
        <w:t xml:space="preserve"> </w:t>
      </w:r>
      <w:r>
        <w:t>of</w:t>
      </w:r>
      <w:r>
        <w:rPr>
          <w:spacing w:val="-15"/>
        </w:rPr>
        <w:t xml:space="preserve"> </w:t>
      </w:r>
      <w:r>
        <w:t>the</w:t>
      </w:r>
      <w:r>
        <w:rPr>
          <w:spacing w:val="-15"/>
        </w:rPr>
        <w:t xml:space="preserve"> </w:t>
      </w:r>
      <w:r>
        <w:t>sample.</w:t>
      </w:r>
      <w:r>
        <w:rPr>
          <w:spacing w:val="-15"/>
        </w:rPr>
        <w:t xml:space="preserve"> </w:t>
      </w:r>
      <w:r>
        <w:t>As</w:t>
      </w:r>
      <w:r>
        <w:rPr>
          <w:spacing w:val="-15"/>
        </w:rPr>
        <w:t xml:space="preserve"> </w:t>
      </w:r>
      <w:r>
        <w:t>for</w:t>
      </w:r>
      <w:r>
        <w:rPr>
          <w:spacing w:val="-15"/>
        </w:rPr>
        <w:t xml:space="preserve"> </w:t>
      </w:r>
      <w:r>
        <w:t>the</w:t>
      </w:r>
      <w:r>
        <w:rPr>
          <w:spacing w:val="-15"/>
        </w:rPr>
        <w:t xml:space="preserve"> </w:t>
      </w:r>
      <w:r>
        <w:t>male</w:t>
      </w:r>
      <w:r>
        <w:rPr>
          <w:spacing w:val="-15"/>
        </w:rPr>
        <w:t xml:space="preserve"> </w:t>
      </w:r>
      <w:r>
        <w:t>participants numbered</w:t>
      </w:r>
      <w:r>
        <w:rPr>
          <w:spacing w:val="-9"/>
        </w:rPr>
        <w:t xml:space="preserve"> </w:t>
      </w:r>
      <w:r>
        <w:t>128,</w:t>
      </w:r>
      <w:r>
        <w:rPr>
          <w:spacing w:val="-6"/>
        </w:rPr>
        <w:t xml:space="preserve"> </w:t>
      </w:r>
      <w:r>
        <w:t>making</w:t>
      </w:r>
      <w:r>
        <w:rPr>
          <w:spacing w:val="-3"/>
        </w:rPr>
        <w:t xml:space="preserve"> </w:t>
      </w:r>
      <w:r>
        <w:t>up</w:t>
      </w:r>
      <w:r>
        <w:rPr>
          <w:spacing w:val="-4"/>
        </w:rPr>
        <w:t xml:space="preserve"> </w:t>
      </w:r>
      <w:r>
        <w:t>34.5%</w:t>
      </w:r>
      <w:r>
        <w:rPr>
          <w:spacing w:val="-15"/>
        </w:rPr>
        <w:t xml:space="preserve"> </w:t>
      </w:r>
      <w:r>
        <w:t>of</w:t>
      </w:r>
      <w:r>
        <w:rPr>
          <w:spacing w:val="-15"/>
        </w:rPr>
        <w:t xml:space="preserve"> </w:t>
      </w:r>
      <w:r>
        <w:t>the</w:t>
      </w:r>
      <w:r>
        <w:rPr>
          <w:spacing w:val="-9"/>
        </w:rPr>
        <w:t xml:space="preserve"> </w:t>
      </w:r>
      <w:r>
        <w:t>sample.</w:t>
      </w:r>
      <w:r>
        <w:rPr>
          <w:spacing w:val="-1"/>
        </w:rPr>
        <w:t xml:space="preserve"> </w:t>
      </w:r>
      <w:r>
        <w:t>The</w:t>
      </w:r>
      <w:r>
        <w:rPr>
          <w:spacing w:val="-9"/>
        </w:rPr>
        <w:t xml:space="preserve"> </w:t>
      </w:r>
      <w:r>
        <w:t>gender</w:t>
      </w:r>
      <w:r>
        <w:rPr>
          <w:spacing w:val="-2"/>
        </w:rPr>
        <w:t xml:space="preserve"> </w:t>
      </w:r>
      <w:r>
        <w:t>distribution, with</w:t>
      </w:r>
      <w:r>
        <w:rPr>
          <w:spacing w:val="-15"/>
        </w:rPr>
        <w:t xml:space="preserve"> </w:t>
      </w:r>
      <w:r>
        <w:t>a</w:t>
      </w:r>
      <w:r>
        <w:rPr>
          <w:spacing w:val="-9"/>
        </w:rPr>
        <w:t xml:space="preserve"> </w:t>
      </w:r>
      <w:r>
        <w:t>higher</w:t>
      </w:r>
      <w:r>
        <w:rPr>
          <w:spacing w:val="-2"/>
        </w:rPr>
        <w:t xml:space="preserve"> </w:t>
      </w:r>
      <w:r>
        <w:t>number of female participants suggests that the findings may more accurately reflect woman’s viewpoints especially on food behaviors, cravings, and social media activity. The study’s general</w:t>
      </w:r>
      <w:r>
        <w:rPr>
          <w:spacing w:val="-2"/>
        </w:rPr>
        <w:t xml:space="preserve"> </w:t>
      </w:r>
      <w:r>
        <w:t>findings may have been influenced by</w:t>
      </w:r>
      <w:r>
        <w:rPr>
          <w:spacing w:val="-11"/>
        </w:rPr>
        <w:t xml:space="preserve"> </w:t>
      </w:r>
      <w:r>
        <w:t>the existing research, which</w:t>
      </w:r>
      <w:r>
        <w:rPr>
          <w:spacing w:val="-4"/>
        </w:rPr>
        <w:t xml:space="preserve"> </w:t>
      </w:r>
      <w:r>
        <w:t>shows</w:t>
      </w:r>
      <w:r>
        <w:rPr>
          <w:spacing w:val="-5"/>
        </w:rPr>
        <w:t xml:space="preserve"> </w:t>
      </w:r>
      <w:r>
        <w:t xml:space="preserve">that women frequently report higher levels of food cravings and more interaction with food-related </w:t>
      </w:r>
      <w:proofErr w:type="spellStart"/>
      <w:r>
        <w:t>factrs</w:t>
      </w:r>
      <w:proofErr w:type="spellEnd"/>
      <w:r>
        <w:t xml:space="preserve"> online. The smaller percentage may restrict the scope of gender-specific study for men, even when</w:t>
      </w:r>
      <w:r>
        <w:rPr>
          <w:spacing w:val="-15"/>
        </w:rPr>
        <w:t xml:space="preserve"> </w:t>
      </w:r>
      <w:r>
        <w:t>male</w:t>
      </w:r>
      <w:r>
        <w:rPr>
          <w:spacing w:val="-15"/>
        </w:rPr>
        <w:t xml:space="preserve"> </w:t>
      </w:r>
      <w:r>
        <w:t>representation</w:t>
      </w:r>
      <w:r>
        <w:rPr>
          <w:spacing w:val="-11"/>
        </w:rPr>
        <w:t xml:space="preserve"> </w:t>
      </w:r>
      <w:r>
        <w:t>is</w:t>
      </w:r>
      <w:r>
        <w:rPr>
          <w:spacing w:val="-14"/>
        </w:rPr>
        <w:t xml:space="preserve"> </w:t>
      </w:r>
      <w:r>
        <w:t>adequate</w:t>
      </w:r>
      <w:r>
        <w:rPr>
          <w:spacing w:val="-13"/>
        </w:rPr>
        <w:t xml:space="preserve"> </w:t>
      </w:r>
      <w:r>
        <w:t>for</w:t>
      </w:r>
      <w:r>
        <w:rPr>
          <w:spacing w:val="-10"/>
        </w:rPr>
        <w:t xml:space="preserve"> </w:t>
      </w:r>
      <w:r>
        <w:t>comparison.</w:t>
      </w:r>
      <w:r>
        <w:rPr>
          <w:spacing w:val="-5"/>
        </w:rPr>
        <w:t xml:space="preserve"> </w:t>
      </w:r>
      <w:r>
        <w:t>Although</w:t>
      </w:r>
      <w:r>
        <w:rPr>
          <w:spacing w:val="-15"/>
        </w:rPr>
        <w:t xml:space="preserve"> </w:t>
      </w:r>
      <w:r>
        <w:t>the</w:t>
      </w:r>
      <w:r>
        <w:rPr>
          <w:spacing w:val="-13"/>
        </w:rPr>
        <w:t xml:space="preserve"> </w:t>
      </w:r>
      <w:r>
        <w:t>small</w:t>
      </w:r>
      <w:r>
        <w:rPr>
          <w:spacing w:val="-15"/>
        </w:rPr>
        <w:t xml:space="preserve"> </w:t>
      </w:r>
      <w:r>
        <w:t>percentage</w:t>
      </w:r>
      <w:r>
        <w:rPr>
          <w:spacing w:val="-14"/>
        </w:rPr>
        <w:t xml:space="preserve"> </w:t>
      </w:r>
      <w:r>
        <w:t>of</w:t>
      </w:r>
      <w:r>
        <w:rPr>
          <w:spacing w:val="-15"/>
        </w:rPr>
        <w:t xml:space="preserve"> </w:t>
      </w:r>
      <w:r>
        <w:t>missed response has little impact, it is still significant to note as a methodological aspect.</w:t>
      </w:r>
    </w:p>
    <w:p w14:paraId="50B55E33" w14:textId="77777777" w:rsidR="00CB5E9F" w:rsidRDefault="00CB5E9F">
      <w:pPr>
        <w:pStyle w:val="BodyText"/>
        <w:spacing w:before="150"/>
      </w:pPr>
    </w:p>
    <w:p w14:paraId="58EB9EF8" w14:textId="77777777" w:rsidR="00CB5E9F" w:rsidRDefault="00000000">
      <w:pPr>
        <w:pStyle w:val="Heading4"/>
        <w:spacing w:before="1"/>
        <w:ind w:left="307"/>
      </w:pPr>
      <w:bookmarkStart w:id="43" w:name="Ethnicity_Distribution_of_Participants"/>
      <w:bookmarkEnd w:id="43"/>
      <w:r>
        <w:t>Ethnicity</w:t>
      </w:r>
      <w:r>
        <w:rPr>
          <w:spacing w:val="-3"/>
        </w:rPr>
        <w:t xml:space="preserve"> </w:t>
      </w:r>
      <w:r>
        <w:t>Distribution</w:t>
      </w:r>
      <w:r>
        <w:rPr>
          <w:spacing w:val="-3"/>
        </w:rPr>
        <w:t xml:space="preserve"> </w:t>
      </w:r>
      <w:r>
        <w:t>of</w:t>
      </w:r>
      <w:r>
        <w:rPr>
          <w:spacing w:val="-2"/>
        </w:rPr>
        <w:t xml:space="preserve"> Participants</w:t>
      </w:r>
    </w:p>
    <w:p w14:paraId="623E8521" w14:textId="77777777" w:rsidR="00CB5E9F" w:rsidRDefault="00CB5E9F">
      <w:pPr>
        <w:pStyle w:val="BodyText"/>
        <w:spacing w:before="71"/>
        <w:rPr>
          <w:b/>
        </w:rPr>
      </w:pPr>
    </w:p>
    <w:p w14:paraId="1386388E" w14:textId="77777777" w:rsidR="00CB5E9F" w:rsidRDefault="00000000">
      <w:pPr>
        <w:pStyle w:val="BodyText"/>
        <w:spacing w:before="1" w:line="276" w:lineRule="auto"/>
        <w:ind w:left="307" w:right="1284"/>
        <w:jc w:val="both"/>
      </w:pPr>
      <w:r>
        <w:t>Table 4.9 outlines the ethnic background of the participants based on self-declared religious identity or ethnicity. 366 valid responses were registered.</w:t>
      </w:r>
    </w:p>
    <w:p w14:paraId="1F3452D7" w14:textId="77777777" w:rsidR="00CB5E9F" w:rsidRDefault="00000000">
      <w:pPr>
        <w:pStyle w:val="BodyText"/>
        <w:spacing w:before="4" w:line="278" w:lineRule="auto"/>
        <w:ind w:left="307" w:right="1282"/>
        <w:jc w:val="both"/>
      </w:pPr>
      <w:r>
        <w:t>Observations:</w:t>
      </w:r>
      <w:r>
        <w:rPr>
          <w:spacing w:val="-15"/>
        </w:rPr>
        <w:t xml:space="preserve"> </w:t>
      </w:r>
      <w:r>
        <w:t>The</w:t>
      </w:r>
      <w:r>
        <w:rPr>
          <w:spacing w:val="-15"/>
        </w:rPr>
        <w:t xml:space="preserve"> </w:t>
      </w:r>
      <w:r>
        <w:t>majority</w:t>
      </w:r>
      <w:r>
        <w:rPr>
          <w:spacing w:val="-15"/>
        </w:rPr>
        <w:t xml:space="preserve"> </w:t>
      </w:r>
      <w:r>
        <w:t>of</w:t>
      </w:r>
      <w:r>
        <w:rPr>
          <w:spacing w:val="-15"/>
        </w:rPr>
        <w:t xml:space="preserve"> </w:t>
      </w:r>
      <w:r>
        <w:t>participants</w:t>
      </w:r>
      <w:r>
        <w:rPr>
          <w:spacing w:val="-15"/>
        </w:rPr>
        <w:t xml:space="preserve"> </w:t>
      </w:r>
      <w:r>
        <w:t>(88.1%)</w:t>
      </w:r>
      <w:r>
        <w:rPr>
          <w:spacing w:val="-15"/>
        </w:rPr>
        <w:t xml:space="preserve"> </w:t>
      </w:r>
      <w:r>
        <w:t>identified</w:t>
      </w:r>
      <w:r>
        <w:rPr>
          <w:spacing w:val="-15"/>
        </w:rPr>
        <w:t xml:space="preserve"> </w:t>
      </w:r>
      <w:r>
        <w:t>as</w:t>
      </w:r>
      <w:r>
        <w:rPr>
          <w:spacing w:val="-15"/>
        </w:rPr>
        <w:t xml:space="preserve"> </w:t>
      </w:r>
      <w:r>
        <w:t>Hindu,</w:t>
      </w:r>
      <w:r>
        <w:rPr>
          <w:spacing w:val="-15"/>
        </w:rPr>
        <w:t xml:space="preserve"> </w:t>
      </w:r>
      <w:r>
        <w:t>with</w:t>
      </w:r>
      <w:r>
        <w:rPr>
          <w:spacing w:val="-15"/>
        </w:rPr>
        <w:t xml:space="preserve"> </w:t>
      </w:r>
      <w:r>
        <w:t>minor</w:t>
      </w:r>
      <w:r>
        <w:rPr>
          <w:spacing w:val="-15"/>
        </w:rPr>
        <w:t xml:space="preserve"> </w:t>
      </w:r>
      <w:r>
        <w:t>percentages identifying as Christian (3.5%) and Muslim (4.9%). Minimal representations of Sikh (0.5%), Jain (1.1%), and other beliefs (0.5%) were found.</w:t>
      </w:r>
    </w:p>
    <w:p w14:paraId="355ABEE0" w14:textId="77777777" w:rsidR="00CB5E9F" w:rsidRDefault="00000000">
      <w:pPr>
        <w:pStyle w:val="BodyText"/>
        <w:spacing w:line="276" w:lineRule="auto"/>
        <w:ind w:left="307" w:right="1270"/>
        <w:jc w:val="both"/>
      </w:pPr>
      <w:r>
        <w:t>Implications for the Study: The sample's ethnic composition, which is largely Hindu, is consistent with</w:t>
      </w:r>
      <w:r>
        <w:rPr>
          <w:spacing w:val="-15"/>
        </w:rPr>
        <w:t xml:space="preserve"> </w:t>
      </w:r>
      <w:r>
        <w:t>the</w:t>
      </w:r>
      <w:r>
        <w:rPr>
          <w:spacing w:val="-2"/>
        </w:rPr>
        <w:t xml:space="preserve"> </w:t>
      </w:r>
      <w:r>
        <w:t>demographic</w:t>
      </w:r>
      <w:r>
        <w:rPr>
          <w:spacing w:val="-6"/>
        </w:rPr>
        <w:t xml:space="preserve"> </w:t>
      </w:r>
      <w:r>
        <w:t>profile</w:t>
      </w:r>
      <w:r>
        <w:rPr>
          <w:spacing w:val="-7"/>
        </w:rPr>
        <w:t xml:space="preserve"> </w:t>
      </w:r>
      <w:r>
        <w:t>of</w:t>
      </w:r>
      <w:r>
        <w:rPr>
          <w:spacing w:val="-15"/>
        </w:rPr>
        <w:t xml:space="preserve"> </w:t>
      </w:r>
      <w:r>
        <w:t>the</w:t>
      </w:r>
      <w:r>
        <w:rPr>
          <w:spacing w:val="-8"/>
        </w:rPr>
        <w:t xml:space="preserve"> </w:t>
      </w:r>
      <w:r>
        <w:t>geographical</w:t>
      </w:r>
      <w:r>
        <w:rPr>
          <w:spacing w:val="-15"/>
        </w:rPr>
        <w:t xml:space="preserve"> </w:t>
      </w:r>
      <w:r>
        <w:t>environment in</w:t>
      </w:r>
      <w:r>
        <w:rPr>
          <w:spacing w:val="-13"/>
        </w:rPr>
        <w:t xml:space="preserve"> </w:t>
      </w:r>
      <w:r>
        <w:t>which</w:t>
      </w:r>
      <w:r>
        <w:rPr>
          <w:spacing w:val="-15"/>
        </w:rPr>
        <w:t xml:space="preserve"> </w:t>
      </w:r>
      <w:r>
        <w:t>the</w:t>
      </w:r>
      <w:r>
        <w:rPr>
          <w:spacing w:val="-3"/>
        </w:rPr>
        <w:t xml:space="preserve"> </w:t>
      </w:r>
      <w:r>
        <w:t>research was conducted. This distribution offers a valuable historical framework to assess observed patterns in food-related behaviors and social media activity. Given that cultural and religious affirmations frequently influence dietary norms, fasting practices, and food limitations the inclusion</w:t>
      </w:r>
      <w:r>
        <w:rPr>
          <w:spacing w:val="-15"/>
        </w:rPr>
        <w:t xml:space="preserve"> </w:t>
      </w:r>
      <w:r>
        <w:t>of</w:t>
      </w:r>
      <w:r>
        <w:rPr>
          <w:spacing w:val="-15"/>
        </w:rPr>
        <w:t xml:space="preserve"> </w:t>
      </w:r>
      <w:r>
        <w:t>multiple</w:t>
      </w:r>
      <w:r>
        <w:rPr>
          <w:spacing w:val="-8"/>
        </w:rPr>
        <w:t xml:space="preserve"> </w:t>
      </w:r>
      <w:r>
        <w:t>religious</w:t>
      </w:r>
      <w:r>
        <w:rPr>
          <w:spacing w:val="-14"/>
        </w:rPr>
        <w:t xml:space="preserve"> </w:t>
      </w:r>
      <w:r>
        <w:t>groups—albeit</w:t>
      </w:r>
      <w:r>
        <w:rPr>
          <w:spacing w:val="10"/>
        </w:rPr>
        <w:t xml:space="preserve"> </w:t>
      </w:r>
      <w:r>
        <w:t>in</w:t>
      </w:r>
      <w:r>
        <w:rPr>
          <w:spacing w:val="-15"/>
        </w:rPr>
        <w:t xml:space="preserve"> </w:t>
      </w:r>
      <w:r>
        <w:t>smaller</w:t>
      </w:r>
      <w:r>
        <w:rPr>
          <w:spacing w:val="-2"/>
        </w:rPr>
        <w:t xml:space="preserve"> </w:t>
      </w:r>
      <w:r>
        <w:t>proportions—provides</w:t>
      </w:r>
      <w:r>
        <w:rPr>
          <w:spacing w:val="-10"/>
        </w:rPr>
        <w:t xml:space="preserve"> </w:t>
      </w:r>
      <w:r>
        <w:t>an</w:t>
      </w:r>
      <w:r>
        <w:rPr>
          <w:spacing w:val="-15"/>
        </w:rPr>
        <w:t xml:space="preserve"> </w:t>
      </w:r>
      <w:r>
        <w:t>opportunity for examining potential cultural differences in impulsivity, food cravings, and food choice. However an inadequate representation of non-Hindu individuals may limit the validity of comparisons across religious or cultural categories, which must be discussed when drawing more broadly from the findings.</w:t>
      </w:r>
    </w:p>
    <w:p w14:paraId="755956C3" w14:textId="77777777" w:rsidR="00CB5E9F" w:rsidRDefault="00CB5E9F">
      <w:pPr>
        <w:pStyle w:val="BodyText"/>
        <w:spacing w:line="276" w:lineRule="auto"/>
        <w:jc w:val="both"/>
        <w:sectPr w:rsidR="00CB5E9F">
          <w:pgSz w:w="11910" w:h="16840"/>
          <w:pgMar w:top="1800" w:right="141" w:bottom="1980" w:left="1133" w:header="0" w:footer="1766" w:gutter="0"/>
          <w:cols w:space="720"/>
        </w:sectPr>
      </w:pPr>
    </w:p>
    <w:p w14:paraId="7F626A4D" w14:textId="77777777" w:rsidR="00CB5E9F" w:rsidRDefault="00000000">
      <w:pPr>
        <w:pStyle w:val="Heading2"/>
        <w:spacing w:before="75"/>
      </w:pPr>
      <w:bookmarkStart w:id="44" w:name="Table_4.2_EDUCATION,_OCCUPATION,_INCOME"/>
      <w:bookmarkEnd w:id="44"/>
      <w:r>
        <w:rPr>
          <w:spacing w:val="-2"/>
        </w:rPr>
        <w:lastRenderedPageBreak/>
        <w:t>Table</w:t>
      </w:r>
      <w:r>
        <w:rPr>
          <w:spacing w:val="-12"/>
        </w:rPr>
        <w:t xml:space="preserve"> </w:t>
      </w:r>
      <w:r>
        <w:rPr>
          <w:spacing w:val="-2"/>
        </w:rPr>
        <w:t>4.2</w:t>
      </w:r>
      <w:r>
        <w:rPr>
          <w:spacing w:val="-15"/>
        </w:rPr>
        <w:t xml:space="preserve"> </w:t>
      </w:r>
      <w:r>
        <w:rPr>
          <w:spacing w:val="-2"/>
        </w:rPr>
        <w:t>EDUCATION,</w:t>
      </w:r>
      <w:r>
        <w:rPr>
          <w:spacing w:val="8"/>
        </w:rPr>
        <w:t xml:space="preserve"> </w:t>
      </w:r>
      <w:r>
        <w:rPr>
          <w:spacing w:val="-2"/>
        </w:rPr>
        <w:t>OCCUPATION,</w:t>
      </w:r>
      <w:r>
        <w:t xml:space="preserve"> </w:t>
      </w:r>
      <w:r>
        <w:rPr>
          <w:spacing w:val="-2"/>
        </w:rPr>
        <w:t>INCOME</w:t>
      </w:r>
    </w:p>
    <w:p w14:paraId="7D9508BA" w14:textId="77777777" w:rsidR="00CB5E9F" w:rsidRDefault="00CB5E9F">
      <w:pPr>
        <w:pStyle w:val="BodyText"/>
        <w:spacing w:before="99"/>
        <w:rPr>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7"/>
        <w:gridCol w:w="139"/>
        <w:gridCol w:w="1277"/>
        <w:gridCol w:w="369"/>
        <w:gridCol w:w="907"/>
        <w:gridCol w:w="994"/>
      </w:tblGrid>
      <w:tr w:rsidR="00CB5E9F" w14:paraId="1FC72E2F" w14:textId="77777777">
        <w:trPr>
          <w:trHeight w:val="354"/>
        </w:trPr>
        <w:tc>
          <w:tcPr>
            <w:tcW w:w="6803" w:type="dxa"/>
            <w:gridSpan w:val="6"/>
          </w:tcPr>
          <w:p w14:paraId="597CB20B" w14:textId="77777777" w:rsidR="00CB5E9F" w:rsidRDefault="00000000">
            <w:pPr>
              <w:pStyle w:val="TableParagraph"/>
              <w:spacing w:before="39" w:line="240" w:lineRule="auto"/>
              <w:ind w:left="19"/>
              <w:jc w:val="center"/>
              <w:rPr>
                <w:b/>
                <w:sz w:val="24"/>
              </w:rPr>
            </w:pPr>
            <w:r>
              <w:rPr>
                <w:b/>
                <w:spacing w:val="-2"/>
                <w:sz w:val="24"/>
              </w:rPr>
              <w:t>Education</w:t>
            </w:r>
          </w:p>
        </w:tc>
      </w:tr>
      <w:tr w:rsidR="00CB5E9F" w14:paraId="69F35BCF" w14:textId="77777777">
        <w:trPr>
          <w:trHeight w:val="278"/>
        </w:trPr>
        <w:tc>
          <w:tcPr>
            <w:tcW w:w="3117" w:type="dxa"/>
          </w:tcPr>
          <w:p w14:paraId="374380EA" w14:textId="77777777" w:rsidR="00CB5E9F" w:rsidRDefault="00CB5E9F">
            <w:pPr>
              <w:pStyle w:val="TableParagraph"/>
              <w:spacing w:line="240" w:lineRule="auto"/>
              <w:rPr>
                <w:sz w:val="20"/>
              </w:rPr>
            </w:pPr>
          </w:p>
        </w:tc>
        <w:tc>
          <w:tcPr>
            <w:tcW w:w="1785" w:type="dxa"/>
            <w:gridSpan w:val="3"/>
          </w:tcPr>
          <w:p w14:paraId="33B5618F" w14:textId="77777777" w:rsidR="00CB5E9F" w:rsidRDefault="00000000">
            <w:pPr>
              <w:pStyle w:val="TableParagraph"/>
              <w:spacing w:line="258" w:lineRule="exact"/>
              <w:ind w:left="109"/>
              <w:rPr>
                <w:sz w:val="24"/>
              </w:rPr>
            </w:pPr>
            <w:r>
              <w:rPr>
                <w:spacing w:val="-2"/>
                <w:sz w:val="24"/>
              </w:rPr>
              <w:t>Frequency</w:t>
            </w:r>
          </w:p>
        </w:tc>
        <w:tc>
          <w:tcPr>
            <w:tcW w:w="1901" w:type="dxa"/>
            <w:gridSpan w:val="2"/>
          </w:tcPr>
          <w:p w14:paraId="506C688A" w14:textId="77777777" w:rsidR="00CB5E9F" w:rsidRDefault="00000000">
            <w:pPr>
              <w:pStyle w:val="TableParagraph"/>
              <w:spacing w:line="258" w:lineRule="exact"/>
              <w:ind w:left="110"/>
              <w:rPr>
                <w:sz w:val="24"/>
              </w:rPr>
            </w:pPr>
            <w:r>
              <w:rPr>
                <w:spacing w:val="-2"/>
                <w:sz w:val="24"/>
              </w:rPr>
              <w:t>Percent</w:t>
            </w:r>
          </w:p>
        </w:tc>
      </w:tr>
      <w:tr w:rsidR="00CB5E9F" w14:paraId="700AB448" w14:textId="77777777">
        <w:trPr>
          <w:trHeight w:val="393"/>
        </w:trPr>
        <w:tc>
          <w:tcPr>
            <w:tcW w:w="3117" w:type="dxa"/>
          </w:tcPr>
          <w:p w14:paraId="381600B2" w14:textId="77777777" w:rsidR="00CB5E9F" w:rsidRDefault="00000000">
            <w:pPr>
              <w:pStyle w:val="TableParagraph"/>
              <w:ind w:left="110"/>
              <w:rPr>
                <w:sz w:val="24"/>
              </w:rPr>
            </w:pPr>
            <w:r>
              <w:rPr>
                <w:sz w:val="24"/>
              </w:rPr>
              <w:t>Primary</w:t>
            </w:r>
            <w:r>
              <w:rPr>
                <w:spacing w:val="-7"/>
                <w:sz w:val="24"/>
              </w:rPr>
              <w:t xml:space="preserve"> </w:t>
            </w:r>
            <w:r>
              <w:rPr>
                <w:sz w:val="24"/>
              </w:rPr>
              <w:t>school</w:t>
            </w:r>
            <w:r>
              <w:rPr>
                <w:spacing w:val="-11"/>
                <w:sz w:val="24"/>
              </w:rPr>
              <w:t xml:space="preserve"> </w:t>
            </w:r>
            <w:r>
              <w:rPr>
                <w:spacing w:val="-2"/>
                <w:sz w:val="24"/>
              </w:rPr>
              <w:t>certificate</w:t>
            </w:r>
          </w:p>
        </w:tc>
        <w:tc>
          <w:tcPr>
            <w:tcW w:w="1785" w:type="dxa"/>
            <w:gridSpan w:val="3"/>
          </w:tcPr>
          <w:p w14:paraId="3F25871A" w14:textId="77777777" w:rsidR="00CB5E9F" w:rsidRDefault="00000000">
            <w:pPr>
              <w:pStyle w:val="TableParagraph"/>
              <w:ind w:left="24" w:right="15"/>
              <w:jc w:val="center"/>
              <w:rPr>
                <w:sz w:val="24"/>
              </w:rPr>
            </w:pPr>
            <w:r>
              <w:rPr>
                <w:spacing w:val="-5"/>
                <w:sz w:val="24"/>
              </w:rPr>
              <w:t>127</w:t>
            </w:r>
          </w:p>
        </w:tc>
        <w:tc>
          <w:tcPr>
            <w:tcW w:w="1901" w:type="dxa"/>
            <w:gridSpan w:val="2"/>
          </w:tcPr>
          <w:p w14:paraId="1DBCD381" w14:textId="77777777" w:rsidR="00CB5E9F" w:rsidRDefault="00000000">
            <w:pPr>
              <w:pStyle w:val="TableParagraph"/>
              <w:ind w:right="83"/>
              <w:jc w:val="right"/>
              <w:rPr>
                <w:sz w:val="24"/>
              </w:rPr>
            </w:pPr>
            <w:r>
              <w:rPr>
                <w:spacing w:val="-4"/>
                <w:sz w:val="24"/>
              </w:rPr>
              <w:t>34.2</w:t>
            </w:r>
          </w:p>
        </w:tc>
      </w:tr>
      <w:tr w:rsidR="00CB5E9F" w14:paraId="5970FC14" w14:textId="77777777">
        <w:trPr>
          <w:trHeight w:val="421"/>
        </w:trPr>
        <w:tc>
          <w:tcPr>
            <w:tcW w:w="3117" w:type="dxa"/>
          </w:tcPr>
          <w:p w14:paraId="65B325BD" w14:textId="77777777" w:rsidR="00CB5E9F" w:rsidRDefault="00000000">
            <w:pPr>
              <w:pStyle w:val="TableParagraph"/>
              <w:ind w:left="110"/>
              <w:rPr>
                <w:sz w:val="24"/>
              </w:rPr>
            </w:pPr>
            <w:r>
              <w:rPr>
                <w:sz w:val="24"/>
              </w:rPr>
              <w:t>Middle school</w:t>
            </w:r>
            <w:r>
              <w:rPr>
                <w:spacing w:val="-10"/>
                <w:sz w:val="24"/>
              </w:rPr>
              <w:t xml:space="preserve"> </w:t>
            </w:r>
            <w:r>
              <w:rPr>
                <w:spacing w:val="-2"/>
                <w:sz w:val="24"/>
              </w:rPr>
              <w:t>certificate</w:t>
            </w:r>
          </w:p>
        </w:tc>
        <w:tc>
          <w:tcPr>
            <w:tcW w:w="1785" w:type="dxa"/>
            <w:gridSpan w:val="3"/>
          </w:tcPr>
          <w:p w14:paraId="24BBBFF8" w14:textId="77777777" w:rsidR="00CB5E9F" w:rsidRDefault="00000000">
            <w:pPr>
              <w:pStyle w:val="TableParagraph"/>
              <w:ind w:left="24" w:right="15"/>
              <w:jc w:val="center"/>
              <w:rPr>
                <w:sz w:val="24"/>
              </w:rPr>
            </w:pPr>
            <w:r>
              <w:rPr>
                <w:spacing w:val="-5"/>
                <w:sz w:val="24"/>
              </w:rPr>
              <w:t>206</w:t>
            </w:r>
          </w:p>
        </w:tc>
        <w:tc>
          <w:tcPr>
            <w:tcW w:w="1901" w:type="dxa"/>
            <w:gridSpan w:val="2"/>
          </w:tcPr>
          <w:p w14:paraId="51C04DAE" w14:textId="77777777" w:rsidR="00CB5E9F" w:rsidRDefault="00000000">
            <w:pPr>
              <w:pStyle w:val="TableParagraph"/>
              <w:ind w:right="83"/>
              <w:jc w:val="right"/>
              <w:rPr>
                <w:sz w:val="24"/>
              </w:rPr>
            </w:pPr>
            <w:r>
              <w:rPr>
                <w:spacing w:val="-4"/>
                <w:sz w:val="24"/>
              </w:rPr>
              <w:t>55.5</w:t>
            </w:r>
          </w:p>
        </w:tc>
      </w:tr>
      <w:tr w:rsidR="00CB5E9F" w14:paraId="2EE6B0CC" w14:textId="77777777">
        <w:trPr>
          <w:trHeight w:val="432"/>
        </w:trPr>
        <w:tc>
          <w:tcPr>
            <w:tcW w:w="3117" w:type="dxa"/>
          </w:tcPr>
          <w:p w14:paraId="5E836C5F" w14:textId="77777777" w:rsidR="00CB5E9F" w:rsidRDefault="00000000">
            <w:pPr>
              <w:pStyle w:val="TableParagraph"/>
              <w:ind w:left="110"/>
              <w:rPr>
                <w:sz w:val="24"/>
              </w:rPr>
            </w:pPr>
            <w:r>
              <w:rPr>
                <w:sz w:val="24"/>
              </w:rPr>
              <w:t>High</w:t>
            </w:r>
            <w:r>
              <w:rPr>
                <w:spacing w:val="-6"/>
                <w:sz w:val="24"/>
              </w:rPr>
              <w:t xml:space="preserve"> </w:t>
            </w:r>
            <w:r>
              <w:rPr>
                <w:sz w:val="24"/>
              </w:rPr>
              <w:t>school</w:t>
            </w:r>
            <w:r>
              <w:rPr>
                <w:spacing w:val="-10"/>
                <w:sz w:val="24"/>
              </w:rPr>
              <w:t xml:space="preserve"> </w:t>
            </w:r>
            <w:r>
              <w:rPr>
                <w:spacing w:val="-2"/>
                <w:sz w:val="24"/>
              </w:rPr>
              <w:t>certificate</w:t>
            </w:r>
          </w:p>
        </w:tc>
        <w:tc>
          <w:tcPr>
            <w:tcW w:w="1785" w:type="dxa"/>
            <w:gridSpan w:val="3"/>
          </w:tcPr>
          <w:p w14:paraId="72E161EF" w14:textId="77777777" w:rsidR="00CB5E9F" w:rsidRDefault="00000000">
            <w:pPr>
              <w:pStyle w:val="TableParagraph"/>
              <w:ind w:left="24" w:right="5"/>
              <w:jc w:val="center"/>
              <w:rPr>
                <w:sz w:val="24"/>
              </w:rPr>
            </w:pPr>
            <w:r>
              <w:rPr>
                <w:spacing w:val="-5"/>
                <w:sz w:val="24"/>
              </w:rPr>
              <w:t>11</w:t>
            </w:r>
          </w:p>
        </w:tc>
        <w:tc>
          <w:tcPr>
            <w:tcW w:w="1901" w:type="dxa"/>
            <w:gridSpan w:val="2"/>
          </w:tcPr>
          <w:p w14:paraId="4B76FD78" w14:textId="77777777" w:rsidR="00CB5E9F" w:rsidRDefault="00000000">
            <w:pPr>
              <w:pStyle w:val="TableParagraph"/>
              <w:ind w:right="78"/>
              <w:jc w:val="right"/>
              <w:rPr>
                <w:sz w:val="24"/>
              </w:rPr>
            </w:pPr>
            <w:r>
              <w:rPr>
                <w:spacing w:val="-5"/>
                <w:sz w:val="24"/>
              </w:rPr>
              <w:t>3.0</w:t>
            </w:r>
          </w:p>
        </w:tc>
      </w:tr>
      <w:tr w:rsidR="00CB5E9F" w14:paraId="785B5329" w14:textId="77777777">
        <w:trPr>
          <w:trHeight w:val="407"/>
        </w:trPr>
        <w:tc>
          <w:tcPr>
            <w:tcW w:w="3117" w:type="dxa"/>
          </w:tcPr>
          <w:p w14:paraId="63195188" w14:textId="77777777" w:rsidR="00CB5E9F" w:rsidRDefault="00000000">
            <w:pPr>
              <w:pStyle w:val="TableParagraph"/>
              <w:ind w:left="110"/>
              <w:rPr>
                <w:sz w:val="24"/>
              </w:rPr>
            </w:pPr>
            <w:r>
              <w:rPr>
                <w:sz w:val="24"/>
              </w:rPr>
              <w:t>Intermediate</w:t>
            </w:r>
            <w:r>
              <w:rPr>
                <w:spacing w:val="1"/>
                <w:sz w:val="24"/>
              </w:rPr>
              <w:t xml:space="preserve"> </w:t>
            </w:r>
            <w:r>
              <w:rPr>
                <w:sz w:val="24"/>
              </w:rPr>
              <w:t>or</w:t>
            </w:r>
            <w:r>
              <w:rPr>
                <w:spacing w:val="-7"/>
                <w:sz w:val="24"/>
              </w:rPr>
              <w:t xml:space="preserve"> </w:t>
            </w:r>
            <w:r>
              <w:rPr>
                <w:spacing w:val="-2"/>
                <w:sz w:val="24"/>
              </w:rPr>
              <w:t>diploma</w:t>
            </w:r>
          </w:p>
        </w:tc>
        <w:tc>
          <w:tcPr>
            <w:tcW w:w="1785" w:type="dxa"/>
            <w:gridSpan w:val="3"/>
          </w:tcPr>
          <w:p w14:paraId="5D59BCED" w14:textId="77777777" w:rsidR="00CB5E9F" w:rsidRDefault="00000000">
            <w:pPr>
              <w:pStyle w:val="TableParagraph"/>
              <w:ind w:left="24" w:right="5"/>
              <w:jc w:val="center"/>
              <w:rPr>
                <w:sz w:val="24"/>
              </w:rPr>
            </w:pPr>
            <w:r>
              <w:rPr>
                <w:spacing w:val="-5"/>
                <w:sz w:val="24"/>
              </w:rPr>
              <w:t>19</w:t>
            </w:r>
          </w:p>
        </w:tc>
        <w:tc>
          <w:tcPr>
            <w:tcW w:w="1901" w:type="dxa"/>
            <w:gridSpan w:val="2"/>
          </w:tcPr>
          <w:p w14:paraId="56B1A6DD" w14:textId="77777777" w:rsidR="00CB5E9F" w:rsidRDefault="00000000">
            <w:pPr>
              <w:pStyle w:val="TableParagraph"/>
              <w:ind w:right="78"/>
              <w:jc w:val="right"/>
              <w:rPr>
                <w:sz w:val="24"/>
              </w:rPr>
            </w:pPr>
            <w:r>
              <w:rPr>
                <w:spacing w:val="-5"/>
                <w:sz w:val="24"/>
              </w:rPr>
              <w:t>5.1</w:t>
            </w:r>
          </w:p>
        </w:tc>
      </w:tr>
      <w:tr w:rsidR="00CB5E9F" w14:paraId="7161D106" w14:textId="77777777">
        <w:trPr>
          <w:trHeight w:val="398"/>
        </w:trPr>
        <w:tc>
          <w:tcPr>
            <w:tcW w:w="3117" w:type="dxa"/>
          </w:tcPr>
          <w:p w14:paraId="629234CB" w14:textId="77777777" w:rsidR="00CB5E9F" w:rsidRDefault="00000000">
            <w:pPr>
              <w:pStyle w:val="TableParagraph"/>
              <w:ind w:left="110"/>
              <w:rPr>
                <w:sz w:val="24"/>
              </w:rPr>
            </w:pPr>
            <w:r>
              <w:rPr>
                <w:spacing w:val="-2"/>
                <w:sz w:val="24"/>
              </w:rPr>
              <w:t>Graduate</w:t>
            </w:r>
          </w:p>
        </w:tc>
        <w:tc>
          <w:tcPr>
            <w:tcW w:w="1785" w:type="dxa"/>
            <w:gridSpan w:val="3"/>
          </w:tcPr>
          <w:p w14:paraId="1E0034FA" w14:textId="77777777" w:rsidR="00CB5E9F" w:rsidRDefault="00000000">
            <w:pPr>
              <w:pStyle w:val="TableParagraph"/>
              <w:ind w:left="24"/>
              <w:jc w:val="center"/>
              <w:rPr>
                <w:sz w:val="24"/>
              </w:rPr>
            </w:pPr>
            <w:r>
              <w:rPr>
                <w:spacing w:val="-10"/>
                <w:sz w:val="24"/>
              </w:rPr>
              <w:t>1</w:t>
            </w:r>
          </w:p>
        </w:tc>
        <w:tc>
          <w:tcPr>
            <w:tcW w:w="1901" w:type="dxa"/>
            <w:gridSpan w:val="2"/>
          </w:tcPr>
          <w:p w14:paraId="08FD1D83" w14:textId="77777777" w:rsidR="00CB5E9F" w:rsidRDefault="00000000">
            <w:pPr>
              <w:pStyle w:val="TableParagraph"/>
              <w:ind w:right="78"/>
              <w:jc w:val="right"/>
              <w:rPr>
                <w:sz w:val="24"/>
              </w:rPr>
            </w:pPr>
            <w:r>
              <w:rPr>
                <w:spacing w:val="-5"/>
                <w:sz w:val="24"/>
              </w:rPr>
              <w:t>0.3</w:t>
            </w:r>
          </w:p>
        </w:tc>
      </w:tr>
      <w:tr w:rsidR="00CB5E9F" w14:paraId="72E10F5E" w14:textId="77777777">
        <w:trPr>
          <w:trHeight w:val="402"/>
        </w:trPr>
        <w:tc>
          <w:tcPr>
            <w:tcW w:w="3117" w:type="dxa"/>
          </w:tcPr>
          <w:p w14:paraId="509CDA5A" w14:textId="77777777" w:rsidR="00CB5E9F" w:rsidRDefault="00000000">
            <w:pPr>
              <w:pStyle w:val="TableParagraph"/>
              <w:ind w:left="110"/>
              <w:rPr>
                <w:sz w:val="24"/>
              </w:rPr>
            </w:pPr>
            <w:r>
              <w:rPr>
                <w:sz w:val="24"/>
              </w:rPr>
              <w:t>Profession</w:t>
            </w:r>
            <w:r>
              <w:rPr>
                <w:spacing w:val="-8"/>
                <w:sz w:val="24"/>
              </w:rPr>
              <w:t xml:space="preserve"> </w:t>
            </w:r>
            <w:r>
              <w:rPr>
                <w:sz w:val="24"/>
              </w:rPr>
              <w:t>or</w:t>
            </w:r>
            <w:r>
              <w:rPr>
                <w:spacing w:val="3"/>
                <w:sz w:val="24"/>
              </w:rPr>
              <w:t xml:space="preserve"> </w:t>
            </w:r>
            <w:proofErr w:type="spellStart"/>
            <w:r>
              <w:rPr>
                <w:spacing w:val="-2"/>
                <w:sz w:val="24"/>
              </w:rPr>
              <w:t>honours</w:t>
            </w:r>
            <w:proofErr w:type="spellEnd"/>
          </w:p>
        </w:tc>
        <w:tc>
          <w:tcPr>
            <w:tcW w:w="1785" w:type="dxa"/>
            <w:gridSpan w:val="3"/>
          </w:tcPr>
          <w:p w14:paraId="2C717C3F" w14:textId="77777777" w:rsidR="00CB5E9F" w:rsidRDefault="00000000">
            <w:pPr>
              <w:pStyle w:val="TableParagraph"/>
              <w:ind w:left="24"/>
              <w:jc w:val="center"/>
              <w:rPr>
                <w:sz w:val="24"/>
              </w:rPr>
            </w:pPr>
            <w:r>
              <w:rPr>
                <w:spacing w:val="-10"/>
                <w:sz w:val="24"/>
              </w:rPr>
              <w:t>2</w:t>
            </w:r>
          </w:p>
        </w:tc>
        <w:tc>
          <w:tcPr>
            <w:tcW w:w="1901" w:type="dxa"/>
            <w:gridSpan w:val="2"/>
          </w:tcPr>
          <w:p w14:paraId="18B856A7" w14:textId="77777777" w:rsidR="00CB5E9F" w:rsidRDefault="00000000">
            <w:pPr>
              <w:pStyle w:val="TableParagraph"/>
              <w:ind w:right="78"/>
              <w:jc w:val="right"/>
              <w:rPr>
                <w:sz w:val="24"/>
              </w:rPr>
            </w:pPr>
            <w:r>
              <w:rPr>
                <w:spacing w:val="-5"/>
                <w:sz w:val="24"/>
              </w:rPr>
              <w:t>0.5</w:t>
            </w:r>
          </w:p>
        </w:tc>
      </w:tr>
      <w:tr w:rsidR="00CB5E9F" w14:paraId="03BA944C" w14:textId="77777777">
        <w:trPr>
          <w:trHeight w:val="427"/>
        </w:trPr>
        <w:tc>
          <w:tcPr>
            <w:tcW w:w="3117" w:type="dxa"/>
          </w:tcPr>
          <w:p w14:paraId="3F178D06" w14:textId="77777777" w:rsidR="00CB5E9F" w:rsidRDefault="00000000">
            <w:pPr>
              <w:pStyle w:val="TableParagraph"/>
              <w:spacing w:line="264" w:lineRule="exact"/>
              <w:ind w:left="110"/>
              <w:rPr>
                <w:sz w:val="24"/>
              </w:rPr>
            </w:pPr>
            <w:r>
              <w:rPr>
                <w:spacing w:val="-2"/>
                <w:sz w:val="24"/>
              </w:rPr>
              <w:t>Total</w:t>
            </w:r>
          </w:p>
        </w:tc>
        <w:tc>
          <w:tcPr>
            <w:tcW w:w="1785" w:type="dxa"/>
            <w:gridSpan w:val="3"/>
          </w:tcPr>
          <w:p w14:paraId="0589ED09" w14:textId="77777777" w:rsidR="00CB5E9F" w:rsidRDefault="00000000">
            <w:pPr>
              <w:pStyle w:val="TableParagraph"/>
              <w:spacing w:line="264" w:lineRule="exact"/>
              <w:ind w:left="24" w:right="15"/>
              <w:jc w:val="center"/>
              <w:rPr>
                <w:sz w:val="24"/>
              </w:rPr>
            </w:pPr>
            <w:r>
              <w:rPr>
                <w:spacing w:val="-5"/>
                <w:sz w:val="24"/>
              </w:rPr>
              <w:t>366</w:t>
            </w:r>
          </w:p>
        </w:tc>
        <w:tc>
          <w:tcPr>
            <w:tcW w:w="1901" w:type="dxa"/>
            <w:gridSpan w:val="2"/>
          </w:tcPr>
          <w:p w14:paraId="17571B2F" w14:textId="77777777" w:rsidR="00CB5E9F" w:rsidRDefault="00000000">
            <w:pPr>
              <w:pStyle w:val="TableParagraph"/>
              <w:spacing w:line="264" w:lineRule="exact"/>
              <w:ind w:right="83"/>
              <w:jc w:val="right"/>
              <w:rPr>
                <w:sz w:val="24"/>
              </w:rPr>
            </w:pPr>
            <w:r>
              <w:rPr>
                <w:spacing w:val="-4"/>
                <w:sz w:val="24"/>
              </w:rPr>
              <w:t>98.7</w:t>
            </w:r>
          </w:p>
        </w:tc>
      </w:tr>
      <w:tr w:rsidR="00CB5E9F" w14:paraId="1FC303BE" w14:textId="77777777">
        <w:trPr>
          <w:trHeight w:val="277"/>
        </w:trPr>
        <w:tc>
          <w:tcPr>
            <w:tcW w:w="6803" w:type="dxa"/>
            <w:gridSpan w:val="6"/>
          </w:tcPr>
          <w:p w14:paraId="27D7E042" w14:textId="77777777" w:rsidR="00CB5E9F" w:rsidRDefault="00000000">
            <w:pPr>
              <w:pStyle w:val="TableParagraph"/>
              <w:spacing w:line="258" w:lineRule="exact"/>
              <w:ind w:left="19" w:right="6"/>
              <w:jc w:val="center"/>
              <w:rPr>
                <w:b/>
                <w:sz w:val="24"/>
              </w:rPr>
            </w:pPr>
            <w:r>
              <w:rPr>
                <w:b/>
                <w:spacing w:val="-2"/>
                <w:sz w:val="24"/>
              </w:rPr>
              <w:t>Occupation</w:t>
            </w:r>
          </w:p>
        </w:tc>
      </w:tr>
      <w:tr w:rsidR="00CB5E9F" w14:paraId="4799F8EB" w14:textId="77777777">
        <w:trPr>
          <w:trHeight w:val="273"/>
        </w:trPr>
        <w:tc>
          <w:tcPr>
            <w:tcW w:w="4533" w:type="dxa"/>
            <w:gridSpan w:val="3"/>
          </w:tcPr>
          <w:p w14:paraId="1773599B" w14:textId="77777777" w:rsidR="00CB5E9F" w:rsidRDefault="00CB5E9F">
            <w:pPr>
              <w:pStyle w:val="TableParagraph"/>
              <w:spacing w:line="240" w:lineRule="auto"/>
              <w:rPr>
                <w:sz w:val="20"/>
              </w:rPr>
            </w:pPr>
          </w:p>
        </w:tc>
        <w:tc>
          <w:tcPr>
            <w:tcW w:w="1276" w:type="dxa"/>
            <w:gridSpan w:val="2"/>
          </w:tcPr>
          <w:p w14:paraId="3F415105" w14:textId="77777777" w:rsidR="00CB5E9F" w:rsidRDefault="00000000">
            <w:pPr>
              <w:pStyle w:val="TableParagraph"/>
              <w:spacing w:line="253" w:lineRule="exact"/>
              <w:ind w:left="139"/>
              <w:rPr>
                <w:sz w:val="24"/>
              </w:rPr>
            </w:pPr>
            <w:r>
              <w:rPr>
                <w:spacing w:val="-2"/>
                <w:sz w:val="24"/>
              </w:rPr>
              <w:t>Frequency</w:t>
            </w:r>
          </w:p>
        </w:tc>
        <w:tc>
          <w:tcPr>
            <w:tcW w:w="994" w:type="dxa"/>
          </w:tcPr>
          <w:p w14:paraId="47CE121F" w14:textId="77777777" w:rsidR="00CB5E9F" w:rsidRDefault="00000000">
            <w:pPr>
              <w:pStyle w:val="TableParagraph"/>
              <w:spacing w:line="253" w:lineRule="exact"/>
              <w:ind w:left="149"/>
              <w:rPr>
                <w:sz w:val="24"/>
              </w:rPr>
            </w:pPr>
            <w:r>
              <w:rPr>
                <w:spacing w:val="-2"/>
                <w:sz w:val="24"/>
              </w:rPr>
              <w:t>Percent</w:t>
            </w:r>
          </w:p>
        </w:tc>
      </w:tr>
      <w:tr w:rsidR="00CB5E9F" w14:paraId="174C5B18" w14:textId="77777777">
        <w:trPr>
          <w:trHeight w:val="301"/>
        </w:trPr>
        <w:tc>
          <w:tcPr>
            <w:tcW w:w="4533" w:type="dxa"/>
            <w:gridSpan w:val="3"/>
          </w:tcPr>
          <w:p w14:paraId="78EF180C" w14:textId="77777777" w:rsidR="00CB5E9F" w:rsidRDefault="00000000">
            <w:pPr>
              <w:pStyle w:val="TableParagraph"/>
              <w:spacing w:line="263" w:lineRule="exact"/>
              <w:ind w:left="110"/>
              <w:rPr>
                <w:sz w:val="24"/>
              </w:rPr>
            </w:pPr>
            <w:r>
              <w:rPr>
                <w:sz w:val="24"/>
              </w:rPr>
              <w:t>Legislators,</w:t>
            </w:r>
            <w:r>
              <w:rPr>
                <w:spacing w:val="-10"/>
                <w:sz w:val="24"/>
              </w:rPr>
              <w:t xml:space="preserve"> </w:t>
            </w:r>
            <w:r>
              <w:rPr>
                <w:sz w:val="24"/>
              </w:rPr>
              <w:t>senior</w:t>
            </w:r>
            <w:r>
              <w:rPr>
                <w:spacing w:val="-10"/>
                <w:sz w:val="24"/>
              </w:rPr>
              <w:t xml:space="preserve"> </w:t>
            </w:r>
            <w:r>
              <w:rPr>
                <w:spacing w:val="-2"/>
                <w:sz w:val="24"/>
              </w:rPr>
              <w:t>officials</w:t>
            </w:r>
          </w:p>
        </w:tc>
        <w:tc>
          <w:tcPr>
            <w:tcW w:w="1276" w:type="dxa"/>
            <w:gridSpan w:val="2"/>
          </w:tcPr>
          <w:p w14:paraId="077A8BE9" w14:textId="77777777" w:rsidR="00CB5E9F" w:rsidRDefault="00000000">
            <w:pPr>
              <w:pStyle w:val="TableParagraph"/>
              <w:spacing w:line="263" w:lineRule="exact"/>
              <w:ind w:right="82"/>
              <w:jc w:val="right"/>
              <w:rPr>
                <w:sz w:val="24"/>
              </w:rPr>
            </w:pPr>
            <w:r>
              <w:rPr>
                <w:spacing w:val="-5"/>
                <w:sz w:val="24"/>
              </w:rPr>
              <w:t>53</w:t>
            </w:r>
          </w:p>
        </w:tc>
        <w:tc>
          <w:tcPr>
            <w:tcW w:w="994" w:type="dxa"/>
          </w:tcPr>
          <w:p w14:paraId="03560D64" w14:textId="77777777" w:rsidR="00CB5E9F" w:rsidRDefault="00000000">
            <w:pPr>
              <w:pStyle w:val="TableParagraph"/>
              <w:spacing w:line="263" w:lineRule="exact"/>
              <w:ind w:right="78"/>
              <w:jc w:val="right"/>
              <w:rPr>
                <w:sz w:val="24"/>
              </w:rPr>
            </w:pPr>
            <w:r>
              <w:rPr>
                <w:spacing w:val="-4"/>
                <w:sz w:val="24"/>
              </w:rPr>
              <w:t>14.3</w:t>
            </w:r>
          </w:p>
        </w:tc>
      </w:tr>
      <w:tr w:rsidR="00CB5E9F" w14:paraId="77A6CC6C" w14:textId="77777777">
        <w:trPr>
          <w:trHeight w:val="278"/>
        </w:trPr>
        <w:tc>
          <w:tcPr>
            <w:tcW w:w="4533" w:type="dxa"/>
            <w:gridSpan w:val="3"/>
          </w:tcPr>
          <w:p w14:paraId="674F702C" w14:textId="77777777" w:rsidR="00CB5E9F" w:rsidRDefault="00000000">
            <w:pPr>
              <w:pStyle w:val="TableParagraph"/>
              <w:spacing w:line="258" w:lineRule="exact"/>
              <w:ind w:left="110"/>
              <w:rPr>
                <w:sz w:val="24"/>
              </w:rPr>
            </w:pPr>
            <w:r>
              <w:rPr>
                <w:spacing w:val="-2"/>
                <w:sz w:val="24"/>
              </w:rPr>
              <w:t>Professionals</w:t>
            </w:r>
          </w:p>
        </w:tc>
        <w:tc>
          <w:tcPr>
            <w:tcW w:w="1276" w:type="dxa"/>
            <w:gridSpan w:val="2"/>
          </w:tcPr>
          <w:p w14:paraId="6D8F3A9F" w14:textId="77777777" w:rsidR="00CB5E9F" w:rsidRDefault="00000000">
            <w:pPr>
              <w:pStyle w:val="TableParagraph"/>
              <w:spacing w:line="258" w:lineRule="exact"/>
              <w:ind w:left="816"/>
              <w:rPr>
                <w:sz w:val="24"/>
              </w:rPr>
            </w:pPr>
            <w:r>
              <w:rPr>
                <w:spacing w:val="-5"/>
                <w:sz w:val="24"/>
              </w:rPr>
              <w:t>151</w:t>
            </w:r>
          </w:p>
        </w:tc>
        <w:tc>
          <w:tcPr>
            <w:tcW w:w="994" w:type="dxa"/>
          </w:tcPr>
          <w:p w14:paraId="2AC8E285" w14:textId="77777777" w:rsidR="00CB5E9F" w:rsidRDefault="00000000">
            <w:pPr>
              <w:pStyle w:val="TableParagraph"/>
              <w:spacing w:line="258" w:lineRule="exact"/>
              <w:ind w:right="78"/>
              <w:jc w:val="right"/>
              <w:rPr>
                <w:sz w:val="24"/>
              </w:rPr>
            </w:pPr>
            <w:r>
              <w:rPr>
                <w:spacing w:val="-4"/>
                <w:sz w:val="24"/>
              </w:rPr>
              <w:t>40.7</w:t>
            </w:r>
          </w:p>
        </w:tc>
      </w:tr>
      <w:tr w:rsidR="00CB5E9F" w14:paraId="0B5D1059" w14:textId="77777777">
        <w:trPr>
          <w:trHeight w:val="599"/>
        </w:trPr>
        <w:tc>
          <w:tcPr>
            <w:tcW w:w="4533" w:type="dxa"/>
            <w:gridSpan w:val="3"/>
          </w:tcPr>
          <w:p w14:paraId="54FD4FB5" w14:textId="77777777" w:rsidR="00CB5E9F" w:rsidRDefault="00000000">
            <w:pPr>
              <w:pStyle w:val="TableParagraph"/>
              <w:ind w:left="110"/>
              <w:rPr>
                <w:sz w:val="24"/>
              </w:rPr>
            </w:pPr>
            <w:r>
              <w:rPr>
                <w:sz w:val="24"/>
              </w:rPr>
              <w:t>Technicians</w:t>
            </w:r>
            <w:r>
              <w:rPr>
                <w:spacing w:val="-7"/>
                <w:sz w:val="24"/>
              </w:rPr>
              <w:t xml:space="preserve"> </w:t>
            </w:r>
            <w:r>
              <w:rPr>
                <w:sz w:val="24"/>
              </w:rPr>
              <w:t>and</w:t>
            </w:r>
            <w:r>
              <w:rPr>
                <w:spacing w:val="-5"/>
                <w:sz w:val="24"/>
              </w:rPr>
              <w:t xml:space="preserve"> </w:t>
            </w:r>
            <w:r>
              <w:rPr>
                <w:sz w:val="24"/>
              </w:rPr>
              <w:t xml:space="preserve">associate </w:t>
            </w:r>
            <w:r>
              <w:rPr>
                <w:spacing w:val="-2"/>
                <w:sz w:val="24"/>
              </w:rPr>
              <w:t>professionals</w:t>
            </w:r>
          </w:p>
        </w:tc>
        <w:tc>
          <w:tcPr>
            <w:tcW w:w="1276" w:type="dxa"/>
            <w:gridSpan w:val="2"/>
          </w:tcPr>
          <w:p w14:paraId="14E7B1FE" w14:textId="77777777" w:rsidR="00CB5E9F" w:rsidRDefault="00000000">
            <w:pPr>
              <w:pStyle w:val="TableParagraph"/>
              <w:ind w:right="82"/>
              <w:jc w:val="right"/>
              <w:rPr>
                <w:sz w:val="24"/>
              </w:rPr>
            </w:pPr>
            <w:r>
              <w:rPr>
                <w:spacing w:val="-5"/>
                <w:sz w:val="24"/>
              </w:rPr>
              <w:t>11</w:t>
            </w:r>
          </w:p>
        </w:tc>
        <w:tc>
          <w:tcPr>
            <w:tcW w:w="994" w:type="dxa"/>
          </w:tcPr>
          <w:p w14:paraId="17A40B95" w14:textId="77777777" w:rsidR="00CB5E9F" w:rsidRDefault="00000000">
            <w:pPr>
              <w:pStyle w:val="TableParagraph"/>
              <w:ind w:right="73"/>
              <w:jc w:val="right"/>
              <w:rPr>
                <w:sz w:val="24"/>
              </w:rPr>
            </w:pPr>
            <w:r>
              <w:rPr>
                <w:spacing w:val="-5"/>
                <w:sz w:val="24"/>
              </w:rPr>
              <w:t>3.0</w:t>
            </w:r>
          </w:p>
        </w:tc>
      </w:tr>
      <w:tr w:rsidR="00CB5E9F" w14:paraId="5B7C6E35" w14:textId="77777777">
        <w:trPr>
          <w:trHeight w:val="340"/>
        </w:trPr>
        <w:tc>
          <w:tcPr>
            <w:tcW w:w="4533" w:type="dxa"/>
            <w:gridSpan w:val="3"/>
          </w:tcPr>
          <w:p w14:paraId="0C48E92C" w14:textId="77777777" w:rsidR="00CB5E9F" w:rsidRDefault="00000000">
            <w:pPr>
              <w:pStyle w:val="TableParagraph"/>
              <w:spacing w:line="273" w:lineRule="exact"/>
              <w:ind w:left="110"/>
              <w:rPr>
                <w:sz w:val="24"/>
              </w:rPr>
            </w:pPr>
            <w:r>
              <w:rPr>
                <w:spacing w:val="-2"/>
                <w:sz w:val="24"/>
              </w:rPr>
              <w:t>Clerks</w:t>
            </w:r>
          </w:p>
        </w:tc>
        <w:tc>
          <w:tcPr>
            <w:tcW w:w="1276" w:type="dxa"/>
            <w:gridSpan w:val="2"/>
          </w:tcPr>
          <w:p w14:paraId="6425F15B" w14:textId="77777777" w:rsidR="00CB5E9F" w:rsidRDefault="00000000">
            <w:pPr>
              <w:pStyle w:val="TableParagraph"/>
              <w:spacing w:line="273" w:lineRule="exact"/>
              <w:ind w:right="73"/>
              <w:jc w:val="right"/>
              <w:rPr>
                <w:sz w:val="24"/>
              </w:rPr>
            </w:pPr>
            <w:r>
              <w:rPr>
                <w:spacing w:val="-10"/>
                <w:sz w:val="24"/>
              </w:rPr>
              <w:t>7</w:t>
            </w:r>
          </w:p>
        </w:tc>
        <w:tc>
          <w:tcPr>
            <w:tcW w:w="994" w:type="dxa"/>
          </w:tcPr>
          <w:p w14:paraId="1EA92EFD" w14:textId="77777777" w:rsidR="00CB5E9F" w:rsidRDefault="00000000">
            <w:pPr>
              <w:pStyle w:val="TableParagraph"/>
              <w:spacing w:line="273" w:lineRule="exact"/>
              <w:ind w:right="73"/>
              <w:jc w:val="right"/>
              <w:rPr>
                <w:sz w:val="24"/>
              </w:rPr>
            </w:pPr>
            <w:r>
              <w:rPr>
                <w:spacing w:val="-5"/>
                <w:sz w:val="24"/>
              </w:rPr>
              <w:t>1.9</w:t>
            </w:r>
          </w:p>
        </w:tc>
      </w:tr>
      <w:tr w:rsidR="00CB5E9F" w14:paraId="012E65A0" w14:textId="77777777">
        <w:trPr>
          <w:trHeight w:val="642"/>
        </w:trPr>
        <w:tc>
          <w:tcPr>
            <w:tcW w:w="4533" w:type="dxa"/>
            <w:gridSpan w:val="3"/>
          </w:tcPr>
          <w:p w14:paraId="4F9CE056" w14:textId="77777777" w:rsidR="00CB5E9F" w:rsidRDefault="00000000">
            <w:pPr>
              <w:pStyle w:val="TableParagraph"/>
              <w:spacing w:line="237" w:lineRule="auto"/>
              <w:ind w:left="110" w:right="760"/>
              <w:rPr>
                <w:sz w:val="24"/>
              </w:rPr>
            </w:pPr>
            <w:r>
              <w:rPr>
                <w:sz w:val="24"/>
              </w:rPr>
              <w:t>Skilled</w:t>
            </w:r>
            <w:r>
              <w:rPr>
                <w:spacing w:val="-15"/>
                <w:sz w:val="24"/>
              </w:rPr>
              <w:t xml:space="preserve"> </w:t>
            </w:r>
            <w:r>
              <w:rPr>
                <w:sz w:val="24"/>
              </w:rPr>
              <w:t>workers</w:t>
            </w:r>
            <w:r>
              <w:rPr>
                <w:spacing w:val="-15"/>
                <w:sz w:val="24"/>
              </w:rPr>
              <w:t xml:space="preserve"> </w:t>
            </w:r>
            <w:r>
              <w:rPr>
                <w:sz w:val="24"/>
              </w:rPr>
              <w:t>and</w:t>
            </w:r>
            <w:r>
              <w:rPr>
                <w:spacing w:val="-15"/>
                <w:sz w:val="24"/>
              </w:rPr>
              <w:t xml:space="preserve"> </w:t>
            </w:r>
            <w:r>
              <w:rPr>
                <w:sz w:val="24"/>
              </w:rPr>
              <w:t>shop/market</w:t>
            </w:r>
            <w:r>
              <w:rPr>
                <w:spacing w:val="-15"/>
                <w:sz w:val="24"/>
              </w:rPr>
              <w:t xml:space="preserve"> </w:t>
            </w:r>
            <w:r>
              <w:rPr>
                <w:sz w:val="24"/>
              </w:rPr>
              <w:t xml:space="preserve">sales </w:t>
            </w:r>
            <w:r>
              <w:rPr>
                <w:spacing w:val="-2"/>
                <w:sz w:val="24"/>
              </w:rPr>
              <w:t>workers</w:t>
            </w:r>
          </w:p>
        </w:tc>
        <w:tc>
          <w:tcPr>
            <w:tcW w:w="1276" w:type="dxa"/>
            <w:gridSpan w:val="2"/>
          </w:tcPr>
          <w:p w14:paraId="50573176" w14:textId="77777777" w:rsidR="00CB5E9F" w:rsidRDefault="00000000">
            <w:pPr>
              <w:pStyle w:val="TableParagraph"/>
              <w:ind w:right="82"/>
              <w:jc w:val="right"/>
              <w:rPr>
                <w:sz w:val="24"/>
              </w:rPr>
            </w:pPr>
            <w:r>
              <w:rPr>
                <w:spacing w:val="-5"/>
                <w:sz w:val="24"/>
              </w:rPr>
              <w:t>10</w:t>
            </w:r>
          </w:p>
        </w:tc>
        <w:tc>
          <w:tcPr>
            <w:tcW w:w="994" w:type="dxa"/>
          </w:tcPr>
          <w:p w14:paraId="3C115D20" w14:textId="77777777" w:rsidR="00CB5E9F" w:rsidRDefault="00000000">
            <w:pPr>
              <w:pStyle w:val="TableParagraph"/>
              <w:ind w:right="73"/>
              <w:jc w:val="right"/>
              <w:rPr>
                <w:sz w:val="24"/>
              </w:rPr>
            </w:pPr>
            <w:r>
              <w:rPr>
                <w:spacing w:val="-5"/>
                <w:sz w:val="24"/>
              </w:rPr>
              <w:t>2.7</w:t>
            </w:r>
          </w:p>
        </w:tc>
      </w:tr>
      <w:tr w:rsidR="00CB5E9F" w14:paraId="6BA2E598" w14:textId="77777777">
        <w:trPr>
          <w:trHeight w:val="273"/>
        </w:trPr>
        <w:tc>
          <w:tcPr>
            <w:tcW w:w="4533" w:type="dxa"/>
            <w:gridSpan w:val="3"/>
          </w:tcPr>
          <w:p w14:paraId="6BFD6C29" w14:textId="77777777" w:rsidR="00CB5E9F" w:rsidRDefault="00000000">
            <w:pPr>
              <w:pStyle w:val="TableParagraph"/>
              <w:spacing w:line="254" w:lineRule="exact"/>
              <w:ind w:left="110"/>
              <w:rPr>
                <w:sz w:val="24"/>
              </w:rPr>
            </w:pPr>
            <w:r>
              <w:rPr>
                <w:spacing w:val="-2"/>
                <w:sz w:val="24"/>
              </w:rPr>
              <w:t>Unemployed</w:t>
            </w:r>
          </w:p>
        </w:tc>
        <w:tc>
          <w:tcPr>
            <w:tcW w:w="1276" w:type="dxa"/>
            <w:gridSpan w:val="2"/>
          </w:tcPr>
          <w:p w14:paraId="742B5435" w14:textId="77777777" w:rsidR="00CB5E9F" w:rsidRDefault="00000000">
            <w:pPr>
              <w:pStyle w:val="TableParagraph"/>
              <w:spacing w:line="254" w:lineRule="exact"/>
              <w:ind w:left="816"/>
              <w:rPr>
                <w:sz w:val="24"/>
              </w:rPr>
            </w:pPr>
            <w:r>
              <w:rPr>
                <w:spacing w:val="-5"/>
                <w:sz w:val="24"/>
              </w:rPr>
              <w:t>134</w:t>
            </w:r>
          </w:p>
        </w:tc>
        <w:tc>
          <w:tcPr>
            <w:tcW w:w="994" w:type="dxa"/>
          </w:tcPr>
          <w:p w14:paraId="3D4A6F76" w14:textId="77777777" w:rsidR="00CB5E9F" w:rsidRDefault="00000000">
            <w:pPr>
              <w:pStyle w:val="TableParagraph"/>
              <w:spacing w:line="254" w:lineRule="exact"/>
              <w:ind w:right="78"/>
              <w:jc w:val="right"/>
              <w:rPr>
                <w:sz w:val="24"/>
              </w:rPr>
            </w:pPr>
            <w:r>
              <w:rPr>
                <w:spacing w:val="-4"/>
                <w:sz w:val="24"/>
              </w:rPr>
              <w:t>36.1</w:t>
            </w:r>
          </w:p>
        </w:tc>
      </w:tr>
      <w:tr w:rsidR="00CB5E9F" w14:paraId="3ABE8D2D" w14:textId="77777777">
        <w:trPr>
          <w:trHeight w:val="335"/>
        </w:trPr>
        <w:tc>
          <w:tcPr>
            <w:tcW w:w="4533" w:type="dxa"/>
            <w:gridSpan w:val="3"/>
          </w:tcPr>
          <w:p w14:paraId="634EEF5A" w14:textId="77777777" w:rsidR="00CB5E9F" w:rsidRDefault="00000000">
            <w:pPr>
              <w:pStyle w:val="TableParagraph"/>
              <w:ind w:left="110"/>
              <w:rPr>
                <w:sz w:val="24"/>
              </w:rPr>
            </w:pPr>
            <w:r>
              <w:rPr>
                <w:spacing w:val="-2"/>
                <w:sz w:val="24"/>
              </w:rPr>
              <w:t>Total</w:t>
            </w:r>
          </w:p>
        </w:tc>
        <w:tc>
          <w:tcPr>
            <w:tcW w:w="1276" w:type="dxa"/>
            <w:gridSpan w:val="2"/>
          </w:tcPr>
          <w:p w14:paraId="6641488D" w14:textId="77777777" w:rsidR="00CB5E9F" w:rsidRDefault="00000000">
            <w:pPr>
              <w:pStyle w:val="TableParagraph"/>
              <w:ind w:left="816"/>
              <w:rPr>
                <w:sz w:val="24"/>
              </w:rPr>
            </w:pPr>
            <w:r>
              <w:rPr>
                <w:spacing w:val="-5"/>
                <w:sz w:val="24"/>
              </w:rPr>
              <w:t>366</w:t>
            </w:r>
          </w:p>
        </w:tc>
        <w:tc>
          <w:tcPr>
            <w:tcW w:w="994" w:type="dxa"/>
          </w:tcPr>
          <w:p w14:paraId="718948E6" w14:textId="77777777" w:rsidR="00CB5E9F" w:rsidRDefault="00000000">
            <w:pPr>
              <w:pStyle w:val="TableParagraph"/>
              <w:ind w:right="78"/>
              <w:jc w:val="right"/>
              <w:rPr>
                <w:sz w:val="24"/>
              </w:rPr>
            </w:pPr>
            <w:r>
              <w:rPr>
                <w:spacing w:val="-4"/>
                <w:sz w:val="24"/>
              </w:rPr>
              <w:t>98.7</w:t>
            </w:r>
          </w:p>
        </w:tc>
      </w:tr>
      <w:tr w:rsidR="00CB5E9F" w14:paraId="58FC812E" w14:textId="77777777">
        <w:trPr>
          <w:trHeight w:val="321"/>
        </w:trPr>
        <w:tc>
          <w:tcPr>
            <w:tcW w:w="6803" w:type="dxa"/>
            <w:gridSpan w:val="6"/>
          </w:tcPr>
          <w:p w14:paraId="3B3AC74C" w14:textId="77777777" w:rsidR="00CB5E9F" w:rsidRDefault="00000000">
            <w:pPr>
              <w:pStyle w:val="TableParagraph"/>
              <w:spacing w:before="20" w:line="240" w:lineRule="auto"/>
              <w:ind w:left="19" w:right="3"/>
              <w:jc w:val="center"/>
              <w:rPr>
                <w:b/>
                <w:sz w:val="24"/>
              </w:rPr>
            </w:pPr>
            <w:r>
              <w:rPr>
                <w:b/>
                <w:sz w:val="24"/>
              </w:rPr>
              <w:t>Monthly</w:t>
            </w:r>
            <w:r>
              <w:rPr>
                <w:b/>
                <w:spacing w:val="-9"/>
                <w:sz w:val="24"/>
              </w:rPr>
              <w:t xml:space="preserve"> </w:t>
            </w:r>
            <w:r>
              <w:rPr>
                <w:b/>
                <w:sz w:val="24"/>
              </w:rPr>
              <w:t>Family</w:t>
            </w:r>
            <w:r>
              <w:rPr>
                <w:b/>
                <w:spacing w:val="-4"/>
                <w:sz w:val="24"/>
              </w:rPr>
              <w:t xml:space="preserve"> </w:t>
            </w:r>
            <w:r>
              <w:rPr>
                <w:b/>
                <w:spacing w:val="-2"/>
                <w:sz w:val="24"/>
              </w:rPr>
              <w:t>Income</w:t>
            </w:r>
          </w:p>
        </w:tc>
      </w:tr>
      <w:tr w:rsidR="00CB5E9F" w14:paraId="6E545ECA" w14:textId="77777777">
        <w:trPr>
          <w:trHeight w:val="273"/>
        </w:trPr>
        <w:tc>
          <w:tcPr>
            <w:tcW w:w="3256" w:type="dxa"/>
            <w:gridSpan w:val="2"/>
          </w:tcPr>
          <w:p w14:paraId="69F4A1FE" w14:textId="77777777" w:rsidR="00CB5E9F" w:rsidRDefault="00CB5E9F">
            <w:pPr>
              <w:pStyle w:val="TableParagraph"/>
              <w:spacing w:line="240" w:lineRule="auto"/>
              <w:rPr>
                <w:sz w:val="20"/>
              </w:rPr>
            </w:pPr>
          </w:p>
        </w:tc>
        <w:tc>
          <w:tcPr>
            <w:tcW w:w="1277" w:type="dxa"/>
          </w:tcPr>
          <w:p w14:paraId="68F776C5" w14:textId="77777777" w:rsidR="00CB5E9F" w:rsidRDefault="00000000">
            <w:pPr>
              <w:pStyle w:val="TableParagraph"/>
              <w:spacing w:line="253" w:lineRule="exact"/>
              <w:ind w:right="113"/>
              <w:jc w:val="right"/>
              <w:rPr>
                <w:sz w:val="24"/>
              </w:rPr>
            </w:pPr>
            <w:r>
              <w:rPr>
                <w:spacing w:val="-2"/>
                <w:sz w:val="24"/>
              </w:rPr>
              <w:t>Frequency</w:t>
            </w:r>
          </w:p>
        </w:tc>
        <w:tc>
          <w:tcPr>
            <w:tcW w:w="2270" w:type="dxa"/>
            <w:gridSpan w:val="3"/>
          </w:tcPr>
          <w:p w14:paraId="78945A2D" w14:textId="77777777" w:rsidR="00CB5E9F" w:rsidRDefault="00000000">
            <w:pPr>
              <w:pStyle w:val="TableParagraph"/>
              <w:spacing w:line="253" w:lineRule="exact"/>
              <w:ind w:left="19"/>
              <w:jc w:val="center"/>
              <w:rPr>
                <w:sz w:val="24"/>
              </w:rPr>
            </w:pPr>
            <w:r>
              <w:rPr>
                <w:spacing w:val="-2"/>
                <w:sz w:val="24"/>
              </w:rPr>
              <w:t>Percent</w:t>
            </w:r>
          </w:p>
        </w:tc>
      </w:tr>
      <w:tr w:rsidR="00CB5E9F" w14:paraId="080BF441" w14:textId="77777777">
        <w:trPr>
          <w:trHeight w:val="306"/>
        </w:trPr>
        <w:tc>
          <w:tcPr>
            <w:tcW w:w="3256" w:type="dxa"/>
            <w:gridSpan w:val="2"/>
          </w:tcPr>
          <w:p w14:paraId="35C5618C" w14:textId="77777777" w:rsidR="00CB5E9F" w:rsidRDefault="00000000">
            <w:pPr>
              <w:pStyle w:val="TableParagraph"/>
              <w:ind w:left="110"/>
              <w:rPr>
                <w:sz w:val="24"/>
              </w:rPr>
            </w:pPr>
            <w:r>
              <w:rPr>
                <w:sz w:val="24"/>
              </w:rPr>
              <w:t>Less</w:t>
            </w:r>
            <w:r>
              <w:rPr>
                <w:spacing w:val="2"/>
                <w:sz w:val="24"/>
              </w:rPr>
              <w:t xml:space="preserve"> </w:t>
            </w:r>
            <w:r>
              <w:rPr>
                <w:sz w:val="24"/>
              </w:rPr>
              <w:t>than</w:t>
            </w:r>
            <w:r>
              <w:rPr>
                <w:spacing w:val="-6"/>
                <w:sz w:val="24"/>
              </w:rPr>
              <w:t xml:space="preserve"> </w:t>
            </w:r>
            <w:r>
              <w:rPr>
                <w:sz w:val="24"/>
              </w:rPr>
              <w:t>equal</w:t>
            </w:r>
            <w:r>
              <w:rPr>
                <w:spacing w:val="-9"/>
                <w:sz w:val="24"/>
              </w:rPr>
              <w:t xml:space="preserve"> </w:t>
            </w:r>
            <w:r>
              <w:rPr>
                <w:sz w:val="24"/>
              </w:rPr>
              <w:t>to</w:t>
            </w:r>
            <w:r>
              <w:rPr>
                <w:spacing w:val="10"/>
                <w:sz w:val="24"/>
              </w:rPr>
              <w:t xml:space="preserve"> </w:t>
            </w:r>
            <w:r>
              <w:rPr>
                <w:spacing w:val="-2"/>
                <w:sz w:val="24"/>
              </w:rPr>
              <w:t>10,702</w:t>
            </w:r>
          </w:p>
        </w:tc>
        <w:tc>
          <w:tcPr>
            <w:tcW w:w="1277" w:type="dxa"/>
          </w:tcPr>
          <w:p w14:paraId="703BFC91" w14:textId="77777777" w:rsidR="00CB5E9F" w:rsidRDefault="00000000">
            <w:pPr>
              <w:pStyle w:val="TableParagraph"/>
              <w:ind w:right="88"/>
              <w:jc w:val="right"/>
              <w:rPr>
                <w:sz w:val="24"/>
              </w:rPr>
            </w:pPr>
            <w:r>
              <w:rPr>
                <w:spacing w:val="-5"/>
                <w:sz w:val="24"/>
              </w:rPr>
              <w:t>34</w:t>
            </w:r>
          </w:p>
        </w:tc>
        <w:tc>
          <w:tcPr>
            <w:tcW w:w="2270" w:type="dxa"/>
            <w:gridSpan w:val="3"/>
          </w:tcPr>
          <w:p w14:paraId="4855362B" w14:textId="77777777" w:rsidR="00CB5E9F" w:rsidRDefault="00000000">
            <w:pPr>
              <w:pStyle w:val="TableParagraph"/>
              <w:ind w:right="73"/>
              <w:jc w:val="right"/>
              <w:rPr>
                <w:sz w:val="24"/>
              </w:rPr>
            </w:pPr>
            <w:r>
              <w:rPr>
                <w:spacing w:val="-5"/>
                <w:sz w:val="24"/>
              </w:rPr>
              <w:t>9.2</w:t>
            </w:r>
          </w:p>
        </w:tc>
      </w:tr>
      <w:tr w:rsidR="00CB5E9F" w14:paraId="3135872C" w14:textId="77777777">
        <w:trPr>
          <w:trHeight w:val="297"/>
        </w:trPr>
        <w:tc>
          <w:tcPr>
            <w:tcW w:w="3256" w:type="dxa"/>
            <w:gridSpan w:val="2"/>
          </w:tcPr>
          <w:p w14:paraId="4DA612EA" w14:textId="77777777" w:rsidR="00CB5E9F" w:rsidRDefault="00000000">
            <w:pPr>
              <w:pStyle w:val="TableParagraph"/>
              <w:ind w:left="110"/>
              <w:rPr>
                <w:sz w:val="24"/>
              </w:rPr>
            </w:pPr>
            <w:r>
              <w:rPr>
                <w:sz w:val="24"/>
              </w:rPr>
              <w:t>10,703-</w:t>
            </w:r>
            <w:r>
              <w:rPr>
                <w:spacing w:val="-2"/>
                <w:sz w:val="24"/>
              </w:rPr>
              <w:t>31,977</w:t>
            </w:r>
          </w:p>
        </w:tc>
        <w:tc>
          <w:tcPr>
            <w:tcW w:w="1277" w:type="dxa"/>
          </w:tcPr>
          <w:p w14:paraId="773088C6" w14:textId="77777777" w:rsidR="00CB5E9F" w:rsidRDefault="00000000">
            <w:pPr>
              <w:pStyle w:val="TableParagraph"/>
              <w:ind w:right="88"/>
              <w:jc w:val="right"/>
              <w:rPr>
                <w:sz w:val="24"/>
              </w:rPr>
            </w:pPr>
            <w:r>
              <w:rPr>
                <w:spacing w:val="-5"/>
                <w:sz w:val="24"/>
              </w:rPr>
              <w:t>43</w:t>
            </w:r>
          </w:p>
        </w:tc>
        <w:tc>
          <w:tcPr>
            <w:tcW w:w="2270" w:type="dxa"/>
            <w:gridSpan w:val="3"/>
          </w:tcPr>
          <w:p w14:paraId="1BFC181B" w14:textId="77777777" w:rsidR="00CB5E9F" w:rsidRDefault="00000000">
            <w:pPr>
              <w:pStyle w:val="TableParagraph"/>
              <w:ind w:right="78"/>
              <w:jc w:val="right"/>
              <w:rPr>
                <w:sz w:val="24"/>
              </w:rPr>
            </w:pPr>
            <w:r>
              <w:rPr>
                <w:spacing w:val="-4"/>
                <w:sz w:val="24"/>
              </w:rPr>
              <w:t>11.6</w:t>
            </w:r>
          </w:p>
        </w:tc>
      </w:tr>
      <w:tr w:rsidR="00CB5E9F" w14:paraId="32CE4A65" w14:textId="77777777">
        <w:trPr>
          <w:trHeight w:val="273"/>
        </w:trPr>
        <w:tc>
          <w:tcPr>
            <w:tcW w:w="3256" w:type="dxa"/>
            <w:gridSpan w:val="2"/>
          </w:tcPr>
          <w:p w14:paraId="6D8F61C6" w14:textId="77777777" w:rsidR="00CB5E9F" w:rsidRDefault="00000000">
            <w:pPr>
              <w:pStyle w:val="TableParagraph"/>
              <w:spacing w:line="254" w:lineRule="exact"/>
              <w:ind w:left="110"/>
              <w:rPr>
                <w:sz w:val="24"/>
              </w:rPr>
            </w:pPr>
            <w:r>
              <w:rPr>
                <w:sz w:val="24"/>
              </w:rPr>
              <w:t>31,978-</w:t>
            </w:r>
            <w:r>
              <w:rPr>
                <w:spacing w:val="-2"/>
                <w:sz w:val="24"/>
              </w:rPr>
              <w:t>53,360</w:t>
            </w:r>
          </w:p>
        </w:tc>
        <w:tc>
          <w:tcPr>
            <w:tcW w:w="1277" w:type="dxa"/>
          </w:tcPr>
          <w:p w14:paraId="30A6CB03" w14:textId="77777777" w:rsidR="00CB5E9F" w:rsidRDefault="00000000">
            <w:pPr>
              <w:pStyle w:val="TableParagraph"/>
              <w:spacing w:line="254" w:lineRule="exact"/>
              <w:ind w:right="88"/>
              <w:jc w:val="right"/>
              <w:rPr>
                <w:sz w:val="24"/>
              </w:rPr>
            </w:pPr>
            <w:r>
              <w:rPr>
                <w:spacing w:val="-5"/>
                <w:sz w:val="24"/>
              </w:rPr>
              <w:t>45</w:t>
            </w:r>
          </w:p>
        </w:tc>
        <w:tc>
          <w:tcPr>
            <w:tcW w:w="2270" w:type="dxa"/>
            <w:gridSpan w:val="3"/>
          </w:tcPr>
          <w:p w14:paraId="09C70317" w14:textId="77777777" w:rsidR="00CB5E9F" w:rsidRDefault="00000000">
            <w:pPr>
              <w:pStyle w:val="TableParagraph"/>
              <w:spacing w:line="254" w:lineRule="exact"/>
              <w:ind w:right="78"/>
              <w:jc w:val="right"/>
              <w:rPr>
                <w:sz w:val="24"/>
              </w:rPr>
            </w:pPr>
            <w:r>
              <w:rPr>
                <w:spacing w:val="-4"/>
                <w:sz w:val="24"/>
              </w:rPr>
              <w:t>12.1</w:t>
            </w:r>
          </w:p>
        </w:tc>
      </w:tr>
      <w:tr w:rsidR="00CB5E9F" w14:paraId="4205F162" w14:textId="77777777">
        <w:trPr>
          <w:trHeight w:val="278"/>
        </w:trPr>
        <w:tc>
          <w:tcPr>
            <w:tcW w:w="3256" w:type="dxa"/>
            <w:gridSpan w:val="2"/>
          </w:tcPr>
          <w:p w14:paraId="2F08D1A5" w14:textId="77777777" w:rsidR="00CB5E9F" w:rsidRDefault="00000000">
            <w:pPr>
              <w:pStyle w:val="TableParagraph"/>
              <w:spacing w:line="258" w:lineRule="exact"/>
              <w:ind w:left="110"/>
              <w:rPr>
                <w:sz w:val="24"/>
              </w:rPr>
            </w:pPr>
            <w:r>
              <w:rPr>
                <w:sz w:val="24"/>
              </w:rPr>
              <w:t>53,361-</w:t>
            </w:r>
            <w:r>
              <w:rPr>
                <w:spacing w:val="-2"/>
                <w:sz w:val="24"/>
              </w:rPr>
              <w:t>80,109</w:t>
            </w:r>
          </w:p>
        </w:tc>
        <w:tc>
          <w:tcPr>
            <w:tcW w:w="1277" w:type="dxa"/>
          </w:tcPr>
          <w:p w14:paraId="005F6F54" w14:textId="77777777" w:rsidR="00CB5E9F" w:rsidRDefault="00000000">
            <w:pPr>
              <w:pStyle w:val="TableParagraph"/>
              <w:spacing w:line="258" w:lineRule="exact"/>
              <w:ind w:right="88"/>
              <w:jc w:val="right"/>
              <w:rPr>
                <w:sz w:val="24"/>
              </w:rPr>
            </w:pPr>
            <w:r>
              <w:rPr>
                <w:spacing w:val="-5"/>
                <w:sz w:val="24"/>
              </w:rPr>
              <w:t>45</w:t>
            </w:r>
          </w:p>
        </w:tc>
        <w:tc>
          <w:tcPr>
            <w:tcW w:w="2270" w:type="dxa"/>
            <w:gridSpan w:val="3"/>
          </w:tcPr>
          <w:p w14:paraId="683E8875" w14:textId="77777777" w:rsidR="00CB5E9F" w:rsidRDefault="00000000">
            <w:pPr>
              <w:pStyle w:val="TableParagraph"/>
              <w:spacing w:line="258" w:lineRule="exact"/>
              <w:ind w:right="78"/>
              <w:jc w:val="right"/>
              <w:rPr>
                <w:sz w:val="24"/>
              </w:rPr>
            </w:pPr>
            <w:r>
              <w:rPr>
                <w:spacing w:val="-4"/>
                <w:sz w:val="24"/>
              </w:rPr>
              <w:t>12.1</w:t>
            </w:r>
          </w:p>
        </w:tc>
      </w:tr>
      <w:tr w:rsidR="00CB5E9F" w14:paraId="090A5EB9" w14:textId="77777777">
        <w:trPr>
          <w:trHeight w:val="277"/>
        </w:trPr>
        <w:tc>
          <w:tcPr>
            <w:tcW w:w="3256" w:type="dxa"/>
            <w:gridSpan w:val="2"/>
          </w:tcPr>
          <w:p w14:paraId="790A0EA5" w14:textId="77777777" w:rsidR="00CB5E9F" w:rsidRDefault="00000000">
            <w:pPr>
              <w:pStyle w:val="TableParagraph"/>
              <w:spacing w:line="258" w:lineRule="exact"/>
              <w:ind w:left="110"/>
              <w:rPr>
                <w:sz w:val="24"/>
              </w:rPr>
            </w:pPr>
            <w:r>
              <w:rPr>
                <w:sz w:val="24"/>
              </w:rPr>
              <w:t>80,110-</w:t>
            </w:r>
            <w:r>
              <w:rPr>
                <w:spacing w:val="-2"/>
                <w:sz w:val="24"/>
              </w:rPr>
              <w:t>1,06,849</w:t>
            </w:r>
          </w:p>
        </w:tc>
        <w:tc>
          <w:tcPr>
            <w:tcW w:w="1277" w:type="dxa"/>
          </w:tcPr>
          <w:p w14:paraId="11E0CC2D" w14:textId="77777777" w:rsidR="00CB5E9F" w:rsidRDefault="00000000">
            <w:pPr>
              <w:pStyle w:val="TableParagraph"/>
              <w:spacing w:line="258" w:lineRule="exact"/>
              <w:ind w:right="88"/>
              <w:jc w:val="right"/>
              <w:rPr>
                <w:sz w:val="24"/>
              </w:rPr>
            </w:pPr>
            <w:r>
              <w:rPr>
                <w:spacing w:val="-5"/>
                <w:sz w:val="24"/>
              </w:rPr>
              <w:t>34</w:t>
            </w:r>
          </w:p>
        </w:tc>
        <w:tc>
          <w:tcPr>
            <w:tcW w:w="2270" w:type="dxa"/>
            <w:gridSpan w:val="3"/>
          </w:tcPr>
          <w:p w14:paraId="780593F7" w14:textId="77777777" w:rsidR="00CB5E9F" w:rsidRDefault="00000000">
            <w:pPr>
              <w:pStyle w:val="TableParagraph"/>
              <w:spacing w:line="258" w:lineRule="exact"/>
              <w:ind w:right="73"/>
              <w:jc w:val="right"/>
              <w:rPr>
                <w:sz w:val="24"/>
              </w:rPr>
            </w:pPr>
            <w:r>
              <w:rPr>
                <w:spacing w:val="-5"/>
                <w:sz w:val="24"/>
              </w:rPr>
              <w:t>9.2</w:t>
            </w:r>
          </w:p>
        </w:tc>
      </w:tr>
      <w:tr w:rsidR="00CB5E9F" w14:paraId="37D2A3AC" w14:textId="77777777">
        <w:trPr>
          <w:trHeight w:val="273"/>
        </w:trPr>
        <w:tc>
          <w:tcPr>
            <w:tcW w:w="3256" w:type="dxa"/>
            <w:gridSpan w:val="2"/>
          </w:tcPr>
          <w:p w14:paraId="6DE09993" w14:textId="77777777" w:rsidR="00CB5E9F" w:rsidRDefault="00000000">
            <w:pPr>
              <w:pStyle w:val="TableParagraph"/>
              <w:spacing w:line="253" w:lineRule="exact"/>
              <w:ind w:left="110"/>
              <w:rPr>
                <w:sz w:val="24"/>
              </w:rPr>
            </w:pPr>
            <w:r>
              <w:rPr>
                <w:sz w:val="24"/>
              </w:rPr>
              <w:t>1,06,850-</w:t>
            </w:r>
            <w:r>
              <w:rPr>
                <w:spacing w:val="-2"/>
                <w:sz w:val="24"/>
              </w:rPr>
              <w:t>2,13,813</w:t>
            </w:r>
          </w:p>
        </w:tc>
        <w:tc>
          <w:tcPr>
            <w:tcW w:w="1277" w:type="dxa"/>
          </w:tcPr>
          <w:p w14:paraId="5C708959" w14:textId="77777777" w:rsidR="00CB5E9F" w:rsidRDefault="00000000">
            <w:pPr>
              <w:pStyle w:val="TableParagraph"/>
              <w:spacing w:line="253" w:lineRule="exact"/>
              <w:ind w:right="88"/>
              <w:jc w:val="right"/>
              <w:rPr>
                <w:sz w:val="24"/>
              </w:rPr>
            </w:pPr>
            <w:r>
              <w:rPr>
                <w:spacing w:val="-5"/>
                <w:sz w:val="24"/>
              </w:rPr>
              <w:t>72</w:t>
            </w:r>
          </w:p>
        </w:tc>
        <w:tc>
          <w:tcPr>
            <w:tcW w:w="2270" w:type="dxa"/>
            <w:gridSpan w:val="3"/>
          </w:tcPr>
          <w:p w14:paraId="6451F937" w14:textId="77777777" w:rsidR="00CB5E9F" w:rsidRDefault="00000000">
            <w:pPr>
              <w:pStyle w:val="TableParagraph"/>
              <w:spacing w:line="253" w:lineRule="exact"/>
              <w:ind w:right="78"/>
              <w:jc w:val="right"/>
              <w:rPr>
                <w:sz w:val="24"/>
              </w:rPr>
            </w:pPr>
            <w:r>
              <w:rPr>
                <w:spacing w:val="-4"/>
                <w:sz w:val="24"/>
              </w:rPr>
              <w:t>19.4</w:t>
            </w:r>
          </w:p>
        </w:tc>
      </w:tr>
      <w:tr w:rsidR="00CB5E9F" w14:paraId="02C25BB1" w14:textId="77777777">
        <w:trPr>
          <w:trHeight w:val="277"/>
        </w:trPr>
        <w:tc>
          <w:tcPr>
            <w:tcW w:w="3256" w:type="dxa"/>
            <w:gridSpan w:val="2"/>
          </w:tcPr>
          <w:p w14:paraId="26DDDE85" w14:textId="77777777" w:rsidR="00CB5E9F" w:rsidRDefault="00000000">
            <w:pPr>
              <w:pStyle w:val="TableParagraph"/>
              <w:spacing w:line="258" w:lineRule="exact"/>
              <w:ind w:left="110"/>
              <w:rPr>
                <w:sz w:val="24"/>
              </w:rPr>
            </w:pPr>
            <w:r>
              <w:rPr>
                <w:sz w:val="24"/>
              </w:rPr>
              <w:t>More</w:t>
            </w:r>
            <w:r>
              <w:rPr>
                <w:spacing w:val="-7"/>
                <w:sz w:val="24"/>
              </w:rPr>
              <w:t xml:space="preserve"> </w:t>
            </w:r>
            <w:r>
              <w:rPr>
                <w:sz w:val="24"/>
              </w:rPr>
              <w:t>than</w:t>
            </w:r>
            <w:r>
              <w:rPr>
                <w:spacing w:val="-1"/>
                <w:sz w:val="24"/>
              </w:rPr>
              <w:t xml:space="preserve"> </w:t>
            </w:r>
            <w:r>
              <w:rPr>
                <w:sz w:val="24"/>
              </w:rPr>
              <w:t>equal</w:t>
            </w:r>
            <w:r>
              <w:rPr>
                <w:spacing w:val="-9"/>
                <w:sz w:val="24"/>
              </w:rPr>
              <w:t xml:space="preserve"> </w:t>
            </w:r>
            <w:r>
              <w:rPr>
                <w:sz w:val="24"/>
              </w:rPr>
              <w:t>to</w:t>
            </w:r>
            <w:r>
              <w:rPr>
                <w:spacing w:val="10"/>
                <w:sz w:val="24"/>
              </w:rPr>
              <w:t xml:space="preserve"> </w:t>
            </w:r>
            <w:r>
              <w:rPr>
                <w:spacing w:val="-2"/>
                <w:sz w:val="24"/>
              </w:rPr>
              <w:t>2,13,814</w:t>
            </w:r>
          </w:p>
        </w:tc>
        <w:tc>
          <w:tcPr>
            <w:tcW w:w="1277" w:type="dxa"/>
          </w:tcPr>
          <w:p w14:paraId="28AE5069" w14:textId="77777777" w:rsidR="00CB5E9F" w:rsidRDefault="00000000">
            <w:pPr>
              <w:pStyle w:val="TableParagraph"/>
              <w:spacing w:line="258" w:lineRule="exact"/>
              <w:ind w:right="88"/>
              <w:jc w:val="right"/>
              <w:rPr>
                <w:sz w:val="24"/>
              </w:rPr>
            </w:pPr>
            <w:r>
              <w:rPr>
                <w:spacing w:val="-5"/>
                <w:sz w:val="24"/>
              </w:rPr>
              <w:t>93</w:t>
            </w:r>
          </w:p>
        </w:tc>
        <w:tc>
          <w:tcPr>
            <w:tcW w:w="2270" w:type="dxa"/>
            <w:gridSpan w:val="3"/>
          </w:tcPr>
          <w:p w14:paraId="424F998C" w14:textId="77777777" w:rsidR="00CB5E9F" w:rsidRDefault="00000000">
            <w:pPr>
              <w:pStyle w:val="TableParagraph"/>
              <w:spacing w:line="258" w:lineRule="exact"/>
              <w:ind w:right="78"/>
              <w:jc w:val="right"/>
              <w:rPr>
                <w:sz w:val="24"/>
              </w:rPr>
            </w:pPr>
            <w:r>
              <w:rPr>
                <w:spacing w:val="-4"/>
                <w:sz w:val="24"/>
              </w:rPr>
              <w:t>25.1</w:t>
            </w:r>
          </w:p>
        </w:tc>
      </w:tr>
      <w:tr w:rsidR="00CB5E9F" w14:paraId="1D65E543" w14:textId="77777777">
        <w:trPr>
          <w:trHeight w:val="336"/>
        </w:trPr>
        <w:tc>
          <w:tcPr>
            <w:tcW w:w="3256" w:type="dxa"/>
            <w:gridSpan w:val="2"/>
          </w:tcPr>
          <w:p w14:paraId="754441E1" w14:textId="77777777" w:rsidR="00CB5E9F" w:rsidRDefault="00000000">
            <w:pPr>
              <w:pStyle w:val="TableParagraph"/>
              <w:ind w:left="110"/>
              <w:rPr>
                <w:sz w:val="24"/>
              </w:rPr>
            </w:pPr>
            <w:r>
              <w:rPr>
                <w:spacing w:val="-2"/>
                <w:sz w:val="24"/>
              </w:rPr>
              <w:t>Total</w:t>
            </w:r>
          </w:p>
        </w:tc>
        <w:tc>
          <w:tcPr>
            <w:tcW w:w="1277" w:type="dxa"/>
          </w:tcPr>
          <w:p w14:paraId="56A057DD" w14:textId="77777777" w:rsidR="00CB5E9F" w:rsidRDefault="00000000">
            <w:pPr>
              <w:pStyle w:val="TableParagraph"/>
              <w:ind w:right="88"/>
              <w:jc w:val="right"/>
              <w:rPr>
                <w:sz w:val="24"/>
              </w:rPr>
            </w:pPr>
            <w:r>
              <w:rPr>
                <w:spacing w:val="-5"/>
                <w:sz w:val="24"/>
              </w:rPr>
              <w:t>366</w:t>
            </w:r>
          </w:p>
        </w:tc>
        <w:tc>
          <w:tcPr>
            <w:tcW w:w="2270" w:type="dxa"/>
            <w:gridSpan w:val="3"/>
          </w:tcPr>
          <w:p w14:paraId="6057A51B" w14:textId="77777777" w:rsidR="00CB5E9F" w:rsidRDefault="00000000">
            <w:pPr>
              <w:pStyle w:val="TableParagraph"/>
              <w:ind w:right="78"/>
              <w:jc w:val="right"/>
              <w:rPr>
                <w:sz w:val="24"/>
              </w:rPr>
            </w:pPr>
            <w:r>
              <w:rPr>
                <w:spacing w:val="-4"/>
                <w:sz w:val="24"/>
              </w:rPr>
              <w:t>98.7</w:t>
            </w:r>
          </w:p>
        </w:tc>
      </w:tr>
    </w:tbl>
    <w:p w14:paraId="6918F6C1" w14:textId="77777777" w:rsidR="00CB5E9F" w:rsidRDefault="00CB5E9F">
      <w:pPr>
        <w:pStyle w:val="TableParagraph"/>
        <w:jc w:val="right"/>
        <w:rPr>
          <w:sz w:val="24"/>
        </w:rPr>
        <w:sectPr w:rsidR="00CB5E9F">
          <w:pgSz w:w="11910" w:h="16840"/>
          <w:pgMar w:top="1800" w:right="141" w:bottom="1980" w:left="1133" w:header="0" w:footer="1766" w:gutter="0"/>
          <w:cols w:space="720"/>
        </w:sectPr>
      </w:pPr>
    </w:p>
    <w:p w14:paraId="7DBF4BE3" w14:textId="77777777" w:rsidR="00CB5E9F" w:rsidRDefault="00000000">
      <w:pPr>
        <w:spacing w:before="75"/>
        <w:ind w:left="144"/>
        <w:rPr>
          <w:b/>
          <w:sz w:val="28"/>
        </w:rPr>
      </w:pPr>
      <w:r>
        <w:rPr>
          <w:b/>
          <w:sz w:val="28"/>
        </w:rPr>
        <w:lastRenderedPageBreak/>
        <w:t>Table</w:t>
      </w:r>
      <w:r>
        <w:rPr>
          <w:b/>
          <w:spacing w:val="-10"/>
          <w:sz w:val="28"/>
        </w:rPr>
        <w:t xml:space="preserve"> </w:t>
      </w:r>
      <w:r>
        <w:rPr>
          <w:b/>
          <w:spacing w:val="-5"/>
          <w:sz w:val="28"/>
        </w:rPr>
        <w:t>4.2</w:t>
      </w:r>
    </w:p>
    <w:p w14:paraId="2ECF3462" w14:textId="77777777" w:rsidR="00CB5E9F" w:rsidRDefault="00CB5E9F">
      <w:pPr>
        <w:pStyle w:val="BodyText"/>
        <w:spacing w:before="100"/>
        <w:rPr>
          <w:b/>
          <w:sz w:val="28"/>
        </w:rPr>
      </w:pPr>
    </w:p>
    <w:p w14:paraId="5E196340" w14:textId="77777777" w:rsidR="00CB5E9F" w:rsidRDefault="00000000">
      <w:pPr>
        <w:pStyle w:val="Heading4"/>
        <w:jc w:val="left"/>
      </w:pPr>
      <w:bookmarkStart w:id="45" w:name="Education"/>
      <w:bookmarkEnd w:id="45"/>
      <w:r>
        <w:rPr>
          <w:spacing w:val="-2"/>
        </w:rPr>
        <w:t>Education</w:t>
      </w:r>
    </w:p>
    <w:p w14:paraId="0F016B50" w14:textId="77777777" w:rsidR="00CB5E9F" w:rsidRDefault="00CB5E9F">
      <w:pPr>
        <w:pStyle w:val="BodyText"/>
        <w:spacing w:before="77"/>
        <w:rPr>
          <w:b/>
        </w:rPr>
      </w:pPr>
    </w:p>
    <w:p w14:paraId="447EA677" w14:textId="77777777" w:rsidR="00CB5E9F" w:rsidRDefault="00000000">
      <w:pPr>
        <w:pStyle w:val="BodyText"/>
        <w:spacing w:line="276" w:lineRule="auto"/>
        <w:ind w:left="144" w:right="1701"/>
      </w:pPr>
      <w:r>
        <w:t>The educational</w:t>
      </w:r>
      <w:r>
        <w:rPr>
          <w:spacing w:val="-3"/>
        </w:rPr>
        <w:t xml:space="preserve"> </w:t>
      </w:r>
      <w:r>
        <w:t>background of</w:t>
      </w:r>
      <w:r>
        <w:rPr>
          <w:spacing w:val="-6"/>
        </w:rPr>
        <w:t xml:space="preserve"> </w:t>
      </w:r>
      <w:r>
        <w:t>the study's participants ranges from</w:t>
      </w:r>
      <w:r>
        <w:rPr>
          <w:spacing w:val="-3"/>
        </w:rPr>
        <w:t xml:space="preserve"> </w:t>
      </w:r>
      <w:r>
        <w:t>lower to middle level. More</w:t>
      </w:r>
      <w:r>
        <w:rPr>
          <w:spacing w:val="-10"/>
        </w:rPr>
        <w:t xml:space="preserve"> </w:t>
      </w:r>
      <w:r>
        <w:t>than</w:t>
      </w:r>
      <w:r>
        <w:rPr>
          <w:spacing w:val="-9"/>
        </w:rPr>
        <w:t xml:space="preserve"> </w:t>
      </w:r>
      <w:r>
        <w:t>half</w:t>
      </w:r>
      <w:r>
        <w:rPr>
          <w:spacing w:val="-8"/>
        </w:rPr>
        <w:t xml:space="preserve"> </w:t>
      </w:r>
      <w:r>
        <w:t>of</w:t>
      </w:r>
      <w:r>
        <w:rPr>
          <w:spacing w:val="-12"/>
        </w:rPr>
        <w:t xml:space="preserve"> </w:t>
      </w:r>
      <w:r>
        <w:t>respondents</w:t>
      </w:r>
      <w:r>
        <w:rPr>
          <w:spacing w:val="-1"/>
        </w:rPr>
        <w:t xml:space="preserve"> </w:t>
      </w:r>
      <w:r>
        <w:t>(55.5%) claimed possessing a middle</w:t>
      </w:r>
      <w:r>
        <w:rPr>
          <w:spacing w:val="-1"/>
        </w:rPr>
        <w:t xml:space="preserve"> </w:t>
      </w:r>
      <w:r>
        <w:t>school</w:t>
      </w:r>
      <w:r>
        <w:rPr>
          <w:spacing w:val="-13"/>
        </w:rPr>
        <w:t xml:space="preserve"> </w:t>
      </w:r>
      <w:r>
        <w:t xml:space="preserve">certificate, </w:t>
      </w:r>
      <w:proofErr w:type="spellStart"/>
      <w:r>
        <w:t>wi</w:t>
      </w:r>
      <w:proofErr w:type="spellEnd"/>
      <w:r>
        <w:t xml:space="preserve">- </w:t>
      </w:r>
      <w:proofErr w:type="spellStart"/>
      <w:r>
        <w:t>th</w:t>
      </w:r>
      <w:proofErr w:type="spellEnd"/>
      <w:r>
        <w:rPr>
          <w:spacing w:val="-1"/>
        </w:rPr>
        <w:t xml:space="preserve"> </w:t>
      </w:r>
      <w:r>
        <w:t>34.2% holding a basic school</w:t>
      </w:r>
      <w:r>
        <w:rPr>
          <w:spacing w:val="-5"/>
        </w:rPr>
        <w:t xml:space="preserve"> </w:t>
      </w:r>
      <w:r>
        <w:t>certificate. A lower fraction</w:t>
      </w:r>
      <w:r>
        <w:rPr>
          <w:spacing w:val="-1"/>
        </w:rPr>
        <w:t xml:space="preserve"> </w:t>
      </w:r>
      <w:r>
        <w:t>had finished higher levels of education</w:t>
      </w:r>
      <w:r>
        <w:rPr>
          <w:spacing w:val="-12"/>
        </w:rPr>
        <w:t xml:space="preserve"> </w:t>
      </w:r>
      <w:r>
        <w:t>such</w:t>
      </w:r>
      <w:r>
        <w:rPr>
          <w:spacing w:val="-10"/>
        </w:rPr>
        <w:t xml:space="preserve"> </w:t>
      </w:r>
      <w:r>
        <w:t>as</w:t>
      </w:r>
      <w:r>
        <w:rPr>
          <w:spacing w:val="-4"/>
        </w:rPr>
        <w:t xml:space="preserve"> </w:t>
      </w:r>
      <w:r>
        <w:t>high</w:t>
      </w:r>
      <w:r>
        <w:rPr>
          <w:spacing w:val="-10"/>
        </w:rPr>
        <w:t xml:space="preserve"> </w:t>
      </w:r>
      <w:r>
        <w:t>school</w:t>
      </w:r>
      <w:r>
        <w:rPr>
          <w:spacing w:val="-15"/>
        </w:rPr>
        <w:t xml:space="preserve"> </w:t>
      </w:r>
      <w:r>
        <w:t>(3.0%), intermediate</w:t>
      </w:r>
      <w:r>
        <w:rPr>
          <w:spacing w:val="-5"/>
        </w:rPr>
        <w:t xml:space="preserve"> </w:t>
      </w:r>
      <w:r>
        <w:t>or</w:t>
      </w:r>
      <w:r>
        <w:rPr>
          <w:spacing w:val="-1"/>
        </w:rPr>
        <w:t xml:space="preserve"> </w:t>
      </w:r>
      <w:r>
        <w:t>diploma</w:t>
      </w:r>
      <w:r>
        <w:rPr>
          <w:spacing w:val="-3"/>
        </w:rPr>
        <w:t xml:space="preserve"> </w:t>
      </w:r>
      <w:r>
        <w:t>(5.1%),</w:t>
      </w:r>
      <w:r>
        <w:rPr>
          <w:spacing w:val="-1"/>
        </w:rPr>
        <w:t xml:space="preserve"> </w:t>
      </w:r>
      <w:r>
        <w:t>graduate</w:t>
      </w:r>
      <w:r>
        <w:rPr>
          <w:spacing w:val="-3"/>
        </w:rPr>
        <w:t xml:space="preserve"> </w:t>
      </w:r>
      <w:r>
        <w:t>degree</w:t>
      </w:r>
      <w:r>
        <w:rPr>
          <w:spacing w:val="-6"/>
        </w:rPr>
        <w:t xml:space="preserve"> </w:t>
      </w:r>
      <w:r>
        <w:t>(0. 3%),</w:t>
      </w:r>
      <w:r>
        <w:rPr>
          <w:spacing w:val="-8"/>
        </w:rPr>
        <w:t xml:space="preserve"> </w:t>
      </w:r>
      <w:r>
        <w:t>and</w:t>
      </w:r>
      <w:r>
        <w:rPr>
          <w:spacing w:val="-7"/>
        </w:rPr>
        <w:t xml:space="preserve"> </w:t>
      </w:r>
      <w:r>
        <w:t>professional</w:t>
      </w:r>
      <w:r>
        <w:rPr>
          <w:spacing w:val="-14"/>
        </w:rPr>
        <w:t xml:space="preserve"> </w:t>
      </w:r>
      <w:r>
        <w:t>or</w:t>
      </w:r>
      <w:r>
        <w:rPr>
          <w:spacing w:val="-5"/>
        </w:rPr>
        <w:t xml:space="preserve"> </w:t>
      </w:r>
      <w:proofErr w:type="spellStart"/>
      <w:r>
        <w:t>honours</w:t>
      </w:r>
      <w:proofErr w:type="spellEnd"/>
      <w:r>
        <w:rPr>
          <w:spacing w:val="-8"/>
        </w:rPr>
        <w:t xml:space="preserve"> </w:t>
      </w:r>
      <w:r>
        <w:t>qualification</w:t>
      </w:r>
      <w:r>
        <w:rPr>
          <w:spacing w:val="-10"/>
        </w:rPr>
        <w:t xml:space="preserve"> </w:t>
      </w:r>
      <w:r>
        <w:t>(0.5%).</w:t>
      </w:r>
      <w:r>
        <w:rPr>
          <w:spacing w:val="-5"/>
        </w:rPr>
        <w:t xml:space="preserve"> </w:t>
      </w:r>
      <w:r>
        <w:t>The</w:t>
      </w:r>
      <w:r>
        <w:rPr>
          <w:spacing w:val="-6"/>
        </w:rPr>
        <w:t xml:space="preserve"> </w:t>
      </w:r>
      <w:r>
        <w:t>distribution</w:t>
      </w:r>
      <w:r>
        <w:rPr>
          <w:spacing w:val="-5"/>
        </w:rPr>
        <w:t xml:space="preserve"> </w:t>
      </w:r>
      <w:r>
        <w:t>indicates</w:t>
      </w:r>
      <w:r>
        <w:rPr>
          <w:spacing w:val="-8"/>
        </w:rPr>
        <w:t xml:space="preserve"> </w:t>
      </w:r>
      <w:r>
        <w:t>that</w:t>
      </w:r>
      <w:r>
        <w:rPr>
          <w:spacing w:val="-1"/>
        </w:rPr>
        <w:t xml:space="preserve"> </w:t>
      </w:r>
      <w:r>
        <w:t>most participants have a basic to moderate</w:t>
      </w:r>
      <w:r>
        <w:rPr>
          <w:spacing w:val="-1"/>
        </w:rPr>
        <w:t xml:space="preserve"> </w:t>
      </w:r>
      <w:r>
        <w:t>level</w:t>
      </w:r>
      <w:r>
        <w:rPr>
          <w:spacing w:val="-1"/>
        </w:rPr>
        <w:t xml:space="preserve"> </w:t>
      </w:r>
      <w:r>
        <w:t>of formal</w:t>
      </w:r>
      <w:r>
        <w:rPr>
          <w:spacing w:val="-9"/>
        </w:rPr>
        <w:t xml:space="preserve"> </w:t>
      </w:r>
      <w:r>
        <w:t>education which may influence their digital</w:t>
      </w:r>
      <w:r>
        <w:rPr>
          <w:spacing w:val="-4"/>
        </w:rPr>
        <w:t xml:space="preserve"> </w:t>
      </w:r>
      <w:r>
        <w:t>literacy</w:t>
      </w:r>
      <w:r>
        <w:rPr>
          <w:spacing w:val="-11"/>
        </w:rPr>
        <w:t xml:space="preserve"> </w:t>
      </w:r>
      <w:r>
        <w:t>and their willingness</w:t>
      </w:r>
      <w:r>
        <w:rPr>
          <w:spacing w:val="-1"/>
        </w:rPr>
        <w:t xml:space="preserve"> </w:t>
      </w:r>
      <w:r>
        <w:t>to engage critically</w:t>
      </w:r>
      <w:r>
        <w:rPr>
          <w:spacing w:val="-2"/>
        </w:rPr>
        <w:t xml:space="preserve"> </w:t>
      </w:r>
      <w:r>
        <w:t>with</w:t>
      </w:r>
      <w:r>
        <w:rPr>
          <w:spacing w:val="-8"/>
        </w:rPr>
        <w:t xml:space="preserve"> </w:t>
      </w:r>
      <w:r>
        <w:t>online content,</w:t>
      </w:r>
      <w:r>
        <w:rPr>
          <w:spacing w:val="-2"/>
        </w:rPr>
        <w:t xml:space="preserve"> </w:t>
      </w:r>
      <w:r>
        <w:t xml:space="preserve">including so- </w:t>
      </w:r>
      <w:proofErr w:type="spellStart"/>
      <w:r>
        <w:t>cial</w:t>
      </w:r>
      <w:proofErr w:type="spellEnd"/>
      <w:r>
        <w:rPr>
          <w:spacing w:val="-5"/>
        </w:rPr>
        <w:t xml:space="preserve"> </w:t>
      </w:r>
      <w:r>
        <w:t>media.</w:t>
      </w:r>
      <w:r>
        <w:rPr>
          <w:spacing w:val="-1"/>
        </w:rPr>
        <w:t xml:space="preserve"> </w:t>
      </w:r>
      <w:r>
        <w:t>Lower</w:t>
      </w:r>
      <w:r>
        <w:rPr>
          <w:spacing w:val="-1"/>
        </w:rPr>
        <w:t xml:space="preserve"> </w:t>
      </w:r>
      <w:r>
        <w:t>educational</w:t>
      </w:r>
      <w:r>
        <w:rPr>
          <w:spacing w:val="-7"/>
        </w:rPr>
        <w:t xml:space="preserve"> </w:t>
      </w:r>
      <w:r>
        <w:t>attainment</w:t>
      </w:r>
      <w:r>
        <w:rPr>
          <w:spacing w:val="3"/>
        </w:rPr>
        <w:t xml:space="preserve"> </w:t>
      </w:r>
      <w:r>
        <w:t>has</w:t>
      </w:r>
      <w:r>
        <w:rPr>
          <w:spacing w:val="-3"/>
        </w:rPr>
        <w:t xml:space="preserve"> </w:t>
      </w:r>
      <w:r>
        <w:t>been</w:t>
      </w:r>
      <w:r>
        <w:rPr>
          <w:spacing w:val="-2"/>
        </w:rPr>
        <w:t xml:space="preserve"> </w:t>
      </w:r>
      <w:r>
        <w:t>linked</w:t>
      </w:r>
      <w:r>
        <w:rPr>
          <w:spacing w:val="-3"/>
        </w:rPr>
        <w:t xml:space="preserve"> </w:t>
      </w:r>
      <w:r>
        <w:t>to</w:t>
      </w:r>
      <w:r>
        <w:rPr>
          <w:spacing w:val="-3"/>
        </w:rPr>
        <w:t xml:space="preserve"> </w:t>
      </w:r>
      <w:r>
        <w:t>less</w:t>
      </w:r>
      <w:r>
        <w:rPr>
          <w:spacing w:val="-2"/>
        </w:rPr>
        <w:t xml:space="preserve"> </w:t>
      </w:r>
      <w:r>
        <w:t>exposure</w:t>
      </w:r>
      <w:r>
        <w:rPr>
          <w:spacing w:val="-8"/>
        </w:rPr>
        <w:t xml:space="preserve"> </w:t>
      </w:r>
      <w:r>
        <w:t>to</w:t>
      </w:r>
      <w:r>
        <w:rPr>
          <w:spacing w:val="2"/>
        </w:rPr>
        <w:t xml:space="preserve"> </w:t>
      </w:r>
      <w:r>
        <w:t>formal</w:t>
      </w:r>
      <w:r>
        <w:rPr>
          <w:spacing w:val="-3"/>
        </w:rPr>
        <w:t xml:space="preserve"> </w:t>
      </w:r>
      <w:proofErr w:type="spellStart"/>
      <w:r>
        <w:rPr>
          <w:spacing w:val="-2"/>
        </w:rPr>
        <w:t>nutrit</w:t>
      </w:r>
      <w:proofErr w:type="spellEnd"/>
    </w:p>
    <w:p w14:paraId="49C50B3B" w14:textId="77777777" w:rsidR="00CB5E9F" w:rsidRDefault="00000000">
      <w:pPr>
        <w:pStyle w:val="BodyText"/>
        <w:spacing w:before="1" w:line="276" w:lineRule="auto"/>
        <w:ind w:left="144" w:right="1717"/>
        <w:rPr>
          <w:b/>
        </w:rPr>
      </w:pPr>
      <w:r>
        <w:t>-ion</w:t>
      </w:r>
      <w:r>
        <w:rPr>
          <w:spacing w:val="-15"/>
        </w:rPr>
        <w:t xml:space="preserve"> </w:t>
      </w:r>
      <w:r>
        <w:t>instruction,</w:t>
      </w:r>
      <w:r>
        <w:rPr>
          <w:spacing w:val="-4"/>
        </w:rPr>
        <w:t xml:space="preserve"> </w:t>
      </w:r>
      <w:r>
        <w:t>perhaps</w:t>
      </w:r>
      <w:r>
        <w:rPr>
          <w:spacing w:val="-2"/>
        </w:rPr>
        <w:t xml:space="preserve"> </w:t>
      </w:r>
      <w:r>
        <w:t>increasing</w:t>
      </w:r>
      <w:r>
        <w:rPr>
          <w:spacing w:val="-9"/>
        </w:rPr>
        <w:t xml:space="preserve"> </w:t>
      </w:r>
      <w:r>
        <w:t>susceptibility</w:t>
      </w:r>
      <w:r>
        <w:rPr>
          <w:spacing w:val="-16"/>
        </w:rPr>
        <w:t xml:space="preserve"> </w:t>
      </w:r>
      <w:r>
        <w:t>to</w:t>
      </w:r>
      <w:r>
        <w:rPr>
          <w:spacing w:val="-5"/>
        </w:rPr>
        <w:t xml:space="preserve"> </w:t>
      </w:r>
      <w:r>
        <w:t>food</w:t>
      </w:r>
      <w:r>
        <w:rPr>
          <w:spacing w:val="-13"/>
        </w:rPr>
        <w:t xml:space="preserve"> </w:t>
      </w:r>
      <w:r>
        <w:t>trends,</w:t>
      </w:r>
      <w:r>
        <w:rPr>
          <w:spacing w:val="-3"/>
        </w:rPr>
        <w:t xml:space="preserve"> </w:t>
      </w:r>
      <w:r>
        <w:t>marketing, and</w:t>
      </w:r>
      <w:r>
        <w:rPr>
          <w:spacing w:val="-8"/>
        </w:rPr>
        <w:t xml:space="preserve"> </w:t>
      </w:r>
      <w:r>
        <w:t>visual</w:t>
      </w:r>
      <w:r>
        <w:rPr>
          <w:spacing w:val="-16"/>
        </w:rPr>
        <w:t xml:space="preserve"> </w:t>
      </w:r>
      <w:r>
        <w:t>ap- peal over evidence-based nutritional options</w:t>
      </w:r>
      <w:r>
        <w:rPr>
          <w:b/>
        </w:rPr>
        <w:t>.</w:t>
      </w:r>
    </w:p>
    <w:p w14:paraId="274CB4C5" w14:textId="77777777" w:rsidR="00CB5E9F" w:rsidRDefault="00CB5E9F">
      <w:pPr>
        <w:pStyle w:val="BodyText"/>
        <w:rPr>
          <w:b/>
        </w:rPr>
      </w:pPr>
    </w:p>
    <w:p w14:paraId="44BFB758" w14:textId="77777777" w:rsidR="00CB5E9F" w:rsidRDefault="00CB5E9F">
      <w:pPr>
        <w:pStyle w:val="BodyText"/>
        <w:rPr>
          <w:b/>
        </w:rPr>
      </w:pPr>
    </w:p>
    <w:p w14:paraId="09E97347" w14:textId="77777777" w:rsidR="00CB5E9F" w:rsidRDefault="00CB5E9F">
      <w:pPr>
        <w:pStyle w:val="BodyText"/>
        <w:spacing w:before="136"/>
        <w:rPr>
          <w:b/>
        </w:rPr>
      </w:pPr>
    </w:p>
    <w:p w14:paraId="5BF82922" w14:textId="77777777" w:rsidR="00CB5E9F" w:rsidRDefault="00000000">
      <w:pPr>
        <w:pStyle w:val="Heading4"/>
        <w:jc w:val="left"/>
      </w:pPr>
      <w:bookmarkStart w:id="46" w:name="Occupational_Status"/>
      <w:bookmarkEnd w:id="46"/>
      <w:r>
        <w:t>Occupational</w:t>
      </w:r>
      <w:r>
        <w:rPr>
          <w:spacing w:val="-6"/>
        </w:rPr>
        <w:t xml:space="preserve"> </w:t>
      </w:r>
      <w:r>
        <w:rPr>
          <w:spacing w:val="-2"/>
        </w:rPr>
        <w:t>Status</w:t>
      </w:r>
    </w:p>
    <w:p w14:paraId="5A4EDBFC" w14:textId="77777777" w:rsidR="00CB5E9F" w:rsidRDefault="00CB5E9F">
      <w:pPr>
        <w:pStyle w:val="BodyText"/>
        <w:spacing w:before="72"/>
        <w:rPr>
          <w:b/>
        </w:rPr>
      </w:pPr>
    </w:p>
    <w:p w14:paraId="1E5A3C33" w14:textId="77777777" w:rsidR="00CB5E9F" w:rsidRDefault="00000000">
      <w:pPr>
        <w:pStyle w:val="BodyText"/>
        <w:spacing w:line="276" w:lineRule="auto"/>
        <w:ind w:left="144" w:right="1717"/>
      </w:pPr>
      <w:r>
        <w:t>The occupational</w:t>
      </w:r>
      <w:r>
        <w:rPr>
          <w:spacing w:val="-3"/>
        </w:rPr>
        <w:t xml:space="preserve"> </w:t>
      </w:r>
      <w:r>
        <w:t>distribution of individuals displayed substantial variations. A significant majority</w:t>
      </w:r>
      <w:r>
        <w:rPr>
          <w:spacing w:val="-16"/>
        </w:rPr>
        <w:t xml:space="preserve"> </w:t>
      </w:r>
      <w:r>
        <w:t>of</w:t>
      </w:r>
      <w:r>
        <w:rPr>
          <w:spacing w:val="-15"/>
        </w:rPr>
        <w:t xml:space="preserve"> </w:t>
      </w:r>
      <w:r>
        <w:t>respondents</w:t>
      </w:r>
      <w:r>
        <w:rPr>
          <w:spacing w:val="-2"/>
        </w:rPr>
        <w:t xml:space="preserve"> </w:t>
      </w:r>
      <w:r>
        <w:t>(40.7%)</w:t>
      </w:r>
      <w:r>
        <w:rPr>
          <w:spacing w:val="-3"/>
        </w:rPr>
        <w:t xml:space="preserve"> </w:t>
      </w:r>
      <w:r>
        <w:t>identified</w:t>
      </w:r>
      <w:r>
        <w:rPr>
          <w:spacing w:val="-1"/>
        </w:rPr>
        <w:t xml:space="preserve"> </w:t>
      </w:r>
      <w:r>
        <w:t>as</w:t>
      </w:r>
      <w:r>
        <w:rPr>
          <w:spacing w:val="-2"/>
        </w:rPr>
        <w:t xml:space="preserve"> </w:t>
      </w:r>
      <w:r>
        <w:t>professionals, followed by</w:t>
      </w:r>
      <w:r>
        <w:rPr>
          <w:spacing w:val="-11"/>
        </w:rPr>
        <w:t xml:space="preserve"> </w:t>
      </w:r>
      <w:r>
        <w:t xml:space="preserve">unemployed </w:t>
      </w:r>
      <w:proofErr w:type="spellStart"/>
      <w:r>
        <w:t>indi</w:t>
      </w:r>
      <w:proofErr w:type="spellEnd"/>
      <w:r>
        <w:t xml:space="preserve">- </w:t>
      </w:r>
      <w:proofErr w:type="spellStart"/>
      <w:r>
        <w:t>viduals</w:t>
      </w:r>
      <w:proofErr w:type="spellEnd"/>
      <w:r>
        <w:rPr>
          <w:spacing w:val="-5"/>
        </w:rPr>
        <w:t xml:space="preserve"> </w:t>
      </w:r>
      <w:r>
        <w:t>(36.1%),</w:t>
      </w:r>
      <w:r>
        <w:rPr>
          <w:spacing w:val="-5"/>
        </w:rPr>
        <w:t xml:space="preserve"> </w:t>
      </w:r>
      <w:r>
        <w:t>who could</w:t>
      </w:r>
      <w:r>
        <w:rPr>
          <w:spacing w:val="-4"/>
        </w:rPr>
        <w:t xml:space="preserve"> </w:t>
      </w:r>
      <w:r>
        <w:t>be</w:t>
      </w:r>
      <w:r>
        <w:rPr>
          <w:spacing w:val="-3"/>
        </w:rPr>
        <w:t xml:space="preserve"> </w:t>
      </w:r>
      <w:r>
        <w:t>students,</w:t>
      </w:r>
      <w:r>
        <w:rPr>
          <w:spacing w:val="-2"/>
        </w:rPr>
        <w:t xml:space="preserve"> </w:t>
      </w:r>
      <w:r>
        <w:t>homemakers,</w:t>
      </w:r>
      <w:r>
        <w:rPr>
          <w:spacing w:val="-7"/>
        </w:rPr>
        <w:t xml:space="preserve"> </w:t>
      </w:r>
      <w:r>
        <w:t>or</w:t>
      </w:r>
      <w:r>
        <w:rPr>
          <w:spacing w:val="-15"/>
        </w:rPr>
        <w:t xml:space="preserve"> </w:t>
      </w:r>
      <w:r>
        <w:t>those</w:t>
      </w:r>
      <w:r>
        <w:rPr>
          <w:spacing w:val="-5"/>
        </w:rPr>
        <w:t xml:space="preserve"> </w:t>
      </w:r>
      <w:r>
        <w:t>in</w:t>
      </w:r>
      <w:r>
        <w:rPr>
          <w:spacing w:val="-4"/>
        </w:rPr>
        <w:t xml:space="preserve"> </w:t>
      </w:r>
      <w:r>
        <w:t>between</w:t>
      </w:r>
      <w:r>
        <w:rPr>
          <w:spacing w:val="-11"/>
        </w:rPr>
        <w:t xml:space="preserve"> </w:t>
      </w:r>
      <w:r>
        <w:t>employment.</w:t>
      </w:r>
      <w:r>
        <w:rPr>
          <w:spacing w:val="-2"/>
        </w:rPr>
        <w:t xml:space="preserve"> </w:t>
      </w:r>
      <w:r>
        <w:t xml:space="preserve">L- </w:t>
      </w:r>
      <w:proofErr w:type="spellStart"/>
      <w:r>
        <w:t>egisator</w:t>
      </w:r>
      <w:proofErr w:type="spellEnd"/>
      <w:r>
        <w:rPr>
          <w:spacing w:val="-10"/>
        </w:rPr>
        <w:t xml:space="preserve"> </w:t>
      </w:r>
      <w:r>
        <w:t>senior</w:t>
      </w:r>
      <w:r>
        <w:rPr>
          <w:spacing w:val="-7"/>
        </w:rPr>
        <w:t xml:space="preserve"> </w:t>
      </w:r>
      <w:r>
        <w:t>officials,</w:t>
      </w:r>
      <w:r>
        <w:rPr>
          <w:spacing w:val="-1"/>
        </w:rPr>
        <w:t xml:space="preserve"> </w:t>
      </w:r>
      <w:r>
        <w:t>and</w:t>
      </w:r>
      <w:r>
        <w:rPr>
          <w:spacing w:val="-1"/>
        </w:rPr>
        <w:t xml:space="preserve"> </w:t>
      </w:r>
      <w:r>
        <w:t>managers</w:t>
      </w:r>
      <w:r>
        <w:rPr>
          <w:spacing w:val="-1"/>
        </w:rPr>
        <w:t xml:space="preserve"> </w:t>
      </w:r>
      <w:r>
        <w:t>made</w:t>
      </w:r>
      <w:r>
        <w:rPr>
          <w:spacing w:val="-9"/>
        </w:rPr>
        <w:t xml:space="preserve"> </w:t>
      </w:r>
      <w:r>
        <w:t>up</w:t>
      </w:r>
      <w:r>
        <w:rPr>
          <w:spacing w:val="-9"/>
        </w:rPr>
        <w:t xml:space="preserve"> </w:t>
      </w:r>
      <w:r>
        <w:t>14.3%</w:t>
      </w:r>
      <w:r>
        <w:rPr>
          <w:spacing w:val="-15"/>
        </w:rPr>
        <w:t xml:space="preserve"> </w:t>
      </w:r>
      <w:r>
        <w:t>of</w:t>
      </w:r>
      <w:r>
        <w:rPr>
          <w:spacing w:val="-16"/>
        </w:rPr>
        <w:t xml:space="preserve"> </w:t>
      </w:r>
      <w:r>
        <w:t>the</w:t>
      </w:r>
      <w:r>
        <w:rPr>
          <w:spacing w:val="-10"/>
        </w:rPr>
        <w:t xml:space="preserve"> </w:t>
      </w:r>
      <w:r>
        <w:t>sample,</w:t>
      </w:r>
      <w:r>
        <w:rPr>
          <w:spacing w:val="-1"/>
        </w:rPr>
        <w:t xml:space="preserve"> </w:t>
      </w:r>
      <w:r>
        <w:t>while</w:t>
      </w:r>
      <w:r>
        <w:rPr>
          <w:spacing w:val="-10"/>
        </w:rPr>
        <w:t xml:space="preserve"> </w:t>
      </w:r>
      <w:r>
        <w:t>technicians</w:t>
      </w:r>
      <w:r>
        <w:rPr>
          <w:spacing w:val="-6"/>
        </w:rPr>
        <w:t xml:space="preserve"> </w:t>
      </w:r>
      <w:r>
        <w:t>an- d</w:t>
      </w:r>
      <w:r>
        <w:rPr>
          <w:spacing w:val="-5"/>
        </w:rPr>
        <w:t xml:space="preserve"> </w:t>
      </w:r>
      <w:r>
        <w:t>associate</w:t>
      </w:r>
      <w:r>
        <w:rPr>
          <w:spacing w:val="-5"/>
        </w:rPr>
        <w:t xml:space="preserve"> </w:t>
      </w:r>
      <w:r>
        <w:t>professionals</w:t>
      </w:r>
      <w:r>
        <w:rPr>
          <w:spacing w:val="-6"/>
        </w:rPr>
        <w:t xml:space="preserve"> </w:t>
      </w:r>
      <w:r>
        <w:t>constituted</w:t>
      </w:r>
      <w:r>
        <w:rPr>
          <w:spacing w:val="-8"/>
        </w:rPr>
        <w:t xml:space="preserve"> </w:t>
      </w:r>
      <w:r>
        <w:t>3.0%.</w:t>
      </w:r>
      <w:r>
        <w:rPr>
          <w:spacing w:val="-8"/>
        </w:rPr>
        <w:t xml:space="preserve"> </w:t>
      </w:r>
      <w:r>
        <w:t>Smaller categories</w:t>
      </w:r>
      <w:r>
        <w:rPr>
          <w:spacing w:val="-8"/>
        </w:rPr>
        <w:t xml:space="preserve"> </w:t>
      </w:r>
      <w:r>
        <w:t>comprised</w:t>
      </w:r>
      <w:r>
        <w:rPr>
          <w:spacing w:val="-4"/>
        </w:rPr>
        <w:t xml:space="preserve"> </w:t>
      </w:r>
      <w:r>
        <w:t>skilled</w:t>
      </w:r>
      <w:r>
        <w:rPr>
          <w:spacing w:val="-5"/>
        </w:rPr>
        <w:t xml:space="preserve"> </w:t>
      </w:r>
      <w:proofErr w:type="spellStart"/>
      <w:r>
        <w:t>professio</w:t>
      </w:r>
      <w:proofErr w:type="spellEnd"/>
      <w:r>
        <w:t xml:space="preserve">- </w:t>
      </w:r>
      <w:proofErr w:type="spellStart"/>
      <w:r>
        <w:t>nals</w:t>
      </w:r>
      <w:proofErr w:type="spellEnd"/>
      <w:r>
        <w:rPr>
          <w:spacing w:val="-2"/>
        </w:rPr>
        <w:t xml:space="preserve"> </w:t>
      </w:r>
      <w:r>
        <w:t>shop/market salespeople</w:t>
      </w:r>
      <w:r>
        <w:rPr>
          <w:spacing w:val="-1"/>
        </w:rPr>
        <w:t xml:space="preserve"> </w:t>
      </w:r>
      <w:r>
        <w:t>(2.7%),</w:t>
      </w:r>
      <w:r>
        <w:rPr>
          <w:spacing w:val="-3"/>
        </w:rPr>
        <w:t xml:space="preserve"> </w:t>
      </w:r>
      <w:r>
        <w:t xml:space="preserve">and </w:t>
      </w:r>
      <w:proofErr w:type="spellStart"/>
      <w:r>
        <w:t>and</w:t>
      </w:r>
      <w:proofErr w:type="spellEnd"/>
      <w:r>
        <w:t xml:space="preserve"> clerks</w:t>
      </w:r>
      <w:r>
        <w:rPr>
          <w:spacing w:val="-2"/>
        </w:rPr>
        <w:t xml:space="preserve"> </w:t>
      </w:r>
      <w:r>
        <w:t>(1.9%).</w:t>
      </w:r>
      <w:r>
        <w:rPr>
          <w:spacing w:val="-3"/>
        </w:rPr>
        <w:t xml:space="preserve"> </w:t>
      </w:r>
      <w:r>
        <w:t>This</w:t>
      </w:r>
      <w:r>
        <w:rPr>
          <w:spacing w:val="-2"/>
        </w:rPr>
        <w:t xml:space="preserve"> </w:t>
      </w:r>
      <w:r>
        <w:t xml:space="preserve">occupational variety all- </w:t>
      </w:r>
      <w:proofErr w:type="spellStart"/>
      <w:r>
        <w:t>ows</w:t>
      </w:r>
      <w:proofErr w:type="spellEnd"/>
      <w:r>
        <w:t xml:space="preserve"> comparison analysis across professional categories, allowing the study to investigate work schedules, financial stability, and professional exposure to digital</w:t>
      </w:r>
      <w:r>
        <w:rPr>
          <w:spacing w:val="-3"/>
        </w:rPr>
        <w:t xml:space="preserve"> </w:t>
      </w:r>
      <w:r>
        <w:t xml:space="preserve">platforms </w:t>
      </w:r>
      <w:proofErr w:type="spellStart"/>
      <w:r>
        <w:t>influen</w:t>
      </w:r>
      <w:proofErr w:type="spellEnd"/>
      <w:r>
        <w:t xml:space="preserve">- </w:t>
      </w:r>
      <w:proofErr w:type="spellStart"/>
      <w:r>
        <w:t>ce</w:t>
      </w:r>
      <w:proofErr w:type="spellEnd"/>
      <w:r>
        <w:t xml:space="preserve"> food-related behaviors. The unemployed group is particularly relevant, since their less organized</w:t>
      </w:r>
      <w:r>
        <w:rPr>
          <w:spacing w:val="-1"/>
        </w:rPr>
        <w:t xml:space="preserve"> </w:t>
      </w:r>
      <w:r>
        <w:t>daily</w:t>
      </w:r>
      <w:r>
        <w:rPr>
          <w:spacing w:val="-15"/>
        </w:rPr>
        <w:t xml:space="preserve"> </w:t>
      </w:r>
      <w:r>
        <w:t>routines may</w:t>
      </w:r>
      <w:r>
        <w:rPr>
          <w:spacing w:val="-13"/>
        </w:rPr>
        <w:t xml:space="preserve"> </w:t>
      </w:r>
      <w:r>
        <w:t>allow for more</w:t>
      </w:r>
      <w:r>
        <w:rPr>
          <w:spacing w:val="-1"/>
        </w:rPr>
        <w:t xml:space="preserve"> </w:t>
      </w:r>
      <w:r>
        <w:t>social media</w:t>
      </w:r>
      <w:r>
        <w:rPr>
          <w:spacing w:val="-1"/>
        </w:rPr>
        <w:t xml:space="preserve"> </w:t>
      </w:r>
      <w:r>
        <w:t>participation, thereby</w:t>
      </w:r>
      <w:r>
        <w:rPr>
          <w:spacing w:val="-3"/>
        </w:rPr>
        <w:t xml:space="preserve"> </w:t>
      </w:r>
      <w:r>
        <w:t>increasing vulnerability to impulsive or emotionally driven food intake patterns.</w:t>
      </w:r>
    </w:p>
    <w:p w14:paraId="06C4285A" w14:textId="77777777" w:rsidR="00CB5E9F" w:rsidRDefault="00CB5E9F">
      <w:pPr>
        <w:pStyle w:val="BodyText"/>
        <w:spacing w:before="146"/>
      </w:pPr>
    </w:p>
    <w:p w14:paraId="2E4CC489" w14:textId="77777777" w:rsidR="00CB5E9F" w:rsidRDefault="00000000">
      <w:pPr>
        <w:pStyle w:val="Heading4"/>
        <w:jc w:val="left"/>
      </w:pPr>
      <w:bookmarkStart w:id="47" w:name="Monthly_Family_Income"/>
      <w:bookmarkEnd w:id="47"/>
      <w:r>
        <w:t>Monthly</w:t>
      </w:r>
      <w:r>
        <w:rPr>
          <w:spacing w:val="-9"/>
        </w:rPr>
        <w:t xml:space="preserve"> </w:t>
      </w:r>
      <w:r>
        <w:t>Family</w:t>
      </w:r>
      <w:r>
        <w:rPr>
          <w:spacing w:val="-8"/>
        </w:rPr>
        <w:t xml:space="preserve"> </w:t>
      </w:r>
      <w:r>
        <w:rPr>
          <w:spacing w:val="-2"/>
        </w:rPr>
        <w:t>Income</w:t>
      </w:r>
    </w:p>
    <w:p w14:paraId="521C8C51" w14:textId="77777777" w:rsidR="00CB5E9F" w:rsidRDefault="00CB5E9F">
      <w:pPr>
        <w:pStyle w:val="BodyText"/>
        <w:spacing w:before="82"/>
        <w:rPr>
          <w:b/>
        </w:rPr>
      </w:pPr>
    </w:p>
    <w:p w14:paraId="2C3FE362" w14:textId="77777777" w:rsidR="00CB5E9F" w:rsidRDefault="00000000">
      <w:pPr>
        <w:pStyle w:val="BodyText"/>
        <w:spacing w:line="278" w:lineRule="auto"/>
        <w:ind w:left="144" w:right="1283"/>
        <w:jc w:val="both"/>
      </w:pPr>
      <w:r>
        <w:t>Monthly family income data revealed significant socioeconomic diversity among the participants, The largest group (25.1%), which represents the upper income bracket, reported incomes</w:t>
      </w:r>
      <w:r>
        <w:rPr>
          <w:spacing w:val="58"/>
        </w:rPr>
        <w:t xml:space="preserve"> </w:t>
      </w:r>
      <w:r>
        <w:t>of</w:t>
      </w:r>
      <w:r>
        <w:rPr>
          <w:spacing w:val="40"/>
        </w:rPr>
        <w:t xml:space="preserve"> </w:t>
      </w:r>
      <w:r>
        <w:t>₹2,13,814</w:t>
      </w:r>
      <w:r>
        <w:rPr>
          <w:spacing w:val="40"/>
        </w:rPr>
        <w:t xml:space="preserve"> </w:t>
      </w:r>
      <w:r>
        <w:t>or</w:t>
      </w:r>
      <w:r>
        <w:rPr>
          <w:spacing w:val="61"/>
        </w:rPr>
        <w:t xml:space="preserve"> </w:t>
      </w:r>
      <w:r>
        <w:t>more.</w:t>
      </w:r>
      <w:r>
        <w:rPr>
          <w:spacing w:val="63"/>
        </w:rPr>
        <w:t xml:space="preserve"> </w:t>
      </w:r>
      <w:r>
        <w:t>19%</w:t>
      </w:r>
      <w:r>
        <w:rPr>
          <w:spacing w:val="40"/>
        </w:rPr>
        <w:t xml:space="preserve"> </w:t>
      </w:r>
      <w:r>
        <w:t>of</w:t>
      </w:r>
      <w:r>
        <w:rPr>
          <w:spacing w:val="40"/>
        </w:rPr>
        <w:t xml:space="preserve"> </w:t>
      </w:r>
      <w:r>
        <w:t>the</w:t>
      </w:r>
      <w:r>
        <w:rPr>
          <w:spacing w:val="59"/>
        </w:rPr>
        <w:t xml:space="preserve"> </w:t>
      </w:r>
      <w:r>
        <w:t>₹1,06,850–₹2,13,813</w:t>
      </w:r>
      <w:r>
        <w:rPr>
          <w:spacing w:val="40"/>
        </w:rPr>
        <w:t xml:space="preserve"> </w:t>
      </w:r>
      <w:r>
        <w:t>range</w:t>
      </w:r>
      <w:r>
        <w:rPr>
          <w:spacing w:val="59"/>
        </w:rPr>
        <w:t xml:space="preserve"> </w:t>
      </w:r>
      <w:r>
        <w:t>and</w:t>
      </w:r>
      <w:r>
        <w:rPr>
          <w:spacing w:val="65"/>
        </w:rPr>
        <w:t xml:space="preserve"> </w:t>
      </w:r>
      <w:r>
        <w:t>12.1%</w:t>
      </w:r>
      <w:r>
        <w:rPr>
          <w:spacing w:val="40"/>
        </w:rPr>
        <w:t xml:space="preserve"> </w:t>
      </w:r>
      <w:r>
        <w:t>of</w:t>
      </w:r>
      <w:r>
        <w:rPr>
          <w:spacing w:val="40"/>
        </w:rPr>
        <w:t xml:space="preserve"> </w:t>
      </w:r>
      <w:r>
        <w:t>the</w:t>
      </w:r>
    </w:p>
    <w:p w14:paraId="2A02E5EB" w14:textId="77777777" w:rsidR="00CB5E9F" w:rsidRDefault="00000000">
      <w:pPr>
        <w:pStyle w:val="BodyText"/>
        <w:spacing w:line="276" w:lineRule="auto"/>
        <w:ind w:left="144" w:right="1287"/>
        <w:jc w:val="both"/>
      </w:pPr>
      <w:r>
        <w:t>₹31,978–₹53,360 and ₹53,361–₹80,109 brackets came next. The percentages were lower for earnings</w:t>
      </w:r>
      <w:r>
        <w:rPr>
          <w:spacing w:val="-14"/>
        </w:rPr>
        <w:t xml:space="preserve"> </w:t>
      </w:r>
      <w:r>
        <w:t>between</w:t>
      </w:r>
      <w:r>
        <w:rPr>
          <w:spacing w:val="-15"/>
        </w:rPr>
        <w:t xml:space="preserve"> </w:t>
      </w:r>
      <w:r>
        <w:t>₹80,110</w:t>
      </w:r>
      <w:r>
        <w:rPr>
          <w:spacing w:val="-12"/>
        </w:rPr>
        <w:t xml:space="preserve"> </w:t>
      </w:r>
      <w:r>
        <w:t>and</w:t>
      </w:r>
      <w:r>
        <w:rPr>
          <w:spacing w:val="-12"/>
        </w:rPr>
        <w:t xml:space="preserve"> </w:t>
      </w:r>
      <w:r>
        <w:t>₹1,06,849</w:t>
      </w:r>
      <w:r>
        <w:rPr>
          <w:spacing w:val="-15"/>
        </w:rPr>
        <w:t xml:space="preserve"> </w:t>
      </w:r>
      <w:r>
        <w:t>(9.2%)</w:t>
      </w:r>
      <w:r>
        <w:rPr>
          <w:spacing w:val="-10"/>
        </w:rPr>
        <w:t xml:space="preserve"> </w:t>
      </w:r>
      <w:r>
        <w:t>and</w:t>
      </w:r>
      <w:r>
        <w:rPr>
          <w:spacing w:val="-13"/>
        </w:rPr>
        <w:t xml:space="preserve"> </w:t>
      </w:r>
      <w:r>
        <w:t>₹10,703</w:t>
      </w:r>
      <w:r>
        <w:rPr>
          <w:spacing w:val="-15"/>
        </w:rPr>
        <w:t xml:space="preserve"> </w:t>
      </w:r>
      <w:r>
        <w:t>and</w:t>
      </w:r>
      <w:r>
        <w:rPr>
          <w:spacing w:val="-13"/>
        </w:rPr>
        <w:t xml:space="preserve"> </w:t>
      </w:r>
      <w:r>
        <w:t>₹31,977</w:t>
      </w:r>
      <w:r>
        <w:rPr>
          <w:spacing w:val="-15"/>
        </w:rPr>
        <w:t xml:space="preserve"> </w:t>
      </w:r>
      <w:r>
        <w:t>(11.6%).</w:t>
      </w:r>
      <w:r>
        <w:rPr>
          <w:spacing w:val="-14"/>
        </w:rPr>
        <w:t xml:space="preserve"> </w:t>
      </w:r>
      <w:r>
        <w:t>9.2%,</w:t>
      </w:r>
      <w:r>
        <w:rPr>
          <w:spacing w:val="-15"/>
        </w:rPr>
        <w:t xml:space="preserve"> </w:t>
      </w:r>
      <w:r>
        <w:t>a</w:t>
      </w:r>
      <w:r>
        <w:rPr>
          <w:spacing w:val="-14"/>
        </w:rPr>
        <w:t xml:space="preserve"> </w:t>
      </w:r>
      <w:r>
        <w:t>little but</w:t>
      </w:r>
      <w:r>
        <w:rPr>
          <w:spacing w:val="-7"/>
        </w:rPr>
        <w:t xml:space="preserve"> </w:t>
      </w:r>
      <w:r>
        <w:t>significant percentage,</w:t>
      </w:r>
      <w:r>
        <w:rPr>
          <w:spacing w:val="-15"/>
        </w:rPr>
        <w:t xml:space="preserve"> </w:t>
      </w:r>
      <w:r>
        <w:t>reported</w:t>
      </w:r>
      <w:r>
        <w:rPr>
          <w:spacing w:val="-13"/>
        </w:rPr>
        <w:t xml:space="preserve"> </w:t>
      </w:r>
      <w:r>
        <w:t>earning</w:t>
      </w:r>
      <w:r>
        <w:rPr>
          <w:spacing w:val="-8"/>
        </w:rPr>
        <w:t xml:space="preserve"> </w:t>
      </w:r>
      <w:r>
        <w:t>₹10,702</w:t>
      </w:r>
      <w:r>
        <w:rPr>
          <w:spacing w:val="-15"/>
        </w:rPr>
        <w:t xml:space="preserve"> </w:t>
      </w:r>
      <w:r>
        <w:t>or</w:t>
      </w:r>
      <w:r>
        <w:rPr>
          <w:spacing w:val="-12"/>
        </w:rPr>
        <w:t xml:space="preserve"> </w:t>
      </w:r>
      <w:r>
        <w:t>less.</w:t>
      </w:r>
      <w:r>
        <w:rPr>
          <w:spacing w:val="-2"/>
        </w:rPr>
        <w:t xml:space="preserve"> </w:t>
      </w:r>
      <w:r>
        <w:t>This</w:t>
      </w:r>
      <w:r>
        <w:rPr>
          <w:spacing w:val="-11"/>
        </w:rPr>
        <w:t xml:space="preserve"> </w:t>
      </w:r>
      <w:r>
        <w:t>variety</w:t>
      </w:r>
      <w:r>
        <w:rPr>
          <w:spacing w:val="-15"/>
        </w:rPr>
        <w:t xml:space="preserve"> </w:t>
      </w:r>
      <w:r>
        <w:t>represents</w:t>
      </w:r>
      <w:r>
        <w:rPr>
          <w:spacing w:val="-10"/>
        </w:rPr>
        <w:t xml:space="preserve"> </w:t>
      </w:r>
      <w:r>
        <w:t>a</w:t>
      </w:r>
      <w:r>
        <w:rPr>
          <w:spacing w:val="-15"/>
        </w:rPr>
        <w:t xml:space="preserve"> </w:t>
      </w:r>
      <w:r>
        <w:t>wide</w:t>
      </w:r>
      <w:r>
        <w:rPr>
          <w:spacing w:val="-10"/>
        </w:rPr>
        <w:t xml:space="preserve"> </w:t>
      </w:r>
      <w:r>
        <w:t>range of</w:t>
      </w:r>
      <w:r>
        <w:rPr>
          <w:spacing w:val="-20"/>
        </w:rPr>
        <w:t xml:space="preserve"> </w:t>
      </w:r>
      <w:r>
        <w:t>socioeconomic</w:t>
      </w:r>
      <w:r>
        <w:rPr>
          <w:spacing w:val="-2"/>
        </w:rPr>
        <w:t xml:space="preserve"> </w:t>
      </w:r>
      <w:r>
        <w:t>backgrounds, allowing</w:t>
      </w:r>
      <w:r>
        <w:rPr>
          <w:spacing w:val="-12"/>
        </w:rPr>
        <w:t xml:space="preserve"> </w:t>
      </w:r>
      <w:r>
        <w:t>the</w:t>
      </w:r>
      <w:r>
        <w:rPr>
          <w:spacing w:val="-8"/>
        </w:rPr>
        <w:t xml:space="preserve"> </w:t>
      </w:r>
      <w:r>
        <w:t>study</w:t>
      </w:r>
      <w:r>
        <w:rPr>
          <w:spacing w:val="-17"/>
        </w:rPr>
        <w:t xml:space="preserve"> </w:t>
      </w:r>
      <w:r>
        <w:t>to</w:t>
      </w:r>
      <w:r>
        <w:rPr>
          <w:spacing w:val="-3"/>
        </w:rPr>
        <w:t xml:space="preserve"> </w:t>
      </w:r>
      <w:r>
        <w:t>investigate</w:t>
      </w:r>
      <w:r>
        <w:rPr>
          <w:spacing w:val="-12"/>
        </w:rPr>
        <w:t xml:space="preserve"> </w:t>
      </w:r>
      <w:r>
        <w:t>the</w:t>
      </w:r>
      <w:r>
        <w:rPr>
          <w:spacing w:val="-8"/>
        </w:rPr>
        <w:t xml:space="preserve"> </w:t>
      </w:r>
      <w:r>
        <w:t>ways in</w:t>
      </w:r>
      <w:r>
        <w:rPr>
          <w:spacing w:val="-17"/>
        </w:rPr>
        <w:t xml:space="preserve"> </w:t>
      </w:r>
      <w:r>
        <w:t>which</w:t>
      </w:r>
      <w:r>
        <w:rPr>
          <w:spacing w:val="-16"/>
        </w:rPr>
        <w:t xml:space="preserve"> </w:t>
      </w:r>
      <w:r>
        <w:t>social</w:t>
      </w:r>
      <w:r>
        <w:rPr>
          <w:spacing w:val="-16"/>
        </w:rPr>
        <w:t xml:space="preserve"> </w:t>
      </w:r>
      <w:r>
        <w:t>media</w:t>
      </w:r>
    </w:p>
    <w:p w14:paraId="4C3B2E81" w14:textId="77777777" w:rsidR="00CB5E9F" w:rsidRDefault="00CB5E9F">
      <w:pPr>
        <w:pStyle w:val="BodyText"/>
        <w:spacing w:line="276" w:lineRule="auto"/>
        <w:jc w:val="both"/>
        <w:sectPr w:rsidR="00CB5E9F">
          <w:pgSz w:w="11910" w:h="16840"/>
          <w:pgMar w:top="1800" w:right="141" w:bottom="1980" w:left="1133" w:header="0" w:footer="1766" w:gutter="0"/>
          <w:cols w:space="720"/>
        </w:sectPr>
      </w:pPr>
    </w:p>
    <w:p w14:paraId="1573E54E" w14:textId="77777777" w:rsidR="00CB5E9F" w:rsidRDefault="00000000">
      <w:pPr>
        <w:pStyle w:val="BodyText"/>
        <w:spacing w:before="70" w:line="276" w:lineRule="auto"/>
        <w:ind w:left="144" w:right="1279"/>
        <w:jc w:val="both"/>
      </w:pPr>
      <w:r>
        <w:lastRenderedPageBreak/>
        <w:t>exposure</w:t>
      </w:r>
      <w:r>
        <w:rPr>
          <w:spacing w:val="-12"/>
        </w:rPr>
        <w:t xml:space="preserve"> </w:t>
      </w:r>
      <w:r>
        <w:t>and</w:t>
      </w:r>
      <w:r>
        <w:rPr>
          <w:spacing w:val="-1"/>
        </w:rPr>
        <w:t xml:space="preserve"> </w:t>
      </w:r>
      <w:r>
        <w:t>financial</w:t>
      </w:r>
      <w:r>
        <w:rPr>
          <w:spacing w:val="-15"/>
        </w:rPr>
        <w:t xml:space="preserve"> </w:t>
      </w:r>
      <w:r>
        <w:t>capacity</w:t>
      </w:r>
      <w:r>
        <w:rPr>
          <w:spacing w:val="-15"/>
        </w:rPr>
        <w:t xml:space="preserve"> </w:t>
      </w:r>
      <w:r>
        <w:t>interact</w:t>
      </w:r>
      <w:r>
        <w:rPr>
          <w:spacing w:val="-9"/>
        </w:rPr>
        <w:t xml:space="preserve"> </w:t>
      </w:r>
      <w:r>
        <w:t>to</w:t>
      </w:r>
      <w:r>
        <w:rPr>
          <w:spacing w:val="-5"/>
        </w:rPr>
        <w:t xml:space="preserve"> </w:t>
      </w:r>
      <w:r>
        <w:t>shape</w:t>
      </w:r>
      <w:r>
        <w:rPr>
          <w:spacing w:val="-6"/>
        </w:rPr>
        <w:t xml:space="preserve"> </w:t>
      </w:r>
      <w:r>
        <w:t>food-related</w:t>
      </w:r>
      <w:r>
        <w:rPr>
          <w:spacing w:val="-9"/>
        </w:rPr>
        <w:t xml:space="preserve"> </w:t>
      </w:r>
      <w:r>
        <w:t>behaviors.</w:t>
      </w:r>
      <w:r>
        <w:rPr>
          <w:spacing w:val="-2"/>
        </w:rPr>
        <w:t xml:space="preserve"> </w:t>
      </w:r>
      <w:r>
        <w:t>While</w:t>
      </w:r>
      <w:r>
        <w:rPr>
          <w:spacing w:val="-11"/>
        </w:rPr>
        <w:t xml:space="preserve"> </w:t>
      </w:r>
      <w:r>
        <w:t>participants</w:t>
      </w:r>
      <w:r>
        <w:rPr>
          <w:spacing w:val="-10"/>
        </w:rPr>
        <w:t xml:space="preserve"> </w:t>
      </w:r>
      <w:r>
        <w:t>with lower incomes may experience social media-induced cravings with limited purchasing power, which might result in desirable or impulsive consumption choices, higher-income participants may have more access to a wider variety of dietary options and be more exposed to specific digital food marketing.</w:t>
      </w:r>
    </w:p>
    <w:p w14:paraId="1A309E08" w14:textId="77777777" w:rsidR="00CB5E9F" w:rsidRDefault="00CB5E9F">
      <w:pPr>
        <w:pStyle w:val="BodyText"/>
      </w:pPr>
    </w:p>
    <w:p w14:paraId="562B5154" w14:textId="77777777" w:rsidR="00CB5E9F" w:rsidRDefault="00CB5E9F">
      <w:pPr>
        <w:pStyle w:val="BodyText"/>
        <w:spacing w:before="95"/>
      </w:pPr>
    </w:p>
    <w:p w14:paraId="56DBD4BD" w14:textId="77777777" w:rsidR="00CB5E9F" w:rsidRDefault="00000000">
      <w:pPr>
        <w:pStyle w:val="Heading2"/>
        <w:ind w:left="144"/>
        <w:jc w:val="both"/>
      </w:pPr>
      <w:bookmarkStart w:id="48" w:name="Table_4.3_NUMBER_OF_HOURS_IN_SOCIAL_MEDI"/>
      <w:bookmarkEnd w:id="48"/>
      <w:r>
        <w:t>Table</w:t>
      </w:r>
      <w:r>
        <w:rPr>
          <w:spacing w:val="-9"/>
        </w:rPr>
        <w:t xml:space="preserve"> </w:t>
      </w:r>
      <w:r>
        <w:t>4.3</w:t>
      </w:r>
      <w:r>
        <w:rPr>
          <w:spacing w:val="-9"/>
        </w:rPr>
        <w:t xml:space="preserve"> </w:t>
      </w:r>
      <w:r>
        <w:t>NUMBER</w:t>
      </w:r>
      <w:r>
        <w:rPr>
          <w:spacing w:val="-12"/>
        </w:rPr>
        <w:t xml:space="preserve"> </w:t>
      </w:r>
      <w:r>
        <w:t>OF</w:t>
      </w:r>
      <w:r>
        <w:rPr>
          <w:spacing w:val="-7"/>
        </w:rPr>
        <w:t xml:space="preserve"> </w:t>
      </w:r>
      <w:r>
        <w:t>HOURS</w:t>
      </w:r>
      <w:r>
        <w:rPr>
          <w:spacing w:val="-10"/>
        </w:rPr>
        <w:t xml:space="preserve"> </w:t>
      </w:r>
      <w:r>
        <w:t>IN</w:t>
      </w:r>
      <w:r>
        <w:rPr>
          <w:spacing w:val="-9"/>
        </w:rPr>
        <w:t xml:space="preserve"> </w:t>
      </w:r>
      <w:r>
        <w:t>SOCIAL</w:t>
      </w:r>
      <w:r>
        <w:rPr>
          <w:spacing w:val="-12"/>
        </w:rPr>
        <w:t xml:space="preserve"> </w:t>
      </w:r>
      <w:r>
        <w:rPr>
          <w:spacing w:val="-2"/>
        </w:rPr>
        <w:t>MEDIA</w:t>
      </w:r>
    </w:p>
    <w:p w14:paraId="4A7D2C9A" w14:textId="77777777" w:rsidR="00CB5E9F" w:rsidRDefault="00CB5E9F">
      <w:pPr>
        <w:pStyle w:val="BodyText"/>
        <w:rPr>
          <w:b/>
          <w:sz w:val="20"/>
        </w:rPr>
      </w:pPr>
    </w:p>
    <w:p w14:paraId="3F24F6E6" w14:textId="77777777" w:rsidR="00CB5E9F" w:rsidRDefault="00CB5E9F">
      <w:pPr>
        <w:pStyle w:val="BodyText"/>
        <w:rPr>
          <w:b/>
          <w:sz w:val="20"/>
        </w:rPr>
      </w:pPr>
    </w:p>
    <w:p w14:paraId="08209F10" w14:textId="77777777" w:rsidR="00CB5E9F" w:rsidRDefault="00CB5E9F">
      <w:pPr>
        <w:pStyle w:val="BodyText"/>
        <w:spacing w:before="12" w:after="1"/>
        <w:rPr>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
        <w:gridCol w:w="1431"/>
        <w:gridCol w:w="1229"/>
        <w:gridCol w:w="1041"/>
      </w:tblGrid>
      <w:tr w:rsidR="00CB5E9F" w14:paraId="4660A803" w14:textId="77777777">
        <w:trPr>
          <w:trHeight w:val="321"/>
        </w:trPr>
        <w:tc>
          <w:tcPr>
            <w:tcW w:w="3979" w:type="dxa"/>
            <w:gridSpan w:val="4"/>
          </w:tcPr>
          <w:p w14:paraId="6682E38E" w14:textId="77777777" w:rsidR="00CB5E9F" w:rsidRDefault="00000000">
            <w:pPr>
              <w:pStyle w:val="TableParagraph"/>
              <w:spacing w:before="20" w:line="240" w:lineRule="auto"/>
              <w:ind w:left="979"/>
              <w:rPr>
                <w:b/>
                <w:sz w:val="24"/>
              </w:rPr>
            </w:pPr>
            <w:proofErr w:type="gramStart"/>
            <w:r>
              <w:rPr>
                <w:b/>
                <w:sz w:val="24"/>
              </w:rPr>
              <w:t>Social</w:t>
            </w:r>
            <w:r>
              <w:rPr>
                <w:b/>
                <w:spacing w:val="-8"/>
                <w:sz w:val="24"/>
              </w:rPr>
              <w:t xml:space="preserve"> </w:t>
            </w:r>
            <w:r>
              <w:rPr>
                <w:b/>
                <w:sz w:val="24"/>
              </w:rPr>
              <w:t>Media</w:t>
            </w:r>
            <w:r>
              <w:rPr>
                <w:b/>
                <w:spacing w:val="9"/>
                <w:sz w:val="24"/>
              </w:rPr>
              <w:t xml:space="preserve"> </w:t>
            </w:r>
            <w:r>
              <w:rPr>
                <w:b/>
                <w:spacing w:val="-4"/>
                <w:sz w:val="24"/>
              </w:rPr>
              <w:t>Hours</w:t>
            </w:r>
            <w:proofErr w:type="gramEnd"/>
          </w:p>
        </w:tc>
      </w:tr>
      <w:tr w:rsidR="00CB5E9F" w14:paraId="51539770" w14:textId="77777777">
        <w:trPr>
          <w:trHeight w:val="417"/>
        </w:trPr>
        <w:tc>
          <w:tcPr>
            <w:tcW w:w="1709" w:type="dxa"/>
            <w:gridSpan w:val="2"/>
          </w:tcPr>
          <w:p w14:paraId="051A4460" w14:textId="77777777" w:rsidR="00CB5E9F" w:rsidRDefault="00CB5E9F">
            <w:pPr>
              <w:pStyle w:val="TableParagraph"/>
              <w:spacing w:line="240" w:lineRule="auto"/>
              <w:rPr>
                <w:sz w:val="24"/>
              </w:rPr>
            </w:pPr>
          </w:p>
        </w:tc>
        <w:tc>
          <w:tcPr>
            <w:tcW w:w="1229" w:type="dxa"/>
          </w:tcPr>
          <w:p w14:paraId="5BBDBCB6" w14:textId="77777777" w:rsidR="00CB5E9F" w:rsidRDefault="00000000">
            <w:pPr>
              <w:pStyle w:val="TableParagraph"/>
              <w:spacing w:before="121" w:line="240" w:lineRule="auto"/>
              <w:ind w:right="85"/>
              <w:jc w:val="right"/>
              <w:rPr>
                <w:sz w:val="24"/>
              </w:rPr>
            </w:pPr>
            <w:r>
              <w:rPr>
                <w:spacing w:val="-2"/>
                <w:sz w:val="24"/>
              </w:rPr>
              <w:t>Frequency</w:t>
            </w:r>
          </w:p>
        </w:tc>
        <w:tc>
          <w:tcPr>
            <w:tcW w:w="1041" w:type="dxa"/>
          </w:tcPr>
          <w:p w14:paraId="18FD87E8" w14:textId="77777777" w:rsidR="00CB5E9F" w:rsidRDefault="00000000">
            <w:pPr>
              <w:pStyle w:val="TableParagraph"/>
              <w:spacing w:before="121" w:line="240" w:lineRule="auto"/>
              <w:ind w:left="178"/>
              <w:rPr>
                <w:sz w:val="24"/>
              </w:rPr>
            </w:pPr>
            <w:r>
              <w:rPr>
                <w:spacing w:val="-2"/>
                <w:sz w:val="24"/>
              </w:rPr>
              <w:t>Percent</w:t>
            </w:r>
          </w:p>
        </w:tc>
      </w:tr>
      <w:tr w:rsidR="00CB5E9F" w14:paraId="2BCE9CC9" w14:textId="77777777">
        <w:trPr>
          <w:trHeight w:val="340"/>
        </w:trPr>
        <w:tc>
          <w:tcPr>
            <w:tcW w:w="278" w:type="dxa"/>
            <w:vMerge w:val="restart"/>
          </w:tcPr>
          <w:p w14:paraId="0EE57A75" w14:textId="77777777" w:rsidR="00CB5E9F" w:rsidRDefault="00CB5E9F">
            <w:pPr>
              <w:pStyle w:val="TableParagraph"/>
              <w:spacing w:line="240" w:lineRule="auto"/>
              <w:rPr>
                <w:sz w:val="24"/>
              </w:rPr>
            </w:pPr>
          </w:p>
        </w:tc>
        <w:tc>
          <w:tcPr>
            <w:tcW w:w="1431" w:type="dxa"/>
          </w:tcPr>
          <w:p w14:paraId="14979B05" w14:textId="77777777" w:rsidR="00CB5E9F" w:rsidRDefault="00000000">
            <w:pPr>
              <w:pStyle w:val="TableParagraph"/>
              <w:ind w:left="110"/>
              <w:rPr>
                <w:sz w:val="24"/>
              </w:rPr>
            </w:pPr>
            <w:r>
              <w:rPr>
                <w:sz w:val="24"/>
              </w:rPr>
              <w:t>&lt;1</w:t>
            </w:r>
            <w:r>
              <w:rPr>
                <w:spacing w:val="-1"/>
                <w:sz w:val="24"/>
              </w:rPr>
              <w:t xml:space="preserve"> </w:t>
            </w:r>
            <w:r>
              <w:rPr>
                <w:spacing w:val="-4"/>
                <w:sz w:val="24"/>
              </w:rPr>
              <w:t>hour</w:t>
            </w:r>
          </w:p>
        </w:tc>
        <w:tc>
          <w:tcPr>
            <w:tcW w:w="1229" w:type="dxa"/>
          </w:tcPr>
          <w:p w14:paraId="1722D15B" w14:textId="77777777" w:rsidR="00CB5E9F" w:rsidRDefault="00000000">
            <w:pPr>
              <w:pStyle w:val="TableParagraph"/>
              <w:ind w:right="88"/>
              <w:jc w:val="right"/>
              <w:rPr>
                <w:sz w:val="24"/>
              </w:rPr>
            </w:pPr>
            <w:r>
              <w:rPr>
                <w:spacing w:val="-5"/>
                <w:sz w:val="24"/>
              </w:rPr>
              <w:t>104</w:t>
            </w:r>
          </w:p>
        </w:tc>
        <w:tc>
          <w:tcPr>
            <w:tcW w:w="1041" w:type="dxa"/>
          </w:tcPr>
          <w:p w14:paraId="2DC64EED" w14:textId="77777777" w:rsidR="00CB5E9F" w:rsidRDefault="00000000">
            <w:pPr>
              <w:pStyle w:val="TableParagraph"/>
              <w:ind w:right="77"/>
              <w:jc w:val="right"/>
              <w:rPr>
                <w:sz w:val="24"/>
              </w:rPr>
            </w:pPr>
            <w:r>
              <w:rPr>
                <w:spacing w:val="-4"/>
                <w:sz w:val="24"/>
              </w:rPr>
              <w:t>28.0</w:t>
            </w:r>
          </w:p>
        </w:tc>
      </w:tr>
      <w:tr w:rsidR="00CB5E9F" w14:paraId="118E081B" w14:textId="77777777">
        <w:trPr>
          <w:trHeight w:val="340"/>
        </w:trPr>
        <w:tc>
          <w:tcPr>
            <w:tcW w:w="278" w:type="dxa"/>
            <w:vMerge/>
            <w:tcBorders>
              <w:top w:val="nil"/>
            </w:tcBorders>
          </w:tcPr>
          <w:p w14:paraId="306197D3" w14:textId="77777777" w:rsidR="00CB5E9F" w:rsidRDefault="00CB5E9F">
            <w:pPr>
              <w:rPr>
                <w:sz w:val="2"/>
                <w:szCs w:val="2"/>
              </w:rPr>
            </w:pPr>
          </w:p>
        </w:tc>
        <w:tc>
          <w:tcPr>
            <w:tcW w:w="1431" w:type="dxa"/>
          </w:tcPr>
          <w:p w14:paraId="2B0A3419" w14:textId="77777777" w:rsidR="00CB5E9F" w:rsidRDefault="00000000">
            <w:pPr>
              <w:pStyle w:val="TableParagraph"/>
              <w:ind w:left="110"/>
              <w:rPr>
                <w:sz w:val="24"/>
              </w:rPr>
            </w:pPr>
            <w:r>
              <w:rPr>
                <w:sz w:val="24"/>
              </w:rPr>
              <w:t>1-3</w:t>
            </w:r>
            <w:r>
              <w:rPr>
                <w:spacing w:val="1"/>
                <w:sz w:val="24"/>
              </w:rPr>
              <w:t xml:space="preserve"> </w:t>
            </w:r>
            <w:r>
              <w:rPr>
                <w:spacing w:val="-2"/>
                <w:sz w:val="24"/>
              </w:rPr>
              <w:t>hours</w:t>
            </w:r>
          </w:p>
        </w:tc>
        <w:tc>
          <w:tcPr>
            <w:tcW w:w="1229" w:type="dxa"/>
          </w:tcPr>
          <w:p w14:paraId="417D70A2" w14:textId="77777777" w:rsidR="00CB5E9F" w:rsidRDefault="00000000">
            <w:pPr>
              <w:pStyle w:val="TableParagraph"/>
              <w:ind w:right="88"/>
              <w:jc w:val="right"/>
              <w:rPr>
                <w:sz w:val="24"/>
              </w:rPr>
            </w:pPr>
            <w:r>
              <w:rPr>
                <w:spacing w:val="-5"/>
                <w:sz w:val="24"/>
              </w:rPr>
              <w:t>160</w:t>
            </w:r>
          </w:p>
        </w:tc>
        <w:tc>
          <w:tcPr>
            <w:tcW w:w="1041" w:type="dxa"/>
          </w:tcPr>
          <w:p w14:paraId="0456D09F" w14:textId="77777777" w:rsidR="00CB5E9F" w:rsidRDefault="00000000">
            <w:pPr>
              <w:pStyle w:val="TableParagraph"/>
              <w:ind w:right="77"/>
              <w:jc w:val="right"/>
              <w:rPr>
                <w:sz w:val="24"/>
              </w:rPr>
            </w:pPr>
            <w:r>
              <w:rPr>
                <w:spacing w:val="-4"/>
                <w:sz w:val="24"/>
              </w:rPr>
              <w:t>43.1</w:t>
            </w:r>
          </w:p>
        </w:tc>
      </w:tr>
      <w:tr w:rsidR="00CB5E9F" w14:paraId="1EBD7961" w14:textId="77777777">
        <w:trPr>
          <w:trHeight w:val="340"/>
        </w:trPr>
        <w:tc>
          <w:tcPr>
            <w:tcW w:w="278" w:type="dxa"/>
            <w:vMerge/>
            <w:tcBorders>
              <w:top w:val="nil"/>
            </w:tcBorders>
          </w:tcPr>
          <w:p w14:paraId="10D9AAF6" w14:textId="77777777" w:rsidR="00CB5E9F" w:rsidRDefault="00CB5E9F">
            <w:pPr>
              <w:rPr>
                <w:sz w:val="2"/>
                <w:szCs w:val="2"/>
              </w:rPr>
            </w:pPr>
          </w:p>
        </w:tc>
        <w:tc>
          <w:tcPr>
            <w:tcW w:w="1431" w:type="dxa"/>
          </w:tcPr>
          <w:p w14:paraId="098046DC" w14:textId="77777777" w:rsidR="00CB5E9F" w:rsidRDefault="00000000">
            <w:pPr>
              <w:pStyle w:val="TableParagraph"/>
              <w:ind w:left="110"/>
              <w:rPr>
                <w:sz w:val="24"/>
              </w:rPr>
            </w:pPr>
            <w:r>
              <w:rPr>
                <w:sz w:val="24"/>
              </w:rPr>
              <w:t>3-5</w:t>
            </w:r>
            <w:r>
              <w:rPr>
                <w:spacing w:val="1"/>
                <w:sz w:val="24"/>
              </w:rPr>
              <w:t xml:space="preserve"> </w:t>
            </w:r>
            <w:r>
              <w:rPr>
                <w:spacing w:val="-2"/>
                <w:sz w:val="24"/>
              </w:rPr>
              <w:t>hours</w:t>
            </w:r>
          </w:p>
        </w:tc>
        <w:tc>
          <w:tcPr>
            <w:tcW w:w="1229" w:type="dxa"/>
          </w:tcPr>
          <w:p w14:paraId="192B0ED6" w14:textId="77777777" w:rsidR="00CB5E9F" w:rsidRDefault="00000000">
            <w:pPr>
              <w:pStyle w:val="TableParagraph"/>
              <w:ind w:right="88"/>
              <w:jc w:val="right"/>
              <w:rPr>
                <w:sz w:val="24"/>
              </w:rPr>
            </w:pPr>
            <w:r>
              <w:rPr>
                <w:spacing w:val="-5"/>
                <w:sz w:val="24"/>
              </w:rPr>
              <w:t>58</w:t>
            </w:r>
          </w:p>
        </w:tc>
        <w:tc>
          <w:tcPr>
            <w:tcW w:w="1041" w:type="dxa"/>
          </w:tcPr>
          <w:p w14:paraId="23E4E1F7" w14:textId="77777777" w:rsidR="00CB5E9F" w:rsidRDefault="00000000">
            <w:pPr>
              <w:pStyle w:val="TableParagraph"/>
              <w:ind w:right="77"/>
              <w:jc w:val="right"/>
              <w:rPr>
                <w:sz w:val="24"/>
              </w:rPr>
            </w:pPr>
            <w:r>
              <w:rPr>
                <w:spacing w:val="-4"/>
                <w:sz w:val="24"/>
              </w:rPr>
              <w:t>15.6</w:t>
            </w:r>
          </w:p>
        </w:tc>
      </w:tr>
      <w:tr w:rsidR="00CB5E9F" w14:paraId="68AD7E9D" w14:textId="77777777">
        <w:trPr>
          <w:trHeight w:val="340"/>
        </w:trPr>
        <w:tc>
          <w:tcPr>
            <w:tcW w:w="278" w:type="dxa"/>
            <w:vMerge/>
            <w:tcBorders>
              <w:top w:val="nil"/>
            </w:tcBorders>
          </w:tcPr>
          <w:p w14:paraId="65E63E00" w14:textId="77777777" w:rsidR="00CB5E9F" w:rsidRDefault="00CB5E9F">
            <w:pPr>
              <w:rPr>
                <w:sz w:val="2"/>
                <w:szCs w:val="2"/>
              </w:rPr>
            </w:pPr>
          </w:p>
        </w:tc>
        <w:tc>
          <w:tcPr>
            <w:tcW w:w="1431" w:type="dxa"/>
          </w:tcPr>
          <w:p w14:paraId="4CE575F1" w14:textId="77777777" w:rsidR="00CB5E9F" w:rsidRDefault="00000000">
            <w:pPr>
              <w:pStyle w:val="TableParagraph"/>
              <w:ind w:left="110"/>
              <w:rPr>
                <w:sz w:val="24"/>
              </w:rPr>
            </w:pPr>
            <w:r>
              <w:rPr>
                <w:sz w:val="24"/>
              </w:rPr>
              <w:t>&gt;5</w:t>
            </w:r>
            <w:r>
              <w:rPr>
                <w:spacing w:val="-1"/>
                <w:sz w:val="24"/>
              </w:rPr>
              <w:t xml:space="preserve"> </w:t>
            </w:r>
            <w:r>
              <w:rPr>
                <w:spacing w:val="-2"/>
                <w:sz w:val="24"/>
              </w:rPr>
              <w:t>hours</w:t>
            </w:r>
          </w:p>
        </w:tc>
        <w:tc>
          <w:tcPr>
            <w:tcW w:w="1229" w:type="dxa"/>
          </w:tcPr>
          <w:p w14:paraId="19EA86A1" w14:textId="77777777" w:rsidR="00CB5E9F" w:rsidRDefault="00000000">
            <w:pPr>
              <w:pStyle w:val="TableParagraph"/>
              <w:ind w:right="88"/>
              <w:jc w:val="right"/>
              <w:rPr>
                <w:sz w:val="24"/>
              </w:rPr>
            </w:pPr>
            <w:r>
              <w:rPr>
                <w:spacing w:val="-5"/>
                <w:sz w:val="24"/>
              </w:rPr>
              <w:t>44</w:t>
            </w:r>
          </w:p>
        </w:tc>
        <w:tc>
          <w:tcPr>
            <w:tcW w:w="1041" w:type="dxa"/>
          </w:tcPr>
          <w:p w14:paraId="553B8D6D" w14:textId="77777777" w:rsidR="00CB5E9F" w:rsidRDefault="00000000">
            <w:pPr>
              <w:pStyle w:val="TableParagraph"/>
              <w:ind w:right="77"/>
              <w:jc w:val="right"/>
              <w:rPr>
                <w:sz w:val="24"/>
              </w:rPr>
            </w:pPr>
            <w:r>
              <w:rPr>
                <w:spacing w:val="-4"/>
                <w:sz w:val="24"/>
              </w:rPr>
              <w:t>11.9</w:t>
            </w:r>
          </w:p>
        </w:tc>
      </w:tr>
      <w:tr w:rsidR="00CB5E9F" w14:paraId="40F54113" w14:textId="77777777">
        <w:trPr>
          <w:trHeight w:val="340"/>
        </w:trPr>
        <w:tc>
          <w:tcPr>
            <w:tcW w:w="278" w:type="dxa"/>
            <w:vMerge/>
            <w:tcBorders>
              <w:top w:val="nil"/>
            </w:tcBorders>
          </w:tcPr>
          <w:p w14:paraId="62DF3C14" w14:textId="77777777" w:rsidR="00CB5E9F" w:rsidRDefault="00CB5E9F">
            <w:pPr>
              <w:rPr>
                <w:sz w:val="2"/>
                <w:szCs w:val="2"/>
              </w:rPr>
            </w:pPr>
          </w:p>
        </w:tc>
        <w:tc>
          <w:tcPr>
            <w:tcW w:w="1431" w:type="dxa"/>
          </w:tcPr>
          <w:p w14:paraId="2910AC73" w14:textId="77777777" w:rsidR="00CB5E9F" w:rsidRDefault="00000000">
            <w:pPr>
              <w:pStyle w:val="TableParagraph"/>
              <w:ind w:left="110"/>
              <w:rPr>
                <w:sz w:val="24"/>
              </w:rPr>
            </w:pPr>
            <w:r>
              <w:rPr>
                <w:spacing w:val="-2"/>
                <w:sz w:val="24"/>
              </w:rPr>
              <w:t>Total</w:t>
            </w:r>
          </w:p>
        </w:tc>
        <w:tc>
          <w:tcPr>
            <w:tcW w:w="1229" w:type="dxa"/>
          </w:tcPr>
          <w:p w14:paraId="7FB481CE" w14:textId="77777777" w:rsidR="00CB5E9F" w:rsidRDefault="00000000">
            <w:pPr>
              <w:pStyle w:val="TableParagraph"/>
              <w:ind w:right="88"/>
              <w:jc w:val="right"/>
              <w:rPr>
                <w:sz w:val="24"/>
              </w:rPr>
            </w:pPr>
            <w:r>
              <w:rPr>
                <w:spacing w:val="-5"/>
                <w:sz w:val="24"/>
              </w:rPr>
              <w:t>366</w:t>
            </w:r>
          </w:p>
        </w:tc>
        <w:tc>
          <w:tcPr>
            <w:tcW w:w="1041" w:type="dxa"/>
          </w:tcPr>
          <w:p w14:paraId="4AE4A75C" w14:textId="77777777" w:rsidR="00CB5E9F" w:rsidRDefault="00000000">
            <w:pPr>
              <w:pStyle w:val="TableParagraph"/>
              <w:ind w:right="77"/>
              <w:jc w:val="right"/>
              <w:rPr>
                <w:sz w:val="24"/>
              </w:rPr>
            </w:pPr>
            <w:r>
              <w:rPr>
                <w:spacing w:val="-4"/>
                <w:sz w:val="24"/>
              </w:rPr>
              <w:t>98.7</w:t>
            </w:r>
          </w:p>
        </w:tc>
      </w:tr>
    </w:tbl>
    <w:p w14:paraId="1BCE48C7" w14:textId="77777777" w:rsidR="00CB5E9F" w:rsidRDefault="00CB5E9F">
      <w:pPr>
        <w:pStyle w:val="BodyText"/>
        <w:rPr>
          <w:b/>
        </w:rPr>
      </w:pPr>
    </w:p>
    <w:p w14:paraId="53CAA9B9" w14:textId="77777777" w:rsidR="00CB5E9F" w:rsidRDefault="00CB5E9F">
      <w:pPr>
        <w:pStyle w:val="BodyText"/>
        <w:spacing w:before="263"/>
        <w:rPr>
          <w:b/>
        </w:rPr>
      </w:pPr>
    </w:p>
    <w:p w14:paraId="20DDF739" w14:textId="77777777" w:rsidR="00CB5E9F" w:rsidRDefault="00000000">
      <w:pPr>
        <w:pStyle w:val="BodyText"/>
        <w:spacing w:line="276" w:lineRule="auto"/>
        <w:ind w:left="307" w:right="1284"/>
        <w:jc w:val="both"/>
      </w:pPr>
      <w:r>
        <w:t>Table 4.3 provides an overview of the amount of time each member spends on social media each day. The most prevalent usage category in the sample was social media, with most respondents (33.1%) reporting using it for one to three hours every day. Participants who reported</w:t>
      </w:r>
      <w:r>
        <w:rPr>
          <w:spacing w:val="-15"/>
        </w:rPr>
        <w:t xml:space="preserve"> </w:t>
      </w:r>
      <w:r>
        <w:t>using</w:t>
      </w:r>
      <w:r>
        <w:rPr>
          <w:spacing w:val="-15"/>
        </w:rPr>
        <w:t xml:space="preserve"> </w:t>
      </w:r>
      <w:r>
        <w:t>it</w:t>
      </w:r>
      <w:r>
        <w:rPr>
          <w:spacing w:val="-15"/>
        </w:rPr>
        <w:t xml:space="preserve"> </w:t>
      </w:r>
      <w:r>
        <w:t>for</w:t>
      </w:r>
      <w:r>
        <w:rPr>
          <w:spacing w:val="-11"/>
        </w:rPr>
        <w:t xml:space="preserve"> </w:t>
      </w:r>
      <w:r>
        <w:t>less</w:t>
      </w:r>
      <w:r>
        <w:rPr>
          <w:spacing w:val="-15"/>
        </w:rPr>
        <w:t xml:space="preserve"> </w:t>
      </w:r>
      <w:r>
        <w:t>than</w:t>
      </w:r>
      <w:r>
        <w:rPr>
          <w:spacing w:val="-15"/>
        </w:rPr>
        <w:t xml:space="preserve"> </w:t>
      </w:r>
      <w:r>
        <w:t>an</w:t>
      </w:r>
      <w:r>
        <w:rPr>
          <w:spacing w:val="-13"/>
        </w:rPr>
        <w:t xml:space="preserve"> </w:t>
      </w:r>
      <w:r>
        <w:t>hour</w:t>
      </w:r>
      <w:r>
        <w:rPr>
          <w:spacing w:val="-11"/>
        </w:rPr>
        <w:t xml:space="preserve"> </w:t>
      </w:r>
      <w:r>
        <w:t>a</w:t>
      </w:r>
      <w:r>
        <w:rPr>
          <w:spacing w:val="-15"/>
        </w:rPr>
        <w:t xml:space="preserve"> </w:t>
      </w:r>
      <w:r>
        <w:t>day</w:t>
      </w:r>
      <w:r>
        <w:rPr>
          <w:spacing w:val="-15"/>
        </w:rPr>
        <w:t xml:space="preserve"> </w:t>
      </w:r>
      <w:r>
        <w:t>(27.3%)</w:t>
      </w:r>
      <w:r>
        <w:rPr>
          <w:spacing w:val="-15"/>
        </w:rPr>
        <w:t xml:space="preserve"> </w:t>
      </w:r>
      <w:r>
        <w:t>came</w:t>
      </w:r>
      <w:r>
        <w:rPr>
          <w:spacing w:val="-8"/>
        </w:rPr>
        <w:t xml:space="preserve"> </w:t>
      </w:r>
      <w:r>
        <w:t>next,</w:t>
      </w:r>
      <w:r>
        <w:rPr>
          <w:spacing w:val="-10"/>
        </w:rPr>
        <w:t xml:space="preserve"> </w:t>
      </w:r>
      <w:r>
        <w:t>followed</w:t>
      </w:r>
      <w:r>
        <w:rPr>
          <w:spacing w:val="-7"/>
        </w:rPr>
        <w:t xml:space="preserve"> </w:t>
      </w:r>
      <w:r>
        <w:t>by</w:t>
      </w:r>
      <w:r>
        <w:rPr>
          <w:spacing w:val="-15"/>
        </w:rPr>
        <w:t xml:space="preserve"> </w:t>
      </w:r>
      <w:r>
        <w:t>those</w:t>
      </w:r>
      <w:r>
        <w:rPr>
          <w:spacing w:val="-13"/>
        </w:rPr>
        <w:t xml:space="preserve"> </w:t>
      </w:r>
      <w:r>
        <w:t>who</w:t>
      </w:r>
      <w:r>
        <w:rPr>
          <w:spacing w:val="-8"/>
        </w:rPr>
        <w:t xml:space="preserve"> </w:t>
      </w:r>
      <w:r>
        <w:t>reported using it for three to five hours a day (16.9%). Just 8.7% of respondents said they used social media sites for more than five hours every day. Furthermore, 33 participants (14.0%) did not specify the number of hours, representing missing data or non-responses for this variable.</w:t>
      </w:r>
    </w:p>
    <w:p w14:paraId="7E621773" w14:textId="77777777" w:rsidR="00CB5E9F" w:rsidRDefault="00CB5E9F">
      <w:pPr>
        <w:pStyle w:val="BodyText"/>
        <w:spacing w:before="43"/>
      </w:pPr>
    </w:p>
    <w:p w14:paraId="142A9D80" w14:textId="77777777" w:rsidR="00CB5E9F" w:rsidRDefault="00000000">
      <w:pPr>
        <w:pStyle w:val="BodyText"/>
        <w:spacing w:line="276" w:lineRule="auto"/>
        <w:ind w:left="307" w:right="1275"/>
        <w:jc w:val="both"/>
      </w:pPr>
      <w:r>
        <w:t>The distribution shows that a significant percentage of participants use social media in a moderate</w:t>
      </w:r>
      <w:r>
        <w:rPr>
          <w:spacing w:val="-3"/>
        </w:rPr>
        <w:t xml:space="preserve"> </w:t>
      </w:r>
      <w:r>
        <w:t>amount</w:t>
      </w:r>
      <w:r>
        <w:rPr>
          <w:spacing w:val="-2"/>
        </w:rPr>
        <w:t xml:space="preserve"> </w:t>
      </w:r>
      <w:r>
        <w:t>of</w:t>
      </w:r>
      <w:r>
        <w:rPr>
          <w:spacing w:val="-15"/>
        </w:rPr>
        <w:t xml:space="preserve"> </w:t>
      </w:r>
      <w:r>
        <w:t>time</w:t>
      </w:r>
      <w:r>
        <w:rPr>
          <w:spacing w:val="-4"/>
        </w:rPr>
        <w:t xml:space="preserve"> </w:t>
      </w:r>
      <w:r>
        <w:t>(1–3 hours</w:t>
      </w:r>
      <w:r>
        <w:rPr>
          <w:spacing w:val="-5"/>
        </w:rPr>
        <w:t xml:space="preserve"> </w:t>
      </w:r>
      <w:r>
        <w:t>per</w:t>
      </w:r>
      <w:r>
        <w:rPr>
          <w:spacing w:val="-1"/>
        </w:rPr>
        <w:t xml:space="preserve"> </w:t>
      </w:r>
      <w:r>
        <w:t>day), with</w:t>
      </w:r>
      <w:r>
        <w:rPr>
          <w:spacing w:val="-6"/>
        </w:rPr>
        <w:t xml:space="preserve"> </w:t>
      </w:r>
      <w:r>
        <w:t>a</w:t>
      </w:r>
      <w:r>
        <w:rPr>
          <w:spacing w:val="-4"/>
        </w:rPr>
        <w:t xml:space="preserve"> </w:t>
      </w:r>
      <w:r>
        <w:t>notable segment using it for more</w:t>
      </w:r>
      <w:r>
        <w:rPr>
          <w:spacing w:val="-7"/>
        </w:rPr>
        <w:t xml:space="preserve"> </w:t>
      </w:r>
      <w:r>
        <w:t>than</w:t>
      </w:r>
      <w:r>
        <w:rPr>
          <w:spacing w:val="-6"/>
        </w:rPr>
        <w:t xml:space="preserve"> </w:t>
      </w:r>
      <w:r>
        <w:t>3 hours</w:t>
      </w:r>
      <w:r>
        <w:rPr>
          <w:spacing w:val="-5"/>
        </w:rPr>
        <w:t xml:space="preserve"> </w:t>
      </w:r>
      <w:r>
        <w:t>per</w:t>
      </w:r>
      <w:r>
        <w:rPr>
          <w:spacing w:val="-6"/>
        </w:rPr>
        <w:t xml:space="preserve"> </w:t>
      </w:r>
      <w:r>
        <w:t>day. The</w:t>
      </w:r>
      <w:r>
        <w:rPr>
          <w:spacing w:val="-4"/>
        </w:rPr>
        <w:t xml:space="preserve"> </w:t>
      </w:r>
      <w:r>
        <w:t>study's</w:t>
      </w:r>
      <w:r>
        <w:rPr>
          <w:spacing w:val="-1"/>
        </w:rPr>
        <w:t xml:space="preserve"> </w:t>
      </w:r>
      <w:r>
        <w:t>inclusion</w:t>
      </w:r>
      <w:r>
        <w:rPr>
          <w:spacing w:val="-6"/>
        </w:rPr>
        <w:t xml:space="preserve"> </w:t>
      </w:r>
      <w:r>
        <w:t>requirements,</w:t>
      </w:r>
      <w:r>
        <w:rPr>
          <w:spacing w:val="-5"/>
        </w:rPr>
        <w:t xml:space="preserve"> </w:t>
      </w:r>
      <w:r>
        <w:t>which</w:t>
      </w:r>
      <w:r>
        <w:rPr>
          <w:spacing w:val="-7"/>
        </w:rPr>
        <w:t xml:space="preserve"> </w:t>
      </w:r>
      <w:r>
        <w:t>called for</w:t>
      </w:r>
      <w:r>
        <w:rPr>
          <w:spacing w:val="-1"/>
        </w:rPr>
        <w:t xml:space="preserve"> </w:t>
      </w:r>
      <w:r>
        <w:t>at least five</w:t>
      </w:r>
      <w:r>
        <w:rPr>
          <w:spacing w:val="-3"/>
        </w:rPr>
        <w:t xml:space="preserve"> </w:t>
      </w:r>
      <w:r>
        <w:t>to</w:t>
      </w:r>
      <w:r>
        <w:rPr>
          <w:spacing w:val="-4"/>
        </w:rPr>
        <w:t xml:space="preserve"> </w:t>
      </w:r>
      <w:r>
        <w:t>six</w:t>
      </w:r>
      <w:r>
        <w:rPr>
          <w:spacing w:val="-8"/>
        </w:rPr>
        <w:t xml:space="preserve"> </w:t>
      </w:r>
      <w:r>
        <w:t>hours</w:t>
      </w:r>
      <w:r>
        <w:rPr>
          <w:spacing w:val="-14"/>
        </w:rPr>
        <w:t xml:space="preserve"> </w:t>
      </w:r>
      <w:r>
        <w:t>of weekly social media exposure, are in accordance with this usage pattern. Assessing the different impacts of social media exposure on food-related impulsivity, cravings, and food choices is made possible by the inclusion of moderate users (less than an hour) and frequent users (more than five hours). Furthermore, subgroup studies (e.g., by demographic characteristics like age, gender, income, and education) provide for a better understanding of potential moderating effects on the association between eating behavior outcomes and social media involvement due to the variation in usage among participants.</w:t>
      </w:r>
    </w:p>
    <w:p w14:paraId="41E9019B" w14:textId="77777777" w:rsidR="00CB5E9F" w:rsidRDefault="00CB5E9F">
      <w:pPr>
        <w:pStyle w:val="BodyText"/>
        <w:spacing w:line="276" w:lineRule="auto"/>
        <w:jc w:val="both"/>
        <w:sectPr w:rsidR="00CB5E9F">
          <w:pgSz w:w="11910" w:h="16840"/>
          <w:pgMar w:top="1800" w:right="141" w:bottom="1980" w:left="1133" w:header="0" w:footer="1766" w:gutter="0"/>
          <w:cols w:space="720"/>
        </w:sectPr>
      </w:pPr>
    </w:p>
    <w:p w14:paraId="22EF6370" w14:textId="77777777" w:rsidR="00CB5E9F" w:rsidRDefault="00000000">
      <w:pPr>
        <w:pStyle w:val="Heading2"/>
        <w:spacing w:before="60"/>
      </w:pPr>
      <w:bookmarkStart w:id="49" w:name="Figure_4.4.1_PLATFORM_YOU_USED_MOST_FOR_"/>
      <w:bookmarkEnd w:id="49"/>
      <w:r>
        <w:lastRenderedPageBreak/>
        <w:t>Figure</w:t>
      </w:r>
      <w:r>
        <w:rPr>
          <w:spacing w:val="-11"/>
        </w:rPr>
        <w:t xml:space="preserve"> </w:t>
      </w:r>
      <w:r>
        <w:t>4.4.1</w:t>
      </w:r>
      <w:r>
        <w:rPr>
          <w:spacing w:val="-10"/>
        </w:rPr>
        <w:t xml:space="preserve"> </w:t>
      </w:r>
      <w:r>
        <w:t>PLATFORM</w:t>
      </w:r>
      <w:r>
        <w:rPr>
          <w:spacing w:val="-4"/>
        </w:rPr>
        <w:t xml:space="preserve"> </w:t>
      </w:r>
      <w:r>
        <w:t>YOU</w:t>
      </w:r>
      <w:r>
        <w:rPr>
          <w:spacing w:val="-11"/>
        </w:rPr>
        <w:t xml:space="preserve"> </w:t>
      </w:r>
      <w:r>
        <w:t>USED</w:t>
      </w:r>
      <w:r>
        <w:rPr>
          <w:spacing w:val="-17"/>
        </w:rPr>
        <w:t xml:space="preserve"> </w:t>
      </w:r>
      <w:r>
        <w:t>MOST</w:t>
      </w:r>
      <w:r>
        <w:rPr>
          <w:spacing w:val="-9"/>
        </w:rPr>
        <w:t xml:space="preserve"> </w:t>
      </w:r>
      <w:r>
        <w:t>FOR</w:t>
      </w:r>
      <w:r>
        <w:rPr>
          <w:spacing w:val="-11"/>
        </w:rPr>
        <w:t xml:space="preserve"> </w:t>
      </w:r>
      <w:r>
        <w:t>FOOD</w:t>
      </w:r>
      <w:r>
        <w:rPr>
          <w:spacing w:val="-10"/>
        </w:rPr>
        <w:t xml:space="preserve"> </w:t>
      </w:r>
      <w:r>
        <w:t>RELATED</w:t>
      </w:r>
      <w:r>
        <w:rPr>
          <w:spacing w:val="-14"/>
        </w:rPr>
        <w:t xml:space="preserve"> </w:t>
      </w:r>
      <w:r>
        <w:rPr>
          <w:spacing w:val="-2"/>
        </w:rPr>
        <w:t>CONTENT</w:t>
      </w:r>
    </w:p>
    <w:p w14:paraId="54C68824" w14:textId="77777777" w:rsidR="00CB5E9F" w:rsidRDefault="00CB5E9F">
      <w:pPr>
        <w:pStyle w:val="BodyText"/>
        <w:rPr>
          <w:b/>
          <w:sz w:val="20"/>
        </w:rPr>
      </w:pPr>
    </w:p>
    <w:p w14:paraId="5F61BFB8" w14:textId="77777777" w:rsidR="00CB5E9F" w:rsidRDefault="00CB5E9F">
      <w:pPr>
        <w:pStyle w:val="BodyText"/>
        <w:rPr>
          <w:b/>
          <w:sz w:val="20"/>
        </w:rPr>
      </w:pPr>
    </w:p>
    <w:p w14:paraId="4404CC3C" w14:textId="77777777" w:rsidR="00CB5E9F" w:rsidRDefault="00000000">
      <w:pPr>
        <w:pStyle w:val="BodyText"/>
        <w:spacing w:before="125"/>
        <w:rPr>
          <w:b/>
          <w:sz w:val="20"/>
        </w:rPr>
      </w:pPr>
      <w:r>
        <w:rPr>
          <w:b/>
          <w:noProof/>
          <w:sz w:val="20"/>
        </w:rPr>
        <w:drawing>
          <wp:anchor distT="0" distB="0" distL="0" distR="0" simplePos="0" relativeHeight="487589376" behindDoc="1" locked="0" layoutInCell="1" allowOverlap="1" wp14:anchorId="67B33A7C" wp14:editId="61D7A453">
            <wp:simplePos x="0" y="0"/>
            <wp:positionH relativeFrom="page">
              <wp:posOffset>974725</wp:posOffset>
            </wp:positionH>
            <wp:positionV relativeFrom="paragraph">
              <wp:posOffset>241088</wp:posOffset>
            </wp:positionV>
            <wp:extent cx="4046438" cy="1714119"/>
            <wp:effectExtent l="0" t="0" r="0" b="0"/>
            <wp:wrapTopAndBottom/>
            <wp:docPr id="13" name="Image 13" descr="Forms response chart. Question title: 2. Which platforms do you use most for food- related content?. Number of responses: 366 respons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Forms response chart. Question title: 2. Which platforms do you use most for food- related content?. Number of responses: 366 responses."/>
                    <pic:cNvPicPr/>
                  </pic:nvPicPr>
                  <pic:blipFill>
                    <a:blip r:embed="rId13" cstate="print"/>
                    <a:stretch>
                      <a:fillRect/>
                    </a:stretch>
                  </pic:blipFill>
                  <pic:spPr>
                    <a:xfrm>
                      <a:off x="0" y="0"/>
                      <a:ext cx="4046438" cy="1714119"/>
                    </a:xfrm>
                    <a:prstGeom prst="rect">
                      <a:avLst/>
                    </a:prstGeom>
                  </pic:spPr>
                </pic:pic>
              </a:graphicData>
            </a:graphic>
          </wp:anchor>
        </w:drawing>
      </w:r>
    </w:p>
    <w:p w14:paraId="071C0433" w14:textId="77777777" w:rsidR="00CB5E9F" w:rsidRDefault="00CB5E9F">
      <w:pPr>
        <w:pStyle w:val="BodyText"/>
        <w:spacing w:before="282"/>
        <w:rPr>
          <w:b/>
          <w:sz w:val="28"/>
        </w:rPr>
      </w:pPr>
    </w:p>
    <w:p w14:paraId="58D9C94E" w14:textId="77777777" w:rsidR="00CB5E9F" w:rsidRDefault="00000000">
      <w:pPr>
        <w:pStyle w:val="BodyText"/>
        <w:spacing w:line="276" w:lineRule="auto"/>
        <w:ind w:left="307" w:right="1275"/>
        <w:jc w:val="both"/>
      </w:pPr>
      <w:r>
        <w:t>Figure</w:t>
      </w:r>
      <w:r>
        <w:rPr>
          <w:spacing w:val="-15"/>
        </w:rPr>
        <w:t xml:space="preserve"> </w:t>
      </w:r>
      <w:r>
        <w:t>4.4.1</w:t>
      </w:r>
      <w:r>
        <w:rPr>
          <w:spacing w:val="-12"/>
        </w:rPr>
        <w:t xml:space="preserve"> </w:t>
      </w:r>
      <w:r>
        <w:t>shows</w:t>
      </w:r>
      <w:r>
        <w:rPr>
          <w:spacing w:val="-15"/>
        </w:rPr>
        <w:t xml:space="preserve"> </w:t>
      </w:r>
      <w:r>
        <w:t>the</w:t>
      </w:r>
      <w:r>
        <w:rPr>
          <w:spacing w:val="-9"/>
        </w:rPr>
        <w:t xml:space="preserve"> </w:t>
      </w:r>
      <w:r>
        <w:t>number of</w:t>
      </w:r>
      <w:r>
        <w:rPr>
          <w:spacing w:val="-15"/>
        </w:rPr>
        <w:t xml:space="preserve"> </w:t>
      </w:r>
      <w:r>
        <w:t>participants'</w:t>
      </w:r>
      <w:r>
        <w:rPr>
          <w:spacing w:val="-6"/>
        </w:rPr>
        <w:t xml:space="preserve"> </w:t>
      </w:r>
      <w:r>
        <w:t>favorite</w:t>
      </w:r>
      <w:r>
        <w:rPr>
          <w:spacing w:val="-7"/>
        </w:rPr>
        <w:t xml:space="preserve"> </w:t>
      </w:r>
      <w:r>
        <w:t>social</w:t>
      </w:r>
      <w:r>
        <w:rPr>
          <w:spacing w:val="-11"/>
        </w:rPr>
        <w:t xml:space="preserve"> </w:t>
      </w:r>
      <w:r>
        <w:t>media</w:t>
      </w:r>
      <w:r>
        <w:rPr>
          <w:spacing w:val="-8"/>
        </w:rPr>
        <w:t xml:space="preserve"> </w:t>
      </w:r>
      <w:r>
        <w:t>platforms for food</w:t>
      </w:r>
      <w:r>
        <w:rPr>
          <w:spacing w:val="-11"/>
        </w:rPr>
        <w:t xml:space="preserve"> </w:t>
      </w:r>
      <w:r>
        <w:t>content access. The responses were obtained from a group of 366 participants, representing varied platform</w:t>
      </w:r>
      <w:r>
        <w:rPr>
          <w:spacing w:val="-15"/>
        </w:rPr>
        <w:t xml:space="preserve"> </w:t>
      </w:r>
      <w:r>
        <w:t>preferences</w:t>
      </w:r>
      <w:r>
        <w:rPr>
          <w:spacing w:val="-15"/>
        </w:rPr>
        <w:t xml:space="preserve"> </w:t>
      </w:r>
      <w:r>
        <w:t>based</w:t>
      </w:r>
      <w:r>
        <w:rPr>
          <w:spacing w:val="-15"/>
        </w:rPr>
        <w:t xml:space="preserve"> </w:t>
      </w:r>
      <w:r>
        <w:t>on</w:t>
      </w:r>
      <w:r>
        <w:rPr>
          <w:spacing w:val="-15"/>
        </w:rPr>
        <w:t xml:space="preserve"> </w:t>
      </w:r>
      <w:r>
        <w:t>age,</w:t>
      </w:r>
      <w:r>
        <w:rPr>
          <w:spacing w:val="-6"/>
        </w:rPr>
        <w:t xml:space="preserve"> </w:t>
      </w:r>
      <w:r>
        <w:t>exposure</w:t>
      </w:r>
      <w:r>
        <w:rPr>
          <w:spacing w:val="-15"/>
        </w:rPr>
        <w:t xml:space="preserve"> </w:t>
      </w:r>
      <w:r>
        <w:t>to</w:t>
      </w:r>
      <w:r>
        <w:rPr>
          <w:spacing w:val="-9"/>
        </w:rPr>
        <w:t xml:space="preserve"> </w:t>
      </w:r>
      <w:r>
        <w:t>content,</w:t>
      </w:r>
      <w:r>
        <w:rPr>
          <w:spacing w:val="-5"/>
        </w:rPr>
        <w:t xml:space="preserve"> </w:t>
      </w:r>
      <w:r>
        <w:t>and</w:t>
      </w:r>
      <w:r>
        <w:rPr>
          <w:spacing w:val="-13"/>
        </w:rPr>
        <w:t xml:space="preserve"> </w:t>
      </w:r>
      <w:r>
        <w:t>online behavior.</w:t>
      </w:r>
      <w:r>
        <w:rPr>
          <w:spacing w:val="-5"/>
        </w:rPr>
        <w:t xml:space="preserve"> </w:t>
      </w:r>
      <w:r>
        <w:t>YouTube</w:t>
      </w:r>
      <w:r>
        <w:rPr>
          <w:spacing w:val="-13"/>
        </w:rPr>
        <w:t xml:space="preserve"> </w:t>
      </w:r>
      <w:r>
        <w:t>appears as</w:t>
      </w:r>
      <w:r>
        <w:rPr>
          <w:spacing w:val="-15"/>
        </w:rPr>
        <w:t xml:space="preserve"> </w:t>
      </w:r>
      <w:r>
        <w:t>the</w:t>
      </w:r>
      <w:r>
        <w:rPr>
          <w:spacing w:val="-7"/>
        </w:rPr>
        <w:t xml:space="preserve"> </w:t>
      </w:r>
      <w:r>
        <w:t>most popular</w:t>
      </w:r>
      <w:r>
        <w:rPr>
          <w:spacing w:val="-1"/>
        </w:rPr>
        <w:t xml:space="preserve"> </w:t>
      </w:r>
      <w:r>
        <w:t>platform, accessed by</w:t>
      </w:r>
      <w:r>
        <w:rPr>
          <w:spacing w:val="-15"/>
        </w:rPr>
        <w:t xml:space="preserve"> </w:t>
      </w:r>
      <w:r>
        <w:t>45.9%</w:t>
      </w:r>
      <w:r>
        <w:rPr>
          <w:spacing w:val="-1"/>
        </w:rPr>
        <w:t xml:space="preserve"> </w:t>
      </w:r>
      <w:r>
        <w:t>of</w:t>
      </w:r>
      <w:r>
        <w:rPr>
          <w:spacing w:val="-15"/>
        </w:rPr>
        <w:t xml:space="preserve"> </w:t>
      </w:r>
      <w:r>
        <w:t>respondents.</w:t>
      </w:r>
      <w:r>
        <w:rPr>
          <w:spacing w:val="40"/>
        </w:rPr>
        <w:t xml:space="preserve"> </w:t>
      </w:r>
      <w:r>
        <w:t>This</w:t>
      </w:r>
      <w:r>
        <w:rPr>
          <w:spacing w:val="-10"/>
        </w:rPr>
        <w:t xml:space="preserve"> </w:t>
      </w:r>
      <w:r>
        <w:t>suggests</w:t>
      </w:r>
      <w:r>
        <w:rPr>
          <w:spacing w:val="-5"/>
        </w:rPr>
        <w:t xml:space="preserve"> </w:t>
      </w:r>
      <w:r>
        <w:t>that</w:t>
      </w:r>
      <w:r>
        <w:rPr>
          <w:spacing w:val="-2"/>
        </w:rPr>
        <w:t xml:space="preserve"> </w:t>
      </w:r>
      <w:r>
        <w:t>about half of the participants choose video-based, long-form, and visually appealing content for food- related information, recipes, and reviews.</w:t>
      </w:r>
      <w:r>
        <w:rPr>
          <w:spacing w:val="40"/>
        </w:rPr>
        <w:t xml:space="preserve"> </w:t>
      </w:r>
      <w:r>
        <w:t>YouTube's rich audiovisual format and algorithm- driven</w:t>
      </w:r>
      <w:r>
        <w:rPr>
          <w:spacing w:val="-13"/>
        </w:rPr>
        <w:t xml:space="preserve"> </w:t>
      </w:r>
      <w:r>
        <w:t>recommendations</w:t>
      </w:r>
      <w:r>
        <w:rPr>
          <w:spacing w:val="-8"/>
        </w:rPr>
        <w:t xml:space="preserve"> </w:t>
      </w:r>
      <w:r>
        <w:t>are likely</w:t>
      </w:r>
      <w:r>
        <w:rPr>
          <w:spacing w:val="-15"/>
        </w:rPr>
        <w:t xml:space="preserve"> </w:t>
      </w:r>
      <w:r>
        <w:t>to make it a</w:t>
      </w:r>
      <w:r>
        <w:rPr>
          <w:spacing w:val="-9"/>
        </w:rPr>
        <w:t xml:space="preserve"> </w:t>
      </w:r>
      <w:r>
        <w:t>popular</w:t>
      </w:r>
      <w:r>
        <w:rPr>
          <w:spacing w:val="-2"/>
        </w:rPr>
        <w:t xml:space="preserve"> </w:t>
      </w:r>
      <w:r>
        <w:t>choice</w:t>
      </w:r>
      <w:r>
        <w:rPr>
          <w:spacing w:val="-4"/>
        </w:rPr>
        <w:t xml:space="preserve"> </w:t>
      </w:r>
      <w:r>
        <w:t>among both</w:t>
      </w:r>
      <w:r>
        <w:rPr>
          <w:spacing w:val="-12"/>
        </w:rPr>
        <w:t xml:space="preserve"> </w:t>
      </w:r>
      <w:r>
        <w:t>casual</w:t>
      </w:r>
      <w:r>
        <w:rPr>
          <w:spacing w:val="-15"/>
        </w:rPr>
        <w:t xml:space="preserve"> </w:t>
      </w:r>
      <w:r>
        <w:t>viewers</w:t>
      </w:r>
      <w:r>
        <w:rPr>
          <w:spacing w:val="-2"/>
        </w:rPr>
        <w:t xml:space="preserve"> </w:t>
      </w:r>
      <w:r>
        <w:t>and food connoisseurs.</w:t>
      </w:r>
    </w:p>
    <w:p w14:paraId="360C98B1" w14:textId="77777777" w:rsidR="00CB5E9F" w:rsidRDefault="00CB5E9F">
      <w:pPr>
        <w:pStyle w:val="BodyText"/>
        <w:spacing w:before="42"/>
      </w:pPr>
    </w:p>
    <w:p w14:paraId="1C4A9299" w14:textId="77777777" w:rsidR="00CB5E9F" w:rsidRDefault="00000000">
      <w:pPr>
        <w:pStyle w:val="BodyText"/>
        <w:spacing w:line="276" w:lineRule="auto"/>
        <w:ind w:left="307" w:right="1284"/>
        <w:jc w:val="both"/>
      </w:pPr>
      <w:r>
        <w:t>Instagram is ranked second, with 32.8% of responses.</w:t>
      </w:r>
      <w:r>
        <w:rPr>
          <w:spacing w:val="40"/>
        </w:rPr>
        <w:t xml:space="preserve"> </w:t>
      </w:r>
      <w:r>
        <w:t>This underscores Instagram's strong position</w:t>
      </w:r>
      <w:r>
        <w:rPr>
          <w:spacing w:val="-15"/>
        </w:rPr>
        <w:t xml:space="preserve"> </w:t>
      </w:r>
      <w:r>
        <w:t>as</w:t>
      </w:r>
      <w:r>
        <w:rPr>
          <w:spacing w:val="-15"/>
        </w:rPr>
        <w:t xml:space="preserve"> </w:t>
      </w:r>
      <w:r>
        <w:t>a</w:t>
      </w:r>
      <w:r>
        <w:rPr>
          <w:spacing w:val="-5"/>
        </w:rPr>
        <w:t xml:space="preserve"> </w:t>
      </w:r>
      <w:r>
        <w:t>visually</w:t>
      </w:r>
      <w:r>
        <w:rPr>
          <w:spacing w:val="-15"/>
        </w:rPr>
        <w:t xml:space="preserve"> </w:t>
      </w:r>
      <w:r>
        <w:t>appealing,</w:t>
      </w:r>
      <w:r>
        <w:rPr>
          <w:spacing w:val="-4"/>
        </w:rPr>
        <w:t xml:space="preserve"> </w:t>
      </w:r>
      <w:r>
        <w:t>trend-driven</w:t>
      </w:r>
      <w:r>
        <w:rPr>
          <w:spacing w:val="-15"/>
        </w:rPr>
        <w:t xml:space="preserve"> </w:t>
      </w:r>
      <w:r>
        <w:t>platform</w:t>
      </w:r>
      <w:r>
        <w:rPr>
          <w:spacing w:val="-15"/>
        </w:rPr>
        <w:t xml:space="preserve"> </w:t>
      </w:r>
      <w:r>
        <w:t>where</w:t>
      </w:r>
      <w:r>
        <w:rPr>
          <w:spacing w:val="-8"/>
        </w:rPr>
        <w:t xml:space="preserve"> </w:t>
      </w:r>
      <w:r>
        <w:t>short-form</w:t>
      </w:r>
      <w:r>
        <w:rPr>
          <w:spacing w:val="-15"/>
        </w:rPr>
        <w:t xml:space="preserve"> </w:t>
      </w:r>
      <w:r>
        <w:t>films</w:t>
      </w:r>
      <w:r>
        <w:rPr>
          <w:spacing w:val="-5"/>
        </w:rPr>
        <w:t xml:space="preserve"> </w:t>
      </w:r>
      <w:r>
        <w:t>(Reels)</w:t>
      </w:r>
      <w:r>
        <w:rPr>
          <w:spacing w:val="-5"/>
        </w:rPr>
        <w:t xml:space="preserve"> </w:t>
      </w:r>
      <w:r>
        <w:t>and</w:t>
      </w:r>
      <w:r>
        <w:rPr>
          <w:spacing w:val="-7"/>
        </w:rPr>
        <w:t xml:space="preserve"> </w:t>
      </w:r>
      <w:r>
        <w:t>well styled photographs have a significant impact on food discovery and consumption.</w:t>
      </w:r>
    </w:p>
    <w:p w14:paraId="73E6B851" w14:textId="77777777" w:rsidR="00CB5E9F" w:rsidRDefault="00CB5E9F">
      <w:pPr>
        <w:pStyle w:val="BodyText"/>
        <w:spacing w:before="43"/>
      </w:pPr>
    </w:p>
    <w:p w14:paraId="7539F93A" w14:textId="77777777" w:rsidR="00CB5E9F" w:rsidRDefault="00000000">
      <w:pPr>
        <w:pStyle w:val="BodyText"/>
        <w:spacing w:before="1" w:line="276" w:lineRule="auto"/>
        <w:ind w:left="307" w:right="1279"/>
        <w:jc w:val="both"/>
      </w:pPr>
      <w:r>
        <w:t>Facebook is the</w:t>
      </w:r>
      <w:r>
        <w:rPr>
          <w:spacing w:val="-3"/>
        </w:rPr>
        <w:t xml:space="preserve"> </w:t>
      </w:r>
      <w:r>
        <w:t>third most popular, with 16.1%</w:t>
      </w:r>
      <w:r>
        <w:rPr>
          <w:spacing w:val="-6"/>
        </w:rPr>
        <w:t xml:space="preserve"> </w:t>
      </w:r>
      <w:r>
        <w:t>of</w:t>
      </w:r>
      <w:r>
        <w:rPr>
          <w:spacing w:val="-6"/>
        </w:rPr>
        <w:t xml:space="preserve"> </w:t>
      </w:r>
      <w:r>
        <w:t>respondents declaring a preference.</w:t>
      </w:r>
      <w:r>
        <w:rPr>
          <w:spacing w:val="40"/>
        </w:rPr>
        <w:t xml:space="preserve"> </w:t>
      </w:r>
      <w:r>
        <w:t>While its popularity has fallen when compared to Instagram and YouTube, it remains relevant, possibly</w:t>
      </w:r>
      <w:r>
        <w:rPr>
          <w:spacing w:val="-15"/>
        </w:rPr>
        <w:t xml:space="preserve"> </w:t>
      </w:r>
      <w:r>
        <w:t>due</w:t>
      </w:r>
      <w:r>
        <w:rPr>
          <w:spacing w:val="-14"/>
        </w:rPr>
        <w:t xml:space="preserve"> </w:t>
      </w:r>
      <w:r>
        <w:t>to</w:t>
      </w:r>
      <w:r>
        <w:rPr>
          <w:spacing w:val="-8"/>
        </w:rPr>
        <w:t xml:space="preserve"> </w:t>
      </w:r>
      <w:r>
        <w:t>recipe-sharing</w:t>
      </w:r>
      <w:r>
        <w:rPr>
          <w:spacing w:val="-3"/>
        </w:rPr>
        <w:t xml:space="preserve"> </w:t>
      </w:r>
      <w:r>
        <w:t>groups,</w:t>
      </w:r>
      <w:r>
        <w:rPr>
          <w:spacing w:val="-10"/>
        </w:rPr>
        <w:t xml:space="preserve"> </w:t>
      </w:r>
      <w:r>
        <w:t>community</w:t>
      </w:r>
      <w:r>
        <w:rPr>
          <w:spacing w:val="-11"/>
        </w:rPr>
        <w:t xml:space="preserve"> </w:t>
      </w:r>
      <w:r>
        <w:t>pages,</w:t>
      </w:r>
      <w:r>
        <w:rPr>
          <w:spacing w:val="-1"/>
        </w:rPr>
        <w:t xml:space="preserve"> </w:t>
      </w:r>
      <w:r>
        <w:t>and</w:t>
      </w:r>
      <w:r>
        <w:rPr>
          <w:spacing w:val="-8"/>
        </w:rPr>
        <w:t xml:space="preserve"> </w:t>
      </w:r>
      <w:r>
        <w:t>older</w:t>
      </w:r>
      <w:r>
        <w:rPr>
          <w:spacing w:val="-1"/>
        </w:rPr>
        <w:t xml:space="preserve"> </w:t>
      </w:r>
      <w:r>
        <w:t>demographic</w:t>
      </w:r>
      <w:r>
        <w:rPr>
          <w:spacing w:val="-8"/>
        </w:rPr>
        <w:t xml:space="preserve"> </w:t>
      </w:r>
      <w:r>
        <w:t>participation. Other</w:t>
      </w:r>
      <w:r>
        <w:rPr>
          <w:spacing w:val="-2"/>
        </w:rPr>
        <w:t xml:space="preserve"> </w:t>
      </w:r>
      <w:r>
        <w:t>platforms</w:t>
      </w:r>
      <w:r>
        <w:rPr>
          <w:spacing w:val="-9"/>
        </w:rPr>
        <w:t xml:space="preserve"> </w:t>
      </w:r>
      <w:r>
        <w:t>account for</w:t>
      </w:r>
      <w:r>
        <w:rPr>
          <w:spacing w:val="-2"/>
        </w:rPr>
        <w:t xml:space="preserve"> </w:t>
      </w:r>
      <w:r>
        <w:t>a</w:t>
      </w:r>
      <w:r>
        <w:rPr>
          <w:spacing w:val="-9"/>
        </w:rPr>
        <w:t xml:space="preserve"> </w:t>
      </w:r>
      <w:r>
        <w:t>small</w:t>
      </w:r>
      <w:r>
        <w:rPr>
          <w:spacing w:val="-15"/>
        </w:rPr>
        <w:t xml:space="preserve"> </w:t>
      </w:r>
      <w:r>
        <w:t>portion</w:t>
      </w:r>
      <w:r>
        <w:rPr>
          <w:spacing w:val="-7"/>
        </w:rPr>
        <w:t xml:space="preserve"> </w:t>
      </w:r>
      <w:r>
        <w:t>(around</w:t>
      </w:r>
      <w:r>
        <w:rPr>
          <w:spacing w:val="-3"/>
        </w:rPr>
        <w:t xml:space="preserve"> </w:t>
      </w:r>
      <w:r>
        <w:t>3–4%),</w:t>
      </w:r>
      <w:r>
        <w:rPr>
          <w:spacing w:val="-10"/>
        </w:rPr>
        <w:t xml:space="preserve"> </w:t>
      </w:r>
      <w:r>
        <w:t>suggesting niche</w:t>
      </w:r>
      <w:r>
        <w:rPr>
          <w:spacing w:val="-8"/>
        </w:rPr>
        <w:t xml:space="preserve"> </w:t>
      </w:r>
      <w:r>
        <w:t>preferences</w:t>
      </w:r>
      <w:r>
        <w:rPr>
          <w:spacing w:val="-5"/>
        </w:rPr>
        <w:t xml:space="preserve"> </w:t>
      </w:r>
      <w:r>
        <w:t>such as Pinterest, blogs, or dedicated food forums.</w:t>
      </w:r>
    </w:p>
    <w:p w14:paraId="4C1B2560" w14:textId="77777777" w:rsidR="00CB5E9F" w:rsidRDefault="00CB5E9F">
      <w:pPr>
        <w:pStyle w:val="BodyText"/>
        <w:spacing w:before="38"/>
      </w:pPr>
    </w:p>
    <w:p w14:paraId="48759EBA" w14:textId="77777777" w:rsidR="00CB5E9F" w:rsidRDefault="00000000">
      <w:pPr>
        <w:pStyle w:val="BodyText"/>
        <w:spacing w:before="1" w:line="276" w:lineRule="auto"/>
        <w:ind w:left="307" w:right="1283"/>
        <w:jc w:val="both"/>
      </w:pPr>
      <w:r>
        <w:t>The graph highlights the dominance of visual-content platforms (YouTube and Instagram) in driving users' exposure to food content. This is relevant in the context of the research, which aims to explore the effect of such</w:t>
      </w:r>
      <w:r>
        <w:rPr>
          <w:spacing w:val="-2"/>
        </w:rPr>
        <w:t xml:space="preserve"> </w:t>
      </w:r>
      <w:r>
        <w:t>content on food</w:t>
      </w:r>
      <w:r>
        <w:rPr>
          <w:spacing w:val="-8"/>
        </w:rPr>
        <w:t xml:space="preserve"> </w:t>
      </w:r>
      <w:r>
        <w:t>cravings, impulsivity, and choice behavior. The platforms</w:t>
      </w:r>
      <w:r>
        <w:rPr>
          <w:spacing w:val="-4"/>
        </w:rPr>
        <w:t xml:space="preserve"> </w:t>
      </w:r>
      <w:r>
        <w:t>that focus</w:t>
      </w:r>
      <w:r>
        <w:rPr>
          <w:spacing w:val="-9"/>
        </w:rPr>
        <w:t xml:space="preserve"> </w:t>
      </w:r>
      <w:r>
        <w:t>on</w:t>
      </w:r>
      <w:r>
        <w:rPr>
          <w:spacing w:val="-7"/>
        </w:rPr>
        <w:t xml:space="preserve"> </w:t>
      </w:r>
      <w:r>
        <w:t>engaging, visual</w:t>
      </w:r>
      <w:r>
        <w:rPr>
          <w:spacing w:val="-14"/>
        </w:rPr>
        <w:t xml:space="preserve"> </w:t>
      </w:r>
      <w:r>
        <w:t>content are</w:t>
      </w:r>
      <w:r>
        <w:rPr>
          <w:spacing w:val="-2"/>
        </w:rPr>
        <w:t xml:space="preserve"> </w:t>
      </w:r>
      <w:r>
        <w:t>more</w:t>
      </w:r>
      <w:r>
        <w:rPr>
          <w:spacing w:val="-3"/>
        </w:rPr>
        <w:t xml:space="preserve"> </w:t>
      </w:r>
      <w:r>
        <w:t>likely</w:t>
      </w:r>
      <w:r>
        <w:rPr>
          <w:spacing w:val="-10"/>
        </w:rPr>
        <w:t xml:space="preserve"> </w:t>
      </w:r>
      <w:r>
        <w:t>to activate</w:t>
      </w:r>
      <w:r>
        <w:rPr>
          <w:spacing w:val="-3"/>
        </w:rPr>
        <w:t xml:space="preserve"> </w:t>
      </w:r>
      <w:r>
        <w:t>emotional</w:t>
      </w:r>
      <w:r>
        <w:rPr>
          <w:spacing w:val="-14"/>
        </w:rPr>
        <w:t xml:space="preserve"> </w:t>
      </w:r>
      <w:r>
        <w:t>and psychological cues that drive cravings or impulse food consumption.</w:t>
      </w:r>
    </w:p>
    <w:p w14:paraId="63573104" w14:textId="77777777" w:rsidR="00CB5E9F" w:rsidRDefault="00CB5E9F">
      <w:pPr>
        <w:pStyle w:val="BodyText"/>
        <w:spacing w:before="139"/>
      </w:pPr>
    </w:p>
    <w:p w14:paraId="2300526D" w14:textId="77777777" w:rsidR="00CB5E9F" w:rsidRDefault="00000000">
      <w:pPr>
        <w:pStyle w:val="BodyText"/>
        <w:ind w:left="307"/>
        <w:jc w:val="both"/>
      </w:pPr>
      <w:r>
        <w:t>The</w:t>
      </w:r>
      <w:r>
        <w:rPr>
          <w:spacing w:val="-17"/>
        </w:rPr>
        <w:t xml:space="preserve"> </w:t>
      </w:r>
      <w:r>
        <w:t>findings</w:t>
      </w:r>
      <w:r>
        <w:rPr>
          <w:spacing w:val="-15"/>
        </w:rPr>
        <w:t xml:space="preserve"> </w:t>
      </w:r>
      <w:r>
        <w:t>indicate</w:t>
      </w:r>
      <w:r>
        <w:rPr>
          <w:spacing w:val="-15"/>
        </w:rPr>
        <w:t xml:space="preserve"> </w:t>
      </w:r>
      <w:r>
        <w:t>that</w:t>
      </w:r>
      <w:r>
        <w:rPr>
          <w:spacing w:val="-15"/>
        </w:rPr>
        <w:t xml:space="preserve"> </w:t>
      </w:r>
      <w:r>
        <w:t>video-centric</w:t>
      </w:r>
      <w:r>
        <w:rPr>
          <w:spacing w:val="-15"/>
        </w:rPr>
        <w:t xml:space="preserve"> </w:t>
      </w:r>
      <w:r>
        <w:t>and</w:t>
      </w:r>
      <w:r>
        <w:rPr>
          <w:spacing w:val="-4"/>
        </w:rPr>
        <w:t xml:space="preserve"> </w:t>
      </w:r>
      <w:r>
        <w:t>image-driven</w:t>
      </w:r>
      <w:r>
        <w:rPr>
          <w:spacing w:val="-16"/>
        </w:rPr>
        <w:t xml:space="preserve"> </w:t>
      </w:r>
      <w:r>
        <w:t>platforms</w:t>
      </w:r>
      <w:r>
        <w:rPr>
          <w:spacing w:val="-15"/>
        </w:rPr>
        <w:t xml:space="preserve"> </w:t>
      </w:r>
      <w:r>
        <w:t>dominate</w:t>
      </w:r>
      <w:r>
        <w:rPr>
          <w:spacing w:val="-15"/>
        </w:rPr>
        <w:t xml:space="preserve"> </w:t>
      </w:r>
      <w:r>
        <w:t>the</w:t>
      </w:r>
      <w:r>
        <w:rPr>
          <w:spacing w:val="-15"/>
        </w:rPr>
        <w:t xml:space="preserve"> </w:t>
      </w:r>
      <w:r>
        <w:rPr>
          <w:spacing w:val="-2"/>
        </w:rPr>
        <w:t>consumption</w:t>
      </w:r>
    </w:p>
    <w:p w14:paraId="5E66EF9F" w14:textId="77777777" w:rsidR="00CB5E9F" w:rsidRDefault="00CB5E9F">
      <w:pPr>
        <w:pStyle w:val="BodyText"/>
        <w:jc w:val="both"/>
        <w:sectPr w:rsidR="00CB5E9F">
          <w:pgSz w:w="11910" w:h="16840"/>
          <w:pgMar w:top="1820" w:right="141" w:bottom="1980" w:left="1133" w:header="0" w:footer="1766" w:gutter="0"/>
          <w:cols w:space="720"/>
        </w:sectPr>
      </w:pPr>
    </w:p>
    <w:p w14:paraId="2E03804D" w14:textId="77777777" w:rsidR="00CB5E9F" w:rsidRDefault="00000000">
      <w:pPr>
        <w:pStyle w:val="BodyText"/>
        <w:spacing w:before="70" w:line="276" w:lineRule="auto"/>
        <w:ind w:left="307" w:right="1285"/>
        <w:jc w:val="both"/>
      </w:pPr>
      <w:r>
        <w:lastRenderedPageBreak/>
        <w:t>of</w:t>
      </w:r>
      <w:r>
        <w:rPr>
          <w:spacing w:val="-6"/>
        </w:rPr>
        <w:t xml:space="preserve"> </w:t>
      </w:r>
      <w:r>
        <w:t>food-related content. YouTube's strong lead suggests</w:t>
      </w:r>
      <w:r>
        <w:rPr>
          <w:spacing w:val="-8"/>
        </w:rPr>
        <w:t xml:space="preserve"> </w:t>
      </w:r>
      <w:r>
        <w:t>that viewers value thorough, step-by- step culinary tutorials professional food reviews, and instructional content. Instagram's great performance contributes to the growing trend of</w:t>
      </w:r>
      <w:r>
        <w:rPr>
          <w:spacing w:val="-5"/>
        </w:rPr>
        <w:t xml:space="preserve"> </w:t>
      </w:r>
      <w:r>
        <w:t>rapid, visually</w:t>
      </w:r>
      <w:r>
        <w:rPr>
          <w:spacing w:val="-4"/>
        </w:rPr>
        <w:t xml:space="preserve"> </w:t>
      </w:r>
      <w:r>
        <w:t>appealing inspiration for food concepts, which is fueled by influencer culture. The comparatively low percentages for Facebook,</w:t>
      </w:r>
      <w:r>
        <w:rPr>
          <w:spacing w:val="-15"/>
        </w:rPr>
        <w:t xml:space="preserve"> </w:t>
      </w:r>
      <w:r>
        <w:t>TikTok,</w:t>
      </w:r>
      <w:r>
        <w:rPr>
          <w:spacing w:val="-15"/>
        </w:rPr>
        <w:t xml:space="preserve"> </w:t>
      </w:r>
      <w:r>
        <w:t>and</w:t>
      </w:r>
      <w:r>
        <w:rPr>
          <w:spacing w:val="-15"/>
        </w:rPr>
        <w:t xml:space="preserve"> </w:t>
      </w:r>
      <w:r>
        <w:t>other</w:t>
      </w:r>
      <w:r>
        <w:rPr>
          <w:spacing w:val="-15"/>
        </w:rPr>
        <w:t xml:space="preserve"> </w:t>
      </w:r>
      <w:r>
        <w:t>platforms</w:t>
      </w:r>
      <w:r>
        <w:rPr>
          <w:spacing w:val="-15"/>
        </w:rPr>
        <w:t xml:space="preserve"> </w:t>
      </w:r>
      <w:r>
        <w:t>imply</w:t>
      </w:r>
      <w:r>
        <w:rPr>
          <w:spacing w:val="-15"/>
        </w:rPr>
        <w:t xml:space="preserve"> </w:t>
      </w:r>
      <w:r>
        <w:t>that,</w:t>
      </w:r>
      <w:r>
        <w:rPr>
          <w:spacing w:val="-15"/>
        </w:rPr>
        <w:t xml:space="preserve"> </w:t>
      </w:r>
      <w:r>
        <w:t>while</w:t>
      </w:r>
      <w:r>
        <w:rPr>
          <w:spacing w:val="-13"/>
        </w:rPr>
        <w:t xml:space="preserve"> </w:t>
      </w:r>
      <w:r>
        <w:t>they</w:t>
      </w:r>
      <w:r>
        <w:rPr>
          <w:spacing w:val="-15"/>
        </w:rPr>
        <w:t xml:space="preserve"> </w:t>
      </w:r>
      <w:r>
        <w:t>contribute</w:t>
      </w:r>
      <w:r>
        <w:rPr>
          <w:spacing w:val="-15"/>
        </w:rPr>
        <w:t xml:space="preserve"> </w:t>
      </w:r>
      <w:r>
        <w:t>to</w:t>
      </w:r>
      <w:r>
        <w:rPr>
          <w:spacing w:val="-15"/>
        </w:rPr>
        <w:t xml:space="preserve"> </w:t>
      </w:r>
      <w:r>
        <w:t>the</w:t>
      </w:r>
      <w:r>
        <w:rPr>
          <w:spacing w:val="-12"/>
        </w:rPr>
        <w:t xml:space="preserve"> </w:t>
      </w:r>
      <w:r>
        <w:t>ecosystem,</w:t>
      </w:r>
      <w:r>
        <w:rPr>
          <w:spacing w:val="-13"/>
        </w:rPr>
        <w:t xml:space="preserve"> </w:t>
      </w:r>
      <w:r>
        <w:t>their functions are primarily</w:t>
      </w:r>
      <w:r>
        <w:rPr>
          <w:spacing w:val="-3"/>
        </w:rPr>
        <w:t xml:space="preserve"> </w:t>
      </w:r>
      <w:r>
        <w:t>supplemental.</w:t>
      </w:r>
      <w:r>
        <w:rPr>
          <w:spacing w:val="40"/>
        </w:rPr>
        <w:t xml:space="preserve"> </w:t>
      </w:r>
      <w:r>
        <w:t>This distribution may be influenced by factors such as the target population's age, technological sophistication, and platform accessibility.</w:t>
      </w:r>
    </w:p>
    <w:p w14:paraId="575DE622" w14:textId="77777777" w:rsidR="00CB5E9F" w:rsidRDefault="00CB5E9F">
      <w:pPr>
        <w:pStyle w:val="BodyText"/>
        <w:spacing w:before="211"/>
      </w:pPr>
    </w:p>
    <w:p w14:paraId="4852903A" w14:textId="77777777" w:rsidR="00CB5E9F" w:rsidRDefault="00000000">
      <w:pPr>
        <w:pStyle w:val="Heading2"/>
        <w:jc w:val="both"/>
      </w:pPr>
      <w:bookmarkStart w:id="50" w:name="Figure_4.4.2_FOOD_ENCOUNTERED_THE_MOST"/>
      <w:bookmarkEnd w:id="50"/>
      <w:r>
        <w:t>Figure</w:t>
      </w:r>
      <w:r>
        <w:rPr>
          <w:spacing w:val="-11"/>
        </w:rPr>
        <w:t xml:space="preserve"> </w:t>
      </w:r>
      <w:r>
        <w:t>4.4.2</w:t>
      </w:r>
      <w:r>
        <w:rPr>
          <w:spacing w:val="-12"/>
        </w:rPr>
        <w:t xml:space="preserve"> </w:t>
      </w:r>
      <w:r>
        <w:t>FOOD</w:t>
      </w:r>
      <w:r>
        <w:rPr>
          <w:spacing w:val="-11"/>
        </w:rPr>
        <w:t xml:space="preserve"> </w:t>
      </w:r>
      <w:r>
        <w:t>ENCOUNTERED</w:t>
      </w:r>
      <w:r>
        <w:rPr>
          <w:spacing w:val="-9"/>
        </w:rPr>
        <w:t xml:space="preserve"> </w:t>
      </w:r>
      <w:r>
        <w:t>THE</w:t>
      </w:r>
      <w:r>
        <w:rPr>
          <w:spacing w:val="-11"/>
        </w:rPr>
        <w:t xml:space="preserve"> </w:t>
      </w:r>
      <w:r>
        <w:rPr>
          <w:spacing w:val="-4"/>
        </w:rPr>
        <w:t>MOST</w:t>
      </w:r>
    </w:p>
    <w:p w14:paraId="2273CDCD" w14:textId="77777777" w:rsidR="00CB5E9F" w:rsidRDefault="00CB5E9F">
      <w:pPr>
        <w:pStyle w:val="BodyText"/>
        <w:rPr>
          <w:b/>
          <w:sz w:val="20"/>
        </w:rPr>
      </w:pPr>
    </w:p>
    <w:p w14:paraId="4FAAE4F3" w14:textId="77777777" w:rsidR="00CB5E9F" w:rsidRDefault="00000000">
      <w:pPr>
        <w:pStyle w:val="BodyText"/>
        <w:spacing w:before="169"/>
        <w:rPr>
          <w:b/>
          <w:sz w:val="20"/>
        </w:rPr>
      </w:pPr>
      <w:r>
        <w:rPr>
          <w:b/>
          <w:noProof/>
          <w:sz w:val="20"/>
        </w:rPr>
        <w:drawing>
          <wp:anchor distT="0" distB="0" distL="0" distR="0" simplePos="0" relativeHeight="487589888" behindDoc="1" locked="0" layoutInCell="1" allowOverlap="1" wp14:anchorId="28C7F8F8" wp14:editId="1AA6FC64">
            <wp:simplePos x="0" y="0"/>
            <wp:positionH relativeFrom="page">
              <wp:posOffset>975360</wp:posOffset>
            </wp:positionH>
            <wp:positionV relativeFrom="paragraph">
              <wp:posOffset>268642</wp:posOffset>
            </wp:positionV>
            <wp:extent cx="4534361" cy="1948814"/>
            <wp:effectExtent l="0" t="0" r="0" b="0"/>
            <wp:wrapTopAndBottom/>
            <wp:docPr id="14" name="Image 14" descr="Forms response chart. Question title: 3. What type of food content do you encounter most?. Number of responses: 366 respons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Forms response chart. Question title: 3. What type of food content do you encounter most?. Number of responses: 366 responses."/>
                    <pic:cNvPicPr/>
                  </pic:nvPicPr>
                  <pic:blipFill>
                    <a:blip r:embed="rId14" cstate="print"/>
                    <a:stretch>
                      <a:fillRect/>
                    </a:stretch>
                  </pic:blipFill>
                  <pic:spPr>
                    <a:xfrm>
                      <a:off x="0" y="0"/>
                      <a:ext cx="4534361" cy="1948814"/>
                    </a:xfrm>
                    <a:prstGeom prst="rect">
                      <a:avLst/>
                    </a:prstGeom>
                  </pic:spPr>
                </pic:pic>
              </a:graphicData>
            </a:graphic>
          </wp:anchor>
        </w:drawing>
      </w:r>
    </w:p>
    <w:p w14:paraId="6A1E0FF2" w14:textId="77777777" w:rsidR="00CB5E9F" w:rsidRDefault="00CB5E9F">
      <w:pPr>
        <w:pStyle w:val="BodyText"/>
        <w:rPr>
          <w:b/>
          <w:sz w:val="28"/>
        </w:rPr>
      </w:pPr>
    </w:p>
    <w:p w14:paraId="1E56B6AB" w14:textId="77777777" w:rsidR="00CB5E9F" w:rsidRDefault="00CB5E9F">
      <w:pPr>
        <w:pStyle w:val="BodyText"/>
        <w:rPr>
          <w:b/>
          <w:sz w:val="28"/>
        </w:rPr>
      </w:pPr>
    </w:p>
    <w:p w14:paraId="7FAA8C58" w14:textId="77777777" w:rsidR="00CB5E9F" w:rsidRDefault="00CB5E9F">
      <w:pPr>
        <w:pStyle w:val="BodyText"/>
        <w:spacing w:before="136"/>
        <w:rPr>
          <w:b/>
          <w:sz w:val="28"/>
        </w:rPr>
      </w:pPr>
    </w:p>
    <w:p w14:paraId="4CD6FE16" w14:textId="77777777" w:rsidR="00CB5E9F" w:rsidRDefault="00000000">
      <w:pPr>
        <w:pStyle w:val="BodyText"/>
        <w:spacing w:line="276" w:lineRule="auto"/>
        <w:ind w:left="144" w:right="1275"/>
        <w:jc w:val="both"/>
      </w:pPr>
      <w:r>
        <w:t>This</w:t>
      </w:r>
      <w:r>
        <w:rPr>
          <w:spacing w:val="-4"/>
        </w:rPr>
        <w:t xml:space="preserve"> </w:t>
      </w:r>
      <w:r>
        <w:t>pie</w:t>
      </w:r>
      <w:r>
        <w:rPr>
          <w:spacing w:val="-4"/>
        </w:rPr>
        <w:t xml:space="preserve"> </w:t>
      </w:r>
      <w:r>
        <w:t>chart shows</w:t>
      </w:r>
      <w:r>
        <w:rPr>
          <w:spacing w:val="-9"/>
        </w:rPr>
        <w:t xml:space="preserve"> </w:t>
      </w:r>
      <w:r>
        <w:t>the most common</w:t>
      </w:r>
      <w:r>
        <w:rPr>
          <w:spacing w:val="-2"/>
        </w:rPr>
        <w:t xml:space="preserve"> </w:t>
      </w:r>
      <w:r>
        <w:t>food-related content most seen</w:t>
      </w:r>
      <w:r>
        <w:rPr>
          <w:spacing w:val="-7"/>
        </w:rPr>
        <w:t xml:space="preserve"> </w:t>
      </w:r>
      <w:r>
        <w:t>by</w:t>
      </w:r>
      <w:r>
        <w:rPr>
          <w:spacing w:val="-12"/>
        </w:rPr>
        <w:t xml:space="preserve"> </w:t>
      </w:r>
      <w:r>
        <w:t>respondents</w:t>
      </w:r>
      <w:r>
        <w:rPr>
          <w:spacing w:val="-1"/>
        </w:rPr>
        <w:t xml:space="preserve"> </w:t>
      </w:r>
      <w:r>
        <w:t>on</w:t>
      </w:r>
      <w:r>
        <w:rPr>
          <w:spacing w:val="-6"/>
        </w:rPr>
        <w:t xml:space="preserve"> </w:t>
      </w:r>
      <w:r>
        <w:t>social media websites. The figures show the answers from 366 respondents, which give some information on the nature of food cues that dominate their online media usage. Healthy dishes took</w:t>
      </w:r>
      <w:r>
        <w:rPr>
          <w:spacing w:val="-11"/>
        </w:rPr>
        <w:t xml:space="preserve"> </w:t>
      </w:r>
      <w:r>
        <w:t>over the responses, contributing to 58.5%.</w:t>
      </w:r>
      <w:r>
        <w:rPr>
          <w:spacing w:val="40"/>
        </w:rPr>
        <w:t xml:space="preserve"> </w:t>
      </w:r>
      <w:r>
        <w:t>This suggests</w:t>
      </w:r>
      <w:r>
        <w:rPr>
          <w:spacing w:val="-4"/>
        </w:rPr>
        <w:t xml:space="preserve"> </w:t>
      </w:r>
      <w:r>
        <w:t>that most respondents frequently encounter content about healthy cooking, meal preparation, and wellness-oriented eating behaviors. The high</w:t>
      </w:r>
      <w:r>
        <w:rPr>
          <w:spacing w:val="-5"/>
        </w:rPr>
        <w:t xml:space="preserve"> </w:t>
      </w:r>
      <w:r>
        <w:t>percentage</w:t>
      </w:r>
      <w:r>
        <w:rPr>
          <w:spacing w:val="-3"/>
        </w:rPr>
        <w:t xml:space="preserve"> </w:t>
      </w:r>
      <w:r>
        <w:t>reflects</w:t>
      </w:r>
      <w:r>
        <w:rPr>
          <w:spacing w:val="-4"/>
        </w:rPr>
        <w:t xml:space="preserve"> </w:t>
      </w:r>
      <w:r>
        <w:t>an</w:t>
      </w:r>
      <w:r>
        <w:rPr>
          <w:spacing w:val="-3"/>
        </w:rPr>
        <w:t xml:space="preserve"> </w:t>
      </w:r>
      <w:r>
        <w:t>increasing</w:t>
      </w:r>
      <w:r>
        <w:rPr>
          <w:spacing w:val="-2"/>
        </w:rPr>
        <w:t xml:space="preserve"> </w:t>
      </w:r>
      <w:r>
        <w:t>public emphasis</w:t>
      </w:r>
      <w:r>
        <w:rPr>
          <w:spacing w:val="-3"/>
        </w:rPr>
        <w:t xml:space="preserve"> </w:t>
      </w:r>
      <w:r>
        <w:t>on</w:t>
      </w:r>
      <w:r>
        <w:rPr>
          <w:spacing w:val="-8"/>
        </w:rPr>
        <w:t xml:space="preserve"> </w:t>
      </w:r>
      <w:r>
        <w:t>health</w:t>
      </w:r>
      <w:r>
        <w:rPr>
          <w:spacing w:val="-7"/>
        </w:rPr>
        <w:t xml:space="preserve"> </w:t>
      </w:r>
      <w:r>
        <w:t>awareness, diet quality, and preventative nutrition in online food media. Fast food advertising rank second at 17.5%, indicating that, despite the popularity of health-focused content, fast-food company marketing remains very visible in digital environments.</w:t>
      </w:r>
      <w:r>
        <w:rPr>
          <w:spacing w:val="40"/>
        </w:rPr>
        <w:t xml:space="preserve"> </w:t>
      </w:r>
      <w:r>
        <w:t>This is consistent with the advertising strategy of big fast-food chains, who invest greatly in social media actions.</w:t>
      </w:r>
    </w:p>
    <w:p w14:paraId="6EDE5E0B" w14:textId="77777777" w:rsidR="00CB5E9F" w:rsidRDefault="00CB5E9F">
      <w:pPr>
        <w:pStyle w:val="BodyText"/>
        <w:spacing w:before="41"/>
      </w:pPr>
    </w:p>
    <w:p w14:paraId="63CAB3D8" w14:textId="77777777" w:rsidR="00CB5E9F" w:rsidRDefault="00000000">
      <w:pPr>
        <w:pStyle w:val="BodyText"/>
        <w:spacing w:line="276" w:lineRule="auto"/>
        <w:ind w:left="144" w:right="1279"/>
        <w:jc w:val="both"/>
      </w:pPr>
      <w:r>
        <w:t>Healthy</w:t>
      </w:r>
      <w:r>
        <w:rPr>
          <w:spacing w:val="-15"/>
        </w:rPr>
        <w:t xml:space="preserve"> </w:t>
      </w:r>
      <w:r>
        <w:t>dishes</w:t>
      </w:r>
      <w:r>
        <w:rPr>
          <w:spacing w:val="-15"/>
        </w:rPr>
        <w:t xml:space="preserve"> </w:t>
      </w:r>
      <w:r>
        <w:t>took</w:t>
      </w:r>
      <w:r>
        <w:rPr>
          <w:spacing w:val="-15"/>
        </w:rPr>
        <w:t xml:space="preserve"> </w:t>
      </w:r>
      <w:r>
        <w:t>over</w:t>
      </w:r>
      <w:r>
        <w:rPr>
          <w:spacing w:val="-15"/>
        </w:rPr>
        <w:t xml:space="preserve"> </w:t>
      </w:r>
      <w:r>
        <w:t>the</w:t>
      </w:r>
      <w:r>
        <w:rPr>
          <w:spacing w:val="-15"/>
        </w:rPr>
        <w:t xml:space="preserve"> </w:t>
      </w:r>
      <w:r>
        <w:t>responses,</w:t>
      </w:r>
      <w:r>
        <w:rPr>
          <w:spacing w:val="-15"/>
        </w:rPr>
        <w:t xml:space="preserve"> </w:t>
      </w:r>
      <w:r>
        <w:t>accounting</w:t>
      </w:r>
      <w:r>
        <w:rPr>
          <w:spacing w:val="-12"/>
        </w:rPr>
        <w:t xml:space="preserve"> </w:t>
      </w:r>
      <w:r>
        <w:t>for</w:t>
      </w:r>
      <w:r>
        <w:rPr>
          <w:spacing w:val="-7"/>
        </w:rPr>
        <w:t xml:space="preserve"> </w:t>
      </w:r>
      <w:r>
        <w:t>58.5%.</w:t>
      </w:r>
      <w:r>
        <w:rPr>
          <w:spacing w:val="25"/>
        </w:rPr>
        <w:t xml:space="preserve"> </w:t>
      </w:r>
      <w:r>
        <w:t>This</w:t>
      </w:r>
      <w:r>
        <w:rPr>
          <w:spacing w:val="-5"/>
        </w:rPr>
        <w:t xml:space="preserve"> </w:t>
      </w:r>
      <w:r>
        <w:t>shows</w:t>
      </w:r>
      <w:r>
        <w:rPr>
          <w:spacing w:val="-15"/>
        </w:rPr>
        <w:t xml:space="preserve"> </w:t>
      </w:r>
      <w:r>
        <w:t>that</w:t>
      </w:r>
      <w:r>
        <w:rPr>
          <w:spacing w:val="-7"/>
        </w:rPr>
        <w:t xml:space="preserve"> </w:t>
      </w:r>
      <w:r>
        <w:t>most</w:t>
      </w:r>
      <w:r>
        <w:rPr>
          <w:spacing w:val="-12"/>
        </w:rPr>
        <w:t xml:space="preserve"> </w:t>
      </w:r>
      <w:r>
        <w:t>respondents are</w:t>
      </w:r>
      <w:r>
        <w:rPr>
          <w:spacing w:val="-15"/>
        </w:rPr>
        <w:t xml:space="preserve"> </w:t>
      </w:r>
      <w:r>
        <w:t>frequently</w:t>
      </w:r>
      <w:r>
        <w:rPr>
          <w:spacing w:val="-15"/>
        </w:rPr>
        <w:t xml:space="preserve"> </w:t>
      </w:r>
      <w:r>
        <w:t>exposed</w:t>
      </w:r>
      <w:r>
        <w:rPr>
          <w:spacing w:val="-15"/>
        </w:rPr>
        <w:t xml:space="preserve"> </w:t>
      </w:r>
      <w:r>
        <w:t>to</w:t>
      </w:r>
      <w:r>
        <w:rPr>
          <w:spacing w:val="-15"/>
        </w:rPr>
        <w:t xml:space="preserve"> </w:t>
      </w:r>
      <w:r>
        <w:t>content</w:t>
      </w:r>
      <w:r>
        <w:rPr>
          <w:spacing w:val="-15"/>
        </w:rPr>
        <w:t xml:space="preserve"> </w:t>
      </w:r>
      <w:r>
        <w:t>about</w:t>
      </w:r>
      <w:r>
        <w:rPr>
          <w:spacing w:val="-15"/>
        </w:rPr>
        <w:t xml:space="preserve"> </w:t>
      </w:r>
      <w:r>
        <w:t>healthy</w:t>
      </w:r>
      <w:r>
        <w:rPr>
          <w:spacing w:val="-15"/>
        </w:rPr>
        <w:t xml:space="preserve"> </w:t>
      </w:r>
      <w:r>
        <w:t>cooking,</w:t>
      </w:r>
      <w:r>
        <w:rPr>
          <w:spacing w:val="-15"/>
        </w:rPr>
        <w:t xml:space="preserve"> </w:t>
      </w:r>
      <w:r>
        <w:t>meal</w:t>
      </w:r>
      <w:r>
        <w:rPr>
          <w:spacing w:val="-15"/>
        </w:rPr>
        <w:t xml:space="preserve"> </w:t>
      </w:r>
      <w:r>
        <w:t>preparation,</w:t>
      </w:r>
      <w:r>
        <w:rPr>
          <w:spacing w:val="-15"/>
        </w:rPr>
        <w:t xml:space="preserve"> </w:t>
      </w:r>
      <w:r>
        <w:t>and</w:t>
      </w:r>
      <w:r>
        <w:rPr>
          <w:spacing w:val="-15"/>
        </w:rPr>
        <w:t xml:space="preserve"> </w:t>
      </w:r>
      <w:r>
        <w:t>wellness-oriented eating habits. The high percentage indicates the growing public emphasis on health awareness, diet quality, and</w:t>
      </w:r>
      <w:r>
        <w:rPr>
          <w:spacing w:val="-5"/>
        </w:rPr>
        <w:t xml:space="preserve"> </w:t>
      </w:r>
      <w:r>
        <w:t>preventative</w:t>
      </w:r>
      <w:r>
        <w:rPr>
          <w:spacing w:val="-2"/>
        </w:rPr>
        <w:t xml:space="preserve"> </w:t>
      </w:r>
      <w:r>
        <w:t>nutrition</w:t>
      </w:r>
      <w:r>
        <w:rPr>
          <w:spacing w:val="-3"/>
        </w:rPr>
        <w:t xml:space="preserve"> </w:t>
      </w:r>
      <w:r>
        <w:t>in</w:t>
      </w:r>
      <w:r>
        <w:rPr>
          <w:spacing w:val="-10"/>
        </w:rPr>
        <w:t xml:space="preserve"> </w:t>
      </w:r>
      <w:r>
        <w:t>online food</w:t>
      </w:r>
      <w:r>
        <w:rPr>
          <w:spacing w:val="-8"/>
        </w:rPr>
        <w:t xml:space="preserve"> </w:t>
      </w:r>
      <w:r>
        <w:t>media. Fast food</w:t>
      </w:r>
      <w:r>
        <w:rPr>
          <w:spacing w:val="-2"/>
        </w:rPr>
        <w:t xml:space="preserve"> </w:t>
      </w:r>
      <w:r>
        <w:t>advertising</w:t>
      </w:r>
      <w:r>
        <w:rPr>
          <w:spacing w:val="-3"/>
        </w:rPr>
        <w:t xml:space="preserve"> </w:t>
      </w:r>
      <w:r>
        <w:t>ranks</w:t>
      </w:r>
      <w:r>
        <w:rPr>
          <w:spacing w:val="-7"/>
        </w:rPr>
        <w:t xml:space="preserve"> </w:t>
      </w:r>
      <w:r>
        <w:t>second at</w:t>
      </w:r>
      <w:r>
        <w:rPr>
          <w:spacing w:val="28"/>
        </w:rPr>
        <w:t xml:space="preserve"> </w:t>
      </w:r>
      <w:r>
        <w:t>17.5%,</w:t>
      </w:r>
      <w:r>
        <w:rPr>
          <w:spacing w:val="21"/>
        </w:rPr>
        <w:t xml:space="preserve"> </w:t>
      </w:r>
      <w:r>
        <w:t>demonstrating</w:t>
      </w:r>
      <w:r>
        <w:rPr>
          <w:spacing w:val="24"/>
        </w:rPr>
        <w:t xml:space="preserve"> </w:t>
      </w:r>
      <w:r>
        <w:t>that,</w:t>
      </w:r>
      <w:r>
        <w:rPr>
          <w:spacing w:val="27"/>
        </w:rPr>
        <w:t xml:space="preserve"> </w:t>
      </w:r>
      <w:r>
        <w:t>despite</w:t>
      </w:r>
      <w:r>
        <w:rPr>
          <w:spacing w:val="22"/>
        </w:rPr>
        <w:t xml:space="preserve"> </w:t>
      </w:r>
      <w:r>
        <w:t>the</w:t>
      </w:r>
      <w:r>
        <w:rPr>
          <w:spacing w:val="23"/>
        </w:rPr>
        <w:t xml:space="preserve"> </w:t>
      </w:r>
      <w:r>
        <w:t>popularity of health-related</w:t>
      </w:r>
      <w:r>
        <w:rPr>
          <w:spacing w:val="29"/>
        </w:rPr>
        <w:t xml:space="preserve"> </w:t>
      </w:r>
      <w:r>
        <w:t>material,</w:t>
      </w:r>
      <w:r>
        <w:rPr>
          <w:spacing w:val="36"/>
        </w:rPr>
        <w:t xml:space="preserve"> </w:t>
      </w:r>
      <w:r>
        <w:t>fast-food firm</w:t>
      </w:r>
    </w:p>
    <w:p w14:paraId="72625C3A" w14:textId="77777777" w:rsidR="00CB5E9F" w:rsidRDefault="00CB5E9F">
      <w:pPr>
        <w:pStyle w:val="BodyText"/>
        <w:spacing w:line="276" w:lineRule="auto"/>
        <w:jc w:val="both"/>
        <w:sectPr w:rsidR="00CB5E9F">
          <w:pgSz w:w="11910" w:h="16840"/>
          <w:pgMar w:top="1800" w:right="141" w:bottom="1960" w:left="1133" w:header="0" w:footer="1766" w:gutter="0"/>
          <w:cols w:space="720"/>
        </w:sectPr>
      </w:pPr>
    </w:p>
    <w:p w14:paraId="42791974" w14:textId="77777777" w:rsidR="00CB5E9F" w:rsidRDefault="00000000">
      <w:pPr>
        <w:pStyle w:val="BodyText"/>
        <w:spacing w:before="70" w:line="276" w:lineRule="auto"/>
        <w:ind w:left="144" w:right="1270"/>
        <w:jc w:val="both"/>
      </w:pPr>
      <w:r>
        <w:lastRenderedPageBreak/>
        <w:t>marketing is</w:t>
      </w:r>
      <w:r>
        <w:rPr>
          <w:spacing w:val="-3"/>
        </w:rPr>
        <w:t xml:space="preserve"> </w:t>
      </w:r>
      <w:r>
        <w:t>still</w:t>
      </w:r>
      <w:r>
        <w:rPr>
          <w:spacing w:val="-10"/>
        </w:rPr>
        <w:t xml:space="preserve"> </w:t>
      </w:r>
      <w:r>
        <w:t>quite visible in</w:t>
      </w:r>
      <w:r>
        <w:rPr>
          <w:spacing w:val="-5"/>
        </w:rPr>
        <w:t xml:space="preserve"> </w:t>
      </w:r>
      <w:r>
        <w:t>digital</w:t>
      </w:r>
      <w:r>
        <w:rPr>
          <w:spacing w:val="-5"/>
        </w:rPr>
        <w:t xml:space="preserve"> </w:t>
      </w:r>
      <w:r>
        <w:t>settings.</w:t>
      </w:r>
      <w:r>
        <w:rPr>
          <w:spacing w:val="40"/>
        </w:rPr>
        <w:t xml:space="preserve"> </w:t>
      </w:r>
      <w:r>
        <w:t>This is</w:t>
      </w:r>
      <w:r>
        <w:rPr>
          <w:spacing w:val="-4"/>
        </w:rPr>
        <w:t xml:space="preserve"> </w:t>
      </w:r>
      <w:r>
        <w:t>consistent with</w:t>
      </w:r>
      <w:r>
        <w:rPr>
          <w:spacing w:val="-4"/>
        </w:rPr>
        <w:t xml:space="preserve"> </w:t>
      </w:r>
      <w:r>
        <w:t>the</w:t>
      </w:r>
      <w:r>
        <w:rPr>
          <w:spacing w:val="-3"/>
        </w:rPr>
        <w:t xml:space="preserve"> </w:t>
      </w:r>
      <w:r>
        <w:t>advertising strategy of large fast-food businesses, who invest extensively in social media campaigns.</w:t>
      </w:r>
    </w:p>
    <w:p w14:paraId="3AD23EB3" w14:textId="77777777" w:rsidR="00CB5E9F" w:rsidRDefault="00CB5E9F">
      <w:pPr>
        <w:pStyle w:val="BodyText"/>
        <w:spacing w:before="40"/>
      </w:pPr>
    </w:p>
    <w:p w14:paraId="2EBC1E6A" w14:textId="77777777" w:rsidR="00CB5E9F" w:rsidRDefault="00000000">
      <w:pPr>
        <w:pStyle w:val="BodyText"/>
        <w:spacing w:line="276" w:lineRule="auto"/>
        <w:ind w:left="144" w:right="1275"/>
        <w:jc w:val="both"/>
      </w:pPr>
      <w:r>
        <w:t>Other types of content also comprise 6%, indicating a niche variety of food-related topics that do not fit into the given categories, possibly including gourmet cooking, food history, cultural food</w:t>
      </w:r>
      <w:r>
        <w:rPr>
          <w:spacing w:val="-15"/>
        </w:rPr>
        <w:t xml:space="preserve"> </w:t>
      </w:r>
      <w:r>
        <w:t>traditions,</w:t>
      </w:r>
      <w:r>
        <w:rPr>
          <w:spacing w:val="-12"/>
        </w:rPr>
        <w:t xml:space="preserve"> </w:t>
      </w:r>
      <w:r>
        <w:t>or</w:t>
      </w:r>
      <w:r>
        <w:rPr>
          <w:spacing w:val="-11"/>
        </w:rPr>
        <w:t xml:space="preserve"> </w:t>
      </w:r>
      <w:r>
        <w:t>sustainable</w:t>
      </w:r>
      <w:r>
        <w:rPr>
          <w:spacing w:val="-9"/>
        </w:rPr>
        <w:t xml:space="preserve"> </w:t>
      </w:r>
      <w:r>
        <w:t>eating</w:t>
      </w:r>
      <w:r>
        <w:rPr>
          <w:spacing w:val="-8"/>
        </w:rPr>
        <w:t xml:space="preserve"> </w:t>
      </w:r>
      <w:r>
        <w:t>discussions. The findings</w:t>
      </w:r>
      <w:r>
        <w:rPr>
          <w:spacing w:val="-10"/>
        </w:rPr>
        <w:t xml:space="preserve"> </w:t>
      </w:r>
      <w:r>
        <w:t>show</w:t>
      </w:r>
      <w:r>
        <w:rPr>
          <w:spacing w:val="-15"/>
        </w:rPr>
        <w:t xml:space="preserve"> </w:t>
      </w:r>
      <w:r>
        <w:t>that</w:t>
      </w:r>
      <w:r>
        <w:rPr>
          <w:spacing w:val="-12"/>
        </w:rPr>
        <w:t xml:space="preserve"> </w:t>
      </w:r>
      <w:r>
        <w:t>the</w:t>
      </w:r>
      <w:r>
        <w:rPr>
          <w:spacing w:val="-5"/>
        </w:rPr>
        <w:t xml:space="preserve"> </w:t>
      </w:r>
      <w:r>
        <w:t>audience</w:t>
      </w:r>
      <w:r>
        <w:rPr>
          <w:spacing w:val="-9"/>
        </w:rPr>
        <w:t xml:space="preserve"> </w:t>
      </w:r>
      <w:r>
        <w:t>prioritizes health-focused food content, reflecting the growing global awareness of nutrition, fitness, and illness prevention. The popularity of healthy recipes over dieting trends suggests that people choose long-term, healthy eating over restrictive or fad-based approaches. Fast food commercials continue to occupy a significant share, demonstrating the persistent marketing dominance of convenience-driven food companies. The modest proportion of viral food challenges and other material demonstrates that, while novelty and joy exist in the food media landscape, they do not dominate user engagement.</w:t>
      </w:r>
    </w:p>
    <w:p w14:paraId="01E783A1" w14:textId="77777777" w:rsidR="00CB5E9F" w:rsidRDefault="00CB5E9F">
      <w:pPr>
        <w:pStyle w:val="BodyText"/>
        <w:spacing w:before="152"/>
      </w:pPr>
    </w:p>
    <w:p w14:paraId="29B17707" w14:textId="77777777" w:rsidR="00CB5E9F" w:rsidRDefault="00000000">
      <w:pPr>
        <w:pStyle w:val="Heading2"/>
      </w:pPr>
      <w:bookmarkStart w:id="51" w:name="Figure_4.4.3_FOOD_PURCHASED_IMPULSIVELY_"/>
      <w:bookmarkEnd w:id="51"/>
      <w:r>
        <w:t>Figure</w:t>
      </w:r>
      <w:r>
        <w:rPr>
          <w:spacing w:val="-17"/>
        </w:rPr>
        <w:t xml:space="preserve"> </w:t>
      </w:r>
      <w:r>
        <w:t>4.4.3</w:t>
      </w:r>
      <w:r>
        <w:rPr>
          <w:spacing w:val="-13"/>
        </w:rPr>
        <w:t xml:space="preserve"> </w:t>
      </w:r>
      <w:r>
        <w:t>FOOD</w:t>
      </w:r>
      <w:r>
        <w:rPr>
          <w:spacing w:val="-12"/>
        </w:rPr>
        <w:t xml:space="preserve"> </w:t>
      </w:r>
      <w:r>
        <w:t>PURCHASED</w:t>
      </w:r>
      <w:r>
        <w:rPr>
          <w:spacing w:val="-16"/>
        </w:rPr>
        <w:t xml:space="preserve"> </w:t>
      </w:r>
      <w:r>
        <w:t>IMPULSIVELY</w:t>
      </w:r>
      <w:r>
        <w:rPr>
          <w:spacing w:val="-11"/>
        </w:rPr>
        <w:t xml:space="preserve"> </w:t>
      </w:r>
      <w:r>
        <w:t>DUE</w:t>
      </w:r>
      <w:r>
        <w:rPr>
          <w:spacing w:val="-16"/>
        </w:rPr>
        <w:t xml:space="preserve"> </w:t>
      </w:r>
      <w:r>
        <w:t>TO</w:t>
      </w:r>
      <w:r>
        <w:rPr>
          <w:spacing w:val="-17"/>
        </w:rPr>
        <w:t xml:space="preserve"> </w:t>
      </w:r>
      <w:r>
        <w:t>SOCIAL</w:t>
      </w:r>
      <w:r>
        <w:rPr>
          <w:spacing w:val="-16"/>
        </w:rPr>
        <w:t xml:space="preserve"> </w:t>
      </w:r>
      <w:r>
        <w:rPr>
          <w:spacing w:val="-2"/>
        </w:rPr>
        <w:t>MEDIA</w:t>
      </w:r>
    </w:p>
    <w:p w14:paraId="18302296" w14:textId="77777777" w:rsidR="00CB5E9F" w:rsidRDefault="00CB5E9F">
      <w:pPr>
        <w:pStyle w:val="BodyText"/>
        <w:rPr>
          <w:b/>
          <w:sz w:val="20"/>
        </w:rPr>
      </w:pPr>
    </w:p>
    <w:p w14:paraId="09AB9336" w14:textId="77777777" w:rsidR="00CB5E9F" w:rsidRDefault="00CB5E9F">
      <w:pPr>
        <w:pStyle w:val="BodyText"/>
        <w:rPr>
          <w:b/>
          <w:sz w:val="20"/>
        </w:rPr>
      </w:pPr>
    </w:p>
    <w:p w14:paraId="163B335F" w14:textId="77777777" w:rsidR="00CB5E9F" w:rsidRDefault="00000000">
      <w:pPr>
        <w:pStyle w:val="BodyText"/>
        <w:spacing w:before="31"/>
        <w:rPr>
          <w:b/>
          <w:sz w:val="20"/>
        </w:rPr>
      </w:pPr>
      <w:r>
        <w:rPr>
          <w:b/>
          <w:noProof/>
          <w:sz w:val="20"/>
        </w:rPr>
        <w:drawing>
          <wp:anchor distT="0" distB="0" distL="0" distR="0" simplePos="0" relativeHeight="487590400" behindDoc="1" locked="0" layoutInCell="1" allowOverlap="1" wp14:anchorId="132D47F2" wp14:editId="4B2DCA8E">
            <wp:simplePos x="0" y="0"/>
            <wp:positionH relativeFrom="page">
              <wp:posOffset>975360</wp:posOffset>
            </wp:positionH>
            <wp:positionV relativeFrom="paragraph">
              <wp:posOffset>181125</wp:posOffset>
            </wp:positionV>
            <wp:extent cx="3788745" cy="2015871"/>
            <wp:effectExtent l="0" t="0" r="0" b="0"/>
            <wp:wrapTopAndBottom/>
            <wp:docPr id="15" name="Image 15" descr="Forms response chart. Question title: 6. Have you purchased food impulsively due to social media posts?. Number of responses: 366 respons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Forms response chart. Question title: 6. Have you purchased food impulsively due to social media posts?. Number of responses: 366 responses."/>
                    <pic:cNvPicPr/>
                  </pic:nvPicPr>
                  <pic:blipFill>
                    <a:blip r:embed="rId15" cstate="print"/>
                    <a:stretch>
                      <a:fillRect/>
                    </a:stretch>
                  </pic:blipFill>
                  <pic:spPr>
                    <a:xfrm>
                      <a:off x="0" y="0"/>
                      <a:ext cx="3788745" cy="2015871"/>
                    </a:xfrm>
                    <a:prstGeom prst="rect">
                      <a:avLst/>
                    </a:prstGeom>
                  </pic:spPr>
                </pic:pic>
              </a:graphicData>
            </a:graphic>
          </wp:anchor>
        </w:drawing>
      </w:r>
    </w:p>
    <w:p w14:paraId="782E7230" w14:textId="77777777" w:rsidR="00CB5E9F" w:rsidRDefault="00CB5E9F">
      <w:pPr>
        <w:pStyle w:val="BodyText"/>
        <w:rPr>
          <w:b/>
          <w:sz w:val="28"/>
        </w:rPr>
      </w:pPr>
    </w:p>
    <w:p w14:paraId="28DFA1DC" w14:textId="77777777" w:rsidR="00CB5E9F" w:rsidRDefault="00CB5E9F">
      <w:pPr>
        <w:pStyle w:val="BodyText"/>
        <w:spacing w:before="241"/>
        <w:rPr>
          <w:b/>
          <w:sz w:val="28"/>
        </w:rPr>
      </w:pPr>
    </w:p>
    <w:p w14:paraId="26514985" w14:textId="77777777" w:rsidR="00CB5E9F" w:rsidRDefault="00000000">
      <w:pPr>
        <w:pStyle w:val="BodyText"/>
        <w:spacing w:line="276" w:lineRule="auto"/>
        <w:ind w:left="307" w:right="1269"/>
        <w:jc w:val="both"/>
      </w:pPr>
      <w:r>
        <w:t xml:space="preserve">This graph looks at whether social media affects consumers to make spontaneous food buys, an important measure of behavioral reaction to online stimuli. The figures are based on 366 </w:t>
      </w:r>
      <w:r>
        <w:rPr>
          <w:spacing w:val="-2"/>
        </w:rPr>
        <w:t>participants.</w:t>
      </w:r>
      <w:r>
        <w:rPr>
          <w:spacing w:val="-15"/>
        </w:rPr>
        <w:t xml:space="preserve"> </w:t>
      </w:r>
      <w:r>
        <w:rPr>
          <w:spacing w:val="-2"/>
        </w:rPr>
        <w:t>‘No’</w:t>
      </w:r>
      <w:r>
        <w:rPr>
          <w:spacing w:val="-13"/>
        </w:rPr>
        <w:t xml:space="preserve"> </w:t>
      </w:r>
      <w:r>
        <w:rPr>
          <w:spacing w:val="-2"/>
        </w:rPr>
        <w:t>replies</w:t>
      </w:r>
      <w:r>
        <w:rPr>
          <w:spacing w:val="-13"/>
        </w:rPr>
        <w:t xml:space="preserve"> </w:t>
      </w:r>
      <w:r>
        <w:rPr>
          <w:spacing w:val="-2"/>
        </w:rPr>
        <w:t>dominated,</w:t>
      </w:r>
      <w:r>
        <w:rPr>
          <w:spacing w:val="-13"/>
        </w:rPr>
        <w:t xml:space="preserve"> </w:t>
      </w:r>
      <w:r>
        <w:rPr>
          <w:spacing w:val="-2"/>
        </w:rPr>
        <w:t>with</w:t>
      </w:r>
      <w:r>
        <w:rPr>
          <w:spacing w:val="-13"/>
        </w:rPr>
        <w:t xml:space="preserve"> </w:t>
      </w:r>
      <w:r>
        <w:rPr>
          <w:spacing w:val="-2"/>
        </w:rPr>
        <w:t>71.3%</w:t>
      </w:r>
      <w:r>
        <w:rPr>
          <w:spacing w:val="-13"/>
        </w:rPr>
        <w:t xml:space="preserve"> </w:t>
      </w:r>
      <w:r>
        <w:rPr>
          <w:spacing w:val="-2"/>
        </w:rPr>
        <w:t>of</w:t>
      </w:r>
      <w:r>
        <w:rPr>
          <w:spacing w:val="-13"/>
        </w:rPr>
        <w:t xml:space="preserve"> </w:t>
      </w:r>
      <w:r>
        <w:rPr>
          <w:spacing w:val="-2"/>
        </w:rPr>
        <w:t>participants</w:t>
      </w:r>
      <w:r>
        <w:rPr>
          <w:spacing w:val="-13"/>
        </w:rPr>
        <w:t xml:space="preserve"> </w:t>
      </w:r>
      <w:r>
        <w:rPr>
          <w:spacing w:val="-2"/>
        </w:rPr>
        <w:t>stating</w:t>
      </w:r>
      <w:r>
        <w:rPr>
          <w:spacing w:val="-13"/>
        </w:rPr>
        <w:t xml:space="preserve"> </w:t>
      </w:r>
      <w:r>
        <w:rPr>
          <w:spacing w:val="-2"/>
        </w:rPr>
        <w:t>that</w:t>
      </w:r>
      <w:r>
        <w:rPr>
          <w:spacing w:val="-13"/>
        </w:rPr>
        <w:t xml:space="preserve"> </w:t>
      </w:r>
      <w:r>
        <w:rPr>
          <w:spacing w:val="-2"/>
        </w:rPr>
        <w:t>they</w:t>
      </w:r>
      <w:r>
        <w:rPr>
          <w:spacing w:val="-13"/>
        </w:rPr>
        <w:t xml:space="preserve"> </w:t>
      </w:r>
      <w:r>
        <w:rPr>
          <w:spacing w:val="-2"/>
        </w:rPr>
        <w:t>did</w:t>
      </w:r>
      <w:r>
        <w:rPr>
          <w:spacing w:val="-13"/>
        </w:rPr>
        <w:t xml:space="preserve"> </w:t>
      </w:r>
      <w:r>
        <w:rPr>
          <w:spacing w:val="-2"/>
        </w:rPr>
        <w:t>not</w:t>
      </w:r>
      <w:r>
        <w:rPr>
          <w:spacing w:val="-13"/>
        </w:rPr>
        <w:t xml:space="preserve"> </w:t>
      </w:r>
      <w:r>
        <w:rPr>
          <w:spacing w:val="-2"/>
        </w:rPr>
        <w:t>buy</w:t>
      </w:r>
      <w:r>
        <w:rPr>
          <w:spacing w:val="-13"/>
        </w:rPr>
        <w:t xml:space="preserve"> </w:t>
      </w:r>
      <w:r>
        <w:rPr>
          <w:spacing w:val="-2"/>
        </w:rPr>
        <w:t xml:space="preserve">food </w:t>
      </w:r>
      <w:r>
        <w:t>impulsively</w:t>
      </w:r>
      <w:r>
        <w:rPr>
          <w:spacing w:val="-15"/>
        </w:rPr>
        <w:t xml:space="preserve"> </w:t>
      </w:r>
      <w:r>
        <w:t>as</w:t>
      </w:r>
      <w:r>
        <w:rPr>
          <w:spacing w:val="-15"/>
        </w:rPr>
        <w:t xml:space="preserve"> </w:t>
      </w:r>
      <w:r>
        <w:t>a</w:t>
      </w:r>
      <w:r>
        <w:rPr>
          <w:spacing w:val="-15"/>
        </w:rPr>
        <w:t xml:space="preserve"> </w:t>
      </w:r>
      <w:r>
        <w:t>result</w:t>
      </w:r>
      <w:r>
        <w:rPr>
          <w:spacing w:val="-15"/>
        </w:rPr>
        <w:t xml:space="preserve"> </w:t>
      </w:r>
      <w:r>
        <w:t>of</w:t>
      </w:r>
      <w:r>
        <w:rPr>
          <w:spacing w:val="-15"/>
        </w:rPr>
        <w:t xml:space="preserve"> </w:t>
      </w:r>
      <w:r>
        <w:t>social</w:t>
      </w:r>
      <w:r>
        <w:rPr>
          <w:spacing w:val="-15"/>
        </w:rPr>
        <w:t xml:space="preserve"> </w:t>
      </w:r>
      <w:r>
        <w:t>media</w:t>
      </w:r>
      <w:r>
        <w:rPr>
          <w:spacing w:val="-8"/>
        </w:rPr>
        <w:t xml:space="preserve"> </w:t>
      </w:r>
      <w:r>
        <w:t>influence.</w:t>
      </w:r>
      <w:r>
        <w:rPr>
          <w:spacing w:val="31"/>
        </w:rPr>
        <w:t xml:space="preserve"> </w:t>
      </w:r>
      <w:r>
        <w:t>This</w:t>
      </w:r>
      <w:r>
        <w:rPr>
          <w:spacing w:val="-10"/>
        </w:rPr>
        <w:t xml:space="preserve"> </w:t>
      </w:r>
      <w:r>
        <w:t>majority</w:t>
      </w:r>
      <w:r>
        <w:rPr>
          <w:spacing w:val="-15"/>
        </w:rPr>
        <w:t xml:space="preserve"> </w:t>
      </w:r>
      <w:r>
        <w:t>implies</w:t>
      </w:r>
      <w:r>
        <w:rPr>
          <w:spacing w:val="-13"/>
        </w:rPr>
        <w:t xml:space="preserve"> </w:t>
      </w:r>
      <w:r>
        <w:t>that,</w:t>
      </w:r>
      <w:r>
        <w:rPr>
          <w:spacing w:val="-13"/>
        </w:rPr>
        <w:t xml:space="preserve"> </w:t>
      </w:r>
      <w:r>
        <w:t>while</w:t>
      </w:r>
      <w:r>
        <w:rPr>
          <w:spacing w:val="-8"/>
        </w:rPr>
        <w:t xml:space="preserve"> </w:t>
      </w:r>
      <w:r>
        <w:t>social</w:t>
      </w:r>
      <w:r>
        <w:rPr>
          <w:spacing w:val="-15"/>
        </w:rPr>
        <w:t xml:space="preserve"> </w:t>
      </w:r>
      <w:r>
        <w:t>media is an effective tool</w:t>
      </w:r>
      <w:r>
        <w:rPr>
          <w:spacing w:val="-2"/>
        </w:rPr>
        <w:t xml:space="preserve"> </w:t>
      </w:r>
      <w:r>
        <w:t xml:space="preserve">for food promotion, a significant portion of the audience makes deliberate decisions and rejects spontaneous purchasing behaviors prompted by online material. ‘Yes’, responses account for 28.7%, implying that more than one in every four respondents made </w:t>
      </w:r>
      <w:r>
        <w:rPr>
          <w:spacing w:val="-4"/>
        </w:rPr>
        <w:t>unplanned</w:t>
      </w:r>
      <w:r>
        <w:rPr>
          <w:spacing w:val="-11"/>
        </w:rPr>
        <w:t xml:space="preserve"> </w:t>
      </w:r>
      <w:r>
        <w:rPr>
          <w:spacing w:val="-4"/>
        </w:rPr>
        <w:t>food</w:t>
      </w:r>
      <w:r>
        <w:rPr>
          <w:spacing w:val="-11"/>
        </w:rPr>
        <w:t xml:space="preserve"> </w:t>
      </w:r>
      <w:r>
        <w:rPr>
          <w:spacing w:val="-4"/>
        </w:rPr>
        <w:t>purchases</w:t>
      </w:r>
      <w:r>
        <w:rPr>
          <w:spacing w:val="-11"/>
        </w:rPr>
        <w:t xml:space="preserve"> </w:t>
      </w:r>
      <w:r>
        <w:rPr>
          <w:spacing w:val="-4"/>
        </w:rPr>
        <w:t>as</w:t>
      </w:r>
      <w:r>
        <w:rPr>
          <w:spacing w:val="-11"/>
        </w:rPr>
        <w:t xml:space="preserve"> </w:t>
      </w:r>
      <w:r>
        <w:rPr>
          <w:spacing w:val="-4"/>
        </w:rPr>
        <w:t>a</w:t>
      </w:r>
      <w:r>
        <w:rPr>
          <w:spacing w:val="-11"/>
        </w:rPr>
        <w:t xml:space="preserve"> </w:t>
      </w:r>
      <w:r>
        <w:rPr>
          <w:spacing w:val="-4"/>
        </w:rPr>
        <w:t>direct</w:t>
      </w:r>
      <w:r>
        <w:rPr>
          <w:spacing w:val="-7"/>
        </w:rPr>
        <w:t xml:space="preserve"> </w:t>
      </w:r>
      <w:r>
        <w:rPr>
          <w:spacing w:val="-4"/>
        </w:rPr>
        <w:t>result</w:t>
      </w:r>
      <w:r>
        <w:rPr>
          <w:spacing w:val="-8"/>
        </w:rPr>
        <w:t xml:space="preserve"> </w:t>
      </w:r>
      <w:r>
        <w:rPr>
          <w:spacing w:val="-4"/>
        </w:rPr>
        <w:t>of</w:t>
      </w:r>
      <w:r>
        <w:rPr>
          <w:spacing w:val="-11"/>
        </w:rPr>
        <w:t xml:space="preserve"> </w:t>
      </w:r>
      <w:r>
        <w:rPr>
          <w:spacing w:val="-4"/>
        </w:rPr>
        <w:t>social</w:t>
      </w:r>
      <w:r>
        <w:rPr>
          <w:spacing w:val="-11"/>
        </w:rPr>
        <w:t xml:space="preserve"> </w:t>
      </w:r>
      <w:r>
        <w:rPr>
          <w:spacing w:val="-4"/>
        </w:rPr>
        <w:t>media</w:t>
      </w:r>
      <w:r>
        <w:rPr>
          <w:spacing w:val="-9"/>
        </w:rPr>
        <w:t xml:space="preserve"> </w:t>
      </w:r>
      <w:r>
        <w:rPr>
          <w:spacing w:val="-4"/>
        </w:rPr>
        <w:t>exposure.</w:t>
      </w:r>
      <w:r>
        <w:rPr>
          <w:spacing w:val="8"/>
        </w:rPr>
        <w:t xml:space="preserve"> </w:t>
      </w:r>
      <w:r>
        <w:rPr>
          <w:spacing w:val="-4"/>
        </w:rPr>
        <w:t>This</w:t>
      </w:r>
      <w:r>
        <w:rPr>
          <w:spacing w:val="-11"/>
        </w:rPr>
        <w:t xml:space="preserve"> </w:t>
      </w:r>
      <w:r>
        <w:rPr>
          <w:spacing w:val="-4"/>
        </w:rPr>
        <w:t>demonstrates</w:t>
      </w:r>
      <w:r>
        <w:rPr>
          <w:spacing w:val="-11"/>
        </w:rPr>
        <w:t xml:space="preserve"> </w:t>
      </w:r>
      <w:r>
        <w:rPr>
          <w:spacing w:val="-4"/>
        </w:rPr>
        <w:t>the</w:t>
      </w:r>
      <w:r>
        <w:rPr>
          <w:spacing w:val="-10"/>
        </w:rPr>
        <w:t xml:space="preserve"> </w:t>
      </w:r>
      <w:r>
        <w:rPr>
          <w:spacing w:val="-4"/>
        </w:rPr>
        <w:t>ability to</w:t>
      </w:r>
      <w:r>
        <w:rPr>
          <w:spacing w:val="-11"/>
        </w:rPr>
        <w:t xml:space="preserve"> </w:t>
      </w:r>
      <w:r>
        <w:rPr>
          <w:spacing w:val="-4"/>
        </w:rPr>
        <w:t>persuade</w:t>
      </w:r>
      <w:r>
        <w:rPr>
          <w:spacing w:val="-11"/>
        </w:rPr>
        <w:t xml:space="preserve"> </w:t>
      </w:r>
      <w:r>
        <w:rPr>
          <w:spacing w:val="-4"/>
        </w:rPr>
        <w:t>of</w:t>
      </w:r>
      <w:r>
        <w:rPr>
          <w:spacing w:val="-11"/>
        </w:rPr>
        <w:t xml:space="preserve"> </w:t>
      </w:r>
      <w:r>
        <w:rPr>
          <w:spacing w:val="-4"/>
        </w:rPr>
        <w:t>appealing</w:t>
      </w:r>
      <w:r>
        <w:rPr>
          <w:spacing w:val="-11"/>
        </w:rPr>
        <w:t xml:space="preserve"> </w:t>
      </w:r>
      <w:r>
        <w:rPr>
          <w:spacing w:val="-4"/>
        </w:rPr>
        <w:t>food</w:t>
      </w:r>
      <w:r>
        <w:rPr>
          <w:spacing w:val="-11"/>
        </w:rPr>
        <w:t xml:space="preserve"> </w:t>
      </w:r>
      <w:r>
        <w:rPr>
          <w:spacing w:val="-4"/>
        </w:rPr>
        <w:t>pictures,</w:t>
      </w:r>
      <w:r>
        <w:rPr>
          <w:spacing w:val="-11"/>
        </w:rPr>
        <w:t xml:space="preserve"> </w:t>
      </w:r>
      <w:r>
        <w:rPr>
          <w:spacing w:val="-4"/>
        </w:rPr>
        <w:t>influencer</w:t>
      </w:r>
      <w:r>
        <w:rPr>
          <w:spacing w:val="-11"/>
        </w:rPr>
        <w:t xml:space="preserve"> </w:t>
      </w:r>
      <w:r>
        <w:rPr>
          <w:spacing w:val="-4"/>
        </w:rPr>
        <w:t>endorsements,</w:t>
      </w:r>
      <w:r>
        <w:rPr>
          <w:spacing w:val="-11"/>
        </w:rPr>
        <w:t xml:space="preserve"> </w:t>
      </w:r>
      <w:r>
        <w:rPr>
          <w:spacing w:val="-4"/>
        </w:rPr>
        <w:t>and</w:t>
      </w:r>
      <w:r>
        <w:rPr>
          <w:spacing w:val="-11"/>
        </w:rPr>
        <w:t xml:space="preserve"> </w:t>
      </w:r>
      <w:r>
        <w:rPr>
          <w:spacing w:val="-4"/>
        </w:rPr>
        <w:t>tailored</w:t>
      </w:r>
      <w:r>
        <w:rPr>
          <w:spacing w:val="-11"/>
        </w:rPr>
        <w:t xml:space="preserve"> </w:t>
      </w:r>
      <w:r>
        <w:rPr>
          <w:spacing w:val="-4"/>
        </w:rPr>
        <w:t>marketing</w:t>
      </w:r>
      <w:r>
        <w:rPr>
          <w:spacing w:val="-6"/>
        </w:rPr>
        <w:t xml:space="preserve"> </w:t>
      </w:r>
      <w:r>
        <w:rPr>
          <w:spacing w:val="-4"/>
        </w:rPr>
        <w:t>in</w:t>
      </w:r>
      <w:r>
        <w:rPr>
          <w:spacing w:val="-11"/>
        </w:rPr>
        <w:t xml:space="preserve"> </w:t>
      </w:r>
      <w:r>
        <w:rPr>
          <w:spacing w:val="-4"/>
        </w:rPr>
        <w:t xml:space="preserve">shaping </w:t>
      </w:r>
      <w:r>
        <w:t>customer behavior. The findings</w:t>
      </w:r>
      <w:r>
        <w:rPr>
          <w:spacing w:val="27"/>
        </w:rPr>
        <w:t xml:space="preserve"> </w:t>
      </w:r>
      <w:r>
        <w:t>indicate that, while</w:t>
      </w:r>
      <w:r>
        <w:rPr>
          <w:spacing w:val="27"/>
        </w:rPr>
        <w:t xml:space="preserve"> </w:t>
      </w:r>
      <w:r>
        <w:t>impulsive</w:t>
      </w:r>
      <w:r>
        <w:rPr>
          <w:spacing w:val="27"/>
        </w:rPr>
        <w:t xml:space="preserve"> </w:t>
      </w:r>
      <w:r>
        <w:t>buying behavior affected</w:t>
      </w:r>
      <w:r>
        <w:rPr>
          <w:spacing w:val="24"/>
        </w:rPr>
        <w:t xml:space="preserve"> </w:t>
      </w:r>
      <w:r>
        <w:t>by</w:t>
      </w:r>
    </w:p>
    <w:p w14:paraId="177E2991" w14:textId="77777777" w:rsidR="00CB5E9F" w:rsidRDefault="00CB5E9F">
      <w:pPr>
        <w:pStyle w:val="BodyText"/>
        <w:spacing w:line="276" w:lineRule="auto"/>
        <w:jc w:val="both"/>
        <w:sectPr w:rsidR="00CB5E9F">
          <w:pgSz w:w="11910" w:h="16840"/>
          <w:pgMar w:top="1800" w:right="141" w:bottom="1980" w:left="1133" w:header="0" w:footer="1766" w:gutter="0"/>
          <w:cols w:space="720"/>
        </w:sectPr>
      </w:pPr>
    </w:p>
    <w:p w14:paraId="5E0D66A2" w14:textId="77777777" w:rsidR="00CB5E9F" w:rsidRDefault="00000000">
      <w:pPr>
        <w:pStyle w:val="BodyText"/>
        <w:spacing w:before="70" w:line="276" w:lineRule="auto"/>
        <w:ind w:left="307" w:right="1284"/>
        <w:jc w:val="both"/>
      </w:pPr>
      <w:r>
        <w:lastRenderedPageBreak/>
        <w:t>social media exists and is apparent it does not affect the vast majority of consumers in this sample. This is consistent with the idea that food shopping decisions are frequently impacted by</w:t>
      </w:r>
      <w:r>
        <w:rPr>
          <w:spacing w:val="-15"/>
        </w:rPr>
        <w:t xml:space="preserve"> </w:t>
      </w:r>
      <w:r>
        <w:t>a</w:t>
      </w:r>
      <w:r>
        <w:rPr>
          <w:spacing w:val="-13"/>
        </w:rPr>
        <w:t xml:space="preserve"> </w:t>
      </w:r>
      <w:r>
        <w:t>combination</w:t>
      </w:r>
      <w:r>
        <w:rPr>
          <w:spacing w:val="-14"/>
        </w:rPr>
        <w:t xml:space="preserve"> </w:t>
      </w:r>
      <w:r>
        <w:t>of</w:t>
      </w:r>
      <w:r>
        <w:rPr>
          <w:spacing w:val="-15"/>
        </w:rPr>
        <w:t xml:space="preserve"> </w:t>
      </w:r>
      <w:r>
        <w:t>factors</w:t>
      </w:r>
      <w:r>
        <w:rPr>
          <w:spacing w:val="-13"/>
        </w:rPr>
        <w:t xml:space="preserve"> </w:t>
      </w:r>
      <w:r>
        <w:t>such</w:t>
      </w:r>
      <w:r>
        <w:rPr>
          <w:spacing w:val="-15"/>
        </w:rPr>
        <w:t xml:space="preserve"> </w:t>
      </w:r>
      <w:r>
        <w:t>as</w:t>
      </w:r>
      <w:r>
        <w:rPr>
          <w:spacing w:val="-14"/>
        </w:rPr>
        <w:t xml:space="preserve"> </w:t>
      </w:r>
      <w:r>
        <w:t>personal</w:t>
      </w:r>
      <w:r>
        <w:rPr>
          <w:spacing w:val="-10"/>
        </w:rPr>
        <w:t xml:space="preserve"> </w:t>
      </w:r>
      <w:r>
        <w:t>budget,</w:t>
      </w:r>
      <w:r>
        <w:rPr>
          <w:spacing w:val="-5"/>
        </w:rPr>
        <w:t xml:space="preserve"> </w:t>
      </w:r>
      <w:r>
        <w:t>health</w:t>
      </w:r>
      <w:r>
        <w:rPr>
          <w:spacing w:val="-15"/>
        </w:rPr>
        <w:t xml:space="preserve"> </w:t>
      </w:r>
      <w:r>
        <w:t>awareness,</w:t>
      </w:r>
      <w:r>
        <w:rPr>
          <w:spacing w:val="-4"/>
        </w:rPr>
        <w:t xml:space="preserve"> </w:t>
      </w:r>
      <w:r>
        <w:t>and</w:t>
      </w:r>
      <w:r>
        <w:rPr>
          <w:spacing w:val="-7"/>
        </w:rPr>
        <w:t xml:space="preserve"> </w:t>
      </w:r>
      <w:r>
        <w:t>convenience,</w:t>
      </w:r>
      <w:r>
        <w:rPr>
          <w:spacing w:val="-4"/>
        </w:rPr>
        <w:t xml:space="preserve"> </w:t>
      </w:r>
      <w:r>
        <w:t>rather than just internet exposure.</w:t>
      </w:r>
      <w:r>
        <w:rPr>
          <w:spacing w:val="40"/>
        </w:rPr>
        <w:t xml:space="preserve"> </w:t>
      </w:r>
      <w:r>
        <w:t>However, the 28.7% who acknowledged to making impulsive purchases</w:t>
      </w:r>
      <w:r>
        <w:rPr>
          <w:spacing w:val="-15"/>
        </w:rPr>
        <w:t xml:space="preserve"> </w:t>
      </w:r>
      <w:r>
        <w:t>represent</w:t>
      </w:r>
      <w:r>
        <w:rPr>
          <w:spacing w:val="-15"/>
        </w:rPr>
        <w:t xml:space="preserve"> </w:t>
      </w:r>
      <w:r>
        <w:t>an</w:t>
      </w:r>
      <w:r>
        <w:rPr>
          <w:spacing w:val="-15"/>
        </w:rPr>
        <w:t xml:space="preserve"> </w:t>
      </w:r>
      <w:r>
        <w:t>important</w:t>
      </w:r>
      <w:r>
        <w:rPr>
          <w:spacing w:val="-15"/>
        </w:rPr>
        <w:t xml:space="preserve"> </w:t>
      </w:r>
      <w:r>
        <w:t>market</w:t>
      </w:r>
      <w:r>
        <w:rPr>
          <w:spacing w:val="-15"/>
        </w:rPr>
        <w:t xml:space="preserve"> </w:t>
      </w:r>
      <w:r>
        <w:t>group</w:t>
      </w:r>
      <w:r>
        <w:rPr>
          <w:spacing w:val="-15"/>
        </w:rPr>
        <w:t xml:space="preserve"> </w:t>
      </w:r>
      <w:r>
        <w:t>that</w:t>
      </w:r>
      <w:r>
        <w:rPr>
          <w:spacing w:val="-15"/>
        </w:rPr>
        <w:t xml:space="preserve"> </w:t>
      </w:r>
      <w:r>
        <w:t>businesses</w:t>
      </w:r>
      <w:r>
        <w:rPr>
          <w:spacing w:val="-12"/>
        </w:rPr>
        <w:t xml:space="preserve"> </w:t>
      </w:r>
      <w:r>
        <w:t>may</w:t>
      </w:r>
      <w:r>
        <w:rPr>
          <w:spacing w:val="-15"/>
        </w:rPr>
        <w:t xml:space="preserve"> </w:t>
      </w:r>
      <w:r>
        <w:t>reach</w:t>
      </w:r>
      <w:r>
        <w:rPr>
          <w:spacing w:val="-15"/>
        </w:rPr>
        <w:t xml:space="preserve"> </w:t>
      </w:r>
      <w:r>
        <w:t>with</w:t>
      </w:r>
      <w:r>
        <w:rPr>
          <w:spacing w:val="-15"/>
        </w:rPr>
        <w:t xml:space="preserve"> </w:t>
      </w:r>
      <w:r>
        <w:t>engaging,</w:t>
      </w:r>
      <w:r>
        <w:rPr>
          <w:spacing w:val="-11"/>
        </w:rPr>
        <w:t xml:space="preserve"> </w:t>
      </w:r>
      <w:r>
        <w:t>trend- based, and emotion-driven campaign</w:t>
      </w:r>
    </w:p>
    <w:p w14:paraId="43272F37" w14:textId="77777777" w:rsidR="00CB5E9F" w:rsidRDefault="00CB5E9F">
      <w:pPr>
        <w:pStyle w:val="BodyText"/>
        <w:spacing w:line="276" w:lineRule="auto"/>
        <w:jc w:val="both"/>
        <w:sectPr w:rsidR="00CB5E9F">
          <w:pgSz w:w="11910" w:h="16840"/>
          <w:pgMar w:top="1800" w:right="141" w:bottom="1980" w:left="1133" w:header="0" w:footer="1766" w:gutter="0"/>
          <w:cols w:space="720"/>
        </w:sectPr>
      </w:pPr>
    </w:p>
    <w:p w14:paraId="514B2D11" w14:textId="77777777" w:rsidR="00CB5E9F" w:rsidRDefault="00000000">
      <w:pPr>
        <w:pStyle w:val="Heading2"/>
        <w:spacing w:before="62"/>
        <w:ind w:left="144"/>
        <w:jc w:val="both"/>
      </w:pPr>
      <w:bookmarkStart w:id="52" w:name="Figure_4.4.4_FOOD_PREFERENCE_CHANGE"/>
      <w:bookmarkEnd w:id="52"/>
      <w:r>
        <w:lastRenderedPageBreak/>
        <w:t>Figure</w:t>
      </w:r>
      <w:r>
        <w:rPr>
          <w:spacing w:val="-18"/>
        </w:rPr>
        <w:t xml:space="preserve"> </w:t>
      </w:r>
      <w:r>
        <w:t>4.4.4</w:t>
      </w:r>
      <w:r>
        <w:rPr>
          <w:spacing w:val="-17"/>
        </w:rPr>
        <w:t xml:space="preserve"> </w:t>
      </w:r>
      <w:r>
        <w:t>FOOD</w:t>
      </w:r>
      <w:r>
        <w:rPr>
          <w:spacing w:val="-14"/>
        </w:rPr>
        <w:t xml:space="preserve"> </w:t>
      </w:r>
      <w:r>
        <w:t>PREFERENCE</w:t>
      </w:r>
      <w:r>
        <w:rPr>
          <w:spacing w:val="-14"/>
        </w:rPr>
        <w:t xml:space="preserve"> </w:t>
      </w:r>
      <w:r>
        <w:rPr>
          <w:spacing w:val="-2"/>
        </w:rPr>
        <w:t>CHANGE</w:t>
      </w:r>
    </w:p>
    <w:p w14:paraId="4C0CC815" w14:textId="77777777" w:rsidR="00CB5E9F" w:rsidRDefault="00CB5E9F">
      <w:pPr>
        <w:pStyle w:val="BodyText"/>
        <w:rPr>
          <w:b/>
          <w:sz w:val="20"/>
        </w:rPr>
      </w:pPr>
    </w:p>
    <w:p w14:paraId="21649E7B" w14:textId="77777777" w:rsidR="00CB5E9F" w:rsidRDefault="00000000">
      <w:pPr>
        <w:pStyle w:val="BodyText"/>
        <w:spacing w:before="203"/>
        <w:rPr>
          <w:b/>
          <w:sz w:val="20"/>
        </w:rPr>
      </w:pPr>
      <w:r>
        <w:rPr>
          <w:b/>
          <w:noProof/>
          <w:sz w:val="20"/>
        </w:rPr>
        <w:drawing>
          <wp:anchor distT="0" distB="0" distL="0" distR="0" simplePos="0" relativeHeight="487590912" behindDoc="1" locked="0" layoutInCell="1" allowOverlap="1" wp14:anchorId="36C099E8" wp14:editId="15DD177A">
            <wp:simplePos x="0" y="0"/>
            <wp:positionH relativeFrom="page">
              <wp:posOffset>974725</wp:posOffset>
            </wp:positionH>
            <wp:positionV relativeFrom="paragraph">
              <wp:posOffset>290605</wp:posOffset>
            </wp:positionV>
            <wp:extent cx="3670705" cy="1970055"/>
            <wp:effectExtent l="0" t="0" r="0" b="0"/>
            <wp:wrapTopAndBottom/>
            <wp:docPr id="16" name="Image 16" descr="Forms response chart. Question title: 9. Has social media changed your food preferences?. Number of responses: 366 respons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Forms response chart. Question title: 9. Has social media changed your food preferences?. Number of responses: 366 responses."/>
                    <pic:cNvPicPr/>
                  </pic:nvPicPr>
                  <pic:blipFill>
                    <a:blip r:embed="rId16" cstate="print"/>
                    <a:stretch>
                      <a:fillRect/>
                    </a:stretch>
                  </pic:blipFill>
                  <pic:spPr>
                    <a:xfrm>
                      <a:off x="0" y="0"/>
                      <a:ext cx="3670705" cy="1970055"/>
                    </a:xfrm>
                    <a:prstGeom prst="rect">
                      <a:avLst/>
                    </a:prstGeom>
                  </pic:spPr>
                </pic:pic>
              </a:graphicData>
            </a:graphic>
          </wp:anchor>
        </w:drawing>
      </w:r>
    </w:p>
    <w:p w14:paraId="2C2087C9" w14:textId="77777777" w:rsidR="00CB5E9F" w:rsidRDefault="00CB5E9F">
      <w:pPr>
        <w:pStyle w:val="BodyText"/>
        <w:rPr>
          <w:b/>
          <w:sz w:val="28"/>
        </w:rPr>
      </w:pPr>
    </w:p>
    <w:p w14:paraId="7705FF36" w14:textId="77777777" w:rsidR="00CB5E9F" w:rsidRDefault="00CB5E9F">
      <w:pPr>
        <w:pStyle w:val="BodyText"/>
        <w:spacing w:before="275"/>
        <w:rPr>
          <w:b/>
          <w:sz w:val="28"/>
        </w:rPr>
      </w:pPr>
    </w:p>
    <w:p w14:paraId="3C1CA89D" w14:textId="77777777" w:rsidR="00CB5E9F" w:rsidRDefault="00000000">
      <w:pPr>
        <w:pStyle w:val="BodyText"/>
        <w:spacing w:line="276" w:lineRule="auto"/>
        <w:ind w:left="144" w:right="1277"/>
        <w:jc w:val="both"/>
      </w:pPr>
      <w:r>
        <w:t xml:space="preserve">The majority of respondents (62.6%) said that social media had not changed their eating preferences. This shows that most people's food choices are still driven by cultural traditions, family customs, and personal preferences, rather than by online trends. In contrast, 37.4% of individuals </w:t>
      </w:r>
      <w:proofErr w:type="spellStart"/>
      <w:r>
        <w:t>individuals</w:t>
      </w:r>
      <w:proofErr w:type="spellEnd"/>
      <w:r>
        <w:t xml:space="preserve"> said social media influenced their dietary choices. For this population, exposure to digital content such as cooking videos, recipe demonstrations, influencer recommendations, and visually appealing food photography tends to alter eating habits. These influences</w:t>
      </w:r>
      <w:r>
        <w:rPr>
          <w:spacing w:val="-15"/>
        </w:rPr>
        <w:t xml:space="preserve"> </w:t>
      </w:r>
      <w:r>
        <w:t>may</w:t>
      </w:r>
      <w:r>
        <w:rPr>
          <w:spacing w:val="-15"/>
        </w:rPr>
        <w:t xml:space="preserve"> </w:t>
      </w:r>
      <w:r>
        <w:t>result</w:t>
      </w:r>
      <w:r>
        <w:rPr>
          <w:spacing w:val="7"/>
        </w:rPr>
        <w:t xml:space="preserve"> </w:t>
      </w:r>
      <w:r>
        <w:t>in</w:t>
      </w:r>
      <w:r>
        <w:rPr>
          <w:spacing w:val="-15"/>
        </w:rPr>
        <w:t xml:space="preserve"> </w:t>
      </w:r>
      <w:r>
        <w:t>experimenting</w:t>
      </w:r>
      <w:r>
        <w:rPr>
          <w:spacing w:val="-4"/>
        </w:rPr>
        <w:t xml:space="preserve"> </w:t>
      </w:r>
      <w:r>
        <w:t>with</w:t>
      </w:r>
      <w:r>
        <w:rPr>
          <w:spacing w:val="-13"/>
        </w:rPr>
        <w:t xml:space="preserve"> </w:t>
      </w:r>
      <w:r>
        <w:t>new</w:t>
      </w:r>
      <w:r>
        <w:rPr>
          <w:spacing w:val="-9"/>
        </w:rPr>
        <w:t xml:space="preserve"> </w:t>
      </w:r>
      <w:r>
        <w:t>cuisines,</w:t>
      </w:r>
      <w:r>
        <w:rPr>
          <w:spacing w:val="-5"/>
        </w:rPr>
        <w:t xml:space="preserve"> </w:t>
      </w:r>
      <w:r>
        <w:t>accepting</w:t>
      </w:r>
      <w:r>
        <w:rPr>
          <w:spacing w:val="-8"/>
        </w:rPr>
        <w:t xml:space="preserve"> </w:t>
      </w:r>
      <w:r>
        <w:t>specific</w:t>
      </w:r>
      <w:r>
        <w:rPr>
          <w:spacing w:val="-14"/>
        </w:rPr>
        <w:t xml:space="preserve"> </w:t>
      </w:r>
      <w:r>
        <w:t>dietary</w:t>
      </w:r>
      <w:r>
        <w:rPr>
          <w:spacing w:val="-15"/>
        </w:rPr>
        <w:t xml:space="preserve"> </w:t>
      </w:r>
      <w:r>
        <w:t>trends</w:t>
      </w:r>
      <w:r>
        <w:rPr>
          <w:spacing w:val="-14"/>
        </w:rPr>
        <w:t xml:space="preserve"> </w:t>
      </w:r>
      <w:r>
        <w:t>(e.g., plant-</w:t>
      </w:r>
      <w:r>
        <w:rPr>
          <w:spacing w:val="-5"/>
        </w:rPr>
        <w:t xml:space="preserve"> </w:t>
      </w:r>
      <w:r>
        <w:t>based,</w:t>
      </w:r>
      <w:r>
        <w:rPr>
          <w:spacing w:val="-2"/>
        </w:rPr>
        <w:t xml:space="preserve"> </w:t>
      </w:r>
      <w:r>
        <w:t>keto),</w:t>
      </w:r>
      <w:r>
        <w:rPr>
          <w:spacing w:val="-14"/>
        </w:rPr>
        <w:t xml:space="preserve"> </w:t>
      </w:r>
      <w:r>
        <w:t>or</w:t>
      </w:r>
      <w:r>
        <w:rPr>
          <w:spacing w:val="-7"/>
        </w:rPr>
        <w:t xml:space="preserve"> </w:t>
      </w:r>
      <w:r>
        <w:t>picking foods</w:t>
      </w:r>
      <w:r>
        <w:rPr>
          <w:spacing w:val="-14"/>
        </w:rPr>
        <w:t xml:space="preserve"> </w:t>
      </w:r>
      <w:r>
        <w:t>for</w:t>
      </w:r>
      <w:r>
        <w:rPr>
          <w:spacing w:val="-15"/>
        </w:rPr>
        <w:t xml:space="preserve"> </w:t>
      </w:r>
      <w:r>
        <w:t>their</w:t>
      </w:r>
      <w:r>
        <w:rPr>
          <w:spacing w:val="-1"/>
        </w:rPr>
        <w:t xml:space="preserve"> </w:t>
      </w:r>
      <w:r>
        <w:t>visual</w:t>
      </w:r>
      <w:r>
        <w:rPr>
          <w:spacing w:val="-3"/>
        </w:rPr>
        <w:t xml:space="preserve"> </w:t>
      </w:r>
      <w:r>
        <w:t>presentation, as</w:t>
      </w:r>
      <w:r>
        <w:rPr>
          <w:spacing w:val="-10"/>
        </w:rPr>
        <w:t xml:space="preserve"> </w:t>
      </w:r>
      <w:r>
        <w:t>seen</w:t>
      </w:r>
      <w:r>
        <w:rPr>
          <w:spacing w:val="-15"/>
        </w:rPr>
        <w:t xml:space="preserve"> </w:t>
      </w:r>
      <w:r>
        <w:t>on</w:t>
      </w:r>
      <w:r>
        <w:rPr>
          <w:spacing w:val="-15"/>
        </w:rPr>
        <w:t xml:space="preserve"> </w:t>
      </w:r>
      <w:r>
        <w:t>sites</w:t>
      </w:r>
      <w:r>
        <w:rPr>
          <w:spacing w:val="-1"/>
        </w:rPr>
        <w:t xml:space="preserve"> </w:t>
      </w:r>
      <w:r>
        <w:t>like Instagram, TikTok and YouTube.</w:t>
      </w:r>
    </w:p>
    <w:p w14:paraId="327D5B63" w14:textId="77777777" w:rsidR="00CB5E9F" w:rsidRDefault="00CB5E9F">
      <w:pPr>
        <w:pStyle w:val="BodyText"/>
        <w:spacing w:before="52"/>
      </w:pPr>
    </w:p>
    <w:p w14:paraId="0E27C254" w14:textId="77777777" w:rsidR="00CB5E9F" w:rsidRDefault="00000000">
      <w:pPr>
        <w:pStyle w:val="Heading2"/>
      </w:pPr>
      <w:bookmarkStart w:id="53" w:name="Table_4.5_SOCIAL_MEDIA_CLASSIFICATION"/>
      <w:bookmarkEnd w:id="53"/>
      <w:r>
        <w:t>Table</w:t>
      </w:r>
      <w:r>
        <w:rPr>
          <w:spacing w:val="-8"/>
        </w:rPr>
        <w:t xml:space="preserve"> </w:t>
      </w:r>
      <w:r>
        <w:t>4.5</w:t>
      </w:r>
      <w:r>
        <w:rPr>
          <w:spacing w:val="-9"/>
        </w:rPr>
        <w:t xml:space="preserve"> </w:t>
      </w:r>
      <w:r>
        <w:t>SOCIAL</w:t>
      </w:r>
      <w:r>
        <w:rPr>
          <w:spacing w:val="-2"/>
        </w:rPr>
        <w:t xml:space="preserve"> </w:t>
      </w:r>
      <w:r>
        <w:t>MEDIA</w:t>
      </w:r>
      <w:r>
        <w:rPr>
          <w:spacing w:val="-16"/>
        </w:rPr>
        <w:t xml:space="preserve"> </w:t>
      </w:r>
      <w:r>
        <w:rPr>
          <w:spacing w:val="-2"/>
        </w:rPr>
        <w:t>CLASSIFICATION</w:t>
      </w:r>
    </w:p>
    <w:p w14:paraId="2656D06E" w14:textId="77777777" w:rsidR="00CB5E9F" w:rsidRDefault="00CB5E9F">
      <w:pPr>
        <w:pStyle w:val="BodyText"/>
        <w:spacing w:before="55"/>
        <w:rPr>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6"/>
        <w:gridCol w:w="1311"/>
        <w:gridCol w:w="1018"/>
      </w:tblGrid>
      <w:tr w:rsidR="00CB5E9F" w14:paraId="28320668" w14:textId="77777777">
        <w:trPr>
          <w:trHeight w:val="998"/>
        </w:trPr>
        <w:tc>
          <w:tcPr>
            <w:tcW w:w="1076" w:type="dxa"/>
          </w:tcPr>
          <w:p w14:paraId="6B86E37A" w14:textId="77777777" w:rsidR="00CB5E9F" w:rsidRDefault="00CB5E9F">
            <w:pPr>
              <w:pStyle w:val="TableParagraph"/>
              <w:spacing w:line="240" w:lineRule="auto"/>
              <w:rPr>
                <w:sz w:val="24"/>
              </w:rPr>
            </w:pPr>
          </w:p>
        </w:tc>
        <w:tc>
          <w:tcPr>
            <w:tcW w:w="1311" w:type="dxa"/>
          </w:tcPr>
          <w:p w14:paraId="30D19F28" w14:textId="77777777" w:rsidR="00CB5E9F" w:rsidRDefault="00CB5E9F">
            <w:pPr>
              <w:pStyle w:val="TableParagraph"/>
              <w:spacing w:line="240" w:lineRule="auto"/>
              <w:rPr>
                <w:b/>
                <w:sz w:val="24"/>
              </w:rPr>
            </w:pPr>
          </w:p>
          <w:p w14:paraId="74D3814B" w14:textId="77777777" w:rsidR="00CB5E9F" w:rsidRDefault="00CB5E9F">
            <w:pPr>
              <w:pStyle w:val="TableParagraph"/>
              <w:spacing w:before="150" w:line="240" w:lineRule="auto"/>
              <w:rPr>
                <w:b/>
                <w:sz w:val="24"/>
              </w:rPr>
            </w:pPr>
          </w:p>
          <w:p w14:paraId="71140A30" w14:textId="77777777" w:rsidR="00CB5E9F" w:rsidRDefault="00000000">
            <w:pPr>
              <w:pStyle w:val="TableParagraph"/>
              <w:spacing w:line="240" w:lineRule="auto"/>
              <w:ind w:left="153"/>
              <w:rPr>
                <w:sz w:val="24"/>
              </w:rPr>
            </w:pPr>
            <w:r>
              <w:rPr>
                <w:spacing w:val="-2"/>
                <w:sz w:val="24"/>
              </w:rPr>
              <w:t>Frequency</w:t>
            </w:r>
          </w:p>
        </w:tc>
        <w:tc>
          <w:tcPr>
            <w:tcW w:w="1018" w:type="dxa"/>
          </w:tcPr>
          <w:p w14:paraId="28D7BB84" w14:textId="77777777" w:rsidR="00CB5E9F" w:rsidRDefault="00CB5E9F">
            <w:pPr>
              <w:pStyle w:val="TableParagraph"/>
              <w:spacing w:line="240" w:lineRule="auto"/>
              <w:rPr>
                <w:b/>
                <w:sz w:val="24"/>
              </w:rPr>
            </w:pPr>
          </w:p>
          <w:p w14:paraId="774175F7" w14:textId="77777777" w:rsidR="00CB5E9F" w:rsidRDefault="00CB5E9F">
            <w:pPr>
              <w:pStyle w:val="TableParagraph"/>
              <w:spacing w:before="150" w:line="240" w:lineRule="auto"/>
              <w:rPr>
                <w:b/>
                <w:sz w:val="24"/>
              </w:rPr>
            </w:pPr>
          </w:p>
          <w:p w14:paraId="25577BB8" w14:textId="77777777" w:rsidR="00CB5E9F" w:rsidRDefault="00000000">
            <w:pPr>
              <w:pStyle w:val="TableParagraph"/>
              <w:spacing w:line="240" w:lineRule="auto"/>
              <w:ind w:right="143"/>
              <w:jc w:val="right"/>
              <w:rPr>
                <w:sz w:val="24"/>
              </w:rPr>
            </w:pPr>
            <w:r>
              <w:rPr>
                <w:spacing w:val="-2"/>
                <w:sz w:val="24"/>
              </w:rPr>
              <w:t>Percent</w:t>
            </w:r>
          </w:p>
        </w:tc>
      </w:tr>
      <w:tr w:rsidR="00CB5E9F" w14:paraId="755164C5" w14:textId="77777777">
        <w:trPr>
          <w:trHeight w:val="335"/>
        </w:trPr>
        <w:tc>
          <w:tcPr>
            <w:tcW w:w="1076" w:type="dxa"/>
          </w:tcPr>
          <w:p w14:paraId="222C7EFA" w14:textId="77777777" w:rsidR="00CB5E9F" w:rsidRDefault="00000000">
            <w:pPr>
              <w:pStyle w:val="TableParagraph"/>
              <w:ind w:left="110"/>
              <w:rPr>
                <w:sz w:val="24"/>
              </w:rPr>
            </w:pPr>
            <w:r>
              <w:rPr>
                <w:sz w:val="24"/>
              </w:rPr>
              <w:t>Low</w:t>
            </w:r>
            <w:r>
              <w:rPr>
                <w:spacing w:val="3"/>
                <w:sz w:val="24"/>
              </w:rPr>
              <w:t xml:space="preserve"> </w:t>
            </w:r>
            <w:r>
              <w:rPr>
                <w:spacing w:val="-5"/>
                <w:sz w:val="24"/>
              </w:rPr>
              <w:t>PSI</w:t>
            </w:r>
          </w:p>
        </w:tc>
        <w:tc>
          <w:tcPr>
            <w:tcW w:w="1311" w:type="dxa"/>
          </w:tcPr>
          <w:p w14:paraId="20100355" w14:textId="77777777" w:rsidR="00CB5E9F" w:rsidRDefault="00000000">
            <w:pPr>
              <w:pStyle w:val="TableParagraph"/>
              <w:ind w:right="89"/>
              <w:jc w:val="right"/>
              <w:rPr>
                <w:sz w:val="24"/>
              </w:rPr>
            </w:pPr>
            <w:r>
              <w:rPr>
                <w:spacing w:val="-5"/>
                <w:sz w:val="24"/>
              </w:rPr>
              <w:t>66</w:t>
            </w:r>
          </w:p>
        </w:tc>
        <w:tc>
          <w:tcPr>
            <w:tcW w:w="1018" w:type="dxa"/>
          </w:tcPr>
          <w:p w14:paraId="215C846F" w14:textId="77777777" w:rsidR="00CB5E9F" w:rsidRDefault="00000000">
            <w:pPr>
              <w:pStyle w:val="TableParagraph"/>
              <w:ind w:right="89"/>
              <w:jc w:val="right"/>
              <w:rPr>
                <w:sz w:val="24"/>
              </w:rPr>
            </w:pPr>
            <w:r>
              <w:rPr>
                <w:spacing w:val="-4"/>
                <w:sz w:val="24"/>
              </w:rPr>
              <w:t>18.0</w:t>
            </w:r>
          </w:p>
        </w:tc>
      </w:tr>
      <w:tr w:rsidR="00CB5E9F" w14:paraId="46B1E6E6" w14:textId="77777777">
        <w:trPr>
          <w:trHeight w:val="661"/>
        </w:trPr>
        <w:tc>
          <w:tcPr>
            <w:tcW w:w="1076" w:type="dxa"/>
          </w:tcPr>
          <w:p w14:paraId="4E93E096" w14:textId="77777777" w:rsidR="00CB5E9F" w:rsidRDefault="00000000">
            <w:pPr>
              <w:pStyle w:val="TableParagraph"/>
              <w:spacing w:line="237" w:lineRule="auto"/>
              <w:ind w:left="110" w:right="114"/>
              <w:rPr>
                <w:sz w:val="24"/>
              </w:rPr>
            </w:pPr>
            <w:r>
              <w:rPr>
                <w:spacing w:val="-2"/>
                <w:sz w:val="24"/>
              </w:rPr>
              <w:t>Medium Isolation</w:t>
            </w:r>
          </w:p>
        </w:tc>
        <w:tc>
          <w:tcPr>
            <w:tcW w:w="1311" w:type="dxa"/>
          </w:tcPr>
          <w:p w14:paraId="1A1BC079" w14:textId="77777777" w:rsidR="00CB5E9F" w:rsidRDefault="00000000">
            <w:pPr>
              <w:pStyle w:val="TableParagraph"/>
              <w:spacing w:line="263" w:lineRule="exact"/>
              <w:ind w:right="89"/>
              <w:jc w:val="right"/>
              <w:rPr>
                <w:sz w:val="24"/>
              </w:rPr>
            </w:pPr>
            <w:r>
              <w:rPr>
                <w:spacing w:val="-5"/>
                <w:sz w:val="24"/>
              </w:rPr>
              <w:t>244</w:t>
            </w:r>
          </w:p>
        </w:tc>
        <w:tc>
          <w:tcPr>
            <w:tcW w:w="1018" w:type="dxa"/>
          </w:tcPr>
          <w:p w14:paraId="35B39D9A" w14:textId="77777777" w:rsidR="00CB5E9F" w:rsidRDefault="00000000">
            <w:pPr>
              <w:pStyle w:val="TableParagraph"/>
              <w:spacing w:line="263" w:lineRule="exact"/>
              <w:ind w:right="89"/>
              <w:jc w:val="right"/>
              <w:rPr>
                <w:sz w:val="24"/>
              </w:rPr>
            </w:pPr>
            <w:r>
              <w:rPr>
                <w:spacing w:val="-4"/>
                <w:sz w:val="24"/>
              </w:rPr>
              <w:t>66.7</w:t>
            </w:r>
          </w:p>
        </w:tc>
      </w:tr>
      <w:tr w:rsidR="00CB5E9F" w14:paraId="0A574D92" w14:textId="77777777">
        <w:trPr>
          <w:trHeight w:val="667"/>
        </w:trPr>
        <w:tc>
          <w:tcPr>
            <w:tcW w:w="1076" w:type="dxa"/>
          </w:tcPr>
          <w:p w14:paraId="31F3EA1C" w14:textId="77777777" w:rsidR="00CB5E9F" w:rsidRDefault="00000000">
            <w:pPr>
              <w:pStyle w:val="TableParagraph"/>
              <w:spacing w:line="237" w:lineRule="auto"/>
              <w:ind w:left="110" w:right="114"/>
              <w:rPr>
                <w:sz w:val="24"/>
              </w:rPr>
            </w:pPr>
            <w:r>
              <w:rPr>
                <w:spacing w:val="-4"/>
                <w:sz w:val="24"/>
              </w:rPr>
              <w:t xml:space="preserve">High </w:t>
            </w:r>
            <w:r>
              <w:rPr>
                <w:spacing w:val="-2"/>
                <w:sz w:val="24"/>
              </w:rPr>
              <w:t>Isolation</w:t>
            </w:r>
          </w:p>
        </w:tc>
        <w:tc>
          <w:tcPr>
            <w:tcW w:w="1311" w:type="dxa"/>
          </w:tcPr>
          <w:p w14:paraId="756904DE" w14:textId="77777777" w:rsidR="00CB5E9F" w:rsidRDefault="00000000">
            <w:pPr>
              <w:pStyle w:val="TableParagraph"/>
              <w:ind w:right="89"/>
              <w:jc w:val="right"/>
              <w:rPr>
                <w:sz w:val="24"/>
              </w:rPr>
            </w:pPr>
            <w:r>
              <w:rPr>
                <w:spacing w:val="-5"/>
                <w:sz w:val="24"/>
              </w:rPr>
              <w:t>51</w:t>
            </w:r>
          </w:p>
        </w:tc>
        <w:tc>
          <w:tcPr>
            <w:tcW w:w="1018" w:type="dxa"/>
          </w:tcPr>
          <w:p w14:paraId="58ECAA8A" w14:textId="77777777" w:rsidR="00CB5E9F" w:rsidRDefault="00000000">
            <w:pPr>
              <w:pStyle w:val="TableParagraph"/>
              <w:ind w:right="89"/>
              <w:jc w:val="right"/>
              <w:rPr>
                <w:sz w:val="24"/>
              </w:rPr>
            </w:pPr>
            <w:r>
              <w:rPr>
                <w:spacing w:val="-4"/>
                <w:sz w:val="24"/>
              </w:rPr>
              <w:t>13.9</w:t>
            </w:r>
          </w:p>
        </w:tc>
      </w:tr>
      <w:tr w:rsidR="00CB5E9F" w14:paraId="022343B3" w14:textId="77777777">
        <w:trPr>
          <w:trHeight w:val="330"/>
        </w:trPr>
        <w:tc>
          <w:tcPr>
            <w:tcW w:w="1076" w:type="dxa"/>
          </w:tcPr>
          <w:p w14:paraId="5247A0EC" w14:textId="77777777" w:rsidR="00CB5E9F" w:rsidRDefault="00000000">
            <w:pPr>
              <w:pStyle w:val="TableParagraph"/>
              <w:ind w:left="110"/>
              <w:rPr>
                <w:sz w:val="24"/>
              </w:rPr>
            </w:pPr>
            <w:r>
              <w:rPr>
                <w:spacing w:val="-2"/>
                <w:sz w:val="24"/>
              </w:rPr>
              <w:t>Total</w:t>
            </w:r>
          </w:p>
        </w:tc>
        <w:tc>
          <w:tcPr>
            <w:tcW w:w="1311" w:type="dxa"/>
          </w:tcPr>
          <w:p w14:paraId="20F55122" w14:textId="77777777" w:rsidR="00CB5E9F" w:rsidRDefault="00000000">
            <w:pPr>
              <w:pStyle w:val="TableParagraph"/>
              <w:ind w:right="89"/>
              <w:jc w:val="right"/>
              <w:rPr>
                <w:sz w:val="24"/>
              </w:rPr>
            </w:pPr>
            <w:r>
              <w:rPr>
                <w:spacing w:val="-5"/>
                <w:sz w:val="24"/>
              </w:rPr>
              <w:t>361</w:t>
            </w:r>
          </w:p>
        </w:tc>
        <w:tc>
          <w:tcPr>
            <w:tcW w:w="1018" w:type="dxa"/>
          </w:tcPr>
          <w:p w14:paraId="7E363F31" w14:textId="77777777" w:rsidR="00CB5E9F" w:rsidRDefault="00000000">
            <w:pPr>
              <w:pStyle w:val="TableParagraph"/>
              <w:ind w:right="89"/>
              <w:jc w:val="right"/>
              <w:rPr>
                <w:sz w:val="24"/>
              </w:rPr>
            </w:pPr>
            <w:r>
              <w:rPr>
                <w:spacing w:val="-4"/>
                <w:sz w:val="24"/>
              </w:rPr>
              <w:t>98.6</w:t>
            </w:r>
          </w:p>
        </w:tc>
      </w:tr>
    </w:tbl>
    <w:p w14:paraId="1DE8D81C" w14:textId="77777777" w:rsidR="00CB5E9F" w:rsidRDefault="00CB5E9F">
      <w:pPr>
        <w:pStyle w:val="BodyText"/>
        <w:spacing w:before="215"/>
        <w:rPr>
          <w:b/>
          <w:sz w:val="28"/>
        </w:rPr>
      </w:pPr>
    </w:p>
    <w:p w14:paraId="08B778DA" w14:textId="77777777" w:rsidR="00CB5E9F" w:rsidRDefault="00000000">
      <w:pPr>
        <w:pStyle w:val="BodyText"/>
        <w:ind w:left="144"/>
      </w:pPr>
      <w:r>
        <w:rPr>
          <w:spacing w:val="-2"/>
        </w:rPr>
        <w:t>Interpretation</w:t>
      </w:r>
    </w:p>
    <w:p w14:paraId="01A4030A" w14:textId="77777777" w:rsidR="00CB5E9F" w:rsidRDefault="00000000">
      <w:pPr>
        <w:pStyle w:val="BodyText"/>
        <w:spacing w:before="41" w:line="276" w:lineRule="auto"/>
        <w:ind w:left="144" w:right="1058"/>
      </w:pPr>
      <w:r>
        <w:t>Low</w:t>
      </w:r>
      <w:r>
        <w:rPr>
          <w:spacing w:val="-2"/>
        </w:rPr>
        <w:t xml:space="preserve"> </w:t>
      </w:r>
      <w:r>
        <w:t>PSI</w:t>
      </w:r>
      <w:r>
        <w:rPr>
          <w:spacing w:val="-3"/>
        </w:rPr>
        <w:t xml:space="preserve"> </w:t>
      </w:r>
      <w:r>
        <w:t>(Perceived</w:t>
      </w:r>
      <w:r>
        <w:rPr>
          <w:spacing w:val="-1"/>
        </w:rPr>
        <w:t xml:space="preserve"> </w:t>
      </w:r>
      <w:r>
        <w:t>Social</w:t>
      </w:r>
      <w:r>
        <w:rPr>
          <w:spacing w:val="-12"/>
        </w:rPr>
        <w:t xml:space="preserve"> </w:t>
      </w:r>
      <w:r>
        <w:t>Influence):</w:t>
      </w:r>
      <w:r>
        <w:rPr>
          <w:spacing w:val="-1"/>
        </w:rPr>
        <w:t xml:space="preserve"> </w:t>
      </w:r>
      <w:r>
        <w:t>Participants</w:t>
      </w:r>
      <w:r>
        <w:rPr>
          <w:spacing w:val="-3"/>
        </w:rPr>
        <w:t xml:space="preserve"> </w:t>
      </w:r>
      <w:r>
        <w:t>in</w:t>
      </w:r>
      <w:r>
        <w:rPr>
          <w:spacing w:val="-6"/>
        </w:rPr>
        <w:t xml:space="preserve"> </w:t>
      </w:r>
      <w:r>
        <w:t>this</w:t>
      </w:r>
      <w:r>
        <w:rPr>
          <w:spacing w:val="-3"/>
        </w:rPr>
        <w:t xml:space="preserve"> </w:t>
      </w:r>
      <w:r>
        <w:t>group</w:t>
      </w:r>
      <w:r>
        <w:rPr>
          <w:spacing w:val="-4"/>
        </w:rPr>
        <w:t xml:space="preserve"> </w:t>
      </w:r>
      <w:r>
        <w:t>said</w:t>
      </w:r>
      <w:r>
        <w:rPr>
          <w:spacing w:val="-1"/>
        </w:rPr>
        <w:t xml:space="preserve"> </w:t>
      </w:r>
      <w:r>
        <w:t>social</w:t>
      </w:r>
      <w:r>
        <w:rPr>
          <w:spacing w:val="-3"/>
        </w:rPr>
        <w:t xml:space="preserve"> </w:t>
      </w:r>
      <w:r>
        <w:t>media food</w:t>
      </w:r>
      <w:r>
        <w:rPr>
          <w:spacing w:val="-5"/>
        </w:rPr>
        <w:t xml:space="preserve"> </w:t>
      </w:r>
      <w:r>
        <w:t>content had</w:t>
      </w:r>
      <w:r>
        <w:rPr>
          <w:spacing w:val="31"/>
        </w:rPr>
        <w:t xml:space="preserve"> </w:t>
      </w:r>
      <w:r>
        <w:t>little</w:t>
      </w:r>
      <w:r>
        <w:rPr>
          <w:spacing w:val="29"/>
        </w:rPr>
        <w:t xml:space="preserve"> </w:t>
      </w:r>
      <w:r>
        <w:t>effect</w:t>
      </w:r>
      <w:r>
        <w:rPr>
          <w:spacing w:val="29"/>
        </w:rPr>
        <w:t xml:space="preserve"> </w:t>
      </w:r>
      <w:r>
        <w:t>on</w:t>
      </w:r>
      <w:r>
        <w:rPr>
          <w:spacing w:val="20"/>
        </w:rPr>
        <w:t xml:space="preserve"> </w:t>
      </w:r>
      <w:r>
        <w:t>them</w:t>
      </w:r>
      <w:r>
        <w:rPr>
          <w:spacing w:val="11"/>
        </w:rPr>
        <w:t xml:space="preserve"> </w:t>
      </w:r>
      <w:r>
        <w:t>(18.0%).</w:t>
      </w:r>
      <w:r>
        <w:rPr>
          <w:spacing w:val="32"/>
        </w:rPr>
        <w:t xml:space="preserve"> </w:t>
      </w:r>
      <w:r>
        <w:t>After</w:t>
      </w:r>
      <w:r>
        <w:rPr>
          <w:spacing w:val="31"/>
        </w:rPr>
        <w:t xml:space="preserve"> </w:t>
      </w:r>
      <w:r>
        <w:t>being</w:t>
      </w:r>
      <w:r>
        <w:rPr>
          <w:spacing w:val="28"/>
        </w:rPr>
        <w:t xml:space="preserve"> </w:t>
      </w:r>
      <w:r>
        <w:t>exposed</w:t>
      </w:r>
      <w:r>
        <w:rPr>
          <w:spacing w:val="34"/>
        </w:rPr>
        <w:t xml:space="preserve"> </w:t>
      </w:r>
      <w:r>
        <w:t>such</w:t>
      </w:r>
      <w:r>
        <w:rPr>
          <w:spacing w:val="19"/>
        </w:rPr>
        <w:t xml:space="preserve"> </w:t>
      </w:r>
      <w:r>
        <w:t>content,</w:t>
      </w:r>
      <w:r>
        <w:rPr>
          <w:spacing w:val="23"/>
        </w:rPr>
        <w:t xml:space="preserve"> </w:t>
      </w:r>
      <w:r>
        <w:t>they</w:t>
      </w:r>
      <w:r>
        <w:rPr>
          <w:spacing w:val="10"/>
        </w:rPr>
        <w:t xml:space="preserve"> </w:t>
      </w:r>
      <w:r>
        <w:t>hardly</w:t>
      </w:r>
      <w:r>
        <w:rPr>
          <w:spacing w:val="20"/>
        </w:rPr>
        <w:t xml:space="preserve"> </w:t>
      </w:r>
      <w:r>
        <w:t>ever</w:t>
      </w:r>
      <w:r>
        <w:rPr>
          <w:spacing w:val="31"/>
        </w:rPr>
        <w:t xml:space="preserve"> </w:t>
      </w:r>
      <w:r>
        <w:rPr>
          <w:spacing w:val="-2"/>
        </w:rPr>
        <w:t>notice</w:t>
      </w:r>
    </w:p>
    <w:p w14:paraId="0C1540D2" w14:textId="77777777" w:rsidR="00CB5E9F" w:rsidRDefault="00CB5E9F">
      <w:pPr>
        <w:pStyle w:val="BodyText"/>
        <w:spacing w:line="276" w:lineRule="auto"/>
        <w:sectPr w:rsidR="00CB5E9F">
          <w:pgSz w:w="11910" w:h="16840"/>
          <w:pgMar w:top="1300" w:right="141" w:bottom="1980" w:left="1133" w:header="0" w:footer="1766" w:gutter="0"/>
          <w:cols w:space="720"/>
        </w:sectPr>
      </w:pPr>
    </w:p>
    <w:p w14:paraId="266475E2" w14:textId="77777777" w:rsidR="00CB5E9F" w:rsidRDefault="00000000">
      <w:pPr>
        <w:pStyle w:val="BodyText"/>
        <w:spacing w:before="71" w:line="276" w:lineRule="auto"/>
        <w:ind w:left="144" w:right="1271"/>
        <w:jc w:val="both"/>
      </w:pPr>
      <w:r>
        <w:lastRenderedPageBreak/>
        <w:t>changes in their eating habits, emotional reactions, or cravings. They typically engage with postings</w:t>
      </w:r>
      <w:r>
        <w:rPr>
          <w:spacing w:val="-1"/>
        </w:rPr>
        <w:t xml:space="preserve"> </w:t>
      </w:r>
      <w:r>
        <w:t>about food</w:t>
      </w:r>
      <w:r>
        <w:rPr>
          <w:spacing w:val="-3"/>
        </w:rPr>
        <w:t xml:space="preserve"> </w:t>
      </w:r>
      <w:r>
        <w:t>more as</w:t>
      </w:r>
      <w:r>
        <w:rPr>
          <w:spacing w:val="-2"/>
        </w:rPr>
        <w:t xml:space="preserve"> </w:t>
      </w:r>
      <w:r>
        <w:t>observers</w:t>
      </w:r>
      <w:r>
        <w:rPr>
          <w:spacing w:val="-1"/>
        </w:rPr>
        <w:t xml:space="preserve"> </w:t>
      </w:r>
      <w:r>
        <w:t>than</w:t>
      </w:r>
      <w:r>
        <w:rPr>
          <w:spacing w:val="-4"/>
        </w:rPr>
        <w:t xml:space="preserve"> </w:t>
      </w:r>
      <w:r>
        <w:t>as</w:t>
      </w:r>
      <w:r>
        <w:rPr>
          <w:spacing w:val="-2"/>
        </w:rPr>
        <w:t xml:space="preserve"> </w:t>
      </w:r>
      <w:r>
        <w:t>responders. The majority</w:t>
      </w:r>
      <w:r>
        <w:rPr>
          <w:spacing w:val="-10"/>
        </w:rPr>
        <w:t xml:space="preserve"> </w:t>
      </w:r>
      <w:r>
        <w:t>of</w:t>
      </w:r>
      <w:r>
        <w:rPr>
          <w:spacing w:val="-13"/>
        </w:rPr>
        <w:t xml:space="preserve"> </w:t>
      </w:r>
      <w:r>
        <w:t>respondents (66.7%) fall</w:t>
      </w:r>
      <w:r>
        <w:rPr>
          <w:spacing w:val="-1"/>
        </w:rPr>
        <w:t xml:space="preserve"> </w:t>
      </w:r>
      <w:r>
        <w:t>into the category</w:t>
      </w:r>
      <w:r>
        <w:rPr>
          <w:spacing w:val="-9"/>
        </w:rPr>
        <w:t xml:space="preserve"> </w:t>
      </w:r>
      <w:r>
        <w:t>of</w:t>
      </w:r>
      <w:r>
        <w:rPr>
          <w:spacing w:val="-5"/>
        </w:rPr>
        <w:t xml:space="preserve"> </w:t>
      </w:r>
      <w:r>
        <w:t>medium isolation, which indicates a moderate degree</w:t>
      </w:r>
      <w:r>
        <w:rPr>
          <w:spacing w:val="-3"/>
        </w:rPr>
        <w:t xml:space="preserve"> </w:t>
      </w:r>
      <w:r>
        <w:t>of</w:t>
      </w:r>
      <w:r>
        <w:rPr>
          <w:spacing w:val="-5"/>
        </w:rPr>
        <w:t xml:space="preserve"> </w:t>
      </w:r>
      <w:r>
        <w:t>influence from food-related social media information. While they do not describe these effects as often or overwhelming,</w:t>
      </w:r>
      <w:r>
        <w:rPr>
          <w:spacing w:val="-1"/>
        </w:rPr>
        <w:t xml:space="preserve"> </w:t>
      </w:r>
      <w:r>
        <w:t>they</w:t>
      </w:r>
      <w:r>
        <w:rPr>
          <w:spacing w:val="-11"/>
        </w:rPr>
        <w:t xml:space="preserve"> </w:t>
      </w:r>
      <w:r>
        <w:t>may</w:t>
      </w:r>
      <w:r>
        <w:rPr>
          <w:spacing w:val="-15"/>
        </w:rPr>
        <w:t xml:space="preserve"> </w:t>
      </w:r>
      <w:r>
        <w:t>occasionally</w:t>
      </w:r>
      <w:r>
        <w:rPr>
          <w:spacing w:val="-5"/>
        </w:rPr>
        <w:t xml:space="preserve"> </w:t>
      </w:r>
      <w:r>
        <w:t>feel</w:t>
      </w:r>
      <w:r>
        <w:rPr>
          <w:spacing w:val="-10"/>
        </w:rPr>
        <w:t xml:space="preserve"> </w:t>
      </w:r>
      <w:r>
        <w:t>emotional</w:t>
      </w:r>
      <w:r>
        <w:rPr>
          <w:spacing w:val="-15"/>
        </w:rPr>
        <w:t xml:space="preserve"> </w:t>
      </w:r>
      <w:r>
        <w:t>reactions</w:t>
      </w:r>
      <w:r>
        <w:rPr>
          <w:spacing w:val="-3"/>
        </w:rPr>
        <w:t xml:space="preserve"> </w:t>
      </w:r>
      <w:r>
        <w:t>or</w:t>
      </w:r>
      <w:r>
        <w:rPr>
          <w:spacing w:val="-5"/>
        </w:rPr>
        <w:t xml:space="preserve"> </w:t>
      </w:r>
      <w:r>
        <w:t>cravings</w:t>
      </w:r>
      <w:r>
        <w:rPr>
          <w:spacing w:val="-3"/>
        </w:rPr>
        <w:t xml:space="preserve"> </w:t>
      </w:r>
      <w:r>
        <w:t>after exploring</w:t>
      </w:r>
      <w:r>
        <w:rPr>
          <w:spacing w:val="-1"/>
        </w:rPr>
        <w:t xml:space="preserve"> </w:t>
      </w:r>
      <w:r>
        <w:t>posts. High Isolation (13.9%): Individuals in this group react more strongly, either emotionally or behaviorally, to social media posts about food. They are more prone to compare, get prompted by</w:t>
      </w:r>
      <w:r>
        <w:rPr>
          <w:spacing w:val="-12"/>
        </w:rPr>
        <w:t xml:space="preserve"> </w:t>
      </w:r>
      <w:r>
        <w:t>engagement indicators</w:t>
      </w:r>
      <w:r>
        <w:rPr>
          <w:spacing w:val="-1"/>
        </w:rPr>
        <w:t xml:space="preserve"> </w:t>
      </w:r>
      <w:r>
        <w:t>like likes or comments, or have increased desires. This could suggest a greater vulnerability to emotionally motivated eating and social comparison. The majority of participants (about 80.6%) fit into</w:t>
      </w:r>
      <w:r>
        <w:rPr>
          <w:spacing w:val="-5"/>
        </w:rPr>
        <w:t xml:space="preserve"> </w:t>
      </w:r>
      <w:r>
        <w:t>the medium</w:t>
      </w:r>
      <w:r>
        <w:rPr>
          <w:spacing w:val="-10"/>
        </w:rPr>
        <w:t xml:space="preserve"> </w:t>
      </w:r>
      <w:r>
        <w:t>or high isolation</w:t>
      </w:r>
      <w:r>
        <w:rPr>
          <w:spacing w:val="-5"/>
        </w:rPr>
        <w:t xml:space="preserve"> </w:t>
      </w:r>
      <w:r>
        <w:t>categories overall, according to the results, indicating that a significant portion of the sample is psychologically influenced by food-related social media content to some extent.</w:t>
      </w:r>
    </w:p>
    <w:p w14:paraId="770B29EA" w14:textId="77777777" w:rsidR="00CB5E9F" w:rsidRDefault="00CB5E9F">
      <w:pPr>
        <w:pStyle w:val="BodyText"/>
        <w:spacing w:before="152"/>
      </w:pPr>
    </w:p>
    <w:p w14:paraId="0253F128" w14:textId="77777777" w:rsidR="00CB5E9F" w:rsidRDefault="00000000">
      <w:pPr>
        <w:pStyle w:val="Heading2"/>
      </w:pPr>
      <w:bookmarkStart w:id="54" w:name="Table_4.6_FOOD_CRAVING_CLASSIFICATION"/>
      <w:bookmarkEnd w:id="54"/>
      <w:r>
        <w:t>Table</w:t>
      </w:r>
      <w:r>
        <w:rPr>
          <w:spacing w:val="-15"/>
        </w:rPr>
        <w:t xml:space="preserve"> </w:t>
      </w:r>
      <w:r>
        <w:t>4.6</w:t>
      </w:r>
      <w:r>
        <w:rPr>
          <w:spacing w:val="-10"/>
        </w:rPr>
        <w:t xml:space="preserve"> </w:t>
      </w:r>
      <w:r>
        <w:t>FOOD</w:t>
      </w:r>
      <w:r>
        <w:rPr>
          <w:spacing w:val="-10"/>
        </w:rPr>
        <w:t xml:space="preserve"> </w:t>
      </w:r>
      <w:r>
        <w:t>CRAVING</w:t>
      </w:r>
      <w:r>
        <w:rPr>
          <w:spacing w:val="-9"/>
        </w:rPr>
        <w:t xml:space="preserve"> </w:t>
      </w:r>
      <w:r>
        <w:rPr>
          <w:spacing w:val="-2"/>
        </w:rPr>
        <w:t>CLASSIFICATION</w:t>
      </w:r>
    </w:p>
    <w:p w14:paraId="6957400E" w14:textId="77777777" w:rsidR="00CB5E9F" w:rsidRDefault="00CB5E9F">
      <w:pPr>
        <w:pStyle w:val="BodyText"/>
        <w:spacing w:before="103"/>
        <w:rPr>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1"/>
        <w:gridCol w:w="1349"/>
        <w:gridCol w:w="1046"/>
      </w:tblGrid>
      <w:tr w:rsidR="00CB5E9F" w14:paraId="5FBC1545" w14:textId="77777777">
        <w:trPr>
          <w:trHeight w:val="1022"/>
        </w:trPr>
        <w:tc>
          <w:tcPr>
            <w:tcW w:w="1541" w:type="dxa"/>
          </w:tcPr>
          <w:p w14:paraId="53413F97" w14:textId="77777777" w:rsidR="00CB5E9F" w:rsidRDefault="00CB5E9F">
            <w:pPr>
              <w:pStyle w:val="TableParagraph"/>
              <w:spacing w:line="240" w:lineRule="auto"/>
              <w:rPr>
                <w:sz w:val="24"/>
              </w:rPr>
            </w:pPr>
          </w:p>
        </w:tc>
        <w:tc>
          <w:tcPr>
            <w:tcW w:w="1349" w:type="dxa"/>
          </w:tcPr>
          <w:p w14:paraId="093160EC" w14:textId="77777777" w:rsidR="00CB5E9F" w:rsidRDefault="00CB5E9F">
            <w:pPr>
              <w:pStyle w:val="TableParagraph"/>
              <w:spacing w:line="240" w:lineRule="auto"/>
              <w:rPr>
                <w:b/>
                <w:sz w:val="24"/>
              </w:rPr>
            </w:pPr>
          </w:p>
          <w:p w14:paraId="465FE1C6" w14:textId="77777777" w:rsidR="00CB5E9F" w:rsidRDefault="00CB5E9F">
            <w:pPr>
              <w:pStyle w:val="TableParagraph"/>
              <w:spacing w:before="174" w:line="240" w:lineRule="auto"/>
              <w:rPr>
                <w:b/>
                <w:sz w:val="24"/>
              </w:rPr>
            </w:pPr>
          </w:p>
          <w:p w14:paraId="676550EE" w14:textId="77777777" w:rsidR="00CB5E9F" w:rsidRDefault="00000000">
            <w:pPr>
              <w:pStyle w:val="TableParagraph"/>
              <w:spacing w:line="240" w:lineRule="auto"/>
              <w:ind w:left="168"/>
              <w:rPr>
                <w:sz w:val="24"/>
              </w:rPr>
            </w:pPr>
            <w:r>
              <w:rPr>
                <w:spacing w:val="-2"/>
                <w:sz w:val="24"/>
              </w:rPr>
              <w:t>Frequency</w:t>
            </w:r>
          </w:p>
        </w:tc>
        <w:tc>
          <w:tcPr>
            <w:tcW w:w="1046" w:type="dxa"/>
          </w:tcPr>
          <w:p w14:paraId="34DE98CC" w14:textId="77777777" w:rsidR="00CB5E9F" w:rsidRDefault="00CB5E9F">
            <w:pPr>
              <w:pStyle w:val="TableParagraph"/>
              <w:spacing w:line="240" w:lineRule="auto"/>
              <w:rPr>
                <w:b/>
                <w:sz w:val="24"/>
              </w:rPr>
            </w:pPr>
          </w:p>
          <w:p w14:paraId="5A9897E2" w14:textId="77777777" w:rsidR="00CB5E9F" w:rsidRDefault="00CB5E9F">
            <w:pPr>
              <w:pStyle w:val="TableParagraph"/>
              <w:spacing w:before="174" w:line="240" w:lineRule="auto"/>
              <w:rPr>
                <w:b/>
                <w:sz w:val="24"/>
              </w:rPr>
            </w:pPr>
          </w:p>
          <w:p w14:paraId="2B07A7C6" w14:textId="77777777" w:rsidR="00CB5E9F" w:rsidRDefault="00000000">
            <w:pPr>
              <w:pStyle w:val="TableParagraph"/>
              <w:spacing w:line="240" w:lineRule="auto"/>
              <w:ind w:left="178"/>
              <w:rPr>
                <w:sz w:val="24"/>
              </w:rPr>
            </w:pPr>
            <w:r>
              <w:rPr>
                <w:spacing w:val="-2"/>
                <w:sz w:val="24"/>
              </w:rPr>
              <w:t>Percent</w:t>
            </w:r>
          </w:p>
        </w:tc>
      </w:tr>
      <w:tr w:rsidR="00CB5E9F" w14:paraId="7322A21B" w14:textId="77777777">
        <w:trPr>
          <w:trHeight w:val="340"/>
        </w:trPr>
        <w:tc>
          <w:tcPr>
            <w:tcW w:w="1541" w:type="dxa"/>
          </w:tcPr>
          <w:p w14:paraId="4D88D6B3" w14:textId="77777777" w:rsidR="00CB5E9F" w:rsidRDefault="00000000">
            <w:pPr>
              <w:pStyle w:val="TableParagraph"/>
              <w:ind w:left="110"/>
              <w:rPr>
                <w:sz w:val="24"/>
              </w:rPr>
            </w:pPr>
            <w:r>
              <w:rPr>
                <w:spacing w:val="-5"/>
                <w:sz w:val="24"/>
              </w:rPr>
              <w:t>Low</w:t>
            </w:r>
          </w:p>
        </w:tc>
        <w:tc>
          <w:tcPr>
            <w:tcW w:w="1349" w:type="dxa"/>
          </w:tcPr>
          <w:p w14:paraId="15A17AAE" w14:textId="77777777" w:rsidR="00CB5E9F" w:rsidRDefault="00000000">
            <w:pPr>
              <w:pStyle w:val="TableParagraph"/>
              <w:ind w:right="88"/>
              <w:jc w:val="right"/>
              <w:rPr>
                <w:sz w:val="24"/>
              </w:rPr>
            </w:pPr>
            <w:r>
              <w:rPr>
                <w:spacing w:val="-5"/>
                <w:sz w:val="24"/>
              </w:rPr>
              <w:t>34</w:t>
            </w:r>
          </w:p>
        </w:tc>
        <w:tc>
          <w:tcPr>
            <w:tcW w:w="1046" w:type="dxa"/>
          </w:tcPr>
          <w:p w14:paraId="6EEC1D08" w14:textId="77777777" w:rsidR="00CB5E9F" w:rsidRDefault="00000000">
            <w:pPr>
              <w:pStyle w:val="TableParagraph"/>
              <w:ind w:right="77"/>
              <w:jc w:val="right"/>
              <w:rPr>
                <w:sz w:val="24"/>
              </w:rPr>
            </w:pPr>
            <w:r>
              <w:rPr>
                <w:spacing w:val="-5"/>
                <w:sz w:val="24"/>
              </w:rPr>
              <w:t>9.3</w:t>
            </w:r>
          </w:p>
        </w:tc>
      </w:tr>
      <w:tr w:rsidR="00CB5E9F" w14:paraId="3D21A268" w14:textId="77777777">
        <w:trPr>
          <w:trHeight w:val="340"/>
        </w:trPr>
        <w:tc>
          <w:tcPr>
            <w:tcW w:w="1541" w:type="dxa"/>
          </w:tcPr>
          <w:p w14:paraId="12B1DCB9" w14:textId="77777777" w:rsidR="00CB5E9F" w:rsidRDefault="00000000">
            <w:pPr>
              <w:pStyle w:val="TableParagraph"/>
              <w:ind w:left="110"/>
              <w:rPr>
                <w:sz w:val="24"/>
              </w:rPr>
            </w:pPr>
            <w:r>
              <w:rPr>
                <w:spacing w:val="-2"/>
                <w:sz w:val="24"/>
              </w:rPr>
              <w:t>Medium</w:t>
            </w:r>
          </w:p>
        </w:tc>
        <w:tc>
          <w:tcPr>
            <w:tcW w:w="1349" w:type="dxa"/>
          </w:tcPr>
          <w:p w14:paraId="4C6D62DF" w14:textId="77777777" w:rsidR="00CB5E9F" w:rsidRDefault="00000000">
            <w:pPr>
              <w:pStyle w:val="TableParagraph"/>
              <w:ind w:right="88"/>
              <w:jc w:val="right"/>
              <w:rPr>
                <w:sz w:val="24"/>
              </w:rPr>
            </w:pPr>
            <w:r>
              <w:rPr>
                <w:spacing w:val="-5"/>
                <w:sz w:val="24"/>
              </w:rPr>
              <w:t>224</w:t>
            </w:r>
          </w:p>
        </w:tc>
        <w:tc>
          <w:tcPr>
            <w:tcW w:w="1046" w:type="dxa"/>
          </w:tcPr>
          <w:p w14:paraId="1B76F1A9" w14:textId="77777777" w:rsidR="00CB5E9F" w:rsidRDefault="00000000">
            <w:pPr>
              <w:pStyle w:val="TableParagraph"/>
              <w:ind w:right="82"/>
              <w:jc w:val="right"/>
              <w:rPr>
                <w:sz w:val="24"/>
              </w:rPr>
            </w:pPr>
            <w:r>
              <w:rPr>
                <w:spacing w:val="-4"/>
                <w:sz w:val="24"/>
              </w:rPr>
              <w:t>61.2</w:t>
            </w:r>
          </w:p>
        </w:tc>
      </w:tr>
      <w:tr w:rsidR="00CB5E9F" w14:paraId="647FF657" w14:textId="77777777">
        <w:trPr>
          <w:trHeight w:val="340"/>
        </w:trPr>
        <w:tc>
          <w:tcPr>
            <w:tcW w:w="1541" w:type="dxa"/>
          </w:tcPr>
          <w:p w14:paraId="4E604A98" w14:textId="77777777" w:rsidR="00CB5E9F" w:rsidRDefault="00000000">
            <w:pPr>
              <w:pStyle w:val="TableParagraph"/>
              <w:ind w:left="110"/>
              <w:rPr>
                <w:sz w:val="24"/>
              </w:rPr>
            </w:pPr>
            <w:r>
              <w:rPr>
                <w:spacing w:val="-4"/>
                <w:sz w:val="24"/>
              </w:rPr>
              <w:t>High</w:t>
            </w:r>
          </w:p>
        </w:tc>
        <w:tc>
          <w:tcPr>
            <w:tcW w:w="1349" w:type="dxa"/>
          </w:tcPr>
          <w:p w14:paraId="5F1A88C0" w14:textId="77777777" w:rsidR="00CB5E9F" w:rsidRDefault="00000000">
            <w:pPr>
              <w:pStyle w:val="TableParagraph"/>
              <w:ind w:right="88"/>
              <w:jc w:val="right"/>
              <w:rPr>
                <w:sz w:val="24"/>
              </w:rPr>
            </w:pPr>
            <w:r>
              <w:rPr>
                <w:spacing w:val="-5"/>
                <w:sz w:val="24"/>
              </w:rPr>
              <w:t>108</w:t>
            </w:r>
          </w:p>
        </w:tc>
        <w:tc>
          <w:tcPr>
            <w:tcW w:w="1046" w:type="dxa"/>
          </w:tcPr>
          <w:p w14:paraId="17FD1E4C" w14:textId="77777777" w:rsidR="00CB5E9F" w:rsidRDefault="00000000">
            <w:pPr>
              <w:pStyle w:val="TableParagraph"/>
              <w:ind w:right="82"/>
              <w:jc w:val="right"/>
              <w:rPr>
                <w:sz w:val="24"/>
              </w:rPr>
            </w:pPr>
            <w:r>
              <w:rPr>
                <w:spacing w:val="-4"/>
                <w:sz w:val="24"/>
              </w:rPr>
              <w:t>29.5</w:t>
            </w:r>
          </w:p>
        </w:tc>
      </w:tr>
      <w:tr w:rsidR="00CB5E9F" w14:paraId="14DA1074" w14:textId="77777777">
        <w:trPr>
          <w:trHeight w:val="340"/>
        </w:trPr>
        <w:tc>
          <w:tcPr>
            <w:tcW w:w="1541" w:type="dxa"/>
          </w:tcPr>
          <w:p w14:paraId="1C1A524E" w14:textId="77777777" w:rsidR="00CB5E9F" w:rsidRDefault="00000000">
            <w:pPr>
              <w:pStyle w:val="TableParagraph"/>
              <w:ind w:left="110"/>
              <w:rPr>
                <w:sz w:val="24"/>
              </w:rPr>
            </w:pPr>
            <w:r>
              <w:rPr>
                <w:spacing w:val="-2"/>
                <w:sz w:val="24"/>
              </w:rPr>
              <w:t>Total</w:t>
            </w:r>
          </w:p>
        </w:tc>
        <w:tc>
          <w:tcPr>
            <w:tcW w:w="1349" w:type="dxa"/>
          </w:tcPr>
          <w:p w14:paraId="38D446FD" w14:textId="77777777" w:rsidR="00CB5E9F" w:rsidRDefault="00000000">
            <w:pPr>
              <w:pStyle w:val="TableParagraph"/>
              <w:ind w:right="88"/>
              <w:jc w:val="right"/>
              <w:rPr>
                <w:sz w:val="24"/>
              </w:rPr>
            </w:pPr>
            <w:r>
              <w:rPr>
                <w:spacing w:val="-5"/>
                <w:sz w:val="24"/>
              </w:rPr>
              <w:t>366</w:t>
            </w:r>
          </w:p>
        </w:tc>
        <w:tc>
          <w:tcPr>
            <w:tcW w:w="1046" w:type="dxa"/>
          </w:tcPr>
          <w:p w14:paraId="42B42AC8" w14:textId="77777777" w:rsidR="00CB5E9F" w:rsidRDefault="00000000">
            <w:pPr>
              <w:pStyle w:val="TableParagraph"/>
              <w:ind w:right="82"/>
              <w:jc w:val="right"/>
              <w:rPr>
                <w:sz w:val="24"/>
              </w:rPr>
            </w:pPr>
            <w:r>
              <w:rPr>
                <w:spacing w:val="-2"/>
                <w:sz w:val="24"/>
              </w:rPr>
              <w:t>100.0</w:t>
            </w:r>
          </w:p>
        </w:tc>
      </w:tr>
    </w:tbl>
    <w:p w14:paraId="0CB5E4CC" w14:textId="77777777" w:rsidR="00CB5E9F" w:rsidRDefault="00CB5E9F">
      <w:pPr>
        <w:pStyle w:val="BodyText"/>
        <w:rPr>
          <w:b/>
          <w:sz w:val="28"/>
        </w:rPr>
      </w:pPr>
    </w:p>
    <w:p w14:paraId="3917117E" w14:textId="77777777" w:rsidR="00CB5E9F" w:rsidRDefault="00CB5E9F">
      <w:pPr>
        <w:pStyle w:val="BodyText"/>
        <w:spacing w:before="31"/>
        <w:rPr>
          <w:b/>
          <w:sz w:val="28"/>
        </w:rPr>
      </w:pPr>
    </w:p>
    <w:p w14:paraId="4506EF22" w14:textId="77777777" w:rsidR="00CB5E9F" w:rsidRDefault="00000000">
      <w:pPr>
        <w:pStyle w:val="BodyText"/>
        <w:spacing w:line="276" w:lineRule="auto"/>
        <w:ind w:left="144" w:right="1275"/>
        <w:jc w:val="both"/>
      </w:pPr>
      <w:r>
        <w:t>The findings indicate that the majority of participants (61.2%) have mild yet regular food cravings. A significant percentage (29.5%) reported severe food cravings, indicating a higher and</w:t>
      </w:r>
      <w:r>
        <w:rPr>
          <w:spacing w:val="-2"/>
        </w:rPr>
        <w:t xml:space="preserve"> </w:t>
      </w:r>
      <w:r>
        <w:t>more</w:t>
      </w:r>
      <w:r>
        <w:rPr>
          <w:spacing w:val="-5"/>
        </w:rPr>
        <w:t xml:space="preserve"> </w:t>
      </w:r>
      <w:r>
        <w:t>frequent desire</w:t>
      </w:r>
      <w:r>
        <w:rPr>
          <w:spacing w:val="-5"/>
        </w:rPr>
        <w:t xml:space="preserve"> </w:t>
      </w:r>
      <w:r>
        <w:t>to</w:t>
      </w:r>
      <w:r>
        <w:rPr>
          <w:spacing w:val="-5"/>
        </w:rPr>
        <w:t xml:space="preserve"> </w:t>
      </w:r>
      <w:r>
        <w:t>consume</w:t>
      </w:r>
      <w:r>
        <w:rPr>
          <w:spacing w:val="-5"/>
        </w:rPr>
        <w:t xml:space="preserve"> </w:t>
      </w:r>
      <w:r>
        <w:t>specific foods,</w:t>
      </w:r>
      <w:r>
        <w:rPr>
          <w:spacing w:val="-2"/>
        </w:rPr>
        <w:t xml:space="preserve"> </w:t>
      </w:r>
      <w:r>
        <w:t>which</w:t>
      </w:r>
      <w:r>
        <w:rPr>
          <w:spacing w:val="-13"/>
        </w:rPr>
        <w:t xml:space="preserve"> </w:t>
      </w:r>
      <w:r>
        <w:t>could</w:t>
      </w:r>
      <w:r>
        <w:rPr>
          <w:spacing w:val="-5"/>
        </w:rPr>
        <w:t xml:space="preserve"> </w:t>
      </w:r>
      <w:r>
        <w:t>be</w:t>
      </w:r>
      <w:r>
        <w:rPr>
          <w:spacing w:val="-1"/>
        </w:rPr>
        <w:t xml:space="preserve"> </w:t>
      </w:r>
      <w:r>
        <w:t>impacted</w:t>
      </w:r>
      <w:r>
        <w:rPr>
          <w:spacing w:val="-1"/>
        </w:rPr>
        <w:t xml:space="preserve"> </w:t>
      </w:r>
      <w:r>
        <w:t>by</w:t>
      </w:r>
      <w:r>
        <w:rPr>
          <w:spacing w:val="-15"/>
        </w:rPr>
        <w:t xml:space="preserve"> </w:t>
      </w:r>
      <w:r>
        <w:t>environmental factors such as social media exposure. Only a small minority (9.3%) expressed low desires, indicating a restricted vulnerability to such as social media exposure. Only a small minority (9.3%)</w:t>
      </w:r>
      <w:r>
        <w:rPr>
          <w:spacing w:val="-15"/>
        </w:rPr>
        <w:t xml:space="preserve"> </w:t>
      </w:r>
      <w:r>
        <w:t>expressed low</w:t>
      </w:r>
      <w:r>
        <w:rPr>
          <w:spacing w:val="-9"/>
        </w:rPr>
        <w:t xml:space="preserve"> </w:t>
      </w:r>
      <w:r>
        <w:t>desires,</w:t>
      </w:r>
      <w:r>
        <w:rPr>
          <w:spacing w:val="-2"/>
        </w:rPr>
        <w:t xml:space="preserve"> </w:t>
      </w:r>
      <w:r>
        <w:t>indicating</w:t>
      </w:r>
      <w:r>
        <w:rPr>
          <w:spacing w:val="-8"/>
        </w:rPr>
        <w:t xml:space="preserve"> </w:t>
      </w:r>
      <w:r>
        <w:t>a</w:t>
      </w:r>
      <w:r>
        <w:rPr>
          <w:spacing w:val="-9"/>
        </w:rPr>
        <w:t xml:space="preserve"> </w:t>
      </w:r>
      <w:r>
        <w:t>restricted</w:t>
      </w:r>
      <w:r>
        <w:rPr>
          <w:spacing w:val="-8"/>
        </w:rPr>
        <w:t xml:space="preserve"> </w:t>
      </w:r>
      <w:r>
        <w:t>vulnerability</w:t>
      </w:r>
      <w:r>
        <w:rPr>
          <w:spacing w:val="-15"/>
        </w:rPr>
        <w:t xml:space="preserve"> </w:t>
      </w:r>
      <w:r>
        <w:t>to</w:t>
      </w:r>
      <w:r>
        <w:rPr>
          <w:spacing w:val="-8"/>
        </w:rPr>
        <w:t xml:space="preserve"> </w:t>
      </w:r>
      <w:r>
        <w:t>such</w:t>
      </w:r>
      <w:r>
        <w:rPr>
          <w:spacing w:val="-13"/>
        </w:rPr>
        <w:t xml:space="preserve"> </w:t>
      </w:r>
      <w:r>
        <w:t>stimuli.</w:t>
      </w:r>
      <w:r>
        <w:rPr>
          <w:spacing w:val="38"/>
        </w:rPr>
        <w:t xml:space="preserve"> </w:t>
      </w:r>
      <w:r>
        <w:t>Overall,</w:t>
      </w:r>
      <w:r>
        <w:rPr>
          <w:spacing w:val="-6"/>
        </w:rPr>
        <w:t xml:space="preserve"> </w:t>
      </w:r>
      <w:r>
        <w:t>these findings indicate that a significant 90.7% of respondents have medium to high food cravings, which may have implications for eating patterns, impulse control, and receptivity to external food</w:t>
      </w:r>
      <w:r>
        <w:rPr>
          <w:spacing w:val="-15"/>
        </w:rPr>
        <w:t xml:space="preserve"> </w:t>
      </w:r>
      <w:r>
        <w:t>signals.</w:t>
      </w:r>
      <w:r>
        <w:rPr>
          <w:spacing w:val="-13"/>
        </w:rPr>
        <w:t xml:space="preserve"> </w:t>
      </w:r>
      <w:r>
        <w:t>This</w:t>
      </w:r>
      <w:r>
        <w:rPr>
          <w:spacing w:val="-13"/>
        </w:rPr>
        <w:t xml:space="preserve"> </w:t>
      </w:r>
      <w:r>
        <w:t>trend</w:t>
      </w:r>
      <w:r>
        <w:rPr>
          <w:spacing w:val="-12"/>
        </w:rPr>
        <w:t xml:space="preserve"> </w:t>
      </w:r>
      <w:r>
        <w:t>underlines</w:t>
      </w:r>
      <w:r>
        <w:rPr>
          <w:spacing w:val="-14"/>
        </w:rPr>
        <w:t xml:space="preserve"> </w:t>
      </w:r>
      <w:r>
        <w:t>the</w:t>
      </w:r>
      <w:r>
        <w:rPr>
          <w:spacing w:val="-13"/>
        </w:rPr>
        <w:t xml:space="preserve"> </w:t>
      </w:r>
      <w:r>
        <w:t>potential</w:t>
      </w:r>
      <w:r>
        <w:rPr>
          <w:spacing w:val="-15"/>
        </w:rPr>
        <w:t xml:space="preserve"> </w:t>
      </w:r>
      <w:r>
        <w:t>impact</w:t>
      </w:r>
      <w:r>
        <w:rPr>
          <w:spacing w:val="-11"/>
        </w:rPr>
        <w:t xml:space="preserve"> </w:t>
      </w:r>
      <w:r>
        <w:t>of</w:t>
      </w:r>
      <w:r>
        <w:rPr>
          <w:spacing w:val="-15"/>
        </w:rPr>
        <w:t xml:space="preserve"> </w:t>
      </w:r>
      <w:r>
        <w:t>digital</w:t>
      </w:r>
      <w:r>
        <w:rPr>
          <w:spacing w:val="-15"/>
        </w:rPr>
        <w:t xml:space="preserve"> </w:t>
      </w:r>
      <w:r>
        <w:t>media,</w:t>
      </w:r>
      <w:r>
        <w:rPr>
          <w:spacing w:val="-5"/>
        </w:rPr>
        <w:t xml:space="preserve"> </w:t>
      </w:r>
      <w:r>
        <w:t>particularly</w:t>
      </w:r>
      <w:r>
        <w:rPr>
          <w:spacing w:val="-15"/>
        </w:rPr>
        <w:t xml:space="preserve"> </w:t>
      </w:r>
      <w:r>
        <w:t>food-related information, in maintaining or aggravating cravings, emphasizing the importance of addressing such influences in nutrition and behavioral treatments.</w:t>
      </w:r>
    </w:p>
    <w:p w14:paraId="3610B575" w14:textId="77777777" w:rsidR="00CB5E9F" w:rsidRDefault="00CB5E9F">
      <w:pPr>
        <w:pStyle w:val="BodyText"/>
        <w:spacing w:line="276" w:lineRule="auto"/>
        <w:jc w:val="both"/>
        <w:sectPr w:rsidR="00CB5E9F">
          <w:pgSz w:w="11910" w:h="16840"/>
          <w:pgMar w:top="1280" w:right="141" w:bottom="1980" w:left="1133" w:header="0" w:footer="1766" w:gutter="0"/>
          <w:cols w:space="720"/>
        </w:sectPr>
      </w:pPr>
    </w:p>
    <w:p w14:paraId="3A0E15A2" w14:textId="77777777" w:rsidR="00CB5E9F" w:rsidRDefault="00000000">
      <w:pPr>
        <w:pStyle w:val="Heading2"/>
        <w:spacing w:before="75"/>
      </w:pPr>
      <w:bookmarkStart w:id="55" w:name="Table_4.7_IMPULSITY_CLASSIFICATION"/>
      <w:bookmarkEnd w:id="55"/>
      <w:r>
        <w:lastRenderedPageBreak/>
        <w:t>Table</w:t>
      </w:r>
      <w:r>
        <w:rPr>
          <w:spacing w:val="-12"/>
        </w:rPr>
        <w:t xml:space="preserve"> </w:t>
      </w:r>
      <w:r>
        <w:t>4.7</w:t>
      </w:r>
      <w:r>
        <w:rPr>
          <w:spacing w:val="42"/>
        </w:rPr>
        <w:t xml:space="preserve"> </w:t>
      </w:r>
      <w:r>
        <w:t>IMPULSITY</w:t>
      </w:r>
      <w:r>
        <w:rPr>
          <w:spacing w:val="-10"/>
        </w:rPr>
        <w:t xml:space="preserve"> </w:t>
      </w:r>
      <w:r>
        <w:rPr>
          <w:spacing w:val="-2"/>
        </w:rPr>
        <w:t>CLASSIFICATION</w:t>
      </w:r>
    </w:p>
    <w:p w14:paraId="4960B04F" w14:textId="77777777" w:rsidR="00CB5E9F" w:rsidRDefault="00CB5E9F">
      <w:pPr>
        <w:pStyle w:val="BodyText"/>
        <w:spacing w:before="94" w:after="1"/>
        <w:rPr>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3"/>
        <w:gridCol w:w="1565"/>
        <w:gridCol w:w="2271"/>
      </w:tblGrid>
      <w:tr w:rsidR="00CB5E9F" w14:paraId="1B1D7999" w14:textId="77777777">
        <w:trPr>
          <w:trHeight w:val="278"/>
        </w:trPr>
        <w:tc>
          <w:tcPr>
            <w:tcW w:w="2973" w:type="dxa"/>
          </w:tcPr>
          <w:p w14:paraId="1D5892FB" w14:textId="77777777" w:rsidR="00CB5E9F" w:rsidRDefault="00CB5E9F">
            <w:pPr>
              <w:pStyle w:val="TableParagraph"/>
              <w:spacing w:line="240" w:lineRule="auto"/>
              <w:rPr>
                <w:sz w:val="20"/>
              </w:rPr>
            </w:pPr>
          </w:p>
        </w:tc>
        <w:tc>
          <w:tcPr>
            <w:tcW w:w="1565" w:type="dxa"/>
          </w:tcPr>
          <w:p w14:paraId="6A0B5736" w14:textId="77777777" w:rsidR="00CB5E9F" w:rsidRDefault="00000000">
            <w:pPr>
              <w:pStyle w:val="TableParagraph"/>
              <w:spacing w:line="258" w:lineRule="exact"/>
              <w:ind w:left="513"/>
              <w:rPr>
                <w:sz w:val="24"/>
              </w:rPr>
            </w:pPr>
            <w:r>
              <w:rPr>
                <w:spacing w:val="-4"/>
                <w:sz w:val="24"/>
              </w:rPr>
              <w:t>Mean</w:t>
            </w:r>
          </w:p>
        </w:tc>
        <w:tc>
          <w:tcPr>
            <w:tcW w:w="2271" w:type="dxa"/>
          </w:tcPr>
          <w:p w14:paraId="501D9D04" w14:textId="77777777" w:rsidR="00CB5E9F" w:rsidRDefault="00000000">
            <w:pPr>
              <w:pStyle w:val="TableParagraph"/>
              <w:spacing w:line="258" w:lineRule="exact"/>
              <w:ind w:left="441"/>
              <w:rPr>
                <w:sz w:val="24"/>
              </w:rPr>
            </w:pPr>
            <w:r>
              <w:rPr>
                <w:sz w:val="24"/>
              </w:rPr>
              <w:t>Std.</w:t>
            </w:r>
            <w:r>
              <w:rPr>
                <w:spacing w:val="5"/>
                <w:sz w:val="24"/>
              </w:rPr>
              <w:t xml:space="preserve"> </w:t>
            </w:r>
            <w:r>
              <w:rPr>
                <w:spacing w:val="-2"/>
                <w:sz w:val="24"/>
              </w:rPr>
              <w:t>Deviation</w:t>
            </w:r>
          </w:p>
        </w:tc>
      </w:tr>
      <w:tr w:rsidR="00CB5E9F" w14:paraId="68AAABA4" w14:textId="77777777">
        <w:trPr>
          <w:trHeight w:val="345"/>
        </w:trPr>
        <w:tc>
          <w:tcPr>
            <w:tcW w:w="2973" w:type="dxa"/>
          </w:tcPr>
          <w:p w14:paraId="54CE9F93" w14:textId="77777777" w:rsidR="00CB5E9F" w:rsidRDefault="00000000">
            <w:pPr>
              <w:pStyle w:val="TableParagraph"/>
              <w:ind w:left="110"/>
              <w:rPr>
                <w:sz w:val="24"/>
              </w:rPr>
            </w:pPr>
            <w:proofErr w:type="spellStart"/>
            <w:r>
              <w:rPr>
                <w:spacing w:val="-2"/>
                <w:sz w:val="24"/>
              </w:rPr>
              <w:t>Premediation</w:t>
            </w:r>
            <w:proofErr w:type="spellEnd"/>
            <w:r>
              <w:rPr>
                <w:spacing w:val="8"/>
                <w:sz w:val="24"/>
              </w:rPr>
              <w:t xml:space="preserve"> </w:t>
            </w:r>
            <w:r>
              <w:rPr>
                <w:spacing w:val="-4"/>
                <w:sz w:val="24"/>
              </w:rPr>
              <w:t>Score</w:t>
            </w:r>
          </w:p>
        </w:tc>
        <w:tc>
          <w:tcPr>
            <w:tcW w:w="1565" w:type="dxa"/>
          </w:tcPr>
          <w:p w14:paraId="15CC9EB3" w14:textId="77777777" w:rsidR="00CB5E9F" w:rsidRDefault="00000000">
            <w:pPr>
              <w:pStyle w:val="TableParagraph"/>
              <w:ind w:right="84"/>
              <w:jc w:val="right"/>
              <w:rPr>
                <w:sz w:val="24"/>
              </w:rPr>
            </w:pPr>
            <w:r>
              <w:rPr>
                <w:spacing w:val="-4"/>
                <w:sz w:val="24"/>
              </w:rPr>
              <w:t>7.69</w:t>
            </w:r>
          </w:p>
        </w:tc>
        <w:tc>
          <w:tcPr>
            <w:tcW w:w="2271" w:type="dxa"/>
          </w:tcPr>
          <w:p w14:paraId="65F0F9C3" w14:textId="77777777" w:rsidR="00CB5E9F" w:rsidRDefault="00000000">
            <w:pPr>
              <w:pStyle w:val="TableParagraph"/>
              <w:ind w:right="84"/>
              <w:jc w:val="right"/>
              <w:rPr>
                <w:sz w:val="24"/>
              </w:rPr>
            </w:pPr>
            <w:r>
              <w:rPr>
                <w:spacing w:val="-2"/>
                <w:sz w:val="24"/>
              </w:rPr>
              <w:t>1.64867</w:t>
            </w:r>
          </w:p>
        </w:tc>
      </w:tr>
      <w:tr w:rsidR="00CB5E9F" w14:paraId="3A7AC6BE" w14:textId="77777777">
        <w:trPr>
          <w:trHeight w:val="422"/>
        </w:trPr>
        <w:tc>
          <w:tcPr>
            <w:tcW w:w="2973" w:type="dxa"/>
          </w:tcPr>
          <w:p w14:paraId="7687B1CE" w14:textId="77777777" w:rsidR="00CB5E9F" w:rsidRDefault="00000000">
            <w:pPr>
              <w:pStyle w:val="TableParagraph"/>
              <w:ind w:left="110"/>
              <w:rPr>
                <w:sz w:val="24"/>
              </w:rPr>
            </w:pPr>
            <w:r>
              <w:rPr>
                <w:sz w:val="24"/>
              </w:rPr>
              <w:t>Positive</w:t>
            </w:r>
            <w:r>
              <w:rPr>
                <w:spacing w:val="-8"/>
                <w:sz w:val="24"/>
              </w:rPr>
              <w:t xml:space="preserve"> </w:t>
            </w:r>
            <w:r>
              <w:rPr>
                <w:sz w:val="24"/>
              </w:rPr>
              <w:t>Urgency</w:t>
            </w:r>
            <w:r>
              <w:rPr>
                <w:spacing w:val="-15"/>
                <w:sz w:val="24"/>
              </w:rPr>
              <w:t xml:space="preserve"> </w:t>
            </w:r>
            <w:r>
              <w:rPr>
                <w:spacing w:val="-4"/>
                <w:sz w:val="24"/>
              </w:rPr>
              <w:t>Score</w:t>
            </w:r>
          </w:p>
        </w:tc>
        <w:tc>
          <w:tcPr>
            <w:tcW w:w="1565" w:type="dxa"/>
          </w:tcPr>
          <w:p w14:paraId="4EBD1602" w14:textId="77777777" w:rsidR="00CB5E9F" w:rsidRDefault="00000000">
            <w:pPr>
              <w:pStyle w:val="TableParagraph"/>
              <w:ind w:right="84"/>
              <w:jc w:val="right"/>
              <w:rPr>
                <w:sz w:val="24"/>
              </w:rPr>
            </w:pPr>
            <w:r>
              <w:rPr>
                <w:spacing w:val="-4"/>
                <w:sz w:val="24"/>
              </w:rPr>
              <w:t>8.01</w:t>
            </w:r>
          </w:p>
        </w:tc>
        <w:tc>
          <w:tcPr>
            <w:tcW w:w="2271" w:type="dxa"/>
          </w:tcPr>
          <w:p w14:paraId="47023367" w14:textId="77777777" w:rsidR="00CB5E9F" w:rsidRDefault="00000000">
            <w:pPr>
              <w:pStyle w:val="TableParagraph"/>
              <w:ind w:right="84"/>
              <w:jc w:val="right"/>
              <w:rPr>
                <w:sz w:val="24"/>
              </w:rPr>
            </w:pPr>
            <w:r>
              <w:rPr>
                <w:spacing w:val="-2"/>
                <w:sz w:val="24"/>
              </w:rPr>
              <w:t>1.29791</w:t>
            </w:r>
          </w:p>
        </w:tc>
      </w:tr>
      <w:tr w:rsidR="00CB5E9F" w14:paraId="57D80AB8" w14:textId="77777777">
        <w:trPr>
          <w:trHeight w:val="397"/>
        </w:trPr>
        <w:tc>
          <w:tcPr>
            <w:tcW w:w="2973" w:type="dxa"/>
          </w:tcPr>
          <w:p w14:paraId="13273613" w14:textId="77777777" w:rsidR="00CB5E9F" w:rsidRDefault="00000000">
            <w:pPr>
              <w:pStyle w:val="TableParagraph"/>
              <w:ind w:left="110"/>
              <w:rPr>
                <w:sz w:val="24"/>
              </w:rPr>
            </w:pPr>
            <w:r>
              <w:rPr>
                <w:sz w:val="24"/>
              </w:rPr>
              <w:t>Sensation</w:t>
            </w:r>
            <w:r>
              <w:rPr>
                <w:spacing w:val="-15"/>
                <w:sz w:val="24"/>
              </w:rPr>
              <w:t xml:space="preserve"> </w:t>
            </w:r>
            <w:r>
              <w:rPr>
                <w:sz w:val="24"/>
              </w:rPr>
              <w:t xml:space="preserve">seeking </w:t>
            </w:r>
            <w:r>
              <w:rPr>
                <w:spacing w:val="-4"/>
                <w:sz w:val="24"/>
              </w:rPr>
              <w:t>Score</w:t>
            </w:r>
          </w:p>
        </w:tc>
        <w:tc>
          <w:tcPr>
            <w:tcW w:w="1565" w:type="dxa"/>
          </w:tcPr>
          <w:p w14:paraId="62524294" w14:textId="77777777" w:rsidR="00CB5E9F" w:rsidRDefault="00000000">
            <w:pPr>
              <w:pStyle w:val="TableParagraph"/>
              <w:ind w:right="84"/>
              <w:jc w:val="right"/>
              <w:rPr>
                <w:sz w:val="24"/>
              </w:rPr>
            </w:pPr>
            <w:r>
              <w:rPr>
                <w:spacing w:val="-2"/>
                <w:sz w:val="24"/>
              </w:rPr>
              <w:t>10.72</w:t>
            </w:r>
          </w:p>
        </w:tc>
        <w:tc>
          <w:tcPr>
            <w:tcW w:w="2271" w:type="dxa"/>
          </w:tcPr>
          <w:p w14:paraId="08D11324" w14:textId="77777777" w:rsidR="00CB5E9F" w:rsidRDefault="00000000">
            <w:pPr>
              <w:pStyle w:val="TableParagraph"/>
              <w:ind w:right="84"/>
              <w:jc w:val="right"/>
              <w:rPr>
                <w:sz w:val="24"/>
              </w:rPr>
            </w:pPr>
            <w:r>
              <w:rPr>
                <w:spacing w:val="-2"/>
                <w:sz w:val="24"/>
              </w:rPr>
              <w:t>2.15700</w:t>
            </w:r>
          </w:p>
        </w:tc>
      </w:tr>
      <w:tr w:rsidR="00CB5E9F" w14:paraId="23DB6D9C" w14:textId="77777777">
        <w:trPr>
          <w:trHeight w:val="422"/>
        </w:trPr>
        <w:tc>
          <w:tcPr>
            <w:tcW w:w="2973" w:type="dxa"/>
          </w:tcPr>
          <w:p w14:paraId="162008FE" w14:textId="77777777" w:rsidR="00CB5E9F" w:rsidRDefault="00000000">
            <w:pPr>
              <w:pStyle w:val="TableParagraph"/>
              <w:spacing w:line="273" w:lineRule="exact"/>
              <w:ind w:left="110"/>
              <w:rPr>
                <w:sz w:val="24"/>
              </w:rPr>
            </w:pPr>
            <w:r>
              <w:rPr>
                <w:sz w:val="24"/>
              </w:rPr>
              <w:t>Negative</w:t>
            </w:r>
            <w:r>
              <w:rPr>
                <w:spacing w:val="-9"/>
                <w:sz w:val="24"/>
              </w:rPr>
              <w:t xml:space="preserve"> </w:t>
            </w:r>
            <w:r>
              <w:rPr>
                <w:sz w:val="24"/>
              </w:rPr>
              <w:t>Urgency</w:t>
            </w:r>
            <w:r>
              <w:rPr>
                <w:spacing w:val="-10"/>
                <w:sz w:val="24"/>
              </w:rPr>
              <w:t xml:space="preserve"> </w:t>
            </w:r>
            <w:r>
              <w:rPr>
                <w:spacing w:val="-4"/>
                <w:sz w:val="24"/>
              </w:rPr>
              <w:t>Score</w:t>
            </w:r>
          </w:p>
        </w:tc>
        <w:tc>
          <w:tcPr>
            <w:tcW w:w="1565" w:type="dxa"/>
          </w:tcPr>
          <w:p w14:paraId="6605AB13" w14:textId="77777777" w:rsidR="00CB5E9F" w:rsidRDefault="00000000">
            <w:pPr>
              <w:pStyle w:val="TableParagraph"/>
              <w:spacing w:line="273" w:lineRule="exact"/>
              <w:ind w:right="84"/>
              <w:jc w:val="right"/>
              <w:rPr>
                <w:sz w:val="24"/>
              </w:rPr>
            </w:pPr>
            <w:r>
              <w:rPr>
                <w:spacing w:val="-2"/>
                <w:sz w:val="24"/>
              </w:rPr>
              <w:t>10.62</w:t>
            </w:r>
          </w:p>
        </w:tc>
        <w:tc>
          <w:tcPr>
            <w:tcW w:w="2271" w:type="dxa"/>
          </w:tcPr>
          <w:p w14:paraId="0280D797" w14:textId="77777777" w:rsidR="00CB5E9F" w:rsidRDefault="00000000">
            <w:pPr>
              <w:pStyle w:val="TableParagraph"/>
              <w:spacing w:line="273" w:lineRule="exact"/>
              <w:ind w:right="84"/>
              <w:jc w:val="right"/>
              <w:rPr>
                <w:sz w:val="24"/>
              </w:rPr>
            </w:pPr>
            <w:r>
              <w:rPr>
                <w:spacing w:val="-2"/>
                <w:sz w:val="24"/>
              </w:rPr>
              <w:t>2.02178</w:t>
            </w:r>
          </w:p>
        </w:tc>
      </w:tr>
      <w:tr w:rsidR="00CB5E9F" w14:paraId="6363090A" w14:textId="77777777">
        <w:trPr>
          <w:trHeight w:val="412"/>
        </w:trPr>
        <w:tc>
          <w:tcPr>
            <w:tcW w:w="2973" w:type="dxa"/>
          </w:tcPr>
          <w:p w14:paraId="3408C487" w14:textId="77777777" w:rsidR="00CB5E9F" w:rsidRDefault="00000000">
            <w:pPr>
              <w:pStyle w:val="TableParagraph"/>
              <w:ind w:left="110"/>
              <w:rPr>
                <w:sz w:val="24"/>
              </w:rPr>
            </w:pPr>
            <w:r>
              <w:rPr>
                <w:sz w:val="24"/>
              </w:rPr>
              <w:t>Lack</w:t>
            </w:r>
            <w:r>
              <w:rPr>
                <w:spacing w:val="-3"/>
                <w:sz w:val="24"/>
              </w:rPr>
              <w:t xml:space="preserve"> </w:t>
            </w:r>
            <w:r>
              <w:rPr>
                <w:sz w:val="24"/>
              </w:rPr>
              <w:t>of</w:t>
            </w:r>
            <w:r>
              <w:rPr>
                <w:spacing w:val="-16"/>
                <w:sz w:val="24"/>
              </w:rPr>
              <w:t xml:space="preserve"> </w:t>
            </w:r>
            <w:r>
              <w:rPr>
                <w:sz w:val="24"/>
              </w:rPr>
              <w:t xml:space="preserve">Perseverance </w:t>
            </w:r>
            <w:r>
              <w:rPr>
                <w:spacing w:val="-2"/>
                <w:sz w:val="24"/>
              </w:rPr>
              <w:t>Score</w:t>
            </w:r>
          </w:p>
        </w:tc>
        <w:tc>
          <w:tcPr>
            <w:tcW w:w="1565" w:type="dxa"/>
          </w:tcPr>
          <w:p w14:paraId="4F684B21" w14:textId="77777777" w:rsidR="00CB5E9F" w:rsidRDefault="00000000">
            <w:pPr>
              <w:pStyle w:val="TableParagraph"/>
              <w:ind w:right="84"/>
              <w:jc w:val="right"/>
              <w:rPr>
                <w:sz w:val="24"/>
              </w:rPr>
            </w:pPr>
            <w:r>
              <w:rPr>
                <w:spacing w:val="-2"/>
                <w:sz w:val="24"/>
              </w:rPr>
              <w:t>10.03</w:t>
            </w:r>
          </w:p>
        </w:tc>
        <w:tc>
          <w:tcPr>
            <w:tcW w:w="2271" w:type="dxa"/>
          </w:tcPr>
          <w:p w14:paraId="6F1713E4" w14:textId="77777777" w:rsidR="00CB5E9F" w:rsidRDefault="00000000">
            <w:pPr>
              <w:pStyle w:val="TableParagraph"/>
              <w:ind w:right="84"/>
              <w:jc w:val="right"/>
              <w:rPr>
                <w:sz w:val="24"/>
              </w:rPr>
            </w:pPr>
            <w:r>
              <w:rPr>
                <w:spacing w:val="-2"/>
                <w:sz w:val="24"/>
              </w:rPr>
              <w:t>2.01882</w:t>
            </w:r>
          </w:p>
        </w:tc>
      </w:tr>
      <w:tr w:rsidR="00CB5E9F" w14:paraId="0D5E9B3B" w14:textId="77777777">
        <w:trPr>
          <w:trHeight w:val="417"/>
        </w:trPr>
        <w:tc>
          <w:tcPr>
            <w:tcW w:w="2973" w:type="dxa"/>
          </w:tcPr>
          <w:p w14:paraId="695E9E2C" w14:textId="77777777" w:rsidR="00CB5E9F" w:rsidRDefault="00000000">
            <w:pPr>
              <w:pStyle w:val="TableParagraph"/>
              <w:ind w:left="110"/>
              <w:rPr>
                <w:sz w:val="24"/>
              </w:rPr>
            </w:pPr>
            <w:r>
              <w:rPr>
                <w:sz w:val="24"/>
              </w:rPr>
              <w:t>Total</w:t>
            </w:r>
            <w:r>
              <w:rPr>
                <w:spacing w:val="-8"/>
                <w:sz w:val="24"/>
              </w:rPr>
              <w:t xml:space="preserve"> </w:t>
            </w:r>
            <w:r>
              <w:rPr>
                <w:spacing w:val="-2"/>
                <w:sz w:val="24"/>
              </w:rPr>
              <w:t>Score</w:t>
            </w:r>
          </w:p>
        </w:tc>
        <w:tc>
          <w:tcPr>
            <w:tcW w:w="1565" w:type="dxa"/>
          </w:tcPr>
          <w:p w14:paraId="6DE6DA25" w14:textId="77777777" w:rsidR="00CB5E9F" w:rsidRDefault="00000000">
            <w:pPr>
              <w:pStyle w:val="TableParagraph"/>
              <w:ind w:right="84"/>
              <w:jc w:val="right"/>
              <w:rPr>
                <w:sz w:val="24"/>
              </w:rPr>
            </w:pPr>
            <w:r>
              <w:rPr>
                <w:spacing w:val="-2"/>
                <w:sz w:val="24"/>
              </w:rPr>
              <w:t>47.07</w:t>
            </w:r>
          </w:p>
        </w:tc>
        <w:tc>
          <w:tcPr>
            <w:tcW w:w="2271" w:type="dxa"/>
          </w:tcPr>
          <w:p w14:paraId="4C4BA751" w14:textId="77777777" w:rsidR="00CB5E9F" w:rsidRDefault="00CB5E9F">
            <w:pPr>
              <w:pStyle w:val="TableParagraph"/>
              <w:spacing w:line="240" w:lineRule="auto"/>
              <w:rPr>
                <w:sz w:val="24"/>
              </w:rPr>
            </w:pPr>
          </w:p>
        </w:tc>
      </w:tr>
    </w:tbl>
    <w:p w14:paraId="0175E0E2" w14:textId="77777777" w:rsidR="00CB5E9F" w:rsidRDefault="00000000">
      <w:pPr>
        <w:pStyle w:val="BodyText"/>
        <w:spacing w:before="306" w:line="276" w:lineRule="auto"/>
        <w:ind w:left="144" w:right="1279"/>
        <w:jc w:val="both"/>
      </w:pPr>
      <w:r>
        <w:t>The</w:t>
      </w:r>
      <w:r>
        <w:rPr>
          <w:spacing w:val="-2"/>
        </w:rPr>
        <w:t xml:space="preserve"> </w:t>
      </w:r>
      <w:r>
        <w:t>impulsivity</w:t>
      </w:r>
      <w:r>
        <w:rPr>
          <w:spacing w:val="-15"/>
        </w:rPr>
        <w:t xml:space="preserve"> </w:t>
      </w:r>
      <w:r>
        <w:t>scale</w:t>
      </w:r>
      <w:r>
        <w:rPr>
          <w:spacing w:val="-4"/>
        </w:rPr>
        <w:t xml:space="preserve"> </w:t>
      </w:r>
      <w:r>
        <w:t>was</w:t>
      </w:r>
      <w:r>
        <w:rPr>
          <w:spacing w:val="-2"/>
        </w:rPr>
        <w:t xml:space="preserve"> </w:t>
      </w:r>
      <w:r>
        <w:t>made</w:t>
      </w:r>
      <w:r>
        <w:rPr>
          <w:spacing w:val="-9"/>
        </w:rPr>
        <w:t xml:space="preserve"> </w:t>
      </w:r>
      <w:r>
        <w:t>up</w:t>
      </w:r>
      <w:r>
        <w:rPr>
          <w:spacing w:val="-13"/>
        </w:rPr>
        <w:t xml:space="preserve"> </w:t>
      </w:r>
      <w:r>
        <w:t>of</w:t>
      </w:r>
      <w:r>
        <w:rPr>
          <w:spacing w:val="-15"/>
        </w:rPr>
        <w:t xml:space="preserve"> </w:t>
      </w:r>
      <w:r>
        <w:t>18</w:t>
      </w:r>
      <w:r>
        <w:rPr>
          <w:spacing w:val="-9"/>
        </w:rPr>
        <w:t xml:space="preserve"> </w:t>
      </w:r>
      <w:r>
        <w:t>items</w:t>
      </w:r>
      <w:r>
        <w:rPr>
          <w:spacing w:val="-5"/>
        </w:rPr>
        <w:t xml:space="preserve"> </w:t>
      </w:r>
      <w:r>
        <w:t>evaluated</w:t>
      </w:r>
      <w:r>
        <w:rPr>
          <w:spacing w:val="-12"/>
        </w:rPr>
        <w:t xml:space="preserve"> </w:t>
      </w:r>
      <w:r>
        <w:t>on</w:t>
      </w:r>
      <w:r>
        <w:rPr>
          <w:spacing w:val="-13"/>
        </w:rPr>
        <w:t xml:space="preserve"> </w:t>
      </w:r>
      <w:r>
        <w:t>a</w:t>
      </w:r>
      <w:r>
        <w:rPr>
          <w:spacing w:val="-10"/>
        </w:rPr>
        <w:t xml:space="preserve"> </w:t>
      </w:r>
      <w:r>
        <w:t>4-point Likert scale,</w:t>
      </w:r>
      <w:r>
        <w:rPr>
          <w:spacing w:val="-2"/>
        </w:rPr>
        <w:t xml:space="preserve"> </w:t>
      </w:r>
      <w:r>
        <w:t>resulting in</w:t>
      </w:r>
      <w:r>
        <w:rPr>
          <w:spacing w:val="-12"/>
        </w:rPr>
        <w:t xml:space="preserve"> </w:t>
      </w:r>
      <w:r>
        <w:t>a potential</w:t>
      </w:r>
      <w:r>
        <w:rPr>
          <w:spacing w:val="-15"/>
        </w:rPr>
        <w:t xml:space="preserve"> </w:t>
      </w:r>
      <w:r>
        <w:t>total</w:t>
      </w:r>
      <w:r>
        <w:rPr>
          <w:spacing w:val="-15"/>
        </w:rPr>
        <w:t xml:space="preserve"> </w:t>
      </w:r>
      <w:r>
        <w:t>score</w:t>
      </w:r>
      <w:r>
        <w:rPr>
          <w:spacing w:val="-15"/>
        </w:rPr>
        <w:t xml:space="preserve"> </w:t>
      </w:r>
      <w:r>
        <w:t>range</w:t>
      </w:r>
      <w:r>
        <w:rPr>
          <w:spacing w:val="-15"/>
        </w:rPr>
        <w:t xml:space="preserve"> </w:t>
      </w:r>
      <w:r>
        <w:t>from</w:t>
      </w:r>
      <w:r>
        <w:rPr>
          <w:spacing w:val="-15"/>
        </w:rPr>
        <w:t xml:space="preserve"> </w:t>
      </w:r>
      <w:r>
        <w:t>18</w:t>
      </w:r>
      <w:r>
        <w:rPr>
          <w:spacing w:val="-15"/>
        </w:rPr>
        <w:t xml:space="preserve"> </w:t>
      </w:r>
      <w:r>
        <w:t>to</w:t>
      </w:r>
      <w:r>
        <w:rPr>
          <w:spacing w:val="-9"/>
        </w:rPr>
        <w:t xml:space="preserve"> </w:t>
      </w:r>
      <w:r>
        <w:t>72.</w:t>
      </w:r>
      <w:r>
        <w:rPr>
          <w:spacing w:val="-14"/>
        </w:rPr>
        <w:t xml:space="preserve"> </w:t>
      </w:r>
      <w:r>
        <w:t>The</w:t>
      </w:r>
      <w:r>
        <w:rPr>
          <w:spacing w:val="-3"/>
        </w:rPr>
        <w:t xml:space="preserve"> </w:t>
      </w:r>
      <w:r>
        <w:t>scale's</w:t>
      </w:r>
      <w:r>
        <w:rPr>
          <w:spacing w:val="-9"/>
        </w:rPr>
        <w:t xml:space="preserve"> </w:t>
      </w:r>
      <w:r>
        <w:t>theoretical</w:t>
      </w:r>
      <w:r>
        <w:rPr>
          <w:spacing w:val="-14"/>
        </w:rPr>
        <w:t xml:space="preserve"> </w:t>
      </w:r>
      <w:r>
        <w:t>midpoint</w:t>
      </w:r>
      <w:r>
        <w:rPr>
          <w:spacing w:val="7"/>
        </w:rPr>
        <w:t xml:space="preserve"> </w:t>
      </w:r>
      <w:r>
        <w:t>is</w:t>
      </w:r>
      <w:r>
        <w:rPr>
          <w:spacing w:val="-9"/>
        </w:rPr>
        <w:t xml:space="preserve"> </w:t>
      </w:r>
      <w:r>
        <w:t>45,</w:t>
      </w:r>
      <w:r>
        <w:rPr>
          <w:spacing w:val="-5"/>
        </w:rPr>
        <w:t xml:space="preserve"> </w:t>
      </w:r>
      <w:r>
        <w:t>indicating</w:t>
      </w:r>
      <w:r>
        <w:rPr>
          <w:spacing w:val="-2"/>
        </w:rPr>
        <w:t xml:space="preserve"> </w:t>
      </w:r>
      <w:r>
        <w:t>a</w:t>
      </w:r>
      <w:r>
        <w:rPr>
          <w:spacing w:val="-4"/>
        </w:rPr>
        <w:t xml:space="preserve"> </w:t>
      </w:r>
      <w:r>
        <w:t xml:space="preserve">level of impulsivity that is balanced. Scores higher than this midpoint suggest a stronger inclination </w:t>
      </w:r>
      <w:r>
        <w:rPr>
          <w:spacing w:val="-4"/>
        </w:rPr>
        <w:t>towards</w:t>
      </w:r>
      <w:r>
        <w:rPr>
          <w:spacing w:val="-9"/>
        </w:rPr>
        <w:t xml:space="preserve"> </w:t>
      </w:r>
      <w:r>
        <w:rPr>
          <w:spacing w:val="-4"/>
        </w:rPr>
        <w:t>impulsive behaviors, while</w:t>
      </w:r>
      <w:r>
        <w:rPr>
          <w:spacing w:val="-6"/>
        </w:rPr>
        <w:t xml:space="preserve"> </w:t>
      </w:r>
      <w:r>
        <w:rPr>
          <w:spacing w:val="-4"/>
        </w:rPr>
        <w:t>scores lower indicate more measured and intentional</w:t>
      </w:r>
      <w:r>
        <w:rPr>
          <w:spacing w:val="-11"/>
        </w:rPr>
        <w:t xml:space="preserve"> </w:t>
      </w:r>
      <w:proofErr w:type="spellStart"/>
      <w:r>
        <w:rPr>
          <w:spacing w:val="-4"/>
        </w:rPr>
        <w:t>behaviour</w:t>
      </w:r>
      <w:proofErr w:type="spellEnd"/>
      <w:r>
        <w:rPr>
          <w:spacing w:val="-4"/>
        </w:rPr>
        <w:t xml:space="preserve"> </w:t>
      </w:r>
      <w:r>
        <w:rPr>
          <w:spacing w:val="-2"/>
        </w:rPr>
        <w:t>tendencies.</w:t>
      </w:r>
    </w:p>
    <w:p w14:paraId="2240E54B" w14:textId="77777777" w:rsidR="00CB5E9F" w:rsidRDefault="00CB5E9F">
      <w:pPr>
        <w:pStyle w:val="BodyText"/>
        <w:spacing w:before="38"/>
      </w:pPr>
    </w:p>
    <w:p w14:paraId="2EA921A6" w14:textId="77777777" w:rsidR="00CB5E9F" w:rsidRDefault="00000000">
      <w:pPr>
        <w:pStyle w:val="BodyText"/>
        <w:spacing w:line="276" w:lineRule="auto"/>
        <w:ind w:left="144" w:right="1269"/>
        <w:jc w:val="both"/>
      </w:pPr>
      <w:r>
        <w:t>In</w:t>
      </w:r>
      <w:r>
        <w:rPr>
          <w:spacing w:val="-6"/>
        </w:rPr>
        <w:t xml:space="preserve"> </w:t>
      </w:r>
      <w:r>
        <w:t>this sample, the average</w:t>
      </w:r>
      <w:r>
        <w:rPr>
          <w:spacing w:val="-2"/>
        </w:rPr>
        <w:t xml:space="preserve"> </w:t>
      </w:r>
      <w:r>
        <w:t>total</w:t>
      </w:r>
      <w:r>
        <w:rPr>
          <w:spacing w:val="-4"/>
        </w:rPr>
        <w:t xml:space="preserve"> </w:t>
      </w:r>
      <w:r>
        <w:t>impulsivity</w:t>
      </w:r>
      <w:r>
        <w:rPr>
          <w:spacing w:val="-4"/>
        </w:rPr>
        <w:t xml:space="preserve"> </w:t>
      </w:r>
      <w:r>
        <w:t>score</w:t>
      </w:r>
      <w:r>
        <w:rPr>
          <w:spacing w:val="-2"/>
        </w:rPr>
        <w:t xml:space="preserve"> </w:t>
      </w:r>
      <w:r>
        <w:t>was 47.09 SD</w:t>
      </w:r>
      <w:r>
        <w:rPr>
          <w:spacing w:val="-6"/>
        </w:rPr>
        <w:t xml:space="preserve"> </w:t>
      </w:r>
      <w:r>
        <w:t>=</w:t>
      </w:r>
      <w:r>
        <w:rPr>
          <w:spacing w:val="-1"/>
        </w:rPr>
        <w:t xml:space="preserve"> </w:t>
      </w:r>
      <w:r>
        <w:t xml:space="preserve">4.15, which is just above the midpoint of the scale. This suggests that participants typically show a moderate degree of </w:t>
      </w:r>
      <w:r>
        <w:rPr>
          <w:spacing w:val="-2"/>
        </w:rPr>
        <w:t>impulsivity, generally</w:t>
      </w:r>
      <w:r>
        <w:rPr>
          <w:spacing w:val="-9"/>
        </w:rPr>
        <w:t xml:space="preserve"> </w:t>
      </w:r>
      <w:r>
        <w:rPr>
          <w:spacing w:val="-2"/>
        </w:rPr>
        <w:t>leaning</w:t>
      </w:r>
      <w:r>
        <w:rPr>
          <w:spacing w:val="-6"/>
        </w:rPr>
        <w:t xml:space="preserve"> </w:t>
      </w:r>
      <w:r>
        <w:rPr>
          <w:spacing w:val="-2"/>
        </w:rPr>
        <w:t>toward</w:t>
      </w:r>
      <w:r>
        <w:rPr>
          <w:spacing w:val="-7"/>
        </w:rPr>
        <w:t xml:space="preserve"> </w:t>
      </w:r>
      <w:r>
        <w:rPr>
          <w:spacing w:val="-2"/>
        </w:rPr>
        <w:t>more</w:t>
      </w:r>
      <w:r>
        <w:rPr>
          <w:spacing w:val="-12"/>
        </w:rPr>
        <w:t xml:space="preserve"> </w:t>
      </w:r>
      <w:r>
        <w:rPr>
          <w:spacing w:val="-2"/>
        </w:rPr>
        <w:t>unrestrained actions,</w:t>
      </w:r>
      <w:r>
        <w:rPr>
          <w:spacing w:val="-3"/>
        </w:rPr>
        <w:t xml:space="preserve"> </w:t>
      </w:r>
      <w:r>
        <w:rPr>
          <w:spacing w:val="-2"/>
        </w:rPr>
        <w:t>especially</w:t>
      </w:r>
      <w:r>
        <w:rPr>
          <w:spacing w:val="-6"/>
        </w:rPr>
        <w:t xml:space="preserve"> </w:t>
      </w:r>
      <w:r>
        <w:rPr>
          <w:spacing w:val="-2"/>
        </w:rPr>
        <w:t>in</w:t>
      </w:r>
      <w:r>
        <w:rPr>
          <w:spacing w:val="-12"/>
        </w:rPr>
        <w:t xml:space="preserve"> </w:t>
      </w:r>
      <w:r>
        <w:rPr>
          <w:spacing w:val="-2"/>
        </w:rPr>
        <w:t>emotionally</w:t>
      </w:r>
      <w:r>
        <w:rPr>
          <w:spacing w:val="-7"/>
        </w:rPr>
        <w:t xml:space="preserve"> </w:t>
      </w:r>
      <w:r>
        <w:rPr>
          <w:spacing w:val="-2"/>
        </w:rPr>
        <w:t>intense or</w:t>
      </w:r>
      <w:r>
        <w:rPr>
          <w:spacing w:val="-13"/>
        </w:rPr>
        <w:t xml:space="preserve"> </w:t>
      </w:r>
      <w:r>
        <w:rPr>
          <w:spacing w:val="-2"/>
        </w:rPr>
        <w:t>exciting</w:t>
      </w:r>
      <w:r>
        <w:rPr>
          <w:spacing w:val="-13"/>
        </w:rPr>
        <w:t xml:space="preserve"> </w:t>
      </w:r>
      <w:r>
        <w:rPr>
          <w:spacing w:val="-2"/>
        </w:rPr>
        <w:t>situations.</w:t>
      </w:r>
      <w:r>
        <w:rPr>
          <w:spacing w:val="-11"/>
        </w:rPr>
        <w:t xml:space="preserve"> </w:t>
      </w:r>
      <w:r>
        <w:rPr>
          <w:spacing w:val="-2"/>
        </w:rPr>
        <w:t>Nonetheless,</w:t>
      </w:r>
      <w:r>
        <w:rPr>
          <w:spacing w:val="-11"/>
        </w:rPr>
        <w:t xml:space="preserve"> </w:t>
      </w:r>
      <w:r>
        <w:rPr>
          <w:spacing w:val="-2"/>
        </w:rPr>
        <w:t>the</w:t>
      </w:r>
      <w:r>
        <w:rPr>
          <w:spacing w:val="-13"/>
        </w:rPr>
        <w:t xml:space="preserve"> </w:t>
      </w:r>
      <w:r>
        <w:rPr>
          <w:spacing w:val="-2"/>
        </w:rPr>
        <w:t>average</w:t>
      </w:r>
      <w:r>
        <w:rPr>
          <w:spacing w:val="-13"/>
        </w:rPr>
        <w:t xml:space="preserve"> </w:t>
      </w:r>
      <w:r>
        <w:rPr>
          <w:spacing w:val="-2"/>
        </w:rPr>
        <w:t>score</w:t>
      </w:r>
      <w:r>
        <w:rPr>
          <w:spacing w:val="-11"/>
        </w:rPr>
        <w:t xml:space="preserve"> </w:t>
      </w:r>
      <w:r>
        <w:rPr>
          <w:spacing w:val="-2"/>
        </w:rPr>
        <w:t>is</w:t>
      </w:r>
      <w:r>
        <w:rPr>
          <w:spacing w:val="-7"/>
        </w:rPr>
        <w:t xml:space="preserve"> </w:t>
      </w:r>
      <w:r>
        <w:rPr>
          <w:spacing w:val="-2"/>
        </w:rPr>
        <w:t>near</w:t>
      </w:r>
      <w:r>
        <w:rPr>
          <w:spacing w:val="-12"/>
        </w:rPr>
        <w:t xml:space="preserve"> </w:t>
      </w:r>
      <w:r>
        <w:rPr>
          <w:spacing w:val="-2"/>
        </w:rPr>
        <w:t>the</w:t>
      </w:r>
      <w:r>
        <w:rPr>
          <w:spacing w:val="-13"/>
        </w:rPr>
        <w:t xml:space="preserve"> </w:t>
      </w:r>
      <w:r>
        <w:rPr>
          <w:spacing w:val="-2"/>
        </w:rPr>
        <w:t>threshold,</w:t>
      </w:r>
      <w:r>
        <w:rPr>
          <w:spacing w:val="-6"/>
        </w:rPr>
        <w:t xml:space="preserve"> </w:t>
      </w:r>
      <w:r>
        <w:rPr>
          <w:spacing w:val="-2"/>
        </w:rPr>
        <w:t>indicating</w:t>
      </w:r>
      <w:r>
        <w:rPr>
          <w:spacing w:val="-9"/>
        </w:rPr>
        <w:t xml:space="preserve"> </w:t>
      </w:r>
      <w:r>
        <w:rPr>
          <w:spacing w:val="-2"/>
        </w:rPr>
        <w:t xml:space="preserve">that although </w:t>
      </w:r>
      <w:r>
        <w:t>impulsive behaviors are apparent, they are not excessively pronounced.</w:t>
      </w:r>
    </w:p>
    <w:p w14:paraId="297CB383" w14:textId="77777777" w:rsidR="00CB5E9F" w:rsidRDefault="00CB5E9F">
      <w:pPr>
        <w:pStyle w:val="BodyText"/>
        <w:spacing w:before="43"/>
      </w:pPr>
    </w:p>
    <w:p w14:paraId="2FFF6E63" w14:textId="77777777" w:rsidR="00CB5E9F" w:rsidRDefault="00000000">
      <w:pPr>
        <w:pStyle w:val="BodyText"/>
        <w:spacing w:before="1" w:line="276" w:lineRule="auto"/>
        <w:ind w:left="144" w:right="1268"/>
        <w:jc w:val="both"/>
      </w:pPr>
      <w:r>
        <w:t>The</w:t>
      </w:r>
      <w:r>
        <w:rPr>
          <w:spacing w:val="-15"/>
        </w:rPr>
        <w:t xml:space="preserve"> </w:t>
      </w:r>
      <w:r>
        <w:t>fairly</w:t>
      </w:r>
      <w:r>
        <w:rPr>
          <w:spacing w:val="-15"/>
        </w:rPr>
        <w:t xml:space="preserve"> </w:t>
      </w:r>
      <w:r>
        <w:t>low</w:t>
      </w:r>
      <w:r>
        <w:rPr>
          <w:spacing w:val="-15"/>
        </w:rPr>
        <w:t xml:space="preserve"> </w:t>
      </w:r>
      <w:r>
        <w:t>standard</w:t>
      </w:r>
      <w:r>
        <w:rPr>
          <w:spacing w:val="-15"/>
        </w:rPr>
        <w:t xml:space="preserve"> </w:t>
      </w:r>
      <w:r>
        <w:t>deviation</w:t>
      </w:r>
      <w:r>
        <w:rPr>
          <w:spacing w:val="-15"/>
        </w:rPr>
        <w:t xml:space="preserve"> </w:t>
      </w:r>
      <w:r>
        <w:t>also</w:t>
      </w:r>
      <w:r>
        <w:rPr>
          <w:spacing w:val="-15"/>
        </w:rPr>
        <w:t xml:space="preserve"> </w:t>
      </w:r>
      <w:r>
        <w:t>implies</w:t>
      </w:r>
      <w:r>
        <w:rPr>
          <w:spacing w:val="-15"/>
        </w:rPr>
        <w:t xml:space="preserve"> </w:t>
      </w:r>
      <w:r>
        <w:t>that</w:t>
      </w:r>
      <w:r>
        <w:rPr>
          <w:spacing w:val="-15"/>
        </w:rPr>
        <w:t xml:space="preserve"> </w:t>
      </w:r>
      <w:r>
        <w:t>there</w:t>
      </w:r>
      <w:r>
        <w:rPr>
          <w:spacing w:val="-15"/>
        </w:rPr>
        <w:t xml:space="preserve"> </w:t>
      </w:r>
      <w:r>
        <w:t>were</w:t>
      </w:r>
      <w:r>
        <w:rPr>
          <w:spacing w:val="-15"/>
        </w:rPr>
        <w:t xml:space="preserve"> </w:t>
      </w:r>
      <w:r>
        <w:t>individual</w:t>
      </w:r>
      <w:r>
        <w:rPr>
          <w:spacing w:val="-15"/>
        </w:rPr>
        <w:t xml:space="preserve"> </w:t>
      </w:r>
      <w:r>
        <w:t>variations</w:t>
      </w:r>
      <w:r>
        <w:rPr>
          <w:spacing w:val="-15"/>
        </w:rPr>
        <w:t xml:space="preserve"> </w:t>
      </w:r>
      <w:r>
        <w:t>in</w:t>
      </w:r>
      <w:r>
        <w:rPr>
          <w:spacing w:val="-15"/>
        </w:rPr>
        <w:t xml:space="preserve"> </w:t>
      </w:r>
      <w:r>
        <w:t xml:space="preserve">impulsivity, </w:t>
      </w:r>
      <w:r>
        <w:rPr>
          <w:spacing w:val="-2"/>
        </w:rPr>
        <w:t>but</w:t>
      </w:r>
      <w:r>
        <w:rPr>
          <w:spacing w:val="-13"/>
        </w:rPr>
        <w:t xml:space="preserve"> </w:t>
      </w:r>
      <w:r>
        <w:rPr>
          <w:spacing w:val="-2"/>
        </w:rPr>
        <w:t>they</w:t>
      </w:r>
      <w:r>
        <w:rPr>
          <w:spacing w:val="-13"/>
        </w:rPr>
        <w:t xml:space="preserve"> </w:t>
      </w:r>
      <w:r>
        <w:rPr>
          <w:spacing w:val="-2"/>
        </w:rPr>
        <w:t>were</w:t>
      </w:r>
      <w:r>
        <w:rPr>
          <w:spacing w:val="-13"/>
        </w:rPr>
        <w:t xml:space="preserve"> </w:t>
      </w:r>
      <w:r>
        <w:rPr>
          <w:spacing w:val="-2"/>
        </w:rPr>
        <w:t>not</w:t>
      </w:r>
      <w:r>
        <w:rPr>
          <w:spacing w:val="-13"/>
        </w:rPr>
        <w:t xml:space="preserve"> </w:t>
      </w:r>
      <w:r>
        <w:rPr>
          <w:spacing w:val="-2"/>
        </w:rPr>
        <w:t>pronounced,</w:t>
      </w:r>
      <w:r>
        <w:rPr>
          <w:spacing w:val="-9"/>
        </w:rPr>
        <w:t xml:space="preserve"> </w:t>
      </w:r>
      <w:r>
        <w:rPr>
          <w:spacing w:val="-2"/>
        </w:rPr>
        <w:t>indicating a</w:t>
      </w:r>
      <w:r>
        <w:rPr>
          <w:spacing w:val="-5"/>
        </w:rPr>
        <w:t xml:space="preserve"> </w:t>
      </w:r>
      <w:r>
        <w:rPr>
          <w:spacing w:val="-2"/>
        </w:rPr>
        <w:t>fairly</w:t>
      </w:r>
      <w:r>
        <w:rPr>
          <w:spacing w:val="-13"/>
        </w:rPr>
        <w:t xml:space="preserve"> </w:t>
      </w:r>
      <w:r>
        <w:rPr>
          <w:spacing w:val="-2"/>
        </w:rPr>
        <w:t>uniform</w:t>
      </w:r>
      <w:r>
        <w:rPr>
          <w:spacing w:val="-13"/>
        </w:rPr>
        <w:t xml:space="preserve"> </w:t>
      </w:r>
      <w:r>
        <w:rPr>
          <w:spacing w:val="-2"/>
        </w:rPr>
        <w:t>sample concerning</w:t>
      </w:r>
      <w:r>
        <w:rPr>
          <w:spacing w:val="-8"/>
        </w:rPr>
        <w:t xml:space="preserve"> </w:t>
      </w:r>
      <w:r>
        <w:rPr>
          <w:spacing w:val="-2"/>
        </w:rPr>
        <w:t>this</w:t>
      </w:r>
      <w:r>
        <w:rPr>
          <w:spacing w:val="-6"/>
        </w:rPr>
        <w:t xml:space="preserve"> </w:t>
      </w:r>
      <w:r>
        <w:rPr>
          <w:spacing w:val="-2"/>
        </w:rPr>
        <w:t xml:space="preserve">characteristic. In </w:t>
      </w:r>
      <w:r>
        <w:t>general,</w:t>
      </w:r>
      <w:r>
        <w:rPr>
          <w:spacing w:val="-15"/>
        </w:rPr>
        <w:t xml:space="preserve"> </w:t>
      </w:r>
      <w:r>
        <w:t>these</w:t>
      </w:r>
      <w:r>
        <w:rPr>
          <w:spacing w:val="-15"/>
        </w:rPr>
        <w:t xml:space="preserve"> </w:t>
      </w:r>
      <w:r>
        <w:t>findings</w:t>
      </w:r>
      <w:r>
        <w:rPr>
          <w:spacing w:val="-10"/>
        </w:rPr>
        <w:t xml:space="preserve"> </w:t>
      </w:r>
      <w:r>
        <w:t>indicate</w:t>
      </w:r>
      <w:r>
        <w:rPr>
          <w:spacing w:val="-12"/>
        </w:rPr>
        <w:t xml:space="preserve"> </w:t>
      </w:r>
      <w:r>
        <w:t>a</w:t>
      </w:r>
      <w:r>
        <w:rPr>
          <w:spacing w:val="-15"/>
        </w:rPr>
        <w:t xml:space="preserve"> </w:t>
      </w:r>
      <w:r>
        <w:t>trend</w:t>
      </w:r>
      <w:r>
        <w:rPr>
          <w:spacing w:val="-12"/>
        </w:rPr>
        <w:t xml:space="preserve"> </w:t>
      </w:r>
      <w:r>
        <w:t>of</w:t>
      </w:r>
      <w:r>
        <w:rPr>
          <w:spacing w:val="-15"/>
        </w:rPr>
        <w:t xml:space="preserve"> </w:t>
      </w:r>
      <w:r>
        <w:t>moderately</w:t>
      </w:r>
      <w:r>
        <w:rPr>
          <w:spacing w:val="-11"/>
        </w:rPr>
        <w:t xml:space="preserve"> </w:t>
      </w:r>
      <w:r>
        <w:t>increased impulsivity</w:t>
      </w:r>
      <w:r>
        <w:rPr>
          <w:spacing w:val="-15"/>
        </w:rPr>
        <w:t xml:space="preserve"> </w:t>
      </w:r>
      <w:r>
        <w:t>marked</w:t>
      </w:r>
      <w:r>
        <w:rPr>
          <w:spacing w:val="-8"/>
        </w:rPr>
        <w:t xml:space="preserve"> </w:t>
      </w:r>
      <w:r>
        <w:t>by</w:t>
      </w:r>
      <w:r>
        <w:rPr>
          <w:spacing w:val="-15"/>
        </w:rPr>
        <w:t xml:space="preserve"> </w:t>
      </w:r>
      <w:r>
        <w:t>emotional reactivity</w:t>
      </w:r>
      <w:r>
        <w:rPr>
          <w:spacing w:val="-5"/>
        </w:rPr>
        <w:t xml:space="preserve"> </w:t>
      </w:r>
      <w:r>
        <w:t>and a desire for sensation, but not indicative of</w:t>
      </w:r>
      <w:r>
        <w:rPr>
          <w:spacing w:val="-10"/>
        </w:rPr>
        <w:t xml:space="preserve"> </w:t>
      </w:r>
      <w:r>
        <w:t>serious impulse control</w:t>
      </w:r>
      <w:r>
        <w:rPr>
          <w:spacing w:val="-5"/>
        </w:rPr>
        <w:t xml:space="preserve"> </w:t>
      </w:r>
      <w:r>
        <w:t>issues.</w:t>
      </w:r>
    </w:p>
    <w:p w14:paraId="753A9A39" w14:textId="77777777" w:rsidR="00CB5E9F" w:rsidRDefault="00CB5E9F">
      <w:pPr>
        <w:pStyle w:val="BodyText"/>
        <w:spacing w:before="150"/>
      </w:pPr>
    </w:p>
    <w:p w14:paraId="643B857D" w14:textId="77777777" w:rsidR="00CB5E9F" w:rsidRDefault="00000000">
      <w:pPr>
        <w:ind w:left="307"/>
        <w:rPr>
          <w:b/>
          <w:sz w:val="28"/>
        </w:rPr>
      </w:pPr>
      <w:r>
        <w:rPr>
          <w:b/>
          <w:spacing w:val="-4"/>
          <w:sz w:val="27"/>
        </w:rPr>
        <w:t>TABLE</w:t>
      </w:r>
      <w:r>
        <w:rPr>
          <w:b/>
          <w:spacing w:val="-16"/>
          <w:sz w:val="27"/>
        </w:rPr>
        <w:t xml:space="preserve"> </w:t>
      </w:r>
      <w:r>
        <w:rPr>
          <w:b/>
          <w:spacing w:val="-4"/>
          <w:sz w:val="27"/>
        </w:rPr>
        <w:t>4.8-</w:t>
      </w:r>
      <w:r>
        <w:rPr>
          <w:b/>
          <w:spacing w:val="-13"/>
          <w:sz w:val="27"/>
        </w:rPr>
        <w:t xml:space="preserve"> </w:t>
      </w:r>
      <w:r w:rsidR="00F02D0A">
        <w:rPr>
          <w:b/>
          <w:spacing w:val="-4"/>
          <w:sz w:val="27"/>
        </w:rPr>
        <w:t>MEAN</w:t>
      </w:r>
      <w:r>
        <w:rPr>
          <w:b/>
          <w:spacing w:val="-21"/>
          <w:sz w:val="27"/>
        </w:rPr>
        <w:t xml:space="preserve"> </w:t>
      </w:r>
      <w:r>
        <w:rPr>
          <w:b/>
          <w:spacing w:val="-4"/>
          <w:sz w:val="27"/>
        </w:rPr>
        <w:t>O</w:t>
      </w:r>
      <w:r w:rsidR="00F02D0A">
        <w:rPr>
          <w:b/>
          <w:spacing w:val="-4"/>
          <w:sz w:val="27"/>
        </w:rPr>
        <w:t>F</w:t>
      </w:r>
      <w:r>
        <w:rPr>
          <w:b/>
          <w:spacing w:val="-22"/>
          <w:sz w:val="27"/>
        </w:rPr>
        <w:t xml:space="preserve"> </w:t>
      </w:r>
      <w:r>
        <w:rPr>
          <w:b/>
          <w:spacing w:val="-4"/>
          <w:sz w:val="28"/>
        </w:rPr>
        <w:t>FOOD</w:t>
      </w:r>
      <w:r>
        <w:rPr>
          <w:b/>
          <w:spacing w:val="-6"/>
          <w:sz w:val="28"/>
        </w:rPr>
        <w:t xml:space="preserve"> </w:t>
      </w:r>
      <w:r>
        <w:rPr>
          <w:b/>
          <w:spacing w:val="-4"/>
          <w:sz w:val="28"/>
        </w:rPr>
        <w:t>CHOICE</w:t>
      </w:r>
      <w:r>
        <w:rPr>
          <w:b/>
          <w:spacing w:val="2"/>
          <w:sz w:val="28"/>
        </w:rPr>
        <w:t xml:space="preserve"> </w:t>
      </w:r>
    </w:p>
    <w:p w14:paraId="5A7CE98B" w14:textId="77777777" w:rsidR="00CB5E9F" w:rsidRDefault="00CB5E9F">
      <w:pPr>
        <w:pStyle w:val="BodyText"/>
        <w:spacing w:before="199"/>
        <w:rPr>
          <w:b/>
          <w:sz w:val="20"/>
        </w:rPr>
      </w:pPr>
    </w:p>
    <w:tbl>
      <w:tblPr>
        <w:tblW w:w="0" w:type="auto"/>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518"/>
        <w:gridCol w:w="1133"/>
        <w:gridCol w:w="1422"/>
      </w:tblGrid>
      <w:tr w:rsidR="00CB5E9F" w14:paraId="0D279E24" w14:textId="77777777">
        <w:trPr>
          <w:trHeight w:val="681"/>
        </w:trPr>
        <w:tc>
          <w:tcPr>
            <w:tcW w:w="1518" w:type="dxa"/>
          </w:tcPr>
          <w:p w14:paraId="0518713C" w14:textId="77777777" w:rsidR="00CB5E9F" w:rsidRDefault="00CB5E9F">
            <w:pPr>
              <w:pStyle w:val="TableParagraph"/>
              <w:spacing w:line="240" w:lineRule="auto"/>
              <w:rPr>
                <w:sz w:val="24"/>
              </w:rPr>
            </w:pPr>
          </w:p>
        </w:tc>
        <w:tc>
          <w:tcPr>
            <w:tcW w:w="1133" w:type="dxa"/>
          </w:tcPr>
          <w:p w14:paraId="15BCC851" w14:textId="77777777" w:rsidR="00CB5E9F" w:rsidRDefault="00000000">
            <w:pPr>
              <w:pStyle w:val="TableParagraph"/>
              <w:spacing w:before="11" w:line="240" w:lineRule="auto"/>
              <w:ind w:right="155"/>
              <w:jc w:val="right"/>
              <w:rPr>
                <w:b/>
                <w:sz w:val="24"/>
              </w:rPr>
            </w:pPr>
            <w:r>
              <w:rPr>
                <w:b/>
                <w:spacing w:val="-4"/>
                <w:sz w:val="24"/>
              </w:rPr>
              <w:t>Mean</w:t>
            </w:r>
          </w:p>
        </w:tc>
        <w:tc>
          <w:tcPr>
            <w:tcW w:w="1422" w:type="dxa"/>
          </w:tcPr>
          <w:p w14:paraId="065D83C7" w14:textId="77777777" w:rsidR="00CB5E9F" w:rsidRDefault="00000000">
            <w:pPr>
              <w:pStyle w:val="TableParagraph"/>
              <w:spacing w:before="6" w:line="275" w:lineRule="exact"/>
              <w:ind w:left="59"/>
              <w:jc w:val="center"/>
              <w:rPr>
                <w:b/>
                <w:sz w:val="24"/>
              </w:rPr>
            </w:pPr>
            <w:r>
              <w:rPr>
                <w:b/>
                <w:spacing w:val="-4"/>
                <w:sz w:val="24"/>
              </w:rPr>
              <w:t>Std.</w:t>
            </w:r>
          </w:p>
          <w:p w14:paraId="4C950D2F" w14:textId="77777777" w:rsidR="00CB5E9F" w:rsidRDefault="00000000">
            <w:pPr>
              <w:pStyle w:val="TableParagraph"/>
              <w:spacing w:line="275" w:lineRule="exact"/>
              <w:ind w:left="59" w:right="9"/>
              <w:jc w:val="center"/>
              <w:rPr>
                <w:b/>
                <w:sz w:val="24"/>
              </w:rPr>
            </w:pPr>
            <w:r>
              <w:rPr>
                <w:b/>
                <w:spacing w:val="-2"/>
                <w:sz w:val="24"/>
              </w:rPr>
              <w:t>Deviation</w:t>
            </w:r>
          </w:p>
        </w:tc>
      </w:tr>
      <w:tr w:rsidR="00CB5E9F" w14:paraId="0457E6D9" w14:textId="77777777">
        <w:trPr>
          <w:trHeight w:val="416"/>
        </w:trPr>
        <w:tc>
          <w:tcPr>
            <w:tcW w:w="1518" w:type="dxa"/>
          </w:tcPr>
          <w:p w14:paraId="43EA8B4B" w14:textId="77777777" w:rsidR="00CB5E9F" w:rsidRDefault="00000000">
            <w:pPr>
              <w:pStyle w:val="TableParagraph"/>
              <w:spacing w:before="6" w:line="240" w:lineRule="auto"/>
              <w:ind w:left="30"/>
              <w:rPr>
                <w:sz w:val="24"/>
              </w:rPr>
            </w:pPr>
            <w:r>
              <w:rPr>
                <w:sz w:val="24"/>
              </w:rPr>
              <w:t>Food</w:t>
            </w:r>
            <w:r>
              <w:rPr>
                <w:spacing w:val="-5"/>
                <w:sz w:val="24"/>
              </w:rPr>
              <w:t xml:space="preserve"> </w:t>
            </w:r>
            <w:r>
              <w:rPr>
                <w:spacing w:val="-2"/>
                <w:sz w:val="24"/>
              </w:rPr>
              <w:t>choice</w:t>
            </w:r>
          </w:p>
        </w:tc>
        <w:tc>
          <w:tcPr>
            <w:tcW w:w="1133" w:type="dxa"/>
          </w:tcPr>
          <w:p w14:paraId="17EE8946" w14:textId="77777777" w:rsidR="00CB5E9F" w:rsidRDefault="00000000">
            <w:pPr>
              <w:pStyle w:val="TableParagraph"/>
              <w:spacing w:before="11" w:line="240" w:lineRule="auto"/>
              <w:ind w:right="149"/>
              <w:jc w:val="right"/>
              <w:rPr>
                <w:sz w:val="24"/>
              </w:rPr>
            </w:pPr>
            <w:r>
              <w:rPr>
                <w:spacing w:val="-2"/>
                <w:sz w:val="24"/>
              </w:rPr>
              <w:t>22.6913</w:t>
            </w:r>
          </w:p>
        </w:tc>
        <w:tc>
          <w:tcPr>
            <w:tcW w:w="1422" w:type="dxa"/>
          </w:tcPr>
          <w:p w14:paraId="351511C8" w14:textId="77777777" w:rsidR="00CB5E9F" w:rsidRDefault="00000000">
            <w:pPr>
              <w:pStyle w:val="TableParagraph"/>
              <w:spacing w:before="11" w:line="240" w:lineRule="auto"/>
              <w:ind w:left="31"/>
              <w:rPr>
                <w:sz w:val="24"/>
              </w:rPr>
            </w:pPr>
            <w:r>
              <w:rPr>
                <w:spacing w:val="-2"/>
                <w:sz w:val="24"/>
              </w:rPr>
              <w:t>16.23307</w:t>
            </w:r>
          </w:p>
        </w:tc>
      </w:tr>
    </w:tbl>
    <w:p w14:paraId="3B3FC75B" w14:textId="77777777" w:rsidR="00CB5E9F" w:rsidRDefault="00CB5E9F">
      <w:pPr>
        <w:pStyle w:val="BodyText"/>
        <w:spacing w:before="124"/>
        <w:rPr>
          <w:b/>
        </w:rPr>
      </w:pPr>
    </w:p>
    <w:p w14:paraId="18CFD490" w14:textId="77777777" w:rsidR="00CB5E9F" w:rsidRDefault="00000000">
      <w:pPr>
        <w:pStyle w:val="BodyText"/>
        <w:spacing w:line="278" w:lineRule="auto"/>
        <w:ind w:left="307" w:right="1399"/>
        <w:jc w:val="both"/>
      </w:pPr>
      <w:r>
        <w:t>The</w:t>
      </w:r>
      <w:r>
        <w:rPr>
          <w:spacing w:val="-15"/>
        </w:rPr>
        <w:t xml:space="preserve"> </w:t>
      </w:r>
      <w:r>
        <w:t>total</w:t>
      </w:r>
      <w:r>
        <w:rPr>
          <w:spacing w:val="-15"/>
        </w:rPr>
        <w:t xml:space="preserve"> </w:t>
      </w:r>
      <w:r>
        <w:t>food</w:t>
      </w:r>
      <w:r>
        <w:rPr>
          <w:spacing w:val="-15"/>
        </w:rPr>
        <w:t xml:space="preserve"> </w:t>
      </w:r>
      <w:r>
        <w:t>choice</w:t>
      </w:r>
      <w:r>
        <w:rPr>
          <w:spacing w:val="-15"/>
        </w:rPr>
        <w:t xml:space="preserve"> </w:t>
      </w:r>
      <w:r>
        <w:t>score</w:t>
      </w:r>
      <w:r>
        <w:rPr>
          <w:spacing w:val="-15"/>
        </w:rPr>
        <w:t xml:space="preserve"> </w:t>
      </w:r>
      <w:r>
        <w:t>in</w:t>
      </w:r>
      <w:r>
        <w:rPr>
          <w:spacing w:val="-15"/>
        </w:rPr>
        <w:t xml:space="preserve"> </w:t>
      </w:r>
      <w:r>
        <w:t>this</w:t>
      </w:r>
      <w:r>
        <w:rPr>
          <w:spacing w:val="-15"/>
        </w:rPr>
        <w:t xml:space="preserve"> </w:t>
      </w:r>
      <w:r>
        <w:t>study</w:t>
      </w:r>
      <w:r>
        <w:rPr>
          <w:spacing w:val="-15"/>
        </w:rPr>
        <w:t xml:space="preserve"> </w:t>
      </w:r>
      <w:r>
        <w:t>was</w:t>
      </w:r>
      <w:r>
        <w:rPr>
          <w:spacing w:val="-15"/>
        </w:rPr>
        <w:t xml:space="preserve"> </w:t>
      </w:r>
      <w:r>
        <w:t>measured</w:t>
      </w:r>
      <w:r>
        <w:rPr>
          <w:spacing w:val="-11"/>
        </w:rPr>
        <w:t xml:space="preserve"> </w:t>
      </w:r>
      <w:r>
        <w:t>using</w:t>
      </w:r>
      <w:r>
        <w:rPr>
          <w:spacing w:val="-13"/>
        </w:rPr>
        <w:t xml:space="preserve"> </w:t>
      </w:r>
      <w:r>
        <w:t>a</w:t>
      </w:r>
      <w:r>
        <w:rPr>
          <w:spacing w:val="-13"/>
        </w:rPr>
        <w:t xml:space="preserve"> </w:t>
      </w:r>
      <w:r>
        <w:t>validated</w:t>
      </w:r>
      <w:r>
        <w:rPr>
          <w:spacing w:val="-11"/>
        </w:rPr>
        <w:t xml:space="preserve"> </w:t>
      </w:r>
      <w:r>
        <w:t>18-item</w:t>
      </w:r>
      <w:r>
        <w:rPr>
          <w:spacing w:val="-15"/>
        </w:rPr>
        <w:t xml:space="preserve"> </w:t>
      </w:r>
      <w:r>
        <w:t>scale</w:t>
      </w:r>
      <w:r>
        <w:rPr>
          <w:spacing w:val="-13"/>
        </w:rPr>
        <w:t xml:space="preserve"> </w:t>
      </w:r>
      <w:r>
        <w:t xml:space="preserve">adapted from </w:t>
      </w:r>
      <w:proofErr w:type="spellStart"/>
      <w:r>
        <w:t>Alwafi</w:t>
      </w:r>
      <w:proofErr w:type="spellEnd"/>
      <w:r>
        <w:t xml:space="preserve"> et al. (2022), where participants indicated how frequently they experienced various</w:t>
      </w:r>
      <w:r>
        <w:rPr>
          <w:spacing w:val="23"/>
        </w:rPr>
        <w:t xml:space="preserve"> </w:t>
      </w:r>
      <w:r>
        <w:t>food-related behaviors</w:t>
      </w:r>
      <w:r>
        <w:rPr>
          <w:spacing w:val="28"/>
        </w:rPr>
        <w:t xml:space="preserve"> </w:t>
      </w:r>
      <w:r>
        <w:t>influenced</w:t>
      </w:r>
      <w:r>
        <w:rPr>
          <w:spacing w:val="30"/>
        </w:rPr>
        <w:t xml:space="preserve"> </w:t>
      </w:r>
      <w:r>
        <w:t>by social media.</w:t>
      </w:r>
      <w:r>
        <w:rPr>
          <w:spacing w:val="27"/>
        </w:rPr>
        <w:t xml:space="preserve"> </w:t>
      </w:r>
      <w:r>
        <w:t>The total possible score ranged</w:t>
      </w:r>
    </w:p>
    <w:p w14:paraId="781A5E5E" w14:textId="77777777" w:rsidR="00CB5E9F" w:rsidRDefault="00CB5E9F">
      <w:pPr>
        <w:pStyle w:val="BodyText"/>
        <w:spacing w:line="278" w:lineRule="auto"/>
        <w:jc w:val="both"/>
        <w:sectPr w:rsidR="00CB5E9F">
          <w:pgSz w:w="11910" w:h="16840"/>
          <w:pgMar w:top="1920" w:right="141" w:bottom="1980" w:left="1133" w:header="0" w:footer="1766" w:gutter="0"/>
          <w:cols w:space="720"/>
        </w:sectPr>
      </w:pPr>
    </w:p>
    <w:p w14:paraId="26A335FC" w14:textId="77777777" w:rsidR="00CB5E9F" w:rsidRDefault="00000000">
      <w:pPr>
        <w:pStyle w:val="BodyText"/>
        <w:spacing w:before="71" w:line="276" w:lineRule="auto"/>
        <w:ind w:left="307" w:right="1413"/>
        <w:jc w:val="both"/>
      </w:pPr>
      <w:r>
        <w:lastRenderedPageBreak/>
        <w:t>from</w:t>
      </w:r>
      <w:r>
        <w:rPr>
          <w:spacing w:val="34"/>
        </w:rPr>
        <w:t xml:space="preserve"> </w:t>
      </w:r>
      <w:r>
        <w:t>0</w:t>
      </w:r>
      <w:r>
        <w:rPr>
          <w:spacing w:val="56"/>
        </w:rPr>
        <w:t xml:space="preserve"> </w:t>
      </w:r>
      <w:r>
        <w:t>to</w:t>
      </w:r>
      <w:r>
        <w:rPr>
          <w:spacing w:val="65"/>
        </w:rPr>
        <w:t xml:space="preserve"> </w:t>
      </w:r>
      <w:r>
        <w:t>72,</w:t>
      </w:r>
      <w:r>
        <w:rPr>
          <w:spacing w:val="63"/>
        </w:rPr>
        <w:t xml:space="preserve"> </w:t>
      </w:r>
      <w:r>
        <w:t>with</w:t>
      </w:r>
      <w:r>
        <w:rPr>
          <w:spacing w:val="40"/>
        </w:rPr>
        <w:t xml:space="preserve"> </w:t>
      </w:r>
      <w:r>
        <w:t>a</w:t>
      </w:r>
      <w:r>
        <w:rPr>
          <w:spacing w:val="64"/>
        </w:rPr>
        <w:t xml:space="preserve"> </w:t>
      </w:r>
      <w:r>
        <w:t>midpoint</w:t>
      </w:r>
      <w:r>
        <w:rPr>
          <w:spacing w:val="62"/>
        </w:rPr>
        <w:t xml:space="preserve"> </w:t>
      </w:r>
      <w:r>
        <w:t>of</w:t>
      </w:r>
      <w:r>
        <w:rPr>
          <w:spacing w:val="34"/>
        </w:rPr>
        <w:t xml:space="preserve"> </w:t>
      </w:r>
      <w:r>
        <w:t>36.</w:t>
      </w:r>
      <w:r>
        <w:rPr>
          <w:spacing w:val="63"/>
        </w:rPr>
        <w:t xml:space="preserve"> </w:t>
      </w:r>
      <w:r>
        <w:t>The</w:t>
      </w:r>
      <w:r>
        <w:rPr>
          <w:spacing w:val="17"/>
        </w:rPr>
        <w:t xml:space="preserve"> </w:t>
      </w:r>
      <w:r>
        <w:t>mean</w:t>
      </w:r>
      <w:r>
        <w:rPr>
          <w:spacing w:val="40"/>
        </w:rPr>
        <w:t xml:space="preserve"> </w:t>
      </w:r>
      <w:r>
        <w:t>score</w:t>
      </w:r>
      <w:r>
        <w:rPr>
          <w:spacing w:val="55"/>
        </w:rPr>
        <w:t xml:space="preserve"> </w:t>
      </w:r>
      <w:r>
        <w:t>observed</w:t>
      </w:r>
      <w:r>
        <w:rPr>
          <w:spacing w:val="61"/>
        </w:rPr>
        <w:t xml:space="preserve"> </w:t>
      </w:r>
      <w:r>
        <w:t>was</w:t>
      </w:r>
      <w:r>
        <w:rPr>
          <w:spacing w:val="58"/>
        </w:rPr>
        <w:t xml:space="preserve"> </w:t>
      </w:r>
      <w:r>
        <w:t>22.69,</w:t>
      </w:r>
      <w:r>
        <w:rPr>
          <w:spacing w:val="63"/>
        </w:rPr>
        <w:t xml:space="preserve"> </w:t>
      </w:r>
      <w:r>
        <w:t>indicating a moderate but statistically significant level of influence. This was confirmed by the results of a one-sample t-test conducted on the sample.</w:t>
      </w:r>
    </w:p>
    <w:p w14:paraId="5E5AC55C" w14:textId="77777777" w:rsidR="00CB5E9F" w:rsidRDefault="00CB5E9F">
      <w:pPr>
        <w:pStyle w:val="BodyText"/>
      </w:pPr>
    </w:p>
    <w:p w14:paraId="5B5238D5" w14:textId="77777777" w:rsidR="00CB5E9F" w:rsidRDefault="00CB5E9F">
      <w:pPr>
        <w:pStyle w:val="BodyText"/>
        <w:spacing w:before="245"/>
      </w:pPr>
    </w:p>
    <w:p w14:paraId="7C5B181F" w14:textId="77777777" w:rsidR="00CB5E9F" w:rsidRDefault="00000000">
      <w:pPr>
        <w:pStyle w:val="Heading1"/>
        <w:spacing w:line="242" w:lineRule="auto"/>
        <w:ind w:right="1496"/>
        <w:jc w:val="both"/>
      </w:pPr>
      <w:bookmarkStart w:id="56" w:name="SOCIAL_MEDIA_USUAGE_AND_ENGAGEMENT_ON_SO"/>
      <w:bookmarkEnd w:id="56"/>
      <w:r>
        <w:t>SOCIAL</w:t>
      </w:r>
      <w:r>
        <w:rPr>
          <w:spacing w:val="-3"/>
        </w:rPr>
        <w:t xml:space="preserve"> </w:t>
      </w:r>
      <w:r>
        <w:t>MEDIA</w:t>
      </w:r>
      <w:r>
        <w:rPr>
          <w:spacing w:val="-4"/>
        </w:rPr>
        <w:t xml:space="preserve"> </w:t>
      </w:r>
      <w:r>
        <w:t>USUAGE</w:t>
      </w:r>
      <w:r>
        <w:rPr>
          <w:spacing w:val="-4"/>
        </w:rPr>
        <w:t xml:space="preserve"> </w:t>
      </w:r>
      <w:r>
        <w:t>AND</w:t>
      </w:r>
      <w:r>
        <w:rPr>
          <w:spacing w:val="-5"/>
        </w:rPr>
        <w:t xml:space="preserve"> </w:t>
      </w:r>
      <w:r>
        <w:t>ENGAGEMENT</w:t>
      </w:r>
      <w:r>
        <w:rPr>
          <w:spacing w:val="-1"/>
        </w:rPr>
        <w:t xml:space="preserve"> </w:t>
      </w:r>
      <w:r>
        <w:t>ON</w:t>
      </w:r>
      <w:r>
        <w:rPr>
          <w:spacing w:val="-4"/>
        </w:rPr>
        <w:t xml:space="preserve"> </w:t>
      </w:r>
      <w:r>
        <w:t>SOCIAL</w:t>
      </w:r>
      <w:r>
        <w:rPr>
          <w:spacing w:val="-3"/>
        </w:rPr>
        <w:t xml:space="preserve"> </w:t>
      </w:r>
      <w:r>
        <w:t xml:space="preserve">MEDIA </w:t>
      </w:r>
      <w:r>
        <w:rPr>
          <w:spacing w:val="-2"/>
        </w:rPr>
        <w:t>CONTENT</w:t>
      </w:r>
    </w:p>
    <w:p w14:paraId="4DB947CF" w14:textId="77777777" w:rsidR="00CB5E9F" w:rsidRDefault="00CB5E9F">
      <w:pPr>
        <w:pStyle w:val="BodyText"/>
        <w:spacing w:before="113"/>
        <w:rPr>
          <w:b/>
          <w:sz w:val="28"/>
        </w:rPr>
      </w:pPr>
    </w:p>
    <w:p w14:paraId="5804B547" w14:textId="77777777" w:rsidR="00CB5E9F" w:rsidRDefault="00000000">
      <w:pPr>
        <w:pStyle w:val="Heading2"/>
        <w:jc w:val="both"/>
      </w:pPr>
      <w:bookmarkStart w:id="57" w:name="Figure_4.9.1-_Type_of_nutrition_related_"/>
      <w:bookmarkEnd w:id="57"/>
      <w:r>
        <w:rPr>
          <w:spacing w:val="-2"/>
        </w:rPr>
        <w:t>Figure</w:t>
      </w:r>
      <w:r>
        <w:rPr>
          <w:spacing w:val="-13"/>
        </w:rPr>
        <w:t xml:space="preserve"> </w:t>
      </w:r>
      <w:r>
        <w:rPr>
          <w:spacing w:val="-2"/>
        </w:rPr>
        <w:t>4.9.1-</w:t>
      </w:r>
      <w:r>
        <w:rPr>
          <w:spacing w:val="-14"/>
        </w:rPr>
        <w:t xml:space="preserve"> </w:t>
      </w:r>
      <w:r>
        <w:rPr>
          <w:spacing w:val="-2"/>
        </w:rPr>
        <w:t>Type</w:t>
      </w:r>
      <w:r>
        <w:rPr>
          <w:spacing w:val="-10"/>
        </w:rPr>
        <w:t xml:space="preserve"> </w:t>
      </w:r>
      <w:r>
        <w:rPr>
          <w:spacing w:val="-2"/>
        </w:rPr>
        <w:t>of</w:t>
      </w:r>
      <w:r>
        <w:rPr>
          <w:spacing w:val="-5"/>
        </w:rPr>
        <w:t xml:space="preserve"> </w:t>
      </w:r>
      <w:r>
        <w:rPr>
          <w:spacing w:val="-2"/>
        </w:rPr>
        <w:t>nutrition</w:t>
      </w:r>
      <w:r>
        <w:rPr>
          <w:spacing w:val="-16"/>
        </w:rPr>
        <w:t xml:space="preserve"> </w:t>
      </w:r>
      <w:r>
        <w:rPr>
          <w:spacing w:val="-2"/>
        </w:rPr>
        <w:t>related</w:t>
      </w:r>
      <w:r>
        <w:rPr>
          <w:spacing w:val="-15"/>
        </w:rPr>
        <w:t xml:space="preserve"> </w:t>
      </w:r>
      <w:r>
        <w:rPr>
          <w:spacing w:val="-2"/>
        </w:rPr>
        <w:t>content</w:t>
      </w:r>
    </w:p>
    <w:p w14:paraId="47AB3FE8" w14:textId="77777777" w:rsidR="00CB5E9F" w:rsidRDefault="00000000">
      <w:pPr>
        <w:pStyle w:val="BodyText"/>
        <w:spacing w:before="194"/>
        <w:rPr>
          <w:b/>
          <w:sz w:val="20"/>
        </w:rPr>
      </w:pPr>
      <w:r>
        <w:rPr>
          <w:b/>
          <w:noProof/>
          <w:sz w:val="20"/>
        </w:rPr>
        <w:drawing>
          <wp:anchor distT="0" distB="0" distL="0" distR="0" simplePos="0" relativeHeight="487591424" behindDoc="1" locked="0" layoutInCell="1" allowOverlap="1" wp14:anchorId="5DDA4DA7" wp14:editId="1AE1F190">
            <wp:simplePos x="0" y="0"/>
            <wp:positionH relativeFrom="page">
              <wp:posOffset>947419</wp:posOffset>
            </wp:positionH>
            <wp:positionV relativeFrom="paragraph">
              <wp:posOffset>284605</wp:posOffset>
            </wp:positionV>
            <wp:extent cx="6135714" cy="2527173"/>
            <wp:effectExtent l="0" t="0" r="0" b="0"/>
            <wp:wrapTopAndBottom/>
            <wp:docPr id="17" name="Image 17" descr="Forms response chart. Question title: What type of nutrition-related content do you usually engage with on social media? . Number of responses: 366 respons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Forms response chart. Question title: What type of nutrition-related content do you usually engage with on social media? . Number of responses: 366 responses."/>
                    <pic:cNvPicPr/>
                  </pic:nvPicPr>
                  <pic:blipFill>
                    <a:blip r:embed="rId17" cstate="print"/>
                    <a:stretch>
                      <a:fillRect/>
                    </a:stretch>
                  </pic:blipFill>
                  <pic:spPr>
                    <a:xfrm>
                      <a:off x="0" y="0"/>
                      <a:ext cx="6135714" cy="2527173"/>
                    </a:xfrm>
                    <a:prstGeom prst="rect">
                      <a:avLst/>
                    </a:prstGeom>
                  </pic:spPr>
                </pic:pic>
              </a:graphicData>
            </a:graphic>
          </wp:anchor>
        </w:drawing>
      </w:r>
    </w:p>
    <w:p w14:paraId="0FBF7C54" w14:textId="77777777" w:rsidR="00CB5E9F" w:rsidRDefault="00CB5E9F">
      <w:pPr>
        <w:pStyle w:val="BodyText"/>
        <w:rPr>
          <w:b/>
          <w:sz w:val="28"/>
        </w:rPr>
      </w:pPr>
    </w:p>
    <w:p w14:paraId="40115C36" w14:textId="77777777" w:rsidR="00CB5E9F" w:rsidRDefault="00CB5E9F">
      <w:pPr>
        <w:pStyle w:val="BodyText"/>
        <w:spacing w:before="313"/>
        <w:rPr>
          <w:b/>
          <w:sz w:val="28"/>
        </w:rPr>
      </w:pPr>
    </w:p>
    <w:p w14:paraId="750B5835" w14:textId="77777777" w:rsidR="00CB5E9F" w:rsidRDefault="00000000">
      <w:pPr>
        <w:pStyle w:val="BodyText"/>
        <w:spacing w:line="276" w:lineRule="auto"/>
        <w:ind w:left="144" w:right="1276"/>
        <w:jc w:val="both"/>
      </w:pPr>
      <w:r>
        <w:t>The</w:t>
      </w:r>
      <w:r>
        <w:rPr>
          <w:spacing w:val="-11"/>
        </w:rPr>
        <w:t xml:space="preserve"> </w:t>
      </w:r>
      <w:r>
        <w:t>majority</w:t>
      </w:r>
      <w:r>
        <w:rPr>
          <w:spacing w:val="-15"/>
        </w:rPr>
        <w:t xml:space="preserve"> </w:t>
      </w:r>
      <w:r>
        <w:t>of</w:t>
      </w:r>
      <w:r>
        <w:rPr>
          <w:spacing w:val="-15"/>
        </w:rPr>
        <w:t xml:space="preserve"> </w:t>
      </w:r>
      <w:r>
        <w:t>respondents</w:t>
      </w:r>
      <w:r>
        <w:rPr>
          <w:spacing w:val="-7"/>
        </w:rPr>
        <w:t xml:space="preserve"> </w:t>
      </w:r>
      <w:r>
        <w:t>(72.4%)</w:t>
      </w:r>
      <w:r>
        <w:rPr>
          <w:spacing w:val="-8"/>
        </w:rPr>
        <w:t xml:space="preserve"> </w:t>
      </w:r>
      <w:r>
        <w:t>reported</w:t>
      </w:r>
      <w:r>
        <w:rPr>
          <w:spacing w:val="-6"/>
        </w:rPr>
        <w:t xml:space="preserve"> </w:t>
      </w:r>
      <w:r>
        <w:t>engaging most frequently</w:t>
      </w:r>
      <w:r>
        <w:rPr>
          <w:spacing w:val="-15"/>
        </w:rPr>
        <w:t xml:space="preserve"> </w:t>
      </w:r>
      <w:r>
        <w:t>with</w:t>
      </w:r>
      <w:r>
        <w:rPr>
          <w:spacing w:val="-6"/>
        </w:rPr>
        <w:t xml:space="preserve"> </w:t>
      </w:r>
      <w:r>
        <w:t>short-form</w:t>
      </w:r>
      <w:r>
        <w:rPr>
          <w:spacing w:val="-15"/>
        </w:rPr>
        <w:t xml:space="preserve"> </w:t>
      </w:r>
      <w:r>
        <w:t>content such</w:t>
      </w:r>
      <w:r>
        <w:rPr>
          <w:spacing w:val="-15"/>
        </w:rPr>
        <w:t xml:space="preserve"> </w:t>
      </w:r>
      <w:r>
        <w:t>as</w:t>
      </w:r>
      <w:r>
        <w:rPr>
          <w:spacing w:val="-11"/>
        </w:rPr>
        <w:t xml:space="preserve"> </w:t>
      </w:r>
      <w:r>
        <w:t>Instagram</w:t>
      </w:r>
      <w:r>
        <w:rPr>
          <w:spacing w:val="-15"/>
        </w:rPr>
        <w:t xml:space="preserve"> </w:t>
      </w:r>
      <w:r>
        <w:t>Reels</w:t>
      </w:r>
      <w:r>
        <w:rPr>
          <w:spacing w:val="-9"/>
        </w:rPr>
        <w:t xml:space="preserve"> </w:t>
      </w:r>
      <w:r>
        <w:t>or</w:t>
      </w:r>
      <w:r>
        <w:rPr>
          <w:spacing w:val="-10"/>
        </w:rPr>
        <w:t xml:space="preserve"> </w:t>
      </w:r>
      <w:r>
        <w:t>YouTube</w:t>
      </w:r>
      <w:r>
        <w:rPr>
          <w:spacing w:val="-7"/>
        </w:rPr>
        <w:t xml:space="preserve"> </w:t>
      </w:r>
      <w:r>
        <w:t>Shorts.</w:t>
      </w:r>
      <w:r>
        <w:rPr>
          <w:spacing w:val="-8"/>
        </w:rPr>
        <w:t xml:space="preserve"> </w:t>
      </w:r>
      <w:r>
        <w:t>In</w:t>
      </w:r>
      <w:r>
        <w:rPr>
          <w:spacing w:val="-15"/>
        </w:rPr>
        <w:t xml:space="preserve"> </w:t>
      </w:r>
      <w:r>
        <w:t>contrast,</w:t>
      </w:r>
      <w:r>
        <w:rPr>
          <w:spacing w:val="-8"/>
        </w:rPr>
        <w:t xml:space="preserve"> </w:t>
      </w:r>
      <w:r>
        <w:t>fewer participants</w:t>
      </w:r>
      <w:r>
        <w:rPr>
          <w:spacing w:val="-7"/>
        </w:rPr>
        <w:t xml:space="preserve"> </w:t>
      </w:r>
      <w:r>
        <w:t>consumed long-form videos like YouTube or podcast-style nutrition talks (22.7%) or read nutrition-related articles and blogs 18.3%). A notable portion (26.8%) engaged with posts shared by certified dietitians, nutritionists, or fitness coaches, while 12.3% reported not engaging with nutrition content on social media at all. The preference for short form videos likely reflects their ability to deliver concise, visually appealing, and easily digestible information, making them more compatible with fast-paced scrolling behaviors. These formats are also strongly supported by social media algorithms,</w:t>
      </w:r>
      <w:r>
        <w:rPr>
          <w:spacing w:val="-15"/>
        </w:rPr>
        <w:t xml:space="preserve"> </w:t>
      </w:r>
      <w:r>
        <w:t>which</w:t>
      </w:r>
      <w:r>
        <w:rPr>
          <w:spacing w:val="-15"/>
        </w:rPr>
        <w:t xml:space="preserve"> </w:t>
      </w:r>
      <w:r>
        <w:t>prioritize</w:t>
      </w:r>
      <w:r>
        <w:rPr>
          <w:spacing w:val="-15"/>
        </w:rPr>
        <w:t xml:space="preserve"> </w:t>
      </w:r>
      <w:r>
        <w:t>quick,</w:t>
      </w:r>
      <w:r>
        <w:rPr>
          <w:spacing w:val="-4"/>
        </w:rPr>
        <w:t xml:space="preserve"> </w:t>
      </w:r>
      <w:r>
        <w:t>emotionally</w:t>
      </w:r>
      <w:r>
        <w:rPr>
          <w:spacing w:val="-10"/>
        </w:rPr>
        <w:t xml:space="preserve"> </w:t>
      </w:r>
      <w:r>
        <w:t>stimulating</w:t>
      </w:r>
      <w:r>
        <w:rPr>
          <w:spacing w:val="-6"/>
        </w:rPr>
        <w:t xml:space="preserve"> </w:t>
      </w:r>
      <w:r>
        <w:t>content—factors</w:t>
      </w:r>
      <w:r>
        <w:rPr>
          <w:spacing w:val="-15"/>
        </w:rPr>
        <w:t xml:space="preserve"> </w:t>
      </w:r>
      <w:r>
        <w:t>that</w:t>
      </w:r>
      <w:r>
        <w:rPr>
          <w:spacing w:val="-2"/>
        </w:rPr>
        <w:t xml:space="preserve"> </w:t>
      </w:r>
      <w:r>
        <w:t>may</w:t>
      </w:r>
      <w:r>
        <w:rPr>
          <w:spacing w:val="-15"/>
        </w:rPr>
        <w:t xml:space="preserve"> </w:t>
      </w:r>
      <w:r>
        <w:t>encourage impulsive engagement and influence unplanned dietary decisions (Coates et al. 2019).</w:t>
      </w:r>
    </w:p>
    <w:p w14:paraId="4F43EC3A" w14:textId="77777777" w:rsidR="00CB5E9F" w:rsidRDefault="00CB5E9F">
      <w:pPr>
        <w:pStyle w:val="BodyText"/>
        <w:spacing w:line="276" w:lineRule="auto"/>
        <w:jc w:val="both"/>
        <w:sectPr w:rsidR="00CB5E9F">
          <w:pgSz w:w="11910" w:h="16840"/>
          <w:pgMar w:top="1280" w:right="141" w:bottom="1980" w:left="1133" w:header="0" w:footer="1766" w:gutter="0"/>
          <w:cols w:space="720"/>
        </w:sectPr>
      </w:pPr>
    </w:p>
    <w:p w14:paraId="7BCA5A63" w14:textId="77777777" w:rsidR="00CB5E9F" w:rsidRDefault="00CB5E9F">
      <w:pPr>
        <w:pStyle w:val="BodyText"/>
        <w:spacing w:before="23"/>
        <w:rPr>
          <w:sz w:val="28"/>
        </w:rPr>
      </w:pPr>
    </w:p>
    <w:p w14:paraId="1CFA88B2" w14:textId="77777777" w:rsidR="00CB5E9F" w:rsidRDefault="00000000">
      <w:pPr>
        <w:pStyle w:val="Heading2"/>
        <w:ind w:left="144"/>
      </w:pPr>
      <w:bookmarkStart w:id="58" w:name="Figure_4.9.2-_TYPE_OF_SOCIAL_MEDIA_CONTE"/>
      <w:bookmarkEnd w:id="58"/>
      <w:r>
        <w:t>Figure</w:t>
      </w:r>
      <w:r>
        <w:rPr>
          <w:spacing w:val="-8"/>
        </w:rPr>
        <w:t xml:space="preserve"> </w:t>
      </w:r>
      <w:r>
        <w:t>4.9.2-</w:t>
      </w:r>
      <w:r>
        <w:rPr>
          <w:spacing w:val="-12"/>
        </w:rPr>
        <w:t xml:space="preserve"> </w:t>
      </w:r>
      <w:r>
        <w:t>TYPE</w:t>
      </w:r>
      <w:r>
        <w:rPr>
          <w:spacing w:val="-8"/>
        </w:rPr>
        <w:t xml:space="preserve"> </w:t>
      </w:r>
      <w:r>
        <w:t>OF</w:t>
      </w:r>
      <w:r>
        <w:rPr>
          <w:spacing w:val="-8"/>
        </w:rPr>
        <w:t xml:space="preserve"> </w:t>
      </w:r>
      <w:r>
        <w:t>SOCIAL</w:t>
      </w:r>
      <w:r>
        <w:rPr>
          <w:spacing w:val="-12"/>
        </w:rPr>
        <w:t xml:space="preserve"> </w:t>
      </w:r>
      <w:r>
        <w:t>MEDIA</w:t>
      </w:r>
      <w:r>
        <w:rPr>
          <w:spacing w:val="-4"/>
        </w:rPr>
        <w:t xml:space="preserve"> </w:t>
      </w:r>
      <w:r>
        <w:t>CONTENT</w:t>
      </w:r>
      <w:r>
        <w:rPr>
          <w:spacing w:val="-7"/>
        </w:rPr>
        <w:t xml:space="preserve"> </w:t>
      </w:r>
      <w:r>
        <w:t>INFLUENCES</w:t>
      </w:r>
      <w:r>
        <w:rPr>
          <w:spacing w:val="-10"/>
        </w:rPr>
        <w:t xml:space="preserve"> </w:t>
      </w:r>
      <w:r>
        <w:t>ON</w:t>
      </w:r>
      <w:r>
        <w:rPr>
          <w:spacing w:val="-13"/>
        </w:rPr>
        <w:t xml:space="preserve"> </w:t>
      </w:r>
      <w:r>
        <w:t xml:space="preserve">FOOD </w:t>
      </w:r>
      <w:r>
        <w:rPr>
          <w:spacing w:val="-2"/>
        </w:rPr>
        <w:t>CHOICES</w:t>
      </w:r>
    </w:p>
    <w:p w14:paraId="525ACA63" w14:textId="77777777" w:rsidR="00CB5E9F" w:rsidRDefault="00CB5E9F">
      <w:pPr>
        <w:pStyle w:val="BodyText"/>
        <w:rPr>
          <w:b/>
          <w:sz w:val="20"/>
        </w:rPr>
      </w:pPr>
    </w:p>
    <w:p w14:paraId="00131AE0" w14:textId="77777777" w:rsidR="00CB5E9F" w:rsidRDefault="00000000">
      <w:pPr>
        <w:pStyle w:val="BodyText"/>
        <w:spacing w:before="74"/>
        <w:rPr>
          <w:b/>
          <w:sz w:val="20"/>
        </w:rPr>
      </w:pPr>
      <w:r>
        <w:rPr>
          <w:b/>
          <w:noProof/>
          <w:sz w:val="20"/>
        </w:rPr>
        <w:drawing>
          <wp:anchor distT="0" distB="0" distL="0" distR="0" simplePos="0" relativeHeight="487591936" behindDoc="1" locked="0" layoutInCell="1" allowOverlap="1" wp14:anchorId="68FCD862" wp14:editId="470614D9">
            <wp:simplePos x="0" y="0"/>
            <wp:positionH relativeFrom="page">
              <wp:posOffset>829944</wp:posOffset>
            </wp:positionH>
            <wp:positionV relativeFrom="paragraph">
              <wp:posOffset>208725</wp:posOffset>
            </wp:positionV>
            <wp:extent cx="6340925" cy="2745104"/>
            <wp:effectExtent l="0" t="0" r="0" b="0"/>
            <wp:wrapTopAndBottom/>
            <wp:docPr id="18" name="Image 18" descr="Forms response chart. Question title: What kind of content do you usually watch on social media that influences your food or nutrition choices? (Select all that apply). Number of responses: 366 respons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Forms response chart. Question title: What kind of content do you usually watch on social media that influences your food or nutrition choices? (Select all that apply). Number of responses: 366 responses."/>
                    <pic:cNvPicPr/>
                  </pic:nvPicPr>
                  <pic:blipFill>
                    <a:blip r:embed="rId18" cstate="print"/>
                    <a:stretch>
                      <a:fillRect/>
                    </a:stretch>
                  </pic:blipFill>
                  <pic:spPr>
                    <a:xfrm>
                      <a:off x="0" y="0"/>
                      <a:ext cx="6340925" cy="2745104"/>
                    </a:xfrm>
                    <a:prstGeom prst="rect">
                      <a:avLst/>
                    </a:prstGeom>
                  </pic:spPr>
                </pic:pic>
              </a:graphicData>
            </a:graphic>
          </wp:anchor>
        </w:drawing>
      </w:r>
    </w:p>
    <w:p w14:paraId="77FAADDB" w14:textId="77777777" w:rsidR="00CB5E9F" w:rsidRDefault="00CB5E9F">
      <w:pPr>
        <w:pStyle w:val="BodyText"/>
        <w:rPr>
          <w:b/>
          <w:sz w:val="28"/>
        </w:rPr>
      </w:pPr>
    </w:p>
    <w:p w14:paraId="66ECAA63" w14:textId="77777777" w:rsidR="00CB5E9F" w:rsidRDefault="00CB5E9F">
      <w:pPr>
        <w:pStyle w:val="BodyText"/>
        <w:spacing w:before="267"/>
        <w:rPr>
          <w:b/>
          <w:sz w:val="28"/>
        </w:rPr>
      </w:pPr>
    </w:p>
    <w:p w14:paraId="20517ACC" w14:textId="77777777" w:rsidR="00CB5E9F" w:rsidRDefault="00000000">
      <w:pPr>
        <w:pStyle w:val="BodyText"/>
        <w:spacing w:line="276" w:lineRule="auto"/>
        <w:ind w:left="144" w:right="1274"/>
        <w:jc w:val="both"/>
      </w:pPr>
      <w:r>
        <w:t>When asked what type of social media content most influenced their food or nutrition choices, the</w:t>
      </w:r>
      <w:r>
        <w:rPr>
          <w:spacing w:val="-15"/>
        </w:rPr>
        <w:t xml:space="preserve"> </w:t>
      </w:r>
      <w:r>
        <w:t>most</w:t>
      </w:r>
      <w:r>
        <w:rPr>
          <w:spacing w:val="-7"/>
        </w:rPr>
        <w:t xml:space="preserve"> </w:t>
      </w:r>
      <w:r>
        <w:t>common</w:t>
      </w:r>
      <w:r>
        <w:rPr>
          <w:spacing w:val="-15"/>
        </w:rPr>
        <w:t xml:space="preserve"> </w:t>
      </w:r>
      <w:r>
        <w:t>responses</w:t>
      </w:r>
      <w:r>
        <w:rPr>
          <w:spacing w:val="-13"/>
        </w:rPr>
        <w:t xml:space="preserve"> </w:t>
      </w:r>
      <w:r>
        <w:t>were</w:t>
      </w:r>
      <w:r>
        <w:rPr>
          <w:spacing w:val="-3"/>
        </w:rPr>
        <w:t xml:space="preserve"> </w:t>
      </w:r>
      <w:r>
        <w:t>healthy</w:t>
      </w:r>
      <w:r>
        <w:rPr>
          <w:spacing w:val="-15"/>
        </w:rPr>
        <w:t xml:space="preserve"> </w:t>
      </w:r>
      <w:r>
        <w:t>eating</w:t>
      </w:r>
      <w:r>
        <w:rPr>
          <w:spacing w:val="-7"/>
        </w:rPr>
        <w:t xml:space="preserve"> </w:t>
      </w:r>
      <w:r>
        <w:t>videos</w:t>
      </w:r>
      <w:r>
        <w:rPr>
          <w:spacing w:val="-15"/>
        </w:rPr>
        <w:t xml:space="preserve"> </w:t>
      </w:r>
      <w:r>
        <w:t>(48.1%)</w:t>
      </w:r>
      <w:r>
        <w:rPr>
          <w:spacing w:val="-2"/>
        </w:rPr>
        <w:t xml:space="preserve"> </w:t>
      </w:r>
      <w:r>
        <w:t>and</w:t>
      </w:r>
      <w:r>
        <w:rPr>
          <w:spacing w:val="-2"/>
        </w:rPr>
        <w:t xml:space="preserve"> </w:t>
      </w:r>
      <w:r>
        <w:t>recipe</w:t>
      </w:r>
      <w:r>
        <w:rPr>
          <w:spacing w:val="-8"/>
        </w:rPr>
        <w:t xml:space="preserve"> </w:t>
      </w:r>
      <w:r>
        <w:t>videos</w:t>
      </w:r>
      <w:r>
        <w:rPr>
          <w:spacing w:val="-13"/>
        </w:rPr>
        <w:t xml:space="preserve"> </w:t>
      </w:r>
      <w:r>
        <w:t>(45.4%),</w:t>
      </w:r>
      <w:r>
        <w:rPr>
          <w:spacing w:val="-13"/>
        </w:rPr>
        <w:t xml:space="preserve"> </w:t>
      </w:r>
      <w:r>
        <w:t>both of which highlight the strong pull of visually engaging, instructional formats. Travel vlogs featuring local</w:t>
      </w:r>
      <w:r>
        <w:rPr>
          <w:spacing w:val="-7"/>
        </w:rPr>
        <w:t xml:space="preserve"> </w:t>
      </w:r>
      <w:r>
        <w:t>food</w:t>
      </w:r>
      <w:r>
        <w:rPr>
          <w:spacing w:val="-7"/>
        </w:rPr>
        <w:t xml:space="preserve"> </w:t>
      </w:r>
      <w:r>
        <w:t>(38.8%)</w:t>
      </w:r>
      <w:r>
        <w:rPr>
          <w:spacing w:val="-3"/>
        </w:rPr>
        <w:t xml:space="preserve"> </w:t>
      </w:r>
      <w:r>
        <w:t>and food</w:t>
      </w:r>
      <w:r>
        <w:rPr>
          <w:spacing w:val="-7"/>
        </w:rPr>
        <w:t xml:space="preserve"> </w:t>
      </w:r>
      <w:r>
        <w:t>vlogs</w:t>
      </w:r>
      <w:r>
        <w:rPr>
          <w:spacing w:val="-9"/>
        </w:rPr>
        <w:t xml:space="preserve"> </w:t>
      </w:r>
      <w:r>
        <w:t>such</w:t>
      </w:r>
      <w:r>
        <w:rPr>
          <w:spacing w:val="-15"/>
        </w:rPr>
        <w:t xml:space="preserve"> </w:t>
      </w:r>
      <w:r>
        <w:t>as</w:t>
      </w:r>
      <w:r>
        <w:rPr>
          <w:spacing w:val="-10"/>
        </w:rPr>
        <w:t xml:space="preserve"> </w:t>
      </w:r>
      <w:r>
        <w:t>eating</w:t>
      </w:r>
      <w:r>
        <w:rPr>
          <w:spacing w:val="-3"/>
        </w:rPr>
        <w:t xml:space="preserve"> </w:t>
      </w:r>
      <w:r>
        <w:t>challenges</w:t>
      </w:r>
      <w:r>
        <w:rPr>
          <w:spacing w:val="-9"/>
        </w:rPr>
        <w:t xml:space="preserve"> </w:t>
      </w:r>
      <w:r>
        <w:t>(34.7%)</w:t>
      </w:r>
      <w:r>
        <w:rPr>
          <w:spacing w:val="-2"/>
        </w:rPr>
        <w:t xml:space="preserve"> </w:t>
      </w:r>
      <w:r>
        <w:t>also ranked</w:t>
      </w:r>
      <w:r>
        <w:rPr>
          <w:spacing w:val="-4"/>
        </w:rPr>
        <w:t xml:space="preserve"> </w:t>
      </w:r>
      <w:r>
        <w:t>high, suggesting that entertainment-driven</w:t>
      </w:r>
      <w:r>
        <w:rPr>
          <w:spacing w:val="-1"/>
        </w:rPr>
        <w:t xml:space="preserve"> </w:t>
      </w:r>
      <w:r>
        <w:t>and experiential content can</w:t>
      </w:r>
      <w:r>
        <w:rPr>
          <w:spacing w:val="-1"/>
        </w:rPr>
        <w:t xml:space="preserve"> </w:t>
      </w:r>
      <w:r>
        <w:t>shape dietary</w:t>
      </w:r>
      <w:r>
        <w:rPr>
          <w:spacing w:val="-1"/>
        </w:rPr>
        <w:t xml:space="preserve"> </w:t>
      </w:r>
      <w:r>
        <w:t>interests just as much as educational clips. Moderate influence was observed from fitness/nutrition transformation content (26.2%) and product reviews of new snacks or supplements (18.9%). In contrast, fewer participants reported influence from aesthetic “what I eat” reels (15%), food myths/facts</w:t>
      </w:r>
      <w:r>
        <w:rPr>
          <w:spacing w:val="-4"/>
        </w:rPr>
        <w:t xml:space="preserve"> </w:t>
      </w:r>
      <w:r>
        <w:t>(20.8%),</w:t>
      </w:r>
      <w:r>
        <w:rPr>
          <w:spacing w:val="-4"/>
        </w:rPr>
        <w:t xml:space="preserve"> </w:t>
      </w:r>
      <w:r>
        <w:t>celebrity</w:t>
      </w:r>
      <w:r>
        <w:rPr>
          <w:spacing w:val="-11"/>
        </w:rPr>
        <w:t xml:space="preserve"> </w:t>
      </w:r>
      <w:r>
        <w:t>meals</w:t>
      </w:r>
      <w:r>
        <w:rPr>
          <w:spacing w:val="-5"/>
        </w:rPr>
        <w:t xml:space="preserve"> </w:t>
      </w:r>
      <w:r>
        <w:t>(10.4%),</w:t>
      </w:r>
      <w:r>
        <w:rPr>
          <w:spacing w:val="-14"/>
        </w:rPr>
        <w:t xml:space="preserve"> </w:t>
      </w:r>
      <w:r>
        <w:t>or</w:t>
      </w:r>
      <w:r>
        <w:rPr>
          <w:spacing w:val="-1"/>
        </w:rPr>
        <w:t xml:space="preserve"> </w:t>
      </w:r>
      <w:r>
        <w:t>entertainment content involving food</w:t>
      </w:r>
      <w:r>
        <w:rPr>
          <w:spacing w:val="-12"/>
        </w:rPr>
        <w:t xml:space="preserve"> </w:t>
      </w:r>
      <w:r>
        <w:t>(11.7%).</w:t>
      </w:r>
    </w:p>
    <w:p w14:paraId="70E0ADFC" w14:textId="77777777" w:rsidR="00CB5E9F" w:rsidRDefault="00CB5E9F">
      <w:pPr>
        <w:pStyle w:val="BodyText"/>
        <w:spacing w:before="42"/>
      </w:pPr>
    </w:p>
    <w:p w14:paraId="767FA07E" w14:textId="77777777" w:rsidR="00CB5E9F" w:rsidRDefault="00000000">
      <w:pPr>
        <w:pStyle w:val="BodyText"/>
        <w:spacing w:line="276" w:lineRule="auto"/>
        <w:ind w:left="144" w:right="1283"/>
        <w:jc w:val="both"/>
      </w:pPr>
      <w:r>
        <w:t>This</w:t>
      </w:r>
      <w:r>
        <w:rPr>
          <w:spacing w:val="40"/>
        </w:rPr>
        <w:t xml:space="preserve"> </w:t>
      </w:r>
      <w:r>
        <w:t>highlights</w:t>
      </w:r>
      <w:r>
        <w:rPr>
          <w:spacing w:val="40"/>
        </w:rPr>
        <w:t xml:space="preserve"> </w:t>
      </w:r>
      <w:r>
        <w:t>that</w:t>
      </w:r>
      <w:r>
        <w:rPr>
          <w:spacing w:val="40"/>
        </w:rPr>
        <w:t xml:space="preserve"> </w:t>
      </w:r>
      <w:r>
        <w:t>influential</w:t>
      </w:r>
      <w:r>
        <w:rPr>
          <w:spacing w:val="40"/>
        </w:rPr>
        <w:t xml:space="preserve"> </w:t>
      </w:r>
      <w:r>
        <w:t>content</w:t>
      </w:r>
      <w:r>
        <w:rPr>
          <w:spacing w:val="40"/>
        </w:rPr>
        <w:t xml:space="preserve"> </w:t>
      </w:r>
      <w:r>
        <w:t>is</w:t>
      </w:r>
      <w:r>
        <w:rPr>
          <w:spacing w:val="40"/>
        </w:rPr>
        <w:t xml:space="preserve"> </w:t>
      </w:r>
      <w:r>
        <w:t>not</w:t>
      </w:r>
      <w:r>
        <w:rPr>
          <w:spacing w:val="40"/>
        </w:rPr>
        <w:t xml:space="preserve"> </w:t>
      </w:r>
      <w:r>
        <w:t>limited</w:t>
      </w:r>
      <w:r>
        <w:rPr>
          <w:spacing w:val="40"/>
        </w:rPr>
        <w:t xml:space="preserve"> </w:t>
      </w:r>
      <w:r>
        <w:t>to</w:t>
      </w:r>
      <w:r>
        <w:rPr>
          <w:spacing w:val="40"/>
        </w:rPr>
        <w:t xml:space="preserve"> </w:t>
      </w:r>
      <w:r>
        <w:t>expert-driven</w:t>
      </w:r>
      <w:r>
        <w:rPr>
          <w:spacing w:val="40"/>
        </w:rPr>
        <w:t xml:space="preserve"> </w:t>
      </w:r>
      <w:r>
        <w:t>or</w:t>
      </w:r>
      <w:r>
        <w:rPr>
          <w:spacing w:val="40"/>
        </w:rPr>
        <w:t xml:space="preserve"> </w:t>
      </w:r>
      <w:r>
        <w:t>fact-based</w:t>
      </w:r>
      <w:r>
        <w:rPr>
          <w:spacing w:val="80"/>
        </w:rPr>
        <w:t xml:space="preserve"> </w:t>
      </w:r>
      <w:r>
        <w:t>sources; visual appeal novelty, and emotional resonance play a crucial role. Food vlogs, travel meals,</w:t>
      </w:r>
      <w:r>
        <w:rPr>
          <w:spacing w:val="-15"/>
        </w:rPr>
        <w:t xml:space="preserve"> </w:t>
      </w:r>
      <w:r>
        <w:t>and</w:t>
      </w:r>
      <w:r>
        <w:rPr>
          <w:spacing w:val="-15"/>
        </w:rPr>
        <w:t xml:space="preserve"> </w:t>
      </w:r>
      <w:r>
        <w:t>recipe</w:t>
      </w:r>
      <w:r>
        <w:rPr>
          <w:spacing w:val="-15"/>
        </w:rPr>
        <w:t xml:space="preserve"> </w:t>
      </w:r>
      <w:r>
        <w:t>demonstrations</w:t>
      </w:r>
      <w:r>
        <w:rPr>
          <w:spacing w:val="-15"/>
        </w:rPr>
        <w:t xml:space="preserve"> </w:t>
      </w:r>
      <w:r>
        <w:t>trigger</w:t>
      </w:r>
      <w:r>
        <w:rPr>
          <w:spacing w:val="-12"/>
        </w:rPr>
        <w:t xml:space="preserve"> </w:t>
      </w:r>
      <w:r>
        <w:t>cravings</w:t>
      </w:r>
      <w:r>
        <w:rPr>
          <w:spacing w:val="-15"/>
        </w:rPr>
        <w:t xml:space="preserve"> </w:t>
      </w:r>
      <w:r>
        <w:t>and</w:t>
      </w:r>
      <w:r>
        <w:rPr>
          <w:spacing w:val="-14"/>
        </w:rPr>
        <w:t xml:space="preserve"> </w:t>
      </w:r>
      <w:r>
        <w:t>social</w:t>
      </w:r>
      <w:r>
        <w:rPr>
          <w:spacing w:val="-15"/>
        </w:rPr>
        <w:t xml:space="preserve"> </w:t>
      </w:r>
      <w:r>
        <w:t>modeling</w:t>
      </w:r>
      <w:r>
        <w:rPr>
          <w:spacing w:val="-13"/>
        </w:rPr>
        <w:t xml:space="preserve"> </w:t>
      </w:r>
      <w:r>
        <w:t>effects,</w:t>
      </w:r>
      <w:r>
        <w:rPr>
          <w:spacing w:val="13"/>
        </w:rPr>
        <w:t xml:space="preserve"> </w:t>
      </w:r>
      <w:r>
        <w:t>often</w:t>
      </w:r>
      <w:r>
        <w:rPr>
          <w:spacing w:val="-15"/>
        </w:rPr>
        <w:t xml:space="preserve"> </w:t>
      </w:r>
      <w:r>
        <w:t>normalizing indulgent or trendy eating behaviors regardless of their nutritional value (Byrne et al., 2021).</w:t>
      </w:r>
    </w:p>
    <w:p w14:paraId="193CFD08" w14:textId="77777777" w:rsidR="00CB5E9F" w:rsidRDefault="00CB5E9F">
      <w:pPr>
        <w:pStyle w:val="BodyText"/>
        <w:spacing w:line="276" w:lineRule="auto"/>
        <w:jc w:val="both"/>
        <w:sectPr w:rsidR="00CB5E9F">
          <w:pgSz w:w="11910" w:h="16840"/>
          <w:pgMar w:top="1920" w:right="141" w:bottom="1980" w:left="1133" w:header="0" w:footer="1766" w:gutter="0"/>
          <w:cols w:space="720"/>
        </w:sectPr>
      </w:pPr>
    </w:p>
    <w:p w14:paraId="53C3EE1A" w14:textId="77777777" w:rsidR="00CB5E9F" w:rsidRDefault="00000000">
      <w:pPr>
        <w:pStyle w:val="Heading2"/>
        <w:spacing w:before="62"/>
        <w:ind w:left="144"/>
      </w:pPr>
      <w:bookmarkStart w:id="59" w:name="Figure_4.9.3-_MEDIUM_OF_SOCIAL_MEDIA_USE"/>
      <w:bookmarkEnd w:id="59"/>
      <w:r>
        <w:lastRenderedPageBreak/>
        <w:t>Figure</w:t>
      </w:r>
      <w:r>
        <w:rPr>
          <w:spacing w:val="-9"/>
        </w:rPr>
        <w:t xml:space="preserve"> </w:t>
      </w:r>
      <w:r>
        <w:t>4.9.3-</w:t>
      </w:r>
      <w:r>
        <w:rPr>
          <w:spacing w:val="-13"/>
        </w:rPr>
        <w:t xml:space="preserve"> </w:t>
      </w:r>
      <w:r>
        <w:t>MEDIUM</w:t>
      </w:r>
      <w:r>
        <w:rPr>
          <w:spacing w:val="-6"/>
        </w:rPr>
        <w:t xml:space="preserve"> </w:t>
      </w:r>
      <w:r>
        <w:t>OF</w:t>
      </w:r>
      <w:r>
        <w:rPr>
          <w:spacing w:val="-7"/>
        </w:rPr>
        <w:t xml:space="preserve"> </w:t>
      </w:r>
      <w:r>
        <w:t>SOCIAL</w:t>
      </w:r>
      <w:r>
        <w:rPr>
          <w:spacing w:val="-13"/>
        </w:rPr>
        <w:t xml:space="preserve"> </w:t>
      </w:r>
      <w:r>
        <w:t>MEDIA</w:t>
      </w:r>
      <w:r>
        <w:rPr>
          <w:spacing w:val="-9"/>
        </w:rPr>
        <w:t xml:space="preserve"> </w:t>
      </w:r>
      <w:r>
        <w:t>USED</w:t>
      </w:r>
      <w:r>
        <w:rPr>
          <w:spacing w:val="-10"/>
        </w:rPr>
        <w:t xml:space="preserve"> </w:t>
      </w:r>
      <w:r>
        <w:t>FOR</w:t>
      </w:r>
      <w:r>
        <w:rPr>
          <w:spacing w:val="-10"/>
        </w:rPr>
        <w:t xml:space="preserve"> </w:t>
      </w:r>
      <w:r>
        <w:t>NUTRITION</w:t>
      </w:r>
      <w:r>
        <w:rPr>
          <w:spacing w:val="-10"/>
        </w:rPr>
        <w:t xml:space="preserve"> </w:t>
      </w:r>
      <w:r>
        <w:t xml:space="preserve">RELATED </w:t>
      </w:r>
      <w:r>
        <w:rPr>
          <w:spacing w:val="-2"/>
        </w:rPr>
        <w:t>CONTENT</w:t>
      </w:r>
    </w:p>
    <w:p w14:paraId="1E923F41" w14:textId="77777777" w:rsidR="00CB5E9F" w:rsidRDefault="00CB5E9F">
      <w:pPr>
        <w:pStyle w:val="BodyText"/>
        <w:rPr>
          <w:b/>
          <w:sz w:val="20"/>
        </w:rPr>
      </w:pPr>
    </w:p>
    <w:p w14:paraId="6B9151FD" w14:textId="77777777" w:rsidR="00CB5E9F" w:rsidRDefault="00000000">
      <w:pPr>
        <w:pStyle w:val="BodyText"/>
        <w:spacing w:before="98"/>
        <w:rPr>
          <w:b/>
          <w:sz w:val="20"/>
        </w:rPr>
      </w:pPr>
      <w:r>
        <w:rPr>
          <w:b/>
          <w:noProof/>
          <w:sz w:val="20"/>
        </w:rPr>
        <w:drawing>
          <wp:anchor distT="0" distB="0" distL="0" distR="0" simplePos="0" relativeHeight="487592448" behindDoc="1" locked="0" layoutInCell="1" allowOverlap="1" wp14:anchorId="4F5A9C3A" wp14:editId="62283D47">
            <wp:simplePos x="0" y="0"/>
            <wp:positionH relativeFrom="page">
              <wp:posOffset>1008380</wp:posOffset>
            </wp:positionH>
            <wp:positionV relativeFrom="paragraph">
              <wp:posOffset>223948</wp:posOffset>
            </wp:positionV>
            <wp:extent cx="6063703" cy="2250567"/>
            <wp:effectExtent l="0" t="0" r="0" b="0"/>
            <wp:wrapTopAndBottom/>
            <wp:docPr id="19" name="Image 19" descr="Forms response chart. Question title:  Through which medium do you usually consume nutrition-related content? . Number of responses: 366 respons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Forms response chart. Question title:  Through which medium do you usually consume nutrition-related content? . Number of responses: 366 responses."/>
                    <pic:cNvPicPr/>
                  </pic:nvPicPr>
                  <pic:blipFill>
                    <a:blip r:embed="rId19" cstate="print"/>
                    <a:stretch>
                      <a:fillRect/>
                    </a:stretch>
                  </pic:blipFill>
                  <pic:spPr>
                    <a:xfrm>
                      <a:off x="0" y="0"/>
                      <a:ext cx="6063703" cy="2250567"/>
                    </a:xfrm>
                    <a:prstGeom prst="rect">
                      <a:avLst/>
                    </a:prstGeom>
                  </pic:spPr>
                </pic:pic>
              </a:graphicData>
            </a:graphic>
          </wp:anchor>
        </w:drawing>
      </w:r>
    </w:p>
    <w:p w14:paraId="41034BA6" w14:textId="77777777" w:rsidR="00CB5E9F" w:rsidRDefault="00CB5E9F">
      <w:pPr>
        <w:pStyle w:val="BodyText"/>
        <w:rPr>
          <w:b/>
          <w:sz w:val="28"/>
        </w:rPr>
      </w:pPr>
    </w:p>
    <w:p w14:paraId="3679F8FF" w14:textId="77777777" w:rsidR="00CB5E9F" w:rsidRDefault="00CB5E9F">
      <w:pPr>
        <w:pStyle w:val="BodyText"/>
        <w:spacing w:before="206"/>
        <w:rPr>
          <w:b/>
          <w:sz w:val="28"/>
        </w:rPr>
      </w:pPr>
    </w:p>
    <w:p w14:paraId="00521260" w14:textId="77777777" w:rsidR="00CB5E9F" w:rsidRDefault="00000000">
      <w:pPr>
        <w:pStyle w:val="BodyText"/>
        <w:spacing w:line="276" w:lineRule="auto"/>
        <w:ind w:left="144" w:right="1279"/>
        <w:jc w:val="both"/>
      </w:pPr>
      <w:r>
        <w:t xml:space="preserve">As shown in the pie chart, the largest proportion of participants (40.2%) consumed nutrition- related content through Instagram reels or </w:t>
      </w:r>
      <w:proofErr w:type="spellStart"/>
      <w:r>
        <w:t>TikToks</w:t>
      </w:r>
      <w:proofErr w:type="spellEnd"/>
      <w:r>
        <w:t>, followed closely by long YouTube videos (34.4%). In contrast fewer respondents engaged with static Instagram posts (10.9%), articles or blogs (5.2%), podcasts/ audio clips (4.4%), or Snapchat/WhatsApp forwards (4.9%). This pattern</w:t>
      </w:r>
      <w:r>
        <w:rPr>
          <w:spacing w:val="-12"/>
        </w:rPr>
        <w:t xml:space="preserve"> </w:t>
      </w:r>
      <w:r>
        <w:t>highlights</w:t>
      </w:r>
      <w:r>
        <w:rPr>
          <w:spacing w:val="-9"/>
        </w:rPr>
        <w:t xml:space="preserve"> </w:t>
      </w:r>
      <w:r>
        <w:t>the</w:t>
      </w:r>
      <w:r>
        <w:rPr>
          <w:spacing w:val="-4"/>
        </w:rPr>
        <w:t xml:space="preserve"> </w:t>
      </w:r>
      <w:r>
        <w:t>dominance</w:t>
      </w:r>
      <w:r>
        <w:rPr>
          <w:spacing w:val="-7"/>
        </w:rPr>
        <w:t xml:space="preserve"> </w:t>
      </w:r>
      <w:r>
        <w:t>of</w:t>
      </w:r>
      <w:r>
        <w:rPr>
          <w:spacing w:val="-15"/>
        </w:rPr>
        <w:t xml:space="preserve"> </w:t>
      </w:r>
      <w:r>
        <w:t>short-</w:t>
      </w:r>
      <w:r>
        <w:rPr>
          <w:spacing w:val="-11"/>
        </w:rPr>
        <w:t xml:space="preserve"> </w:t>
      </w:r>
      <w:r>
        <w:t>form,</w:t>
      </w:r>
      <w:r>
        <w:rPr>
          <w:spacing w:val="-1"/>
        </w:rPr>
        <w:t xml:space="preserve"> </w:t>
      </w:r>
      <w:r>
        <w:t>visually</w:t>
      </w:r>
      <w:r>
        <w:rPr>
          <w:spacing w:val="-11"/>
        </w:rPr>
        <w:t xml:space="preserve"> </w:t>
      </w:r>
      <w:r>
        <w:t>dynamic</w:t>
      </w:r>
      <w:r>
        <w:rPr>
          <w:spacing w:val="-3"/>
        </w:rPr>
        <w:t xml:space="preserve"> </w:t>
      </w:r>
      <w:r>
        <w:t>platforms in</w:t>
      </w:r>
      <w:r>
        <w:rPr>
          <w:spacing w:val="-8"/>
        </w:rPr>
        <w:t xml:space="preserve"> </w:t>
      </w:r>
      <w:r>
        <w:t xml:space="preserve">shaping nutrition engagement. The preference for reels and </w:t>
      </w:r>
      <w:proofErr w:type="spellStart"/>
      <w:r>
        <w:t>TikToks</w:t>
      </w:r>
      <w:proofErr w:type="spellEnd"/>
      <w:r>
        <w:t xml:space="preserve"> reflects their ability to deliver fast, emotionally</w:t>
      </w:r>
      <w:r>
        <w:rPr>
          <w:spacing w:val="-2"/>
        </w:rPr>
        <w:t xml:space="preserve"> </w:t>
      </w:r>
      <w:r>
        <w:t>stimulating, and easily</w:t>
      </w:r>
      <w:r>
        <w:rPr>
          <w:spacing w:val="-1"/>
        </w:rPr>
        <w:t xml:space="preserve"> </w:t>
      </w:r>
      <w:r>
        <w:t>digestible content, which resonates strongly</w:t>
      </w:r>
      <w:r>
        <w:rPr>
          <w:spacing w:val="-2"/>
        </w:rPr>
        <w:t xml:space="preserve"> </w:t>
      </w:r>
      <w:r>
        <w:t>with impulsive browsing habits and short attention spans. While YouTube remains a secondary platform for more structured and detailed information, it is less aligned with spontaneous, craving-driven engagement compared</w:t>
      </w:r>
      <w:r>
        <w:rPr>
          <w:spacing w:val="-2"/>
        </w:rPr>
        <w:t xml:space="preserve"> </w:t>
      </w:r>
      <w:r>
        <w:t>to</w:t>
      </w:r>
      <w:r>
        <w:rPr>
          <w:spacing w:val="-9"/>
        </w:rPr>
        <w:t xml:space="preserve"> </w:t>
      </w:r>
      <w:r>
        <w:t>the</w:t>
      </w:r>
      <w:r>
        <w:rPr>
          <w:spacing w:val="-1"/>
        </w:rPr>
        <w:t xml:space="preserve"> </w:t>
      </w:r>
      <w:r>
        <w:t>instant gratification</w:t>
      </w:r>
      <w:r>
        <w:rPr>
          <w:spacing w:val="-1"/>
        </w:rPr>
        <w:t xml:space="preserve"> </w:t>
      </w:r>
      <w:r>
        <w:t>offered by</w:t>
      </w:r>
      <w:r>
        <w:rPr>
          <w:spacing w:val="-15"/>
        </w:rPr>
        <w:t xml:space="preserve"> </w:t>
      </w:r>
      <w:r>
        <w:t>quick-scroll</w:t>
      </w:r>
      <w:r>
        <w:rPr>
          <w:spacing w:val="-4"/>
        </w:rPr>
        <w:t xml:space="preserve"> </w:t>
      </w:r>
      <w:r>
        <w:t>media formats</w:t>
      </w:r>
      <w:r>
        <w:rPr>
          <w:spacing w:val="-5"/>
        </w:rPr>
        <w:t xml:space="preserve"> </w:t>
      </w:r>
      <w:r>
        <w:t>(Coates et al., 2019).</w:t>
      </w:r>
    </w:p>
    <w:p w14:paraId="6797A824" w14:textId="77777777" w:rsidR="00CB5E9F" w:rsidRDefault="00CB5E9F">
      <w:pPr>
        <w:pStyle w:val="BodyText"/>
        <w:spacing w:line="276" w:lineRule="auto"/>
        <w:jc w:val="both"/>
        <w:sectPr w:rsidR="00CB5E9F">
          <w:pgSz w:w="11910" w:h="16840"/>
          <w:pgMar w:top="1300" w:right="141" w:bottom="1980" w:left="1133" w:header="0" w:footer="1766" w:gutter="0"/>
          <w:cols w:space="720"/>
        </w:sectPr>
      </w:pPr>
    </w:p>
    <w:p w14:paraId="401A60EB" w14:textId="77777777" w:rsidR="00CB5E9F" w:rsidRDefault="00000000">
      <w:pPr>
        <w:pStyle w:val="Heading2"/>
        <w:spacing w:before="57"/>
        <w:ind w:left="144" w:right="1717"/>
      </w:pPr>
      <w:bookmarkStart w:id="60" w:name="Figure_4.9.4-_MAIN_SOCIAL_MEDIA_SOURCE_F"/>
      <w:bookmarkEnd w:id="60"/>
      <w:r>
        <w:lastRenderedPageBreak/>
        <w:t>Figure</w:t>
      </w:r>
      <w:r>
        <w:rPr>
          <w:spacing w:val="-9"/>
        </w:rPr>
        <w:t xml:space="preserve"> </w:t>
      </w:r>
      <w:r>
        <w:t>4.9.4-</w:t>
      </w:r>
      <w:r>
        <w:rPr>
          <w:spacing w:val="-13"/>
        </w:rPr>
        <w:t xml:space="preserve"> </w:t>
      </w:r>
      <w:r>
        <w:t>MAIN</w:t>
      </w:r>
      <w:r>
        <w:rPr>
          <w:spacing w:val="-14"/>
        </w:rPr>
        <w:t xml:space="preserve"> </w:t>
      </w:r>
      <w:r>
        <w:t>SOCIAL</w:t>
      </w:r>
      <w:r>
        <w:rPr>
          <w:spacing w:val="-13"/>
        </w:rPr>
        <w:t xml:space="preserve"> </w:t>
      </w:r>
      <w:r>
        <w:t>MEDIA</w:t>
      </w:r>
      <w:r>
        <w:rPr>
          <w:spacing w:val="-13"/>
        </w:rPr>
        <w:t xml:space="preserve"> </w:t>
      </w:r>
      <w:r>
        <w:t>SOURCE</w:t>
      </w:r>
      <w:r>
        <w:rPr>
          <w:spacing w:val="-9"/>
        </w:rPr>
        <w:t xml:space="preserve"> </w:t>
      </w:r>
      <w:r>
        <w:t>FOR</w:t>
      </w:r>
      <w:r>
        <w:rPr>
          <w:spacing w:val="-10"/>
        </w:rPr>
        <w:t xml:space="preserve"> </w:t>
      </w:r>
      <w:r>
        <w:t xml:space="preserve">NUTRITIONAL </w:t>
      </w:r>
      <w:r>
        <w:rPr>
          <w:spacing w:val="-2"/>
        </w:rPr>
        <w:t>INFORMATION</w:t>
      </w:r>
    </w:p>
    <w:p w14:paraId="4F04F88D" w14:textId="77777777" w:rsidR="00CB5E9F" w:rsidRDefault="00CB5E9F">
      <w:pPr>
        <w:pStyle w:val="BodyText"/>
        <w:rPr>
          <w:b/>
          <w:sz w:val="20"/>
        </w:rPr>
      </w:pPr>
    </w:p>
    <w:p w14:paraId="0CC0299E" w14:textId="77777777" w:rsidR="00CB5E9F" w:rsidRDefault="00000000">
      <w:pPr>
        <w:pStyle w:val="BodyText"/>
        <w:spacing w:before="129"/>
        <w:rPr>
          <w:b/>
          <w:sz w:val="20"/>
        </w:rPr>
      </w:pPr>
      <w:r>
        <w:rPr>
          <w:b/>
          <w:noProof/>
          <w:sz w:val="20"/>
        </w:rPr>
        <w:drawing>
          <wp:anchor distT="0" distB="0" distL="0" distR="0" simplePos="0" relativeHeight="487592960" behindDoc="1" locked="0" layoutInCell="1" allowOverlap="1" wp14:anchorId="3CC3AF53" wp14:editId="3A29D786">
            <wp:simplePos x="0" y="0"/>
            <wp:positionH relativeFrom="page">
              <wp:posOffset>1008380</wp:posOffset>
            </wp:positionH>
            <wp:positionV relativeFrom="paragraph">
              <wp:posOffset>243633</wp:posOffset>
            </wp:positionV>
            <wp:extent cx="6063782" cy="2279904"/>
            <wp:effectExtent l="0" t="0" r="0" b="0"/>
            <wp:wrapTopAndBottom/>
            <wp:docPr id="20" name="Image 20" descr="Forms response chart. Question title:   Who is your main source of nutrition-related information on social media?  . Number of responses: 366 respons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Forms response chart. Question title:   Who is your main source of nutrition-related information on social media?  . Number of responses: 366 responses."/>
                    <pic:cNvPicPr/>
                  </pic:nvPicPr>
                  <pic:blipFill>
                    <a:blip r:embed="rId20" cstate="print"/>
                    <a:stretch>
                      <a:fillRect/>
                    </a:stretch>
                  </pic:blipFill>
                  <pic:spPr>
                    <a:xfrm>
                      <a:off x="0" y="0"/>
                      <a:ext cx="6063782" cy="2279904"/>
                    </a:xfrm>
                    <a:prstGeom prst="rect">
                      <a:avLst/>
                    </a:prstGeom>
                  </pic:spPr>
                </pic:pic>
              </a:graphicData>
            </a:graphic>
          </wp:anchor>
        </w:drawing>
      </w:r>
    </w:p>
    <w:p w14:paraId="4309578F" w14:textId="77777777" w:rsidR="00CB5E9F" w:rsidRDefault="00CB5E9F">
      <w:pPr>
        <w:pStyle w:val="BodyText"/>
        <w:rPr>
          <w:b/>
          <w:sz w:val="28"/>
        </w:rPr>
      </w:pPr>
    </w:p>
    <w:p w14:paraId="5870D586" w14:textId="77777777" w:rsidR="00CB5E9F" w:rsidRDefault="00CB5E9F">
      <w:pPr>
        <w:pStyle w:val="BodyText"/>
        <w:rPr>
          <w:b/>
          <w:sz w:val="28"/>
        </w:rPr>
      </w:pPr>
    </w:p>
    <w:p w14:paraId="7BBC67F1" w14:textId="77777777" w:rsidR="00CB5E9F" w:rsidRDefault="00CB5E9F">
      <w:pPr>
        <w:pStyle w:val="BodyText"/>
        <w:spacing w:before="293"/>
        <w:rPr>
          <w:b/>
          <w:sz w:val="28"/>
        </w:rPr>
      </w:pPr>
    </w:p>
    <w:p w14:paraId="05EC88D5" w14:textId="77777777" w:rsidR="00CB5E9F" w:rsidRDefault="00000000">
      <w:pPr>
        <w:spacing w:line="276" w:lineRule="auto"/>
        <w:ind w:left="144" w:right="976"/>
        <w:rPr>
          <w:b/>
          <w:sz w:val="24"/>
        </w:rPr>
      </w:pPr>
      <w:r>
        <w:rPr>
          <w:sz w:val="24"/>
        </w:rPr>
        <w:t>As shown in the pie chart, the majority of participants (33.6%) reported that their</w:t>
      </w:r>
      <w:r>
        <w:rPr>
          <w:spacing w:val="40"/>
          <w:sz w:val="24"/>
        </w:rPr>
        <w:t xml:space="preserve"> </w:t>
      </w:r>
      <w:r>
        <w:rPr>
          <w:sz w:val="24"/>
        </w:rPr>
        <w:t xml:space="preserve">main source of nutrition-related information on social media was </w:t>
      </w:r>
      <w:r>
        <w:rPr>
          <w:b/>
          <w:sz w:val="24"/>
        </w:rPr>
        <w:t>certified dietitians or nutritionists</w:t>
      </w:r>
      <w:r>
        <w:rPr>
          <w:sz w:val="24"/>
        </w:rPr>
        <w:t>, reflecting the credibility and trust attributed to professional expertise. However, a substantial</w:t>
      </w:r>
      <w:r>
        <w:rPr>
          <w:spacing w:val="-2"/>
          <w:sz w:val="24"/>
        </w:rPr>
        <w:t xml:space="preserve"> </w:t>
      </w:r>
      <w:r>
        <w:rPr>
          <w:sz w:val="24"/>
        </w:rPr>
        <w:t xml:space="preserve">proportion </w:t>
      </w:r>
      <w:proofErr w:type="spellStart"/>
      <w:r>
        <w:rPr>
          <w:sz w:val="24"/>
        </w:rPr>
        <w:t>rel</w:t>
      </w:r>
      <w:proofErr w:type="spellEnd"/>
      <w:r>
        <w:rPr>
          <w:sz w:val="24"/>
        </w:rPr>
        <w:t xml:space="preserve">- </w:t>
      </w:r>
      <w:proofErr w:type="spellStart"/>
      <w:r>
        <w:rPr>
          <w:sz w:val="24"/>
        </w:rPr>
        <w:t>ied</w:t>
      </w:r>
      <w:proofErr w:type="spellEnd"/>
      <w:r>
        <w:rPr>
          <w:sz w:val="24"/>
        </w:rPr>
        <w:t xml:space="preserve"> on </w:t>
      </w:r>
      <w:r>
        <w:rPr>
          <w:b/>
          <w:sz w:val="24"/>
        </w:rPr>
        <w:t xml:space="preserve">fitness influencers 18.6%) </w:t>
      </w:r>
      <w:r>
        <w:rPr>
          <w:sz w:val="24"/>
        </w:rPr>
        <w:t xml:space="preserve">and </w:t>
      </w:r>
      <w:r>
        <w:rPr>
          <w:b/>
          <w:sz w:val="24"/>
        </w:rPr>
        <w:t>lifestyle or travel influencers (15%)</w:t>
      </w:r>
      <w:r>
        <w:rPr>
          <w:sz w:val="24"/>
        </w:rPr>
        <w:t>, thus indicating that non-expert sources</w:t>
      </w:r>
      <w:r>
        <w:rPr>
          <w:spacing w:val="-1"/>
          <w:sz w:val="24"/>
        </w:rPr>
        <w:t xml:space="preserve"> </w:t>
      </w:r>
      <w:r>
        <w:rPr>
          <w:sz w:val="24"/>
        </w:rPr>
        <w:t>also play</w:t>
      </w:r>
      <w:r>
        <w:rPr>
          <w:spacing w:val="-10"/>
          <w:sz w:val="24"/>
        </w:rPr>
        <w:t xml:space="preserve"> </w:t>
      </w:r>
      <w:r>
        <w:rPr>
          <w:sz w:val="24"/>
        </w:rPr>
        <w:t>a strong role in</w:t>
      </w:r>
      <w:r>
        <w:rPr>
          <w:spacing w:val="-1"/>
          <w:sz w:val="24"/>
        </w:rPr>
        <w:t xml:space="preserve"> </w:t>
      </w:r>
      <w:r>
        <w:rPr>
          <w:sz w:val="24"/>
        </w:rPr>
        <w:t>shaping nutrition</w:t>
      </w:r>
      <w:r>
        <w:rPr>
          <w:spacing w:val="-2"/>
          <w:sz w:val="24"/>
        </w:rPr>
        <w:t xml:space="preserve"> </w:t>
      </w:r>
      <w:r>
        <w:rPr>
          <w:sz w:val="24"/>
        </w:rPr>
        <w:t>perceptions. Smaller segments</w:t>
      </w:r>
      <w:r>
        <w:rPr>
          <w:spacing w:val="-1"/>
          <w:sz w:val="24"/>
        </w:rPr>
        <w:t xml:space="preserve"> </w:t>
      </w:r>
      <w:r>
        <w:rPr>
          <w:sz w:val="24"/>
        </w:rPr>
        <w:t>drew information</w:t>
      </w:r>
      <w:r>
        <w:rPr>
          <w:spacing w:val="-6"/>
          <w:sz w:val="24"/>
        </w:rPr>
        <w:t xml:space="preserve"> </w:t>
      </w:r>
      <w:r>
        <w:rPr>
          <w:sz w:val="24"/>
        </w:rPr>
        <w:t>from</w:t>
      </w:r>
      <w:r>
        <w:rPr>
          <w:spacing w:val="-15"/>
          <w:sz w:val="24"/>
        </w:rPr>
        <w:t xml:space="preserve"> </w:t>
      </w:r>
      <w:r>
        <w:rPr>
          <w:b/>
          <w:sz w:val="24"/>
        </w:rPr>
        <w:t>food</w:t>
      </w:r>
      <w:r>
        <w:rPr>
          <w:b/>
          <w:spacing w:val="-7"/>
          <w:sz w:val="24"/>
        </w:rPr>
        <w:t xml:space="preserve"> </w:t>
      </w:r>
      <w:r>
        <w:rPr>
          <w:b/>
          <w:sz w:val="24"/>
        </w:rPr>
        <w:t>brands/restaurants</w:t>
      </w:r>
      <w:r>
        <w:rPr>
          <w:b/>
          <w:spacing w:val="-2"/>
          <w:sz w:val="24"/>
        </w:rPr>
        <w:t xml:space="preserve"> </w:t>
      </w:r>
      <w:r>
        <w:rPr>
          <w:b/>
          <w:sz w:val="24"/>
        </w:rPr>
        <w:t>(10.4%)</w:t>
      </w:r>
      <w:r>
        <w:rPr>
          <w:sz w:val="24"/>
        </w:rPr>
        <w:t>,</w:t>
      </w:r>
      <w:r>
        <w:rPr>
          <w:spacing w:val="-1"/>
          <w:sz w:val="24"/>
        </w:rPr>
        <w:t xml:space="preserve"> </w:t>
      </w:r>
      <w:r>
        <w:rPr>
          <w:b/>
          <w:sz w:val="24"/>
        </w:rPr>
        <w:t>shared</w:t>
      </w:r>
      <w:r>
        <w:rPr>
          <w:b/>
          <w:spacing w:val="-6"/>
          <w:sz w:val="24"/>
        </w:rPr>
        <w:t xml:space="preserve"> </w:t>
      </w:r>
      <w:r>
        <w:rPr>
          <w:b/>
          <w:sz w:val="24"/>
        </w:rPr>
        <w:t>content</w:t>
      </w:r>
      <w:r>
        <w:rPr>
          <w:b/>
          <w:spacing w:val="-1"/>
          <w:sz w:val="24"/>
        </w:rPr>
        <w:t xml:space="preserve"> </w:t>
      </w:r>
      <w:r>
        <w:rPr>
          <w:b/>
          <w:sz w:val="24"/>
        </w:rPr>
        <w:t>such</w:t>
      </w:r>
      <w:r>
        <w:rPr>
          <w:b/>
          <w:spacing w:val="-7"/>
          <w:sz w:val="24"/>
        </w:rPr>
        <w:t xml:space="preserve"> </w:t>
      </w:r>
      <w:r>
        <w:rPr>
          <w:b/>
          <w:sz w:val="24"/>
        </w:rPr>
        <w:t>as</w:t>
      </w:r>
      <w:r>
        <w:rPr>
          <w:b/>
          <w:spacing w:val="-5"/>
          <w:sz w:val="24"/>
        </w:rPr>
        <w:t xml:space="preserve"> </w:t>
      </w:r>
      <w:r>
        <w:rPr>
          <w:b/>
          <w:sz w:val="24"/>
        </w:rPr>
        <w:t>viral</w:t>
      </w:r>
      <w:r>
        <w:rPr>
          <w:b/>
          <w:spacing w:val="-15"/>
          <w:sz w:val="24"/>
        </w:rPr>
        <w:t xml:space="preserve"> </w:t>
      </w:r>
      <w:r>
        <w:rPr>
          <w:b/>
          <w:sz w:val="24"/>
        </w:rPr>
        <w:t>videos</w:t>
      </w:r>
      <w:r>
        <w:rPr>
          <w:b/>
          <w:spacing w:val="-10"/>
          <w:sz w:val="24"/>
        </w:rPr>
        <w:t xml:space="preserve"> </w:t>
      </w:r>
      <w:r>
        <w:rPr>
          <w:b/>
          <w:sz w:val="24"/>
        </w:rPr>
        <w:t>(11.7%</w:t>
      </w:r>
    </w:p>
    <w:p w14:paraId="5E4A05A7" w14:textId="77777777" w:rsidR="00CB5E9F" w:rsidRDefault="00000000">
      <w:pPr>
        <w:spacing w:before="1"/>
        <w:ind w:left="144"/>
        <w:rPr>
          <w:sz w:val="24"/>
        </w:rPr>
      </w:pPr>
      <w:r>
        <w:rPr>
          <w:b/>
          <w:sz w:val="24"/>
        </w:rPr>
        <w:t>)</w:t>
      </w:r>
      <w:r>
        <w:rPr>
          <w:sz w:val="24"/>
        </w:rPr>
        <w:t>,</w:t>
      </w:r>
      <w:r>
        <w:rPr>
          <w:spacing w:val="-5"/>
          <w:sz w:val="24"/>
        </w:rPr>
        <w:t xml:space="preserve"> </w:t>
      </w:r>
      <w:r>
        <w:rPr>
          <w:sz w:val="24"/>
        </w:rPr>
        <w:t>or</w:t>
      </w:r>
      <w:r>
        <w:rPr>
          <w:spacing w:val="11"/>
          <w:sz w:val="24"/>
        </w:rPr>
        <w:t xml:space="preserve"> </w:t>
      </w:r>
      <w:r>
        <w:rPr>
          <w:b/>
          <w:spacing w:val="-2"/>
          <w:sz w:val="24"/>
        </w:rPr>
        <w:t>friends/mutuals</w:t>
      </w:r>
      <w:r>
        <w:rPr>
          <w:spacing w:val="-2"/>
          <w:sz w:val="24"/>
        </w:rPr>
        <w:t>.</w:t>
      </w:r>
    </w:p>
    <w:p w14:paraId="58C7D34C" w14:textId="77777777" w:rsidR="00CB5E9F" w:rsidRDefault="00CB5E9F">
      <w:pPr>
        <w:pStyle w:val="BodyText"/>
        <w:spacing w:before="82"/>
      </w:pPr>
    </w:p>
    <w:p w14:paraId="0501FF94" w14:textId="77777777" w:rsidR="00CB5E9F" w:rsidRDefault="00000000">
      <w:pPr>
        <w:pStyle w:val="BodyText"/>
        <w:spacing w:line="276" w:lineRule="auto"/>
        <w:ind w:left="144" w:right="771"/>
        <w:jc w:val="both"/>
      </w:pPr>
      <w:r>
        <w:t>While professionals continue to serve as a trusted</w:t>
      </w:r>
      <w:r>
        <w:rPr>
          <w:spacing w:val="-3"/>
        </w:rPr>
        <w:t xml:space="preserve"> </w:t>
      </w:r>
      <w:r>
        <w:t xml:space="preserve">authority, the influence of non-expert figures </w:t>
      </w:r>
      <w:proofErr w:type="spellStart"/>
      <w:r>
        <w:t>hig</w:t>
      </w:r>
      <w:proofErr w:type="spellEnd"/>
      <w:r>
        <w:t xml:space="preserve">- </w:t>
      </w:r>
      <w:proofErr w:type="spellStart"/>
      <w:r>
        <w:t>hlights</w:t>
      </w:r>
      <w:proofErr w:type="spellEnd"/>
      <w:r>
        <w:t xml:space="preserve"> the </w:t>
      </w:r>
      <w:r>
        <w:rPr>
          <w:b/>
        </w:rPr>
        <w:t>blurring of boundaries between evidence-based guidance and entertainment-driven content</w:t>
      </w:r>
      <w:r>
        <w:t>. Many</w:t>
      </w:r>
      <w:r>
        <w:rPr>
          <w:spacing w:val="-5"/>
        </w:rPr>
        <w:t xml:space="preserve"> </w:t>
      </w:r>
      <w:r>
        <w:t>participants may</w:t>
      </w:r>
      <w:r>
        <w:rPr>
          <w:spacing w:val="-6"/>
        </w:rPr>
        <w:t xml:space="preserve"> </w:t>
      </w:r>
      <w:r>
        <w:t>gravitate toward influencer-driven</w:t>
      </w:r>
      <w:r>
        <w:rPr>
          <w:spacing w:val="-1"/>
        </w:rPr>
        <w:t xml:space="preserve"> </w:t>
      </w:r>
      <w:r>
        <w:t>advice because of its relatability, emotional</w:t>
      </w:r>
      <w:r>
        <w:rPr>
          <w:spacing w:val="-10"/>
        </w:rPr>
        <w:t xml:space="preserve"> </w:t>
      </w:r>
      <w:r>
        <w:t>appeal,</w:t>
      </w:r>
      <w:r>
        <w:rPr>
          <w:spacing w:val="-1"/>
        </w:rPr>
        <w:t xml:space="preserve"> </w:t>
      </w:r>
      <w:r>
        <w:t>and</w:t>
      </w:r>
      <w:r>
        <w:rPr>
          <w:spacing w:val="-3"/>
        </w:rPr>
        <w:t xml:space="preserve"> </w:t>
      </w:r>
      <w:r>
        <w:t>aspirational</w:t>
      </w:r>
      <w:r>
        <w:rPr>
          <w:spacing w:val="-8"/>
        </w:rPr>
        <w:t xml:space="preserve"> </w:t>
      </w:r>
      <w:r>
        <w:t>lifestyle framing,</w:t>
      </w:r>
      <w:r>
        <w:rPr>
          <w:spacing w:val="-1"/>
        </w:rPr>
        <w:t xml:space="preserve"> </w:t>
      </w:r>
      <w:r>
        <w:t>despite</w:t>
      </w:r>
      <w:r>
        <w:rPr>
          <w:spacing w:val="-10"/>
        </w:rPr>
        <w:t xml:space="preserve"> </w:t>
      </w:r>
      <w:r>
        <w:t>the</w:t>
      </w:r>
      <w:r>
        <w:rPr>
          <w:spacing w:val="-9"/>
        </w:rPr>
        <w:t xml:space="preserve"> </w:t>
      </w:r>
      <w:r>
        <w:t>risk</w:t>
      </w:r>
      <w:r>
        <w:rPr>
          <w:spacing w:val="-2"/>
        </w:rPr>
        <w:t xml:space="preserve"> </w:t>
      </w:r>
      <w:r>
        <w:t>of</w:t>
      </w:r>
      <w:r>
        <w:rPr>
          <w:spacing w:val="-6"/>
        </w:rPr>
        <w:t xml:space="preserve"> </w:t>
      </w:r>
      <w:r>
        <w:t>misinformation</w:t>
      </w:r>
      <w:r>
        <w:rPr>
          <w:spacing w:val="-10"/>
        </w:rPr>
        <w:t xml:space="preserve"> </w:t>
      </w:r>
      <w:r>
        <w:t>or</w:t>
      </w:r>
      <w:r>
        <w:rPr>
          <w:spacing w:val="-11"/>
        </w:rPr>
        <w:t xml:space="preserve"> </w:t>
      </w:r>
      <w:proofErr w:type="spellStart"/>
      <w:r>
        <w:t>oversimpli</w:t>
      </w:r>
      <w:proofErr w:type="spellEnd"/>
      <w:r>
        <w:t xml:space="preserve">- </w:t>
      </w:r>
      <w:proofErr w:type="spellStart"/>
      <w:r>
        <w:t>fied</w:t>
      </w:r>
      <w:proofErr w:type="spellEnd"/>
      <w:r>
        <w:rPr>
          <w:spacing w:val="-5"/>
        </w:rPr>
        <w:t xml:space="preserve"> </w:t>
      </w:r>
      <w:r>
        <w:t>nutrition messages. This</w:t>
      </w:r>
      <w:r>
        <w:rPr>
          <w:spacing w:val="-4"/>
        </w:rPr>
        <w:t xml:space="preserve"> </w:t>
      </w:r>
      <w:r>
        <w:t>dual</w:t>
      </w:r>
      <w:r>
        <w:rPr>
          <w:spacing w:val="-15"/>
        </w:rPr>
        <w:t xml:space="preserve"> </w:t>
      </w:r>
      <w:r>
        <w:t>reliance</w:t>
      </w:r>
      <w:r>
        <w:rPr>
          <w:spacing w:val="-2"/>
        </w:rPr>
        <w:t xml:space="preserve"> </w:t>
      </w:r>
      <w:r>
        <w:t>underscores</w:t>
      </w:r>
      <w:r>
        <w:rPr>
          <w:spacing w:val="-15"/>
        </w:rPr>
        <w:t xml:space="preserve"> </w:t>
      </w:r>
      <w:r>
        <w:t>the</w:t>
      </w:r>
      <w:r>
        <w:rPr>
          <w:spacing w:val="-12"/>
        </w:rPr>
        <w:t xml:space="preserve"> </w:t>
      </w:r>
      <w:r>
        <w:t>tension</w:t>
      </w:r>
      <w:r>
        <w:rPr>
          <w:spacing w:val="-11"/>
        </w:rPr>
        <w:t xml:space="preserve"> </w:t>
      </w:r>
      <w:r>
        <w:t>between</w:t>
      </w:r>
      <w:r>
        <w:rPr>
          <w:spacing w:val="-11"/>
        </w:rPr>
        <w:t xml:space="preserve"> </w:t>
      </w:r>
      <w:r>
        <w:t>credibility</w:t>
      </w:r>
      <w:r>
        <w:rPr>
          <w:spacing w:val="-10"/>
        </w:rPr>
        <w:t xml:space="preserve"> </w:t>
      </w:r>
      <w:r>
        <w:t>and</w:t>
      </w:r>
      <w:r>
        <w:rPr>
          <w:spacing w:val="-2"/>
        </w:rPr>
        <w:t xml:space="preserve"> </w:t>
      </w:r>
      <w:proofErr w:type="spellStart"/>
      <w:r>
        <w:t>accessibil</w:t>
      </w:r>
      <w:proofErr w:type="spellEnd"/>
      <w:r>
        <w:t xml:space="preserve">- </w:t>
      </w:r>
      <w:proofErr w:type="spellStart"/>
      <w:r>
        <w:t>ity</w:t>
      </w:r>
      <w:proofErr w:type="spellEnd"/>
      <w:r>
        <w:t xml:space="preserve"> in nutrition-related engagement on social media (Byrne et al., 2021).</w:t>
      </w:r>
    </w:p>
    <w:p w14:paraId="38B672A2" w14:textId="77777777" w:rsidR="00CB5E9F" w:rsidRDefault="00CB5E9F">
      <w:pPr>
        <w:pStyle w:val="BodyText"/>
        <w:spacing w:line="276" w:lineRule="auto"/>
        <w:jc w:val="both"/>
        <w:sectPr w:rsidR="00CB5E9F">
          <w:pgSz w:w="11910" w:h="16840"/>
          <w:pgMar w:top="1900" w:right="141" w:bottom="1980" w:left="1133" w:header="0" w:footer="1766" w:gutter="0"/>
          <w:cols w:space="720"/>
        </w:sectPr>
      </w:pPr>
    </w:p>
    <w:p w14:paraId="4A588E96" w14:textId="77777777" w:rsidR="00CB5E9F" w:rsidRDefault="00000000">
      <w:pPr>
        <w:pStyle w:val="Heading3"/>
        <w:spacing w:before="72"/>
        <w:jc w:val="both"/>
      </w:pPr>
      <w:bookmarkStart w:id="61" w:name="LINEAR_REGRESSION_MODEL_FOR_FOOD_CHOICE"/>
      <w:bookmarkEnd w:id="61"/>
      <w:r>
        <w:rPr>
          <w:spacing w:val="-2"/>
        </w:rPr>
        <w:lastRenderedPageBreak/>
        <w:t>LINEAR</w:t>
      </w:r>
      <w:r>
        <w:rPr>
          <w:spacing w:val="-4"/>
        </w:rPr>
        <w:t xml:space="preserve"> </w:t>
      </w:r>
      <w:r>
        <w:rPr>
          <w:spacing w:val="-2"/>
        </w:rPr>
        <w:t>REGRESSION</w:t>
      </w:r>
      <w:r>
        <w:rPr>
          <w:spacing w:val="-8"/>
        </w:rPr>
        <w:t xml:space="preserve"> </w:t>
      </w:r>
      <w:r>
        <w:rPr>
          <w:spacing w:val="-2"/>
        </w:rPr>
        <w:t>MODEL</w:t>
      </w:r>
      <w:r>
        <w:rPr>
          <w:spacing w:val="-10"/>
        </w:rPr>
        <w:t xml:space="preserve"> </w:t>
      </w:r>
      <w:r>
        <w:rPr>
          <w:spacing w:val="-2"/>
        </w:rPr>
        <w:t>FOR</w:t>
      </w:r>
      <w:r>
        <w:rPr>
          <w:spacing w:val="2"/>
        </w:rPr>
        <w:t xml:space="preserve"> </w:t>
      </w:r>
      <w:r>
        <w:rPr>
          <w:spacing w:val="-2"/>
        </w:rPr>
        <w:t>FOOD</w:t>
      </w:r>
      <w:r>
        <w:rPr>
          <w:spacing w:val="-8"/>
        </w:rPr>
        <w:t xml:space="preserve"> </w:t>
      </w:r>
      <w:r>
        <w:rPr>
          <w:spacing w:val="-2"/>
        </w:rPr>
        <w:t>CHOICE</w:t>
      </w:r>
    </w:p>
    <w:p w14:paraId="4262F33F" w14:textId="77777777" w:rsidR="00CB5E9F" w:rsidRDefault="00000000">
      <w:pPr>
        <w:pStyle w:val="BodyText"/>
        <w:spacing w:before="108" w:line="271" w:lineRule="auto"/>
        <w:ind w:left="144" w:right="1274"/>
        <w:jc w:val="both"/>
      </w:pPr>
      <w:r>
        <w:t>The multiple linear regression model</w:t>
      </w:r>
      <w:r>
        <w:rPr>
          <w:spacing w:val="-2"/>
        </w:rPr>
        <w:t xml:space="preserve"> </w:t>
      </w:r>
      <w:r>
        <w:t xml:space="preserve">was developed to examine the influences of food craving </w:t>
      </w:r>
      <w:r>
        <w:rPr>
          <w:spacing w:val="-2"/>
        </w:rPr>
        <w:t>score,</w:t>
      </w:r>
      <w:r>
        <w:rPr>
          <w:spacing w:val="-15"/>
        </w:rPr>
        <w:t xml:space="preserve"> </w:t>
      </w:r>
      <w:r>
        <w:rPr>
          <w:spacing w:val="-2"/>
        </w:rPr>
        <w:t>food</w:t>
      </w:r>
      <w:r>
        <w:rPr>
          <w:spacing w:val="-13"/>
        </w:rPr>
        <w:t xml:space="preserve"> </w:t>
      </w:r>
      <w:r>
        <w:rPr>
          <w:spacing w:val="-2"/>
        </w:rPr>
        <w:t>impulsivity</w:t>
      </w:r>
      <w:r>
        <w:rPr>
          <w:spacing w:val="-13"/>
        </w:rPr>
        <w:t xml:space="preserve"> </w:t>
      </w:r>
      <w:r>
        <w:rPr>
          <w:spacing w:val="-2"/>
        </w:rPr>
        <w:t>score,</w:t>
      </w:r>
      <w:r>
        <w:rPr>
          <w:spacing w:val="-13"/>
        </w:rPr>
        <w:t xml:space="preserve"> </w:t>
      </w:r>
      <w:r>
        <w:rPr>
          <w:spacing w:val="-2"/>
        </w:rPr>
        <w:t>and</w:t>
      </w:r>
      <w:r>
        <w:rPr>
          <w:spacing w:val="-13"/>
        </w:rPr>
        <w:t xml:space="preserve"> </w:t>
      </w:r>
      <w:r>
        <w:rPr>
          <w:spacing w:val="-2"/>
        </w:rPr>
        <w:t>total</w:t>
      </w:r>
      <w:r>
        <w:rPr>
          <w:spacing w:val="-13"/>
        </w:rPr>
        <w:t xml:space="preserve"> </w:t>
      </w:r>
      <w:r>
        <w:rPr>
          <w:spacing w:val="-2"/>
        </w:rPr>
        <w:t>social</w:t>
      </w:r>
      <w:r>
        <w:rPr>
          <w:spacing w:val="-13"/>
        </w:rPr>
        <w:t xml:space="preserve"> </w:t>
      </w:r>
      <w:r>
        <w:rPr>
          <w:spacing w:val="-2"/>
        </w:rPr>
        <w:t>media</w:t>
      </w:r>
      <w:r>
        <w:rPr>
          <w:spacing w:val="-13"/>
        </w:rPr>
        <w:t xml:space="preserve"> </w:t>
      </w:r>
      <w:r>
        <w:rPr>
          <w:spacing w:val="-2"/>
        </w:rPr>
        <w:t>usage</w:t>
      </w:r>
      <w:r>
        <w:rPr>
          <w:spacing w:val="-13"/>
        </w:rPr>
        <w:t xml:space="preserve"> </w:t>
      </w:r>
      <w:r>
        <w:rPr>
          <w:spacing w:val="-2"/>
        </w:rPr>
        <w:t>on</w:t>
      </w:r>
      <w:r>
        <w:rPr>
          <w:spacing w:val="-13"/>
        </w:rPr>
        <w:t xml:space="preserve"> </w:t>
      </w:r>
      <w:r>
        <w:rPr>
          <w:spacing w:val="-2"/>
        </w:rPr>
        <w:t>the</w:t>
      </w:r>
      <w:r>
        <w:rPr>
          <w:spacing w:val="-13"/>
        </w:rPr>
        <w:t xml:space="preserve"> </w:t>
      </w:r>
      <w:r>
        <w:rPr>
          <w:spacing w:val="-2"/>
        </w:rPr>
        <w:t>food</w:t>
      </w:r>
      <w:r>
        <w:rPr>
          <w:spacing w:val="-13"/>
        </w:rPr>
        <w:t xml:space="preserve"> </w:t>
      </w:r>
      <w:r>
        <w:rPr>
          <w:spacing w:val="-2"/>
        </w:rPr>
        <w:t>choice</w:t>
      </w:r>
      <w:r>
        <w:rPr>
          <w:spacing w:val="-13"/>
        </w:rPr>
        <w:t xml:space="preserve"> </w:t>
      </w:r>
      <w:r>
        <w:rPr>
          <w:spacing w:val="-2"/>
        </w:rPr>
        <w:t>score.</w:t>
      </w:r>
      <w:r>
        <w:rPr>
          <w:spacing w:val="-13"/>
        </w:rPr>
        <w:t xml:space="preserve"> </w:t>
      </w:r>
      <w:r>
        <w:rPr>
          <w:spacing w:val="-2"/>
        </w:rPr>
        <w:t>The</w:t>
      </w:r>
      <w:r>
        <w:rPr>
          <w:spacing w:val="-13"/>
        </w:rPr>
        <w:t xml:space="preserve"> </w:t>
      </w:r>
      <w:r>
        <w:rPr>
          <w:spacing w:val="-2"/>
        </w:rPr>
        <w:t xml:space="preserve">regression </w:t>
      </w:r>
      <w:r>
        <w:t>coefficients, significance levels, and interpretations of</w:t>
      </w:r>
      <w:r>
        <w:rPr>
          <w:spacing w:val="-13"/>
        </w:rPr>
        <w:t xml:space="preserve"> </w:t>
      </w:r>
      <w:r>
        <w:t>the</w:t>
      </w:r>
      <w:r>
        <w:rPr>
          <w:spacing w:val="-5"/>
        </w:rPr>
        <w:t xml:space="preserve"> </w:t>
      </w:r>
      <w:r>
        <w:t>predictors</w:t>
      </w:r>
      <w:r>
        <w:rPr>
          <w:spacing w:val="-5"/>
        </w:rPr>
        <w:t xml:space="preserve"> </w:t>
      </w:r>
      <w:r>
        <w:t>are provided below:</w:t>
      </w:r>
    </w:p>
    <w:p w14:paraId="691AA129" w14:textId="77777777" w:rsidR="00CB5E9F" w:rsidRDefault="00000000">
      <w:pPr>
        <w:pStyle w:val="Heading4"/>
        <w:spacing w:before="102"/>
      </w:pPr>
      <w:bookmarkStart w:id="62" w:name="Table_5.1-_Linear_regression_model"/>
      <w:bookmarkEnd w:id="62"/>
      <w:r>
        <w:rPr>
          <w:spacing w:val="-2"/>
        </w:rPr>
        <w:t>Table</w:t>
      </w:r>
      <w:r>
        <w:rPr>
          <w:spacing w:val="-8"/>
        </w:rPr>
        <w:t xml:space="preserve"> </w:t>
      </w:r>
      <w:r>
        <w:rPr>
          <w:spacing w:val="-2"/>
        </w:rPr>
        <w:t>5.1-</w:t>
      </w:r>
      <w:r>
        <w:t xml:space="preserve"> </w:t>
      </w:r>
      <w:r>
        <w:rPr>
          <w:spacing w:val="-2"/>
        </w:rPr>
        <w:t>Linear</w:t>
      </w:r>
      <w:r>
        <w:rPr>
          <w:spacing w:val="-8"/>
        </w:rPr>
        <w:t xml:space="preserve"> </w:t>
      </w:r>
      <w:r>
        <w:rPr>
          <w:spacing w:val="-2"/>
        </w:rPr>
        <w:t>regression</w:t>
      </w:r>
      <w:r>
        <w:t xml:space="preserve"> </w:t>
      </w:r>
      <w:r>
        <w:rPr>
          <w:spacing w:val="-4"/>
        </w:rPr>
        <w:t>model</w:t>
      </w:r>
    </w:p>
    <w:p w14:paraId="3DA5839A" w14:textId="77777777" w:rsidR="00CB5E9F" w:rsidRDefault="00CB5E9F">
      <w:pPr>
        <w:pStyle w:val="BodyText"/>
        <w:spacing w:before="9"/>
        <w:rPr>
          <w:b/>
          <w:sz w:val="11"/>
        </w:rPr>
      </w:pPr>
    </w:p>
    <w:tbl>
      <w:tblPr>
        <w:tblW w:w="0" w:type="auto"/>
        <w:tblInd w:w="1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195"/>
        <w:gridCol w:w="77"/>
        <w:gridCol w:w="826"/>
        <w:gridCol w:w="1291"/>
        <w:gridCol w:w="1133"/>
      </w:tblGrid>
      <w:tr w:rsidR="00CB5E9F" w14:paraId="68DFC34A" w14:textId="77777777">
        <w:trPr>
          <w:trHeight w:val="1064"/>
        </w:trPr>
        <w:tc>
          <w:tcPr>
            <w:tcW w:w="2195" w:type="dxa"/>
            <w:vMerge w:val="restart"/>
          </w:tcPr>
          <w:p w14:paraId="11B67F65" w14:textId="77777777" w:rsidR="00CB5E9F" w:rsidRDefault="00CB5E9F">
            <w:pPr>
              <w:pStyle w:val="TableParagraph"/>
              <w:spacing w:line="240" w:lineRule="auto"/>
              <w:rPr>
                <w:b/>
                <w:sz w:val="24"/>
              </w:rPr>
            </w:pPr>
          </w:p>
          <w:p w14:paraId="2141EE01" w14:textId="77777777" w:rsidR="00CB5E9F" w:rsidRDefault="00CB5E9F">
            <w:pPr>
              <w:pStyle w:val="TableParagraph"/>
              <w:spacing w:line="240" w:lineRule="auto"/>
              <w:rPr>
                <w:b/>
                <w:sz w:val="24"/>
              </w:rPr>
            </w:pPr>
          </w:p>
          <w:p w14:paraId="79546B8F" w14:textId="77777777" w:rsidR="00CB5E9F" w:rsidRDefault="00CB5E9F">
            <w:pPr>
              <w:pStyle w:val="TableParagraph"/>
              <w:spacing w:line="240" w:lineRule="auto"/>
              <w:rPr>
                <w:b/>
                <w:sz w:val="24"/>
              </w:rPr>
            </w:pPr>
          </w:p>
          <w:p w14:paraId="36AF4CED" w14:textId="77777777" w:rsidR="00CB5E9F" w:rsidRDefault="00CB5E9F">
            <w:pPr>
              <w:pStyle w:val="TableParagraph"/>
              <w:spacing w:before="1" w:line="240" w:lineRule="auto"/>
              <w:rPr>
                <w:b/>
                <w:sz w:val="24"/>
              </w:rPr>
            </w:pPr>
          </w:p>
          <w:p w14:paraId="7E270339" w14:textId="77777777" w:rsidR="00CB5E9F" w:rsidRDefault="00000000">
            <w:pPr>
              <w:pStyle w:val="TableParagraph"/>
              <w:spacing w:line="240" w:lineRule="auto"/>
              <w:ind w:left="119"/>
              <w:rPr>
                <w:b/>
                <w:sz w:val="24"/>
              </w:rPr>
            </w:pPr>
            <w:r>
              <w:rPr>
                <w:b/>
                <w:spacing w:val="-2"/>
                <w:sz w:val="24"/>
              </w:rPr>
              <w:t>Model</w:t>
            </w:r>
          </w:p>
        </w:tc>
        <w:tc>
          <w:tcPr>
            <w:tcW w:w="77" w:type="dxa"/>
            <w:vMerge w:val="restart"/>
            <w:tcBorders>
              <w:right w:val="nil"/>
            </w:tcBorders>
          </w:tcPr>
          <w:p w14:paraId="39B3ADD3" w14:textId="77777777" w:rsidR="00CB5E9F" w:rsidRDefault="00CB5E9F">
            <w:pPr>
              <w:pStyle w:val="TableParagraph"/>
              <w:spacing w:line="240" w:lineRule="auto"/>
              <w:rPr>
                <w:sz w:val="24"/>
              </w:rPr>
            </w:pPr>
          </w:p>
        </w:tc>
        <w:tc>
          <w:tcPr>
            <w:tcW w:w="2117" w:type="dxa"/>
            <w:gridSpan w:val="2"/>
            <w:tcBorders>
              <w:left w:val="nil"/>
              <w:bottom w:val="single" w:sz="4" w:space="0" w:color="000000"/>
              <w:right w:val="single" w:sz="4" w:space="0" w:color="000000"/>
            </w:tcBorders>
          </w:tcPr>
          <w:p w14:paraId="3D2044C1" w14:textId="77777777" w:rsidR="00CB5E9F" w:rsidRDefault="00000000">
            <w:pPr>
              <w:pStyle w:val="TableParagraph"/>
              <w:spacing w:before="116" w:line="410" w:lineRule="atLeast"/>
              <w:ind w:left="464" w:right="240" w:hanging="212"/>
              <w:rPr>
                <w:b/>
                <w:sz w:val="24"/>
              </w:rPr>
            </w:pPr>
            <w:r>
              <w:rPr>
                <w:b/>
                <w:spacing w:val="-4"/>
                <w:sz w:val="24"/>
              </w:rPr>
              <w:t xml:space="preserve">Unstandardized </w:t>
            </w:r>
            <w:r>
              <w:rPr>
                <w:b/>
                <w:spacing w:val="-2"/>
                <w:sz w:val="24"/>
              </w:rPr>
              <w:t>Coefficients</w:t>
            </w:r>
          </w:p>
        </w:tc>
        <w:tc>
          <w:tcPr>
            <w:tcW w:w="1133" w:type="dxa"/>
            <w:vMerge w:val="restart"/>
            <w:tcBorders>
              <w:left w:val="single" w:sz="4" w:space="0" w:color="000000"/>
              <w:bottom w:val="single" w:sz="4" w:space="0" w:color="000000"/>
            </w:tcBorders>
          </w:tcPr>
          <w:p w14:paraId="19FA766F" w14:textId="77777777" w:rsidR="00CB5E9F" w:rsidRDefault="00CB5E9F">
            <w:pPr>
              <w:pStyle w:val="TableParagraph"/>
              <w:spacing w:line="240" w:lineRule="auto"/>
              <w:rPr>
                <w:b/>
                <w:sz w:val="24"/>
              </w:rPr>
            </w:pPr>
          </w:p>
          <w:p w14:paraId="389E3D64" w14:textId="77777777" w:rsidR="00CB5E9F" w:rsidRDefault="00CB5E9F">
            <w:pPr>
              <w:pStyle w:val="TableParagraph"/>
              <w:spacing w:line="240" w:lineRule="auto"/>
              <w:rPr>
                <w:b/>
                <w:sz w:val="24"/>
              </w:rPr>
            </w:pPr>
          </w:p>
          <w:p w14:paraId="29A60098" w14:textId="77777777" w:rsidR="00CB5E9F" w:rsidRDefault="00CB5E9F">
            <w:pPr>
              <w:pStyle w:val="TableParagraph"/>
              <w:spacing w:line="240" w:lineRule="auto"/>
              <w:rPr>
                <w:b/>
                <w:sz w:val="24"/>
              </w:rPr>
            </w:pPr>
          </w:p>
          <w:p w14:paraId="607183D6" w14:textId="77777777" w:rsidR="00CB5E9F" w:rsidRDefault="00CB5E9F">
            <w:pPr>
              <w:pStyle w:val="TableParagraph"/>
              <w:spacing w:before="1" w:line="240" w:lineRule="auto"/>
              <w:rPr>
                <w:b/>
                <w:sz w:val="24"/>
              </w:rPr>
            </w:pPr>
          </w:p>
          <w:p w14:paraId="7DDB808E" w14:textId="77777777" w:rsidR="00CB5E9F" w:rsidRDefault="00000000">
            <w:pPr>
              <w:pStyle w:val="TableParagraph"/>
              <w:spacing w:line="240" w:lineRule="auto"/>
              <w:ind w:left="206"/>
              <w:rPr>
                <w:b/>
                <w:sz w:val="24"/>
              </w:rPr>
            </w:pPr>
            <w:r>
              <w:rPr>
                <w:b/>
                <w:sz w:val="24"/>
              </w:rPr>
              <w:t>P</w:t>
            </w:r>
            <w:r>
              <w:rPr>
                <w:b/>
                <w:spacing w:val="-1"/>
                <w:sz w:val="24"/>
              </w:rPr>
              <w:t xml:space="preserve"> </w:t>
            </w:r>
            <w:r>
              <w:rPr>
                <w:b/>
                <w:spacing w:val="-4"/>
                <w:sz w:val="24"/>
              </w:rPr>
              <w:t>value</w:t>
            </w:r>
          </w:p>
        </w:tc>
      </w:tr>
      <w:tr w:rsidR="00CB5E9F" w14:paraId="6F7CFB9A" w14:textId="77777777">
        <w:trPr>
          <w:trHeight w:val="430"/>
        </w:trPr>
        <w:tc>
          <w:tcPr>
            <w:tcW w:w="2195" w:type="dxa"/>
            <w:vMerge/>
            <w:tcBorders>
              <w:top w:val="nil"/>
            </w:tcBorders>
          </w:tcPr>
          <w:p w14:paraId="6B53E9E3" w14:textId="77777777" w:rsidR="00CB5E9F" w:rsidRDefault="00CB5E9F">
            <w:pPr>
              <w:rPr>
                <w:sz w:val="2"/>
                <w:szCs w:val="2"/>
              </w:rPr>
            </w:pPr>
          </w:p>
        </w:tc>
        <w:tc>
          <w:tcPr>
            <w:tcW w:w="77" w:type="dxa"/>
            <w:vMerge/>
            <w:tcBorders>
              <w:top w:val="nil"/>
              <w:right w:val="nil"/>
            </w:tcBorders>
          </w:tcPr>
          <w:p w14:paraId="0D409AE9" w14:textId="77777777" w:rsidR="00CB5E9F" w:rsidRDefault="00CB5E9F">
            <w:pPr>
              <w:rPr>
                <w:sz w:val="2"/>
                <w:szCs w:val="2"/>
              </w:rPr>
            </w:pPr>
          </w:p>
        </w:tc>
        <w:tc>
          <w:tcPr>
            <w:tcW w:w="826" w:type="dxa"/>
            <w:tcBorders>
              <w:top w:val="single" w:sz="4" w:space="0" w:color="000000"/>
              <w:left w:val="nil"/>
              <w:bottom w:val="single" w:sz="4" w:space="0" w:color="000000"/>
              <w:right w:val="single" w:sz="4" w:space="0" w:color="000000"/>
            </w:tcBorders>
          </w:tcPr>
          <w:p w14:paraId="02839046" w14:textId="77777777" w:rsidR="00CB5E9F" w:rsidRDefault="00000000">
            <w:pPr>
              <w:pStyle w:val="TableParagraph"/>
              <w:spacing w:before="15" w:line="240" w:lineRule="auto"/>
              <w:ind w:left="48"/>
              <w:jc w:val="center"/>
              <w:rPr>
                <w:b/>
                <w:sz w:val="24"/>
              </w:rPr>
            </w:pPr>
            <w:r>
              <w:rPr>
                <w:b/>
                <w:spacing w:val="-10"/>
                <w:sz w:val="24"/>
              </w:rPr>
              <w:t>B</w:t>
            </w:r>
          </w:p>
        </w:tc>
        <w:tc>
          <w:tcPr>
            <w:tcW w:w="1291" w:type="dxa"/>
            <w:tcBorders>
              <w:top w:val="single" w:sz="4" w:space="0" w:color="000000"/>
              <w:left w:val="single" w:sz="4" w:space="0" w:color="000000"/>
              <w:bottom w:val="single" w:sz="4" w:space="0" w:color="000000"/>
              <w:right w:val="single" w:sz="4" w:space="0" w:color="000000"/>
            </w:tcBorders>
          </w:tcPr>
          <w:p w14:paraId="0C4286AE" w14:textId="77777777" w:rsidR="00CB5E9F" w:rsidRDefault="00000000">
            <w:pPr>
              <w:pStyle w:val="TableParagraph"/>
              <w:spacing w:before="15" w:line="240" w:lineRule="auto"/>
              <w:ind w:right="78"/>
              <w:jc w:val="right"/>
              <w:rPr>
                <w:b/>
                <w:sz w:val="24"/>
              </w:rPr>
            </w:pPr>
            <w:r>
              <w:rPr>
                <w:b/>
                <w:sz w:val="24"/>
              </w:rPr>
              <w:t>Std.</w:t>
            </w:r>
            <w:r>
              <w:rPr>
                <w:b/>
                <w:spacing w:val="-1"/>
                <w:sz w:val="24"/>
              </w:rPr>
              <w:t xml:space="preserve"> </w:t>
            </w:r>
            <w:r>
              <w:rPr>
                <w:b/>
                <w:spacing w:val="-2"/>
                <w:sz w:val="24"/>
              </w:rPr>
              <w:t>Error</w:t>
            </w:r>
          </w:p>
        </w:tc>
        <w:tc>
          <w:tcPr>
            <w:tcW w:w="1133" w:type="dxa"/>
            <w:vMerge/>
            <w:tcBorders>
              <w:top w:val="nil"/>
              <w:left w:val="single" w:sz="4" w:space="0" w:color="000000"/>
              <w:bottom w:val="single" w:sz="4" w:space="0" w:color="000000"/>
            </w:tcBorders>
          </w:tcPr>
          <w:p w14:paraId="6F356BFF" w14:textId="77777777" w:rsidR="00CB5E9F" w:rsidRDefault="00CB5E9F">
            <w:pPr>
              <w:rPr>
                <w:sz w:val="2"/>
                <w:szCs w:val="2"/>
              </w:rPr>
            </w:pPr>
          </w:p>
        </w:tc>
      </w:tr>
      <w:tr w:rsidR="00CB5E9F" w14:paraId="21E9A63E" w14:textId="77777777">
        <w:trPr>
          <w:trHeight w:val="412"/>
        </w:trPr>
        <w:tc>
          <w:tcPr>
            <w:tcW w:w="2195" w:type="dxa"/>
            <w:tcBorders>
              <w:left w:val="single" w:sz="4" w:space="0" w:color="000000"/>
              <w:bottom w:val="single" w:sz="4" w:space="0" w:color="000000"/>
            </w:tcBorders>
          </w:tcPr>
          <w:p w14:paraId="28CD3C1B" w14:textId="77777777" w:rsidR="00CB5E9F" w:rsidRDefault="00000000">
            <w:pPr>
              <w:pStyle w:val="TableParagraph"/>
              <w:spacing w:line="267" w:lineRule="exact"/>
              <w:ind w:left="129"/>
              <w:rPr>
                <w:sz w:val="24"/>
              </w:rPr>
            </w:pPr>
            <w:r>
              <w:rPr>
                <w:spacing w:val="-2"/>
                <w:sz w:val="24"/>
              </w:rPr>
              <w:t>(Constant)</w:t>
            </w:r>
          </w:p>
        </w:tc>
        <w:tc>
          <w:tcPr>
            <w:tcW w:w="903" w:type="dxa"/>
            <w:gridSpan w:val="2"/>
            <w:tcBorders>
              <w:top w:val="single" w:sz="4" w:space="0" w:color="000000"/>
              <w:bottom w:val="single" w:sz="4" w:space="0" w:color="000000"/>
              <w:right w:val="single" w:sz="4" w:space="0" w:color="000000"/>
            </w:tcBorders>
          </w:tcPr>
          <w:p w14:paraId="6487A6B5" w14:textId="77777777" w:rsidR="00CB5E9F" w:rsidRDefault="00000000">
            <w:pPr>
              <w:pStyle w:val="TableParagraph"/>
              <w:spacing w:line="267" w:lineRule="exact"/>
              <w:ind w:left="147"/>
              <w:rPr>
                <w:sz w:val="24"/>
              </w:rPr>
            </w:pPr>
            <w:r>
              <w:rPr>
                <w:spacing w:val="-2"/>
                <w:sz w:val="24"/>
              </w:rPr>
              <w:t>26.386</w:t>
            </w:r>
          </w:p>
        </w:tc>
        <w:tc>
          <w:tcPr>
            <w:tcW w:w="1291" w:type="dxa"/>
            <w:tcBorders>
              <w:top w:val="single" w:sz="4" w:space="0" w:color="000000"/>
              <w:left w:val="single" w:sz="4" w:space="0" w:color="000000"/>
              <w:bottom w:val="single" w:sz="4" w:space="0" w:color="000000"/>
              <w:right w:val="single" w:sz="4" w:space="0" w:color="000000"/>
            </w:tcBorders>
          </w:tcPr>
          <w:p w14:paraId="431351DC" w14:textId="77777777" w:rsidR="00CB5E9F" w:rsidRDefault="00000000">
            <w:pPr>
              <w:pStyle w:val="TableParagraph"/>
              <w:spacing w:line="267" w:lineRule="exact"/>
              <w:ind w:right="65"/>
              <w:jc w:val="right"/>
              <w:rPr>
                <w:sz w:val="24"/>
              </w:rPr>
            </w:pPr>
            <w:r>
              <w:rPr>
                <w:spacing w:val="-2"/>
                <w:sz w:val="24"/>
              </w:rPr>
              <w:t>6.426</w:t>
            </w:r>
          </w:p>
        </w:tc>
        <w:tc>
          <w:tcPr>
            <w:tcW w:w="1133" w:type="dxa"/>
            <w:tcBorders>
              <w:top w:val="single" w:sz="4" w:space="0" w:color="000000"/>
              <w:left w:val="single" w:sz="4" w:space="0" w:color="000000"/>
              <w:bottom w:val="single" w:sz="4" w:space="0" w:color="000000"/>
            </w:tcBorders>
          </w:tcPr>
          <w:p w14:paraId="5738322C" w14:textId="77777777" w:rsidR="00CB5E9F" w:rsidRDefault="00000000">
            <w:pPr>
              <w:pStyle w:val="TableParagraph"/>
              <w:spacing w:line="267" w:lineRule="exact"/>
              <w:ind w:right="55"/>
              <w:jc w:val="right"/>
              <w:rPr>
                <w:sz w:val="24"/>
              </w:rPr>
            </w:pPr>
            <w:r>
              <w:rPr>
                <w:spacing w:val="-4"/>
                <w:sz w:val="24"/>
              </w:rPr>
              <w:t>.000</w:t>
            </w:r>
          </w:p>
        </w:tc>
      </w:tr>
      <w:tr w:rsidR="00CB5E9F" w14:paraId="37220552" w14:textId="77777777">
        <w:trPr>
          <w:trHeight w:val="830"/>
        </w:trPr>
        <w:tc>
          <w:tcPr>
            <w:tcW w:w="2195" w:type="dxa"/>
            <w:tcBorders>
              <w:top w:val="single" w:sz="4" w:space="0" w:color="000000"/>
              <w:left w:val="single" w:sz="4" w:space="0" w:color="000000"/>
              <w:bottom w:val="single" w:sz="4" w:space="0" w:color="000000"/>
            </w:tcBorders>
          </w:tcPr>
          <w:p w14:paraId="1B9B4D5A" w14:textId="77777777" w:rsidR="00CB5E9F" w:rsidRDefault="00000000">
            <w:pPr>
              <w:pStyle w:val="TableParagraph"/>
              <w:spacing w:line="273" w:lineRule="exact"/>
              <w:ind w:left="129"/>
              <w:rPr>
                <w:sz w:val="24"/>
              </w:rPr>
            </w:pPr>
            <w:r>
              <w:rPr>
                <w:sz w:val="24"/>
              </w:rPr>
              <w:t>Total</w:t>
            </w:r>
            <w:r>
              <w:rPr>
                <w:spacing w:val="-6"/>
                <w:sz w:val="24"/>
              </w:rPr>
              <w:t xml:space="preserve"> </w:t>
            </w:r>
            <w:r>
              <w:rPr>
                <w:spacing w:val="-2"/>
                <w:sz w:val="24"/>
              </w:rPr>
              <w:t>score-</w:t>
            </w:r>
          </w:p>
          <w:p w14:paraId="2FF32B58" w14:textId="77777777" w:rsidR="00CB5E9F" w:rsidRDefault="00000000">
            <w:pPr>
              <w:pStyle w:val="TableParagraph"/>
              <w:spacing w:before="132" w:line="240" w:lineRule="auto"/>
              <w:ind w:left="129"/>
              <w:rPr>
                <w:sz w:val="24"/>
              </w:rPr>
            </w:pPr>
            <w:r>
              <w:rPr>
                <w:spacing w:val="-2"/>
                <w:sz w:val="24"/>
              </w:rPr>
              <w:t>Impulsivity</w:t>
            </w:r>
          </w:p>
        </w:tc>
        <w:tc>
          <w:tcPr>
            <w:tcW w:w="903" w:type="dxa"/>
            <w:gridSpan w:val="2"/>
            <w:tcBorders>
              <w:top w:val="single" w:sz="4" w:space="0" w:color="000000"/>
              <w:bottom w:val="single" w:sz="4" w:space="0" w:color="000000"/>
              <w:right w:val="single" w:sz="4" w:space="0" w:color="000000"/>
            </w:tcBorders>
          </w:tcPr>
          <w:p w14:paraId="1ED2AAE8" w14:textId="77777777" w:rsidR="00CB5E9F" w:rsidRDefault="00000000">
            <w:pPr>
              <w:pStyle w:val="TableParagraph"/>
              <w:spacing w:before="198" w:line="240" w:lineRule="auto"/>
              <w:ind w:left="306"/>
              <w:rPr>
                <w:sz w:val="24"/>
              </w:rPr>
            </w:pPr>
            <w:r>
              <w:rPr>
                <w:sz w:val="24"/>
              </w:rPr>
              <w:t>-</w:t>
            </w:r>
            <w:r>
              <w:rPr>
                <w:spacing w:val="-4"/>
                <w:sz w:val="24"/>
              </w:rPr>
              <w:t>.117</w:t>
            </w:r>
          </w:p>
        </w:tc>
        <w:tc>
          <w:tcPr>
            <w:tcW w:w="1291" w:type="dxa"/>
            <w:tcBorders>
              <w:top w:val="single" w:sz="4" w:space="0" w:color="000000"/>
              <w:left w:val="single" w:sz="4" w:space="0" w:color="000000"/>
              <w:bottom w:val="single" w:sz="4" w:space="0" w:color="000000"/>
              <w:right w:val="single" w:sz="4" w:space="0" w:color="000000"/>
            </w:tcBorders>
          </w:tcPr>
          <w:p w14:paraId="12F35B41" w14:textId="77777777" w:rsidR="00CB5E9F" w:rsidRDefault="00000000">
            <w:pPr>
              <w:pStyle w:val="TableParagraph"/>
              <w:spacing w:before="198" w:line="240" w:lineRule="auto"/>
              <w:ind w:right="65"/>
              <w:jc w:val="right"/>
              <w:rPr>
                <w:sz w:val="24"/>
              </w:rPr>
            </w:pPr>
            <w:r>
              <w:rPr>
                <w:spacing w:val="-4"/>
                <w:sz w:val="24"/>
              </w:rPr>
              <w:t>.140</w:t>
            </w:r>
          </w:p>
        </w:tc>
        <w:tc>
          <w:tcPr>
            <w:tcW w:w="1133" w:type="dxa"/>
            <w:tcBorders>
              <w:top w:val="single" w:sz="4" w:space="0" w:color="000000"/>
              <w:left w:val="single" w:sz="4" w:space="0" w:color="000000"/>
              <w:bottom w:val="single" w:sz="4" w:space="0" w:color="000000"/>
            </w:tcBorders>
          </w:tcPr>
          <w:p w14:paraId="1D007F58" w14:textId="77777777" w:rsidR="00CB5E9F" w:rsidRDefault="00000000">
            <w:pPr>
              <w:pStyle w:val="TableParagraph"/>
              <w:spacing w:before="198" w:line="240" w:lineRule="auto"/>
              <w:ind w:right="55"/>
              <w:jc w:val="right"/>
              <w:rPr>
                <w:sz w:val="24"/>
              </w:rPr>
            </w:pPr>
            <w:r>
              <w:rPr>
                <w:spacing w:val="-4"/>
                <w:sz w:val="24"/>
              </w:rPr>
              <w:t>.404</w:t>
            </w:r>
          </w:p>
        </w:tc>
      </w:tr>
      <w:tr w:rsidR="00CB5E9F" w14:paraId="7A15B8F2" w14:textId="77777777">
        <w:trPr>
          <w:trHeight w:val="517"/>
        </w:trPr>
        <w:tc>
          <w:tcPr>
            <w:tcW w:w="2195" w:type="dxa"/>
            <w:tcBorders>
              <w:top w:val="single" w:sz="4" w:space="0" w:color="000000"/>
              <w:left w:val="single" w:sz="4" w:space="0" w:color="000000"/>
              <w:bottom w:val="single" w:sz="4" w:space="0" w:color="000000"/>
            </w:tcBorders>
          </w:tcPr>
          <w:p w14:paraId="2F32F707" w14:textId="77777777" w:rsidR="00CB5E9F" w:rsidRDefault="00000000">
            <w:pPr>
              <w:pStyle w:val="TableParagraph"/>
              <w:ind w:left="129"/>
              <w:rPr>
                <w:sz w:val="24"/>
              </w:rPr>
            </w:pPr>
            <w:proofErr w:type="spellStart"/>
            <w:r>
              <w:rPr>
                <w:spacing w:val="-2"/>
                <w:sz w:val="24"/>
              </w:rPr>
              <w:t>Total_socialmedia</w:t>
            </w:r>
            <w:proofErr w:type="spellEnd"/>
          </w:p>
        </w:tc>
        <w:tc>
          <w:tcPr>
            <w:tcW w:w="903" w:type="dxa"/>
            <w:gridSpan w:val="2"/>
            <w:tcBorders>
              <w:top w:val="single" w:sz="4" w:space="0" w:color="000000"/>
              <w:bottom w:val="single" w:sz="4" w:space="0" w:color="000000"/>
              <w:right w:val="single" w:sz="4" w:space="0" w:color="000000"/>
            </w:tcBorders>
          </w:tcPr>
          <w:p w14:paraId="513B9205" w14:textId="77777777" w:rsidR="00CB5E9F" w:rsidRDefault="00000000">
            <w:pPr>
              <w:pStyle w:val="TableParagraph"/>
              <w:spacing w:before="39" w:line="240" w:lineRule="auto"/>
              <w:ind w:left="306"/>
              <w:rPr>
                <w:sz w:val="24"/>
              </w:rPr>
            </w:pPr>
            <w:r>
              <w:rPr>
                <w:sz w:val="24"/>
              </w:rPr>
              <w:t>-</w:t>
            </w:r>
            <w:r>
              <w:rPr>
                <w:spacing w:val="-4"/>
                <w:sz w:val="24"/>
              </w:rPr>
              <w:t>.839</w:t>
            </w:r>
          </w:p>
        </w:tc>
        <w:tc>
          <w:tcPr>
            <w:tcW w:w="1291" w:type="dxa"/>
            <w:tcBorders>
              <w:top w:val="single" w:sz="4" w:space="0" w:color="000000"/>
              <w:left w:val="single" w:sz="4" w:space="0" w:color="000000"/>
              <w:bottom w:val="single" w:sz="4" w:space="0" w:color="000000"/>
              <w:right w:val="single" w:sz="4" w:space="0" w:color="000000"/>
            </w:tcBorders>
          </w:tcPr>
          <w:p w14:paraId="755DB8C8" w14:textId="77777777" w:rsidR="00CB5E9F" w:rsidRDefault="00000000">
            <w:pPr>
              <w:pStyle w:val="TableParagraph"/>
              <w:spacing w:before="39" w:line="240" w:lineRule="auto"/>
              <w:ind w:right="65"/>
              <w:jc w:val="right"/>
              <w:rPr>
                <w:sz w:val="24"/>
              </w:rPr>
            </w:pPr>
            <w:r>
              <w:rPr>
                <w:spacing w:val="-4"/>
                <w:sz w:val="24"/>
              </w:rPr>
              <w:t>.380</w:t>
            </w:r>
          </w:p>
        </w:tc>
        <w:tc>
          <w:tcPr>
            <w:tcW w:w="1133" w:type="dxa"/>
            <w:tcBorders>
              <w:top w:val="single" w:sz="4" w:space="0" w:color="000000"/>
              <w:left w:val="single" w:sz="4" w:space="0" w:color="000000"/>
              <w:bottom w:val="single" w:sz="4" w:space="0" w:color="000000"/>
            </w:tcBorders>
          </w:tcPr>
          <w:p w14:paraId="2786D13C" w14:textId="77777777" w:rsidR="00CB5E9F" w:rsidRDefault="00000000">
            <w:pPr>
              <w:pStyle w:val="TableParagraph"/>
              <w:spacing w:before="39" w:line="240" w:lineRule="auto"/>
              <w:ind w:right="55"/>
              <w:jc w:val="right"/>
              <w:rPr>
                <w:sz w:val="24"/>
              </w:rPr>
            </w:pPr>
            <w:r>
              <w:rPr>
                <w:spacing w:val="-4"/>
                <w:sz w:val="24"/>
              </w:rPr>
              <w:t>.028</w:t>
            </w:r>
          </w:p>
        </w:tc>
      </w:tr>
      <w:tr w:rsidR="00CB5E9F" w14:paraId="53C473F0" w14:textId="77777777">
        <w:trPr>
          <w:trHeight w:val="830"/>
        </w:trPr>
        <w:tc>
          <w:tcPr>
            <w:tcW w:w="2195" w:type="dxa"/>
            <w:tcBorders>
              <w:top w:val="single" w:sz="4" w:space="0" w:color="000000"/>
              <w:left w:val="single" w:sz="4" w:space="0" w:color="000000"/>
            </w:tcBorders>
          </w:tcPr>
          <w:p w14:paraId="2E650710" w14:textId="77777777" w:rsidR="00CB5E9F" w:rsidRDefault="00000000">
            <w:pPr>
              <w:pStyle w:val="TableParagraph"/>
              <w:spacing w:line="273" w:lineRule="exact"/>
              <w:ind w:left="129"/>
              <w:rPr>
                <w:sz w:val="24"/>
              </w:rPr>
            </w:pPr>
            <w:r>
              <w:rPr>
                <w:sz w:val="24"/>
              </w:rPr>
              <w:t>Total</w:t>
            </w:r>
            <w:r>
              <w:rPr>
                <w:spacing w:val="-10"/>
                <w:sz w:val="24"/>
              </w:rPr>
              <w:t xml:space="preserve"> </w:t>
            </w:r>
            <w:r>
              <w:rPr>
                <w:sz w:val="24"/>
              </w:rPr>
              <w:t>Score-</w:t>
            </w:r>
            <w:r>
              <w:rPr>
                <w:spacing w:val="11"/>
                <w:sz w:val="24"/>
              </w:rPr>
              <w:t xml:space="preserve"> </w:t>
            </w:r>
            <w:r>
              <w:rPr>
                <w:spacing w:val="-4"/>
                <w:sz w:val="24"/>
              </w:rPr>
              <w:t>Food</w:t>
            </w:r>
          </w:p>
          <w:p w14:paraId="74CCC0E8" w14:textId="77777777" w:rsidR="00CB5E9F" w:rsidRDefault="00000000">
            <w:pPr>
              <w:pStyle w:val="TableParagraph"/>
              <w:spacing w:before="132" w:line="240" w:lineRule="auto"/>
              <w:ind w:left="129"/>
              <w:rPr>
                <w:sz w:val="24"/>
              </w:rPr>
            </w:pPr>
            <w:r>
              <w:rPr>
                <w:sz w:val="24"/>
              </w:rPr>
              <w:t>craving</w:t>
            </w:r>
            <w:r>
              <w:rPr>
                <w:spacing w:val="-10"/>
                <w:sz w:val="24"/>
              </w:rPr>
              <w:t xml:space="preserve"> </w:t>
            </w:r>
            <w:r>
              <w:rPr>
                <w:spacing w:val="-2"/>
                <w:sz w:val="24"/>
              </w:rPr>
              <w:t>scale</w:t>
            </w:r>
          </w:p>
        </w:tc>
        <w:tc>
          <w:tcPr>
            <w:tcW w:w="903" w:type="dxa"/>
            <w:gridSpan w:val="2"/>
            <w:tcBorders>
              <w:top w:val="single" w:sz="4" w:space="0" w:color="000000"/>
              <w:right w:val="single" w:sz="4" w:space="0" w:color="000000"/>
            </w:tcBorders>
          </w:tcPr>
          <w:p w14:paraId="6E118B26" w14:textId="77777777" w:rsidR="00CB5E9F" w:rsidRDefault="00000000">
            <w:pPr>
              <w:pStyle w:val="TableParagraph"/>
              <w:spacing w:before="198" w:line="240" w:lineRule="auto"/>
              <w:ind w:left="387"/>
              <w:rPr>
                <w:sz w:val="24"/>
              </w:rPr>
            </w:pPr>
            <w:r>
              <w:rPr>
                <w:spacing w:val="-4"/>
                <w:sz w:val="24"/>
              </w:rPr>
              <w:t>.243</w:t>
            </w:r>
          </w:p>
        </w:tc>
        <w:tc>
          <w:tcPr>
            <w:tcW w:w="1291" w:type="dxa"/>
            <w:tcBorders>
              <w:top w:val="single" w:sz="4" w:space="0" w:color="000000"/>
              <w:left w:val="single" w:sz="4" w:space="0" w:color="000000"/>
              <w:right w:val="single" w:sz="4" w:space="0" w:color="000000"/>
            </w:tcBorders>
          </w:tcPr>
          <w:p w14:paraId="32142F36" w14:textId="77777777" w:rsidR="00CB5E9F" w:rsidRDefault="00000000">
            <w:pPr>
              <w:pStyle w:val="TableParagraph"/>
              <w:spacing w:before="198" w:line="240" w:lineRule="auto"/>
              <w:ind w:right="65"/>
              <w:jc w:val="right"/>
              <w:rPr>
                <w:sz w:val="24"/>
              </w:rPr>
            </w:pPr>
            <w:r>
              <w:rPr>
                <w:spacing w:val="-4"/>
                <w:sz w:val="24"/>
              </w:rPr>
              <w:t>.069</w:t>
            </w:r>
          </w:p>
        </w:tc>
        <w:tc>
          <w:tcPr>
            <w:tcW w:w="1133" w:type="dxa"/>
            <w:tcBorders>
              <w:top w:val="single" w:sz="4" w:space="0" w:color="000000"/>
              <w:left w:val="single" w:sz="4" w:space="0" w:color="000000"/>
            </w:tcBorders>
          </w:tcPr>
          <w:p w14:paraId="4B63EE94" w14:textId="77777777" w:rsidR="00CB5E9F" w:rsidRDefault="00000000">
            <w:pPr>
              <w:pStyle w:val="TableParagraph"/>
              <w:spacing w:before="198" w:line="240" w:lineRule="auto"/>
              <w:ind w:right="55"/>
              <w:jc w:val="right"/>
              <w:rPr>
                <w:sz w:val="24"/>
              </w:rPr>
            </w:pPr>
            <w:r>
              <w:rPr>
                <w:spacing w:val="-4"/>
                <w:sz w:val="24"/>
              </w:rPr>
              <w:t>.000</w:t>
            </w:r>
          </w:p>
        </w:tc>
      </w:tr>
    </w:tbl>
    <w:p w14:paraId="32A0A5AA" w14:textId="77777777" w:rsidR="00CB5E9F" w:rsidRDefault="00CB5E9F">
      <w:pPr>
        <w:pStyle w:val="BodyText"/>
        <w:spacing w:before="274"/>
        <w:rPr>
          <w:b/>
        </w:rPr>
      </w:pPr>
    </w:p>
    <w:p w14:paraId="58003EAD" w14:textId="77777777" w:rsidR="00CB5E9F" w:rsidRDefault="00000000">
      <w:pPr>
        <w:pStyle w:val="BodyText"/>
        <w:ind w:left="307"/>
      </w:pPr>
      <w:r>
        <w:t>The</w:t>
      </w:r>
      <w:r>
        <w:rPr>
          <w:spacing w:val="1"/>
        </w:rPr>
        <w:t xml:space="preserve"> </w:t>
      </w:r>
      <w:r>
        <w:t>fitted</w:t>
      </w:r>
      <w:r>
        <w:rPr>
          <w:spacing w:val="-1"/>
        </w:rPr>
        <w:t xml:space="preserve"> </w:t>
      </w:r>
      <w:r>
        <w:t>regression</w:t>
      </w:r>
      <w:r>
        <w:rPr>
          <w:spacing w:val="1"/>
        </w:rPr>
        <w:t xml:space="preserve"> </w:t>
      </w:r>
      <w:r>
        <w:t>model</w:t>
      </w:r>
      <w:r>
        <w:rPr>
          <w:spacing w:val="-8"/>
        </w:rPr>
        <w:t xml:space="preserve"> </w:t>
      </w:r>
      <w:r>
        <w:t>is</w:t>
      </w:r>
      <w:r>
        <w:rPr>
          <w:spacing w:val="-8"/>
        </w:rPr>
        <w:t xml:space="preserve"> </w:t>
      </w:r>
      <w:r>
        <w:t>of</w:t>
      </w:r>
      <w:r>
        <w:rPr>
          <w:spacing w:val="-16"/>
        </w:rPr>
        <w:t xml:space="preserve"> </w:t>
      </w:r>
      <w:r>
        <w:t>the</w:t>
      </w:r>
      <w:r>
        <w:rPr>
          <w:spacing w:val="8"/>
        </w:rPr>
        <w:t xml:space="preserve"> </w:t>
      </w:r>
      <w:r>
        <w:rPr>
          <w:spacing w:val="-4"/>
        </w:rPr>
        <w:t>form:</w:t>
      </w:r>
    </w:p>
    <w:p w14:paraId="1C715D79" w14:textId="77777777" w:rsidR="00CB5E9F" w:rsidRDefault="00000000">
      <w:pPr>
        <w:pStyle w:val="Heading4"/>
        <w:tabs>
          <w:tab w:val="left" w:pos="2602"/>
          <w:tab w:val="left" w:pos="4019"/>
          <w:tab w:val="left" w:pos="5272"/>
          <w:tab w:val="left" w:pos="7957"/>
          <w:tab w:val="left" w:pos="8576"/>
        </w:tabs>
        <w:spacing w:before="128" w:line="276" w:lineRule="auto"/>
        <w:ind w:left="307" w:right="1291"/>
        <w:jc w:val="left"/>
      </w:pPr>
      <w:bookmarkStart w:id="63" w:name="Food_choice_score_=26.386+_{0.243×_(Food"/>
      <w:bookmarkEnd w:id="63"/>
      <w:r>
        <w:t>Food choice score</w:t>
      </w:r>
      <w:r>
        <w:tab/>
      </w:r>
      <w:r>
        <w:rPr>
          <w:spacing w:val="-2"/>
        </w:rPr>
        <w:t>=26.386+</w:t>
      </w:r>
      <w:r>
        <w:tab/>
      </w:r>
      <w:r>
        <w:rPr>
          <w:spacing w:val="-2"/>
        </w:rPr>
        <w:t>{0.243×</w:t>
      </w:r>
      <w:r>
        <w:tab/>
        <w:t>(Food craving score)}</w:t>
      </w:r>
      <w:r>
        <w:tab/>
      </w:r>
      <w:r>
        <w:rPr>
          <w:spacing w:val="-10"/>
        </w:rPr>
        <w:t>−</w:t>
      </w:r>
      <w:r>
        <w:tab/>
      </w:r>
      <w:r>
        <w:rPr>
          <w:spacing w:val="-2"/>
        </w:rPr>
        <w:t xml:space="preserve">{0.839× </w:t>
      </w:r>
      <w:r>
        <w:t>(Total social media usage)}</w:t>
      </w:r>
    </w:p>
    <w:p w14:paraId="441BB0A4" w14:textId="77777777" w:rsidR="00CB5E9F" w:rsidRDefault="00CB5E9F">
      <w:pPr>
        <w:pStyle w:val="BodyText"/>
        <w:spacing w:before="193"/>
        <w:rPr>
          <w:b/>
        </w:rPr>
      </w:pPr>
    </w:p>
    <w:p w14:paraId="75545A91" w14:textId="77777777" w:rsidR="00CB5E9F" w:rsidRDefault="00000000">
      <w:pPr>
        <w:ind w:left="307"/>
        <w:rPr>
          <w:b/>
          <w:sz w:val="24"/>
        </w:rPr>
      </w:pPr>
      <w:r>
        <w:rPr>
          <w:b/>
          <w:sz w:val="24"/>
        </w:rPr>
        <w:t>Interpretation</w:t>
      </w:r>
      <w:r>
        <w:rPr>
          <w:b/>
          <w:spacing w:val="1"/>
          <w:sz w:val="24"/>
        </w:rPr>
        <w:t xml:space="preserve"> </w:t>
      </w:r>
      <w:r>
        <w:rPr>
          <w:b/>
          <w:sz w:val="24"/>
        </w:rPr>
        <w:t>of</w:t>
      </w:r>
      <w:r>
        <w:rPr>
          <w:b/>
          <w:spacing w:val="-10"/>
          <w:sz w:val="24"/>
        </w:rPr>
        <w:t xml:space="preserve"> </w:t>
      </w:r>
      <w:r>
        <w:rPr>
          <w:b/>
          <w:spacing w:val="-2"/>
          <w:sz w:val="24"/>
        </w:rPr>
        <w:t>Coefficients:</w:t>
      </w:r>
    </w:p>
    <w:p w14:paraId="40236875" w14:textId="77777777" w:rsidR="00CB5E9F" w:rsidRDefault="00CB5E9F">
      <w:pPr>
        <w:pStyle w:val="BodyText"/>
        <w:spacing w:before="221"/>
        <w:rPr>
          <w:b/>
        </w:rPr>
      </w:pPr>
    </w:p>
    <w:p w14:paraId="296B2D0B" w14:textId="77777777" w:rsidR="00CB5E9F" w:rsidRDefault="00000000">
      <w:pPr>
        <w:pStyle w:val="BodyText"/>
        <w:spacing w:line="271" w:lineRule="auto"/>
        <w:ind w:left="144" w:right="1287"/>
        <w:jc w:val="both"/>
      </w:pPr>
      <w:r>
        <w:t>B1=</w:t>
      </w:r>
      <w:r>
        <w:rPr>
          <w:spacing w:val="-15"/>
        </w:rPr>
        <w:t xml:space="preserve"> </w:t>
      </w:r>
      <w:r>
        <w:t>0.243</w:t>
      </w:r>
      <w:r>
        <w:rPr>
          <w:spacing w:val="-15"/>
        </w:rPr>
        <w:t xml:space="preserve"> </w:t>
      </w:r>
      <w:r>
        <w:t>indicates</w:t>
      </w:r>
      <w:r>
        <w:rPr>
          <w:spacing w:val="-15"/>
        </w:rPr>
        <w:t xml:space="preserve"> </w:t>
      </w:r>
      <w:r>
        <w:t>that</w:t>
      </w:r>
      <w:r>
        <w:rPr>
          <w:spacing w:val="-12"/>
        </w:rPr>
        <w:t xml:space="preserve"> </w:t>
      </w:r>
      <w:r>
        <w:t>for</w:t>
      </w:r>
      <w:r>
        <w:rPr>
          <w:spacing w:val="-10"/>
        </w:rPr>
        <w:t xml:space="preserve"> </w:t>
      </w:r>
      <w:r>
        <w:t>every</w:t>
      </w:r>
      <w:r>
        <w:rPr>
          <w:spacing w:val="-15"/>
        </w:rPr>
        <w:t xml:space="preserve"> </w:t>
      </w:r>
      <w:r>
        <w:t>1</w:t>
      </w:r>
      <w:r>
        <w:rPr>
          <w:spacing w:val="-8"/>
        </w:rPr>
        <w:t xml:space="preserve"> </w:t>
      </w:r>
      <w:r>
        <w:t>unit increase</w:t>
      </w:r>
      <w:r>
        <w:rPr>
          <w:spacing w:val="-3"/>
        </w:rPr>
        <w:t xml:space="preserve"> </w:t>
      </w:r>
      <w:r>
        <w:t>in</w:t>
      </w:r>
      <w:r>
        <w:rPr>
          <w:spacing w:val="-15"/>
        </w:rPr>
        <w:t xml:space="preserve"> </w:t>
      </w:r>
      <w:r>
        <w:t>the</w:t>
      </w:r>
      <w:r>
        <w:rPr>
          <w:spacing w:val="-8"/>
        </w:rPr>
        <w:t xml:space="preserve"> </w:t>
      </w:r>
      <w:r>
        <w:t>food</w:t>
      </w:r>
      <w:r>
        <w:rPr>
          <w:spacing w:val="-15"/>
        </w:rPr>
        <w:t xml:space="preserve"> </w:t>
      </w:r>
      <w:r>
        <w:t>craving</w:t>
      </w:r>
      <w:r>
        <w:rPr>
          <w:spacing w:val="-11"/>
        </w:rPr>
        <w:t xml:space="preserve"> </w:t>
      </w:r>
      <w:r>
        <w:t>score,</w:t>
      </w:r>
      <w:r>
        <w:rPr>
          <w:spacing w:val="-15"/>
        </w:rPr>
        <w:t xml:space="preserve"> </w:t>
      </w:r>
      <w:r>
        <w:t>the</w:t>
      </w:r>
      <w:r>
        <w:rPr>
          <w:spacing w:val="-9"/>
        </w:rPr>
        <w:t xml:space="preserve"> </w:t>
      </w:r>
      <w:r>
        <w:t>food</w:t>
      </w:r>
      <w:r>
        <w:rPr>
          <w:spacing w:val="-15"/>
        </w:rPr>
        <w:t xml:space="preserve"> </w:t>
      </w:r>
      <w:r>
        <w:t>choice</w:t>
      </w:r>
      <w:r>
        <w:rPr>
          <w:spacing w:val="-12"/>
        </w:rPr>
        <w:t xml:space="preserve"> </w:t>
      </w:r>
      <w:r>
        <w:t>score increases</w:t>
      </w:r>
      <w:r>
        <w:rPr>
          <w:spacing w:val="-10"/>
        </w:rPr>
        <w:t xml:space="preserve"> </w:t>
      </w:r>
      <w:r>
        <w:t>by</w:t>
      </w:r>
      <w:r>
        <w:rPr>
          <w:spacing w:val="-15"/>
        </w:rPr>
        <w:t xml:space="preserve"> </w:t>
      </w:r>
      <w:r>
        <w:t>0.243</w:t>
      </w:r>
      <w:r>
        <w:rPr>
          <w:spacing w:val="-10"/>
        </w:rPr>
        <w:t xml:space="preserve"> </w:t>
      </w:r>
      <w:r>
        <w:t>units</w:t>
      </w:r>
      <w:r>
        <w:rPr>
          <w:spacing w:val="-14"/>
        </w:rPr>
        <w:t xml:space="preserve"> </w:t>
      </w:r>
      <w:r>
        <w:t>on</w:t>
      </w:r>
      <w:r>
        <w:rPr>
          <w:spacing w:val="-15"/>
        </w:rPr>
        <w:t xml:space="preserve"> </w:t>
      </w:r>
      <w:r>
        <w:t>average,</w:t>
      </w:r>
      <w:r>
        <w:rPr>
          <w:spacing w:val="-4"/>
        </w:rPr>
        <w:t xml:space="preserve"> </w:t>
      </w:r>
      <w:r>
        <w:t>holding</w:t>
      </w:r>
      <w:r>
        <w:rPr>
          <w:spacing w:val="-11"/>
        </w:rPr>
        <w:t xml:space="preserve"> </w:t>
      </w:r>
      <w:r>
        <w:t>other</w:t>
      </w:r>
      <w:r>
        <w:rPr>
          <w:spacing w:val="-10"/>
        </w:rPr>
        <w:t xml:space="preserve"> </w:t>
      </w:r>
      <w:r>
        <w:t>variables</w:t>
      </w:r>
      <w:r>
        <w:rPr>
          <w:spacing w:val="-8"/>
        </w:rPr>
        <w:t xml:space="preserve"> </w:t>
      </w:r>
      <w:r>
        <w:t>constant.</w:t>
      </w:r>
      <w:r>
        <w:rPr>
          <w:spacing w:val="-8"/>
        </w:rPr>
        <w:t xml:space="preserve"> </w:t>
      </w:r>
      <w:r>
        <w:t>This</w:t>
      </w:r>
      <w:r>
        <w:rPr>
          <w:spacing w:val="-9"/>
        </w:rPr>
        <w:t xml:space="preserve"> </w:t>
      </w:r>
      <w:r>
        <w:t>suggests</w:t>
      </w:r>
      <w:r>
        <w:rPr>
          <w:spacing w:val="-15"/>
        </w:rPr>
        <w:t xml:space="preserve"> </w:t>
      </w:r>
      <w:r>
        <w:t>that</w:t>
      </w:r>
      <w:r>
        <w:rPr>
          <w:spacing w:val="-1"/>
        </w:rPr>
        <w:t xml:space="preserve"> </w:t>
      </w:r>
      <w:r>
        <w:t>stronger cravings are associated with a tendency towards certain food choices.</w:t>
      </w:r>
    </w:p>
    <w:p w14:paraId="0FABBEFD" w14:textId="77777777" w:rsidR="00CB5E9F" w:rsidRDefault="00CB5E9F">
      <w:pPr>
        <w:pStyle w:val="BodyText"/>
        <w:spacing w:before="200"/>
      </w:pPr>
    </w:p>
    <w:p w14:paraId="4ACAA808" w14:textId="77777777" w:rsidR="00CB5E9F" w:rsidRDefault="00000000">
      <w:pPr>
        <w:pStyle w:val="BodyText"/>
        <w:spacing w:line="276" w:lineRule="auto"/>
        <w:ind w:left="144" w:right="1305"/>
        <w:jc w:val="both"/>
      </w:pPr>
      <w:r>
        <w:t>B2=−0.839</w:t>
      </w:r>
      <w:r>
        <w:rPr>
          <w:spacing w:val="-15"/>
        </w:rPr>
        <w:t xml:space="preserve"> </w:t>
      </w:r>
      <w:r>
        <w:t>means</w:t>
      </w:r>
      <w:r>
        <w:rPr>
          <w:spacing w:val="-15"/>
        </w:rPr>
        <w:t xml:space="preserve"> </w:t>
      </w:r>
      <w:r>
        <w:t>that</w:t>
      </w:r>
      <w:r>
        <w:rPr>
          <w:spacing w:val="-15"/>
        </w:rPr>
        <w:t xml:space="preserve"> </w:t>
      </w:r>
      <w:r>
        <w:t>with</w:t>
      </w:r>
      <w:r>
        <w:rPr>
          <w:spacing w:val="-15"/>
        </w:rPr>
        <w:t xml:space="preserve"> </w:t>
      </w:r>
      <w:r>
        <w:t>every</w:t>
      </w:r>
      <w:r>
        <w:rPr>
          <w:spacing w:val="-15"/>
        </w:rPr>
        <w:t xml:space="preserve"> </w:t>
      </w:r>
      <w:r>
        <w:t>additional</w:t>
      </w:r>
      <w:r>
        <w:rPr>
          <w:spacing w:val="-15"/>
        </w:rPr>
        <w:t xml:space="preserve"> </w:t>
      </w:r>
      <w:r>
        <w:t>unit</w:t>
      </w:r>
      <w:r>
        <w:rPr>
          <w:spacing w:val="-15"/>
        </w:rPr>
        <w:t xml:space="preserve"> </w:t>
      </w:r>
      <w:r>
        <w:t>(e.g.,</w:t>
      </w:r>
      <w:r>
        <w:rPr>
          <w:spacing w:val="-15"/>
        </w:rPr>
        <w:t xml:space="preserve"> </w:t>
      </w:r>
      <w:r>
        <w:t>hour)</w:t>
      </w:r>
      <w:r>
        <w:rPr>
          <w:spacing w:val="-15"/>
        </w:rPr>
        <w:t xml:space="preserve"> </w:t>
      </w:r>
      <w:r>
        <w:t>increase</w:t>
      </w:r>
      <w:r>
        <w:rPr>
          <w:spacing w:val="-15"/>
        </w:rPr>
        <w:t xml:space="preserve"> </w:t>
      </w:r>
      <w:r>
        <w:t>in</w:t>
      </w:r>
      <w:r>
        <w:rPr>
          <w:spacing w:val="-15"/>
        </w:rPr>
        <w:t xml:space="preserve"> </w:t>
      </w:r>
      <w:r>
        <w:t>total</w:t>
      </w:r>
      <w:r>
        <w:rPr>
          <w:spacing w:val="-15"/>
        </w:rPr>
        <w:t xml:space="preserve"> </w:t>
      </w:r>
      <w:r>
        <w:t>social</w:t>
      </w:r>
      <w:r>
        <w:rPr>
          <w:spacing w:val="-15"/>
        </w:rPr>
        <w:t xml:space="preserve"> </w:t>
      </w:r>
      <w:r>
        <w:t>media</w:t>
      </w:r>
      <w:r>
        <w:rPr>
          <w:spacing w:val="-14"/>
        </w:rPr>
        <w:t xml:space="preserve"> </w:t>
      </w:r>
      <w:r>
        <w:t>usage, the food choice score decreases by 0.839 units on average, after adjusting for other variables. This statistically significant negative relationship suggests that greater social media usage is linked to less favorable food choices.</w:t>
      </w:r>
    </w:p>
    <w:p w14:paraId="5B9D169E" w14:textId="77777777" w:rsidR="00CB5E9F" w:rsidRDefault="00CB5E9F">
      <w:pPr>
        <w:pStyle w:val="BodyText"/>
        <w:spacing w:before="116"/>
      </w:pPr>
    </w:p>
    <w:p w14:paraId="347991D4" w14:textId="77777777" w:rsidR="00CB5E9F" w:rsidRDefault="00000000">
      <w:pPr>
        <w:pStyle w:val="BodyText"/>
        <w:spacing w:line="280" w:lineRule="auto"/>
        <w:ind w:left="144" w:right="1302"/>
        <w:jc w:val="both"/>
      </w:pPr>
      <w:r>
        <w:t>The regression’s R-squared value is 0.039, meaning the included variables explain only about 4% of the variation in people’s food choice scores.</w:t>
      </w:r>
    </w:p>
    <w:p w14:paraId="36DC311B" w14:textId="77777777" w:rsidR="00CB5E9F" w:rsidRDefault="00CB5E9F">
      <w:pPr>
        <w:pStyle w:val="BodyText"/>
        <w:spacing w:line="280" w:lineRule="auto"/>
        <w:jc w:val="both"/>
        <w:sectPr w:rsidR="00CB5E9F">
          <w:pgSz w:w="11910" w:h="16840"/>
          <w:pgMar w:top="1620" w:right="141" w:bottom="1980" w:left="1133" w:header="0" w:footer="1766" w:gutter="0"/>
          <w:cols w:space="720"/>
        </w:sectPr>
      </w:pPr>
    </w:p>
    <w:p w14:paraId="3854B067" w14:textId="77777777" w:rsidR="00CB5E9F" w:rsidRDefault="00000000">
      <w:pPr>
        <w:pStyle w:val="Heading2"/>
        <w:spacing w:before="73"/>
        <w:ind w:left="144"/>
        <w:jc w:val="both"/>
      </w:pPr>
      <w:bookmarkStart w:id="64" w:name="Chapter_5-_Discussion"/>
      <w:bookmarkEnd w:id="64"/>
      <w:r>
        <w:rPr>
          <w:spacing w:val="-2"/>
        </w:rPr>
        <w:lastRenderedPageBreak/>
        <w:t>Chapter</w:t>
      </w:r>
      <w:r>
        <w:rPr>
          <w:spacing w:val="-13"/>
        </w:rPr>
        <w:t xml:space="preserve"> </w:t>
      </w:r>
      <w:r>
        <w:rPr>
          <w:spacing w:val="-2"/>
        </w:rPr>
        <w:t>5-</w:t>
      </w:r>
      <w:r>
        <w:rPr>
          <w:spacing w:val="-8"/>
        </w:rPr>
        <w:t xml:space="preserve"> </w:t>
      </w:r>
      <w:r>
        <w:rPr>
          <w:spacing w:val="-2"/>
        </w:rPr>
        <w:t>D</w:t>
      </w:r>
      <w:r w:rsidR="00F02D0A">
        <w:rPr>
          <w:spacing w:val="-2"/>
        </w:rPr>
        <w:t>ISCUSSION</w:t>
      </w:r>
    </w:p>
    <w:p w14:paraId="24001FDC" w14:textId="77777777" w:rsidR="00CB5E9F" w:rsidRDefault="00000000">
      <w:pPr>
        <w:pStyle w:val="BodyText"/>
        <w:spacing w:before="114" w:line="276" w:lineRule="auto"/>
        <w:ind w:left="144" w:right="1296"/>
        <w:jc w:val="both"/>
      </w:pPr>
      <w:r>
        <w:t>The</w:t>
      </w:r>
      <w:r>
        <w:rPr>
          <w:spacing w:val="-15"/>
        </w:rPr>
        <w:t xml:space="preserve"> </w:t>
      </w:r>
      <w:r>
        <w:t>purpose</w:t>
      </w:r>
      <w:r>
        <w:rPr>
          <w:spacing w:val="-15"/>
        </w:rPr>
        <w:t xml:space="preserve"> </w:t>
      </w:r>
      <w:r>
        <w:t>of</w:t>
      </w:r>
      <w:r>
        <w:rPr>
          <w:spacing w:val="-15"/>
        </w:rPr>
        <w:t xml:space="preserve"> </w:t>
      </w:r>
      <w:r>
        <w:t>this</w:t>
      </w:r>
      <w:r>
        <w:rPr>
          <w:spacing w:val="-15"/>
        </w:rPr>
        <w:t xml:space="preserve"> </w:t>
      </w:r>
      <w:r>
        <w:t>study</w:t>
      </w:r>
      <w:r>
        <w:rPr>
          <w:spacing w:val="-15"/>
        </w:rPr>
        <w:t xml:space="preserve"> </w:t>
      </w:r>
      <w:r>
        <w:t>was</w:t>
      </w:r>
      <w:r>
        <w:rPr>
          <w:spacing w:val="-15"/>
        </w:rPr>
        <w:t xml:space="preserve"> </w:t>
      </w:r>
      <w:r>
        <w:t>to</w:t>
      </w:r>
      <w:r>
        <w:rPr>
          <w:spacing w:val="-15"/>
        </w:rPr>
        <w:t xml:space="preserve"> </w:t>
      </w:r>
      <w:r>
        <w:t>explore</w:t>
      </w:r>
      <w:r>
        <w:rPr>
          <w:spacing w:val="-15"/>
        </w:rPr>
        <w:t xml:space="preserve"> </w:t>
      </w:r>
      <w:r>
        <w:t>how</w:t>
      </w:r>
      <w:r>
        <w:rPr>
          <w:spacing w:val="-13"/>
        </w:rPr>
        <w:t xml:space="preserve"> </w:t>
      </w:r>
      <w:r>
        <w:t>social</w:t>
      </w:r>
      <w:r>
        <w:rPr>
          <w:spacing w:val="-7"/>
        </w:rPr>
        <w:t xml:space="preserve"> </w:t>
      </w:r>
      <w:r>
        <w:t>media</w:t>
      </w:r>
      <w:r>
        <w:rPr>
          <w:spacing w:val="-13"/>
        </w:rPr>
        <w:t xml:space="preserve"> </w:t>
      </w:r>
      <w:r>
        <w:t>engagement</w:t>
      </w:r>
      <w:r>
        <w:rPr>
          <w:spacing w:val="-2"/>
        </w:rPr>
        <w:t xml:space="preserve"> </w:t>
      </w:r>
      <w:r>
        <w:t>relates</w:t>
      </w:r>
      <w:r>
        <w:rPr>
          <w:spacing w:val="-14"/>
        </w:rPr>
        <w:t xml:space="preserve"> </w:t>
      </w:r>
      <w:r>
        <w:t>to</w:t>
      </w:r>
      <w:r>
        <w:rPr>
          <w:spacing w:val="-7"/>
        </w:rPr>
        <w:t xml:space="preserve"> </w:t>
      </w:r>
      <w:r>
        <w:t>food</w:t>
      </w:r>
      <w:r>
        <w:rPr>
          <w:spacing w:val="-15"/>
        </w:rPr>
        <w:t xml:space="preserve"> </w:t>
      </w:r>
      <w:r>
        <w:t>behaviors, specifically impulsivity, cravings, and food choice. Using a cross-sectional design with a large adult</w:t>
      </w:r>
      <w:r>
        <w:rPr>
          <w:spacing w:val="-6"/>
        </w:rPr>
        <w:t xml:space="preserve"> </w:t>
      </w:r>
      <w:r>
        <w:t>sample,</w:t>
      </w:r>
      <w:r>
        <w:rPr>
          <w:spacing w:val="-10"/>
        </w:rPr>
        <w:t xml:space="preserve"> </w:t>
      </w:r>
      <w:r>
        <w:t>the</w:t>
      </w:r>
      <w:r>
        <w:rPr>
          <w:spacing w:val="-4"/>
        </w:rPr>
        <w:t xml:space="preserve"> </w:t>
      </w:r>
      <w:r>
        <w:t>findings</w:t>
      </w:r>
      <w:r>
        <w:rPr>
          <w:spacing w:val="-6"/>
        </w:rPr>
        <w:t xml:space="preserve"> </w:t>
      </w:r>
      <w:r>
        <w:t>indicate</w:t>
      </w:r>
      <w:r>
        <w:rPr>
          <w:spacing w:val="-15"/>
        </w:rPr>
        <w:t xml:space="preserve"> </w:t>
      </w:r>
      <w:r>
        <w:t>that</w:t>
      </w:r>
      <w:r>
        <w:rPr>
          <w:spacing w:val="-3"/>
        </w:rPr>
        <w:t xml:space="preserve"> </w:t>
      </w:r>
      <w:r>
        <w:t>food</w:t>
      </w:r>
      <w:r>
        <w:rPr>
          <w:spacing w:val="-12"/>
        </w:rPr>
        <w:t xml:space="preserve"> </w:t>
      </w:r>
      <w:r>
        <w:t>cravings</w:t>
      </w:r>
      <w:r>
        <w:rPr>
          <w:spacing w:val="-11"/>
        </w:rPr>
        <w:t xml:space="preserve"> </w:t>
      </w:r>
      <w:r>
        <w:t>and</w:t>
      </w:r>
      <w:r>
        <w:rPr>
          <w:spacing w:val="-8"/>
        </w:rPr>
        <w:t xml:space="preserve"> </w:t>
      </w:r>
      <w:r>
        <w:t>social</w:t>
      </w:r>
      <w:r>
        <w:rPr>
          <w:spacing w:val="-15"/>
        </w:rPr>
        <w:t xml:space="preserve"> </w:t>
      </w:r>
      <w:r>
        <w:t>media</w:t>
      </w:r>
      <w:r>
        <w:rPr>
          <w:spacing w:val="-9"/>
        </w:rPr>
        <w:t xml:space="preserve"> </w:t>
      </w:r>
      <w:r>
        <w:t>usage</w:t>
      </w:r>
      <w:r>
        <w:rPr>
          <w:spacing w:val="-10"/>
        </w:rPr>
        <w:t xml:space="preserve"> </w:t>
      </w:r>
      <w:r>
        <w:t>play</w:t>
      </w:r>
      <w:r>
        <w:rPr>
          <w:spacing w:val="-15"/>
        </w:rPr>
        <w:t xml:space="preserve"> </w:t>
      </w:r>
      <w:r>
        <w:t>a</w:t>
      </w:r>
      <w:r>
        <w:rPr>
          <w:spacing w:val="-10"/>
        </w:rPr>
        <w:t xml:space="preserve"> </w:t>
      </w:r>
      <w:r>
        <w:t>stronger</w:t>
      </w:r>
      <w:r>
        <w:rPr>
          <w:spacing w:val="-6"/>
        </w:rPr>
        <w:t xml:space="preserve"> </w:t>
      </w:r>
      <w:r>
        <w:t>role in shaping eating behaviors than impulsivity.</w:t>
      </w:r>
    </w:p>
    <w:p w14:paraId="33D2F67E" w14:textId="77777777" w:rsidR="00CB5E9F" w:rsidRDefault="00CB5E9F">
      <w:pPr>
        <w:pStyle w:val="BodyText"/>
        <w:spacing w:before="198"/>
      </w:pPr>
    </w:p>
    <w:p w14:paraId="3F4702C2" w14:textId="77777777" w:rsidR="00CB5E9F" w:rsidRDefault="00000000">
      <w:pPr>
        <w:pStyle w:val="Heading4"/>
      </w:pPr>
      <w:bookmarkStart w:id="65" w:name="Food_Cravings_and_Food_Choice"/>
      <w:bookmarkEnd w:id="65"/>
      <w:r>
        <w:t>Food</w:t>
      </w:r>
      <w:r>
        <w:rPr>
          <w:spacing w:val="-4"/>
        </w:rPr>
        <w:t xml:space="preserve"> </w:t>
      </w:r>
      <w:r>
        <w:t>Cravings</w:t>
      </w:r>
      <w:r>
        <w:rPr>
          <w:spacing w:val="-3"/>
        </w:rPr>
        <w:t xml:space="preserve"> </w:t>
      </w:r>
      <w:r>
        <w:t xml:space="preserve">and Food </w:t>
      </w:r>
      <w:r>
        <w:rPr>
          <w:spacing w:val="-2"/>
        </w:rPr>
        <w:t>Choice</w:t>
      </w:r>
    </w:p>
    <w:p w14:paraId="2241B527" w14:textId="77777777" w:rsidR="00CB5E9F" w:rsidRDefault="00000000">
      <w:pPr>
        <w:pStyle w:val="BodyText"/>
        <w:spacing w:before="108" w:line="276" w:lineRule="auto"/>
        <w:ind w:left="144" w:right="1288"/>
        <w:jc w:val="both"/>
      </w:pPr>
      <w:r>
        <w:t>The</w:t>
      </w:r>
      <w:r>
        <w:rPr>
          <w:spacing w:val="-4"/>
        </w:rPr>
        <w:t xml:space="preserve"> </w:t>
      </w:r>
      <w:r>
        <w:t>regression</w:t>
      </w:r>
      <w:r>
        <w:rPr>
          <w:spacing w:val="-10"/>
        </w:rPr>
        <w:t xml:space="preserve"> </w:t>
      </w:r>
      <w:r>
        <w:t>analysis showed</w:t>
      </w:r>
      <w:r>
        <w:rPr>
          <w:spacing w:val="-7"/>
        </w:rPr>
        <w:t xml:space="preserve"> </w:t>
      </w:r>
      <w:r>
        <w:t>that cravings</w:t>
      </w:r>
      <w:r>
        <w:rPr>
          <w:spacing w:val="-4"/>
        </w:rPr>
        <w:t xml:space="preserve"> </w:t>
      </w:r>
      <w:r>
        <w:t>were</w:t>
      </w:r>
      <w:r>
        <w:rPr>
          <w:spacing w:val="-4"/>
        </w:rPr>
        <w:t xml:space="preserve"> </w:t>
      </w:r>
      <w:r>
        <w:t>consistently</w:t>
      </w:r>
      <w:r>
        <w:rPr>
          <w:spacing w:val="-6"/>
        </w:rPr>
        <w:t xml:space="preserve"> </w:t>
      </w:r>
      <w:r>
        <w:t>linked</w:t>
      </w:r>
      <w:r>
        <w:rPr>
          <w:spacing w:val="-2"/>
        </w:rPr>
        <w:t xml:space="preserve"> </w:t>
      </w:r>
      <w:r>
        <w:t>to</w:t>
      </w:r>
      <w:r>
        <w:rPr>
          <w:spacing w:val="-3"/>
        </w:rPr>
        <w:t xml:space="preserve"> </w:t>
      </w:r>
      <w:r>
        <w:t>food</w:t>
      </w:r>
      <w:r>
        <w:rPr>
          <w:spacing w:val="-7"/>
        </w:rPr>
        <w:t xml:space="preserve"> </w:t>
      </w:r>
      <w:r>
        <w:t>choice</w:t>
      </w:r>
      <w:r>
        <w:rPr>
          <w:spacing w:val="-3"/>
        </w:rPr>
        <w:t xml:space="preserve"> </w:t>
      </w:r>
      <w:r>
        <w:t>outcomes, suggesting</w:t>
      </w:r>
      <w:r>
        <w:rPr>
          <w:spacing w:val="-15"/>
        </w:rPr>
        <w:t xml:space="preserve"> </w:t>
      </w:r>
      <w:r>
        <w:t>that</w:t>
      </w:r>
      <w:r>
        <w:rPr>
          <w:spacing w:val="-15"/>
        </w:rPr>
        <w:t xml:space="preserve"> </w:t>
      </w:r>
      <w:r>
        <w:t>cravings</w:t>
      </w:r>
      <w:r>
        <w:rPr>
          <w:spacing w:val="-14"/>
        </w:rPr>
        <w:t xml:space="preserve"> </w:t>
      </w:r>
      <w:r>
        <w:t>are</w:t>
      </w:r>
      <w:r>
        <w:rPr>
          <w:spacing w:val="-14"/>
        </w:rPr>
        <w:t xml:space="preserve"> </w:t>
      </w:r>
      <w:r>
        <w:t>an</w:t>
      </w:r>
      <w:r>
        <w:rPr>
          <w:spacing w:val="-13"/>
        </w:rPr>
        <w:t xml:space="preserve"> </w:t>
      </w:r>
      <w:r>
        <w:t>immediate</w:t>
      </w:r>
      <w:r>
        <w:rPr>
          <w:spacing w:val="-9"/>
        </w:rPr>
        <w:t xml:space="preserve"> </w:t>
      </w:r>
      <w:r>
        <w:t>motivational</w:t>
      </w:r>
      <w:r>
        <w:rPr>
          <w:spacing w:val="-15"/>
        </w:rPr>
        <w:t xml:space="preserve"> </w:t>
      </w:r>
      <w:r>
        <w:t>factor</w:t>
      </w:r>
      <w:r>
        <w:rPr>
          <w:spacing w:val="-15"/>
        </w:rPr>
        <w:t xml:space="preserve"> </w:t>
      </w:r>
      <w:r>
        <w:t>influencing</w:t>
      </w:r>
      <w:r>
        <w:rPr>
          <w:spacing w:val="-12"/>
        </w:rPr>
        <w:t xml:space="preserve"> </w:t>
      </w:r>
      <w:r>
        <w:t>dietary</w:t>
      </w:r>
      <w:r>
        <w:rPr>
          <w:spacing w:val="-15"/>
        </w:rPr>
        <w:t xml:space="preserve"> </w:t>
      </w:r>
      <w:r>
        <w:t>decisions.</w:t>
      </w:r>
      <w:r>
        <w:rPr>
          <w:spacing w:val="-6"/>
        </w:rPr>
        <w:t xml:space="preserve"> </w:t>
      </w:r>
      <w:r>
        <w:t>This supports earlier work identifying cravings as a direct driver of consumption, particularly in response</w:t>
      </w:r>
      <w:r>
        <w:rPr>
          <w:spacing w:val="-15"/>
        </w:rPr>
        <w:t xml:space="preserve"> </w:t>
      </w:r>
      <w:r>
        <w:t>to</w:t>
      </w:r>
      <w:r>
        <w:rPr>
          <w:spacing w:val="-6"/>
        </w:rPr>
        <w:t xml:space="preserve"> </w:t>
      </w:r>
      <w:r>
        <w:t>appetitive</w:t>
      </w:r>
      <w:r>
        <w:rPr>
          <w:spacing w:val="-13"/>
        </w:rPr>
        <w:t xml:space="preserve"> </w:t>
      </w:r>
      <w:r>
        <w:t>cues</w:t>
      </w:r>
      <w:r>
        <w:rPr>
          <w:spacing w:val="-15"/>
        </w:rPr>
        <w:t xml:space="preserve"> </w:t>
      </w:r>
      <w:r>
        <w:t>(</w:t>
      </w:r>
      <w:proofErr w:type="spellStart"/>
      <w:r>
        <w:t>Meule</w:t>
      </w:r>
      <w:proofErr w:type="spellEnd"/>
      <w:r>
        <w:t>,</w:t>
      </w:r>
      <w:r>
        <w:rPr>
          <w:spacing w:val="-6"/>
        </w:rPr>
        <w:t xml:space="preserve"> </w:t>
      </w:r>
      <w:r>
        <w:t>Lutz,</w:t>
      </w:r>
      <w:r>
        <w:rPr>
          <w:spacing w:val="-15"/>
        </w:rPr>
        <w:t xml:space="preserve"> </w:t>
      </w:r>
      <w:proofErr w:type="spellStart"/>
      <w:r>
        <w:t>Vögele</w:t>
      </w:r>
      <w:proofErr w:type="spellEnd"/>
      <w:r>
        <w:t>,</w:t>
      </w:r>
      <w:r>
        <w:rPr>
          <w:spacing w:val="-12"/>
        </w:rPr>
        <w:t xml:space="preserve"> </w:t>
      </w:r>
      <w:r>
        <w:t>&amp;</w:t>
      </w:r>
      <w:r>
        <w:rPr>
          <w:spacing w:val="-13"/>
        </w:rPr>
        <w:t xml:space="preserve"> </w:t>
      </w:r>
      <w:r>
        <w:t>Kübler,</w:t>
      </w:r>
      <w:r>
        <w:rPr>
          <w:spacing w:val="-7"/>
        </w:rPr>
        <w:t xml:space="preserve"> </w:t>
      </w:r>
      <w:r>
        <w:t>2021).</w:t>
      </w:r>
      <w:r>
        <w:rPr>
          <w:spacing w:val="-15"/>
        </w:rPr>
        <w:t xml:space="preserve"> </w:t>
      </w:r>
      <w:r>
        <w:t>Social</w:t>
      </w:r>
      <w:r>
        <w:rPr>
          <w:spacing w:val="-13"/>
        </w:rPr>
        <w:t xml:space="preserve"> </w:t>
      </w:r>
      <w:r>
        <w:t>media</w:t>
      </w:r>
      <w:r>
        <w:rPr>
          <w:spacing w:val="-14"/>
        </w:rPr>
        <w:t xml:space="preserve"> </w:t>
      </w:r>
      <w:r>
        <w:t>platforms,</w:t>
      </w:r>
      <w:r>
        <w:rPr>
          <w:spacing w:val="-6"/>
        </w:rPr>
        <w:t xml:space="preserve"> </w:t>
      </w:r>
      <w:r>
        <w:t>with their constant stream of food-related images and short-form videos, may intensify this process by reinforcing emotional, cue-driven responses over deliberate decision-making (</w:t>
      </w:r>
      <w:proofErr w:type="spellStart"/>
      <w:r>
        <w:t>Filippone</w:t>
      </w:r>
      <w:proofErr w:type="spellEnd"/>
      <w:r>
        <w:t xml:space="preserve">, Shankland, &amp; </w:t>
      </w:r>
      <w:proofErr w:type="spellStart"/>
      <w:r>
        <w:t>Hallez</w:t>
      </w:r>
      <w:proofErr w:type="spellEnd"/>
      <w:r>
        <w:t>, 2022).</w:t>
      </w:r>
    </w:p>
    <w:p w14:paraId="4DCF697E" w14:textId="77777777" w:rsidR="00CB5E9F" w:rsidRDefault="00000000">
      <w:pPr>
        <w:pStyle w:val="BodyText"/>
        <w:spacing w:before="270" w:line="276" w:lineRule="auto"/>
        <w:ind w:left="144" w:right="1293"/>
        <w:jc w:val="both"/>
      </w:pPr>
      <w:r>
        <w:t>The result that cravings heavily influence food choices matches previous studies. The finding that</w:t>
      </w:r>
      <w:r>
        <w:rPr>
          <w:spacing w:val="-8"/>
        </w:rPr>
        <w:t xml:space="preserve"> </w:t>
      </w:r>
      <w:r>
        <w:t>social</w:t>
      </w:r>
      <w:r>
        <w:rPr>
          <w:spacing w:val="-11"/>
        </w:rPr>
        <w:t xml:space="preserve"> </w:t>
      </w:r>
      <w:r>
        <w:t>media</w:t>
      </w:r>
      <w:r>
        <w:rPr>
          <w:spacing w:val="-8"/>
        </w:rPr>
        <w:t xml:space="preserve"> </w:t>
      </w:r>
      <w:r>
        <w:t>use is</w:t>
      </w:r>
      <w:r>
        <w:rPr>
          <w:spacing w:val="-10"/>
        </w:rPr>
        <w:t xml:space="preserve"> </w:t>
      </w:r>
      <w:r>
        <w:t>tied</w:t>
      </w:r>
      <w:r>
        <w:rPr>
          <w:spacing w:val="-8"/>
        </w:rPr>
        <w:t xml:space="preserve"> </w:t>
      </w:r>
      <w:r>
        <w:t>to poorer</w:t>
      </w:r>
      <w:r>
        <w:rPr>
          <w:spacing w:val="-6"/>
        </w:rPr>
        <w:t xml:space="preserve"> </w:t>
      </w:r>
      <w:r>
        <w:t>food</w:t>
      </w:r>
      <w:r>
        <w:rPr>
          <w:spacing w:val="-15"/>
        </w:rPr>
        <w:t xml:space="preserve"> </w:t>
      </w:r>
      <w:r>
        <w:t>options</w:t>
      </w:r>
      <w:r>
        <w:rPr>
          <w:spacing w:val="-4"/>
        </w:rPr>
        <w:t xml:space="preserve"> </w:t>
      </w:r>
      <w:r>
        <w:t>is</w:t>
      </w:r>
      <w:r>
        <w:rPr>
          <w:spacing w:val="-10"/>
        </w:rPr>
        <w:t xml:space="preserve"> </w:t>
      </w:r>
      <w:r>
        <w:t>also in</w:t>
      </w:r>
      <w:r>
        <w:rPr>
          <w:spacing w:val="-7"/>
        </w:rPr>
        <w:t xml:space="preserve"> </w:t>
      </w:r>
      <w:r>
        <w:t>line</w:t>
      </w:r>
      <w:r>
        <w:rPr>
          <w:spacing w:val="-9"/>
        </w:rPr>
        <w:t xml:space="preserve"> </w:t>
      </w:r>
      <w:r>
        <w:t>with</w:t>
      </w:r>
      <w:r>
        <w:rPr>
          <w:spacing w:val="-15"/>
        </w:rPr>
        <w:t xml:space="preserve"> </w:t>
      </w:r>
      <w:r>
        <w:t>recent research</w:t>
      </w:r>
      <w:r>
        <w:rPr>
          <w:spacing w:val="-15"/>
        </w:rPr>
        <w:t xml:space="preserve"> </w:t>
      </w:r>
      <w:r>
        <w:t>pointing</w:t>
      </w:r>
      <w:r>
        <w:rPr>
          <w:spacing w:val="-7"/>
        </w:rPr>
        <w:t xml:space="preserve"> </w:t>
      </w:r>
      <w:r>
        <w:t>to the disruptive influence of digital media on eating habits.</w:t>
      </w:r>
    </w:p>
    <w:p w14:paraId="290ED5D3" w14:textId="77777777" w:rsidR="00CB5E9F" w:rsidRDefault="00CB5E9F">
      <w:pPr>
        <w:pStyle w:val="BodyText"/>
      </w:pPr>
    </w:p>
    <w:p w14:paraId="392DCB55" w14:textId="77777777" w:rsidR="00CB5E9F" w:rsidRDefault="00CB5E9F">
      <w:pPr>
        <w:pStyle w:val="BodyText"/>
        <w:spacing w:before="215"/>
      </w:pPr>
    </w:p>
    <w:p w14:paraId="2CDE40E4" w14:textId="77777777" w:rsidR="00CB5E9F" w:rsidRDefault="00000000">
      <w:pPr>
        <w:pStyle w:val="Heading4"/>
      </w:pPr>
      <w:bookmarkStart w:id="66" w:name="Impulsivity_and_Food_Behavior"/>
      <w:bookmarkEnd w:id="66"/>
      <w:r>
        <w:t>Impulsivity</w:t>
      </w:r>
      <w:r>
        <w:rPr>
          <w:spacing w:val="-2"/>
        </w:rPr>
        <w:t xml:space="preserve"> </w:t>
      </w:r>
      <w:r>
        <w:t>and</w:t>
      </w:r>
      <w:r>
        <w:rPr>
          <w:spacing w:val="-5"/>
        </w:rPr>
        <w:t xml:space="preserve"> </w:t>
      </w:r>
      <w:r>
        <w:t>Food</w:t>
      </w:r>
      <w:r>
        <w:rPr>
          <w:spacing w:val="-10"/>
        </w:rPr>
        <w:t xml:space="preserve"> </w:t>
      </w:r>
      <w:r>
        <w:rPr>
          <w:spacing w:val="-2"/>
        </w:rPr>
        <w:t>Behavior</w:t>
      </w:r>
    </w:p>
    <w:p w14:paraId="656C2977" w14:textId="77777777" w:rsidR="00CB5E9F" w:rsidRDefault="00000000">
      <w:pPr>
        <w:pStyle w:val="BodyText"/>
        <w:spacing w:before="108" w:line="276" w:lineRule="auto"/>
        <w:ind w:left="144" w:right="1287"/>
        <w:jc w:val="both"/>
      </w:pPr>
      <w:r>
        <w:t>In contrast, impulsivity did not emerge as a significant predictor of food choice in the present study. This result differs from several experimental studies where impulsivity predicted overeating and poor food regulation (</w:t>
      </w:r>
      <w:proofErr w:type="spellStart"/>
      <w:r>
        <w:t>Georgii</w:t>
      </w:r>
      <w:proofErr w:type="spellEnd"/>
      <w:r>
        <w:t xml:space="preserve">, </w:t>
      </w:r>
      <w:proofErr w:type="spellStart"/>
      <w:r>
        <w:t>Goldhofer</w:t>
      </w:r>
      <w:proofErr w:type="spellEnd"/>
      <w:r>
        <w:t xml:space="preserve">, </w:t>
      </w:r>
      <w:proofErr w:type="spellStart"/>
      <w:r>
        <w:t>Meule</w:t>
      </w:r>
      <w:proofErr w:type="spellEnd"/>
      <w:r>
        <w:t xml:space="preserve">, Richard, &amp; </w:t>
      </w:r>
      <w:proofErr w:type="spellStart"/>
      <w:r>
        <w:t>Blechert</w:t>
      </w:r>
      <w:proofErr w:type="spellEnd"/>
      <w:r>
        <w:t xml:space="preserve">, 2017; </w:t>
      </w:r>
      <w:proofErr w:type="spellStart"/>
      <w:r>
        <w:t>Meule</w:t>
      </w:r>
      <w:proofErr w:type="spellEnd"/>
      <w:r>
        <w:rPr>
          <w:spacing w:val="-3"/>
        </w:rPr>
        <w:t xml:space="preserve"> </w:t>
      </w:r>
      <w:r>
        <w:t>&amp;</w:t>
      </w:r>
      <w:r>
        <w:rPr>
          <w:spacing w:val="-7"/>
        </w:rPr>
        <w:t xml:space="preserve"> </w:t>
      </w:r>
      <w:r>
        <w:t>Kübler, 2014).</w:t>
      </w:r>
      <w:r>
        <w:rPr>
          <w:spacing w:val="-4"/>
        </w:rPr>
        <w:t xml:space="preserve"> </w:t>
      </w:r>
      <w:r>
        <w:t>A</w:t>
      </w:r>
      <w:r>
        <w:rPr>
          <w:spacing w:val="-7"/>
        </w:rPr>
        <w:t xml:space="preserve"> </w:t>
      </w:r>
      <w:r>
        <w:t>possible</w:t>
      </w:r>
      <w:r>
        <w:rPr>
          <w:spacing w:val="-3"/>
        </w:rPr>
        <w:t xml:space="preserve"> </w:t>
      </w:r>
      <w:r>
        <w:t>explanation</w:t>
      </w:r>
      <w:r>
        <w:rPr>
          <w:spacing w:val="-1"/>
        </w:rPr>
        <w:t xml:space="preserve"> </w:t>
      </w:r>
      <w:r>
        <w:t>is</w:t>
      </w:r>
      <w:r>
        <w:rPr>
          <w:spacing w:val="-5"/>
        </w:rPr>
        <w:t xml:space="preserve"> </w:t>
      </w:r>
      <w:r>
        <w:t>that impulsivity</w:t>
      </w:r>
      <w:r>
        <w:rPr>
          <w:spacing w:val="-10"/>
        </w:rPr>
        <w:t xml:space="preserve"> </w:t>
      </w:r>
      <w:r>
        <w:t>was</w:t>
      </w:r>
      <w:r>
        <w:rPr>
          <w:spacing w:val="-5"/>
        </w:rPr>
        <w:t xml:space="preserve"> </w:t>
      </w:r>
      <w:r>
        <w:t>assessed here</w:t>
      </w:r>
      <w:r>
        <w:rPr>
          <w:spacing w:val="-4"/>
        </w:rPr>
        <w:t xml:space="preserve"> </w:t>
      </w:r>
      <w:r>
        <w:t>as</w:t>
      </w:r>
      <w:r>
        <w:rPr>
          <w:spacing w:val="-5"/>
        </w:rPr>
        <w:t xml:space="preserve"> </w:t>
      </w:r>
      <w:r>
        <w:t>a</w:t>
      </w:r>
      <w:r>
        <w:rPr>
          <w:spacing w:val="-4"/>
        </w:rPr>
        <w:t xml:space="preserve"> </w:t>
      </w:r>
      <w:r>
        <w:t>stable personality trait, which may not fully capture moment-to-moment lapses in inhibitory control. Some studies have similarly found that the influence of impulsivity is attenuated when environmental nudges or structured choice settings are present, suggesting that context can overshadow dispositional</w:t>
      </w:r>
      <w:r>
        <w:rPr>
          <w:spacing w:val="-9"/>
        </w:rPr>
        <w:t xml:space="preserve"> </w:t>
      </w:r>
      <w:r>
        <w:t>tendencies (Marques, Ting, Cedillo-Martínez, &amp; Pérez-Cueto, 2020).</w:t>
      </w:r>
    </w:p>
    <w:p w14:paraId="017FB4BE" w14:textId="77777777" w:rsidR="00CB5E9F" w:rsidRDefault="00000000">
      <w:pPr>
        <w:pStyle w:val="BodyText"/>
        <w:spacing w:before="73" w:line="276" w:lineRule="auto"/>
        <w:ind w:left="144" w:right="1284"/>
        <w:jc w:val="both"/>
      </w:pPr>
      <w:r>
        <w:t>The results of the current study align with prior research by Bano (2015), which also indicated that</w:t>
      </w:r>
      <w:r>
        <w:rPr>
          <w:spacing w:val="-15"/>
        </w:rPr>
        <w:t xml:space="preserve"> </w:t>
      </w:r>
      <w:r>
        <w:t>impulsivity</w:t>
      </w:r>
      <w:r>
        <w:rPr>
          <w:spacing w:val="-15"/>
        </w:rPr>
        <w:t xml:space="preserve"> </w:t>
      </w:r>
      <w:r>
        <w:t>was</w:t>
      </w:r>
      <w:r>
        <w:rPr>
          <w:spacing w:val="-15"/>
        </w:rPr>
        <w:t xml:space="preserve"> </w:t>
      </w:r>
      <w:r>
        <w:t>non-significant</w:t>
      </w:r>
      <w:r>
        <w:rPr>
          <w:spacing w:val="-7"/>
        </w:rPr>
        <w:t xml:space="preserve"> </w:t>
      </w:r>
      <w:r>
        <w:t>across</w:t>
      </w:r>
      <w:r>
        <w:rPr>
          <w:spacing w:val="-12"/>
        </w:rPr>
        <w:t xml:space="preserve"> </w:t>
      </w:r>
      <w:r>
        <w:t>various</w:t>
      </w:r>
      <w:r>
        <w:rPr>
          <w:spacing w:val="-13"/>
        </w:rPr>
        <w:t xml:space="preserve"> </w:t>
      </w:r>
      <w:r>
        <w:t>sociometric</w:t>
      </w:r>
      <w:r>
        <w:rPr>
          <w:spacing w:val="-2"/>
        </w:rPr>
        <w:t xml:space="preserve"> </w:t>
      </w:r>
      <w:r>
        <w:t>groups</w:t>
      </w:r>
      <w:r>
        <w:rPr>
          <w:spacing w:val="-15"/>
        </w:rPr>
        <w:t xml:space="preserve"> </w:t>
      </w:r>
      <w:r>
        <w:t>of</w:t>
      </w:r>
      <w:r>
        <w:rPr>
          <w:spacing w:val="-15"/>
        </w:rPr>
        <w:t xml:space="preserve"> </w:t>
      </w:r>
      <w:r>
        <w:t>secondary</w:t>
      </w:r>
      <w:r>
        <w:rPr>
          <w:spacing w:val="-15"/>
        </w:rPr>
        <w:t xml:space="preserve"> </w:t>
      </w:r>
      <w:r>
        <w:t>school</w:t>
      </w:r>
      <w:r>
        <w:rPr>
          <w:spacing w:val="-15"/>
        </w:rPr>
        <w:t xml:space="preserve"> </w:t>
      </w:r>
      <w:r>
        <w:t>girls. In Bano’s research, the insignificance was linked to the uniformity of the sample, since all subjects shared the same age, gender, and cultural background, which diminished variability in the</w:t>
      </w:r>
      <w:r>
        <w:rPr>
          <w:spacing w:val="-15"/>
        </w:rPr>
        <w:t xml:space="preserve"> </w:t>
      </w:r>
      <w:r>
        <w:t>expression</w:t>
      </w:r>
      <w:r>
        <w:rPr>
          <w:spacing w:val="-15"/>
        </w:rPr>
        <w:t xml:space="preserve"> </w:t>
      </w:r>
      <w:r>
        <w:t>of</w:t>
      </w:r>
      <w:r>
        <w:rPr>
          <w:spacing w:val="-15"/>
        </w:rPr>
        <w:t xml:space="preserve"> </w:t>
      </w:r>
      <w:r>
        <w:t>impulsivity.</w:t>
      </w:r>
      <w:r>
        <w:rPr>
          <w:spacing w:val="-15"/>
        </w:rPr>
        <w:t xml:space="preserve"> </w:t>
      </w:r>
      <w:r>
        <w:t>Moreover,</w:t>
      </w:r>
      <w:r>
        <w:rPr>
          <w:spacing w:val="-15"/>
        </w:rPr>
        <w:t xml:space="preserve"> </w:t>
      </w:r>
      <w:r>
        <w:t>the</w:t>
      </w:r>
      <w:r>
        <w:rPr>
          <w:spacing w:val="-14"/>
        </w:rPr>
        <w:t xml:space="preserve"> </w:t>
      </w:r>
      <w:r>
        <w:t>adolescent developmental</w:t>
      </w:r>
      <w:r>
        <w:rPr>
          <w:spacing w:val="-15"/>
        </w:rPr>
        <w:t xml:space="preserve"> </w:t>
      </w:r>
      <w:r>
        <w:t>phase, marked</w:t>
      </w:r>
      <w:r>
        <w:rPr>
          <w:spacing w:val="-8"/>
        </w:rPr>
        <w:t xml:space="preserve"> </w:t>
      </w:r>
      <w:r>
        <w:t>by</w:t>
      </w:r>
      <w:r>
        <w:rPr>
          <w:spacing w:val="-15"/>
        </w:rPr>
        <w:t xml:space="preserve"> </w:t>
      </w:r>
      <w:r>
        <w:t>overall increased yet evenly spread impulsive behaviors, probably played a role in the lack of group differences. In contrast, the current research focused on an adult group utilizing the multidimensional UPPS-P Impulsive Behavior Scale (Cyders et al., 2014), which evaluates different</w:t>
      </w:r>
      <w:r>
        <w:rPr>
          <w:spacing w:val="40"/>
        </w:rPr>
        <w:t xml:space="preserve"> </w:t>
      </w:r>
      <w:r>
        <w:t>aspects</w:t>
      </w:r>
      <w:r>
        <w:rPr>
          <w:spacing w:val="33"/>
        </w:rPr>
        <w:t xml:space="preserve"> </w:t>
      </w:r>
      <w:r>
        <w:t>of</w:t>
      </w:r>
      <w:r>
        <w:rPr>
          <w:spacing w:val="31"/>
        </w:rPr>
        <w:t xml:space="preserve"> </w:t>
      </w:r>
      <w:r>
        <w:t>impulsivity</w:t>
      </w:r>
      <w:r>
        <w:rPr>
          <w:spacing w:val="31"/>
        </w:rPr>
        <w:t xml:space="preserve"> </w:t>
      </w:r>
      <w:r>
        <w:t>including</w:t>
      </w:r>
      <w:r>
        <w:rPr>
          <w:spacing w:val="36"/>
        </w:rPr>
        <w:t xml:space="preserve"> </w:t>
      </w:r>
      <w:r>
        <w:t>positive</w:t>
      </w:r>
      <w:r>
        <w:rPr>
          <w:spacing w:val="34"/>
        </w:rPr>
        <w:t xml:space="preserve"> </w:t>
      </w:r>
      <w:r>
        <w:t>urgency,</w:t>
      </w:r>
      <w:r>
        <w:rPr>
          <w:spacing w:val="40"/>
        </w:rPr>
        <w:t xml:space="preserve"> </w:t>
      </w:r>
      <w:r>
        <w:t>negative</w:t>
      </w:r>
      <w:r>
        <w:rPr>
          <w:spacing w:val="35"/>
        </w:rPr>
        <w:t xml:space="preserve"> </w:t>
      </w:r>
      <w:r>
        <w:t>urgency,</w:t>
      </w:r>
      <w:r>
        <w:rPr>
          <w:spacing w:val="40"/>
        </w:rPr>
        <w:t xml:space="preserve"> </w:t>
      </w:r>
      <w:r>
        <w:t>premeditation</w:t>
      </w:r>
    </w:p>
    <w:p w14:paraId="1B458FD4" w14:textId="77777777" w:rsidR="00CB5E9F" w:rsidRDefault="00CB5E9F">
      <w:pPr>
        <w:pStyle w:val="BodyText"/>
        <w:spacing w:line="276" w:lineRule="auto"/>
        <w:jc w:val="both"/>
        <w:sectPr w:rsidR="00CB5E9F">
          <w:pgSz w:w="11910" w:h="16840"/>
          <w:pgMar w:top="1860" w:right="141" w:bottom="1980" w:left="1133" w:header="0" w:footer="1766" w:gutter="0"/>
          <w:cols w:space="720"/>
        </w:sectPr>
      </w:pPr>
    </w:p>
    <w:p w14:paraId="56AB7156" w14:textId="77777777" w:rsidR="00CB5E9F" w:rsidRDefault="00000000">
      <w:pPr>
        <w:pStyle w:val="BodyText"/>
        <w:spacing w:before="64" w:line="276" w:lineRule="auto"/>
        <w:ind w:left="144" w:right="1284"/>
        <w:jc w:val="both"/>
      </w:pPr>
      <w:r>
        <w:lastRenderedPageBreak/>
        <w:t>deficits, perseverance deficits, and sensation seeking. Although this instrument has better psychometric</w:t>
      </w:r>
      <w:r>
        <w:rPr>
          <w:spacing w:val="-15"/>
        </w:rPr>
        <w:t xml:space="preserve"> </w:t>
      </w:r>
      <w:r>
        <w:t>properties</w:t>
      </w:r>
      <w:r>
        <w:rPr>
          <w:spacing w:val="-15"/>
        </w:rPr>
        <w:t xml:space="preserve"> </w:t>
      </w:r>
      <w:r>
        <w:t>than</w:t>
      </w:r>
      <w:r>
        <w:rPr>
          <w:spacing w:val="-15"/>
        </w:rPr>
        <w:t xml:space="preserve"> </w:t>
      </w:r>
      <w:r>
        <w:t>the</w:t>
      </w:r>
      <w:r>
        <w:rPr>
          <w:spacing w:val="-15"/>
        </w:rPr>
        <w:t xml:space="preserve"> </w:t>
      </w:r>
      <w:r>
        <w:t>Rai</w:t>
      </w:r>
      <w:r>
        <w:rPr>
          <w:spacing w:val="-15"/>
        </w:rPr>
        <w:t xml:space="preserve"> </w:t>
      </w:r>
      <w:r>
        <w:t>and</w:t>
      </w:r>
      <w:r>
        <w:rPr>
          <w:spacing w:val="-15"/>
        </w:rPr>
        <w:t xml:space="preserve"> </w:t>
      </w:r>
      <w:r>
        <w:t>Sharma</w:t>
      </w:r>
      <w:r>
        <w:rPr>
          <w:spacing w:val="-13"/>
        </w:rPr>
        <w:t xml:space="preserve"> </w:t>
      </w:r>
      <w:r>
        <w:t>1988)</w:t>
      </w:r>
      <w:r>
        <w:rPr>
          <w:spacing w:val="-6"/>
        </w:rPr>
        <w:t xml:space="preserve"> </w:t>
      </w:r>
      <w:r>
        <w:t>scale</w:t>
      </w:r>
      <w:r>
        <w:rPr>
          <w:spacing w:val="-14"/>
        </w:rPr>
        <w:t xml:space="preserve"> </w:t>
      </w:r>
      <w:r>
        <w:t>utilized</w:t>
      </w:r>
      <w:r>
        <w:rPr>
          <w:spacing w:val="-7"/>
        </w:rPr>
        <w:t xml:space="preserve"> </w:t>
      </w:r>
      <w:r>
        <w:t>by</w:t>
      </w:r>
      <w:r>
        <w:rPr>
          <w:spacing w:val="-15"/>
        </w:rPr>
        <w:t xml:space="preserve"> </w:t>
      </w:r>
      <w:r>
        <w:t>Bano,</w:t>
      </w:r>
      <w:r>
        <w:rPr>
          <w:spacing w:val="-5"/>
        </w:rPr>
        <w:t xml:space="preserve"> </w:t>
      </w:r>
      <w:r>
        <w:t>impulsivity</w:t>
      </w:r>
      <w:r>
        <w:rPr>
          <w:spacing w:val="-15"/>
        </w:rPr>
        <w:t xml:space="preserve"> </w:t>
      </w:r>
      <w:r>
        <w:t>again did not appear as a significant predictor of behavioral outcomes, especially regarding food cravings and the impact of social media on eating habits. One possible explanation is that in adults, impulsivity functions less as a direct cause and more as a background vulnerability trait that interacts with situational</w:t>
      </w:r>
      <w:r>
        <w:rPr>
          <w:spacing w:val="-9"/>
        </w:rPr>
        <w:t xml:space="preserve"> </w:t>
      </w:r>
      <w:r>
        <w:t>and environmental factors. Cultural</w:t>
      </w:r>
      <w:r>
        <w:rPr>
          <w:spacing w:val="-8"/>
        </w:rPr>
        <w:t xml:space="preserve"> </w:t>
      </w:r>
      <w:r>
        <w:t>dietary</w:t>
      </w:r>
      <w:r>
        <w:rPr>
          <w:spacing w:val="-9"/>
        </w:rPr>
        <w:t xml:space="preserve"> </w:t>
      </w:r>
      <w:r>
        <w:t>habits, influence from persuasive media, and personal coping techniques might have a greater impact on eating behaviors</w:t>
      </w:r>
      <w:r>
        <w:rPr>
          <w:spacing w:val="-10"/>
        </w:rPr>
        <w:t xml:space="preserve"> </w:t>
      </w:r>
      <w:r>
        <w:t>than</w:t>
      </w:r>
      <w:r>
        <w:rPr>
          <w:spacing w:val="-8"/>
        </w:rPr>
        <w:t xml:space="preserve"> </w:t>
      </w:r>
      <w:r>
        <w:t>just baseline</w:t>
      </w:r>
      <w:r>
        <w:rPr>
          <w:spacing w:val="-1"/>
        </w:rPr>
        <w:t xml:space="preserve"> </w:t>
      </w:r>
      <w:r>
        <w:t>impulsivity</w:t>
      </w:r>
      <w:r>
        <w:rPr>
          <w:spacing w:val="-15"/>
        </w:rPr>
        <w:t xml:space="preserve"> </w:t>
      </w:r>
      <w:r>
        <w:t>scores.</w:t>
      </w:r>
      <w:r>
        <w:rPr>
          <w:spacing w:val="-2"/>
        </w:rPr>
        <w:t xml:space="preserve"> </w:t>
      </w:r>
      <w:r>
        <w:t>Additionally,</w:t>
      </w:r>
      <w:r>
        <w:rPr>
          <w:spacing w:val="-1"/>
        </w:rPr>
        <w:t xml:space="preserve"> </w:t>
      </w:r>
      <w:r>
        <w:t>the</w:t>
      </w:r>
      <w:r>
        <w:rPr>
          <w:spacing w:val="-10"/>
        </w:rPr>
        <w:t xml:space="preserve"> </w:t>
      </w:r>
      <w:r>
        <w:t>current</w:t>
      </w:r>
      <w:r>
        <w:rPr>
          <w:spacing w:val="-3"/>
        </w:rPr>
        <w:t xml:space="preserve"> </w:t>
      </w:r>
      <w:r>
        <w:t>results</w:t>
      </w:r>
      <w:r>
        <w:rPr>
          <w:spacing w:val="-6"/>
        </w:rPr>
        <w:t xml:space="preserve"> </w:t>
      </w:r>
      <w:r>
        <w:t>indicate</w:t>
      </w:r>
      <w:r>
        <w:rPr>
          <w:spacing w:val="-14"/>
        </w:rPr>
        <w:t xml:space="preserve"> </w:t>
      </w:r>
      <w:r>
        <w:t>that</w:t>
      </w:r>
      <w:r>
        <w:rPr>
          <w:spacing w:val="-7"/>
        </w:rPr>
        <w:t xml:space="preserve"> </w:t>
      </w:r>
      <w:r>
        <w:t>the intricacy of adult behavior outcomes cannot be solely attributed to trait-level impulsivity but should instead be viewed through a multifaceted perspective that encompasses psychosocial, environmental, and personality-driven factors. Both studies indicate that impulsivity, though theoretically</w:t>
      </w:r>
      <w:r>
        <w:rPr>
          <w:spacing w:val="-15"/>
        </w:rPr>
        <w:t xml:space="preserve"> </w:t>
      </w:r>
      <w:r>
        <w:t>significant,</w:t>
      </w:r>
      <w:r>
        <w:rPr>
          <w:spacing w:val="-15"/>
        </w:rPr>
        <w:t xml:space="preserve"> </w:t>
      </w:r>
      <w:r>
        <w:t>may</w:t>
      </w:r>
      <w:r>
        <w:rPr>
          <w:spacing w:val="-15"/>
        </w:rPr>
        <w:t xml:space="preserve"> </w:t>
      </w:r>
      <w:r>
        <w:t>not</w:t>
      </w:r>
      <w:r>
        <w:rPr>
          <w:spacing w:val="-15"/>
        </w:rPr>
        <w:t xml:space="preserve"> </w:t>
      </w:r>
      <w:r>
        <w:t>always</w:t>
      </w:r>
      <w:r>
        <w:rPr>
          <w:spacing w:val="-15"/>
        </w:rPr>
        <w:t xml:space="preserve"> </w:t>
      </w:r>
      <w:r>
        <w:t>act</w:t>
      </w:r>
      <w:r>
        <w:rPr>
          <w:spacing w:val="-10"/>
        </w:rPr>
        <w:t xml:space="preserve"> </w:t>
      </w:r>
      <w:r>
        <w:t>as</w:t>
      </w:r>
      <w:r>
        <w:rPr>
          <w:spacing w:val="-15"/>
        </w:rPr>
        <w:t xml:space="preserve"> </w:t>
      </w:r>
      <w:r>
        <w:t>a</w:t>
      </w:r>
      <w:r>
        <w:rPr>
          <w:spacing w:val="-15"/>
        </w:rPr>
        <w:t xml:space="preserve"> </w:t>
      </w:r>
      <w:r>
        <w:t>main</w:t>
      </w:r>
      <w:r>
        <w:rPr>
          <w:spacing w:val="-8"/>
        </w:rPr>
        <w:t xml:space="preserve"> </w:t>
      </w:r>
      <w:r>
        <w:t>factor</w:t>
      </w:r>
      <w:r>
        <w:rPr>
          <w:spacing w:val="-15"/>
        </w:rPr>
        <w:t xml:space="preserve"> </w:t>
      </w:r>
      <w:r>
        <w:t>in</w:t>
      </w:r>
      <w:r>
        <w:rPr>
          <w:spacing w:val="-15"/>
        </w:rPr>
        <w:t xml:space="preserve"> </w:t>
      </w:r>
      <w:r>
        <w:t>behavior;</w:t>
      </w:r>
      <w:r>
        <w:rPr>
          <w:spacing w:val="-15"/>
        </w:rPr>
        <w:t xml:space="preserve"> </w:t>
      </w:r>
      <w:r>
        <w:t>rather,</w:t>
      </w:r>
      <w:r>
        <w:rPr>
          <w:spacing w:val="-14"/>
        </w:rPr>
        <w:t xml:space="preserve"> </w:t>
      </w:r>
      <w:r>
        <w:t>its</w:t>
      </w:r>
      <w:r>
        <w:rPr>
          <w:spacing w:val="-15"/>
        </w:rPr>
        <w:t xml:space="preserve"> </w:t>
      </w:r>
      <w:r>
        <w:t>impact</w:t>
      </w:r>
      <w:r>
        <w:rPr>
          <w:spacing w:val="-3"/>
        </w:rPr>
        <w:t xml:space="preserve"> </w:t>
      </w:r>
      <w:r>
        <w:t>seems to be influenced by the developmental stage in adolescents and by wider psychosocial environments</w:t>
      </w:r>
      <w:r>
        <w:rPr>
          <w:spacing w:val="-15"/>
        </w:rPr>
        <w:t xml:space="preserve"> </w:t>
      </w:r>
      <w:r>
        <w:t>in</w:t>
      </w:r>
      <w:r>
        <w:rPr>
          <w:spacing w:val="-15"/>
        </w:rPr>
        <w:t xml:space="preserve"> </w:t>
      </w:r>
      <w:r>
        <w:t>adults.</w:t>
      </w:r>
      <w:r>
        <w:rPr>
          <w:spacing w:val="-10"/>
        </w:rPr>
        <w:t xml:space="preserve"> </w:t>
      </w:r>
      <w:r>
        <w:t>This</w:t>
      </w:r>
      <w:r>
        <w:rPr>
          <w:spacing w:val="-15"/>
        </w:rPr>
        <w:t xml:space="preserve"> </w:t>
      </w:r>
      <w:r>
        <w:t>gathering</w:t>
      </w:r>
      <w:r>
        <w:rPr>
          <w:spacing w:val="-12"/>
        </w:rPr>
        <w:t xml:space="preserve"> </w:t>
      </w:r>
      <w:r>
        <w:t>of</w:t>
      </w:r>
      <w:r>
        <w:rPr>
          <w:spacing w:val="-15"/>
        </w:rPr>
        <w:t xml:space="preserve"> </w:t>
      </w:r>
      <w:r>
        <w:t>evidence</w:t>
      </w:r>
      <w:r>
        <w:rPr>
          <w:spacing w:val="-13"/>
        </w:rPr>
        <w:t xml:space="preserve"> </w:t>
      </w:r>
      <w:r>
        <w:t>suggests</w:t>
      </w:r>
      <w:r>
        <w:rPr>
          <w:spacing w:val="-14"/>
        </w:rPr>
        <w:t xml:space="preserve"> </w:t>
      </w:r>
      <w:r>
        <w:t>that</w:t>
      </w:r>
      <w:r>
        <w:rPr>
          <w:spacing w:val="-12"/>
        </w:rPr>
        <w:t xml:space="preserve"> </w:t>
      </w:r>
      <w:r>
        <w:t>impulsivity</w:t>
      </w:r>
      <w:r>
        <w:rPr>
          <w:spacing w:val="-12"/>
        </w:rPr>
        <w:t xml:space="preserve"> </w:t>
      </w:r>
      <w:r>
        <w:t>might</w:t>
      </w:r>
      <w:r>
        <w:rPr>
          <w:spacing w:val="-3"/>
        </w:rPr>
        <w:t xml:space="preserve"> </w:t>
      </w:r>
      <w:r>
        <w:t>be</w:t>
      </w:r>
      <w:r>
        <w:rPr>
          <w:spacing w:val="-5"/>
        </w:rPr>
        <w:t xml:space="preserve"> </w:t>
      </w:r>
      <w:r>
        <w:t>more</w:t>
      </w:r>
      <w:r>
        <w:rPr>
          <w:spacing w:val="-13"/>
        </w:rPr>
        <w:t xml:space="preserve"> </w:t>
      </w:r>
      <w:r>
        <w:t>aptly understood as a moderator or mediator in behavioral models instead of a direct predictor, thus necessitating more refined research designs in the future.</w:t>
      </w:r>
    </w:p>
    <w:p w14:paraId="0A27D3DD" w14:textId="77777777" w:rsidR="00CB5E9F" w:rsidRDefault="00CB5E9F">
      <w:pPr>
        <w:pStyle w:val="BodyText"/>
      </w:pPr>
    </w:p>
    <w:p w14:paraId="34F77876" w14:textId="77777777" w:rsidR="00CB5E9F" w:rsidRDefault="00CB5E9F">
      <w:pPr>
        <w:pStyle w:val="BodyText"/>
        <w:spacing w:before="132"/>
      </w:pPr>
    </w:p>
    <w:p w14:paraId="14D52308" w14:textId="77777777" w:rsidR="00CB5E9F" w:rsidRDefault="00000000">
      <w:pPr>
        <w:pStyle w:val="Heading4"/>
      </w:pPr>
      <w:bookmarkStart w:id="67" w:name="The_Role_of_Social_Media_in_Eating_Behav"/>
      <w:bookmarkEnd w:id="67"/>
      <w:r>
        <w:t>The Role</w:t>
      </w:r>
      <w:r>
        <w:rPr>
          <w:spacing w:val="1"/>
        </w:rPr>
        <w:t xml:space="preserve"> </w:t>
      </w:r>
      <w:r>
        <w:t>of</w:t>
      </w:r>
      <w:r>
        <w:rPr>
          <w:spacing w:val="-7"/>
        </w:rPr>
        <w:t xml:space="preserve"> </w:t>
      </w:r>
      <w:r>
        <w:t>Social</w:t>
      </w:r>
      <w:r>
        <w:rPr>
          <w:spacing w:val="-7"/>
        </w:rPr>
        <w:t xml:space="preserve"> </w:t>
      </w:r>
      <w:r>
        <w:t>Media</w:t>
      </w:r>
      <w:r>
        <w:rPr>
          <w:spacing w:val="1"/>
        </w:rPr>
        <w:t xml:space="preserve"> </w:t>
      </w:r>
      <w:r>
        <w:t>in</w:t>
      </w:r>
      <w:r>
        <w:rPr>
          <w:spacing w:val="4"/>
        </w:rPr>
        <w:t xml:space="preserve"> </w:t>
      </w:r>
      <w:r>
        <w:t>Eating</w:t>
      </w:r>
      <w:r>
        <w:rPr>
          <w:spacing w:val="-7"/>
        </w:rPr>
        <w:t xml:space="preserve"> </w:t>
      </w:r>
      <w:r>
        <w:rPr>
          <w:spacing w:val="-2"/>
        </w:rPr>
        <w:t>Behaviors</w:t>
      </w:r>
    </w:p>
    <w:p w14:paraId="4FADAD6A" w14:textId="77777777" w:rsidR="00CB5E9F" w:rsidRDefault="00000000">
      <w:pPr>
        <w:pStyle w:val="BodyText"/>
        <w:spacing w:before="103" w:line="276" w:lineRule="auto"/>
        <w:ind w:left="144" w:right="1282"/>
        <w:jc w:val="both"/>
      </w:pPr>
      <w:r>
        <w:t>Interestingly, greater social media usage was associated with poorer food choice scores. This finding aligns with research suggesting that extended exposure to digital platforms indirectly increases cravings through impulsivity and cue sensitivity (</w:t>
      </w:r>
      <w:proofErr w:type="spellStart"/>
      <w:r>
        <w:t>Filippone</w:t>
      </w:r>
      <w:proofErr w:type="spellEnd"/>
      <w:r>
        <w:t xml:space="preserve"> et al., 2022). Thus, while cravings appear to exert the most immediate influence on dietary decisions, the broader digital environment</w:t>
      </w:r>
      <w:r>
        <w:rPr>
          <w:spacing w:val="-7"/>
        </w:rPr>
        <w:t xml:space="preserve"> </w:t>
      </w:r>
      <w:r>
        <w:t>likely</w:t>
      </w:r>
      <w:r>
        <w:rPr>
          <w:spacing w:val="-21"/>
        </w:rPr>
        <w:t xml:space="preserve"> </w:t>
      </w:r>
      <w:r>
        <w:t>amplifies</w:t>
      </w:r>
      <w:r>
        <w:rPr>
          <w:spacing w:val="-14"/>
        </w:rPr>
        <w:t xml:space="preserve"> </w:t>
      </w:r>
      <w:r>
        <w:t>these</w:t>
      </w:r>
      <w:r>
        <w:rPr>
          <w:spacing w:val="-14"/>
        </w:rPr>
        <w:t xml:space="preserve"> </w:t>
      </w:r>
      <w:r>
        <w:t>tendencies</w:t>
      </w:r>
      <w:r>
        <w:rPr>
          <w:spacing w:val="-14"/>
        </w:rPr>
        <w:t xml:space="preserve"> </w:t>
      </w:r>
      <w:r>
        <w:t>and</w:t>
      </w:r>
      <w:r>
        <w:rPr>
          <w:spacing w:val="-13"/>
        </w:rPr>
        <w:t xml:space="preserve"> </w:t>
      </w:r>
      <w:r>
        <w:t>shapes</w:t>
      </w:r>
      <w:r>
        <w:rPr>
          <w:spacing w:val="-15"/>
        </w:rPr>
        <w:t xml:space="preserve"> </w:t>
      </w:r>
      <w:r>
        <w:t>the</w:t>
      </w:r>
      <w:r>
        <w:rPr>
          <w:spacing w:val="-14"/>
        </w:rPr>
        <w:t xml:space="preserve"> </w:t>
      </w:r>
      <w:r>
        <w:t>overall</w:t>
      </w:r>
      <w:r>
        <w:rPr>
          <w:spacing w:val="-30"/>
        </w:rPr>
        <w:t xml:space="preserve"> </w:t>
      </w:r>
      <w:r>
        <w:t>direction</w:t>
      </w:r>
      <w:r>
        <w:rPr>
          <w:spacing w:val="-21"/>
        </w:rPr>
        <w:t xml:space="preserve"> </w:t>
      </w:r>
      <w:r>
        <w:t>of</w:t>
      </w:r>
      <w:r>
        <w:rPr>
          <w:spacing w:val="-25"/>
        </w:rPr>
        <w:t xml:space="preserve"> </w:t>
      </w:r>
      <w:r>
        <w:t>eating</w:t>
      </w:r>
      <w:r>
        <w:rPr>
          <w:spacing w:val="-13"/>
        </w:rPr>
        <w:t xml:space="preserve"> </w:t>
      </w:r>
      <w:r>
        <w:t>behavior.</w:t>
      </w:r>
    </w:p>
    <w:p w14:paraId="54E2AE99" w14:textId="77777777" w:rsidR="00CB5E9F" w:rsidRDefault="00000000">
      <w:pPr>
        <w:pStyle w:val="BodyText"/>
        <w:spacing w:before="75" w:line="276" w:lineRule="auto"/>
        <w:ind w:left="144" w:right="1297"/>
        <w:jc w:val="both"/>
      </w:pPr>
      <w:r>
        <w:t>The study also highlights the double-edged role of social media. While many participants reported</w:t>
      </w:r>
      <w:r>
        <w:rPr>
          <w:spacing w:val="-5"/>
        </w:rPr>
        <w:t xml:space="preserve"> </w:t>
      </w:r>
      <w:r>
        <w:t>little</w:t>
      </w:r>
      <w:r>
        <w:rPr>
          <w:spacing w:val="-5"/>
        </w:rPr>
        <w:t xml:space="preserve"> </w:t>
      </w:r>
      <w:r>
        <w:t>behavioral</w:t>
      </w:r>
      <w:r>
        <w:rPr>
          <w:spacing w:val="-15"/>
        </w:rPr>
        <w:t xml:space="preserve"> </w:t>
      </w:r>
      <w:r>
        <w:t>change,</w:t>
      </w:r>
      <w:r>
        <w:rPr>
          <w:spacing w:val="-6"/>
        </w:rPr>
        <w:t xml:space="preserve"> </w:t>
      </w:r>
      <w:r>
        <w:t>others</w:t>
      </w:r>
      <w:r>
        <w:rPr>
          <w:spacing w:val="-7"/>
        </w:rPr>
        <w:t xml:space="preserve"> </w:t>
      </w:r>
      <w:r>
        <w:t>described</w:t>
      </w:r>
      <w:r>
        <w:rPr>
          <w:spacing w:val="-5"/>
        </w:rPr>
        <w:t xml:space="preserve"> </w:t>
      </w:r>
      <w:r>
        <w:t>adopting</w:t>
      </w:r>
      <w:r>
        <w:rPr>
          <w:spacing w:val="-5"/>
        </w:rPr>
        <w:t xml:space="preserve"> </w:t>
      </w:r>
      <w:r>
        <w:t>healthier</w:t>
      </w:r>
      <w:r>
        <w:rPr>
          <w:spacing w:val="-3"/>
        </w:rPr>
        <w:t xml:space="preserve"> </w:t>
      </w:r>
      <w:r>
        <w:t>practices</w:t>
      </w:r>
      <w:r>
        <w:rPr>
          <w:spacing w:val="-7"/>
        </w:rPr>
        <w:t xml:space="preserve"> </w:t>
      </w:r>
      <w:r>
        <w:t>or</w:t>
      </w:r>
      <w:r>
        <w:rPr>
          <w:spacing w:val="-8"/>
        </w:rPr>
        <w:t xml:space="preserve"> </w:t>
      </w:r>
      <w:r>
        <w:t>experimenting with</w:t>
      </w:r>
      <w:r>
        <w:rPr>
          <w:spacing w:val="-15"/>
        </w:rPr>
        <w:t xml:space="preserve"> </w:t>
      </w:r>
      <w:r>
        <w:t>trend-based</w:t>
      </w:r>
      <w:r>
        <w:rPr>
          <w:spacing w:val="-15"/>
        </w:rPr>
        <w:t xml:space="preserve"> </w:t>
      </w:r>
      <w:r>
        <w:t>routines.</w:t>
      </w:r>
      <w:r>
        <w:rPr>
          <w:spacing w:val="-10"/>
        </w:rPr>
        <w:t xml:space="preserve"> </w:t>
      </w:r>
      <w:r>
        <w:t>However,</w:t>
      </w:r>
      <w:r>
        <w:rPr>
          <w:spacing w:val="-6"/>
        </w:rPr>
        <w:t xml:space="preserve"> </w:t>
      </w:r>
      <w:r>
        <w:t>such</w:t>
      </w:r>
      <w:r>
        <w:rPr>
          <w:spacing w:val="-15"/>
        </w:rPr>
        <w:t xml:space="preserve"> </w:t>
      </w:r>
      <w:r>
        <w:t>changes</w:t>
      </w:r>
      <w:r>
        <w:rPr>
          <w:spacing w:val="-11"/>
        </w:rPr>
        <w:t xml:space="preserve"> </w:t>
      </w:r>
      <w:r>
        <w:t>were</w:t>
      </w:r>
      <w:r>
        <w:rPr>
          <w:spacing w:val="-15"/>
        </w:rPr>
        <w:t xml:space="preserve"> </w:t>
      </w:r>
      <w:r>
        <w:t>often</w:t>
      </w:r>
      <w:r>
        <w:rPr>
          <w:spacing w:val="-14"/>
        </w:rPr>
        <w:t xml:space="preserve"> </w:t>
      </w:r>
      <w:r>
        <w:t>inconsistent,</w:t>
      </w:r>
      <w:r>
        <w:rPr>
          <w:spacing w:val="-10"/>
        </w:rPr>
        <w:t xml:space="preserve"> </w:t>
      </w:r>
      <w:r>
        <w:t>reflecting</w:t>
      </w:r>
      <w:r>
        <w:rPr>
          <w:spacing w:val="-14"/>
        </w:rPr>
        <w:t xml:space="preserve"> </w:t>
      </w:r>
      <w:r>
        <w:t>how</w:t>
      </w:r>
      <w:r>
        <w:rPr>
          <w:spacing w:val="-15"/>
        </w:rPr>
        <w:t xml:space="preserve"> </w:t>
      </w:r>
      <w:r>
        <w:t xml:space="preserve">online platforms can simultaneously encourage dietary awareness and promote unsustainable </w:t>
      </w:r>
      <w:r>
        <w:rPr>
          <w:spacing w:val="-2"/>
        </w:rPr>
        <w:t>behaviors.</w:t>
      </w:r>
    </w:p>
    <w:p w14:paraId="1750FD6D" w14:textId="77777777" w:rsidR="00CB5E9F" w:rsidRDefault="00CB5E9F">
      <w:pPr>
        <w:pStyle w:val="BodyText"/>
      </w:pPr>
    </w:p>
    <w:p w14:paraId="1916E9E9" w14:textId="77777777" w:rsidR="00CB5E9F" w:rsidRDefault="00000000">
      <w:pPr>
        <w:pStyle w:val="BodyText"/>
        <w:spacing w:line="273" w:lineRule="auto"/>
        <w:ind w:left="144" w:right="1289"/>
        <w:jc w:val="both"/>
      </w:pPr>
      <w:r>
        <w:t>Moreover, our study supports the notion that misinformation and conflicting health advice on social media confuse many users, which could be why some participants reported feeling motivated</w:t>
      </w:r>
      <w:r>
        <w:rPr>
          <w:spacing w:val="-12"/>
        </w:rPr>
        <w:t xml:space="preserve"> </w:t>
      </w:r>
      <w:r>
        <w:t>but</w:t>
      </w:r>
      <w:r>
        <w:rPr>
          <w:spacing w:val="-1"/>
        </w:rPr>
        <w:t xml:space="preserve"> </w:t>
      </w:r>
      <w:r>
        <w:t>unsure</w:t>
      </w:r>
      <w:r>
        <w:rPr>
          <w:spacing w:val="-14"/>
        </w:rPr>
        <w:t xml:space="preserve"> </w:t>
      </w:r>
      <w:r>
        <w:t>or</w:t>
      </w:r>
      <w:r>
        <w:rPr>
          <w:spacing w:val="-12"/>
        </w:rPr>
        <w:t xml:space="preserve"> </w:t>
      </w:r>
      <w:r>
        <w:t>unable</w:t>
      </w:r>
      <w:r>
        <w:rPr>
          <w:spacing w:val="-10"/>
        </w:rPr>
        <w:t xml:space="preserve"> </w:t>
      </w:r>
      <w:r>
        <w:t>to</w:t>
      </w:r>
      <w:r>
        <w:rPr>
          <w:spacing w:val="-15"/>
        </w:rPr>
        <w:t xml:space="preserve"> </w:t>
      </w:r>
      <w:r>
        <w:t>take</w:t>
      </w:r>
      <w:r>
        <w:rPr>
          <w:spacing w:val="-10"/>
        </w:rPr>
        <w:t xml:space="preserve"> </w:t>
      </w:r>
      <w:r>
        <w:t>action.</w:t>
      </w:r>
      <w:r>
        <w:rPr>
          <w:spacing w:val="-2"/>
        </w:rPr>
        <w:t xml:space="preserve"> </w:t>
      </w:r>
      <w:r>
        <w:t>As</w:t>
      </w:r>
      <w:r>
        <w:rPr>
          <w:spacing w:val="-11"/>
        </w:rPr>
        <w:t xml:space="preserve"> </w:t>
      </w:r>
      <w:r>
        <w:t>previous</w:t>
      </w:r>
      <w:r>
        <w:rPr>
          <w:spacing w:val="-2"/>
        </w:rPr>
        <w:t xml:space="preserve"> </w:t>
      </w:r>
      <w:r>
        <w:t>literature</w:t>
      </w:r>
      <w:r>
        <w:rPr>
          <w:spacing w:val="-9"/>
        </w:rPr>
        <w:t xml:space="preserve"> </w:t>
      </w:r>
      <w:r>
        <w:t>highlights,</w:t>
      </w:r>
      <w:r>
        <w:rPr>
          <w:spacing w:val="-1"/>
        </w:rPr>
        <w:t xml:space="preserve"> </w:t>
      </w:r>
      <w:r>
        <w:t>nutrition</w:t>
      </w:r>
      <w:r>
        <w:rPr>
          <w:spacing w:val="-15"/>
        </w:rPr>
        <w:t xml:space="preserve"> </w:t>
      </w:r>
      <w:r>
        <w:t>content shared online is often not regulated.</w:t>
      </w:r>
    </w:p>
    <w:p w14:paraId="1F1842AC" w14:textId="77777777" w:rsidR="00CB5E9F" w:rsidRDefault="00CB5E9F">
      <w:pPr>
        <w:pStyle w:val="BodyText"/>
      </w:pPr>
    </w:p>
    <w:p w14:paraId="00C28EB7" w14:textId="77777777" w:rsidR="00CB5E9F" w:rsidRDefault="00CB5E9F">
      <w:pPr>
        <w:pStyle w:val="BodyText"/>
        <w:spacing w:before="129"/>
      </w:pPr>
    </w:p>
    <w:p w14:paraId="42E9A7DF" w14:textId="77777777" w:rsidR="00CB5E9F" w:rsidRDefault="00000000">
      <w:pPr>
        <w:pStyle w:val="Heading4"/>
      </w:pPr>
      <w:bookmarkStart w:id="68" w:name="Strengths_of_the_Study_and_Limitations"/>
      <w:bookmarkEnd w:id="68"/>
      <w:r>
        <w:t>Strengths</w:t>
      </w:r>
      <w:r>
        <w:rPr>
          <w:spacing w:val="-4"/>
        </w:rPr>
        <w:t xml:space="preserve"> </w:t>
      </w:r>
      <w:r>
        <w:t>of</w:t>
      </w:r>
      <w:r>
        <w:rPr>
          <w:spacing w:val="-7"/>
        </w:rPr>
        <w:t xml:space="preserve"> </w:t>
      </w:r>
      <w:r>
        <w:t>the</w:t>
      </w:r>
      <w:r>
        <w:rPr>
          <w:spacing w:val="2"/>
        </w:rPr>
        <w:t xml:space="preserve"> </w:t>
      </w:r>
      <w:r>
        <w:t>Study</w:t>
      </w:r>
      <w:r>
        <w:rPr>
          <w:spacing w:val="-4"/>
        </w:rPr>
        <w:t xml:space="preserve"> </w:t>
      </w:r>
      <w:r>
        <w:t>and</w:t>
      </w:r>
      <w:r>
        <w:rPr>
          <w:spacing w:val="-1"/>
        </w:rPr>
        <w:t xml:space="preserve"> </w:t>
      </w:r>
      <w:r>
        <w:rPr>
          <w:spacing w:val="-2"/>
        </w:rPr>
        <w:t>Limitations</w:t>
      </w:r>
    </w:p>
    <w:p w14:paraId="18D9E1FE" w14:textId="77777777" w:rsidR="00CB5E9F" w:rsidRDefault="00000000">
      <w:pPr>
        <w:pStyle w:val="BodyText"/>
        <w:spacing w:before="108" w:line="276" w:lineRule="auto"/>
        <w:ind w:left="144" w:right="1277"/>
        <w:jc w:val="both"/>
      </w:pPr>
      <w:r>
        <w:t>Strengths of this study include the relatively large and diverse sample, validated measurement tools, and ecological recruitment via social media itself. Nonetheless, limitations remain: the cross-sectional</w:t>
      </w:r>
      <w:r>
        <w:rPr>
          <w:spacing w:val="-15"/>
        </w:rPr>
        <w:t xml:space="preserve"> </w:t>
      </w:r>
      <w:r>
        <w:t>design</w:t>
      </w:r>
      <w:r>
        <w:rPr>
          <w:spacing w:val="-12"/>
        </w:rPr>
        <w:t xml:space="preserve"> </w:t>
      </w:r>
      <w:r>
        <w:t>prevents</w:t>
      </w:r>
      <w:r>
        <w:rPr>
          <w:spacing w:val="-9"/>
        </w:rPr>
        <w:t xml:space="preserve"> </w:t>
      </w:r>
      <w:r>
        <w:t>causal</w:t>
      </w:r>
      <w:r>
        <w:rPr>
          <w:spacing w:val="-12"/>
        </w:rPr>
        <w:t xml:space="preserve"> </w:t>
      </w:r>
      <w:r>
        <w:t>inferences, self-reports</w:t>
      </w:r>
      <w:r>
        <w:rPr>
          <w:spacing w:val="-9"/>
        </w:rPr>
        <w:t xml:space="preserve"> </w:t>
      </w:r>
      <w:r>
        <w:t>may</w:t>
      </w:r>
      <w:r>
        <w:rPr>
          <w:spacing w:val="-12"/>
        </w:rPr>
        <w:t xml:space="preserve"> </w:t>
      </w:r>
      <w:r>
        <w:t>have introduced</w:t>
      </w:r>
      <w:r>
        <w:rPr>
          <w:spacing w:val="-7"/>
        </w:rPr>
        <w:t xml:space="preserve"> </w:t>
      </w:r>
      <w:r>
        <w:t>bias,</w:t>
      </w:r>
      <w:r>
        <w:rPr>
          <w:spacing w:val="-1"/>
        </w:rPr>
        <w:t xml:space="preserve"> </w:t>
      </w:r>
      <w:r>
        <w:t>and</w:t>
      </w:r>
      <w:r>
        <w:rPr>
          <w:spacing w:val="-3"/>
        </w:rPr>
        <w:t xml:space="preserve"> </w:t>
      </w:r>
      <w:r>
        <w:t>the global</w:t>
      </w:r>
      <w:r>
        <w:rPr>
          <w:spacing w:val="22"/>
        </w:rPr>
        <w:t xml:space="preserve"> </w:t>
      </w:r>
      <w:r>
        <w:t>measure</w:t>
      </w:r>
      <w:r>
        <w:rPr>
          <w:spacing w:val="25"/>
        </w:rPr>
        <w:t xml:space="preserve"> </w:t>
      </w:r>
      <w:r>
        <w:t>of social</w:t>
      </w:r>
      <w:r>
        <w:rPr>
          <w:spacing w:val="21"/>
        </w:rPr>
        <w:t xml:space="preserve"> </w:t>
      </w:r>
      <w:r>
        <w:t>media</w:t>
      </w:r>
      <w:r>
        <w:rPr>
          <w:spacing w:val="25"/>
        </w:rPr>
        <w:t xml:space="preserve"> </w:t>
      </w:r>
      <w:r>
        <w:t>use</w:t>
      </w:r>
      <w:r>
        <w:rPr>
          <w:spacing w:val="24"/>
        </w:rPr>
        <w:t xml:space="preserve"> </w:t>
      </w:r>
      <w:r>
        <w:t>did</w:t>
      </w:r>
      <w:r>
        <w:rPr>
          <w:spacing w:val="35"/>
        </w:rPr>
        <w:t xml:space="preserve"> </w:t>
      </w:r>
      <w:r>
        <w:t>not</w:t>
      </w:r>
      <w:r>
        <w:rPr>
          <w:spacing w:val="31"/>
        </w:rPr>
        <w:t xml:space="preserve"> </w:t>
      </w:r>
      <w:r>
        <w:t>distinguish</w:t>
      </w:r>
      <w:r>
        <w:rPr>
          <w:spacing w:val="26"/>
        </w:rPr>
        <w:t xml:space="preserve"> </w:t>
      </w:r>
      <w:r>
        <w:t>between platform-specific</w:t>
      </w:r>
      <w:r>
        <w:rPr>
          <w:spacing w:val="25"/>
        </w:rPr>
        <w:t xml:space="preserve"> </w:t>
      </w:r>
      <w:r>
        <w:t>or</w:t>
      </w:r>
      <w:r>
        <w:rPr>
          <w:spacing w:val="22"/>
        </w:rPr>
        <w:t xml:space="preserve"> </w:t>
      </w:r>
      <w:r>
        <w:t>content-</w:t>
      </w:r>
    </w:p>
    <w:p w14:paraId="79BF9341" w14:textId="77777777" w:rsidR="00CB5E9F" w:rsidRDefault="00CB5E9F">
      <w:pPr>
        <w:pStyle w:val="BodyText"/>
        <w:spacing w:line="276" w:lineRule="auto"/>
        <w:jc w:val="both"/>
        <w:sectPr w:rsidR="00CB5E9F">
          <w:pgSz w:w="11910" w:h="16840"/>
          <w:pgMar w:top="1220" w:right="141" w:bottom="1980" w:left="1133" w:header="0" w:footer="1766" w:gutter="0"/>
          <w:cols w:space="720"/>
        </w:sectPr>
      </w:pPr>
    </w:p>
    <w:p w14:paraId="4581177A" w14:textId="77777777" w:rsidR="00CB5E9F" w:rsidRDefault="00000000">
      <w:pPr>
        <w:pStyle w:val="BodyText"/>
        <w:spacing w:before="64" w:line="280" w:lineRule="auto"/>
        <w:ind w:left="144" w:right="1301"/>
        <w:jc w:val="both"/>
      </w:pPr>
      <w:r>
        <w:lastRenderedPageBreak/>
        <w:t>specific effects. Further, impulsivity was only examined at a trait level, leaving situational inhibitory control unaddressed.</w:t>
      </w:r>
    </w:p>
    <w:p w14:paraId="046E8EB2" w14:textId="77777777" w:rsidR="00CB5E9F" w:rsidRDefault="00CB5E9F">
      <w:pPr>
        <w:pStyle w:val="BodyText"/>
      </w:pPr>
    </w:p>
    <w:p w14:paraId="2065014E" w14:textId="77777777" w:rsidR="00CB5E9F" w:rsidRDefault="00CB5E9F">
      <w:pPr>
        <w:pStyle w:val="BodyText"/>
        <w:spacing w:before="17"/>
      </w:pPr>
    </w:p>
    <w:p w14:paraId="5DEFE17B" w14:textId="77777777" w:rsidR="00CB5E9F" w:rsidRDefault="00000000">
      <w:pPr>
        <w:pStyle w:val="Heading4"/>
      </w:pPr>
      <w:bookmarkStart w:id="69" w:name="Future_Directions"/>
      <w:bookmarkEnd w:id="69"/>
      <w:r>
        <w:t>Future</w:t>
      </w:r>
      <w:r>
        <w:rPr>
          <w:spacing w:val="-11"/>
        </w:rPr>
        <w:t xml:space="preserve"> </w:t>
      </w:r>
      <w:r>
        <w:rPr>
          <w:spacing w:val="-2"/>
        </w:rPr>
        <w:t>Directions</w:t>
      </w:r>
    </w:p>
    <w:p w14:paraId="56AA04D9" w14:textId="77777777" w:rsidR="00CB5E9F" w:rsidRDefault="00CB5E9F">
      <w:pPr>
        <w:pStyle w:val="BodyText"/>
        <w:spacing w:before="221"/>
        <w:rPr>
          <w:b/>
        </w:rPr>
      </w:pPr>
    </w:p>
    <w:p w14:paraId="5388D884" w14:textId="77777777" w:rsidR="00CB5E9F" w:rsidRDefault="00000000">
      <w:pPr>
        <w:pStyle w:val="BodyText"/>
        <w:spacing w:line="276" w:lineRule="auto"/>
        <w:ind w:left="144" w:right="1284"/>
        <w:jc w:val="both"/>
      </w:pPr>
      <w:r>
        <w:t>Future research should use longitudinal</w:t>
      </w:r>
      <w:r>
        <w:rPr>
          <w:spacing w:val="-3"/>
        </w:rPr>
        <w:t xml:space="preserve"> </w:t>
      </w:r>
      <w:r>
        <w:t>and experimental designs to clarify how specific social media content influences cravings and food choices over time. Examining moderators such as gender, age, and BMI may also be valuable, as earlier studies suggest differential vulnerability to digital cues (</w:t>
      </w:r>
      <w:proofErr w:type="spellStart"/>
      <w:r>
        <w:t>Meule</w:t>
      </w:r>
      <w:proofErr w:type="spellEnd"/>
      <w:r>
        <w:t xml:space="preserve"> et al., 2021). Finally, interventions focused on craving regulation and digital literacy may help individuals resist misleading content and make healthier, sustainable </w:t>
      </w:r>
      <w:r>
        <w:rPr>
          <w:spacing w:val="-2"/>
        </w:rPr>
        <w:t>choices.</w:t>
      </w:r>
    </w:p>
    <w:p w14:paraId="43E71812" w14:textId="77777777" w:rsidR="00CB5E9F" w:rsidRDefault="00000000">
      <w:pPr>
        <w:pStyle w:val="BodyText"/>
        <w:spacing w:before="271" w:line="276" w:lineRule="auto"/>
        <w:ind w:left="144" w:right="1293"/>
        <w:jc w:val="both"/>
      </w:pPr>
      <w:r>
        <w:t xml:space="preserve">To enrich the quantitative findings, participants were asked a simple yet powerful open-ended </w:t>
      </w:r>
      <w:r>
        <w:rPr>
          <w:spacing w:val="-2"/>
        </w:rPr>
        <w:t>question:</w:t>
      </w:r>
    </w:p>
    <w:p w14:paraId="13933565" w14:textId="77777777" w:rsidR="00CB5E9F" w:rsidRDefault="00000000">
      <w:pPr>
        <w:pStyle w:val="BodyText"/>
        <w:spacing w:before="263" w:line="276" w:lineRule="auto"/>
        <w:ind w:left="144" w:right="1304"/>
        <w:jc w:val="both"/>
      </w:pPr>
      <w:r>
        <w:t>"Have you ever changed your food</w:t>
      </w:r>
      <w:r>
        <w:rPr>
          <w:spacing w:val="-2"/>
        </w:rPr>
        <w:t xml:space="preserve"> </w:t>
      </w:r>
      <w:r>
        <w:t>habits based on</w:t>
      </w:r>
      <w:r>
        <w:rPr>
          <w:spacing w:val="-14"/>
        </w:rPr>
        <w:t xml:space="preserve"> </w:t>
      </w:r>
      <w:r>
        <w:t>what you saw</w:t>
      </w:r>
      <w:r>
        <w:rPr>
          <w:spacing w:val="-1"/>
        </w:rPr>
        <w:t xml:space="preserve"> </w:t>
      </w:r>
      <w:r>
        <w:t>on</w:t>
      </w:r>
      <w:r>
        <w:rPr>
          <w:spacing w:val="-10"/>
        </w:rPr>
        <w:t xml:space="preserve"> </w:t>
      </w:r>
      <w:r>
        <w:t>social</w:t>
      </w:r>
      <w:r>
        <w:rPr>
          <w:spacing w:val="-6"/>
        </w:rPr>
        <w:t xml:space="preserve"> </w:t>
      </w:r>
      <w:r>
        <w:t>media?</w:t>
      </w:r>
      <w:r>
        <w:rPr>
          <w:spacing w:val="-11"/>
        </w:rPr>
        <w:t xml:space="preserve"> </w:t>
      </w:r>
      <w:r>
        <w:t>If yes, what did you adapt?"</w:t>
      </w:r>
    </w:p>
    <w:p w14:paraId="117428C7" w14:textId="77777777" w:rsidR="00CB5E9F" w:rsidRDefault="00000000">
      <w:pPr>
        <w:pStyle w:val="BodyText"/>
        <w:spacing w:before="268" w:line="276" w:lineRule="auto"/>
        <w:ind w:left="144" w:right="1318"/>
        <w:jc w:val="both"/>
      </w:pPr>
      <w:r>
        <w:t>Out of</w:t>
      </w:r>
      <w:r>
        <w:rPr>
          <w:spacing w:val="-1"/>
        </w:rPr>
        <w:t xml:space="preserve"> </w:t>
      </w:r>
      <w:r>
        <w:t>366 participants, around 69% responded with “No” or “Not really”, showing resistance to online influence. However, some did report real lifestyle changes, including:</w:t>
      </w:r>
    </w:p>
    <w:p w14:paraId="304D1FE7" w14:textId="77777777" w:rsidR="00CB5E9F" w:rsidRDefault="00CB5E9F">
      <w:pPr>
        <w:pStyle w:val="BodyText"/>
      </w:pPr>
    </w:p>
    <w:p w14:paraId="19CDB0F2" w14:textId="77777777" w:rsidR="00CB5E9F" w:rsidRDefault="00CB5E9F">
      <w:pPr>
        <w:pStyle w:val="BodyText"/>
        <w:spacing w:before="109"/>
      </w:pPr>
    </w:p>
    <w:p w14:paraId="0309E718" w14:textId="77777777" w:rsidR="00CB5E9F" w:rsidRDefault="00000000">
      <w:pPr>
        <w:pStyle w:val="BodyText"/>
        <w:spacing w:before="1" w:line="276" w:lineRule="auto"/>
        <w:ind w:left="221" w:right="1295"/>
        <w:jc w:val="both"/>
      </w:pPr>
      <w:r>
        <w:rPr>
          <w:b/>
        </w:rPr>
        <w:t>Health-driven adaptations</w:t>
      </w:r>
      <w:r>
        <w:t xml:space="preserve">: switching to millet, chia water, so </w:t>
      </w:r>
      <w:r>
        <w:rPr>
          <w:spacing w:val="10"/>
        </w:rPr>
        <w:t xml:space="preserve">up, </w:t>
      </w:r>
      <w:r>
        <w:t>infused hydration, and sugar substitutes like monk fruit, eating less grains, eating green vegetables, Intermittent Fasting, trying to avoid food/snacks that have palm oil in them, started cutting down on sugar and white salt.</w:t>
      </w:r>
    </w:p>
    <w:p w14:paraId="2DF33985" w14:textId="77777777" w:rsidR="00CB5E9F" w:rsidRDefault="00CB5E9F">
      <w:pPr>
        <w:pStyle w:val="BodyText"/>
      </w:pPr>
    </w:p>
    <w:p w14:paraId="66F266D4" w14:textId="77777777" w:rsidR="00CB5E9F" w:rsidRDefault="00000000">
      <w:pPr>
        <w:pStyle w:val="BodyText"/>
        <w:spacing w:line="276" w:lineRule="auto"/>
        <w:ind w:left="144" w:right="1284"/>
        <w:jc w:val="both"/>
      </w:pPr>
      <w:r>
        <w:rPr>
          <w:b/>
        </w:rPr>
        <w:t>Trend-based experiments</w:t>
      </w:r>
      <w:r>
        <w:t>: trying viral salad bowls, hummus, fermented drinks, or fasting techniques,</w:t>
      </w:r>
      <w:r>
        <w:rPr>
          <w:spacing w:val="-1"/>
        </w:rPr>
        <w:t xml:space="preserve"> </w:t>
      </w:r>
      <w:r>
        <w:t>started</w:t>
      </w:r>
      <w:r>
        <w:rPr>
          <w:spacing w:val="-2"/>
        </w:rPr>
        <w:t xml:space="preserve"> </w:t>
      </w:r>
      <w:r>
        <w:t>liking matcha, switched from</w:t>
      </w:r>
      <w:r>
        <w:rPr>
          <w:spacing w:val="-14"/>
        </w:rPr>
        <w:t xml:space="preserve"> </w:t>
      </w:r>
      <w:r>
        <w:t>sugary</w:t>
      </w:r>
      <w:r>
        <w:rPr>
          <w:spacing w:val="-12"/>
        </w:rPr>
        <w:t xml:space="preserve"> </w:t>
      </w:r>
      <w:r>
        <w:t>breakfast cereals</w:t>
      </w:r>
      <w:r>
        <w:rPr>
          <w:spacing w:val="-3"/>
        </w:rPr>
        <w:t xml:space="preserve"> </w:t>
      </w:r>
      <w:r>
        <w:t>to</w:t>
      </w:r>
      <w:r>
        <w:rPr>
          <w:spacing w:val="-8"/>
        </w:rPr>
        <w:t xml:space="preserve"> </w:t>
      </w:r>
      <w:r>
        <w:t>overnight oats</w:t>
      </w:r>
      <w:r>
        <w:rPr>
          <w:spacing w:val="-5"/>
        </w:rPr>
        <w:t xml:space="preserve"> </w:t>
      </w:r>
      <w:r>
        <w:t>with fruits</w:t>
      </w:r>
      <w:r>
        <w:rPr>
          <w:spacing w:val="-4"/>
        </w:rPr>
        <w:t xml:space="preserve"> </w:t>
      </w:r>
      <w:r>
        <w:t>and nuts, adding</w:t>
      </w:r>
      <w:r>
        <w:rPr>
          <w:spacing w:val="-3"/>
        </w:rPr>
        <w:t xml:space="preserve"> </w:t>
      </w:r>
      <w:r>
        <w:t>chia</w:t>
      </w:r>
      <w:r>
        <w:rPr>
          <w:spacing w:val="-4"/>
        </w:rPr>
        <w:t xml:space="preserve"> </w:t>
      </w:r>
      <w:r>
        <w:t>seeds, mint leaves, or</w:t>
      </w:r>
      <w:r>
        <w:rPr>
          <w:spacing w:val="-2"/>
        </w:rPr>
        <w:t xml:space="preserve"> </w:t>
      </w:r>
      <w:r>
        <w:t>sliced</w:t>
      </w:r>
      <w:r>
        <w:rPr>
          <w:spacing w:val="-3"/>
        </w:rPr>
        <w:t xml:space="preserve"> </w:t>
      </w:r>
      <w:r>
        <w:t>citrus fruits like lemon</w:t>
      </w:r>
      <w:r>
        <w:rPr>
          <w:spacing w:val="-11"/>
        </w:rPr>
        <w:t xml:space="preserve"> </w:t>
      </w:r>
      <w:r>
        <w:t>or</w:t>
      </w:r>
      <w:r>
        <w:rPr>
          <w:spacing w:val="-11"/>
        </w:rPr>
        <w:t xml:space="preserve"> </w:t>
      </w:r>
      <w:r>
        <w:t>orange</w:t>
      </w:r>
      <w:r>
        <w:rPr>
          <w:spacing w:val="-8"/>
        </w:rPr>
        <w:t xml:space="preserve"> </w:t>
      </w:r>
      <w:r>
        <w:t>to my water to make it more refreshing</w:t>
      </w:r>
    </w:p>
    <w:p w14:paraId="7C5FB6BE" w14:textId="77777777" w:rsidR="00CB5E9F" w:rsidRDefault="00000000">
      <w:pPr>
        <w:pStyle w:val="BodyText"/>
        <w:spacing w:before="272" w:line="276" w:lineRule="auto"/>
        <w:ind w:left="144" w:right="1281"/>
        <w:jc w:val="both"/>
      </w:pPr>
      <w:r>
        <w:rPr>
          <w:b/>
        </w:rPr>
        <w:t>Mindful shifts</w:t>
      </w:r>
      <w:r>
        <w:t>:</w:t>
      </w:r>
      <w:r>
        <w:rPr>
          <w:spacing w:val="40"/>
        </w:rPr>
        <w:t xml:space="preserve"> </w:t>
      </w:r>
      <w:r>
        <w:t>increased</w:t>
      </w:r>
      <w:r>
        <w:rPr>
          <w:spacing w:val="40"/>
        </w:rPr>
        <w:t xml:space="preserve"> </w:t>
      </w:r>
      <w:r>
        <w:t>awareness</w:t>
      </w:r>
      <w:r>
        <w:rPr>
          <w:spacing w:val="40"/>
        </w:rPr>
        <w:t xml:space="preserve"> </w:t>
      </w:r>
      <w:r>
        <w:t>about</w:t>
      </w:r>
      <w:r>
        <w:rPr>
          <w:spacing w:val="40"/>
        </w:rPr>
        <w:t xml:space="preserve"> </w:t>
      </w:r>
      <w:r>
        <w:t>portion size,</w:t>
      </w:r>
      <w:r>
        <w:rPr>
          <w:spacing w:val="40"/>
        </w:rPr>
        <w:t xml:space="preserve"> </w:t>
      </w:r>
      <w:r>
        <w:t>skipping</w:t>
      </w:r>
      <w:r>
        <w:rPr>
          <w:spacing w:val="40"/>
        </w:rPr>
        <w:t xml:space="preserve"> </w:t>
      </w:r>
      <w:r>
        <w:t>processed</w:t>
      </w:r>
      <w:r>
        <w:rPr>
          <w:spacing w:val="40"/>
        </w:rPr>
        <w:t xml:space="preserve"> </w:t>
      </w:r>
      <w:r>
        <w:t>food, or consulting</w:t>
      </w:r>
      <w:r>
        <w:rPr>
          <w:spacing w:val="-9"/>
        </w:rPr>
        <w:t xml:space="preserve"> </w:t>
      </w:r>
      <w:r>
        <w:t>online</w:t>
      </w:r>
      <w:r>
        <w:rPr>
          <w:spacing w:val="-9"/>
        </w:rPr>
        <w:t xml:space="preserve"> </w:t>
      </w:r>
      <w:r>
        <w:t>dietitians,</w:t>
      </w:r>
      <w:r>
        <w:rPr>
          <w:spacing w:val="-1"/>
        </w:rPr>
        <w:t xml:space="preserve"> </w:t>
      </w:r>
      <w:r>
        <w:t>decreasing fried</w:t>
      </w:r>
      <w:r>
        <w:rPr>
          <w:spacing w:val="-8"/>
        </w:rPr>
        <w:t xml:space="preserve"> </w:t>
      </w:r>
      <w:r>
        <w:t>and</w:t>
      </w:r>
      <w:r>
        <w:rPr>
          <w:spacing w:val="-9"/>
        </w:rPr>
        <w:t xml:space="preserve"> </w:t>
      </w:r>
      <w:r>
        <w:t>adopting</w:t>
      </w:r>
      <w:r>
        <w:rPr>
          <w:spacing w:val="-8"/>
        </w:rPr>
        <w:t xml:space="preserve"> </w:t>
      </w:r>
      <w:r>
        <w:t>steamed food,</w:t>
      </w:r>
      <w:r>
        <w:rPr>
          <w:spacing w:val="-6"/>
        </w:rPr>
        <w:t xml:space="preserve"> </w:t>
      </w:r>
      <w:r>
        <w:t>healthy</w:t>
      </w:r>
      <w:r>
        <w:rPr>
          <w:spacing w:val="-15"/>
        </w:rPr>
        <w:t xml:space="preserve"> </w:t>
      </w:r>
      <w:r>
        <w:t>cooking</w:t>
      </w:r>
      <w:r>
        <w:rPr>
          <w:spacing w:val="-8"/>
        </w:rPr>
        <w:t xml:space="preserve"> </w:t>
      </w:r>
      <w:r>
        <w:t xml:space="preserve">styles, increased protein and </w:t>
      </w:r>
      <w:proofErr w:type="spellStart"/>
      <w:r>
        <w:t>fibre</w:t>
      </w:r>
      <w:proofErr w:type="spellEnd"/>
      <w:r>
        <w:t xml:space="preserve"> in diet, stopped eating packaged food and juices.</w:t>
      </w:r>
    </w:p>
    <w:p w14:paraId="7EF28E28" w14:textId="77777777" w:rsidR="00CB5E9F" w:rsidRDefault="00000000">
      <w:pPr>
        <w:pStyle w:val="BodyText"/>
        <w:spacing w:before="267" w:line="276" w:lineRule="auto"/>
        <w:ind w:left="144" w:right="1301"/>
        <w:jc w:val="both"/>
      </w:pPr>
      <w:r>
        <w:rPr>
          <w:b/>
        </w:rPr>
        <w:t>Motivated behavior</w:t>
      </w:r>
      <w:r>
        <w:t>: many admitted being inspired but couldn’t consistently implement the changes due to their lifestyle or routine.</w:t>
      </w:r>
    </w:p>
    <w:p w14:paraId="3A448D64" w14:textId="77777777" w:rsidR="00CB5E9F" w:rsidRDefault="00CB5E9F">
      <w:pPr>
        <w:pStyle w:val="BodyText"/>
        <w:spacing w:line="276" w:lineRule="auto"/>
        <w:jc w:val="both"/>
        <w:sectPr w:rsidR="00CB5E9F">
          <w:pgSz w:w="11910" w:h="16840"/>
          <w:pgMar w:top="1220" w:right="141" w:bottom="1980" w:left="1133" w:header="0" w:footer="1766" w:gutter="0"/>
          <w:cols w:space="720"/>
        </w:sectPr>
      </w:pPr>
    </w:p>
    <w:p w14:paraId="72F10EB7" w14:textId="77777777" w:rsidR="00CB5E9F" w:rsidRDefault="00000000">
      <w:pPr>
        <w:pStyle w:val="Heading1"/>
        <w:spacing w:before="73"/>
        <w:ind w:left="144"/>
        <w:jc w:val="left"/>
      </w:pPr>
      <w:bookmarkStart w:id="70" w:name="CONCLUSION"/>
      <w:bookmarkEnd w:id="70"/>
      <w:r>
        <w:rPr>
          <w:spacing w:val="-2"/>
        </w:rPr>
        <w:lastRenderedPageBreak/>
        <w:t>CONCLUSION</w:t>
      </w:r>
    </w:p>
    <w:p w14:paraId="24CE7712" w14:textId="77777777" w:rsidR="00CB5E9F" w:rsidRDefault="00000000">
      <w:pPr>
        <w:pStyle w:val="BodyText"/>
        <w:spacing w:before="119" w:line="273" w:lineRule="auto"/>
        <w:ind w:left="144" w:right="1284"/>
        <w:jc w:val="both"/>
      </w:pPr>
      <w:r>
        <w:t>This study demonstrated that food cravings and social media usage significantly shaped food choice, while impulsivity did not independently predict dietary outcomes. Stronger cravings were</w:t>
      </w:r>
      <w:r>
        <w:rPr>
          <w:spacing w:val="-15"/>
        </w:rPr>
        <w:t xml:space="preserve"> </w:t>
      </w:r>
      <w:r>
        <w:t>associated</w:t>
      </w:r>
      <w:r>
        <w:rPr>
          <w:spacing w:val="-15"/>
        </w:rPr>
        <w:t xml:space="preserve"> </w:t>
      </w:r>
      <w:r>
        <w:t>with</w:t>
      </w:r>
      <w:r>
        <w:rPr>
          <w:spacing w:val="-15"/>
        </w:rPr>
        <w:t xml:space="preserve"> </w:t>
      </w:r>
      <w:r>
        <w:t>greater</w:t>
      </w:r>
      <w:r>
        <w:rPr>
          <w:spacing w:val="-15"/>
        </w:rPr>
        <w:t xml:space="preserve"> </w:t>
      </w:r>
      <w:r>
        <w:t>alignment</w:t>
      </w:r>
      <w:r>
        <w:rPr>
          <w:spacing w:val="-6"/>
        </w:rPr>
        <w:t xml:space="preserve"> </w:t>
      </w:r>
      <w:r>
        <w:t>between</w:t>
      </w:r>
      <w:r>
        <w:rPr>
          <w:spacing w:val="-15"/>
        </w:rPr>
        <w:t xml:space="preserve"> </w:t>
      </w:r>
      <w:r>
        <w:t>desires</w:t>
      </w:r>
      <w:r>
        <w:rPr>
          <w:spacing w:val="-15"/>
        </w:rPr>
        <w:t xml:space="preserve"> </w:t>
      </w:r>
      <w:r>
        <w:t>and</w:t>
      </w:r>
      <w:r>
        <w:rPr>
          <w:spacing w:val="-5"/>
        </w:rPr>
        <w:t xml:space="preserve"> </w:t>
      </w:r>
      <w:r>
        <w:t>food</w:t>
      </w:r>
      <w:r>
        <w:rPr>
          <w:spacing w:val="-13"/>
        </w:rPr>
        <w:t xml:space="preserve"> </w:t>
      </w:r>
      <w:r>
        <w:t>choices,</w:t>
      </w:r>
      <w:r>
        <w:rPr>
          <w:spacing w:val="-6"/>
        </w:rPr>
        <w:t xml:space="preserve"> </w:t>
      </w:r>
      <w:r>
        <w:t>whereas</w:t>
      </w:r>
      <w:r>
        <w:rPr>
          <w:spacing w:val="-15"/>
        </w:rPr>
        <w:t xml:space="preserve"> </w:t>
      </w:r>
      <w:r>
        <w:t>heavier</w:t>
      </w:r>
      <w:r>
        <w:rPr>
          <w:spacing w:val="-8"/>
        </w:rPr>
        <w:t xml:space="preserve"> </w:t>
      </w:r>
      <w:r>
        <w:t>social media use was linked to less favorable eating patterns.</w:t>
      </w:r>
    </w:p>
    <w:p w14:paraId="1FBAB94B" w14:textId="77777777" w:rsidR="00CB5E9F" w:rsidRDefault="00000000">
      <w:pPr>
        <w:pStyle w:val="BodyText"/>
        <w:spacing w:before="76" w:line="276" w:lineRule="auto"/>
        <w:ind w:left="144" w:right="1300"/>
        <w:jc w:val="both"/>
      </w:pPr>
      <w:r>
        <w:t>The</w:t>
      </w:r>
      <w:r>
        <w:rPr>
          <w:spacing w:val="-7"/>
        </w:rPr>
        <w:t xml:space="preserve"> </w:t>
      </w:r>
      <w:r>
        <w:t>qualitative findings highlighted</w:t>
      </w:r>
      <w:r>
        <w:rPr>
          <w:spacing w:val="-8"/>
        </w:rPr>
        <w:t xml:space="preserve"> </w:t>
      </w:r>
      <w:r>
        <w:t>the</w:t>
      </w:r>
      <w:r>
        <w:rPr>
          <w:spacing w:val="-6"/>
        </w:rPr>
        <w:t xml:space="preserve"> </w:t>
      </w:r>
      <w:r>
        <w:t>dual</w:t>
      </w:r>
      <w:r>
        <w:rPr>
          <w:spacing w:val="-15"/>
        </w:rPr>
        <w:t xml:space="preserve"> </w:t>
      </w:r>
      <w:r>
        <w:t>role</w:t>
      </w:r>
      <w:r>
        <w:rPr>
          <w:spacing w:val="-6"/>
        </w:rPr>
        <w:t xml:space="preserve"> </w:t>
      </w:r>
      <w:r>
        <w:t>of</w:t>
      </w:r>
      <w:r>
        <w:rPr>
          <w:spacing w:val="-12"/>
        </w:rPr>
        <w:t xml:space="preserve"> </w:t>
      </w:r>
      <w:r>
        <w:t>social</w:t>
      </w:r>
      <w:r>
        <w:rPr>
          <w:spacing w:val="-8"/>
        </w:rPr>
        <w:t xml:space="preserve"> </w:t>
      </w:r>
      <w:r>
        <w:t>media: for some, it fostered</w:t>
      </w:r>
      <w:r>
        <w:rPr>
          <w:spacing w:val="-3"/>
        </w:rPr>
        <w:t xml:space="preserve"> </w:t>
      </w:r>
      <w:r>
        <w:t>healthier practices and dietary awareness, but for others, it encouraged trend-driven or inconsistent behaviors. This</w:t>
      </w:r>
      <w:r>
        <w:rPr>
          <w:spacing w:val="-10"/>
        </w:rPr>
        <w:t xml:space="preserve"> </w:t>
      </w:r>
      <w:r>
        <w:t>reflects</w:t>
      </w:r>
      <w:r>
        <w:rPr>
          <w:spacing w:val="-13"/>
        </w:rPr>
        <w:t xml:space="preserve"> </w:t>
      </w:r>
      <w:r>
        <w:t>the</w:t>
      </w:r>
      <w:r>
        <w:rPr>
          <w:spacing w:val="-3"/>
        </w:rPr>
        <w:t xml:space="preserve"> </w:t>
      </w:r>
      <w:r>
        <w:t>complex</w:t>
      </w:r>
      <w:r>
        <w:rPr>
          <w:spacing w:val="-11"/>
        </w:rPr>
        <w:t xml:space="preserve"> </w:t>
      </w:r>
      <w:r>
        <w:t>and</w:t>
      </w:r>
      <w:r>
        <w:rPr>
          <w:spacing w:val="-2"/>
        </w:rPr>
        <w:t xml:space="preserve"> </w:t>
      </w:r>
      <w:r>
        <w:t>sometimes</w:t>
      </w:r>
      <w:r>
        <w:rPr>
          <w:spacing w:val="-9"/>
        </w:rPr>
        <w:t xml:space="preserve"> </w:t>
      </w:r>
      <w:r>
        <w:t>contradictory</w:t>
      </w:r>
      <w:r>
        <w:rPr>
          <w:spacing w:val="-10"/>
        </w:rPr>
        <w:t xml:space="preserve"> </w:t>
      </w:r>
      <w:r>
        <w:t>influence</w:t>
      </w:r>
      <w:r>
        <w:rPr>
          <w:spacing w:val="-2"/>
        </w:rPr>
        <w:t xml:space="preserve"> </w:t>
      </w:r>
      <w:r>
        <w:t>of</w:t>
      </w:r>
      <w:r>
        <w:rPr>
          <w:spacing w:val="-20"/>
        </w:rPr>
        <w:t xml:space="preserve"> </w:t>
      </w:r>
      <w:r>
        <w:t>digital</w:t>
      </w:r>
      <w:r>
        <w:rPr>
          <w:spacing w:val="-20"/>
        </w:rPr>
        <w:t xml:space="preserve"> </w:t>
      </w:r>
      <w:r>
        <w:t>platforms.</w:t>
      </w:r>
    </w:p>
    <w:p w14:paraId="59633E39" w14:textId="77777777" w:rsidR="00CB5E9F" w:rsidRDefault="00000000">
      <w:pPr>
        <w:pStyle w:val="BodyText"/>
        <w:spacing w:before="76" w:line="276" w:lineRule="auto"/>
        <w:ind w:left="144" w:right="1297"/>
        <w:jc w:val="both"/>
      </w:pPr>
      <w:r>
        <w:t>Overall,</w:t>
      </w:r>
      <w:r>
        <w:rPr>
          <w:spacing w:val="-15"/>
        </w:rPr>
        <w:t xml:space="preserve"> </w:t>
      </w:r>
      <w:r>
        <w:t>the</w:t>
      </w:r>
      <w:r>
        <w:rPr>
          <w:spacing w:val="-9"/>
        </w:rPr>
        <w:t xml:space="preserve"> </w:t>
      </w:r>
      <w:r>
        <w:t>findings</w:t>
      </w:r>
      <w:r>
        <w:rPr>
          <w:spacing w:val="-13"/>
        </w:rPr>
        <w:t xml:space="preserve"> </w:t>
      </w:r>
      <w:r>
        <w:t>underscore</w:t>
      </w:r>
      <w:r>
        <w:rPr>
          <w:spacing w:val="-15"/>
        </w:rPr>
        <w:t xml:space="preserve"> </w:t>
      </w:r>
      <w:r>
        <w:t>the</w:t>
      </w:r>
      <w:r>
        <w:rPr>
          <w:spacing w:val="-9"/>
        </w:rPr>
        <w:t xml:space="preserve"> </w:t>
      </w:r>
      <w:r>
        <w:t>importance</w:t>
      </w:r>
      <w:r>
        <w:rPr>
          <w:spacing w:val="-12"/>
        </w:rPr>
        <w:t xml:space="preserve"> </w:t>
      </w:r>
      <w:r>
        <w:t>of</w:t>
      </w:r>
      <w:r>
        <w:rPr>
          <w:spacing w:val="-15"/>
        </w:rPr>
        <w:t xml:space="preserve"> </w:t>
      </w:r>
      <w:r>
        <w:t>addressing</w:t>
      </w:r>
      <w:r>
        <w:rPr>
          <w:spacing w:val="-3"/>
        </w:rPr>
        <w:t xml:space="preserve"> </w:t>
      </w:r>
      <w:r>
        <w:t>both</w:t>
      </w:r>
      <w:r>
        <w:rPr>
          <w:spacing w:val="-15"/>
        </w:rPr>
        <w:t xml:space="preserve"> </w:t>
      </w:r>
      <w:r>
        <w:t>cravings</w:t>
      </w:r>
      <w:r>
        <w:rPr>
          <w:spacing w:val="-14"/>
        </w:rPr>
        <w:t xml:space="preserve"> </w:t>
      </w:r>
      <w:r>
        <w:t>and</w:t>
      </w:r>
      <w:r>
        <w:rPr>
          <w:spacing w:val="-12"/>
        </w:rPr>
        <w:t xml:space="preserve"> </w:t>
      </w:r>
      <w:r>
        <w:t>digital</w:t>
      </w:r>
      <w:r>
        <w:rPr>
          <w:spacing w:val="-15"/>
        </w:rPr>
        <w:t xml:space="preserve"> </w:t>
      </w:r>
      <w:r>
        <w:t>exposure in</w:t>
      </w:r>
      <w:r>
        <w:rPr>
          <w:spacing w:val="-12"/>
        </w:rPr>
        <w:t xml:space="preserve"> </w:t>
      </w:r>
      <w:r>
        <w:t>shaping modern</w:t>
      </w:r>
      <w:r>
        <w:rPr>
          <w:spacing w:val="-12"/>
        </w:rPr>
        <w:t xml:space="preserve"> </w:t>
      </w:r>
      <w:r>
        <w:t>eating habits.</w:t>
      </w:r>
      <w:r>
        <w:rPr>
          <w:spacing w:val="-1"/>
        </w:rPr>
        <w:t xml:space="preserve"> </w:t>
      </w:r>
      <w:r>
        <w:t>Reducing</w:t>
      </w:r>
      <w:r>
        <w:rPr>
          <w:spacing w:val="-8"/>
        </w:rPr>
        <w:t xml:space="preserve"> </w:t>
      </w:r>
      <w:r>
        <w:t>the</w:t>
      </w:r>
      <w:r>
        <w:rPr>
          <w:spacing w:val="-5"/>
        </w:rPr>
        <w:t xml:space="preserve"> </w:t>
      </w:r>
      <w:r>
        <w:t>negative influence</w:t>
      </w:r>
      <w:r>
        <w:rPr>
          <w:spacing w:val="-8"/>
        </w:rPr>
        <w:t xml:space="preserve"> </w:t>
      </w:r>
      <w:r>
        <w:t>of</w:t>
      </w:r>
      <w:r>
        <w:rPr>
          <w:spacing w:val="-15"/>
        </w:rPr>
        <w:t xml:space="preserve"> </w:t>
      </w:r>
      <w:r>
        <w:t>excessive</w:t>
      </w:r>
      <w:r>
        <w:rPr>
          <w:spacing w:val="-8"/>
        </w:rPr>
        <w:t xml:space="preserve"> </w:t>
      </w:r>
      <w:r>
        <w:t>social</w:t>
      </w:r>
      <w:r>
        <w:rPr>
          <w:spacing w:val="-11"/>
        </w:rPr>
        <w:t xml:space="preserve"> </w:t>
      </w:r>
      <w:r>
        <w:t>media</w:t>
      </w:r>
      <w:r>
        <w:rPr>
          <w:spacing w:val="-8"/>
        </w:rPr>
        <w:t xml:space="preserve"> </w:t>
      </w:r>
      <w:r>
        <w:t>use, while leveraging its ability to disseminate credible nutrition information, may help promote healthier, long-term eating behaviors.</w:t>
      </w:r>
    </w:p>
    <w:p w14:paraId="4F56F197" w14:textId="77777777" w:rsidR="00CB5E9F" w:rsidRDefault="00CB5E9F">
      <w:pPr>
        <w:pStyle w:val="BodyText"/>
        <w:spacing w:line="276" w:lineRule="auto"/>
        <w:jc w:val="both"/>
        <w:sectPr w:rsidR="00CB5E9F">
          <w:pgSz w:w="11910" w:h="16840"/>
          <w:pgMar w:top="1860" w:right="141" w:bottom="1980" w:left="1133" w:header="0" w:footer="1766" w:gutter="0"/>
          <w:cols w:space="720"/>
        </w:sectPr>
      </w:pPr>
    </w:p>
    <w:p w14:paraId="557F0260" w14:textId="77777777" w:rsidR="00CB5E9F" w:rsidRDefault="00CB5E9F">
      <w:pPr>
        <w:pStyle w:val="BodyText"/>
        <w:rPr>
          <w:sz w:val="22"/>
        </w:rPr>
      </w:pPr>
    </w:p>
    <w:p w14:paraId="048AF286" w14:textId="77777777" w:rsidR="00CB5E9F" w:rsidRDefault="00CB5E9F">
      <w:pPr>
        <w:pStyle w:val="BodyText"/>
        <w:rPr>
          <w:sz w:val="22"/>
        </w:rPr>
      </w:pPr>
    </w:p>
    <w:p w14:paraId="6186A365" w14:textId="77777777" w:rsidR="00CB5E9F" w:rsidRDefault="00CB5E9F">
      <w:pPr>
        <w:pStyle w:val="BodyText"/>
        <w:rPr>
          <w:sz w:val="22"/>
        </w:rPr>
      </w:pPr>
    </w:p>
    <w:p w14:paraId="053733AF" w14:textId="77777777" w:rsidR="00CB5E9F" w:rsidRDefault="00CB5E9F">
      <w:pPr>
        <w:pStyle w:val="BodyText"/>
        <w:rPr>
          <w:sz w:val="22"/>
        </w:rPr>
      </w:pPr>
    </w:p>
    <w:p w14:paraId="31C679D2" w14:textId="77777777" w:rsidR="00CB5E9F" w:rsidRDefault="00CB5E9F">
      <w:pPr>
        <w:pStyle w:val="BodyText"/>
        <w:rPr>
          <w:sz w:val="22"/>
        </w:rPr>
      </w:pPr>
    </w:p>
    <w:p w14:paraId="263C3E70" w14:textId="77777777" w:rsidR="00CB5E9F" w:rsidRDefault="00CB5E9F">
      <w:pPr>
        <w:pStyle w:val="BodyText"/>
        <w:rPr>
          <w:sz w:val="22"/>
        </w:rPr>
      </w:pPr>
    </w:p>
    <w:p w14:paraId="70341DA9" w14:textId="77777777" w:rsidR="00CB5E9F" w:rsidRDefault="00CB5E9F">
      <w:pPr>
        <w:pStyle w:val="BodyText"/>
        <w:rPr>
          <w:sz w:val="22"/>
        </w:rPr>
      </w:pPr>
    </w:p>
    <w:p w14:paraId="1A62C778" w14:textId="77777777" w:rsidR="00CB5E9F" w:rsidRDefault="00CB5E9F">
      <w:pPr>
        <w:pStyle w:val="BodyText"/>
        <w:rPr>
          <w:sz w:val="22"/>
        </w:rPr>
      </w:pPr>
    </w:p>
    <w:p w14:paraId="5A8B0FCC" w14:textId="77777777" w:rsidR="00CB5E9F" w:rsidRDefault="00CB5E9F">
      <w:pPr>
        <w:pStyle w:val="BodyText"/>
        <w:rPr>
          <w:sz w:val="22"/>
        </w:rPr>
      </w:pPr>
    </w:p>
    <w:p w14:paraId="23E9F0B5" w14:textId="77777777" w:rsidR="00CB5E9F" w:rsidRDefault="00CB5E9F">
      <w:pPr>
        <w:pStyle w:val="BodyText"/>
        <w:rPr>
          <w:sz w:val="22"/>
        </w:rPr>
      </w:pPr>
    </w:p>
    <w:p w14:paraId="60C4234C" w14:textId="77777777" w:rsidR="00CB5E9F" w:rsidRDefault="00CB5E9F">
      <w:pPr>
        <w:pStyle w:val="BodyText"/>
        <w:rPr>
          <w:sz w:val="22"/>
        </w:rPr>
      </w:pPr>
    </w:p>
    <w:p w14:paraId="5F8B08C1" w14:textId="77777777" w:rsidR="00CB5E9F" w:rsidRDefault="00CB5E9F">
      <w:pPr>
        <w:pStyle w:val="BodyText"/>
        <w:rPr>
          <w:sz w:val="22"/>
        </w:rPr>
      </w:pPr>
    </w:p>
    <w:p w14:paraId="73DBAE66" w14:textId="77777777" w:rsidR="00CB5E9F" w:rsidRDefault="00CB5E9F">
      <w:pPr>
        <w:pStyle w:val="BodyText"/>
        <w:rPr>
          <w:sz w:val="22"/>
        </w:rPr>
      </w:pPr>
    </w:p>
    <w:p w14:paraId="4DBE7A89" w14:textId="77777777" w:rsidR="00CB5E9F" w:rsidRDefault="00CB5E9F">
      <w:pPr>
        <w:pStyle w:val="BodyText"/>
        <w:rPr>
          <w:sz w:val="22"/>
        </w:rPr>
      </w:pPr>
    </w:p>
    <w:p w14:paraId="1F6FC0CC" w14:textId="77777777" w:rsidR="00CB5E9F" w:rsidRDefault="00CB5E9F">
      <w:pPr>
        <w:pStyle w:val="BodyText"/>
        <w:rPr>
          <w:sz w:val="22"/>
        </w:rPr>
      </w:pPr>
    </w:p>
    <w:p w14:paraId="1D442296" w14:textId="77777777" w:rsidR="00CB5E9F" w:rsidRDefault="00CB5E9F">
      <w:pPr>
        <w:pStyle w:val="BodyText"/>
        <w:rPr>
          <w:sz w:val="22"/>
        </w:rPr>
      </w:pPr>
    </w:p>
    <w:p w14:paraId="59EF8B1D" w14:textId="77777777" w:rsidR="00CB5E9F" w:rsidRDefault="00CB5E9F">
      <w:pPr>
        <w:pStyle w:val="BodyText"/>
        <w:rPr>
          <w:sz w:val="22"/>
        </w:rPr>
      </w:pPr>
    </w:p>
    <w:p w14:paraId="55B8C155" w14:textId="77777777" w:rsidR="00CB5E9F" w:rsidRDefault="00CB5E9F">
      <w:pPr>
        <w:pStyle w:val="BodyText"/>
        <w:rPr>
          <w:sz w:val="22"/>
        </w:rPr>
      </w:pPr>
    </w:p>
    <w:p w14:paraId="2BDDC601" w14:textId="77777777" w:rsidR="00CB5E9F" w:rsidRDefault="00CB5E9F">
      <w:pPr>
        <w:pStyle w:val="BodyText"/>
        <w:rPr>
          <w:sz w:val="22"/>
        </w:rPr>
      </w:pPr>
    </w:p>
    <w:p w14:paraId="7601CBF5" w14:textId="77777777" w:rsidR="00CB5E9F" w:rsidRDefault="00CB5E9F">
      <w:pPr>
        <w:pStyle w:val="BodyText"/>
        <w:rPr>
          <w:sz w:val="22"/>
        </w:rPr>
      </w:pPr>
    </w:p>
    <w:p w14:paraId="3DFA6DAA" w14:textId="77777777" w:rsidR="00CB5E9F" w:rsidRDefault="00CB5E9F">
      <w:pPr>
        <w:pStyle w:val="BodyText"/>
        <w:rPr>
          <w:sz w:val="22"/>
        </w:rPr>
      </w:pPr>
    </w:p>
    <w:p w14:paraId="4B4DEFBE" w14:textId="77777777" w:rsidR="00CB5E9F" w:rsidRDefault="00CB5E9F">
      <w:pPr>
        <w:pStyle w:val="BodyText"/>
        <w:rPr>
          <w:sz w:val="22"/>
        </w:rPr>
      </w:pPr>
    </w:p>
    <w:p w14:paraId="07F335D3" w14:textId="77777777" w:rsidR="00CB5E9F" w:rsidRDefault="00CB5E9F">
      <w:pPr>
        <w:pStyle w:val="BodyText"/>
        <w:rPr>
          <w:sz w:val="22"/>
        </w:rPr>
      </w:pPr>
    </w:p>
    <w:p w14:paraId="1864A56A" w14:textId="77777777" w:rsidR="00CB5E9F" w:rsidRDefault="00CB5E9F">
      <w:pPr>
        <w:pStyle w:val="BodyText"/>
        <w:rPr>
          <w:sz w:val="22"/>
        </w:rPr>
      </w:pPr>
    </w:p>
    <w:p w14:paraId="682A8B1A" w14:textId="77777777" w:rsidR="00CB5E9F" w:rsidRDefault="00CB5E9F">
      <w:pPr>
        <w:pStyle w:val="BodyText"/>
        <w:rPr>
          <w:sz w:val="22"/>
        </w:rPr>
      </w:pPr>
    </w:p>
    <w:p w14:paraId="43275C1B" w14:textId="77777777" w:rsidR="00CB5E9F" w:rsidRDefault="00CB5E9F">
      <w:pPr>
        <w:pStyle w:val="BodyText"/>
        <w:rPr>
          <w:sz w:val="22"/>
        </w:rPr>
      </w:pPr>
    </w:p>
    <w:p w14:paraId="580554B8" w14:textId="77777777" w:rsidR="00CB5E9F" w:rsidRDefault="00CB5E9F">
      <w:pPr>
        <w:pStyle w:val="BodyText"/>
        <w:rPr>
          <w:sz w:val="22"/>
        </w:rPr>
      </w:pPr>
    </w:p>
    <w:p w14:paraId="5F8FF9AC" w14:textId="77777777" w:rsidR="00CB5E9F" w:rsidRDefault="00CB5E9F">
      <w:pPr>
        <w:pStyle w:val="BodyText"/>
        <w:rPr>
          <w:sz w:val="22"/>
        </w:rPr>
      </w:pPr>
    </w:p>
    <w:p w14:paraId="316A2BBA" w14:textId="77777777" w:rsidR="00CB5E9F" w:rsidRDefault="00CB5E9F">
      <w:pPr>
        <w:pStyle w:val="BodyText"/>
        <w:rPr>
          <w:sz w:val="22"/>
        </w:rPr>
      </w:pPr>
    </w:p>
    <w:p w14:paraId="511C5C28" w14:textId="77777777" w:rsidR="00CB5E9F" w:rsidRDefault="00CB5E9F">
      <w:pPr>
        <w:pStyle w:val="BodyText"/>
        <w:rPr>
          <w:sz w:val="22"/>
        </w:rPr>
      </w:pPr>
    </w:p>
    <w:p w14:paraId="48083F5A" w14:textId="77777777" w:rsidR="00CB5E9F" w:rsidRDefault="00CB5E9F">
      <w:pPr>
        <w:pStyle w:val="BodyText"/>
        <w:rPr>
          <w:sz w:val="22"/>
        </w:rPr>
      </w:pPr>
    </w:p>
    <w:p w14:paraId="7F732AD8" w14:textId="77777777" w:rsidR="00CB5E9F" w:rsidRDefault="00CB5E9F">
      <w:pPr>
        <w:pStyle w:val="BodyText"/>
        <w:rPr>
          <w:sz w:val="22"/>
        </w:rPr>
      </w:pPr>
    </w:p>
    <w:p w14:paraId="003FA7CB" w14:textId="77777777" w:rsidR="00CB5E9F" w:rsidRDefault="00CB5E9F">
      <w:pPr>
        <w:pStyle w:val="BodyText"/>
        <w:rPr>
          <w:sz w:val="22"/>
        </w:rPr>
      </w:pPr>
    </w:p>
    <w:p w14:paraId="2514CBDF" w14:textId="77777777" w:rsidR="00CB5E9F" w:rsidRDefault="00CB5E9F">
      <w:pPr>
        <w:pStyle w:val="BodyText"/>
        <w:rPr>
          <w:sz w:val="22"/>
        </w:rPr>
      </w:pPr>
    </w:p>
    <w:p w14:paraId="29DDFB89" w14:textId="77777777" w:rsidR="00CB5E9F" w:rsidRDefault="00CB5E9F">
      <w:pPr>
        <w:pStyle w:val="BodyText"/>
        <w:rPr>
          <w:sz w:val="22"/>
        </w:rPr>
      </w:pPr>
    </w:p>
    <w:p w14:paraId="4407909C" w14:textId="77777777" w:rsidR="00CB5E9F" w:rsidRDefault="00CB5E9F">
      <w:pPr>
        <w:pStyle w:val="BodyText"/>
        <w:rPr>
          <w:sz w:val="22"/>
        </w:rPr>
      </w:pPr>
    </w:p>
    <w:p w14:paraId="71438257" w14:textId="77777777" w:rsidR="00CB5E9F" w:rsidRDefault="00CB5E9F">
      <w:pPr>
        <w:pStyle w:val="BodyText"/>
        <w:rPr>
          <w:sz w:val="22"/>
        </w:rPr>
      </w:pPr>
    </w:p>
    <w:p w14:paraId="45EC435C" w14:textId="77777777" w:rsidR="00CB5E9F" w:rsidRDefault="00CB5E9F">
      <w:pPr>
        <w:pStyle w:val="BodyText"/>
        <w:rPr>
          <w:sz w:val="22"/>
        </w:rPr>
      </w:pPr>
    </w:p>
    <w:p w14:paraId="13E0EEBA" w14:textId="77777777" w:rsidR="00CB5E9F" w:rsidRDefault="00CB5E9F">
      <w:pPr>
        <w:pStyle w:val="BodyText"/>
        <w:rPr>
          <w:sz w:val="22"/>
        </w:rPr>
      </w:pPr>
    </w:p>
    <w:p w14:paraId="373301EE" w14:textId="77777777" w:rsidR="00CB5E9F" w:rsidRDefault="00CB5E9F">
      <w:pPr>
        <w:pStyle w:val="BodyText"/>
        <w:rPr>
          <w:sz w:val="22"/>
        </w:rPr>
      </w:pPr>
    </w:p>
    <w:p w14:paraId="3ADDCF51" w14:textId="77777777" w:rsidR="00CB5E9F" w:rsidRDefault="00CB5E9F">
      <w:pPr>
        <w:pStyle w:val="BodyText"/>
        <w:rPr>
          <w:sz w:val="22"/>
        </w:rPr>
      </w:pPr>
    </w:p>
    <w:p w14:paraId="6A6737AE" w14:textId="77777777" w:rsidR="00CB5E9F" w:rsidRDefault="00CB5E9F">
      <w:pPr>
        <w:pStyle w:val="BodyText"/>
        <w:rPr>
          <w:sz w:val="22"/>
        </w:rPr>
      </w:pPr>
    </w:p>
    <w:p w14:paraId="14D00593" w14:textId="77777777" w:rsidR="00CB5E9F" w:rsidRDefault="00CB5E9F">
      <w:pPr>
        <w:pStyle w:val="BodyText"/>
        <w:rPr>
          <w:sz w:val="22"/>
        </w:rPr>
      </w:pPr>
    </w:p>
    <w:p w14:paraId="0B729972" w14:textId="77777777" w:rsidR="00CB5E9F" w:rsidRDefault="00CB5E9F">
      <w:pPr>
        <w:pStyle w:val="BodyText"/>
        <w:rPr>
          <w:sz w:val="22"/>
        </w:rPr>
      </w:pPr>
    </w:p>
    <w:p w14:paraId="46755101" w14:textId="77777777" w:rsidR="00CB5E9F" w:rsidRDefault="00CB5E9F">
      <w:pPr>
        <w:pStyle w:val="BodyText"/>
        <w:rPr>
          <w:sz w:val="22"/>
        </w:rPr>
      </w:pPr>
    </w:p>
    <w:p w14:paraId="1DB15BBF" w14:textId="77777777" w:rsidR="00CB5E9F" w:rsidRDefault="00CB5E9F">
      <w:pPr>
        <w:pStyle w:val="BodyText"/>
        <w:rPr>
          <w:sz w:val="22"/>
        </w:rPr>
      </w:pPr>
    </w:p>
    <w:p w14:paraId="381973B2" w14:textId="77777777" w:rsidR="00CB5E9F" w:rsidRDefault="00CB5E9F">
      <w:pPr>
        <w:pStyle w:val="BodyText"/>
        <w:rPr>
          <w:sz w:val="22"/>
        </w:rPr>
      </w:pPr>
    </w:p>
    <w:p w14:paraId="43784E2D" w14:textId="77777777" w:rsidR="00CB5E9F" w:rsidRDefault="00CB5E9F">
      <w:pPr>
        <w:pStyle w:val="BodyText"/>
        <w:rPr>
          <w:sz w:val="22"/>
        </w:rPr>
      </w:pPr>
    </w:p>
    <w:p w14:paraId="795BFE5E" w14:textId="77777777" w:rsidR="00CB5E9F" w:rsidRDefault="00CB5E9F">
      <w:pPr>
        <w:pStyle w:val="BodyText"/>
        <w:rPr>
          <w:sz w:val="22"/>
        </w:rPr>
      </w:pPr>
    </w:p>
    <w:p w14:paraId="593A5D2C" w14:textId="77777777" w:rsidR="00CB5E9F" w:rsidRDefault="00CB5E9F">
      <w:pPr>
        <w:pStyle w:val="BodyText"/>
        <w:rPr>
          <w:sz w:val="22"/>
        </w:rPr>
      </w:pPr>
    </w:p>
    <w:p w14:paraId="2F1558F2" w14:textId="77777777" w:rsidR="00CB5E9F" w:rsidRDefault="00CB5E9F">
      <w:pPr>
        <w:pStyle w:val="BodyText"/>
        <w:rPr>
          <w:sz w:val="22"/>
        </w:rPr>
      </w:pPr>
    </w:p>
    <w:p w14:paraId="61020E55" w14:textId="77777777" w:rsidR="00CB5E9F" w:rsidRDefault="00CB5E9F">
      <w:pPr>
        <w:pStyle w:val="BodyText"/>
        <w:spacing w:before="32"/>
        <w:rPr>
          <w:sz w:val="22"/>
        </w:rPr>
      </w:pPr>
    </w:p>
    <w:p w14:paraId="26ECCB97" w14:textId="77777777" w:rsidR="00CB5E9F" w:rsidRDefault="00000000">
      <w:pPr>
        <w:ind w:left="6"/>
        <w:jc w:val="center"/>
      </w:pPr>
      <w:r>
        <w:rPr>
          <w:spacing w:val="-5"/>
        </w:rPr>
        <w:t>36</w:t>
      </w:r>
    </w:p>
    <w:p w14:paraId="654B2B3B" w14:textId="77777777" w:rsidR="00CB5E9F" w:rsidRDefault="00CB5E9F">
      <w:pPr>
        <w:jc w:val="center"/>
        <w:sectPr w:rsidR="00CB5E9F">
          <w:footerReference w:type="default" r:id="rId21"/>
          <w:pgSz w:w="11910" w:h="16840"/>
          <w:pgMar w:top="1920" w:right="141" w:bottom="1360" w:left="1133" w:header="0" w:footer="1180" w:gutter="0"/>
          <w:cols w:space="720"/>
        </w:sectPr>
      </w:pPr>
    </w:p>
    <w:p w14:paraId="0FC66C4D" w14:textId="77777777" w:rsidR="00CB5E9F" w:rsidRDefault="00CB5E9F">
      <w:pPr>
        <w:pStyle w:val="BodyText"/>
        <w:spacing w:before="13"/>
        <w:rPr>
          <w:sz w:val="28"/>
        </w:rPr>
      </w:pPr>
    </w:p>
    <w:p w14:paraId="4A356EBC" w14:textId="77777777" w:rsidR="00CB5E9F" w:rsidRDefault="00000000">
      <w:pPr>
        <w:pStyle w:val="Heading1"/>
        <w:ind w:left="283"/>
        <w:jc w:val="left"/>
      </w:pPr>
      <w:bookmarkStart w:id="71" w:name="REFERENCES"/>
      <w:bookmarkEnd w:id="71"/>
      <w:r>
        <w:rPr>
          <w:spacing w:val="-2"/>
        </w:rPr>
        <w:t>REFERENCES</w:t>
      </w:r>
    </w:p>
    <w:p w14:paraId="7EE5F4F0" w14:textId="77777777" w:rsidR="00CB5E9F" w:rsidRDefault="00000000">
      <w:pPr>
        <w:pStyle w:val="BodyText"/>
        <w:spacing w:before="311" w:line="276" w:lineRule="auto"/>
        <w:ind w:left="307" w:right="1307"/>
        <w:jc w:val="both"/>
      </w:pPr>
      <w:r>
        <w:t>Cyders,</w:t>
      </w:r>
      <w:r>
        <w:rPr>
          <w:spacing w:val="-2"/>
        </w:rPr>
        <w:t xml:space="preserve"> </w:t>
      </w:r>
      <w:r>
        <w:t>M. A., Littlefield, A. K., Coffey, S.,</w:t>
      </w:r>
      <w:r>
        <w:rPr>
          <w:spacing w:val="-4"/>
        </w:rPr>
        <w:t xml:space="preserve"> </w:t>
      </w:r>
      <w:r>
        <w:t>&amp;</w:t>
      </w:r>
      <w:r>
        <w:rPr>
          <w:spacing w:val="-15"/>
        </w:rPr>
        <w:t xml:space="preserve"> </w:t>
      </w:r>
      <w:proofErr w:type="spellStart"/>
      <w:r>
        <w:t>Karyadi</w:t>
      </w:r>
      <w:proofErr w:type="spellEnd"/>
      <w:r>
        <w:t>, K. A. (2014). Examination</w:t>
      </w:r>
      <w:r>
        <w:rPr>
          <w:spacing w:val="-11"/>
        </w:rPr>
        <w:t xml:space="preserve"> </w:t>
      </w:r>
      <w:r>
        <w:t>of</w:t>
      </w:r>
      <w:r>
        <w:rPr>
          <w:spacing w:val="-15"/>
        </w:rPr>
        <w:t xml:space="preserve"> </w:t>
      </w:r>
      <w:r>
        <w:t>a</w:t>
      </w:r>
      <w:r>
        <w:rPr>
          <w:spacing w:val="-4"/>
        </w:rPr>
        <w:t xml:space="preserve"> </w:t>
      </w:r>
      <w:r>
        <w:t>short English version of</w:t>
      </w:r>
      <w:r>
        <w:rPr>
          <w:spacing w:val="-2"/>
        </w:rPr>
        <w:t xml:space="preserve"> </w:t>
      </w:r>
      <w:r>
        <w:t xml:space="preserve">the UPPS-P Impulsive Behavior Scale. </w:t>
      </w:r>
      <w:r>
        <w:rPr>
          <w:i/>
        </w:rPr>
        <w:t>Addictive Behaviors, 39</w:t>
      </w:r>
      <w:r>
        <w:t xml:space="preserve">(9), 1372– </w:t>
      </w:r>
      <w:r>
        <w:rPr>
          <w:spacing w:val="-2"/>
        </w:rPr>
        <w:t>1376.</w:t>
      </w:r>
    </w:p>
    <w:p w14:paraId="56F2A8CD" w14:textId="77777777" w:rsidR="00CB5E9F" w:rsidRDefault="00CB5E9F">
      <w:pPr>
        <w:pStyle w:val="BodyText"/>
        <w:spacing w:before="39"/>
      </w:pPr>
    </w:p>
    <w:p w14:paraId="3642A5DA" w14:textId="77777777" w:rsidR="00CB5E9F" w:rsidRDefault="00000000">
      <w:pPr>
        <w:pStyle w:val="BodyText"/>
        <w:spacing w:line="276" w:lineRule="auto"/>
        <w:ind w:left="307" w:right="1292"/>
        <w:jc w:val="both"/>
      </w:pPr>
      <w:r>
        <w:rPr>
          <w:color w:val="1F1F1F"/>
        </w:rPr>
        <w:t>Primack, B. A.,</w:t>
      </w:r>
      <w:r>
        <w:rPr>
          <w:color w:val="1F1F1F"/>
          <w:spacing w:val="-3"/>
        </w:rPr>
        <w:t xml:space="preserve"> </w:t>
      </w:r>
      <w:proofErr w:type="spellStart"/>
      <w:r>
        <w:rPr>
          <w:color w:val="1F1F1F"/>
        </w:rPr>
        <w:t>Shensa</w:t>
      </w:r>
      <w:proofErr w:type="spellEnd"/>
      <w:r>
        <w:rPr>
          <w:color w:val="1F1F1F"/>
        </w:rPr>
        <w:t xml:space="preserve">, A., </w:t>
      </w:r>
      <w:proofErr w:type="spellStart"/>
      <w:r>
        <w:rPr>
          <w:color w:val="1F1F1F"/>
        </w:rPr>
        <w:t>Sidani</w:t>
      </w:r>
      <w:proofErr w:type="spellEnd"/>
      <w:r>
        <w:rPr>
          <w:color w:val="1F1F1F"/>
        </w:rPr>
        <w:t>, J. E.,</w:t>
      </w:r>
      <w:r>
        <w:rPr>
          <w:color w:val="1F1F1F"/>
          <w:spacing w:val="-2"/>
        </w:rPr>
        <w:t xml:space="preserve"> </w:t>
      </w:r>
      <w:proofErr w:type="spellStart"/>
      <w:r>
        <w:rPr>
          <w:color w:val="1F1F1F"/>
        </w:rPr>
        <w:t>Whaite</w:t>
      </w:r>
      <w:proofErr w:type="spellEnd"/>
      <w:r>
        <w:rPr>
          <w:color w:val="1F1F1F"/>
        </w:rPr>
        <w:t>, E. O., Lin, L. Y., Rosen, D.,</w:t>
      </w:r>
      <w:r>
        <w:rPr>
          <w:color w:val="1F1F1F"/>
          <w:spacing w:val="-3"/>
        </w:rPr>
        <w:t xml:space="preserve"> </w:t>
      </w:r>
      <w:r>
        <w:rPr>
          <w:color w:val="1F1F1F"/>
        </w:rPr>
        <w:t>...</w:t>
      </w:r>
      <w:r>
        <w:rPr>
          <w:color w:val="1F1F1F"/>
          <w:spacing w:val="-5"/>
        </w:rPr>
        <w:t xml:space="preserve"> </w:t>
      </w:r>
      <w:r>
        <w:rPr>
          <w:color w:val="1F1F1F"/>
        </w:rPr>
        <w:t>&amp;</w:t>
      </w:r>
      <w:r>
        <w:rPr>
          <w:color w:val="1F1F1F"/>
          <w:spacing w:val="-12"/>
        </w:rPr>
        <w:t xml:space="preserve"> </w:t>
      </w:r>
      <w:r>
        <w:rPr>
          <w:color w:val="1F1F1F"/>
        </w:rPr>
        <w:t>Miller, E. (2017). Social media use and perceived social isolation among young adults in the US. American journal of preventive medicine, 53(1), 1-8.</w:t>
      </w:r>
    </w:p>
    <w:p w14:paraId="35E16CD2" w14:textId="77777777" w:rsidR="00CB5E9F" w:rsidRDefault="00CB5E9F">
      <w:pPr>
        <w:pStyle w:val="BodyText"/>
        <w:spacing w:before="44"/>
      </w:pPr>
    </w:p>
    <w:p w14:paraId="241878DA" w14:textId="77777777" w:rsidR="00CB5E9F" w:rsidRDefault="00000000">
      <w:pPr>
        <w:pStyle w:val="BodyText"/>
        <w:spacing w:line="276" w:lineRule="auto"/>
        <w:ind w:left="307" w:right="1299"/>
        <w:jc w:val="both"/>
      </w:pPr>
      <w:proofErr w:type="spellStart"/>
      <w:r>
        <w:rPr>
          <w:color w:val="1F1F1F"/>
        </w:rPr>
        <w:t>Vaterlaus</w:t>
      </w:r>
      <w:proofErr w:type="spellEnd"/>
      <w:r>
        <w:rPr>
          <w:color w:val="1F1F1F"/>
        </w:rPr>
        <w:t>, J. M., Patten, E. V., Roche, C., &amp; Young, J. A. (2015). #Gettinghealthy: The perceived influence of social media on young adult health behaviors. Computers in Human Behavior, 45, 151-157.</w:t>
      </w:r>
    </w:p>
    <w:p w14:paraId="59E0FE63" w14:textId="77777777" w:rsidR="00CB5E9F" w:rsidRDefault="00CB5E9F">
      <w:pPr>
        <w:pStyle w:val="BodyText"/>
        <w:spacing w:before="45"/>
      </w:pPr>
    </w:p>
    <w:p w14:paraId="278C08D6" w14:textId="77777777" w:rsidR="00CB5E9F" w:rsidRDefault="00000000">
      <w:pPr>
        <w:pStyle w:val="BodyText"/>
        <w:spacing w:line="278" w:lineRule="auto"/>
        <w:ind w:left="307" w:right="1284"/>
        <w:jc w:val="both"/>
      </w:pPr>
      <w:r>
        <w:rPr>
          <w:color w:val="1F1F1F"/>
        </w:rPr>
        <w:t>Cyders,</w:t>
      </w:r>
      <w:r>
        <w:rPr>
          <w:color w:val="1F1F1F"/>
          <w:spacing w:val="-1"/>
        </w:rPr>
        <w:t xml:space="preserve"> </w:t>
      </w:r>
      <w:r>
        <w:rPr>
          <w:color w:val="1F1F1F"/>
        </w:rPr>
        <w:t>M. A., Littlefield, A. K., Coffey, S., &amp;</w:t>
      </w:r>
      <w:r>
        <w:rPr>
          <w:color w:val="1F1F1F"/>
          <w:spacing w:val="-11"/>
        </w:rPr>
        <w:t xml:space="preserve"> </w:t>
      </w:r>
      <w:proofErr w:type="spellStart"/>
      <w:r>
        <w:rPr>
          <w:color w:val="1F1F1F"/>
        </w:rPr>
        <w:t>Karyadi</w:t>
      </w:r>
      <w:proofErr w:type="spellEnd"/>
      <w:r>
        <w:rPr>
          <w:color w:val="1F1F1F"/>
        </w:rPr>
        <w:t>, K. A. (2014). Examination</w:t>
      </w:r>
      <w:r>
        <w:rPr>
          <w:color w:val="1F1F1F"/>
          <w:spacing w:val="-10"/>
        </w:rPr>
        <w:t xml:space="preserve"> </w:t>
      </w:r>
      <w:r>
        <w:rPr>
          <w:color w:val="1F1F1F"/>
        </w:rPr>
        <w:t>of</w:t>
      </w:r>
      <w:r>
        <w:rPr>
          <w:color w:val="1F1F1F"/>
          <w:spacing w:val="-15"/>
        </w:rPr>
        <w:t xml:space="preserve"> </w:t>
      </w:r>
      <w:r>
        <w:rPr>
          <w:color w:val="1F1F1F"/>
        </w:rPr>
        <w:t>a</w:t>
      </w:r>
      <w:r>
        <w:rPr>
          <w:color w:val="1F1F1F"/>
          <w:spacing w:val="-4"/>
        </w:rPr>
        <w:t xml:space="preserve"> </w:t>
      </w:r>
      <w:r>
        <w:rPr>
          <w:color w:val="1F1F1F"/>
        </w:rPr>
        <w:t xml:space="preserve">short English version of the UPPS-P Impulsive Behavior Scale. Addictive behaviors, 39(9), 1372- </w:t>
      </w:r>
      <w:r>
        <w:rPr>
          <w:color w:val="1F1F1F"/>
          <w:spacing w:val="-2"/>
        </w:rPr>
        <w:t>1376.</w:t>
      </w:r>
    </w:p>
    <w:p w14:paraId="423BD0A9" w14:textId="77777777" w:rsidR="00CB5E9F" w:rsidRDefault="00CB5E9F">
      <w:pPr>
        <w:pStyle w:val="BodyText"/>
        <w:spacing w:before="31"/>
      </w:pPr>
    </w:p>
    <w:p w14:paraId="0BC0B1D9" w14:textId="77777777" w:rsidR="00CB5E9F" w:rsidRDefault="00000000">
      <w:pPr>
        <w:pStyle w:val="BodyText"/>
        <w:spacing w:line="276" w:lineRule="auto"/>
        <w:ind w:left="307" w:right="1307"/>
        <w:jc w:val="both"/>
      </w:pPr>
      <w:r>
        <w:rPr>
          <w:color w:val="1F1F1F"/>
        </w:rPr>
        <w:t xml:space="preserve">Liao, C., Tan, Y., Muniz, K., &amp; </w:t>
      </w:r>
      <w:proofErr w:type="spellStart"/>
      <w:r>
        <w:rPr>
          <w:color w:val="1F1F1F"/>
        </w:rPr>
        <w:t>Laudadio</w:t>
      </w:r>
      <w:proofErr w:type="spellEnd"/>
      <w:r>
        <w:rPr>
          <w:color w:val="1F1F1F"/>
        </w:rPr>
        <w:t>, T. (2016). Ethnic restaurant consumption experience: A</w:t>
      </w:r>
      <w:r>
        <w:rPr>
          <w:color w:val="1F1F1F"/>
          <w:spacing w:val="-5"/>
        </w:rPr>
        <w:t xml:space="preserve"> </w:t>
      </w:r>
      <w:r>
        <w:rPr>
          <w:color w:val="1F1F1F"/>
        </w:rPr>
        <w:t>cross-national virtual</w:t>
      </w:r>
      <w:r>
        <w:rPr>
          <w:color w:val="1F1F1F"/>
          <w:spacing w:val="-14"/>
        </w:rPr>
        <w:t xml:space="preserve"> </w:t>
      </w:r>
      <w:r>
        <w:rPr>
          <w:color w:val="1F1F1F"/>
        </w:rPr>
        <w:t>survey. Journal</w:t>
      </w:r>
      <w:r>
        <w:rPr>
          <w:color w:val="1F1F1F"/>
          <w:spacing w:val="-13"/>
        </w:rPr>
        <w:t xml:space="preserve"> </w:t>
      </w:r>
      <w:r>
        <w:rPr>
          <w:color w:val="1F1F1F"/>
        </w:rPr>
        <w:t>of</w:t>
      </w:r>
      <w:r>
        <w:rPr>
          <w:color w:val="1F1F1F"/>
          <w:spacing w:val="-13"/>
        </w:rPr>
        <w:t xml:space="preserve"> </w:t>
      </w:r>
      <w:r>
        <w:rPr>
          <w:color w:val="1F1F1F"/>
        </w:rPr>
        <w:t>Foodservice Business</w:t>
      </w:r>
      <w:r>
        <w:rPr>
          <w:color w:val="1F1F1F"/>
          <w:spacing w:val="-2"/>
        </w:rPr>
        <w:t xml:space="preserve"> </w:t>
      </w:r>
      <w:r>
        <w:rPr>
          <w:color w:val="1F1F1F"/>
        </w:rPr>
        <w:t xml:space="preserve">Research, 19(5), </w:t>
      </w:r>
      <w:r>
        <w:rPr>
          <w:color w:val="1F1F1F"/>
          <w:spacing w:val="-2"/>
        </w:rPr>
        <w:t>554-572.</w:t>
      </w:r>
    </w:p>
    <w:p w14:paraId="7A738C1F" w14:textId="77777777" w:rsidR="00CB5E9F" w:rsidRDefault="00CB5E9F">
      <w:pPr>
        <w:pStyle w:val="BodyText"/>
        <w:spacing w:before="44"/>
      </w:pPr>
    </w:p>
    <w:p w14:paraId="3DD38D9A" w14:textId="77777777" w:rsidR="00CB5E9F" w:rsidRDefault="00000000">
      <w:pPr>
        <w:pStyle w:val="BodyText"/>
        <w:spacing w:line="276" w:lineRule="auto"/>
        <w:ind w:left="307" w:right="1296"/>
        <w:jc w:val="both"/>
      </w:pPr>
      <w:proofErr w:type="spellStart"/>
      <w:r>
        <w:rPr>
          <w:color w:val="1F1F1F"/>
        </w:rPr>
        <w:t>Mkono</w:t>
      </w:r>
      <w:proofErr w:type="spellEnd"/>
      <w:r>
        <w:rPr>
          <w:color w:val="1F1F1F"/>
        </w:rPr>
        <w:t>, M., Markwell, K., &amp;</w:t>
      </w:r>
      <w:r>
        <w:rPr>
          <w:color w:val="1F1F1F"/>
          <w:spacing w:val="-6"/>
        </w:rPr>
        <w:t xml:space="preserve"> </w:t>
      </w:r>
      <w:r>
        <w:rPr>
          <w:color w:val="1F1F1F"/>
        </w:rPr>
        <w:t>Wilson, E. (2013). Interpreting the postcolonial: Challenges for developing country ethnic restaurant experiences. Tourism Analysis, 18(6), 687-701.</w:t>
      </w:r>
    </w:p>
    <w:p w14:paraId="77EC2F06" w14:textId="77777777" w:rsidR="00CB5E9F" w:rsidRDefault="00CB5E9F">
      <w:pPr>
        <w:pStyle w:val="BodyText"/>
        <w:spacing w:before="45"/>
      </w:pPr>
    </w:p>
    <w:p w14:paraId="3AD4F077" w14:textId="77777777" w:rsidR="00CB5E9F" w:rsidRDefault="00000000">
      <w:pPr>
        <w:pStyle w:val="BodyText"/>
        <w:spacing w:line="276" w:lineRule="auto"/>
        <w:ind w:left="307" w:right="1280"/>
        <w:jc w:val="both"/>
      </w:pPr>
      <w:r>
        <w:rPr>
          <w:color w:val="1F1F1F"/>
        </w:rPr>
        <w:t>Zhu, D. H., Chang, Y. P., &amp; Luo, J. J. (2018). Understanding the influence of</w:t>
      </w:r>
      <w:r>
        <w:rPr>
          <w:color w:val="1F1F1F"/>
          <w:spacing w:val="-2"/>
        </w:rPr>
        <w:t xml:space="preserve"> </w:t>
      </w:r>
      <w:r>
        <w:rPr>
          <w:color w:val="1F1F1F"/>
        </w:rPr>
        <w:t>cross-platform participants' social links: A perspective from social motivators. International Journal of Information Management, 39, 80-93.</w:t>
      </w:r>
    </w:p>
    <w:p w14:paraId="1619E5AB" w14:textId="77777777" w:rsidR="00CB5E9F" w:rsidRDefault="00CB5E9F">
      <w:pPr>
        <w:pStyle w:val="BodyText"/>
        <w:spacing w:before="39"/>
      </w:pPr>
    </w:p>
    <w:p w14:paraId="7A8C7BD4" w14:textId="77777777" w:rsidR="00CB5E9F" w:rsidRDefault="00000000">
      <w:pPr>
        <w:pStyle w:val="BodyText"/>
        <w:spacing w:before="1" w:line="276" w:lineRule="auto"/>
        <w:ind w:left="307" w:right="1424"/>
        <w:jc w:val="both"/>
      </w:pPr>
      <w:r>
        <w:rPr>
          <w:color w:val="1F1F1F"/>
        </w:rPr>
        <w:t>Cepeda-Benito,</w:t>
      </w:r>
      <w:r>
        <w:rPr>
          <w:color w:val="1F1F1F"/>
          <w:spacing w:val="-1"/>
        </w:rPr>
        <w:t xml:space="preserve"> </w:t>
      </w:r>
      <w:r>
        <w:rPr>
          <w:color w:val="1F1F1F"/>
        </w:rPr>
        <w:t>A.,</w:t>
      </w:r>
      <w:r>
        <w:rPr>
          <w:color w:val="1F1F1F"/>
          <w:spacing w:val="-5"/>
        </w:rPr>
        <w:t xml:space="preserve"> </w:t>
      </w:r>
      <w:proofErr w:type="spellStart"/>
      <w:r>
        <w:rPr>
          <w:color w:val="1F1F1F"/>
        </w:rPr>
        <w:t>Gleaves</w:t>
      </w:r>
      <w:proofErr w:type="spellEnd"/>
      <w:r>
        <w:rPr>
          <w:color w:val="1F1F1F"/>
        </w:rPr>
        <w:t>, D.</w:t>
      </w:r>
      <w:r>
        <w:rPr>
          <w:color w:val="1F1F1F"/>
          <w:spacing w:val="-1"/>
        </w:rPr>
        <w:t xml:space="preserve"> </w:t>
      </w:r>
      <w:r>
        <w:rPr>
          <w:color w:val="1F1F1F"/>
        </w:rPr>
        <w:t>H.,</w:t>
      </w:r>
      <w:r>
        <w:rPr>
          <w:color w:val="1F1F1F"/>
          <w:spacing w:val="-6"/>
        </w:rPr>
        <w:t xml:space="preserve"> </w:t>
      </w:r>
      <w:r>
        <w:rPr>
          <w:color w:val="1F1F1F"/>
        </w:rPr>
        <w:t>Williams, T. L.,</w:t>
      </w:r>
      <w:r>
        <w:rPr>
          <w:color w:val="1F1F1F"/>
          <w:spacing w:val="-5"/>
        </w:rPr>
        <w:t xml:space="preserve"> </w:t>
      </w:r>
      <w:r>
        <w:rPr>
          <w:color w:val="1F1F1F"/>
        </w:rPr>
        <w:t>&amp;</w:t>
      </w:r>
      <w:r>
        <w:rPr>
          <w:color w:val="1F1F1F"/>
          <w:spacing w:val="-15"/>
        </w:rPr>
        <w:t xml:space="preserve"> </w:t>
      </w:r>
      <w:r>
        <w:rPr>
          <w:color w:val="1F1F1F"/>
        </w:rPr>
        <w:t>Erath,</w:t>
      </w:r>
      <w:r>
        <w:rPr>
          <w:color w:val="1F1F1F"/>
          <w:spacing w:val="-2"/>
        </w:rPr>
        <w:t xml:space="preserve"> </w:t>
      </w:r>
      <w:r>
        <w:rPr>
          <w:color w:val="1F1F1F"/>
        </w:rPr>
        <w:t>S.</w:t>
      </w:r>
      <w:r>
        <w:rPr>
          <w:color w:val="1F1F1F"/>
          <w:spacing w:val="-4"/>
        </w:rPr>
        <w:t xml:space="preserve"> </w:t>
      </w:r>
      <w:r>
        <w:rPr>
          <w:color w:val="1F1F1F"/>
        </w:rPr>
        <w:t>A.</w:t>
      </w:r>
      <w:r>
        <w:rPr>
          <w:color w:val="1F1F1F"/>
          <w:spacing w:val="-1"/>
        </w:rPr>
        <w:t xml:space="preserve"> </w:t>
      </w:r>
      <w:r>
        <w:rPr>
          <w:color w:val="1F1F1F"/>
        </w:rPr>
        <w:t>(2000).</w:t>
      </w:r>
      <w:r>
        <w:rPr>
          <w:color w:val="1F1F1F"/>
          <w:spacing w:val="-15"/>
        </w:rPr>
        <w:t xml:space="preserve"> </w:t>
      </w:r>
      <w:r>
        <w:rPr>
          <w:color w:val="1F1F1F"/>
        </w:rPr>
        <w:t>The</w:t>
      </w:r>
      <w:r>
        <w:rPr>
          <w:color w:val="1F1F1F"/>
          <w:spacing w:val="-4"/>
        </w:rPr>
        <w:t xml:space="preserve"> </w:t>
      </w:r>
      <w:r>
        <w:rPr>
          <w:color w:val="1F1F1F"/>
        </w:rPr>
        <w:t xml:space="preserve">development and validation of the state and trait food-cravings questionnaires. Behavior Therapy, 31(1), </w:t>
      </w:r>
      <w:r>
        <w:rPr>
          <w:color w:val="1F1F1F"/>
          <w:spacing w:val="-2"/>
        </w:rPr>
        <w:t>151-173.</w:t>
      </w:r>
    </w:p>
    <w:p w14:paraId="7A776262" w14:textId="77777777" w:rsidR="00CB5E9F" w:rsidRDefault="00CB5E9F">
      <w:pPr>
        <w:pStyle w:val="BodyText"/>
        <w:spacing w:before="44"/>
      </w:pPr>
    </w:p>
    <w:p w14:paraId="510638DF" w14:textId="77777777" w:rsidR="00CB5E9F" w:rsidRDefault="00000000">
      <w:pPr>
        <w:pStyle w:val="BodyText"/>
        <w:spacing w:line="276" w:lineRule="auto"/>
        <w:ind w:left="307" w:right="1414"/>
        <w:jc w:val="both"/>
      </w:pPr>
      <w:proofErr w:type="spellStart"/>
      <w:r>
        <w:t>Hormes</w:t>
      </w:r>
      <w:proofErr w:type="spellEnd"/>
      <w:r>
        <w:t>,</w:t>
      </w:r>
      <w:r>
        <w:rPr>
          <w:spacing w:val="-15"/>
        </w:rPr>
        <w:t xml:space="preserve"> </w:t>
      </w:r>
      <w:r>
        <w:t>J.</w:t>
      </w:r>
      <w:r>
        <w:rPr>
          <w:spacing w:val="-15"/>
        </w:rPr>
        <w:t xml:space="preserve"> </w:t>
      </w:r>
      <w:r>
        <w:t>M.</w:t>
      </w:r>
      <w:r>
        <w:rPr>
          <w:spacing w:val="-15"/>
        </w:rPr>
        <w:t xml:space="preserve"> </w:t>
      </w:r>
      <w:r>
        <w:t>(2016).</w:t>
      </w:r>
      <w:r>
        <w:rPr>
          <w:spacing w:val="-15"/>
        </w:rPr>
        <w:t xml:space="preserve"> </w:t>
      </w:r>
      <w:r>
        <w:t>Under</w:t>
      </w:r>
      <w:r>
        <w:rPr>
          <w:spacing w:val="-15"/>
        </w:rPr>
        <w:t xml:space="preserve"> </w:t>
      </w:r>
      <w:r>
        <w:t>the</w:t>
      </w:r>
      <w:r>
        <w:rPr>
          <w:spacing w:val="-15"/>
        </w:rPr>
        <w:t xml:space="preserve"> </w:t>
      </w:r>
      <w:r>
        <w:t>influence</w:t>
      </w:r>
      <w:r>
        <w:rPr>
          <w:spacing w:val="-15"/>
        </w:rPr>
        <w:t xml:space="preserve"> </w:t>
      </w:r>
      <w:r>
        <w:t>of</w:t>
      </w:r>
      <w:r>
        <w:rPr>
          <w:spacing w:val="-15"/>
        </w:rPr>
        <w:t xml:space="preserve"> </w:t>
      </w:r>
      <w:r>
        <w:t>Facebook?</w:t>
      </w:r>
      <w:r>
        <w:rPr>
          <w:spacing w:val="-15"/>
        </w:rPr>
        <w:t xml:space="preserve"> </w:t>
      </w:r>
      <w:r>
        <w:t>Excess</w:t>
      </w:r>
      <w:r>
        <w:rPr>
          <w:spacing w:val="-15"/>
        </w:rPr>
        <w:t xml:space="preserve"> </w:t>
      </w:r>
      <w:r>
        <w:t>use</w:t>
      </w:r>
      <w:r>
        <w:rPr>
          <w:spacing w:val="-13"/>
        </w:rPr>
        <w:t xml:space="preserve"> </w:t>
      </w:r>
      <w:r>
        <w:t>of</w:t>
      </w:r>
      <w:r>
        <w:rPr>
          <w:spacing w:val="-15"/>
        </w:rPr>
        <w:t xml:space="preserve"> </w:t>
      </w:r>
      <w:r>
        <w:t>social</w:t>
      </w:r>
      <w:r>
        <w:rPr>
          <w:spacing w:val="-15"/>
        </w:rPr>
        <w:t xml:space="preserve"> </w:t>
      </w:r>
      <w:r>
        <w:t>networking</w:t>
      </w:r>
      <w:r>
        <w:rPr>
          <w:spacing w:val="-11"/>
        </w:rPr>
        <w:t xml:space="preserve"> </w:t>
      </w:r>
      <w:r>
        <w:t>sites and</w:t>
      </w:r>
      <w:r>
        <w:rPr>
          <w:spacing w:val="-4"/>
        </w:rPr>
        <w:t xml:space="preserve"> </w:t>
      </w:r>
      <w:r>
        <w:t>drinking motives,</w:t>
      </w:r>
      <w:r>
        <w:rPr>
          <w:spacing w:val="-1"/>
        </w:rPr>
        <w:t xml:space="preserve"> </w:t>
      </w:r>
      <w:r>
        <w:t>consequences,</w:t>
      </w:r>
      <w:r>
        <w:rPr>
          <w:spacing w:val="-1"/>
        </w:rPr>
        <w:t xml:space="preserve"> </w:t>
      </w:r>
      <w:r>
        <w:t>and</w:t>
      </w:r>
      <w:r>
        <w:rPr>
          <w:spacing w:val="-4"/>
        </w:rPr>
        <w:t xml:space="preserve"> </w:t>
      </w:r>
      <w:r>
        <w:t>attitudes</w:t>
      </w:r>
      <w:r>
        <w:rPr>
          <w:spacing w:val="-10"/>
        </w:rPr>
        <w:t xml:space="preserve"> </w:t>
      </w:r>
      <w:r>
        <w:t>in</w:t>
      </w:r>
      <w:r>
        <w:rPr>
          <w:spacing w:val="-8"/>
        </w:rPr>
        <w:t xml:space="preserve"> </w:t>
      </w:r>
      <w:r>
        <w:t>college</w:t>
      </w:r>
      <w:r>
        <w:rPr>
          <w:spacing w:val="-4"/>
        </w:rPr>
        <w:t xml:space="preserve"> </w:t>
      </w:r>
      <w:r>
        <w:t xml:space="preserve">students. </w:t>
      </w:r>
      <w:r>
        <w:rPr>
          <w:i/>
        </w:rPr>
        <w:t>Journal</w:t>
      </w:r>
      <w:r>
        <w:rPr>
          <w:i/>
          <w:spacing w:val="-3"/>
        </w:rPr>
        <w:t xml:space="preserve"> </w:t>
      </w:r>
      <w:r>
        <w:rPr>
          <w:i/>
        </w:rPr>
        <w:t>of</w:t>
      </w:r>
      <w:r>
        <w:rPr>
          <w:i/>
          <w:spacing w:val="-8"/>
        </w:rPr>
        <w:t xml:space="preserve"> </w:t>
      </w:r>
      <w:r>
        <w:rPr>
          <w:i/>
        </w:rPr>
        <w:t>Behavioral Addictions, 5</w:t>
      </w:r>
      <w:r>
        <w:t>(1), 122–129.</w:t>
      </w:r>
    </w:p>
    <w:p w14:paraId="76C092CF" w14:textId="77777777" w:rsidR="00CB5E9F" w:rsidRDefault="00CB5E9F">
      <w:pPr>
        <w:pStyle w:val="BodyText"/>
        <w:spacing w:before="44"/>
      </w:pPr>
    </w:p>
    <w:p w14:paraId="54CCFA32" w14:textId="77777777" w:rsidR="00CB5E9F" w:rsidRDefault="00000000">
      <w:pPr>
        <w:pStyle w:val="BodyText"/>
        <w:spacing w:line="276" w:lineRule="auto"/>
        <w:ind w:left="307"/>
      </w:pPr>
      <w:proofErr w:type="spellStart"/>
      <w:r>
        <w:t>Meule</w:t>
      </w:r>
      <w:proofErr w:type="spellEnd"/>
      <w:r>
        <w:t>,</w:t>
      </w:r>
      <w:r>
        <w:rPr>
          <w:spacing w:val="80"/>
        </w:rPr>
        <w:t xml:space="preserve"> </w:t>
      </w:r>
      <w:r>
        <w:t>A.,</w:t>
      </w:r>
      <w:r>
        <w:rPr>
          <w:spacing w:val="80"/>
        </w:rPr>
        <w:t xml:space="preserve"> </w:t>
      </w:r>
      <w:r>
        <w:t>&amp;</w:t>
      </w:r>
      <w:r>
        <w:rPr>
          <w:spacing w:val="65"/>
        </w:rPr>
        <w:t xml:space="preserve"> </w:t>
      </w:r>
      <w:r>
        <w:t>Kübler,</w:t>
      </w:r>
      <w:r>
        <w:rPr>
          <w:spacing w:val="80"/>
        </w:rPr>
        <w:t xml:space="preserve"> </w:t>
      </w:r>
      <w:r>
        <w:t>A.</w:t>
      </w:r>
      <w:r>
        <w:rPr>
          <w:spacing w:val="76"/>
        </w:rPr>
        <w:t xml:space="preserve"> </w:t>
      </w:r>
      <w:r>
        <w:t>(2012).</w:t>
      </w:r>
      <w:r>
        <w:rPr>
          <w:spacing w:val="76"/>
        </w:rPr>
        <w:t xml:space="preserve"> </w:t>
      </w:r>
      <w:r>
        <w:t>Food</w:t>
      </w:r>
      <w:r>
        <w:rPr>
          <w:spacing w:val="60"/>
        </w:rPr>
        <w:t xml:space="preserve"> </w:t>
      </w:r>
      <w:r>
        <w:t>cravings</w:t>
      </w:r>
      <w:r>
        <w:rPr>
          <w:spacing w:val="80"/>
        </w:rPr>
        <w:t xml:space="preserve"> </w:t>
      </w:r>
      <w:r>
        <w:t>in</w:t>
      </w:r>
      <w:r>
        <w:rPr>
          <w:spacing w:val="64"/>
        </w:rPr>
        <w:t xml:space="preserve"> </w:t>
      </w:r>
      <w:r>
        <w:t>food</w:t>
      </w:r>
      <w:r>
        <w:rPr>
          <w:spacing w:val="69"/>
        </w:rPr>
        <w:t xml:space="preserve"> </w:t>
      </w:r>
      <w:r>
        <w:t>addiction:</w:t>
      </w:r>
      <w:r>
        <w:rPr>
          <w:spacing w:val="75"/>
        </w:rPr>
        <w:t xml:space="preserve"> </w:t>
      </w:r>
      <w:r>
        <w:t>The</w:t>
      </w:r>
      <w:r>
        <w:rPr>
          <w:spacing w:val="69"/>
        </w:rPr>
        <w:t xml:space="preserve"> </w:t>
      </w:r>
      <w:r>
        <w:t>distinct</w:t>
      </w:r>
      <w:r>
        <w:rPr>
          <w:spacing w:val="80"/>
        </w:rPr>
        <w:t xml:space="preserve"> </w:t>
      </w:r>
      <w:r>
        <w:t>role</w:t>
      </w:r>
      <w:r>
        <w:rPr>
          <w:spacing w:val="73"/>
        </w:rPr>
        <w:t xml:space="preserve"> </w:t>
      </w:r>
      <w:r>
        <w:t>of</w:t>
      </w:r>
      <w:r>
        <w:rPr>
          <w:spacing w:val="28"/>
        </w:rPr>
        <w:t xml:space="preserve"> </w:t>
      </w:r>
      <w:r>
        <w:t xml:space="preserve">positive reinforcement. </w:t>
      </w:r>
      <w:r>
        <w:rPr>
          <w:i/>
        </w:rPr>
        <w:t>Eating Behaviors, 13</w:t>
      </w:r>
      <w:r>
        <w:t>(3), 252–255.</w:t>
      </w:r>
    </w:p>
    <w:p w14:paraId="56A738B0" w14:textId="77777777" w:rsidR="00CB5E9F" w:rsidRDefault="00CB5E9F">
      <w:pPr>
        <w:pStyle w:val="BodyText"/>
        <w:spacing w:line="276" w:lineRule="auto"/>
        <w:sectPr w:rsidR="00CB5E9F">
          <w:pgSz w:w="11910" w:h="16840"/>
          <w:pgMar w:top="1920" w:right="141" w:bottom="1980" w:left="1133" w:header="0" w:footer="1180" w:gutter="0"/>
          <w:cols w:space="720"/>
        </w:sectPr>
      </w:pPr>
    </w:p>
    <w:p w14:paraId="6836A0AF" w14:textId="77777777" w:rsidR="00CB5E9F" w:rsidRDefault="00000000">
      <w:pPr>
        <w:spacing w:before="66" w:line="276" w:lineRule="auto"/>
        <w:ind w:left="307" w:right="1291"/>
        <w:jc w:val="both"/>
        <w:rPr>
          <w:sz w:val="24"/>
        </w:rPr>
      </w:pPr>
      <w:r>
        <w:rPr>
          <w:sz w:val="24"/>
        </w:rPr>
        <w:lastRenderedPageBreak/>
        <w:t xml:space="preserve">Turner, P. G., &amp; Lefevre, C. E. (2017). Instagram use is linked to increased symptoms of orthorexia nervosa. </w:t>
      </w:r>
      <w:r>
        <w:rPr>
          <w:i/>
          <w:sz w:val="24"/>
        </w:rPr>
        <w:t>Eating</w:t>
      </w:r>
      <w:r>
        <w:rPr>
          <w:i/>
          <w:spacing w:val="-7"/>
          <w:sz w:val="24"/>
        </w:rPr>
        <w:t xml:space="preserve"> </w:t>
      </w:r>
      <w:r>
        <w:rPr>
          <w:i/>
          <w:sz w:val="24"/>
        </w:rPr>
        <w:t>and</w:t>
      </w:r>
      <w:r>
        <w:rPr>
          <w:i/>
          <w:spacing w:val="-2"/>
          <w:sz w:val="24"/>
        </w:rPr>
        <w:t xml:space="preserve"> </w:t>
      </w:r>
      <w:r>
        <w:rPr>
          <w:i/>
          <w:sz w:val="24"/>
        </w:rPr>
        <w:t>Weight</w:t>
      </w:r>
      <w:r>
        <w:rPr>
          <w:i/>
          <w:spacing w:val="-2"/>
          <w:sz w:val="24"/>
        </w:rPr>
        <w:t xml:space="preserve"> </w:t>
      </w:r>
      <w:r>
        <w:rPr>
          <w:i/>
          <w:sz w:val="24"/>
        </w:rPr>
        <w:t>Disorders</w:t>
      </w:r>
      <w:r>
        <w:rPr>
          <w:i/>
          <w:spacing w:val="-5"/>
          <w:sz w:val="24"/>
        </w:rPr>
        <w:t xml:space="preserve"> </w:t>
      </w:r>
      <w:r>
        <w:rPr>
          <w:i/>
          <w:sz w:val="24"/>
        </w:rPr>
        <w:t>- Studies</w:t>
      </w:r>
      <w:r>
        <w:rPr>
          <w:i/>
          <w:spacing w:val="-5"/>
          <w:sz w:val="24"/>
        </w:rPr>
        <w:t xml:space="preserve"> </w:t>
      </w:r>
      <w:r>
        <w:rPr>
          <w:i/>
          <w:sz w:val="24"/>
        </w:rPr>
        <w:t>on</w:t>
      </w:r>
      <w:r>
        <w:rPr>
          <w:i/>
          <w:spacing w:val="-12"/>
          <w:sz w:val="24"/>
        </w:rPr>
        <w:t xml:space="preserve"> </w:t>
      </w:r>
      <w:r>
        <w:rPr>
          <w:i/>
          <w:sz w:val="24"/>
        </w:rPr>
        <w:t>Anorexia, Bulimia</w:t>
      </w:r>
      <w:r>
        <w:rPr>
          <w:i/>
          <w:spacing w:val="-1"/>
          <w:sz w:val="24"/>
        </w:rPr>
        <w:t xml:space="preserve"> </w:t>
      </w:r>
      <w:r>
        <w:rPr>
          <w:i/>
          <w:sz w:val="24"/>
        </w:rPr>
        <w:t>and</w:t>
      </w:r>
      <w:r>
        <w:rPr>
          <w:i/>
          <w:spacing w:val="-7"/>
          <w:sz w:val="24"/>
        </w:rPr>
        <w:t xml:space="preserve"> </w:t>
      </w:r>
      <w:r>
        <w:rPr>
          <w:i/>
          <w:sz w:val="24"/>
        </w:rPr>
        <w:t>Obesity, 22</w:t>
      </w:r>
      <w:r>
        <w:rPr>
          <w:sz w:val="24"/>
        </w:rPr>
        <w:t>(2), 277–284.</w:t>
      </w:r>
    </w:p>
    <w:p w14:paraId="12BF573B" w14:textId="77777777" w:rsidR="00CB5E9F" w:rsidRDefault="00CB5E9F">
      <w:pPr>
        <w:pStyle w:val="BodyText"/>
        <w:spacing w:before="45"/>
      </w:pPr>
    </w:p>
    <w:p w14:paraId="51823D5C" w14:textId="77777777" w:rsidR="00CB5E9F" w:rsidRDefault="00000000">
      <w:pPr>
        <w:pStyle w:val="BodyText"/>
        <w:spacing w:line="276" w:lineRule="auto"/>
        <w:ind w:left="307" w:right="1285"/>
        <w:jc w:val="both"/>
      </w:pPr>
      <w:proofErr w:type="spellStart"/>
      <w:r>
        <w:t>Boelsen</w:t>
      </w:r>
      <w:proofErr w:type="spellEnd"/>
      <w:r>
        <w:t xml:space="preserve">-Robinson, T., </w:t>
      </w:r>
      <w:proofErr w:type="spellStart"/>
      <w:r>
        <w:t>Backholer</w:t>
      </w:r>
      <w:proofErr w:type="spellEnd"/>
      <w:r>
        <w:t xml:space="preserve">, K., &amp; </w:t>
      </w:r>
      <w:proofErr w:type="spellStart"/>
      <w:r>
        <w:t>Peeters</w:t>
      </w:r>
      <w:proofErr w:type="spellEnd"/>
      <w:r>
        <w:t xml:space="preserve">, A. (2016). Digital marketing of unhealthy foods to children: A critical review of the literature. </w:t>
      </w:r>
      <w:r>
        <w:rPr>
          <w:i/>
        </w:rPr>
        <w:t>Obesity Reviews, 17</w:t>
      </w:r>
      <w:r>
        <w:t>(8), 760–770.</w:t>
      </w:r>
    </w:p>
    <w:p w14:paraId="0C78E4D7" w14:textId="77777777" w:rsidR="00CB5E9F" w:rsidRDefault="00CB5E9F">
      <w:pPr>
        <w:pStyle w:val="BodyText"/>
        <w:spacing w:before="6"/>
      </w:pPr>
    </w:p>
    <w:p w14:paraId="14EFCD99" w14:textId="77777777" w:rsidR="00CB5E9F" w:rsidRDefault="00000000">
      <w:pPr>
        <w:pStyle w:val="BodyText"/>
        <w:spacing w:line="271" w:lineRule="auto"/>
        <w:ind w:left="307" w:right="1284"/>
        <w:jc w:val="both"/>
      </w:pPr>
      <w:r>
        <w:t>Holmberg,</w:t>
      </w:r>
      <w:r>
        <w:rPr>
          <w:spacing w:val="-15"/>
        </w:rPr>
        <w:t xml:space="preserve"> </w:t>
      </w:r>
      <w:r>
        <w:t>C.,</w:t>
      </w:r>
      <w:r>
        <w:rPr>
          <w:spacing w:val="-15"/>
        </w:rPr>
        <w:t xml:space="preserve"> </w:t>
      </w:r>
      <w:r>
        <w:t>Chaplin,</w:t>
      </w:r>
      <w:r>
        <w:rPr>
          <w:spacing w:val="-15"/>
        </w:rPr>
        <w:t xml:space="preserve"> </w:t>
      </w:r>
      <w:r>
        <w:t>J.</w:t>
      </w:r>
      <w:r>
        <w:rPr>
          <w:spacing w:val="-15"/>
        </w:rPr>
        <w:t xml:space="preserve"> </w:t>
      </w:r>
      <w:r>
        <w:t>E.,</w:t>
      </w:r>
      <w:r>
        <w:rPr>
          <w:spacing w:val="-14"/>
        </w:rPr>
        <w:t xml:space="preserve"> </w:t>
      </w:r>
      <w:r>
        <w:t>Hillman,</w:t>
      </w:r>
      <w:r>
        <w:rPr>
          <w:spacing w:val="-11"/>
        </w:rPr>
        <w:t xml:space="preserve"> </w:t>
      </w:r>
      <w:r>
        <w:t>T.,</w:t>
      </w:r>
      <w:r>
        <w:rPr>
          <w:spacing w:val="-14"/>
        </w:rPr>
        <w:t xml:space="preserve"> </w:t>
      </w:r>
      <w:r>
        <w:t>&amp;</w:t>
      </w:r>
      <w:r>
        <w:rPr>
          <w:spacing w:val="-15"/>
        </w:rPr>
        <w:t xml:space="preserve"> </w:t>
      </w:r>
      <w:r>
        <w:t>Berg,</w:t>
      </w:r>
      <w:r>
        <w:rPr>
          <w:spacing w:val="-15"/>
        </w:rPr>
        <w:t xml:space="preserve"> </w:t>
      </w:r>
      <w:r>
        <w:t>C.</w:t>
      </w:r>
      <w:r>
        <w:rPr>
          <w:spacing w:val="-15"/>
        </w:rPr>
        <w:t xml:space="preserve"> </w:t>
      </w:r>
      <w:r>
        <w:t>(2016).</w:t>
      </w:r>
      <w:r>
        <w:rPr>
          <w:spacing w:val="-15"/>
        </w:rPr>
        <w:t xml:space="preserve"> </w:t>
      </w:r>
      <w:r>
        <w:t>Adolescents’</w:t>
      </w:r>
      <w:r>
        <w:rPr>
          <w:spacing w:val="-14"/>
        </w:rPr>
        <w:t xml:space="preserve"> </w:t>
      </w:r>
      <w:r>
        <w:t>presentation</w:t>
      </w:r>
      <w:r>
        <w:rPr>
          <w:spacing w:val="-15"/>
        </w:rPr>
        <w:t xml:space="preserve"> </w:t>
      </w:r>
      <w:r>
        <w:t>of</w:t>
      </w:r>
      <w:r>
        <w:rPr>
          <w:spacing w:val="-15"/>
        </w:rPr>
        <w:t xml:space="preserve"> </w:t>
      </w:r>
      <w:r>
        <w:t xml:space="preserve">food in social media: An explorative study. </w:t>
      </w:r>
      <w:r>
        <w:rPr>
          <w:i/>
        </w:rPr>
        <w:t>Appetite, 99</w:t>
      </w:r>
      <w:r>
        <w:t>, 121–129.</w:t>
      </w:r>
    </w:p>
    <w:p w14:paraId="4EAF109E" w14:textId="77777777" w:rsidR="00CB5E9F" w:rsidRDefault="00CB5E9F">
      <w:pPr>
        <w:pStyle w:val="BodyText"/>
        <w:spacing w:before="118"/>
      </w:pPr>
    </w:p>
    <w:p w14:paraId="2D1D536B" w14:textId="77777777" w:rsidR="00CB5E9F" w:rsidRDefault="00000000">
      <w:pPr>
        <w:pStyle w:val="BodyText"/>
        <w:spacing w:line="276" w:lineRule="auto"/>
        <w:ind w:left="307" w:right="1296"/>
        <w:jc w:val="both"/>
      </w:pPr>
      <w:r>
        <w:t>Cheng, C., Lau, Y. C., &amp; Chan, L. (2021). The global prevalence of social media addiction among university students: A systematic review and meta‐analysis. Journal of Behavioral Addictions, 10(3), 689–709.</w:t>
      </w:r>
    </w:p>
    <w:p w14:paraId="5915F76D" w14:textId="77777777" w:rsidR="00CB5E9F" w:rsidRDefault="00000000">
      <w:pPr>
        <w:pStyle w:val="BodyText"/>
        <w:spacing w:before="273" w:line="276" w:lineRule="auto"/>
        <w:ind w:left="307" w:right="1411" w:firstLine="62"/>
        <w:jc w:val="both"/>
      </w:pPr>
      <w:r>
        <w:t>Huang,</w:t>
      </w:r>
      <w:r>
        <w:rPr>
          <w:spacing w:val="-15"/>
        </w:rPr>
        <w:t xml:space="preserve"> </w:t>
      </w:r>
      <w:r>
        <w:t>Q.,</w:t>
      </w:r>
      <w:r>
        <w:rPr>
          <w:spacing w:val="-9"/>
        </w:rPr>
        <w:t xml:space="preserve"> </w:t>
      </w:r>
      <w:r>
        <w:t>Wang,</w:t>
      </w:r>
      <w:r>
        <w:rPr>
          <w:spacing w:val="-1"/>
        </w:rPr>
        <w:t xml:space="preserve"> </w:t>
      </w:r>
      <w:r>
        <w:t>Y.,</w:t>
      </w:r>
      <w:r>
        <w:rPr>
          <w:spacing w:val="-14"/>
        </w:rPr>
        <w:t xml:space="preserve"> </w:t>
      </w:r>
      <w:r>
        <w:t>Tang,</w:t>
      </w:r>
      <w:r>
        <w:rPr>
          <w:spacing w:val="-9"/>
        </w:rPr>
        <w:t xml:space="preserve"> </w:t>
      </w:r>
      <w:r>
        <w:t>S.,</w:t>
      </w:r>
      <w:r>
        <w:rPr>
          <w:spacing w:val="-5"/>
        </w:rPr>
        <w:t xml:space="preserve"> </w:t>
      </w:r>
      <w:r>
        <w:t>&amp;</w:t>
      </w:r>
      <w:r>
        <w:rPr>
          <w:spacing w:val="-15"/>
        </w:rPr>
        <w:t xml:space="preserve"> </w:t>
      </w:r>
      <w:r>
        <w:t>Yu,</w:t>
      </w:r>
      <w:r>
        <w:rPr>
          <w:spacing w:val="-10"/>
        </w:rPr>
        <w:t xml:space="preserve"> </w:t>
      </w:r>
      <w:r>
        <w:t>C.</w:t>
      </w:r>
      <w:r>
        <w:rPr>
          <w:spacing w:val="-14"/>
        </w:rPr>
        <w:t xml:space="preserve"> </w:t>
      </w:r>
      <w:r>
        <w:t>(2022).</w:t>
      </w:r>
      <w:r>
        <w:rPr>
          <w:spacing w:val="-14"/>
        </w:rPr>
        <w:t xml:space="preserve"> </w:t>
      </w:r>
      <w:r>
        <w:t>Prevalence</w:t>
      </w:r>
      <w:r>
        <w:rPr>
          <w:spacing w:val="-8"/>
        </w:rPr>
        <w:t xml:space="preserve"> </w:t>
      </w:r>
      <w:r>
        <w:t>of</w:t>
      </w:r>
      <w:r>
        <w:rPr>
          <w:spacing w:val="-15"/>
        </w:rPr>
        <w:t xml:space="preserve"> </w:t>
      </w:r>
      <w:r>
        <w:t>social</w:t>
      </w:r>
      <w:r>
        <w:rPr>
          <w:spacing w:val="-15"/>
        </w:rPr>
        <w:t xml:space="preserve"> </w:t>
      </w:r>
      <w:r>
        <w:t>media</w:t>
      </w:r>
      <w:r>
        <w:rPr>
          <w:spacing w:val="-8"/>
        </w:rPr>
        <w:t xml:space="preserve"> </w:t>
      </w:r>
      <w:r>
        <w:t>addiction</w:t>
      </w:r>
      <w:r>
        <w:rPr>
          <w:spacing w:val="-15"/>
        </w:rPr>
        <w:t xml:space="preserve"> </w:t>
      </w:r>
      <w:r>
        <w:t>across 32 nations: Meta-analysis with subgroup analysis of classification schemes and cultural values. Addictive Behaviors, 129, 107266.</w:t>
      </w:r>
    </w:p>
    <w:p w14:paraId="3AC1FC58" w14:textId="77777777" w:rsidR="00CB5E9F" w:rsidRDefault="00000000">
      <w:pPr>
        <w:pStyle w:val="BodyText"/>
        <w:spacing w:before="267" w:line="276" w:lineRule="auto"/>
        <w:ind w:left="307" w:right="1286"/>
        <w:jc w:val="both"/>
      </w:pPr>
      <w:r>
        <w:t>Brewer, J. A., &amp; Potenza, M. N. (2008). The neurobiology and genetics of impulse control disorders: Relationships to drug addictions. Biochemical Pharmacology, 75(1), 63–75.</w:t>
      </w:r>
    </w:p>
    <w:p w14:paraId="3EFA9D73" w14:textId="77777777" w:rsidR="00CB5E9F" w:rsidRDefault="00000000">
      <w:pPr>
        <w:pStyle w:val="BodyText"/>
        <w:spacing w:before="268" w:line="276" w:lineRule="auto"/>
        <w:ind w:left="307" w:right="1313"/>
        <w:jc w:val="both"/>
      </w:pPr>
      <w:r>
        <w:t>Lewin, K. M., Kaur, A., &amp; Meshi, D. (2023). Problematic social media use and impulsivity. Current Addiction Reports, 10, 553–562.</w:t>
      </w:r>
    </w:p>
    <w:p w14:paraId="2F772AAE" w14:textId="77777777" w:rsidR="00CB5E9F" w:rsidRDefault="00000000">
      <w:pPr>
        <w:pStyle w:val="BodyText"/>
        <w:spacing w:before="268" w:line="276" w:lineRule="auto"/>
        <w:ind w:left="307" w:right="1288"/>
        <w:jc w:val="both"/>
      </w:pPr>
      <w:r>
        <w:t>Guo, Z., Liang, S., Ren, L., Yang, T., Qiu, R., He, Y., &amp; Zhu, X. (2022). Applying network analysis to understand the relationships between impulsivity and social media addiction and between impulsivity and problematic smartphone use. Frontiers in Psychiatry, 13, 993328. Impulsiveness as potential moderators of the relation between social media dependence and eating disorders risk. BMC Psychology, 10, 120.</w:t>
      </w:r>
    </w:p>
    <w:p w14:paraId="09AD3041" w14:textId="77777777" w:rsidR="00CB5E9F" w:rsidRDefault="00CB5E9F">
      <w:pPr>
        <w:pStyle w:val="BodyText"/>
        <w:spacing w:before="43"/>
      </w:pPr>
    </w:p>
    <w:p w14:paraId="5420D553" w14:textId="77777777" w:rsidR="00CB5E9F" w:rsidRDefault="00000000">
      <w:pPr>
        <w:pStyle w:val="BodyText"/>
        <w:spacing w:line="280" w:lineRule="auto"/>
        <w:ind w:left="307" w:right="1293"/>
        <w:jc w:val="both"/>
      </w:pPr>
      <w:r>
        <w:t>Weingarten, H. P., &amp; Elston, D. (1990). The psychology of food cravings: The role of food deprivation. Appetite, 15(2), 115–126.</w:t>
      </w:r>
    </w:p>
    <w:p w14:paraId="0AA4B556" w14:textId="77777777" w:rsidR="00CB5E9F" w:rsidRDefault="00000000">
      <w:pPr>
        <w:pStyle w:val="BodyText"/>
        <w:spacing w:before="267"/>
        <w:ind w:left="307"/>
        <w:jc w:val="both"/>
      </w:pPr>
      <w:r>
        <w:t>Hermans,</w:t>
      </w:r>
      <w:r>
        <w:rPr>
          <w:spacing w:val="-15"/>
        </w:rPr>
        <w:t xml:space="preserve"> </w:t>
      </w:r>
      <w:r>
        <w:t>R.</w:t>
      </w:r>
      <w:r>
        <w:rPr>
          <w:spacing w:val="-1"/>
        </w:rPr>
        <w:t xml:space="preserve"> </w:t>
      </w:r>
      <w:r>
        <w:t>C.</w:t>
      </w:r>
      <w:r>
        <w:rPr>
          <w:spacing w:val="-1"/>
        </w:rPr>
        <w:t xml:space="preserve"> </w:t>
      </w:r>
      <w:r>
        <w:t>J.,</w:t>
      </w:r>
      <w:r>
        <w:rPr>
          <w:spacing w:val="-9"/>
        </w:rPr>
        <w:t xml:space="preserve"> </w:t>
      </w:r>
      <w:r>
        <w:t>Larsen,</w:t>
      </w:r>
      <w:r>
        <w:rPr>
          <w:spacing w:val="-1"/>
        </w:rPr>
        <w:t xml:space="preserve"> </w:t>
      </w:r>
      <w:r>
        <w:t>J. K.,</w:t>
      </w:r>
      <w:r>
        <w:rPr>
          <w:spacing w:val="-10"/>
        </w:rPr>
        <w:t xml:space="preserve"> </w:t>
      </w:r>
      <w:proofErr w:type="spellStart"/>
      <w:r>
        <w:t>Lochbuehler</w:t>
      </w:r>
      <w:proofErr w:type="spellEnd"/>
      <w:r>
        <w:t>,</w:t>
      </w:r>
      <w:r>
        <w:rPr>
          <w:spacing w:val="-1"/>
        </w:rPr>
        <w:t xml:space="preserve"> </w:t>
      </w:r>
      <w:r>
        <w:t>K.,</w:t>
      </w:r>
      <w:r>
        <w:rPr>
          <w:spacing w:val="-8"/>
        </w:rPr>
        <w:t xml:space="preserve"> </w:t>
      </w:r>
      <w:proofErr w:type="spellStart"/>
      <w:r>
        <w:t>Nederkoorn</w:t>
      </w:r>
      <w:proofErr w:type="spellEnd"/>
      <w:r>
        <w:t>,</w:t>
      </w:r>
      <w:r>
        <w:rPr>
          <w:spacing w:val="-1"/>
        </w:rPr>
        <w:t xml:space="preserve"> </w:t>
      </w:r>
      <w:r>
        <w:t>C.,</w:t>
      </w:r>
      <w:r>
        <w:rPr>
          <w:spacing w:val="-9"/>
        </w:rPr>
        <w:t xml:space="preserve"> </w:t>
      </w:r>
      <w:r>
        <w:t>Herman, C.</w:t>
      </w:r>
      <w:r>
        <w:rPr>
          <w:spacing w:val="-1"/>
        </w:rPr>
        <w:t xml:space="preserve"> </w:t>
      </w:r>
      <w:r>
        <w:t>P.,</w:t>
      </w:r>
      <w:r>
        <w:rPr>
          <w:spacing w:val="-9"/>
        </w:rPr>
        <w:t xml:space="preserve"> </w:t>
      </w:r>
      <w:r>
        <w:t>&amp;</w:t>
      </w:r>
      <w:r>
        <w:rPr>
          <w:spacing w:val="-22"/>
        </w:rPr>
        <w:t xml:space="preserve"> </w:t>
      </w:r>
      <w:r>
        <w:rPr>
          <w:spacing w:val="-2"/>
        </w:rPr>
        <w:t>Engels,</w:t>
      </w:r>
    </w:p>
    <w:p w14:paraId="6BCD5219" w14:textId="77777777" w:rsidR="00CB5E9F" w:rsidRDefault="00000000">
      <w:pPr>
        <w:pStyle w:val="BodyText"/>
        <w:spacing w:before="50" w:line="271" w:lineRule="auto"/>
        <w:ind w:left="307" w:right="1341"/>
      </w:pPr>
      <w:r>
        <w:t>R.</w:t>
      </w:r>
      <w:r>
        <w:rPr>
          <w:spacing w:val="-2"/>
        </w:rPr>
        <w:t xml:space="preserve"> </w:t>
      </w:r>
      <w:r>
        <w:t>C. M.</w:t>
      </w:r>
      <w:r>
        <w:rPr>
          <w:spacing w:val="-4"/>
        </w:rPr>
        <w:t xml:space="preserve"> </w:t>
      </w:r>
      <w:r>
        <w:t>E.</w:t>
      </w:r>
      <w:r>
        <w:rPr>
          <w:spacing w:val="-4"/>
        </w:rPr>
        <w:t xml:space="preserve"> </w:t>
      </w:r>
      <w:r>
        <w:t>(2013).</w:t>
      </w:r>
      <w:r>
        <w:rPr>
          <w:spacing w:val="-4"/>
        </w:rPr>
        <w:t xml:space="preserve"> </w:t>
      </w:r>
      <w:r>
        <w:t>The</w:t>
      </w:r>
      <w:r>
        <w:rPr>
          <w:spacing w:val="-2"/>
        </w:rPr>
        <w:t xml:space="preserve"> </w:t>
      </w:r>
      <w:r>
        <w:t>power</w:t>
      </w:r>
      <w:r>
        <w:rPr>
          <w:spacing w:val="-5"/>
        </w:rPr>
        <w:t xml:space="preserve"> </w:t>
      </w:r>
      <w:r>
        <w:t>of</w:t>
      </w:r>
      <w:r>
        <w:rPr>
          <w:spacing w:val="-16"/>
        </w:rPr>
        <w:t xml:space="preserve"> </w:t>
      </w:r>
      <w:r>
        <w:t>social</w:t>
      </w:r>
      <w:r>
        <w:rPr>
          <w:spacing w:val="-1"/>
        </w:rPr>
        <w:t xml:space="preserve"> </w:t>
      </w:r>
      <w:r>
        <w:t>influence</w:t>
      </w:r>
      <w:r>
        <w:rPr>
          <w:spacing w:val="-2"/>
        </w:rPr>
        <w:t xml:space="preserve"> </w:t>
      </w:r>
      <w:r>
        <w:t>over</w:t>
      </w:r>
      <w:r>
        <w:rPr>
          <w:spacing w:val="-1"/>
        </w:rPr>
        <w:t xml:space="preserve"> </w:t>
      </w:r>
      <w:r>
        <w:t>food</w:t>
      </w:r>
      <w:r>
        <w:rPr>
          <w:spacing w:val="-6"/>
        </w:rPr>
        <w:t xml:space="preserve"> </w:t>
      </w:r>
      <w:r>
        <w:t>intake:</w:t>
      </w:r>
      <w:r>
        <w:rPr>
          <w:spacing w:val="-1"/>
        </w:rPr>
        <w:t xml:space="preserve"> </w:t>
      </w:r>
      <w:r>
        <w:t>Examining</w:t>
      </w:r>
      <w:r>
        <w:rPr>
          <w:spacing w:val="-1"/>
        </w:rPr>
        <w:t xml:space="preserve"> </w:t>
      </w:r>
      <w:r>
        <w:t>the</w:t>
      </w:r>
      <w:r>
        <w:rPr>
          <w:spacing w:val="-2"/>
        </w:rPr>
        <w:t xml:space="preserve"> </w:t>
      </w:r>
      <w:r>
        <w:t>effects</w:t>
      </w:r>
      <w:r>
        <w:rPr>
          <w:spacing w:val="-3"/>
        </w:rPr>
        <w:t xml:space="preserve"> </w:t>
      </w:r>
      <w:r>
        <w:t>of attentional bias and impulsivity. British Journal of Nutrition, 109(3), 572–580.</w:t>
      </w:r>
    </w:p>
    <w:p w14:paraId="3ED36937" w14:textId="77777777" w:rsidR="00CB5E9F" w:rsidRDefault="00CB5E9F">
      <w:pPr>
        <w:pStyle w:val="BodyText"/>
        <w:spacing w:before="3"/>
      </w:pPr>
    </w:p>
    <w:p w14:paraId="4F783E9E" w14:textId="77777777" w:rsidR="00CB5E9F" w:rsidRDefault="00000000">
      <w:pPr>
        <w:pStyle w:val="BodyText"/>
        <w:spacing w:line="278" w:lineRule="auto"/>
        <w:ind w:left="307" w:right="1297"/>
        <w:jc w:val="both"/>
      </w:pPr>
      <w:proofErr w:type="spellStart"/>
      <w:r>
        <w:t>Nederkoorn</w:t>
      </w:r>
      <w:proofErr w:type="spellEnd"/>
      <w:r>
        <w:t xml:space="preserve">, C., </w:t>
      </w:r>
      <w:proofErr w:type="spellStart"/>
      <w:r>
        <w:t>Guerrieri</w:t>
      </w:r>
      <w:proofErr w:type="spellEnd"/>
      <w:r>
        <w:t xml:space="preserve">, R., </w:t>
      </w:r>
      <w:proofErr w:type="spellStart"/>
      <w:r>
        <w:t>Havermans</w:t>
      </w:r>
      <w:proofErr w:type="spellEnd"/>
      <w:r>
        <w:t xml:space="preserve">, R. C., </w:t>
      </w:r>
      <w:proofErr w:type="spellStart"/>
      <w:r>
        <w:t>Roefs</w:t>
      </w:r>
      <w:proofErr w:type="spellEnd"/>
      <w:r>
        <w:t>, A., &amp; Jansen, A. (2009). The interactive effect of hunger and impulsivity on food intake and purchase in a virtual supermarket. International Journal of Obesity, 33, 905–912.</w:t>
      </w:r>
    </w:p>
    <w:p w14:paraId="530712DB" w14:textId="77777777" w:rsidR="00CB5E9F" w:rsidRDefault="00CB5E9F">
      <w:pPr>
        <w:pStyle w:val="BodyText"/>
        <w:spacing w:line="278" w:lineRule="auto"/>
        <w:jc w:val="both"/>
        <w:sectPr w:rsidR="00CB5E9F">
          <w:pgSz w:w="11910" w:h="16840"/>
          <w:pgMar w:top="1880" w:right="141" w:bottom="1980" w:left="1133" w:header="0" w:footer="1180" w:gutter="0"/>
          <w:cols w:space="720"/>
        </w:sectPr>
      </w:pPr>
    </w:p>
    <w:p w14:paraId="516B4522" w14:textId="77777777" w:rsidR="00CB5E9F" w:rsidRDefault="00CB5E9F">
      <w:pPr>
        <w:pStyle w:val="BodyText"/>
        <w:spacing w:before="250"/>
      </w:pPr>
    </w:p>
    <w:p w14:paraId="1B480092" w14:textId="77777777" w:rsidR="00CB5E9F" w:rsidRDefault="00000000">
      <w:pPr>
        <w:pStyle w:val="BodyText"/>
        <w:spacing w:line="276" w:lineRule="auto"/>
        <w:ind w:left="307" w:right="1454"/>
        <w:jc w:val="both"/>
      </w:pPr>
      <w:r>
        <w:t>Shepherd,</w:t>
      </w:r>
      <w:r>
        <w:rPr>
          <w:spacing w:val="-1"/>
        </w:rPr>
        <w:t xml:space="preserve"> </w:t>
      </w:r>
      <w:r>
        <w:t>R.</w:t>
      </w:r>
      <w:r>
        <w:rPr>
          <w:spacing w:val="-1"/>
        </w:rPr>
        <w:t xml:space="preserve"> </w:t>
      </w:r>
      <w:r>
        <w:t>(2005).</w:t>
      </w:r>
      <w:r>
        <w:rPr>
          <w:spacing w:val="-5"/>
        </w:rPr>
        <w:t xml:space="preserve"> </w:t>
      </w:r>
      <w:r>
        <w:t>Influence</w:t>
      </w:r>
      <w:r>
        <w:rPr>
          <w:spacing w:val="-3"/>
        </w:rPr>
        <w:t xml:space="preserve"> </w:t>
      </w:r>
      <w:r>
        <w:t>of</w:t>
      </w:r>
      <w:r>
        <w:rPr>
          <w:spacing w:val="-10"/>
        </w:rPr>
        <w:t xml:space="preserve"> </w:t>
      </w:r>
      <w:r>
        <w:t>personal</w:t>
      </w:r>
      <w:r>
        <w:rPr>
          <w:spacing w:val="-2"/>
        </w:rPr>
        <w:t xml:space="preserve"> </w:t>
      </w:r>
      <w:r>
        <w:t>values</w:t>
      </w:r>
      <w:r>
        <w:rPr>
          <w:spacing w:val="-4"/>
        </w:rPr>
        <w:t xml:space="preserve"> </w:t>
      </w:r>
      <w:r>
        <w:t>on</w:t>
      </w:r>
      <w:r>
        <w:rPr>
          <w:spacing w:val="-7"/>
        </w:rPr>
        <w:t xml:space="preserve"> </w:t>
      </w:r>
      <w:r>
        <w:t>food</w:t>
      </w:r>
      <w:r>
        <w:rPr>
          <w:spacing w:val="-2"/>
        </w:rPr>
        <w:t xml:space="preserve"> </w:t>
      </w:r>
      <w:r>
        <w:t>choice.</w:t>
      </w:r>
      <w:r>
        <w:rPr>
          <w:spacing w:val="-1"/>
        </w:rPr>
        <w:t xml:space="preserve"> </w:t>
      </w:r>
      <w:r>
        <w:t>Appetite,</w:t>
      </w:r>
      <w:r>
        <w:rPr>
          <w:spacing w:val="-1"/>
        </w:rPr>
        <w:t xml:space="preserve"> </w:t>
      </w:r>
      <w:r>
        <w:t>44(3),</w:t>
      </w:r>
      <w:r>
        <w:rPr>
          <w:spacing w:val="-5"/>
        </w:rPr>
        <w:t xml:space="preserve"> </w:t>
      </w:r>
      <w:r>
        <w:t xml:space="preserve">243–245. Arshad, F., Gillani, S. A., </w:t>
      </w:r>
      <w:proofErr w:type="spellStart"/>
      <w:r>
        <w:t>Qureshiee</w:t>
      </w:r>
      <w:proofErr w:type="spellEnd"/>
      <w:r>
        <w:t>, M. A., Abbasi, P. N., &amp; Maqbool, F. (2025).</w:t>
      </w:r>
    </w:p>
    <w:p w14:paraId="344AA500" w14:textId="77777777" w:rsidR="00CB5E9F" w:rsidRDefault="00CB5E9F">
      <w:pPr>
        <w:pStyle w:val="BodyText"/>
        <w:spacing w:before="40"/>
      </w:pPr>
    </w:p>
    <w:p w14:paraId="2EA8C12D" w14:textId="77777777" w:rsidR="00CB5E9F" w:rsidRDefault="00000000">
      <w:pPr>
        <w:pStyle w:val="BodyText"/>
        <w:spacing w:line="280" w:lineRule="auto"/>
        <w:ind w:left="307" w:right="1350"/>
        <w:jc w:val="both"/>
      </w:pPr>
      <w:r>
        <w:t>Associations between social media usage and disordered eating: Mediated by body image concerns and moderated by impulsivity. Journal for Social</w:t>
      </w:r>
      <w:r>
        <w:rPr>
          <w:spacing w:val="-3"/>
        </w:rPr>
        <w:t xml:space="preserve"> </w:t>
      </w:r>
      <w:r>
        <w:t>Science Archives, 3(1), 347–362.</w:t>
      </w:r>
    </w:p>
    <w:p w14:paraId="1B079C77" w14:textId="77777777" w:rsidR="00CB5E9F" w:rsidRDefault="00000000">
      <w:pPr>
        <w:pStyle w:val="BodyText"/>
        <w:spacing w:before="262" w:line="276" w:lineRule="auto"/>
        <w:ind w:left="307" w:right="1477"/>
        <w:jc w:val="both"/>
      </w:pPr>
      <w:r>
        <w:t>Tan, Y. L., Pereira, D. J., &amp;</w:t>
      </w:r>
      <w:r>
        <w:rPr>
          <w:spacing w:val="-3"/>
        </w:rPr>
        <w:t xml:space="preserve"> </w:t>
      </w:r>
      <w:proofErr w:type="spellStart"/>
      <w:r>
        <w:t>Yusoff</w:t>
      </w:r>
      <w:proofErr w:type="spellEnd"/>
      <w:r>
        <w:t>, H. (2024). Exploring Influence of</w:t>
      </w:r>
      <w:r>
        <w:rPr>
          <w:spacing w:val="-4"/>
        </w:rPr>
        <w:t xml:space="preserve"> </w:t>
      </w:r>
      <w:r>
        <w:t>Food-Related Social Media</w:t>
      </w:r>
      <w:r>
        <w:rPr>
          <w:spacing w:val="-3"/>
        </w:rPr>
        <w:t xml:space="preserve"> </w:t>
      </w:r>
      <w:r>
        <w:t>Content on</w:t>
      </w:r>
      <w:r>
        <w:rPr>
          <w:spacing w:val="-3"/>
        </w:rPr>
        <w:t xml:space="preserve"> </w:t>
      </w:r>
      <w:r>
        <w:t>Eating Habits of</w:t>
      </w:r>
      <w:r>
        <w:rPr>
          <w:spacing w:val="-15"/>
        </w:rPr>
        <w:t xml:space="preserve"> </w:t>
      </w:r>
      <w:r>
        <w:t>Undergraduate</w:t>
      </w:r>
      <w:r>
        <w:rPr>
          <w:spacing w:val="-5"/>
        </w:rPr>
        <w:t xml:space="preserve"> </w:t>
      </w:r>
      <w:r>
        <w:t>Students. Malaysian Journal</w:t>
      </w:r>
      <w:r>
        <w:rPr>
          <w:spacing w:val="-14"/>
        </w:rPr>
        <w:t xml:space="preserve"> </w:t>
      </w:r>
      <w:r>
        <w:t>of</w:t>
      </w:r>
      <w:r>
        <w:rPr>
          <w:spacing w:val="-15"/>
        </w:rPr>
        <w:t xml:space="preserve"> </w:t>
      </w:r>
      <w:r>
        <w:t>Medicine and Health Sciences, 20(2), 51–61.</w:t>
      </w:r>
    </w:p>
    <w:p w14:paraId="0E0A2ECA" w14:textId="77777777" w:rsidR="00CB5E9F" w:rsidRDefault="00000000">
      <w:pPr>
        <w:pStyle w:val="BodyText"/>
        <w:spacing w:before="267" w:line="271" w:lineRule="auto"/>
        <w:ind w:left="307" w:right="1417"/>
        <w:jc w:val="both"/>
      </w:pPr>
      <w:proofErr w:type="spellStart"/>
      <w:r>
        <w:t>Ataguba</w:t>
      </w:r>
      <w:proofErr w:type="spellEnd"/>
      <w:r>
        <w:t>, G., Kalu, I., Chan, G., &amp;</w:t>
      </w:r>
      <w:r>
        <w:rPr>
          <w:spacing w:val="-7"/>
        </w:rPr>
        <w:t xml:space="preserve"> </w:t>
      </w:r>
      <w:r>
        <w:t>Orji, R. (2025).</w:t>
      </w:r>
      <w:r>
        <w:rPr>
          <w:spacing w:val="-4"/>
        </w:rPr>
        <w:t xml:space="preserve"> </w:t>
      </w:r>
      <w:r>
        <w:t>Food</w:t>
      </w:r>
      <w:r>
        <w:rPr>
          <w:spacing w:val="-7"/>
        </w:rPr>
        <w:t xml:space="preserve"> </w:t>
      </w:r>
      <w:r>
        <w:t>mukbang</w:t>
      </w:r>
      <w:r>
        <w:rPr>
          <w:spacing w:val="-2"/>
        </w:rPr>
        <w:t xml:space="preserve"> </w:t>
      </w:r>
      <w:r>
        <w:t>on</w:t>
      </w:r>
      <w:r>
        <w:rPr>
          <w:spacing w:val="-12"/>
        </w:rPr>
        <w:t xml:space="preserve"> </w:t>
      </w:r>
      <w:r>
        <w:t>social</w:t>
      </w:r>
      <w:r>
        <w:rPr>
          <w:spacing w:val="-7"/>
        </w:rPr>
        <w:t xml:space="preserve"> </w:t>
      </w:r>
      <w:r>
        <w:t>media: Towards an AI-driven persuasive interventions for living healthy</w:t>
      </w:r>
      <w:r>
        <w:rPr>
          <w:spacing w:val="-1"/>
        </w:rPr>
        <w:t xml:space="preserve"> </w:t>
      </w:r>
      <w:r>
        <w:t>on social media, AI &amp; Society.</w:t>
      </w:r>
    </w:p>
    <w:p w14:paraId="37B1BFA5" w14:textId="77777777" w:rsidR="00CB5E9F" w:rsidRDefault="00CB5E9F">
      <w:pPr>
        <w:pStyle w:val="BodyText"/>
        <w:spacing w:before="3"/>
      </w:pPr>
    </w:p>
    <w:p w14:paraId="3911E2A0" w14:textId="77777777" w:rsidR="00CB5E9F" w:rsidRDefault="00000000">
      <w:pPr>
        <w:pStyle w:val="BodyText"/>
        <w:spacing w:line="276" w:lineRule="auto"/>
        <w:ind w:left="307" w:right="1417"/>
        <w:jc w:val="both"/>
      </w:pPr>
      <w:r>
        <w:t>Wang, C.-H. A., Sher, S. T.-H., &amp; Chung, C.-F. (2024). From Viral Content to Real-Life Cuisine and Beyond: Examining Teenagers’ Interactions with TikTok Food Videos and the Influence</w:t>
      </w:r>
      <w:r>
        <w:rPr>
          <w:spacing w:val="-15"/>
        </w:rPr>
        <w:t xml:space="preserve"> </w:t>
      </w:r>
      <w:r>
        <w:t>on</w:t>
      </w:r>
      <w:r>
        <w:rPr>
          <w:spacing w:val="-15"/>
        </w:rPr>
        <w:t xml:space="preserve"> </w:t>
      </w:r>
      <w:r>
        <w:t>Their</w:t>
      </w:r>
      <w:r>
        <w:rPr>
          <w:spacing w:val="-15"/>
        </w:rPr>
        <w:t xml:space="preserve"> </w:t>
      </w:r>
      <w:r>
        <w:t>Food</w:t>
      </w:r>
      <w:r>
        <w:rPr>
          <w:spacing w:val="-15"/>
        </w:rPr>
        <w:t xml:space="preserve"> </w:t>
      </w:r>
      <w:r>
        <w:t>Practices.</w:t>
      </w:r>
      <w:r>
        <w:rPr>
          <w:spacing w:val="-15"/>
        </w:rPr>
        <w:t xml:space="preserve"> </w:t>
      </w:r>
      <w:r>
        <w:t>Proceedings</w:t>
      </w:r>
      <w:r>
        <w:rPr>
          <w:spacing w:val="-15"/>
        </w:rPr>
        <w:t xml:space="preserve"> </w:t>
      </w:r>
      <w:r>
        <w:t>of</w:t>
      </w:r>
      <w:r>
        <w:rPr>
          <w:spacing w:val="-15"/>
        </w:rPr>
        <w:t xml:space="preserve"> </w:t>
      </w:r>
      <w:r>
        <w:t>the</w:t>
      </w:r>
      <w:r>
        <w:rPr>
          <w:spacing w:val="-15"/>
        </w:rPr>
        <w:t xml:space="preserve"> </w:t>
      </w:r>
      <w:r>
        <w:t>ACM</w:t>
      </w:r>
      <w:r>
        <w:rPr>
          <w:spacing w:val="-15"/>
        </w:rPr>
        <w:t xml:space="preserve"> </w:t>
      </w:r>
      <w:r>
        <w:t>on</w:t>
      </w:r>
      <w:r>
        <w:rPr>
          <w:spacing w:val="-15"/>
        </w:rPr>
        <w:t xml:space="preserve"> </w:t>
      </w:r>
      <w:r>
        <w:t>Human-Computer</w:t>
      </w:r>
      <w:r>
        <w:rPr>
          <w:spacing w:val="-15"/>
        </w:rPr>
        <w:t xml:space="preserve"> </w:t>
      </w:r>
      <w:r>
        <w:t>Interaction, 8(CSCW2), Article 389.</w:t>
      </w:r>
    </w:p>
    <w:p w14:paraId="7E2FEB1D" w14:textId="77777777" w:rsidR="00CB5E9F" w:rsidRDefault="00000000">
      <w:pPr>
        <w:pStyle w:val="BodyText"/>
        <w:spacing w:before="65" w:line="276" w:lineRule="auto"/>
        <w:ind w:left="307" w:right="1306"/>
        <w:jc w:val="both"/>
      </w:pPr>
      <w:proofErr w:type="spellStart"/>
      <w:r>
        <w:t>Eunissen</w:t>
      </w:r>
      <w:proofErr w:type="spellEnd"/>
      <w:r>
        <w:t>, L. (2024). From Food Media Entertainment to Food Literacy Education: An Investigation into Food Media Content, Food Media Exposure, and Food Literacy Among Emerging Adults.</w:t>
      </w:r>
    </w:p>
    <w:p w14:paraId="0F5BB352" w14:textId="77777777" w:rsidR="00CB5E9F" w:rsidRDefault="00CB5E9F">
      <w:pPr>
        <w:pStyle w:val="BodyText"/>
        <w:spacing w:before="45"/>
      </w:pPr>
    </w:p>
    <w:p w14:paraId="4BFB06F6" w14:textId="77777777" w:rsidR="00CB5E9F" w:rsidRDefault="00000000">
      <w:pPr>
        <w:pStyle w:val="BodyText"/>
        <w:spacing w:line="276" w:lineRule="auto"/>
        <w:ind w:left="307" w:right="1280"/>
        <w:jc w:val="both"/>
      </w:pPr>
      <w:r>
        <w:t>Meng, S., Dong, Y., Dai, B., Zheng, Y., &amp; Zhong, Y. (2022). Global prevalence of digital addiction in general population: A systematic review and meta-analysis. Clinical Psychology Review, 92, 102114.</w:t>
      </w:r>
    </w:p>
    <w:p w14:paraId="7846F1B7" w14:textId="77777777" w:rsidR="00CB5E9F" w:rsidRDefault="00CB5E9F">
      <w:pPr>
        <w:pStyle w:val="BodyText"/>
        <w:spacing w:before="39"/>
      </w:pPr>
    </w:p>
    <w:p w14:paraId="54B3FE54" w14:textId="77777777" w:rsidR="00CB5E9F" w:rsidRDefault="00000000">
      <w:pPr>
        <w:spacing w:line="273" w:lineRule="auto"/>
        <w:ind w:left="307" w:right="1410"/>
        <w:jc w:val="both"/>
        <w:rPr>
          <w:sz w:val="27"/>
        </w:rPr>
      </w:pPr>
      <w:r>
        <w:rPr>
          <w:sz w:val="24"/>
        </w:rPr>
        <w:t xml:space="preserve">Lafontaine, J., Hanson, I., &amp; Wild, C. (2025). </w:t>
      </w:r>
      <w:r>
        <w:rPr>
          <w:i/>
          <w:sz w:val="24"/>
        </w:rPr>
        <w:t>The impact of the social media industry as a commercial determinant of health on the digital food environment for children and adolescents: A scoping review</w:t>
      </w:r>
      <w:r>
        <w:rPr>
          <w:sz w:val="27"/>
        </w:rPr>
        <w:t>.</w:t>
      </w:r>
    </w:p>
    <w:p w14:paraId="1830B84E" w14:textId="77777777" w:rsidR="00CB5E9F" w:rsidRDefault="00CB5E9F">
      <w:pPr>
        <w:pStyle w:val="BodyText"/>
        <w:spacing w:before="13"/>
      </w:pPr>
    </w:p>
    <w:p w14:paraId="201B4F5F" w14:textId="77777777" w:rsidR="00CB5E9F" w:rsidRDefault="00000000">
      <w:pPr>
        <w:spacing w:line="268" w:lineRule="auto"/>
        <w:ind w:left="307" w:right="1287"/>
        <w:jc w:val="both"/>
        <w:rPr>
          <w:sz w:val="27"/>
        </w:rPr>
      </w:pPr>
      <w:r>
        <w:rPr>
          <w:sz w:val="24"/>
        </w:rPr>
        <w:t>Jeong,</w:t>
      </w:r>
      <w:r>
        <w:rPr>
          <w:spacing w:val="-15"/>
          <w:sz w:val="24"/>
        </w:rPr>
        <w:t xml:space="preserve"> </w:t>
      </w:r>
      <w:r>
        <w:rPr>
          <w:sz w:val="24"/>
        </w:rPr>
        <w:t>H.,</w:t>
      </w:r>
      <w:r>
        <w:rPr>
          <w:spacing w:val="-6"/>
          <w:sz w:val="24"/>
        </w:rPr>
        <w:t xml:space="preserve"> </w:t>
      </w:r>
      <w:r>
        <w:rPr>
          <w:sz w:val="24"/>
        </w:rPr>
        <w:t>&amp;</w:t>
      </w:r>
      <w:r>
        <w:rPr>
          <w:spacing w:val="-11"/>
          <w:sz w:val="24"/>
        </w:rPr>
        <w:t xml:space="preserve"> </w:t>
      </w:r>
      <w:r>
        <w:rPr>
          <w:sz w:val="24"/>
        </w:rPr>
        <w:t>Shin, K.</w:t>
      </w:r>
      <w:r>
        <w:rPr>
          <w:spacing w:val="-4"/>
          <w:sz w:val="24"/>
        </w:rPr>
        <w:t xml:space="preserve"> </w:t>
      </w:r>
      <w:r>
        <w:rPr>
          <w:sz w:val="24"/>
        </w:rPr>
        <w:t xml:space="preserve">(2022). </w:t>
      </w:r>
      <w:r>
        <w:rPr>
          <w:i/>
          <w:sz w:val="24"/>
        </w:rPr>
        <w:t>How</w:t>
      </w:r>
      <w:r>
        <w:rPr>
          <w:i/>
          <w:spacing w:val="-15"/>
          <w:sz w:val="24"/>
        </w:rPr>
        <w:t xml:space="preserve"> </w:t>
      </w:r>
      <w:r>
        <w:rPr>
          <w:i/>
          <w:sz w:val="24"/>
        </w:rPr>
        <w:t>does</w:t>
      </w:r>
      <w:r>
        <w:rPr>
          <w:i/>
          <w:spacing w:val="-14"/>
          <w:sz w:val="24"/>
        </w:rPr>
        <w:t xml:space="preserve"> </w:t>
      </w:r>
      <w:r>
        <w:rPr>
          <w:i/>
          <w:sz w:val="24"/>
        </w:rPr>
        <w:t>adolescents’ usage</w:t>
      </w:r>
      <w:r>
        <w:rPr>
          <w:i/>
          <w:spacing w:val="-13"/>
          <w:sz w:val="24"/>
        </w:rPr>
        <w:t xml:space="preserve"> </w:t>
      </w:r>
      <w:r>
        <w:rPr>
          <w:i/>
          <w:sz w:val="24"/>
        </w:rPr>
        <w:t>of social</w:t>
      </w:r>
      <w:r>
        <w:rPr>
          <w:i/>
          <w:spacing w:val="-5"/>
          <w:sz w:val="24"/>
        </w:rPr>
        <w:t xml:space="preserve"> </w:t>
      </w:r>
      <w:r>
        <w:rPr>
          <w:i/>
          <w:sz w:val="24"/>
        </w:rPr>
        <w:t>media</w:t>
      </w:r>
      <w:r>
        <w:rPr>
          <w:i/>
          <w:spacing w:val="-3"/>
          <w:sz w:val="24"/>
        </w:rPr>
        <w:t xml:space="preserve"> </w:t>
      </w:r>
      <w:r>
        <w:rPr>
          <w:i/>
          <w:sz w:val="24"/>
        </w:rPr>
        <w:t>affect</w:t>
      </w:r>
      <w:r>
        <w:rPr>
          <w:i/>
          <w:spacing w:val="-15"/>
          <w:sz w:val="24"/>
        </w:rPr>
        <w:t xml:space="preserve"> </w:t>
      </w:r>
      <w:r>
        <w:rPr>
          <w:i/>
          <w:sz w:val="24"/>
        </w:rPr>
        <w:t>their</w:t>
      </w:r>
      <w:r>
        <w:rPr>
          <w:i/>
          <w:spacing w:val="-9"/>
          <w:sz w:val="24"/>
        </w:rPr>
        <w:t xml:space="preserve"> </w:t>
      </w:r>
      <w:r>
        <w:rPr>
          <w:i/>
          <w:sz w:val="24"/>
        </w:rPr>
        <w:t>dietary satisfaction?</w:t>
      </w:r>
      <w:r>
        <w:rPr>
          <w:i/>
          <w:spacing w:val="-12"/>
          <w:sz w:val="24"/>
        </w:rPr>
        <w:t xml:space="preserve"> </w:t>
      </w:r>
      <w:r>
        <w:rPr>
          <w:sz w:val="24"/>
        </w:rPr>
        <w:t>International</w:t>
      </w:r>
      <w:r>
        <w:rPr>
          <w:spacing w:val="-15"/>
          <w:sz w:val="24"/>
        </w:rPr>
        <w:t xml:space="preserve"> </w:t>
      </w:r>
      <w:r>
        <w:rPr>
          <w:sz w:val="24"/>
        </w:rPr>
        <w:t>Journal</w:t>
      </w:r>
      <w:r>
        <w:rPr>
          <w:spacing w:val="-30"/>
          <w:sz w:val="24"/>
        </w:rPr>
        <w:t xml:space="preserve"> </w:t>
      </w:r>
      <w:r>
        <w:rPr>
          <w:sz w:val="24"/>
        </w:rPr>
        <w:t>of</w:t>
      </w:r>
      <w:r>
        <w:rPr>
          <w:spacing w:val="-25"/>
          <w:sz w:val="24"/>
        </w:rPr>
        <w:t xml:space="preserve"> </w:t>
      </w:r>
      <w:r>
        <w:rPr>
          <w:sz w:val="24"/>
        </w:rPr>
        <w:t>Environmental</w:t>
      </w:r>
      <w:r>
        <w:rPr>
          <w:spacing w:val="-19"/>
          <w:sz w:val="24"/>
        </w:rPr>
        <w:t xml:space="preserve"> </w:t>
      </w:r>
      <w:r>
        <w:rPr>
          <w:sz w:val="24"/>
        </w:rPr>
        <w:t>Research</w:t>
      </w:r>
      <w:r>
        <w:rPr>
          <w:spacing w:val="-21"/>
          <w:sz w:val="24"/>
        </w:rPr>
        <w:t xml:space="preserve"> </w:t>
      </w:r>
      <w:r>
        <w:rPr>
          <w:sz w:val="24"/>
        </w:rPr>
        <w:t>and</w:t>
      </w:r>
      <w:r>
        <w:rPr>
          <w:spacing w:val="-13"/>
          <w:sz w:val="24"/>
        </w:rPr>
        <w:t xml:space="preserve"> </w:t>
      </w:r>
      <w:r>
        <w:rPr>
          <w:sz w:val="24"/>
        </w:rPr>
        <w:t>Public</w:t>
      </w:r>
      <w:r>
        <w:rPr>
          <w:spacing w:val="-14"/>
          <w:sz w:val="24"/>
        </w:rPr>
        <w:t xml:space="preserve"> </w:t>
      </w:r>
      <w:r>
        <w:rPr>
          <w:sz w:val="24"/>
        </w:rPr>
        <w:t xml:space="preserve">Health, </w:t>
      </w:r>
      <w:r>
        <w:rPr>
          <w:b/>
          <w:sz w:val="24"/>
        </w:rPr>
        <w:t>19</w:t>
      </w:r>
      <w:r>
        <w:rPr>
          <w:sz w:val="27"/>
        </w:rPr>
        <w:t>(6),</w:t>
      </w:r>
      <w:r>
        <w:rPr>
          <w:spacing w:val="-16"/>
          <w:sz w:val="27"/>
        </w:rPr>
        <w:t xml:space="preserve"> </w:t>
      </w:r>
      <w:r>
        <w:rPr>
          <w:sz w:val="27"/>
        </w:rPr>
        <w:t>3621.</w:t>
      </w:r>
    </w:p>
    <w:p w14:paraId="52C0AA7B" w14:textId="77777777" w:rsidR="00CB5E9F" w:rsidRDefault="00CB5E9F">
      <w:pPr>
        <w:pStyle w:val="BodyText"/>
        <w:spacing w:before="85"/>
      </w:pPr>
    </w:p>
    <w:p w14:paraId="445908A6" w14:textId="77777777" w:rsidR="00CB5E9F" w:rsidRDefault="00000000">
      <w:pPr>
        <w:spacing w:before="1" w:line="276" w:lineRule="auto"/>
        <w:ind w:left="307" w:right="1517"/>
        <w:jc w:val="both"/>
        <w:rPr>
          <w:sz w:val="24"/>
        </w:rPr>
      </w:pPr>
      <w:r>
        <w:rPr>
          <w:sz w:val="24"/>
        </w:rPr>
        <w:t xml:space="preserve">Lafontaine, J., Hanson, I., &amp; Wild, C. (2025). </w:t>
      </w:r>
      <w:r>
        <w:rPr>
          <w:i/>
          <w:sz w:val="24"/>
        </w:rPr>
        <w:t>The</w:t>
      </w:r>
      <w:r>
        <w:rPr>
          <w:i/>
          <w:spacing w:val="-3"/>
          <w:sz w:val="24"/>
        </w:rPr>
        <w:t xml:space="preserve"> </w:t>
      </w:r>
      <w:r>
        <w:rPr>
          <w:i/>
          <w:sz w:val="24"/>
        </w:rPr>
        <w:t>impact of the social media industry as a commercial determinant of health on the digital food environment for children and adolescents: A scoping review</w:t>
      </w:r>
      <w:r>
        <w:rPr>
          <w:sz w:val="27"/>
        </w:rPr>
        <w:t xml:space="preserve">. </w:t>
      </w:r>
      <w:r>
        <w:rPr>
          <w:sz w:val="24"/>
        </w:rPr>
        <w:t xml:space="preserve">BMJ Global Health, </w:t>
      </w:r>
      <w:r>
        <w:rPr>
          <w:b/>
          <w:sz w:val="24"/>
        </w:rPr>
        <w:t>10</w:t>
      </w:r>
      <w:r>
        <w:rPr>
          <w:sz w:val="27"/>
        </w:rPr>
        <w:t xml:space="preserve">(2), </w:t>
      </w:r>
      <w:r>
        <w:rPr>
          <w:sz w:val="24"/>
        </w:rPr>
        <w:t xml:space="preserve">https://doi.org/10.1136/bmjgh- </w:t>
      </w:r>
      <w:r>
        <w:rPr>
          <w:spacing w:val="-2"/>
          <w:sz w:val="24"/>
        </w:rPr>
        <w:t>2023-014667</w:t>
      </w:r>
    </w:p>
    <w:p w14:paraId="26ADAB96" w14:textId="77777777" w:rsidR="00CB5E9F" w:rsidRDefault="00000000">
      <w:pPr>
        <w:pStyle w:val="BodyText"/>
        <w:spacing w:before="217" w:line="276" w:lineRule="auto"/>
        <w:ind w:left="307" w:right="1378"/>
        <w:jc w:val="both"/>
      </w:pPr>
      <w:proofErr w:type="spellStart"/>
      <w:r>
        <w:t>Alwafi</w:t>
      </w:r>
      <w:proofErr w:type="spellEnd"/>
      <w:r>
        <w:t xml:space="preserve">, H., </w:t>
      </w:r>
      <w:proofErr w:type="spellStart"/>
      <w:r>
        <w:t>Alwafi</w:t>
      </w:r>
      <w:proofErr w:type="spellEnd"/>
      <w:r>
        <w:t xml:space="preserve">, R., Naser, A. Y., </w:t>
      </w:r>
      <w:proofErr w:type="spellStart"/>
      <w:r>
        <w:t>Samannodi</w:t>
      </w:r>
      <w:proofErr w:type="spellEnd"/>
      <w:r>
        <w:t xml:space="preserve">, M., </w:t>
      </w:r>
      <w:proofErr w:type="spellStart"/>
      <w:r>
        <w:t>Aboraya</w:t>
      </w:r>
      <w:proofErr w:type="spellEnd"/>
      <w:r>
        <w:t xml:space="preserve">, D., </w:t>
      </w:r>
      <w:proofErr w:type="spellStart"/>
      <w:r>
        <w:t>Salawati</w:t>
      </w:r>
      <w:proofErr w:type="spellEnd"/>
      <w:r>
        <w:t xml:space="preserve">, E., </w:t>
      </w:r>
      <w:proofErr w:type="spellStart"/>
      <w:r>
        <w:t>Alqurashi</w:t>
      </w:r>
      <w:proofErr w:type="spellEnd"/>
      <w:r>
        <w:t>, A.,</w:t>
      </w:r>
      <w:r>
        <w:rPr>
          <w:spacing w:val="-9"/>
        </w:rPr>
        <w:t xml:space="preserve"> </w:t>
      </w:r>
      <w:r>
        <w:t>Ekram, R.,</w:t>
      </w:r>
      <w:r>
        <w:rPr>
          <w:spacing w:val="-6"/>
        </w:rPr>
        <w:t xml:space="preserve"> </w:t>
      </w:r>
      <w:proofErr w:type="spellStart"/>
      <w:r>
        <w:t>Alzahrani</w:t>
      </w:r>
      <w:proofErr w:type="spellEnd"/>
      <w:r>
        <w:t>, A. R.,</w:t>
      </w:r>
      <w:r>
        <w:rPr>
          <w:spacing w:val="-1"/>
        </w:rPr>
        <w:t xml:space="preserve"> </w:t>
      </w:r>
      <w:proofErr w:type="spellStart"/>
      <w:r>
        <w:t>Aldhahir</w:t>
      </w:r>
      <w:proofErr w:type="spellEnd"/>
      <w:r>
        <w:t>, A. M.,</w:t>
      </w:r>
      <w:r>
        <w:rPr>
          <w:spacing w:val="-15"/>
        </w:rPr>
        <w:t xml:space="preserve"> </w:t>
      </w:r>
      <w:proofErr w:type="spellStart"/>
      <w:r>
        <w:t>Assaggaf</w:t>
      </w:r>
      <w:proofErr w:type="spellEnd"/>
      <w:r>
        <w:t>, H.,</w:t>
      </w:r>
      <w:r>
        <w:rPr>
          <w:spacing w:val="-6"/>
        </w:rPr>
        <w:t xml:space="preserve"> </w:t>
      </w:r>
      <w:r>
        <w:t>&amp;</w:t>
      </w:r>
      <w:r>
        <w:rPr>
          <w:spacing w:val="-16"/>
        </w:rPr>
        <w:t xml:space="preserve"> </w:t>
      </w:r>
      <w:proofErr w:type="spellStart"/>
      <w:r>
        <w:t>Almatrafi</w:t>
      </w:r>
      <w:proofErr w:type="spellEnd"/>
      <w:r>
        <w:t>, M.</w:t>
      </w:r>
      <w:r>
        <w:rPr>
          <w:spacing w:val="-2"/>
        </w:rPr>
        <w:t xml:space="preserve"> </w:t>
      </w:r>
      <w:r>
        <w:t>(2022).</w:t>
      </w:r>
      <w:r>
        <w:rPr>
          <w:spacing w:val="-10"/>
        </w:rPr>
        <w:t xml:space="preserve"> </w:t>
      </w:r>
      <w:r>
        <w:t>The</w:t>
      </w:r>
    </w:p>
    <w:p w14:paraId="6F9C66D1" w14:textId="77777777" w:rsidR="00CB5E9F" w:rsidRDefault="00CB5E9F">
      <w:pPr>
        <w:pStyle w:val="BodyText"/>
        <w:spacing w:line="276" w:lineRule="auto"/>
        <w:jc w:val="both"/>
        <w:sectPr w:rsidR="00CB5E9F">
          <w:pgSz w:w="11910" w:h="16840"/>
          <w:pgMar w:top="1920" w:right="141" w:bottom="1980" w:left="1133" w:header="0" w:footer="1180" w:gutter="0"/>
          <w:cols w:space="720"/>
        </w:sectPr>
      </w:pPr>
    </w:p>
    <w:p w14:paraId="5E214B26" w14:textId="77777777" w:rsidR="00CB5E9F" w:rsidRDefault="00000000">
      <w:pPr>
        <w:pStyle w:val="BodyText"/>
        <w:spacing w:before="70" w:line="276" w:lineRule="auto"/>
        <w:ind w:left="307" w:right="1352"/>
        <w:jc w:val="both"/>
      </w:pPr>
      <w:r>
        <w:lastRenderedPageBreak/>
        <w:t>impact of social media influencers on food consumption in Saudi Arabia, a Cross-Sectional Web-Based survey. Journal of Multidisciplinary Healthcare, Volume 15, 2129–2139.</w:t>
      </w:r>
    </w:p>
    <w:p w14:paraId="3E4CC7F2" w14:textId="77777777" w:rsidR="00CB5E9F" w:rsidRDefault="00CB5E9F">
      <w:pPr>
        <w:pStyle w:val="BodyText"/>
        <w:spacing w:before="41"/>
      </w:pPr>
    </w:p>
    <w:p w14:paraId="229F7245" w14:textId="77777777" w:rsidR="00CB5E9F" w:rsidRDefault="00000000">
      <w:pPr>
        <w:pStyle w:val="BodyText"/>
        <w:spacing w:line="276" w:lineRule="auto"/>
        <w:ind w:left="307" w:right="1294"/>
        <w:jc w:val="both"/>
      </w:pPr>
      <w:proofErr w:type="spellStart"/>
      <w:r>
        <w:t>Brony</w:t>
      </w:r>
      <w:proofErr w:type="spellEnd"/>
      <w:r>
        <w:t xml:space="preserve">, M., </w:t>
      </w:r>
      <w:proofErr w:type="spellStart"/>
      <w:r>
        <w:t>Alivi</w:t>
      </w:r>
      <w:proofErr w:type="spellEnd"/>
      <w:r>
        <w:t xml:space="preserve">, M. A., Syed, M. a. M., </w:t>
      </w:r>
      <w:proofErr w:type="spellStart"/>
      <w:r>
        <w:t>Dharejo</w:t>
      </w:r>
      <w:proofErr w:type="spellEnd"/>
      <w:r>
        <w:t xml:space="preserve">, N., &amp; </w:t>
      </w:r>
      <w:proofErr w:type="spellStart"/>
      <w:r>
        <w:t>Jiaqing</w:t>
      </w:r>
      <w:proofErr w:type="spellEnd"/>
      <w:r>
        <w:t>, X. (2024). A systematic review</w:t>
      </w:r>
      <w:r>
        <w:rPr>
          <w:spacing w:val="-11"/>
        </w:rPr>
        <w:t xml:space="preserve"> </w:t>
      </w:r>
      <w:r>
        <w:t>on</w:t>
      </w:r>
      <w:r>
        <w:rPr>
          <w:spacing w:val="-17"/>
        </w:rPr>
        <w:t xml:space="preserve"> </w:t>
      </w:r>
      <w:r>
        <w:t>social</w:t>
      </w:r>
      <w:r>
        <w:rPr>
          <w:spacing w:val="-12"/>
        </w:rPr>
        <w:t xml:space="preserve"> </w:t>
      </w:r>
      <w:r>
        <w:t>media</w:t>
      </w:r>
      <w:r>
        <w:rPr>
          <w:spacing w:val="-4"/>
        </w:rPr>
        <w:t xml:space="preserve"> </w:t>
      </w:r>
      <w:r>
        <w:t>utilization</w:t>
      </w:r>
      <w:r>
        <w:rPr>
          <w:spacing w:val="-12"/>
        </w:rPr>
        <w:t xml:space="preserve"> </w:t>
      </w:r>
      <w:r>
        <w:t>by</w:t>
      </w:r>
      <w:r>
        <w:rPr>
          <w:spacing w:val="-17"/>
        </w:rPr>
        <w:t xml:space="preserve"> </w:t>
      </w:r>
      <w:r>
        <w:t>health</w:t>
      </w:r>
      <w:r>
        <w:rPr>
          <w:spacing w:val="-16"/>
        </w:rPr>
        <w:t xml:space="preserve"> </w:t>
      </w:r>
      <w:r>
        <w:t>communicators</w:t>
      </w:r>
      <w:r>
        <w:rPr>
          <w:spacing w:val="-14"/>
        </w:rPr>
        <w:t xml:space="preserve"> </w:t>
      </w:r>
      <w:r>
        <w:t>in</w:t>
      </w:r>
      <w:r>
        <w:rPr>
          <w:spacing w:val="-17"/>
        </w:rPr>
        <w:t xml:space="preserve"> </w:t>
      </w:r>
      <w:r>
        <w:t>India:</w:t>
      </w:r>
      <w:r>
        <w:rPr>
          <w:spacing w:val="-2"/>
        </w:rPr>
        <w:t xml:space="preserve"> </w:t>
      </w:r>
      <w:r>
        <w:t>Insights</w:t>
      </w:r>
      <w:r>
        <w:rPr>
          <w:spacing w:val="-10"/>
        </w:rPr>
        <w:t xml:space="preserve"> </w:t>
      </w:r>
      <w:r>
        <w:t>from</w:t>
      </w:r>
      <w:r>
        <w:rPr>
          <w:spacing w:val="-25"/>
        </w:rPr>
        <w:t xml:space="preserve"> </w:t>
      </w:r>
      <w:r>
        <w:t>COVID-</w:t>
      </w:r>
      <w:r>
        <w:rPr>
          <w:spacing w:val="-2"/>
        </w:rPr>
        <w:t xml:space="preserve"> </w:t>
      </w:r>
      <w:r>
        <w:t>19</w:t>
      </w:r>
    </w:p>
    <w:p w14:paraId="59EF955C" w14:textId="77777777" w:rsidR="00CB5E9F" w:rsidRDefault="00000000">
      <w:pPr>
        <w:pStyle w:val="BodyText"/>
        <w:spacing w:before="272" w:line="280" w:lineRule="auto"/>
        <w:ind w:left="307" w:right="1296"/>
        <w:jc w:val="both"/>
      </w:pPr>
      <w:r>
        <w:t xml:space="preserve">Chopra, A., </w:t>
      </w:r>
      <w:proofErr w:type="spellStart"/>
      <w:r>
        <w:t>Avhad</w:t>
      </w:r>
      <w:proofErr w:type="spellEnd"/>
      <w:r>
        <w:t xml:space="preserve">, V., &amp; </w:t>
      </w:r>
      <w:proofErr w:type="spellStart"/>
      <w:r>
        <w:t>Jaju</w:t>
      </w:r>
      <w:proofErr w:type="spellEnd"/>
      <w:r>
        <w:t>, A. S. (2020). Influencer Marketing: An exploratory study to identify</w:t>
      </w:r>
      <w:r>
        <w:rPr>
          <w:spacing w:val="-10"/>
        </w:rPr>
        <w:t xml:space="preserve"> </w:t>
      </w:r>
      <w:r>
        <w:t>antecedents</w:t>
      </w:r>
      <w:r>
        <w:rPr>
          <w:spacing w:val="-3"/>
        </w:rPr>
        <w:t xml:space="preserve"> </w:t>
      </w:r>
      <w:r>
        <w:t>of</w:t>
      </w:r>
      <w:r>
        <w:rPr>
          <w:spacing w:val="-15"/>
        </w:rPr>
        <w:t xml:space="preserve"> </w:t>
      </w:r>
      <w:r>
        <w:t>consumer behavior of</w:t>
      </w:r>
      <w:r>
        <w:rPr>
          <w:spacing w:val="-2"/>
        </w:rPr>
        <w:t xml:space="preserve"> </w:t>
      </w:r>
      <w:r>
        <w:t>millennial. Business</w:t>
      </w:r>
      <w:r>
        <w:rPr>
          <w:spacing w:val="-1"/>
        </w:rPr>
        <w:t xml:space="preserve"> </w:t>
      </w:r>
      <w:r>
        <w:t>Perspectives</w:t>
      </w:r>
      <w:r>
        <w:rPr>
          <w:spacing w:val="-3"/>
        </w:rPr>
        <w:t xml:space="preserve"> </w:t>
      </w:r>
      <w:r>
        <w:t>and Research, 9(1), 77–91.</w:t>
      </w:r>
    </w:p>
    <w:p w14:paraId="5741D186" w14:textId="77777777" w:rsidR="00CB5E9F" w:rsidRDefault="00CB5E9F">
      <w:pPr>
        <w:pStyle w:val="BodyText"/>
        <w:spacing w:before="23"/>
      </w:pPr>
    </w:p>
    <w:p w14:paraId="130FD920" w14:textId="77777777" w:rsidR="00CB5E9F" w:rsidRDefault="00000000">
      <w:pPr>
        <w:pStyle w:val="BodyText"/>
        <w:spacing w:line="280" w:lineRule="auto"/>
        <w:ind w:left="307" w:right="1304"/>
        <w:jc w:val="both"/>
      </w:pPr>
      <w:proofErr w:type="spellStart"/>
      <w:r>
        <w:t>Nadanyiova</w:t>
      </w:r>
      <w:proofErr w:type="spellEnd"/>
      <w:r>
        <w:t xml:space="preserve">, M., </w:t>
      </w:r>
      <w:proofErr w:type="spellStart"/>
      <w:r>
        <w:t>Gajanova</w:t>
      </w:r>
      <w:proofErr w:type="spellEnd"/>
      <w:r>
        <w:t xml:space="preserve">, L., </w:t>
      </w:r>
      <w:proofErr w:type="spellStart"/>
      <w:r>
        <w:t>Majerova</w:t>
      </w:r>
      <w:proofErr w:type="spellEnd"/>
      <w:r>
        <w:t xml:space="preserve">, J., &amp; </w:t>
      </w:r>
      <w:proofErr w:type="spellStart"/>
      <w:r>
        <w:t>Lizbetinova</w:t>
      </w:r>
      <w:proofErr w:type="spellEnd"/>
      <w:r>
        <w:t xml:space="preserve">, L. (2020). Influencer marketing and its impact on consumer lifestyles. Forum Scientiae </w:t>
      </w:r>
      <w:proofErr w:type="spellStart"/>
      <w:r>
        <w:t>Oeconomia</w:t>
      </w:r>
      <w:proofErr w:type="spellEnd"/>
      <w:r>
        <w:t>, 8(2), 109–120.</w:t>
      </w:r>
    </w:p>
    <w:p w14:paraId="62095320" w14:textId="77777777" w:rsidR="00CB5E9F" w:rsidRDefault="00CB5E9F">
      <w:pPr>
        <w:pStyle w:val="BodyText"/>
        <w:spacing w:before="34"/>
      </w:pPr>
    </w:p>
    <w:p w14:paraId="1AC6DCCD" w14:textId="77777777" w:rsidR="00CB5E9F" w:rsidRDefault="00000000">
      <w:pPr>
        <w:pStyle w:val="BodyText"/>
        <w:ind w:left="307"/>
      </w:pPr>
      <w:r>
        <w:t>Pelchat,</w:t>
      </w:r>
      <w:r>
        <w:rPr>
          <w:spacing w:val="1"/>
        </w:rPr>
        <w:t xml:space="preserve"> </w:t>
      </w:r>
      <w:r>
        <w:t>M.</w:t>
      </w:r>
      <w:r>
        <w:rPr>
          <w:spacing w:val="-5"/>
        </w:rPr>
        <w:t xml:space="preserve"> </w:t>
      </w:r>
      <w:r>
        <w:t>L.</w:t>
      </w:r>
      <w:r>
        <w:rPr>
          <w:spacing w:val="-9"/>
        </w:rPr>
        <w:t xml:space="preserve"> </w:t>
      </w:r>
      <w:r>
        <w:t>(2002).</w:t>
      </w:r>
      <w:r>
        <w:rPr>
          <w:spacing w:val="-7"/>
        </w:rPr>
        <w:t xml:space="preserve"> </w:t>
      </w:r>
      <w:r>
        <w:t>Food</w:t>
      </w:r>
      <w:r>
        <w:rPr>
          <w:spacing w:val="-6"/>
        </w:rPr>
        <w:t xml:space="preserve"> </w:t>
      </w:r>
      <w:r>
        <w:t>cravings in</w:t>
      </w:r>
      <w:r>
        <w:rPr>
          <w:spacing w:val="-2"/>
        </w:rPr>
        <w:t xml:space="preserve"> </w:t>
      </w:r>
      <w:r>
        <w:t>young</w:t>
      </w:r>
      <w:r>
        <w:rPr>
          <w:spacing w:val="-6"/>
        </w:rPr>
        <w:t xml:space="preserve"> </w:t>
      </w:r>
      <w:r>
        <w:t>and</w:t>
      </w:r>
      <w:r>
        <w:rPr>
          <w:spacing w:val="-2"/>
        </w:rPr>
        <w:t xml:space="preserve"> </w:t>
      </w:r>
      <w:r>
        <w:t>elderly</w:t>
      </w:r>
      <w:r>
        <w:rPr>
          <w:spacing w:val="-13"/>
        </w:rPr>
        <w:t xml:space="preserve"> </w:t>
      </w:r>
      <w:r>
        <w:t>adults.</w:t>
      </w:r>
      <w:r>
        <w:rPr>
          <w:spacing w:val="1"/>
        </w:rPr>
        <w:t xml:space="preserve"> </w:t>
      </w:r>
      <w:r>
        <w:t>Appetite,</w:t>
      </w:r>
      <w:r>
        <w:rPr>
          <w:spacing w:val="-4"/>
        </w:rPr>
        <w:t xml:space="preserve"> </w:t>
      </w:r>
      <w:r>
        <w:t>38(2),</w:t>
      </w:r>
      <w:r>
        <w:rPr>
          <w:spacing w:val="-4"/>
        </w:rPr>
        <w:t xml:space="preserve"> </w:t>
      </w:r>
      <w:r>
        <w:t>103-</w:t>
      </w:r>
      <w:r>
        <w:rPr>
          <w:spacing w:val="-4"/>
        </w:rPr>
        <w:t>113.</w:t>
      </w:r>
    </w:p>
    <w:p w14:paraId="5A1166B5" w14:textId="77777777" w:rsidR="00CB5E9F" w:rsidRDefault="00CB5E9F">
      <w:pPr>
        <w:pStyle w:val="BodyText"/>
        <w:spacing w:before="86"/>
      </w:pPr>
    </w:p>
    <w:p w14:paraId="689E1D78" w14:textId="77777777" w:rsidR="00CB5E9F" w:rsidRDefault="00000000">
      <w:pPr>
        <w:pStyle w:val="BodyText"/>
        <w:spacing w:before="1"/>
        <w:ind w:left="307"/>
      </w:pPr>
      <w:proofErr w:type="spellStart"/>
      <w:r>
        <w:t>Macht</w:t>
      </w:r>
      <w:proofErr w:type="spellEnd"/>
      <w:r>
        <w:t>,</w:t>
      </w:r>
      <w:r>
        <w:rPr>
          <w:spacing w:val="-2"/>
        </w:rPr>
        <w:t xml:space="preserve"> </w:t>
      </w:r>
      <w:r>
        <w:t>M.</w:t>
      </w:r>
      <w:r>
        <w:rPr>
          <w:spacing w:val="-4"/>
        </w:rPr>
        <w:t xml:space="preserve"> </w:t>
      </w:r>
      <w:r>
        <w:t>(2008).</w:t>
      </w:r>
      <w:r>
        <w:rPr>
          <w:spacing w:val="-4"/>
        </w:rPr>
        <w:t xml:space="preserve"> </w:t>
      </w:r>
      <w:r>
        <w:t>How</w:t>
      </w:r>
      <w:r>
        <w:rPr>
          <w:spacing w:val="-7"/>
        </w:rPr>
        <w:t xml:space="preserve"> </w:t>
      </w:r>
      <w:r>
        <w:t>emotions</w:t>
      </w:r>
      <w:r>
        <w:rPr>
          <w:spacing w:val="-3"/>
        </w:rPr>
        <w:t xml:space="preserve"> </w:t>
      </w:r>
      <w:r>
        <w:t>affect</w:t>
      </w:r>
      <w:r>
        <w:rPr>
          <w:spacing w:val="3"/>
        </w:rPr>
        <w:t xml:space="preserve"> </w:t>
      </w:r>
      <w:r>
        <w:t>eating:</w:t>
      </w:r>
      <w:r>
        <w:rPr>
          <w:spacing w:val="4"/>
        </w:rPr>
        <w:t xml:space="preserve"> </w:t>
      </w:r>
      <w:r>
        <w:t>A</w:t>
      </w:r>
      <w:r>
        <w:rPr>
          <w:spacing w:val="-7"/>
        </w:rPr>
        <w:t xml:space="preserve"> </w:t>
      </w:r>
      <w:r>
        <w:t>five-way</w:t>
      </w:r>
      <w:r>
        <w:rPr>
          <w:spacing w:val="-6"/>
        </w:rPr>
        <w:t xml:space="preserve"> </w:t>
      </w:r>
      <w:r>
        <w:t>model. Appetite,</w:t>
      </w:r>
      <w:r>
        <w:rPr>
          <w:spacing w:val="1"/>
        </w:rPr>
        <w:t xml:space="preserve"> </w:t>
      </w:r>
      <w:r>
        <w:t>50(1),</w:t>
      </w:r>
      <w:r>
        <w:rPr>
          <w:spacing w:val="1"/>
        </w:rPr>
        <w:t xml:space="preserve"> </w:t>
      </w:r>
      <w:r>
        <w:t>1-</w:t>
      </w:r>
      <w:r>
        <w:rPr>
          <w:spacing w:val="-5"/>
        </w:rPr>
        <w:t>11.</w:t>
      </w:r>
    </w:p>
    <w:p w14:paraId="14DD7E21" w14:textId="77777777" w:rsidR="00CB5E9F" w:rsidRDefault="00CB5E9F">
      <w:pPr>
        <w:pStyle w:val="BodyText"/>
        <w:spacing w:before="81"/>
      </w:pPr>
    </w:p>
    <w:p w14:paraId="103C834B" w14:textId="77777777" w:rsidR="00CB5E9F" w:rsidRDefault="00000000">
      <w:pPr>
        <w:pStyle w:val="BodyText"/>
        <w:spacing w:line="276" w:lineRule="auto"/>
        <w:ind w:left="307" w:right="1296"/>
        <w:jc w:val="both"/>
      </w:pPr>
      <w:r>
        <w:t>Turner, P. G., &amp; Lefevre, C. E. (2017). Instagram Use Is Linked to Increased Symptoms of Orthorexia Nervosa. Eating and Weight Disorders, 22(2), 277-284.</w:t>
      </w:r>
    </w:p>
    <w:p w14:paraId="7C859CC6" w14:textId="77777777" w:rsidR="00CB5E9F" w:rsidRDefault="00CB5E9F">
      <w:pPr>
        <w:pStyle w:val="BodyText"/>
        <w:spacing w:before="35"/>
      </w:pPr>
    </w:p>
    <w:p w14:paraId="2CDC518A" w14:textId="77777777" w:rsidR="00CB5E9F" w:rsidRDefault="00000000">
      <w:pPr>
        <w:pStyle w:val="BodyText"/>
        <w:spacing w:before="1" w:line="280" w:lineRule="auto"/>
        <w:ind w:left="307" w:right="1323"/>
        <w:jc w:val="both"/>
      </w:pPr>
      <w:proofErr w:type="spellStart"/>
      <w:r>
        <w:t>Chassiakos</w:t>
      </w:r>
      <w:proofErr w:type="spellEnd"/>
      <w:r>
        <w:t xml:space="preserve">, Y. L. R., et al. (2016). Children and adolescents and digital media. Pediatrics, </w:t>
      </w:r>
      <w:r>
        <w:rPr>
          <w:spacing w:val="-2"/>
        </w:rPr>
        <w:t>138(5).</w:t>
      </w:r>
    </w:p>
    <w:p w14:paraId="1B30ED7B" w14:textId="77777777" w:rsidR="00CB5E9F" w:rsidRDefault="00CB5E9F">
      <w:pPr>
        <w:pStyle w:val="BodyText"/>
        <w:spacing w:before="33"/>
      </w:pPr>
    </w:p>
    <w:p w14:paraId="3F135310" w14:textId="77777777" w:rsidR="00CB5E9F" w:rsidRDefault="00000000">
      <w:pPr>
        <w:spacing w:line="278" w:lineRule="auto"/>
        <w:ind w:left="307" w:right="1300"/>
        <w:jc w:val="both"/>
        <w:rPr>
          <w:sz w:val="24"/>
        </w:rPr>
      </w:pPr>
      <w:r>
        <w:rPr>
          <w:sz w:val="24"/>
        </w:rPr>
        <w:t xml:space="preserve">Boswell, R. G., Sun, W., Suzuki, S., &amp; </w:t>
      </w:r>
      <w:proofErr w:type="spellStart"/>
      <w:r>
        <w:rPr>
          <w:sz w:val="24"/>
        </w:rPr>
        <w:t>Kober</w:t>
      </w:r>
      <w:proofErr w:type="spellEnd"/>
      <w:r>
        <w:rPr>
          <w:sz w:val="24"/>
        </w:rPr>
        <w:t xml:space="preserve">, H. (2018). Training in cognitive strategies reduces eating and improves food choice. </w:t>
      </w:r>
      <w:r>
        <w:rPr>
          <w:i/>
          <w:sz w:val="24"/>
        </w:rPr>
        <w:t>Proceedings of the National Academy of Sciences, 115</w:t>
      </w:r>
      <w:r>
        <w:rPr>
          <w:sz w:val="24"/>
        </w:rPr>
        <w:t>(48), E11238–E11247.</w:t>
      </w:r>
    </w:p>
    <w:p w14:paraId="63665C4F" w14:textId="77777777" w:rsidR="00CB5E9F" w:rsidRDefault="00CB5E9F">
      <w:pPr>
        <w:pStyle w:val="BodyText"/>
        <w:spacing w:before="31"/>
      </w:pPr>
    </w:p>
    <w:p w14:paraId="68F0382F" w14:textId="77777777" w:rsidR="00CB5E9F" w:rsidRDefault="00000000">
      <w:pPr>
        <w:pStyle w:val="BodyText"/>
        <w:spacing w:line="278" w:lineRule="auto"/>
        <w:ind w:left="307" w:right="1296"/>
        <w:jc w:val="both"/>
      </w:pPr>
      <w:proofErr w:type="spellStart"/>
      <w:r>
        <w:t>Georgii</w:t>
      </w:r>
      <w:proofErr w:type="spellEnd"/>
      <w:r>
        <w:t xml:space="preserve">, C., </w:t>
      </w:r>
      <w:proofErr w:type="spellStart"/>
      <w:r>
        <w:t>Goldhofer</w:t>
      </w:r>
      <w:proofErr w:type="spellEnd"/>
      <w:r>
        <w:t xml:space="preserve">, P., </w:t>
      </w:r>
      <w:proofErr w:type="spellStart"/>
      <w:r>
        <w:t>Meule</w:t>
      </w:r>
      <w:proofErr w:type="spellEnd"/>
      <w:r>
        <w:t xml:space="preserve">, A., Richard, A., &amp; </w:t>
      </w:r>
      <w:proofErr w:type="spellStart"/>
      <w:r>
        <w:t>Blechert</w:t>
      </w:r>
      <w:proofErr w:type="spellEnd"/>
      <w:r>
        <w:t>, J.</w:t>
      </w:r>
      <w:r>
        <w:rPr>
          <w:spacing w:val="-2"/>
        </w:rPr>
        <w:t xml:space="preserve"> </w:t>
      </w:r>
      <w:r>
        <w:t>(2017). Food craving, food choice</w:t>
      </w:r>
      <w:r>
        <w:rPr>
          <w:spacing w:val="-2"/>
        </w:rPr>
        <w:t xml:space="preserve"> </w:t>
      </w:r>
      <w:r>
        <w:t>and</w:t>
      </w:r>
      <w:r>
        <w:rPr>
          <w:spacing w:val="-2"/>
        </w:rPr>
        <w:t xml:space="preserve"> </w:t>
      </w:r>
      <w:r>
        <w:t>consumption: The</w:t>
      </w:r>
      <w:r>
        <w:rPr>
          <w:spacing w:val="-2"/>
        </w:rPr>
        <w:t xml:space="preserve"> </w:t>
      </w:r>
      <w:r>
        <w:t>role</w:t>
      </w:r>
      <w:r>
        <w:rPr>
          <w:spacing w:val="-2"/>
        </w:rPr>
        <w:t xml:space="preserve"> </w:t>
      </w:r>
      <w:r>
        <w:t>of</w:t>
      </w:r>
      <w:r>
        <w:rPr>
          <w:spacing w:val="-10"/>
        </w:rPr>
        <w:t xml:space="preserve"> </w:t>
      </w:r>
      <w:r>
        <w:t>impulsivity</w:t>
      </w:r>
      <w:r>
        <w:rPr>
          <w:spacing w:val="-14"/>
        </w:rPr>
        <w:t xml:space="preserve"> </w:t>
      </w:r>
      <w:r>
        <w:t>and</w:t>
      </w:r>
      <w:r>
        <w:rPr>
          <w:spacing w:val="-1"/>
        </w:rPr>
        <w:t xml:space="preserve"> </w:t>
      </w:r>
      <w:r>
        <w:t xml:space="preserve">sham-controlled </w:t>
      </w:r>
      <w:proofErr w:type="spellStart"/>
      <w:r>
        <w:t>tDCS</w:t>
      </w:r>
      <w:proofErr w:type="spellEnd"/>
      <w:r>
        <w:rPr>
          <w:spacing w:val="-6"/>
        </w:rPr>
        <w:t xml:space="preserve"> </w:t>
      </w:r>
      <w:r>
        <w:t>stimulation</w:t>
      </w:r>
      <w:r>
        <w:rPr>
          <w:spacing w:val="-10"/>
        </w:rPr>
        <w:t xml:space="preserve"> </w:t>
      </w:r>
      <w:r>
        <w:t>of</w:t>
      </w:r>
      <w:r>
        <w:rPr>
          <w:spacing w:val="-14"/>
        </w:rPr>
        <w:t xml:space="preserve"> </w:t>
      </w:r>
      <w:r>
        <w:t xml:space="preserve">the right </w:t>
      </w:r>
      <w:proofErr w:type="spellStart"/>
      <w:r>
        <w:t>dlPFC</w:t>
      </w:r>
      <w:proofErr w:type="spellEnd"/>
      <w:r>
        <w:t xml:space="preserve">. </w:t>
      </w:r>
      <w:r>
        <w:rPr>
          <w:i/>
        </w:rPr>
        <w:t>Physiology &amp; Behavior, 177</w:t>
      </w:r>
      <w:r>
        <w:t>, 20–26.</w:t>
      </w:r>
    </w:p>
    <w:p w14:paraId="62A85C15" w14:textId="77777777" w:rsidR="00CB5E9F" w:rsidRDefault="00CB5E9F">
      <w:pPr>
        <w:pStyle w:val="BodyText"/>
        <w:spacing w:before="36"/>
      </w:pPr>
    </w:p>
    <w:p w14:paraId="6FE178E1" w14:textId="77777777" w:rsidR="00CB5E9F" w:rsidRDefault="00000000">
      <w:pPr>
        <w:pStyle w:val="BodyText"/>
        <w:ind w:left="307"/>
      </w:pPr>
      <w:proofErr w:type="spellStart"/>
      <w:r>
        <w:t>Leng</w:t>
      </w:r>
      <w:proofErr w:type="spellEnd"/>
      <w:r>
        <w:t>,</w:t>
      </w:r>
      <w:r>
        <w:rPr>
          <w:spacing w:val="-3"/>
        </w:rPr>
        <w:t xml:space="preserve"> </w:t>
      </w:r>
      <w:r>
        <w:t>G.,</w:t>
      </w:r>
      <w:r>
        <w:rPr>
          <w:spacing w:val="-4"/>
        </w:rPr>
        <w:t xml:space="preserve"> </w:t>
      </w:r>
      <w:r>
        <w:t>Adan,</w:t>
      </w:r>
      <w:r>
        <w:rPr>
          <w:spacing w:val="4"/>
        </w:rPr>
        <w:t xml:space="preserve"> </w:t>
      </w:r>
      <w:r>
        <w:t>R.</w:t>
      </w:r>
      <w:r>
        <w:rPr>
          <w:spacing w:val="-4"/>
        </w:rPr>
        <w:t xml:space="preserve"> </w:t>
      </w:r>
      <w:r>
        <w:t>A.</w:t>
      </w:r>
      <w:r>
        <w:rPr>
          <w:spacing w:val="3"/>
        </w:rPr>
        <w:t xml:space="preserve"> </w:t>
      </w:r>
      <w:r>
        <w:t>H.,</w:t>
      </w:r>
      <w:r>
        <w:rPr>
          <w:spacing w:val="-5"/>
        </w:rPr>
        <w:t xml:space="preserve"> </w:t>
      </w:r>
      <w:proofErr w:type="spellStart"/>
      <w:r>
        <w:t>Belot</w:t>
      </w:r>
      <w:proofErr w:type="spellEnd"/>
      <w:r>
        <w:t>,</w:t>
      </w:r>
      <w:r>
        <w:rPr>
          <w:spacing w:val="1"/>
        </w:rPr>
        <w:t xml:space="preserve"> </w:t>
      </w:r>
      <w:r>
        <w:t>M.,</w:t>
      </w:r>
      <w:r>
        <w:rPr>
          <w:spacing w:val="-6"/>
        </w:rPr>
        <w:t xml:space="preserve"> </w:t>
      </w:r>
      <w:proofErr w:type="spellStart"/>
      <w:r>
        <w:t>Brunstrom</w:t>
      </w:r>
      <w:proofErr w:type="spellEnd"/>
      <w:r>
        <w:t>,</w:t>
      </w:r>
      <w:r>
        <w:rPr>
          <w:spacing w:val="5"/>
        </w:rPr>
        <w:t xml:space="preserve"> </w:t>
      </w:r>
      <w:r>
        <w:t>J.</w:t>
      </w:r>
      <w:r>
        <w:rPr>
          <w:spacing w:val="-1"/>
        </w:rPr>
        <w:t xml:space="preserve"> </w:t>
      </w:r>
      <w:r>
        <w:t>M., de</w:t>
      </w:r>
      <w:r>
        <w:rPr>
          <w:spacing w:val="-9"/>
        </w:rPr>
        <w:t xml:space="preserve"> </w:t>
      </w:r>
      <w:r>
        <w:t>Graaf,</w:t>
      </w:r>
      <w:r>
        <w:rPr>
          <w:spacing w:val="5"/>
        </w:rPr>
        <w:t xml:space="preserve"> </w:t>
      </w:r>
      <w:r>
        <w:t>K., Dickson,</w:t>
      </w:r>
      <w:r>
        <w:rPr>
          <w:spacing w:val="4"/>
        </w:rPr>
        <w:t xml:space="preserve"> </w:t>
      </w:r>
      <w:r>
        <w:t>S. L.,</w:t>
      </w:r>
      <w:r>
        <w:rPr>
          <w:spacing w:val="-5"/>
        </w:rPr>
        <w:t xml:space="preserve"> </w:t>
      </w:r>
      <w:r>
        <w:t>Hare,</w:t>
      </w:r>
      <w:r>
        <w:rPr>
          <w:spacing w:val="-8"/>
        </w:rPr>
        <w:t xml:space="preserve"> </w:t>
      </w:r>
      <w:r>
        <w:rPr>
          <w:spacing w:val="-5"/>
        </w:rPr>
        <w:t>T.,</w:t>
      </w:r>
    </w:p>
    <w:p w14:paraId="37E7351E" w14:textId="77777777" w:rsidR="00CB5E9F" w:rsidRDefault="00000000">
      <w:pPr>
        <w:spacing w:before="46" w:line="276" w:lineRule="auto"/>
        <w:ind w:left="307" w:right="1291"/>
        <w:jc w:val="both"/>
        <w:rPr>
          <w:sz w:val="24"/>
        </w:rPr>
      </w:pPr>
      <w:r>
        <w:rPr>
          <w:sz w:val="24"/>
        </w:rPr>
        <w:t>Maier,</w:t>
      </w:r>
      <w:r>
        <w:rPr>
          <w:spacing w:val="-7"/>
          <w:sz w:val="24"/>
        </w:rPr>
        <w:t xml:space="preserve"> </w:t>
      </w:r>
      <w:r>
        <w:rPr>
          <w:sz w:val="24"/>
        </w:rPr>
        <w:t>S.,</w:t>
      </w:r>
      <w:r>
        <w:rPr>
          <w:spacing w:val="-11"/>
          <w:sz w:val="24"/>
        </w:rPr>
        <w:t xml:space="preserve"> </w:t>
      </w:r>
      <w:r>
        <w:rPr>
          <w:sz w:val="24"/>
        </w:rPr>
        <w:t>Menzies,</w:t>
      </w:r>
      <w:r>
        <w:rPr>
          <w:spacing w:val="-2"/>
          <w:sz w:val="24"/>
        </w:rPr>
        <w:t xml:space="preserve"> </w:t>
      </w:r>
      <w:r>
        <w:rPr>
          <w:sz w:val="24"/>
        </w:rPr>
        <w:t>J.,</w:t>
      </w:r>
      <w:r>
        <w:rPr>
          <w:spacing w:val="-11"/>
          <w:sz w:val="24"/>
        </w:rPr>
        <w:t xml:space="preserve"> </w:t>
      </w:r>
      <w:proofErr w:type="spellStart"/>
      <w:r>
        <w:rPr>
          <w:sz w:val="24"/>
        </w:rPr>
        <w:t>Preissl</w:t>
      </w:r>
      <w:proofErr w:type="spellEnd"/>
      <w:r>
        <w:rPr>
          <w:sz w:val="24"/>
        </w:rPr>
        <w:t>,</w:t>
      </w:r>
      <w:r>
        <w:rPr>
          <w:spacing w:val="-1"/>
          <w:sz w:val="24"/>
        </w:rPr>
        <w:t xml:space="preserve"> </w:t>
      </w:r>
      <w:r>
        <w:rPr>
          <w:sz w:val="24"/>
        </w:rPr>
        <w:t>H.,</w:t>
      </w:r>
      <w:r>
        <w:rPr>
          <w:spacing w:val="-6"/>
          <w:sz w:val="24"/>
        </w:rPr>
        <w:t xml:space="preserve"> </w:t>
      </w:r>
      <w:proofErr w:type="spellStart"/>
      <w:r>
        <w:rPr>
          <w:sz w:val="24"/>
        </w:rPr>
        <w:t>Reisch</w:t>
      </w:r>
      <w:proofErr w:type="spellEnd"/>
      <w:r>
        <w:rPr>
          <w:sz w:val="24"/>
        </w:rPr>
        <w:t>,</w:t>
      </w:r>
      <w:r>
        <w:rPr>
          <w:spacing w:val="-2"/>
          <w:sz w:val="24"/>
        </w:rPr>
        <w:t xml:space="preserve"> </w:t>
      </w:r>
      <w:r>
        <w:rPr>
          <w:sz w:val="24"/>
        </w:rPr>
        <w:t>L.</w:t>
      </w:r>
      <w:r>
        <w:rPr>
          <w:spacing w:val="-6"/>
          <w:sz w:val="24"/>
        </w:rPr>
        <w:t xml:space="preserve"> </w:t>
      </w:r>
      <w:r>
        <w:rPr>
          <w:sz w:val="24"/>
        </w:rPr>
        <w:t>A.,</w:t>
      </w:r>
      <w:r>
        <w:rPr>
          <w:spacing w:val="-6"/>
          <w:sz w:val="24"/>
        </w:rPr>
        <w:t xml:space="preserve"> </w:t>
      </w:r>
      <w:r>
        <w:rPr>
          <w:sz w:val="24"/>
        </w:rPr>
        <w:t>Rogers,</w:t>
      </w:r>
      <w:r>
        <w:rPr>
          <w:spacing w:val="-10"/>
          <w:sz w:val="24"/>
        </w:rPr>
        <w:t xml:space="preserve"> </w:t>
      </w:r>
      <w:r>
        <w:rPr>
          <w:sz w:val="24"/>
        </w:rPr>
        <w:t>P.</w:t>
      </w:r>
      <w:r>
        <w:rPr>
          <w:spacing w:val="-7"/>
          <w:sz w:val="24"/>
        </w:rPr>
        <w:t xml:space="preserve"> </w:t>
      </w:r>
      <w:r>
        <w:rPr>
          <w:sz w:val="24"/>
        </w:rPr>
        <w:t>J.,</w:t>
      </w:r>
      <w:r>
        <w:rPr>
          <w:spacing w:val="-7"/>
          <w:sz w:val="24"/>
        </w:rPr>
        <w:t xml:space="preserve"> </w:t>
      </w:r>
      <w:r>
        <w:rPr>
          <w:sz w:val="24"/>
        </w:rPr>
        <w:t>&amp;</w:t>
      </w:r>
      <w:r>
        <w:rPr>
          <w:spacing w:val="-15"/>
          <w:sz w:val="24"/>
        </w:rPr>
        <w:t xml:space="preserve"> </w:t>
      </w:r>
      <w:proofErr w:type="spellStart"/>
      <w:r>
        <w:rPr>
          <w:sz w:val="24"/>
        </w:rPr>
        <w:t>Smeets</w:t>
      </w:r>
      <w:proofErr w:type="spellEnd"/>
      <w:r>
        <w:rPr>
          <w:sz w:val="24"/>
        </w:rPr>
        <w:t>,</w:t>
      </w:r>
      <w:r>
        <w:rPr>
          <w:spacing w:val="-2"/>
          <w:sz w:val="24"/>
        </w:rPr>
        <w:t xml:space="preserve"> </w:t>
      </w:r>
      <w:r>
        <w:rPr>
          <w:sz w:val="24"/>
        </w:rPr>
        <w:t>P.</w:t>
      </w:r>
      <w:r>
        <w:rPr>
          <w:spacing w:val="-11"/>
          <w:sz w:val="24"/>
        </w:rPr>
        <w:t xml:space="preserve"> </w:t>
      </w:r>
      <w:r>
        <w:rPr>
          <w:sz w:val="24"/>
        </w:rPr>
        <w:t>A.</w:t>
      </w:r>
      <w:r>
        <w:rPr>
          <w:spacing w:val="-2"/>
          <w:sz w:val="24"/>
        </w:rPr>
        <w:t xml:space="preserve"> </w:t>
      </w:r>
      <w:r>
        <w:rPr>
          <w:sz w:val="24"/>
        </w:rPr>
        <w:t>M.</w:t>
      </w:r>
      <w:r>
        <w:rPr>
          <w:spacing w:val="-7"/>
          <w:sz w:val="24"/>
        </w:rPr>
        <w:t xml:space="preserve"> </w:t>
      </w:r>
      <w:r>
        <w:rPr>
          <w:sz w:val="24"/>
        </w:rPr>
        <w:t>(2017).</w:t>
      </w:r>
      <w:r>
        <w:rPr>
          <w:spacing w:val="-15"/>
          <w:sz w:val="24"/>
        </w:rPr>
        <w:t xml:space="preserve"> </w:t>
      </w:r>
      <w:r>
        <w:rPr>
          <w:sz w:val="24"/>
        </w:rPr>
        <w:t xml:space="preserve">The determinants of food choice. </w:t>
      </w:r>
      <w:r>
        <w:rPr>
          <w:i/>
          <w:sz w:val="24"/>
        </w:rPr>
        <w:t>Proceedings of the Nutrition Society, 76</w:t>
      </w:r>
      <w:r>
        <w:rPr>
          <w:sz w:val="24"/>
        </w:rPr>
        <w:t>(3), 316–327.</w:t>
      </w:r>
    </w:p>
    <w:p w14:paraId="3BED9099" w14:textId="77777777" w:rsidR="00CB5E9F" w:rsidRDefault="00CB5E9F">
      <w:pPr>
        <w:pStyle w:val="BodyText"/>
        <w:spacing w:before="40"/>
      </w:pPr>
    </w:p>
    <w:p w14:paraId="23D1091D" w14:textId="77777777" w:rsidR="00CB5E9F" w:rsidRDefault="00000000">
      <w:pPr>
        <w:pStyle w:val="BodyText"/>
        <w:spacing w:line="276" w:lineRule="auto"/>
        <w:ind w:left="307" w:right="1295"/>
        <w:jc w:val="both"/>
      </w:pPr>
      <w:r>
        <w:t>Chung,</w:t>
      </w:r>
      <w:r>
        <w:rPr>
          <w:spacing w:val="-11"/>
        </w:rPr>
        <w:t xml:space="preserve"> </w:t>
      </w:r>
      <w:r>
        <w:t>A.,</w:t>
      </w:r>
      <w:r>
        <w:rPr>
          <w:spacing w:val="-12"/>
        </w:rPr>
        <w:t xml:space="preserve"> </w:t>
      </w:r>
      <w:r>
        <w:t>Vieira,</w:t>
      </w:r>
      <w:r>
        <w:rPr>
          <w:spacing w:val="-11"/>
        </w:rPr>
        <w:t xml:space="preserve"> </w:t>
      </w:r>
      <w:r>
        <w:t>D.,</w:t>
      </w:r>
      <w:r>
        <w:rPr>
          <w:spacing w:val="-12"/>
        </w:rPr>
        <w:t xml:space="preserve"> </w:t>
      </w:r>
      <w:r>
        <w:t>Donley,</w:t>
      </w:r>
      <w:r>
        <w:rPr>
          <w:spacing w:val="-11"/>
        </w:rPr>
        <w:t xml:space="preserve"> </w:t>
      </w:r>
      <w:r>
        <w:t>T.,</w:t>
      </w:r>
      <w:r>
        <w:rPr>
          <w:spacing w:val="-15"/>
        </w:rPr>
        <w:t xml:space="preserve"> </w:t>
      </w:r>
      <w:r>
        <w:t>Tan,</w:t>
      </w:r>
      <w:r>
        <w:rPr>
          <w:spacing w:val="-12"/>
        </w:rPr>
        <w:t xml:space="preserve"> </w:t>
      </w:r>
      <w:r>
        <w:t>N.,</w:t>
      </w:r>
      <w:r>
        <w:rPr>
          <w:spacing w:val="-12"/>
        </w:rPr>
        <w:t xml:space="preserve"> </w:t>
      </w:r>
      <w:r>
        <w:t>Jean-Louis,</w:t>
      </w:r>
      <w:r>
        <w:rPr>
          <w:spacing w:val="-11"/>
        </w:rPr>
        <w:t xml:space="preserve"> </w:t>
      </w:r>
      <w:r>
        <w:t>G.,</w:t>
      </w:r>
      <w:r>
        <w:rPr>
          <w:spacing w:val="-12"/>
        </w:rPr>
        <w:t xml:space="preserve"> </w:t>
      </w:r>
      <w:proofErr w:type="spellStart"/>
      <w:r>
        <w:t>Gouley</w:t>
      </w:r>
      <w:proofErr w:type="spellEnd"/>
      <w:r>
        <w:t>,</w:t>
      </w:r>
      <w:r>
        <w:rPr>
          <w:spacing w:val="-11"/>
        </w:rPr>
        <w:t xml:space="preserve"> </w:t>
      </w:r>
      <w:r>
        <w:t>K.</w:t>
      </w:r>
      <w:r>
        <w:rPr>
          <w:spacing w:val="-8"/>
        </w:rPr>
        <w:t xml:space="preserve"> </w:t>
      </w:r>
      <w:r>
        <w:t>K.,</w:t>
      </w:r>
      <w:r>
        <w:rPr>
          <w:spacing w:val="-12"/>
        </w:rPr>
        <w:t xml:space="preserve"> </w:t>
      </w:r>
      <w:r>
        <w:t>&amp;</w:t>
      </w:r>
      <w:r>
        <w:rPr>
          <w:spacing w:val="-15"/>
        </w:rPr>
        <w:t xml:space="preserve"> </w:t>
      </w:r>
      <w:proofErr w:type="spellStart"/>
      <w:r>
        <w:t>Seixas</w:t>
      </w:r>
      <w:proofErr w:type="spellEnd"/>
      <w:r>
        <w:t>,</w:t>
      </w:r>
      <w:r>
        <w:rPr>
          <w:spacing w:val="-8"/>
        </w:rPr>
        <w:t xml:space="preserve"> </w:t>
      </w:r>
      <w:r>
        <w:t>A.</w:t>
      </w:r>
      <w:r>
        <w:rPr>
          <w:spacing w:val="-12"/>
        </w:rPr>
        <w:t xml:space="preserve"> </w:t>
      </w:r>
      <w:r>
        <w:t xml:space="preserve">(2021). Adolescent peer influence on eating behaviors via social media: Scoping review. </w:t>
      </w:r>
      <w:r>
        <w:rPr>
          <w:i/>
        </w:rPr>
        <w:t>Journal of Medical Internet Research, 23</w:t>
      </w:r>
      <w:r>
        <w:t>(6), e19697.</w:t>
      </w:r>
    </w:p>
    <w:p w14:paraId="2557549C" w14:textId="77777777" w:rsidR="00CB5E9F" w:rsidRDefault="00CB5E9F">
      <w:pPr>
        <w:pStyle w:val="BodyText"/>
        <w:spacing w:before="40"/>
      </w:pPr>
    </w:p>
    <w:p w14:paraId="2255AB8E" w14:textId="77777777" w:rsidR="00CB5E9F" w:rsidRDefault="00000000">
      <w:pPr>
        <w:spacing w:line="280" w:lineRule="auto"/>
        <w:ind w:left="307" w:right="1288"/>
        <w:jc w:val="both"/>
        <w:rPr>
          <w:sz w:val="24"/>
        </w:rPr>
      </w:pPr>
      <w:proofErr w:type="spellStart"/>
      <w:r>
        <w:rPr>
          <w:sz w:val="24"/>
        </w:rPr>
        <w:t>Hoogstins</w:t>
      </w:r>
      <w:proofErr w:type="spellEnd"/>
      <w:r>
        <w:rPr>
          <w:sz w:val="24"/>
        </w:rPr>
        <w:t>,</w:t>
      </w:r>
      <w:r>
        <w:rPr>
          <w:spacing w:val="40"/>
          <w:sz w:val="24"/>
        </w:rPr>
        <w:t xml:space="preserve"> </w:t>
      </w:r>
      <w:r>
        <w:rPr>
          <w:sz w:val="24"/>
        </w:rPr>
        <w:t>E.</w:t>
      </w:r>
      <w:r>
        <w:rPr>
          <w:spacing w:val="40"/>
          <w:sz w:val="24"/>
        </w:rPr>
        <w:t xml:space="preserve"> </w:t>
      </w:r>
      <w:r>
        <w:rPr>
          <w:sz w:val="24"/>
        </w:rPr>
        <w:t>S.</w:t>
      </w:r>
      <w:r>
        <w:rPr>
          <w:spacing w:val="40"/>
          <w:sz w:val="24"/>
        </w:rPr>
        <w:t xml:space="preserve"> </w:t>
      </w:r>
      <w:r>
        <w:rPr>
          <w:sz w:val="24"/>
        </w:rPr>
        <w:t xml:space="preserve">(2017). </w:t>
      </w:r>
      <w:r>
        <w:rPr>
          <w:i/>
          <w:sz w:val="24"/>
        </w:rPr>
        <w:t>Modelling</w:t>
      </w:r>
      <w:r>
        <w:rPr>
          <w:i/>
          <w:spacing w:val="40"/>
          <w:sz w:val="24"/>
        </w:rPr>
        <w:t xml:space="preserve"> </w:t>
      </w:r>
      <w:r>
        <w:rPr>
          <w:i/>
          <w:sz w:val="24"/>
        </w:rPr>
        <w:t>on</w:t>
      </w:r>
      <w:r>
        <w:rPr>
          <w:i/>
          <w:spacing w:val="40"/>
          <w:sz w:val="24"/>
        </w:rPr>
        <w:t xml:space="preserve"> </w:t>
      </w:r>
      <w:r>
        <w:rPr>
          <w:i/>
          <w:sz w:val="24"/>
        </w:rPr>
        <w:t>social</w:t>
      </w:r>
      <w:r>
        <w:rPr>
          <w:i/>
          <w:spacing w:val="40"/>
          <w:sz w:val="24"/>
        </w:rPr>
        <w:t xml:space="preserve"> </w:t>
      </w:r>
      <w:r>
        <w:rPr>
          <w:i/>
          <w:sz w:val="24"/>
        </w:rPr>
        <w:t>media:</w:t>
      </w:r>
      <w:r>
        <w:rPr>
          <w:i/>
          <w:spacing w:val="40"/>
          <w:sz w:val="24"/>
        </w:rPr>
        <w:t xml:space="preserve"> </w:t>
      </w:r>
      <w:r>
        <w:rPr>
          <w:i/>
          <w:sz w:val="24"/>
        </w:rPr>
        <w:t>Influencing</w:t>
      </w:r>
      <w:r>
        <w:rPr>
          <w:i/>
          <w:spacing w:val="40"/>
          <w:sz w:val="24"/>
        </w:rPr>
        <w:t xml:space="preserve"> </w:t>
      </w:r>
      <w:r>
        <w:rPr>
          <w:i/>
          <w:sz w:val="24"/>
        </w:rPr>
        <w:t>young</w:t>
      </w:r>
      <w:r>
        <w:rPr>
          <w:i/>
          <w:spacing w:val="40"/>
          <w:sz w:val="24"/>
        </w:rPr>
        <w:t xml:space="preserve"> </w:t>
      </w:r>
      <w:r>
        <w:rPr>
          <w:i/>
          <w:sz w:val="24"/>
        </w:rPr>
        <w:t>adults’</w:t>
      </w:r>
      <w:r>
        <w:rPr>
          <w:i/>
          <w:spacing w:val="40"/>
          <w:sz w:val="24"/>
        </w:rPr>
        <w:t xml:space="preserve"> </w:t>
      </w:r>
      <w:r>
        <w:rPr>
          <w:i/>
          <w:sz w:val="24"/>
        </w:rPr>
        <w:t xml:space="preserve">food choices </w:t>
      </w:r>
      <w:r>
        <w:rPr>
          <w:sz w:val="24"/>
        </w:rPr>
        <w:t>(Master’s thesis, Lund University).</w:t>
      </w:r>
    </w:p>
    <w:p w14:paraId="4BA339FB" w14:textId="77777777" w:rsidR="00CB5E9F" w:rsidRDefault="00CB5E9F">
      <w:pPr>
        <w:spacing w:line="280" w:lineRule="auto"/>
        <w:jc w:val="both"/>
        <w:rPr>
          <w:sz w:val="24"/>
        </w:rPr>
        <w:sectPr w:rsidR="00CB5E9F">
          <w:pgSz w:w="11910" w:h="16840"/>
          <w:pgMar w:top="1780" w:right="141" w:bottom="1940" w:left="1133" w:header="0" w:footer="1180" w:gutter="0"/>
          <w:cols w:space="720"/>
        </w:sectPr>
      </w:pPr>
    </w:p>
    <w:p w14:paraId="4FF43264" w14:textId="77777777" w:rsidR="00CB5E9F" w:rsidRDefault="00000000">
      <w:pPr>
        <w:pStyle w:val="BodyText"/>
        <w:spacing w:before="108" w:line="276" w:lineRule="auto"/>
        <w:ind w:left="307" w:right="1341"/>
      </w:pPr>
      <w:proofErr w:type="spellStart"/>
      <w:r>
        <w:lastRenderedPageBreak/>
        <w:t>Kucharczuk</w:t>
      </w:r>
      <w:proofErr w:type="spellEnd"/>
      <w:r>
        <w:t>,</w:t>
      </w:r>
      <w:r>
        <w:rPr>
          <w:spacing w:val="40"/>
        </w:rPr>
        <w:t xml:space="preserve"> </w:t>
      </w:r>
      <w:r>
        <w:t>A.</w:t>
      </w:r>
      <w:r>
        <w:rPr>
          <w:spacing w:val="40"/>
        </w:rPr>
        <w:t xml:space="preserve"> </w:t>
      </w:r>
      <w:r>
        <w:t>J.,</w:t>
      </w:r>
      <w:r>
        <w:rPr>
          <w:spacing w:val="40"/>
        </w:rPr>
        <w:t xml:space="preserve"> </w:t>
      </w:r>
      <w:r>
        <w:t>Oliver,</w:t>
      </w:r>
      <w:r>
        <w:rPr>
          <w:spacing w:val="40"/>
        </w:rPr>
        <w:t xml:space="preserve"> </w:t>
      </w:r>
      <w:r>
        <w:t>T.</w:t>
      </w:r>
      <w:r>
        <w:rPr>
          <w:spacing w:val="39"/>
        </w:rPr>
        <w:t xml:space="preserve"> </w:t>
      </w:r>
      <w:r>
        <w:t>L.,</w:t>
      </w:r>
      <w:r>
        <w:rPr>
          <w:spacing w:val="40"/>
        </w:rPr>
        <w:t xml:space="preserve"> </w:t>
      </w:r>
      <w:r>
        <w:t>&amp;</w:t>
      </w:r>
      <w:r>
        <w:rPr>
          <w:spacing w:val="37"/>
        </w:rPr>
        <w:t xml:space="preserve"> </w:t>
      </w:r>
      <w:r>
        <w:t>Dowdell,</w:t>
      </w:r>
      <w:r>
        <w:rPr>
          <w:spacing w:val="40"/>
        </w:rPr>
        <w:t xml:space="preserve"> </w:t>
      </w:r>
      <w:r>
        <w:t>E.</w:t>
      </w:r>
      <w:r>
        <w:rPr>
          <w:spacing w:val="40"/>
        </w:rPr>
        <w:t xml:space="preserve"> </w:t>
      </w:r>
      <w:r>
        <w:t>B.</w:t>
      </w:r>
      <w:r>
        <w:rPr>
          <w:spacing w:val="40"/>
        </w:rPr>
        <w:t xml:space="preserve"> </w:t>
      </w:r>
      <w:r>
        <w:t>(2022).</w:t>
      </w:r>
      <w:r>
        <w:rPr>
          <w:spacing w:val="40"/>
        </w:rPr>
        <w:t xml:space="preserve"> </w:t>
      </w:r>
      <w:r>
        <w:t>Social</w:t>
      </w:r>
      <w:r>
        <w:rPr>
          <w:spacing w:val="40"/>
        </w:rPr>
        <w:t xml:space="preserve"> </w:t>
      </w:r>
      <w:r>
        <w:t>media’s</w:t>
      </w:r>
      <w:r>
        <w:rPr>
          <w:spacing w:val="40"/>
        </w:rPr>
        <w:t xml:space="preserve"> </w:t>
      </w:r>
      <w:r>
        <w:t>influence</w:t>
      </w:r>
      <w:r>
        <w:rPr>
          <w:spacing w:val="40"/>
        </w:rPr>
        <w:t xml:space="preserve"> </w:t>
      </w:r>
      <w:r>
        <w:t xml:space="preserve">on </w:t>
      </w:r>
      <w:r>
        <w:rPr>
          <w:spacing w:val="-2"/>
        </w:rPr>
        <w:t>adolescents’ food</w:t>
      </w:r>
      <w:r>
        <w:rPr>
          <w:spacing w:val="-9"/>
        </w:rPr>
        <w:t xml:space="preserve"> </w:t>
      </w:r>
      <w:r>
        <w:rPr>
          <w:spacing w:val="-2"/>
        </w:rPr>
        <w:t>choices: A</w:t>
      </w:r>
      <w:r>
        <w:rPr>
          <w:spacing w:val="-5"/>
        </w:rPr>
        <w:t xml:space="preserve"> </w:t>
      </w:r>
      <w:r>
        <w:rPr>
          <w:spacing w:val="-2"/>
        </w:rPr>
        <w:t>mixed</w:t>
      </w:r>
      <w:r>
        <w:rPr>
          <w:spacing w:val="-5"/>
        </w:rPr>
        <w:t xml:space="preserve"> </w:t>
      </w:r>
      <w:r>
        <w:rPr>
          <w:spacing w:val="-2"/>
        </w:rPr>
        <w:t>studies</w:t>
      </w:r>
      <w:r>
        <w:rPr>
          <w:spacing w:val="-7"/>
        </w:rPr>
        <w:t xml:space="preserve"> </w:t>
      </w:r>
      <w:r>
        <w:rPr>
          <w:spacing w:val="-2"/>
        </w:rPr>
        <w:t>systematic literature</w:t>
      </w:r>
      <w:r>
        <w:rPr>
          <w:spacing w:val="-5"/>
        </w:rPr>
        <w:t xml:space="preserve"> </w:t>
      </w:r>
      <w:r>
        <w:rPr>
          <w:spacing w:val="-2"/>
        </w:rPr>
        <w:t xml:space="preserve">review. </w:t>
      </w:r>
      <w:r>
        <w:rPr>
          <w:i/>
          <w:spacing w:val="-2"/>
        </w:rPr>
        <w:t>Appetite, 168</w:t>
      </w:r>
      <w:r>
        <w:rPr>
          <w:spacing w:val="-2"/>
        </w:rPr>
        <w:t>,</w:t>
      </w:r>
      <w:r>
        <w:rPr>
          <w:spacing w:val="-8"/>
        </w:rPr>
        <w:t xml:space="preserve"> </w:t>
      </w:r>
      <w:r>
        <w:rPr>
          <w:spacing w:val="-2"/>
        </w:rPr>
        <w:t>105765.</w:t>
      </w:r>
    </w:p>
    <w:p w14:paraId="663E08DB" w14:textId="77777777" w:rsidR="00CB5E9F" w:rsidRDefault="00CB5E9F">
      <w:pPr>
        <w:pStyle w:val="BodyText"/>
        <w:spacing w:before="40"/>
      </w:pPr>
    </w:p>
    <w:p w14:paraId="74E6B44A" w14:textId="77777777" w:rsidR="00CB5E9F" w:rsidRDefault="00000000">
      <w:pPr>
        <w:spacing w:line="276" w:lineRule="auto"/>
        <w:ind w:left="307" w:right="1341"/>
        <w:rPr>
          <w:sz w:val="24"/>
        </w:rPr>
      </w:pPr>
      <w:r>
        <w:rPr>
          <w:sz w:val="24"/>
        </w:rPr>
        <w:t>Simeone,</w:t>
      </w:r>
      <w:r>
        <w:rPr>
          <w:spacing w:val="-2"/>
          <w:sz w:val="24"/>
        </w:rPr>
        <w:t xml:space="preserve"> </w:t>
      </w:r>
      <w:r>
        <w:rPr>
          <w:sz w:val="24"/>
        </w:rPr>
        <w:t>M., &amp;</w:t>
      </w:r>
      <w:r>
        <w:rPr>
          <w:spacing w:val="-12"/>
          <w:sz w:val="24"/>
        </w:rPr>
        <w:t xml:space="preserve"> </w:t>
      </w:r>
      <w:proofErr w:type="spellStart"/>
      <w:r>
        <w:rPr>
          <w:sz w:val="24"/>
        </w:rPr>
        <w:t>Scarpato</w:t>
      </w:r>
      <w:proofErr w:type="spellEnd"/>
      <w:r>
        <w:rPr>
          <w:sz w:val="24"/>
        </w:rPr>
        <w:t>,</w:t>
      </w:r>
      <w:r>
        <w:rPr>
          <w:spacing w:val="-6"/>
          <w:sz w:val="24"/>
        </w:rPr>
        <w:t xml:space="preserve"> </w:t>
      </w:r>
      <w:r>
        <w:rPr>
          <w:sz w:val="24"/>
        </w:rPr>
        <w:t>D.</w:t>
      </w:r>
      <w:r>
        <w:rPr>
          <w:spacing w:val="-10"/>
          <w:sz w:val="24"/>
        </w:rPr>
        <w:t xml:space="preserve"> </w:t>
      </w:r>
      <w:r>
        <w:rPr>
          <w:sz w:val="24"/>
        </w:rPr>
        <w:t>(2020).</w:t>
      </w:r>
      <w:r>
        <w:rPr>
          <w:spacing w:val="-6"/>
          <w:sz w:val="24"/>
        </w:rPr>
        <w:t xml:space="preserve"> </w:t>
      </w:r>
      <w:r>
        <w:rPr>
          <w:sz w:val="24"/>
        </w:rPr>
        <w:t>Sustainable</w:t>
      </w:r>
      <w:r>
        <w:rPr>
          <w:spacing w:val="-5"/>
          <w:sz w:val="24"/>
        </w:rPr>
        <w:t xml:space="preserve"> </w:t>
      </w:r>
      <w:r>
        <w:rPr>
          <w:sz w:val="24"/>
        </w:rPr>
        <w:t>consumption:</w:t>
      </w:r>
      <w:r>
        <w:rPr>
          <w:spacing w:val="-4"/>
          <w:sz w:val="24"/>
        </w:rPr>
        <w:t xml:space="preserve"> </w:t>
      </w:r>
      <w:r>
        <w:rPr>
          <w:sz w:val="24"/>
        </w:rPr>
        <w:t>How</w:t>
      </w:r>
      <w:r>
        <w:rPr>
          <w:spacing w:val="-5"/>
          <w:sz w:val="24"/>
        </w:rPr>
        <w:t xml:space="preserve"> </w:t>
      </w:r>
      <w:r>
        <w:rPr>
          <w:sz w:val="24"/>
        </w:rPr>
        <w:t>does</w:t>
      </w:r>
      <w:r>
        <w:rPr>
          <w:spacing w:val="-6"/>
          <w:sz w:val="24"/>
        </w:rPr>
        <w:t xml:space="preserve"> </w:t>
      </w:r>
      <w:r>
        <w:rPr>
          <w:sz w:val="24"/>
        </w:rPr>
        <w:t>social</w:t>
      </w:r>
      <w:r>
        <w:rPr>
          <w:spacing w:val="-7"/>
          <w:sz w:val="24"/>
        </w:rPr>
        <w:t xml:space="preserve"> </w:t>
      </w:r>
      <w:r>
        <w:rPr>
          <w:sz w:val="24"/>
        </w:rPr>
        <w:t>media</w:t>
      </w:r>
      <w:r>
        <w:rPr>
          <w:spacing w:val="-5"/>
          <w:sz w:val="24"/>
        </w:rPr>
        <w:t xml:space="preserve"> </w:t>
      </w:r>
      <w:r>
        <w:rPr>
          <w:sz w:val="24"/>
        </w:rPr>
        <w:t xml:space="preserve">affect food choices? </w:t>
      </w:r>
      <w:r>
        <w:rPr>
          <w:i/>
          <w:sz w:val="24"/>
        </w:rPr>
        <w:t>Journal of Cleaner Production, 277</w:t>
      </w:r>
      <w:r>
        <w:rPr>
          <w:sz w:val="24"/>
        </w:rPr>
        <w:t>, 124036.</w:t>
      </w:r>
    </w:p>
    <w:p w14:paraId="519F68F4" w14:textId="77777777" w:rsidR="00CB5E9F" w:rsidRDefault="00CB5E9F">
      <w:pPr>
        <w:pStyle w:val="BodyText"/>
        <w:spacing w:before="45"/>
      </w:pPr>
    </w:p>
    <w:p w14:paraId="6B8A2C09" w14:textId="77777777" w:rsidR="00CB5E9F" w:rsidRDefault="00000000">
      <w:pPr>
        <w:pStyle w:val="BodyText"/>
        <w:spacing w:line="276" w:lineRule="auto"/>
        <w:ind w:left="307" w:right="1341"/>
      </w:pPr>
      <w:proofErr w:type="spellStart"/>
      <w:r>
        <w:t>Meule</w:t>
      </w:r>
      <w:proofErr w:type="spellEnd"/>
      <w:r>
        <w:t>,</w:t>
      </w:r>
      <w:r>
        <w:rPr>
          <w:spacing w:val="-15"/>
        </w:rPr>
        <w:t xml:space="preserve"> </w:t>
      </w:r>
      <w:r>
        <w:t>A.,</w:t>
      </w:r>
      <w:r>
        <w:rPr>
          <w:spacing w:val="-15"/>
        </w:rPr>
        <w:t xml:space="preserve"> </w:t>
      </w:r>
      <w:r>
        <w:t>Lutz,</w:t>
      </w:r>
      <w:r>
        <w:rPr>
          <w:spacing w:val="-15"/>
        </w:rPr>
        <w:t xml:space="preserve"> </w:t>
      </w:r>
      <w:r>
        <w:t>A.,</w:t>
      </w:r>
      <w:r>
        <w:rPr>
          <w:spacing w:val="-15"/>
        </w:rPr>
        <w:t xml:space="preserve"> </w:t>
      </w:r>
      <w:proofErr w:type="spellStart"/>
      <w:r>
        <w:t>Vögele</w:t>
      </w:r>
      <w:proofErr w:type="spellEnd"/>
      <w:r>
        <w:t>,</w:t>
      </w:r>
      <w:r>
        <w:rPr>
          <w:spacing w:val="-15"/>
        </w:rPr>
        <w:t xml:space="preserve"> </w:t>
      </w:r>
      <w:r>
        <w:t>C.,</w:t>
      </w:r>
      <w:r>
        <w:rPr>
          <w:spacing w:val="-15"/>
        </w:rPr>
        <w:t xml:space="preserve"> </w:t>
      </w:r>
      <w:r>
        <w:t>&amp;</w:t>
      </w:r>
      <w:r>
        <w:rPr>
          <w:spacing w:val="-17"/>
        </w:rPr>
        <w:t xml:space="preserve"> </w:t>
      </w:r>
      <w:r>
        <w:t>Kübler,</w:t>
      </w:r>
      <w:r>
        <w:rPr>
          <w:spacing w:val="-15"/>
        </w:rPr>
        <w:t xml:space="preserve"> </w:t>
      </w:r>
      <w:r>
        <w:t>A.</w:t>
      </w:r>
      <w:r>
        <w:rPr>
          <w:spacing w:val="-15"/>
        </w:rPr>
        <w:t xml:space="preserve"> </w:t>
      </w:r>
      <w:r>
        <w:t>(2021).</w:t>
      </w:r>
      <w:r>
        <w:rPr>
          <w:spacing w:val="-15"/>
        </w:rPr>
        <w:t xml:space="preserve"> </w:t>
      </w:r>
      <w:r>
        <w:t>Food</w:t>
      </w:r>
      <w:r>
        <w:rPr>
          <w:spacing w:val="-15"/>
        </w:rPr>
        <w:t xml:space="preserve"> </w:t>
      </w:r>
      <w:r>
        <w:t>cravings</w:t>
      </w:r>
      <w:r>
        <w:rPr>
          <w:spacing w:val="-15"/>
        </w:rPr>
        <w:t xml:space="preserve"> </w:t>
      </w:r>
      <w:r>
        <w:t>discriminate</w:t>
      </w:r>
      <w:r>
        <w:rPr>
          <w:spacing w:val="-15"/>
        </w:rPr>
        <w:t xml:space="preserve"> </w:t>
      </w:r>
      <w:r>
        <w:t>differentially between successful and unsuccessful dieters and non-dieters. Appetite, 164, 105257.</w:t>
      </w:r>
    </w:p>
    <w:p w14:paraId="2EC8357B" w14:textId="77777777" w:rsidR="00CB5E9F" w:rsidRDefault="00CB5E9F">
      <w:pPr>
        <w:pStyle w:val="BodyText"/>
        <w:spacing w:before="40"/>
      </w:pPr>
    </w:p>
    <w:p w14:paraId="51B86BDA" w14:textId="77777777" w:rsidR="00CB5E9F" w:rsidRDefault="00000000">
      <w:pPr>
        <w:pStyle w:val="BodyText"/>
        <w:spacing w:line="276" w:lineRule="auto"/>
        <w:ind w:left="307" w:right="1341"/>
      </w:pPr>
      <w:r>
        <w:t>Marques,</w:t>
      </w:r>
      <w:r>
        <w:rPr>
          <w:spacing w:val="-1"/>
        </w:rPr>
        <w:t xml:space="preserve"> </w:t>
      </w:r>
      <w:r>
        <w:t>I.</w:t>
      </w:r>
      <w:r>
        <w:rPr>
          <w:spacing w:val="-1"/>
        </w:rPr>
        <w:t xml:space="preserve"> </w:t>
      </w:r>
      <w:r>
        <w:t>C.</w:t>
      </w:r>
      <w:r>
        <w:rPr>
          <w:spacing w:val="-1"/>
        </w:rPr>
        <w:t xml:space="preserve"> </w:t>
      </w:r>
      <w:r>
        <w:t>F.,</w:t>
      </w:r>
      <w:r>
        <w:rPr>
          <w:spacing w:val="-5"/>
        </w:rPr>
        <w:t xml:space="preserve"> </w:t>
      </w:r>
      <w:r>
        <w:t>Ting,</w:t>
      </w:r>
      <w:r>
        <w:rPr>
          <w:spacing w:val="-1"/>
        </w:rPr>
        <w:t xml:space="preserve"> </w:t>
      </w:r>
      <w:r>
        <w:t>M.,</w:t>
      </w:r>
      <w:r>
        <w:rPr>
          <w:spacing w:val="-1"/>
        </w:rPr>
        <w:t xml:space="preserve"> </w:t>
      </w:r>
      <w:r>
        <w:t>Cedillo-Martínez,</w:t>
      </w:r>
      <w:r>
        <w:rPr>
          <w:spacing w:val="-1"/>
        </w:rPr>
        <w:t xml:space="preserve"> </w:t>
      </w:r>
      <w:r>
        <w:t>D.,</w:t>
      </w:r>
      <w:r>
        <w:rPr>
          <w:spacing w:val="-9"/>
        </w:rPr>
        <w:t xml:space="preserve"> </w:t>
      </w:r>
      <w:r>
        <w:t>&amp;</w:t>
      </w:r>
      <w:r>
        <w:rPr>
          <w:spacing w:val="-7"/>
        </w:rPr>
        <w:t xml:space="preserve"> </w:t>
      </w:r>
      <w:r>
        <w:t>Pérez-Cueto,</w:t>
      </w:r>
      <w:r>
        <w:rPr>
          <w:spacing w:val="-5"/>
        </w:rPr>
        <w:t xml:space="preserve"> </w:t>
      </w:r>
      <w:r>
        <w:t>F.</w:t>
      </w:r>
      <w:r>
        <w:rPr>
          <w:spacing w:val="-1"/>
        </w:rPr>
        <w:t xml:space="preserve"> </w:t>
      </w:r>
      <w:r>
        <w:t>J.</w:t>
      </w:r>
      <w:r>
        <w:rPr>
          <w:spacing w:val="-1"/>
        </w:rPr>
        <w:t xml:space="preserve"> </w:t>
      </w:r>
      <w:r>
        <w:t>A.</w:t>
      </w:r>
      <w:r>
        <w:rPr>
          <w:spacing w:val="-5"/>
        </w:rPr>
        <w:t xml:space="preserve"> </w:t>
      </w:r>
      <w:r>
        <w:t>(2020).</w:t>
      </w:r>
      <w:r>
        <w:rPr>
          <w:spacing w:val="-5"/>
        </w:rPr>
        <w:t xml:space="preserve"> </w:t>
      </w:r>
      <w:r>
        <w:t>Effect of impulsivity traits on food choice within a nudging intervention. Nutrients, 12(5), 1402.</w:t>
      </w:r>
    </w:p>
    <w:p w14:paraId="2B0E5E91" w14:textId="77777777" w:rsidR="00CB5E9F" w:rsidRDefault="00CB5E9F">
      <w:pPr>
        <w:pStyle w:val="BodyText"/>
        <w:spacing w:before="40"/>
      </w:pPr>
    </w:p>
    <w:p w14:paraId="614EA861" w14:textId="77777777" w:rsidR="00CB5E9F" w:rsidRDefault="00000000">
      <w:pPr>
        <w:pStyle w:val="BodyText"/>
        <w:spacing w:line="276" w:lineRule="auto"/>
        <w:ind w:left="326" w:right="732"/>
      </w:pPr>
      <w:proofErr w:type="spellStart"/>
      <w:r>
        <w:t>Filippone</w:t>
      </w:r>
      <w:proofErr w:type="spellEnd"/>
      <w:r>
        <w:t xml:space="preserve">, L., Shankland, R., &amp; </w:t>
      </w:r>
      <w:proofErr w:type="spellStart"/>
      <w:r>
        <w:t>Hallez</w:t>
      </w:r>
      <w:proofErr w:type="spellEnd"/>
      <w:r>
        <w:t>, Q. (2022). The relationships between social media exposure,</w:t>
      </w:r>
      <w:r>
        <w:rPr>
          <w:spacing w:val="-10"/>
        </w:rPr>
        <w:t xml:space="preserve"> </w:t>
      </w:r>
      <w:r>
        <w:t>food</w:t>
      </w:r>
      <w:r>
        <w:rPr>
          <w:spacing w:val="-12"/>
        </w:rPr>
        <w:t xml:space="preserve"> </w:t>
      </w:r>
      <w:r>
        <w:t>craving,</w:t>
      </w:r>
      <w:r>
        <w:rPr>
          <w:spacing w:val="-2"/>
        </w:rPr>
        <w:t xml:space="preserve"> </w:t>
      </w:r>
      <w:r>
        <w:t>cognitive</w:t>
      </w:r>
      <w:r>
        <w:rPr>
          <w:spacing w:val="-1"/>
        </w:rPr>
        <w:t xml:space="preserve"> </w:t>
      </w:r>
      <w:r>
        <w:t>impulsivity</w:t>
      </w:r>
      <w:r>
        <w:rPr>
          <w:spacing w:val="-15"/>
        </w:rPr>
        <w:t xml:space="preserve"> </w:t>
      </w:r>
      <w:r>
        <w:t>and</w:t>
      </w:r>
      <w:r>
        <w:rPr>
          <w:spacing w:val="-5"/>
        </w:rPr>
        <w:t xml:space="preserve"> </w:t>
      </w:r>
      <w:r>
        <w:t>cognitive</w:t>
      </w:r>
      <w:r>
        <w:rPr>
          <w:spacing w:val="-9"/>
        </w:rPr>
        <w:t xml:space="preserve"> </w:t>
      </w:r>
      <w:r>
        <w:t>restraint.</w:t>
      </w:r>
      <w:r>
        <w:rPr>
          <w:spacing w:val="-1"/>
        </w:rPr>
        <w:t xml:space="preserve"> </w:t>
      </w:r>
      <w:r>
        <w:t>Journal</w:t>
      </w:r>
      <w:r>
        <w:rPr>
          <w:spacing w:val="-21"/>
        </w:rPr>
        <w:t xml:space="preserve"> </w:t>
      </w:r>
      <w:r>
        <w:t>of</w:t>
      </w:r>
      <w:r>
        <w:rPr>
          <w:spacing w:val="-15"/>
        </w:rPr>
        <w:t xml:space="preserve"> </w:t>
      </w:r>
      <w:r>
        <w:t>Eating</w:t>
      </w:r>
      <w:r>
        <w:rPr>
          <w:spacing w:val="-8"/>
        </w:rPr>
        <w:t xml:space="preserve"> </w:t>
      </w:r>
      <w:r>
        <w:t>Disorders, 10, 184.</w:t>
      </w:r>
    </w:p>
    <w:p w14:paraId="219E8AED" w14:textId="77777777" w:rsidR="00CB5E9F" w:rsidRDefault="00CB5E9F">
      <w:pPr>
        <w:pStyle w:val="BodyText"/>
        <w:spacing w:before="44"/>
      </w:pPr>
    </w:p>
    <w:p w14:paraId="5A4458F9" w14:textId="77777777" w:rsidR="00CB5E9F" w:rsidRDefault="00000000">
      <w:pPr>
        <w:pStyle w:val="BodyText"/>
        <w:spacing w:line="276" w:lineRule="auto"/>
        <w:ind w:left="144" w:firstLine="244"/>
      </w:pPr>
      <w:r>
        <w:t>Bano,</w:t>
      </w:r>
      <w:r>
        <w:rPr>
          <w:spacing w:val="-4"/>
        </w:rPr>
        <w:t xml:space="preserve"> </w:t>
      </w:r>
      <w:r>
        <w:t>S.</w:t>
      </w:r>
      <w:r>
        <w:rPr>
          <w:spacing w:val="-4"/>
        </w:rPr>
        <w:t xml:space="preserve"> </w:t>
      </w:r>
      <w:r>
        <w:t>(2015).</w:t>
      </w:r>
      <w:r>
        <w:rPr>
          <w:spacing w:val="-4"/>
        </w:rPr>
        <w:t xml:space="preserve"> </w:t>
      </w:r>
      <w:r>
        <w:t>Impulsiveness</w:t>
      </w:r>
      <w:r>
        <w:rPr>
          <w:spacing w:val="-3"/>
        </w:rPr>
        <w:t xml:space="preserve"> </w:t>
      </w:r>
      <w:r>
        <w:t>of</w:t>
      </w:r>
      <w:r>
        <w:rPr>
          <w:spacing w:val="-9"/>
        </w:rPr>
        <w:t xml:space="preserve"> </w:t>
      </w:r>
      <w:r>
        <w:t>different sociometric</w:t>
      </w:r>
      <w:r>
        <w:rPr>
          <w:spacing w:val="-2"/>
        </w:rPr>
        <w:t xml:space="preserve"> </w:t>
      </w:r>
      <w:r>
        <w:t>groups</w:t>
      </w:r>
      <w:r>
        <w:rPr>
          <w:spacing w:val="-3"/>
        </w:rPr>
        <w:t xml:space="preserve"> </w:t>
      </w:r>
      <w:r>
        <w:t>among</w:t>
      </w:r>
      <w:r>
        <w:rPr>
          <w:spacing w:val="-1"/>
        </w:rPr>
        <w:t xml:space="preserve"> </w:t>
      </w:r>
      <w:r>
        <w:t>secondary</w:t>
      </w:r>
      <w:r>
        <w:rPr>
          <w:spacing w:val="-6"/>
        </w:rPr>
        <w:t xml:space="preserve"> </w:t>
      </w:r>
      <w:r>
        <w:t>school</w:t>
      </w:r>
      <w:r>
        <w:rPr>
          <w:spacing w:val="-10"/>
        </w:rPr>
        <w:t xml:space="preserve"> </w:t>
      </w:r>
      <w:r>
        <w:t>students. The International Journal of Indian Psychology, 2(4), 121–130.</w:t>
      </w:r>
    </w:p>
    <w:p w14:paraId="0B162F1D" w14:textId="77777777" w:rsidR="00CB5E9F" w:rsidRDefault="00CB5E9F">
      <w:pPr>
        <w:pStyle w:val="BodyText"/>
        <w:spacing w:before="40"/>
      </w:pPr>
    </w:p>
    <w:p w14:paraId="6D1A192A" w14:textId="77777777" w:rsidR="00CB5E9F" w:rsidRDefault="00000000">
      <w:pPr>
        <w:pStyle w:val="BodyText"/>
        <w:ind w:left="326"/>
      </w:pPr>
      <w:r>
        <w:t>Rai,</w:t>
      </w:r>
      <w:r>
        <w:rPr>
          <w:spacing w:val="-13"/>
        </w:rPr>
        <w:t xml:space="preserve"> </w:t>
      </w:r>
      <w:r>
        <w:t>S.</w:t>
      </w:r>
      <w:r>
        <w:rPr>
          <w:spacing w:val="-2"/>
        </w:rPr>
        <w:t xml:space="preserve"> </w:t>
      </w:r>
      <w:r>
        <w:t>N.,</w:t>
      </w:r>
      <w:r>
        <w:rPr>
          <w:spacing w:val="-6"/>
        </w:rPr>
        <w:t xml:space="preserve"> </w:t>
      </w:r>
      <w:r>
        <w:t>&amp;</w:t>
      </w:r>
      <w:r>
        <w:rPr>
          <w:spacing w:val="-15"/>
        </w:rPr>
        <w:t xml:space="preserve"> </w:t>
      </w:r>
      <w:r>
        <w:t>Sharma,</w:t>
      </w:r>
      <w:r>
        <w:rPr>
          <w:spacing w:val="3"/>
        </w:rPr>
        <w:t xml:space="preserve"> </w:t>
      </w:r>
      <w:r>
        <w:t>A.</w:t>
      </w:r>
      <w:r>
        <w:rPr>
          <w:spacing w:val="-2"/>
        </w:rPr>
        <w:t xml:space="preserve"> </w:t>
      </w:r>
      <w:r>
        <w:t>(1988).</w:t>
      </w:r>
      <w:r>
        <w:rPr>
          <w:spacing w:val="-9"/>
        </w:rPr>
        <w:t xml:space="preserve"> </w:t>
      </w:r>
      <w:r>
        <w:t>Impulsiveness</w:t>
      </w:r>
      <w:r>
        <w:rPr>
          <w:spacing w:val="-8"/>
        </w:rPr>
        <w:t xml:space="preserve"> </w:t>
      </w:r>
      <w:r>
        <w:t>Scale.</w:t>
      </w:r>
      <w:r>
        <w:rPr>
          <w:spacing w:val="-1"/>
        </w:rPr>
        <w:t xml:space="preserve"> </w:t>
      </w:r>
      <w:r>
        <w:t>Agra:</w:t>
      </w:r>
      <w:r>
        <w:rPr>
          <w:spacing w:val="-7"/>
        </w:rPr>
        <w:t xml:space="preserve"> </w:t>
      </w:r>
      <w:r>
        <w:t>National</w:t>
      </w:r>
      <w:r>
        <w:rPr>
          <w:spacing w:val="-15"/>
        </w:rPr>
        <w:t xml:space="preserve"> </w:t>
      </w:r>
      <w:r>
        <w:t>Psychological</w:t>
      </w:r>
      <w:r>
        <w:rPr>
          <w:spacing w:val="-14"/>
        </w:rPr>
        <w:t xml:space="preserve"> </w:t>
      </w:r>
      <w:r>
        <w:rPr>
          <w:spacing w:val="-2"/>
        </w:rPr>
        <w:t>Corporation.</w:t>
      </w:r>
    </w:p>
    <w:p w14:paraId="1D4451DA" w14:textId="77777777" w:rsidR="00CB5E9F" w:rsidRDefault="00CB5E9F">
      <w:pPr>
        <w:pStyle w:val="BodyText"/>
        <w:sectPr w:rsidR="00CB5E9F">
          <w:pgSz w:w="11910" w:h="16840"/>
          <w:pgMar w:top="1920" w:right="141" w:bottom="1980" w:left="1133" w:header="0" w:footer="1180" w:gutter="0"/>
          <w:cols w:space="720"/>
        </w:sectPr>
      </w:pPr>
    </w:p>
    <w:p w14:paraId="6104D9C2" w14:textId="77777777" w:rsidR="00CB5E9F" w:rsidRDefault="00CB5E9F">
      <w:pPr>
        <w:pStyle w:val="BodyText"/>
        <w:spacing w:before="293"/>
        <w:rPr>
          <w:sz w:val="36"/>
        </w:rPr>
      </w:pPr>
    </w:p>
    <w:p w14:paraId="1222BED9" w14:textId="77777777" w:rsidR="00CB5E9F" w:rsidRDefault="00000000">
      <w:pPr>
        <w:ind w:left="341"/>
        <w:rPr>
          <w:b/>
          <w:sz w:val="36"/>
        </w:rPr>
      </w:pPr>
      <w:bookmarkStart w:id="72" w:name="ANNEXURE_I"/>
      <w:bookmarkEnd w:id="72"/>
      <w:r>
        <w:rPr>
          <w:b/>
          <w:spacing w:val="-2"/>
          <w:sz w:val="36"/>
        </w:rPr>
        <w:t>Annexure</w:t>
      </w:r>
    </w:p>
    <w:p w14:paraId="5A00365D" w14:textId="77777777" w:rsidR="00CB5E9F" w:rsidRDefault="00000000">
      <w:pPr>
        <w:pStyle w:val="Heading1"/>
        <w:spacing w:before="54"/>
        <w:ind w:left="350"/>
        <w:jc w:val="left"/>
      </w:pPr>
      <w:r>
        <w:rPr>
          <w:spacing w:val="-2"/>
        </w:rPr>
        <w:t>ANNEXURE</w:t>
      </w:r>
      <w:r>
        <w:rPr>
          <w:spacing w:val="-13"/>
        </w:rPr>
        <w:t xml:space="preserve"> </w:t>
      </w:r>
      <w:r>
        <w:rPr>
          <w:spacing w:val="-10"/>
        </w:rPr>
        <w:t>I</w:t>
      </w:r>
    </w:p>
    <w:p w14:paraId="55327C14" w14:textId="77777777" w:rsidR="00CB5E9F" w:rsidRDefault="00CB5E9F">
      <w:pPr>
        <w:pStyle w:val="BodyText"/>
        <w:spacing w:before="104"/>
        <w:rPr>
          <w:b/>
          <w:sz w:val="28"/>
        </w:rPr>
      </w:pPr>
    </w:p>
    <w:p w14:paraId="0CCEF37F" w14:textId="77777777" w:rsidR="00CB5E9F" w:rsidRDefault="00000000">
      <w:pPr>
        <w:pStyle w:val="Heading3"/>
        <w:ind w:left="345"/>
      </w:pPr>
      <w:bookmarkStart w:id="73" w:name="PARTCIPANT_INFORMATION_SHEET"/>
      <w:bookmarkEnd w:id="73"/>
      <w:r>
        <w:t>PARTCIPANT</w:t>
      </w:r>
      <w:r>
        <w:rPr>
          <w:spacing w:val="-15"/>
        </w:rPr>
        <w:t xml:space="preserve"> </w:t>
      </w:r>
      <w:r>
        <w:t>INFORMATION</w:t>
      </w:r>
      <w:r>
        <w:rPr>
          <w:spacing w:val="-10"/>
        </w:rPr>
        <w:t xml:space="preserve"> </w:t>
      </w:r>
      <w:r>
        <w:rPr>
          <w:spacing w:val="-4"/>
        </w:rPr>
        <w:t>SHEET</w:t>
      </w:r>
    </w:p>
    <w:p w14:paraId="7A5FF5A6" w14:textId="77777777" w:rsidR="00CB5E9F" w:rsidRDefault="00000000">
      <w:pPr>
        <w:spacing w:before="41"/>
        <w:ind w:left="345"/>
        <w:rPr>
          <w:b/>
          <w:i/>
          <w:sz w:val="24"/>
        </w:rPr>
      </w:pPr>
      <w:r>
        <w:rPr>
          <w:b/>
          <w:i/>
          <w:sz w:val="24"/>
        </w:rPr>
        <w:t>(For</w:t>
      </w:r>
      <w:r>
        <w:rPr>
          <w:b/>
          <w:i/>
          <w:spacing w:val="-15"/>
          <w:sz w:val="24"/>
        </w:rPr>
        <w:t xml:space="preserve"> </w:t>
      </w:r>
      <w:r>
        <w:rPr>
          <w:b/>
          <w:i/>
          <w:sz w:val="24"/>
        </w:rPr>
        <w:t>questionnaire</w:t>
      </w:r>
      <w:r>
        <w:rPr>
          <w:b/>
          <w:i/>
          <w:spacing w:val="-5"/>
          <w:sz w:val="24"/>
        </w:rPr>
        <w:t xml:space="preserve"> </w:t>
      </w:r>
      <w:r>
        <w:rPr>
          <w:b/>
          <w:i/>
          <w:sz w:val="24"/>
        </w:rPr>
        <w:t>only</w:t>
      </w:r>
      <w:r>
        <w:rPr>
          <w:b/>
          <w:i/>
          <w:spacing w:val="-11"/>
          <w:sz w:val="24"/>
        </w:rPr>
        <w:t xml:space="preserve"> </w:t>
      </w:r>
      <w:r>
        <w:rPr>
          <w:b/>
          <w:i/>
          <w:sz w:val="24"/>
        </w:rPr>
        <w:t>studies</w:t>
      </w:r>
      <w:r>
        <w:rPr>
          <w:b/>
          <w:i/>
          <w:spacing w:val="-12"/>
          <w:sz w:val="24"/>
        </w:rPr>
        <w:t xml:space="preserve"> </w:t>
      </w:r>
      <w:r>
        <w:rPr>
          <w:b/>
          <w:i/>
          <w:sz w:val="24"/>
        </w:rPr>
        <w:t>through online</w:t>
      </w:r>
      <w:r>
        <w:rPr>
          <w:b/>
          <w:i/>
          <w:spacing w:val="-11"/>
          <w:sz w:val="24"/>
        </w:rPr>
        <w:t xml:space="preserve"> </w:t>
      </w:r>
      <w:r>
        <w:rPr>
          <w:b/>
          <w:i/>
          <w:sz w:val="24"/>
        </w:rPr>
        <w:t>survey</w:t>
      </w:r>
      <w:r>
        <w:rPr>
          <w:b/>
          <w:i/>
          <w:spacing w:val="-6"/>
          <w:sz w:val="24"/>
        </w:rPr>
        <w:t xml:space="preserve"> </w:t>
      </w:r>
      <w:r>
        <w:rPr>
          <w:b/>
          <w:i/>
          <w:spacing w:val="-2"/>
          <w:sz w:val="24"/>
        </w:rPr>
        <w:t>platforms)</w:t>
      </w:r>
    </w:p>
    <w:p w14:paraId="4E5FC914" w14:textId="77777777" w:rsidR="00CB5E9F" w:rsidRDefault="00CB5E9F">
      <w:pPr>
        <w:pStyle w:val="BodyText"/>
        <w:spacing w:before="130"/>
        <w:rPr>
          <w:b/>
          <w:i/>
        </w:rPr>
      </w:pPr>
    </w:p>
    <w:p w14:paraId="4BB1F422" w14:textId="77777777" w:rsidR="00CB5E9F" w:rsidRDefault="00000000">
      <w:pPr>
        <w:pStyle w:val="BodyText"/>
        <w:spacing w:line="276" w:lineRule="auto"/>
        <w:ind w:left="307" w:right="1341"/>
      </w:pPr>
      <w:r>
        <w:rPr>
          <w:b/>
        </w:rPr>
        <w:t>Protocol</w:t>
      </w:r>
      <w:r>
        <w:rPr>
          <w:b/>
          <w:spacing w:val="-7"/>
        </w:rPr>
        <w:t xml:space="preserve"> </w:t>
      </w:r>
      <w:r>
        <w:rPr>
          <w:b/>
        </w:rPr>
        <w:t>title:</w:t>
      </w:r>
      <w:r>
        <w:rPr>
          <w:b/>
          <w:spacing w:val="36"/>
        </w:rPr>
        <w:t xml:space="preserve"> </w:t>
      </w:r>
      <w:r>
        <w:t>The</w:t>
      </w:r>
      <w:r>
        <w:rPr>
          <w:spacing w:val="28"/>
        </w:rPr>
        <w:t xml:space="preserve"> </w:t>
      </w:r>
      <w:r>
        <w:t>relationship</w:t>
      </w:r>
      <w:r>
        <w:rPr>
          <w:spacing w:val="34"/>
        </w:rPr>
        <w:t xml:space="preserve"> </w:t>
      </w:r>
      <w:r>
        <w:t>between</w:t>
      </w:r>
      <w:r>
        <w:rPr>
          <w:spacing w:val="-7"/>
        </w:rPr>
        <w:t xml:space="preserve"> </w:t>
      </w:r>
      <w:proofErr w:type="gramStart"/>
      <w:r>
        <w:t>Social</w:t>
      </w:r>
      <w:r>
        <w:rPr>
          <w:spacing w:val="-3"/>
        </w:rPr>
        <w:t xml:space="preserve"> </w:t>
      </w:r>
      <w:r>
        <w:t>Media</w:t>
      </w:r>
      <w:proofErr w:type="gramEnd"/>
      <w:r>
        <w:rPr>
          <w:spacing w:val="31"/>
        </w:rPr>
        <w:t xml:space="preserve"> </w:t>
      </w:r>
      <w:r>
        <w:t>and</w:t>
      </w:r>
      <w:r>
        <w:rPr>
          <w:spacing w:val="37"/>
        </w:rPr>
        <w:t xml:space="preserve"> </w:t>
      </w:r>
      <w:r>
        <w:t>Food</w:t>
      </w:r>
      <w:r>
        <w:rPr>
          <w:spacing w:val="30"/>
        </w:rPr>
        <w:t xml:space="preserve"> </w:t>
      </w:r>
      <w:proofErr w:type="spellStart"/>
      <w:r>
        <w:t>Behaviours</w:t>
      </w:r>
      <w:proofErr w:type="spellEnd"/>
      <w:r>
        <w:t>-</w:t>
      </w:r>
      <w:r>
        <w:rPr>
          <w:spacing w:val="34"/>
        </w:rPr>
        <w:t xml:space="preserve"> </w:t>
      </w:r>
      <w:r>
        <w:t>Impulsivity, Craving and Choice.</w:t>
      </w:r>
    </w:p>
    <w:p w14:paraId="04EF9D76" w14:textId="77777777" w:rsidR="00CB5E9F" w:rsidRDefault="00000000">
      <w:pPr>
        <w:spacing w:before="4"/>
        <w:ind w:left="307"/>
        <w:rPr>
          <w:sz w:val="24"/>
        </w:rPr>
      </w:pPr>
      <w:r>
        <w:rPr>
          <w:b/>
          <w:sz w:val="24"/>
        </w:rPr>
        <w:t>Principal</w:t>
      </w:r>
      <w:r>
        <w:rPr>
          <w:b/>
          <w:spacing w:val="-15"/>
          <w:sz w:val="24"/>
        </w:rPr>
        <w:t xml:space="preserve"> </w:t>
      </w:r>
      <w:r>
        <w:rPr>
          <w:b/>
          <w:sz w:val="24"/>
        </w:rPr>
        <w:t>Investigator:</w:t>
      </w:r>
      <w:r>
        <w:rPr>
          <w:b/>
          <w:spacing w:val="-8"/>
          <w:sz w:val="24"/>
        </w:rPr>
        <w:t xml:space="preserve"> </w:t>
      </w:r>
      <w:r>
        <w:rPr>
          <w:sz w:val="24"/>
        </w:rPr>
        <w:t>Nistha</w:t>
      </w:r>
      <w:r>
        <w:rPr>
          <w:spacing w:val="-5"/>
          <w:sz w:val="24"/>
        </w:rPr>
        <w:t xml:space="preserve"> </w:t>
      </w:r>
      <w:r>
        <w:rPr>
          <w:spacing w:val="-2"/>
          <w:sz w:val="24"/>
        </w:rPr>
        <w:t>Agarwal</w:t>
      </w:r>
    </w:p>
    <w:p w14:paraId="77787AED" w14:textId="77777777" w:rsidR="00CB5E9F" w:rsidRDefault="00000000">
      <w:pPr>
        <w:spacing w:before="99"/>
        <w:ind w:left="307"/>
        <w:rPr>
          <w:sz w:val="24"/>
        </w:rPr>
      </w:pPr>
      <w:r>
        <w:rPr>
          <w:b/>
          <w:sz w:val="24"/>
        </w:rPr>
        <w:t>Designation:</w:t>
      </w:r>
      <w:r>
        <w:rPr>
          <w:b/>
          <w:spacing w:val="3"/>
          <w:sz w:val="24"/>
        </w:rPr>
        <w:t xml:space="preserve"> </w:t>
      </w:r>
      <w:r>
        <w:rPr>
          <w:spacing w:val="-2"/>
          <w:sz w:val="24"/>
        </w:rPr>
        <w:t>Student</w:t>
      </w:r>
    </w:p>
    <w:p w14:paraId="6410C5BD" w14:textId="77777777" w:rsidR="00CB5E9F" w:rsidRDefault="00000000">
      <w:pPr>
        <w:spacing w:before="93"/>
        <w:ind w:left="307"/>
        <w:rPr>
          <w:sz w:val="24"/>
        </w:rPr>
      </w:pPr>
      <w:r>
        <w:rPr>
          <w:b/>
          <w:sz w:val="24"/>
        </w:rPr>
        <w:t>Contact</w:t>
      </w:r>
      <w:r>
        <w:rPr>
          <w:b/>
          <w:spacing w:val="-11"/>
          <w:sz w:val="24"/>
        </w:rPr>
        <w:t xml:space="preserve"> </w:t>
      </w:r>
      <w:r>
        <w:rPr>
          <w:b/>
          <w:sz w:val="24"/>
        </w:rPr>
        <w:t>number:</w:t>
      </w:r>
      <w:r>
        <w:rPr>
          <w:b/>
          <w:spacing w:val="-5"/>
          <w:sz w:val="24"/>
        </w:rPr>
        <w:t xml:space="preserve"> </w:t>
      </w:r>
      <w:r>
        <w:rPr>
          <w:spacing w:val="-2"/>
          <w:sz w:val="24"/>
        </w:rPr>
        <w:t>8337022993</w:t>
      </w:r>
    </w:p>
    <w:p w14:paraId="727ED639" w14:textId="77777777" w:rsidR="00CB5E9F" w:rsidRDefault="00CB5E9F">
      <w:pPr>
        <w:pStyle w:val="BodyText"/>
        <w:spacing w:before="187"/>
      </w:pPr>
    </w:p>
    <w:p w14:paraId="06ED3E80" w14:textId="77777777" w:rsidR="00CB5E9F" w:rsidRDefault="00000000">
      <w:pPr>
        <w:pStyle w:val="BodyText"/>
        <w:spacing w:before="1" w:line="280" w:lineRule="auto"/>
        <w:ind w:left="307"/>
      </w:pPr>
      <w:r>
        <w:t>Please</w:t>
      </w:r>
      <w:r>
        <w:rPr>
          <w:spacing w:val="-15"/>
        </w:rPr>
        <w:t xml:space="preserve"> </w:t>
      </w:r>
      <w:r>
        <w:t>read</w:t>
      </w:r>
      <w:r>
        <w:rPr>
          <w:spacing w:val="-15"/>
        </w:rPr>
        <w:t xml:space="preserve"> </w:t>
      </w:r>
      <w:r>
        <w:t>this</w:t>
      </w:r>
      <w:r>
        <w:rPr>
          <w:spacing w:val="-15"/>
        </w:rPr>
        <w:t xml:space="preserve"> </w:t>
      </w:r>
      <w:r>
        <w:t>information</w:t>
      </w:r>
      <w:r>
        <w:rPr>
          <w:spacing w:val="-16"/>
        </w:rPr>
        <w:t xml:space="preserve"> </w:t>
      </w:r>
      <w:r>
        <w:t>carefully.</w:t>
      </w:r>
      <w:r>
        <w:rPr>
          <w:spacing w:val="-7"/>
        </w:rPr>
        <w:t xml:space="preserve"> </w:t>
      </w:r>
      <w:r>
        <w:t>If</w:t>
      </w:r>
      <w:r>
        <w:rPr>
          <w:spacing w:val="-16"/>
        </w:rPr>
        <w:t xml:space="preserve"> </w:t>
      </w:r>
      <w:r>
        <w:t>you</w:t>
      </w:r>
      <w:r>
        <w:rPr>
          <w:spacing w:val="-11"/>
        </w:rPr>
        <w:t xml:space="preserve"> </w:t>
      </w:r>
      <w:r>
        <w:t>decide</w:t>
      </w:r>
      <w:r>
        <w:rPr>
          <w:spacing w:val="-15"/>
        </w:rPr>
        <w:t xml:space="preserve"> </w:t>
      </w:r>
      <w:r>
        <w:t>to</w:t>
      </w:r>
      <w:r>
        <w:rPr>
          <w:spacing w:val="-3"/>
        </w:rPr>
        <w:t xml:space="preserve"> </w:t>
      </w:r>
      <w:r>
        <w:t>volunteer</w:t>
      </w:r>
      <w:r>
        <w:rPr>
          <w:spacing w:val="-14"/>
        </w:rPr>
        <w:t xml:space="preserve"> </w:t>
      </w:r>
      <w:r>
        <w:t>to</w:t>
      </w:r>
      <w:r>
        <w:rPr>
          <w:spacing w:val="-15"/>
        </w:rPr>
        <w:t xml:space="preserve"> </w:t>
      </w:r>
      <w:r>
        <w:t>take</w:t>
      </w:r>
      <w:r>
        <w:rPr>
          <w:spacing w:val="-15"/>
        </w:rPr>
        <w:t xml:space="preserve"> </w:t>
      </w:r>
      <w:r>
        <w:t>part</w:t>
      </w:r>
      <w:r>
        <w:rPr>
          <w:spacing w:val="-7"/>
        </w:rPr>
        <w:t xml:space="preserve"> </w:t>
      </w:r>
      <w:r>
        <w:t>in</w:t>
      </w:r>
      <w:r>
        <w:rPr>
          <w:spacing w:val="-17"/>
        </w:rPr>
        <w:t xml:space="preserve"> </w:t>
      </w:r>
      <w:r>
        <w:t>this</w:t>
      </w:r>
      <w:r>
        <w:rPr>
          <w:spacing w:val="-15"/>
        </w:rPr>
        <w:t xml:space="preserve"> </w:t>
      </w:r>
      <w:r>
        <w:t>study</w:t>
      </w:r>
      <w:r>
        <w:rPr>
          <w:spacing w:val="-17"/>
        </w:rPr>
        <w:t xml:space="preserve"> </w:t>
      </w:r>
      <w:r>
        <w:t>you</w:t>
      </w:r>
      <w:r>
        <w:rPr>
          <w:spacing w:val="-7"/>
        </w:rPr>
        <w:t xml:space="preserve"> </w:t>
      </w:r>
      <w:r>
        <w:t>must click</w:t>
      </w:r>
      <w:r>
        <w:rPr>
          <w:spacing w:val="-11"/>
        </w:rPr>
        <w:t xml:space="preserve"> </w:t>
      </w:r>
      <w:r>
        <w:t>on the I agree button below.</w:t>
      </w:r>
    </w:p>
    <w:p w14:paraId="5683564B" w14:textId="77777777" w:rsidR="00CB5E9F" w:rsidRDefault="00CB5E9F">
      <w:pPr>
        <w:pStyle w:val="BodyText"/>
        <w:spacing w:before="28"/>
      </w:pPr>
    </w:p>
    <w:p w14:paraId="07925204" w14:textId="77777777" w:rsidR="00CB5E9F" w:rsidRDefault="00000000">
      <w:pPr>
        <w:pStyle w:val="BodyText"/>
        <w:spacing w:before="1" w:line="280" w:lineRule="auto"/>
        <w:ind w:left="307"/>
      </w:pPr>
      <w:r>
        <w:t>This</w:t>
      </w:r>
      <w:r>
        <w:rPr>
          <w:spacing w:val="76"/>
        </w:rPr>
        <w:t xml:space="preserve"> </w:t>
      </w:r>
      <w:r>
        <w:t>study</w:t>
      </w:r>
      <w:r>
        <w:rPr>
          <w:spacing w:val="68"/>
        </w:rPr>
        <w:t xml:space="preserve"> </w:t>
      </w:r>
      <w:r>
        <w:t>assesses</w:t>
      </w:r>
      <w:r>
        <w:rPr>
          <w:spacing w:val="80"/>
        </w:rPr>
        <w:t xml:space="preserve"> </w:t>
      </w:r>
      <w:r>
        <w:t>how</w:t>
      </w:r>
      <w:r>
        <w:rPr>
          <w:spacing w:val="78"/>
        </w:rPr>
        <w:t xml:space="preserve"> </w:t>
      </w:r>
      <w:r>
        <w:t>social</w:t>
      </w:r>
      <w:r>
        <w:rPr>
          <w:spacing w:val="74"/>
        </w:rPr>
        <w:t xml:space="preserve"> </w:t>
      </w:r>
      <w:r>
        <w:t>media</w:t>
      </w:r>
      <w:r>
        <w:rPr>
          <w:spacing w:val="77"/>
        </w:rPr>
        <w:t xml:space="preserve"> </w:t>
      </w:r>
      <w:r>
        <w:t>usage</w:t>
      </w:r>
      <w:r>
        <w:rPr>
          <w:spacing w:val="80"/>
        </w:rPr>
        <w:t xml:space="preserve"> </w:t>
      </w:r>
      <w:r>
        <w:t>influences</w:t>
      </w:r>
      <w:r>
        <w:rPr>
          <w:spacing w:val="77"/>
        </w:rPr>
        <w:t xml:space="preserve"> </w:t>
      </w:r>
      <w:r>
        <w:t>food</w:t>
      </w:r>
      <w:r>
        <w:rPr>
          <w:spacing w:val="79"/>
        </w:rPr>
        <w:t xml:space="preserve"> </w:t>
      </w:r>
      <w:proofErr w:type="spellStart"/>
      <w:r>
        <w:t>behaviour</w:t>
      </w:r>
      <w:proofErr w:type="spellEnd"/>
      <w:r>
        <w:rPr>
          <w:spacing w:val="80"/>
        </w:rPr>
        <w:t xml:space="preserve"> </w:t>
      </w:r>
      <w:r>
        <w:t>in</w:t>
      </w:r>
      <w:r>
        <w:rPr>
          <w:spacing w:val="73"/>
        </w:rPr>
        <w:t xml:space="preserve"> </w:t>
      </w:r>
      <w:r>
        <w:t>adults.</w:t>
      </w:r>
      <w:r>
        <w:rPr>
          <w:spacing w:val="80"/>
        </w:rPr>
        <w:t xml:space="preserve"> </w:t>
      </w:r>
      <w:r>
        <w:t>A</w:t>
      </w:r>
      <w:r>
        <w:rPr>
          <w:spacing w:val="72"/>
        </w:rPr>
        <w:t xml:space="preserve"> </w:t>
      </w:r>
      <w:r>
        <w:t>validated questionnaire will be given to you to assess your food impulsivity, craving and choice.</w:t>
      </w:r>
    </w:p>
    <w:p w14:paraId="136123F8" w14:textId="77777777" w:rsidR="00CB5E9F" w:rsidRDefault="00CB5E9F">
      <w:pPr>
        <w:pStyle w:val="BodyText"/>
        <w:spacing w:before="33"/>
      </w:pPr>
    </w:p>
    <w:p w14:paraId="10ADA3A2" w14:textId="77777777" w:rsidR="00CB5E9F" w:rsidRDefault="00000000">
      <w:pPr>
        <w:pStyle w:val="BodyText"/>
        <w:spacing w:line="276" w:lineRule="auto"/>
        <w:ind w:left="307" w:right="135"/>
      </w:pPr>
      <w:r>
        <w:t>People</w:t>
      </w:r>
      <w:r>
        <w:rPr>
          <w:spacing w:val="-15"/>
        </w:rPr>
        <w:t xml:space="preserve"> </w:t>
      </w:r>
      <w:r>
        <w:t>who</w:t>
      </w:r>
      <w:r>
        <w:rPr>
          <w:spacing w:val="-15"/>
        </w:rPr>
        <w:t xml:space="preserve"> </w:t>
      </w:r>
      <w:r>
        <w:t>are</w:t>
      </w:r>
      <w:r>
        <w:rPr>
          <w:spacing w:val="-15"/>
        </w:rPr>
        <w:t xml:space="preserve"> </w:t>
      </w:r>
      <w:r>
        <w:t>between</w:t>
      </w:r>
      <w:r>
        <w:rPr>
          <w:spacing w:val="-17"/>
        </w:rPr>
        <w:t xml:space="preserve"> </w:t>
      </w:r>
      <w:r>
        <w:t>the</w:t>
      </w:r>
      <w:r>
        <w:rPr>
          <w:spacing w:val="-15"/>
        </w:rPr>
        <w:t xml:space="preserve"> </w:t>
      </w:r>
      <w:r>
        <w:t>age</w:t>
      </w:r>
      <w:r>
        <w:rPr>
          <w:spacing w:val="-15"/>
        </w:rPr>
        <w:t xml:space="preserve"> </w:t>
      </w:r>
      <w:r>
        <w:t>of</w:t>
      </w:r>
      <w:r>
        <w:rPr>
          <w:spacing w:val="-20"/>
        </w:rPr>
        <w:t xml:space="preserve"> </w:t>
      </w:r>
      <w:r>
        <w:t>18-75</w:t>
      </w:r>
      <w:r>
        <w:rPr>
          <w:spacing w:val="-10"/>
        </w:rPr>
        <w:t xml:space="preserve"> </w:t>
      </w:r>
      <w:r>
        <w:t>years,</w:t>
      </w:r>
      <w:r>
        <w:rPr>
          <w:spacing w:val="-9"/>
        </w:rPr>
        <w:t xml:space="preserve"> </w:t>
      </w:r>
      <w:r>
        <w:t>using</w:t>
      </w:r>
      <w:r>
        <w:rPr>
          <w:spacing w:val="-11"/>
        </w:rPr>
        <w:t xml:space="preserve"> </w:t>
      </w:r>
      <w:r>
        <w:t>at least</w:t>
      </w:r>
      <w:r>
        <w:rPr>
          <w:spacing w:val="-2"/>
        </w:rPr>
        <w:t xml:space="preserve"> </w:t>
      </w:r>
      <w:r>
        <w:t>one</w:t>
      </w:r>
      <w:r>
        <w:rPr>
          <w:spacing w:val="-12"/>
        </w:rPr>
        <w:t xml:space="preserve"> </w:t>
      </w:r>
      <w:r>
        <w:t>social</w:t>
      </w:r>
      <w:r>
        <w:rPr>
          <w:spacing w:val="-15"/>
        </w:rPr>
        <w:t xml:space="preserve"> </w:t>
      </w:r>
      <w:r>
        <w:t>media</w:t>
      </w:r>
      <w:r>
        <w:rPr>
          <w:spacing w:val="-12"/>
        </w:rPr>
        <w:t xml:space="preserve"> </w:t>
      </w:r>
      <w:r>
        <w:t>platform</w:t>
      </w:r>
      <w:r>
        <w:rPr>
          <w:spacing w:val="-20"/>
        </w:rPr>
        <w:t xml:space="preserve"> </w:t>
      </w:r>
      <w:r>
        <w:t>daily</w:t>
      </w:r>
      <w:r>
        <w:rPr>
          <w:spacing w:val="-16"/>
        </w:rPr>
        <w:t xml:space="preserve"> </w:t>
      </w:r>
      <w:r>
        <w:t>and</w:t>
      </w:r>
      <w:r>
        <w:rPr>
          <w:spacing w:val="-11"/>
        </w:rPr>
        <w:t xml:space="preserve"> </w:t>
      </w:r>
      <w:r>
        <w:t>spending a minimum of</w:t>
      </w:r>
      <w:r>
        <w:rPr>
          <w:spacing w:val="-11"/>
        </w:rPr>
        <w:t xml:space="preserve"> </w:t>
      </w:r>
      <w:r>
        <w:t>5–6 hours per week on social media are eligible to participate in this study.</w:t>
      </w:r>
    </w:p>
    <w:p w14:paraId="706B3CB7" w14:textId="77777777" w:rsidR="00CB5E9F" w:rsidRDefault="00CB5E9F">
      <w:pPr>
        <w:pStyle w:val="BodyText"/>
        <w:spacing w:before="45"/>
      </w:pPr>
    </w:p>
    <w:p w14:paraId="5D052187" w14:textId="77777777" w:rsidR="00CB5E9F" w:rsidRDefault="00000000">
      <w:pPr>
        <w:pStyle w:val="BodyText"/>
        <w:ind w:left="307"/>
      </w:pPr>
      <w:r>
        <w:t>The</w:t>
      </w:r>
      <w:r>
        <w:rPr>
          <w:spacing w:val="-17"/>
        </w:rPr>
        <w:t xml:space="preserve"> </w:t>
      </w:r>
      <w:r>
        <w:t>time</w:t>
      </w:r>
      <w:r>
        <w:rPr>
          <w:spacing w:val="-8"/>
        </w:rPr>
        <w:t xml:space="preserve"> </w:t>
      </w:r>
      <w:r>
        <w:t>required</w:t>
      </w:r>
      <w:r>
        <w:rPr>
          <w:spacing w:val="-2"/>
        </w:rPr>
        <w:t xml:space="preserve"> </w:t>
      </w:r>
      <w:r>
        <w:t>to</w:t>
      </w:r>
      <w:r>
        <w:rPr>
          <w:spacing w:val="-3"/>
        </w:rPr>
        <w:t xml:space="preserve"> </w:t>
      </w:r>
      <w:r>
        <w:t>answer</w:t>
      </w:r>
      <w:r>
        <w:rPr>
          <w:spacing w:val="-1"/>
        </w:rPr>
        <w:t xml:space="preserve"> </w:t>
      </w:r>
      <w:r>
        <w:t>these</w:t>
      </w:r>
      <w:r>
        <w:rPr>
          <w:spacing w:val="-8"/>
        </w:rPr>
        <w:t xml:space="preserve"> </w:t>
      </w:r>
      <w:r>
        <w:t>questions</w:t>
      </w:r>
      <w:r>
        <w:rPr>
          <w:spacing w:val="-1"/>
        </w:rPr>
        <w:t xml:space="preserve"> </w:t>
      </w:r>
      <w:r>
        <w:t>is</w:t>
      </w:r>
      <w:r>
        <w:rPr>
          <w:spacing w:val="-8"/>
        </w:rPr>
        <w:t xml:space="preserve"> </w:t>
      </w:r>
      <w:r>
        <w:t>approximately</w:t>
      </w:r>
      <w:r>
        <w:rPr>
          <w:spacing w:val="-16"/>
        </w:rPr>
        <w:t xml:space="preserve"> </w:t>
      </w:r>
      <w:r>
        <w:t>7</w:t>
      </w:r>
      <w:r>
        <w:rPr>
          <w:spacing w:val="7"/>
        </w:rPr>
        <w:t xml:space="preserve"> </w:t>
      </w:r>
      <w:r>
        <w:rPr>
          <w:spacing w:val="-2"/>
        </w:rPr>
        <w:t>minutes.</w:t>
      </w:r>
    </w:p>
    <w:p w14:paraId="28E42B36" w14:textId="77777777" w:rsidR="00CB5E9F" w:rsidRDefault="00CB5E9F">
      <w:pPr>
        <w:pStyle w:val="BodyText"/>
        <w:spacing w:before="81"/>
      </w:pPr>
    </w:p>
    <w:p w14:paraId="545A710F" w14:textId="77777777" w:rsidR="00CB5E9F" w:rsidRDefault="00000000">
      <w:pPr>
        <w:pStyle w:val="BodyText"/>
        <w:spacing w:before="1" w:line="276" w:lineRule="auto"/>
        <w:ind w:left="307" w:right="230"/>
        <w:jc w:val="both"/>
      </w:pPr>
      <w:r>
        <w:t>Entering a research study is voluntary. You may decline participation without giving any reason. Your participation in this research will not bestow upon you any competitive academic/ occupational/ social/ legal advantage over others who do not volunteer, and we will not impose any academic/ occupational/social/legal penalty on those who do not volunteer</w:t>
      </w:r>
    </w:p>
    <w:p w14:paraId="2CB0405D" w14:textId="77777777" w:rsidR="00CB5E9F" w:rsidRDefault="00CB5E9F">
      <w:pPr>
        <w:pStyle w:val="BodyText"/>
        <w:spacing w:before="48"/>
      </w:pPr>
    </w:p>
    <w:p w14:paraId="00A2098E" w14:textId="77777777" w:rsidR="00CB5E9F" w:rsidRDefault="00000000">
      <w:pPr>
        <w:pStyle w:val="BodyText"/>
        <w:spacing w:line="276" w:lineRule="auto"/>
        <w:ind w:left="307" w:right="278"/>
        <w:jc w:val="both"/>
      </w:pPr>
      <w:r>
        <w:t>If you have any questions about this form or any study related issue, you may contact the Principal Investigator as above.</w:t>
      </w:r>
    </w:p>
    <w:p w14:paraId="635530ED" w14:textId="77777777" w:rsidR="00CB5E9F" w:rsidRDefault="00000000">
      <w:pPr>
        <w:pStyle w:val="Heading4"/>
        <w:spacing w:before="268"/>
        <w:ind w:left="1032"/>
        <w:jc w:val="left"/>
      </w:pPr>
      <w:bookmarkStart w:id="74" w:name="----------------------------------------"/>
      <w:bookmarkEnd w:id="74"/>
      <w:r>
        <w:rPr>
          <w:spacing w:val="-4"/>
        </w:rPr>
        <w:t>-----------------------------------------Consent</w:t>
      </w:r>
      <w:r>
        <w:rPr>
          <w:spacing w:val="64"/>
          <w:w w:val="150"/>
        </w:rPr>
        <w:t xml:space="preserve"> </w:t>
      </w:r>
      <w:proofErr w:type="gramStart"/>
      <w:r>
        <w:rPr>
          <w:spacing w:val="-4"/>
        </w:rPr>
        <w:t>to</w:t>
      </w:r>
      <w:r>
        <w:rPr>
          <w:spacing w:val="28"/>
        </w:rPr>
        <w:t xml:space="preserve">  </w:t>
      </w:r>
      <w:r>
        <w:rPr>
          <w:spacing w:val="-4"/>
        </w:rPr>
        <w:t>Participate</w:t>
      </w:r>
      <w:proofErr w:type="gramEnd"/>
      <w:r>
        <w:rPr>
          <w:spacing w:val="-4"/>
        </w:rPr>
        <w:t>----------------------------------------</w:t>
      </w:r>
      <w:r>
        <w:rPr>
          <w:spacing w:val="-10"/>
        </w:rPr>
        <w:t>-</w:t>
      </w:r>
    </w:p>
    <w:p w14:paraId="5642D19C" w14:textId="77777777" w:rsidR="00CB5E9F" w:rsidRDefault="00CB5E9F">
      <w:pPr>
        <w:pStyle w:val="BodyText"/>
        <w:spacing w:before="29"/>
        <w:rPr>
          <w:b/>
        </w:rPr>
      </w:pPr>
    </w:p>
    <w:p w14:paraId="5C7026FC" w14:textId="77777777" w:rsidR="00CB5E9F" w:rsidRDefault="00000000">
      <w:pPr>
        <w:pStyle w:val="BodyText"/>
        <w:spacing w:line="276" w:lineRule="auto"/>
        <w:ind w:left="307" w:right="134"/>
        <w:jc w:val="both"/>
      </w:pPr>
      <w:r>
        <w:rPr>
          <w:b/>
        </w:rPr>
        <w:t xml:space="preserve">Protocol title: </w:t>
      </w:r>
      <w:r>
        <w:t xml:space="preserve">The relationship between </w:t>
      </w:r>
      <w:proofErr w:type="gramStart"/>
      <w:r>
        <w:t>Social Media</w:t>
      </w:r>
      <w:proofErr w:type="gramEnd"/>
      <w:r>
        <w:t xml:space="preserve"> and Food </w:t>
      </w:r>
      <w:proofErr w:type="spellStart"/>
      <w:r>
        <w:t>Behaviours</w:t>
      </w:r>
      <w:proofErr w:type="spellEnd"/>
      <w:r>
        <w:t xml:space="preserve">- Impulsivity, Craving and </w:t>
      </w:r>
      <w:r>
        <w:rPr>
          <w:spacing w:val="-2"/>
        </w:rPr>
        <w:t>Choice.</w:t>
      </w:r>
    </w:p>
    <w:p w14:paraId="55947F2A" w14:textId="77777777" w:rsidR="00CB5E9F" w:rsidRDefault="00000000">
      <w:pPr>
        <w:pStyle w:val="BodyText"/>
        <w:spacing w:before="273"/>
        <w:ind w:left="307"/>
      </w:pPr>
      <w:r>
        <w:t>I</w:t>
      </w:r>
      <w:r>
        <w:rPr>
          <w:spacing w:val="30"/>
        </w:rPr>
        <w:t xml:space="preserve"> </w:t>
      </w:r>
      <w:r>
        <w:t>understand</w:t>
      </w:r>
      <w:r>
        <w:rPr>
          <w:spacing w:val="29"/>
        </w:rPr>
        <w:t xml:space="preserve"> </w:t>
      </w:r>
      <w:r>
        <w:t>that</w:t>
      </w:r>
      <w:r>
        <w:rPr>
          <w:spacing w:val="37"/>
        </w:rPr>
        <w:t xml:space="preserve"> </w:t>
      </w:r>
      <w:r>
        <w:t>my</w:t>
      </w:r>
      <w:r>
        <w:rPr>
          <w:spacing w:val="18"/>
        </w:rPr>
        <w:t xml:space="preserve"> </w:t>
      </w:r>
      <w:r>
        <w:t>participation</w:t>
      </w:r>
      <w:r>
        <w:rPr>
          <w:spacing w:val="34"/>
        </w:rPr>
        <w:t xml:space="preserve"> </w:t>
      </w:r>
      <w:r>
        <w:t>in</w:t>
      </w:r>
      <w:r>
        <w:rPr>
          <w:spacing w:val="22"/>
        </w:rPr>
        <w:t xml:space="preserve"> </w:t>
      </w:r>
      <w:r>
        <w:t>this</w:t>
      </w:r>
      <w:r>
        <w:rPr>
          <w:spacing w:val="25"/>
        </w:rPr>
        <w:t xml:space="preserve"> </w:t>
      </w:r>
      <w:r>
        <w:t>questionnaire-based</w:t>
      </w:r>
      <w:r>
        <w:rPr>
          <w:spacing w:val="32"/>
        </w:rPr>
        <w:t xml:space="preserve"> </w:t>
      </w:r>
      <w:r>
        <w:t>study</w:t>
      </w:r>
      <w:r>
        <w:rPr>
          <w:spacing w:val="24"/>
        </w:rPr>
        <w:t xml:space="preserve"> </w:t>
      </w:r>
      <w:r>
        <w:t>is</w:t>
      </w:r>
      <w:r>
        <w:rPr>
          <w:spacing w:val="33"/>
        </w:rPr>
        <w:t xml:space="preserve"> </w:t>
      </w:r>
      <w:r>
        <w:t>voluntary,</w:t>
      </w:r>
      <w:r>
        <w:rPr>
          <w:spacing w:val="35"/>
        </w:rPr>
        <w:t xml:space="preserve"> </w:t>
      </w:r>
      <w:r>
        <w:t>and</w:t>
      </w:r>
      <w:r>
        <w:rPr>
          <w:spacing w:val="32"/>
        </w:rPr>
        <w:t xml:space="preserve"> </w:t>
      </w:r>
      <w:r>
        <w:t>I</w:t>
      </w:r>
      <w:r>
        <w:rPr>
          <w:spacing w:val="34"/>
        </w:rPr>
        <w:t xml:space="preserve"> </w:t>
      </w:r>
      <w:r>
        <w:t>can</w:t>
      </w:r>
      <w:r>
        <w:rPr>
          <w:spacing w:val="23"/>
        </w:rPr>
        <w:t xml:space="preserve"> </w:t>
      </w:r>
      <w:r>
        <w:rPr>
          <w:spacing w:val="-2"/>
        </w:rPr>
        <w:t>decline</w:t>
      </w:r>
    </w:p>
    <w:p w14:paraId="3CDF647F" w14:textId="77777777" w:rsidR="00CB5E9F" w:rsidRDefault="00CB5E9F">
      <w:pPr>
        <w:pStyle w:val="BodyText"/>
        <w:sectPr w:rsidR="00CB5E9F">
          <w:pgSz w:w="11910" w:h="16840"/>
          <w:pgMar w:top="1920" w:right="141" w:bottom="1980" w:left="1133" w:header="0" w:footer="1180" w:gutter="0"/>
          <w:cols w:space="720"/>
        </w:sectPr>
      </w:pPr>
    </w:p>
    <w:p w14:paraId="611F27BD" w14:textId="77777777" w:rsidR="00CB5E9F" w:rsidRDefault="00000000">
      <w:pPr>
        <w:pStyle w:val="BodyText"/>
        <w:spacing w:before="71" w:line="276" w:lineRule="auto"/>
        <w:ind w:left="307" w:right="423"/>
        <w:jc w:val="both"/>
      </w:pPr>
      <w:r>
        <w:lastRenderedPageBreak/>
        <w:t>participation</w:t>
      </w:r>
      <w:r>
        <w:rPr>
          <w:spacing w:val="-15"/>
        </w:rPr>
        <w:t xml:space="preserve"> </w:t>
      </w:r>
      <w:r>
        <w:t>without</w:t>
      </w:r>
      <w:r>
        <w:rPr>
          <w:spacing w:val="-5"/>
        </w:rPr>
        <w:t xml:space="preserve"> </w:t>
      </w:r>
      <w:r>
        <w:t>giving</w:t>
      </w:r>
      <w:r>
        <w:rPr>
          <w:spacing w:val="-2"/>
        </w:rPr>
        <w:t xml:space="preserve"> </w:t>
      </w:r>
      <w:r>
        <w:t>any</w:t>
      </w:r>
      <w:r>
        <w:rPr>
          <w:spacing w:val="-15"/>
        </w:rPr>
        <w:t xml:space="preserve"> </w:t>
      </w:r>
      <w:r>
        <w:t>reason. I</w:t>
      </w:r>
      <w:r>
        <w:rPr>
          <w:spacing w:val="-6"/>
        </w:rPr>
        <w:t xml:space="preserve"> </w:t>
      </w:r>
      <w:r>
        <w:t>have</w:t>
      </w:r>
      <w:r>
        <w:rPr>
          <w:spacing w:val="-4"/>
        </w:rPr>
        <w:t xml:space="preserve"> </w:t>
      </w:r>
      <w:r>
        <w:t>been</w:t>
      </w:r>
      <w:r>
        <w:rPr>
          <w:spacing w:val="-15"/>
        </w:rPr>
        <w:t xml:space="preserve"> </w:t>
      </w:r>
      <w:r>
        <w:t>given</w:t>
      </w:r>
      <w:r>
        <w:rPr>
          <w:spacing w:val="-15"/>
        </w:rPr>
        <w:t xml:space="preserve"> </w:t>
      </w:r>
      <w:r>
        <w:t>sufficient time</w:t>
      </w:r>
      <w:r>
        <w:rPr>
          <w:spacing w:val="-4"/>
        </w:rPr>
        <w:t xml:space="preserve"> </w:t>
      </w:r>
      <w:r>
        <w:t>to</w:t>
      </w:r>
      <w:r>
        <w:rPr>
          <w:spacing w:val="-8"/>
        </w:rPr>
        <w:t xml:space="preserve"> </w:t>
      </w:r>
      <w:r>
        <w:t>review</w:t>
      </w:r>
      <w:r>
        <w:rPr>
          <w:spacing w:val="-8"/>
        </w:rPr>
        <w:t xml:space="preserve"> </w:t>
      </w:r>
      <w:r>
        <w:t>the information</w:t>
      </w:r>
      <w:r>
        <w:rPr>
          <w:spacing w:val="-10"/>
        </w:rPr>
        <w:t xml:space="preserve"> </w:t>
      </w:r>
      <w:r>
        <w:t>and have sought the required clarification. I understand that I am allowed to take a screenshot of the form for my reference</w:t>
      </w:r>
    </w:p>
    <w:p w14:paraId="03446211" w14:textId="77777777" w:rsidR="00CB5E9F" w:rsidRDefault="00000000">
      <w:pPr>
        <w:pStyle w:val="BodyText"/>
        <w:tabs>
          <w:tab w:val="left" w:pos="8415"/>
        </w:tabs>
        <w:spacing w:before="273"/>
        <w:ind w:left="307"/>
        <w:jc w:val="both"/>
      </w:pPr>
      <w:r>
        <w:t>Name of</w:t>
      </w:r>
      <w:r>
        <w:rPr>
          <w:spacing w:val="-6"/>
        </w:rPr>
        <w:t xml:space="preserve"> </w:t>
      </w:r>
      <w:r>
        <w:t xml:space="preserve">the research participant: </w:t>
      </w:r>
      <w:r>
        <w:rPr>
          <w:u w:val="single"/>
        </w:rPr>
        <w:tab/>
      </w:r>
    </w:p>
    <w:p w14:paraId="7172E8EF" w14:textId="77777777" w:rsidR="00CB5E9F" w:rsidRDefault="00CB5E9F">
      <w:pPr>
        <w:pStyle w:val="BodyText"/>
        <w:spacing w:before="81"/>
      </w:pPr>
    </w:p>
    <w:p w14:paraId="605F12F5" w14:textId="77777777" w:rsidR="00CB5E9F" w:rsidRDefault="00000000">
      <w:pPr>
        <w:pStyle w:val="BodyText"/>
        <w:ind w:left="307"/>
      </w:pPr>
      <w:r>
        <w:t>By</w:t>
      </w:r>
      <w:r>
        <w:rPr>
          <w:spacing w:val="-28"/>
        </w:rPr>
        <w:t xml:space="preserve"> </w:t>
      </w:r>
      <w:r>
        <w:t>clicking</w:t>
      </w:r>
      <w:r>
        <w:rPr>
          <w:spacing w:val="-6"/>
        </w:rPr>
        <w:t xml:space="preserve"> </w:t>
      </w:r>
      <w:r>
        <w:t>on</w:t>
      </w:r>
      <w:r>
        <w:rPr>
          <w:spacing w:val="-13"/>
        </w:rPr>
        <w:t xml:space="preserve"> </w:t>
      </w:r>
      <w:r>
        <w:t>the</w:t>
      </w:r>
      <w:r>
        <w:rPr>
          <w:spacing w:val="-1"/>
        </w:rPr>
        <w:t xml:space="preserve"> </w:t>
      </w:r>
      <w:r>
        <w:t>“I</w:t>
      </w:r>
      <w:r>
        <w:rPr>
          <w:spacing w:val="2"/>
        </w:rPr>
        <w:t xml:space="preserve"> </w:t>
      </w:r>
      <w:r>
        <w:t>Agree”</w:t>
      </w:r>
      <w:r>
        <w:rPr>
          <w:spacing w:val="6"/>
        </w:rPr>
        <w:t xml:space="preserve"> </w:t>
      </w:r>
      <w:r>
        <w:t>button,</w:t>
      </w:r>
      <w:r>
        <w:rPr>
          <w:spacing w:val="3"/>
        </w:rPr>
        <w:t xml:space="preserve"> </w:t>
      </w:r>
      <w:r>
        <w:t>I</w:t>
      </w:r>
      <w:r>
        <w:rPr>
          <w:spacing w:val="-3"/>
        </w:rPr>
        <w:t xml:space="preserve"> </w:t>
      </w:r>
      <w:r>
        <w:t>consent</w:t>
      </w:r>
      <w:r>
        <w:rPr>
          <w:spacing w:val="7"/>
        </w:rPr>
        <w:t xml:space="preserve"> </w:t>
      </w:r>
      <w:r>
        <w:t>to</w:t>
      </w:r>
      <w:r>
        <w:rPr>
          <w:spacing w:val="10"/>
        </w:rPr>
        <w:t xml:space="preserve"> </w:t>
      </w:r>
      <w:r>
        <w:t>be</w:t>
      </w:r>
      <w:r>
        <w:rPr>
          <w:spacing w:val="-1"/>
        </w:rPr>
        <w:t xml:space="preserve"> </w:t>
      </w:r>
      <w:r>
        <w:t>a part</w:t>
      </w:r>
      <w:r>
        <w:rPr>
          <w:spacing w:val="-9"/>
        </w:rPr>
        <w:t xml:space="preserve"> </w:t>
      </w:r>
      <w:r>
        <w:t>of</w:t>
      </w:r>
      <w:r>
        <w:rPr>
          <w:spacing w:val="-20"/>
        </w:rPr>
        <w:t xml:space="preserve"> </w:t>
      </w:r>
      <w:r>
        <w:t xml:space="preserve">the </w:t>
      </w:r>
      <w:r>
        <w:rPr>
          <w:spacing w:val="-2"/>
        </w:rPr>
        <w:t>study.</w:t>
      </w:r>
    </w:p>
    <w:p w14:paraId="3A67349E" w14:textId="77777777" w:rsidR="00CB5E9F" w:rsidRDefault="00CB5E9F">
      <w:pPr>
        <w:pStyle w:val="BodyText"/>
        <w:spacing w:before="87"/>
      </w:pPr>
    </w:p>
    <w:p w14:paraId="245A75A8" w14:textId="77777777" w:rsidR="00CB5E9F" w:rsidRDefault="00000000">
      <w:pPr>
        <w:pStyle w:val="BodyText"/>
        <w:ind w:left="2050"/>
      </w:pPr>
      <w:r>
        <w:rPr>
          <w:noProof/>
        </w:rPr>
        <mc:AlternateContent>
          <mc:Choice Requires="wps">
            <w:drawing>
              <wp:anchor distT="0" distB="0" distL="0" distR="0" simplePos="0" relativeHeight="15734272" behindDoc="0" locked="0" layoutInCell="1" allowOverlap="1" wp14:anchorId="723DF762" wp14:editId="4E486449">
                <wp:simplePos x="0" y="0"/>
                <wp:positionH relativeFrom="page">
                  <wp:posOffset>914400</wp:posOffset>
                </wp:positionH>
                <wp:positionV relativeFrom="paragraph">
                  <wp:posOffset>21319</wp:posOffset>
                </wp:positionV>
                <wp:extent cx="984885" cy="27559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4885" cy="275590"/>
                        </a:xfrm>
                        <a:prstGeom prst="rect">
                          <a:avLst/>
                        </a:prstGeom>
                        <a:ln w="9525">
                          <a:solidFill>
                            <a:srgbClr val="000000"/>
                          </a:solidFill>
                          <a:prstDash val="solid"/>
                        </a:ln>
                      </wps:spPr>
                      <wps:txbx>
                        <w:txbxContent>
                          <w:p w14:paraId="69E5A4A6" w14:textId="77777777" w:rsidR="00CB5E9F" w:rsidRDefault="00000000">
                            <w:pPr>
                              <w:pStyle w:val="BodyText"/>
                              <w:tabs>
                                <w:tab w:val="left" w:pos="396"/>
                                <w:tab w:val="left" w:pos="1414"/>
                              </w:tabs>
                              <w:spacing w:before="84"/>
                              <w:ind w:left="103"/>
                            </w:pPr>
                            <w:r>
                              <w:rPr>
                                <w:color w:val="000000"/>
                                <w:shd w:val="clear" w:color="auto" w:fill="D0CECE"/>
                              </w:rPr>
                              <w:tab/>
                              <w:t>I</w:t>
                            </w:r>
                            <w:r>
                              <w:rPr>
                                <w:color w:val="000000"/>
                                <w:spacing w:val="2"/>
                                <w:shd w:val="clear" w:color="auto" w:fill="D0CECE"/>
                              </w:rPr>
                              <w:t xml:space="preserve"> </w:t>
                            </w:r>
                            <w:r>
                              <w:rPr>
                                <w:color w:val="000000"/>
                                <w:spacing w:val="-2"/>
                                <w:shd w:val="clear" w:color="auto" w:fill="D0CECE"/>
                              </w:rPr>
                              <w:t>Agree</w:t>
                            </w:r>
                            <w:r>
                              <w:rPr>
                                <w:color w:val="000000"/>
                                <w:shd w:val="clear" w:color="auto" w:fill="D0CECE"/>
                              </w:rPr>
                              <w:tab/>
                            </w:r>
                          </w:p>
                        </w:txbxContent>
                      </wps:txbx>
                      <wps:bodyPr wrap="square" lIns="0" tIns="0" rIns="0" bIns="0" rtlCol="0">
                        <a:noAutofit/>
                      </wps:bodyPr>
                    </wps:wsp>
                  </a:graphicData>
                </a:graphic>
              </wp:anchor>
            </w:drawing>
          </mc:Choice>
          <mc:Fallback>
            <w:pict>
              <v:shapetype w14:anchorId="723DF762" id="_x0000_t202" coordsize="21600,21600" o:spt="202" path="m,l,21600r21600,l21600,xe">
                <v:stroke joinstyle="miter"/>
                <v:path gradientshapeok="t" o:connecttype="rect"/>
              </v:shapetype>
              <v:shape id="Textbox 23" o:spid="_x0000_s1026" type="#_x0000_t202" style="position:absolute;left:0;text-align:left;margin-left:1in;margin-top:1.7pt;width:77.55pt;height:21.7pt;z-index:15734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" filled="f">
                <v:path arrowok="t"/>
                <v:textbox inset="0,0,0,0">
                  <w:txbxContent>
                    <w:p w14:paraId="69E5A4A6" w14:textId="77777777" w:rsidR="00CB5E9F" w:rsidRDefault="00000000">
                      <w:pPr>
                        <w:pStyle w:val="BodyText"/>
                        <w:tabs>
                          <w:tab w:val="left" w:pos="396"/>
                          <w:tab w:val="left" w:pos="1414"/>
                        </w:tabs>
                        <w:spacing w:before="84"/>
                        <w:ind w:left="103"/>
                      </w:pPr>
                      <w:r>
                        <w:rPr>
                          <w:color w:val="000000"/>
                          <w:shd w:val="clear" w:color="auto" w:fill="D0CECE"/>
                        </w:rPr>
                        <w:tab/>
                        <w:t>I</w:t>
                      </w:r>
                      <w:r>
                        <w:rPr>
                          <w:color w:val="000000"/>
                          <w:spacing w:val="2"/>
                          <w:shd w:val="clear" w:color="auto" w:fill="D0CECE"/>
                        </w:rPr>
                        <w:t xml:space="preserve"> </w:t>
                      </w:r>
                      <w:r>
                        <w:rPr>
                          <w:color w:val="000000"/>
                          <w:spacing w:val="-2"/>
                          <w:shd w:val="clear" w:color="auto" w:fill="D0CECE"/>
                        </w:rPr>
                        <w:t>Agree</w:t>
                      </w:r>
                      <w:r>
                        <w:rPr>
                          <w:color w:val="000000"/>
                          <w:shd w:val="clear" w:color="auto" w:fill="D0CECE"/>
                        </w:rPr>
                        <w:tab/>
                      </w:r>
                    </w:p>
                  </w:txbxContent>
                </v:textbox>
                <w10:wrap anchorx="page"/>
              </v:shape>
            </w:pict>
          </mc:Fallback>
        </mc:AlternateContent>
      </w:r>
      <w:r>
        <w:t>→</w:t>
      </w:r>
      <w:r>
        <w:rPr>
          <w:spacing w:val="-14"/>
        </w:rPr>
        <w:t xml:space="preserve"> </w:t>
      </w:r>
      <w:r>
        <w:t>Next</w:t>
      </w:r>
      <w:r>
        <w:rPr>
          <w:spacing w:val="-8"/>
        </w:rPr>
        <w:t xml:space="preserve"> </w:t>
      </w:r>
      <w:r>
        <w:t>to Questionnaire</w:t>
      </w:r>
      <w:r>
        <w:rPr>
          <w:spacing w:val="-7"/>
        </w:rPr>
        <w:t xml:space="preserve"> </w:t>
      </w:r>
      <w:r>
        <w:rPr>
          <w:spacing w:val="-4"/>
        </w:rPr>
        <w:t>Page.</w:t>
      </w:r>
    </w:p>
    <w:p w14:paraId="3D6062DB" w14:textId="77777777" w:rsidR="00CB5E9F" w:rsidRDefault="00CB5E9F">
      <w:pPr>
        <w:pStyle w:val="BodyText"/>
      </w:pPr>
    </w:p>
    <w:p w14:paraId="35BD4792" w14:textId="77777777" w:rsidR="00CB5E9F" w:rsidRDefault="00CB5E9F">
      <w:pPr>
        <w:pStyle w:val="BodyText"/>
        <w:spacing w:before="133"/>
      </w:pPr>
    </w:p>
    <w:p w14:paraId="396F87FA" w14:textId="77777777" w:rsidR="00CB5E9F" w:rsidRDefault="00000000">
      <w:pPr>
        <w:pStyle w:val="Heading1"/>
        <w:ind w:left="355"/>
        <w:jc w:val="left"/>
      </w:pPr>
      <w:bookmarkStart w:id="75" w:name="ANNEXURE_II"/>
      <w:bookmarkEnd w:id="75"/>
      <w:r>
        <w:rPr>
          <w:spacing w:val="-2"/>
        </w:rPr>
        <w:t>ANNEXURE</w:t>
      </w:r>
      <w:r>
        <w:rPr>
          <w:spacing w:val="-13"/>
        </w:rPr>
        <w:t xml:space="preserve"> </w:t>
      </w:r>
      <w:r>
        <w:rPr>
          <w:spacing w:val="-5"/>
        </w:rPr>
        <w:t>II</w:t>
      </w:r>
    </w:p>
    <w:p w14:paraId="06C056CB" w14:textId="77777777" w:rsidR="00CB5E9F" w:rsidRDefault="00CB5E9F">
      <w:pPr>
        <w:pStyle w:val="BodyText"/>
        <w:spacing w:before="85"/>
        <w:rPr>
          <w:b/>
          <w:sz w:val="28"/>
        </w:rPr>
      </w:pPr>
    </w:p>
    <w:p w14:paraId="1BCE5C7A" w14:textId="77777777" w:rsidR="00CB5E9F" w:rsidRDefault="00000000">
      <w:pPr>
        <w:pStyle w:val="Heading4"/>
        <w:spacing w:before="1"/>
        <w:ind w:left="307"/>
        <w:jc w:val="left"/>
      </w:pPr>
      <w:bookmarkStart w:id="76" w:name="Questionnaire"/>
      <w:bookmarkEnd w:id="76"/>
      <w:r>
        <w:rPr>
          <w:spacing w:val="-2"/>
        </w:rPr>
        <w:t>Questionnaire</w:t>
      </w:r>
    </w:p>
    <w:p w14:paraId="56BE66AC" w14:textId="77777777" w:rsidR="00CB5E9F" w:rsidRDefault="00CB5E9F">
      <w:pPr>
        <w:pStyle w:val="BodyText"/>
        <w:spacing w:before="28"/>
        <w:rPr>
          <w:b/>
        </w:rPr>
      </w:pPr>
    </w:p>
    <w:p w14:paraId="6175B0B8" w14:textId="77777777" w:rsidR="00CB5E9F" w:rsidRDefault="00000000">
      <w:pPr>
        <w:pStyle w:val="BodyText"/>
        <w:spacing w:line="276" w:lineRule="auto"/>
        <w:ind w:left="307" w:right="732"/>
      </w:pPr>
      <w:r>
        <w:rPr>
          <w:u w:val="single"/>
        </w:rPr>
        <w:t>Title-</w:t>
      </w:r>
      <w:r>
        <w:rPr>
          <w:spacing w:val="37"/>
        </w:rPr>
        <w:t xml:space="preserve"> </w:t>
      </w:r>
      <w:r>
        <w:t>The</w:t>
      </w:r>
      <w:r>
        <w:rPr>
          <w:spacing w:val="30"/>
        </w:rPr>
        <w:t xml:space="preserve"> </w:t>
      </w:r>
      <w:r>
        <w:t>relationship</w:t>
      </w:r>
      <w:r>
        <w:rPr>
          <w:spacing w:val="40"/>
        </w:rPr>
        <w:t xml:space="preserve"> </w:t>
      </w:r>
      <w:r>
        <w:t>between</w:t>
      </w:r>
      <w:r>
        <w:rPr>
          <w:spacing w:val="27"/>
        </w:rPr>
        <w:t xml:space="preserve"> </w:t>
      </w:r>
      <w:proofErr w:type="gramStart"/>
      <w:r>
        <w:t>Social Media</w:t>
      </w:r>
      <w:proofErr w:type="gramEnd"/>
      <w:r>
        <w:rPr>
          <w:spacing w:val="30"/>
        </w:rPr>
        <w:t xml:space="preserve"> </w:t>
      </w:r>
      <w:r>
        <w:t>and</w:t>
      </w:r>
      <w:r>
        <w:rPr>
          <w:spacing w:val="36"/>
        </w:rPr>
        <w:t xml:space="preserve"> </w:t>
      </w:r>
      <w:r>
        <w:t>Food</w:t>
      </w:r>
      <w:r>
        <w:rPr>
          <w:spacing w:val="31"/>
        </w:rPr>
        <w:t xml:space="preserve"> </w:t>
      </w:r>
      <w:proofErr w:type="spellStart"/>
      <w:r>
        <w:t>Behaviours</w:t>
      </w:r>
      <w:proofErr w:type="spellEnd"/>
      <w:r>
        <w:t>-</w:t>
      </w:r>
      <w:r>
        <w:rPr>
          <w:spacing w:val="37"/>
        </w:rPr>
        <w:t xml:space="preserve"> </w:t>
      </w:r>
      <w:r>
        <w:t>Impulsivity,</w:t>
      </w:r>
      <w:r>
        <w:rPr>
          <w:spacing w:val="39"/>
        </w:rPr>
        <w:t xml:space="preserve"> </w:t>
      </w:r>
      <w:r>
        <w:t>Craving</w:t>
      </w:r>
      <w:r>
        <w:rPr>
          <w:spacing w:val="36"/>
        </w:rPr>
        <w:t xml:space="preserve"> </w:t>
      </w:r>
      <w:r>
        <w:t xml:space="preserve">and </w:t>
      </w:r>
      <w:r>
        <w:rPr>
          <w:spacing w:val="-2"/>
        </w:rPr>
        <w:t>Choice.</w:t>
      </w:r>
    </w:p>
    <w:p w14:paraId="7B0973AF" w14:textId="77777777" w:rsidR="00CB5E9F" w:rsidRDefault="00000000">
      <w:pPr>
        <w:pStyle w:val="BodyText"/>
        <w:spacing w:before="273"/>
        <w:ind w:left="307"/>
      </w:pPr>
      <w:r>
        <w:rPr>
          <w:u w:val="single"/>
        </w:rPr>
        <w:t>Demographic</w:t>
      </w:r>
      <w:r>
        <w:rPr>
          <w:spacing w:val="-15"/>
          <w:u w:val="single"/>
        </w:rPr>
        <w:t xml:space="preserve"> </w:t>
      </w:r>
      <w:r>
        <w:rPr>
          <w:spacing w:val="-2"/>
          <w:u w:val="single"/>
        </w:rPr>
        <w:t>Information-</w:t>
      </w:r>
    </w:p>
    <w:p w14:paraId="34A7EF8B" w14:textId="77777777" w:rsidR="00CB5E9F" w:rsidRDefault="00CB5E9F">
      <w:pPr>
        <w:pStyle w:val="BodyText"/>
        <w:spacing w:before="86"/>
      </w:pPr>
    </w:p>
    <w:p w14:paraId="299D81C9" w14:textId="77777777" w:rsidR="00CB5E9F" w:rsidRDefault="00000000">
      <w:pPr>
        <w:pStyle w:val="BodyText"/>
        <w:spacing w:before="1"/>
        <w:ind w:left="307"/>
      </w:pPr>
      <w:r>
        <w:rPr>
          <w:spacing w:val="-2"/>
        </w:rPr>
        <w:t>Name-</w:t>
      </w:r>
    </w:p>
    <w:p w14:paraId="1A88D124" w14:textId="77777777" w:rsidR="00CB5E9F" w:rsidRDefault="00000000">
      <w:pPr>
        <w:pStyle w:val="BodyText"/>
        <w:spacing w:before="41" w:line="276" w:lineRule="auto"/>
        <w:ind w:left="307" w:right="8905"/>
      </w:pPr>
      <w:r>
        <w:rPr>
          <w:spacing w:val="-2"/>
        </w:rPr>
        <w:t>Age</w:t>
      </w:r>
      <w:r>
        <w:rPr>
          <w:spacing w:val="-13"/>
        </w:rPr>
        <w:t xml:space="preserve"> </w:t>
      </w:r>
      <w:r>
        <w:rPr>
          <w:spacing w:val="-2"/>
        </w:rPr>
        <w:t>(in</w:t>
      </w:r>
      <w:r>
        <w:rPr>
          <w:spacing w:val="-13"/>
        </w:rPr>
        <w:t xml:space="preserve"> </w:t>
      </w:r>
      <w:r>
        <w:rPr>
          <w:spacing w:val="-2"/>
        </w:rPr>
        <w:t>years)- Gender-</w:t>
      </w:r>
    </w:p>
    <w:p w14:paraId="0DCC12BF" w14:textId="77777777" w:rsidR="00CB5E9F" w:rsidRDefault="00000000">
      <w:pPr>
        <w:pStyle w:val="ListParagraph"/>
        <w:numPr>
          <w:ilvl w:val="0"/>
          <w:numId w:val="6"/>
        </w:numPr>
        <w:tabs>
          <w:tab w:val="left" w:pos="1027"/>
        </w:tabs>
        <w:spacing w:before="18"/>
        <w:ind w:left="1027" w:hanging="360"/>
        <w:rPr>
          <w:sz w:val="24"/>
        </w:rPr>
      </w:pPr>
      <w:r>
        <w:rPr>
          <w:spacing w:val="-4"/>
          <w:sz w:val="24"/>
        </w:rPr>
        <w:t>Male</w:t>
      </w:r>
    </w:p>
    <w:p w14:paraId="68F7D37F" w14:textId="77777777" w:rsidR="00CB5E9F" w:rsidRDefault="00000000">
      <w:pPr>
        <w:pStyle w:val="ListParagraph"/>
        <w:numPr>
          <w:ilvl w:val="0"/>
          <w:numId w:val="6"/>
        </w:numPr>
        <w:tabs>
          <w:tab w:val="left" w:pos="1027"/>
        </w:tabs>
        <w:spacing w:before="1"/>
        <w:ind w:left="1027" w:hanging="360"/>
        <w:rPr>
          <w:sz w:val="24"/>
        </w:rPr>
      </w:pPr>
      <w:r>
        <w:rPr>
          <w:spacing w:val="-2"/>
          <w:sz w:val="24"/>
        </w:rPr>
        <w:t>Female</w:t>
      </w:r>
    </w:p>
    <w:p w14:paraId="06798C20" w14:textId="77777777" w:rsidR="00CB5E9F" w:rsidRDefault="00000000">
      <w:pPr>
        <w:pStyle w:val="BodyText"/>
        <w:spacing w:before="256"/>
        <w:ind w:left="307"/>
      </w:pPr>
      <w:r>
        <w:rPr>
          <w:spacing w:val="-2"/>
        </w:rPr>
        <w:t>Ethnicity-</w:t>
      </w:r>
    </w:p>
    <w:p w14:paraId="00016B11" w14:textId="77777777" w:rsidR="00CB5E9F" w:rsidRDefault="00000000">
      <w:pPr>
        <w:pStyle w:val="ListParagraph"/>
        <w:numPr>
          <w:ilvl w:val="0"/>
          <w:numId w:val="6"/>
        </w:numPr>
        <w:tabs>
          <w:tab w:val="left" w:pos="1027"/>
        </w:tabs>
        <w:spacing w:before="41"/>
        <w:ind w:left="1027" w:hanging="360"/>
        <w:rPr>
          <w:sz w:val="24"/>
        </w:rPr>
      </w:pPr>
      <w:r>
        <w:rPr>
          <w:spacing w:val="-4"/>
          <w:sz w:val="24"/>
        </w:rPr>
        <w:t>Hindu</w:t>
      </w:r>
    </w:p>
    <w:p w14:paraId="51750A92" w14:textId="77777777" w:rsidR="00CB5E9F" w:rsidRDefault="00000000">
      <w:pPr>
        <w:pStyle w:val="ListParagraph"/>
        <w:numPr>
          <w:ilvl w:val="0"/>
          <w:numId w:val="6"/>
        </w:numPr>
        <w:tabs>
          <w:tab w:val="left" w:pos="1027"/>
        </w:tabs>
        <w:spacing w:before="2"/>
        <w:ind w:left="1027" w:hanging="360"/>
        <w:rPr>
          <w:sz w:val="24"/>
        </w:rPr>
      </w:pPr>
      <w:r>
        <w:rPr>
          <w:spacing w:val="-2"/>
          <w:sz w:val="24"/>
        </w:rPr>
        <w:t>Christian</w:t>
      </w:r>
    </w:p>
    <w:p w14:paraId="12236101" w14:textId="77777777" w:rsidR="00CB5E9F" w:rsidRDefault="00000000">
      <w:pPr>
        <w:pStyle w:val="ListParagraph"/>
        <w:numPr>
          <w:ilvl w:val="0"/>
          <w:numId w:val="6"/>
        </w:numPr>
        <w:tabs>
          <w:tab w:val="left" w:pos="1027"/>
        </w:tabs>
        <w:spacing w:before="2"/>
        <w:ind w:left="1027" w:hanging="360"/>
        <w:rPr>
          <w:sz w:val="24"/>
        </w:rPr>
      </w:pPr>
      <w:r>
        <w:rPr>
          <w:spacing w:val="-2"/>
          <w:sz w:val="24"/>
        </w:rPr>
        <w:t>Muslim</w:t>
      </w:r>
    </w:p>
    <w:p w14:paraId="724D1C28" w14:textId="77777777" w:rsidR="00CB5E9F" w:rsidRDefault="00000000">
      <w:pPr>
        <w:pStyle w:val="ListParagraph"/>
        <w:numPr>
          <w:ilvl w:val="0"/>
          <w:numId w:val="6"/>
        </w:numPr>
        <w:tabs>
          <w:tab w:val="left" w:pos="1027"/>
        </w:tabs>
        <w:spacing w:before="1"/>
        <w:ind w:left="1027" w:hanging="360"/>
        <w:rPr>
          <w:sz w:val="24"/>
        </w:rPr>
      </w:pPr>
      <w:r>
        <w:rPr>
          <w:spacing w:val="-4"/>
          <w:sz w:val="24"/>
        </w:rPr>
        <w:t>Sikh</w:t>
      </w:r>
    </w:p>
    <w:p w14:paraId="133E1E99" w14:textId="77777777" w:rsidR="00CB5E9F" w:rsidRDefault="00000000">
      <w:pPr>
        <w:pStyle w:val="ListParagraph"/>
        <w:numPr>
          <w:ilvl w:val="0"/>
          <w:numId w:val="6"/>
        </w:numPr>
        <w:tabs>
          <w:tab w:val="left" w:pos="1027"/>
        </w:tabs>
        <w:spacing w:before="6" w:line="294" w:lineRule="exact"/>
        <w:ind w:left="1027" w:hanging="360"/>
        <w:rPr>
          <w:sz w:val="24"/>
        </w:rPr>
      </w:pPr>
      <w:r>
        <w:rPr>
          <w:spacing w:val="-4"/>
          <w:sz w:val="24"/>
        </w:rPr>
        <w:t>Jain</w:t>
      </w:r>
    </w:p>
    <w:p w14:paraId="512894FE" w14:textId="77777777" w:rsidR="00CB5E9F" w:rsidRDefault="00000000">
      <w:pPr>
        <w:pStyle w:val="ListParagraph"/>
        <w:numPr>
          <w:ilvl w:val="0"/>
          <w:numId w:val="6"/>
        </w:numPr>
        <w:tabs>
          <w:tab w:val="left" w:pos="1027"/>
        </w:tabs>
        <w:spacing w:line="294" w:lineRule="exact"/>
        <w:ind w:left="1027" w:hanging="360"/>
        <w:rPr>
          <w:sz w:val="24"/>
        </w:rPr>
      </w:pPr>
      <w:r>
        <w:rPr>
          <w:spacing w:val="-2"/>
          <w:sz w:val="24"/>
        </w:rPr>
        <w:t>Other</w:t>
      </w:r>
    </w:p>
    <w:p w14:paraId="1CE8C412" w14:textId="77777777" w:rsidR="00CB5E9F" w:rsidRDefault="00000000">
      <w:pPr>
        <w:pStyle w:val="BodyText"/>
        <w:spacing w:before="256"/>
        <w:ind w:left="307"/>
      </w:pPr>
      <w:r>
        <w:t>Education</w:t>
      </w:r>
      <w:r>
        <w:rPr>
          <w:spacing w:val="-13"/>
        </w:rPr>
        <w:t xml:space="preserve"> </w:t>
      </w:r>
      <w:r>
        <w:rPr>
          <w:spacing w:val="-2"/>
        </w:rPr>
        <w:t>Level-</w:t>
      </w:r>
    </w:p>
    <w:p w14:paraId="28B69A51" w14:textId="77777777" w:rsidR="00CB5E9F" w:rsidRDefault="00000000">
      <w:pPr>
        <w:pStyle w:val="ListParagraph"/>
        <w:numPr>
          <w:ilvl w:val="0"/>
          <w:numId w:val="6"/>
        </w:numPr>
        <w:tabs>
          <w:tab w:val="left" w:pos="1027"/>
        </w:tabs>
        <w:spacing w:before="41"/>
        <w:ind w:left="1027" w:hanging="360"/>
        <w:rPr>
          <w:sz w:val="24"/>
        </w:rPr>
      </w:pPr>
      <w:r>
        <w:rPr>
          <w:sz w:val="24"/>
        </w:rPr>
        <w:t>Profession</w:t>
      </w:r>
      <w:r>
        <w:rPr>
          <w:spacing w:val="-13"/>
          <w:sz w:val="24"/>
        </w:rPr>
        <w:t xml:space="preserve"> </w:t>
      </w:r>
      <w:r>
        <w:rPr>
          <w:sz w:val="24"/>
        </w:rPr>
        <w:t>or</w:t>
      </w:r>
      <w:r>
        <w:rPr>
          <w:spacing w:val="7"/>
          <w:sz w:val="24"/>
        </w:rPr>
        <w:t xml:space="preserve"> </w:t>
      </w:r>
      <w:proofErr w:type="spellStart"/>
      <w:r>
        <w:rPr>
          <w:spacing w:val="-2"/>
          <w:sz w:val="24"/>
        </w:rPr>
        <w:t>honours</w:t>
      </w:r>
      <w:proofErr w:type="spellEnd"/>
    </w:p>
    <w:p w14:paraId="004ADC9D" w14:textId="77777777" w:rsidR="00CB5E9F" w:rsidRDefault="00000000">
      <w:pPr>
        <w:pStyle w:val="ListParagraph"/>
        <w:numPr>
          <w:ilvl w:val="0"/>
          <w:numId w:val="6"/>
        </w:numPr>
        <w:tabs>
          <w:tab w:val="left" w:pos="1027"/>
        </w:tabs>
        <w:spacing w:before="2"/>
        <w:ind w:left="1027" w:hanging="360"/>
        <w:rPr>
          <w:sz w:val="24"/>
        </w:rPr>
      </w:pPr>
      <w:r>
        <w:rPr>
          <w:spacing w:val="-2"/>
          <w:sz w:val="24"/>
        </w:rPr>
        <w:t>Graduate</w:t>
      </w:r>
    </w:p>
    <w:p w14:paraId="52FE1594" w14:textId="77777777" w:rsidR="00CB5E9F" w:rsidRDefault="00000000">
      <w:pPr>
        <w:pStyle w:val="ListParagraph"/>
        <w:numPr>
          <w:ilvl w:val="0"/>
          <w:numId w:val="6"/>
        </w:numPr>
        <w:tabs>
          <w:tab w:val="left" w:pos="1027"/>
        </w:tabs>
        <w:spacing w:before="6"/>
        <w:ind w:left="1027" w:hanging="360"/>
        <w:rPr>
          <w:sz w:val="24"/>
        </w:rPr>
      </w:pPr>
      <w:r>
        <w:rPr>
          <w:sz w:val="24"/>
        </w:rPr>
        <w:t>Intermediate</w:t>
      </w:r>
      <w:r>
        <w:rPr>
          <w:spacing w:val="1"/>
          <w:sz w:val="24"/>
        </w:rPr>
        <w:t xml:space="preserve"> </w:t>
      </w:r>
      <w:r>
        <w:rPr>
          <w:sz w:val="24"/>
        </w:rPr>
        <w:t>or</w:t>
      </w:r>
      <w:r>
        <w:rPr>
          <w:spacing w:val="-7"/>
          <w:sz w:val="24"/>
        </w:rPr>
        <w:t xml:space="preserve"> </w:t>
      </w:r>
      <w:r>
        <w:rPr>
          <w:spacing w:val="-2"/>
          <w:sz w:val="24"/>
        </w:rPr>
        <w:t>diploma</w:t>
      </w:r>
    </w:p>
    <w:p w14:paraId="788E9E7D" w14:textId="77777777" w:rsidR="00CB5E9F" w:rsidRDefault="00000000">
      <w:pPr>
        <w:pStyle w:val="ListParagraph"/>
        <w:numPr>
          <w:ilvl w:val="0"/>
          <w:numId w:val="6"/>
        </w:numPr>
        <w:tabs>
          <w:tab w:val="left" w:pos="1027"/>
        </w:tabs>
        <w:spacing w:before="2"/>
        <w:ind w:left="1027" w:hanging="360"/>
        <w:rPr>
          <w:sz w:val="24"/>
        </w:rPr>
      </w:pPr>
      <w:r>
        <w:rPr>
          <w:sz w:val="24"/>
        </w:rPr>
        <w:t>High</w:t>
      </w:r>
      <w:r>
        <w:rPr>
          <w:spacing w:val="-7"/>
          <w:sz w:val="24"/>
        </w:rPr>
        <w:t xml:space="preserve"> </w:t>
      </w:r>
      <w:r>
        <w:rPr>
          <w:sz w:val="24"/>
        </w:rPr>
        <w:t>school</w:t>
      </w:r>
      <w:r>
        <w:rPr>
          <w:spacing w:val="-15"/>
          <w:sz w:val="24"/>
        </w:rPr>
        <w:t xml:space="preserve"> </w:t>
      </w:r>
      <w:r>
        <w:rPr>
          <w:spacing w:val="-2"/>
          <w:sz w:val="24"/>
        </w:rPr>
        <w:t>certificate</w:t>
      </w:r>
    </w:p>
    <w:p w14:paraId="126313D4" w14:textId="77777777" w:rsidR="00CB5E9F" w:rsidRDefault="00000000">
      <w:pPr>
        <w:pStyle w:val="ListParagraph"/>
        <w:numPr>
          <w:ilvl w:val="0"/>
          <w:numId w:val="6"/>
        </w:numPr>
        <w:tabs>
          <w:tab w:val="left" w:pos="1027"/>
        </w:tabs>
        <w:spacing w:before="1" w:line="294" w:lineRule="exact"/>
        <w:ind w:left="1027" w:hanging="360"/>
        <w:rPr>
          <w:sz w:val="24"/>
        </w:rPr>
      </w:pPr>
      <w:r>
        <w:rPr>
          <w:sz w:val="24"/>
        </w:rPr>
        <w:t>Middle school</w:t>
      </w:r>
      <w:r>
        <w:rPr>
          <w:spacing w:val="-15"/>
          <w:sz w:val="24"/>
        </w:rPr>
        <w:t xml:space="preserve"> </w:t>
      </w:r>
      <w:r>
        <w:rPr>
          <w:spacing w:val="-2"/>
          <w:sz w:val="24"/>
        </w:rPr>
        <w:t>certificate</w:t>
      </w:r>
    </w:p>
    <w:p w14:paraId="7DFC6D93" w14:textId="77777777" w:rsidR="00CB5E9F" w:rsidRDefault="00000000">
      <w:pPr>
        <w:pStyle w:val="ListParagraph"/>
        <w:numPr>
          <w:ilvl w:val="0"/>
          <w:numId w:val="6"/>
        </w:numPr>
        <w:tabs>
          <w:tab w:val="left" w:pos="1027"/>
        </w:tabs>
        <w:spacing w:line="294" w:lineRule="exact"/>
        <w:ind w:left="1027" w:hanging="360"/>
        <w:rPr>
          <w:sz w:val="24"/>
        </w:rPr>
      </w:pPr>
      <w:r>
        <w:rPr>
          <w:sz w:val="24"/>
        </w:rPr>
        <w:t>Primary</w:t>
      </w:r>
      <w:r>
        <w:rPr>
          <w:spacing w:val="-7"/>
          <w:sz w:val="24"/>
        </w:rPr>
        <w:t xml:space="preserve"> </w:t>
      </w:r>
      <w:r>
        <w:rPr>
          <w:sz w:val="24"/>
        </w:rPr>
        <w:t>school</w:t>
      </w:r>
      <w:r>
        <w:rPr>
          <w:spacing w:val="-16"/>
          <w:sz w:val="24"/>
        </w:rPr>
        <w:t xml:space="preserve"> </w:t>
      </w:r>
      <w:r>
        <w:rPr>
          <w:spacing w:val="-2"/>
          <w:sz w:val="24"/>
        </w:rPr>
        <w:t>certificate</w:t>
      </w:r>
    </w:p>
    <w:p w14:paraId="58049E22" w14:textId="77777777" w:rsidR="00CB5E9F" w:rsidRDefault="00CB5E9F">
      <w:pPr>
        <w:pStyle w:val="ListParagraph"/>
        <w:spacing w:line="294" w:lineRule="exact"/>
        <w:rPr>
          <w:sz w:val="24"/>
        </w:rPr>
        <w:sectPr w:rsidR="00CB5E9F">
          <w:pgSz w:w="11910" w:h="16840"/>
          <w:pgMar w:top="1640" w:right="141" w:bottom="1980" w:left="1133" w:header="0" w:footer="1180" w:gutter="0"/>
          <w:cols w:space="720"/>
        </w:sectPr>
      </w:pPr>
    </w:p>
    <w:p w14:paraId="44335040" w14:textId="77777777" w:rsidR="00CB5E9F" w:rsidRDefault="00000000">
      <w:pPr>
        <w:pStyle w:val="BodyText"/>
        <w:spacing w:before="71"/>
        <w:ind w:left="307"/>
      </w:pPr>
      <w:r>
        <w:rPr>
          <w:spacing w:val="-2"/>
        </w:rPr>
        <w:lastRenderedPageBreak/>
        <w:t>Occupation-</w:t>
      </w:r>
    </w:p>
    <w:p w14:paraId="7F9A6F2D" w14:textId="77777777" w:rsidR="00CB5E9F" w:rsidRDefault="00000000">
      <w:pPr>
        <w:pStyle w:val="ListParagraph"/>
        <w:numPr>
          <w:ilvl w:val="0"/>
          <w:numId w:val="6"/>
        </w:numPr>
        <w:tabs>
          <w:tab w:val="left" w:pos="1027"/>
        </w:tabs>
        <w:spacing w:before="41"/>
        <w:ind w:left="1027" w:hanging="360"/>
        <w:rPr>
          <w:sz w:val="24"/>
        </w:rPr>
      </w:pPr>
      <w:r>
        <w:rPr>
          <w:sz w:val="24"/>
        </w:rPr>
        <w:t>Legislators,</w:t>
      </w:r>
      <w:r>
        <w:rPr>
          <w:spacing w:val="-15"/>
          <w:sz w:val="24"/>
        </w:rPr>
        <w:t xml:space="preserve"> </w:t>
      </w:r>
      <w:r>
        <w:rPr>
          <w:sz w:val="24"/>
        </w:rPr>
        <w:t>senior</w:t>
      </w:r>
      <w:r>
        <w:rPr>
          <w:spacing w:val="-15"/>
          <w:sz w:val="24"/>
        </w:rPr>
        <w:t xml:space="preserve"> </w:t>
      </w:r>
      <w:r>
        <w:rPr>
          <w:sz w:val="24"/>
        </w:rPr>
        <w:t>officials</w:t>
      </w:r>
      <w:r>
        <w:rPr>
          <w:spacing w:val="-15"/>
          <w:sz w:val="24"/>
        </w:rPr>
        <w:t xml:space="preserve"> </w:t>
      </w:r>
      <w:r>
        <w:rPr>
          <w:sz w:val="24"/>
        </w:rPr>
        <w:t>and</w:t>
      </w:r>
      <w:r>
        <w:rPr>
          <w:spacing w:val="-7"/>
          <w:sz w:val="24"/>
        </w:rPr>
        <w:t xml:space="preserve"> </w:t>
      </w:r>
      <w:r>
        <w:rPr>
          <w:spacing w:val="-2"/>
          <w:sz w:val="24"/>
        </w:rPr>
        <w:t>managers</w:t>
      </w:r>
    </w:p>
    <w:p w14:paraId="62A81FEF" w14:textId="77777777" w:rsidR="00CB5E9F" w:rsidRDefault="00000000">
      <w:pPr>
        <w:pStyle w:val="ListParagraph"/>
        <w:numPr>
          <w:ilvl w:val="0"/>
          <w:numId w:val="6"/>
        </w:numPr>
        <w:tabs>
          <w:tab w:val="left" w:pos="1027"/>
        </w:tabs>
        <w:spacing w:before="2"/>
        <w:ind w:left="1027" w:hanging="360"/>
        <w:rPr>
          <w:sz w:val="24"/>
        </w:rPr>
      </w:pPr>
      <w:r>
        <w:rPr>
          <w:spacing w:val="-2"/>
          <w:sz w:val="24"/>
        </w:rPr>
        <w:t>Professionals</w:t>
      </w:r>
    </w:p>
    <w:p w14:paraId="66DE0723" w14:textId="77777777" w:rsidR="00CB5E9F" w:rsidRDefault="00000000">
      <w:pPr>
        <w:pStyle w:val="ListParagraph"/>
        <w:numPr>
          <w:ilvl w:val="0"/>
          <w:numId w:val="6"/>
        </w:numPr>
        <w:tabs>
          <w:tab w:val="left" w:pos="1027"/>
        </w:tabs>
        <w:spacing w:before="2"/>
        <w:ind w:left="1027" w:hanging="360"/>
        <w:rPr>
          <w:sz w:val="24"/>
        </w:rPr>
      </w:pPr>
      <w:r>
        <w:rPr>
          <w:sz w:val="24"/>
        </w:rPr>
        <w:t>Technicians</w:t>
      </w:r>
      <w:r>
        <w:rPr>
          <w:spacing w:val="-15"/>
          <w:sz w:val="24"/>
        </w:rPr>
        <w:t xml:space="preserve"> </w:t>
      </w:r>
      <w:r>
        <w:rPr>
          <w:sz w:val="24"/>
        </w:rPr>
        <w:t>and</w:t>
      </w:r>
      <w:r>
        <w:rPr>
          <w:spacing w:val="-9"/>
          <w:sz w:val="24"/>
        </w:rPr>
        <w:t xml:space="preserve"> </w:t>
      </w:r>
      <w:r>
        <w:rPr>
          <w:sz w:val="24"/>
        </w:rPr>
        <w:t>associate</w:t>
      </w:r>
      <w:r>
        <w:rPr>
          <w:spacing w:val="-11"/>
          <w:sz w:val="24"/>
        </w:rPr>
        <w:t xml:space="preserve"> </w:t>
      </w:r>
      <w:r>
        <w:rPr>
          <w:spacing w:val="-2"/>
          <w:sz w:val="24"/>
        </w:rPr>
        <w:t>professionals</w:t>
      </w:r>
    </w:p>
    <w:p w14:paraId="6EC4B875" w14:textId="77777777" w:rsidR="00CB5E9F" w:rsidRDefault="00000000">
      <w:pPr>
        <w:pStyle w:val="ListParagraph"/>
        <w:numPr>
          <w:ilvl w:val="0"/>
          <w:numId w:val="6"/>
        </w:numPr>
        <w:tabs>
          <w:tab w:val="left" w:pos="1027"/>
        </w:tabs>
        <w:spacing w:before="1" w:line="294" w:lineRule="exact"/>
        <w:ind w:left="1027" w:hanging="360"/>
        <w:rPr>
          <w:sz w:val="24"/>
        </w:rPr>
      </w:pPr>
      <w:r>
        <w:rPr>
          <w:spacing w:val="-2"/>
          <w:sz w:val="24"/>
        </w:rPr>
        <w:t>Clerks</w:t>
      </w:r>
    </w:p>
    <w:p w14:paraId="0BE54C2E" w14:textId="77777777" w:rsidR="00CB5E9F" w:rsidRDefault="00000000">
      <w:pPr>
        <w:pStyle w:val="ListParagraph"/>
        <w:numPr>
          <w:ilvl w:val="0"/>
          <w:numId w:val="6"/>
        </w:numPr>
        <w:tabs>
          <w:tab w:val="left" w:pos="1027"/>
        </w:tabs>
        <w:spacing w:line="294" w:lineRule="exact"/>
        <w:ind w:left="1027" w:hanging="360"/>
        <w:rPr>
          <w:sz w:val="24"/>
        </w:rPr>
      </w:pPr>
      <w:r>
        <w:rPr>
          <w:sz w:val="24"/>
        </w:rPr>
        <w:t>Skilled</w:t>
      </w:r>
      <w:r>
        <w:rPr>
          <w:spacing w:val="-14"/>
          <w:sz w:val="24"/>
        </w:rPr>
        <w:t xml:space="preserve"> </w:t>
      </w:r>
      <w:r>
        <w:rPr>
          <w:sz w:val="24"/>
        </w:rPr>
        <w:t>workers</w:t>
      </w:r>
      <w:r>
        <w:rPr>
          <w:spacing w:val="-15"/>
          <w:sz w:val="24"/>
        </w:rPr>
        <w:t xml:space="preserve"> </w:t>
      </w:r>
      <w:r>
        <w:rPr>
          <w:sz w:val="24"/>
        </w:rPr>
        <w:t>and</w:t>
      </w:r>
      <w:r>
        <w:rPr>
          <w:spacing w:val="-9"/>
          <w:sz w:val="24"/>
        </w:rPr>
        <w:t xml:space="preserve"> </w:t>
      </w:r>
      <w:r>
        <w:rPr>
          <w:sz w:val="24"/>
        </w:rPr>
        <w:t>shop</w:t>
      </w:r>
      <w:r>
        <w:rPr>
          <w:spacing w:val="-9"/>
          <w:sz w:val="24"/>
        </w:rPr>
        <w:t xml:space="preserve"> </w:t>
      </w:r>
      <w:r>
        <w:rPr>
          <w:sz w:val="24"/>
        </w:rPr>
        <w:t>and market</w:t>
      </w:r>
      <w:r>
        <w:rPr>
          <w:spacing w:val="5"/>
          <w:sz w:val="24"/>
        </w:rPr>
        <w:t xml:space="preserve"> </w:t>
      </w:r>
      <w:r>
        <w:rPr>
          <w:sz w:val="24"/>
        </w:rPr>
        <w:t>sales</w:t>
      </w:r>
      <w:r>
        <w:rPr>
          <w:spacing w:val="-15"/>
          <w:sz w:val="24"/>
        </w:rPr>
        <w:t xml:space="preserve"> </w:t>
      </w:r>
      <w:r>
        <w:rPr>
          <w:spacing w:val="-2"/>
          <w:sz w:val="24"/>
        </w:rPr>
        <w:t>workers</w:t>
      </w:r>
    </w:p>
    <w:p w14:paraId="76A834EF" w14:textId="77777777" w:rsidR="00CB5E9F" w:rsidRDefault="00000000">
      <w:pPr>
        <w:pStyle w:val="ListParagraph"/>
        <w:numPr>
          <w:ilvl w:val="0"/>
          <w:numId w:val="6"/>
        </w:numPr>
        <w:tabs>
          <w:tab w:val="left" w:pos="1027"/>
        </w:tabs>
        <w:spacing w:before="2"/>
        <w:ind w:left="1027" w:hanging="360"/>
        <w:rPr>
          <w:sz w:val="24"/>
        </w:rPr>
      </w:pPr>
      <w:r>
        <w:rPr>
          <w:spacing w:val="-2"/>
          <w:sz w:val="24"/>
        </w:rPr>
        <w:t>Unemployed</w:t>
      </w:r>
    </w:p>
    <w:p w14:paraId="2E03A5D1" w14:textId="77777777" w:rsidR="00CB5E9F" w:rsidRDefault="00000000">
      <w:pPr>
        <w:pStyle w:val="BodyText"/>
        <w:spacing w:before="256"/>
        <w:ind w:left="307"/>
      </w:pPr>
      <w:r>
        <w:t>Monthly</w:t>
      </w:r>
      <w:r>
        <w:rPr>
          <w:spacing w:val="-13"/>
        </w:rPr>
        <w:t xml:space="preserve"> </w:t>
      </w:r>
      <w:r>
        <w:t>Family</w:t>
      </w:r>
      <w:r>
        <w:rPr>
          <w:spacing w:val="-16"/>
        </w:rPr>
        <w:t xml:space="preserve"> </w:t>
      </w:r>
      <w:r>
        <w:t>Income Level</w:t>
      </w:r>
      <w:r>
        <w:rPr>
          <w:spacing w:val="-16"/>
        </w:rPr>
        <w:t xml:space="preserve"> </w:t>
      </w:r>
      <w:r>
        <w:rPr>
          <w:spacing w:val="-4"/>
        </w:rPr>
        <w:t>(Rs.)</w:t>
      </w:r>
    </w:p>
    <w:p w14:paraId="5CFD1977" w14:textId="77777777" w:rsidR="00CB5E9F" w:rsidRDefault="00000000">
      <w:pPr>
        <w:pStyle w:val="ListParagraph"/>
        <w:numPr>
          <w:ilvl w:val="0"/>
          <w:numId w:val="6"/>
        </w:numPr>
        <w:tabs>
          <w:tab w:val="left" w:pos="1027"/>
        </w:tabs>
        <w:spacing w:before="45"/>
        <w:ind w:left="1027" w:hanging="360"/>
        <w:rPr>
          <w:sz w:val="24"/>
        </w:rPr>
      </w:pPr>
      <w:r>
        <w:rPr>
          <w:spacing w:val="-2"/>
          <w:sz w:val="24"/>
        </w:rPr>
        <w:t>&lt;=10,702</w:t>
      </w:r>
    </w:p>
    <w:p w14:paraId="74C6E290" w14:textId="77777777" w:rsidR="00CB5E9F" w:rsidRDefault="00000000">
      <w:pPr>
        <w:pStyle w:val="ListParagraph"/>
        <w:numPr>
          <w:ilvl w:val="0"/>
          <w:numId w:val="6"/>
        </w:numPr>
        <w:tabs>
          <w:tab w:val="left" w:pos="1027"/>
        </w:tabs>
        <w:spacing w:before="2"/>
        <w:ind w:left="1027" w:hanging="360"/>
        <w:rPr>
          <w:sz w:val="24"/>
        </w:rPr>
      </w:pPr>
      <w:r>
        <w:rPr>
          <w:sz w:val="24"/>
        </w:rPr>
        <w:t>10,703-</w:t>
      </w:r>
      <w:r>
        <w:rPr>
          <w:spacing w:val="-2"/>
          <w:sz w:val="24"/>
        </w:rPr>
        <w:t>31,977</w:t>
      </w:r>
    </w:p>
    <w:p w14:paraId="0CEEA394" w14:textId="77777777" w:rsidR="00CB5E9F" w:rsidRDefault="00000000">
      <w:pPr>
        <w:pStyle w:val="ListParagraph"/>
        <w:numPr>
          <w:ilvl w:val="0"/>
          <w:numId w:val="6"/>
        </w:numPr>
        <w:tabs>
          <w:tab w:val="left" w:pos="1027"/>
        </w:tabs>
        <w:spacing w:before="1" w:line="294" w:lineRule="exact"/>
        <w:ind w:left="1027" w:hanging="360"/>
        <w:rPr>
          <w:sz w:val="24"/>
        </w:rPr>
      </w:pPr>
      <w:r>
        <w:rPr>
          <w:sz w:val="24"/>
        </w:rPr>
        <w:t>31,978-</w:t>
      </w:r>
      <w:r>
        <w:rPr>
          <w:spacing w:val="6"/>
          <w:sz w:val="24"/>
        </w:rPr>
        <w:t xml:space="preserve"> </w:t>
      </w:r>
      <w:r>
        <w:rPr>
          <w:spacing w:val="-2"/>
          <w:sz w:val="24"/>
        </w:rPr>
        <w:t>53,360</w:t>
      </w:r>
    </w:p>
    <w:p w14:paraId="3A062295" w14:textId="77777777" w:rsidR="00CB5E9F" w:rsidRDefault="00000000">
      <w:pPr>
        <w:pStyle w:val="ListParagraph"/>
        <w:numPr>
          <w:ilvl w:val="0"/>
          <w:numId w:val="6"/>
        </w:numPr>
        <w:tabs>
          <w:tab w:val="left" w:pos="1027"/>
        </w:tabs>
        <w:spacing w:line="294" w:lineRule="exact"/>
        <w:ind w:left="1027" w:hanging="360"/>
        <w:rPr>
          <w:sz w:val="24"/>
        </w:rPr>
      </w:pPr>
      <w:r>
        <w:rPr>
          <w:sz w:val="24"/>
        </w:rPr>
        <w:t>53,361-</w:t>
      </w:r>
      <w:r>
        <w:rPr>
          <w:spacing w:val="-2"/>
          <w:sz w:val="24"/>
        </w:rPr>
        <w:t>80,109</w:t>
      </w:r>
    </w:p>
    <w:p w14:paraId="1869825A" w14:textId="77777777" w:rsidR="00CB5E9F" w:rsidRDefault="00000000">
      <w:pPr>
        <w:pStyle w:val="ListParagraph"/>
        <w:numPr>
          <w:ilvl w:val="0"/>
          <w:numId w:val="6"/>
        </w:numPr>
        <w:tabs>
          <w:tab w:val="left" w:pos="1027"/>
        </w:tabs>
        <w:spacing w:before="2"/>
        <w:ind w:left="1027" w:hanging="360"/>
        <w:rPr>
          <w:sz w:val="24"/>
        </w:rPr>
      </w:pPr>
      <w:r>
        <w:rPr>
          <w:spacing w:val="-2"/>
          <w:sz w:val="24"/>
        </w:rPr>
        <w:t>80,110-1,06,849</w:t>
      </w:r>
    </w:p>
    <w:p w14:paraId="22BA7078" w14:textId="77777777" w:rsidR="00CB5E9F" w:rsidRDefault="00000000">
      <w:pPr>
        <w:pStyle w:val="ListParagraph"/>
        <w:numPr>
          <w:ilvl w:val="0"/>
          <w:numId w:val="6"/>
        </w:numPr>
        <w:tabs>
          <w:tab w:val="left" w:pos="1027"/>
        </w:tabs>
        <w:spacing w:before="7"/>
        <w:ind w:left="1027" w:hanging="360"/>
        <w:rPr>
          <w:sz w:val="24"/>
        </w:rPr>
      </w:pPr>
      <w:r>
        <w:rPr>
          <w:sz w:val="24"/>
        </w:rPr>
        <w:t>1,06,850-</w:t>
      </w:r>
      <w:r>
        <w:rPr>
          <w:spacing w:val="-2"/>
          <w:sz w:val="24"/>
        </w:rPr>
        <w:t>2,13,813</w:t>
      </w:r>
    </w:p>
    <w:p w14:paraId="657960CA" w14:textId="77777777" w:rsidR="00CB5E9F" w:rsidRDefault="00000000">
      <w:pPr>
        <w:pStyle w:val="ListParagraph"/>
        <w:numPr>
          <w:ilvl w:val="0"/>
          <w:numId w:val="6"/>
        </w:numPr>
        <w:tabs>
          <w:tab w:val="left" w:pos="1027"/>
        </w:tabs>
        <w:spacing w:before="78"/>
        <w:ind w:left="1027" w:hanging="360"/>
        <w:rPr>
          <w:sz w:val="24"/>
        </w:rPr>
      </w:pPr>
      <w:r>
        <w:rPr>
          <w:spacing w:val="-2"/>
          <w:sz w:val="24"/>
        </w:rPr>
        <w:t>&gt;=2,13,814</w:t>
      </w:r>
    </w:p>
    <w:p w14:paraId="7C83243C" w14:textId="77777777" w:rsidR="00CB5E9F" w:rsidRDefault="00000000">
      <w:pPr>
        <w:pStyle w:val="BodyText"/>
        <w:spacing w:before="251"/>
        <w:ind w:left="307"/>
      </w:pPr>
      <w:r>
        <w:rPr>
          <w:spacing w:val="-2"/>
          <w:u w:val="single"/>
        </w:rPr>
        <w:t>Social</w:t>
      </w:r>
      <w:r>
        <w:rPr>
          <w:spacing w:val="-11"/>
          <w:u w:val="single"/>
        </w:rPr>
        <w:t xml:space="preserve"> </w:t>
      </w:r>
      <w:r>
        <w:rPr>
          <w:spacing w:val="-2"/>
          <w:u w:val="single"/>
        </w:rPr>
        <w:t>Media</w:t>
      </w:r>
      <w:r>
        <w:rPr>
          <w:spacing w:val="-1"/>
          <w:u w:val="single"/>
        </w:rPr>
        <w:t xml:space="preserve"> </w:t>
      </w:r>
      <w:r>
        <w:rPr>
          <w:spacing w:val="-4"/>
          <w:u w:val="single"/>
        </w:rPr>
        <w:t>Usage</w:t>
      </w:r>
    </w:p>
    <w:p w14:paraId="4E11FF7E" w14:textId="77777777" w:rsidR="00CB5E9F" w:rsidRDefault="00000000">
      <w:pPr>
        <w:pStyle w:val="BodyText"/>
        <w:spacing w:before="46"/>
        <w:ind w:left="307"/>
      </w:pPr>
      <w:r>
        <w:t>Answer</w:t>
      </w:r>
      <w:r>
        <w:rPr>
          <w:spacing w:val="-10"/>
        </w:rPr>
        <w:t xml:space="preserve"> </w:t>
      </w:r>
      <w:r>
        <w:t>the</w:t>
      </w:r>
      <w:r>
        <w:rPr>
          <w:spacing w:val="-2"/>
        </w:rPr>
        <w:t xml:space="preserve"> </w:t>
      </w:r>
      <w:r>
        <w:t>following</w:t>
      </w:r>
      <w:r>
        <w:rPr>
          <w:spacing w:val="1"/>
        </w:rPr>
        <w:t xml:space="preserve"> </w:t>
      </w:r>
      <w:r>
        <w:t>questions</w:t>
      </w:r>
      <w:r>
        <w:rPr>
          <w:spacing w:val="-7"/>
        </w:rPr>
        <w:t xml:space="preserve"> </w:t>
      </w:r>
      <w:r>
        <w:t>with</w:t>
      </w:r>
      <w:r>
        <w:rPr>
          <w:spacing w:val="-14"/>
        </w:rPr>
        <w:t xml:space="preserve"> </w:t>
      </w:r>
      <w:r>
        <w:t>respect</w:t>
      </w:r>
      <w:r>
        <w:rPr>
          <w:spacing w:val="3"/>
        </w:rPr>
        <w:t xml:space="preserve"> </w:t>
      </w:r>
      <w:r>
        <w:t>to</w:t>
      </w:r>
      <w:r>
        <w:rPr>
          <w:spacing w:val="5"/>
        </w:rPr>
        <w:t xml:space="preserve"> </w:t>
      </w:r>
      <w:r>
        <w:t>use</w:t>
      </w:r>
      <w:r>
        <w:rPr>
          <w:spacing w:val="-18"/>
        </w:rPr>
        <w:t xml:space="preserve"> </w:t>
      </w:r>
      <w:r>
        <w:t>of</w:t>
      </w:r>
      <w:r>
        <w:rPr>
          <w:spacing w:val="-20"/>
        </w:rPr>
        <w:t xml:space="preserve"> </w:t>
      </w:r>
      <w:r>
        <w:t>social</w:t>
      </w:r>
      <w:r>
        <w:rPr>
          <w:spacing w:val="-9"/>
        </w:rPr>
        <w:t xml:space="preserve"> </w:t>
      </w:r>
      <w:r>
        <w:t>media</w:t>
      </w:r>
      <w:r>
        <w:rPr>
          <w:spacing w:val="14"/>
        </w:rPr>
        <w:t xml:space="preserve"> </w:t>
      </w:r>
      <w:r>
        <w:t>in</w:t>
      </w:r>
      <w:r>
        <w:rPr>
          <w:spacing w:val="-15"/>
        </w:rPr>
        <w:t xml:space="preserve"> </w:t>
      </w:r>
      <w:r>
        <w:t>the</w:t>
      </w:r>
      <w:r>
        <w:rPr>
          <w:spacing w:val="-1"/>
        </w:rPr>
        <w:t xml:space="preserve"> </w:t>
      </w:r>
      <w:r>
        <w:t>past</w:t>
      </w:r>
      <w:r>
        <w:rPr>
          <w:spacing w:val="8"/>
        </w:rPr>
        <w:t xml:space="preserve"> </w:t>
      </w:r>
      <w:r>
        <w:t>4</w:t>
      </w:r>
      <w:r>
        <w:rPr>
          <w:spacing w:val="-10"/>
        </w:rPr>
        <w:t xml:space="preserve"> </w:t>
      </w:r>
      <w:r>
        <w:rPr>
          <w:spacing w:val="-2"/>
        </w:rPr>
        <w:t>weeks.</w:t>
      </w:r>
    </w:p>
    <w:p w14:paraId="23835B9E" w14:textId="77777777" w:rsidR="00CB5E9F" w:rsidRDefault="00000000">
      <w:pPr>
        <w:pStyle w:val="ListParagraph"/>
        <w:numPr>
          <w:ilvl w:val="0"/>
          <w:numId w:val="5"/>
        </w:numPr>
        <w:tabs>
          <w:tab w:val="left" w:pos="1027"/>
        </w:tabs>
        <w:spacing w:before="46"/>
        <w:ind w:left="1027" w:hanging="360"/>
        <w:jc w:val="left"/>
        <w:rPr>
          <w:sz w:val="24"/>
        </w:rPr>
      </w:pPr>
      <w:r>
        <w:rPr>
          <w:sz w:val="24"/>
        </w:rPr>
        <w:t>How</w:t>
      </w:r>
      <w:r>
        <w:rPr>
          <w:spacing w:val="-14"/>
          <w:sz w:val="24"/>
        </w:rPr>
        <w:t xml:space="preserve"> </w:t>
      </w:r>
      <w:r>
        <w:rPr>
          <w:sz w:val="24"/>
        </w:rPr>
        <w:t>many</w:t>
      </w:r>
      <w:r>
        <w:rPr>
          <w:spacing w:val="-10"/>
          <w:sz w:val="24"/>
        </w:rPr>
        <w:t xml:space="preserve"> </w:t>
      </w:r>
      <w:r>
        <w:rPr>
          <w:sz w:val="24"/>
        </w:rPr>
        <w:t>hours</w:t>
      </w:r>
      <w:r>
        <w:rPr>
          <w:spacing w:val="-7"/>
          <w:sz w:val="24"/>
        </w:rPr>
        <w:t xml:space="preserve"> </w:t>
      </w:r>
      <w:r>
        <w:rPr>
          <w:sz w:val="24"/>
        </w:rPr>
        <w:t>per</w:t>
      </w:r>
      <w:r>
        <w:rPr>
          <w:spacing w:val="1"/>
          <w:sz w:val="24"/>
        </w:rPr>
        <w:t xml:space="preserve"> </w:t>
      </w:r>
      <w:r>
        <w:rPr>
          <w:sz w:val="24"/>
        </w:rPr>
        <w:t>day</w:t>
      </w:r>
      <w:r>
        <w:rPr>
          <w:spacing w:val="-27"/>
          <w:sz w:val="24"/>
        </w:rPr>
        <w:t xml:space="preserve"> </w:t>
      </w:r>
      <w:r>
        <w:rPr>
          <w:sz w:val="24"/>
        </w:rPr>
        <w:t>do</w:t>
      </w:r>
      <w:r>
        <w:rPr>
          <w:spacing w:val="9"/>
          <w:sz w:val="24"/>
        </w:rPr>
        <w:t xml:space="preserve"> </w:t>
      </w:r>
      <w:r>
        <w:rPr>
          <w:sz w:val="24"/>
        </w:rPr>
        <w:t>you spend</w:t>
      </w:r>
      <w:r>
        <w:rPr>
          <w:spacing w:val="-1"/>
          <w:sz w:val="24"/>
        </w:rPr>
        <w:t xml:space="preserve"> </w:t>
      </w:r>
      <w:r>
        <w:rPr>
          <w:sz w:val="24"/>
        </w:rPr>
        <w:t>social</w:t>
      </w:r>
      <w:r>
        <w:rPr>
          <w:spacing w:val="-4"/>
          <w:sz w:val="24"/>
        </w:rPr>
        <w:t xml:space="preserve"> </w:t>
      </w:r>
      <w:r>
        <w:rPr>
          <w:sz w:val="24"/>
        </w:rPr>
        <w:t xml:space="preserve">media </w:t>
      </w:r>
      <w:r>
        <w:rPr>
          <w:spacing w:val="-2"/>
          <w:sz w:val="24"/>
        </w:rPr>
        <w:t>platforms?</w:t>
      </w:r>
    </w:p>
    <w:p w14:paraId="015E83E2" w14:textId="77777777" w:rsidR="00CB5E9F" w:rsidRDefault="00000000">
      <w:pPr>
        <w:pStyle w:val="ListParagraph"/>
        <w:numPr>
          <w:ilvl w:val="1"/>
          <w:numId w:val="5"/>
        </w:numPr>
        <w:tabs>
          <w:tab w:val="left" w:pos="1810"/>
        </w:tabs>
        <w:spacing w:before="36"/>
        <w:ind w:hanging="355"/>
        <w:rPr>
          <w:sz w:val="24"/>
        </w:rPr>
      </w:pPr>
      <w:r>
        <w:rPr>
          <w:color w:val="1F1F1F"/>
          <w:sz w:val="24"/>
        </w:rPr>
        <w:t>&lt;1</w:t>
      </w:r>
      <w:r>
        <w:rPr>
          <w:color w:val="1F1F1F"/>
          <w:spacing w:val="-1"/>
          <w:sz w:val="24"/>
        </w:rPr>
        <w:t xml:space="preserve"> </w:t>
      </w:r>
      <w:r>
        <w:rPr>
          <w:color w:val="1F1F1F"/>
          <w:spacing w:val="-4"/>
          <w:sz w:val="24"/>
        </w:rPr>
        <w:t>hour</w:t>
      </w:r>
    </w:p>
    <w:p w14:paraId="21F63385" w14:textId="77777777" w:rsidR="00CB5E9F" w:rsidRDefault="00000000">
      <w:pPr>
        <w:pStyle w:val="ListParagraph"/>
        <w:numPr>
          <w:ilvl w:val="1"/>
          <w:numId w:val="5"/>
        </w:numPr>
        <w:tabs>
          <w:tab w:val="left" w:pos="1810"/>
        </w:tabs>
        <w:spacing w:before="1"/>
        <w:ind w:hanging="355"/>
        <w:rPr>
          <w:sz w:val="24"/>
        </w:rPr>
      </w:pPr>
      <w:r>
        <w:rPr>
          <w:color w:val="1F1F1F"/>
          <w:sz w:val="24"/>
        </w:rPr>
        <w:t xml:space="preserve">1–3 </w:t>
      </w:r>
      <w:r>
        <w:rPr>
          <w:color w:val="1F1F1F"/>
          <w:spacing w:val="-2"/>
          <w:sz w:val="24"/>
        </w:rPr>
        <w:t>hours</w:t>
      </w:r>
    </w:p>
    <w:p w14:paraId="7D23348E" w14:textId="77777777" w:rsidR="00CB5E9F" w:rsidRDefault="00000000">
      <w:pPr>
        <w:pStyle w:val="ListParagraph"/>
        <w:numPr>
          <w:ilvl w:val="1"/>
          <w:numId w:val="5"/>
        </w:numPr>
        <w:tabs>
          <w:tab w:val="left" w:pos="1810"/>
        </w:tabs>
        <w:spacing w:before="2"/>
        <w:ind w:hanging="355"/>
        <w:rPr>
          <w:sz w:val="24"/>
        </w:rPr>
      </w:pPr>
      <w:r>
        <w:rPr>
          <w:color w:val="1F1F1F"/>
          <w:sz w:val="24"/>
        </w:rPr>
        <w:t xml:space="preserve">3–5 </w:t>
      </w:r>
      <w:r>
        <w:rPr>
          <w:color w:val="1F1F1F"/>
          <w:spacing w:val="-2"/>
          <w:sz w:val="24"/>
        </w:rPr>
        <w:t>hours</w:t>
      </w:r>
    </w:p>
    <w:p w14:paraId="4AA41C9D" w14:textId="77777777" w:rsidR="00CB5E9F" w:rsidRDefault="00000000">
      <w:pPr>
        <w:pStyle w:val="ListParagraph"/>
        <w:numPr>
          <w:ilvl w:val="1"/>
          <w:numId w:val="5"/>
        </w:numPr>
        <w:tabs>
          <w:tab w:val="left" w:pos="1810"/>
        </w:tabs>
        <w:spacing w:before="1"/>
        <w:ind w:hanging="355"/>
        <w:rPr>
          <w:sz w:val="24"/>
        </w:rPr>
      </w:pPr>
      <w:r>
        <w:rPr>
          <w:color w:val="1F1F1F"/>
          <w:sz w:val="24"/>
        </w:rPr>
        <w:t>&gt;5</w:t>
      </w:r>
      <w:r>
        <w:rPr>
          <w:color w:val="1F1F1F"/>
          <w:spacing w:val="-1"/>
          <w:sz w:val="24"/>
        </w:rPr>
        <w:t xml:space="preserve"> </w:t>
      </w:r>
      <w:r>
        <w:rPr>
          <w:color w:val="1F1F1F"/>
          <w:spacing w:val="-2"/>
          <w:sz w:val="24"/>
        </w:rPr>
        <w:t>hours</w:t>
      </w:r>
    </w:p>
    <w:p w14:paraId="14EAA035" w14:textId="77777777" w:rsidR="00CB5E9F" w:rsidRDefault="00CB5E9F">
      <w:pPr>
        <w:pStyle w:val="BodyText"/>
        <w:spacing w:before="225"/>
      </w:pPr>
    </w:p>
    <w:p w14:paraId="0810DDAF" w14:textId="77777777" w:rsidR="00CB5E9F" w:rsidRDefault="00000000">
      <w:pPr>
        <w:pStyle w:val="ListParagraph"/>
        <w:numPr>
          <w:ilvl w:val="0"/>
          <w:numId w:val="5"/>
        </w:numPr>
        <w:tabs>
          <w:tab w:val="left" w:pos="1392"/>
        </w:tabs>
        <w:ind w:left="1392" w:hanging="720"/>
        <w:jc w:val="left"/>
        <w:rPr>
          <w:color w:val="1F1F1F"/>
          <w:sz w:val="24"/>
        </w:rPr>
      </w:pPr>
      <w:r>
        <w:rPr>
          <w:color w:val="1F1F1F"/>
          <w:sz w:val="24"/>
        </w:rPr>
        <w:t>Which</w:t>
      </w:r>
      <w:r>
        <w:rPr>
          <w:color w:val="1F1F1F"/>
          <w:spacing w:val="-23"/>
          <w:sz w:val="24"/>
        </w:rPr>
        <w:t xml:space="preserve"> </w:t>
      </w:r>
      <w:r>
        <w:rPr>
          <w:color w:val="1F1F1F"/>
          <w:sz w:val="24"/>
        </w:rPr>
        <w:t>platforms</w:t>
      </w:r>
      <w:r>
        <w:rPr>
          <w:color w:val="1F1F1F"/>
          <w:spacing w:val="-15"/>
          <w:sz w:val="24"/>
        </w:rPr>
        <w:t xml:space="preserve"> </w:t>
      </w:r>
      <w:r>
        <w:rPr>
          <w:color w:val="1F1F1F"/>
          <w:sz w:val="24"/>
        </w:rPr>
        <w:t>do</w:t>
      </w:r>
      <w:r>
        <w:rPr>
          <w:color w:val="1F1F1F"/>
          <w:spacing w:val="6"/>
          <w:sz w:val="24"/>
        </w:rPr>
        <w:t xml:space="preserve"> </w:t>
      </w:r>
      <w:r>
        <w:rPr>
          <w:color w:val="1F1F1F"/>
          <w:sz w:val="24"/>
        </w:rPr>
        <w:t>you</w:t>
      </w:r>
      <w:r>
        <w:rPr>
          <w:color w:val="1F1F1F"/>
          <w:spacing w:val="-7"/>
          <w:sz w:val="24"/>
        </w:rPr>
        <w:t xml:space="preserve"> </w:t>
      </w:r>
      <w:r>
        <w:rPr>
          <w:color w:val="1F1F1F"/>
          <w:sz w:val="24"/>
        </w:rPr>
        <w:t>use</w:t>
      </w:r>
      <w:r>
        <w:rPr>
          <w:color w:val="1F1F1F"/>
          <w:spacing w:val="-4"/>
          <w:sz w:val="24"/>
        </w:rPr>
        <w:t xml:space="preserve"> </w:t>
      </w:r>
      <w:r>
        <w:rPr>
          <w:color w:val="1F1F1F"/>
          <w:sz w:val="24"/>
        </w:rPr>
        <w:t>most</w:t>
      </w:r>
      <w:r>
        <w:rPr>
          <w:color w:val="1F1F1F"/>
          <w:spacing w:val="3"/>
          <w:sz w:val="24"/>
        </w:rPr>
        <w:t xml:space="preserve"> </w:t>
      </w:r>
      <w:r>
        <w:rPr>
          <w:color w:val="1F1F1F"/>
          <w:sz w:val="24"/>
        </w:rPr>
        <w:t>for</w:t>
      </w:r>
      <w:r>
        <w:rPr>
          <w:color w:val="1F1F1F"/>
          <w:spacing w:val="-6"/>
          <w:sz w:val="24"/>
        </w:rPr>
        <w:t xml:space="preserve"> </w:t>
      </w:r>
      <w:r>
        <w:rPr>
          <w:color w:val="1F1F1F"/>
          <w:sz w:val="24"/>
        </w:rPr>
        <w:t>food-related</w:t>
      </w:r>
      <w:r>
        <w:rPr>
          <w:color w:val="1F1F1F"/>
          <w:spacing w:val="-6"/>
          <w:sz w:val="24"/>
        </w:rPr>
        <w:t xml:space="preserve"> </w:t>
      </w:r>
      <w:r>
        <w:rPr>
          <w:color w:val="1F1F1F"/>
          <w:spacing w:val="-2"/>
          <w:sz w:val="24"/>
        </w:rPr>
        <w:t>content?</w:t>
      </w:r>
    </w:p>
    <w:p w14:paraId="0A15408B" w14:textId="77777777" w:rsidR="00CB5E9F" w:rsidRDefault="00000000">
      <w:pPr>
        <w:pStyle w:val="ListParagraph"/>
        <w:numPr>
          <w:ilvl w:val="1"/>
          <w:numId w:val="5"/>
        </w:numPr>
        <w:tabs>
          <w:tab w:val="left" w:pos="1872"/>
        </w:tabs>
        <w:spacing w:before="46" w:line="294" w:lineRule="exact"/>
        <w:ind w:left="1872" w:hanging="422"/>
        <w:rPr>
          <w:sz w:val="24"/>
        </w:rPr>
      </w:pPr>
      <w:r>
        <w:rPr>
          <w:color w:val="1F1F1F"/>
          <w:spacing w:val="-2"/>
          <w:sz w:val="24"/>
        </w:rPr>
        <w:t>Instagram</w:t>
      </w:r>
    </w:p>
    <w:p w14:paraId="6C59D049" w14:textId="77777777" w:rsidR="00CB5E9F" w:rsidRDefault="00000000">
      <w:pPr>
        <w:pStyle w:val="ListParagraph"/>
        <w:numPr>
          <w:ilvl w:val="1"/>
          <w:numId w:val="5"/>
        </w:numPr>
        <w:tabs>
          <w:tab w:val="left" w:pos="1810"/>
        </w:tabs>
        <w:spacing w:line="294" w:lineRule="exact"/>
        <w:ind w:hanging="355"/>
        <w:rPr>
          <w:sz w:val="24"/>
        </w:rPr>
      </w:pPr>
      <w:r>
        <w:rPr>
          <w:color w:val="1F1F1F"/>
          <w:spacing w:val="-2"/>
          <w:sz w:val="24"/>
        </w:rPr>
        <w:t>TikTok</w:t>
      </w:r>
    </w:p>
    <w:p w14:paraId="4C987EC6" w14:textId="77777777" w:rsidR="00CB5E9F" w:rsidRDefault="00000000">
      <w:pPr>
        <w:pStyle w:val="ListParagraph"/>
        <w:numPr>
          <w:ilvl w:val="1"/>
          <w:numId w:val="5"/>
        </w:numPr>
        <w:tabs>
          <w:tab w:val="left" w:pos="1810"/>
        </w:tabs>
        <w:spacing w:before="6"/>
        <w:ind w:hanging="355"/>
        <w:rPr>
          <w:sz w:val="24"/>
        </w:rPr>
      </w:pPr>
      <w:r>
        <w:rPr>
          <w:color w:val="1F1F1F"/>
          <w:spacing w:val="-2"/>
          <w:sz w:val="24"/>
        </w:rPr>
        <w:t>YouTube</w:t>
      </w:r>
    </w:p>
    <w:p w14:paraId="11444E52" w14:textId="77777777" w:rsidR="00CB5E9F" w:rsidRDefault="00000000">
      <w:pPr>
        <w:pStyle w:val="ListParagraph"/>
        <w:numPr>
          <w:ilvl w:val="1"/>
          <w:numId w:val="5"/>
        </w:numPr>
        <w:tabs>
          <w:tab w:val="left" w:pos="1810"/>
        </w:tabs>
        <w:spacing w:before="2" w:line="294" w:lineRule="exact"/>
        <w:ind w:hanging="355"/>
        <w:rPr>
          <w:sz w:val="24"/>
        </w:rPr>
      </w:pPr>
      <w:r>
        <w:rPr>
          <w:color w:val="1F1F1F"/>
          <w:spacing w:val="-2"/>
          <w:sz w:val="24"/>
        </w:rPr>
        <w:t>Facebook</w:t>
      </w:r>
    </w:p>
    <w:p w14:paraId="047D51D8" w14:textId="77777777" w:rsidR="00CB5E9F" w:rsidRDefault="00000000">
      <w:pPr>
        <w:pStyle w:val="ListParagraph"/>
        <w:numPr>
          <w:ilvl w:val="1"/>
          <w:numId w:val="5"/>
        </w:numPr>
        <w:tabs>
          <w:tab w:val="left" w:pos="1810"/>
        </w:tabs>
        <w:spacing w:line="294" w:lineRule="exact"/>
        <w:ind w:hanging="355"/>
        <w:rPr>
          <w:sz w:val="24"/>
        </w:rPr>
      </w:pPr>
      <w:r>
        <w:rPr>
          <w:color w:val="1F1F1F"/>
          <w:sz w:val="24"/>
        </w:rPr>
        <w:t xml:space="preserve">others </w:t>
      </w:r>
      <w:r>
        <w:rPr>
          <w:color w:val="1F1F1F"/>
          <w:spacing w:val="-2"/>
          <w:sz w:val="24"/>
        </w:rPr>
        <w:t>(specify)</w:t>
      </w:r>
    </w:p>
    <w:p w14:paraId="56B98BD5" w14:textId="77777777" w:rsidR="00CB5E9F" w:rsidRDefault="00CB5E9F">
      <w:pPr>
        <w:pStyle w:val="BodyText"/>
        <w:spacing w:before="42"/>
      </w:pPr>
    </w:p>
    <w:p w14:paraId="27364558" w14:textId="77777777" w:rsidR="00CB5E9F" w:rsidRDefault="00000000">
      <w:pPr>
        <w:pStyle w:val="ListParagraph"/>
        <w:numPr>
          <w:ilvl w:val="0"/>
          <w:numId w:val="5"/>
        </w:numPr>
        <w:tabs>
          <w:tab w:val="left" w:pos="1392"/>
        </w:tabs>
        <w:ind w:left="1392" w:hanging="725"/>
        <w:jc w:val="left"/>
        <w:rPr>
          <w:color w:val="1F1F1F"/>
          <w:sz w:val="24"/>
        </w:rPr>
      </w:pPr>
      <w:r>
        <w:rPr>
          <w:color w:val="1F1F1F"/>
          <w:sz w:val="24"/>
        </w:rPr>
        <w:t>What</w:t>
      </w:r>
      <w:r>
        <w:rPr>
          <w:color w:val="1F1F1F"/>
          <w:spacing w:val="3"/>
          <w:sz w:val="24"/>
        </w:rPr>
        <w:t xml:space="preserve"> </w:t>
      </w:r>
      <w:r>
        <w:rPr>
          <w:color w:val="1F1F1F"/>
          <w:sz w:val="24"/>
        </w:rPr>
        <w:t>type</w:t>
      </w:r>
      <w:r>
        <w:rPr>
          <w:color w:val="1F1F1F"/>
          <w:spacing w:val="-7"/>
          <w:sz w:val="24"/>
        </w:rPr>
        <w:t xml:space="preserve"> </w:t>
      </w:r>
      <w:r>
        <w:rPr>
          <w:color w:val="1F1F1F"/>
          <w:sz w:val="24"/>
        </w:rPr>
        <w:t>of</w:t>
      </w:r>
      <w:r>
        <w:rPr>
          <w:color w:val="1F1F1F"/>
          <w:spacing w:val="-15"/>
          <w:sz w:val="24"/>
        </w:rPr>
        <w:t xml:space="preserve"> </w:t>
      </w:r>
      <w:r>
        <w:rPr>
          <w:color w:val="1F1F1F"/>
          <w:sz w:val="24"/>
        </w:rPr>
        <w:t>food</w:t>
      </w:r>
      <w:r>
        <w:rPr>
          <w:color w:val="1F1F1F"/>
          <w:spacing w:val="-5"/>
          <w:sz w:val="24"/>
        </w:rPr>
        <w:t xml:space="preserve"> </w:t>
      </w:r>
      <w:r>
        <w:rPr>
          <w:color w:val="1F1F1F"/>
          <w:sz w:val="24"/>
        </w:rPr>
        <w:t>content</w:t>
      </w:r>
      <w:r>
        <w:rPr>
          <w:color w:val="1F1F1F"/>
          <w:spacing w:val="-1"/>
          <w:sz w:val="24"/>
        </w:rPr>
        <w:t xml:space="preserve"> </w:t>
      </w:r>
      <w:r>
        <w:rPr>
          <w:color w:val="1F1F1F"/>
          <w:sz w:val="24"/>
        </w:rPr>
        <w:t>do</w:t>
      </w:r>
      <w:r>
        <w:rPr>
          <w:color w:val="1F1F1F"/>
          <w:spacing w:val="2"/>
          <w:sz w:val="24"/>
        </w:rPr>
        <w:t xml:space="preserve"> </w:t>
      </w:r>
      <w:r>
        <w:rPr>
          <w:color w:val="1F1F1F"/>
          <w:sz w:val="24"/>
        </w:rPr>
        <w:t>you</w:t>
      </w:r>
      <w:r>
        <w:rPr>
          <w:color w:val="1F1F1F"/>
          <w:spacing w:val="-2"/>
          <w:sz w:val="24"/>
        </w:rPr>
        <w:t xml:space="preserve"> </w:t>
      </w:r>
      <w:r>
        <w:rPr>
          <w:color w:val="1F1F1F"/>
          <w:sz w:val="24"/>
        </w:rPr>
        <w:t>encounter</w:t>
      </w:r>
      <w:r>
        <w:rPr>
          <w:color w:val="1F1F1F"/>
          <w:spacing w:val="-3"/>
          <w:sz w:val="24"/>
        </w:rPr>
        <w:t xml:space="preserve"> </w:t>
      </w:r>
      <w:r>
        <w:rPr>
          <w:color w:val="1F1F1F"/>
          <w:spacing w:val="-4"/>
          <w:sz w:val="24"/>
        </w:rPr>
        <w:t>most?</w:t>
      </w:r>
    </w:p>
    <w:p w14:paraId="680F0813" w14:textId="77777777" w:rsidR="00CB5E9F" w:rsidRDefault="00000000">
      <w:pPr>
        <w:pStyle w:val="ListParagraph"/>
        <w:numPr>
          <w:ilvl w:val="1"/>
          <w:numId w:val="5"/>
        </w:numPr>
        <w:tabs>
          <w:tab w:val="left" w:pos="1944"/>
        </w:tabs>
        <w:spacing w:before="46"/>
        <w:ind w:left="1944" w:hanging="360"/>
        <w:rPr>
          <w:sz w:val="24"/>
        </w:rPr>
      </w:pPr>
      <w:r>
        <w:rPr>
          <w:color w:val="1F1F1F"/>
          <w:sz w:val="24"/>
        </w:rPr>
        <w:t>Fast</w:t>
      </w:r>
      <w:r>
        <w:rPr>
          <w:color w:val="1F1F1F"/>
          <w:spacing w:val="12"/>
          <w:sz w:val="24"/>
        </w:rPr>
        <w:t xml:space="preserve"> </w:t>
      </w:r>
      <w:r>
        <w:rPr>
          <w:color w:val="1F1F1F"/>
          <w:sz w:val="24"/>
        </w:rPr>
        <w:t>food</w:t>
      </w:r>
      <w:r>
        <w:rPr>
          <w:color w:val="1F1F1F"/>
          <w:spacing w:val="-10"/>
          <w:sz w:val="24"/>
        </w:rPr>
        <w:t xml:space="preserve"> </w:t>
      </w:r>
      <w:r>
        <w:rPr>
          <w:color w:val="1F1F1F"/>
          <w:spacing w:val="-5"/>
          <w:sz w:val="24"/>
        </w:rPr>
        <w:t>ads</w:t>
      </w:r>
    </w:p>
    <w:p w14:paraId="23B5A934" w14:textId="77777777" w:rsidR="00CB5E9F" w:rsidRDefault="00000000">
      <w:pPr>
        <w:pStyle w:val="ListParagraph"/>
        <w:numPr>
          <w:ilvl w:val="1"/>
          <w:numId w:val="5"/>
        </w:numPr>
        <w:tabs>
          <w:tab w:val="left" w:pos="1944"/>
        </w:tabs>
        <w:spacing w:before="2"/>
        <w:ind w:left="1944" w:hanging="360"/>
        <w:rPr>
          <w:sz w:val="24"/>
        </w:rPr>
      </w:pPr>
      <w:r>
        <w:rPr>
          <w:color w:val="1F1F1F"/>
          <w:spacing w:val="-2"/>
          <w:sz w:val="24"/>
        </w:rPr>
        <w:t>Healthy</w:t>
      </w:r>
      <w:r>
        <w:rPr>
          <w:color w:val="1F1F1F"/>
          <w:spacing w:val="-7"/>
          <w:sz w:val="24"/>
        </w:rPr>
        <w:t xml:space="preserve"> </w:t>
      </w:r>
      <w:r>
        <w:rPr>
          <w:color w:val="1F1F1F"/>
          <w:spacing w:val="-2"/>
          <w:sz w:val="24"/>
        </w:rPr>
        <w:t>recipes</w:t>
      </w:r>
    </w:p>
    <w:p w14:paraId="0B2903BD" w14:textId="77777777" w:rsidR="00CB5E9F" w:rsidRDefault="00000000">
      <w:pPr>
        <w:pStyle w:val="ListParagraph"/>
        <w:numPr>
          <w:ilvl w:val="1"/>
          <w:numId w:val="5"/>
        </w:numPr>
        <w:tabs>
          <w:tab w:val="left" w:pos="1944"/>
        </w:tabs>
        <w:spacing w:before="1"/>
        <w:ind w:left="1944" w:hanging="360"/>
        <w:rPr>
          <w:sz w:val="24"/>
        </w:rPr>
      </w:pPr>
      <w:r>
        <w:rPr>
          <w:color w:val="1F1F1F"/>
          <w:spacing w:val="-2"/>
          <w:sz w:val="24"/>
        </w:rPr>
        <w:t>Dieting</w:t>
      </w:r>
      <w:r>
        <w:rPr>
          <w:color w:val="1F1F1F"/>
          <w:spacing w:val="-8"/>
          <w:sz w:val="24"/>
        </w:rPr>
        <w:t xml:space="preserve"> </w:t>
      </w:r>
      <w:r>
        <w:rPr>
          <w:color w:val="1F1F1F"/>
          <w:spacing w:val="-2"/>
          <w:sz w:val="24"/>
        </w:rPr>
        <w:t>trends</w:t>
      </w:r>
    </w:p>
    <w:p w14:paraId="3F8126F4" w14:textId="77777777" w:rsidR="00CB5E9F" w:rsidRDefault="00000000">
      <w:pPr>
        <w:pStyle w:val="ListParagraph"/>
        <w:numPr>
          <w:ilvl w:val="1"/>
          <w:numId w:val="5"/>
        </w:numPr>
        <w:tabs>
          <w:tab w:val="left" w:pos="1944"/>
        </w:tabs>
        <w:spacing w:before="2" w:line="294" w:lineRule="exact"/>
        <w:ind w:left="1944" w:hanging="360"/>
        <w:rPr>
          <w:sz w:val="24"/>
        </w:rPr>
      </w:pPr>
      <w:r>
        <w:rPr>
          <w:color w:val="1F1F1F"/>
          <w:sz w:val="24"/>
        </w:rPr>
        <w:t>Viral</w:t>
      </w:r>
      <w:r>
        <w:rPr>
          <w:color w:val="1F1F1F"/>
          <w:spacing w:val="-7"/>
          <w:sz w:val="24"/>
        </w:rPr>
        <w:t xml:space="preserve"> </w:t>
      </w:r>
      <w:r>
        <w:rPr>
          <w:color w:val="1F1F1F"/>
          <w:sz w:val="24"/>
        </w:rPr>
        <w:t>food</w:t>
      </w:r>
      <w:r>
        <w:rPr>
          <w:color w:val="1F1F1F"/>
          <w:spacing w:val="1"/>
          <w:sz w:val="24"/>
        </w:rPr>
        <w:t xml:space="preserve"> </w:t>
      </w:r>
      <w:r>
        <w:rPr>
          <w:color w:val="1F1F1F"/>
          <w:spacing w:val="-2"/>
          <w:sz w:val="24"/>
        </w:rPr>
        <w:t>challenges</w:t>
      </w:r>
    </w:p>
    <w:p w14:paraId="58C02872" w14:textId="77777777" w:rsidR="00CB5E9F" w:rsidRDefault="00000000">
      <w:pPr>
        <w:pStyle w:val="ListParagraph"/>
        <w:numPr>
          <w:ilvl w:val="1"/>
          <w:numId w:val="5"/>
        </w:numPr>
        <w:tabs>
          <w:tab w:val="left" w:pos="1944"/>
        </w:tabs>
        <w:spacing w:line="294" w:lineRule="exact"/>
        <w:ind w:left="1944" w:hanging="360"/>
        <w:rPr>
          <w:sz w:val="24"/>
        </w:rPr>
      </w:pPr>
      <w:r>
        <w:rPr>
          <w:color w:val="1F1F1F"/>
          <w:sz w:val="24"/>
        </w:rPr>
        <w:t>Others</w:t>
      </w:r>
      <w:r>
        <w:rPr>
          <w:color w:val="1F1F1F"/>
          <w:spacing w:val="-1"/>
          <w:sz w:val="24"/>
        </w:rPr>
        <w:t xml:space="preserve"> </w:t>
      </w:r>
      <w:r>
        <w:rPr>
          <w:color w:val="1F1F1F"/>
          <w:spacing w:val="-2"/>
          <w:sz w:val="24"/>
        </w:rPr>
        <w:t>(specify)</w:t>
      </w:r>
    </w:p>
    <w:p w14:paraId="5EDC7408" w14:textId="77777777" w:rsidR="00CB5E9F" w:rsidRDefault="00CB5E9F">
      <w:pPr>
        <w:pStyle w:val="BodyText"/>
        <w:spacing w:before="224"/>
      </w:pPr>
    </w:p>
    <w:p w14:paraId="4A5C2FD9" w14:textId="77777777" w:rsidR="00CB5E9F" w:rsidRDefault="00000000">
      <w:pPr>
        <w:pStyle w:val="ListParagraph"/>
        <w:numPr>
          <w:ilvl w:val="0"/>
          <w:numId w:val="5"/>
        </w:numPr>
        <w:tabs>
          <w:tab w:val="left" w:pos="1392"/>
        </w:tabs>
        <w:spacing w:before="1"/>
        <w:ind w:left="1392" w:hanging="720"/>
        <w:jc w:val="left"/>
        <w:rPr>
          <w:color w:val="1F1F1F"/>
          <w:sz w:val="24"/>
        </w:rPr>
      </w:pPr>
      <w:r>
        <w:rPr>
          <w:color w:val="1F1F1F"/>
          <w:sz w:val="24"/>
        </w:rPr>
        <w:t>Do</w:t>
      </w:r>
      <w:r>
        <w:rPr>
          <w:color w:val="1F1F1F"/>
          <w:spacing w:val="-8"/>
          <w:sz w:val="24"/>
        </w:rPr>
        <w:t xml:space="preserve"> </w:t>
      </w:r>
      <w:r>
        <w:rPr>
          <w:color w:val="1F1F1F"/>
          <w:sz w:val="24"/>
        </w:rPr>
        <w:t>"likes"</w:t>
      </w:r>
      <w:r>
        <w:rPr>
          <w:color w:val="1F1F1F"/>
          <w:spacing w:val="-13"/>
          <w:sz w:val="24"/>
        </w:rPr>
        <w:t xml:space="preserve"> </w:t>
      </w:r>
      <w:r>
        <w:rPr>
          <w:color w:val="1F1F1F"/>
          <w:sz w:val="24"/>
        </w:rPr>
        <w:t>on</w:t>
      </w:r>
      <w:r>
        <w:rPr>
          <w:color w:val="1F1F1F"/>
          <w:spacing w:val="-12"/>
          <w:sz w:val="24"/>
        </w:rPr>
        <w:t xml:space="preserve"> </w:t>
      </w:r>
      <w:r>
        <w:rPr>
          <w:color w:val="1F1F1F"/>
          <w:sz w:val="24"/>
        </w:rPr>
        <w:t>food</w:t>
      </w:r>
      <w:r>
        <w:rPr>
          <w:color w:val="1F1F1F"/>
          <w:spacing w:val="-11"/>
          <w:sz w:val="24"/>
        </w:rPr>
        <w:t xml:space="preserve"> </w:t>
      </w:r>
      <w:r>
        <w:rPr>
          <w:color w:val="1F1F1F"/>
          <w:sz w:val="24"/>
        </w:rPr>
        <w:t>posts</w:t>
      </w:r>
      <w:r>
        <w:rPr>
          <w:color w:val="1F1F1F"/>
          <w:spacing w:val="-12"/>
          <w:sz w:val="24"/>
        </w:rPr>
        <w:t xml:space="preserve"> </w:t>
      </w:r>
      <w:r>
        <w:rPr>
          <w:color w:val="1F1F1F"/>
          <w:sz w:val="24"/>
        </w:rPr>
        <w:t>increase</w:t>
      </w:r>
      <w:r>
        <w:rPr>
          <w:color w:val="1F1F1F"/>
          <w:spacing w:val="6"/>
          <w:sz w:val="24"/>
        </w:rPr>
        <w:t xml:space="preserve"> </w:t>
      </w:r>
      <w:r>
        <w:rPr>
          <w:color w:val="1F1F1F"/>
          <w:sz w:val="24"/>
        </w:rPr>
        <w:t>your</w:t>
      </w:r>
      <w:r>
        <w:rPr>
          <w:color w:val="1F1F1F"/>
          <w:spacing w:val="-1"/>
          <w:sz w:val="24"/>
        </w:rPr>
        <w:t xml:space="preserve"> </w:t>
      </w:r>
      <w:r>
        <w:rPr>
          <w:color w:val="1F1F1F"/>
          <w:sz w:val="24"/>
        </w:rPr>
        <w:t>interest</w:t>
      </w:r>
      <w:r>
        <w:rPr>
          <w:color w:val="1F1F1F"/>
          <w:spacing w:val="8"/>
          <w:sz w:val="24"/>
        </w:rPr>
        <w:t xml:space="preserve"> </w:t>
      </w:r>
      <w:r>
        <w:rPr>
          <w:color w:val="1F1F1F"/>
          <w:sz w:val="24"/>
        </w:rPr>
        <w:t>in</w:t>
      </w:r>
      <w:r>
        <w:rPr>
          <w:color w:val="1F1F1F"/>
          <w:spacing w:val="-17"/>
          <w:sz w:val="24"/>
        </w:rPr>
        <w:t xml:space="preserve"> </w:t>
      </w:r>
      <w:r>
        <w:rPr>
          <w:color w:val="1F1F1F"/>
          <w:sz w:val="24"/>
        </w:rPr>
        <w:t>trying</w:t>
      </w:r>
      <w:r>
        <w:rPr>
          <w:color w:val="1F1F1F"/>
          <w:spacing w:val="-6"/>
          <w:sz w:val="24"/>
        </w:rPr>
        <w:t xml:space="preserve"> </w:t>
      </w:r>
      <w:r>
        <w:rPr>
          <w:color w:val="1F1F1F"/>
          <w:sz w:val="24"/>
        </w:rPr>
        <w:t>the</w:t>
      </w:r>
      <w:r>
        <w:rPr>
          <w:color w:val="1F1F1F"/>
          <w:spacing w:val="-3"/>
          <w:sz w:val="24"/>
        </w:rPr>
        <w:t xml:space="preserve"> </w:t>
      </w:r>
      <w:r>
        <w:rPr>
          <w:color w:val="1F1F1F"/>
          <w:spacing w:val="-2"/>
          <w:sz w:val="24"/>
        </w:rPr>
        <w:t>food?</w:t>
      </w:r>
    </w:p>
    <w:p w14:paraId="4DA4629C" w14:textId="77777777" w:rsidR="00CB5E9F" w:rsidRDefault="00CB5E9F">
      <w:pPr>
        <w:pStyle w:val="ListParagraph"/>
        <w:rPr>
          <w:sz w:val="24"/>
        </w:rPr>
        <w:sectPr w:rsidR="00CB5E9F">
          <w:pgSz w:w="11910" w:h="16840"/>
          <w:pgMar w:top="1640" w:right="141" w:bottom="1980" w:left="1133" w:header="0" w:footer="1180" w:gutter="0"/>
          <w:cols w:space="720"/>
        </w:sectPr>
      </w:pPr>
    </w:p>
    <w:p w14:paraId="3667DF27" w14:textId="77777777" w:rsidR="00CB5E9F" w:rsidRDefault="00000000">
      <w:pPr>
        <w:pStyle w:val="ListParagraph"/>
        <w:numPr>
          <w:ilvl w:val="1"/>
          <w:numId w:val="5"/>
        </w:numPr>
        <w:tabs>
          <w:tab w:val="left" w:pos="2006"/>
        </w:tabs>
        <w:spacing w:before="71"/>
        <w:ind w:left="2006" w:hanging="422"/>
        <w:rPr>
          <w:sz w:val="24"/>
        </w:rPr>
      </w:pPr>
      <w:r>
        <w:rPr>
          <w:color w:val="1F1F1F"/>
          <w:spacing w:val="-2"/>
          <w:sz w:val="24"/>
        </w:rPr>
        <w:lastRenderedPageBreak/>
        <w:t>Strongly</w:t>
      </w:r>
      <w:r>
        <w:rPr>
          <w:color w:val="1F1F1F"/>
          <w:spacing w:val="-9"/>
          <w:sz w:val="24"/>
        </w:rPr>
        <w:t xml:space="preserve"> </w:t>
      </w:r>
      <w:r>
        <w:rPr>
          <w:color w:val="1F1F1F"/>
          <w:spacing w:val="-2"/>
          <w:sz w:val="24"/>
        </w:rPr>
        <w:t>agree</w:t>
      </w:r>
    </w:p>
    <w:p w14:paraId="49E8A4E6" w14:textId="77777777" w:rsidR="00CB5E9F" w:rsidRDefault="00000000">
      <w:pPr>
        <w:pStyle w:val="ListParagraph"/>
        <w:numPr>
          <w:ilvl w:val="1"/>
          <w:numId w:val="5"/>
        </w:numPr>
        <w:tabs>
          <w:tab w:val="left" w:pos="1944"/>
        </w:tabs>
        <w:spacing w:before="2"/>
        <w:ind w:left="1944" w:hanging="360"/>
        <w:rPr>
          <w:sz w:val="24"/>
        </w:rPr>
      </w:pPr>
      <w:r>
        <w:rPr>
          <w:color w:val="1F1F1F"/>
          <w:spacing w:val="-2"/>
          <w:sz w:val="24"/>
        </w:rPr>
        <w:t>Agree</w:t>
      </w:r>
    </w:p>
    <w:p w14:paraId="7D0ADB33" w14:textId="77777777" w:rsidR="00CB5E9F" w:rsidRDefault="00000000">
      <w:pPr>
        <w:pStyle w:val="ListParagraph"/>
        <w:numPr>
          <w:ilvl w:val="1"/>
          <w:numId w:val="5"/>
        </w:numPr>
        <w:tabs>
          <w:tab w:val="left" w:pos="1944"/>
        </w:tabs>
        <w:spacing w:before="2"/>
        <w:ind w:left="1944" w:hanging="360"/>
        <w:rPr>
          <w:sz w:val="24"/>
        </w:rPr>
      </w:pPr>
      <w:r>
        <w:rPr>
          <w:color w:val="1F1F1F"/>
          <w:spacing w:val="-2"/>
          <w:sz w:val="24"/>
        </w:rPr>
        <w:t>Neutral</w:t>
      </w:r>
    </w:p>
    <w:p w14:paraId="248836F4" w14:textId="77777777" w:rsidR="00CB5E9F" w:rsidRDefault="00000000">
      <w:pPr>
        <w:pStyle w:val="ListParagraph"/>
        <w:numPr>
          <w:ilvl w:val="1"/>
          <w:numId w:val="5"/>
        </w:numPr>
        <w:tabs>
          <w:tab w:val="left" w:pos="1944"/>
        </w:tabs>
        <w:spacing w:before="1" w:line="294" w:lineRule="exact"/>
        <w:ind w:left="1944" w:hanging="360"/>
        <w:rPr>
          <w:sz w:val="24"/>
        </w:rPr>
      </w:pPr>
      <w:r>
        <w:rPr>
          <w:color w:val="1F1F1F"/>
          <w:spacing w:val="-2"/>
          <w:sz w:val="24"/>
        </w:rPr>
        <w:t>Disagree</w:t>
      </w:r>
    </w:p>
    <w:p w14:paraId="18B0F90C" w14:textId="77777777" w:rsidR="00CB5E9F" w:rsidRDefault="00000000">
      <w:pPr>
        <w:pStyle w:val="ListParagraph"/>
        <w:numPr>
          <w:ilvl w:val="1"/>
          <w:numId w:val="5"/>
        </w:numPr>
        <w:tabs>
          <w:tab w:val="left" w:pos="1944"/>
        </w:tabs>
        <w:spacing w:line="294" w:lineRule="exact"/>
        <w:ind w:left="1944" w:hanging="360"/>
        <w:rPr>
          <w:sz w:val="24"/>
        </w:rPr>
      </w:pPr>
      <w:r>
        <w:rPr>
          <w:color w:val="1F1F1F"/>
          <w:spacing w:val="-2"/>
          <w:sz w:val="24"/>
        </w:rPr>
        <w:t>Strongly</w:t>
      </w:r>
      <w:r>
        <w:rPr>
          <w:color w:val="1F1F1F"/>
          <w:spacing w:val="-4"/>
          <w:sz w:val="24"/>
        </w:rPr>
        <w:t xml:space="preserve"> </w:t>
      </w:r>
      <w:r>
        <w:rPr>
          <w:color w:val="1F1F1F"/>
          <w:spacing w:val="-2"/>
          <w:sz w:val="24"/>
        </w:rPr>
        <w:t>disagree</w:t>
      </w:r>
    </w:p>
    <w:p w14:paraId="584F02FF" w14:textId="77777777" w:rsidR="00CB5E9F" w:rsidRDefault="00CB5E9F">
      <w:pPr>
        <w:pStyle w:val="BodyText"/>
        <w:spacing w:before="71"/>
      </w:pPr>
    </w:p>
    <w:p w14:paraId="6A32CEF8" w14:textId="77777777" w:rsidR="00CB5E9F" w:rsidRDefault="00000000">
      <w:pPr>
        <w:pStyle w:val="ListParagraph"/>
        <w:numPr>
          <w:ilvl w:val="0"/>
          <w:numId w:val="5"/>
        </w:numPr>
        <w:tabs>
          <w:tab w:val="left" w:pos="1752"/>
        </w:tabs>
        <w:ind w:left="1752" w:hanging="720"/>
        <w:jc w:val="left"/>
        <w:rPr>
          <w:color w:val="1F1F1F"/>
          <w:sz w:val="24"/>
        </w:rPr>
      </w:pPr>
      <w:r>
        <w:rPr>
          <w:color w:val="1F1F1F"/>
          <w:sz w:val="24"/>
        </w:rPr>
        <w:t>After</w:t>
      </w:r>
      <w:r>
        <w:rPr>
          <w:color w:val="1F1F1F"/>
          <w:spacing w:val="-2"/>
          <w:sz w:val="24"/>
        </w:rPr>
        <w:t xml:space="preserve"> </w:t>
      </w:r>
      <w:r>
        <w:rPr>
          <w:color w:val="1F1F1F"/>
          <w:sz w:val="24"/>
        </w:rPr>
        <w:t>seeing</w:t>
      </w:r>
      <w:r>
        <w:rPr>
          <w:color w:val="1F1F1F"/>
          <w:spacing w:val="9"/>
          <w:sz w:val="24"/>
        </w:rPr>
        <w:t xml:space="preserve"> </w:t>
      </w:r>
      <w:r>
        <w:rPr>
          <w:color w:val="1F1F1F"/>
          <w:sz w:val="24"/>
        </w:rPr>
        <w:t>food</w:t>
      </w:r>
      <w:r>
        <w:rPr>
          <w:color w:val="1F1F1F"/>
          <w:spacing w:val="-5"/>
          <w:sz w:val="24"/>
        </w:rPr>
        <w:t xml:space="preserve"> </w:t>
      </w:r>
      <w:r>
        <w:rPr>
          <w:color w:val="1F1F1F"/>
          <w:sz w:val="24"/>
        </w:rPr>
        <w:t>content,</w:t>
      </w:r>
      <w:r>
        <w:rPr>
          <w:color w:val="1F1F1F"/>
          <w:spacing w:val="-6"/>
          <w:sz w:val="24"/>
        </w:rPr>
        <w:t xml:space="preserve"> </w:t>
      </w:r>
      <w:r>
        <w:rPr>
          <w:color w:val="1F1F1F"/>
          <w:sz w:val="24"/>
        </w:rPr>
        <w:t>how</w:t>
      </w:r>
      <w:r>
        <w:rPr>
          <w:color w:val="1F1F1F"/>
          <w:spacing w:val="-15"/>
          <w:sz w:val="24"/>
        </w:rPr>
        <w:t xml:space="preserve"> </w:t>
      </w:r>
      <w:r>
        <w:rPr>
          <w:color w:val="1F1F1F"/>
          <w:sz w:val="24"/>
        </w:rPr>
        <w:t>often</w:t>
      </w:r>
      <w:r>
        <w:rPr>
          <w:color w:val="1F1F1F"/>
          <w:spacing w:val="-14"/>
          <w:sz w:val="24"/>
        </w:rPr>
        <w:t xml:space="preserve"> </w:t>
      </w:r>
      <w:r>
        <w:rPr>
          <w:color w:val="1F1F1F"/>
          <w:sz w:val="24"/>
        </w:rPr>
        <w:t>do</w:t>
      </w:r>
      <w:r>
        <w:rPr>
          <w:color w:val="1F1F1F"/>
          <w:spacing w:val="8"/>
          <w:sz w:val="24"/>
        </w:rPr>
        <w:t xml:space="preserve"> </w:t>
      </w:r>
      <w:r>
        <w:rPr>
          <w:color w:val="1F1F1F"/>
          <w:sz w:val="24"/>
        </w:rPr>
        <w:t>you</w:t>
      </w:r>
      <w:r>
        <w:rPr>
          <w:color w:val="1F1F1F"/>
          <w:spacing w:val="-1"/>
          <w:sz w:val="24"/>
        </w:rPr>
        <w:t xml:space="preserve"> </w:t>
      </w:r>
      <w:r>
        <w:rPr>
          <w:color w:val="1F1F1F"/>
          <w:sz w:val="24"/>
        </w:rPr>
        <w:t>feel</w:t>
      </w:r>
      <w:r>
        <w:rPr>
          <w:color w:val="1F1F1F"/>
          <w:spacing w:val="-16"/>
          <w:sz w:val="24"/>
        </w:rPr>
        <w:t xml:space="preserve"> </w:t>
      </w:r>
      <w:r>
        <w:rPr>
          <w:color w:val="1F1F1F"/>
          <w:sz w:val="24"/>
        </w:rPr>
        <w:t>an immediate urge</w:t>
      </w:r>
      <w:r>
        <w:rPr>
          <w:color w:val="1F1F1F"/>
          <w:spacing w:val="-15"/>
          <w:sz w:val="24"/>
        </w:rPr>
        <w:t xml:space="preserve"> </w:t>
      </w:r>
      <w:r>
        <w:rPr>
          <w:color w:val="1F1F1F"/>
          <w:sz w:val="24"/>
        </w:rPr>
        <w:t>to</w:t>
      </w:r>
      <w:r>
        <w:rPr>
          <w:color w:val="1F1F1F"/>
          <w:spacing w:val="9"/>
          <w:sz w:val="24"/>
        </w:rPr>
        <w:t xml:space="preserve"> </w:t>
      </w:r>
      <w:r>
        <w:rPr>
          <w:color w:val="1F1F1F"/>
          <w:spacing w:val="-4"/>
          <w:sz w:val="24"/>
        </w:rPr>
        <w:t>eat?</w:t>
      </w:r>
    </w:p>
    <w:p w14:paraId="3A3AF43C" w14:textId="77777777" w:rsidR="00CB5E9F" w:rsidRDefault="00000000">
      <w:pPr>
        <w:pStyle w:val="ListParagraph"/>
        <w:numPr>
          <w:ilvl w:val="1"/>
          <w:numId w:val="5"/>
        </w:numPr>
        <w:tabs>
          <w:tab w:val="left" w:pos="1944"/>
        </w:tabs>
        <w:spacing w:before="80"/>
        <w:ind w:left="1944" w:hanging="360"/>
        <w:rPr>
          <w:sz w:val="24"/>
        </w:rPr>
      </w:pPr>
      <w:r>
        <w:rPr>
          <w:color w:val="1F1F1F"/>
          <w:spacing w:val="-2"/>
          <w:sz w:val="24"/>
        </w:rPr>
        <w:t>Always</w:t>
      </w:r>
    </w:p>
    <w:p w14:paraId="02B86A1B" w14:textId="77777777" w:rsidR="00CB5E9F" w:rsidRDefault="00000000">
      <w:pPr>
        <w:pStyle w:val="ListParagraph"/>
        <w:numPr>
          <w:ilvl w:val="1"/>
          <w:numId w:val="5"/>
        </w:numPr>
        <w:tabs>
          <w:tab w:val="left" w:pos="1944"/>
        </w:tabs>
        <w:spacing w:before="1"/>
        <w:ind w:left="1944" w:hanging="360"/>
        <w:rPr>
          <w:sz w:val="24"/>
        </w:rPr>
      </w:pPr>
      <w:r>
        <w:rPr>
          <w:color w:val="1F1F1F"/>
          <w:spacing w:val="-2"/>
          <w:sz w:val="24"/>
        </w:rPr>
        <w:t>Often</w:t>
      </w:r>
    </w:p>
    <w:p w14:paraId="77CB4C25" w14:textId="77777777" w:rsidR="00CB5E9F" w:rsidRDefault="00000000">
      <w:pPr>
        <w:pStyle w:val="ListParagraph"/>
        <w:numPr>
          <w:ilvl w:val="1"/>
          <w:numId w:val="5"/>
        </w:numPr>
        <w:tabs>
          <w:tab w:val="left" w:pos="1944"/>
        </w:tabs>
        <w:spacing w:before="2"/>
        <w:ind w:left="1944" w:hanging="360"/>
        <w:rPr>
          <w:sz w:val="24"/>
        </w:rPr>
      </w:pPr>
      <w:r>
        <w:rPr>
          <w:color w:val="1F1F1F"/>
          <w:spacing w:val="-2"/>
          <w:sz w:val="24"/>
        </w:rPr>
        <w:t>Sometimes</w:t>
      </w:r>
    </w:p>
    <w:p w14:paraId="4D352C71" w14:textId="77777777" w:rsidR="00CB5E9F" w:rsidRDefault="00000000">
      <w:pPr>
        <w:pStyle w:val="ListParagraph"/>
        <w:numPr>
          <w:ilvl w:val="1"/>
          <w:numId w:val="5"/>
        </w:numPr>
        <w:tabs>
          <w:tab w:val="left" w:pos="1944"/>
        </w:tabs>
        <w:spacing w:before="1"/>
        <w:ind w:left="1944" w:hanging="360"/>
        <w:rPr>
          <w:sz w:val="24"/>
        </w:rPr>
      </w:pPr>
      <w:r>
        <w:rPr>
          <w:color w:val="1F1F1F"/>
          <w:spacing w:val="-2"/>
          <w:sz w:val="24"/>
        </w:rPr>
        <w:t>Never</w:t>
      </w:r>
    </w:p>
    <w:p w14:paraId="0BF6C558" w14:textId="77777777" w:rsidR="00CB5E9F" w:rsidRDefault="00CB5E9F">
      <w:pPr>
        <w:pStyle w:val="BodyText"/>
        <w:spacing w:before="42"/>
      </w:pPr>
    </w:p>
    <w:p w14:paraId="14FD6FBA" w14:textId="77777777" w:rsidR="00CB5E9F" w:rsidRDefault="00000000">
      <w:pPr>
        <w:pStyle w:val="ListParagraph"/>
        <w:numPr>
          <w:ilvl w:val="0"/>
          <w:numId w:val="5"/>
        </w:numPr>
        <w:tabs>
          <w:tab w:val="left" w:pos="1752"/>
        </w:tabs>
        <w:spacing w:before="1"/>
        <w:ind w:left="1752" w:hanging="720"/>
        <w:jc w:val="left"/>
        <w:rPr>
          <w:color w:val="1F1F1F"/>
          <w:sz w:val="24"/>
        </w:rPr>
      </w:pPr>
      <w:r>
        <w:rPr>
          <w:color w:val="1F1F1F"/>
          <w:sz w:val="24"/>
        </w:rPr>
        <w:t>Have</w:t>
      </w:r>
      <w:r>
        <w:rPr>
          <w:color w:val="1F1F1F"/>
          <w:spacing w:val="-11"/>
          <w:sz w:val="24"/>
        </w:rPr>
        <w:t xml:space="preserve"> </w:t>
      </w:r>
      <w:r>
        <w:rPr>
          <w:color w:val="1F1F1F"/>
          <w:sz w:val="24"/>
        </w:rPr>
        <w:t>you</w:t>
      </w:r>
      <w:r>
        <w:rPr>
          <w:color w:val="1F1F1F"/>
          <w:spacing w:val="-9"/>
          <w:sz w:val="24"/>
        </w:rPr>
        <w:t xml:space="preserve"> </w:t>
      </w:r>
      <w:r>
        <w:rPr>
          <w:color w:val="1F1F1F"/>
          <w:sz w:val="24"/>
        </w:rPr>
        <w:t>purchased</w:t>
      </w:r>
      <w:r>
        <w:rPr>
          <w:color w:val="1F1F1F"/>
          <w:spacing w:val="2"/>
          <w:sz w:val="24"/>
        </w:rPr>
        <w:t xml:space="preserve"> </w:t>
      </w:r>
      <w:r>
        <w:rPr>
          <w:color w:val="1F1F1F"/>
          <w:sz w:val="24"/>
        </w:rPr>
        <w:t>food</w:t>
      </w:r>
      <w:r>
        <w:rPr>
          <w:color w:val="1F1F1F"/>
          <w:spacing w:val="-8"/>
          <w:sz w:val="24"/>
        </w:rPr>
        <w:t xml:space="preserve"> </w:t>
      </w:r>
      <w:r>
        <w:rPr>
          <w:color w:val="1F1F1F"/>
          <w:sz w:val="24"/>
        </w:rPr>
        <w:t>impulsively</w:t>
      </w:r>
      <w:r>
        <w:rPr>
          <w:color w:val="1F1F1F"/>
          <w:spacing w:val="-15"/>
          <w:sz w:val="24"/>
        </w:rPr>
        <w:t xml:space="preserve"> </w:t>
      </w:r>
      <w:r>
        <w:rPr>
          <w:color w:val="1F1F1F"/>
          <w:sz w:val="24"/>
        </w:rPr>
        <w:t>due</w:t>
      </w:r>
      <w:r>
        <w:rPr>
          <w:color w:val="1F1F1F"/>
          <w:spacing w:val="-13"/>
          <w:sz w:val="24"/>
        </w:rPr>
        <w:t xml:space="preserve"> </w:t>
      </w:r>
      <w:r>
        <w:rPr>
          <w:color w:val="1F1F1F"/>
          <w:sz w:val="24"/>
        </w:rPr>
        <w:t>to</w:t>
      </w:r>
      <w:r>
        <w:rPr>
          <w:color w:val="1F1F1F"/>
          <w:spacing w:val="-4"/>
          <w:sz w:val="24"/>
        </w:rPr>
        <w:t xml:space="preserve"> </w:t>
      </w:r>
      <w:r>
        <w:rPr>
          <w:color w:val="1F1F1F"/>
          <w:sz w:val="24"/>
        </w:rPr>
        <w:t>social</w:t>
      </w:r>
      <w:r>
        <w:rPr>
          <w:color w:val="1F1F1F"/>
          <w:spacing w:val="-2"/>
          <w:sz w:val="24"/>
        </w:rPr>
        <w:t xml:space="preserve"> </w:t>
      </w:r>
      <w:r>
        <w:rPr>
          <w:color w:val="1F1F1F"/>
          <w:sz w:val="24"/>
        </w:rPr>
        <w:t>media</w:t>
      </w:r>
      <w:r>
        <w:rPr>
          <w:color w:val="1F1F1F"/>
          <w:spacing w:val="-8"/>
          <w:sz w:val="24"/>
        </w:rPr>
        <w:t xml:space="preserve"> </w:t>
      </w:r>
      <w:r>
        <w:rPr>
          <w:color w:val="1F1F1F"/>
          <w:spacing w:val="-2"/>
          <w:sz w:val="24"/>
        </w:rPr>
        <w:t>posts?</w:t>
      </w:r>
    </w:p>
    <w:p w14:paraId="59B3F33B" w14:textId="77777777" w:rsidR="00CB5E9F" w:rsidRDefault="00000000">
      <w:pPr>
        <w:pStyle w:val="ListParagraph"/>
        <w:numPr>
          <w:ilvl w:val="1"/>
          <w:numId w:val="5"/>
        </w:numPr>
        <w:tabs>
          <w:tab w:val="left" w:pos="1944"/>
        </w:tabs>
        <w:spacing w:before="84" w:line="294" w:lineRule="exact"/>
        <w:ind w:left="1944" w:hanging="360"/>
        <w:rPr>
          <w:sz w:val="24"/>
        </w:rPr>
      </w:pPr>
      <w:r>
        <w:rPr>
          <w:color w:val="1F1F1F"/>
          <w:spacing w:val="-5"/>
          <w:sz w:val="24"/>
        </w:rPr>
        <w:t>Yes</w:t>
      </w:r>
    </w:p>
    <w:p w14:paraId="67871545" w14:textId="77777777" w:rsidR="00CB5E9F" w:rsidRDefault="00000000">
      <w:pPr>
        <w:pStyle w:val="ListParagraph"/>
        <w:numPr>
          <w:ilvl w:val="1"/>
          <w:numId w:val="5"/>
        </w:numPr>
        <w:tabs>
          <w:tab w:val="left" w:pos="1944"/>
        </w:tabs>
        <w:spacing w:line="294" w:lineRule="exact"/>
        <w:ind w:left="1944" w:hanging="360"/>
        <w:rPr>
          <w:sz w:val="24"/>
        </w:rPr>
      </w:pPr>
      <w:r>
        <w:rPr>
          <w:color w:val="1F1F1F"/>
          <w:spacing w:val="-5"/>
          <w:sz w:val="24"/>
        </w:rPr>
        <w:t>No</w:t>
      </w:r>
    </w:p>
    <w:p w14:paraId="4447D50D" w14:textId="77777777" w:rsidR="00CB5E9F" w:rsidRDefault="00CB5E9F">
      <w:pPr>
        <w:pStyle w:val="BodyText"/>
        <w:spacing w:before="71"/>
      </w:pPr>
    </w:p>
    <w:p w14:paraId="12C53D86" w14:textId="77777777" w:rsidR="00CB5E9F" w:rsidRDefault="00000000">
      <w:pPr>
        <w:pStyle w:val="ListParagraph"/>
        <w:numPr>
          <w:ilvl w:val="0"/>
          <w:numId w:val="5"/>
        </w:numPr>
        <w:tabs>
          <w:tab w:val="left" w:pos="1752"/>
        </w:tabs>
        <w:ind w:left="1752" w:hanging="720"/>
        <w:jc w:val="left"/>
        <w:rPr>
          <w:color w:val="1F1F1F"/>
          <w:sz w:val="24"/>
        </w:rPr>
      </w:pPr>
      <w:r>
        <w:rPr>
          <w:color w:val="1F1F1F"/>
          <w:sz w:val="24"/>
        </w:rPr>
        <w:t>Do</w:t>
      </w:r>
      <w:r>
        <w:rPr>
          <w:color w:val="1F1F1F"/>
          <w:spacing w:val="-5"/>
          <w:sz w:val="24"/>
        </w:rPr>
        <w:t xml:space="preserve"> </w:t>
      </w:r>
      <w:r>
        <w:rPr>
          <w:color w:val="1F1F1F"/>
          <w:sz w:val="24"/>
        </w:rPr>
        <w:t>food</w:t>
      </w:r>
      <w:r>
        <w:rPr>
          <w:color w:val="1F1F1F"/>
          <w:spacing w:val="-12"/>
          <w:sz w:val="24"/>
        </w:rPr>
        <w:t xml:space="preserve"> </w:t>
      </w:r>
      <w:r>
        <w:rPr>
          <w:color w:val="1F1F1F"/>
          <w:sz w:val="24"/>
        </w:rPr>
        <w:t>influencers</w:t>
      </w:r>
      <w:r>
        <w:rPr>
          <w:color w:val="1F1F1F"/>
          <w:spacing w:val="-13"/>
          <w:sz w:val="24"/>
        </w:rPr>
        <w:t xml:space="preserve"> </w:t>
      </w:r>
      <w:r>
        <w:rPr>
          <w:color w:val="1F1F1F"/>
          <w:sz w:val="24"/>
        </w:rPr>
        <w:t>affect</w:t>
      </w:r>
      <w:r>
        <w:rPr>
          <w:color w:val="1F1F1F"/>
          <w:spacing w:val="13"/>
          <w:sz w:val="24"/>
        </w:rPr>
        <w:t xml:space="preserve"> </w:t>
      </w:r>
      <w:r>
        <w:rPr>
          <w:color w:val="1F1F1F"/>
          <w:sz w:val="24"/>
        </w:rPr>
        <w:t>your</w:t>
      </w:r>
      <w:r>
        <w:rPr>
          <w:color w:val="1F1F1F"/>
          <w:spacing w:val="-6"/>
          <w:sz w:val="24"/>
        </w:rPr>
        <w:t xml:space="preserve"> </w:t>
      </w:r>
      <w:r>
        <w:rPr>
          <w:color w:val="1F1F1F"/>
          <w:spacing w:val="-2"/>
          <w:sz w:val="24"/>
        </w:rPr>
        <w:t>cravings?</w:t>
      </w:r>
    </w:p>
    <w:p w14:paraId="33D60370" w14:textId="77777777" w:rsidR="00CB5E9F" w:rsidRDefault="00000000">
      <w:pPr>
        <w:pStyle w:val="ListParagraph"/>
        <w:numPr>
          <w:ilvl w:val="1"/>
          <w:numId w:val="5"/>
        </w:numPr>
        <w:tabs>
          <w:tab w:val="left" w:pos="2069"/>
        </w:tabs>
        <w:spacing w:before="84"/>
        <w:ind w:left="2069" w:hanging="485"/>
        <w:rPr>
          <w:sz w:val="24"/>
        </w:rPr>
      </w:pPr>
      <w:r>
        <w:rPr>
          <w:color w:val="1F1F1F"/>
          <w:spacing w:val="-2"/>
          <w:sz w:val="24"/>
        </w:rPr>
        <w:t>Strongly</w:t>
      </w:r>
      <w:r>
        <w:rPr>
          <w:color w:val="1F1F1F"/>
          <w:spacing w:val="-9"/>
          <w:sz w:val="24"/>
        </w:rPr>
        <w:t xml:space="preserve"> </w:t>
      </w:r>
      <w:r>
        <w:rPr>
          <w:color w:val="1F1F1F"/>
          <w:spacing w:val="-2"/>
          <w:sz w:val="24"/>
        </w:rPr>
        <w:t>agree</w:t>
      </w:r>
    </w:p>
    <w:p w14:paraId="344EBDA6" w14:textId="77777777" w:rsidR="00CB5E9F" w:rsidRDefault="00000000">
      <w:pPr>
        <w:pStyle w:val="ListParagraph"/>
        <w:numPr>
          <w:ilvl w:val="1"/>
          <w:numId w:val="5"/>
        </w:numPr>
        <w:tabs>
          <w:tab w:val="left" w:pos="2069"/>
        </w:tabs>
        <w:spacing w:before="2"/>
        <w:ind w:left="2069" w:hanging="485"/>
        <w:rPr>
          <w:sz w:val="24"/>
        </w:rPr>
      </w:pPr>
      <w:r>
        <w:rPr>
          <w:color w:val="1F1F1F"/>
          <w:spacing w:val="-2"/>
          <w:sz w:val="24"/>
        </w:rPr>
        <w:t>Agree</w:t>
      </w:r>
    </w:p>
    <w:p w14:paraId="4BCE5A9A" w14:textId="77777777" w:rsidR="00CB5E9F" w:rsidRDefault="00000000">
      <w:pPr>
        <w:pStyle w:val="ListParagraph"/>
        <w:numPr>
          <w:ilvl w:val="1"/>
          <w:numId w:val="5"/>
        </w:numPr>
        <w:tabs>
          <w:tab w:val="left" w:pos="2069"/>
        </w:tabs>
        <w:spacing w:before="2"/>
        <w:ind w:left="2069" w:hanging="485"/>
        <w:rPr>
          <w:sz w:val="24"/>
        </w:rPr>
      </w:pPr>
      <w:r>
        <w:rPr>
          <w:color w:val="1F1F1F"/>
          <w:spacing w:val="-2"/>
          <w:sz w:val="24"/>
        </w:rPr>
        <w:t>Neutral</w:t>
      </w:r>
    </w:p>
    <w:p w14:paraId="4676A2DB" w14:textId="77777777" w:rsidR="00CB5E9F" w:rsidRDefault="00000000">
      <w:pPr>
        <w:pStyle w:val="ListParagraph"/>
        <w:numPr>
          <w:ilvl w:val="1"/>
          <w:numId w:val="5"/>
        </w:numPr>
        <w:tabs>
          <w:tab w:val="left" w:pos="2069"/>
        </w:tabs>
        <w:spacing w:before="1"/>
        <w:ind w:left="2069" w:hanging="485"/>
        <w:rPr>
          <w:sz w:val="24"/>
        </w:rPr>
      </w:pPr>
      <w:r>
        <w:rPr>
          <w:color w:val="1F1F1F"/>
          <w:spacing w:val="-2"/>
          <w:sz w:val="24"/>
        </w:rPr>
        <w:t>Disagree</w:t>
      </w:r>
    </w:p>
    <w:p w14:paraId="50528E63" w14:textId="77777777" w:rsidR="00CB5E9F" w:rsidRDefault="00000000">
      <w:pPr>
        <w:pStyle w:val="ListParagraph"/>
        <w:numPr>
          <w:ilvl w:val="1"/>
          <w:numId w:val="5"/>
        </w:numPr>
        <w:tabs>
          <w:tab w:val="left" w:pos="2069"/>
        </w:tabs>
        <w:spacing w:before="2"/>
        <w:ind w:left="2069" w:hanging="485"/>
        <w:rPr>
          <w:sz w:val="24"/>
        </w:rPr>
      </w:pPr>
      <w:r>
        <w:rPr>
          <w:color w:val="1F1F1F"/>
          <w:spacing w:val="-2"/>
          <w:sz w:val="24"/>
        </w:rPr>
        <w:t>Strongly</w:t>
      </w:r>
      <w:r>
        <w:rPr>
          <w:color w:val="1F1F1F"/>
          <w:spacing w:val="-9"/>
          <w:sz w:val="24"/>
        </w:rPr>
        <w:t xml:space="preserve"> </w:t>
      </w:r>
      <w:r>
        <w:rPr>
          <w:color w:val="1F1F1F"/>
          <w:spacing w:val="-2"/>
          <w:sz w:val="24"/>
        </w:rPr>
        <w:t>disagree</w:t>
      </w:r>
    </w:p>
    <w:p w14:paraId="0A2D5C36" w14:textId="77777777" w:rsidR="00CB5E9F" w:rsidRDefault="00CB5E9F">
      <w:pPr>
        <w:pStyle w:val="BodyText"/>
        <w:spacing w:before="104"/>
      </w:pPr>
    </w:p>
    <w:p w14:paraId="09373AD8" w14:textId="77777777" w:rsidR="00CB5E9F" w:rsidRDefault="00000000">
      <w:pPr>
        <w:pStyle w:val="ListParagraph"/>
        <w:numPr>
          <w:ilvl w:val="0"/>
          <w:numId w:val="5"/>
        </w:numPr>
        <w:tabs>
          <w:tab w:val="left" w:pos="1752"/>
        </w:tabs>
        <w:ind w:left="1752" w:hanging="720"/>
        <w:jc w:val="left"/>
        <w:rPr>
          <w:color w:val="1F1F1F"/>
          <w:sz w:val="24"/>
        </w:rPr>
      </w:pPr>
      <w:r>
        <w:rPr>
          <w:color w:val="1F1F1F"/>
          <w:sz w:val="24"/>
        </w:rPr>
        <w:t>Do</w:t>
      </w:r>
      <w:r>
        <w:rPr>
          <w:color w:val="1F1F1F"/>
          <w:spacing w:val="-2"/>
          <w:sz w:val="24"/>
        </w:rPr>
        <w:t xml:space="preserve"> </w:t>
      </w:r>
      <w:r>
        <w:rPr>
          <w:color w:val="1F1F1F"/>
          <w:sz w:val="24"/>
        </w:rPr>
        <w:t>you</w:t>
      </w:r>
      <w:r>
        <w:rPr>
          <w:color w:val="1F1F1F"/>
          <w:spacing w:val="-7"/>
          <w:sz w:val="24"/>
        </w:rPr>
        <w:t xml:space="preserve"> </w:t>
      </w:r>
      <w:r>
        <w:rPr>
          <w:color w:val="1F1F1F"/>
          <w:sz w:val="24"/>
        </w:rPr>
        <w:t>compare</w:t>
      </w:r>
      <w:r>
        <w:rPr>
          <w:color w:val="1F1F1F"/>
          <w:spacing w:val="8"/>
          <w:sz w:val="24"/>
        </w:rPr>
        <w:t xml:space="preserve"> </w:t>
      </w:r>
      <w:r>
        <w:rPr>
          <w:color w:val="1F1F1F"/>
          <w:sz w:val="24"/>
        </w:rPr>
        <w:t>your</w:t>
      </w:r>
      <w:r>
        <w:rPr>
          <w:color w:val="1F1F1F"/>
          <w:spacing w:val="-5"/>
          <w:sz w:val="24"/>
        </w:rPr>
        <w:t xml:space="preserve"> </w:t>
      </w:r>
      <w:r>
        <w:rPr>
          <w:color w:val="1F1F1F"/>
          <w:sz w:val="24"/>
        </w:rPr>
        <w:t>eating</w:t>
      </w:r>
      <w:r>
        <w:rPr>
          <w:color w:val="1F1F1F"/>
          <w:spacing w:val="-2"/>
          <w:sz w:val="24"/>
        </w:rPr>
        <w:t xml:space="preserve"> </w:t>
      </w:r>
      <w:r>
        <w:rPr>
          <w:color w:val="1F1F1F"/>
          <w:sz w:val="24"/>
        </w:rPr>
        <w:t>habits</w:t>
      </w:r>
      <w:r>
        <w:rPr>
          <w:color w:val="1F1F1F"/>
          <w:spacing w:val="-11"/>
          <w:sz w:val="24"/>
        </w:rPr>
        <w:t xml:space="preserve"> </w:t>
      </w:r>
      <w:r>
        <w:rPr>
          <w:color w:val="1F1F1F"/>
          <w:sz w:val="24"/>
        </w:rPr>
        <w:t>to</w:t>
      </w:r>
      <w:r>
        <w:rPr>
          <w:color w:val="1F1F1F"/>
          <w:spacing w:val="-6"/>
          <w:sz w:val="24"/>
        </w:rPr>
        <w:t xml:space="preserve"> </w:t>
      </w:r>
      <w:r>
        <w:rPr>
          <w:color w:val="1F1F1F"/>
          <w:sz w:val="24"/>
        </w:rPr>
        <w:t>others’</w:t>
      </w:r>
      <w:r>
        <w:rPr>
          <w:color w:val="1F1F1F"/>
          <w:spacing w:val="-4"/>
          <w:sz w:val="24"/>
        </w:rPr>
        <w:t xml:space="preserve"> </w:t>
      </w:r>
      <w:r>
        <w:rPr>
          <w:color w:val="1F1F1F"/>
          <w:sz w:val="24"/>
        </w:rPr>
        <w:t>food</w:t>
      </w:r>
      <w:r>
        <w:rPr>
          <w:color w:val="1F1F1F"/>
          <w:spacing w:val="-16"/>
          <w:sz w:val="24"/>
        </w:rPr>
        <w:t xml:space="preserve"> </w:t>
      </w:r>
      <w:r>
        <w:rPr>
          <w:color w:val="1F1F1F"/>
          <w:spacing w:val="-2"/>
          <w:sz w:val="24"/>
        </w:rPr>
        <w:t>posts?</w:t>
      </w:r>
    </w:p>
    <w:p w14:paraId="26D91EED" w14:textId="77777777" w:rsidR="00CB5E9F" w:rsidRDefault="00000000">
      <w:pPr>
        <w:pStyle w:val="ListParagraph"/>
        <w:numPr>
          <w:ilvl w:val="1"/>
          <w:numId w:val="5"/>
        </w:numPr>
        <w:tabs>
          <w:tab w:val="left" w:pos="2069"/>
        </w:tabs>
        <w:spacing w:before="75"/>
        <w:ind w:left="2069" w:hanging="485"/>
        <w:rPr>
          <w:sz w:val="24"/>
        </w:rPr>
      </w:pPr>
      <w:r>
        <w:rPr>
          <w:color w:val="1F1F1F"/>
          <w:spacing w:val="-2"/>
          <w:sz w:val="24"/>
        </w:rPr>
        <w:t>Frequently</w:t>
      </w:r>
    </w:p>
    <w:p w14:paraId="7284353F" w14:textId="77777777" w:rsidR="00CB5E9F" w:rsidRDefault="00000000">
      <w:pPr>
        <w:pStyle w:val="ListParagraph"/>
        <w:numPr>
          <w:ilvl w:val="1"/>
          <w:numId w:val="5"/>
        </w:numPr>
        <w:tabs>
          <w:tab w:val="left" w:pos="1944"/>
        </w:tabs>
        <w:spacing w:before="2"/>
        <w:ind w:left="1944" w:hanging="360"/>
        <w:rPr>
          <w:sz w:val="24"/>
        </w:rPr>
      </w:pPr>
      <w:r>
        <w:rPr>
          <w:color w:val="1F1F1F"/>
          <w:spacing w:val="-2"/>
          <w:sz w:val="24"/>
        </w:rPr>
        <w:t>Occasionally</w:t>
      </w:r>
    </w:p>
    <w:p w14:paraId="54FBB935" w14:textId="77777777" w:rsidR="00CB5E9F" w:rsidRDefault="00000000">
      <w:pPr>
        <w:pStyle w:val="ListParagraph"/>
        <w:numPr>
          <w:ilvl w:val="1"/>
          <w:numId w:val="5"/>
        </w:numPr>
        <w:tabs>
          <w:tab w:val="left" w:pos="1944"/>
        </w:tabs>
        <w:spacing w:before="1"/>
        <w:ind w:left="1944" w:hanging="360"/>
        <w:rPr>
          <w:sz w:val="24"/>
        </w:rPr>
      </w:pPr>
      <w:r>
        <w:rPr>
          <w:color w:val="1F1F1F"/>
          <w:spacing w:val="-2"/>
          <w:sz w:val="24"/>
        </w:rPr>
        <w:t>Rarely</w:t>
      </w:r>
    </w:p>
    <w:p w14:paraId="57FD01BD" w14:textId="77777777" w:rsidR="00CB5E9F" w:rsidRDefault="00000000">
      <w:pPr>
        <w:pStyle w:val="ListParagraph"/>
        <w:numPr>
          <w:ilvl w:val="1"/>
          <w:numId w:val="5"/>
        </w:numPr>
        <w:tabs>
          <w:tab w:val="left" w:pos="1944"/>
        </w:tabs>
        <w:spacing w:before="2"/>
        <w:ind w:left="1944" w:hanging="360"/>
        <w:rPr>
          <w:sz w:val="24"/>
        </w:rPr>
      </w:pPr>
      <w:r>
        <w:rPr>
          <w:color w:val="1F1F1F"/>
          <w:spacing w:val="-2"/>
          <w:sz w:val="24"/>
        </w:rPr>
        <w:t>Never</w:t>
      </w:r>
    </w:p>
    <w:p w14:paraId="2038A78C" w14:textId="77777777" w:rsidR="00CB5E9F" w:rsidRDefault="00CB5E9F">
      <w:pPr>
        <w:pStyle w:val="BodyText"/>
        <w:spacing w:before="66"/>
      </w:pPr>
    </w:p>
    <w:p w14:paraId="38807150" w14:textId="77777777" w:rsidR="00CB5E9F" w:rsidRDefault="00000000">
      <w:pPr>
        <w:pStyle w:val="ListParagraph"/>
        <w:numPr>
          <w:ilvl w:val="0"/>
          <w:numId w:val="5"/>
        </w:numPr>
        <w:tabs>
          <w:tab w:val="left" w:pos="1752"/>
        </w:tabs>
        <w:ind w:left="1752" w:hanging="720"/>
        <w:jc w:val="left"/>
        <w:rPr>
          <w:color w:val="1F1F1F"/>
          <w:sz w:val="24"/>
        </w:rPr>
      </w:pPr>
      <w:r>
        <w:rPr>
          <w:color w:val="1F1F1F"/>
          <w:sz w:val="24"/>
        </w:rPr>
        <w:t>Has</w:t>
      </w:r>
      <w:r>
        <w:rPr>
          <w:color w:val="1F1F1F"/>
          <w:spacing w:val="-13"/>
          <w:sz w:val="24"/>
        </w:rPr>
        <w:t xml:space="preserve"> </w:t>
      </w:r>
      <w:r>
        <w:rPr>
          <w:color w:val="1F1F1F"/>
          <w:sz w:val="24"/>
        </w:rPr>
        <w:t>social</w:t>
      </w:r>
      <w:r>
        <w:rPr>
          <w:color w:val="1F1F1F"/>
          <w:spacing w:val="-9"/>
          <w:sz w:val="24"/>
        </w:rPr>
        <w:t xml:space="preserve"> </w:t>
      </w:r>
      <w:r>
        <w:rPr>
          <w:color w:val="1F1F1F"/>
          <w:sz w:val="24"/>
        </w:rPr>
        <w:t>media</w:t>
      </w:r>
      <w:r>
        <w:rPr>
          <w:color w:val="1F1F1F"/>
          <w:spacing w:val="-7"/>
          <w:sz w:val="24"/>
        </w:rPr>
        <w:t xml:space="preserve"> </w:t>
      </w:r>
      <w:r>
        <w:rPr>
          <w:color w:val="1F1F1F"/>
          <w:sz w:val="24"/>
        </w:rPr>
        <w:t>changed</w:t>
      </w:r>
      <w:r>
        <w:rPr>
          <w:color w:val="1F1F1F"/>
          <w:spacing w:val="8"/>
          <w:sz w:val="24"/>
        </w:rPr>
        <w:t xml:space="preserve"> </w:t>
      </w:r>
      <w:r>
        <w:rPr>
          <w:color w:val="1F1F1F"/>
          <w:sz w:val="24"/>
        </w:rPr>
        <w:t>your</w:t>
      </w:r>
      <w:r>
        <w:rPr>
          <w:color w:val="1F1F1F"/>
          <w:spacing w:val="-1"/>
          <w:sz w:val="24"/>
        </w:rPr>
        <w:t xml:space="preserve"> </w:t>
      </w:r>
      <w:r>
        <w:rPr>
          <w:color w:val="1F1F1F"/>
          <w:sz w:val="24"/>
        </w:rPr>
        <w:t>food</w:t>
      </w:r>
      <w:r>
        <w:rPr>
          <w:color w:val="1F1F1F"/>
          <w:spacing w:val="-14"/>
          <w:sz w:val="24"/>
        </w:rPr>
        <w:t xml:space="preserve"> </w:t>
      </w:r>
      <w:r>
        <w:rPr>
          <w:color w:val="1F1F1F"/>
          <w:spacing w:val="-2"/>
          <w:sz w:val="24"/>
        </w:rPr>
        <w:t>preferences?</w:t>
      </w:r>
    </w:p>
    <w:p w14:paraId="3287E088" w14:textId="77777777" w:rsidR="00CB5E9F" w:rsidRDefault="00000000">
      <w:pPr>
        <w:pStyle w:val="ListParagraph"/>
        <w:numPr>
          <w:ilvl w:val="1"/>
          <w:numId w:val="5"/>
        </w:numPr>
        <w:tabs>
          <w:tab w:val="left" w:pos="1747"/>
        </w:tabs>
        <w:spacing w:before="84"/>
        <w:ind w:left="1747" w:hanging="355"/>
        <w:rPr>
          <w:sz w:val="24"/>
        </w:rPr>
      </w:pPr>
      <w:r>
        <w:rPr>
          <w:color w:val="1F1F1F"/>
          <w:spacing w:val="-5"/>
          <w:sz w:val="24"/>
        </w:rPr>
        <w:t>Yes</w:t>
      </w:r>
    </w:p>
    <w:p w14:paraId="21BD8C69" w14:textId="77777777" w:rsidR="00CB5E9F" w:rsidRDefault="00000000">
      <w:pPr>
        <w:pStyle w:val="ListParagraph"/>
        <w:numPr>
          <w:ilvl w:val="1"/>
          <w:numId w:val="5"/>
        </w:numPr>
        <w:tabs>
          <w:tab w:val="left" w:pos="1747"/>
        </w:tabs>
        <w:spacing w:before="6"/>
        <w:ind w:left="1747" w:hanging="359"/>
      </w:pPr>
      <w:r>
        <w:rPr>
          <w:color w:val="1F1F1F"/>
          <w:spacing w:val="-5"/>
        </w:rPr>
        <w:t>No</w:t>
      </w:r>
    </w:p>
    <w:p w14:paraId="7FC06B29" w14:textId="77777777" w:rsidR="00CB5E9F" w:rsidRDefault="00CB5E9F">
      <w:pPr>
        <w:pStyle w:val="BodyText"/>
        <w:spacing w:before="104"/>
        <w:rPr>
          <w:sz w:val="22"/>
        </w:rPr>
      </w:pPr>
    </w:p>
    <w:p w14:paraId="13DC0DFE" w14:textId="77777777" w:rsidR="00CB5E9F" w:rsidRDefault="00000000">
      <w:pPr>
        <w:pStyle w:val="BodyText"/>
        <w:ind w:left="144"/>
        <w:jc w:val="both"/>
      </w:pPr>
      <w:r>
        <w:rPr>
          <w:u w:val="single"/>
        </w:rPr>
        <w:t>Food</w:t>
      </w:r>
      <w:r>
        <w:rPr>
          <w:spacing w:val="2"/>
          <w:u w:val="single"/>
        </w:rPr>
        <w:t xml:space="preserve"> </w:t>
      </w:r>
      <w:proofErr w:type="spellStart"/>
      <w:r>
        <w:rPr>
          <w:spacing w:val="-2"/>
          <w:u w:val="single"/>
        </w:rPr>
        <w:t>Impulsity</w:t>
      </w:r>
      <w:proofErr w:type="spellEnd"/>
    </w:p>
    <w:p w14:paraId="7C1173C1" w14:textId="77777777" w:rsidR="00CB5E9F" w:rsidRDefault="00000000">
      <w:pPr>
        <w:pStyle w:val="BodyText"/>
        <w:spacing w:before="46" w:line="276" w:lineRule="auto"/>
        <w:ind w:left="144" w:right="1282"/>
        <w:jc w:val="both"/>
      </w:pPr>
      <w:r>
        <w:t>Answer</w:t>
      </w:r>
      <w:r>
        <w:rPr>
          <w:spacing w:val="-15"/>
        </w:rPr>
        <w:t xml:space="preserve"> </w:t>
      </w:r>
      <w:r>
        <w:t>the</w:t>
      </w:r>
      <w:r>
        <w:rPr>
          <w:spacing w:val="-15"/>
        </w:rPr>
        <w:t xml:space="preserve"> </w:t>
      </w:r>
      <w:r>
        <w:t>following</w:t>
      </w:r>
      <w:r>
        <w:rPr>
          <w:spacing w:val="-15"/>
        </w:rPr>
        <w:t xml:space="preserve"> </w:t>
      </w:r>
      <w:r>
        <w:t>questions</w:t>
      </w:r>
      <w:r>
        <w:rPr>
          <w:spacing w:val="-9"/>
        </w:rPr>
        <w:t xml:space="preserve"> </w:t>
      </w:r>
      <w:r>
        <w:t>with</w:t>
      </w:r>
      <w:r>
        <w:rPr>
          <w:spacing w:val="-15"/>
        </w:rPr>
        <w:t xml:space="preserve"> </w:t>
      </w:r>
      <w:r>
        <w:t>respect</w:t>
      </w:r>
      <w:r>
        <w:rPr>
          <w:spacing w:val="-3"/>
        </w:rPr>
        <w:t xml:space="preserve"> </w:t>
      </w:r>
      <w:r>
        <w:t>to</w:t>
      </w:r>
      <w:r>
        <w:rPr>
          <w:spacing w:val="-8"/>
        </w:rPr>
        <w:t xml:space="preserve"> </w:t>
      </w:r>
      <w:r>
        <w:t>use</w:t>
      </w:r>
      <w:r>
        <w:rPr>
          <w:spacing w:val="-15"/>
        </w:rPr>
        <w:t xml:space="preserve"> </w:t>
      </w:r>
      <w:r>
        <w:t>of</w:t>
      </w:r>
      <w:r>
        <w:rPr>
          <w:spacing w:val="-15"/>
        </w:rPr>
        <w:t xml:space="preserve"> </w:t>
      </w:r>
      <w:r>
        <w:t>social</w:t>
      </w:r>
      <w:r>
        <w:rPr>
          <w:spacing w:val="-15"/>
        </w:rPr>
        <w:t xml:space="preserve"> </w:t>
      </w:r>
      <w:r>
        <w:t>media in</w:t>
      </w:r>
      <w:r>
        <w:rPr>
          <w:spacing w:val="-15"/>
        </w:rPr>
        <w:t xml:space="preserve"> </w:t>
      </w:r>
      <w:r>
        <w:t>the</w:t>
      </w:r>
      <w:r>
        <w:rPr>
          <w:spacing w:val="-9"/>
        </w:rPr>
        <w:t xml:space="preserve"> </w:t>
      </w:r>
      <w:r>
        <w:t>past 4</w:t>
      </w:r>
      <w:r>
        <w:rPr>
          <w:spacing w:val="-15"/>
        </w:rPr>
        <w:t xml:space="preserve"> </w:t>
      </w:r>
      <w:r>
        <w:t>weeks. All</w:t>
      </w:r>
      <w:r>
        <w:rPr>
          <w:spacing w:val="-6"/>
        </w:rPr>
        <w:t xml:space="preserve"> </w:t>
      </w:r>
      <w:r>
        <w:t xml:space="preserve">items are to be rated on a </w:t>
      </w:r>
      <w:proofErr w:type="gramStart"/>
      <w:r>
        <w:t>five point</w:t>
      </w:r>
      <w:proofErr w:type="gramEnd"/>
      <w:r>
        <w:t xml:space="preserve"> liker agreement scale from 1 (strongly agree) to 4 (strongly disagree). 1- strongly agree, 2- agree, 3-</w:t>
      </w:r>
      <w:r>
        <w:rPr>
          <w:spacing w:val="40"/>
        </w:rPr>
        <w:t xml:space="preserve"> </w:t>
      </w:r>
      <w:r>
        <w:t>disagree, 4- strongly disagree.</w:t>
      </w:r>
    </w:p>
    <w:p w14:paraId="4492B2F1" w14:textId="77777777" w:rsidR="00CB5E9F" w:rsidRDefault="00CB5E9F">
      <w:pPr>
        <w:pStyle w:val="BodyText"/>
        <w:spacing w:before="77"/>
      </w:pPr>
    </w:p>
    <w:p w14:paraId="4AE79CBE" w14:textId="77777777" w:rsidR="00CB5E9F" w:rsidRDefault="00000000">
      <w:pPr>
        <w:pStyle w:val="BodyText"/>
        <w:ind w:left="1032"/>
      </w:pPr>
      <w:r>
        <w:rPr>
          <w:spacing w:val="-2"/>
        </w:rPr>
        <w:t>Food</w:t>
      </w:r>
      <w:r>
        <w:rPr>
          <w:spacing w:val="-5"/>
        </w:rPr>
        <w:t xml:space="preserve"> </w:t>
      </w:r>
      <w:r>
        <w:rPr>
          <w:spacing w:val="-2"/>
        </w:rPr>
        <w:t>Impulsivity</w:t>
      </w:r>
      <w:r>
        <w:rPr>
          <w:spacing w:val="-8"/>
        </w:rPr>
        <w:t xml:space="preserve"> </w:t>
      </w:r>
      <w:r>
        <w:rPr>
          <w:spacing w:val="-2"/>
        </w:rPr>
        <w:t>Scale:</w:t>
      </w:r>
    </w:p>
    <w:p w14:paraId="32751305" w14:textId="77777777" w:rsidR="00CB5E9F" w:rsidRDefault="00CB5E9F">
      <w:pPr>
        <w:pStyle w:val="BodyText"/>
        <w:sectPr w:rsidR="00CB5E9F">
          <w:pgSz w:w="11910" w:h="16840"/>
          <w:pgMar w:top="1640" w:right="141" w:bottom="1980" w:left="1133" w:header="0" w:footer="1180" w:gutter="0"/>
          <w:cols w:space="720"/>
        </w:sectPr>
      </w:pPr>
    </w:p>
    <w:p w14:paraId="5067732B" w14:textId="77777777" w:rsidR="00CB5E9F" w:rsidRDefault="00000000">
      <w:pPr>
        <w:pStyle w:val="ListParagraph"/>
        <w:numPr>
          <w:ilvl w:val="0"/>
          <w:numId w:val="4"/>
        </w:numPr>
        <w:tabs>
          <w:tab w:val="left" w:pos="1392"/>
        </w:tabs>
        <w:spacing w:before="108"/>
        <w:rPr>
          <w:sz w:val="24"/>
        </w:rPr>
      </w:pPr>
      <w:r>
        <w:rPr>
          <w:sz w:val="24"/>
        </w:rPr>
        <w:lastRenderedPageBreak/>
        <w:t>I</w:t>
      </w:r>
      <w:r>
        <w:rPr>
          <w:spacing w:val="-4"/>
          <w:sz w:val="24"/>
        </w:rPr>
        <w:t xml:space="preserve"> </w:t>
      </w:r>
      <w:r>
        <w:rPr>
          <w:sz w:val="24"/>
        </w:rPr>
        <w:t>sometime</w:t>
      </w:r>
      <w:r>
        <w:rPr>
          <w:spacing w:val="6"/>
          <w:sz w:val="24"/>
        </w:rPr>
        <w:t xml:space="preserve"> </w:t>
      </w:r>
      <w:r>
        <w:rPr>
          <w:sz w:val="24"/>
        </w:rPr>
        <w:t>like</w:t>
      </w:r>
      <w:r>
        <w:rPr>
          <w:spacing w:val="-7"/>
          <w:sz w:val="24"/>
        </w:rPr>
        <w:t xml:space="preserve"> </w:t>
      </w:r>
      <w:r>
        <w:rPr>
          <w:sz w:val="24"/>
        </w:rPr>
        <w:t>doing</w:t>
      </w:r>
      <w:r>
        <w:rPr>
          <w:spacing w:val="-7"/>
          <w:sz w:val="24"/>
        </w:rPr>
        <w:t xml:space="preserve"> </w:t>
      </w:r>
      <w:r>
        <w:rPr>
          <w:sz w:val="24"/>
        </w:rPr>
        <w:t>things</w:t>
      </w:r>
      <w:r>
        <w:rPr>
          <w:spacing w:val="-14"/>
          <w:sz w:val="24"/>
        </w:rPr>
        <w:t xml:space="preserve"> </w:t>
      </w:r>
      <w:r>
        <w:rPr>
          <w:sz w:val="24"/>
        </w:rPr>
        <w:t>that</w:t>
      </w:r>
      <w:r>
        <w:rPr>
          <w:spacing w:val="8"/>
          <w:sz w:val="24"/>
        </w:rPr>
        <w:t xml:space="preserve"> </w:t>
      </w:r>
      <w:r>
        <w:rPr>
          <w:sz w:val="24"/>
        </w:rPr>
        <w:t>are</w:t>
      </w:r>
      <w:r>
        <w:rPr>
          <w:spacing w:val="-12"/>
          <w:sz w:val="24"/>
        </w:rPr>
        <w:t xml:space="preserve"> </w:t>
      </w:r>
      <w:r>
        <w:rPr>
          <w:sz w:val="24"/>
        </w:rPr>
        <w:t>a</w:t>
      </w:r>
      <w:r>
        <w:rPr>
          <w:spacing w:val="-15"/>
          <w:sz w:val="24"/>
        </w:rPr>
        <w:t xml:space="preserve"> </w:t>
      </w:r>
      <w:r>
        <w:rPr>
          <w:sz w:val="24"/>
        </w:rPr>
        <w:t>bit</w:t>
      </w:r>
      <w:r>
        <w:rPr>
          <w:spacing w:val="11"/>
          <w:sz w:val="24"/>
        </w:rPr>
        <w:t xml:space="preserve"> </w:t>
      </w:r>
      <w:r>
        <w:rPr>
          <w:spacing w:val="-2"/>
          <w:sz w:val="24"/>
        </w:rPr>
        <w:t>frightening.</w:t>
      </w:r>
    </w:p>
    <w:p w14:paraId="2BBA15FC" w14:textId="77777777" w:rsidR="00CB5E9F" w:rsidRDefault="00000000">
      <w:pPr>
        <w:pStyle w:val="ListParagraph"/>
        <w:numPr>
          <w:ilvl w:val="0"/>
          <w:numId w:val="4"/>
        </w:numPr>
        <w:tabs>
          <w:tab w:val="left" w:pos="1392"/>
        </w:tabs>
        <w:spacing w:before="46"/>
        <w:rPr>
          <w:sz w:val="24"/>
        </w:rPr>
      </w:pPr>
      <w:r>
        <w:rPr>
          <w:sz w:val="24"/>
        </w:rPr>
        <w:t>When</w:t>
      </w:r>
      <w:r>
        <w:rPr>
          <w:spacing w:val="-14"/>
          <w:sz w:val="24"/>
        </w:rPr>
        <w:t xml:space="preserve"> </w:t>
      </w:r>
      <w:r>
        <w:rPr>
          <w:sz w:val="24"/>
        </w:rPr>
        <w:t>I</w:t>
      </w:r>
      <w:r>
        <w:rPr>
          <w:spacing w:val="4"/>
          <w:sz w:val="24"/>
        </w:rPr>
        <w:t xml:space="preserve"> </w:t>
      </w:r>
      <w:r>
        <w:rPr>
          <w:sz w:val="24"/>
        </w:rPr>
        <w:t>am</w:t>
      </w:r>
      <w:r>
        <w:rPr>
          <w:spacing w:val="-26"/>
          <w:sz w:val="24"/>
        </w:rPr>
        <w:t xml:space="preserve"> </w:t>
      </w:r>
      <w:proofErr w:type="gramStart"/>
      <w:r>
        <w:rPr>
          <w:sz w:val="24"/>
        </w:rPr>
        <w:t>upset</w:t>
      </w:r>
      <w:proofErr w:type="gramEnd"/>
      <w:r>
        <w:rPr>
          <w:spacing w:val="21"/>
          <w:sz w:val="24"/>
        </w:rPr>
        <w:t xml:space="preserve"> </w:t>
      </w:r>
      <w:r>
        <w:rPr>
          <w:sz w:val="24"/>
        </w:rPr>
        <w:t>I</w:t>
      </w:r>
      <w:r>
        <w:rPr>
          <w:spacing w:val="-16"/>
          <w:sz w:val="24"/>
        </w:rPr>
        <w:t xml:space="preserve"> </w:t>
      </w:r>
      <w:r>
        <w:rPr>
          <w:sz w:val="24"/>
        </w:rPr>
        <w:t>often</w:t>
      </w:r>
      <w:r>
        <w:rPr>
          <w:spacing w:val="-12"/>
          <w:sz w:val="24"/>
        </w:rPr>
        <w:t xml:space="preserve"> </w:t>
      </w:r>
      <w:r>
        <w:rPr>
          <w:sz w:val="24"/>
        </w:rPr>
        <w:t>act</w:t>
      </w:r>
      <w:r>
        <w:rPr>
          <w:spacing w:val="16"/>
          <w:sz w:val="24"/>
        </w:rPr>
        <w:t xml:space="preserve"> </w:t>
      </w:r>
      <w:r>
        <w:rPr>
          <w:sz w:val="24"/>
        </w:rPr>
        <w:t>without</w:t>
      </w:r>
      <w:r>
        <w:rPr>
          <w:spacing w:val="-1"/>
          <w:sz w:val="24"/>
        </w:rPr>
        <w:t xml:space="preserve"> </w:t>
      </w:r>
      <w:r>
        <w:rPr>
          <w:spacing w:val="-2"/>
          <w:sz w:val="24"/>
        </w:rPr>
        <w:t>thinking.</w:t>
      </w:r>
    </w:p>
    <w:p w14:paraId="1CEA2477" w14:textId="77777777" w:rsidR="00CB5E9F" w:rsidRDefault="00000000">
      <w:pPr>
        <w:pStyle w:val="ListParagraph"/>
        <w:numPr>
          <w:ilvl w:val="0"/>
          <w:numId w:val="4"/>
        </w:numPr>
        <w:tabs>
          <w:tab w:val="left" w:pos="1392"/>
        </w:tabs>
        <w:spacing w:before="36"/>
        <w:rPr>
          <w:sz w:val="24"/>
        </w:rPr>
      </w:pPr>
      <w:r>
        <w:rPr>
          <w:sz w:val="24"/>
        </w:rPr>
        <w:t>I</w:t>
      </w:r>
      <w:r>
        <w:rPr>
          <w:spacing w:val="-1"/>
          <w:sz w:val="24"/>
        </w:rPr>
        <w:t xml:space="preserve"> </w:t>
      </w:r>
      <w:r>
        <w:rPr>
          <w:sz w:val="24"/>
        </w:rPr>
        <w:t>generally like</w:t>
      </w:r>
      <w:r>
        <w:rPr>
          <w:spacing w:val="1"/>
          <w:sz w:val="24"/>
        </w:rPr>
        <w:t xml:space="preserve"> </w:t>
      </w:r>
      <w:r>
        <w:rPr>
          <w:sz w:val="24"/>
        </w:rPr>
        <w:t>to</w:t>
      </w:r>
      <w:r>
        <w:rPr>
          <w:spacing w:val="4"/>
          <w:sz w:val="24"/>
        </w:rPr>
        <w:t xml:space="preserve"> </w:t>
      </w:r>
      <w:r>
        <w:rPr>
          <w:sz w:val="24"/>
        </w:rPr>
        <w:t>see</w:t>
      </w:r>
      <w:r>
        <w:rPr>
          <w:spacing w:val="-10"/>
          <w:sz w:val="24"/>
        </w:rPr>
        <w:t xml:space="preserve"> </w:t>
      </w:r>
      <w:r>
        <w:rPr>
          <w:sz w:val="24"/>
        </w:rPr>
        <w:t>things</w:t>
      </w:r>
      <w:r>
        <w:rPr>
          <w:spacing w:val="-7"/>
          <w:sz w:val="24"/>
        </w:rPr>
        <w:t xml:space="preserve"> </w:t>
      </w:r>
      <w:r>
        <w:rPr>
          <w:sz w:val="24"/>
        </w:rPr>
        <w:t>through</w:t>
      </w:r>
      <w:r>
        <w:rPr>
          <w:spacing w:val="-21"/>
          <w:sz w:val="24"/>
        </w:rPr>
        <w:t xml:space="preserve"> </w:t>
      </w:r>
      <w:r>
        <w:rPr>
          <w:sz w:val="24"/>
        </w:rPr>
        <w:t xml:space="preserve">to the </w:t>
      </w:r>
      <w:r>
        <w:rPr>
          <w:spacing w:val="-4"/>
          <w:sz w:val="24"/>
        </w:rPr>
        <w:t>end.</w:t>
      </w:r>
    </w:p>
    <w:p w14:paraId="5D859A62" w14:textId="77777777" w:rsidR="00CB5E9F" w:rsidRDefault="00000000">
      <w:pPr>
        <w:pStyle w:val="ListParagraph"/>
        <w:numPr>
          <w:ilvl w:val="0"/>
          <w:numId w:val="4"/>
        </w:numPr>
        <w:tabs>
          <w:tab w:val="left" w:pos="1392"/>
        </w:tabs>
        <w:spacing w:before="51"/>
        <w:rPr>
          <w:sz w:val="24"/>
        </w:rPr>
      </w:pPr>
      <w:r>
        <w:rPr>
          <w:sz w:val="24"/>
        </w:rPr>
        <w:t>My</w:t>
      </w:r>
      <w:r>
        <w:rPr>
          <w:spacing w:val="-27"/>
          <w:sz w:val="24"/>
        </w:rPr>
        <w:t xml:space="preserve"> </w:t>
      </w:r>
      <w:r>
        <w:rPr>
          <w:sz w:val="24"/>
        </w:rPr>
        <w:t>thinking</w:t>
      </w:r>
      <w:r>
        <w:rPr>
          <w:spacing w:val="12"/>
          <w:sz w:val="24"/>
        </w:rPr>
        <w:t xml:space="preserve"> </w:t>
      </w:r>
      <w:r>
        <w:rPr>
          <w:sz w:val="24"/>
        </w:rPr>
        <w:t>is</w:t>
      </w:r>
      <w:r>
        <w:rPr>
          <w:spacing w:val="-6"/>
          <w:sz w:val="24"/>
        </w:rPr>
        <w:t xml:space="preserve"> </w:t>
      </w:r>
      <w:r>
        <w:rPr>
          <w:sz w:val="24"/>
        </w:rPr>
        <w:t>usually</w:t>
      </w:r>
      <w:r>
        <w:rPr>
          <w:spacing w:val="-13"/>
          <w:sz w:val="24"/>
        </w:rPr>
        <w:t xml:space="preserve"> </w:t>
      </w:r>
      <w:r>
        <w:rPr>
          <w:sz w:val="24"/>
        </w:rPr>
        <w:t>careful</w:t>
      </w:r>
      <w:r>
        <w:rPr>
          <w:spacing w:val="-20"/>
          <w:sz w:val="24"/>
        </w:rPr>
        <w:t xml:space="preserve"> </w:t>
      </w:r>
      <w:r>
        <w:rPr>
          <w:sz w:val="24"/>
        </w:rPr>
        <w:t>and</w:t>
      </w:r>
      <w:r>
        <w:rPr>
          <w:spacing w:val="1"/>
          <w:sz w:val="24"/>
        </w:rPr>
        <w:t xml:space="preserve"> </w:t>
      </w:r>
      <w:r>
        <w:rPr>
          <w:spacing w:val="-2"/>
          <w:sz w:val="24"/>
        </w:rPr>
        <w:t>purposeful.</w:t>
      </w:r>
    </w:p>
    <w:p w14:paraId="6980816F" w14:textId="77777777" w:rsidR="00CB5E9F" w:rsidRDefault="00000000">
      <w:pPr>
        <w:pStyle w:val="ListParagraph"/>
        <w:numPr>
          <w:ilvl w:val="0"/>
          <w:numId w:val="4"/>
        </w:numPr>
        <w:tabs>
          <w:tab w:val="left" w:pos="1392"/>
        </w:tabs>
        <w:spacing w:before="36"/>
        <w:rPr>
          <w:sz w:val="24"/>
        </w:rPr>
      </w:pPr>
      <w:r>
        <w:rPr>
          <w:sz w:val="24"/>
        </w:rPr>
        <w:t>In</w:t>
      </w:r>
      <w:r>
        <w:rPr>
          <w:spacing w:val="-19"/>
          <w:sz w:val="24"/>
        </w:rPr>
        <w:t xml:space="preserve"> </w:t>
      </w:r>
      <w:r>
        <w:rPr>
          <w:sz w:val="24"/>
        </w:rPr>
        <w:t>the</w:t>
      </w:r>
      <w:r>
        <w:rPr>
          <w:spacing w:val="-2"/>
          <w:sz w:val="24"/>
        </w:rPr>
        <w:t xml:space="preserve"> </w:t>
      </w:r>
      <w:r>
        <w:rPr>
          <w:sz w:val="24"/>
        </w:rPr>
        <w:t>heat</w:t>
      </w:r>
      <w:r>
        <w:rPr>
          <w:spacing w:val="2"/>
          <w:sz w:val="24"/>
        </w:rPr>
        <w:t xml:space="preserve"> </w:t>
      </w:r>
      <w:r>
        <w:rPr>
          <w:sz w:val="24"/>
        </w:rPr>
        <w:t>of</w:t>
      </w:r>
      <w:r>
        <w:rPr>
          <w:spacing w:val="-20"/>
          <w:sz w:val="24"/>
        </w:rPr>
        <w:t xml:space="preserve"> </w:t>
      </w:r>
      <w:r>
        <w:rPr>
          <w:sz w:val="24"/>
        </w:rPr>
        <w:t>an</w:t>
      </w:r>
      <w:r>
        <w:rPr>
          <w:spacing w:val="-13"/>
          <w:sz w:val="24"/>
        </w:rPr>
        <w:t xml:space="preserve"> </w:t>
      </w:r>
      <w:r>
        <w:rPr>
          <w:sz w:val="24"/>
        </w:rPr>
        <w:t>argument,</w:t>
      </w:r>
      <w:r>
        <w:rPr>
          <w:spacing w:val="5"/>
          <w:sz w:val="24"/>
        </w:rPr>
        <w:t xml:space="preserve"> </w:t>
      </w:r>
      <w:r>
        <w:rPr>
          <w:sz w:val="24"/>
        </w:rPr>
        <w:t>I</w:t>
      </w:r>
      <w:r>
        <w:rPr>
          <w:spacing w:val="-2"/>
          <w:sz w:val="24"/>
        </w:rPr>
        <w:t xml:space="preserve"> </w:t>
      </w:r>
      <w:r>
        <w:rPr>
          <w:sz w:val="24"/>
        </w:rPr>
        <w:t>will</w:t>
      </w:r>
      <w:r>
        <w:rPr>
          <w:spacing w:val="-12"/>
          <w:sz w:val="24"/>
        </w:rPr>
        <w:t xml:space="preserve"> </w:t>
      </w:r>
      <w:r>
        <w:rPr>
          <w:sz w:val="24"/>
        </w:rPr>
        <w:t>often</w:t>
      </w:r>
      <w:r>
        <w:rPr>
          <w:spacing w:val="-3"/>
          <w:sz w:val="24"/>
        </w:rPr>
        <w:t xml:space="preserve"> </w:t>
      </w:r>
      <w:r>
        <w:rPr>
          <w:sz w:val="24"/>
        </w:rPr>
        <w:t>say</w:t>
      </w:r>
      <w:r>
        <w:rPr>
          <w:spacing w:val="-17"/>
          <w:sz w:val="24"/>
        </w:rPr>
        <w:t xml:space="preserve"> </w:t>
      </w:r>
      <w:r>
        <w:rPr>
          <w:sz w:val="24"/>
        </w:rPr>
        <w:t>things</w:t>
      </w:r>
      <w:r>
        <w:rPr>
          <w:spacing w:val="-2"/>
          <w:sz w:val="24"/>
        </w:rPr>
        <w:t xml:space="preserve"> </w:t>
      </w:r>
      <w:r>
        <w:rPr>
          <w:sz w:val="24"/>
        </w:rPr>
        <w:t>that</w:t>
      </w:r>
      <w:r>
        <w:rPr>
          <w:spacing w:val="21"/>
          <w:sz w:val="24"/>
        </w:rPr>
        <w:t xml:space="preserve"> </w:t>
      </w:r>
      <w:r>
        <w:rPr>
          <w:sz w:val="24"/>
        </w:rPr>
        <w:t>I</w:t>
      </w:r>
      <w:r>
        <w:rPr>
          <w:spacing w:val="3"/>
          <w:sz w:val="24"/>
        </w:rPr>
        <w:t xml:space="preserve"> </w:t>
      </w:r>
      <w:r>
        <w:rPr>
          <w:sz w:val="24"/>
        </w:rPr>
        <w:t>later</w:t>
      </w:r>
      <w:r>
        <w:rPr>
          <w:spacing w:val="3"/>
          <w:sz w:val="24"/>
        </w:rPr>
        <w:t xml:space="preserve"> </w:t>
      </w:r>
      <w:r>
        <w:rPr>
          <w:spacing w:val="-2"/>
          <w:sz w:val="24"/>
        </w:rPr>
        <w:t>regret.</w:t>
      </w:r>
    </w:p>
    <w:p w14:paraId="01F26561" w14:textId="77777777" w:rsidR="00CB5E9F" w:rsidRDefault="00000000">
      <w:pPr>
        <w:pStyle w:val="ListParagraph"/>
        <w:numPr>
          <w:ilvl w:val="0"/>
          <w:numId w:val="4"/>
        </w:numPr>
        <w:tabs>
          <w:tab w:val="left" w:pos="1392"/>
        </w:tabs>
        <w:spacing w:before="45"/>
        <w:rPr>
          <w:sz w:val="24"/>
        </w:rPr>
      </w:pPr>
      <w:r>
        <w:rPr>
          <w:sz w:val="24"/>
        </w:rPr>
        <w:t>I finish</w:t>
      </w:r>
      <w:r>
        <w:rPr>
          <w:spacing w:val="-13"/>
          <w:sz w:val="24"/>
        </w:rPr>
        <w:t xml:space="preserve"> </w:t>
      </w:r>
      <w:r>
        <w:rPr>
          <w:sz w:val="24"/>
        </w:rPr>
        <w:t>what</w:t>
      </w:r>
      <w:r>
        <w:rPr>
          <w:spacing w:val="14"/>
          <w:sz w:val="24"/>
        </w:rPr>
        <w:t xml:space="preserve"> </w:t>
      </w:r>
      <w:r>
        <w:rPr>
          <w:sz w:val="24"/>
        </w:rPr>
        <w:t>I</w:t>
      </w:r>
      <w:r>
        <w:rPr>
          <w:spacing w:val="-3"/>
          <w:sz w:val="24"/>
        </w:rPr>
        <w:t xml:space="preserve"> </w:t>
      </w:r>
      <w:r>
        <w:rPr>
          <w:spacing w:val="-2"/>
          <w:sz w:val="24"/>
        </w:rPr>
        <w:t>start.</w:t>
      </w:r>
    </w:p>
    <w:p w14:paraId="4B27FCD9" w14:textId="77777777" w:rsidR="00CB5E9F" w:rsidRDefault="00000000">
      <w:pPr>
        <w:pStyle w:val="ListParagraph"/>
        <w:numPr>
          <w:ilvl w:val="0"/>
          <w:numId w:val="4"/>
        </w:numPr>
        <w:tabs>
          <w:tab w:val="left" w:pos="1392"/>
        </w:tabs>
        <w:spacing w:before="42"/>
        <w:rPr>
          <w:sz w:val="24"/>
        </w:rPr>
      </w:pPr>
      <w:r>
        <w:rPr>
          <w:sz w:val="24"/>
        </w:rPr>
        <w:t>I quite</w:t>
      </w:r>
      <w:r>
        <w:rPr>
          <w:spacing w:val="-2"/>
          <w:sz w:val="24"/>
        </w:rPr>
        <w:t xml:space="preserve"> </w:t>
      </w:r>
      <w:r>
        <w:rPr>
          <w:sz w:val="24"/>
        </w:rPr>
        <w:t>enjoy</w:t>
      </w:r>
      <w:r>
        <w:rPr>
          <w:spacing w:val="-26"/>
          <w:sz w:val="24"/>
        </w:rPr>
        <w:t xml:space="preserve"> </w:t>
      </w:r>
      <w:r>
        <w:rPr>
          <w:sz w:val="24"/>
        </w:rPr>
        <w:t>taking</w:t>
      </w:r>
      <w:r>
        <w:rPr>
          <w:spacing w:val="1"/>
          <w:sz w:val="24"/>
        </w:rPr>
        <w:t xml:space="preserve"> </w:t>
      </w:r>
      <w:r>
        <w:rPr>
          <w:spacing w:val="-2"/>
          <w:sz w:val="24"/>
        </w:rPr>
        <w:t>risks.</w:t>
      </w:r>
    </w:p>
    <w:p w14:paraId="581BFD08" w14:textId="77777777" w:rsidR="00CB5E9F" w:rsidRDefault="00000000">
      <w:pPr>
        <w:pStyle w:val="ListParagraph"/>
        <w:numPr>
          <w:ilvl w:val="0"/>
          <w:numId w:val="4"/>
        </w:numPr>
        <w:tabs>
          <w:tab w:val="left" w:pos="1392"/>
        </w:tabs>
        <w:spacing w:before="40"/>
        <w:rPr>
          <w:sz w:val="24"/>
        </w:rPr>
      </w:pPr>
      <w:r>
        <w:rPr>
          <w:sz w:val="24"/>
        </w:rPr>
        <w:t>When</w:t>
      </w:r>
      <w:r>
        <w:rPr>
          <w:spacing w:val="-23"/>
          <w:sz w:val="24"/>
        </w:rPr>
        <w:t xml:space="preserve"> </w:t>
      </w:r>
      <w:r>
        <w:rPr>
          <w:sz w:val="24"/>
        </w:rPr>
        <w:t>overjoyed,</w:t>
      </w:r>
      <w:r>
        <w:rPr>
          <w:spacing w:val="-5"/>
          <w:sz w:val="24"/>
        </w:rPr>
        <w:t xml:space="preserve"> </w:t>
      </w:r>
      <w:r>
        <w:rPr>
          <w:sz w:val="24"/>
        </w:rPr>
        <w:t>I</w:t>
      </w:r>
      <w:r>
        <w:rPr>
          <w:spacing w:val="-1"/>
          <w:sz w:val="24"/>
        </w:rPr>
        <w:t xml:space="preserve"> </w:t>
      </w:r>
      <w:r>
        <w:rPr>
          <w:sz w:val="24"/>
        </w:rPr>
        <w:t>feel</w:t>
      </w:r>
      <w:r>
        <w:rPr>
          <w:spacing w:val="-8"/>
          <w:sz w:val="24"/>
        </w:rPr>
        <w:t xml:space="preserve"> </w:t>
      </w:r>
      <w:r>
        <w:rPr>
          <w:sz w:val="24"/>
        </w:rPr>
        <w:t>like</w:t>
      </w:r>
      <w:r>
        <w:rPr>
          <w:spacing w:val="-7"/>
          <w:sz w:val="24"/>
        </w:rPr>
        <w:t xml:space="preserve"> </w:t>
      </w:r>
      <w:r>
        <w:rPr>
          <w:sz w:val="24"/>
        </w:rPr>
        <w:t>I</w:t>
      </w:r>
      <w:r>
        <w:rPr>
          <w:spacing w:val="-1"/>
          <w:sz w:val="24"/>
        </w:rPr>
        <w:t xml:space="preserve"> </w:t>
      </w:r>
      <w:r>
        <w:rPr>
          <w:sz w:val="24"/>
        </w:rPr>
        <w:t>can't</w:t>
      </w:r>
      <w:r>
        <w:rPr>
          <w:spacing w:val="13"/>
          <w:sz w:val="24"/>
        </w:rPr>
        <w:t xml:space="preserve"> </w:t>
      </w:r>
      <w:r>
        <w:rPr>
          <w:sz w:val="24"/>
        </w:rPr>
        <w:t>stop</w:t>
      </w:r>
      <w:r>
        <w:rPr>
          <w:spacing w:val="-11"/>
          <w:sz w:val="24"/>
        </w:rPr>
        <w:t xml:space="preserve"> </w:t>
      </w:r>
      <w:r>
        <w:rPr>
          <w:sz w:val="24"/>
        </w:rPr>
        <w:t>myself</w:t>
      </w:r>
      <w:r>
        <w:rPr>
          <w:spacing w:val="-4"/>
          <w:sz w:val="24"/>
        </w:rPr>
        <w:t xml:space="preserve"> </w:t>
      </w:r>
      <w:r>
        <w:rPr>
          <w:sz w:val="24"/>
        </w:rPr>
        <w:t>from</w:t>
      </w:r>
      <w:r>
        <w:rPr>
          <w:spacing w:val="-21"/>
          <w:sz w:val="24"/>
        </w:rPr>
        <w:t xml:space="preserve"> </w:t>
      </w:r>
      <w:r>
        <w:rPr>
          <w:sz w:val="24"/>
        </w:rPr>
        <w:t xml:space="preserve">going </w:t>
      </w:r>
      <w:r>
        <w:rPr>
          <w:spacing w:val="-2"/>
          <w:sz w:val="24"/>
        </w:rPr>
        <w:t>overboard.</w:t>
      </w:r>
    </w:p>
    <w:p w14:paraId="44C6F179" w14:textId="77777777" w:rsidR="00CB5E9F" w:rsidRDefault="00000000">
      <w:pPr>
        <w:pStyle w:val="ListParagraph"/>
        <w:numPr>
          <w:ilvl w:val="0"/>
          <w:numId w:val="4"/>
        </w:numPr>
        <w:tabs>
          <w:tab w:val="left" w:pos="1392"/>
        </w:tabs>
        <w:spacing w:before="46"/>
        <w:rPr>
          <w:sz w:val="24"/>
        </w:rPr>
      </w:pPr>
      <w:r>
        <w:rPr>
          <w:sz w:val="24"/>
        </w:rPr>
        <w:t>Once</w:t>
      </w:r>
      <w:r>
        <w:rPr>
          <w:spacing w:val="-15"/>
          <w:sz w:val="24"/>
        </w:rPr>
        <w:t xml:space="preserve"> </w:t>
      </w:r>
      <w:r>
        <w:rPr>
          <w:sz w:val="24"/>
        </w:rPr>
        <w:t>I</w:t>
      </w:r>
      <w:r>
        <w:rPr>
          <w:spacing w:val="-1"/>
          <w:sz w:val="24"/>
        </w:rPr>
        <w:t xml:space="preserve"> </w:t>
      </w:r>
      <w:r>
        <w:rPr>
          <w:sz w:val="24"/>
        </w:rPr>
        <w:t>start</w:t>
      </w:r>
      <w:r>
        <w:rPr>
          <w:spacing w:val="-2"/>
          <w:sz w:val="24"/>
        </w:rPr>
        <w:t xml:space="preserve"> </w:t>
      </w:r>
      <w:r>
        <w:rPr>
          <w:sz w:val="24"/>
        </w:rPr>
        <w:t>a</w:t>
      </w:r>
      <w:r>
        <w:rPr>
          <w:spacing w:val="-15"/>
          <w:sz w:val="24"/>
        </w:rPr>
        <w:t xml:space="preserve"> </w:t>
      </w:r>
      <w:r>
        <w:rPr>
          <w:sz w:val="24"/>
        </w:rPr>
        <w:t>project,</w:t>
      </w:r>
      <w:r>
        <w:rPr>
          <w:spacing w:val="1"/>
          <w:sz w:val="24"/>
        </w:rPr>
        <w:t xml:space="preserve"> </w:t>
      </w:r>
      <w:r>
        <w:rPr>
          <w:sz w:val="24"/>
        </w:rPr>
        <w:t>I</w:t>
      </w:r>
      <w:r>
        <w:rPr>
          <w:spacing w:val="-15"/>
          <w:sz w:val="24"/>
        </w:rPr>
        <w:t xml:space="preserve"> </w:t>
      </w:r>
      <w:r>
        <w:rPr>
          <w:sz w:val="24"/>
        </w:rPr>
        <w:t>almost</w:t>
      </w:r>
      <w:r>
        <w:rPr>
          <w:spacing w:val="2"/>
          <w:sz w:val="24"/>
        </w:rPr>
        <w:t xml:space="preserve"> </w:t>
      </w:r>
      <w:r>
        <w:rPr>
          <w:sz w:val="24"/>
        </w:rPr>
        <w:t>always</w:t>
      </w:r>
      <w:r>
        <w:rPr>
          <w:spacing w:val="-1"/>
          <w:sz w:val="24"/>
        </w:rPr>
        <w:t xml:space="preserve"> </w:t>
      </w:r>
      <w:r>
        <w:rPr>
          <w:sz w:val="24"/>
        </w:rPr>
        <w:t>finish</w:t>
      </w:r>
      <w:r>
        <w:rPr>
          <w:spacing w:val="-1"/>
          <w:sz w:val="24"/>
        </w:rPr>
        <w:t xml:space="preserve"> </w:t>
      </w:r>
      <w:r>
        <w:rPr>
          <w:spacing w:val="-5"/>
          <w:sz w:val="24"/>
        </w:rPr>
        <w:t>it.</w:t>
      </w:r>
    </w:p>
    <w:p w14:paraId="1F2A996F" w14:textId="77777777" w:rsidR="00CB5E9F" w:rsidRDefault="00000000">
      <w:pPr>
        <w:pStyle w:val="ListParagraph"/>
        <w:numPr>
          <w:ilvl w:val="0"/>
          <w:numId w:val="4"/>
        </w:numPr>
        <w:tabs>
          <w:tab w:val="left" w:pos="1392"/>
        </w:tabs>
        <w:spacing w:before="41"/>
        <w:rPr>
          <w:sz w:val="24"/>
        </w:rPr>
      </w:pPr>
      <w:r>
        <w:rPr>
          <w:sz w:val="24"/>
        </w:rPr>
        <w:t>I</w:t>
      </w:r>
      <w:r>
        <w:rPr>
          <w:spacing w:val="-18"/>
          <w:sz w:val="24"/>
        </w:rPr>
        <w:t xml:space="preserve"> </w:t>
      </w:r>
      <w:r>
        <w:rPr>
          <w:sz w:val="24"/>
        </w:rPr>
        <w:t>often</w:t>
      </w:r>
      <w:r>
        <w:rPr>
          <w:spacing w:val="-4"/>
          <w:sz w:val="24"/>
        </w:rPr>
        <w:t xml:space="preserve"> </w:t>
      </w:r>
      <w:r>
        <w:rPr>
          <w:sz w:val="24"/>
        </w:rPr>
        <w:t>make</w:t>
      </w:r>
      <w:r>
        <w:rPr>
          <w:spacing w:val="7"/>
          <w:sz w:val="24"/>
        </w:rPr>
        <w:t xml:space="preserve"> </w:t>
      </w:r>
      <w:r>
        <w:rPr>
          <w:sz w:val="24"/>
        </w:rPr>
        <w:t>matters</w:t>
      </w:r>
      <w:r>
        <w:rPr>
          <w:spacing w:val="-10"/>
          <w:sz w:val="24"/>
        </w:rPr>
        <w:t xml:space="preserve"> </w:t>
      </w:r>
      <w:r>
        <w:rPr>
          <w:sz w:val="24"/>
        </w:rPr>
        <w:t>worse</w:t>
      </w:r>
      <w:r>
        <w:rPr>
          <w:spacing w:val="-6"/>
          <w:sz w:val="24"/>
        </w:rPr>
        <w:t xml:space="preserve"> </w:t>
      </w:r>
      <w:r>
        <w:rPr>
          <w:sz w:val="24"/>
        </w:rPr>
        <w:t>because</w:t>
      </w:r>
      <w:r>
        <w:rPr>
          <w:spacing w:val="-5"/>
          <w:sz w:val="24"/>
        </w:rPr>
        <w:t xml:space="preserve"> </w:t>
      </w:r>
      <w:r>
        <w:rPr>
          <w:sz w:val="24"/>
        </w:rPr>
        <w:t>I</w:t>
      </w:r>
      <w:r>
        <w:rPr>
          <w:spacing w:val="1"/>
          <w:sz w:val="24"/>
        </w:rPr>
        <w:t xml:space="preserve"> </w:t>
      </w:r>
      <w:r>
        <w:rPr>
          <w:sz w:val="24"/>
        </w:rPr>
        <w:t>act</w:t>
      </w:r>
      <w:r>
        <w:rPr>
          <w:spacing w:val="3"/>
          <w:sz w:val="24"/>
        </w:rPr>
        <w:t xml:space="preserve"> </w:t>
      </w:r>
      <w:r>
        <w:rPr>
          <w:sz w:val="24"/>
        </w:rPr>
        <w:t>without</w:t>
      </w:r>
      <w:r>
        <w:rPr>
          <w:spacing w:val="-3"/>
          <w:sz w:val="24"/>
        </w:rPr>
        <w:t xml:space="preserve"> </w:t>
      </w:r>
      <w:r>
        <w:rPr>
          <w:sz w:val="24"/>
        </w:rPr>
        <w:t>thinking when</w:t>
      </w:r>
      <w:r>
        <w:rPr>
          <w:spacing w:val="-15"/>
          <w:sz w:val="24"/>
        </w:rPr>
        <w:t xml:space="preserve"> </w:t>
      </w:r>
      <w:r>
        <w:rPr>
          <w:sz w:val="24"/>
        </w:rPr>
        <w:t>I</w:t>
      </w:r>
      <w:r>
        <w:rPr>
          <w:spacing w:val="1"/>
          <w:sz w:val="24"/>
        </w:rPr>
        <w:t xml:space="preserve"> </w:t>
      </w:r>
      <w:r>
        <w:rPr>
          <w:sz w:val="24"/>
        </w:rPr>
        <w:t>am</w:t>
      </w:r>
      <w:r>
        <w:rPr>
          <w:spacing w:val="-20"/>
          <w:sz w:val="24"/>
        </w:rPr>
        <w:t xml:space="preserve"> </w:t>
      </w:r>
      <w:r>
        <w:rPr>
          <w:spacing w:val="-2"/>
          <w:sz w:val="24"/>
        </w:rPr>
        <w:t>upset.</w:t>
      </w:r>
    </w:p>
    <w:p w14:paraId="404CEF12" w14:textId="77777777" w:rsidR="00CB5E9F" w:rsidRDefault="00000000">
      <w:pPr>
        <w:pStyle w:val="ListParagraph"/>
        <w:numPr>
          <w:ilvl w:val="0"/>
          <w:numId w:val="4"/>
        </w:numPr>
        <w:tabs>
          <w:tab w:val="left" w:pos="1392"/>
        </w:tabs>
        <w:spacing w:before="45"/>
        <w:rPr>
          <w:sz w:val="24"/>
        </w:rPr>
      </w:pPr>
      <w:r>
        <w:rPr>
          <w:sz w:val="24"/>
        </w:rPr>
        <w:t>I</w:t>
      </w:r>
      <w:r>
        <w:rPr>
          <w:spacing w:val="-6"/>
          <w:sz w:val="24"/>
        </w:rPr>
        <w:t xml:space="preserve"> </w:t>
      </w:r>
      <w:r>
        <w:rPr>
          <w:sz w:val="24"/>
        </w:rPr>
        <w:t>usually</w:t>
      </w:r>
      <w:r>
        <w:rPr>
          <w:spacing w:val="-9"/>
          <w:sz w:val="24"/>
        </w:rPr>
        <w:t xml:space="preserve"> </w:t>
      </w:r>
      <w:r>
        <w:rPr>
          <w:sz w:val="24"/>
        </w:rPr>
        <w:t>make</w:t>
      </w:r>
      <w:r>
        <w:rPr>
          <w:spacing w:val="-7"/>
          <w:sz w:val="24"/>
        </w:rPr>
        <w:t xml:space="preserve"> </w:t>
      </w:r>
      <w:r>
        <w:rPr>
          <w:sz w:val="24"/>
        </w:rPr>
        <w:t>up</w:t>
      </w:r>
      <w:r>
        <w:rPr>
          <w:spacing w:val="13"/>
          <w:sz w:val="24"/>
        </w:rPr>
        <w:t xml:space="preserve"> </w:t>
      </w:r>
      <w:r>
        <w:rPr>
          <w:sz w:val="24"/>
        </w:rPr>
        <w:t>my</w:t>
      </w:r>
      <w:r>
        <w:rPr>
          <w:spacing w:val="-10"/>
          <w:sz w:val="24"/>
        </w:rPr>
        <w:t xml:space="preserve"> </w:t>
      </w:r>
      <w:r>
        <w:rPr>
          <w:sz w:val="24"/>
        </w:rPr>
        <w:t>mind</w:t>
      </w:r>
      <w:r>
        <w:rPr>
          <w:spacing w:val="-1"/>
          <w:sz w:val="24"/>
        </w:rPr>
        <w:t xml:space="preserve"> </w:t>
      </w:r>
      <w:r>
        <w:rPr>
          <w:sz w:val="24"/>
        </w:rPr>
        <w:t>through</w:t>
      </w:r>
      <w:r>
        <w:rPr>
          <w:spacing w:val="-14"/>
          <w:sz w:val="24"/>
        </w:rPr>
        <w:t xml:space="preserve"> </w:t>
      </w:r>
      <w:r>
        <w:rPr>
          <w:sz w:val="24"/>
        </w:rPr>
        <w:t>careful</w:t>
      </w:r>
      <w:r>
        <w:rPr>
          <w:spacing w:val="-20"/>
          <w:sz w:val="24"/>
        </w:rPr>
        <w:t xml:space="preserve"> </w:t>
      </w:r>
      <w:r>
        <w:rPr>
          <w:spacing w:val="-2"/>
          <w:sz w:val="24"/>
        </w:rPr>
        <w:t>reasoning.</w:t>
      </w:r>
    </w:p>
    <w:p w14:paraId="627C64C5" w14:textId="77777777" w:rsidR="00CB5E9F" w:rsidRDefault="00000000">
      <w:pPr>
        <w:pStyle w:val="ListParagraph"/>
        <w:numPr>
          <w:ilvl w:val="0"/>
          <w:numId w:val="4"/>
        </w:numPr>
        <w:tabs>
          <w:tab w:val="left" w:pos="1392"/>
        </w:tabs>
        <w:spacing w:before="41"/>
        <w:rPr>
          <w:sz w:val="24"/>
        </w:rPr>
      </w:pPr>
      <w:r>
        <w:rPr>
          <w:sz w:val="24"/>
        </w:rPr>
        <w:t>I</w:t>
      </w:r>
      <w:r>
        <w:rPr>
          <w:spacing w:val="-13"/>
          <w:sz w:val="24"/>
        </w:rPr>
        <w:t xml:space="preserve"> </w:t>
      </w:r>
      <w:r>
        <w:rPr>
          <w:sz w:val="24"/>
        </w:rPr>
        <w:t>generally</w:t>
      </w:r>
      <w:r>
        <w:rPr>
          <w:spacing w:val="-15"/>
          <w:sz w:val="24"/>
        </w:rPr>
        <w:t xml:space="preserve"> </w:t>
      </w:r>
      <w:r>
        <w:rPr>
          <w:sz w:val="24"/>
        </w:rPr>
        <w:t>seek</w:t>
      </w:r>
      <w:r>
        <w:rPr>
          <w:spacing w:val="1"/>
          <w:sz w:val="24"/>
        </w:rPr>
        <w:t xml:space="preserve"> </w:t>
      </w:r>
      <w:r>
        <w:rPr>
          <w:sz w:val="24"/>
        </w:rPr>
        <w:t>new</w:t>
      </w:r>
      <w:r>
        <w:rPr>
          <w:spacing w:val="-8"/>
          <w:sz w:val="24"/>
        </w:rPr>
        <w:t xml:space="preserve"> </w:t>
      </w:r>
      <w:r>
        <w:rPr>
          <w:sz w:val="24"/>
        </w:rPr>
        <w:t>and</w:t>
      </w:r>
      <w:r>
        <w:rPr>
          <w:spacing w:val="-4"/>
          <w:sz w:val="24"/>
        </w:rPr>
        <w:t xml:space="preserve"> </w:t>
      </w:r>
      <w:r>
        <w:rPr>
          <w:sz w:val="24"/>
        </w:rPr>
        <w:t>exciting</w:t>
      </w:r>
      <w:r>
        <w:rPr>
          <w:spacing w:val="-7"/>
          <w:sz w:val="24"/>
        </w:rPr>
        <w:t xml:space="preserve"> </w:t>
      </w:r>
      <w:r>
        <w:rPr>
          <w:sz w:val="24"/>
        </w:rPr>
        <w:t>experiences</w:t>
      </w:r>
      <w:r>
        <w:rPr>
          <w:spacing w:val="-9"/>
          <w:sz w:val="24"/>
        </w:rPr>
        <w:t xml:space="preserve"> </w:t>
      </w:r>
      <w:r>
        <w:rPr>
          <w:sz w:val="24"/>
        </w:rPr>
        <w:t>and</w:t>
      </w:r>
      <w:r>
        <w:rPr>
          <w:spacing w:val="2"/>
          <w:sz w:val="24"/>
        </w:rPr>
        <w:t xml:space="preserve"> </w:t>
      </w:r>
      <w:r>
        <w:rPr>
          <w:spacing w:val="-2"/>
          <w:sz w:val="24"/>
        </w:rPr>
        <w:t>activities.</w:t>
      </w:r>
    </w:p>
    <w:p w14:paraId="5932D499" w14:textId="77777777" w:rsidR="00CB5E9F" w:rsidRDefault="00000000">
      <w:pPr>
        <w:pStyle w:val="ListParagraph"/>
        <w:numPr>
          <w:ilvl w:val="0"/>
          <w:numId w:val="4"/>
        </w:numPr>
        <w:tabs>
          <w:tab w:val="left" w:pos="1392"/>
        </w:tabs>
        <w:spacing w:before="47"/>
        <w:rPr>
          <w:sz w:val="24"/>
        </w:rPr>
      </w:pPr>
      <w:r>
        <w:rPr>
          <w:sz w:val="24"/>
        </w:rPr>
        <w:t>I</w:t>
      </w:r>
      <w:r>
        <w:rPr>
          <w:spacing w:val="-14"/>
          <w:sz w:val="24"/>
        </w:rPr>
        <w:t xml:space="preserve"> </w:t>
      </w:r>
      <w:r>
        <w:rPr>
          <w:sz w:val="24"/>
        </w:rPr>
        <w:t>tend</w:t>
      </w:r>
      <w:r>
        <w:rPr>
          <w:spacing w:val="1"/>
          <w:sz w:val="24"/>
        </w:rPr>
        <w:t xml:space="preserve"> </w:t>
      </w:r>
      <w:r>
        <w:rPr>
          <w:sz w:val="24"/>
        </w:rPr>
        <w:t>to</w:t>
      </w:r>
      <w:r>
        <w:rPr>
          <w:spacing w:val="7"/>
          <w:sz w:val="24"/>
        </w:rPr>
        <w:t xml:space="preserve"> </w:t>
      </w:r>
      <w:r>
        <w:rPr>
          <w:sz w:val="24"/>
        </w:rPr>
        <w:t>act</w:t>
      </w:r>
      <w:r>
        <w:rPr>
          <w:spacing w:val="6"/>
          <w:sz w:val="24"/>
        </w:rPr>
        <w:t xml:space="preserve"> </w:t>
      </w:r>
      <w:r>
        <w:rPr>
          <w:sz w:val="24"/>
        </w:rPr>
        <w:t>without</w:t>
      </w:r>
      <w:r>
        <w:rPr>
          <w:spacing w:val="-2"/>
          <w:sz w:val="24"/>
        </w:rPr>
        <w:t xml:space="preserve"> </w:t>
      </w:r>
      <w:r>
        <w:rPr>
          <w:sz w:val="24"/>
        </w:rPr>
        <w:t>thinking</w:t>
      </w:r>
      <w:r>
        <w:rPr>
          <w:spacing w:val="1"/>
          <w:sz w:val="24"/>
        </w:rPr>
        <w:t xml:space="preserve"> </w:t>
      </w:r>
      <w:r>
        <w:rPr>
          <w:sz w:val="24"/>
        </w:rPr>
        <w:t>when</w:t>
      </w:r>
      <w:r>
        <w:rPr>
          <w:spacing w:val="-7"/>
          <w:sz w:val="24"/>
        </w:rPr>
        <w:t xml:space="preserve"> </w:t>
      </w:r>
      <w:r>
        <w:rPr>
          <w:sz w:val="24"/>
        </w:rPr>
        <w:t>I</w:t>
      </w:r>
      <w:r>
        <w:rPr>
          <w:spacing w:val="3"/>
          <w:sz w:val="24"/>
        </w:rPr>
        <w:t xml:space="preserve"> </w:t>
      </w:r>
      <w:r>
        <w:rPr>
          <w:sz w:val="24"/>
        </w:rPr>
        <w:t>am</w:t>
      </w:r>
      <w:r>
        <w:rPr>
          <w:spacing w:val="-26"/>
          <w:sz w:val="24"/>
        </w:rPr>
        <w:t xml:space="preserve"> </w:t>
      </w:r>
      <w:r>
        <w:rPr>
          <w:sz w:val="24"/>
        </w:rPr>
        <w:t>really</w:t>
      </w:r>
      <w:r>
        <w:rPr>
          <w:spacing w:val="-16"/>
          <w:sz w:val="24"/>
        </w:rPr>
        <w:t xml:space="preserve"> </w:t>
      </w:r>
      <w:r>
        <w:rPr>
          <w:spacing w:val="-2"/>
          <w:sz w:val="24"/>
        </w:rPr>
        <w:t>excited.</w:t>
      </w:r>
    </w:p>
    <w:p w14:paraId="0E12D52A" w14:textId="77777777" w:rsidR="00CB5E9F" w:rsidRDefault="00000000">
      <w:pPr>
        <w:pStyle w:val="ListParagraph"/>
        <w:numPr>
          <w:ilvl w:val="0"/>
          <w:numId w:val="4"/>
        </w:numPr>
        <w:tabs>
          <w:tab w:val="left" w:pos="1392"/>
        </w:tabs>
        <w:spacing w:before="36"/>
        <w:rPr>
          <w:sz w:val="24"/>
        </w:rPr>
      </w:pPr>
      <w:r>
        <w:rPr>
          <w:sz w:val="24"/>
        </w:rPr>
        <w:t>I</w:t>
      </w:r>
      <w:r>
        <w:rPr>
          <w:spacing w:val="-1"/>
          <w:sz w:val="24"/>
        </w:rPr>
        <w:t xml:space="preserve"> </w:t>
      </w:r>
      <w:r>
        <w:rPr>
          <w:sz w:val="24"/>
        </w:rPr>
        <w:t>am</w:t>
      </w:r>
      <w:r>
        <w:rPr>
          <w:spacing w:val="-21"/>
          <w:sz w:val="24"/>
        </w:rPr>
        <w:t xml:space="preserve"> </w:t>
      </w:r>
      <w:r>
        <w:rPr>
          <w:sz w:val="24"/>
        </w:rPr>
        <w:t>a</w:t>
      </w:r>
      <w:r>
        <w:rPr>
          <w:spacing w:val="-1"/>
          <w:sz w:val="24"/>
        </w:rPr>
        <w:t xml:space="preserve"> </w:t>
      </w:r>
      <w:r>
        <w:rPr>
          <w:sz w:val="24"/>
        </w:rPr>
        <w:t>productive</w:t>
      </w:r>
      <w:r>
        <w:rPr>
          <w:spacing w:val="-1"/>
          <w:sz w:val="24"/>
        </w:rPr>
        <w:t xml:space="preserve"> </w:t>
      </w:r>
      <w:r>
        <w:rPr>
          <w:sz w:val="24"/>
        </w:rPr>
        <w:t>person</w:t>
      </w:r>
      <w:r>
        <w:rPr>
          <w:spacing w:val="-14"/>
          <w:sz w:val="24"/>
        </w:rPr>
        <w:t xml:space="preserve"> </w:t>
      </w:r>
      <w:r>
        <w:rPr>
          <w:sz w:val="24"/>
        </w:rPr>
        <w:t>who</w:t>
      </w:r>
      <w:r>
        <w:rPr>
          <w:spacing w:val="14"/>
          <w:sz w:val="24"/>
        </w:rPr>
        <w:t xml:space="preserve"> </w:t>
      </w:r>
      <w:r>
        <w:rPr>
          <w:sz w:val="24"/>
        </w:rPr>
        <w:t>always</w:t>
      </w:r>
      <w:r>
        <w:rPr>
          <w:spacing w:val="-7"/>
          <w:sz w:val="24"/>
        </w:rPr>
        <w:t xml:space="preserve"> </w:t>
      </w:r>
      <w:r>
        <w:rPr>
          <w:sz w:val="24"/>
        </w:rPr>
        <w:t>gets</w:t>
      </w:r>
      <w:r>
        <w:rPr>
          <w:spacing w:val="-11"/>
          <w:sz w:val="24"/>
        </w:rPr>
        <w:t xml:space="preserve"> </w:t>
      </w:r>
      <w:r>
        <w:rPr>
          <w:sz w:val="24"/>
        </w:rPr>
        <w:t>the</w:t>
      </w:r>
      <w:r>
        <w:rPr>
          <w:spacing w:val="3"/>
          <w:sz w:val="24"/>
        </w:rPr>
        <w:t xml:space="preserve"> </w:t>
      </w:r>
      <w:r>
        <w:rPr>
          <w:sz w:val="24"/>
        </w:rPr>
        <w:t>job</w:t>
      </w:r>
      <w:r>
        <w:rPr>
          <w:spacing w:val="-13"/>
          <w:sz w:val="24"/>
        </w:rPr>
        <w:t xml:space="preserve"> </w:t>
      </w:r>
      <w:r>
        <w:rPr>
          <w:spacing w:val="-2"/>
          <w:sz w:val="24"/>
        </w:rPr>
        <w:t>done.</w:t>
      </w:r>
    </w:p>
    <w:p w14:paraId="03886F19" w14:textId="77777777" w:rsidR="00CB5E9F" w:rsidRDefault="00000000">
      <w:pPr>
        <w:pStyle w:val="ListParagraph"/>
        <w:numPr>
          <w:ilvl w:val="0"/>
          <w:numId w:val="4"/>
        </w:numPr>
        <w:tabs>
          <w:tab w:val="left" w:pos="1392"/>
        </w:tabs>
        <w:spacing w:before="50"/>
        <w:rPr>
          <w:sz w:val="24"/>
        </w:rPr>
      </w:pPr>
      <w:r>
        <w:rPr>
          <w:sz w:val="24"/>
        </w:rPr>
        <w:t>When</w:t>
      </w:r>
      <w:r>
        <w:rPr>
          <w:spacing w:val="-15"/>
          <w:sz w:val="24"/>
        </w:rPr>
        <w:t xml:space="preserve"> </w:t>
      </w:r>
      <w:r>
        <w:rPr>
          <w:sz w:val="24"/>
        </w:rPr>
        <w:t>I</w:t>
      </w:r>
      <w:r>
        <w:rPr>
          <w:spacing w:val="17"/>
          <w:sz w:val="24"/>
        </w:rPr>
        <w:t xml:space="preserve"> </w:t>
      </w:r>
      <w:r>
        <w:rPr>
          <w:sz w:val="24"/>
        </w:rPr>
        <w:t>feel</w:t>
      </w:r>
      <w:r>
        <w:rPr>
          <w:spacing w:val="-16"/>
          <w:sz w:val="24"/>
        </w:rPr>
        <w:t xml:space="preserve"> </w:t>
      </w:r>
      <w:r>
        <w:rPr>
          <w:sz w:val="24"/>
        </w:rPr>
        <w:t>rejected,</w:t>
      </w:r>
      <w:r>
        <w:rPr>
          <w:spacing w:val="15"/>
          <w:sz w:val="24"/>
        </w:rPr>
        <w:t xml:space="preserve"> </w:t>
      </w:r>
      <w:proofErr w:type="spellStart"/>
      <w:r>
        <w:rPr>
          <w:sz w:val="24"/>
        </w:rPr>
        <w:t>i</w:t>
      </w:r>
      <w:proofErr w:type="spellEnd"/>
      <w:r>
        <w:rPr>
          <w:spacing w:val="-17"/>
          <w:sz w:val="24"/>
        </w:rPr>
        <w:t xml:space="preserve"> </w:t>
      </w:r>
      <w:r>
        <w:rPr>
          <w:sz w:val="24"/>
        </w:rPr>
        <w:t>will</w:t>
      </w:r>
      <w:r>
        <w:rPr>
          <w:spacing w:val="-16"/>
          <w:sz w:val="24"/>
        </w:rPr>
        <w:t xml:space="preserve"> </w:t>
      </w:r>
      <w:r>
        <w:rPr>
          <w:sz w:val="24"/>
        </w:rPr>
        <w:t>often</w:t>
      </w:r>
      <w:r>
        <w:rPr>
          <w:spacing w:val="-7"/>
          <w:sz w:val="24"/>
        </w:rPr>
        <w:t xml:space="preserve"> </w:t>
      </w:r>
      <w:r>
        <w:rPr>
          <w:sz w:val="24"/>
        </w:rPr>
        <w:t>say</w:t>
      </w:r>
      <w:r>
        <w:rPr>
          <w:spacing w:val="-17"/>
          <w:sz w:val="24"/>
        </w:rPr>
        <w:t xml:space="preserve"> </w:t>
      </w:r>
      <w:r>
        <w:rPr>
          <w:sz w:val="24"/>
        </w:rPr>
        <w:t>things that</w:t>
      </w:r>
      <w:r>
        <w:rPr>
          <w:spacing w:val="12"/>
          <w:sz w:val="24"/>
        </w:rPr>
        <w:t xml:space="preserve"> </w:t>
      </w:r>
      <w:r>
        <w:rPr>
          <w:sz w:val="24"/>
        </w:rPr>
        <w:t>I</w:t>
      </w:r>
      <w:r>
        <w:rPr>
          <w:spacing w:val="4"/>
          <w:sz w:val="24"/>
        </w:rPr>
        <w:t xml:space="preserve"> </w:t>
      </w:r>
      <w:r>
        <w:rPr>
          <w:sz w:val="24"/>
        </w:rPr>
        <w:t>later</w:t>
      </w:r>
      <w:r>
        <w:rPr>
          <w:spacing w:val="-5"/>
          <w:sz w:val="24"/>
        </w:rPr>
        <w:t xml:space="preserve"> </w:t>
      </w:r>
      <w:r>
        <w:rPr>
          <w:spacing w:val="-2"/>
          <w:sz w:val="24"/>
        </w:rPr>
        <w:t>regret.</w:t>
      </w:r>
    </w:p>
    <w:p w14:paraId="241AC675" w14:textId="77777777" w:rsidR="00CB5E9F" w:rsidRDefault="00000000">
      <w:pPr>
        <w:pStyle w:val="ListParagraph"/>
        <w:numPr>
          <w:ilvl w:val="0"/>
          <w:numId w:val="4"/>
        </w:numPr>
        <w:tabs>
          <w:tab w:val="left" w:pos="1392"/>
        </w:tabs>
        <w:spacing w:before="36" w:line="276" w:lineRule="auto"/>
        <w:ind w:right="1580"/>
        <w:rPr>
          <w:sz w:val="24"/>
        </w:rPr>
      </w:pPr>
      <w:r>
        <w:rPr>
          <w:sz w:val="24"/>
        </w:rPr>
        <w:t>I</w:t>
      </w:r>
      <w:r>
        <w:rPr>
          <w:spacing w:val="-2"/>
          <w:sz w:val="24"/>
        </w:rPr>
        <w:t xml:space="preserve"> </w:t>
      </w:r>
      <w:r>
        <w:rPr>
          <w:sz w:val="24"/>
        </w:rPr>
        <w:t>welcome</w:t>
      </w:r>
      <w:r>
        <w:rPr>
          <w:spacing w:val="-4"/>
          <w:sz w:val="24"/>
        </w:rPr>
        <w:t xml:space="preserve"> </w:t>
      </w:r>
      <w:r>
        <w:rPr>
          <w:sz w:val="24"/>
        </w:rPr>
        <w:t>new</w:t>
      </w:r>
      <w:r>
        <w:rPr>
          <w:spacing w:val="-4"/>
          <w:sz w:val="24"/>
        </w:rPr>
        <w:t xml:space="preserve"> </w:t>
      </w:r>
      <w:r>
        <w:rPr>
          <w:sz w:val="24"/>
        </w:rPr>
        <w:t>and</w:t>
      </w:r>
      <w:r>
        <w:rPr>
          <w:spacing w:val="-3"/>
          <w:sz w:val="24"/>
        </w:rPr>
        <w:t xml:space="preserve"> </w:t>
      </w:r>
      <w:r>
        <w:rPr>
          <w:sz w:val="24"/>
        </w:rPr>
        <w:t>exciting</w:t>
      </w:r>
      <w:r>
        <w:rPr>
          <w:spacing w:val="-3"/>
          <w:sz w:val="24"/>
        </w:rPr>
        <w:t xml:space="preserve"> </w:t>
      </w:r>
      <w:r>
        <w:rPr>
          <w:sz w:val="24"/>
        </w:rPr>
        <w:t>experiences</w:t>
      </w:r>
      <w:r>
        <w:rPr>
          <w:spacing w:val="-5"/>
          <w:sz w:val="24"/>
        </w:rPr>
        <w:t xml:space="preserve"> </w:t>
      </w:r>
      <w:r>
        <w:rPr>
          <w:sz w:val="24"/>
        </w:rPr>
        <w:t>and</w:t>
      </w:r>
      <w:r>
        <w:rPr>
          <w:spacing w:val="-3"/>
          <w:sz w:val="24"/>
        </w:rPr>
        <w:t xml:space="preserve"> </w:t>
      </w:r>
      <w:r>
        <w:rPr>
          <w:sz w:val="24"/>
        </w:rPr>
        <w:t>sensations,</w:t>
      </w:r>
      <w:r>
        <w:rPr>
          <w:spacing w:val="-1"/>
          <w:sz w:val="24"/>
        </w:rPr>
        <w:t xml:space="preserve"> </w:t>
      </w:r>
      <w:r>
        <w:rPr>
          <w:sz w:val="24"/>
        </w:rPr>
        <w:t>even</w:t>
      </w:r>
      <w:r>
        <w:rPr>
          <w:spacing w:val="-3"/>
          <w:sz w:val="24"/>
        </w:rPr>
        <w:t xml:space="preserve"> </w:t>
      </w:r>
      <w:r>
        <w:rPr>
          <w:sz w:val="24"/>
        </w:rPr>
        <w:t>if</w:t>
      </w:r>
      <w:r>
        <w:rPr>
          <w:spacing w:val="-11"/>
          <w:sz w:val="24"/>
        </w:rPr>
        <w:t xml:space="preserve"> </w:t>
      </w:r>
      <w:r>
        <w:rPr>
          <w:sz w:val="24"/>
        </w:rPr>
        <w:t>they</w:t>
      </w:r>
      <w:r>
        <w:rPr>
          <w:spacing w:val="-8"/>
          <w:sz w:val="24"/>
        </w:rPr>
        <w:t xml:space="preserve"> </w:t>
      </w:r>
      <w:r>
        <w:rPr>
          <w:sz w:val="24"/>
        </w:rPr>
        <w:t>are</w:t>
      </w:r>
      <w:r>
        <w:rPr>
          <w:spacing w:val="-4"/>
          <w:sz w:val="24"/>
        </w:rPr>
        <w:t xml:space="preserve"> </w:t>
      </w:r>
      <w:r>
        <w:rPr>
          <w:sz w:val="24"/>
        </w:rPr>
        <w:t>a</w:t>
      </w:r>
      <w:r>
        <w:rPr>
          <w:spacing w:val="40"/>
          <w:sz w:val="24"/>
        </w:rPr>
        <w:t xml:space="preserve"> </w:t>
      </w:r>
      <w:r>
        <w:rPr>
          <w:sz w:val="24"/>
        </w:rPr>
        <w:t>little frightening and unconventional.</w:t>
      </w:r>
    </w:p>
    <w:p w14:paraId="323C4F12" w14:textId="77777777" w:rsidR="00CB5E9F" w:rsidRDefault="00000000">
      <w:pPr>
        <w:pStyle w:val="ListParagraph"/>
        <w:numPr>
          <w:ilvl w:val="0"/>
          <w:numId w:val="4"/>
        </w:numPr>
        <w:tabs>
          <w:tab w:val="left" w:pos="1392"/>
        </w:tabs>
        <w:spacing w:before="4"/>
        <w:rPr>
          <w:sz w:val="24"/>
        </w:rPr>
      </w:pPr>
      <w:r>
        <w:rPr>
          <w:sz w:val="24"/>
        </w:rPr>
        <w:t>Before</w:t>
      </w:r>
      <w:r>
        <w:rPr>
          <w:spacing w:val="-11"/>
          <w:sz w:val="24"/>
        </w:rPr>
        <w:t xml:space="preserve"> </w:t>
      </w:r>
      <w:r>
        <w:rPr>
          <w:sz w:val="24"/>
        </w:rPr>
        <w:t>making</w:t>
      </w:r>
      <w:r>
        <w:rPr>
          <w:spacing w:val="-2"/>
          <w:sz w:val="24"/>
        </w:rPr>
        <w:t xml:space="preserve"> </w:t>
      </w:r>
      <w:r>
        <w:rPr>
          <w:sz w:val="24"/>
        </w:rPr>
        <w:t>up</w:t>
      </w:r>
      <w:r>
        <w:rPr>
          <w:spacing w:val="2"/>
          <w:sz w:val="24"/>
        </w:rPr>
        <w:t xml:space="preserve"> </w:t>
      </w:r>
      <w:r>
        <w:rPr>
          <w:sz w:val="24"/>
        </w:rPr>
        <w:t>my</w:t>
      </w:r>
      <w:r>
        <w:rPr>
          <w:spacing w:val="-11"/>
          <w:sz w:val="24"/>
        </w:rPr>
        <w:t xml:space="preserve"> </w:t>
      </w:r>
      <w:r>
        <w:rPr>
          <w:sz w:val="24"/>
        </w:rPr>
        <w:t>mind, I</w:t>
      </w:r>
      <w:r>
        <w:rPr>
          <w:spacing w:val="-1"/>
          <w:sz w:val="24"/>
        </w:rPr>
        <w:t xml:space="preserve"> </w:t>
      </w:r>
      <w:r>
        <w:rPr>
          <w:sz w:val="24"/>
        </w:rPr>
        <w:t>consider</w:t>
      </w:r>
      <w:r>
        <w:rPr>
          <w:spacing w:val="2"/>
          <w:sz w:val="24"/>
        </w:rPr>
        <w:t xml:space="preserve"> </w:t>
      </w:r>
      <w:r>
        <w:rPr>
          <w:sz w:val="24"/>
        </w:rPr>
        <w:t>all</w:t>
      </w:r>
      <w:r>
        <w:rPr>
          <w:spacing w:val="-21"/>
          <w:sz w:val="24"/>
        </w:rPr>
        <w:t xml:space="preserve"> </w:t>
      </w:r>
      <w:r>
        <w:rPr>
          <w:sz w:val="24"/>
        </w:rPr>
        <w:t>the</w:t>
      </w:r>
      <w:r>
        <w:rPr>
          <w:spacing w:val="-7"/>
          <w:sz w:val="24"/>
        </w:rPr>
        <w:t xml:space="preserve"> </w:t>
      </w:r>
      <w:r>
        <w:rPr>
          <w:sz w:val="24"/>
        </w:rPr>
        <w:t>advantages</w:t>
      </w:r>
      <w:r>
        <w:rPr>
          <w:spacing w:val="-12"/>
          <w:sz w:val="24"/>
        </w:rPr>
        <w:t xml:space="preserve"> </w:t>
      </w:r>
      <w:r>
        <w:rPr>
          <w:sz w:val="24"/>
        </w:rPr>
        <w:t>and</w:t>
      </w:r>
      <w:r>
        <w:rPr>
          <w:spacing w:val="-1"/>
          <w:sz w:val="24"/>
        </w:rPr>
        <w:t xml:space="preserve"> </w:t>
      </w:r>
      <w:r>
        <w:rPr>
          <w:spacing w:val="-2"/>
          <w:sz w:val="24"/>
        </w:rPr>
        <w:t>disadvantages.</w:t>
      </w:r>
    </w:p>
    <w:p w14:paraId="4EB233D7" w14:textId="77777777" w:rsidR="00CB5E9F" w:rsidRDefault="00000000">
      <w:pPr>
        <w:pStyle w:val="ListParagraph"/>
        <w:numPr>
          <w:ilvl w:val="0"/>
          <w:numId w:val="4"/>
        </w:numPr>
        <w:tabs>
          <w:tab w:val="left" w:pos="1392"/>
        </w:tabs>
        <w:spacing w:before="36"/>
        <w:rPr>
          <w:sz w:val="24"/>
        </w:rPr>
      </w:pPr>
      <w:r>
        <w:rPr>
          <w:sz w:val="24"/>
        </w:rPr>
        <w:t>When</w:t>
      </w:r>
      <w:r>
        <w:rPr>
          <w:spacing w:val="-23"/>
          <w:sz w:val="24"/>
        </w:rPr>
        <w:t xml:space="preserve"> </w:t>
      </w:r>
      <w:r>
        <w:rPr>
          <w:sz w:val="24"/>
        </w:rPr>
        <w:t>I</w:t>
      </w:r>
      <w:r>
        <w:rPr>
          <w:spacing w:val="-9"/>
          <w:sz w:val="24"/>
        </w:rPr>
        <w:t xml:space="preserve"> </w:t>
      </w:r>
      <w:r>
        <w:rPr>
          <w:sz w:val="24"/>
        </w:rPr>
        <w:t>am</w:t>
      </w:r>
      <w:r>
        <w:rPr>
          <w:spacing w:val="-15"/>
          <w:sz w:val="24"/>
        </w:rPr>
        <w:t xml:space="preserve"> </w:t>
      </w:r>
      <w:r>
        <w:rPr>
          <w:sz w:val="24"/>
        </w:rPr>
        <w:t>very</w:t>
      </w:r>
      <w:r>
        <w:rPr>
          <w:spacing w:val="-15"/>
          <w:sz w:val="24"/>
        </w:rPr>
        <w:t xml:space="preserve"> </w:t>
      </w:r>
      <w:r>
        <w:rPr>
          <w:sz w:val="24"/>
        </w:rPr>
        <w:t>happy, I</w:t>
      </w:r>
      <w:r>
        <w:rPr>
          <w:spacing w:val="9"/>
          <w:sz w:val="24"/>
        </w:rPr>
        <w:t xml:space="preserve"> </w:t>
      </w:r>
      <w:r>
        <w:rPr>
          <w:sz w:val="24"/>
        </w:rPr>
        <w:t>feel</w:t>
      </w:r>
      <w:r>
        <w:rPr>
          <w:spacing w:val="-10"/>
          <w:sz w:val="24"/>
        </w:rPr>
        <w:t xml:space="preserve"> </w:t>
      </w:r>
      <w:r>
        <w:rPr>
          <w:sz w:val="24"/>
        </w:rPr>
        <w:t>like</w:t>
      </w:r>
      <w:r>
        <w:rPr>
          <w:spacing w:val="6"/>
          <w:sz w:val="24"/>
        </w:rPr>
        <w:t xml:space="preserve"> </w:t>
      </w:r>
      <w:r>
        <w:rPr>
          <w:sz w:val="24"/>
        </w:rPr>
        <w:t>it</w:t>
      </w:r>
      <w:r>
        <w:rPr>
          <w:spacing w:val="21"/>
          <w:sz w:val="24"/>
        </w:rPr>
        <w:t xml:space="preserve"> </w:t>
      </w:r>
      <w:r>
        <w:rPr>
          <w:sz w:val="24"/>
        </w:rPr>
        <w:t>is</w:t>
      </w:r>
      <w:r>
        <w:rPr>
          <w:spacing w:val="-9"/>
          <w:sz w:val="24"/>
        </w:rPr>
        <w:t xml:space="preserve"> </w:t>
      </w:r>
      <w:r>
        <w:rPr>
          <w:sz w:val="24"/>
        </w:rPr>
        <w:t>OK</w:t>
      </w:r>
      <w:r>
        <w:rPr>
          <w:spacing w:val="-17"/>
          <w:sz w:val="24"/>
        </w:rPr>
        <w:t xml:space="preserve"> </w:t>
      </w:r>
      <w:r>
        <w:rPr>
          <w:sz w:val="24"/>
        </w:rPr>
        <w:t>to</w:t>
      </w:r>
      <w:r>
        <w:rPr>
          <w:spacing w:val="-2"/>
          <w:sz w:val="24"/>
        </w:rPr>
        <w:t xml:space="preserve"> </w:t>
      </w:r>
      <w:r>
        <w:rPr>
          <w:sz w:val="24"/>
        </w:rPr>
        <w:t>give</w:t>
      </w:r>
      <w:r>
        <w:rPr>
          <w:spacing w:val="6"/>
          <w:sz w:val="24"/>
        </w:rPr>
        <w:t xml:space="preserve"> </w:t>
      </w:r>
      <w:r>
        <w:rPr>
          <w:sz w:val="24"/>
        </w:rPr>
        <w:t>into</w:t>
      </w:r>
      <w:r>
        <w:rPr>
          <w:spacing w:val="-2"/>
          <w:sz w:val="24"/>
        </w:rPr>
        <w:t xml:space="preserve"> </w:t>
      </w:r>
      <w:r>
        <w:rPr>
          <w:sz w:val="24"/>
        </w:rPr>
        <w:t>cravings</w:t>
      </w:r>
      <w:r>
        <w:rPr>
          <w:spacing w:val="-6"/>
          <w:sz w:val="24"/>
        </w:rPr>
        <w:t xml:space="preserve"> </w:t>
      </w:r>
      <w:r>
        <w:rPr>
          <w:sz w:val="24"/>
        </w:rPr>
        <w:t>or</w:t>
      </w:r>
      <w:r>
        <w:rPr>
          <w:spacing w:val="-16"/>
          <w:sz w:val="24"/>
        </w:rPr>
        <w:t xml:space="preserve"> </w:t>
      </w:r>
      <w:r>
        <w:rPr>
          <w:spacing w:val="-2"/>
          <w:sz w:val="24"/>
        </w:rPr>
        <w:t>overindulge.</w:t>
      </w:r>
    </w:p>
    <w:p w14:paraId="257B91D4" w14:textId="77777777" w:rsidR="00CB5E9F" w:rsidRDefault="00CB5E9F">
      <w:pPr>
        <w:pStyle w:val="BodyText"/>
        <w:spacing w:before="86"/>
      </w:pPr>
    </w:p>
    <w:p w14:paraId="109639E0" w14:textId="77777777" w:rsidR="00CB5E9F" w:rsidRDefault="00000000">
      <w:pPr>
        <w:pStyle w:val="BodyText"/>
        <w:spacing w:before="1"/>
        <w:ind w:left="307"/>
      </w:pPr>
      <w:r>
        <w:rPr>
          <w:u w:val="single"/>
        </w:rPr>
        <w:t xml:space="preserve">Food </w:t>
      </w:r>
      <w:r>
        <w:rPr>
          <w:spacing w:val="-2"/>
          <w:u w:val="single"/>
        </w:rPr>
        <w:t>Cravings</w:t>
      </w:r>
    </w:p>
    <w:p w14:paraId="6E370144" w14:textId="77777777" w:rsidR="00CB5E9F" w:rsidRDefault="00CB5E9F">
      <w:pPr>
        <w:pStyle w:val="BodyText"/>
        <w:spacing w:before="86"/>
      </w:pPr>
    </w:p>
    <w:p w14:paraId="4F388510" w14:textId="77777777" w:rsidR="00CB5E9F" w:rsidRDefault="00000000">
      <w:pPr>
        <w:pStyle w:val="BodyText"/>
        <w:spacing w:line="276" w:lineRule="auto"/>
        <w:ind w:left="307" w:right="1279"/>
        <w:jc w:val="both"/>
      </w:pPr>
      <w:r>
        <w:t xml:space="preserve">Answer the following questions with respect to use of social media in the past 4 weeks. All items are to be rated on a Likert type </w:t>
      </w:r>
      <w:proofErr w:type="gramStart"/>
      <w:r>
        <w:t>5 point</w:t>
      </w:r>
      <w:proofErr w:type="gramEnd"/>
      <w:r>
        <w:t xml:space="preserve"> scale from 1- (strongly agree) to 5 (strongly disagree). 1- strongly </w:t>
      </w:r>
      <w:proofErr w:type="gramStart"/>
      <w:r>
        <w:t>agree ,</w:t>
      </w:r>
      <w:proofErr w:type="gramEnd"/>
      <w:r>
        <w:t xml:space="preserve"> 2- agree , 3- neutral, 4- disagree , 5- strongly disagree.</w:t>
      </w:r>
    </w:p>
    <w:p w14:paraId="46559E4A" w14:textId="77777777" w:rsidR="00CB5E9F" w:rsidRDefault="00CB5E9F">
      <w:pPr>
        <w:pStyle w:val="BodyText"/>
        <w:spacing w:before="116"/>
      </w:pPr>
    </w:p>
    <w:p w14:paraId="5DA650CD" w14:textId="77777777" w:rsidR="00CB5E9F" w:rsidRDefault="00000000">
      <w:pPr>
        <w:pStyle w:val="BodyText"/>
        <w:ind w:left="307"/>
        <w:jc w:val="both"/>
      </w:pPr>
      <w:r>
        <w:t>Food</w:t>
      </w:r>
      <w:r>
        <w:rPr>
          <w:spacing w:val="7"/>
        </w:rPr>
        <w:t xml:space="preserve"> </w:t>
      </w:r>
      <w:r>
        <w:rPr>
          <w:spacing w:val="-2"/>
        </w:rPr>
        <w:t>Cravings:</w:t>
      </w:r>
    </w:p>
    <w:p w14:paraId="5076B318" w14:textId="77777777" w:rsidR="00CB5E9F" w:rsidRDefault="00CB5E9F">
      <w:pPr>
        <w:pStyle w:val="BodyText"/>
        <w:spacing w:before="44"/>
      </w:pPr>
    </w:p>
    <w:p w14:paraId="74C18BC3" w14:textId="77777777" w:rsidR="00CB5E9F" w:rsidRDefault="00000000">
      <w:pPr>
        <w:pStyle w:val="ListParagraph"/>
        <w:numPr>
          <w:ilvl w:val="0"/>
          <w:numId w:val="3"/>
        </w:numPr>
        <w:tabs>
          <w:tab w:val="left" w:pos="1027"/>
        </w:tabs>
        <w:ind w:left="1027" w:hanging="360"/>
        <w:rPr>
          <w:sz w:val="24"/>
        </w:rPr>
      </w:pPr>
      <w:r>
        <w:rPr>
          <w:sz w:val="24"/>
        </w:rPr>
        <w:t>When</w:t>
      </w:r>
      <w:r>
        <w:rPr>
          <w:spacing w:val="-24"/>
          <w:sz w:val="24"/>
        </w:rPr>
        <w:t xml:space="preserve"> </w:t>
      </w:r>
      <w:r>
        <w:rPr>
          <w:sz w:val="24"/>
        </w:rPr>
        <w:t>I</w:t>
      </w:r>
      <w:r>
        <w:rPr>
          <w:spacing w:val="-2"/>
          <w:sz w:val="24"/>
        </w:rPr>
        <w:t xml:space="preserve"> </w:t>
      </w:r>
      <w:r>
        <w:rPr>
          <w:sz w:val="24"/>
        </w:rPr>
        <w:t>crave</w:t>
      </w:r>
      <w:r>
        <w:rPr>
          <w:spacing w:val="-1"/>
          <w:sz w:val="24"/>
        </w:rPr>
        <w:t xml:space="preserve"> </w:t>
      </w:r>
      <w:r>
        <w:rPr>
          <w:sz w:val="24"/>
        </w:rPr>
        <w:t>something,</w:t>
      </w:r>
      <w:r>
        <w:rPr>
          <w:spacing w:val="3"/>
          <w:sz w:val="24"/>
        </w:rPr>
        <w:t xml:space="preserve"> </w:t>
      </w:r>
      <w:r>
        <w:rPr>
          <w:sz w:val="24"/>
        </w:rPr>
        <w:t>I know</w:t>
      </w:r>
      <w:r>
        <w:rPr>
          <w:spacing w:val="-10"/>
          <w:sz w:val="24"/>
        </w:rPr>
        <w:t xml:space="preserve"> </w:t>
      </w:r>
      <w:r>
        <w:rPr>
          <w:sz w:val="24"/>
        </w:rPr>
        <w:t>I</w:t>
      </w:r>
      <w:r>
        <w:rPr>
          <w:spacing w:val="-4"/>
          <w:sz w:val="24"/>
        </w:rPr>
        <w:t xml:space="preserve"> </w:t>
      </w:r>
      <w:r>
        <w:rPr>
          <w:sz w:val="24"/>
        </w:rPr>
        <w:t>won’t</w:t>
      </w:r>
      <w:r>
        <w:rPr>
          <w:spacing w:val="14"/>
          <w:sz w:val="24"/>
        </w:rPr>
        <w:t xml:space="preserve"> </w:t>
      </w:r>
      <w:r>
        <w:rPr>
          <w:sz w:val="24"/>
        </w:rPr>
        <w:t>be</w:t>
      </w:r>
      <w:r>
        <w:rPr>
          <w:spacing w:val="-7"/>
          <w:sz w:val="24"/>
        </w:rPr>
        <w:t xml:space="preserve"> </w:t>
      </w:r>
      <w:r>
        <w:rPr>
          <w:sz w:val="24"/>
        </w:rPr>
        <w:t>able</w:t>
      </w:r>
      <w:r>
        <w:rPr>
          <w:spacing w:val="-6"/>
          <w:sz w:val="24"/>
        </w:rPr>
        <w:t xml:space="preserve"> </w:t>
      </w:r>
      <w:r>
        <w:rPr>
          <w:sz w:val="24"/>
        </w:rPr>
        <w:t>to</w:t>
      </w:r>
      <w:r>
        <w:rPr>
          <w:spacing w:val="-1"/>
          <w:sz w:val="24"/>
        </w:rPr>
        <w:t xml:space="preserve"> </w:t>
      </w:r>
      <w:r>
        <w:rPr>
          <w:sz w:val="24"/>
        </w:rPr>
        <w:t>stop</w:t>
      </w:r>
      <w:r>
        <w:rPr>
          <w:spacing w:val="-14"/>
          <w:sz w:val="24"/>
        </w:rPr>
        <w:t xml:space="preserve"> </w:t>
      </w:r>
      <w:r>
        <w:rPr>
          <w:sz w:val="24"/>
        </w:rPr>
        <w:t>eating</w:t>
      </w:r>
      <w:r>
        <w:rPr>
          <w:spacing w:val="-1"/>
          <w:sz w:val="24"/>
        </w:rPr>
        <w:t xml:space="preserve"> </w:t>
      </w:r>
      <w:r>
        <w:rPr>
          <w:sz w:val="24"/>
        </w:rPr>
        <w:t>once</w:t>
      </w:r>
      <w:r>
        <w:rPr>
          <w:spacing w:val="-6"/>
          <w:sz w:val="24"/>
        </w:rPr>
        <w:t xml:space="preserve"> </w:t>
      </w:r>
      <w:r>
        <w:rPr>
          <w:sz w:val="24"/>
        </w:rPr>
        <w:t>I</w:t>
      </w:r>
      <w:r>
        <w:rPr>
          <w:spacing w:val="1"/>
          <w:sz w:val="24"/>
        </w:rPr>
        <w:t xml:space="preserve"> </w:t>
      </w:r>
      <w:r>
        <w:rPr>
          <w:spacing w:val="-2"/>
          <w:sz w:val="24"/>
        </w:rPr>
        <w:t>start.</w:t>
      </w:r>
    </w:p>
    <w:p w14:paraId="401BB532" w14:textId="77777777" w:rsidR="00CB5E9F" w:rsidRDefault="00000000">
      <w:pPr>
        <w:pStyle w:val="ListParagraph"/>
        <w:numPr>
          <w:ilvl w:val="0"/>
          <w:numId w:val="3"/>
        </w:numPr>
        <w:tabs>
          <w:tab w:val="left" w:pos="1027"/>
        </w:tabs>
        <w:spacing w:before="41"/>
        <w:ind w:left="1027" w:hanging="360"/>
        <w:rPr>
          <w:sz w:val="24"/>
        </w:rPr>
      </w:pPr>
      <w:r>
        <w:rPr>
          <w:sz w:val="24"/>
        </w:rPr>
        <w:t>If</w:t>
      </w:r>
      <w:r>
        <w:rPr>
          <w:spacing w:val="-27"/>
          <w:sz w:val="24"/>
        </w:rPr>
        <w:t xml:space="preserve"> </w:t>
      </w:r>
      <w:r>
        <w:rPr>
          <w:sz w:val="24"/>
        </w:rPr>
        <w:t>I</w:t>
      </w:r>
      <w:r>
        <w:rPr>
          <w:spacing w:val="-3"/>
          <w:sz w:val="24"/>
        </w:rPr>
        <w:t xml:space="preserve"> </w:t>
      </w:r>
      <w:r>
        <w:rPr>
          <w:sz w:val="24"/>
        </w:rPr>
        <w:t>eat</w:t>
      </w:r>
      <w:r>
        <w:rPr>
          <w:spacing w:val="15"/>
          <w:sz w:val="24"/>
        </w:rPr>
        <w:t xml:space="preserve"> </w:t>
      </w:r>
      <w:r>
        <w:rPr>
          <w:sz w:val="24"/>
        </w:rPr>
        <w:t>what I</w:t>
      </w:r>
      <w:r>
        <w:rPr>
          <w:spacing w:val="2"/>
          <w:sz w:val="24"/>
        </w:rPr>
        <w:t xml:space="preserve"> </w:t>
      </w:r>
      <w:r>
        <w:rPr>
          <w:sz w:val="24"/>
        </w:rPr>
        <w:t>am</w:t>
      </w:r>
      <w:r>
        <w:rPr>
          <w:spacing w:val="-26"/>
          <w:sz w:val="24"/>
        </w:rPr>
        <w:t xml:space="preserve"> </w:t>
      </w:r>
      <w:r>
        <w:rPr>
          <w:sz w:val="24"/>
        </w:rPr>
        <w:t>craving,</w:t>
      </w:r>
      <w:r>
        <w:rPr>
          <w:spacing w:val="7"/>
          <w:sz w:val="24"/>
        </w:rPr>
        <w:t xml:space="preserve"> </w:t>
      </w:r>
      <w:r>
        <w:rPr>
          <w:sz w:val="24"/>
        </w:rPr>
        <w:t>I</w:t>
      </w:r>
      <w:r>
        <w:rPr>
          <w:spacing w:val="-2"/>
          <w:sz w:val="24"/>
        </w:rPr>
        <w:t xml:space="preserve"> </w:t>
      </w:r>
      <w:r>
        <w:rPr>
          <w:sz w:val="24"/>
        </w:rPr>
        <w:t>often</w:t>
      </w:r>
      <w:r>
        <w:rPr>
          <w:spacing w:val="1"/>
          <w:sz w:val="24"/>
        </w:rPr>
        <w:t xml:space="preserve"> </w:t>
      </w:r>
      <w:r>
        <w:rPr>
          <w:sz w:val="24"/>
        </w:rPr>
        <w:t>lose</w:t>
      </w:r>
      <w:r>
        <w:rPr>
          <w:spacing w:val="-1"/>
          <w:sz w:val="24"/>
        </w:rPr>
        <w:t xml:space="preserve"> </w:t>
      </w:r>
      <w:r>
        <w:rPr>
          <w:sz w:val="24"/>
        </w:rPr>
        <w:t>control</w:t>
      </w:r>
      <w:r>
        <w:rPr>
          <w:spacing w:val="-20"/>
          <w:sz w:val="24"/>
        </w:rPr>
        <w:t xml:space="preserve"> </w:t>
      </w:r>
      <w:r>
        <w:rPr>
          <w:sz w:val="24"/>
        </w:rPr>
        <w:t>and</w:t>
      </w:r>
      <w:r>
        <w:rPr>
          <w:spacing w:val="5"/>
          <w:sz w:val="24"/>
        </w:rPr>
        <w:t xml:space="preserve"> </w:t>
      </w:r>
      <w:r>
        <w:rPr>
          <w:sz w:val="24"/>
        </w:rPr>
        <w:t>eat too</w:t>
      </w:r>
      <w:r>
        <w:rPr>
          <w:spacing w:val="6"/>
          <w:sz w:val="24"/>
        </w:rPr>
        <w:t xml:space="preserve"> </w:t>
      </w:r>
      <w:r>
        <w:rPr>
          <w:spacing w:val="-2"/>
          <w:sz w:val="24"/>
        </w:rPr>
        <w:t>much.</w:t>
      </w:r>
    </w:p>
    <w:p w14:paraId="020314A9" w14:textId="77777777" w:rsidR="00CB5E9F" w:rsidRDefault="00000000">
      <w:pPr>
        <w:pStyle w:val="ListParagraph"/>
        <w:numPr>
          <w:ilvl w:val="0"/>
          <w:numId w:val="3"/>
        </w:numPr>
        <w:tabs>
          <w:tab w:val="left" w:pos="1027"/>
        </w:tabs>
        <w:spacing w:before="50"/>
        <w:ind w:left="1027" w:hanging="360"/>
        <w:rPr>
          <w:sz w:val="24"/>
        </w:rPr>
      </w:pPr>
      <w:r>
        <w:rPr>
          <w:sz w:val="24"/>
        </w:rPr>
        <w:t>Food</w:t>
      </w:r>
      <w:r>
        <w:rPr>
          <w:spacing w:val="-15"/>
          <w:sz w:val="24"/>
        </w:rPr>
        <w:t xml:space="preserve"> </w:t>
      </w:r>
      <w:r>
        <w:rPr>
          <w:sz w:val="24"/>
        </w:rPr>
        <w:t>cravings</w:t>
      </w:r>
      <w:r>
        <w:rPr>
          <w:spacing w:val="-1"/>
          <w:sz w:val="24"/>
        </w:rPr>
        <w:t xml:space="preserve"> </w:t>
      </w:r>
      <w:r>
        <w:rPr>
          <w:sz w:val="24"/>
        </w:rPr>
        <w:t>invariably</w:t>
      </w:r>
      <w:r>
        <w:rPr>
          <w:spacing w:val="-9"/>
          <w:sz w:val="24"/>
        </w:rPr>
        <w:t xml:space="preserve"> </w:t>
      </w:r>
      <w:r>
        <w:rPr>
          <w:sz w:val="24"/>
        </w:rPr>
        <w:t>make</w:t>
      </w:r>
      <w:r>
        <w:rPr>
          <w:spacing w:val="11"/>
          <w:sz w:val="24"/>
        </w:rPr>
        <w:t xml:space="preserve"> </w:t>
      </w:r>
      <w:r>
        <w:rPr>
          <w:sz w:val="24"/>
        </w:rPr>
        <w:t>me</w:t>
      </w:r>
      <w:r>
        <w:rPr>
          <w:spacing w:val="-3"/>
          <w:sz w:val="24"/>
        </w:rPr>
        <w:t xml:space="preserve"> </w:t>
      </w:r>
      <w:r>
        <w:rPr>
          <w:sz w:val="24"/>
        </w:rPr>
        <w:t>think</w:t>
      </w:r>
      <w:r>
        <w:rPr>
          <w:spacing w:val="-1"/>
          <w:sz w:val="24"/>
        </w:rPr>
        <w:t xml:space="preserve"> </w:t>
      </w:r>
      <w:r>
        <w:rPr>
          <w:sz w:val="24"/>
        </w:rPr>
        <w:t>of</w:t>
      </w:r>
      <w:r>
        <w:rPr>
          <w:spacing w:val="-20"/>
          <w:sz w:val="24"/>
        </w:rPr>
        <w:t xml:space="preserve"> </w:t>
      </w:r>
      <w:r>
        <w:rPr>
          <w:sz w:val="24"/>
        </w:rPr>
        <w:t>ways</w:t>
      </w:r>
      <w:r>
        <w:rPr>
          <w:spacing w:val="-8"/>
          <w:sz w:val="24"/>
        </w:rPr>
        <w:t xml:space="preserve"> </w:t>
      </w:r>
      <w:r>
        <w:rPr>
          <w:sz w:val="24"/>
        </w:rPr>
        <w:t>to</w:t>
      </w:r>
      <w:r>
        <w:rPr>
          <w:spacing w:val="-1"/>
          <w:sz w:val="24"/>
        </w:rPr>
        <w:t xml:space="preserve"> </w:t>
      </w:r>
      <w:r>
        <w:rPr>
          <w:sz w:val="24"/>
        </w:rPr>
        <w:t>get</w:t>
      </w:r>
      <w:r>
        <w:rPr>
          <w:spacing w:val="8"/>
          <w:sz w:val="24"/>
        </w:rPr>
        <w:t xml:space="preserve"> </w:t>
      </w:r>
      <w:r>
        <w:rPr>
          <w:sz w:val="24"/>
        </w:rPr>
        <w:t>what</w:t>
      </w:r>
      <w:r>
        <w:rPr>
          <w:spacing w:val="-1"/>
          <w:sz w:val="24"/>
        </w:rPr>
        <w:t xml:space="preserve"> </w:t>
      </w:r>
      <w:r>
        <w:rPr>
          <w:sz w:val="24"/>
        </w:rPr>
        <w:t>I</w:t>
      </w:r>
      <w:r>
        <w:rPr>
          <w:spacing w:val="1"/>
          <w:sz w:val="24"/>
        </w:rPr>
        <w:t xml:space="preserve"> </w:t>
      </w:r>
      <w:r>
        <w:rPr>
          <w:sz w:val="24"/>
        </w:rPr>
        <w:t>want</w:t>
      </w:r>
      <w:r>
        <w:rPr>
          <w:spacing w:val="-6"/>
          <w:sz w:val="24"/>
        </w:rPr>
        <w:t xml:space="preserve"> </w:t>
      </w:r>
      <w:r>
        <w:rPr>
          <w:sz w:val="24"/>
        </w:rPr>
        <w:t>to</w:t>
      </w:r>
      <w:r>
        <w:rPr>
          <w:spacing w:val="4"/>
          <w:sz w:val="24"/>
        </w:rPr>
        <w:t xml:space="preserve"> </w:t>
      </w:r>
      <w:r>
        <w:rPr>
          <w:spacing w:val="-4"/>
          <w:sz w:val="24"/>
        </w:rPr>
        <w:t>eat.</w:t>
      </w:r>
    </w:p>
    <w:p w14:paraId="4B3C5489" w14:textId="77777777" w:rsidR="00CB5E9F" w:rsidRDefault="00000000">
      <w:pPr>
        <w:pStyle w:val="ListParagraph"/>
        <w:numPr>
          <w:ilvl w:val="0"/>
          <w:numId w:val="3"/>
        </w:numPr>
        <w:tabs>
          <w:tab w:val="left" w:pos="1027"/>
        </w:tabs>
        <w:spacing w:before="36"/>
        <w:ind w:left="1027" w:hanging="360"/>
        <w:rPr>
          <w:sz w:val="24"/>
        </w:rPr>
      </w:pPr>
      <w:r>
        <w:rPr>
          <w:sz w:val="24"/>
        </w:rPr>
        <w:t>I</w:t>
      </w:r>
      <w:r>
        <w:rPr>
          <w:spacing w:val="-3"/>
          <w:sz w:val="24"/>
        </w:rPr>
        <w:t xml:space="preserve"> </w:t>
      </w:r>
      <w:r>
        <w:rPr>
          <w:sz w:val="24"/>
        </w:rPr>
        <w:t>feel</w:t>
      </w:r>
      <w:r>
        <w:rPr>
          <w:spacing w:val="-1"/>
          <w:sz w:val="24"/>
        </w:rPr>
        <w:t xml:space="preserve"> </w:t>
      </w:r>
      <w:r>
        <w:rPr>
          <w:sz w:val="24"/>
        </w:rPr>
        <w:t>like</w:t>
      </w:r>
      <w:r>
        <w:rPr>
          <w:spacing w:val="-1"/>
          <w:sz w:val="24"/>
        </w:rPr>
        <w:t xml:space="preserve"> </w:t>
      </w:r>
      <w:r>
        <w:rPr>
          <w:sz w:val="24"/>
        </w:rPr>
        <w:t>I</w:t>
      </w:r>
      <w:r>
        <w:rPr>
          <w:spacing w:val="3"/>
          <w:sz w:val="24"/>
        </w:rPr>
        <w:t xml:space="preserve"> </w:t>
      </w:r>
      <w:r>
        <w:rPr>
          <w:sz w:val="24"/>
        </w:rPr>
        <w:t>have</w:t>
      </w:r>
      <w:r>
        <w:rPr>
          <w:spacing w:val="13"/>
          <w:sz w:val="24"/>
        </w:rPr>
        <w:t xml:space="preserve"> </w:t>
      </w:r>
      <w:r>
        <w:rPr>
          <w:sz w:val="24"/>
        </w:rPr>
        <w:t>food</w:t>
      </w:r>
      <w:r>
        <w:rPr>
          <w:spacing w:val="-21"/>
          <w:sz w:val="24"/>
        </w:rPr>
        <w:t xml:space="preserve"> </w:t>
      </w:r>
      <w:r>
        <w:rPr>
          <w:sz w:val="24"/>
        </w:rPr>
        <w:t>on</w:t>
      </w:r>
      <w:r>
        <w:rPr>
          <w:spacing w:val="-6"/>
          <w:sz w:val="24"/>
        </w:rPr>
        <w:t xml:space="preserve"> </w:t>
      </w:r>
      <w:r>
        <w:rPr>
          <w:sz w:val="24"/>
        </w:rPr>
        <w:t>my</w:t>
      </w:r>
      <w:r>
        <w:rPr>
          <w:spacing w:val="-13"/>
          <w:sz w:val="24"/>
        </w:rPr>
        <w:t xml:space="preserve"> </w:t>
      </w:r>
      <w:r>
        <w:rPr>
          <w:sz w:val="24"/>
        </w:rPr>
        <w:t>mind</w:t>
      </w:r>
      <w:r>
        <w:rPr>
          <w:spacing w:val="-1"/>
          <w:sz w:val="24"/>
        </w:rPr>
        <w:t xml:space="preserve"> </w:t>
      </w:r>
      <w:r>
        <w:rPr>
          <w:sz w:val="24"/>
        </w:rPr>
        <w:t>all</w:t>
      </w:r>
      <w:r>
        <w:rPr>
          <w:spacing w:val="-16"/>
          <w:sz w:val="24"/>
        </w:rPr>
        <w:t xml:space="preserve"> </w:t>
      </w:r>
      <w:r>
        <w:rPr>
          <w:sz w:val="24"/>
        </w:rPr>
        <w:t>the</w:t>
      </w:r>
      <w:r>
        <w:rPr>
          <w:spacing w:val="-1"/>
          <w:sz w:val="24"/>
        </w:rPr>
        <w:t xml:space="preserve"> </w:t>
      </w:r>
      <w:r>
        <w:rPr>
          <w:spacing w:val="-4"/>
          <w:sz w:val="24"/>
        </w:rPr>
        <w:t>time.</w:t>
      </w:r>
    </w:p>
    <w:p w14:paraId="6483EE00" w14:textId="77777777" w:rsidR="00CB5E9F" w:rsidRDefault="00000000">
      <w:pPr>
        <w:pStyle w:val="ListParagraph"/>
        <w:numPr>
          <w:ilvl w:val="0"/>
          <w:numId w:val="3"/>
        </w:numPr>
        <w:tabs>
          <w:tab w:val="left" w:pos="1027"/>
        </w:tabs>
        <w:spacing w:before="46"/>
        <w:ind w:left="1027" w:hanging="360"/>
        <w:rPr>
          <w:sz w:val="24"/>
        </w:rPr>
      </w:pPr>
      <w:r>
        <w:rPr>
          <w:sz w:val="24"/>
        </w:rPr>
        <w:t>I</w:t>
      </w:r>
      <w:r>
        <w:rPr>
          <w:spacing w:val="-8"/>
          <w:sz w:val="24"/>
        </w:rPr>
        <w:t xml:space="preserve"> </w:t>
      </w:r>
      <w:r>
        <w:rPr>
          <w:sz w:val="24"/>
        </w:rPr>
        <w:t>find</w:t>
      </w:r>
      <w:r>
        <w:rPr>
          <w:spacing w:val="7"/>
          <w:sz w:val="24"/>
        </w:rPr>
        <w:t xml:space="preserve"> </w:t>
      </w:r>
      <w:r>
        <w:rPr>
          <w:sz w:val="24"/>
        </w:rPr>
        <w:t>myself</w:t>
      </w:r>
      <w:r>
        <w:rPr>
          <w:spacing w:val="-15"/>
          <w:sz w:val="24"/>
        </w:rPr>
        <w:t xml:space="preserve"> </w:t>
      </w:r>
      <w:r>
        <w:rPr>
          <w:sz w:val="24"/>
        </w:rPr>
        <w:t>preoccupied</w:t>
      </w:r>
      <w:r>
        <w:rPr>
          <w:spacing w:val="-5"/>
          <w:sz w:val="24"/>
        </w:rPr>
        <w:t xml:space="preserve"> </w:t>
      </w:r>
      <w:r>
        <w:rPr>
          <w:sz w:val="24"/>
        </w:rPr>
        <w:t>with</w:t>
      </w:r>
      <w:r>
        <w:rPr>
          <w:spacing w:val="-2"/>
          <w:sz w:val="24"/>
        </w:rPr>
        <w:t xml:space="preserve"> </w:t>
      </w:r>
      <w:r>
        <w:rPr>
          <w:spacing w:val="-4"/>
          <w:sz w:val="24"/>
        </w:rPr>
        <w:t>food.</w:t>
      </w:r>
    </w:p>
    <w:p w14:paraId="344E6BDD" w14:textId="77777777" w:rsidR="00CB5E9F" w:rsidRDefault="00000000">
      <w:pPr>
        <w:pStyle w:val="ListParagraph"/>
        <w:numPr>
          <w:ilvl w:val="0"/>
          <w:numId w:val="3"/>
        </w:numPr>
        <w:tabs>
          <w:tab w:val="left" w:pos="1027"/>
        </w:tabs>
        <w:spacing w:before="41"/>
        <w:ind w:left="1027" w:hanging="360"/>
        <w:rPr>
          <w:sz w:val="24"/>
        </w:rPr>
      </w:pPr>
      <w:r>
        <w:rPr>
          <w:sz w:val="24"/>
        </w:rPr>
        <w:t>Whenever</w:t>
      </w:r>
      <w:r>
        <w:rPr>
          <w:spacing w:val="-4"/>
          <w:sz w:val="24"/>
        </w:rPr>
        <w:t xml:space="preserve"> </w:t>
      </w:r>
      <w:r>
        <w:rPr>
          <w:sz w:val="24"/>
        </w:rPr>
        <w:t>I</w:t>
      </w:r>
      <w:r>
        <w:rPr>
          <w:spacing w:val="-2"/>
          <w:sz w:val="24"/>
        </w:rPr>
        <w:t xml:space="preserve"> </w:t>
      </w:r>
      <w:r>
        <w:rPr>
          <w:sz w:val="24"/>
        </w:rPr>
        <w:t>have</w:t>
      </w:r>
      <w:r>
        <w:rPr>
          <w:spacing w:val="-11"/>
          <w:sz w:val="24"/>
        </w:rPr>
        <w:t xml:space="preserve"> </w:t>
      </w:r>
      <w:r>
        <w:rPr>
          <w:sz w:val="24"/>
        </w:rPr>
        <w:t>cravings,</w:t>
      </w:r>
      <w:r>
        <w:rPr>
          <w:spacing w:val="1"/>
          <w:sz w:val="24"/>
        </w:rPr>
        <w:t xml:space="preserve"> </w:t>
      </w:r>
      <w:r>
        <w:rPr>
          <w:sz w:val="24"/>
        </w:rPr>
        <w:t>I</w:t>
      </w:r>
      <w:r>
        <w:rPr>
          <w:spacing w:val="-5"/>
          <w:sz w:val="24"/>
        </w:rPr>
        <w:t xml:space="preserve"> </w:t>
      </w:r>
      <w:r>
        <w:rPr>
          <w:sz w:val="24"/>
        </w:rPr>
        <w:t>find</w:t>
      </w:r>
      <w:r>
        <w:rPr>
          <w:spacing w:val="12"/>
          <w:sz w:val="24"/>
        </w:rPr>
        <w:t xml:space="preserve"> </w:t>
      </w:r>
      <w:r>
        <w:rPr>
          <w:sz w:val="24"/>
        </w:rPr>
        <w:t>myself</w:t>
      </w:r>
      <w:r>
        <w:rPr>
          <w:spacing w:val="-9"/>
          <w:sz w:val="24"/>
        </w:rPr>
        <w:t xml:space="preserve"> </w:t>
      </w:r>
      <w:r>
        <w:rPr>
          <w:sz w:val="24"/>
        </w:rPr>
        <w:t>making</w:t>
      </w:r>
      <w:r>
        <w:rPr>
          <w:spacing w:val="-6"/>
          <w:sz w:val="24"/>
        </w:rPr>
        <w:t xml:space="preserve"> </w:t>
      </w:r>
      <w:r>
        <w:rPr>
          <w:sz w:val="24"/>
        </w:rPr>
        <w:t>plans</w:t>
      </w:r>
      <w:r>
        <w:rPr>
          <w:spacing w:val="-13"/>
          <w:sz w:val="24"/>
        </w:rPr>
        <w:t xml:space="preserve"> </w:t>
      </w:r>
      <w:r>
        <w:rPr>
          <w:sz w:val="24"/>
        </w:rPr>
        <w:t>to</w:t>
      </w:r>
      <w:r>
        <w:rPr>
          <w:spacing w:val="3"/>
          <w:sz w:val="24"/>
        </w:rPr>
        <w:t xml:space="preserve"> </w:t>
      </w:r>
      <w:r>
        <w:rPr>
          <w:spacing w:val="-4"/>
          <w:sz w:val="24"/>
        </w:rPr>
        <w:t>eat.</w:t>
      </w:r>
    </w:p>
    <w:p w14:paraId="3F8CCC69" w14:textId="77777777" w:rsidR="00CB5E9F" w:rsidRDefault="00000000">
      <w:pPr>
        <w:pStyle w:val="ListParagraph"/>
        <w:numPr>
          <w:ilvl w:val="0"/>
          <w:numId w:val="3"/>
        </w:numPr>
        <w:tabs>
          <w:tab w:val="left" w:pos="1027"/>
        </w:tabs>
        <w:spacing w:before="46"/>
        <w:ind w:left="1027" w:hanging="360"/>
        <w:rPr>
          <w:sz w:val="24"/>
        </w:rPr>
      </w:pPr>
      <w:r>
        <w:rPr>
          <w:sz w:val="24"/>
        </w:rPr>
        <w:t>I</w:t>
      </w:r>
      <w:r>
        <w:rPr>
          <w:spacing w:val="-6"/>
          <w:sz w:val="24"/>
        </w:rPr>
        <w:t xml:space="preserve"> </w:t>
      </w:r>
      <w:r>
        <w:rPr>
          <w:sz w:val="24"/>
        </w:rPr>
        <w:t>crave</w:t>
      </w:r>
      <w:r>
        <w:rPr>
          <w:spacing w:val="2"/>
          <w:sz w:val="24"/>
        </w:rPr>
        <w:t xml:space="preserve"> </w:t>
      </w:r>
      <w:r>
        <w:rPr>
          <w:sz w:val="24"/>
        </w:rPr>
        <w:t>foods</w:t>
      </w:r>
      <w:r>
        <w:rPr>
          <w:spacing w:val="-6"/>
          <w:sz w:val="24"/>
        </w:rPr>
        <w:t xml:space="preserve"> </w:t>
      </w:r>
      <w:r>
        <w:rPr>
          <w:sz w:val="24"/>
        </w:rPr>
        <w:t>when</w:t>
      </w:r>
      <w:r>
        <w:rPr>
          <w:spacing w:val="-17"/>
          <w:sz w:val="24"/>
        </w:rPr>
        <w:t xml:space="preserve"> </w:t>
      </w:r>
      <w:r>
        <w:rPr>
          <w:sz w:val="24"/>
        </w:rPr>
        <w:t>I</w:t>
      </w:r>
      <w:r>
        <w:rPr>
          <w:spacing w:val="5"/>
          <w:sz w:val="24"/>
        </w:rPr>
        <w:t xml:space="preserve"> </w:t>
      </w:r>
      <w:r>
        <w:rPr>
          <w:sz w:val="24"/>
        </w:rPr>
        <w:t>feel</w:t>
      </w:r>
      <w:r>
        <w:rPr>
          <w:spacing w:val="-9"/>
          <w:sz w:val="24"/>
        </w:rPr>
        <w:t xml:space="preserve"> </w:t>
      </w:r>
      <w:r>
        <w:rPr>
          <w:sz w:val="24"/>
        </w:rPr>
        <w:t>bored,</w:t>
      </w:r>
      <w:r>
        <w:rPr>
          <w:spacing w:val="1"/>
          <w:sz w:val="24"/>
        </w:rPr>
        <w:t xml:space="preserve"> </w:t>
      </w:r>
      <w:r>
        <w:rPr>
          <w:sz w:val="24"/>
        </w:rPr>
        <w:t>angry,</w:t>
      </w:r>
      <w:r>
        <w:rPr>
          <w:spacing w:val="-3"/>
          <w:sz w:val="24"/>
        </w:rPr>
        <w:t xml:space="preserve"> </w:t>
      </w:r>
      <w:r>
        <w:rPr>
          <w:sz w:val="24"/>
        </w:rPr>
        <w:t>or</w:t>
      </w:r>
      <w:r>
        <w:rPr>
          <w:spacing w:val="-3"/>
          <w:sz w:val="24"/>
        </w:rPr>
        <w:t xml:space="preserve"> </w:t>
      </w:r>
      <w:r>
        <w:rPr>
          <w:spacing w:val="-4"/>
          <w:sz w:val="24"/>
        </w:rPr>
        <w:t>sad.</w:t>
      </w:r>
    </w:p>
    <w:p w14:paraId="178AAACB" w14:textId="77777777" w:rsidR="00CB5E9F" w:rsidRDefault="00000000">
      <w:pPr>
        <w:pStyle w:val="ListParagraph"/>
        <w:numPr>
          <w:ilvl w:val="0"/>
          <w:numId w:val="3"/>
        </w:numPr>
        <w:tabs>
          <w:tab w:val="left" w:pos="1027"/>
        </w:tabs>
        <w:spacing w:before="41"/>
        <w:ind w:left="1027" w:hanging="360"/>
        <w:rPr>
          <w:sz w:val="24"/>
        </w:rPr>
      </w:pPr>
      <w:r>
        <w:rPr>
          <w:sz w:val="24"/>
        </w:rPr>
        <w:t>I</w:t>
      </w:r>
      <w:r>
        <w:rPr>
          <w:spacing w:val="-2"/>
          <w:sz w:val="24"/>
        </w:rPr>
        <w:t xml:space="preserve"> </w:t>
      </w:r>
      <w:r>
        <w:rPr>
          <w:sz w:val="24"/>
        </w:rPr>
        <w:t>have</w:t>
      </w:r>
      <w:r>
        <w:rPr>
          <w:spacing w:val="-1"/>
          <w:sz w:val="24"/>
        </w:rPr>
        <w:t xml:space="preserve"> </w:t>
      </w:r>
      <w:r>
        <w:rPr>
          <w:sz w:val="24"/>
        </w:rPr>
        <w:t>no</w:t>
      </w:r>
      <w:r>
        <w:rPr>
          <w:spacing w:val="7"/>
          <w:sz w:val="24"/>
        </w:rPr>
        <w:t xml:space="preserve"> </w:t>
      </w:r>
      <w:r>
        <w:rPr>
          <w:sz w:val="24"/>
        </w:rPr>
        <w:t>will</w:t>
      </w:r>
      <w:r>
        <w:rPr>
          <w:spacing w:val="-15"/>
          <w:sz w:val="24"/>
        </w:rPr>
        <w:t xml:space="preserve"> </w:t>
      </w:r>
      <w:r>
        <w:rPr>
          <w:sz w:val="24"/>
        </w:rPr>
        <w:t>power</w:t>
      </w:r>
      <w:r>
        <w:rPr>
          <w:spacing w:val="-8"/>
          <w:sz w:val="24"/>
        </w:rPr>
        <w:t xml:space="preserve"> </w:t>
      </w:r>
      <w:r>
        <w:rPr>
          <w:sz w:val="24"/>
        </w:rPr>
        <w:t>to</w:t>
      </w:r>
      <w:r>
        <w:rPr>
          <w:spacing w:val="-7"/>
          <w:sz w:val="24"/>
        </w:rPr>
        <w:t xml:space="preserve"> </w:t>
      </w:r>
      <w:r>
        <w:rPr>
          <w:sz w:val="24"/>
        </w:rPr>
        <w:t>resist</w:t>
      </w:r>
      <w:r>
        <w:rPr>
          <w:spacing w:val="12"/>
          <w:sz w:val="24"/>
        </w:rPr>
        <w:t xml:space="preserve"> </w:t>
      </w:r>
      <w:r>
        <w:rPr>
          <w:sz w:val="24"/>
        </w:rPr>
        <w:t>my</w:t>
      </w:r>
      <w:r>
        <w:rPr>
          <w:spacing w:val="-6"/>
          <w:sz w:val="24"/>
        </w:rPr>
        <w:t xml:space="preserve"> </w:t>
      </w:r>
      <w:r>
        <w:rPr>
          <w:sz w:val="24"/>
        </w:rPr>
        <w:t>food</w:t>
      </w:r>
      <w:r>
        <w:rPr>
          <w:spacing w:val="-1"/>
          <w:sz w:val="24"/>
        </w:rPr>
        <w:t xml:space="preserve"> </w:t>
      </w:r>
      <w:r>
        <w:rPr>
          <w:spacing w:val="-2"/>
          <w:sz w:val="24"/>
        </w:rPr>
        <w:t>crave.</w:t>
      </w:r>
    </w:p>
    <w:p w14:paraId="3DC6EEA2" w14:textId="77777777" w:rsidR="00CB5E9F" w:rsidRDefault="00000000">
      <w:pPr>
        <w:pStyle w:val="ListParagraph"/>
        <w:numPr>
          <w:ilvl w:val="0"/>
          <w:numId w:val="3"/>
        </w:numPr>
        <w:tabs>
          <w:tab w:val="left" w:pos="1027"/>
        </w:tabs>
        <w:spacing w:before="45"/>
        <w:ind w:left="1027" w:hanging="360"/>
        <w:rPr>
          <w:sz w:val="24"/>
        </w:rPr>
      </w:pPr>
      <w:r>
        <w:rPr>
          <w:sz w:val="24"/>
        </w:rPr>
        <w:t>Once</w:t>
      </w:r>
      <w:r>
        <w:rPr>
          <w:spacing w:val="-13"/>
          <w:sz w:val="24"/>
        </w:rPr>
        <w:t xml:space="preserve"> </w:t>
      </w:r>
      <w:r>
        <w:rPr>
          <w:sz w:val="24"/>
        </w:rPr>
        <w:t>I</w:t>
      </w:r>
      <w:r>
        <w:rPr>
          <w:spacing w:val="-1"/>
          <w:sz w:val="24"/>
        </w:rPr>
        <w:t xml:space="preserve"> </w:t>
      </w:r>
      <w:r>
        <w:rPr>
          <w:sz w:val="24"/>
        </w:rPr>
        <w:t>start</w:t>
      </w:r>
      <w:r>
        <w:rPr>
          <w:spacing w:val="-1"/>
          <w:sz w:val="24"/>
        </w:rPr>
        <w:t xml:space="preserve"> </w:t>
      </w:r>
      <w:r>
        <w:rPr>
          <w:sz w:val="24"/>
        </w:rPr>
        <w:t>eating,</w:t>
      </w:r>
      <w:r>
        <w:rPr>
          <w:spacing w:val="1"/>
          <w:sz w:val="24"/>
        </w:rPr>
        <w:t xml:space="preserve"> </w:t>
      </w:r>
      <w:r>
        <w:rPr>
          <w:sz w:val="24"/>
        </w:rPr>
        <w:t>I</w:t>
      </w:r>
      <w:r>
        <w:rPr>
          <w:spacing w:val="-5"/>
          <w:sz w:val="24"/>
        </w:rPr>
        <w:t xml:space="preserve"> </w:t>
      </w:r>
      <w:r>
        <w:rPr>
          <w:sz w:val="24"/>
        </w:rPr>
        <w:t>have</w:t>
      </w:r>
      <w:r>
        <w:rPr>
          <w:spacing w:val="-13"/>
          <w:sz w:val="24"/>
        </w:rPr>
        <w:t xml:space="preserve"> </w:t>
      </w:r>
      <w:r>
        <w:rPr>
          <w:sz w:val="24"/>
        </w:rPr>
        <w:t>trouble</w:t>
      </w:r>
      <w:r>
        <w:rPr>
          <w:spacing w:val="-6"/>
          <w:sz w:val="24"/>
        </w:rPr>
        <w:t xml:space="preserve"> </w:t>
      </w:r>
      <w:r>
        <w:rPr>
          <w:spacing w:val="-2"/>
          <w:sz w:val="24"/>
        </w:rPr>
        <w:t>stopping.</w:t>
      </w:r>
    </w:p>
    <w:p w14:paraId="13BDA23C" w14:textId="77777777" w:rsidR="00CB5E9F" w:rsidRDefault="00000000">
      <w:pPr>
        <w:pStyle w:val="ListParagraph"/>
        <w:numPr>
          <w:ilvl w:val="0"/>
          <w:numId w:val="3"/>
        </w:numPr>
        <w:tabs>
          <w:tab w:val="left" w:pos="1027"/>
        </w:tabs>
        <w:spacing w:before="36"/>
        <w:ind w:left="1027" w:hanging="360"/>
        <w:rPr>
          <w:sz w:val="24"/>
        </w:rPr>
      </w:pPr>
      <w:r>
        <w:rPr>
          <w:sz w:val="24"/>
        </w:rPr>
        <w:t>I</w:t>
      </w:r>
      <w:r>
        <w:rPr>
          <w:spacing w:val="-9"/>
          <w:sz w:val="24"/>
        </w:rPr>
        <w:t xml:space="preserve"> </w:t>
      </w:r>
      <w:r>
        <w:rPr>
          <w:sz w:val="24"/>
        </w:rPr>
        <w:t>can’t</w:t>
      </w:r>
      <w:r>
        <w:rPr>
          <w:spacing w:val="9"/>
          <w:sz w:val="24"/>
        </w:rPr>
        <w:t xml:space="preserve"> </w:t>
      </w:r>
      <w:r>
        <w:rPr>
          <w:sz w:val="24"/>
        </w:rPr>
        <w:t>stop</w:t>
      </w:r>
      <w:r>
        <w:rPr>
          <w:spacing w:val="-21"/>
          <w:sz w:val="24"/>
        </w:rPr>
        <w:t xml:space="preserve"> </w:t>
      </w:r>
      <w:r>
        <w:rPr>
          <w:sz w:val="24"/>
        </w:rPr>
        <w:t>thinking</w:t>
      </w:r>
      <w:r>
        <w:rPr>
          <w:spacing w:val="-1"/>
          <w:sz w:val="24"/>
        </w:rPr>
        <w:t xml:space="preserve"> </w:t>
      </w:r>
      <w:r>
        <w:rPr>
          <w:sz w:val="24"/>
        </w:rPr>
        <w:t>about eating</w:t>
      </w:r>
      <w:r>
        <w:rPr>
          <w:spacing w:val="5"/>
          <w:sz w:val="24"/>
        </w:rPr>
        <w:t xml:space="preserve"> </w:t>
      </w:r>
      <w:r>
        <w:rPr>
          <w:sz w:val="24"/>
        </w:rPr>
        <w:t>no</w:t>
      </w:r>
      <w:r>
        <w:rPr>
          <w:spacing w:val="8"/>
          <w:sz w:val="24"/>
        </w:rPr>
        <w:t xml:space="preserve"> </w:t>
      </w:r>
      <w:r>
        <w:rPr>
          <w:sz w:val="24"/>
        </w:rPr>
        <w:t>matter</w:t>
      </w:r>
      <w:r>
        <w:rPr>
          <w:spacing w:val="-4"/>
          <w:sz w:val="24"/>
        </w:rPr>
        <w:t xml:space="preserve"> </w:t>
      </w:r>
      <w:r>
        <w:rPr>
          <w:sz w:val="24"/>
        </w:rPr>
        <w:t>how</w:t>
      </w:r>
      <w:r>
        <w:rPr>
          <w:spacing w:val="-15"/>
          <w:sz w:val="24"/>
        </w:rPr>
        <w:t xml:space="preserve"> </w:t>
      </w:r>
      <w:r>
        <w:rPr>
          <w:sz w:val="24"/>
        </w:rPr>
        <w:t>hard</w:t>
      </w:r>
      <w:r>
        <w:rPr>
          <w:spacing w:val="-4"/>
          <w:sz w:val="24"/>
        </w:rPr>
        <w:t xml:space="preserve"> </w:t>
      </w:r>
      <w:r>
        <w:rPr>
          <w:sz w:val="24"/>
        </w:rPr>
        <w:t>I</w:t>
      </w:r>
      <w:r>
        <w:rPr>
          <w:spacing w:val="-16"/>
          <w:sz w:val="24"/>
        </w:rPr>
        <w:t xml:space="preserve"> </w:t>
      </w:r>
      <w:r>
        <w:rPr>
          <w:spacing w:val="-4"/>
          <w:sz w:val="24"/>
        </w:rPr>
        <w:t>try.</w:t>
      </w:r>
    </w:p>
    <w:p w14:paraId="6D05820E" w14:textId="77777777" w:rsidR="00CB5E9F" w:rsidRDefault="00000000">
      <w:pPr>
        <w:pStyle w:val="ListParagraph"/>
        <w:numPr>
          <w:ilvl w:val="0"/>
          <w:numId w:val="3"/>
        </w:numPr>
        <w:tabs>
          <w:tab w:val="left" w:pos="1027"/>
        </w:tabs>
        <w:spacing w:before="51"/>
        <w:ind w:left="1027" w:hanging="360"/>
        <w:rPr>
          <w:sz w:val="24"/>
        </w:rPr>
      </w:pPr>
      <w:r>
        <w:rPr>
          <w:sz w:val="24"/>
        </w:rPr>
        <w:t>If</w:t>
      </w:r>
      <w:r>
        <w:rPr>
          <w:spacing w:val="-27"/>
          <w:sz w:val="24"/>
        </w:rPr>
        <w:t xml:space="preserve"> </w:t>
      </w:r>
      <w:r>
        <w:rPr>
          <w:sz w:val="24"/>
        </w:rPr>
        <w:t>I</w:t>
      </w:r>
      <w:r>
        <w:rPr>
          <w:spacing w:val="-1"/>
          <w:sz w:val="24"/>
        </w:rPr>
        <w:t xml:space="preserve"> </w:t>
      </w:r>
      <w:r>
        <w:rPr>
          <w:sz w:val="24"/>
        </w:rPr>
        <w:t>give</w:t>
      </w:r>
      <w:r>
        <w:rPr>
          <w:spacing w:val="14"/>
          <w:sz w:val="24"/>
        </w:rPr>
        <w:t xml:space="preserve"> </w:t>
      </w:r>
      <w:r>
        <w:rPr>
          <w:sz w:val="24"/>
        </w:rPr>
        <w:t>in</w:t>
      </w:r>
      <w:r>
        <w:rPr>
          <w:spacing w:val="-14"/>
          <w:sz w:val="24"/>
        </w:rPr>
        <w:t xml:space="preserve"> </w:t>
      </w:r>
      <w:r>
        <w:rPr>
          <w:sz w:val="24"/>
        </w:rPr>
        <w:t>to</w:t>
      </w:r>
      <w:r>
        <w:rPr>
          <w:spacing w:val="4"/>
          <w:sz w:val="24"/>
        </w:rPr>
        <w:t xml:space="preserve"> </w:t>
      </w:r>
      <w:r>
        <w:rPr>
          <w:sz w:val="24"/>
        </w:rPr>
        <w:t>a</w:t>
      </w:r>
      <w:r>
        <w:rPr>
          <w:spacing w:val="-6"/>
          <w:sz w:val="24"/>
        </w:rPr>
        <w:t xml:space="preserve"> </w:t>
      </w:r>
      <w:r>
        <w:rPr>
          <w:sz w:val="24"/>
        </w:rPr>
        <w:t>food</w:t>
      </w:r>
      <w:r>
        <w:rPr>
          <w:spacing w:val="-4"/>
          <w:sz w:val="24"/>
        </w:rPr>
        <w:t xml:space="preserve"> </w:t>
      </w:r>
      <w:r>
        <w:rPr>
          <w:sz w:val="24"/>
        </w:rPr>
        <w:t>craving,</w:t>
      </w:r>
      <w:r>
        <w:rPr>
          <w:spacing w:val="6"/>
          <w:sz w:val="24"/>
        </w:rPr>
        <w:t xml:space="preserve"> </w:t>
      </w:r>
      <w:r>
        <w:rPr>
          <w:sz w:val="24"/>
        </w:rPr>
        <w:t>all</w:t>
      </w:r>
      <w:r>
        <w:rPr>
          <w:spacing w:val="-14"/>
          <w:sz w:val="24"/>
        </w:rPr>
        <w:t xml:space="preserve"> </w:t>
      </w:r>
      <w:r>
        <w:rPr>
          <w:sz w:val="24"/>
        </w:rPr>
        <w:t>control</w:t>
      </w:r>
      <w:r>
        <w:rPr>
          <w:spacing w:val="-8"/>
          <w:sz w:val="24"/>
        </w:rPr>
        <w:t xml:space="preserve"> </w:t>
      </w:r>
      <w:r>
        <w:rPr>
          <w:sz w:val="24"/>
        </w:rPr>
        <w:t>is</w:t>
      </w:r>
      <w:r>
        <w:rPr>
          <w:spacing w:val="7"/>
          <w:sz w:val="24"/>
        </w:rPr>
        <w:t xml:space="preserve"> </w:t>
      </w:r>
      <w:r>
        <w:rPr>
          <w:spacing w:val="-4"/>
          <w:sz w:val="24"/>
        </w:rPr>
        <w:t>lost.</w:t>
      </w:r>
    </w:p>
    <w:p w14:paraId="075B3E03" w14:textId="77777777" w:rsidR="00CB5E9F" w:rsidRDefault="00000000">
      <w:pPr>
        <w:pStyle w:val="ListParagraph"/>
        <w:numPr>
          <w:ilvl w:val="0"/>
          <w:numId w:val="3"/>
        </w:numPr>
        <w:tabs>
          <w:tab w:val="left" w:pos="1031"/>
        </w:tabs>
        <w:spacing w:before="36"/>
        <w:ind w:left="1031" w:hanging="364"/>
        <w:rPr>
          <w:b/>
          <w:sz w:val="24"/>
        </w:rPr>
      </w:pPr>
      <w:r>
        <w:rPr>
          <w:sz w:val="24"/>
        </w:rPr>
        <w:t>Whenever</w:t>
      </w:r>
      <w:r>
        <w:rPr>
          <w:spacing w:val="-16"/>
          <w:sz w:val="24"/>
        </w:rPr>
        <w:t xml:space="preserve"> </w:t>
      </w:r>
      <w:r>
        <w:rPr>
          <w:sz w:val="24"/>
        </w:rPr>
        <w:t>I</w:t>
      </w:r>
      <w:r>
        <w:rPr>
          <w:spacing w:val="-5"/>
          <w:sz w:val="24"/>
        </w:rPr>
        <w:t xml:space="preserve"> </w:t>
      </w:r>
      <w:r>
        <w:rPr>
          <w:sz w:val="24"/>
        </w:rPr>
        <w:t>have</w:t>
      </w:r>
      <w:r>
        <w:rPr>
          <w:spacing w:val="-8"/>
          <w:sz w:val="24"/>
        </w:rPr>
        <w:t xml:space="preserve"> </w:t>
      </w:r>
      <w:r>
        <w:rPr>
          <w:sz w:val="24"/>
        </w:rPr>
        <w:t>a</w:t>
      </w:r>
      <w:r>
        <w:rPr>
          <w:spacing w:val="-3"/>
          <w:sz w:val="24"/>
        </w:rPr>
        <w:t xml:space="preserve"> </w:t>
      </w:r>
      <w:r>
        <w:rPr>
          <w:sz w:val="24"/>
        </w:rPr>
        <w:t>food</w:t>
      </w:r>
      <w:r>
        <w:rPr>
          <w:spacing w:val="-10"/>
          <w:sz w:val="24"/>
        </w:rPr>
        <w:t xml:space="preserve"> </w:t>
      </w:r>
      <w:r>
        <w:rPr>
          <w:sz w:val="24"/>
        </w:rPr>
        <w:t>craving,</w:t>
      </w:r>
      <w:r>
        <w:rPr>
          <w:spacing w:val="-4"/>
          <w:sz w:val="24"/>
        </w:rPr>
        <w:t xml:space="preserve"> </w:t>
      </w:r>
      <w:r>
        <w:rPr>
          <w:sz w:val="24"/>
        </w:rPr>
        <w:t>I</w:t>
      </w:r>
      <w:r>
        <w:rPr>
          <w:spacing w:val="-5"/>
          <w:sz w:val="24"/>
        </w:rPr>
        <w:t xml:space="preserve"> </w:t>
      </w:r>
      <w:r>
        <w:rPr>
          <w:sz w:val="24"/>
        </w:rPr>
        <w:t>keep</w:t>
      </w:r>
      <w:r>
        <w:rPr>
          <w:spacing w:val="-15"/>
          <w:sz w:val="24"/>
        </w:rPr>
        <w:t xml:space="preserve"> </w:t>
      </w:r>
      <w:r>
        <w:rPr>
          <w:sz w:val="24"/>
        </w:rPr>
        <w:t>on</w:t>
      </w:r>
      <w:r>
        <w:rPr>
          <w:spacing w:val="-22"/>
          <w:sz w:val="24"/>
        </w:rPr>
        <w:t xml:space="preserve"> </w:t>
      </w:r>
      <w:r>
        <w:rPr>
          <w:sz w:val="24"/>
        </w:rPr>
        <w:t>thinking</w:t>
      </w:r>
      <w:r>
        <w:rPr>
          <w:spacing w:val="4"/>
          <w:sz w:val="24"/>
        </w:rPr>
        <w:t xml:space="preserve"> </w:t>
      </w:r>
      <w:r>
        <w:rPr>
          <w:sz w:val="24"/>
        </w:rPr>
        <w:t>about</w:t>
      </w:r>
      <w:r>
        <w:rPr>
          <w:spacing w:val="8"/>
          <w:sz w:val="24"/>
        </w:rPr>
        <w:t xml:space="preserve"> </w:t>
      </w:r>
      <w:r>
        <w:rPr>
          <w:sz w:val="24"/>
        </w:rPr>
        <w:t>eating</w:t>
      </w:r>
      <w:r>
        <w:rPr>
          <w:spacing w:val="-6"/>
          <w:sz w:val="24"/>
        </w:rPr>
        <w:t xml:space="preserve"> </w:t>
      </w:r>
      <w:r>
        <w:rPr>
          <w:sz w:val="24"/>
        </w:rPr>
        <w:t>until</w:t>
      </w:r>
      <w:r>
        <w:rPr>
          <w:spacing w:val="-21"/>
          <w:sz w:val="24"/>
        </w:rPr>
        <w:t xml:space="preserve"> </w:t>
      </w:r>
      <w:r>
        <w:rPr>
          <w:sz w:val="24"/>
        </w:rPr>
        <w:t>I</w:t>
      </w:r>
      <w:r>
        <w:rPr>
          <w:spacing w:val="-5"/>
          <w:sz w:val="24"/>
        </w:rPr>
        <w:t xml:space="preserve"> </w:t>
      </w:r>
      <w:r>
        <w:rPr>
          <w:sz w:val="24"/>
        </w:rPr>
        <w:t>eat</w:t>
      </w:r>
      <w:r>
        <w:rPr>
          <w:spacing w:val="-6"/>
          <w:sz w:val="24"/>
        </w:rPr>
        <w:t xml:space="preserve"> </w:t>
      </w:r>
      <w:r>
        <w:rPr>
          <w:sz w:val="24"/>
        </w:rPr>
        <w:t>the</w:t>
      </w:r>
      <w:r>
        <w:rPr>
          <w:spacing w:val="-2"/>
          <w:sz w:val="24"/>
        </w:rPr>
        <w:t xml:space="preserve"> food</w:t>
      </w:r>
      <w:r>
        <w:rPr>
          <w:b/>
          <w:spacing w:val="-2"/>
          <w:sz w:val="24"/>
        </w:rPr>
        <w:t>.</w:t>
      </w:r>
    </w:p>
    <w:p w14:paraId="5266B45B" w14:textId="77777777" w:rsidR="00CB5E9F" w:rsidRDefault="00CB5E9F">
      <w:pPr>
        <w:pStyle w:val="ListParagraph"/>
        <w:rPr>
          <w:b/>
          <w:sz w:val="24"/>
        </w:rPr>
        <w:sectPr w:rsidR="00CB5E9F">
          <w:pgSz w:w="11910" w:h="16840"/>
          <w:pgMar w:top="1920" w:right="141" w:bottom="1980" w:left="1133" w:header="0" w:footer="1180" w:gutter="0"/>
          <w:cols w:space="720"/>
        </w:sectPr>
      </w:pPr>
    </w:p>
    <w:p w14:paraId="4921FAE6" w14:textId="77777777" w:rsidR="00CB5E9F" w:rsidRDefault="00000000">
      <w:pPr>
        <w:pStyle w:val="ListParagraph"/>
        <w:numPr>
          <w:ilvl w:val="0"/>
          <w:numId w:val="3"/>
        </w:numPr>
        <w:tabs>
          <w:tab w:val="left" w:pos="1027"/>
        </w:tabs>
        <w:spacing w:before="71"/>
        <w:ind w:left="1027" w:hanging="360"/>
        <w:rPr>
          <w:sz w:val="24"/>
        </w:rPr>
      </w:pPr>
      <w:r>
        <w:rPr>
          <w:sz w:val="24"/>
        </w:rPr>
        <w:lastRenderedPageBreak/>
        <w:t>If</w:t>
      </w:r>
      <w:r>
        <w:rPr>
          <w:spacing w:val="-22"/>
          <w:sz w:val="24"/>
        </w:rPr>
        <w:t xml:space="preserve"> </w:t>
      </w:r>
      <w:r>
        <w:rPr>
          <w:sz w:val="24"/>
        </w:rPr>
        <w:t>I</w:t>
      </w:r>
      <w:r>
        <w:rPr>
          <w:spacing w:val="-12"/>
          <w:sz w:val="24"/>
        </w:rPr>
        <w:t xml:space="preserve"> </w:t>
      </w:r>
      <w:r>
        <w:rPr>
          <w:sz w:val="24"/>
        </w:rPr>
        <w:t>am</w:t>
      </w:r>
      <w:r>
        <w:rPr>
          <w:spacing w:val="-22"/>
          <w:sz w:val="24"/>
        </w:rPr>
        <w:t xml:space="preserve"> </w:t>
      </w:r>
      <w:r>
        <w:rPr>
          <w:sz w:val="24"/>
        </w:rPr>
        <w:t>craving</w:t>
      </w:r>
      <w:r>
        <w:rPr>
          <w:spacing w:val="-1"/>
          <w:sz w:val="24"/>
        </w:rPr>
        <w:t xml:space="preserve"> </w:t>
      </w:r>
      <w:r>
        <w:rPr>
          <w:sz w:val="24"/>
        </w:rPr>
        <w:t>something,</w:t>
      </w:r>
      <w:r>
        <w:rPr>
          <w:spacing w:val="9"/>
          <w:sz w:val="24"/>
        </w:rPr>
        <w:t xml:space="preserve"> </w:t>
      </w:r>
      <w:r>
        <w:rPr>
          <w:sz w:val="24"/>
        </w:rPr>
        <w:t>thoughts</w:t>
      </w:r>
      <w:r>
        <w:rPr>
          <w:spacing w:val="-18"/>
          <w:sz w:val="24"/>
        </w:rPr>
        <w:t xml:space="preserve"> </w:t>
      </w:r>
      <w:r>
        <w:rPr>
          <w:sz w:val="24"/>
        </w:rPr>
        <w:t>of</w:t>
      </w:r>
      <w:r>
        <w:rPr>
          <w:spacing w:val="-20"/>
          <w:sz w:val="24"/>
        </w:rPr>
        <w:t xml:space="preserve"> </w:t>
      </w:r>
      <w:r>
        <w:rPr>
          <w:sz w:val="24"/>
        </w:rPr>
        <w:t>eating</w:t>
      </w:r>
      <w:r>
        <w:rPr>
          <w:spacing w:val="14"/>
          <w:sz w:val="24"/>
        </w:rPr>
        <w:t xml:space="preserve"> </w:t>
      </w:r>
      <w:r>
        <w:rPr>
          <w:sz w:val="24"/>
        </w:rPr>
        <w:t>it</w:t>
      </w:r>
      <w:r>
        <w:rPr>
          <w:spacing w:val="13"/>
          <w:sz w:val="24"/>
        </w:rPr>
        <w:t xml:space="preserve"> </w:t>
      </w:r>
      <w:r>
        <w:rPr>
          <w:sz w:val="24"/>
        </w:rPr>
        <w:t>consume</w:t>
      </w:r>
      <w:r>
        <w:rPr>
          <w:spacing w:val="13"/>
          <w:sz w:val="24"/>
        </w:rPr>
        <w:t xml:space="preserve"> </w:t>
      </w:r>
      <w:r>
        <w:rPr>
          <w:spacing w:val="-5"/>
          <w:sz w:val="24"/>
        </w:rPr>
        <w:t>me.</w:t>
      </w:r>
    </w:p>
    <w:p w14:paraId="37A31C5A" w14:textId="77777777" w:rsidR="00CB5E9F" w:rsidRDefault="00000000">
      <w:pPr>
        <w:pStyle w:val="ListParagraph"/>
        <w:numPr>
          <w:ilvl w:val="0"/>
          <w:numId w:val="3"/>
        </w:numPr>
        <w:tabs>
          <w:tab w:val="left" w:pos="1027"/>
        </w:tabs>
        <w:spacing w:before="46"/>
        <w:ind w:left="1027" w:hanging="360"/>
        <w:rPr>
          <w:sz w:val="24"/>
        </w:rPr>
      </w:pPr>
      <w:r>
        <w:rPr>
          <w:sz w:val="24"/>
        </w:rPr>
        <w:t>My</w:t>
      </w:r>
      <w:r>
        <w:rPr>
          <w:spacing w:val="-22"/>
          <w:sz w:val="24"/>
        </w:rPr>
        <w:t xml:space="preserve"> </w:t>
      </w:r>
      <w:r>
        <w:rPr>
          <w:sz w:val="24"/>
        </w:rPr>
        <w:t>emotions</w:t>
      </w:r>
      <w:r>
        <w:rPr>
          <w:spacing w:val="-14"/>
          <w:sz w:val="24"/>
        </w:rPr>
        <w:t xml:space="preserve"> </w:t>
      </w:r>
      <w:r>
        <w:rPr>
          <w:sz w:val="24"/>
        </w:rPr>
        <w:t>often</w:t>
      </w:r>
      <w:r>
        <w:rPr>
          <w:spacing w:val="-1"/>
          <w:sz w:val="24"/>
        </w:rPr>
        <w:t xml:space="preserve"> </w:t>
      </w:r>
      <w:r>
        <w:rPr>
          <w:sz w:val="24"/>
        </w:rPr>
        <w:t>make</w:t>
      </w:r>
      <w:r>
        <w:rPr>
          <w:spacing w:val="11"/>
          <w:sz w:val="24"/>
        </w:rPr>
        <w:t xml:space="preserve"> </w:t>
      </w:r>
      <w:r>
        <w:rPr>
          <w:sz w:val="24"/>
        </w:rPr>
        <w:t>me</w:t>
      </w:r>
      <w:r>
        <w:rPr>
          <w:spacing w:val="-3"/>
          <w:sz w:val="24"/>
        </w:rPr>
        <w:t xml:space="preserve"> </w:t>
      </w:r>
      <w:r>
        <w:rPr>
          <w:sz w:val="24"/>
        </w:rPr>
        <w:t>want to</w:t>
      </w:r>
      <w:r>
        <w:rPr>
          <w:spacing w:val="8"/>
          <w:sz w:val="24"/>
        </w:rPr>
        <w:t xml:space="preserve"> </w:t>
      </w:r>
      <w:r>
        <w:rPr>
          <w:spacing w:val="-4"/>
          <w:sz w:val="24"/>
        </w:rPr>
        <w:t>eat.</w:t>
      </w:r>
    </w:p>
    <w:p w14:paraId="07837786" w14:textId="77777777" w:rsidR="00CB5E9F" w:rsidRDefault="00000000">
      <w:pPr>
        <w:pStyle w:val="ListParagraph"/>
        <w:numPr>
          <w:ilvl w:val="0"/>
          <w:numId w:val="3"/>
        </w:numPr>
        <w:tabs>
          <w:tab w:val="left" w:pos="1027"/>
        </w:tabs>
        <w:spacing w:before="36"/>
        <w:ind w:left="1027" w:hanging="360"/>
        <w:rPr>
          <w:sz w:val="24"/>
        </w:rPr>
      </w:pPr>
      <w:r>
        <w:rPr>
          <w:sz w:val="24"/>
        </w:rPr>
        <w:t>It</w:t>
      </w:r>
      <w:r>
        <w:rPr>
          <w:spacing w:val="-16"/>
          <w:sz w:val="24"/>
        </w:rPr>
        <w:t xml:space="preserve"> </w:t>
      </w:r>
      <w:r>
        <w:rPr>
          <w:sz w:val="24"/>
        </w:rPr>
        <w:t>is</w:t>
      </w:r>
      <w:r>
        <w:rPr>
          <w:spacing w:val="-8"/>
          <w:sz w:val="24"/>
        </w:rPr>
        <w:t xml:space="preserve"> </w:t>
      </w:r>
      <w:r>
        <w:rPr>
          <w:sz w:val="24"/>
        </w:rPr>
        <w:t>hard</w:t>
      </w:r>
      <w:r>
        <w:rPr>
          <w:spacing w:val="4"/>
          <w:sz w:val="24"/>
        </w:rPr>
        <w:t xml:space="preserve"> </w:t>
      </w:r>
      <w:r>
        <w:rPr>
          <w:sz w:val="24"/>
        </w:rPr>
        <w:t>for</w:t>
      </w:r>
      <w:r>
        <w:rPr>
          <w:spacing w:val="-1"/>
          <w:sz w:val="24"/>
        </w:rPr>
        <w:t xml:space="preserve"> </w:t>
      </w:r>
      <w:r>
        <w:rPr>
          <w:sz w:val="24"/>
        </w:rPr>
        <w:t>me</w:t>
      </w:r>
      <w:r>
        <w:rPr>
          <w:spacing w:val="-6"/>
          <w:sz w:val="24"/>
        </w:rPr>
        <w:t xml:space="preserve"> </w:t>
      </w:r>
      <w:r>
        <w:rPr>
          <w:sz w:val="24"/>
        </w:rPr>
        <w:t>to</w:t>
      </w:r>
      <w:r>
        <w:rPr>
          <w:spacing w:val="4"/>
          <w:sz w:val="24"/>
        </w:rPr>
        <w:t xml:space="preserve"> </w:t>
      </w:r>
      <w:r>
        <w:rPr>
          <w:sz w:val="24"/>
        </w:rPr>
        <w:t>resist the</w:t>
      </w:r>
      <w:r>
        <w:rPr>
          <w:spacing w:val="-15"/>
          <w:sz w:val="24"/>
        </w:rPr>
        <w:t xml:space="preserve"> </w:t>
      </w:r>
      <w:r>
        <w:rPr>
          <w:sz w:val="24"/>
        </w:rPr>
        <w:t>temptation</w:t>
      </w:r>
      <w:r>
        <w:rPr>
          <w:spacing w:val="-14"/>
          <w:sz w:val="24"/>
        </w:rPr>
        <w:t xml:space="preserve"> </w:t>
      </w:r>
      <w:r>
        <w:rPr>
          <w:sz w:val="24"/>
        </w:rPr>
        <w:t>to</w:t>
      </w:r>
      <w:r>
        <w:rPr>
          <w:spacing w:val="-1"/>
          <w:sz w:val="24"/>
        </w:rPr>
        <w:t xml:space="preserve"> </w:t>
      </w:r>
      <w:r>
        <w:rPr>
          <w:sz w:val="24"/>
        </w:rPr>
        <w:t>eat appetizing</w:t>
      </w:r>
      <w:r>
        <w:rPr>
          <w:spacing w:val="3"/>
          <w:sz w:val="24"/>
        </w:rPr>
        <w:t xml:space="preserve"> </w:t>
      </w:r>
      <w:r>
        <w:rPr>
          <w:sz w:val="24"/>
        </w:rPr>
        <w:t>foods</w:t>
      </w:r>
      <w:r>
        <w:rPr>
          <w:spacing w:val="-15"/>
          <w:sz w:val="24"/>
        </w:rPr>
        <w:t xml:space="preserve"> </w:t>
      </w:r>
      <w:r>
        <w:rPr>
          <w:sz w:val="24"/>
        </w:rPr>
        <w:t>that are</w:t>
      </w:r>
      <w:r>
        <w:rPr>
          <w:spacing w:val="-11"/>
          <w:sz w:val="24"/>
        </w:rPr>
        <w:t xml:space="preserve"> </w:t>
      </w:r>
      <w:r>
        <w:rPr>
          <w:sz w:val="24"/>
        </w:rPr>
        <w:t>in</w:t>
      </w:r>
      <w:r>
        <w:rPr>
          <w:spacing w:val="-5"/>
          <w:sz w:val="24"/>
        </w:rPr>
        <w:t xml:space="preserve"> </w:t>
      </w:r>
      <w:r>
        <w:rPr>
          <w:sz w:val="24"/>
        </w:rPr>
        <w:t>my</w:t>
      </w:r>
      <w:r>
        <w:rPr>
          <w:spacing w:val="-17"/>
          <w:sz w:val="24"/>
        </w:rPr>
        <w:t xml:space="preserve"> </w:t>
      </w:r>
      <w:r>
        <w:rPr>
          <w:spacing w:val="-2"/>
          <w:sz w:val="24"/>
        </w:rPr>
        <w:t>reach.</w:t>
      </w:r>
    </w:p>
    <w:p w14:paraId="598D0673" w14:textId="77777777" w:rsidR="00CB5E9F" w:rsidRDefault="00CB5E9F">
      <w:pPr>
        <w:pStyle w:val="BodyText"/>
        <w:spacing w:before="87"/>
      </w:pPr>
    </w:p>
    <w:p w14:paraId="123D6184" w14:textId="77777777" w:rsidR="00CB5E9F" w:rsidRDefault="00000000">
      <w:pPr>
        <w:pStyle w:val="BodyText"/>
        <w:ind w:left="730"/>
      </w:pPr>
      <w:r>
        <w:rPr>
          <w:u w:val="single"/>
        </w:rPr>
        <w:t>Impact</w:t>
      </w:r>
      <w:r>
        <w:rPr>
          <w:spacing w:val="2"/>
          <w:u w:val="single"/>
        </w:rPr>
        <w:t xml:space="preserve"> </w:t>
      </w:r>
      <w:r>
        <w:rPr>
          <w:u w:val="single"/>
        </w:rPr>
        <w:t>of</w:t>
      </w:r>
      <w:r>
        <w:rPr>
          <w:spacing w:val="-20"/>
          <w:u w:val="single"/>
        </w:rPr>
        <w:t xml:space="preserve"> </w:t>
      </w:r>
      <w:r>
        <w:rPr>
          <w:u w:val="single"/>
        </w:rPr>
        <w:t>Social</w:t>
      </w:r>
      <w:r>
        <w:rPr>
          <w:spacing w:val="-13"/>
          <w:u w:val="single"/>
        </w:rPr>
        <w:t xml:space="preserve"> </w:t>
      </w:r>
      <w:r>
        <w:rPr>
          <w:u w:val="single"/>
        </w:rPr>
        <w:t>Media</w:t>
      </w:r>
      <w:r>
        <w:rPr>
          <w:spacing w:val="-6"/>
          <w:u w:val="single"/>
        </w:rPr>
        <w:t xml:space="preserve"> </w:t>
      </w:r>
      <w:r>
        <w:rPr>
          <w:u w:val="single"/>
        </w:rPr>
        <w:t>Towards</w:t>
      </w:r>
      <w:r>
        <w:rPr>
          <w:spacing w:val="-11"/>
          <w:u w:val="single"/>
        </w:rPr>
        <w:t xml:space="preserve"> </w:t>
      </w:r>
      <w:r>
        <w:rPr>
          <w:u w:val="single"/>
        </w:rPr>
        <w:t xml:space="preserve">Eating </w:t>
      </w:r>
      <w:r>
        <w:rPr>
          <w:spacing w:val="-2"/>
          <w:u w:val="single"/>
        </w:rPr>
        <w:t>Choice</w:t>
      </w:r>
    </w:p>
    <w:p w14:paraId="57D2C278" w14:textId="77777777" w:rsidR="00CB5E9F" w:rsidRDefault="00CB5E9F">
      <w:pPr>
        <w:pStyle w:val="BodyText"/>
        <w:spacing w:before="81"/>
      </w:pPr>
    </w:p>
    <w:p w14:paraId="4B7B544E" w14:textId="77777777" w:rsidR="00CB5E9F" w:rsidRDefault="00000000">
      <w:pPr>
        <w:pStyle w:val="BodyText"/>
        <w:spacing w:before="1" w:line="276" w:lineRule="auto"/>
        <w:ind w:left="667" w:right="732"/>
      </w:pPr>
      <w:r>
        <w:t>Answer</w:t>
      </w:r>
      <w:r>
        <w:rPr>
          <w:spacing w:val="-15"/>
        </w:rPr>
        <w:t xml:space="preserve"> </w:t>
      </w:r>
      <w:r>
        <w:t>the</w:t>
      </w:r>
      <w:r>
        <w:rPr>
          <w:spacing w:val="-15"/>
        </w:rPr>
        <w:t xml:space="preserve"> </w:t>
      </w:r>
      <w:r>
        <w:t>following</w:t>
      </w:r>
      <w:r>
        <w:rPr>
          <w:spacing w:val="-15"/>
        </w:rPr>
        <w:t xml:space="preserve"> </w:t>
      </w:r>
      <w:r>
        <w:t>questions</w:t>
      </w:r>
      <w:r>
        <w:rPr>
          <w:spacing w:val="-15"/>
        </w:rPr>
        <w:t xml:space="preserve"> </w:t>
      </w:r>
      <w:r>
        <w:t>with</w:t>
      </w:r>
      <w:r>
        <w:rPr>
          <w:spacing w:val="-16"/>
        </w:rPr>
        <w:t xml:space="preserve"> </w:t>
      </w:r>
      <w:r>
        <w:t>respect</w:t>
      </w:r>
      <w:r>
        <w:rPr>
          <w:spacing w:val="-15"/>
        </w:rPr>
        <w:t xml:space="preserve"> </w:t>
      </w:r>
      <w:r>
        <w:t>to</w:t>
      </w:r>
      <w:r>
        <w:rPr>
          <w:spacing w:val="-15"/>
        </w:rPr>
        <w:t xml:space="preserve"> </w:t>
      </w:r>
      <w:r>
        <w:t>use</w:t>
      </w:r>
      <w:r>
        <w:rPr>
          <w:spacing w:val="-23"/>
        </w:rPr>
        <w:t xml:space="preserve"> </w:t>
      </w:r>
      <w:r>
        <w:t>of</w:t>
      </w:r>
      <w:r>
        <w:rPr>
          <w:spacing w:val="-30"/>
        </w:rPr>
        <w:t xml:space="preserve"> </w:t>
      </w:r>
      <w:r>
        <w:t>social</w:t>
      </w:r>
      <w:r>
        <w:rPr>
          <w:spacing w:val="-16"/>
        </w:rPr>
        <w:t xml:space="preserve"> </w:t>
      </w:r>
      <w:r>
        <w:t>media</w:t>
      </w:r>
      <w:r>
        <w:rPr>
          <w:spacing w:val="-15"/>
        </w:rPr>
        <w:t xml:space="preserve"> </w:t>
      </w:r>
      <w:r>
        <w:t>in</w:t>
      </w:r>
      <w:r>
        <w:rPr>
          <w:spacing w:val="-22"/>
        </w:rPr>
        <w:t xml:space="preserve"> </w:t>
      </w:r>
      <w:r>
        <w:t>the</w:t>
      </w:r>
      <w:r>
        <w:rPr>
          <w:spacing w:val="-15"/>
        </w:rPr>
        <w:t xml:space="preserve"> </w:t>
      </w:r>
      <w:r>
        <w:t>past</w:t>
      </w:r>
      <w:r>
        <w:rPr>
          <w:spacing w:val="-13"/>
        </w:rPr>
        <w:t xml:space="preserve"> </w:t>
      </w:r>
      <w:r>
        <w:t>4</w:t>
      </w:r>
      <w:r>
        <w:rPr>
          <w:spacing w:val="-17"/>
        </w:rPr>
        <w:t xml:space="preserve"> </w:t>
      </w:r>
      <w:r>
        <w:t>weeks.</w:t>
      </w:r>
      <w:r>
        <w:rPr>
          <w:spacing w:val="-9"/>
        </w:rPr>
        <w:t xml:space="preserve"> </w:t>
      </w:r>
      <w:r>
        <w:t>All</w:t>
      </w:r>
      <w:r>
        <w:rPr>
          <w:spacing w:val="-15"/>
        </w:rPr>
        <w:t xml:space="preserve"> </w:t>
      </w:r>
      <w:r>
        <w:t>items are to be rated on a Likert type 5-point</w:t>
      </w:r>
      <w:r>
        <w:rPr>
          <w:spacing w:val="40"/>
        </w:rPr>
        <w:t xml:space="preserve"> </w:t>
      </w:r>
      <w:r>
        <w:t>scale from 1(Never) to 5 (Always). 1- Never</w:t>
      </w:r>
    </w:p>
    <w:p w14:paraId="555DFE97" w14:textId="77777777" w:rsidR="00CB5E9F" w:rsidRDefault="00000000">
      <w:pPr>
        <w:pStyle w:val="BodyText"/>
        <w:spacing w:before="4"/>
        <w:ind w:left="667"/>
      </w:pPr>
      <w:r>
        <w:t>,</w:t>
      </w:r>
      <w:r>
        <w:rPr>
          <w:spacing w:val="-2"/>
        </w:rPr>
        <w:t xml:space="preserve"> </w:t>
      </w:r>
      <w:r>
        <w:t>2-</w:t>
      </w:r>
      <w:r>
        <w:rPr>
          <w:spacing w:val="-6"/>
        </w:rPr>
        <w:t xml:space="preserve"> </w:t>
      </w:r>
      <w:r>
        <w:t>Rarely,</w:t>
      </w:r>
      <w:r>
        <w:rPr>
          <w:spacing w:val="-6"/>
        </w:rPr>
        <w:t xml:space="preserve"> </w:t>
      </w:r>
      <w:r>
        <w:t>3-</w:t>
      </w:r>
      <w:r>
        <w:rPr>
          <w:spacing w:val="-1"/>
        </w:rPr>
        <w:t xml:space="preserve"> </w:t>
      </w:r>
      <w:r>
        <w:t>Sometimes, 4-</w:t>
      </w:r>
      <w:r>
        <w:rPr>
          <w:spacing w:val="-2"/>
        </w:rPr>
        <w:t xml:space="preserve"> </w:t>
      </w:r>
      <w:r>
        <w:t>Often,</w:t>
      </w:r>
      <w:r>
        <w:rPr>
          <w:spacing w:val="-5"/>
        </w:rPr>
        <w:t xml:space="preserve"> </w:t>
      </w:r>
      <w:r>
        <w:t>5-</w:t>
      </w:r>
      <w:r>
        <w:rPr>
          <w:spacing w:val="-1"/>
        </w:rPr>
        <w:t xml:space="preserve"> </w:t>
      </w:r>
      <w:r>
        <w:rPr>
          <w:spacing w:val="-2"/>
        </w:rPr>
        <w:t>Always.</w:t>
      </w:r>
    </w:p>
    <w:p w14:paraId="11FCC0EC" w14:textId="77777777" w:rsidR="00CB5E9F" w:rsidRDefault="00CB5E9F">
      <w:pPr>
        <w:pStyle w:val="BodyText"/>
        <w:spacing w:before="76"/>
      </w:pPr>
    </w:p>
    <w:p w14:paraId="2881DDF3" w14:textId="77777777" w:rsidR="00CB5E9F" w:rsidRDefault="00000000">
      <w:pPr>
        <w:pStyle w:val="BodyText"/>
        <w:ind w:left="667"/>
      </w:pPr>
      <w:r>
        <w:t xml:space="preserve">Food </w:t>
      </w:r>
      <w:r>
        <w:rPr>
          <w:spacing w:val="-2"/>
        </w:rPr>
        <w:t>choice</w:t>
      </w:r>
    </w:p>
    <w:p w14:paraId="192C804E" w14:textId="77777777" w:rsidR="00CB5E9F" w:rsidRDefault="00000000">
      <w:pPr>
        <w:pStyle w:val="ListParagraph"/>
        <w:numPr>
          <w:ilvl w:val="0"/>
          <w:numId w:val="2"/>
        </w:numPr>
        <w:tabs>
          <w:tab w:val="left" w:pos="1027"/>
        </w:tabs>
        <w:spacing w:before="46"/>
        <w:ind w:left="1027" w:hanging="360"/>
        <w:rPr>
          <w:sz w:val="24"/>
        </w:rPr>
      </w:pPr>
      <w:r>
        <w:rPr>
          <w:sz w:val="24"/>
        </w:rPr>
        <w:t>How</w:t>
      </w:r>
      <w:r>
        <w:rPr>
          <w:spacing w:val="-14"/>
          <w:sz w:val="24"/>
        </w:rPr>
        <w:t xml:space="preserve"> </w:t>
      </w:r>
      <w:r>
        <w:rPr>
          <w:sz w:val="24"/>
        </w:rPr>
        <w:t>likely</w:t>
      </w:r>
      <w:r>
        <w:rPr>
          <w:spacing w:val="-16"/>
          <w:sz w:val="24"/>
        </w:rPr>
        <w:t xml:space="preserve"> </w:t>
      </w:r>
      <w:r>
        <w:rPr>
          <w:sz w:val="24"/>
        </w:rPr>
        <w:t>are</w:t>
      </w:r>
      <w:r>
        <w:rPr>
          <w:spacing w:val="14"/>
          <w:sz w:val="24"/>
        </w:rPr>
        <w:t xml:space="preserve"> </w:t>
      </w:r>
      <w:r>
        <w:rPr>
          <w:sz w:val="24"/>
        </w:rPr>
        <w:t>you</w:t>
      </w:r>
      <w:r>
        <w:rPr>
          <w:spacing w:val="-4"/>
          <w:sz w:val="24"/>
        </w:rPr>
        <w:t xml:space="preserve"> </w:t>
      </w:r>
      <w:r>
        <w:rPr>
          <w:sz w:val="24"/>
        </w:rPr>
        <w:t>to</w:t>
      </w:r>
      <w:r>
        <w:rPr>
          <w:spacing w:val="-9"/>
          <w:sz w:val="24"/>
        </w:rPr>
        <w:t xml:space="preserve"> </w:t>
      </w:r>
      <w:r>
        <w:rPr>
          <w:sz w:val="24"/>
        </w:rPr>
        <w:t>try</w:t>
      </w:r>
      <w:r>
        <w:rPr>
          <w:spacing w:val="-26"/>
          <w:sz w:val="24"/>
        </w:rPr>
        <w:t xml:space="preserve"> </w:t>
      </w:r>
      <w:r>
        <w:rPr>
          <w:sz w:val="24"/>
        </w:rPr>
        <w:t>a diet</w:t>
      </w:r>
      <w:r>
        <w:rPr>
          <w:spacing w:val="15"/>
          <w:sz w:val="24"/>
        </w:rPr>
        <w:t xml:space="preserve"> </w:t>
      </w:r>
      <w:r>
        <w:rPr>
          <w:sz w:val="24"/>
        </w:rPr>
        <w:t>promoted</w:t>
      </w:r>
      <w:r>
        <w:rPr>
          <w:spacing w:val="-7"/>
          <w:sz w:val="24"/>
        </w:rPr>
        <w:t xml:space="preserve"> </w:t>
      </w:r>
      <w:r>
        <w:rPr>
          <w:sz w:val="24"/>
        </w:rPr>
        <w:t>by</w:t>
      </w:r>
      <w:r>
        <w:rPr>
          <w:spacing w:val="-22"/>
          <w:sz w:val="24"/>
        </w:rPr>
        <w:t xml:space="preserve"> </w:t>
      </w:r>
      <w:r>
        <w:rPr>
          <w:sz w:val="24"/>
        </w:rPr>
        <w:t>a social</w:t>
      </w:r>
      <w:r>
        <w:rPr>
          <w:spacing w:val="-8"/>
          <w:sz w:val="24"/>
        </w:rPr>
        <w:t xml:space="preserve"> </w:t>
      </w:r>
      <w:r>
        <w:rPr>
          <w:sz w:val="24"/>
        </w:rPr>
        <w:t>media</w:t>
      </w:r>
      <w:r>
        <w:rPr>
          <w:spacing w:val="15"/>
          <w:sz w:val="24"/>
        </w:rPr>
        <w:t xml:space="preserve"> </w:t>
      </w:r>
      <w:r>
        <w:rPr>
          <w:spacing w:val="-2"/>
          <w:sz w:val="24"/>
        </w:rPr>
        <w:t>influencer?</w:t>
      </w:r>
    </w:p>
    <w:p w14:paraId="5B42FFAF" w14:textId="77777777" w:rsidR="00CB5E9F" w:rsidRDefault="00000000">
      <w:pPr>
        <w:pStyle w:val="ListParagraph"/>
        <w:numPr>
          <w:ilvl w:val="0"/>
          <w:numId w:val="2"/>
        </w:numPr>
        <w:tabs>
          <w:tab w:val="left" w:pos="1032"/>
        </w:tabs>
        <w:spacing w:before="41" w:line="276" w:lineRule="auto"/>
        <w:ind w:left="1032" w:right="1481" w:hanging="365"/>
        <w:rPr>
          <w:sz w:val="24"/>
        </w:rPr>
      </w:pPr>
      <w:r>
        <w:rPr>
          <w:sz w:val="24"/>
        </w:rPr>
        <w:t>How</w:t>
      </w:r>
      <w:r>
        <w:rPr>
          <w:spacing w:val="-3"/>
          <w:sz w:val="24"/>
        </w:rPr>
        <w:t xml:space="preserve"> </w:t>
      </w:r>
      <w:r>
        <w:rPr>
          <w:sz w:val="24"/>
        </w:rPr>
        <w:t>likely</w:t>
      </w:r>
      <w:r>
        <w:rPr>
          <w:spacing w:val="-11"/>
          <w:sz w:val="24"/>
        </w:rPr>
        <w:t xml:space="preserve"> </w:t>
      </w:r>
      <w:r>
        <w:rPr>
          <w:sz w:val="24"/>
        </w:rPr>
        <w:t>are</w:t>
      </w:r>
      <w:r>
        <w:rPr>
          <w:spacing w:val="39"/>
          <w:sz w:val="24"/>
        </w:rPr>
        <w:t xml:space="preserve"> </w:t>
      </w:r>
      <w:r>
        <w:rPr>
          <w:sz w:val="24"/>
        </w:rPr>
        <w:t>you</w:t>
      </w:r>
      <w:r>
        <w:rPr>
          <w:spacing w:val="-2"/>
          <w:sz w:val="24"/>
        </w:rPr>
        <w:t xml:space="preserve"> </w:t>
      </w:r>
      <w:r>
        <w:rPr>
          <w:sz w:val="24"/>
        </w:rPr>
        <w:t>to</w:t>
      </w:r>
      <w:r>
        <w:rPr>
          <w:spacing w:val="-2"/>
          <w:sz w:val="24"/>
        </w:rPr>
        <w:t xml:space="preserve"> </w:t>
      </w:r>
      <w:r>
        <w:rPr>
          <w:sz w:val="24"/>
        </w:rPr>
        <w:t>recommend</w:t>
      </w:r>
      <w:r>
        <w:rPr>
          <w:spacing w:val="-2"/>
          <w:sz w:val="24"/>
        </w:rPr>
        <w:t xml:space="preserve"> </w:t>
      </w:r>
      <w:r>
        <w:rPr>
          <w:sz w:val="24"/>
        </w:rPr>
        <w:t>a</w:t>
      </w:r>
      <w:r>
        <w:rPr>
          <w:spacing w:val="-3"/>
          <w:sz w:val="24"/>
        </w:rPr>
        <w:t xml:space="preserve"> </w:t>
      </w:r>
      <w:r>
        <w:rPr>
          <w:sz w:val="24"/>
        </w:rPr>
        <w:t>diet</w:t>
      </w:r>
      <w:r>
        <w:rPr>
          <w:spacing w:val="-2"/>
          <w:sz w:val="24"/>
        </w:rPr>
        <w:t xml:space="preserve"> </w:t>
      </w:r>
      <w:r>
        <w:rPr>
          <w:sz w:val="24"/>
        </w:rPr>
        <w:t>that</w:t>
      </w:r>
      <w:r>
        <w:rPr>
          <w:spacing w:val="40"/>
          <w:sz w:val="24"/>
        </w:rPr>
        <w:t xml:space="preserve"> </w:t>
      </w:r>
      <w:r>
        <w:rPr>
          <w:sz w:val="24"/>
        </w:rPr>
        <w:t>a</w:t>
      </w:r>
      <w:r>
        <w:rPr>
          <w:spacing w:val="-3"/>
          <w:sz w:val="24"/>
        </w:rPr>
        <w:t xml:space="preserve"> </w:t>
      </w:r>
      <w:r>
        <w:rPr>
          <w:sz w:val="24"/>
        </w:rPr>
        <w:t>social</w:t>
      </w:r>
      <w:r>
        <w:rPr>
          <w:spacing w:val="-2"/>
          <w:sz w:val="24"/>
        </w:rPr>
        <w:t xml:space="preserve"> </w:t>
      </w:r>
      <w:r>
        <w:rPr>
          <w:sz w:val="24"/>
        </w:rPr>
        <w:t>media</w:t>
      </w:r>
      <w:r>
        <w:rPr>
          <w:spacing w:val="39"/>
          <w:sz w:val="24"/>
        </w:rPr>
        <w:t xml:space="preserve"> </w:t>
      </w:r>
      <w:r>
        <w:rPr>
          <w:sz w:val="24"/>
        </w:rPr>
        <w:t>influencer</w:t>
      </w:r>
      <w:r>
        <w:rPr>
          <w:spacing w:val="36"/>
          <w:sz w:val="24"/>
        </w:rPr>
        <w:t xml:space="preserve"> </w:t>
      </w:r>
      <w:r>
        <w:rPr>
          <w:sz w:val="24"/>
        </w:rPr>
        <w:t>promotes</w:t>
      </w:r>
      <w:r>
        <w:rPr>
          <w:spacing w:val="-9"/>
          <w:sz w:val="24"/>
        </w:rPr>
        <w:t xml:space="preserve"> </w:t>
      </w:r>
      <w:r>
        <w:rPr>
          <w:sz w:val="24"/>
        </w:rPr>
        <w:t>to friends and/or acquaintances?</w:t>
      </w:r>
    </w:p>
    <w:p w14:paraId="3457C420" w14:textId="77777777" w:rsidR="00CB5E9F" w:rsidRDefault="00000000">
      <w:pPr>
        <w:pStyle w:val="ListParagraph"/>
        <w:numPr>
          <w:ilvl w:val="0"/>
          <w:numId w:val="2"/>
        </w:numPr>
        <w:tabs>
          <w:tab w:val="left" w:pos="1027"/>
        </w:tabs>
        <w:spacing w:before="4"/>
        <w:ind w:left="1027" w:hanging="360"/>
        <w:rPr>
          <w:sz w:val="24"/>
        </w:rPr>
      </w:pPr>
      <w:r>
        <w:rPr>
          <w:sz w:val="24"/>
        </w:rPr>
        <w:t>Did</w:t>
      </w:r>
      <w:r>
        <w:rPr>
          <w:spacing w:val="-4"/>
          <w:sz w:val="24"/>
        </w:rPr>
        <w:t xml:space="preserve"> </w:t>
      </w:r>
      <w:r>
        <w:rPr>
          <w:sz w:val="24"/>
        </w:rPr>
        <w:t>you</w:t>
      </w:r>
      <w:r>
        <w:rPr>
          <w:spacing w:val="-1"/>
          <w:sz w:val="24"/>
        </w:rPr>
        <w:t xml:space="preserve"> </w:t>
      </w:r>
      <w:r>
        <w:rPr>
          <w:sz w:val="24"/>
        </w:rPr>
        <w:t>buy</w:t>
      </w:r>
      <w:r>
        <w:rPr>
          <w:spacing w:val="-16"/>
          <w:sz w:val="24"/>
        </w:rPr>
        <w:t xml:space="preserve"> </w:t>
      </w:r>
      <w:r>
        <w:rPr>
          <w:sz w:val="24"/>
        </w:rPr>
        <w:t>a</w:t>
      </w:r>
      <w:r>
        <w:rPr>
          <w:spacing w:val="7"/>
          <w:sz w:val="24"/>
        </w:rPr>
        <w:t xml:space="preserve"> </w:t>
      </w:r>
      <w:r>
        <w:rPr>
          <w:sz w:val="24"/>
        </w:rPr>
        <w:t>food</w:t>
      </w:r>
      <w:r>
        <w:rPr>
          <w:spacing w:val="-9"/>
          <w:sz w:val="24"/>
        </w:rPr>
        <w:t xml:space="preserve"> </w:t>
      </w:r>
      <w:r>
        <w:rPr>
          <w:sz w:val="24"/>
        </w:rPr>
        <w:t>product</w:t>
      </w:r>
      <w:r>
        <w:rPr>
          <w:spacing w:val="-9"/>
          <w:sz w:val="24"/>
        </w:rPr>
        <w:t xml:space="preserve"> </w:t>
      </w:r>
      <w:r>
        <w:rPr>
          <w:sz w:val="24"/>
        </w:rPr>
        <w:t>that</w:t>
      </w:r>
      <w:r>
        <w:rPr>
          <w:spacing w:val="8"/>
          <w:sz w:val="24"/>
        </w:rPr>
        <w:t xml:space="preserve"> </w:t>
      </w:r>
      <w:r>
        <w:rPr>
          <w:sz w:val="24"/>
        </w:rPr>
        <w:t>was</w:t>
      </w:r>
      <w:r>
        <w:rPr>
          <w:spacing w:val="-11"/>
          <w:sz w:val="24"/>
        </w:rPr>
        <w:t xml:space="preserve"> </w:t>
      </w:r>
      <w:r>
        <w:rPr>
          <w:sz w:val="24"/>
        </w:rPr>
        <w:t>promoted</w:t>
      </w:r>
      <w:r>
        <w:rPr>
          <w:spacing w:val="-9"/>
          <w:sz w:val="24"/>
        </w:rPr>
        <w:t xml:space="preserve"> </w:t>
      </w:r>
      <w:r>
        <w:rPr>
          <w:sz w:val="24"/>
        </w:rPr>
        <w:t>by</w:t>
      </w:r>
      <w:r>
        <w:rPr>
          <w:spacing w:val="-17"/>
          <w:sz w:val="24"/>
        </w:rPr>
        <w:t xml:space="preserve"> </w:t>
      </w:r>
      <w:r>
        <w:rPr>
          <w:sz w:val="24"/>
        </w:rPr>
        <w:t>a</w:t>
      </w:r>
      <w:r>
        <w:rPr>
          <w:spacing w:val="-2"/>
          <w:sz w:val="24"/>
        </w:rPr>
        <w:t xml:space="preserve"> </w:t>
      </w:r>
      <w:r>
        <w:rPr>
          <w:sz w:val="24"/>
        </w:rPr>
        <w:t>social</w:t>
      </w:r>
      <w:r>
        <w:rPr>
          <w:spacing w:val="-4"/>
          <w:sz w:val="24"/>
        </w:rPr>
        <w:t xml:space="preserve"> </w:t>
      </w:r>
      <w:r>
        <w:rPr>
          <w:sz w:val="24"/>
        </w:rPr>
        <w:t>media</w:t>
      </w:r>
      <w:r>
        <w:rPr>
          <w:spacing w:val="8"/>
          <w:sz w:val="24"/>
        </w:rPr>
        <w:t xml:space="preserve"> </w:t>
      </w:r>
      <w:r>
        <w:rPr>
          <w:spacing w:val="-2"/>
          <w:sz w:val="24"/>
        </w:rPr>
        <w:t>influencer/celebrity?</w:t>
      </w:r>
    </w:p>
    <w:p w14:paraId="260BDA84" w14:textId="77777777" w:rsidR="00CB5E9F" w:rsidRDefault="00000000">
      <w:pPr>
        <w:pStyle w:val="ListParagraph"/>
        <w:numPr>
          <w:ilvl w:val="0"/>
          <w:numId w:val="2"/>
        </w:numPr>
        <w:tabs>
          <w:tab w:val="left" w:pos="1027"/>
        </w:tabs>
        <w:spacing w:before="36"/>
        <w:ind w:left="1027" w:hanging="360"/>
        <w:rPr>
          <w:sz w:val="24"/>
        </w:rPr>
      </w:pPr>
      <w:r>
        <w:rPr>
          <w:sz w:val="24"/>
        </w:rPr>
        <w:t>When</w:t>
      </w:r>
      <w:r>
        <w:rPr>
          <w:spacing w:val="-15"/>
          <w:sz w:val="24"/>
        </w:rPr>
        <w:t xml:space="preserve"> </w:t>
      </w:r>
      <w:r>
        <w:rPr>
          <w:sz w:val="24"/>
        </w:rPr>
        <w:t>I use</w:t>
      </w:r>
      <w:r>
        <w:rPr>
          <w:spacing w:val="-5"/>
          <w:sz w:val="24"/>
        </w:rPr>
        <w:t xml:space="preserve"> </w:t>
      </w:r>
      <w:r>
        <w:rPr>
          <w:sz w:val="24"/>
        </w:rPr>
        <w:t>social</w:t>
      </w:r>
      <w:r>
        <w:rPr>
          <w:spacing w:val="-8"/>
          <w:sz w:val="24"/>
        </w:rPr>
        <w:t xml:space="preserve"> </w:t>
      </w:r>
      <w:r>
        <w:rPr>
          <w:sz w:val="24"/>
        </w:rPr>
        <w:t>media,</w:t>
      </w:r>
      <w:r>
        <w:rPr>
          <w:spacing w:val="2"/>
          <w:sz w:val="24"/>
        </w:rPr>
        <w:t xml:space="preserve"> </w:t>
      </w:r>
      <w:r>
        <w:rPr>
          <w:sz w:val="24"/>
        </w:rPr>
        <w:t>I</w:t>
      </w:r>
      <w:r>
        <w:rPr>
          <w:spacing w:val="2"/>
          <w:sz w:val="24"/>
        </w:rPr>
        <w:t xml:space="preserve"> </w:t>
      </w:r>
      <w:r>
        <w:rPr>
          <w:sz w:val="24"/>
        </w:rPr>
        <w:t>forget</w:t>
      </w:r>
      <w:r>
        <w:rPr>
          <w:spacing w:val="-4"/>
          <w:sz w:val="24"/>
        </w:rPr>
        <w:t xml:space="preserve"> </w:t>
      </w:r>
      <w:r>
        <w:rPr>
          <w:sz w:val="24"/>
        </w:rPr>
        <w:t>that</w:t>
      </w:r>
      <w:r>
        <w:rPr>
          <w:spacing w:val="6"/>
          <w:sz w:val="24"/>
        </w:rPr>
        <w:t xml:space="preserve"> </w:t>
      </w:r>
      <w:r>
        <w:rPr>
          <w:sz w:val="24"/>
        </w:rPr>
        <w:t>I</w:t>
      </w:r>
      <w:r>
        <w:rPr>
          <w:spacing w:val="-8"/>
          <w:sz w:val="24"/>
        </w:rPr>
        <w:t xml:space="preserve"> </w:t>
      </w:r>
      <w:r>
        <w:rPr>
          <w:sz w:val="24"/>
        </w:rPr>
        <w:t>am</w:t>
      </w:r>
      <w:r>
        <w:rPr>
          <w:spacing w:val="-22"/>
          <w:sz w:val="24"/>
        </w:rPr>
        <w:t xml:space="preserve"> </w:t>
      </w:r>
      <w:r>
        <w:rPr>
          <w:spacing w:val="-2"/>
          <w:sz w:val="24"/>
        </w:rPr>
        <w:t>hungry.</w:t>
      </w:r>
    </w:p>
    <w:p w14:paraId="2FCABA18" w14:textId="77777777" w:rsidR="00CB5E9F" w:rsidRDefault="00000000">
      <w:pPr>
        <w:pStyle w:val="ListParagraph"/>
        <w:numPr>
          <w:ilvl w:val="0"/>
          <w:numId w:val="2"/>
        </w:numPr>
        <w:tabs>
          <w:tab w:val="left" w:pos="1027"/>
        </w:tabs>
        <w:spacing w:before="46"/>
        <w:ind w:left="1027" w:hanging="360"/>
        <w:rPr>
          <w:sz w:val="24"/>
        </w:rPr>
      </w:pPr>
      <w:r>
        <w:rPr>
          <w:sz w:val="24"/>
        </w:rPr>
        <w:t>I</w:t>
      </w:r>
      <w:r>
        <w:rPr>
          <w:spacing w:val="-10"/>
          <w:sz w:val="24"/>
        </w:rPr>
        <w:t xml:space="preserve"> </w:t>
      </w:r>
      <w:r>
        <w:rPr>
          <w:sz w:val="24"/>
        </w:rPr>
        <w:t>consume</w:t>
      </w:r>
      <w:r>
        <w:rPr>
          <w:spacing w:val="-1"/>
          <w:sz w:val="24"/>
        </w:rPr>
        <w:t xml:space="preserve"> </w:t>
      </w:r>
      <w:r>
        <w:rPr>
          <w:sz w:val="24"/>
        </w:rPr>
        <w:t>any</w:t>
      </w:r>
      <w:r>
        <w:rPr>
          <w:spacing w:val="-11"/>
          <w:sz w:val="24"/>
        </w:rPr>
        <w:t xml:space="preserve"> </w:t>
      </w:r>
      <w:r>
        <w:rPr>
          <w:sz w:val="24"/>
        </w:rPr>
        <w:t>food</w:t>
      </w:r>
      <w:r>
        <w:rPr>
          <w:spacing w:val="-15"/>
          <w:sz w:val="24"/>
        </w:rPr>
        <w:t xml:space="preserve"> </w:t>
      </w:r>
      <w:r>
        <w:rPr>
          <w:sz w:val="24"/>
        </w:rPr>
        <w:t>on</w:t>
      </w:r>
      <w:r>
        <w:rPr>
          <w:spacing w:val="-14"/>
          <w:sz w:val="24"/>
        </w:rPr>
        <w:t xml:space="preserve"> </w:t>
      </w:r>
      <w:r>
        <w:rPr>
          <w:sz w:val="24"/>
        </w:rPr>
        <w:t>social</w:t>
      </w:r>
      <w:r>
        <w:rPr>
          <w:spacing w:val="-11"/>
          <w:sz w:val="24"/>
        </w:rPr>
        <w:t xml:space="preserve"> </w:t>
      </w:r>
      <w:r>
        <w:rPr>
          <w:sz w:val="24"/>
        </w:rPr>
        <w:t>media</w:t>
      </w:r>
      <w:r>
        <w:rPr>
          <w:spacing w:val="-1"/>
          <w:sz w:val="24"/>
        </w:rPr>
        <w:t xml:space="preserve"> </w:t>
      </w:r>
      <w:r>
        <w:rPr>
          <w:sz w:val="24"/>
        </w:rPr>
        <w:t>even</w:t>
      </w:r>
      <w:r>
        <w:rPr>
          <w:spacing w:val="-2"/>
          <w:sz w:val="24"/>
        </w:rPr>
        <w:t xml:space="preserve"> </w:t>
      </w:r>
      <w:r>
        <w:rPr>
          <w:sz w:val="24"/>
        </w:rPr>
        <w:t>if</w:t>
      </w:r>
      <w:r>
        <w:rPr>
          <w:spacing w:val="-14"/>
          <w:sz w:val="24"/>
        </w:rPr>
        <w:t xml:space="preserve"> </w:t>
      </w:r>
      <w:r>
        <w:rPr>
          <w:sz w:val="24"/>
        </w:rPr>
        <w:t>it</w:t>
      </w:r>
      <w:r>
        <w:rPr>
          <w:spacing w:val="22"/>
          <w:sz w:val="24"/>
        </w:rPr>
        <w:t xml:space="preserve"> </w:t>
      </w:r>
      <w:r>
        <w:rPr>
          <w:sz w:val="24"/>
        </w:rPr>
        <w:t>is</w:t>
      </w:r>
      <w:r>
        <w:rPr>
          <w:spacing w:val="-9"/>
          <w:sz w:val="24"/>
        </w:rPr>
        <w:t xml:space="preserve"> </w:t>
      </w:r>
      <w:r>
        <w:rPr>
          <w:sz w:val="24"/>
        </w:rPr>
        <w:t>not</w:t>
      </w:r>
      <w:r>
        <w:rPr>
          <w:spacing w:val="-1"/>
          <w:sz w:val="24"/>
        </w:rPr>
        <w:t xml:space="preserve"> </w:t>
      </w:r>
      <w:r>
        <w:rPr>
          <w:sz w:val="24"/>
        </w:rPr>
        <w:t>my</w:t>
      </w:r>
      <w:r>
        <w:rPr>
          <w:spacing w:val="-17"/>
          <w:sz w:val="24"/>
        </w:rPr>
        <w:t xml:space="preserve"> </w:t>
      </w:r>
      <w:r>
        <w:rPr>
          <w:sz w:val="24"/>
        </w:rPr>
        <w:t xml:space="preserve">eating </w:t>
      </w:r>
      <w:r>
        <w:rPr>
          <w:spacing w:val="-2"/>
          <w:sz w:val="24"/>
        </w:rPr>
        <w:t>habit.</w:t>
      </w:r>
    </w:p>
    <w:p w14:paraId="0F51F0C8" w14:textId="77777777" w:rsidR="00CB5E9F" w:rsidRDefault="00000000">
      <w:pPr>
        <w:pStyle w:val="ListParagraph"/>
        <w:numPr>
          <w:ilvl w:val="0"/>
          <w:numId w:val="2"/>
        </w:numPr>
        <w:tabs>
          <w:tab w:val="left" w:pos="1027"/>
        </w:tabs>
        <w:spacing w:before="45"/>
        <w:ind w:left="1027" w:hanging="360"/>
        <w:rPr>
          <w:sz w:val="24"/>
        </w:rPr>
      </w:pPr>
      <w:r>
        <w:rPr>
          <w:sz w:val="24"/>
        </w:rPr>
        <w:t>Even</w:t>
      </w:r>
      <w:r>
        <w:rPr>
          <w:spacing w:val="-19"/>
          <w:sz w:val="24"/>
        </w:rPr>
        <w:t xml:space="preserve"> </w:t>
      </w:r>
      <w:r>
        <w:rPr>
          <w:sz w:val="24"/>
        </w:rPr>
        <w:t>though</w:t>
      </w:r>
      <w:r>
        <w:rPr>
          <w:spacing w:val="-15"/>
          <w:sz w:val="24"/>
        </w:rPr>
        <w:t xml:space="preserve"> </w:t>
      </w:r>
      <w:r>
        <w:rPr>
          <w:sz w:val="24"/>
        </w:rPr>
        <w:t>I</w:t>
      </w:r>
      <w:r>
        <w:rPr>
          <w:spacing w:val="1"/>
          <w:sz w:val="24"/>
        </w:rPr>
        <w:t xml:space="preserve"> </w:t>
      </w:r>
      <w:r>
        <w:rPr>
          <w:sz w:val="24"/>
        </w:rPr>
        <w:t>do not</w:t>
      </w:r>
      <w:r>
        <w:rPr>
          <w:spacing w:val="11"/>
          <w:sz w:val="24"/>
        </w:rPr>
        <w:t xml:space="preserve"> </w:t>
      </w:r>
      <w:r>
        <w:rPr>
          <w:sz w:val="24"/>
        </w:rPr>
        <w:t>feel</w:t>
      </w:r>
      <w:r>
        <w:rPr>
          <w:spacing w:val="-9"/>
          <w:sz w:val="24"/>
        </w:rPr>
        <w:t xml:space="preserve"> </w:t>
      </w:r>
      <w:r>
        <w:rPr>
          <w:sz w:val="24"/>
        </w:rPr>
        <w:t>hungry,</w:t>
      </w:r>
      <w:r>
        <w:rPr>
          <w:spacing w:val="8"/>
          <w:sz w:val="24"/>
        </w:rPr>
        <w:t xml:space="preserve"> </w:t>
      </w:r>
      <w:r>
        <w:rPr>
          <w:sz w:val="24"/>
        </w:rPr>
        <w:t>I</w:t>
      </w:r>
      <w:r>
        <w:rPr>
          <w:spacing w:val="3"/>
          <w:sz w:val="24"/>
        </w:rPr>
        <w:t xml:space="preserve"> </w:t>
      </w:r>
      <w:r>
        <w:rPr>
          <w:sz w:val="24"/>
        </w:rPr>
        <w:t>eat food/plate</w:t>
      </w:r>
      <w:r>
        <w:rPr>
          <w:spacing w:val="-14"/>
          <w:sz w:val="24"/>
        </w:rPr>
        <w:t xml:space="preserve"> </w:t>
      </w:r>
      <w:r>
        <w:rPr>
          <w:sz w:val="24"/>
        </w:rPr>
        <w:t>of</w:t>
      </w:r>
      <w:r>
        <w:rPr>
          <w:spacing w:val="-7"/>
          <w:sz w:val="24"/>
        </w:rPr>
        <w:t xml:space="preserve"> </w:t>
      </w:r>
      <w:r>
        <w:rPr>
          <w:sz w:val="24"/>
        </w:rPr>
        <w:t>foods</w:t>
      </w:r>
      <w:r>
        <w:rPr>
          <w:spacing w:val="-11"/>
          <w:sz w:val="24"/>
        </w:rPr>
        <w:t xml:space="preserve"> </w:t>
      </w:r>
      <w:r>
        <w:rPr>
          <w:sz w:val="24"/>
        </w:rPr>
        <w:t>I</w:t>
      </w:r>
      <w:r>
        <w:rPr>
          <w:spacing w:val="-2"/>
          <w:sz w:val="24"/>
        </w:rPr>
        <w:t xml:space="preserve"> </w:t>
      </w:r>
      <w:r>
        <w:rPr>
          <w:sz w:val="24"/>
        </w:rPr>
        <w:t>watch</w:t>
      </w:r>
      <w:r>
        <w:rPr>
          <w:spacing w:val="-22"/>
          <w:sz w:val="24"/>
        </w:rPr>
        <w:t xml:space="preserve"> </w:t>
      </w:r>
      <w:r>
        <w:rPr>
          <w:sz w:val="24"/>
        </w:rPr>
        <w:t>on</w:t>
      </w:r>
      <w:r>
        <w:rPr>
          <w:spacing w:val="-14"/>
          <w:sz w:val="24"/>
        </w:rPr>
        <w:t xml:space="preserve"> </w:t>
      </w:r>
      <w:r>
        <w:rPr>
          <w:sz w:val="24"/>
        </w:rPr>
        <w:t>social</w:t>
      </w:r>
      <w:r>
        <w:rPr>
          <w:spacing w:val="-2"/>
          <w:sz w:val="24"/>
        </w:rPr>
        <w:t xml:space="preserve"> media.</w:t>
      </w:r>
    </w:p>
    <w:p w14:paraId="558ED5C3" w14:textId="77777777" w:rsidR="00CB5E9F" w:rsidRDefault="00000000">
      <w:pPr>
        <w:pStyle w:val="ListParagraph"/>
        <w:numPr>
          <w:ilvl w:val="0"/>
          <w:numId w:val="2"/>
        </w:numPr>
        <w:tabs>
          <w:tab w:val="left" w:pos="1027"/>
        </w:tabs>
        <w:spacing w:before="37"/>
        <w:ind w:left="1027" w:hanging="360"/>
        <w:rPr>
          <w:sz w:val="24"/>
        </w:rPr>
      </w:pPr>
      <w:r>
        <w:rPr>
          <w:sz w:val="24"/>
        </w:rPr>
        <w:t>When</w:t>
      </w:r>
      <w:r>
        <w:rPr>
          <w:spacing w:val="-19"/>
          <w:sz w:val="24"/>
        </w:rPr>
        <w:t xml:space="preserve"> </w:t>
      </w:r>
      <w:r>
        <w:rPr>
          <w:sz w:val="24"/>
        </w:rPr>
        <w:t>I</w:t>
      </w:r>
      <w:r>
        <w:rPr>
          <w:spacing w:val="-4"/>
          <w:sz w:val="24"/>
        </w:rPr>
        <w:t xml:space="preserve"> </w:t>
      </w:r>
      <w:r>
        <w:rPr>
          <w:sz w:val="24"/>
        </w:rPr>
        <w:t>see</w:t>
      </w:r>
      <w:r>
        <w:rPr>
          <w:spacing w:val="13"/>
          <w:sz w:val="24"/>
        </w:rPr>
        <w:t xml:space="preserve"> </w:t>
      </w:r>
      <w:r>
        <w:rPr>
          <w:sz w:val="24"/>
        </w:rPr>
        <w:t>food/dish/nutrition</w:t>
      </w:r>
      <w:r>
        <w:rPr>
          <w:spacing w:val="-12"/>
          <w:sz w:val="24"/>
        </w:rPr>
        <w:t xml:space="preserve"> </w:t>
      </w:r>
      <w:r>
        <w:rPr>
          <w:sz w:val="24"/>
        </w:rPr>
        <w:t>content</w:t>
      </w:r>
      <w:r>
        <w:rPr>
          <w:spacing w:val="4"/>
          <w:sz w:val="24"/>
        </w:rPr>
        <w:t xml:space="preserve"> </w:t>
      </w:r>
      <w:r>
        <w:rPr>
          <w:sz w:val="24"/>
        </w:rPr>
        <w:t>on</w:t>
      </w:r>
      <w:r>
        <w:rPr>
          <w:spacing w:val="-13"/>
          <w:sz w:val="24"/>
        </w:rPr>
        <w:t xml:space="preserve"> </w:t>
      </w:r>
      <w:r>
        <w:rPr>
          <w:sz w:val="24"/>
        </w:rPr>
        <w:t>social</w:t>
      </w:r>
      <w:r>
        <w:rPr>
          <w:spacing w:val="-8"/>
          <w:sz w:val="24"/>
        </w:rPr>
        <w:t xml:space="preserve"> </w:t>
      </w:r>
      <w:r>
        <w:rPr>
          <w:sz w:val="24"/>
        </w:rPr>
        <w:t>media,</w:t>
      </w:r>
      <w:r>
        <w:rPr>
          <w:spacing w:val="2"/>
          <w:sz w:val="24"/>
        </w:rPr>
        <w:t xml:space="preserve"> </w:t>
      </w:r>
      <w:r>
        <w:rPr>
          <w:sz w:val="24"/>
        </w:rPr>
        <w:t>I</w:t>
      </w:r>
      <w:r>
        <w:rPr>
          <w:spacing w:val="2"/>
          <w:sz w:val="24"/>
        </w:rPr>
        <w:t xml:space="preserve"> </w:t>
      </w:r>
      <w:r>
        <w:rPr>
          <w:sz w:val="24"/>
        </w:rPr>
        <w:t>read</w:t>
      </w:r>
      <w:r>
        <w:rPr>
          <w:spacing w:val="-5"/>
          <w:sz w:val="24"/>
        </w:rPr>
        <w:t xml:space="preserve"> </w:t>
      </w:r>
      <w:r>
        <w:rPr>
          <w:sz w:val="24"/>
        </w:rPr>
        <w:t>the</w:t>
      </w:r>
      <w:r>
        <w:rPr>
          <w:spacing w:val="-1"/>
          <w:sz w:val="24"/>
        </w:rPr>
        <w:t xml:space="preserve"> </w:t>
      </w:r>
      <w:r>
        <w:rPr>
          <w:sz w:val="24"/>
        </w:rPr>
        <w:t>entirety</w:t>
      </w:r>
      <w:r>
        <w:rPr>
          <w:spacing w:val="-21"/>
          <w:sz w:val="24"/>
        </w:rPr>
        <w:t xml:space="preserve"> </w:t>
      </w:r>
      <w:r>
        <w:rPr>
          <w:sz w:val="24"/>
        </w:rPr>
        <w:t>of</w:t>
      </w:r>
      <w:r>
        <w:rPr>
          <w:spacing w:val="-20"/>
          <w:sz w:val="24"/>
        </w:rPr>
        <w:t xml:space="preserve"> </w:t>
      </w:r>
      <w:r>
        <w:rPr>
          <w:sz w:val="24"/>
        </w:rPr>
        <w:t>the</w:t>
      </w:r>
      <w:r>
        <w:rPr>
          <w:spacing w:val="-1"/>
          <w:sz w:val="24"/>
        </w:rPr>
        <w:t xml:space="preserve"> </w:t>
      </w:r>
      <w:r>
        <w:rPr>
          <w:spacing w:val="-2"/>
          <w:sz w:val="24"/>
        </w:rPr>
        <w:t>story.</w:t>
      </w:r>
    </w:p>
    <w:p w14:paraId="63AB8104" w14:textId="77777777" w:rsidR="00CB5E9F" w:rsidRDefault="00000000">
      <w:pPr>
        <w:pStyle w:val="ListParagraph"/>
        <w:numPr>
          <w:ilvl w:val="0"/>
          <w:numId w:val="2"/>
        </w:numPr>
        <w:tabs>
          <w:tab w:val="left" w:pos="1027"/>
        </w:tabs>
        <w:spacing w:before="50"/>
        <w:ind w:left="1027" w:hanging="360"/>
        <w:rPr>
          <w:sz w:val="24"/>
        </w:rPr>
      </w:pPr>
      <w:r>
        <w:rPr>
          <w:sz w:val="24"/>
        </w:rPr>
        <w:t>I</w:t>
      </w:r>
      <w:r>
        <w:rPr>
          <w:spacing w:val="-17"/>
          <w:sz w:val="24"/>
        </w:rPr>
        <w:t xml:space="preserve"> </w:t>
      </w:r>
      <w:r>
        <w:rPr>
          <w:sz w:val="24"/>
        </w:rPr>
        <w:t>think</w:t>
      </w:r>
      <w:r>
        <w:rPr>
          <w:spacing w:val="-3"/>
          <w:sz w:val="24"/>
        </w:rPr>
        <w:t xml:space="preserve"> </w:t>
      </w:r>
      <w:r>
        <w:rPr>
          <w:sz w:val="24"/>
        </w:rPr>
        <w:t>the</w:t>
      </w:r>
      <w:r>
        <w:rPr>
          <w:spacing w:val="2"/>
          <w:sz w:val="24"/>
        </w:rPr>
        <w:t xml:space="preserve"> </w:t>
      </w:r>
      <w:r>
        <w:rPr>
          <w:sz w:val="24"/>
        </w:rPr>
        <w:t>foods</w:t>
      </w:r>
      <w:r>
        <w:rPr>
          <w:spacing w:val="-13"/>
          <w:sz w:val="24"/>
        </w:rPr>
        <w:t xml:space="preserve"> </w:t>
      </w:r>
      <w:r>
        <w:rPr>
          <w:sz w:val="24"/>
        </w:rPr>
        <w:t>shared</w:t>
      </w:r>
      <w:r>
        <w:rPr>
          <w:spacing w:val="-1"/>
          <w:sz w:val="24"/>
        </w:rPr>
        <w:t xml:space="preserve"> </w:t>
      </w:r>
      <w:r>
        <w:rPr>
          <w:sz w:val="24"/>
        </w:rPr>
        <w:t>on</w:t>
      </w:r>
      <w:r>
        <w:rPr>
          <w:spacing w:val="-15"/>
          <w:sz w:val="24"/>
        </w:rPr>
        <w:t xml:space="preserve"> </w:t>
      </w:r>
      <w:r>
        <w:rPr>
          <w:sz w:val="24"/>
        </w:rPr>
        <w:t>social</w:t>
      </w:r>
      <w:r>
        <w:rPr>
          <w:spacing w:val="-15"/>
          <w:sz w:val="24"/>
        </w:rPr>
        <w:t xml:space="preserve"> </w:t>
      </w:r>
      <w:r>
        <w:rPr>
          <w:sz w:val="24"/>
        </w:rPr>
        <w:t>media</w:t>
      </w:r>
      <w:r>
        <w:rPr>
          <w:spacing w:val="-3"/>
          <w:sz w:val="24"/>
        </w:rPr>
        <w:t xml:space="preserve"> </w:t>
      </w:r>
      <w:r>
        <w:rPr>
          <w:sz w:val="24"/>
        </w:rPr>
        <w:t>are</w:t>
      </w:r>
      <w:r>
        <w:rPr>
          <w:spacing w:val="1"/>
          <w:sz w:val="24"/>
        </w:rPr>
        <w:t xml:space="preserve"> </w:t>
      </w:r>
      <w:r>
        <w:rPr>
          <w:sz w:val="24"/>
        </w:rPr>
        <w:t>more</w:t>
      </w:r>
      <w:r>
        <w:rPr>
          <w:spacing w:val="-7"/>
          <w:sz w:val="24"/>
        </w:rPr>
        <w:t xml:space="preserve"> </w:t>
      </w:r>
      <w:r>
        <w:rPr>
          <w:sz w:val="24"/>
        </w:rPr>
        <w:t>beneficial</w:t>
      </w:r>
      <w:r>
        <w:rPr>
          <w:spacing w:val="-5"/>
          <w:sz w:val="24"/>
        </w:rPr>
        <w:t xml:space="preserve"> </w:t>
      </w:r>
      <w:r>
        <w:rPr>
          <w:sz w:val="24"/>
        </w:rPr>
        <w:t xml:space="preserve">for </w:t>
      </w:r>
      <w:r>
        <w:rPr>
          <w:spacing w:val="-2"/>
          <w:sz w:val="24"/>
        </w:rPr>
        <w:t>health.</w:t>
      </w:r>
    </w:p>
    <w:p w14:paraId="458154DD" w14:textId="77777777" w:rsidR="00CB5E9F" w:rsidRDefault="00000000">
      <w:pPr>
        <w:pStyle w:val="ListParagraph"/>
        <w:numPr>
          <w:ilvl w:val="0"/>
          <w:numId w:val="2"/>
        </w:numPr>
        <w:tabs>
          <w:tab w:val="left" w:pos="1027"/>
        </w:tabs>
        <w:spacing w:before="36"/>
        <w:ind w:left="1027" w:hanging="360"/>
        <w:rPr>
          <w:sz w:val="24"/>
        </w:rPr>
      </w:pPr>
      <w:r>
        <w:rPr>
          <w:sz w:val="24"/>
        </w:rPr>
        <w:t>When</w:t>
      </w:r>
      <w:r>
        <w:rPr>
          <w:spacing w:val="-24"/>
          <w:sz w:val="24"/>
        </w:rPr>
        <w:t xml:space="preserve"> </w:t>
      </w:r>
      <w:r>
        <w:rPr>
          <w:sz w:val="24"/>
        </w:rPr>
        <w:t>I</w:t>
      </w:r>
      <w:r>
        <w:rPr>
          <w:spacing w:val="-2"/>
          <w:sz w:val="24"/>
        </w:rPr>
        <w:t xml:space="preserve"> </w:t>
      </w:r>
      <w:r>
        <w:rPr>
          <w:sz w:val="24"/>
        </w:rPr>
        <w:t>see a</w:t>
      </w:r>
      <w:r>
        <w:rPr>
          <w:spacing w:val="-2"/>
          <w:sz w:val="24"/>
        </w:rPr>
        <w:t xml:space="preserve"> </w:t>
      </w:r>
      <w:r>
        <w:rPr>
          <w:sz w:val="24"/>
        </w:rPr>
        <w:t>dish</w:t>
      </w:r>
      <w:r>
        <w:rPr>
          <w:spacing w:val="-15"/>
          <w:sz w:val="24"/>
        </w:rPr>
        <w:t xml:space="preserve"> </w:t>
      </w:r>
      <w:r>
        <w:rPr>
          <w:sz w:val="24"/>
        </w:rPr>
        <w:t>on</w:t>
      </w:r>
      <w:r>
        <w:rPr>
          <w:spacing w:val="-14"/>
          <w:sz w:val="24"/>
        </w:rPr>
        <w:t xml:space="preserve"> </w:t>
      </w:r>
      <w:r>
        <w:rPr>
          <w:sz w:val="24"/>
        </w:rPr>
        <w:t>social</w:t>
      </w:r>
      <w:r>
        <w:rPr>
          <w:spacing w:val="-5"/>
          <w:sz w:val="24"/>
        </w:rPr>
        <w:t xml:space="preserve"> </w:t>
      </w:r>
      <w:r>
        <w:rPr>
          <w:sz w:val="24"/>
        </w:rPr>
        <w:t>media,</w:t>
      </w:r>
      <w:r>
        <w:rPr>
          <w:spacing w:val="2"/>
          <w:sz w:val="24"/>
        </w:rPr>
        <w:t xml:space="preserve"> </w:t>
      </w:r>
      <w:r>
        <w:rPr>
          <w:sz w:val="24"/>
        </w:rPr>
        <w:t>I search for</w:t>
      </w:r>
      <w:r>
        <w:rPr>
          <w:spacing w:val="-3"/>
          <w:sz w:val="24"/>
        </w:rPr>
        <w:t xml:space="preserve"> </w:t>
      </w:r>
      <w:r>
        <w:rPr>
          <w:sz w:val="24"/>
        </w:rPr>
        <w:t>the</w:t>
      </w:r>
      <w:r>
        <w:rPr>
          <w:spacing w:val="-15"/>
          <w:sz w:val="24"/>
        </w:rPr>
        <w:t xml:space="preserve"> </w:t>
      </w:r>
      <w:r>
        <w:rPr>
          <w:sz w:val="24"/>
        </w:rPr>
        <w:t>recipe</w:t>
      </w:r>
      <w:r>
        <w:rPr>
          <w:spacing w:val="-1"/>
          <w:sz w:val="24"/>
        </w:rPr>
        <w:t xml:space="preserve"> </w:t>
      </w:r>
      <w:r>
        <w:rPr>
          <w:sz w:val="24"/>
        </w:rPr>
        <w:t>and</w:t>
      </w:r>
      <w:r>
        <w:rPr>
          <w:spacing w:val="13"/>
          <w:sz w:val="24"/>
        </w:rPr>
        <w:t xml:space="preserve"> </w:t>
      </w:r>
      <w:r>
        <w:rPr>
          <w:sz w:val="24"/>
        </w:rPr>
        <w:t>its</w:t>
      </w:r>
      <w:r>
        <w:rPr>
          <w:spacing w:val="-7"/>
          <w:sz w:val="24"/>
        </w:rPr>
        <w:t xml:space="preserve"> </w:t>
      </w:r>
      <w:r>
        <w:rPr>
          <w:spacing w:val="-2"/>
          <w:sz w:val="24"/>
        </w:rPr>
        <w:t>content.</w:t>
      </w:r>
    </w:p>
    <w:p w14:paraId="0DA17708" w14:textId="77777777" w:rsidR="00CB5E9F" w:rsidRDefault="00000000">
      <w:pPr>
        <w:pStyle w:val="ListParagraph"/>
        <w:numPr>
          <w:ilvl w:val="0"/>
          <w:numId w:val="2"/>
        </w:numPr>
        <w:tabs>
          <w:tab w:val="left" w:pos="1027"/>
        </w:tabs>
        <w:spacing w:before="46"/>
        <w:ind w:left="1027" w:hanging="360"/>
        <w:rPr>
          <w:sz w:val="24"/>
        </w:rPr>
      </w:pPr>
      <w:r>
        <w:rPr>
          <w:sz w:val="24"/>
        </w:rPr>
        <w:t>After</w:t>
      </w:r>
      <w:r>
        <w:rPr>
          <w:spacing w:val="-8"/>
          <w:sz w:val="24"/>
        </w:rPr>
        <w:t xml:space="preserve"> </w:t>
      </w:r>
      <w:r>
        <w:rPr>
          <w:sz w:val="24"/>
        </w:rPr>
        <w:t>I</w:t>
      </w:r>
      <w:r>
        <w:rPr>
          <w:spacing w:val="-1"/>
          <w:sz w:val="24"/>
        </w:rPr>
        <w:t xml:space="preserve"> </w:t>
      </w:r>
      <w:r>
        <w:rPr>
          <w:sz w:val="24"/>
        </w:rPr>
        <w:t>started</w:t>
      </w:r>
      <w:r>
        <w:rPr>
          <w:spacing w:val="-10"/>
          <w:sz w:val="24"/>
        </w:rPr>
        <w:t xml:space="preserve"> </w:t>
      </w:r>
      <w:r>
        <w:rPr>
          <w:sz w:val="24"/>
        </w:rPr>
        <w:t>using</w:t>
      </w:r>
      <w:r>
        <w:rPr>
          <w:spacing w:val="-1"/>
          <w:sz w:val="24"/>
        </w:rPr>
        <w:t xml:space="preserve"> </w:t>
      </w:r>
      <w:r>
        <w:rPr>
          <w:sz w:val="24"/>
        </w:rPr>
        <w:t>social</w:t>
      </w:r>
      <w:r>
        <w:rPr>
          <w:spacing w:val="-10"/>
          <w:sz w:val="24"/>
        </w:rPr>
        <w:t xml:space="preserve"> </w:t>
      </w:r>
      <w:r>
        <w:rPr>
          <w:sz w:val="24"/>
        </w:rPr>
        <w:t>media,</w:t>
      </w:r>
      <w:r>
        <w:rPr>
          <w:spacing w:val="10"/>
          <w:sz w:val="24"/>
        </w:rPr>
        <w:t xml:space="preserve"> </w:t>
      </w:r>
      <w:r>
        <w:rPr>
          <w:sz w:val="24"/>
        </w:rPr>
        <w:t>my</w:t>
      </w:r>
      <w:r>
        <w:rPr>
          <w:spacing w:val="-15"/>
          <w:sz w:val="24"/>
        </w:rPr>
        <w:t xml:space="preserve"> </w:t>
      </w:r>
      <w:r>
        <w:rPr>
          <w:sz w:val="24"/>
        </w:rPr>
        <w:t>consumption</w:t>
      </w:r>
      <w:r>
        <w:rPr>
          <w:spacing w:val="-9"/>
          <w:sz w:val="24"/>
        </w:rPr>
        <w:t xml:space="preserve"> </w:t>
      </w:r>
      <w:r>
        <w:rPr>
          <w:sz w:val="24"/>
        </w:rPr>
        <w:t>of</w:t>
      </w:r>
      <w:r>
        <w:rPr>
          <w:spacing w:val="-15"/>
          <w:sz w:val="24"/>
        </w:rPr>
        <w:t xml:space="preserve"> </w:t>
      </w:r>
      <w:r>
        <w:rPr>
          <w:sz w:val="24"/>
        </w:rPr>
        <w:t>fast</w:t>
      </w:r>
      <w:r>
        <w:rPr>
          <w:spacing w:val="9"/>
          <w:sz w:val="24"/>
        </w:rPr>
        <w:t xml:space="preserve"> </w:t>
      </w:r>
      <w:r>
        <w:rPr>
          <w:sz w:val="24"/>
        </w:rPr>
        <w:t>food</w:t>
      </w:r>
      <w:r>
        <w:rPr>
          <w:spacing w:val="-15"/>
          <w:sz w:val="24"/>
        </w:rPr>
        <w:t xml:space="preserve"> </w:t>
      </w:r>
      <w:r>
        <w:rPr>
          <w:spacing w:val="-2"/>
          <w:sz w:val="24"/>
        </w:rPr>
        <w:t>increased.</w:t>
      </w:r>
    </w:p>
    <w:p w14:paraId="06603218" w14:textId="77777777" w:rsidR="00CB5E9F" w:rsidRDefault="00000000">
      <w:pPr>
        <w:pStyle w:val="ListParagraph"/>
        <w:numPr>
          <w:ilvl w:val="0"/>
          <w:numId w:val="2"/>
        </w:numPr>
        <w:tabs>
          <w:tab w:val="left" w:pos="1089"/>
        </w:tabs>
        <w:spacing w:before="41"/>
        <w:ind w:left="1089" w:hanging="422"/>
        <w:rPr>
          <w:sz w:val="24"/>
        </w:rPr>
      </w:pPr>
      <w:r>
        <w:rPr>
          <w:sz w:val="24"/>
        </w:rPr>
        <w:t>I</w:t>
      </w:r>
      <w:r>
        <w:rPr>
          <w:spacing w:val="-17"/>
          <w:sz w:val="24"/>
        </w:rPr>
        <w:t xml:space="preserve"> </w:t>
      </w:r>
      <w:r>
        <w:rPr>
          <w:sz w:val="24"/>
        </w:rPr>
        <w:t>follow</w:t>
      </w:r>
      <w:r>
        <w:rPr>
          <w:spacing w:val="3"/>
          <w:sz w:val="24"/>
        </w:rPr>
        <w:t xml:space="preserve"> </w:t>
      </w:r>
      <w:r>
        <w:rPr>
          <w:sz w:val="24"/>
        </w:rPr>
        <w:t>nutrition-related</w:t>
      </w:r>
      <w:r>
        <w:rPr>
          <w:spacing w:val="-5"/>
          <w:sz w:val="24"/>
        </w:rPr>
        <w:t xml:space="preserve"> </w:t>
      </w:r>
      <w:r>
        <w:rPr>
          <w:sz w:val="24"/>
        </w:rPr>
        <w:t>content,</w:t>
      </w:r>
      <w:r>
        <w:rPr>
          <w:spacing w:val="-3"/>
          <w:sz w:val="24"/>
        </w:rPr>
        <w:t xml:space="preserve"> </w:t>
      </w:r>
      <w:r>
        <w:rPr>
          <w:sz w:val="24"/>
        </w:rPr>
        <w:t>blogs,</w:t>
      </w:r>
      <w:r>
        <w:rPr>
          <w:spacing w:val="1"/>
          <w:sz w:val="24"/>
        </w:rPr>
        <w:t xml:space="preserve"> </w:t>
      </w:r>
      <w:r>
        <w:rPr>
          <w:sz w:val="24"/>
        </w:rPr>
        <w:t>and</w:t>
      </w:r>
      <w:r>
        <w:rPr>
          <w:spacing w:val="-5"/>
          <w:sz w:val="24"/>
        </w:rPr>
        <w:t xml:space="preserve"> </w:t>
      </w:r>
      <w:r>
        <w:rPr>
          <w:sz w:val="24"/>
        </w:rPr>
        <w:t>posts</w:t>
      </w:r>
      <w:r>
        <w:rPr>
          <w:spacing w:val="-19"/>
          <w:sz w:val="24"/>
        </w:rPr>
        <w:t xml:space="preserve"> </w:t>
      </w:r>
      <w:r>
        <w:rPr>
          <w:sz w:val="24"/>
        </w:rPr>
        <w:t>on</w:t>
      </w:r>
      <w:r>
        <w:rPr>
          <w:spacing w:val="-17"/>
          <w:sz w:val="24"/>
        </w:rPr>
        <w:t xml:space="preserve"> </w:t>
      </w:r>
      <w:r>
        <w:rPr>
          <w:sz w:val="24"/>
        </w:rPr>
        <w:t>social</w:t>
      </w:r>
      <w:r>
        <w:rPr>
          <w:spacing w:val="-14"/>
          <w:sz w:val="24"/>
        </w:rPr>
        <w:t xml:space="preserve"> </w:t>
      </w:r>
      <w:r>
        <w:rPr>
          <w:spacing w:val="-2"/>
          <w:sz w:val="24"/>
        </w:rPr>
        <w:t>media.</w:t>
      </w:r>
    </w:p>
    <w:p w14:paraId="336E816F" w14:textId="77777777" w:rsidR="00CB5E9F" w:rsidRDefault="00000000">
      <w:pPr>
        <w:pStyle w:val="ListParagraph"/>
        <w:numPr>
          <w:ilvl w:val="0"/>
          <w:numId w:val="2"/>
        </w:numPr>
        <w:tabs>
          <w:tab w:val="left" w:pos="1089"/>
        </w:tabs>
        <w:spacing w:before="46"/>
        <w:ind w:left="1089" w:hanging="422"/>
        <w:rPr>
          <w:sz w:val="24"/>
        </w:rPr>
      </w:pPr>
      <w:r>
        <w:rPr>
          <w:sz w:val="24"/>
        </w:rPr>
        <w:t>I</w:t>
      </w:r>
      <w:r>
        <w:rPr>
          <w:spacing w:val="-2"/>
          <w:sz w:val="24"/>
        </w:rPr>
        <w:t xml:space="preserve"> </w:t>
      </w:r>
      <w:r>
        <w:rPr>
          <w:sz w:val="24"/>
        </w:rPr>
        <w:t>eat/cook/buy</w:t>
      </w:r>
      <w:r>
        <w:rPr>
          <w:spacing w:val="-21"/>
          <w:sz w:val="24"/>
        </w:rPr>
        <w:t xml:space="preserve"> </w:t>
      </w:r>
      <w:r>
        <w:rPr>
          <w:sz w:val="24"/>
        </w:rPr>
        <w:t>the</w:t>
      </w:r>
      <w:r>
        <w:rPr>
          <w:spacing w:val="3"/>
          <w:sz w:val="24"/>
        </w:rPr>
        <w:t xml:space="preserve"> </w:t>
      </w:r>
      <w:r>
        <w:rPr>
          <w:sz w:val="24"/>
        </w:rPr>
        <w:t>foods</w:t>
      </w:r>
      <w:r>
        <w:rPr>
          <w:spacing w:val="-10"/>
          <w:sz w:val="24"/>
        </w:rPr>
        <w:t xml:space="preserve"> </w:t>
      </w:r>
      <w:r>
        <w:rPr>
          <w:sz w:val="24"/>
        </w:rPr>
        <w:t>I</w:t>
      </w:r>
      <w:r>
        <w:rPr>
          <w:spacing w:val="-4"/>
          <w:sz w:val="24"/>
        </w:rPr>
        <w:t xml:space="preserve"> </w:t>
      </w:r>
      <w:r>
        <w:rPr>
          <w:sz w:val="24"/>
        </w:rPr>
        <w:t>watch</w:t>
      </w:r>
      <w:r>
        <w:rPr>
          <w:spacing w:val="-13"/>
          <w:sz w:val="24"/>
        </w:rPr>
        <w:t xml:space="preserve"> </w:t>
      </w:r>
      <w:r>
        <w:rPr>
          <w:sz w:val="24"/>
        </w:rPr>
        <w:t>on</w:t>
      </w:r>
      <w:r>
        <w:rPr>
          <w:spacing w:val="-14"/>
          <w:sz w:val="24"/>
        </w:rPr>
        <w:t xml:space="preserve"> </w:t>
      </w:r>
      <w:r>
        <w:rPr>
          <w:sz w:val="24"/>
        </w:rPr>
        <w:t>social</w:t>
      </w:r>
      <w:r>
        <w:rPr>
          <w:spacing w:val="-4"/>
          <w:sz w:val="24"/>
        </w:rPr>
        <w:t xml:space="preserve"> </w:t>
      </w:r>
      <w:r>
        <w:rPr>
          <w:sz w:val="24"/>
        </w:rPr>
        <w:t xml:space="preserve">media </w:t>
      </w:r>
      <w:r>
        <w:rPr>
          <w:spacing w:val="-2"/>
          <w:sz w:val="24"/>
        </w:rPr>
        <w:t>effortlessly.</w:t>
      </w:r>
    </w:p>
    <w:p w14:paraId="31685A70" w14:textId="77777777" w:rsidR="00CB5E9F" w:rsidRDefault="00000000">
      <w:pPr>
        <w:pStyle w:val="ListParagraph"/>
        <w:numPr>
          <w:ilvl w:val="0"/>
          <w:numId w:val="2"/>
        </w:numPr>
        <w:tabs>
          <w:tab w:val="left" w:pos="1089"/>
        </w:tabs>
        <w:spacing w:before="41"/>
        <w:ind w:left="1089" w:hanging="422"/>
        <w:rPr>
          <w:sz w:val="24"/>
        </w:rPr>
      </w:pPr>
      <w:r>
        <w:rPr>
          <w:sz w:val="24"/>
        </w:rPr>
        <w:t>I</w:t>
      </w:r>
      <w:r>
        <w:rPr>
          <w:spacing w:val="-17"/>
          <w:sz w:val="24"/>
        </w:rPr>
        <w:t xml:space="preserve"> </w:t>
      </w:r>
      <w:r>
        <w:rPr>
          <w:sz w:val="24"/>
        </w:rPr>
        <w:t>organize</w:t>
      </w:r>
      <w:r>
        <w:rPr>
          <w:spacing w:val="13"/>
          <w:sz w:val="24"/>
        </w:rPr>
        <w:t xml:space="preserve"> </w:t>
      </w:r>
      <w:r>
        <w:rPr>
          <w:sz w:val="24"/>
        </w:rPr>
        <w:t>my</w:t>
      </w:r>
      <w:r>
        <w:rPr>
          <w:spacing w:val="-17"/>
          <w:sz w:val="24"/>
        </w:rPr>
        <w:t xml:space="preserve"> </w:t>
      </w:r>
      <w:r>
        <w:rPr>
          <w:sz w:val="24"/>
        </w:rPr>
        <w:t>diet</w:t>
      </w:r>
      <w:r>
        <w:rPr>
          <w:spacing w:val="14"/>
          <w:sz w:val="24"/>
        </w:rPr>
        <w:t xml:space="preserve"> </w:t>
      </w:r>
      <w:r>
        <w:rPr>
          <w:sz w:val="24"/>
        </w:rPr>
        <w:t>according to</w:t>
      </w:r>
      <w:r>
        <w:rPr>
          <w:spacing w:val="-8"/>
          <w:sz w:val="24"/>
        </w:rPr>
        <w:t xml:space="preserve"> </w:t>
      </w:r>
      <w:r>
        <w:rPr>
          <w:sz w:val="24"/>
        </w:rPr>
        <w:t>the</w:t>
      </w:r>
      <w:r>
        <w:rPr>
          <w:spacing w:val="-1"/>
          <w:sz w:val="24"/>
        </w:rPr>
        <w:t xml:space="preserve"> </w:t>
      </w:r>
      <w:r>
        <w:rPr>
          <w:sz w:val="24"/>
        </w:rPr>
        <w:t>photos/videos</w:t>
      </w:r>
      <w:r>
        <w:rPr>
          <w:spacing w:val="-5"/>
          <w:sz w:val="24"/>
        </w:rPr>
        <w:t xml:space="preserve"> </w:t>
      </w:r>
      <w:r>
        <w:rPr>
          <w:sz w:val="24"/>
        </w:rPr>
        <w:t>of</w:t>
      </w:r>
      <w:r>
        <w:rPr>
          <w:spacing w:val="-13"/>
          <w:sz w:val="24"/>
        </w:rPr>
        <w:t xml:space="preserve"> </w:t>
      </w:r>
      <w:r>
        <w:rPr>
          <w:sz w:val="24"/>
        </w:rPr>
        <w:t>foods</w:t>
      </w:r>
      <w:r>
        <w:rPr>
          <w:spacing w:val="-15"/>
          <w:sz w:val="24"/>
        </w:rPr>
        <w:t xml:space="preserve"> </w:t>
      </w:r>
      <w:r>
        <w:rPr>
          <w:sz w:val="24"/>
        </w:rPr>
        <w:t>I</w:t>
      </w:r>
      <w:r>
        <w:rPr>
          <w:spacing w:val="2"/>
          <w:sz w:val="24"/>
        </w:rPr>
        <w:t xml:space="preserve"> </w:t>
      </w:r>
      <w:r>
        <w:rPr>
          <w:sz w:val="24"/>
        </w:rPr>
        <w:t>see</w:t>
      </w:r>
      <w:r>
        <w:rPr>
          <w:spacing w:val="-15"/>
          <w:sz w:val="24"/>
        </w:rPr>
        <w:t xml:space="preserve"> </w:t>
      </w:r>
      <w:r>
        <w:rPr>
          <w:sz w:val="24"/>
        </w:rPr>
        <w:t>on</w:t>
      </w:r>
      <w:r>
        <w:rPr>
          <w:spacing w:val="-13"/>
          <w:sz w:val="24"/>
        </w:rPr>
        <w:t xml:space="preserve"> </w:t>
      </w:r>
      <w:r>
        <w:rPr>
          <w:sz w:val="24"/>
        </w:rPr>
        <w:t>social</w:t>
      </w:r>
      <w:r>
        <w:rPr>
          <w:spacing w:val="-3"/>
          <w:sz w:val="24"/>
        </w:rPr>
        <w:t xml:space="preserve"> </w:t>
      </w:r>
      <w:r>
        <w:rPr>
          <w:spacing w:val="-2"/>
          <w:sz w:val="24"/>
        </w:rPr>
        <w:t>media.</w:t>
      </w:r>
    </w:p>
    <w:p w14:paraId="0B624FBC" w14:textId="77777777" w:rsidR="00CB5E9F" w:rsidRDefault="00000000">
      <w:pPr>
        <w:pStyle w:val="ListParagraph"/>
        <w:numPr>
          <w:ilvl w:val="0"/>
          <w:numId w:val="2"/>
        </w:numPr>
        <w:tabs>
          <w:tab w:val="left" w:pos="1089"/>
        </w:tabs>
        <w:spacing w:before="45"/>
        <w:ind w:left="1089" w:hanging="422"/>
        <w:rPr>
          <w:sz w:val="24"/>
        </w:rPr>
      </w:pPr>
      <w:r>
        <w:rPr>
          <w:sz w:val="24"/>
        </w:rPr>
        <w:t>I</w:t>
      </w:r>
      <w:r>
        <w:rPr>
          <w:spacing w:val="-8"/>
          <w:sz w:val="24"/>
        </w:rPr>
        <w:t xml:space="preserve"> </w:t>
      </w:r>
      <w:r>
        <w:rPr>
          <w:sz w:val="24"/>
        </w:rPr>
        <w:t>constantly</w:t>
      </w:r>
      <w:r>
        <w:rPr>
          <w:spacing w:val="-15"/>
          <w:sz w:val="24"/>
        </w:rPr>
        <w:t xml:space="preserve"> </w:t>
      </w:r>
      <w:r>
        <w:rPr>
          <w:sz w:val="24"/>
        </w:rPr>
        <w:t>snack</w:t>
      </w:r>
      <w:r>
        <w:rPr>
          <w:spacing w:val="-3"/>
          <w:sz w:val="24"/>
        </w:rPr>
        <w:t xml:space="preserve"> </w:t>
      </w:r>
      <w:r>
        <w:rPr>
          <w:sz w:val="24"/>
        </w:rPr>
        <w:t>when</w:t>
      </w:r>
      <w:r>
        <w:rPr>
          <w:spacing w:val="-6"/>
          <w:sz w:val="24"/>
        </w:rPr>
        <w:t xml:space="preserve"> </w:t>
      </w:r>
      <w:r>
        <w:rPr>
          <w:sz w:val="24"/>
        </w:rPr>
        <w:t>browsing</w:t>
      </w:r>
      <w:r>
        <w:rPr>
          <w:spacing w:val="-3"/>
          <w:sz w:val="24"/>
        </w:rPr>
        <w:t xml:space="preserve"> </w:t>
      </w:r>
      <w:r>
        <w:rPr>
          <w:sz w:val="24"/>
        </w:rPr>
        <w:t>social</w:t>
      </w:r>
      <w:r>
        <w:rPr>
          <w:spacing w:val="-14"/>
          <w:sz w:val="24"/>
        </w:rPr>
        <w:t xml:space="preserve"> </w:t>
      </w:r>
      <w:r>
        <w:rPr>
          <w:sz w:val="24"/>
        </w:rPr>
        <w:t>media</w:t>
      </w:r>
      <w:r>
        <w:rPr>
          <w:spacing w:val="-7"/>
          <w:sz w:val="24"/>
        </w:rPr>
        <w:t xml:space="preserve"> </w:t>
      </w:r>
      <w:r>
        <w:rPr>
          <w:sz w:val="24"/>
        </w:rPr>
        <w:t>and</w:t>
      </w:r>
      <w:r>
        <w:rPr>
          <w:spacing w:val="2"/>
          <w:sz w:val="24"/>
        </w:rPr>
        <w:t xml:space="preserve"> </w:t>
      </w:r>
      <w:r>
        <w:rPr>
          <w:sz w:val="24"/>
        </w:rPr>
        <w:t>realize</w:t>
      </w:r>
      <w:r>
        <w:rPr>
          <w:spacing w:val="7"/>
          <w:sz w:val="24"/>
        </w:rPr>
        <w:t xml:space="preserve"> </w:t>
      </w:r>
      <w:r>
        <w:rPr>
          <w:sz w:val="24"/>
        </w:rPr>
        <w:t>how</w:t>
      </w:r>
      <w:r>
        <w:rPr>
          <w:spacing w:val="-3"/>
          <w:sz w:val="24"/>
        </w:rPr>
        <w:t xml:space="preserve"> </w:t>
      </w:r>
      <w:r>
        <w:rPr>
          <w:sz w:val="24"/>
        </w:rPr>
        <w:t>much</w:t>
      </w:r>
      <w:r>
        <w:rPr>
          <w:spacing w:val="-15"/>
          <w:sz w:val="24"/>
        </w:rPr>
        <w:t xml:space="preserve"> </w:t>
      </w:r>
      <w:r>
        <w:rPr>
          <w:sz w:val="24"/>
        </w:rPr>
        <w:t>I</w:t>
      </w:r>
      <w:r>
        <w:rPr>
          <w:spacing w:val="-1"/>
          <w:sz w:val="24"/>
        </w:rPr>
        <w:t xml:space="preserve"> </w:t>
      </w:r>
      <w:r>
        <w:rPr>
          <w:sz w:val="24"/>
        </w:rPr>
        <w:t>ate</w:t>
      </w:r>
      <w:r>
        <w:rPr>
          <w:spacing w:val="-11"/>
          <w:sz w:val="24"/>
        </w:rPr>
        <w:t xml:space="preserve"> </w:t>
      </w:r>
      <w:r>
        <w:rPr>
          <w:spacing w:val="-2"/>
          <w:sz w:val="24"/>
        </w:rPr>
        <w:t>later.</w:t>
      </w:r>
    </w:p>
    <w:p w14:paraId="559998FE" w14:textId="77777777" w:rsidR="00CB5E9F" w:rsidRDefault="00000000">
      <w:pPr>
        <w:pStyle w:val="ListParagraph"/>
        <w:numPr>
          <w:ilvl w:val="0"/>
          <w:numId w:val="2"/>
        </w:numPr>
        <w:tabs>
          <w:tab w:val="left" w:pos="1032"/>
        </w:tabs>
        <w:spacing w:before="36" w:line="280" w:lineRule="auto"/>
        <w:ind w:left="1032" w:right="1427" w:hanging="365"/>
        <w:rPr>
          <w:sz w:val="24"/>
        </w:rPr>
      </w:pPr>
      <w:r>
        <w:rPr>
          <w:sz w:val="24"/>
        </w:rPr>
        <w:t>I</w:t>
      </w:r>
      <w:r>
        <w:rPr>
          <w:spacing w:val="40"/>
          <w:sz w:val="24"/>
        </w:rPr>
        <w:t xml:space="preserve"> </w:t>
      </w:r>
      <w:r>
        <w:rPr>
          <w:sz w:val="24"/>
        </w:rPr>
        <w:t>care</w:t>
      </w:r>
      <w:r>
        <w:rPr>
          <w:spacing w:val="29"/>
          <w:sz w:val="24"/>
        </w:rPr>
        <w:t xml:space="preserve"> </w:t>
      </w:r>
      <w:r>
        <w:rPr>
          <w:sz w:val="24"/>
        </w:rPr>
        <w:t>about</w:t>
      </w:r>
      <w:r>
        <w:rPr>
          <w:spacing w:val="-2"/>
          <w:sz w:val="24"/>
        </w:rPr>
        <w:t xml:space="preserve"> </w:t>
      </w:r>
      <w:r>
        <w:rPr>
          <w:sz w:val="24"/>
        </w:rPr>
        <w:t>the</w:t>
      </w:r>
      <w:r>
        <w:rPr>
          <w:spacing w:val="35"/>
          <w:sz w:val="24"/>
        </w:rPr>
        <w:t xml:space="preserve"> </w:t>
      </w:r>
      <w:r>
        <w:rPr>
          <w:sz w:val="24"/>
        </w:rPr>
        <w:t>foods/dishes</w:t>
      </w:r>
      <w:r>
        <w:rPr>
          <w:spacing w:val="-4"/>
          <w:sz w:val="24"/>
        </w:rPr>
        <w:t xml:space="preserve"> </w:t>
      </w:r>
      <w:r>
        <w:rPr>
          <w:sz w:val="24"/>
        </w:rPr>
        <w:t>that</w:t>
      </w:r>
      <w:r>
        <w:rPr>
          <w:spacing w:val="40"/>
          <w:sz w:val="24"/>
        </w:rPr>
        <w:t xml:space="preserve"> </w:t>
      </w:r>
      <w:r>
        <w:rPr>
          <w:sz w:val="24"/>
        </w:rPr>
        <w:t>celebrities</w:t>
      </w:r>
      <w:r>
        <w:rPr>
          <w:spacing w:val="-4"/>
          <w:sz w:val="24"/>
        </w:rPr>
        <w:t xml:space="preserve"> </w:t>
      </w:r>
      <w:r>
        <w:rPr>
          <w:sz w:val="24"/>
        </w:rPr>
        <w:t>share</w:t>
      </w:r>
      <w:r>
        <w:rPr>
          <w:spacing w:val="-3"/>
          <w:sz w:val="24"/>
        </w:rPr>
        <w:t xml:space="preserve"> </w:t>
      </w:r>
      <w:r>
        <w:rPr>
          <w:sz w:val="24"/>
        </w:rPr>
        <w:t>on</w:t>
      </w:r>
      <w:r>
        <w:rPr>
          <w:spacing w:val="-7"/>
          <w:sz w:val="24"/>
        </w:rPr>
        <w:t xml:space="preserve"> </w:t>
      </w:r>
      <w:r>
        <w:rPr>
          <w:sz w:val="24"/>
        </w:rPr>
        <w:t>social</w:t>
      </w:r>
      <w:r>
        <w:rPr>
          <w:spacing w:val="-7"/>
          <w:sz w:val="24"/>
        </w:rPr>
        <w:t xml:space="preserve"> </w:t>
      </w:r>
      <w:r>
        <w:rPr>
          <w:sz w:val="24"/>
        </w:rPr>
        <w:t>media,</w:t>
      </w:r>
      <w:r>
        <w:rPr>
          <w:spacing w:val="40"/>
          <w:sz w:val="24"/>
        </w:rPr>
        <w:t xml:space="preserve"> </w:t>
      </w:r>
      <w:r>
        <w:rPr>
          <w:sz w:val="24"/>
        </w:rPr>
        <w:t>and</w:t>
      </w:r>
      <w:r>
        <w:rPr>
          <w:spacing w:val="35"/>
          <w:sz w:val="24"/>
        </w:rPr>
        <w:t xml:space="preserve"> </w:t>
      </w:r>
      <w:r>
        <w:rPr>
          <w:sz w:val="24"/>
        </w:rPr>
        <w:t>I</w:t>
      </w:r>
      <w:r>
        <w:rPr>
          <w:spacing w:val="36"/>
          <w:sz w:val="24"/>
        </w:rPr>
        <w:t xml:space="preserve"> </w:t>
      </w:r>
      <w:r>
        <w:rPr>
          <w:sz w:val="24"/>
        </w:rPr>
        <w:t xml:space="preserve">consume </w:t>
      </w:r>
      <w:r>
        <w:rPr>
          <w:spacing w:val="-2"/>
          <w:sz w:val="24"/>
        </w:rPr>
        <w:t>them.</w:t>
      </w:r>
    </w:p>
    <w:p w14:paraId="008F1CDF" w14:textId="77777777" w:rsidR="00CB5E9F" w:rsidRDefault="00000000">
      <w:pPr>
        <w:pStyle w:val="ListParagraph"/>
        <w:numPr>
          <w:ilvl w:val="0"/>
          <w:numId w:val="2"/>
        </w:numPr>
        <w:tabs>
          <w:tab w:val="left" w:pos="1089"/>
        </w:tabs>
        <w:spacing w:line="273" w:lineRule="exact"/>
        <w:ind w:left="1089" w:hanging="422"/>
        <w:rPr>
          <w:sz w:val="24"/>
        </w:rPr>
      </w:pPr>
      <w:r>
        <w:rPr>
          <w:sz w:val="24"/>
        </w:rPr>
        <w:t>I</w:t>
      </w:r>
      <w:r>
        <w:rPr>
          <w:spacing w:val="-18"/>
          <w:sz w:val="24"/>
        </w:rPr>
        <w:t xml:space="preserve"> </w:t>
      </w:r>
      <w:r>
        <w:rPr>
          <w:sz w:val="24"/>
        </w:rPr>
        <w:t>think</w:t>
      </w:r>
      <w:r>
        <w:rPr>
          <w:spacing w:val="-13"/>
          <w:sz w:val="24"/>
        </w:rPr>
        <w:t xml:space="preserve"> </w:t>
      </w:r>
      <w:r>
        <w:rPr>
          <w:sz w:val="24"/>
        </w:rPr>
        <w:t>the</w:t>
      </w:r>
      <w:r>
        <w:rPr>
          <w:spacing w:val="2"/>
          <w:sz w:val="24"/>
        </w:rPr>
        <w:t xml:space="preserve"> </w:t>
      </w:r>
      <w:r>
        <w:rPr>
          <w:sz w:val="24"/>
        </w:rPr>
        <w:t>foods/dishes</w:t>
      </w:r>
      <w:r>
        <w:rPr>
          <w:spacing w:val="-7"/>
          <w:sz w:val="24"/>
        </w:rPr>
        <w:t xml:space="preserve"> </w:t>
      </w:r>
      <w:r>
        <w:rPr>
          <w:sz w:val="24"/>
        </w:rPr>
        <w:t>that</w:t>
      </w:r>
      <w:r>
        <w:rPr>
          <w:spacing w:val="4"/>
          <w:sz w:val="24"/>
        </w:rPr>
        <w:t xml:space="preserve"> </w:t>
      </w:r>
      <w:r>
        <w:rPr>
          <w:sz w:val="24"/>
        </w:rPr>
        <w:t>get</w:t>
      </w:r>
      <w:r>
        <w:rPr>
          <w:spacing w:val="7"/>
          <w:sz w:val="24"/>
        </w:rPr>
        <w:t xml:space="preserve"> </w:t>
      </w:r>
      <w:r>
        <w:rPr>
          <w:sz w:val="24"/>
        </w:rPr>
        <w:t>more</w:t>
      </w:r>
      <w:r>
        <w:rPr>
          <w:spacing w:val="-12"/>
          <w:sz w:val="24"/>
        </w:rPr>
        <w:t xml:space="preserve"> </w:t>
      </w:r>
      <w:r>
        <w:rPr>
          <w:sz w:val="24"/>
        </w:rPr>
        <w:t>likes/shares</w:t>
      </w:r>
      <w:r>
        <w:rPr>
          <w:spacing w:val="-7"/>
          <w:sz w:val="24"/>
        </w:rPr>
        <w:t xml:space="preserve"> </w:t>
      </w:r>
      <w:r>
        <w:rPr>
          <w:sz w:val="24"/>
        </w:rPr>
        <w:t>on</w:t>
      </w:r>
      <w:r>
        <w:rPr>
          <w:spacing w:val="-17"/>
          <w:sz w:val="24"/>
        </w:rPr>
        <w:t xml:space="preserve"> </w:t>
      </w:r>
      <w:r>
        <w:rPr>
          <w:sz w:val="24"/>
        </w:rPr>
        <w:t>social</w:t>
      </w:r>
      <w:r>
        <w:rPr>
          <w:spacing w:val="-10"/>
          <w:sz w:val="24"/>
        </w:rPr>
        <w:t xml:space="preserve"> </w:t>
      </w:r>
      <w:r>
        <w:rPr>
          <w:sz w:val="24"/>
        </w:rPr>
        <w:t>media</w:t>
      </w:r>
      <w:r>
        <w:rPr>
          <w:spacing w:val="-6"/>
          <w:sz w:val="24"/>
        </w:rPr>
        <w:t xml:space="preserve"> </w:t>
      </w:r>
      <w:r>
        <w:rPr>
          <w:sz w:val="24"/>
        </w:rPr>
        <w:t>are</w:t>
      </w:r>
      <w:r>
        <w:rPr>
          <w:spacing w:val="-2"/>
          <w:sz w:val="24"/>
        </w:rPr>
        <w:t xml:space="preserve"> healthier.</w:t>
      </w:r>
    </w:p>
    <w:p w14:paraId="0D534D43" w14:textId="77777777" w:rsidR="00CB5E9F" w:rsidRDefault="00000000">
      <w:pPr>
        <w:pStyle w:val="ListParagraph"/>
        <w:numPr>
          <w:ilvl w:val="0"/>
          <w:numId w:val="2"/>
        </w:numPr>
        <w:tabs>
          <w:tab w:val="left" w:pos="1027"/>
        </w:tabs>
        <w:spacing w:before="37"/>
        <w:ind w:left="1027" w:hanging="360"/>
        <w:rPr>
          <w:sz w:val="24"/>
        </w:rPr>
      </w:pPr>
      <w:r>
        <w:rPr>
          <w:sz w:val="24"/>
        </w:rPr>
        <w:t>Foods/Dishes</w:t>
      </w:r>
      <w:r>
        <w:rPr>
          <w:spacing w:val="-15"/>
          <w:sz w:val="24"/>
        </w:rPr>
        <w:t xml:space="preserve"> </w:t>
      </w:r>
      <w:r>
        <w:rPr>
          <w:sz w:val="24"/>
        </w:rPr>
        <w:t>I</w:t>
      </w:r>
      <w:r>
        <w:rPr>
          <w:spacing w:val="-1"/>
          <w:sz w:val="24"/>
        </w:rPr>
        <w:t xml:space="preserve"> </w:t>
      </w:r>
      <w:r>
        <w:rPr>
          <w:sz w:val="24"/>
        </w:rPr>
        <w:t>see</w:t>
      </w:r>
      <w:r>
        <w:rPr>
          <w:spacing w:val="-6"/>
          <w:sz w:val="24"/>
        </w:rPr>
        <w:t xml:space="preserve"> </w:t>
      </w:r>
      <w:r>
        <w:rPr>
          <w:sz w:val="24"/>
        </w:rPr>
        <w:t>on</w:t>
      </w:r>
      <w:r>
        <w:rPr>
          <w:spacing w:val="-15"/>
          <w:sz w:val="24"/>
        </w:rPr>
        <w:t xml:space="preserve"> </w:t>
      </w:r>
      <w:r>
        <w:rPr>
          <w:sz w:val="24"/>
        </w:rPr>
        <w:t>social</w:t>
      </w:r>
      <w:r>
        <w:rPr>
          <w:spacing w:val="-11"/>
          <w:sz w:val="24"/>
        </w:rPr>
        <w:t xml:space="preserve"> </w:t>
      </w:r>
      <w:r>
        <w:rPr>
          <w:sz w:val="24"/>
        </w:rPr>
        <w:t>media</w:t>
      </w:r>
      <w:r>
        <w:rPr>
          <w:spacing w:val="7"/>
          <w:sz w:val="24"/>
        </w:rPr>
        <w:t xml:space="preserve"> </w:t>
      </w:r>
      <w:r>
        <w:rPr>
          <w:sz w:val="24"/>
        </w:rPr>
        <w:t>make</w:t>
      </w:r>
      <w:r>
        <w:rPr>
          <w:spacing w:val="1"/>
          <w:sz w:val="24"/>
        </w:rPr>
        <w:t xml:space="preserve"> </w:t>
      </w:r>
      <w:r>
        <w:rPr>
          <w:sz w:val="24"/>
        </w:rPr>
        <w:t>me</w:t>
      </w:r>
      <w:r>
        <w:rPr>
          <w:spacing w:val="-12"/>
          <w:sz w:val="24"/>
        </w:rPr>
        <w:t xml:space="preserve"> </w:t>
      </w:r>
      <w:r>
        <w:rPr>
          <w:sz w:val="24"/>
        </w:rPr>
        <w:t>want</w:t>
      </w:r>
      <w:r>
        <w:rPr>
          <w:spacing w:val="-1"/>
          <w:sz w:val="24"/>
        </w:rPr>
        <w:t xml:space="preserve"> </w:t>
      </w:r>
      <w:r>
        <w:rPr>
          <w:sz w:val="24"/>
        </w:rPr>
        <w:t>to</w:t>
      </w:r>
      <w:r>
        <w:rPr>
          <w:spacing w:val="-2"/>
          <w:sz w:val="24"/>
        </w:rPr>
        <w:t xml:space="preserve"> </w:t>
      </w:r>
      <w:r>
        <w:rPr>
          <w:sz w:val="24"/>
        </w:rPr>
        <w:t>eat</w:t>
      </w:r>
      <w:r>
        <w:rPr>
          <w:spacing w:val="8"/>
          <w:sz w:val="24"/>
        </w:rPr>
        <w:t xml:space="preserve"> </w:t>
      </w:r>
      <w:r>
        <w:rPr>
          <w:spacing w:val="-2"/>
          <w:sz w:val="24"/>
        </w:rPr>
        <w:t>more.</w:t>
      </w:r>
    </w:p>
    <w:p w14:paraId="4FC7CA4C" w14:textId="77777777" w:rsidR="00CB5E9F" w:rsidRDefault="00000000">
      <w:pPr>
        <w:pStyle w:val="ListParagraph"/>
        <w:numPr>
          <w:ilvl w:val="0"/>
          <w:numId w:val="2"/>
        </w:numPr>
        <w:tabs>
          <w:tab w:val="left" w:pos="1032"/>
        </w:tabs>
        <w:spacing w:before="46" w:line="276" w:lineRule="auto"/>
        <w:ind w:left="1032" w:right="1489" w:hanging="365"/>
        <w:rPr>
          <w:sz w:val="24"/>
        </w:rPr>
      </w:pPr>
      <w:r>
        <w:rPr>
          <w:sz w:val="24"/>
        </w:rPr>
        <w:t>On</w:t>
      </w:r>
      <w:r>
        <w:rPr>
          <w:spacing w:val="-8"/>
          <w:sz w:val="24"/>
        </w:rPr>
        <w:t xml:space="preserve"> </w:t>
      </w:r>
      <w:r>
        <w:rPr>
          <w:sz w:val="24"/>
        </w:rPr>
        <w:t>the</w:t>
      </w:r>
      <w:r>
        <w:rPr>
          <w:spacing w:val="-4"/>
          <w:sz w:val="24"/>
        </w:rPr>
        <w:t xml:space="preserve"> </w:t>
      </w:r>
      <w:r>
        <w:rPr>
          <w:sz w:val="24"/>
        </w:rPr>
        <w:t>days</w:t>
      </w:r>
      <w:r>
        <w:rPr>
          <w:spacing w:val="-4"/>
          <w:sz w:val="24"/>
        </w:rPr>
        <w:t xml:space="preserve"> </w:t>
      </w:r>
      <w:r>
        <w:rPr>
          <w:sz w:val="24"/>
        </w:rPr>
        <w:t>when</w:t>
      </w:r>
      <w:r>
        <w:rPr>
          <w:spacing w:val="-7"/>
          <w:sz w:val="24"/>
        </w:rPr>
        <w:t xml:space="preserve"> </w:t>
      </w:r>
      <w:r>
        <w:rPr>
          <w:sz w:val="24"/>
        </w:rPr>
        <w:t>I</w:t>
      </w:r>
      <w:r>
        <w:rPr>
          <w:spacing w:val="-2"/>
          <w:sz w:val="24"/>
        </w:rPr>
        <w:t xml:space="preserve"> </w:t>
      </w:r>
      <w:r>
        <w:rPr>
          <w:sz w:val="24"/>
        </w:rPr>
        <w:t>use</w:t>
      </w:r>
      <w:r>
        <w:rPr>
          <w:spacing w:val="-4"/>
          <w:sz w:val="24"/>
        </w:rPr>
        <w:t xml:space="preserve"> </w:t>
      </w:r>
      <w:r>
        <w:rPr>
          <w:sz w:val="24"/>
        </w:rPr>
        <w:t>social</w:t>
      </w:r>
      <w:r>
        <w:rPr>
          <w:spacing w:val="-7"/>
          <w:sz w:val="24"/>
        </w:rPr>
        <w:t xml:space="preserve"> </w:t>
      </w:r>
      <w:r>
        <w:rPr>
          <w:sz w:val="24"/>
        </w:rPr>
        <w:t>media for</w:t>
      </w:r>
      <w:r>
        <w:rPr>
          <w:spacing w:val="-2"/>
          <w:sz w:val="24"/>
        </w:rPr>
        <w:t xml:space="preserve"> </w:t>
      </w:r>
      <w:r>
        <w:rPr>
          <w:sz w:val="24"/>
        </w:rPr>
        <w:t>a</w:t>
      </w:r>
      <w:r>
        <w:rPr>
          <w:spacing w:val="-4"/>
          <w:sz w:val="24"/>
        </w:rPr>
        <w:t xml:space="preserve"> </w:t>
      </w:r>
      <w:r>
        <w:rPr>
          <w:sz w:val="24"/>
        </w:rPr>
        <w:t>long</w:t>
      </w:r>
      <w:r>
        <w:rPr>
          <w:spacing w:val="-3"/>
          <w:sz w:val="24"/>
        </w:rPr>
        <w:t xml:space="preserve"> </w:t>
      </w:r>
      <w:r>
        <w:rPr>
          <w:sz w:val="24"/>
        </w:rPr>
        <w:t>time,</w:t>
      </w:r>
      <w:r>
        <w:rPr>
          <w:spacing w:val="-2"/>
          <w:sz w:val="24"/>
        </w:rPr>
        <w:t xml:space="preserve"> </w:t>
      </w:r>
      <w:r>
        <w:rPr>
          <w:sz w:val="24"/>
        </w:rPr>
        <w:t>my</w:t>
      </w:r>
      <w:r>
        <w:rPr>
          <w:spacing w:val="-7"/>
          <w:sz w:val="24"/>
        </w:rPr>
        <w:t xml:space="preserve"> </w:t>
      </w:r>
      <w:r>
        <w:rPr>
          <w:sz w:val="24"/>
        </w:rPr>
        <w:t>desire</w:t>
      </w:r>
      <w:r>
        <w:rPr>
          <w:spacing w:val="-4"/>
          <w:sz w:val="24"/>
        </w:rPr>
        <w:t xml:space="preserve"> </w:t>
      </w:r>
      <w:r>
        <w:rPr>
          <w:sz w:val="24"/>
        </w:rPr>
        <w:t>to eat increases</w:t>
      </w:r>
      <w:r>
        <w:rPr>
          <w:spacing w:val="-4"/>
          <w:sz w:val="24"/>
        </w:rPr>
        <w:t xml:space="preserve"> </w:t>
      </w:r>
      <w:r>
        <w:rPr>
          <w:sz w:val="24"/>
        </w:rPr>
        <w:t>and</w:t>
      </w:r>
      <w:r>
        <w:rPr>
          <w:spacing w:val="-3"/>
          <w:sz w:val="24"/>
        </w:rPr>
        <w:t xml:space="preserve"> </w:t>
      </w:r>
      <w:r>
        <w:rPr>
          <w:sz w:val="24"/>
        </w:rPr>
        <w:t>I eat more.</w:t>
      </w:r>
    </w:p>
    <w:p w14:paraId="3EA8AB7A" w14:textId="77777777" w:rsidR="00CB5E9F" w:rsidRDefault="00000000">
      <w:pPr>
        <w:pStyle w:val="ListParagraph"/>
        <w:numPr>
          <w:ilvl w:val="0"/>
          <w:numId w:val="2"/>
        </w:numPr>
        <w:tabs>
          <w:tab w:val="left" w:pos="1027"/>
        </w:tabs>
        <w:spacing w:before="272"/>
        <w:ind w:left="1027" w:hanging="360"/>
        <w:rPr>
          <w:sz w:val="24"/>
        </w:rPr>
      </w:pPr>
      <w:r>
        <w:rPr>
          <w:sz w:val="24"/>
        </w:rPr>
        <w:t>What</w:t>
      </w:r>
      <w:r>
        <w:rPr>
          <w:spacing w:val="-10"/>
          <w:sz w:val="24"/>
        </w:rPr>
        <w:t xml:space="preserve"> </w:t>
      </w:r>
      <w:r>
        <w:rPr>
          <w:sz w:val="24"/>
        </w:rPr>
        <w:t>type</w:t>
      </w:r>
      <w:r>
        <w:rPr>
          <w:spacing w:val="-2"/>
          <w:sz w:val="24"/>
        </w:rPr>
        <w:t xml:space="preserve"> </w:t>
      </w:r>
      <w:r>
        <w:rPr>
          <w:sz w:val="24"/>
        </w:rPr>
        <w:t>of</w:t>
      </w:r>
      <w:r>
        <w:rPr>
          <w:spacing w:val="-16"/>
          <w:sz w:val="24"/>
        </w:rPr>
        <w:t xml:space="preserve"> </w:t>
      </w:r>
      <w:r>
        <w:rPr>
          <w:sz w:val="24"/>
        </w:rPr>
        <w:t>nutrition-related</w:t>
      </w:r>
      <w:r>
        <w:rPr>
          <w:spacing w:val="-1"/>
          <w:sz w:val="24"/>
        </w:rPr>
        <w:t xml:space="preserve"> </w:t>
      </w:r>
      <w:r>
        <w:rPr>
          <w:sz w:val="24"/>
        </w:rPr>
        <w:t>content</w:t>
      </w:r>
      <w:r>
        <w:rPr>
          <w:spacing w:val="8"/>
          <w:sz w:val="24"/>
        </w:rPr>
        <w:t xml:space="preserve"> </w:t>
      </w:r>
      <w:r>
        <w:rPr>
          <w:sz w:val="24"/>
        </w:rPr>
        <w:t>do</w:t>
      </w:r>
      <w:r>
        <w:rPr>
          <w:spacing w:val="2"/>
          <w:sz w:val="24"/>
        </w:rPr>
        <w:t xml:space="preserve"> </w:t>
      </w:r>
      <w:r>
        <w:rPr>
          <w:sz w:val="24"/>
        </w:rPr>
        <w:t>you</w:t>
      </w:r>
      <w:r>
        <w:rPr>
          <w:spacing w:val="-1"/>
          <w:sz w:val="24"/>
        </w:rPr>
        <w:t xml:space="preserve"> </w:t>
      </w:r>
      <w:r>
        <w:rPr>
          <w:sz w:val="24"/>
        </w:rPr>
        <w:t>usually</w:t>
      </w:r>
      <w:r>
        <w:rPr>
          <w:spacing w:val="-22"/>
          <w:sz w:val="24"/>
        </w:rPr>
        <w:t xml:space="preserve"> </w:t>
      </w:r>
      <w:r>
        <w:rPr>
          <w:sz w:val="24"/>
        </w:rPr>
        <w:t>engage</w:t>
      </w:r>
      <w:r>
        <w:rPr>
          <w:spacing w:val="-2"/>
          <w:sz w:val="24"/>
        </w:rPr>
        <w:t xml:space="preserve"> </w:t>
      </w:r>
      <w:r>
        <w:rPr>
          <w:sz w:val="24"/>
        </w:rPr>
        <w:t>with</w:t>
      </w:r>
      <w:r>
        <w:rPr>
          <w:spacing w:val="-15"/>
          <w:sz w:val="24"/>
        </w:rPr>
        <w:t xml:space="preserve"> </w:t>
      </w:r>
      <w:r>
        <w:rPr>
          <w:sz w:val="24"/>
        </w:rPr>
        <w:t>on</w:t>
      </w:r>
      <w:r>
        <w:rPr>
          <w:spacing w:val="-15"/>
          <w:sz w:val="24"/>
        </w:rPr>
        <w:t xml:space="preserve"> </w:t>
      </w:r>
      <w:r>
        <w:rPr>
          <w:sz w:val="24"/>
        </w:rPr>
        <w:t>social</w:t>
      </w:r>
      <w:r>
        <w:rPr>
          <w:spacing w:val="-14"/>
          <w:sz w:val="24"/>
        </w:rPr>
        <w:t xml:space="preserve"> </w:t>
      </w:r>
      <w:r>
        <w:rPr>
          <w:spacing w:val="-2"/>
          <w:sz w:val="24"/>
        </w:rPr>
        <w:t>media?</w:t>
      </w:r>
    </w:p>
    <w:p w14:paraId="67C72BBA" w14:textId="77777777" w:rsidR="00CB5E9F" w:rsidRDefault="00000000">
      <w:pPr>
        <w:pStyle w:val="ListParagraph"/>
        <w:numPr>
          <w:ilvl w:val="1"/>
          <w:numId w:val="2"/>
        </w:numPr>
        <w:tabs>
          <w:tab w:val="left" w:pos="1027"/>
        </w:tabs>
        <w:spacing w:before="36"/>
        <w:ind w:left="1027" w:hanging="360"/>
        <w:rPr>
          <w:sz w:val="24"/>
        </w:rPr>
      </w:pPr>
      <w:r>
        <w:rPr>
          <w:sz w:val="24"/>
        </w:rPr>
        <w:t>Short</w:t>
      </w:r>
      <w:r>
        <w:rPr>
          <w:spacing w:val="-10"/>
          <w:sz w:val="24"/>
        </w:rPr>
        <w:t xml:space="preserve"> </w:t>
      </w:r>
      <w:r>
        <w:rPr>
          <w:sz w:val="24"/>
        </w:rPr>
        <w:t>videos</w:t>
      </w:r>
      <w:r>
        <w:rPr>
          <w:spacing w:val="-15"/>
          <w:sz w:val="24"/>
        </w:rPr>
        <w:t xml:space="preserve"> </w:t>
      </w:r>
      <w:r>
        <w:rPr>
          <w:sz w:val="24"/>
        </w:rPr>
        <w:t>or</w:t>
      </w:r>
      <w:r>
        <w:rPr>
          <w:spacing w:val="-14"/>
          <w:sz w:val="24"/>
        </w:rPr>
        <w:t xml:space="preserve"> </w:t>
      </w:r>
      <w:r>
        <w:rPr>
          <w:sz w:val="24"/>
        </w:rPr>
        <w:t>reels</w:t>
      </w:r>
      <w:r>
        <w:rPr>
          <w:spacing w:val="-15"/>
          <w:sz w:val="24"/>
        </w:rPr>
        <w:t xml:space="preserve"> </w:t>
      </w:r>
      <w:r>
        <w:rPr>
          <w:sz w:val="24"/>
        </w:rPr>
        <w:t>(e.g.,</w:t>
      </w:r>
      <w:r>
        <w:rPr>
          <w:spacing w:val="-15"/>
          <w:sz w:val="24"/>
        </w:rPr>
        <w:t xml:space="preserve"> </w:t>
      </w:r>
      <w:r>
        <w:rPr>
          <w:sz w:val="24"/>
        </w:rPr>
        <w:t>Instagram</w:t>
      </w:r>
      <w:r>
        <w:rPr>
          <w:spacing w:val="-25"/>
          <w:sz w:val="24"/>
        </w:rPr>
        <w:t xml:space="preserve"> </w:t>
      </w:r>
      <w:r>
        <w:rPr>
          <w:sz w:val="24"/>
        </w:rPr>
        <w:t>Reels,</w:t>
      </w:r>
      <w:r>
        <w:rPr>
          <w:spacing w:val="-13"/>
          <w:sz w:val="24"/>
        </w:rPr>
        <w:t xml:space="preserve"> </w:t>
      </w:r>
      <w:r>
        <w:rPr>
          <w:sz w:val="24"/>
        </w:rPr>
        <w:t>YouTube</w:t>
      </w:r>
      <w:r>
        <w:rPr>
          <w:spacing w:val="-6"/>
          <w:sz w:val="24"/>
        </w:rPr>
        <w:t xml:space="preserve"> </w:t>
      </w:r>
      <w:r>
        <w:rPr>
          <w:spacing w:val="-2"/>
          <w:sz w:val="24"/>
        </w:rPr>
        <w:t>Shorts)</w:t>
      </w:r>
    </w:p>
    <w:p w14:paraId="5EE5788D" w14:textId="77777777" w:rsidR="00CB5E9F" w:rsidRDefault="00CB5E9F">
      <w:pPr>
        <w:pStyle w:val="BodyText"/>
        <w:spacing w:before="119"/>
      </w:pPr>
    </w:p>
    <w:p w14:paraId="244EAE56" w14:textId="77777777" w:rsidR="00CB5E9F" w:rsidRDefault="00000000">
      <w:pPr>
        <w:pStyle w:val="ListParagraph"/>
        <w:numPr>
          <w:ilvl w:val="1"/>
          <w:numId w:val="2"/>
        </w:numPr>
        <w:tabs>
          <w:tab w:val="left" w:pos="1027"/>
        </w:tabs>
        <w:ind w:left="1027" w:hanging="360"/>
        <w:rPr>
          <w:sz w:val="24"/>
        </w:rPr>
      </w:pPr>
      <w:r>
        <w:rPr>
          <w:spacing w:val="-2"/>
          <w:sz w:val="24"/>
        </w:rPr>
        <w:t>Long-form</w:t>
      </w:r>
      <w:r>
        <w:rPr>
          <w:spacing w:val="-21"/>
          <w:sz w:val="24"/>
        </w:rPr>
        <w:t xml:space="preserve"> </w:t>
      </w:r>
      <w:r>
        <w:rPr>
          <w:spacing w:val="-2"/>
          <w:sz w:val="24"/>
        </w:rPr>
        <w:t>videos</w:t>
      </w:r>
      <w:r>
        <w:rPr>
          <w:spacing w:val="-5"/>
          <w:sz w:val="24"/>
        </w:rPr>
        <w:t xml:space="preserve"> </w:t>
      </w:r>
      <w:r>
        <w:rPr>
          <w:spacing w:val="-2"/>
          <w:sz w:val="24"/>
        </w:rPr>
        <w:t>(e.g.,</w:t>
      </w:r>
      <w:r>
        <w:rPr>
          <w:spacing w:val="1"/>
          <w:sz w:val="24"/>
        </w:rPr>
        <w:t xml:space="preserve"> </w:t>
      </w:r>
      <w:r>
        <w:rPr>
          <w:spacing w:val="-2"/>
          <w:sz w:val="24"/>
        </w:rPr>
        <w:t>YouTube,</w:t>
      </w:r>
      <w:r>
        <w:rPr>
          <w:spacing w:val="5"/>
          <w:sz w:val="24"/>
        </w:rPr>
        <w:t xml:space="preserve"> </w:t>
      </w:r>
      <w:r>
        <w:rPr>
          <w:spacing w:val="-2"/>
          <w:sz w:val="24"/>
        </w:rPr>
        <w:t>IGTV,</w:t>
      </w:r>
      <w:r>
        <w:rPr>
          <w:spacing w:val="-1"/>
          <w:sz w:val="24"/>
        </w:rPr>
        <w:t xml:space="preserve"> </w:t>
      </w:r>
      <w:r>
        <w:rPr>
          <w:spacing w:val="-2"/>
          <w:sz w:val="24"/>
        </w:rPr>
        <w:t>podcast-style</w:t>
      </w:r>
      <w:r>
        <w:rPr>
          <w:spacing w:val="6"/>
          <w:sz w:val="24"/>
        </w:rPr>
        <w:t xml:space="preserve"> </w:t>
      </w:r>
      <w:r>
        <w:rPr>
          <w:spacing w:val="-2"/>
          <w:sz w:val="24"/>
        </w:rPr>
        <w:t>nutrition</w:t>
      </w:r>
      <w:r>
        <w:rPr>
          <w:spacing w:val="-11"/>
          <w:sz w:val="24"/>
        </w:rPr>
        <w:t xml:space="preserve"> </w:t>
      </w:r>
      <w:r>
        <w:rPr>
          <w:spacing w:val="-2"/>
          <w:sz w:val="24"/>
        </w:rPr>
        <w:t>talks)</w:t>
      </w:r>
    </w:p>
    <w:p w14:paraId="7982EF68" w14:textId="77777777" w:rsidR="00CB5E9F" w:rsidRDefault="00000000">
      <w:pPr>
        <w:pStyle w:val="ListParagraph"/>
        <w:numPr>
          <w:ilvl w:val="1"/>
          <w:numId w:val="2"/>
        </w:numPr>
        <w:tabs>
          <w:tab w:val="left" w:pos="1027"/>
        </w:tabs>
        <w:spacing w:before="2"/>
        <w:ind w:left="1027" w:hanging="360"/>
        <w:rPr>
          <w:sz w:val="24"/>
        </w:rPr>
      </w:pPr>
      <w:r>
        <w:rPr>
          <w:sz w:val="24"/>
        </w:rPr>
        <w:t>Articles</w:t>
      </w:r>
      <w:r>
        <w:rPr>
          <w:spacing w:val="-17"/>
          <w:sz w:val="24"/>
        </w:rPr>
        <w:t xml:space="preserve"> </w:t>
      </w:r>
      <w:r>
        <w:rPr>
          <w:sz w:val="24"/>
        </w:rPr>
        <w:t>or</w:t>
      </w:r>
      <w:r>
        <w:rPr>
          <w:spacing w:val="-7"/>
          <w:sz w:val="24"/>
        </w:rPr>
        <w:t xml:space="preserve"> </w:t>
      </w:r>
      <w:r>
        <w:rPr>
          <w:sz w:val="24"/>
        </w:rPr>
        <w:t>blog</w:t>
      </w:r>
      <w:r>
        <w:rPr>
          <w:spacing w:val="-3"/>
          <w:sz w:val="24"/>
        </w:rPr>
        <w:t xml:space="preserve"> </w:t>
      </w:r>
      <w:r>
        <w:rPr>
          <w:sz w:val="24"/>
        </w:rPr>
        <w:t>posts</w:t>
      </w:r>
      <w:r>
        <w:rPr>
          <w:spacing w:val="-15"/>
          <w:sz w:val="24"/>
        </w:rPr>
        <w:t xml:space="preserve"> </w:t>
      </w:r>
      <w:r>
        <w:rPr>
          <w:sz w:val="24"/>
        </w:rPr>
        <w:t>(e.g.,</w:t>
      </w:r>
      <w:r>
        <w:rPr>
          <w:spacing w:val="-9"/>
          <w:sz w:val="24"/>
        </w:rPr>
        <w:t xml:space="preserve"> </w:t>
      </w:r>
      <w:r>
        <w:rPr>
          <w:sz w:val="24"/>
        </w:rPr>
        <w:t>nutrition</w:t>
      </w:r>
      <w:r>
        <w:rPr>
          <w:spacing w:val="-15"/>
          <w:sz w:val="24"/>
        </w:rPr>
        <w:t xml:space="preserve"> </w:t>
      </w:r>
      <w:r>
        <w:rPr>
          <w:sz w:val="24"/>
        </w:rPr>
        <w:t>websites, online</w:t>
      </w:r>
      <w:r>
        <w:rPr>
          <w:spacing w:val="6"/>
          <w:sz w:val="24"/>
        </w:rPr>
        <w:t xml:space="preserve"> </w:t>
      </w:r>
      <w:r>
        <w:rPr>
          <w:spacing w:val="-2"/>
          <w:sz w:val="24"/>
        </w:rPr>
        <w:t>magazines)</w:t>
      </w:r>
    </w:p>
    <w:p w14:paraId="2F2764A4" w14:textId="77777777" w:rsidR="00CB5E9F" w:rsidRDefault="00000000">
      <w:pPr>
        <w:pStyle w:val="ListParagraph"/>
        <w:numPr>
          <w:ilvl w:val="1"/>
          <w:numId w:val="2"/>
        </w:numPr>
        <w:tabs>
          <w:tab w:val="left" w:pos="1027"/>
        </w:tabs>
        <w:spacing w:before="6"/>
        <w:ind w:left="1027" w:hanging="360"/>
        <w:rPr>
          <w:sz w:val="24"/>
        </w:rPr>
      </w:pPr>
      <w:r>
        <w:rPr>
          <w:sz w:val="24"/>
        </w:rPr>
        <w:t>Posts</w:t>
      </w:r>
      <w:r>
        <w:rPr>
          <w:spacing w:val="-19"/>
          <w:sz w:val="24"/>
        </w:rPr>
        <w:t xml:space="preserve"> </w:t>
      </w:r>
      <w:r>
        <w:rPr>
          <w:sz w:val="24"/>
        </w:rPr>
        <w:t>by</w:t>
      </w:r>
      <w:r>
        <w:rPr>
          <w:spacing w:val="-26"/>
          <w:sz w:val="24"/>
        </w:rPr>
        <w:t xml:space="preserve"> </w:t>
      </w:r>
      <w:r>
        <w:rPr>
          <w:sz w:val="24"/>
        </w:rPr>
        <w:t>certified</w:t>
      </w:r>
      <w:r>
        <w:rPr>
          <w:spacing w:val="-15"/>
          <w:sz w:val="24"/>
        </w:rPr>
        <w:t xml:space="preserve"> </w:t>
      </w:r>
      <w:r>
        <w:rPr>
          <w:sz w:val="24"/>
        </w:rPr>
        <w:t>dietitians,</w:t>
      </w:r>
      <w:r>
        <w:rPr>
          <w:spacing w:val="-1"/>
          <w:sz w:val="24"/>
        </w:rPr>
        <w:t xml:space="preserve"> </w:t>
      </w:r>
      <w:r>
        <w:rPr>
          <w:sz w:val="24"/>
        </w:rPr>
        <w:t>nutritionists,</w:t>
      </w:r>
      <w:r>
        <w:rPr>
          <w:spacing w:val="1"/>
          <w:sz w:val="24"/>
        </w:rPr>
        <w:t xml:space="preserve"> </w:t>
      </w:r>
      <w:r>
        <w:rPr>
          <w:sz w:val="24"/>
        </w:rPr>
        <w:t>or</w:t>
      </w:r>
      <w:r>
        <w:rPr>
          <w:spacing w:val="-15"/>
          <w:sz w:val="24"/>
        </w:rPr>
        <w:t xml:space="preserve"> </w:t>
      </w:r>
      <w:r>
        <w:rPr>
          <w:sz w:val="24"/>
        </w:rPr>
        <w:t>fitness</w:t>
      </w:r>
      <w:r>
        <w:rPr>
          <w:spacing w:val="-3"/>
          <w:sz w:val="24"/>
        </w:rPr>
        <w:t xml:space="preserve"> </w:t>
      </w:r>
      <w:r>
        <w:rPr>
          <w:spacing w:val="-2"/>
          <w:sz w:val="24"/>
        </w:rPr>
        <w:t>coaches</w:t>
      </w:r>
    </w:p>
    <w:p w14:paraId="154CA4CC" w14:textId="77777777" w:rsidR="00CB5E9F" w:rsidRDefault="00000000">
      <w:pPr>
        <w:pStyle w:val="ListParagraph"/>
        <w:numPr>
          <w:ilvl w:val="1"/>
          <w:numId w:val="2"/>
        </w:numPr>
        <w:tabs>
          <w:tab w:val="left" w:pos="1027"/>
        </w:tabs>
        <w:spacing w:before="2"/>
        <w:ind w:left="1027" w:hanging="360"/>
        <w:rPr>
          <w:sz w:val="24"/>
        </w:rPr>
      </w:pPr>
      <w:r>
        <w:rPr>
          <w:sz w:val="24"/>
        </w:rPr>
        <w:t>I</w:t>
      </w:r>
      <w:r>
        <w:rPr>
          <w:spacing w:val="-7"/>
          <w:sz w:val="24"/>
        </w:rPr>
        <w:t xml:space="preserve"> </w:t>
      </w:r>
      <w:r>
        <w:rPr>
          <w:sz w:val="24"/>
        </w:rPr>
        <w:t>don’t</w:t>
      </w:r>
      <w:r>
        <w:rPr>
          <w:spacing w:val="7"/>
          <w:sz w:val="24"/>
        </w:rPr>
        <w:t xml:space="preserve"> </w:t>
      </w:r>
      <w:r>
        <w:rPr>
          <w:sz w:val="24"/>
        </w:rPr>
        <w:t>engage</w:t>
      </w:r>
      <w:r>
        <w:rPr>
          <w:spacing w:val="-6"/>
          <w:sz w:val="24"/>
        </w:rPr>
        <w:t xml:space="preserve"> </w:t>
      </w:r>
      <w:r>
        <w:rPr>
          <w:sz w:val="24"/>
        </w:rPr>
        <w:t>with</w:t>
      </w:r>
      <w:r>
        <w:rPr>
          <w:spacing w:val="-7"/>
          <w:sz w:val="24"/>
        </w:rPr>
        <w:t xml:space="preserve"> </w:t>
      </w:r>
      <w:r>
        <w:rPr>
          <w:sz w:val="24"/>
        </w:rPr>
        <w:t>nutrition</w:t>
      </w:r>
      <w:r>
        <w:rPr>
          <w:spacing w:val="-14"/>
          <w:sz w:val="24"/>
        </w:rPr>
        <w:t xml:space="preserve"> </w:t>
      </w:r>
      <w:r>
        <w:rPr>
          <w:sz w:val="24"/>
        </w:rPr>
        <w:t>content</w:t>
      </w:r>
      <w:r>
        <w:rPr>
          <w:spacing w:val="-5"/>
          <w:sz w:val="24"/>
        </w:rPr>
        <w:t xml:space="preserve"> </w:t>
      </w:r>
      <w:r>
        <w:rPr>
          <w:sz w:val="24"/>
        </w:rPr>
        <w:t>on</w:t>
      </w:r>
      <w:r>
        <w:rPr>
          <w:spacing w:val="-15"/>
          <w:sz w:val="24"/>
        </w:rPr>
        <w:t xml:space="preserve"> </w:t>
      </w:r>
      <w:r>
        <w:rPr>
          <w:sz w:val="24"/>
        </w:rPr>
        <w:t>social</w:t>
      </w:r>
      <w:r>
        <w:rPr>
          <w:spacing w:val="-4"/>
          <w:sz w:val="24"/>
        </w:rPr>
        <w:t xml:space="preserve"> media</w:t>
      </w:r>
    </w:p>
    <w:p w14:paraId="385AE8F2" w14:textId="77777777" w:rsidR="00CB5E9F" w:rsidRDefault="00CB5E9F">
      <w:pPr>
        <w:pStyle w:val="ListParagraph"/>
        <w:rPr>
          <w:sz w:val="24"/>
        </w:rPr>
        <w:sectPr w:rsidR="00CB5E9F">
          <w:pgSz w:w="11910" w:h="16840"/>
          <w:pgMar w:top="1640" w:right="141" w:bottom="1980" w:left="1133" w:header="0" w:footer="1180" w:gutter="0"/>
          <w:cols w:space="720"/>
        </w:sectPr>
      </w:pPr>
    </w:p>
    <w:p w14:paraId="12A766A8" w14:textId="77777777" w:rsidR="00CB5E9F" w:rsidRDefault="00000000">
      <w:pPr>
        <w:pStyle w:val="ListParagraph"/>
        <w:numPr>
          <w:ilvl w:val="0"/>
          <w:numId w:val="2"/>
        </w:numPr>
        <w:tabs>
          <w:tab w:val="left" w:pos="1032"/>
          <w:tab w:val="left" w:pos="4466"/>
          <w:tab w:val="left" w:pos="8523"/>
        </w:tabs>
        <w:spacing w:before="66" w:line="280" w:lineRule="auto"/>
        <w:ind w:left="1032" w:right="1289" w:hanging="365"/>
        <w:jc w:val="both"/>
        <w:rPr>
          <w:i/>
          <w:sz w:val="24"/>
        </w:rPr>
      </w:pPr>
      <w:r>
        <w:rPr>
          <w:sz w:val="24"/>
        </w:rPr>
        <w:lastRenderedPageBreak/>
        <w:t xml:space="preserve">What kind of content do you usually watch on social media that influences your food </w:t>
      </w:r>
      <w:r>
        <w:rPr>
          <w:spacing w:val="-6"/>
          <w:sz w:val="24"/>
        </w:rPr>
        <w:t>or</w:t>
      </w:r>
      <w:r>
        <w:rPr>
          <w:sz w:val="24"/>
        </w:rPr>
        <w:tab/>
      </w:r>
      <w:r>
        <w:rPr>
          <w:spacing w:val="-2"/>
          <w:sz w:val="24"/>
        </w:rPr>
        <w:t>nutrition</w:t>
      </w:r>
      <w:r>
        <w:rPr>
          <w:sz w:val="24"/>
        </w:rPr>
        <w:tab/>
      </w:r>
      <w:r>
        <w:rPr>
          <w:spacing w:val="-2"/>
          <w:sz w:val="24"/>
        </w:rPr>
        <w:t xml:space="preserve">choices? </w:t>
      </w:r>
      <w:r>
        <w:rPr>
          <w:i/>
          <w:sz w:val="24"/>
        </w:rPr>
        <w:t>(Select all that apply)</w:t>
      </w:r>
    </w:p>
    <w:p w14:paraId="3B19ED3C" w14:textId="77777777" w:rsidR="00CB5E9F" w:rsidRDefault="00000000">
      <w:pPr>
        <w:pStyle w:val="ListParagraph"/>
        <w:numPr>
          <w:ilvl w:val="1"/>
          <w:numId w:val="2"/>
        </w:numPr>
        <w:tabs>
          <w:tab w:val="left" w:pos="1027"/>
        </w:tabs>
        <w:spacing w:line="288" w:lineRule="exact"/>
        <w:ind w:left="1027" w:hanging="360"/>
        <w:rPr>
          <w:sz w:val="24"/>
        </w:rPr>
      </w:pPr>
      <w:r>
        <w:rPr>
          <w:sz w:val="24"/>
        </w:rPr>
        <w:t>Food</w:t>
      </w:r>
      <w:r>
        <w:rPr>
          <w:spacing w:val="-17"/>
          <w:sz w:val="24"/>
        </w:rPr>
        <w:t xml:space="preserve"> </w:t>
      </w:r>
      <w:r>
        <w:rPr>
          <w:sz w:val="24"/>
        </w:rPr>
        <w:t>vlogs</w:t>
      </w:r>
      <w:r>
        <w:rPr>
          <w:spacing w:val="-15"/>
          <w:sz w:val="24"/>
        </w:rPr>
        <w:t xml:space="preserve"> </w:t>
      </w:r>
      <w:r>
        <w:rPr>
          <w:sz w:val="24"/>
        </w:rPr>
        <w:t>(eating</w:t>
      </w:r>
      <w:r>
        <w:rPr>
          <w:spacing w:val="-10"/>
          <w:sz w:val="24"/>
        </w:rPr>
        <w:t xml:space="preserve"> </w:t>
      </w:r>
      <w:r>
        <w:rPr>
          <w:sz w:val="24"/>
        </w:rPr>
        <w:t>challenges,</w:t>
      </w:r>
      <w:r>
        <w:rPr>
          <w:spacing w:val="5"/>
          <w:sz w:val="24"/>
        </w:rPr>
        <w:t xml:space="preserve"> </w:t>
      </w:r>
      <w:r>
        <w:rPr>
          <w:sz w:val="24"/>
        </w:rPr>
        <w:t xml:space="preserve">mukbang, </w:t>
      </w:r>
      <w:r>
        <w:rPr>
          <w:spacing w:val="-4"/>
          <w:sz w:val="24"/>
        </w:rPr>
        <w:t>etc.)</w:t>
      </w:r>
    </w:p>
    <w:p w14:paraId="6CAEE518" w14:textId="77777777" w:rsidR="00CB5E9F" w:rsidRDefault="00000000">
      <w:pPr>
        <w:pStyle w:val="ListParagraph"/>
        <w:numPr>
          <w:ilvl w:val="1"/>
          <w:numId w:val="2"/>
        </w:numPr>
        <w:tabs>
          <w:tab w:val="left" w:pos="1027"/>
        </w:tabs>
        <w:spacing w:before="2" w:line="294" w:lineRule="exact"/>
        <w:ind w:left="1027" w:hanging="360"/>
        <w:rPr>
          <w:sz w:val="24"/>
        </w:rPr>
      </w:pPr>
      <w:r>
        <w:rPr>
          <w:sz w:val="24"/>
        </w:rPr>
        <w:t>Travel</w:t>
      </w:r>
      <w:r>
        <w:rPr>
          <w:spacing w:val="-16"/>
          <w:sz w:val="24"/>
        </w:rPr>
        <w:t xml:space="preserve"> </w:t>
      </w:r>
      <w:r>
        <w:rPr>
          <w:sz w:val="24"/>
        </w:rPr>
        <w:t>vlogs</w:t>
      </w:r>
      <w:r>
        <w:rPr>
          <w:spacing w:val="-7"/>
          <w:sz w:val="24"/>
        </w:rPr>
        <w:t xml:space="preserve"> </w:t>
      </w:r>
      <w:r>
        <w:rPr>
          <w:sz w:val="24"/>
        </w:rPr>
        <w:t>(local</w:t>
      </w:r>
      <w:r>
        <w:rPr>
          <w:spacing w:val="-16"/>
          <w:sz w:val="24"/>
        </w:rPr>
        <w:t xml:space="preserve"> </w:t>
      </w:r>
      <w:r>
        <w:rPr>
          <w:sz w:val="24"/>
        </w:rPr>
        <w:t>food, street</w:t>
      </w:r>
      <w:r>
        <w:rPr>
          <w:spacing w:val="11"/>
          <w:sz w:val="24"/>
        </w:rPr>
        <w:t xml:space="preserve"> </w:t>
      </w:r>
      <w:r>
        <w:rPr>
          <w:spacing w:val="-4"/>
          <w:sz w:val="24"/>
        </w:rPr>
        <w:t>food)</w:t>
      </w:r>
    </w:p>
    <w:p w14:paraId="0C97C2CE" w14:textId="77777777" w:rsidR="00CB5E9F" w:rsidRDefault="00000000">
      <w:pPr>
        <w:pStyle w:val="ListParagraph"/>
        <w:numPr>
          <w:ilvl w:val="1"/>
          <w:numId w:val="2"/>
        </w:numPr>
        <w:tabs>
          <w:tab w:val="left" w:pos="1027"/>
        </w:tabs>
        <w:spacing w:line="294" w:lineRule="exact"/>
        <w:ind w:left="1027" w:hanging="360"/>
        <w:rPr>
          <w:sz w:val="24"/>
        </w:rPr>
      </w:pPr>
      <w:r>
        <w:rPr>
          <w:sz w:val="24"/>
        </w:rPr>
        <w:t>Healthy</w:t>
      </w:r>
      <w:r>
        <w:rPr>
          <w:spacing w:val="-16"/>
          <w:sz w:val="24"/>
        </w:rPr>
        <w:t xml:space="preserve"> </w:t>
      </w:r>
      <w:r>
        <w:rPr>
          <w:sz w:val="24"/>
        </w:rPr>
        <w:t>eating</w:t>
      </w:r>
      <w:r>
        <w:rPr>
          <w:spacing w:val="-15"/>
          <w:sz w:val="24"/>
        </w:rPr>
        <w:t xml:space="preserve"> </w:t>
      </w:r>
      <w:r>
        <w:rPr>
          <w:sz w:val="24"/>
        </w:rPr>
        <w:t>videos</w:t>
      </w:r>
      <w:r>
        <w:rPr>
          <w:spacing w:val="-13"/>
          <w:sz w:val="24"/>
        </w:rPr>
        <w:t xml:space="preserve"> </w:t>
      </w:r>
      <w:r>
        <w:rPr>
          <w:sz w:val="24"/>
        </w:rPr>
        <w:t>(clean</w:t>
      </w:r>
      <w:r>
        <w:rPr>
          <w:spacing w:val="-16"/>
          <w:sz w:val="24"/>
        </w:rPr>
        <w:t xml:space="preserve"> </w:t>
      </w:r>
      <w:r>
        <w:rPr>
          <w:sz w:val="24"/>
        </w:rPr>
        <w:t>eating, weight</w:t>
      </w:r>
      <w:r>
        <w:rPr>
          <w:spacing w:val="15"/>
          <w:sz w:val="24"/>
        </w:rPr>
        <w:t xml:space="preserve"> </w:t>
      </w:r>
      <w:r>
        <w:rPr>
          <w:sz w:val="24"/>
        </w:rPr>
        <w:t>loss</w:t>
      </w:r>
      <w:r>
        <w:rPr>
          <w:spacing w:val="-13"/>
          <w:sz w:val="24"/>
        </w:rPr>
        <w:t xml:space="preserve"> </w:t>
      </w:r>
      <w:r>
        <w:rPr>
          <w:spacing w:val="-2"/>
          <w:sz w:val="24"/>
        </w:rPr>
        <w:t>diets)</w:t>
      </w:r>
    </w:p>
    <w:p w14:paraId="351920B1" w14:textId="77777777" w:rsidR="00CB5E9F" w:rsidRDefault="00000000">
      <w:pPr>
        <w:pStyle w:val="ListParagraph"/>
        <w:numPr>
          <w:ilvl w:val="1"/>
          <w:numId w:val="2"/>
        </w:numPr>
        <w:tabs>
          <w:tab w:val="left" w:pos="1027"/>
        </w:tabs>
        <w:spacing w:before="1"/>
        <w:ind w:left="1027" w:hanging="360"/>
        <w:rPr>
          <w:sz w:val="24"/>
        </w:rPr>
      </w:pPr>
      <w:r>
        <w:rPr>
          <w:sz w:val="24"/>
        </w:rPr>
        <w:t>Recipe</w:t>
      </w:r>
      <w:r>
        <w:rPr>
          <w:spacing w:val="-7"/>
          <w:sz w:val="24"/>
        </w:rPr>
        <w:t xml:space="preserve"> </w:t>
      </w:r>
      <w:r>
        <w:rPr>
          <w:sz w:val="24"/>
        </w:rPr>
        <w:t>videos</w:t>
      </w:r>
      <w:r>
        <w:rPr>
          <w:spacing w:val="-12"/>
          <w:sz w:val="24"/>
        </w:rPr>
        <w:t xml:space="preserve"> </w:t>
      </w:r>
      <w:r>
        <w:rPr>
          <w:sz w:val="24"/>
        </w:rPr>
        <w:t>(desserts,</w:t>
      </w:r>
      <w:r>
        <w:rPr>
          <w:spacing w:val="-3"/>
          <w:sz w:val="24"/>
        </w:rPr>
        <w:t xml:space="preserve"> </w:t>
      </w:r>
      <w:r>
        <w:rPr>
          <w:sz w:val="24"/>
        </w:rPr>
        <w:t>baking,</w:t>
      </w:r>
      <w:r>
        <w:rPr>
          <w:spacing w:val="1"/>
          <w:sz w:val="24"/>
        </w:rPr>
        <w:t xml:space="preserve"> </w:t>
      </w:r>
      <w:r>
        <w:rPr>
          <w:sz w:val="24"/>
        </w:rPr>
        <w:t>2-minute</w:t>
      </w:r>
      <w:r>
        <w:rPr>
          <w:spacing w:val="-6"/>
          <w:sz w:val="24"/>
        </w:rPr>
        <w:t xml:space="preserve"> </w:t>
      </w:r>
      <w:r>
        <w:rPr>
          <w:spacing w:val="-2"/>
          <w:sz w:val="24"/>
        </w:rPr>
        <w:t>snacks)</w:t>
      </w:r>
    </w:p>
    <w:p w14:paraId="2008078F" w14:textId="77777777" w:rsidR="00CB5E9F" w:rsidRDefault="00000000">
      <w:pPr>
        <w:pStyle w:val="ListParagraph"/>
        <w:numPr>
          <w:ilvl w:val="1"/>
          <w:numId w:val="2"/>
        </w:numPr>
        <w:tabs>
          <w:tab w:val="left" w:pos="1027"/>
        </w:tabs>
        <w:spacing w:before="2"/>
        <w:ind w:left="1027" w:hanging="360"/>
        <w:rPr>
          <w:sz w:val="24"/>
        </w:rPr>
      </w:pPr>
      <w:r>
        <w:rPr>
          <w:sz w:val="24"/>
        </w:rPr>
        <w:t>Product</w:t>
      </w:r>
      <w:r>
        <w:rPr>
          <w:spacing w:val="-17"/>
          <w:sz w:val="24"/>
        </w:rPr>
        <w:t xml:space="preserve"> </w:t>
      </w:r>
      <w:r>
        <w:rPr>
          <w:sz w:val="24"/>
        </w:rPr>
        <w:t>reviews</w:t>
      </w:r>
      <w:r>
        <w:rPr>
          <w:spacing w:val="-15"/>
          <w:sz w:val="24"/>
        </w:rPr>
        <w:t xml:space="preserve"> </w:t>
      </w:r>
      <w:r>
        <w:rPr>
          <w:sz w:val="24"/>
        </w:rPr>
        <w:t>(new</w:t>
      </w:r>
      <w:r>
        <w:rPr>
          <w:spacing w:val="-14"/>
          <w:sz w:val="24"/>
        </w:rPr>
        <w:t xml:space="preserve"> </w:t>
      </w:r>
      <w:r>
        <w:rPr>
          <w:sz w:val="24"/>
        </w:rPr>
        <w:t>snacks,</w:t>
      </w:r>
      <w:r>
        <w:rPr>
          <w:spacing w:val="-3"/>
          <w:sz w:val="24"/>
        </w:rPr>
        <w:t xml:space="preserve"> </w:t>
      </w:r>
      <w:r>
        <w:rPr>
          <w:sz w:val="24"/>
        </w:rPr>
        <w:t>supplements,</w:t>
      </w:r>
      <w:r>
        <w:rPr>
          <w:spacing w:val="-1"/>
          <w:sz w:val="24"/>
        </w:rPr>
        <w:t xml:space="preserve"> </w:t>
      </w:r>
      <w:r>
        <w:rPr>
          <w:sz w:val="24"/>
        </w:rPr>
        <w:t>diet</w:t>
      </w:r>
      <w:r>
        <w:rPr>
          <w:spacing w:val="1"/>
          <w:sz w:val="24"/>
        </w:rPr>
        <w:t xml:space="preserve"> </w:t>
      </w:r>
      <w:r>
        <w:rPr>
          <w:spacing w:val="-2"/>
          <w:sz w:val="24"/>
        </w:rPr>
        <w:t>products)</w:t>
      </w:r>
    </w:p>
    <w:p w14:paraId="6F16C9F2" w14:textId="77777777" w:rsidR="00CB5E9F" w:rsidRDefault="00000000">
      <w:pPr>
        <w:pStyle w:val="ListParagraph"/>
        <w:numPr>
          <w:ilvl w:val="1"/>
          <w:numId w:val="2"/>
        </w:numPr>
        <w:tabs>
          <w:tab w:val="left" w:pos="1027"/>
        </w:tabs>
        <w:spacing w:before="2"/>
        <w:ind w:left="1027" w:hanging="360"/>
        <w:rPr>
          <w:sz w:val="24"/>
        </w:rPr>
      </w:pPr>
      <w:r>
        <w:rPr>
          <w:sz w:val="24"/>
        </w:rPr>
        <w:t>Celebrity</w:t>
      </w:r>
      <w:r>
        <w:rPr>
          <w:spacing w:val="-16"/>
          <w:sz w:val="24"/>
        </w:rPr>
        <w:t xml:space="preserve"> </w:t>
      </w:r>
      <w:r>
        <w:rPr>
          <w:sz w:val="24"/>
        </w:rPr>
        <w:t>meals</w:t>
      </w:r>
      <w:r>
        <w:rPr>
          <w:spacing w:val="-15"/>
          <w:sz w:val="24"/>
        </w:rPr>
        <w:t xml:space="preserve"> </w:t>
      </w:r>
      <w:r>
        <w:rPr>
          <w:sz w:val="24"/>
        </w:rPr>
        <w:t>/</w:t>
      </w:r>
      <w:r>
        <w:rPr>
          <w:spacing w:val="-4"/>
          <w:sz w:val="24"/>
        </w:rPr>
        <w:t xml:space="preserve"> </w:t>
      </w:r>
      <w:r>
        <w:rPr>
          <w:sz w:val="24"/>
        </w:rPr>
        <w:t>What</w:t>
      </w:r>
      <w:r>
        <w:rPr>
          <w:spacing w:val="14"/>
          <w:sz w:val="24"/>
        </w:rPr>
        <w:t xml:space="preserve"> </w:t>
      </w:r>
      <w:r>
        <w:rPr>
          <w:sz w:val="24"/>
        </w:rPr>
        <w:t>I</w:t>
      </w:r>
      <w:r>
        <w:rPr>
          <w:spacing w:val="-9"/>
          <w:sz w:val="24"/>
        </w:rPr>
        <w:t xml:space="preserve"> </w:t>
      </w:r>
      <w:r>
        <w:rPr>
          <w:sz w:val="24"/>
        </w:rPr>
        <w:t>Eat</w:t>
      </w:r>
      <w:r>
        <w:rPr>
          <w:spacing w:val="9"/>
          <w:sz w:val="24"/>
        </w:rPr>
        <w:t xml:space="preserve"> </w:t>
      </w:r>
      <w:r>
        <w:rPr>
          <w:sz w:val="24"/>
        </w:rPr>
        <w:t>in</w:t>
      </w:r>
      <w:r>
        <w:rPr>
          <w:spacing w:val="-17"/>
          <w:sz w:val="24"/>
        </w:rPr>
        <w:t xml:space="preserve"> </w:t>
      </w:r>
      <w:r>
        <w:rPr>
          <w:sz w:val="24"/>
        </w:rPr>
        <w:t>A</w:t>
      </w:r>
      <w:r>
        <w:rPr>
          <w:spacing w:val="-27"/>
          <w:sz w:val="24"/>
        </w:rPr>
        <w:t xml:space="preserve"> </w:t>
      </w:r>
      <w:r>
        <w:rPr>
          <w:sz w:val="24"/>
        </w:rPr>
        <w:t>Day</w:t>
      </w:r>
      <w:r>
        <w:rPr>
          <w:spacing w:val="-14"/>
          <w:sz w:val="24"/>
        </w:rPr>
        <w:t xml:space="preserve"> </w:t>
      </w:r>
      <w:r>
        <w:rPr>
          <w:spacing w:val="-2"/>
          <w:sz w:val="24"/>
        </w:rPr>
        <w:t>videos</w:t>
      </w:r>
    </w:p>
    <w:p w14:paraId="584E3050" w14:textId="77777777" w:rsidR="00CB5E9F" w:rsidRDefault="00000000">
      <w:pPr>
        <w:pStyle w:val="ListParagraph"/>
        <w:numPr>
          <w:ilvl w:val="1"/>
          <w:numId w:val="2"/>
        </w:numPr>
        <w:tabs>
          <w:tab w:val="left" w:pos="1027"/>
        </w:tabs>
        <w:spacing w:before="1"/>
        <w:ind w:left="1027" w:hanging="360"/>
        <w:rPr>
          <w:sz w:val="24"/>
        </w:rPr>
      </w:pPr>
      <w:r>
        <w:rPr>
          <w:sz w:val="24"/>
        </w:rPr>
        <w:t>Entertainment</w:t>
      </w:r>
      <w:r>
        <w:rPr>
          <w:spacing w:val="-7"/>
          <w:sz w:val="24"/>
        </w:rPr>
        <w:t xml:space="preserve"> </w:t>
      </w:r>
      <w:r>
        <w:rPr>
          <w:sz w:val="24"/>
        </w:rPr>
        <w:t>content</w:t>
      </w:r>
      <w:r>
        <w:rPr>
          <w:spacing w:val="-13"/>
          <w:sz w:val="24"/>
        </w:rPr>
        <w:t xml:space="preserve"> </w:t>
      </w:r>
      <w:r>
        <w:rPr>
          <w:sz w:val="24"/>
        </w:rPr>
        <w:t>that</w:t>
      </w:r>
      <w:r>
        <w:rPr>
          <w:spacing w:val="3"/>
          <w:sz w:val="24"/>
        </w:rPr>
        <w:t xml:space="preserve"> </w:t>
      </w:r>
      <w:r>
        <w:rPr>
          <w:sz w:val="24"/>
        </w:rPr>
        <w:t>involves</w:t>
      </w:r>
      <w:r>
        <w:rPr>
          <w:spacing w:val="-4"/>
          <w:sz w:val="24"/>
        </w:rPr>
        <w:t xml:space="preserve"> </w:t>
      </w:r>
      <w:r>
        <w:rPr>
          <w:sz w:val="24"/>
        </w:rPr>
        <w:t>food</w:t>
      </w:r>
      <w:r>
        <w:rPr>
          <w:spacing w:val="-15"/>
          <w:sz w:val="24"/>
        </w:rPr>
        <w:t xml:space="preserve"> </w:t>
      </w:r>
      <w:r>
        <w:rPr>
          <w:sz w:val="24"/>
        </w:rPr>
        <w:t>(funny</w:t>
      </w:r>
      <w:r>
        <w:rPr>
          <w:spacing w:val="-16"/>
          <w:sz w:val="24"/>
        </w:rPr>
        <w:t xml:space="preserve"> </w:t>
      </w:r>
      <w:r>
        <w:rPr>
          <w:sz w:val="24"/>
        </w:rPr>
        <w:t>skits,</w:t>
      </w:r>
      <w:r>
        <w:rPr>
          <w:spacing w:val="14"/>
          <w:sz w:val="24"/>
        </w:rPr>
        <w:t xml:space="preserve"> </w:t>
      </w:r>
      <w:r>
        <w:rPr>
          <w:sz w:val="24"/>
        </w:rPr>
        <w:t>food</w:t>
      </w:r>
      <w:r>
        <w:rPr>
          <w:spacing w:val="-21"/>
          <w:sz w:val="24"/>
        </w:rPr>
        <w:t xml:space="preserve"> </w:t>
      </w:r>
      <w:r>
        <w:rPr>
          <w:spacing w:val="-2"/>
          <w:sz w:val="24"/>
        </w:rPr>
        <w:t>dares)</w:t>
      </w:r>
    </w:p>
    <w:p w14:paraId="4AA06060" w14:textId="77777777" w:rsidR="00CB5E9F" w:rsidRDefault="00000000">
      <w:pPr>
        <w:pStyle w:val="ListParagraph"/>
        <w:numPr>
          <w:ilvl w:val="1"/>
          <w:numId w:val="2"/>
        </w:numPr>
        <w:tabs>
          <w:tab w:val="left" w:pos="1027"/>
        </w:tabs>
        <w:spacing w:before="2" w:line="294" w:lineRule="exact"/>
        <w:ind w:left="1027" w:hanging="360"/>
        <w:rPr>
          <w:sz w:val="24"/>
        </w:rPr>
      </w:pPr>
      <w:r>
        <w:rPr>
          <w:spacing w:val="-2"/>
          <w:sz w:val="24"/>
        </w:rPr>
        <w:t>Fitness/nutrition</w:t>
      </w:r>
      <w:r>
        <w:rPr>
          <w:spacing w:val="6"/>
          <w:sz w:val="24"/>
        </w:rPr>
        <w:t xml:space="preserve"> </w:t>
      </w:r>
      <w:r>
        <w:rPr>
          <w:spacing w:val="-2"/>
          <w:sz w:val="24"/>
        </w:rPr>
        <w:t>transformation</w:t>
      </w:r>
      <w:r>
        <w:rPr>
          <w:spacing w:val="14"/>
          <w:sz w:val="24"/>
        </w:rPr>
        <w:t xml:space="preserve"> </w:t>
      </w:r>
      <w:r>
        <w:rPr>
          <w:spacing w:val="-2"/>
          <w:sz w:val="24"/>
        </w:rPr>
        <w:t>journeys</w:t>
      </w:r>
    </w:p>
    <w:p w14:paraId="059E319F" w14:textId="77777777" w:rsidR="00CB5E9F" w:rsidRDefault="00000000">
      <w:pPr>
        <w:pStyle w:val="ListParagraph"/>
        <w:numPr>
          <w:ilvl w:val="1"/>
          <w:numId w:val="2"/>
        </w:numPr>
        <w:tabs>
          <w:tab w:val="left" w:pos="1027"/>
        </w:tabs>
        <w:spacing w:line="294" w:lineRule="exact"/>
        <w:ind w:left="1027" w:hanging="360"/>
        <w:rPr>
          <w:sz w:val="24"/>
        </w:rPr>
      </w:pPr>
      <w:r>
        <w:rPr>
          <w:sz w:val="24"/>
        </w:rPr>
        <w:t>Aesthetic</w:t>
      </w:r>
      <w:r>
        <w:rPr>
          <w:spacing w:val="-4"/>
          <w:sz w:val="24"/>
        </w:rPr>
        <w:t xml:space="preserve"> </w:t>
      </w:r>
      <w:r>
        <w:rPr>
          <w:sz w:val="24"/>
        </w:rPr>
        <w:t>“what</w:t>
      </w:r>
      <w:r>
        <w:rPr>
          <w:spacing w:val="11"/>
          <w:sz w:val="24"/>
        </w:rPr>
        <w:t xml:space="preserve"> </w:t>
      </w:r>
      <w:r>
        <w:rPr>
          <w:sz w:val="24"/>
        </w:rPr>
        <w:t>I</w:t>
      </w:r>
      <w:r>
        <w:rPr>
          <w:spacing w:val="-5"/>
          <w:sz w:val="24"/>
        </w:rPr>
        <w:t xml:space="preserve"> </w:t>
      </w:r>
      <w:r>
        <w:rPr>
          <w:sz w:val="24"/>
        </w:rPr>
        <w:t>eat”</w:t>
      </w:r>
      <w:r>
        <w:rPr>
          <w:spacing w:val="-15"/>
          <w:sz w:val="24"/>
        </w:rPr>
        <w:t xml:space="preserve"> </w:t>
      </w:r>
      <w:r>
        <w:rPr>
          <w:spacing w:val="-4"/>
          <w:sz w:val="24"/>
        </w:rPr>
        <w:t>reels</w:t>
      </w:r>
    </w:p>
    <w:p w14:paraId="20E26613" w14:textId="77777777" w:rsidR="00CB5E9F" w:rsidRDefault="00000000">
      <w:pPr>
        <w:pStyle w:val="ListParagraph"/>
        <w:numPr>
          <w:ilvl w:val="1"/>
          <w:numId w:val="2"/>
        </w:numPr>
        <w:tabs>
          <w:tab w:val="left" w:pos="1027"/>
        </w:tabs>
        <w:spacing w:before="6"/>
        <w:ind w:left="1027" w:hanging="360"/>
        <w:rPr>
          <w:sz w:val="24"/>
        </w:rPr>
      </w:pPr>
      <w:r>
        <w:rPr>
          <w:sz w:val="24"/>
        </w:rPr>
        <w:t>Food</w:t>
      </w:r>
      <w:r>
        <w:rPr>
          <w:spacing w:val="-17"/>
          <w:sz w:val="24"/>
        </w:rPr>
        <w:t xml:space="preserve"> </w:t>
      </w:r>
      <w:r>
        <w:rPr>
          <w:sz w:val="24"/>
        </w:rPr>
        <w:t>myths</w:t>
      </w:r>
      <w:r>
        <w:rPr>
          <w:spacing w:val="-12"/>
          <w:sz w:val="24"/>
        </w:rPr>
        <w:t xml:space="preserve"> </w:t>
      </w:r>
      <w:r>
        <w:rPr>
          <w:sz w:val="24"/>
        </w:rPr>
        <w:t>and</w:t>
      </w:r>
      <w:r>
        <w:rPr>
          <w:spacing w:val="8"/>
          <w:sz w:val="24"/>
        </w:rPr>
        <w:t xml:space="preserve"> </w:t>
      </w:r>
      <w:r>
        <w:rPr>
          <w:sz w:val="24"/>
        </w:rPr>
        <w:t>facts</w:t>
      </w:r>
      <w:r>
        <w:rPr>
          <w:spacing w:val="-8"/>
          <w:sz w:val="24"/>
        </w:rPr>
        <w:t xml:space="preserve"> </w:t>
      </w:r>
      <w:r>
        <w:rPr>
          <w:sz w:val="24"/>
        </w:rPr>
        <w:t>(nutrition</w:t>
      </w:r>
      <w:r>
        <w:rPr>
          <w:spacing w:val="-14"/>
          <w:sz w:val="24"/>
        </w:rPr>
        <w:t xml:space="preserve"> </w:t>
      </w:r>
      <w:r>
        <w:rPr>
          <w:sz w:val="24"/>
        </w:rPr>
        <w:t>education</w:t>
      </w:r>
      <w:r>
        <w:rPr>
          <w:spacing w:val="-13"/>
          <w:sz w:val="24"/>
        </w:rPr>
        <w:t xml:space="preserve"> </w:t>
      </w:r>
      <w:r>
        <w:rPr>
          <w:spacing w:val="-2"/>
          <w:sz w:val="24"/>
        </w:rPr>
        <w:t>posts)</w:t>
      </w:r>
    </w:p>
    <w:p w14:paraId="28729B0E" w14:textId="77777777" w:rsidR="00CB5E9F" w:rsidRDefault="00000000">
      <w:pPr>
        <w:pStyle w:val="ListParagraph"/>
        <w:numPr>
          <w:ilvl w:val="0"/>
          <w:numId w:val="2"/>
        </w:numPr>
        <w:tabs>
          <w:tab w:val="left" w:pos="1089"/>
        </w:tabs>
        <w:spacing w:before="256"/>
        <w:ind w:left="1089" w:hanging="422"/>
        <w:rPr>
          <w:sz w:val="24"/>
        </w:rPr>
      </w:pPr>
      <w:r>
        <w:rPr>
          <w:sz w:val="24"/>
        </w:rPr>
        <w:t>Through</w:t>
      </w:r>
      <w:r>
        <w:rPr>
          <w:spacing w:val="-23"/>
          <w:sz w:val="24"/>
        </w:rPr>
        <w:t xml:space="preserve"> </w:t>
      </w:r>
      <w:r>
        <w:rPr>
          <w:sz w:val="24"/>
        </w:rPr>
        <w:t>which</w:t>
      </w:r>
      <w:r>
        <w:rPr>
          <w:spacing w:val="-13"/>
          <w:sz w:val="24"/>
        </w:rPr>
        <w:t xml:space="preserve"> </w:t>
      </w:r>
      <w:r>
        <w:rPr>
          <w:sz w:val="24"/>
        </w:rPr>
        <w:t>medium</w:t>
      </w:r>
      <w:r>
        <w:rPr>
          <w:spacing w:val="-16"/>
          <w:sz w:val="24"/>
        </w:rPr>
        <w:t xml:space="preserve"> </w:t>
      </w:r>
      <w:r>
        <w:rPr>
          <w:sz w:val="24"/>
        </w:rPr>
        <w:t>do</w:t>
      </w:r>
      <w:r>
        <w:rPr>
          <w:spacing w:val="14"/>
          <w:sz w:val="24"/>
        </w:rPr>
        <w:t xml:space="preserve"> </w:t>
      </w:r>
      <w:r>
        <w:rPr>
          <w:sz w:val="24"/>
        </w:rPr>
        <w:t>you</w:t>
      </w:r>
      <w:r>
        <w:rPr>
          <w:spacing w:val="-3"/>
          <w:sz w:val="24"/>
        </w:rPr>
        <w:t xml:space="preserve"> </w:t>
      </w:r>
      <w:r>
        <w:rPr>
          <w:sz w:val="24"/>
        </w:rPr>
        <w:t>usually</w:t>
      </w:r>
      <w:r>
        <w:rPr>
          <w:spacing w:val="-16"/>
          <w:sz w:val="24"/>
        </w:rPr>
        <w:t xml:space="preserve"> </w:t>
      </w:r>
      <w:r>
        <w:rPr>
          <w:sz w:val="24"/>
        </w:rPr>
        <w:t>consume</w:t>
      </w:r>
      <w:r>
        <w:rPr>
          <w:spacing w:val="-3"/>
          <w:sz w:val="24"/>
        </w:rPr>
        <w:t xml:space="preserve"> </w:t>
      </w:r>
      <w:r>
        <w:rPr>
          <w:sz w:val="24"/>
        </w:rPr>
        <w:t>nutrition-related</w:t>
      </w:r>
      <w:r>
        <w:rPr>
          <w:spacing w:val="-1"/>
          <w:sz w:val="24"/>
        </w:rPr>
        <w:t xml:space="preserve"> </w:t>
      </w:r>
      <w:r>
        <w:rPr>
          <w:spacing w:val="-2"/>
          <w:sz w:val="24"/>
        </w:rPr>
        <w:t>content?</w:t>
      </w:r>
    </w:p>
    <w:p w14:paraId="4FB32BBF" w14:textId="77777777" w:rsidR="00CB5E9F" w:rsidRDefault="00000000">
      <w:pPr>
        <w:pStyle w:val="ListParagraph"/>
        <w:numPr>
          <w:ilvl w:val="1"/>
          <w:numId w:val="2"/>
        </w:numPr>
        <w:tabs>
          <w:tab w:val="left" w:pos="1747"/>
        </w:tabs>
        <w:spacing w:before="46"/>
        <w:ind w:left="1747" w:hanging="355"/>
        <w:rPr>
          <w:sz w:val="24"/>
        </w:rPr>
      </w:pPr>
      <w:r>
        <w:rPr>
          <w:spacing w:val="-2"/>
          <w:sz w:val="24"/>
        </w:rPr>
        <w:t>Long</w:t>
      </w:r>
      <w:r>
        <w:rPr>
          <w:spacing w:val="-16"/>
          <w:sz w:val="24"/>
        </w:rPr>
        <w:t xml:space="preserve"> </w:t>
      </w:r>
      <w:r>
        <w:rPr>
          <w:spacing w:val="-2"/>
          <w:sz w:val="24"/>
        </w:rPr>
        <w:t>YouTube</w:t>
      </w:r>
      <w:r>
        <w:rPr>
          <w:spacing w:val="-6"/>
          <w:sz w:val="24"/>
        </w:rPr>
        <w:t xml:space="preserve"> </w:t>
      </w:r>
      <w:r>
        <w:rPr>
          <w:spacing w:val="-2"/>
          <w:sz w:val="24"/>
        </w:rPr>
        <w:t>videos</w:t>
      </w:r>
    </w:p>
    <w:p w14:paraId="27A2190D" w14:textId="77777777" w:rsidR="00CB5E9F" w:rsidRDefault="00000000">
      <w:pPr>
        <w:pStyle w:val="ListParagraph"/>
        <w:numPr>
          <w:ilvl w:val="1"/>
          <w:numId w:val="2"/>
        </w:numPr>
        <w:tabs>
          <w:tab w:val="left" w:pos="1747"/>
        </w:tabs>
        <w:spacing w:before="1"/>
        <w:ind w:left="1747" w:hanging="355"/>
        <w:rPr>
          <w:sz w:val="24"/>
        </w:rPr>
      </w:pPr>
      <w:r>
        <w:rPr>
          <w:sz w:val="24"/>
        </w:rPr>
        <w:t>Instagram</w:t>
      </w:r>
      <w:r>
        <w:rPr>
          <w:spacing w:val="-14"/>
          <w:sz w:val="24"/>
        </w:rPr>
        <w:t xml:space="preserve"> </w:t>
      </w:r>
      <w:r>
        <w:rPr>
          <w:spacing w:val="-2"/>
          <w:sz w:val="24"/>
        </w:rPr>
        <w:t>reels/</w:t>
      </w:r>
      <w:proofErr w:type="spellStart"/>
      <w:r>
        <w:rPr>
          <w:spacing w:val="-2"/>
          <w:sz w:val="24"/>
        </w:rPr>
        <w:t>TikToks</w:t>
      </w:r>
      <w:proofErr w:type="spellEnd"/>
    </w:p>
    <w:p w14:paraId="10A7D953" w14:textId="77777777" w:rsidR="00CB5E9F" w:rsidRDefault="00000000">
      <w:pPr>
        <w:pStyle w:val="ListParagraph"/>
        <w:numPr>
          <w:ilvl w:val="1"/>
          <w:numId w:val="2"/>
        </w:numPr>
        <w:tabs>
          <w:tab w:val="left" w:pos="1747"/>
        </w:tabs>
        <w:spacing w:before="2"/>
        <w:ind w:left="1747" w:hanging="355"/>
        <w:rPr>
          <w:sz w:val="24"/>
        </w:rPr>
      </w:pPr>
      <w:r>
        <w:rPr>
          <w:sz w:val="24"/>
        </w:rPr>
        <w:t>Static</w:t>
      </w:r>
      <w:r>
        <w:rPr>
          <w:spacing w:val="-13"/>
          <w:sz w:val="24"/>
        </w:rPr>
        <w:t xml:space="preserve"> </w:t>
      </w:r>
      <w:r>
        <w:rPr>
          <w:sz w:val="24"/>
        </w:rPr>
        <w:t>Instagram</w:t>
      </w:r>
      <w:r>
        <w:rPr>
          <w:spacing w:val="-20"/>
          <w:sz w:val="24"/>
        </w:rPr>
        <w:t xml:space="preserve"> </w:t>
      </w:r>
      <w:r>
        <w:rPr>
          <w:spacing w:val="-4"/>
          <w:sz w:val="24"/>
        </w:rPr>
        <w:t>posts</w:t>
      </w:r>
    </w:p>
    <w:p w14:paraId="1248F137" w14:textId="77777777" w:rsidR="00CB5E9F" w:rsidRDefault="00000000">
      <w:pPr>
        <w:pStyle w:val="ListParagraph"/>
        <w:numPr>
          <w:ilvl w:val="1"/>
          <w:numId w:val="2"/>
        </w:numPr>
        <w:tabs>
          <w:tab w:val="left" w:pos="1747"/>
        </w:tabs>
        <w:spacing w:before="1" w:line="295" w:lineRule="exact"/>
        <w:ind w:left="1747" w:hanging="355"/>
        <w:rPr>
          <w:sz w:val="24"/>
        </w:rPr>
      </w:pPr>
      <w:r>
        <w:rPr>
          <w:sz w:val="24"/>
        </w:rPr>
        <w:t>Articles</w:t>
      </w:r>
      <w:r>
        <w:rPr>
          <w:spacing w:val="-15"/>
          <w:sz w:val="24"/>
        </w:rPr>
        <w:t xml:space="preserve"> </w:t>
      </w:r>
      <w:r>
        <w:rPr>
          <w:sz w:val="24"/>
        </w:rPr>
        <w:t>or</w:t>
      </w:r>
      <w:r>
        <w:rPr>
          <w:spacing w:val="-4"/>
          <w:sz w:val="24"/>
        </w:rPr>
        <w:t xml:space="preserve"> </w:t>
      </w:r>
      <w:r>
        <w:rPr>
          <w:sz w:val="24"/>
        </w:rPr>
        <w:t>blog</w:t>
      </w:r>
      <w:r>
        <w:rPr>
          <w:spacing w:val="-1"/>
          <w:sz w:val="24"/>
        </w:rPr>
        <w:t xml:space="preserve"> </w:t>
      </w:r>
      <w:r>
        <w:rPr>
          <w:spacing w:val="-4"/>
          <w:sz w:val="24"/>
        </w:rPr>
        <w:t>posts</w:t>
      </w:r>
    </w:p>
    <w:p w14:paraId="135A76F7" w14:textId="77777777" w:rsidR="00CB5E9F" w:rsidRDefault="00000000">
      <w:pPr>
        <w:pStyle w:val="ListParagraph"/>
        <w:numPr>
          <w:ilvl w:val="1"/>
          <w:numId w:val="2"/>
        </w:numPr>
        <w:tabs>
          <w:tab w:val="left" w:pos="1747"/>
        </w:tabs>
        <w:spacing w:line="295" w:lineRule="exact"/>
        <w:ind w:left="1747" w:hanging="355"/>
        <w:rPr>
          <w:sz w:val="24"/>
        </w:rPr>
      </w:pPr>
      <w:r>
        <w:rPr>
          <w:sz w:val="24"/>
        </w:rPr>
        <w:t>Podcasts</w:t>
      </w:r>
      <w:r>
        <w:rPr>
          <w:spacing w:val="-23"/>
          <w:sz w:val="24"/>
        </w:rPr>
        <w:t xml:space="preserve"> </w:t>
      </w:r>
      <w:r>
        <w:rPr>
          <w:sz w:val="24"/>
        </w:rPr>
        <w:t>or audio</w:t>
      </w:r>
      <w:r>
        <w:rPr>
          <w:spacing w:val="14"/>
          <w:sz w:val="24"/>
        </w:rPr>
        <w:t xml:space="preserve"> </w:t>
      </w:r>
      <w:r>
        <w:rPr>
          <w:spacing w:val="-4"/>
          <w:sz w:val="24"/>
        </w:rPr>
        <w:t>clips</w:t>
      </w:r>
    </w:p>
    <w:p w14:paraId="1092AD1D" w14:textId="77777777" w:rsidR="00CB5E9F" w:rsidRDefault="00000000">
      <w:pPr>
        <w:pStyle w:val="ListParagraph"/>
        <w:numPr>
          <w:ilvl w:val="1"/>
          <w:numId w:val="2"/>
        </w:numPr>
        <w:tabs>
          <w:tab w:val="left" w:pos="1747"/>
        </w:tabs>
        <w:spacing w:before="2"/>
        <w:ind w:left="1747" w:hanging="355"/>
        <w:rPr>
          <w:sz w:val="24"/>
        </w:rPr>
      </w:pPr>
      <w:r>
        <w:rPr>
          <w:sz w:val="24"/>
        </w:rPr>
        <w:t>Snapchat stories</w:t>
      </w:r>
      <w:r>
        <w:rPr>
          <w:spacing w:val="-12"/>
          <w:sz w:val="24"/>
        </w:rPr>
        <w:t xml:space="preserve"> </w:t>
      </w:r>
      <w:r>
        <w:rPr>
          <w:sz w:val="24"/>
        </w:rPr>
        <w:t>or</w:t>
      </w:r>
      <w:r>
        <w:rPr>
          <w:spacing w:val="-12"/>
          <w:sz w:val="24"/>
        </w:rPr>
        <w:t xml:space="preserve"> </w:t>
      </w:r>
      <w:r>
        <w:rPr>
          <w:sz w:val="24"/>
        </w:rPr>
        <w:t>WhatsApp</w:t>
      </w:r>
      <w:r>
        <w:rPr>
          <w:spacing w:val="2"/>
          <w:sz w:val="24"/>
        </w:rPr>
        <w:t xml:space="preserve"> </w:t>
      </w:r>
      <w:r>
        <w:rPr>
          <w:spacing w:val="-2"/>
          <w:sz w:val="24"/>
        </w:rPr>
        <w:t>forwards</w:t>
      </w:r>
    </w:p>
    <w:p w14:paraId="6607DAAB" w14:textId="77777777" w:rsidR="00CB5E9F" w:rsidRDefault="00000000">
      <w:pPr>
        <w:pStyle w:val="ListParagraph"/>
        <w:numPr>
          <w:ilvl w:val="0"/>
          <w:numId w:val="2"/>
        </w:numPr>
        <w:tabs>
          <w:tab w:val="left" w:pos="1151"/>
        </w:tabs>
        <w:spacing w:before="256"/>
        <w:ind w:left="1151" w:hanging="484"/>
        <w:rPr>
          <w:sz w:val="24"/>
        </w:rPr>
      </w:pPr>
      <w:r>
        <w:rPr>
          <w:sz w:val="24"/>
        </w:rPr>
        <w:t>Who</w:t>
      </w:r>
      <w:r>
        <w:rPr>
          <w:spacing w:val="-2"/>
          <w:sz w:val="24"/>
        </w:rPr>
        <w:t xml:space="preserve"> </w:t>
      </w:r>
      <w:r>
        <w:rPr>
          <w:sz w:val="24"/>
        </w:rPr>
        <w:t>is your</w:t>
      </w:r>
      <w:r>
        <w:rPr>
          <w:spacing w:val="4"/>
          <w:sz w:val="24"/>
        </w:rPr>
        <w:t xml:space="preserve"> </w:t>
      </w:r>
      <w:r>
        <w:rPr>
          <w:sz w:val="24"/>
        </w:rPr>
        <w:t>main</w:t>
      </w:r>
      <w:r>
        <w:rPr>
          <w:spacing w:val="-11"/>
          <w:sz w:val="24"/>
        </w:rPr>
        <w:t xml:space="preserve"> </w:t>
      </w:r>
      <w:r>
        <w:rPr>
          <w:sz w:val="24"/>
        </w:rPr>
        <w:t>source</w:t>
      </w:r>
      <w:r>
        <w:rPr>
          <w:spacing w:val="-15"/>
          <w:sz w:val="24"/>
        </w:rPr>
        <w:t xml:space="preserve"> </w:t>
      </w:r>
      <w:r>
        <w:rPr>
          <w:sz w:val="24"/>
        </w:rPr>
        <w:t>of</w:t>
      </w:r>
      <w:r>
        <w:rPr>
          <w:spacing w:val="-20"/>
          <w:sz w:val="24"/>
        </w:rPr>
        <w:t xml:space="preserve"> </w:t>
      </w:r>
      <w:r>
        <w:rPr>
          <w:sz w:val="24"/>
        </w:rPr>
        <w:t>nutrition-related</w:t>
      </w:r>
      <w:r>
        <w:rPr>
          <w:spacing w:val="-2"/>
          <w:sz w:val="24"/>
        </w:rPr>
        <w:t xml:space="preserve"> </w:t>
      </w:r>
      <w:r>
        <w:rPr>
          <w:sz w:val="24"/>
        </w:rPr>
        <w:t>information</w:t>
      </w:r>
      <w:r>
        <w:rPr>
          <w:spacing w:val="-15"/>
          <w:sz w:val="24"/>
        </w:rPr>
        <w:t xml:space="preserve"> </w:t>
      </w:r>
      <w:r>
        <w:rPr>
          <w:sz w:val="24"/>
        </w:rPr>
        <w:t>on</w:t>
      </w:r>
      <w:r>
        <w:rPr>
          <w:spacing w:val="-17"/>
          <w:sz w:val="24"/>
        </w:rPr>
        <w:t xml:space="preserve"> </w:t>
      </w:r>
      <w:r>
        <w:rPr>
          <w:sz w:val="24"/>
        </w:rPr>
        <w:t>social</w:t>
      </w:r>
      <w:r>
        <w:rPr>
          <w:spacing w:val="-9"/>
          <w:sz w:val="24"/>
        </w:rPr>
        <w:t xml:space="preserve"> </w:t>
      </w:r>
      <w:r>
        <w:rPr>
          <w:spacing w:val="-2"/>
          <w:sz w:val="24"/>
        </w:rPr>
        <w:t>media?</w:t>
      </w:r>
    </w:p>
    <w:p w14:paraId="565CC79C" w14:textId="77777777" w:rsidR="00CB5E9F" w:rsidRDefault="00000000">
      <w:pPr>
        <w:pStyle w:val="ListParagraph"/>
        <w:numPr>
          <w:ilvl w:val="1"/>
          <w:numId w:val="2"/>
        </w:numPr>
        <w:tabs>
          <w:tab w:val="left" w:pos="1747"/>
        </w:tabs>
        <w:spacing w:before="50" w:line="294" w:lineRule="exact"/>
        <w:ind w:left="1747" w:hanging="355"/>
        <w:rPr>
          <w:sz w:val="24"/>
        </w:rPr>
      </w:pPr>
      <w:r>
        <w:rPr>
          <w:sz w:val="24"/>
        </w:rPr>
        <w:t>Certified</w:t>
      </w:r>
      <w:r>
        <w:rPr>
          <w:spacing w:val="-14"/>
          <w:sz w:val="24"/>
        </w:rPr>
        <w:t xml:space="preserve"> </w:t>
      </w:r>
      <w:r>
        <w:rPr>
          <w:spacing w:val="-2"/>
          <w:sz w:val="24"/>
        </w:rPr>
        <w:t>dietitians/nutritionists</w:t>
      </w:r>
    </w:p>
    <w:p w14:paraId="40627E51" w14:textId="77777777" w:rsidR="00CB5E9F" w:rsidRDefault="00000000">
      <w:pPr>
        <w:pStyle w:val="ListParagraph"/>
        <w:numPr>
          <w:ilvl w:val="1"/>
          <w:numId w:val="2"/>
        </w:numPr>
        <w:tabs>
          <w:tab w:val="left" w:pos="1747"/>
        </w:tabs>
        <w:spacing w:line="294" w:lineRule="exact"/>
        <w:ind w:left="1747" w:hanging="355"/>
        <w:rPr>
          <w:sz w:val="24"/>
        </w:rPr>
      </w:pPr>
      <w:r>
        <w:rPr>
          <w:sz w:val="24"/>
        </w:rPr>
        <w:t>Fitness</w:t>
      </w:r>
      <w:r>
        <w:rPr>
          <w:spacing w:val="-4"/>
          <w:sz w:val="24"/>
        </w:rPr>
        <w:t xml:space="preserve"> </w:t>
      </w:r>
      <w:r>
        <w:rPr>
          <w:spacing w:val="-2"/>
          <w:sz w:val="24"/>
        </w:rPr>
        <w:t>influencers</w:t>
      </w:r>
    </w:p>
    <w:p w14:paraId="1D94D0AE" w14:textId="77777777" w:rsidR="00CB5E9F" w:rsidRDefault="00000000">
      <w:pPr>
        <w:pStyle w:val="ListParagraph"/>
        <w:numPr>
          <w:ilvl w:val="1"/>
          <w:numId w:val="2"/>
        </w:numPr>
        <w:tabs>
          <w:tab w:val="left" w:pos="1747"/>
        </w:tabs>
        <w:spacing w:before="7" w:line="294" w:lineRule="exact"/>
        <w:ind w:left="1747" w:hanging="355"/>
        <w:rPr>
          <w:sz w:val="24"/>
        </w:rPr>
      </w:pPr>
      <w:r>
        <w:rPr>
          <w:sz w:val="24"/>
        </w:rPr>
        <w:t>Lifestyle</w:t>
      </w:r>
      <w:r>
        <w:rPr>
          <w:spacing w:val="-3"/>
          <w:sz w:val="24"/>
        </w:rPr>
        <w:t xml:space="preserve"> </w:t>
      </w:r>
      <w:r>
        <w:rPr>
          <w:sz w:val="24"/>
        </w:rPr>
        <w:t>or</w:t>
      </w:r>
      <w:r>
        <w:rPr>
          <w:spacing w:val="-14"/>
          <w:sz w:val="24"/>
        </w:rPr>
        <w:t xml:space="preserve"> </w:t>
      </w:r>
      <w:r>
        <w:rPr>
          <w:sz w:val="24"/>
        </w:rPr>
        <w:t>travel</w:t>
      </w:r>
      <w:r>
        <w:rPr>
          <w:spacing w:val="-9"/>
          <w:sz w:val="24"/>
        </w:rPr>
        <w:t xml:space="preserve"> </w:t>
      </w:r>
      <w:r>
        <w:rPr>
          <w:spacing w:val="-2"/>
          <w:sz w:val="24"/>
        </w:rPr>
        <w:t>influencers</w:t>
      </w:r>
    </w:p>
    <w:p w14:paraId="71166239" w14:textId="77777777" w:rsidR="00CB5E9F" w:rsidRDefault="00000000">
      <w:pPr>
        <w:pStyle w:val="ListParagraph"/>
        <w:numPr>
          <w:ilvl w:val="1"/>
          <w:numId w:val="2"/>
        </w:numPr>
        <w:tabs>
          <w:tab w:val="left" w:pos="1747"/>
        </w:tabs>
        <w:spacing w:line="294" w:lineRule="exact"/>
        <w:ind w:left="1747" w:hanging="355"/>
        <w:rPr>
          <w:sz w:val="24"/>
        </w:rPr>
      </w:pPr>
      <w:r>
        <w:rPr>
          <w:sz w:val="24"/>
        </w:rPr>
        <w:t>Food</w:t>
      </w:r>
      <w:r>
        <w:rPr>
          <w:spacing w:val="-9"/>
          <w:sz w:val="24"/>
        </w:rPr>
        <w:t xml:space="preserve"> </w:t>
      </w:r>
      <w:r>
        <w:rPr>
          <w:sz w:val="24"/>
        </w:rPr>
        <w:t>brands</w:t>
      </w:r>
      <w:r>
        <w:rPr>
          <w:spacing w:val="-2"/>
          <w:sz w:val="24"/>
        </w:rPr>
        <w:t xml:space="preserve"> </w:t>
      </w:r>
      <w:r>
        <w:rPr>
          <w:sz w:val="24"/>
        </w:rPr>
        <w:t>/</w:t>
      </w:r>
      <w:r>
        <w:rPr>
          <w:spacing w:val="1"/>
          <w:sz w:val="24"/>
        </w:rPr>
        <w:t xml:space="preserve"> </w:t>
      </w:r>
      <w:r>
        <w:rPr>
          <w:spacing w:val="-2"/>
          <w:sz w:val="24"/>
        </w:rPr>
        <w:t>restaurants</w:t>
      </w:r>
    </w:p>
    <w:p w14:paraId="02C31BB2" w14:textId="77777777" w:rsidR="00CB5E9F" w:rsidRDefault="00000000">
      <w:pPr>
        <w:pStyle w:val="ListParagraph"/>
        <w:numPr>
          <w:ilvl w:val="1"/>
          <w:numId w:val="2"/>
        </w:numPr>
        <w:tabs>
          <w:tab w:val="left" w:pos="1747"/>
        </w:tabs>
        <w:spacing w:before="1"/>
        <w:ind w:left="1747" w:hanging="355"/>
        <w:rPr>
          <w:sz w:val="24"/>
        </w:rPr>
      </w:pPr>
      <w:r>
        <w:rPr>
          <w:sz w:val="24"/>
        </w:rPr>
        <w:t>Friends</w:t>
      </w:r>
      <w:r>
        <w:rPr>
          <w:spacing w:val="-1"/>
          <w:sz w:val="24"/>
        </w:rPr>
        <w:t xml:space="preserve"> </w:t>
      </w:r>
      <w:r>
        <w:rPr>
          <w:sz w:val="24"/>
        </w:rPr>
        <w:t>or</w:t>
      </w:r>
      <w:r>
        <w:rPr>
          <w:spacing w:val="5"/>
          <w:sz w:val="24"/>
        </w:rPr>
        <w:t xml:space="preserve"> </w:t>
      </w:r>
      <w:r>
        <w:rPr>
          <w:spacing w:val="-2"/>
          <w:sz w:val="24"/>
        </w:rPr>
        <w:t>mutuals</w:t>
      </w:r>
    </w:p>
    <w:p w14:paraId="120A403A" w14:textId="77777777" w:rsidR="00CB5E9F" w:rsidRDefault="00000000">
      <w:pPr>
        <w:pStyle w:val="ListParagraph"/>
        <w:numPr>
          <w:ilvl w:val="1"/>
          <w:numId w:val="2"/>
        </w:numPr>
        <w:tabs>
          <w:tab w:val="left" w:pos="1747"/>
        </w:tabs>
        <w:spacing w:before="2"/>
        <w:ind w:left="1747" w:hanging="355"/>
        <w:rPr>
          <w:sz w:val="24"/>
        </w:rPr>
      </w:pPr>
      <w:r>
        <w:rPr>
          <w:sz w:val="24"/>
        </w:rPr>
        <w:t>Shared</w:t>
      </w:r>
      <w:r>
        <w:rPr>
          <w:spacing w:val="-13"/>
          <w:sz w:val="24"/>
        </w:rPr>
        <w:t xml:space="preserve"> </w:t>
      </w:r>
      <w:r>
        <w:rPr>
          <w:sz w:val="24"/>
        </w:rPr>
        <w:t>content</w:t>
      </w:r>
      <w:r>
        <w:rPr>
          <w:spacing w:val="-5"/>
          <w:sz w:val="24"/>
        </w:rPr>
        <w:t xml:space="preserve"> </w:t>
      </w:r>
      <w:r>
        <w:rPr>
          <w:sz w:val="24"/>
        </w:rPr>
        <w:t>(e.g.,</w:t>
      </w:r>
      <w:r>
        <w:rPr>
          <w:spacing w:val="-8"/>
          <w:sz w:val="24"/>
        </w:rPr>
        <w:t xml:space="preserve"> </w:t>
      </w:r>
      <w:r>
        <w:rPr>
          <w:sz w:val="24"/>
        </w:rPr>
        <w:t>viral</w:t>
      </w:r>
      <w:r>
        <w:rPr>
          <w:spacing w:val="-15"/>
          <w:sz w:val="24"/>
        </w:rPr>
        <w:t xml:space="preserve"> </w:t>
      </w:r>
      <w:r>
        <w:rPr>
          <w:sz w:val="24"/>
        </w:rPr>
        <w:t>videos,</w:t>
      </w:r>
      <w:r>
        <w:rPr>
          <w:spacing w:val="-1"/>
          <w:sz w:val="24"/>
        </w:rPr>
        <w:t xml:space="preserve"> </w:t>
      </w:r>
      <w:r>
        <w:rPr>
          <w:sz w:val="24"/>
        </w:rPr>
        <w:t>meme</w:t>
      </w:r>
      <w:r>
        <w:rPr>
          <w:spacing w:val="-13"/>
          <w:sz w:val="24"/>
        </w:rPr>
        <w:t xml:space="preserve"> </w:t>
      </w:r>
      <w:r>
        <w:rPr>
          <w:spacing w:val="-2"/>
          <w:sz w:val="24"/>
        </w:rPr>
        <w:t>pages)</w:t>
      </w:r>
    </w:p>
    <w:p w14:paraId="2E4EAC44" w14:textId="77777777" w:rsidR="00CB5E9F" w:rsidRDefault="00000000">
      <w:pPr>
        <w:pStyle w:val="ListParagraph"/>
        <w:numPr>
          <w:ilvl w:val="0"/>
          <w:numId w:val="2"/>
        </w:numPr>
        <w:tabs>
          <w:tab w:val="left" w:pos="1032"/>
          <w:tab w:val="left" w:pos="1151"/>
        </w:tabs>
        <w:spacing w:before="256" w:line="276" w:lineRule="auto"/>
        <w:ind w:left="1032" w:right="1385" w:hanging="365"/>
        <w:jc w:val="both"/>
        <w:rPr>
          <w:sz w:val="24"/>
        </w:rPr>
      </w:pPr>
      <w:r>
        <w:rPr>
          <w:sz w:val="24"/>
        </w:rPr>
        <w:tab/>
        <w:t>Have you ever changed your food</w:t>
      </w:r>
      <w:r>
        <w:rPr>
          <w:spacing w:val="-11"/>
          <w:sz w:val="24"/>
        </w:rPr>
        <w:t xml:space="preserve"> </w:t>
      </w:r>
      <w:r>
        <w:rPr>
          <w:sz w:val="24"/>
        </w:rPr>
        <w:t>habits based on</w:t>
      </w:r>
      <w:r>
        <w:rPr>
          <w:spacing w:val="-11"/>
          <w:sz w:val="24"/>
        </w:rPr>
        <w:t xml:space="preserve"> </w:t>
      </w:r>
      <w:r>
        <w:rPr>
          <w:sz w:val="24"/>
        </w:rPr>
        <w:t>what you saw</w:t>
      </w:r>
      <w:r>
        <w:rPr>
          <w:spacing w:val="-6"/>
          <w:sz w:val="24"/>
        </w:rPr>
        <w:t xml:space="preserve"> </w:t>
      </w:r>
      <w:r>
        <w:rPr>
          <w:sz w:val="24"/>
        </w:rPr>
        <w:t>on</w:t>
      </w:r>
      <w:r>
        <w:rPr>
          <w:spacing w:val="-12"/>
          <w:sz w:val="24"/>
        </w:rPr>
        <w:t xml:space="preserve"> </w:t>
      </w:r>
      <w:r>
        <w:rPr>
          <w:sz w:val="24"/>
        </w:rPr>
        <w:t>social</w:t>
      </w:r>
      <w:r>
        <w:rPr>
          <w:spacing w:val="-5"/>
          <w:sz w:val="24"/>
        </w:rPr>
        <w:t xml:space="preserve"> </w:t>
      </w:r>
      <w:r>
        <w:rPr>
          <w:sz w:val="24"/>
        </w:rPr>
        <w:t>media?</w:t>
      </w:r>
      <w:r>
        <w:rPr>
          <w:spacing w:val="-15"/>
          <w:sz w:val="24"/>
        </w:rPr>
        <w:t xml:space="preserve"> </w:t>
      </w:r>
      <w:r>
        <w:rPr>
          <w:sz w:val="24"/>
        </w:rPr>
        <w:t>If yes, what you adapted?</w:t>
      </w:r>
    </w:p>
    <w:p w14:paraId="1B338A37" w14:textId="77777777" w:rsidR="00CB5E9F" w:rsidRDefault="00CB5E9F">
      <w:pPr>
        <w:pStyle w:val="ListParagraph"/>
        <w:spacing w:line="276" w:lineRule="auto"/>
        <w:jc w:val="both"/>
        <w:rPr>
          <w:sz w:val="24"/>
        </w:rPr>
        <w:sectPr w:rsidR="00CB5E9F">
          <w:pgSz w:w="11910" w:h="16840"/>
          <w:pgMar w:top="1640" w:right="141" w:bottom="1980" w:left="1133" w:header="0" w:footer="1180" w:gutter="0"/>
          <w:cols w:space="720"/>
        </w:sectPr>
      </w:pPr>
    </w:p>
    <w:p w14:paraId="234A2DD5" w14:textId="77777777" w:rsidR="00CB5E9F" w:rsidRDefault="00000000">
      <w:pPr>
        <w:pStyle w:val="Heading3"/>
        <w:spacing w:before="75"/>
      </w:pPr>
      <w:bookmarkStart w:id="77" w:name="ANNEXURE_III"/>
      <w:bookmarkEnd w:id="77"/>
      <w:r>
        <w:lastRenderedPageBreak/>
        <w:t>ANNEXURE</w:t>
      </w:r>
      <w:r>
        <w:rPr>
          <w:spacing w:val="-15"/>
        </w:rPr>
        <w:t xml:space="preserve"> </w:t>
      </w:r>
      <w:r>
        <w:rPr>
          <w:spacing w:val="-5"/>
        </w:rPr>
        <w:t>III</w:t>
      </w:r>
    </w:p>
    <w:p w14:paraId="6FCD13A7" w14:textId="77777777" w:rsidR="00CB5E9F" w:rsidRDefault="00CB5E9F">
      <w:pPr>
        <w:pStyle w:val="BodyText"/>
        <w:spacing w:before="91"/>
        <w:rPr>
          <w:b/>
        </w:rPr>
      </w:pPr>
    </w:p>
    <w:p w14:paraId="2977CE41" w14:textId="77777777" w:rsidR="00CB5E9F" w:rsidRDefault="00000000">
      <w:pPr>
        <w:spacing w:after="45"/>
        <w:ind w:left="144"/>
        <w:rPr>
          <w:b/>
          <w:sz w:val="24"/>
        </w:rPr>
      </w:pPr>
      <w:proofErr w:type="spellStart"/>
      <w:r>
        <w:rPr>
          <w:b/>
          <w:sz w:val="24"/>
        </w:rPr>
        <w:t>Kuppaswamy</w:t>
      </w:r>
      <w:proofErr w:type="spellEnd"/>
      <w:r>
        <w:rPr>
          <w:b/>
          <w:spacing w:val="-17"/>
          <w:sz w:val="24"/>
        </w:rPr>
        <w:t xml:space="preserve"> </w:t>
      </w:r>
      <w:r>
        <w:rPr>
          <w:b/>
          <w:sz w:val="24"/>
        </w:rPr>
        <w:t>Socioeconomic</w:t>
      </w:r>
      <w:r>
        <w:rPr>
          <w:b/>
          <w:spacing w:val="-15"/>
          <w:sz w:val="24"/>
        </w:rPr>
        <w:t xml:space="preserve"> </w:t>
      </w:r>
      <w:r>
        <w:rPr>
          <w:b/>
          <w:sz w:val="24"/>
        </w:rPr>
        <w:t>Status</w:t>
      </w:r>
      <w:r>
        <w:rPr>
          <w:b/>
          <w:spacing w:val="-15"/>
          <w:sz w:val="24"/>
        </w:rPr>
        <w:t xml:space="preserve"> </w:t>
      </w:r>
      <w:r>
        <w:rPr>
          <w:b/>
          <w:sz w:val="24"/>
        </w:rPr>
        <w:t>(SES)</w:t>
      </w:r>
      <w:r>
        <w:rPr>
          <w:b/>
          <w:spacing w:val="-13"/>
          <w:sz w:val="24"/>
        </w:rPr>
        <w:t xml:space="preserve"> </w:t>
      </w:r>
      <w:r>
        <w:rPr>
          <w:b/>
          <w:sz w:val="24"/>
        </w:rPr>
        <w:t>Scale:</w:t>
      </w:r>
      <w:r>
        <w:rPr>
          <w:b/>
          <w:spacing w:val="-4"/>
          <w:sz w:val="24"/>
        </w:rPr>
        <w:t xml:space="preserve"> </w:t>
      </w:r>
      <w:r>
        <w:rPr>
          <w:b/>
          <w:spacing w:val="-2"/>
          <w:sz w:val="24"/>
        </w:rPr>
        <w:t>Scoring:</w:t>
      </w:r>
    </w:p>
    <w:tbl>
      <w:tblPr>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71"/>
        <w:gridCol w:w="2904"/>
        <w:gridCol w:w="2881"/>
      </w:tblGrid>
      <w:tr w:rsidR="00CB5E9F" w14:paraId="657B8551" w14:textId="77777777">
        <w:trPr>
          <w:trHeight w:val="317"/>
        </w:trPr>
        <w:tc>
          <w:tcPr>
            <w:tcW w:w="2871" w:type="dxa"/>
          </w:tcPr>
          <w:p w14:paraId="74304C55" w14:textId="77777777" w:rsidR="00CB5E9F" w:rsidRDefault="00000000">
            <w:pPr>
              <w:pStyle w:val="TableParagraph"/>
              <w:spacing w:line="273" w:lineRule="exact"/>
              <w:ind w:left="115"/>
              <w:rPr>
                <w:b/>
                <w:sz w:val="24"/>
              </w:rPr>
            </w:pPr>
            <w:r>
              <w:rPr>
                <w:b/>
                <w:sz w:val="24"/>
              </w:rPr>
              <w:t>S.</w:t>
            </w:r>
            <w:r>
              <w:rPr>
                <w:b/>
                <w:spacing w:val="14"/>
                <w:sz w:val="24"/>
              </w:rPr>
              <w:t xml:space="preserve"> </w:t>
            </w:r>
            <w:r>
              <w:rPr>
                <w:b/>
                <w:spacing w:val="-5"/>
                <w:sz w:val="24"/>
              </w:rPr>
              <w:t>No.</w:t>
            </w:r>
          </w:p>
        </w:tc>
        <w:tc>
          <w:tcPr>
            <w:tcW w:w="2904" w:type="dxa"/>
          </w:tcPr>
          <w:p w14:paraId="7BED45F9" w14:textId="77777777" w:rsidR="00CB5E9F" w:rsidRDefault="00000000">
            <w:pPr>
              <w:pStyle w:val="TableParagraph"/>
              <w:spacing w:line="273" w:lineRule="exact"/>
              <w:ind w:left="115"/>
              <w:rPr>
                <w:b/>
                <w:sz w:val="24"/>
              </w:rPr>
            </w:pPr>
            <w:r>
              <w:rPr>
                <w:b/>
                <w:sz w:val="24"/>
              </w:rPr>
              <w:t>Education</w:t>
            </w:r>
            <w:r>
              <w:rPr>
                <w:b/>
                <w:spacing w:val="1"/>
                <w:sz w:val="24"/>
              </w:rPr>
              <w:t xml:space="preserve"> </w:t>
            </w:r>
            <w:r>
              <w:rPr>
                <w:b/>
                <w:sz w:val="24"/>
              </w:rPr>
              <w:t>of</w:t>
            </w:r>
            <w:r>
              <w:rPr>
                <w:b/>
                <w:spacing w:val="-6"/>
                <w:sz w:val="24"/>
              </w:rPr>
              <w:t xml:space="preserve"> </w:t>
            </w:r>
            <w:r>
              <w:rPr>
                <w:b/>
                <w:sz w:val="24"/>
              </w:rPr>
              <w:t>the</w:t>
            </w:r>
            <w:r>
              <w:rPr>
                <w:b/>
                <w:spacing w:val="-3"/>
                <w:sz w:val="24"/>
              </w:rPr>
              <w:t xml:space="preserve"> </w:t>
            </w:r>
            <w:r>
              <w:rPr>
                <w:b/>
                <w:spacing w:val="-4"/>
                <w:sz w:val="24"/>
              </w:rPr>
              <w:t>Head</w:t>
            </w:r>
          </w:p>
        </w:tc>
        <w:tc>
          <w:tcPr>
            <w:tcW w:w="2881" w:type="dxa"/>
          </w:tcPr>
          <w:p w14:paraId="58A24D47" w14:textId="77777777" w:rsidR="00CB5E9F" w:rsidRDefault="00000000">
            <w:pPr>
              <w:pStyle w:val="TableParagraph"/>
              <w:spacing w:line="273" w:lineRule="exact"/>
              <w:ind w:left="121"/>
              <w:rPr>
                <w:b/>
                <w:sz w:val="24"/>
              </w:rPr>
            </w:pPr>
            <w:r>
              <w:rPr>
                <w:b/>
                <w:spacing w:val="-2"/>
                <w:sz w:val="24"/>
              </w:rPr>
              <w:t>Score</w:t>
            </w:r>
          </w:p>
        </w:tc>
      </w:tr>
      <w:tr w:rsidR="00CB5E9F" w14:paraId="0F403B48" w14:textId="77777777">
        <w:trPr>
          <w:trHeight w:val="316"/>
        </w:trPr>
        <w:tc>
          <w:tcPr>
            <w:tcW w:w="2871" w:type="dxa"/>
          </w:tcPr>
          <w:p w14:paraId="4EB65D2D" w14:textId="77777777" w:rsidR="00CB5E9F" w:rsidRDefault="00000000">
            <w:pPr>
              <w:pStyle w:val="TableParagraph"/>
              <w:ind w:left="115"/>
              <w:rPr>
                <w:sz w:val="24"/>
              </w:rPr>
            </w:pPr>
            <w:r>
              <w:rPr>
                <w:spacing w:val="-10"/>
                <w:sz w:val="24"/>
              </w:rPr>
              <w:t>1</w:t>
            </w:r>
          </w:p>
        </w:tc>
        <w:tc>
          <w:tcPr>
            <w:tcW w:w="2904" w:type="dxa"/>
          </w:tcPr>
          <w:p w14:paraId="45215EA4" w14:textId="77777777" w:rsidR="00CB5E9F" w:rsidRDefault="00000000">
            <w:pPr>
              <w:pStyle w:val="TableParagraph"/>
              <w:ind w:left="115"/>
              <w:rPr>
                <w:sz w:val="24"/>
              </w:rPr>
            </w:pPr>
            <w:r>
              <w:rPr>
                <w:sz w:val="24"/>
              </w:rPr>
              <w:t>Profession</w:t>
            </w:r>
            <w:r>
              <w:rPr>
                <w:spacing w:val="-13"/>
                <w:sz w:val="24"/>
              </w:rPr>
              <w:t xml:space="preserve"> </w:t>
            </w:r>
            <w:r>
              <w:rPr>
                <w:sz w:val="24"/>
              </w:rPr>
              <w:t>or</w:t>
            </w:r>
            <w:r>
              <w:rPr>
                <w:spacing w:val="7"/>
                <w:sz w:val="24"/>
              </w:rPr>
              <w:t xml:space="preserve"> </w:t>
            </w:r>
            <w:proofErr w:type="spellStart"/>
            <w:r>
              <w:rPr>
                <w:spacing w:val="-2"/>
                <w:sz w:val="24"/>
              </w:rPr>
              <w:t>honours</w:t>
            </w:r>
            <w:proofErr w:type="spellEnd"/>
          </w:p>
        </w:tc>
        <w:tc>
          <w:tcPr>
            <w:tcW w:w="2881" w:type="dxa"/>
          </w:tcPr>
          <w:p w14:paraId="2C388482" w14:textId="77777777" w:rsidR="00CB5E9F" w:rsidRDefault="00000000">
            <w:pPr>
              <w:pStyle w:val="TableParagraph"/>
              <w:ind w:left="121"/>
              <w:rPr>
                <w:sz w:val="24"/>
              </w:rPr>
            </w:pPr>
            <w:r>
              <w:rPr>
                <w:spacing w:val="-10"/>
                <w:sz w:val="24"/>
              </w:rPr>
              <w:t>7</w:t>
            </w:r>
          </w:p>
        </w:tc>
      </w:tr>
      <w:tr w:rsidR="00CB5E9F" w14:paraId="703B00AE" w14:textId="77777777">
        <w:trPr>
          <w:trHeight w:val="316"/>
        </w:trPr>
        <w:tc>
          <w:tcPr>
            <w:tcW w:w="2871" w:type="dxa"/>
          </w:tcPr>
          <w:p w14:paraId="2E2EFAA5" w14:textId="77777777" w:rsidR="00CB5E9F" w:rsidRDefault="00000000">
            <w:pPr>
              <w:pStyle w:val="TableParagraph"/>
              <w:ind w:left="115"/>
              <w:rPr>
                <w:sz w:val="24"/>
              </w:rPr>
            </w:pPr>
            <w:r>
              <w:rPr>
                <w:spacing w:val="-10"/>
                <w:sz w:val="24"/>
              </w:rPr>
              <w:t>2</w:t>
            </w:r>
          </w:p>
        </w:tc>
        <w:tc>
          <w:tcPr>
            <w:tcW w:w="2904" w:type="dxa"/>
          </w:tcPr>
          <w:p w14:paraId="5B525C57" w14:textId="77777777" w:rsidR="00CB5E9F" w:rsidRDefault="00000000">
            <w:pPr>
              <w:pStyle w:val="TableParagraph"/>
              <w:ind w:left="115"/>
              <w:rPr>
                <w:sz w:val="24"/>
              </w:rPr>
            </w:pPr>
            <w:r>
              <w:rPr>
                <w:spacing w:val="-2"/>
                <w:sz w:val="24"/>
              </w:rPr>
              <w:t>Graduate</w:t>
            </w:r>
          </w:p>
        </w:tc>
        <w:tc>
          <w:tcPr>
            <w:tcW w:w="2881" w:type="dxa"/>
          </w:tcPr>
          <w:p w14:paraId="01AD4BA1" w14:textId="77777777" w:rsidR="00CB5E9F" w:rsidRDefault="00000000">
            <w:pPr>
              <w:pStyle w:val="TableParagraph"/>
              <w:ind w:left="121"/>
              <w:rPr>
                <w:sz w:val="24"/>
              </w:rPr>
            </w:pPr>
            <w:r>
              <w:rPr>
                <w:spacing w:val="-10"/>
                <w:sz w:val="24"/>
              </w:rPr>
              <w:t>6</w:t>
            </w:r>
          </w:p>
        </w:tc>
      </w:tr>
      <w:tr w:rsidR="00CB5E9F" w14:paraId="066D77DD" w14:textId="77777777">
        <w:trPr>
          <w:trHeight w:val="321"/>
        </w:trPr>
        <w:tc>
          <w:tcPr>
            <w:tcW w:w="2871" w:type="dxa"/>
          </w:tcPr>
          <w:p w14:paraId="2295FEF6" w14:textId="77777777" w:rsidR="00CB5E9F" w:rsidRDefault="00000000">
            <w:pPr>
              <w:pStyle w:val="TableParagraph"/>
              <w:spacing w:line="273" w:lineRule="exact"/>
              <w:ind w:left="115"/>
              <w:rPr>
                <w:sz w:val="24"/>
              </w:rPr>
            </w:pPr>
            <w:r>
              <w:rPr>
                <w:spacing w:val="-10"/>
                <w:sz w:val="24"/>
              </w:rPr>
              <w:t>3</w:t>
            </w:r>
          </w:p>
        </w:tc>
        <w:tc>
          <w:tcPr>
            <w:tcW w:w="2904" w:type="dxa"/>
          </w:tcPr>
          <w:p w14:paraId="6F62F569" w14:textId="77777777" w:rsidR="00CB5E9F" w:rsidRDefault="00000000">
            <w:pPr>
              <w:pStyle w:val="TableParagraph"/>
              <w:spacing w:line="273" w:lineRule="exact"/>
              <w:ind w:left="115"/>
              <w:rPr>
                <w:sz w:val="24"/>
              </w:rPr>
            </w:pPr>
            <w:r>
              <w:rPr>
                <w:sz w:val="24"/>
              </w:rPr>
              <w:t>Intermediate</w:t>
            </w:r>
            <w:r>
              <w:rPr>
                <w:spacing w:val="1"/>
                <w:sz w:val="24"/>
              </w:rPr>
              <w:t xml:space="preserve"> </w:t>
            </w:r>
            <w:r>
              <w:rPr>
                <w:sz w:val="24"/>
              </w:rPr>
              <w:t>or</w:t>
            </w:r>
            <w:r>
              <w:rPr>
                <w:spacing w:val="-7"/>
                <w:sz w:val="24"/>
              </w:rPr>
              <w:t xml:space="preserve"> </w:t>
            </w:r>
            <w:r>
              <w:rPr>
                <w:spacing w:val="-2"/>
                <w:sz w:val="24"/>
              </w:rPr>
              <w:t>diploma</w:t>
            </w:r>
          </w:p>
        </w:tc>
        <w:tc>
          <w:tcPr>
            <w:tcW w:w="2881" w:type="dxa"/>
          </w:tcPr>
          <w:p w14:paraId="426DB960" w14:textId="77777777" w:rsidR="00CB5E9F" w:rsidRDefault="00000000">
            <w:pPr>
              <w:pStyle w:val="TableParagraph"/>
              <w:spacing w:line="273" w:lineRule="exact"/>
              <w:ind w:left="121"/>
              <w:rPr>
                <w:sz w:val="24"/>
              </w:rPr>
            </w:pPr>
            <w:r>
              <w:rPr>
                <w:spacing w:val="-10"/>
                <w:sz w:val="24"/>
              </w:rPr>
              <w:t>5</w:t>
            </w:r>
          </w:p>
        </w:tc>
      </w:tr>
      <w:tr w:rsidR="00CB5E9F" w14:paraId="4253C25C" w14:textId="77777777">
        <w:trPr>
          <w:trHeight w:val="316"/>
        </w:trPr>
        <w:tc>
          <w:tcPr>
            <w:tcW w:w="2871" w:type="dxa"/>
          </w:tcPr>
          <w:p w14:paraId="309C008D" w14:textId="77777777" w:rsidR="00CB5E9F" w:rsidRDefault="00000000">
            <w:pPr>
              <w:pStyle w:val="TableParagraph"/>
              <w:ind w:left="115"/>
              <w:rPr>
                <w:sz w:val="24"/>
              </w:rPr>
            </w:pPr>
            <w:r>
              <w:rPr>
                <w:spacing w:val="-10"/>
                <w:sz w:val="24"/>
              </w:rPr>
              <w:t>4</w:t>
            </w:r>
          </w:p>
        </w:tc>
        <w:tc>
          <w:tcPr>
            <w:tcW w:w="2904" w:type="dxa"/>
          </w:tcPr>
          <w:p w14:paraId="6BCDDB97" w14:textId="77777777" w:rsidR="00CB5E9F" w:rsidRDefault="00000000">
            <w:pPr>
              <w:pStyle w:val="TableParagraph"/>
              <w:ind w:left="115"/>
              <w:rPr>
                <w:sz w:val="24"/>
              </w:rPr>
            </w:pPr>
            <w:r>
              <w:rPr>
                <w:sz w:val="24"/>
              </w:rPr>
              <w:t>High</w:t>
            </w:r>
            <w:r>
              <w:rPr>
                <w:spacing w:val="-2"/>
                <w:sz w:val="24"/>
              </w:rPr>
              <w:t xml:space="preserve"> </w:t>
            </w:r>
            <w:r>
              <w:rPr>
                <w:sz w:val="24"/>
              </w:rPr>
              <w:t>school</w:t>
            </w:r>
            <w:r>
              <w:rPr>
                <w:spacing w:val="-15"/>
                <w:sz w:val="24"/>
              </w:rPr>
              <w:t xml:space="preserve"> </w:t>
            </w:r>
            <w:r>
              <w:rPr>
                <w:spacing w:val="-2"/>
                <w:sz w:val="24"/>
              </w:rPr>
              <w:t>certificate</w:t>
            </w:r>
          </w:p>
        </w:tc>
        <w:tc>
          <w:tcPr>
            <w:tcW w:w="2881" w:type="dxa"/>
          </w:tcPr>
          <w:p w14:paraId="536E1CCD" w14:textId="77777777" w:rsidR="00CB5E9F" w:rsidRDefault="00000000">
            <w:pPr>
              <w:pStyle w:val="TableParagraph"/>
              <w:ind w:left="121"/>
              <w:rPr>
                <w:sz w:val="24"/>
              </w:rPr>
            </w:pPr>
            <w:r>
              <w:rPr>
                <w:spacing w:val="-10"/>
                <w:sz w:val="24"/>
              </w:rPr>
              <w:t>4</w:t>
            </w:r>
          </w:p>
        </w:tc>
      </w:tr>
      <w:tr w:rsidR="00CB5E9F" w14:paraId="50324BEF" w14:textId="77777777">
        <w:trPr>
          <w:trHeight w:val="316"/>
        </w:trPr>
        <w:tc>
          <w:tcPr>
            <w:tcW w:w="2871" w:type="dxa"/>
          </w:tcPr>
          <w:p w14:paraId="22540DC1" w14:textId="77777777" w:rsidR="00CB5E9F" w:rsidRDefault="00000000">
            <w:pPr>
              <w:pStyle w:val="TableParagraph"/>
              <w:ind w:left="115"/>
              <w:rPr>
                <w:sz w:val="24"/>
              </w:rPr>
            </w:pPr>
            <w:r>
              <w:rPr>
                <w:spacing w:val="-10"/>
                <w:sz w:val="24"/>
              </w:rPr>
              <w:t>5</w:t>
            </w:r>
          </w:p>
        </w:tc>
        <w:tc>
          <w:tcPr>
            <w:tcW w:w="2904" w:type="dxa"/>
          </w:tcPr>
          <w:p w14:paraId="0DA05FC9" w14:textId="77777777" w:rsidR="00CB5E9F" w:rsidRDefault="00000000">
            <w:pPr>
              <w:pStyle w:val="TableParagraph"/>
              <w:ind w:left="115"/>
              <w:rPr>
                <w:sz w:val="24"/>
              </w:rPr>
            </w:pPr>
            <w:r>
              <w:rPr>
                <w:sz w:val="24"/>
              </w:rPr>
              <w:t>Middle school</w:t>
            </w:r>
            <w:r>
              <w:rPr>
                <w:spacing w:val="-15"/>
                <w:sz w:val="24"/>
              </w:rPr>
              <w:t xml:space="preserve"> </w:t>
            </w:r>
            <w:r>
              <w:rPr>
                <w:spacing w:val="-2"/>
                <w:sz w:val="24"/>
              </w:rPr>
              <w:t>certificate</w:t>
            </w:r>
          </w:p>
        </w:tc>
        <w:tc>
          <w:tcPr>
            <w:tcW w:w="2881" w:type="dxa"/>
          </w:tcPr>
          <w:p w14:paraId="5C875E1C" w14:textId="77777777" w:rsidR="00CB5E9F" w:rsidRDefault="00000000">
            <w:pPr>
              <w:pStyle w:val="TableParagraph"/>
              <w:ind w:left="121"/>
              <w:rPr>
                <w:sz w:val="24"/>
              </w:rPr>
            </w:pPr>
            <w:r>
              <w:rPr>
                <w:spacing w:val="-10"/>
                <w:sz w:val="24"/>
              </w:rPr>
              <w:t>3</w:t>
            </w:r>
          </w:p>
        </w:tc>
      </w:tr>
      <w:tr w:rsidR="00CB5E9F" w14:paraId="4AB16DD2" w14:textId="77777777">
        <w:trPr>
          <w:trHeight w:val="316"/>
        </w:trPr>
        <w:tc>
          <w:tcPr>
            <w:tcW w:w="2871" w:type="dxa"/>
          </w:tcPr>
          <w:p w14:paraId="34980204" w14:textId="77777777" w:rsidR="00CB5E9F" w:rsidRDefault="00000000">
            <w:pPr>
              <w:pStyle w:val="TableParagraph"/>
              <w:ind w:left="115"/>
              <w:rPr>
                <w:sz w:val="24"/>
              </w:rPr>
            </w:pPr>
            <w:r>
              <w:rPr>
                <w:spacing w:val="-10"/>
                <w:sz w:val="24"/>
              </w:rPr>
              <w:t>6</w:t>
            </w:r>
          </w:p>
        </w:tc>
        <w:tc>
          <w:tcPr>
            <w:tcW w:w="2904" w:type="dxa"/>
          </w:tcPr>
          <w:p w14:paraId="46922666" w14:textId="77777777" w:rsidR="00CB5E9F" w:rsidRDefault="00000000">
            <w:pPr>
              <w:pStyle w:val="TableParagraph"/>
              <w:ind w:left="115"/>
              <w:rPr>
                <w:sz w:val="24"/>
              </w:rPr>
            </w:pPr>
            <w:r>
              <w:rPr>
                <w:sz w:val="24"/>
              </w:rPr>
              <w:t>Primary</w:t>
            </w:r>
            <w:r>
              <w:rPr>
                <w:spacing w:val="-7"/>
                <w:sz w:val="24"/>
              </w:rPr>
              <w:t xml:space="preserve"> </w:t>
            </w:r>
            <w:r>
              <w:rPr>
                <w:sz w:val="24"/>
              </w:rPr>
              <w:t>school</w:t>
            </w:r>
            <w:r>
              <w:rPr>
                <w:spacing w:val="-16"/>
                <w:sz w:val="24"/>
              </w:rPr>
              <w:t xml:space="preserve"> </w:t>
            </w:r>
            <w:r>
              <w:rPr>
                <w:spacing w:val="-2"/>
                <w:sz w:val="24"/>
              </w:rPr>
              <w:t>certificate</w:t>
            </w:r>
          </w:p>
        </w:tc>
        <w:tc>
          <w:tcPr>
            <w:tcW w:w="2881" w:type="dxa"/>
          </w:tcPr>
          <w:p w14:paraId="6FD7F3D0" w14:textId="77777777" w:rsidR="00CB5E9F" w:rsidRDefault="00000000">
            <w:pPr>
              <w:pStyle w:val="TableParagraph"/>
              <w:ind w:left="121"/>
              <w:rPr>
                <w:sz w:val="24"/>
              </w:rPr>
            </w:pPr>
            <w:r>
              <w:rPr>
                <w:spacing w:val="-10"/>
                <w:sz w:val="24"/>
              </w:rPr>
              <w:t>2</w:t>
            </w:r>
          </w:p>
        </w:tc>
      </w:tr>
      <w:tr w:rsidR="00CB5E9F" w14:paraId="68B4A690" w14:textId="77777777">
        <w:trPr>
          <w:trHeight w:val="321"/>
        </w:trPr>
        <w:tc>
          <w:tcPr>
            <w:tcW w:w="2871" w:type="dxa"/>
          </w:tcPr>
          <w:p w14:paraId="13CEE37D" w14:textId="77777777" w:rsidR="00CB5E9F" w:rsidRDefault="00000000">
            <w:pPr>
              <w:pStyle w:val="TableParagraph"/>
              <w:ind w:left="115"/>
              <w:rPr>
                <w:sz w:val="24"/>
              </w:rPr>
            </w:pPr>
            <w:r>
              <w:rPr>
                <w:spacing w:val="-10"/>
                <w:sz w:val="24"/>
              </w:rPr>
              <w:t>7</w:t>
            </w:r>
          </w:p>
        </w:tc>
        <w:tc>
          <w:tcPr>
            <w:tcW w:w="2904" w:type="dxa"/>
          </w:tcPr>
          <w:p w14:paraId="02F9EFDB" w14:textId="77777777" w:rsidR="00CB5E9F" w:rsidRDefault="00000000">
            <w:pPr>
              <w:pStyle w:val="TableParagraph"/>
              <w:ind w:left="115"/>
              <w:rPr>
                <w:sz w:val="24"/>
              </w:rPr>
            </w:pPr>
            <w:r>
              <w:rPr>
                <w:spacing w:val="-2"/>
                <w:sz w:val="24"/>
              </w:rPr>
              <w:t>Illiterate</w:t>
            </w:r>
          </w:p>
        </w:tc>
        <w:tc>
          <w:tcPr>
            <w:tcW w:w="2881" w:type="dxa"/>
          </w:tcPr>
          <w:p w14:paraId="497355F0" w14:textId="77777777" w:rsidR="00CB5E9F" w:rsidRDefault="00000000">
            <w:pPr>
              <w:pStyle w:val="TableParagraph"/>
              <w:ind w:left="121"/>
              <w:rPr>
                <w:sz w:val="24"/>
              </w:rPr>
            </w:pPr>
            <w:r>
              <w:rPr>
                <w:spacing w:val="-10"/>
                <w:sz w:val="24"/>
              </w:rPr>
              <w:t>1</w:t>
            </w:r>
          </w:p>
        </w:tc>
      </w:tr>
    </w:tbl>
    <w:p w14:paraId="7566D300" w14:textId="77777777" w:rsidR="00CB5E9F" w:rsidRDefault="00CB5E9F">
      <w:pPr>
        <w:pStyle w:val="BodyText"/>
        <w:spacing w:before="39"/>
        <w:rPr>
          <w:b/>
        </w:rPr>
      </w:pPr>
    </w:p>
    <w:p w14:paraId="04B9AE66" w14:textId="77777777" w:rsidR="00CB5E9F" w:rsidRDefault="00000000">
      <w:pPr>
        <w:spacing w:before="1"/>
        <w:ind w:left="144"/>
        <w:rPr>
          <w:b/>
          <w:sz w:val="24"/>
        </w:rPr>
      </w:pPr>
      <w:r>
        <w:rPr>
          <w:b/>
          <w:sz w:val="24"/>
        </w:rPr>
        <w:t>Occupation</w:t>
      </w:r>
      <w:r>
        <w:rPr>
          <w:b/>
          <w:spacing w:val="3"/>
          <w:sz w:val="24"/>
        </w:rPr>
        <w:t xml:space="preserve"> </w:t>
      </w:r>
      <w:r>
        <w:rPr>
          <w:b/>
          <w:sz w:val="24"/>
        </w:rPr>
        <w:t>of</w:t>
      </w:r>
      <w:r>
        <w:rPr>
          <w:b/>
          <w:spacing w:val="-11"/>
          <w:sz w:val="24"/>
        </w:rPr>
        <w:t xml:space="preserve"> </w:t>
      </w:r>
      <w:r>
        <w:rPr>
          <w:b/>
          <w:sz w:val="24"/>
        </w:rPr>
        <w:t>the</w:t>
      </w:r>
      <w:r>
        <w:rPr>
          <w:b/>
          <w:spacing w:val="-3"/>
          <w:sz w:val="24"/>
        </w:rPr>
        <w:t xml:space="preserve"> </w:t>
      </w:r>
      <w:r>
        <w:rPr>
          <w:b/>
          <w:spacing w:val="-4"/>
          <w:sz w:val="24"/>
        </w:rPr>
        <w:t>Head:</w:t>
      </w:r>
    </w:p>
    <w:p w14:paraId="62643B38" w14:textId="77777777" w:rsidR="00CB5E9F" w:rsidRDefault="00CB5E9F">
      <w:pPr>
        <w:pStyle w:val="BodyText"/>
        <w:spacing w:before="126"/>
        <w:rPr>
          <w:b/>
          <w:sz w:val="20"/>
        </w:rPr>
      </w:pPr>
    </w:p>
    <w:tbl>
      <w:tblPr>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6"/>
        <w:gridCol w:w="3005"/>
        <w:gridCol w:w="3006"/>
      </w:tblGrid>
      <w:tr w:rsidR="00CB5E9F" w14:paraId="1A57DE89" w14:textId="77777777">
        <w:trPr>
          <w:trHeight w:val="316"/>
        </w:trPr>
        <w:tc>
          <w:tcPr>
            <w:tcW w:w="3006" w:type="dxa"/>
          </w:tcPr>
          <w:p w14:paraId="3A40CE14" w14:textId="77777777" w:rsidR="00CB5E9F" w:rsidRDefault="00000000">
            <w:pPr>
              <w:pStyle w:val="TableParagraph"/>
              <w:spacing w:line="273" w:lineRule="exact"/>
              <w:ind w:left="115"/>
              <w:rPr>
                <w:b/>
                <w:sz w:val="24"/>
              </w:rPr>
            </w:pPr>
            <w:r>
              <w:rPr>
                <w:b/>
                <w:sz w:val="24"/>
              </w:rPr>
              <w:t>S.</w:t>
            </w:r>
            <w:r>
              <w:rPr>
                <w:b/>
                <w:spacing w:val="14"/>
                <w:sz w:val="24"/>
              </w:rPr>
              <w:t xml:space="preserve"> </w:t>
            </w:r>
            <w:r>
              <w:rPr>
                <w:b/>
                <w:spacing w:val="-5"/>
                <w:sz w:val="24"/>
              </w:rPr>
              <w:t>No.</w:t>
            </w:r>
          </w:p>
        </w:tc>
        <w:tc>
          <w:tcPr>
            <w:tcW w:w="3005" w:type="dxa"/>
          </w:tcPr>
          <w:p w14:paraId="632E9CF8" w14:textId="77777777" w:rsidR="00CB5E9F" w:rsidRDefault="00000000">
            <w:pPr>
              <w:pStyle w:val="TableParagraph"/>
              <w:spacing w:line="273" w:lineRule="exact"/>
              <w:ind w:left="115"/>
              <w:rPr>
                <w:b/>
                <w:sz w:val="24"/>
              </w:rPr>
            </w:pPr>
            <w:r>
              <w:rPr>
                <w:b/>
                <w:sz w:val="24"/>
              </w:rPr>
              <w:t>Occupation</w:t>
            </w:r>
            <w:r>
              <w:rPr>
                <w:b/>
                <w:spacing w:val="3"/>
                <w:sz w:val="24"/>
              </w:rPr>
              <w:t xml:space="preserve"> </w:t>
            </w:r>
            <w:r>
              <w:rPr>
                <w:b/>
                <w:sz w:val="24"/>
              </w:rPr>
              <w:t>of</w:t>
            </w:r>
            <w:r>
              <w:rPr>
                <w:b/>
                <w:spacing w:val="-11"/>
                <w:sz w:val="24"/>
              </w:rPr>
              <w:t xml:space="preserve"> </w:t>
            </w:r>
            <w:r>
              <w:rPr>
                <w:b/>
                <w:sz w:val="24"/>
              </w:rPr>
              <w:t>the</w:t>
            </w:r>
            <w:r>
              <w:rPr>
                <w:b/>
                <w:spacing w:val="1"/>
                <w:sz w:val="24"/>
              </w:rPr>
              <w:t xml:space="preserve"> </w:t>
            </w:r>
            <w:r>
              <w:rPr>
                <w:b/>
                <w:spacing w:val="-4"/>
                <w:sz w:val="24"/>
              </w:rPr>
              <w:t>Head</w:t>
            </w:r>
          </w:p>
        </w:tc>
        <w:tc>
          <w:tcPr>
            <w:tcW w:w="3006" w:type="dxa"/>
          </w:tcPr>
          <w:p w14:paraId="0E48CFC8" w14:textId="77777777" w:rsidR="00CB5E9F" w:rsidRDefault="00000000">
            <w:pPr>
              <w:pStyle w:val="TableParagraph"/>
              <w:spacing w:line="273" w:lineRule="exact"/>
              <w:ind w:left="115"/>
              <w:rPr>
                <w:b/>
                <w:sz w:val="24"/>
              </w:rPr>
            </w:pPr>
            <w:r>
              <w:rPr>
                <w:b/>
                <w:spacing w:val="-2"/>
                <w:sz w:val="24"/>
              </w:rPr>
              <w:t>Score</w:t>
            </w:r>
          </w:p>
        </w:tc>
      </w:tr>
      <w:tr w:rsidR="00CB5E9F" w14:paraId="507C683B" w14:textId="77777777">
        <w:trPr>
          <w:trHeight w:val="637"/>
        </w:trPr>
        <w:tc>
          <w:tcPr>
            <w:tcW w:w="3006" w:type="dxa"/>
          </w:tcPr>
          <w:p w14:paraId="3800EE0F" w14:textId="77777777" w:rsidR="00CB5E9F" w:rsidRDefault="00000000">
            <w:pPr>
              <w:pStyle w:val="TableParagraph"/>
              <w:spacing w:before="121" w:line="240" w:lineRule="auto"/>
              <w:ind w:left="115"/>
              <w:rPr>
                <w:sz w:val="24"/>
              </w:rPr>
            </w:pPr>
            <w:r>
              <w:rPr>
                <w:spacing w:val="-10"/>
                <w:sz w:val="24"/>
              </w:rPr>
              <w:t>1</w:t>
            </w:r>
          </w:p>
        </w:tc>
        <w:tc>
          <w:tcPr>
            <w:tcW w:w="3005" w:type="dxa"/>
          </w:tcPr>
          <w:p w14:paraId="16B98972" w14:textId="77777777" w:rsidR="00CB5E9F" w:rsidRDefault="00000000">
            <w:pPr>
              <w:pStyle w:val="TableParagraph"/>
              <w:spacing w:line="273" w:lineRule="exact"/>
              <w:ind w:left="115"/>
              <w:rPr>
                <w:sz w:val="24"/>
              </w:rPr>
            </w:pPr>
            <w:r>
              <w:rPr>
                <w:sz w:val="24"/>
              </w:rPr>
              <w:t>Legislators,</w:t>
            </w:r>
            <w:r>
              <w:rPr>
                <w:spacing w:val="71"/>
                <w:sz w:val="24"/>
              </w:rPr>
              <w:t xml:space="preserve"> </w:t>
            </w:r>
            <w:r>
              <w:rPr>
                <w:sz w:val="24"/>
              </w:rPr>
              <w:t>senior</w:t>
            </w:r>
            <w:r>
              <w:rPr>
                <w:spacing w:val="66"/>
                <w:sz w:val="24"/>
              </w:rPr>
              <w:t xml:space="preserve"> </w:t>
            </w:r>
            <w:r>
              <w:rPr>
                <w:spacing w:val="-2"/>
                <w:sz w:val="24"/>
              </w:rPr>
              <w:t>officials</w:t>
            </w:r>
          </w:p>
          <w:p w14:paraId="66DAA5A4" w14:textId="77777777" w:rsidR="00CB5E9F" w:rsidRDefault="00000000">
            <w:pPr>
              <w:pStyle w:val="TableParagraph"/>
              <w:spacing w:before="36" w:line="240" w:lineRule="auto"/>
              <w:ind w:left="115"/>
              <w:rPr>
                <w:sz w:val="24"/>
              </w:rPr>
            </w:pPr>
            <w:r>
              <w:rPr>
                <w:sz w:val="24"/>
              </w:rPr>
              <w:t>and</w:t>
            </w:r>
            <w:r>
              <w:rPr>
                <w:spacing w:val="-1"/>
                <w:sz w:val="24"/>
              </w:rPr>
              <w:t xml:space="preserve"> </w:t>
            </w:r>
            <w:r>
              <w:rPr>
                <w:spacing w:val="-2"/>
                <w:sz w:val="24"/>
              </w:rPr>
              <w:t>managers</w:t>
            </w:r>
          </w:p>
        </w:tc>
        <w:tc>
          <w:tcPr>
            <w:tcW w:w="3006" w:type="dxa"/>
          </w:tcPr>
          <w:p w14:paraId="6D116C80" w14:textId="77777777" w:rsidR="00CB5E9F" w:rsidRDefault="00000000">
            <w:pPr>
              <w:pStyle w:val="TableParagraph"/>
              <w:spacing w:line="273" w:lineRule="exact"/>
              <w:ind w:left="115"/>
              <w:rPr>
                <w:sz w:val="24"/>
              </w:rPr>
            </w:pPr>
            <w:r>
              <w:rPr>
                <w:spacing w:val="-5"/>
                <w:sz w:val="24"/>
              </w:rPr>
              <w:t>10</w:t>
            </w:r>
          </w:p>
        </w:tc>
      </w:tr>
      <w:tr w:rsidR="00CB5E9F" w14:paraId="1A9A147A" w14:textId="77777777">
        <w:trPr>
          <w:trHeight w:val="316"/>
        </w:trPr>
        <w:tc>
          <w:tcPr>
            <w:tcW w:w="3006" w:type="dxa"/>
          </w:tcPr>
          <w:p w14:paraId="4FB77154" w14:textId="77777777" w:rsidR="00CB5E9F" w:rsidRDefault="00000000">
            <w:pPr>
              <w:pStyle w:val="TableParagraph"/>
              <w:ind w:left="115"/>
              <w:rPr>
                <w:sz w:val="24"/>
              </w:rPr>
            </w:pPr>
            <w:r>
              <w:rPr>
                <w:spacing w:val="-10"/>
                <w:sz w:val="24"/>
              </w:rPr>
              <w:t>2</w:t>
            </w:r>
          </w:p>
        </w:tc>
        <w:tc>
          <w:tcPr>
            <w:tcW w:w="3005" w:type="dxa"/>
          </w:tcPr>
          <w:p w14:paraId="4B8391CF" w14:textId="77777777" w:rsidR="00CB5E9F" w:rsidRDefault="00000000">
            <w:pPr>
              <w:pStyle w:val="TableParagraph"/>
              <w:ind w:left="115"/>
              <w:rPr>
                <w:sz w:val="24"/>
              </w:rPr>
            </w:pPr>
            <w:r>
              <w:rPr>
                <w:spacing w:val="-2"/>
                <w:sz w:val="24"/>
              </w:rPr>
              <w:t>Professionals</w:t>
            </w:r>
          </w:p>
        </w:tc>
        <w:tc>
          <w:tcPr>
            <w:tcW w:w="3006" w:type="dxa"/>
          </w:tcPr>
          <w:p w14:paraId="117D9A6D" w14:textId="77777777" w:rsidR="00CB5E9F" w:rsidRDefault="00000000">
            <w:pPr>
              <w:pStyle w:val="TableParagraph"/>
              <w:ind w:left="115"/>
              <w:rPr>
                <w:sz w:val="24"/>
              </w:rPr>
            </w:pPr>
            <w:r>
              <w:rPr>
                <w:spacing w:val="-10"/>
                <w:sz w:val="24"/>
              </w:rPr>
              <w:t>9</w:t>
            </w:r>
          </w:p>
        </w:tc>
      </w:tr>
      <w:tr w:rsidR="00CB5E9F" w14:paraId="6B9FF2E0" w14:textId="77777777">
        <w:trPr>
          <w:trHeight w:val="638"/>
        </w:trPr>
        <w:tc>
          <w:tcPr>
            <w:tcW w:w="3006" w:type="dxa"/>
          </w:tcPr>
          <w:p w14:paraId="24104DBC" w14:textId="77777777" w:rsidR="00CB5E9F" w:rsidRDefault="00000000">
            <w:pPr>
              <w:pStyle w:val="TableParagraph"/>
              <w:spacing w:before="117" w:line="240" w:lineRule="auto"/>
              <w:ind w:left="115"/>
              <w:rPr>
                <w:sz w:val="24"/>
              </w:rPr>
            </w:pPr>
            <w:r>
              <w:rPr>
                <w:spacing w:val="-10"/>
                <w:sz w:val="24"/>
              </w:rPr>
              <w:t>3</w:t>
            </w:r>
          </w:p>
        </w:tc>
        <w:tc>
          <w:tcPr>
            <w:tcW w:w="3005" w:type="dxa"/>
          </w:tcPr>
          <w:p w14:paraId="2082EEBB" w14:textId="77777777" w:rsidR="00CB5E9F" w:rsidRDefault="00000000">
            <w:pPr>
              <w:pStyle w:val="TableParagraph"/>
              <w:tabs>
                <w:tab w:val="left" w:pos="1483"/>
                <w:tab w:val="left" w:pos="2035"/>
              </w:tabs>
              <w:ind w:left="115"/>
              <w:rPr>
                <w:sz w:val="24"/>
              </w:rPr>
            </w:pPr>
            <w:r>
              <w:rPr>
                <w:spacing w:val="-2"/>
                <w:sz w:val="24"/>
              </w:rPr>
              <w:t>Technicians</w:t>
            </w:r>
            <w:r>
              <w:rPr>
                <w:sz w:val="24"/>
              </w:rPr>
              <w:tab/>
            </w:r>
            <w:r>
              <w:rPr>
                <w:spacing w:val="-5"/>
                <w:sz w:val="24"/>
              </w:rPr>
              <w:t>and</w:t>
            </w:r>
            <w:r>
              <w:rPr>
                <w:sz w:val="24"/>
              </w:rPr>
              <w:tab/>
            </w:r>
            <w:r>
              <w:rPr>
                <w:spacing w:val="-2"/>
                <w:sz w:val="24"/>
              </w:rPr>
              <w:t>associate</w:t>
            </w:r>
          </w:p>
          <w:p w14:paraId="5A0D2FB5" w14:textId="77777777" w:rsidR="00CB5E9F" w:rsidRDefault="00000000">
            <w:pPr>
              <w:pStyle w:val="TableParagraph"/>
              <w:spacing w:before="41" w:line="240" w:lineRule="auto"/>
              <w:ind w:left="115"/>
              <w:rPr>
                <w:sz w:val="24"/>
              </w:rPr>
            </w:pPr>
            <w:r>
              <w:rPr>
                <w:spacing w:val="-2"/>
                <w:sz w:val="24"/>
              </w:rPr>
              <w:t>professionals</w:t>
            </w:r>
          </w:p>
        </w:tc>
        <w:tc>
          <w:tcPr>
            <w:tcW w:w="3006" w:type="dxa"/>
          </w:tcPr>
          <w:p w14:paraId="46EC204D" w14:textId="77777777" w:rsidR="00CB5E9F" w:rsidRDefault="00000000">
            <w:pPr>
              <w:pStyle w:val="TableParagraph"/>
              <w:ind w:left="115"/>
              <w:rPr>
                <w:sz w:val="24"/>
              </w:rPr>
            </w:pPr>
            <w:r>
              <w:rPr>
                <w:spacing w:val="-10"/>
                <w:sz w:val="24"/>
              </w:rPr>
              <w:t>8</w:t>
            </w:r>
          </w:p>
        </w:tc>
      </w:tr>
      <w:tr w:rsidR="00CB5E9F" w14:paraId="6784D9FC" w14:textId="77777777">
        <w:trPr>
          <w:trHeight w:val="316"/>
        </w:trPr>
        <w:tc>
          <w:tcPr>
            <w:tcW w:w="3006" w:type="dxa"/>
          </w:tcPr>
          <w:p w14:paraId="72357176" w14:textId="77777777" w:rsidR="00CB5E9F" w:rsidRDefault="00000000">
            <w:pPr>
              <w:pStyle w:val="TableParagraph"/>
              <w:ind w:left="115"/>
              <w:rPr>
                <w:sz w:val="24"/>
              </w:rPr>
            </w:pPr>
            <w:r>
              <w:rPr>
                <w:spacing w:val="-10"/>
                <w:sz w:val="24"/>
              </w:rPr>
              <w:t>4</w:t>
            </w:r>
          </w:p>
        </w:tc>
        <w:tc>
          <w:tcPr>
            <w:tcW w:w="3005" w:type="dxa"/>
          </w:tcPr>
          <w:p w14:paraId="074E9FE6" w14:textId="77777777" w:rsidR="00CB5E9F" w:rsidRDefault="00000000">
            <w:pPr>
              <w:pStyle w:val="TableParagraph"/>
              <w:ind w:left="115"/>
              <w:rPr>
                <w:sz w:val="24"/>
              </w:rPr>
            </w:pPr>
            <w:r>
              <w:rPr>
                <w:spacing w:val="-2"/>
                <w:sz w:val="24"/>
              </w:rPr>
              <w:t>Clerks</w:t>
            </w:r>
          </w:p>
        </w:tc>
        <w:tc>
          <w:tcPr>
            <w:tcW w:w="3006" w:type="dxa"/>
          </w:tcPr>
          <w:p w14:paraId="6E5900E9" w14:textId="77777777" w:rsidR="00CB5E9F" w:rsidRDefault="00000000">
            <w:pPr>
              <w:pStyle w:val="TableParagraph"/>
              <w:ind w:left="115"/>
              <w:rPr>
                <w:sz w:val="24"/>
              </w:rPr>
            </w:pPr>
            <w:r>
              <w:rPr>
                <w:spacing w:val="-10"/>
                <w:sz w:val="24"/>
              </w:rPr>
              <w:t>7</w:t>
            </w:r>
          </w:p>
        </w:tc>
      </w:tr>
      <w:tr w:rsidR="00CB5E9F" w14:paraId="667DEDF3" w14:textId="77777777">
        <w:trPr>
          <w:trHeight w:val="638"/>
        </w:trPr>
        <w:tc>
          <w:tcPr>
            <w:tcW w:w="3006" w:type="dxa"/>
          </w:tcPr>
          <w:p w14:paraId="6EAB959A" w14:textId="77777777" w:rsidR="00CB5E9F" w:rsidRDefault="00000000">
            <w:pPr>
              <w:pStyle w:val="TableParagraph"/>
              <w:spacing w:before="116" w:line="240" w:lineRule="auto"/>
              <w:ind w:left="115"/>
              <w:rPr>
                <w:sz w:val="24"/>
              </w:rPr>
            </w:pPr>
            <w:r>
              <w:rPr>
                <w:spacing w:val="-10"/>
                <w:sz w:val="24"/>
              </w:rPr>
              <w:t>5</w:t>
            </w:r>
          </w:p>
        </w:tc>
        <w:tc>
          <w:tcPr>
            <w:tcW w:w="3005" w:type="dxa"/>
          </w:tcPr>
          <w:p w14:paraId="479714DA" w14:textId="77777777" w:rsidR="00CB5E9F" w:rsidRDefault="00000000">
            <w:pPr>
              <w:pStyle w:val="TableParagraph"/>
              <w:ind w:left="115"/>
              <w:rPr>
                <w:sz w:val="24"/>
              </w:rPr>
            </w:pPr>
            <w:r>
              <w:rPr>
                <w:spacing w:val="-2"/>
                <w:sz w:val="24"/>
              </w:rPr>
              <w:t>Skilled</w:t>
            </w:r>
            <w:r>
              <w:rPr>
                <w:spacing w:val="-6"/>
                <w:sz w:val="24"/>
              </w:rPr>
              <w:t xml:space="preserve"> </w:t>
            </w:r>
            <w:r>
              <w:rPr>
                <w:spacing w:val="-2"/>
                <w:sz w:val="24"/>
              </w:rPr>
              <w:t>workers</w:t>
            </w:r>
            <w:r>
              <w:rPr>
                <w:spacing w:val="-14"/>
                <w:sz w:val="24"/>
              </w:rPr>
              <w:t xml:space="preserve"> </w:t>
            </w:r>
            <w:r>
              <w:rPr>
                <w:spacing w:val="-2"/>
                <w:sz w:val="24"/>
              </w:rPr>
              <w:t>and</w:t>
            </w:r>
            <w:r>
              <w:rPr>
                <w:spacing w:val="-4"/>
                <w:sz w:val="24"/>
              </w:rPr>
              <w:t xml:space="preserve"> </w:t>
            </w:r>
            <w:r>
              <w:rPr>
                <w:spacing w:val="-2"/>
                <w:sz w:val="24"/>
              </w:rPr>
              <w:t>shop</w:t>
            </w:r>
            <w:r>
              <w:rPr>
                <w:spacing w:val="-8"/>
                <w:sz w:val="24"/>
              </w:rPr>
              <w:t xml:space="preserve"> </w:t>
            </w:r>
            <w:r>
              <w:rPr>
                <w:spacing w:val="-5"/>
                <w:sz w:val="24"/>
              </w:rPr>
              <w:t>and</w:t>
            </w:r>
          </w:p>
          <w:p w14:paraId="0A07DC38" w14:textId="77777777" w:rsidR="00CB5E9F" w:rsidRDefault="00000000">
            <w:pPr>
              <w:pStyle w:val="TableParagraph"/>
              <w:spacing w:before="41" w:line="240" w:lineRule="auto"/>
              <w:ind w:left="115"/>
              <w:rPr>
                <w:sz w:val="24"/>
              </w:rPr>
            </w:pPr>
            <w:r>
              <w:rPr>
                <w:sz w:val="24"/>
              </w:rPr>
              <w:t>market</w:t>
            </w:r>
            <w:r>
              <w:rPr>
                <w:spacing w:val="-7"/>
                <w:sz w:val="24"/>
              </w:rPr>
              <w:t xml:space="preserve"> </w:t>
            </w:r>
            <w:r>
              <w:rPr>
                <w:sz w:val="24"/>
              </w:rPr>
              <w:t>sales</w:t>
            </w:r>
            <w:r>
              <w:rPr>
                <w:spacing w:val="-15"/>
                <w:sz w:val="24"/>
              </w:rPr>
              <w:t xml:space="preserve"> </w:t>
            </w:r>
            <w:r>
              <w:rPr>
                <w:spacing w:val="-2"/>
                <w:sz w:val="24"/>
              </w:rPr>
              <w:t>workers</w:t>
            </w:r>
          </w:p>
        </w:tc>
        <w:tc>
          <w:tcPr>
            <w:tcW w:w="3006" w:type="dxa"/>
          </w:tcPr>
          <w:p w14:paraId="6A980ED5" w14:textId="77777777" w:rsidR="00CB5E9F" w:rsidRDefault="00000000">
            <w:pPr>
              <w:pStyle w:val="TableParagraph"/>
              <w:ind w:left="115"/>
              <w:rPr>
                <w:sz w:val="24"/>
              </w:rPr>
            </w:pPr>
            <w:r>
              <w:rPr>
                <w:spacing w:val="-10"/>
                <w:sz w:val="24"/>
              </w:rPr>
              <w:t>6</w:t>
            </w:r>
          </w:p>
        </w:tc>
      </w:tr>
      <w:tr w:rsidR="00CB5E9F" w14:paraId="2C5A21AB" w14:textId="77777777">
        <w:trPr>
          <w:trHeight w:val="316"/>
        </w:trPr>
        <w:tc>
          <w:tcPr>
            <w:tcW w:w="3006" w:type="dxa"/>
          </w:tcPr>
          <w:p w14:paraId="081E64B0" w14:textId="77777777" w:rsidR="00CB5E9F" w:rsidRDefault="00000000">
            <w:pPr>
              <w:pStyle w:val="TableParagraph"/>
              <w:ind w:left="115"/>
              <w:rPr>
                <w:sz w:val="24"/>
              </w:rPr>
            </w:pPr>
            <w:r>
              <w:rPr>
                <w:spacing w:val="-10"/>
                <w:sz w:val="24"/>
              </w:rPr>
              <w:t>6</w:t>
            </w:r>
          </w:p>
        </w:tc>
        <w:tc>
          <w:tcPr>
            <w:tcW w:w="3005" w:type="dxa"/>
          </w:tcPr>
          <w:p w14:paraId="11096C83" w14:textId="77777777" w:rsidR="00CB5E9F" w:rsidRDefault="00000000">
            <w:pPr>
              <w:pStyle w:val="TableParagraph"/>
              <w:ind w:left="115"/>
              <w:rPr>
                <w:sz w:val="24"/>
              </w:rPr>
            </w:pPr>
            <w:r>
              <w:rPr>
                <w:spacing w:val="-2"/>
                <w:sz w:val="24"/>
              </w:rPr>
              <w:t>Unemployed</w:t>
            </w:r>
          </w:p>
        </w:tc>
        <w:tc>
          <w:tcPr>
            <w:tcW w:w="3006" w:type="dxa"/>
          </w:tcPr>
          <w:p w14:paraId="31949663" w14:textId="77777777" w:rsidR="00CB5E9F" w:rsidRDefault="00000000">
            <w:pPr>
              <w:pStyle w:val="TableParagraph"/>
              <w:ind w:left="115"/>
              <w:rPr>
                <w:sz w:val="24"/>
              </w:rPr>
            </w:pPr>
            <w:r>
              <w:rPr>
                <w:spacing w:val="-10"/>
                <w:sz w:val="24"/>
              </w:rPr>
              <w:t>5</w:t>
            </w:r>
          </w:p>
        </w:tc>
      </w:tr>
      <w:tr w:rsidR="00CB5E9F" w14:paraId="45C94DF2" w14:textId="77777777">
        <w:trPr>
          <w:trHeight w:val="633"/>
        </w:trPr>
        <w:tc>
          <w:tcPr>
            <w:tcW w:w="3006" w:type="dxa"/>
          </w:tcPr>
          <w:p w14:paraId="18CA5E76" w14:textId="77777777" w:rsidR="00CB5E9F" w:rsidRDefault="00000000">
            <w:pPr>
              <w:pStyle w:val="TableParagraph"/>
              <w:spacing w:before="117" w:line="240" w:lineRule="auto"/>
              <w:ind w:left="115"/>
              <w:rPr>
                <w:sz w:val="24"/>
              </w:rPr>
            </w:pPr>
            <w:r>
              <w:rPr>
                <w:spacing w:val="-10"/>
                <w:sz w:val="24"/>
              </w:rPr>
              <w:t>7</w:t>
            </w:r>
          </w:p>
        </w:tc>
        <w:tc>
          <w:tcPr>
            <w:tcW w:w="3005" w:type="dxa"/>
          </w:tcPr>
          <w:p w14:paraId="26969755" w14:textId="77777777" w:rsidR="00CB5E9F" w:rsidRDefault="00000000">
            <w:pPr>
              <w:pStyle w:val="TableParagraph"/>
              <w:tabs>
                <w:tab w:val="left" w:pos="883"/>
                <w:tab w:val="left" w:pos="1498"/>
                <w:tab w:val="left" w:pos="2420"/>
              </w:tabs>
              <w:ind w:left="115"/>
              <w:rPr>
                <w:sz w:val="24"/>
              </w:rPr>
            </w:pPr>
            <w:r>
              <w:rPr>
                <w:spacing w:val="-2"/>
                <w:sz w:val="24"/>
              </w:rPr>
              <w:t>Craft</w:t>
            </w:r>
            <w:r>
              <w:rPr>
                <w:sz w:val="24"/>
              </w:rPr>
              <w:tab/>
            </w:r>
            <w:r>
              <w:rPr>
                <w:spacing w:val="-5"/>
                <w:sz w:val="24"/>
              </w:rPr>
              <w:t>and</w:t>
            </w:r>
            <w:r>
              <w:rPr>
                <w:sz w:val="24"/>
              </w:rPr>
              <w:tab/>
            </w:r>
            <w:r>
              <w:rPr>
                <w:spacing w:val="-2"/>
                <w:sz w:val="24"/>
              </w:rPr>
              <w:t>related</w:t>
            </w:r>
            <w:r>
              <w:rPr>
                <w:sz w:val="24"/>
              </w:rPr>
              <w:tab/>
            </w:r>
            <w:r>
              <w:rPr>
                <w:spacing w:val="-4"/>
                <w:sz w:val="24"/>
              </w:rPr>
              <w:t>trade</w:t>
            </w:r>
          </w:p>
          <w:p w14:paraId="7A384FC6" w14:textId="77777777" w:rsidR="00CB5E9F" w:rsidRDefault="00000000">
            <w:pPr>
              <w:pStyle w:val="TableParagraph"/>
              <w:spacing w:before="36" w:line="240" w:lineRule="auto"/>
              <w:ind w:left="115"/>
              <w:rPr>
                <w:sz w:val="24"/>
              </w:rPr>
            </w:pPr>
            <w:r>
              <w:rPr>
                <w:spacing w:val="-2"/>
                <w:sz w:val="24"/>
              </w:rPr>
              <w:t>workers</w:t>
            </w:r>
          </w:p>
        </w:tc>
        <w:tc>
          <w:tcPr>
            <w:tcW w:w="3006" w:type="dxa"/>
          </w:tcPr>
          <w:p w14:paraId="5D594C19" w14:textId="77777777" w:rsidR="00CB5E9F" w:rsidRDefault="00000000">
            <w:pPr>
              <w:pStyle w:val="TableParagraph"/>
              <w:ind w:left="115"/>
              <w:rPr>
                <w:sz w:val="24"/>
              </w:rPr>
            </w:pPr>
            <w:r>
              <w:rPr>
                <w:spacing w:val="-10"/>
                <w:sz w:val="24"/>
              </w:rPr>
              <w:t>4</w:t>
            </w:r>
          </w:p>
        </w:tc>
      </w:tr>
      <w:tr w:rsidR="00CB5E9F" w14:paraId="15528E3E" w14:textId="77777777">
        <w:trPr>
          <w:trHeight w:val="637"/>
        </w:trPr>
        <w:tc>
          <w:tcPr>
            <w:tcW w:w="3006" w:type="dxa"/>
          </w:tcPr>
          <w:p w14:paraId="56C02836" w14:textId="77777777" w:rsidR="00CB5E9F" w:rsidRDefault="00000000">
            <w:pPr>
              <w:pStyle w:val="TableParagraph"/>
              <w:spacing w:line="273" w:lineRule="exact"/>
              <w:ind w:left="115"/>
              <w:rPr>
                <w:sz w:val="24"/>
              </w:rPr>
            </w:pPr>
            <w:r>
              <w:rPr>
                <w:spacing w:val="-10"/>
                <w:sz w:val="24"/>
              </w:rPr>
              <w:t>8</w:t>
            </w:r>
          </w:p>
        </w:tc>
        <w:tc>
          <w:tcPr>
            <w:tcW w:w="3005" w:type="dxa"/>
          </w:tcPr>
          <w:p w14:paraId="24D37DA7" w14:textId="77777777" w:rsidR="00CB5E9F" w:rsidRDefault="00000000">
            <w:pPr>
              <w:pStyle w:val="TableParagraph"/>
              <w:spacing w:line="273" w:lineRule="exact"/>
              <w:ind w:left="115"/>
              <w:rPr>
                <w:sz w:val="24"/>
              </w:rPr>
            </w:pPr>
            <w:r>
              <w:rPr>
                <w:sz w:val="24"/>
              </w:rPr>
              <w:t>Plant</w:t>
            </w:r>
            <w:r>
              <w:rPr>
                <w:spacing w:val="17"/>
                <w:sz w:val="24"/>
              </w:rPr>
              <w:t xml:space="preserve"> </w:t>
            </w:r>
            <w:r>
              <w:rPr>
                <w:sz w:val="24"/>
              </w:rPr>
              <w:t>and</w:t>
            </w:r>
            <w:r>
              <w:rPr>
                <w:spacing w:val="13"/>
                <w:sz w:val="24"/>
              </w:rPr>
              <w:t xml:space="preserve"> </w:t>
            </w:r>
            <w:r>
              <w:rPr>
                <w:sz w:val="24"/>
              </w:rPr>
              <w:t>machine</w:t>
            </w:r>
            <w:r>
              <w:rPr>
                <w:spacing w:val="4"/>
                <w:sz w:val="24"/>
              </w:rPr>
              <w:t xml:space="preserve"> </w:t>
            </w:r>
            <w:r>
              <w:rPr>
                <w:spacing w:val="-2"/>
                <w:sz w:val="24"/>
              </w:rPr>
              <w:t>operators</w:t>
            </w:r>
          </w:p>
          <w:p w14:paraId="608847EF" w14:textId="77777777" w:rsidR="00CB5E9F" w:rsidRDefault="00000000">
            <w:pPr>
              <w:pStyle w:val="TableParagraph"/>
              <w:spacing w:before="36" w:line="240" w:lineRule="auto"/>
              <w:ind w:left="115"/>
              <w:rPr>
                <w:sz w:val="24"/>
              </w:rPr>
            </w:pPr>
            <w:r>
              <w:rPr>
                <w:sz w:val="24"/>
              </w:rPr>
              <w:t>and</w:t>
            </w:r>
            <w:r>
              <w:rPr>
                <w:spacing w:val="-14"/>
                <w:sz w:val="24"/>
              </w:rPr>
              <w:t xml:space="preserve"> </w:t>
            </w:r>
            <w:r>
              <w:rPr>
                <w:spacing w:val="-2"/>
                <w:sz w:val="24"/>
              </w:rPr>
              <w:t>assemblers</w:t>
            </w:r>
          </w:p>
        </w:tc>
        <w:tc>
          <w:tcPr>
            <w:tcW w:w="3006" w:type="dxa"/>
          </w:tcPr>
          <w:p w14:paraId="673C749D" w14:textId="77777777" w:rsidR="00CB5E9F" w:rsidRDefault="00000000">
            <w:pPr>
              <w:pStyle w:val="TableParagraph"/>
              <w:spacing w:line="273" w:lineRule="exact"/>
              <w:ind w:left="115"/>
              <w:rPr>
                <w:sz w:val="24"/>
              </w:rPr>
            </w:pPr>
            <w:r>
              <w:rPr>
                <w:spacing w:val="-10"/>
                <w:sz w:val="24"/>
              </w:rPr>
              <w:t>3</w:t>
            </w:r>
          </w:p>
        </w:tc>
      </w:tr>
      <w:tr w:rsidR="00CB5E9F" w14:paraId="04B212B4" w14:textId="77777777">
        <w:trPr>
          <w:trHeight w:val="316"/>
        </w:trPr>
        <w:tc>
          <w:tcPr>
            <w:tcW w:w="3006" w:type="dxa"/>
          </w:tcPr>
          <w:p w14:paraId="1B27A6E2" w14:textId="77777777" w:rsidR="00CB5E9F" w:rsidRDefault="00000000">
            <w:pPr>
              <w:pStyle w:val="TableParagraph"/>
              <w:ind w:left="115"/>
              <w:rPr>
                <w:sz w:val="24"/>
              </w:rPr>
            </w:pPr>
            <w:r>
              <w:rPr>
                <w:spacing w:val="-10"/>
                <w:sz w:val="24"/>
              </w:rPr>
              <w:t>9</w:t>
            </w:r>
          </w:p>
        </w:tc>
        <w:tc>
          <w:tcPr>
            <w:tcW w:w="3005" w:type="dxa"/>
          </w:tcPr>
          <w:p w14:paraId="5B39F515" w14:textId="77777777" w:rsidR="00CB5E9F" w:rsidRDefault="00000000">
            <w:pPr>
              <w:pStyle w:val="TableParagraph"/>
              <w:ind w:left="115"/>
              <w:rPr>
                <w:sz w:val="24"/>
              </w:rPr>
            </w:pPr>
            <w:r>
              <w:rPr>
                <w:spacing w:val="-2"/>
                <w:sz w:val="24"/>
              </w:rPr>
              <w:t>Elementary</w:t>
            </w:r>
            <w:r>
              <w:rPr>
                <w:spacing w:val="-3"/>
                <w:sz w:val="24"/>
              </w:rPr>
              <w:t xml:space="preserve"> </w:t>
            </w:r>
            <w:r>
              <w:rPr>
                <w:spacing w:val="-2"/>
                <w:sz w:val="24"/>
              </w:rPr>
              <w:t>occupation</w:t>
            </w:r>
          </w:p>
        </w:tc>
        <w:tc>
          <w:tcPr>
            <w:tcW w:w="3006" w:type="dxa"/>
          </w:tcPr>
          <w:p w14:paraId="597BFD52" w14:textId="77777777" w:rsidR="00CB5E9F" w:rsidRDefault="00000000">
            <w:pPr>
              <w:pStyle w:val="TableParagraph"/>
              <w:ind w:left="115"/>
              <w:rPr>
                <w:sz w:val="24"/>
              </w:rPr>
            </w:pPr>
            <w:r>
              <w:rPr>
                <w:spacing w:val="-10"/>
                <w:sz w:val="24"/>
              </w:rPr>
              <w:t>2</w:t>
            </w:r>
          </w:p>
        </w:tc>
      </w:tr>
      <w:tr w:rsidR="00CB5E9F" w14:paraId="2E498A1B" w14:textId="77777777">
        <w:trPr>
          <w:trHeight w:val="317"/>
        </w:trPr>
        <w:tc>
          <w:tcPr>
            <w:tcW w:w="3006" w:type="dxa"/>
          </w:tcPr>
          <w:p w14:paraId="3E8423AF" w14:textId="77777777" w:rsidR="00CB5E9F" w:rsidRDefault="00000000">
            <w:pPr>
              <w:pStyle w:val="TableParagraph"/>
              <w:ind w:left="115"/>
              <w:rPr>
                <w:sz w:val="24"/>
              </w:rPr>
            </w:pPr>
            <w:r>
              <w:rPr>
                <w:spacing w:val="-5"/>
                <w:sz w:val="24"/>
              </w:rPr>
              <w:t>10</w:t>
            </w:r>
          </w:p>
        </w:tc>
        <w:tc>
          <w:tcPr>
            <w:tcW w:w="3005" w:type="dxa"/>
          </w:tcPr>
          <w:p w14:paraId="6E59D56D" w14:textId="77777777" w:rsidR="00CB5E9F" w:rsidRDefault="00000000">
            <w:pPr>
              <w:pStyle w:val="TableParagraph"/>
              <w:ind w:left="115"/>
              <w:rPr>
                <w:sz w:val="24"/>
              </w:rPr>
            </w:pPr>
            <w:r>
              <w:rPr>
                <w:spacing w:val="-2"/>
                <w:sz w:val="24"/>
              </w:rPr>
              <w:t>Unemployed</w:t>
            </w:r>
          </w:p>
        </w:tc>
        <w:tc>
          <w:tcPr>
            <w:tcW w:w="3006" w:type="dxa"/>
          </w:tcPr>
          <w:p w14:paraId="075DA32C" w14:textId="77777777" w:rsidR="00CB5E9F" w:rsidRDefault="00000000">
            <w:pPr>
              <w:pStyle w:val="TableParagraph"/>
              <w:ind w:left="115"/>
              <w:rPr>
                <w:sz w:val="24"/>
              </w:rPr>
            </w:pPr>
            <w:r>
              <w:rPr>
                <w:spacing w:val="-10"/>
                <w:sz w:val="24"/>
              </w:rPr>
              <w:t>1</w:t>
            </w:r>
          </w:p>
        </w:tc>
      </w:tr>
    </w:tbl>
    <w:p w14:paraId="5643ED59" w14:textId="77777777" w:rsidR="00CB5E9F" w:rsidRDefault="00CB5E9F">
      <w:pPr>
        <w:pStyle w:val="BodyText"/>
        <w:spacing w:before="42"/>
        <w:rPr>
          <w:b/>
        </w:rPr>
      </w:pPr>
    </w:p>
    <w:p w14:paraId="06F54A60" w14:textId="77777777" w:rsidR="00CB5E9F" w:rsidRDefault="00000000">
      <w:pPr>
        <w:ind w:left="144"/>
        <w:rPr>
          <w:b/>
          <w:sz w:val="24"/>
        </w:rPr>
      </w:pPr>
      <w:r>
        <w:rPr>
          <w:b/>
          <w:sz w:val="24"/>
        </w:rPr>
        <w:t>Family</w:t>
      </w:r>
      <w:r>
        <w:rPr>
          <w:b/>
          <w:spacing w:val="-6"/>
          <w:sz w:val="24"/>
        </w:rPr>
        <w:t xml:space="preserve"> </w:t>
      </w:r>
      <w:r>
        <w:rPr>
          <w:b/>
          <w:sz w:val="24"/>
        </w:rPr>
        <w:t>Monthly</w:t>
      </w:r>
      <w:r>
        <w:rPr>
          <w:b/>
          <w:spacing w:val="-6"/>
          <w:sz w:val="24"/>
        </w:rPr>
        <w:t xml:space="preserve"> </w:t>
      </w:r>
      <w:r>
        <w:rPr>
          <w:b/>
          <w:spacing w:val="-2"/>
          <w:sz w:val="24"/>
        </w:rPr>
        <w:t>Income:</w:t>
      </w:r>
    </w:p>
    <w:p w14:paraId="0B32EC97" w14:textId="77777777" w:rsidR="00CB5E9F" w:rsidRDefault="00CB5E9F">
      <w:pPr>
        <w:pStyle w:val="BodyText"/>
        <w:spacing w:before="135" w:after="1"/>
        <w:rPr>
          <w:b/>
          <w:sz w:val="20"/>
        </w:rPr>
      </w:pPr>
    </w:p>
    <w:tbl>
      <w:tblPr>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8"/>
        <w:gridCol w:w="1911"/>
        <w:gridCol w:w="1642"/>
        <w:gridCol w:w="1906"/>
        <w:gridCol w:w="1810"/>
      </w:tblGrid>
      <w:tr w:rsidR="00CB5E9F" w14:paraId="0E2545DD" w14:textId="77777777">
        <w:trPr>
          <w:trHeight w:val="1905"/>
        </w:trPr>
        <w:tc>
          <w:tcPr>
            <w:tcW w:w="1748" w:type="dxa"/>
          </w:tcPr>
          <w:p w14:paraId="3BAB1AAC" w14:textId="77777777" w:rsidR="00CB5E9F" w:rsidRDefault="00000000">
            <w:pPr>
              <w:pStyle w:val="TableParagraph"/>
              <w:spacing w:line="273" w:lineRule="exact"/>
              <w:ind w:left="115"/>
              <w:rPr>
                <w:b/>
                <w:sz w:val="24"/>
              </w:rPr>
            </w:pPr>
            <w:r>
              <w:rPr>
                <w:b/>
                <w:sz w:val="24"/>
              </w:rPr>
              <w:t>S.</w:t>
            </w:r>
            <w:r>
              <w:rPr>
                <w:b/>
                <w:spacing w:val="14"/>
                <w:sz w:val="24"/>
              </w:rPr>
              <w:t xml:space="preserve"> </w:t>
            </w:r>
            <w:r>
              <w:rPr>
                <w:b/>
                <w:spacing w:val="-5"/>
                <w:sz w:val="24"/>
              </w:rPr>
              <w:t>No.</w:t>
            </w:r>
          </w:p>
        </w:tc>
        <w:tc>
          <w:tcPr>
            <w:tcW w:w="1911" w:type="dxa"/>
          </w:tcPr>
          <w:p w14:paraId="2E2B0CB5" w14:textId="77777777" w:rsidR="00CB5E9F" w:rsidRDefault="00000000">
            <w:pPr>
              <w:pStyle w:val="TableParagraph"/>
              <w:tabs>
                <w:tab w:val="left" w:pos="1603"/>
              </w:tabs>
              <w:spacing w:line="276" w:lineRule="auto"/>
              <w:ind w:left="115" w:right="99"/>
              <w:rPr>
                <w:b/>
                <w:sz w:val="24"/>
              </w:rPr>
            </w:pPr>
            <w:r>
              <w:rPr>
                <w:b/>
                <w:spacing w:val="-2"/>
                <w:sz w:val="24"/>
              </w:rPr>
              <w:t xml:space="preserve">Updated </w:t>
            </w:r>
            <w:r>
              <w:rPr>
                <w:b/>
                <w:sz w:val="24"/>
              </w:rPr>
              <w:t>Monthly</w:t>
            </w:r>
            <w:r>
              <w:rPr>
                <w:b/>
                <w:spacing w:val="-14"/>
                <w:sz w:val="24"/>
              </w:rPr>
              <w:t xml:space="preserve"> </w:t>
            </w:r>
            <w:r>
              <w:rPr>
                <w:b/>
                <w:sz w:val="24"/>
              </w:rPr>
              <w:t xml:space="preserve">Family </w:t>
            </w:r>
            <w:r>
              <w:rPr>
                <w:b/>
                <w:spacing w:val="-2"/>
                <w:sz w:val="24"/>
              </w:rPr>
              <w:t>Income</w:t>
            </w:r>
            <w:r>
              <w:rPr>
                <w:b/>
                <w:sz w:val="24"/>
              </w:rPr>
              <w:tab/>
            </w:r>
            <w:r>
              <w:rPr>
                <w:b/>
                <w:spacing w:val="-6"/>
                <w:sz w:val="24"/>
              </w:rPr>
              <w:t xml:space="preserve">in </w:t>
            </w:r>
            <w:r>
              <w:rPr>
                <w:b/>
                <w:sz w:val="24"/>
              </w:rPr>
              <w:t>Rupees (2012)</w:t>
            </w:r>
          </w:p>
        </w:tc>
        <w:tc>
          <w:tcPr>
            <w:tcW w:w="1642" w:type="dxa"/>
          </w:tcPr>
          <w:p w14:paraId="44933586" w14:textId="77777777" w:rsidR="00CB5E9F" w:rsidRDefault="00000000">
            <w:pPr>
              <w:pStyle w:val="TableParagraph"/>
              <w:tabs>
                <w:tab w:val="left" w:pos="1334"/>
              </w:tabs>
              <w:spacing w:line="276" w:lineRule="auto"/>
              <w:ind w:left="110" w:right="104"/>
              <w:rPr>
                <w:b/>
                <w:sz w:val="24"/>
              </w:rPr>
            </w:pPr>
            <w:r>
              <w:rPr>
                <w:b/>
                <w:spacing w:val="-2"/>
                <w:sz w:val="24"/>
              </w:rPr>
              <w:t>Updated Monthly Family Income</w:t>
            </w:r>
            <w:r>
              <w:rPr>
                <w:b/>
                <w:sz w:val="24"/>
              </w:rPr>
              <w:tab/>
            </w:r>
            <w:r>
              <w:rPr>
                <w:b/>
                <w:spacing w:val="-10"/>
                <w:sz w:val="24"/>
              </w:rPr>
              <w:t xml:space="preserve">in </w:t>
            </w:r>
            <w:r>
              <w:rPr>
                <w:b/>
                <w:spacing w:val="-2"/>
                <w:sz w:val="24"/>
              </w:rPr>
              <w:t>Rupees</w:t>
            </w:r>
          </w:p>
          <w:p w14:paraId="5E79313E" w14:textId="77777777" w:rsidR="00CB5E9F" w:rsidRDefault="00000000">
            <w:pPr>
              <w:pStyle w:val="TableParagraph"/>
              <w:spacing w:line="274" w:lineRule="exact"/>
              <w:ind w:left="110"/>
              <w:rPr>
                <w:b/>
                <w:sz w:val="24"/>
              </w:rPr>
            </w:pPr>
            <w:r>
              <w:rPr>
                <w:b/>
                <w:spacing w:val="-2"/>
                <w:sz w:val="24"/>
              </w:rPr>
              <w:t>(2016)</w:t>
            </w:r>
          </w:p>
        </w:tc>
        <w:tc>
          <w:tcPr>
            <w:tcW w:w="1906" w:type="dxa"/>
          </w:tcPr>
          <w:p w14:paraId="6A62F003" w14:textId="77777777" w:rsidR="00CB5E9F" w:rsidRDefault="00000000">
            <w:pPr>
              <w:pStyle w:val="TableParagraph"/>
              <w:tabs>
                <w:tab w:val="left" w:pos="1604"/>
              </w:tabs>
              <w:spacing w:line="276" w:lineRule="auto"/>
              <w:ind w:left="115" w:right="98"/>
              <w:rPr>
                <w:b/>
                <w:sz w:val="24"/>
              </w:rPr>
            </w:pPr>
            <w:r>
              <w:rPr>
                <w:b/>
                <w:spacing w:val="-2"/>
                <w:sz w:val="24"/>
              </w:rPr>
              <w:t xml:space="preserve">Updated </w:t>
            </w:r>
            <w:r>
              <w:rPr>
                <w:b/>
                <w:sz w:val="24"/>
              </w:rPr>
              <w:t>Monthly</w:t>
            </w:r>
            <w:r>
              <w:rPr>
                <w:b/>
                <w:spacing w:val="-15"/>
                <w:sz w:val="24"/>
              </w:rPr>
              <w:t xml:space="preserve"> </w:t>
            </w:r>
            <w:r>
              <w:rPr>
                <w:b/>
                <w:sz w:val="24"/>
              </w:rPr>
              <w:t xml:space="preserve">Family </w:t>
            </w:r>
            <w:r>
              <w:rPr>
                <w:b/>
                <w:spacing w:val="-2"/>
                <w:sz w:val="24"/>
              </w:rPr>
              <w:t>Income</w:t>
            </w:r>
            <w:r>
              <w:rPr>
                <w:b/>
                <w:sz w:val="24"/>
              </w:rPr>
              <w:tab/>
            </w:r>
            <w:r>
              <w:rPr>
                <w:b/>
                <w:spacing w:val="-10"/>
                <w:sz w:val="24"/>
              </w:rPr>
              <w:t xml:space="preserve">in </w:t>
            </w:r>
            <w:r>
              <w:rPr>
                <w:b/>
                <w:sz w:val="24"/>
              </w:rPr>
              <w:t>Rupees (2024)</w:t>
            </w:r>
          </w:p>
        </w:tc>
        <w:tc>
          <w:tcPr>
            <w:tcW w:w="1810" w:type="dxa"/>
          </w:tcPr>
          <w:p w14:paraId="709E90C8" w14:textId="77777777" w:rsidR="00CB5E9F" w:rsidRDefault="00000000">
            <w:pPr>
              <w:pStyle w:val="TableParagraph"/>
              <w:spacing w:line="273" w:lineRule="exact"/>
              <w:ind w:left="115"/>
              <w:rPr>
                <w:b/>
                <w:sz w:val="24"/>
              </w:rPr>
            </w:pPr>
            <w:r>
              <w:rPr>
                <w:b/>
                <w:spacing w:val="-2"/>
                <w:sz w:val="24"/>
              </w:rPr>
              <w:t>Score</w:t>
            </w:r>
          </w:p>
        </w:tc>
      </w:tr>
    </w:tbl>
    <w:p w14:paraId="46F5F6D7" w14:textId="77777777" w:rsidR="00CB5E9F" w:rsidRDefault="00CB5E9F">
      <w:pPr>
        <w:pStyle w:val="TableParagraph"/>
        <w:spacing w:line="273" w:lineRule="exact"/>
        <w:rPr>
          <w:b/>
          <w:sz w:val="24"/>
        </w:rPr>
        <w:sectPr w:rsidR="00CB5E9F">
          <w:pgSz w:w="11910" w:h="16840"/>
          <w:pgMar w:top="1300" w:right="141" w:bottom="2520" w:left="1133" w:header="0" w:footer="1180" w:gutter="0"/>
          <w:cols w:space="720"/>
        </w:sectPr>
      </w:pPr>
    </w:p>
    <w:tbl>
      <w:tblPr>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8"/>
        <w:gridCol w:w="1911"/>
        <w:gridCol w:w="1642"/>
        <w:gridCol w:w="1906"/>
        <w:gridCol w:w="1810"/>
      </w:tblGrid>
      <w:tr w:rsidR="00CB5E9F" w14:paraId="7A0E7AE0" w14:textId="77777777">
        <w:trPr>
          <w:trHeight w:val="637"/>
        </w:trPr>
        <w:tc>
          <w:tcPr>
            <w:tcW w:w="1748" w:type="dxa"/>
          </w:tcPr>
          <w:p w14:paraId="650B81DA" w14:textId="77777777" w:rsidR="00CB5E9F" w:rsidRDefault="00000000">
            <w:pPr>
              <w:pStyle w:val="TableParagraph"/>
              <w:ind w:left="115"/>
              <w:rPr>
                <w:sz w:val="24"/>
              </w:rPr>
            </w:pPr>
            <w:r>
              <w:rPr>
                <w:spacing w:val="-10"/>
                <w:sz w:val="24"/>
              </w:rPr>
              <w:lastRenderedPageBreak/>
              <w:t>1</w:t>
            </w:r>
          </w:p>
        </w:tc>
        <w:tc>
          <w:tcPr>
            <w:tcW w:w="1911" w:type="dxa"/>
          </w:tcPr>
          <w:p w14:paraId="058169AE" w14:textId="77777777" w:rsidR="00CB5E9F" w:rsidRDefault="00000000">
            <w:pPr>
              <w:pStyle w:val="TableParagraph"/>
              <w:ind w:left="9"/>
              <w:rPr>
                <w:sz w:val="24"/>
              </w:rPr>
            </w:pPr>
            <w:r>
              <w:rPr>
                <w:sz w:val="24"/>
              </w:rPr>
              <w:t>30,375</w:t>
            </w:r>
            <w:r>
              <w:rPr>
                <w:spacing w:val="-5"/>
                <w:sz w:val="24"/>
              </w:rPr>
              <w:t xml:space="preserve"> </w:t>
            </w:r>
            <w:r>
              <w:rPr>
                <w:sz w:val="24"/>
              </w:rPr>
              <w:t>and</w:t>
            </w:r>
            <w:r>
              <w:rPr>
                <w:spacing w:val="-4"/>
                <w:sz w:val="24"/>
              </w:rPr>
              <w:t xml:space="preserve"> </w:t>
            </w:r>
            <w:r>
              <w:rPr>
                <w:spacing w:val="-2"/>
                <w:sz w:val="24"/>
              </w:rPr>
              <w:t>above</w:t>
            </w:r>
          </w:p>
        </w:tc>
        <w:tc>
          <w:tcPr>
            <w:tcW w:w="1642" w:type="dxa"/>
          </w:tcPr>
          <w:p w14:paraId="50BFF7C0" w14:textId="77777777" w:rsidR="00CB5E9F" w:rsidRDefault="00000000">
            <w:pPr>
              <w:pStyle w:val="TableParagraph"/>
              <w:tabs>
                <w:tab w:val="left" w:pos="1195"/>
              </w:tabs>
              <w:ind w:left="110"/>
              <w:rPr>
                <w:sz w:val="24"/>
              </w:rPr>
            </w:pPr>
            <w:r>
              <w:rPr>
                <w:spacing w:val="-2"/>
                <w:sz w:val="24"/>
              </w:rPr>
              <w:t>51,646</w:t>
            </w:r>
            <w:r>
              <w:rPr>
                <w:sz w:val="24"/>
              </w:rPr>
              <w:tab/>
            </w:r>
            <w:r>
              <w:rPr>
                <w:spacing w:val="-5"/>
                <w:sz w:val="24"/>
              </w:rPr>
              <w:t>and</w:t>
            </w:r>
          </w:p>
          <w:p w14:paraId="6F905BC9" w14:textId="77777777" w:rsidR="00CB5E9F" w:rsidRDefault="00000000">
            <w:pPr>
              <w:pStyle w:val="TableParagraph"/>
              <w:spacing w:before="41" w:line="240" w:lineRule="auto"/>
              <w:ind w:left="110"/>
              <w:rPr>
                <w:sz w:val="24"/>
              </w:rPr>
            </w:pPr>
            <w:r>
              <w:rPr>
                <w:spacing w:val="-2"/>
                <w:sz w:val="24"/>
              </w:rPr>
              <w:t>above</w:t>
            </w:r>
          </w:p>
        </w:tc>
        <w:tc>
          <w:tcPr>
            <w:tcW w:w="1906" w:type="dxa"/>
          </w:tcPr>
          <w:p w14:paraId="101E2276" w14:textId="77777777" w:rsidR="00CB5E9F" w:rsidRDefault="00000000">
            <w:pPr>
              <w:pStyle w:val="TableParagraph"/>
              <w:tabs>
                <w:tab w:val="left" w:pos="1464"/>
              </w:tabs>
              <w:ind w:left="115"/>
              <w:rPr>
                <w:sz w:val="24"/>
              </w:rPr>
            </w:pPr>
            <w:r>
              <w:rPr>
                <w:spacing w:val="-2"/>
                <w:sz w:val="24"/>
              </w:rPr>
              <w:t>2,13,814</w:t>
            </w:r>
            <w:r>
              <w:rPr>
                <w:sz w:val="24"/>
              </w:rPr>
              <w:tab/>
            </w:r>
            <w:r>
              <w:rPr>
                <w:spacing w:val="-5"/>
                <w:sz w:val="24"/>
              </w:rPr>
              <w:t>and</w:t>
            </w:r>
          </w:p>
          <w:p w14:paraId="6F1CC6AE" w14:textId="77777777" w:rsidR="00CB5E9F" w:rsidRDefault="00000000">
            <w:pPr>
              <w:pStyle w:val="TableParagraph"/>
              <w:spacing w:before="41" w:line="240" w:lineRule="auto"/>
              <w:ind w:left="115"/>
              <w:rPr>
                <w:sz w:val="24"/>
              </w:rPr>
            </w:pPr>
            <w:r>
              <w:rPr>
                <w:spacing w:val="-2"/>
                <w:sz w:val="24"/>
              </w:rPr>
              <w:t>above</w:t>
            </w:r>
          </w:p>
        </w:tc>
        <w:tc>
          <w:tcPr>
            <w:tcW w:w="1810" w:type="dxa"/>
          </w:tcPr>
          <w:p w14:paraId="3DFEFBCB" w14:textId="77777777" w:rsidR="00CB5E9F" w:rsidRDefault="00000000">
            <w:pPr>
              <w:pStyle w:val="TableParagraph"/>
              <w:ind w:left="115"/>
              <w:rPr>
                <w:sz w:val="24"/>
              </w:rPr>
            </w:pPr>
            <w:r>
              <w:rPr>
                <w:spacing w:val="-5"/>
                <w:sz w:val="24"/>
              </w:rPr>
              <w:t>12</w:t>
            </w:r>
          </w:p>
        </w:tc>
      </w:tr>
      <w:tr w:rsidR="00CB5E9F" w14:paraId="14220DC8" w14:textId="77777777">
        <w:trPr>
          <w:trHeight w:val="638"/>
        </w:trPr>
        <w:tc>
          <w:tcPr>
            <w:tcW w:w="1748" w:type="dxa"/>
          </w:tcPr>
          <w:p w14:paraId="188CE54E" w14:textId="77777777" w:rsidR="00CB5E9F" w:rsidRDefault="00000000">
            <w:pPr>
              <w:pStyle w:val="TableParagraph"/>
              <w:ind w:left="115"/>
              <w:rPr>
                <w:sz w:val="24"/>
              </w:rPr>
            </w:pPr>
            <w:r>
              <w:rPr>
                <w:spacing w:val="-10"/>
                <w:sz w:val="24"/>
              </w:rPr>
              <w:t>2</w:t>
            </w:r>
          </w:p>
        </w:tc>
        <w:tc>
          <w:tcPr>
            <w:tcW w:w="1911" w:type="dxa"/>
          </w:tcPr>
          <w:p w14:paraId="70459376" w14:textId="77777777" w:rsidR="00CB5E9F" w:rsidRDefault="00000000">
            <w:pPr>
              <w:pStyle w:val="TableParagraph"/>
              <w:ind w:left="9"/>
              <w:rPr>
                <w:sz w:val="24"/>
              </w:rPr>
            </w:pPr>
            <w:r>
              <w:rPr>
                <w:sz w:val="24"/>
              </w:rPr>
              <w:t>15,188</w:t>
            </w:r>
            <w:r>
              <w:rPr>
                <w:spacing w:val="13"/>
                <w:sz w:val="24"/>
              </w:rPr>
              <w:t xml:space="preserve"> </w:t>
            </w:r>
            <w:r>
              <w:rPr>
                <w:sz w:val="24"/>
              </w:rPr>
              <w:t>–</w:t>
            </w:r>
            <w:r>
              <w:rPr>
                <w:spacing w:val="-11"/>
                <w:sz w:val="24"/>
              </w:rPr>
              <w:t xml:space="preserve"> </w:t>
            </w:r>
            <w:r>
              <w:rPr>
                <w:spacing w:val="-2"/>
                <w:sz w:val="24"/>
              </w:rPr>
              <w:t>30,374</w:t>
            </w:r>
          </w:p>
        </w:tc>
        <w:tc>
          <w:tcPr>
            <w:tcW w:w="1642" w:type="dxa"/>
          </w:tcPr>
          <w:p w14:paraId="38370390" w14:textId="77777777" w:rsidR="00CB5E9F" w:rsidRDefault="00000000">
            <w:pPr>
              <w:pStyle w:val="TableParagraph"/>
              <w:tabs>
                <w:tab w:val="left" w:pos="1459"/>
              </w:tabs>
              <w:ind w:left="110"/>
              <w:rPr>
                <w:sz w:val="24"/>
              </w:rPr>
            </w:pPr>
            <w:r>
              <w:rPr>
                <w:spacing w:val="-2"/>
                <w:sz w:val="24"/>
              </w:rPr>
              <w:t>25,811</w:t>
            </w:r>
            <w:r>
              <w:rPr>
                <w:sz w:val="24"/>
              </w:rPr>
              <w:tab/>
            </w:r>
            <w:r>
              <w:rPr>
                <w:spacing w:val="-10"/>
                <w:sz w:val="24"/>
              </w:rPr>
              <w:t>-</w:t>
            </w:r>
          </w:p>
          <w:p w14:paraId="31908228" w14:textId="77777777" w:rsidR="00CB5E9F" w:rsidRDefault="00000000">
            <w:pPr>
              <w:pStyle w:val="TableParagraph"/>
              <w:spacing w:before="41" w:line="240" w:lineRule="auto"/>
              <w:ind w:left="110"/>
              <w:rPr>
                <w:sz w:val="24"/>
              </w:rPr>
            </w:pPr>
            <w:r>
              <w:rPr>
                <w:spacing w:val="-2"/>
                <w:sz w:val="24"/>
              </w:rPr>
              <w:t>51,645</w:t>
            </w:r>
          </w:p>
        </w:tc>
        <w:tc>
          <w:tcPr>
            <w:tcW w:w="1906" w:type="dxa"/>
          </w:tcPr>
          <w:p w14:paraId="0FDE0004" w14:textId="77777777" w:rsidR="00CB5E9F" w:rsidRDefault="00000000">
            <w:pPr>
              <w:pStyle w:val="TableParagraph"/>
              <w:tabs>
                <w:tab w:val="left" w:pos="1690"/>
              </w:tabs>
              <w:ind w:left="115"/>
              <w:rPr>
                <w:sz w:val="24"/>
              </w:rPr>
            </w:pPr>
            <w:r>
              <w:rPr>
                <w:spacing w:val="-2"/>
                <w:sz w:val="24"/>
              </w:rPr>
              <w:t>1,06,850</w:t>
            </w:r>
            <w:r>
              <w:rPr>
                <w:sz w:val="24"/>
              </w:rPr>
              <w:tab/>
            </w:r>
            <w:r>
              <w:rPr>
                <w:spacing w:val="-10"/>
                <w:sz w:val="24"/>
              </w:rPr>
              <w:t>–</w:t>
            </w:r>
          </w:p>
          <w:p w14:paraId="52B357DE" w14:textId="77777777" w:rsidR="00CB5E9F" w:rsidRDefault="00000000">
            <w:pPr>
              <w:pStyle w:val="TableParagraph"/>
              <w:spacing w:before="41" w:line="240" w:lineRule="auto"/>
              <w:ind w:left="115"/>
              <w:rPr>
                <w:sz w:val="24"/>
              </w:rPr>
            </w:pPr>
            <w:r>
              <w:rPr>
                <w:spacing w:val="-2"/>
                <w:sz w:val="24"/>
              </w:rPr>
              <w:t>2,13,813</w:t>
            </w:r>
          </w:p>
        </w:tc>
        <w:tc>
          <w:tcPr>
            <w:tcW w:w="1810" w:type="dxa"/>
          </w:tcPr>
          <w:p w14:paraId="453EC540" w14:textId="77777777" w:rsidR="00CB5E9F" w:rsidRDefault="00000000">
            <w:pPr>
              <w:pStyle w:val="TableParagraph"/>
              <w:ind w:left="115"/>
              <w:rPr>
                <w:sz w:val="24"/>
              </w:rPr>
            </w:pPr>
            <w:r>
              <w:rPr>
                <w:spacing w:val="-5"/>
                <w:sz w:val="24"/>
              </w:rPr>
              <w:t>10</w:t>
            </w:r>
          </w:p>
        </w:tc>
      </w:tr>
      <w:tr w:rsidR="00CB5E9F" w14:paraId="73D39F9F" w14:textId="77777777">
        <w:trPr>
          <w:trHeight w:val="666"/>
        </w:trPr>
        <w:tc>
          <w:tcPr>
            <w:tcW w:w="1748" w:type="dxa"/>
          </w:tcPr>
          <w:p w14:paraId="797769D9" w14:textId="77777777" w:rsidR="00CB5E9F" w:rsidRDefault="00000000">
            <w:pPr>
              <w:pStyle w:val="TableParagraph"/>
              <w:ind w:left="115"/>
              <w:rPr>
                <w:sz w:val="24"/>
              </w:rPr>
            </w:pPr>
            <w:r>
              <w:rPr>
                <w:spacing w:val="-10"/>
                <w:sz w:val="24"/>
              </w:rPr>
              <w:t>3</w:t>
            </w:r>
          </w:p>
        </w:tc>
        <w:tc>
          <w:tcPr>
            <w:tcW w:w="1911" w:type="dxa"/>
          </w:tcPr>
          <w:p w14:paraId="7524B2DF" w14:textId="77777777" w:rsidR="00CB5E9F" w:rsidRDefault="00000000">
            <w:pPr>
              <w:pStyle w:val="TableParagraph"/>
              <w:ind w:left="9"/>
              <w:rPr>
                <w:sz w:val="24"/>
              </w:rPr>
            </w:pPr>
            <w:r>
              <w:rPr>
                <w:sz w:val="24"/>
              </w:rPr>
              <w:t>11,362</w:t>
            </w:r>
            <w:r>
              <w:rPr>
                <w:spacing w:val="13"/>
                <w:sz w:val="24"/>
              </w:rPr>
              <w:t xml:space="preserve"> </w:t>
            </w:r>
            <w:r>
              <w:rPr>
                <w:sz w:val="24"/>
              </w:rPr>
              <w:t>–</w:t>
            </w:r>
            <w:r>
              <w:rPr>
                <w:spacing w:val="-11"/>
                <w:sz w:val="24"/>
              </w:rPr>
              <w:t xml:space="preserve"> </w:t>
            </w:r>
            <w:r>
              <w:rPr>
                <w:spacing w:val="-2"/>
                <w:sz w:val="24"/>
              </w:rPr>
              <w:t>15,187</w:t>
            </w:r>
          </w:p>
        </w:tc>
        <w:tc>
          <w:tcPr>
            <w:tcW w:w="1642" w:type="dxa"/>
          </w:tcPr>
          <w:p w14:paraId="1BEF1DC2" w14:textId="77777777" w:rsidR="00CB5E9F" w:rsidRDefault="00000000">
            <w:pPr>
              <w:pStyle w:val="TableParagraph"/>
              <w:tabs>
                <w:tab w:val="left" w:pos="1421"/>
              </w:tabs>
              <w:ind w:left="110"/>
              <w:rPr>
                <w:sz w:val="24"/>
              </w:rPr>
            </w:pPr>
            <w:r>
              <w:rPr>
                <w:spacing w:val="-2"/>
                <w:sz w:val="24"/>
              </w:rPr>
              <w:t>19,351</w:t>
            </w:r>
            <w:r>
              <w:rPr>
                <w:sz w:val="24"/>
              </w:rPr>
              <w:tab/>
            </w:r>
            <w:r>
              <w:rPr>
                <w:spacing w:val="-10"/>
                <w:sz w:val="24"/>
              </w:rPr>
              <w:t>–</w:t>
            </w:r>
          </w:p>
          <w:p w14:paraId="3F5561FC" w14:textId="77777777" w:rsidR="00CB5E9F" w:rsidRDefault="00000000">
            <w:pPr>
              <w:pStyle w:val="TableParagraph"/>
              <w:spacing w:before="36" w:line="240" w:lineRule="auto"/>
              <w:ind w:left="110"/>
              <w:rPr>
                <w:sz w:val="24"/>
              </w:rPr>
            </w:pPr>
            <w:r>
              <w:rPr>
                <w:spacing w:val="-2"/>
                <w:sz w:val="24"/>
              </w:rPr>
              <w:t>25,809</w:t>
            </w:r>
          </w:p>
        </w:tc>
        <w:tc>
          <w:tcPr>
            <w:tcW w:w="1906" w:type="dxa"/>
          </w:tcPr>
          <w:p w14:paraId="499CD777" w14:textId="77777777" w:rsidR="00CB5E9F" w:rsidRDefault="00000000">
            <w:pPr>
              <w:pStyle w:val="TableParagraph"/>
              <w:tabs>
                <w:tab w:val="left" w:pos="1647"/>
              </w:tabs>
              <w:spacing w:before="20" w:line="240" w:lineRule="auto"/>
              <w:ind w:left="163"/>
              <w:rPr>
                <w:sz w:val="24"/>
              </w:rPr>
            </w:pPr>
            <w:r>
              <w:rPr>
                <w:spacing w:val="-2"/>
                <w:sz w:val="24"/>
              </w:rPr>
              <w:t>80,110</w:t>
            </w:r>
            <w:r>
              <w:rPr>
                <w:sz w:val="24"/>
              </w:rPr>
              <w:tab/>
            </w:r>
            <w:r>
              <w:rPr>
                <w:spacing w:val="-10"/>
                <w:sz w:val="24"/>
              </w:rPr>
              <w:t>–</w:t>
            </w:r>
          </w:p>
          <w:p w14:paraId="2102BEAF" w14:textId="77777777" w:rsidR="00CB5E9F" w:rsidRDefault="00000000">
            <w:pPr>
              <w:pStyle w:val="TableParagraph"/>
              <w:spacing w:before="41" w:line="240" w:lineRule="auto"/>
              <w:ind w:left="115"/>
              <w:rPr>
                <w:sz w:val="24"/>
              </w:rPr>
            </w:pPr>
            <w:r>
              <w:rPr>
                <w:spacing w:val="-2"/>
                <w:sz w:val="24"/>
              </w:rPr>
              <w:t>1,06,849</w:t>
            </w:r>
          </w:p>
        </w:tc>
        <w:tc>
          <w:tcPr>
            <w:tcW w:w="1810" w:type="dxa"/>
          </w:tcPr>
          <w:p w14:paraId="0159F9DF" w14:textId="77777777" w:rsidR="00CB5E9F" w:rsidRDefault="00000000">
            <w:pPr>
              <w:pStyle w:val="TableParagraph"/>
              <w:ind w:left="115"/>
              <w:rPr>
                <w:sz w:val="24"/>
              </w:rPr>
            </w:pPr>
            <w:r>
              <w:rPr>
                <w:spacing w:val="-10"/>
                <w:sz w:val="24"/>
              </w:rPr>
              <w:t>6</w:t>
            </w:r>
          </w:p>
        </w:tc>
      </w:tr>
      <w:tr w:rsidR="00CB5E9F" w14:paraId="75BE86CB" w14:textId="77777777">
        <w:trPr>
          <w:trHeight w:val="638"/>
        </w:trPr>
        <w:tc>
          <w:tcPr>
            <w:tcW w:w="1748" w:type="dxa"/>
          </w:tcPr>
          <w:p w14:paraId="189F9F23" w14:textId="77777777" w:rsidR="00CB5E9F" w:rsidRDefault="00000000">
            <w:pPr>
              <w:pStyle w:val="TableParagraph"/>
              <w:ind w:left="115"/>
              <w:rPr>
                <w:sz w:val="24"/>
              </w:rPr>
            </w:pPr>
            <w:r>
              <w:rPr>
                <w:spacing w:val="-10"/>
                <w:sz w:val="24"/>
              </w:rPr>
              <w:t>4</w:t>
            </w:r>
          </w:p>
        </w:tc>
        <w:tc>
          <w:tcPr>
            <w:tcW w:w="1911" w:type="dxa"/>
          </w:tcPr>
          <w:p w14:paraId="3EA8B0D8" w14:textId="77777777" w:rsidR="00CB5E9F" w:rsidRDefault="00000000">
            <w:pPr>
              <w:pStyle w:val="TableParagraph"/>
              <w:ind w:left="9"/>
              <w:rPr>
                <w:sz w:val="24"/>
              </w:rPr>
            </w:pPr>
            <w:r>
              <w:rPr>
                <w:sz w:val="24"/>
              </w:rPr>
              <w:t>7,594</w:t>
            </w:r>
            <w:r>
              <w:rPr>
                <w:spacing w:val="8"/>
                <w:sz w:val="24"/>
              </w:rPr>
              <w:t xml:space="preserve"> </w:t>
            </w:r>
            <w:r>
              <w:rPr>
                <w:sz w:val="24"/>
              </w:rPr>
              <w:t>–</w:t>
            </w:r>
            <w:r>
              <w:rPr>
                <w:spacing w:val="-7"/>
                <w:sz w:val="24"/>
              </w:rPr>
              <w:t xml:space="preserve"> </w:t>
            </w:r>
            <w:r>
              <w:rPr>
                <w:spacing w:val="-2"/>
                <w:sz w:val="24"/>
              </w:rPr>
              <w:t>11,361</w:t>
            </w:r>
          </w:p>
        </w:tc>
        <w:tc>
          <w:tcPr>
            <w:tcW w:w="1642" w:type="dxa"/>
          </w:tcPr>
          <w:p w14:paraId="689531F9" w14:textId="77777777" w:rsidR="00CB5E9F" w:rsidRDefault="00000000">
            <w:pPr>
              <w:pStyle w:val="TableParagraph"/>
              <w:tabs>
                <w:tab w:val="left" w:pos="1421"/>
              </w:tabs>
              <w:ind w:left="110"/>
              <w:rPr>
                <w:sz w:val="24"/>
              </w:rPr>
            </w:pPr>
            <w:r>
              <w:rPr>
                <w:spacing w:val="-2"/>
                <w:sz w:val="24"/>
              </w:rPr>
              <w:t>12,890</w:t>
            </w:r>
            <w:r>
              <w:rPr>
                <w:sz w:val="24"/>
              </w:rPr>
              <w:tab/>
            </w:r>
            <w:r>
              <w:rPr>
                <w:spacing w:val="-10"/>
                <w:sz w:val="24"/>
              </w:rPr>
              <w:t>–</w:t>
            </w:r>
          </w:p>
          <w:p w14:paraId="3EAAFFB0" w14:textId="77777777" w:rsidR="00CB5E9F" w:rsidRDefault="00000000">
            <w:pPr>
              <w:pStyle w:val="TableParagraph"/>
              <w:spacing w:before="36" w:line="240" w:lineRule="auto"/>
              <w:ind w:left="110"/>
              <w:rPr>
                <w:sz w:val="24"/>
              </w:rPr>
            </w:pPr>
            <w:r>
              <w:rPr>
                <w:spacing w:val="-2"/>
                <w:sz w:val="24"/>
              </w:rPr>
              <w:t>19,350</w:t>
            </w:r>
          </w:p>
        </w:tc>
        <w:tc>
          <w:tcPr>
            <w:tcW w:w="1906" w:type="dxa"/>
          </w:tcPr>
          <w:p w14:paraId="411FE1CC" w14:textId="77777777" w:rsidR="00CB5E9F" w:rsidRDefault="00000000">
            <w:pPr>
              <w:pStyle w:val="TableParagraph"/>
              <w:spacing w:before="15" w:line="240" w:lineRule="auto"/>
              <w:ind w:left="163"/>
              <w:rPr>
                <w:sz w:val="24"/>
              </w:rPr>
            </w:pPr>
            <w:r>
              <w:rPr>
                <w:sz w:val="24"/>
              </w:rPr>
              <w:t>53,361</w:t>
            </w:r>
            <w:r>
              <w:rPr>
                <w:spacing w:val="13"/>
                <w:sz w:val="24"/>
              </w:rPr>
              <w:t xml:space="preserve"> </w:t>
            </w:r>
            <w:r>
              <w:rPr>
                <w:sz w:val="24"/>
              </w:rPr>
              <w:t>–</w:t>
            </w:r>
            <w:r>
              <w:rPr>
                <w:spacing w:val="-11"/>
                <w:sz w:val="24"/>
              </w:rPr>
              <w:t xml:space="preserve"> </w:t>
            </w:r>
            <w:r>
              <w:rPr>
                <w:spacing w:val="-2"/>
                <w:sz w:val="24"/>
              </w:rPr>
              <w:t>80,109</w:t>
            </w:r>
          </w:p>
        </w:tc>
        <w:tc>
          <w:tcPr>
            <w:tcW w:w="1810" w:type="dxa"/>
          </w:tcPr>
          <w:p w14:paraId="7F26274C" w14:textId="77777777" w:rsidR="00CB5E9F" w:rsidRDefault="00000000">
            <w:pPr>
              <w:pStyle w:val="TableParagraph"/>
              <w:ind w:left="115"/>
              <w:rPr>
                <w:sz w:val="24"/>
              </w:rPr>
            </w:pPr>
            <w:r>
              <w:rPr>
                <w:spacing w:val="-10"/>
                <w:sz w:val="24"/>
              </w:rPr>
              <w:t>4</w:t>
            </w:r>
          </w:p>
        </w:tc>
      </w:tr>
      <w:tr w:rsidR="00CB5E9F" w14:paraId="067C8167" w14:textId="77777777">
        <w:trPr>
          <w:trHeight w:val="547"/>
        </w:trPr>
        <w:tc>
          <w:tcPr>
            <w:tcW w:w="1748" w:type="dxa"/>
          </w:tcPr>
          <w:p w14:paraId="29460113" w14:textId="77777777" w:rsidR="00CB5E9F" w:rsidRDefault="00000000">
            <w:pPr>
              <w:pStyle w:val="TableParagraph"/>
              <w:ind w:left="115"/>
              <w:rPr>
                <w:sz w:val="24"/>
              </w:rPr>
            </w:pPr>
            <w:r>
              <w:rPr>
                <w:spacing w:val="-10"/>
                <w:sz w:val="24"/>
              </w:rPr>
              <w:t>5</w:t>
            </w:r>
          </w:p>
        </w:tc>
        <w:tc>
          <w:tcPr>
            <w:tcW w:w="1911" w:type="dxa"/>
          </w:tcPr>
          <w:p w14:paraId="7DA3FBF5" w14:textId="77777777" w:rsidR="00CB5E9F" w:rsidRDefault="00000000">
            <w:pPr>
              <w:pStyle w:val="TableParagraph"/>
              <w:ind w:left="9"/>
              <w:rPr>
                <w:sz w:val="24"/>
              </w:rPr>
            </w:pPr>
            <w:r>
              <w:rPr>
                <w:sz w:val="24"/>
              </w:rPr>
              <w:t>4,556</w:t>
            </w:r>
            <w:r>
              <w:rPr>
                <w:spacing w:val="13"/>
                <w:sz w:val="24"/>
              </w:rPr>
              <w:t xml:space="preserve"> </w:t>
            </w:r>
            <w:r>
              <w:rPr>
                <w:sz w:val="24"/>
              </w:rPr>
              <w:t>–</w:t>
            </w:r>
            <w:r>
              <w:rPr>
                <w:spacing w:val="-11"/>
                <w:sz w:val="24"/>
              </w:rPr>
              <w:t xml:space="preserve"> </w:t>
            </w:r>
            <w:r>
              <w:rPr>
                <w:spacing w:val="-2"/>
                <w:sz w:val="24"/>
              </w:rPr>
              <w:t>7,593</w:t>
            </w:r>
          </w:p>
        </w:tc>
        <w:tc>
          <w:tcPr>
            <w:tcW w:w="1642" w:type="dxa"/>
          </w:tcPr>
          <w:p w14:paraId="1705DFD7" w14:textId="77777777" w:rsidR="00CB5E9F" w:rsidRDefault="00000000">
            <w:pPr>
              <w:pStyle w:val="TableParagraph"/>
              <w:ind w:left="110"/>
              <w:rPr>
                <w:sz w:val="24"/>
              </w:rPr>
            </w:pPr>
            <w:r>
              <w:rPr>
                <w:sz w:val="24"/>
              </w:rPr>
              <w:t>7,725</w:t>
            </w:r>
            <w:r>
              <w:rPr>
                <w:spacing w:val="4"/>
                <w:sz w:val="24"/>
              </w:rPr>
              <w:t xml:space="preserve"> </w:t>
            </w:r>
            <w:r>
              <w:rPr>
                <w:sz w:val="24"/>
              </w:rPr>
              <w:t>–</w:t>
            </w:r>
            <w:r>
              <w:rPr>
                <w:spacing w:val="-11"/>
                <w:sz w:val="24"/>
              </w:rPr>
              <w:t xml:space="preserve"> </w:t>
            </w:r>
            <w:r>
              <w:rPr>
                <w:spacing w:val="-2"/>
                <w:sz w:val="24"/>
              </w:rPr>
              <w:t>12,889</w:t>
            </w:r>
          </w:p>
        </w:tc>
        <w:tc>
          <w:tcPr>
            <w:tcW w:w="1906" w:type="dxa"/>
          </w:tcPr>
          <w:p w14:paraId="5768FBEB" w14:textId="77777777" w:rsidR="00CB5E9F" w:rsidRDefault="00000000">
            <w:pPr>
              <w:pStyle w:val="TableParagraph"/>
              <w:spacing w:before="16" w:line="240" w:lineRule="auto"/>
              <w:ind w:left="163"/>
              <w:rPr>
                <w:sz w:val="24"/>
              </w:rPr>
            </w:pPr>
            <w:r>
              <w:rPr>
                <w:sz w:val="24"/>
              </w:rPr>
              <w:t>31,978</w:t>
            </w:r>
            <w:r>
              <w:rPr>
                <w:spacing w:val="13"/>
                <w:sz w:val="24"/>
              </w:rPr>
              <w:t xml:space="preserve"> </w:t>
            </w:r>
            <w:r>
              <w:rPr>
                <w:sz w:val="24"/>
              </w:rPr>
              <w:t>–</w:t>
            </w:r>
            <w:r>
              <w:rPr>
                <w:spacing w:val="-11"/>
                <w:sz w:val="24"/>
              </w:rPr>
              <w:t xml:space="preserve"> </w:t>
            </w:r>
            <w:r>
              <w:rPr>
                <w:spacing w:val="-2"/>
                <w:sz w:val="24"/>
              </w:rPr>
              <w:t>53,360</w:t>
            </w:r>
          </w:p>
        </w:tc>
        <w:tc>
          <w:tcPr>
            <w:tcW w:w="1810" w:type="dxa"/>
          </w:tcPr>
          <w:p w14:paraId="719544C7" w14:textId="77777777" w:rsidR="00CB5E9F" w:rsidRDefault="00000000">
            <w:pPr>
              <w:pStyle w:val="TableParagraph"/>
              <w:ind w:left="115"/>
              <w:rPr>
                <w:sz w:val="24"/>
              </w:rPr>
            </w:pPr>
            <w:r>
              <w:rPr>
                <w:spacing w:val="-10"/>
                <w:sz w:val="24"/>
              </w:rPr>
              <w:t>3</w:t>
            </w:r>
          </w:p>
        </w:tc>
      </w:tr>
      <w:tr w:rsidR="00CB5E9F" w14:paraId="2621930E" w14:textId="77777777">
        <w:trPr>
          <w:trHeight w:val="551"/>
        </w:trPr>
        <w:tc>
          <w:tcPr>
            <w:tcW w:w="1748" w:type="dxa"/>
          </w:tcPr>
          <w:p w14:paraId="717D10AD" w14:textId="77777777" w:rsidR="00CB5E9F" w:rsidRDefault="00000000">
            <w:pPr>
              <w:pStyle w:val="TableParagraph"/>
              <w:spacing w:line="273" w:lineRule="exact"/>
              <w:ind w:left="115"/>
              <w:rPr>
                <w:sz w:val="24"/>
              </w:rPr>
            </w:pPr>
            <w:r>
              <w:rPr>
                <w:spacing w:val="-10"/>
                <w:sz w:val="24"/>
              </w:rPr>
              <w:t>6</w:t>
            </w:r>
          </w:p>
        </w:tc>
        <w:tc>
          <w:tcPr>
            <w:tcW w:w="1911" w:type="dxa"/>
          </w:tcPr>
          <w:p w14:paraId="65F5A8E4" w14:textId="77777777" w:rsidR="00CB5E9F" w:rsidRDefault="00000000">
            <w:pPr>
              <w:pStyle w:val="TableParagraph"/>
              <w:spacing w:line="273" w:lineRule="exact"/>
              <w:ind w:left="9"/>
              <w:rPr>
                <w:sz w:val="24"/>
              </w:rPr>
            </w:pPr>
            <w:r>
              <w:rPr>
                <w:sz w:val="24"/>
              </w:rPr>
              <w:t>1,521</w:t>
            </w:r>
            <w:r>
              <w:rPr>
                <w:spacing w:val="13"/>
                <w:sz w:val="24"/>
              </w:rPr>
              <w:t xml:space="preserve"> </w:t>
            </w:r>
            <w:r>
              <w:rPr>
                <w:sz w:val="24"/>
              </w:rPr>
              <w:t>–</w:t>
            </w:r>
            <w:r>
              <w:rPr>
                <w:spacing w:val="-11"/>
                <w:sz w:val="24"/>
              </w:rPr>
              <w:t xml:space="preserve"> </w:t>
            </w:r>
            <w:r>
              <w:rPr>
                <w:spacing w:val="-2"/>
                <w:sz w:val="24"/>
              </w:rPr>
              <w:t>4,555</w:t>
            </w:r>
          </w:p>
        </w:tc>
        <w:tc>
          <w:tcPr>
            <w:tcW w:w="1642" w:type="dxa"/>
          </w:tcPr>
          <w:p w14:paraId="1C5D3030" w14:textId="77777777" w:rsidR="00CB5E9F" w:rsidRDefault="00000000">
            <w:pPr>
              <w:pStyle w:val="TableParagraph"/>
              <w:spacing w:line="273" w:lineRule="exact"/>
              <w:ind w:left="110"/>
              <w:rPr>
                <w:sz w:val="24"/>
              </w:rPr>
            </w:pPr>
            <w:r>
              <w:rPr>
                <w:sz w:val="24"/>
              </w:rPr>
              <w:t>2,586</w:t>
            </w:r>
            <w:r>
              <w:rPr>
                <w:spacing w:val="8"/>
                <w:sz w:val="24"/>
              </w:rPr>
              <w:t xml:space="preserve"> </w:t>
            </w:r>
            <w:r>
              <w:rPr>
                <w:sz w:val="24"/>
              </w:rPr>
              <w:t>–</w:t>
            </w:r>
            <w:r>
              <w:rPr>
                <w:spacing w:val="-7"/>
                <w:sz w:val="24"/>
              </w:rPr>
              <w:t xml:space="preserve"> </w:t>
            </w:r>
            <w:r>
              <w:rPr>
                <w:spacing w:val="-2"/>
                <w:sz w:val="24"/>
              </w:rPr>
              <w:t>7,724</w:t>
            </w:r>
          </w:p>
        </w:tc>
        <w:tc>
          <w:tcPr>
            <w:tcW w:w="1906" w:type="dxa"/>
          </w:tcPr>
          <w:p w14:paraId="3E0E507E" w14:textId="77777777" w:rsidR="00CB5E9F" w:rsidRDefault="00000000">
            <w:pPr>
              <w:pStyle w:val="TableParagraph"/>
              <w:spacing w:before="25" w:line="240" w:lineRule="auto"/>
              <w:ind w:left="163"/>
              <w:rPr>
                <w:sz w:val="24"/>
              </w:rPr>
            </w:pPr>
            <w:r>
              <w:rPr>
                <w:sz w:val="24"/>
              </w:rPr>
              <w:t>10,703</w:t>
            </w:r>
            <w:r>
              <w:rPr>
                <w:spacing w:val="13"/>
                <w:sz w:val="24"/>
              </w:rPr>
              <w:t xml:space="preserve"> </w:t>
            </w:r>
            <w:r>
              <w:rPr>
                <w:sz w:val="24"/>
              </w:rPr>
              <w:t>–</w:t>
            </w:r>
            <w:r>
              <w:rPr>
                <w:spacing w:val="-11"/>
                <w:sz w:val="24"/>
              </w:rPr>
              <w:t xml:space="preserve"> </w:t>
            </w:r>
            <w:r>
              <w:rPr>
                <w:spacing w:val="-2"/>
                <w:sz w:val="24"/>
              </w:rPr>
              <w:t>31,977</w:t>
            </w:r>
          </w:p>
        </w:tc>
        <w:tc>
          <w:tcPr>
            <w:tcW w:w="1810" w:type="dxa"/>
          </w:tcPr>
          <w:p w14:paraId="4632CE4F" w14:textId="77777777" w:rsidR="00CB5E9F" w:rsidRDefault="00000000">
            <w:pPr>
              <w:pStyle w:val="TableParagraph"/>
              <w:spacing w:line="273" w:lineRule="exact"/>
              <w:ind w:left="115"/>
              <w:rPr>
                <w:sz w:val="24"/>
              </w:rPr>
            </w:pPr>
            <w:r>
              <w:rPr>
                <w:spacing w:val="-10"/>
                <w:sz w:val="24"/>
              </w:rPr>
              <w:t>2</w:t>
            </w:r>
          </w:p>
        </w:tc>
      </w:tr>
      <w:tr w:rsidR="00CB5E9F" w14:paraId="4AA4A584" w14:textId="77777777">
        <w:trPr>
          <w:trHeight w:val="551"/>
        </w:trPr>
        <w:tc>
          <w:tcPr>
            <w:tcW w:w="1748" w:type="dxa"/>
          </w:tcPr>
          <w:p w14:paraId="71133834" w14:textId="77777777" w:rsidR="00CB5E9F" w:rsidRDefault="00000000">
            <w:pPr>
              <w:pStyle w:val="TableParagraph"/>
              <w:spacing w:line="263" w:lineRule="exact"/>
              <w:ind w:left="115"/>
              <w:rPr>
                <w:sz w:val="24"/>
              </w:rPr>
            </w:pPr>
            <w:r>
              <w:rPr>
                <w:spacing w:val="-10"/>
                <w:sz w:val="24"/>
              </w:rPr>
              <w:t>7</w:t>
            </w:r>
          </w:p>
        </w:tc>
        <w:tc>
          <w:tcPr>
            <w:tcW w:w="1911" w:type="dxa"/>
          </w:tcPr>
          <w:p w14:paraId="096024F8" w14:textId="77777777" w:rsidR="00CB5E9F" w:rsidRDefault="00000000">
            <w:pPr>
              <w:pStyle w:val="TableParagraph"/>
              <w:spacing w:line="263" w:lineRule="exact"/>
              <w:ind w:left="9"/>
              <w:rPr>
                <w:sz w:val="24"/>
              </w:rPr>
            </w:pPr>
            <w:r>
              <w:rPr>
                <w:spacing w:val="-2"/>
                <w:sz w:val="24"/>
              </w:rPr>
              <w:t>≤1,520</w:t>
            </w:r>
          </w:p>
        </w:tc>
        <w:tc>
          <w:tcPr>
            <w:tcW w:w="1642" w:type="dxa"/>
          </w:tcPr>
          <w:p w14:paraId="4876FE28" w14:textId="77777777" w:rsidR="00CB5E9F" w:rsidRDefault="00000000">
            <w:pPr>
              <w:pStyle w:val="TableParagraph"/>
              <w:spacing w:line="263" w:lineRule="exact"/>
              <w:ind w:left="110"/>
              <w:rPr>
                <w:sz w:val="24"/>
              </w:rPr>
            </w:pPr>
            <w:r>
              <w:rPr>
                <w:spacing w:val="-2"/>
                <w:sz w:val="24"/>
              </w:rPr>
              <w:t>≤2,585</w:t>
            </w:r>
          </w:p>
        </w:tc>
        <w:tc>
          <w:tcPr>
            <w:tcW w:w="1906" w:type="dxa"/>
          </w:tcPr>
          <w:p w14:paraId="180129FD" w14:textId="77777777" w:rsidR="00CB5E9F" w:rsidRDefault="00000000">
            <w:pPr>
              <w:pStyle w:val="TableParagraph"/>
              <w:spacing w:before="15" w:line="240" w:lineRule="auto"/>
              <w:ind w:left="163"/>
              <w:rPr>
                <w:sz w:val="24"/>
              </w:rPr>
            </w:pPr>
            <w:r>
              <w:rPr>
                <w:spacing w:val="-2"/>
                <w:sz w:val="24"/>
              </w:rPr>
              <w:t>&lt;10,702</w:t>
            </w:r>
          </w:p>
        </w:tc>
        <w:tc>
          <w:tcPr>
            <w:tcW w:w="1810" w:type="dxa"/>
          </w:tcPr>
          <w:p w14:paraId="7FB48022" w14:textId="77777777" w:rsidR="00CB5E9F" w:rsidRDefault="00000000">
            <w:pPr>
              <w:pStyle w:val="TableParagraph"/>
              <w:spacing w:line="263" w:lineRule="exact"/>
              <w:ind w:left="115"/>
              <w:rPr>
                <w:sz w:val="24"/>
              </w:rPr>
            </w:pPr>
            <w:r>
              <w:rPr>
                <w:spacing w:val="-10"/>
                <w:sz w:val="24"/>
              </w:rPr>
              <w:t>1</w:t>
            </w:r>
          </w:p>
        </w:tc>
      </w:tr>
    </w:tbl>
    <w:p w14:paraId="296E9AE3" w14:textId="77777777" w:rsidR="00CB5E9F" w:rsidRDefault="00CB5E9F">
      <w:pPr>
        <w:pStyle w:val="BodyText"/>
        <w:rPr>
          <w:b/>
        </w:rPr>
      </w:pPr>
    </w:p>
    <w:p w14:paraId="1338B974" w14:textId="77777777" w:rsidR="00CB5E9F" w:rsidRDefault="00CB5E9F">
      <w:pPr>
        <w:pStyle w:val="BodyText"/>
        <w:spacing w:before="129"/>
        <w:rPr>
          <w:b/>
        </w:rPr>
      </w:pPr>
    </w:p>
    <w:p w14:paraId="022F5975" w14:textId="77777777" w:rsidR="00CB5E9F" w:rsidRDefault="00000000">
      <w:pPr>
        <w:pStyle w:val="Heading3"/>
        <w:ind w:left="341"/>
      </w:pPr>
      <w:bookmarkStart w:id="78" w:name="ANNEXURE_IV"/>
      <w:bookmarkEnd w:id="78"/>
      <w:r>
        <w:t>ANNEXURE</w:t>
      </w:r>
      <w:r>
        <w:rPr>
          <w:spacing w:val="-15"/>
        </w:rPr>
        <w:t xml:space="preserve"> </w:t>
      </w:r>
      <w:r>
        <w:rPr>
          <w:spacing w:val="-5"/>
        </w:rPr>
        <w:t>IV</w:t>
      </w:r>
    </w:p>
    <w:p w14:paraId="6D878776" w14:textId="77777777" w:rsidR="00CB5E9F" w:rsidRDefault="00CB5E9F">
      <w:pPr>
        <w:pStyle w:val="BodyText"/>
        <w:spacing w:before="43"/>
        <w:rPr>
          <w:b/>
        </w:rPr>
      </w:pPr>
    </w:p>
    <w:p w14:paraId="0364AF49" w14:textId="77777777" w:rsidR="00CB5E9F" w:rsidRDefault="00000000">
      <w:pPr>
        <w:pStyle w:val="Heading4"/>
        <w:ind w:left="307"/>
        <w:jc w:val="left"/>
      </w:pPr>
      <w:bookmarkStart w:id="79" w:name="Perceived_Interpersonal_Solidarity_(PIS)"/>
      <w:bookmarkEnd w:id="79"/>
      <w:r>
        <w:t>Perceived</w:t>
      </w:r>
      <w:r>
        <w:rPr>
          <w:spacing w:val="-15"/>
        </w:rPr>
        <w:t xml:space="preserve"> </w:t>
      </w:r>
      <w:r>
        <w:t>Interpersonal</w:t>
      </w:r>
      <w:r>
        <w:rPr>
          <w:spacing w:val="-15"/>
        </w:rPr>
        <w:t xml:space="preserve"> </w:t>
      </w:r>
      <w:r>
        <w:t>Solidarity</w:t>
      </w:r>
      <w:r>
        <w:rPr>
          <w:spacing w:val="-11"/>
        </w:rPr>
        <w:t xml:space="preserve"> </w:t>
      </w:r>
      <w:r>
        <w:rPr>
          <w:spacing w:val="-4"/>
        </w:rPr>
        <w:t>(PIS)</w:t>
      </w:r>
    </w:p>
    <w:p w14:paraId="48A53FD6" w14:textId="77777777" w:rsidR="00CB5E9F" w:rsidRDefault="00CB5E9F">
      <w:pPr>
        <w:pStyle w:val="BodyText"/>
        <w:spacing w:before="29"/>
        <w:rPr>
          <w:b/>
        </w:rPr>
      </w:pPr>
    </w:p>
    <w:p w14:paraId="068ED70D" w14:textId="77777777" w:rsidR="00CB5E9F" w:rsidRDefault="00000000">
      <w:pPr>
        <w:pStyle w:val="BodyText"/>
        <w:ind w:left="307"/>
      </w:pPr>
      <w:r>
        <w:rPr>
          <w:b/>
        </w:rPr>
        <w:t xml:space="preserve">1. </w:t>
      </w:r>
      <w:r>
        <w:t>Scoring</w:t>
      </w:r>
      <w:r>
        <w:rPr>
          <w:spacing w:val="-2"/>
        </w:rPr>
        <w:t xml:space="preserve"> </w:t>
      </w:r>
      <w:r>
        <w:t>Pattern</w:t>
      </w:r>
      <w:r>
        <w:rPr>
          <w:spacing w:val="-8"/>
        </w:rPr>
        <w:t xml:space="preserve"> </w:t>
      </w:r>
      <w:r>
        <w:t>(in</w:t>
      </w:r>
      <w:r>
        <w:rPr>
          <w:spacing w:val="-14"/>
        </w:rPr>
        <w:t xml:space="preserve"> </w:t>
      </w:r>
      <w:r>
        <w:t>SPSS</w:t>
      </w:r>
      <w:r>
        <w:rPr>
          <w:spacing w:val="-10"/>
        </w:rPr>
        <w:t xml:space="preserve"> </w:t>
      </w:r>
      <w:r>
        <w:rPr>
          <w:spacing w:val="-2"/>
        </w:rPr>
        <w:t>terms):</w:t>
      </w:r>
    </w:p>
    <w:p w14:paraId="30DCCD30" w14:textId="77777777" w:rsidR="00CB5E9F" w:rsidRDefault="00000000">
      <w:pPr>
        <w:pStyle w:val="BodyText"/>
        <w:spacing w:before="36"/>
        <w:ind w:left="307"/>
      </w:pPr>
      <w:r>
        <w:t>For</w:t>
      </w:r>
      <w:r>
        <w:rPr>
          <w:spacing w:val="-12"/>
        </w:rPr>
        <w:t xml:space="preserve"> </w:t>
      </w:r>
      <w:r>
        <w:t>Perceived</w:t>
      </w:r>
      <w:r>
        <w:rPr>
          <w:spacing w:val="-2"/>
        </w:rPr>
        <w:t xml:space="preserve"> </w:t>
      </w:r>
      <w:r>
        <w:t>Social</w:t>
      </w:r>
      <w:r>
        <w:rPr>
          <w:spacing w:val="-20"/>
        </w:rPr>
        <w:t xml:space="preserve"> </w:t>
      </w:r>
      <w:r>
        <w:t>Isolation</w:t>
      </w:r>
      <w:r>
        <w:rPr>
          <w:spacing w:val="-15"/>
        </w:rPr>
        <w:t xml:space="preserve"> </w:t>
      </w:r>
      <w:r>
        <w:rPr>
          <w:spacing w:val="-2"/>
        </w:rPr>
        <w:t>(PSI):</w:t>
      </w:r>
    </w:p>
    <w:p w14:paraId="21B87E82" w14:textId="77777777" w:rsidR="00CB5E9F" w:rsidRDefault="00CB5E9F">
      <w:pPr>
        <w:pStyle w:val="BodyText"/>
        <w:spacing w:before="87"/>
      </w:pPr>
    </w:p>
    <w:p w14:paraId="3DDA136C" w14:textId="77777777" w:rsidR="00CB5E9F" w:rsidRDefault="00000000">
      <w:pPr>
        <w:pStyle w:val="BodyText"/>
        <w:spacing w:line="276" w:lineRule="auto"/>
        <w:ind w:left="307" w:right="3318"/>
      </w:pPr>
      <w:r>
        <w:t>Each</w:t>
      </w:r>
      <w:r>
        <w:rPr>
          <w:spacing w:val="-16"/>
        </w:rPr>
        <w:t xml:space="preserve"> </w:t>
      </w:r>
      <w:r>
        <w:t>of</w:t>
      </w:r>
      <w:r>
        <w:rPr>
          <w:spacing w:val="-25"/>
        </w:rPr>
        <w:t xml:space="preserve"> </w:t>
      </w:r>
      <w:r>
        <w:t>the</w:t>
      </w:r>
      <w:r>
        <w:rPr>
          <w:spacing w:val="-15"/>
        </w:rPr>
        <w:t xml:space="preserve"> </w:t>
      </w:r>
      <w:r>
        <w:t>4</w:t>
      </w:r>
      <w:r>
        <w:rPr>
          <w:spacing w:val="-15"/>
        </w:rPr>
        <w:t xml:space="preserve"> </w:t>
      </w:r>
      <w:r>
        <w:t>PROMIS</w:t>
      </w:r>
      <w:r>
        <w:rPr>
          <w:spacing w:val="-15"/>
        </w:rPr>
        <w:t xml:space="preserve"> </w:t>
      </w:r>
      <w:r>
        <w:t>items</w:t>
      </w:r>
      <w:r>
        <w:rPr>
          <w:spacing w:val="-15"/>
        </w:rPr>
        <w:t xml:space="preserve"> </w:t>
      </w:r>
      <w:r>
        <w:t>was</w:t>
      </w:r>
      <w:r>
        <w:rPr>
          <w:spacing w:val="-15"/>
        </w:rPr>
        <w:t xml:space="preserve"> </w:t>
      </w:r>
      <w:r>
        <w:t>scored</w:t>
      </w:r>
      <w:r>
        <w:rPr>
          <w:spacing w:val="-15"/>
        </w:rPr>
        <w:t xml:space="preserve"> </w:t>
      </w:r>
      <w:r>
        <w:t>1</w:t>
      </w:r>
      <w:r>
        <w:rPr>
          <w:spacing w:val="-22"/>
        </w:rPr>
        <w:t xml:space="preserve"> </w:t>
      </w:r>
      <w:r>
        <w:t>to</w:t>
      </w:r>
      <w:r>
        <w:rPr>
          <w:spacing w:val="-15"/>
        </w:rPr>
        <w:t xml:space="preserve"> </w:t>
      </w:r>
      <w:r>
        <w:t>5</w:t>
      </w:r>
      <w:r>
        <w:rPr>
          <w:spacing w:val="-17"/>
        </w:rPr>
        <w:t xml:space="preserve"> </w:t>
      </w:r>
      <w:r>
        <w:t>(Never</w:t>
      </w:r>
      <w:r>
        <w:rPr>
          <w:spacing w:val="-5"/>
        </w:rPr>
        <w:t xml:space="preserve"> </w:t>
      </w:r>
      <w:r>
        <w:t>to</w:t>
      </w:r>
      <w:r>
        <w:rPr>
          <w:spacing w:val="-7"/>
        </w:rPr>
        <w:t xml:space="preserve"> </w:t>
      </w:r>
      <w:r>
        <w:t>Always).</w:t>
      </w:r>
      <w:r>
        <w:rPr>
          <w:spacing w:val="-4"/>
        </w:rPr>
        <w:t xml:space="preserve"> </w:t>
      </w:r>
      <w:r>
        <w:t>Sum the 4 item scores → Total PSI Score (Range: 4 to 20).</w:t>
      </w:r>
    </w:p>
    <w:p w14:paraId="7227FA09" w14:textId="77777777" w:rsidR="00CB5E9F" w:rsidRDefault="00000000">
      <w:pPr>
        <w:pStyle w:val="BodyText"/>
        <w:spacing w:before="4"/>
        <w:ind w:left="307"/>
      </w:pPr>
      <w:r>
        <w:t>In</w:t>
      </w:r>
      <w:r>
        <w:rPr>
          <w:spacing w:val="-17"/>
        </w:rPr>
        <w:t xml:space="preserve"> </w:t>
      </w:r>
      <w:r>
        <w:t>SPSS,</w:t>
      </w:r>
      <w:r>
        <w:rPr>
          <w:spacing w:val="-10"/>
        </w:rPr>
        <w:t xml:space="preserve"> </w:t>
      </w:r>
      <w:r>
        <w:t>you</w:t>
      </w:r>
      <w:r>
        <w:rPr>
          <w:spacing w:val="-6"/>
        </w:rPr>
        <w:t xml:space="preserve"> </w:t>
      </w:r>
      <w:r>
        <w:t xml:space="preserve">would </w:t>
      </w:r>
      <w:r>
        <w:rPr>
          <w:spacing w:val="-4"/>
        </w:rPr>
        <w:t>use:</w:t>
      </w:r>
    </w:p>
    <w:p w14:paraId="02B02961" w14:textId="77777777" w:rsidR="00CB5E9F" w:rsidRDefault="00000000">
      <w:pPr>
        <w:pStyle w:val="ListParagraph"/>
        <w:numPr>
          <w:ilvl w:val="0"/>
          <w:numId w:val="1"/>
        </w:numPr>
        <w:tabs>
          <w:tab w:val="left" w:pos="608"/>
        </w:tabs>
        <w:spacing w:before="44"/>
        <w:ind w:left="608" w:hanging="301"/>
        <w:rPr>
          <w:sz w:val="24"/>
        </w:rPr>
      </w:pPr>
      <w:r>
        <w:rPr>
          <w:sz w:val="24"/>
        </w:rPr>
        <w:t>Compute</w:t>
      </w:r>
      <w:r>
        <w:rPr>
          <w:spacing w:val="-1"/>
          <w:sz w:val="24"/>
        </w:rPr>
        <w:t xml:space="preserve"> </w:t>
      </w:r>
      <w:proofErr w:type="spellStart"/>
      <w:r>
        <w:rPr>
          <w:sz w:val="24"/>
        </w:rPr>
        <w:t>Total_PSI</w:t>
      </w:r>
      <w:proofErr w:type="spellEnd"/>
      <w:r>
        <w:rPr>
          <w:spacing w:val="10"/>
          <w:sz w:val="24"/>
        </w:rPr>
        <w:t xml:space="preserve"> </w:t>
      </w:r>
      <w:r>
        <w:rPr>
          <w:sz w:val="24"/>
        </w:rPr>
        <w:t>=</w:t>
      </w:r>
      <w:r>
        <w:rPr>
          <w:spacing w:val="-1"/>
          <w:sz w:val="24"/>
        </w:rPr>
        <w:t xml:space="preserve"> </w:t>
      </w:r>
      <w:r>
        <w:rPr>
          <w:sz w:val="24"/>
        </w:rPr>
        <w:t>Q1 +</w:t>
      </w:r>
      <w:r>
        <w:rPr>
          <w:spacing w:val="-1"/>
          <w:sz w:val="24"/>
        </w:rPr>
        <w:t xml:space="preserve"> </w:t>
      </w:r>
      <w:r>
        <w:rPr>
          <w:sz w:val="24"/>
        </w:rPr>
        <w:t>Q2</w:t>
      </w:r>
      <w:r>
        <w:rPr>
          <w:spacing w:val="-13"/>
          <w:sz w:val="24"/>
        </w:rPr>
        <w:t xml:space="preserve"> </w:t>
      </w:r>
      <w:r>
        <w:rPr>
          <w:sz w:val="24"/>
        </w:rPr>
        <w:t>+ Q3</w:t>
      </w:r>
      <w:r>
        <w:rPr>
          <w:spacing w:val="-4"/>
          <w:sz w:val="24"/>
        </w:rPr>
        <w:t xml:space="preserve"> </w:t>
      </w:r>
      <w:r>
        <w:rPr>
          <w:sz w:val="24"/>
        </w:rPr>
        <w:t>+</w:t>
      </w:r>
      <w:r>
        <w:rPr>
          <w:spacing w:val="-10"/>
          <w:sz w:val="24"/>
        </w:rPr>
        <w:t xml:space="preserve"> </w:t>
      </w:r>
      <w:r>
        <w:rPr>
          <w:spacing w:val="-5"/>
          <w:sz w:val="24"/>
        </w:rPr>
        <w:t>Q4.</w:t>
      </w:r>
    </w:p>
    <w:p w14:paraId="3B301653" w14:textId="77777777" w:rsidR="00CB5E9F" w:rsidRDefault="00000000">
      <w:pPr>
        <w:pStyle w:val="BodyText"/>
        <w:spacing w:before="23" w:line="276" w:lineRule="auto"/>
        <w:ind w:left="307" w:right="1341"/>
      </w:pPr>
      <w:r>
        <w:t>Because</w:t>
      </w:r>
      <w:r>
        <w:rPr>
          <w:spacing w:val="-5"/>
        </w:rPr>
        <w:t xml:space="preserve"> </w:t>
      </w:r>
      <w:r>
        <w:t>the</w:t>
      </w:r>
      <w:r>
        <w:rPr>
          <w:spacing w:val="-2"/>
        </w:rPr>
        <w:t xml:space="preserve"> </w:t>
      </w:r>
      <w:r>
        <w:t>raw</w:t>
      </w:r>
      <w:r>
        <w:rPr>
          <w:spacing w:val="-5"/>
        </w:rPr>
        <w:t xml:space="preserve"> </w:t>
      </w:r>
      <w:r>
        <w:t>PSI</w:t>
      </w:r>
      <w:r>
        <w:rPr>
          <w:spacing w:val="-4"/>
        </w:rPr>
        <w:t xml:space="preserve"> </w:t>
      </w:r>
      <w:r>
        <w:t>scores</w:t>
      </w:r>
      <w:r>
        <w:rPr>
          <w:spacing w:val="-6"/>
        </w:rPr>
        <w:t xml:space="preserve"> </w:t>
      </w:r>
      <w:r>
        <w:t>were</w:t>
      </w:r>
      <w:r>
        <w:rPr>
          <w:spacing w:val="-2"/>
        </w:rPr>
        <w:t xml:space="preserve"> </w:t>
      </w:r>
      <w:r>
        <w:t>non-normally</w:t>
      </w:r>
      <w:r>
        <w:rPr>
          <w:spacing w:val="-16"/>
        </w:rPr>
        <w:t xml:space="preserve"> </w:t>
      </w:r>
      <w:r>
        <w:t>distributed,</w:t>
      </w:r>
      <w:r>
        <w:rPr>
          <w:spacing w:val="-2"/>
        </w:rPr>
        <w:t xml:space="preserve"> </w:t>
      </w:r>
      <w:r>
        <w:t>they</w:t>
      </w:r>
      <w:r>
        <w:rPr>
          <w:spacing w:val="-22"/>
        </w:rPr>
        <w:t xml:space="preserve"> </w:t>
      </w:r>
      <w:r>
        <w:t>collapsed</w:t>
      </w:r>
      <w:r>
        <w:rPr>
          <w:spacing w:val="-1"/>
        </w:rPr>
        <w:t xml:space="preserve"> </w:t>
      </w:r>
      <w:r>
        <w:t>the total</w:t>
      </w:r>
      <w:r>
        <w:rPr>
          <w:spacing w:val="-21"/>
        </w:rPr>
        <w:t xml:space="preserve"> </w:t>
      </w:r>
      <w:r>
        <w:t>PSI scores into three categories (tertiles):</w:t>
      </w:r>
    </w:p>
    <w:p w14:paraId="3ED54ED0" w14:textId="77777777" w:rsidR="00CB5E9F" w:rsidRDefault="00000000">
      <w:pPr>
        <w:pStyle w:val="BodyText"/>
        <w:spacing w:before="4"/>
        <w:ind w:left="307"/>
      </w:pPr>
      <w:r>
        <w:t>4–6</w:t>
      </w:r>
      <w:r>
        <w:rPr>
          <w:spacing w:val="2"/>
        </w:rPr>
        <w:t xml:space="preserve"> </w:t>
      </w:r>
      <w:r>
        <w:t>=</w:t>
      </w:r>
      <w:r>
        <w:rPr>
          <w:spacing w:val="1"/>
        </w:rPr>
        <w:t xml:space="preserve"> </w:t>
      </w:r>
      <w:r>
        <w:t>Low</w:t>
      </w:r>
      <w:r>
        <w:rPr>
          <w:spacing w:val="-2"/>
        </w:rPr>
        <w:t xml:space="preserve"> </w:t>
      </w:r>
      <w:r>
        <w:rPr>
          <w:spacing w:val="-5"/>
        </w:rPr>
        <w:t>PSI</w:t>
      </w:r>
    </w:p>
    <w:p w14:paraId="183D582F" w14:textId="77777777" w:rsidR="00CB5E9F" w:rsidRDefault="00000000">
      <w:pPr>
        <w:pStyle w:val="BodyText"/>
        <w:spacing w:before="45" w:line="276" w:lineRule="auto"/>
        <w:ind w:left="307" w:right="7783"/>
      </w:pPr>
      <w:r>
        <w:t>7–10</w:t>
      </w:r>
      <w:r>
        <w:rPr>
          <w:spacing w:val="-15"/>
        </w:rPr>
        <w:t xml:space="preserve"> </w:t>
      </w:r>
      <w:r>
        <w:t>=</w:t>
      </w:r>
      <w:r>
        <w:rPr>
          <w:spacing w:val="-11"/>
        </w:rPr>
        <w:t xml:space="preserve"> </w:t>
      </w:r>
      <w:r>
        <w:t>Medium</w:t>
      </w:r>
      <w:r>
        <w:rPr>
          <w:spacing w:val="-16"/>
        </w:rPr>
        <w:t xml:space="preserve"> </w:t>
      </w:r>
      <w:r>
        <w:t>PSI</w:t>
      </w:r>
      <w:r>
        <w:rPr>
          <w:spacing w:val="-8"/>
        </w:rPr>
        <w:t xml:space="preserve"> </w:t>
      </w:r>
      <w:r>
        <w:t>11– 20 = High PSI</w:t>
      </w:r>
    </w:p>
    <w:p w14:paraId="046CB5A8" w14:textId="77777777" w:rsidR="00CB5E9F" w:rsidRDefault="00000000">
      <w:pPr>
        <w:pStyle w:val="BodyText"/>
        <w:spacing w:before="5"/>
        <w:ind w:left="307"/>
      </w:pPr>
      <w:r>
        <w:t>In</w:t>
      </w:r>
      <w:r>
        <w:rPr>
          <w:spacing w:val="-15"/>
        </w:rPr>
        <w:t xml:space="preserve"> </w:t>
      </w:r>
      <w:r>
        <w:t>SPSS,</w:t>
      </w:r>
      <w:r>
        <w:rPr>
          <w:spacing w:val="-19"/>
        </w:rPr>
        <w:t xml:space="preserve"> </w:t>
      </w:r>
      <w:r>
        <w:t>this</w:t>
      </w:r>
      <w:r>
        <w:rPr>
          <w:spacing w:val="-7"/>
        </w:rPr>
        <w:t xml:space="preserve"> </w:t>
      </w:r>
      <w:r>
        <w:t>would</w:t>
      </w:r>
      <w:r>
        <w:rPr>
          <w:spacing w:val="2"/>
        </w:rPr>
        <w:t xml:space="preserve"> </w:t>
      </w:r>
      <w:r>
        <w:t>typically</w:t>
      </w:r>
      <w:r>
        <w:rPr>
          <w:spacing w:val="2"/>
        </w:rPr>
        <w:t xml:space="preserve"> </w:t>
      </w:r>
      <w:r>
        <w:t>be</w:t>
      </w:r>
      <w:r>
        <w:rPr>
          <w:spacing w:val="-1"/>
        </w:rPr>
        <w:t xml:space="preserve"> </w:t>
      </w:r>
      <w:r>
        <w:t xml:space="preserve">done </w:t>
      </w:r>
      <w:r>
        <w:rPr>
          <w:spacing w:val="-4"/>
        </w:rPr>
        <w:t>with:</w:t>
      </w:r>
    </w:p>
    <w:p w14:paraId="59819272" w14:textId="77777777" w:rsidR="00CB5E9F" w:rsidRDefault="00000000">
      <w:pPr>
        <w:pStyle w:val="ListParagraph"/>
        <w:numPr>
          <w:ilvl w:val="0"/>
          <w:numId w:val="1"/>
        </w:numPr>
        <w:tabs>
          <w:tab w:val="left" w:pos="608"/>
        </w:tabs>
        <w:spacing w:before="44"/>
        <w:ind w:left="608" w:hanging="301"/>
        <w:rPr>
          <w:sz w:val="24"/>
        </w:rPr>
      </w:pPr>
      <w:r>
        <w:rPr>
          <w:sz w:val="24"/>
        </w:rPr>
        <w:t>Recode</w:t>
      </w:r>
      <w:r>
        <w:rPr>
          <w:spacing w:val="-15"/>
          <w:sz w:val="24"/>
        </w:rPr>
        <w:t xml:space="preserve"> </w:t>
      </w:r>
      <w:proofErr w:type="spellStart"/>
      <w:r>
        <w:rPr>
          <w:sz w:val="24"/>
        </w:rPr>
        <w:t>Total_PSI</w:t>
      </w:r>
      <w:proofErr w:type="spellEnd"/>
      <w:r>
        <w:rPr>
          <w:spacing w:val="-15"/>
          <w:sz w:val="24"/>
        </w:rPr>
        <w:t xml:space="preserve"> </w:t>
      </w:r>
      <w:r>
        <w:rPr>
          <w:sz w:val="24"/>
        </w:rPr>
        <w:t>into</w:t>
      </w:r>
      <w:r>
        <w:rPr>
          <w:spacing w:val="-11"/>
          <w:sz w:val="24"/>
        </w:rPr>
        <w:t xml:space="preserve"> </w:t>
      </w:r>
      <w:r>
        <w:rPr>
          <w:sz w:val="24"/>
        </w:rPr>
        <w:t>Low/Medium/High</w:t>
      </w:r>
      <w:r>
        <w:rPr>
          <w:spacing w:val="-15"/>
          <w:sz w:val="24"/>
        </w:rPr>
        <w:t xml:space="preserve"> </w:t>
      </w:r>
      <w:r>
        <w:rPr>
          <w:spacing w:val="-2"/>
          <w:sz w:val="24"/>
        </w:rPr>
        <w:t>categories.</w:t>
      </w:r>
    </w:p>
    <w:p w14:paraId="5ADC03E4" w14:textId="77777777" w:rsidR="00CB5E9F" w:rsidRDefault="00000000">
      <w:pPr>
        <w:pStyle w:val="BodyText"/>
        <w:spacing w:before="31" w:line="271" w:lineRule="auto"/>
        <w:ind w:left="307" w:right="1701"/>
      </w:pPr>
      <w:r>
        <w:t>(Example</w:t>
      </w:r>
      <w:r>
        <w:rPr>
          <w:spacing w:val="-12"/>
        </w:rPr>
        <w:t xml:space="preserve"> </w:t>
      </w:r>
      <w:r>
        <w:t>using</w:t>
      </w:r>
      <w:r>
        <w:rPr>
          <w:spacing w:val="-9"/>
        </w:rPr>
        <w:t xml:space="preserve"> </w:t>
      </w:r>
      <w:r>
        <w:t>RECODE</w:t>
      </w:r>
      <w:r>
        <w:rPr>
          <w:spacing w:val="-3"/>
        </w:rPr>
        <w:t xml:space="preserve"> </w:t>
      </w:r>
      <w:r>
        <w:t>command</w:t>
      </w:r>
      <w:r>
        <w:rPr>
          <w:spacing w:val="-9"/>
        </w:rPr>
        <w:t xml:space="preserve"> </w:t>
      </w:r>
      <w:r>
        <w:t>or</w:t>
      </w:r>
      <w:r>
        <w:rPr>
          <w:spacing w:val="-12"/>
        </w:rPr>
        <w:t xml:space="preserve"> </w:t>
      </w:r>
      <w:r>
        <w:t>Transform</w:t>
      </w:r>
      <w:r>
        <w:rPr>
          <w:spacing w:val="-12"/>
        </w:rPr>
        <w:t xml:space="preserve"> </w:t>
      </w:r>
      <w:r>
        <w:rPr>
          <w:rFonts w:ascii="Segoe UI Symbol" w:hAnsi="Segoe UI Symbol"/>
        </w:rPr>
        <w:t>➔</w:t>
      </w:r>
      <w:r>
        <w:rPr>
          <w:rFonts w:ascii="Segoe UI Symbol" w:hAnsi="Segoe UI Symbol"/>
          <w:spacing w:val="-15"/>
        </w:rPr>
        <w:t xml:space="preserve"> </w:t>
      </w:r>
      <w:r>
        <w:t>Recode</w:t>
      </w:r>
      <w:r>
        <w:rPr>
          <w:spacing w:val="-15"/>
        </w:rPr>
        <w:t xml:space="preserve"> </w:t>
      </w:r>
      <w:r>
        <w:t>into</w:t>
      </w:r>
      <w:r>
        <w:rPr>
          <w:spacing w:val="-1"/>
        </w:rPr>
        <w:t xml:space="preserve"> </w:t>
      </w:r>
      <w:r>
        <w:t>Different</w:t>
      </w:r>
      <w:r>
        <w:rPr>
          <w:spacing w:val="-1"/>
        </w:rPr>
        <w:t xml:space="preserve"> </w:t>
      </w:r>
      <w:r>
        <w:t>Variables.) For Social Media Use (SMU):</w:t>
      </w:r>
    </w:p>
    <w:p w14:paraId="458E31EC" w14:textId="77777777" w:rsidR="00CB5E9F" w:rsidRDefault="00CB5E9F">
      <w:pPr>
        <w:pStyle w:val="BodyText"/>
        <w:spacing w:before="52"/>
      </w:pPr>
    </w:p>
    <w:p w14:paraId="7B1DFA61" w14:textId="77777777" w:rsidR="00CB5E9F" w:rsidRDefault="00000000">
      <w:pPr>
        <w:pStyle w:val="BodyText"/>
        <w:ind w:left="307"/>
      </w:pPr>
      <w:r>
        <w:t>Two</w:t>
      </w:r>
      <w:r>
        <w:rPr>
          <w:spacing w:val="13"/>
        </w:rPr>
        <w:t xml:space="preserve"> </w:t>
      </w:r>
      <w:r>
        <w:rPr>
          <w:spacing w:val="-2"/>
        </w:rPr>
        <w:t>variables:</w:t>
      </w:r>
    </w:p>
    <w:p w14:paraId="481B5EAA" w14:textId="77777777" w:rsidR="00CB5E9F" w:rsidRDefault="00000000">
      <w:pPr>
        <w:pStyle w:val="BodyText"/>
        <w:spacing w:before="45"/>
        <w:ind w:left="307"/>
      </w:pPr>
      <w:r>
        <w:t>Time</w:t>
      </w:r>
      <w:r>
        <w:rPr>
          <w:spacing w:val="-3"/>
        </w:rPr>
        <w:t xml:space="preserve"> </w:t>
      </w:r>
      <w:r>
        <w:t>spent</w:t>
      </w:r>
      <w:r>
        <w:rPr>
          <w:spacing w:val="14"/>
        </w:rPr>
        <w:t xml:space="preserve"> </w:t>
      </w:r>
      <w:r>
        <w:t>per</w:t>
      </w:r>
      <w:r>
        <w:rPr>
          <w:spacing w:val="-4"/>
        </w:rPr>
        <w:t xml:space="preserve"> </w:t>
      </w:r>
      <w:r>
        <w:t>day</w:t>
      </w:r>
      <w:r>
        <w:rPr>
          <w:spacing w:val="-27"/>
        </w:rPr>
        <w:t xml:space="preserve"> </w:t>
      </w:r>
      <w:r>
        <w:t>on</w:t>
      </w:r>
      <w:r>
        <w:rPr>
          <w:spacing w:val="-14"/>
        </w:rPr>
        <w:t xml:space="preserve"> </w:t>
      </w:r>
      <w:r>
        <w:t>social</w:t>
      </w:r>
      <w:r>
        <w:rPr>
          <w:spacing w:val="-4"/>
        </w:rPr>
        <w:t xml:space="preserve"> </w:t>
      </w:r>
      <w:r>
        <w:t>media</w:t>
      </w:r>
      <w:r>
        <w:rPr>
          <w:spacing w:val="-2"/>
        </w:rPr>
        <w:t xml:space="preserve"> </w:t>
      </w:r>
      <w:r>
        <w:t xml:space="preserve">(in </w:t>
      </w:r>
      <w:r>
        <w:rPr>
          <w:spacing w:val="-2"/>
        </w:rPr>
        <w:t>minutes).</w:t>
      </w:r>
    </w:p>
    <w:p w14:paraId="5D0B6A29" w14:textId="77777777" w:rsidR="00CB5E9F" w:rsidRDefault="00000000">
      <w:pPr>
        <w:pStyle w:val="BodyText"/>
        <w:spacing w:before="36" w:line="280" w:lineRule="auto"/>
        <w:ind w:left="307" w:right="1341"/>
      </w:pPr>
      <w:r>
        <w:t>Frequency</w:t>
      </w:r>
      <w:r>
        <w:rPr>
          <w:spacing w:val="-21"/>
        </w:rPr>
        <w:t xml:space="preserve"> </w:t>
      </w:r>
      <w:r>
        <w:t>of</w:t>
      </w:r>
      <w:r>
        <w:rPr>
          <w:spacing w:val="-25"/>
        </w:rPr>
        <w:t xml:space="preserve"> </w:t>
      </w:r>
      <w:r>
        <w:t>social</w:t>
      </w:r>
      <w:r>
        <w:rPr>
          <w:spacing w:val="-16"/>
        </w:rPr>
        <w:t xml:space="preserve"> </w:t>
      </w:r>
      <w:r>
        <w:t>media</w:t>
      </w:r>
      <w:r>
        <w:rPr>
          <w:spacing w:val="-15"/>
        </w:rPr>
        <w:t xml:space="preserve"> </w:t>
      </w:r>
      <w:r>
        <w:t>site</w:t>
      </w:r>
      <w:r>
        <w:rPr>
          <w:spacing w:val="-15"/>
        </w:rPr>
        <w:t xml:space="preserve"> </w:t>
      </w:r>
      <w:r>
        <w:t>visits</w:t>
      </w:r>
      <w:r>
        <w:rPr>
          <w:spacing w:val="-15"/>
        </w:rPr>
        <w:t xml:space="preserve"> </w:t>
      </w:r>
      <w:r>
        <w:t>per</w:t>
      </w:r>
      <w:r>
        <w:rPr>
          <w:spacing w:val="-15"/>
        </w:rPr>
        <w:t xml:space="preserve"> </w:t>
      </w:r>
      <w:r>
        <w:t>week</w:t>
      </w:r>
      <w:r>
        <w:rPr>
          <w:spacing w:val="-15"/>
        </w:rPr>
        <w:t xml:space="preserve"> </w:t>
      </w:r>
      <w:r>
        <w:t>(weighted</w:t>
      </w:r>
      <w:r>
        <w:rPr>
          <w:spacing w:val="-15"/>
        </w:rPr>
        <w:t xml:space="preserve"> </w:t>
      </w:r>
      <w:r>
        <w:t>average</w:t>
      </w:r>
      <w:r>
        <w:rPr>
          <w:spacing w:val="-15"/>
        </w:rPr>
        <w:t xml:space="preserve"> </w:t>
      </w:r>
      <w:r>
        <w:t>across</w:t>
      </w:r>
      <w:r>
        <w:rPr>
          <w:spacing w:val="-15"/>
        </w:rPr>
        <w:t xml:space="preserve"> </w:t>
      </w:r>
      <w:r>
        <w:t>platforms).</w:t>
      </w:r>
      <w:r>
        <w:rPr>
          <w:spacing w:val="-8"/>
        </w:rPr>
        <w:t xml:space="preserve"> </w:t>
      </w:r>
      <w:r>
        <w:t>They divided both Time and Frequency into quartiles:</w:t>
      </w:r>
    </w:p>
    <w:p w14:paraId="19F48EE6" w14:textId="77777777" w:rsidR="00CB5E9F" w:rsidRDefault="00000000">
      <w:pPr>
        <w:pStyle w:val="BodyText"/>
        <w:spacing w:line="274" w:lineRule="exact"/>
        <w:ind w:left="307"/>
      </w:pPr>
      <w:r>
        <w:rPr>
          <w:spacing w:val="-4"/>
        </w:rPr>
        <w:t>Time</w:t>
      </w:r>
      <w:r>
        <w:rPr>
          <w:spacing w:val="-6"/>
        </w:rPr>
        <w:t xml:space="preserve"> </w:t>
      </w:r>
      <w:r>
        <w:rPr>
          <w:spacing w:val="-2"/>
        </w:rPr>
        <w:t>Quartiles:</w:t>
      </w:r>
    </w:p>
    <w:p w14:paraId="561AC586" w14:textId="77777777" w:rsidR="00CB5E9F" w:rsidRDefault="00CB5E9F">
      <w:pPr>
        <w:pStyle w:val="BodyText"/>
        <w:spacing w:line="274" w:lineRule="exact"/>
        <w:sectPr w:rsidR="00CB5E9F">
          <w:type w:val="continuous"/>
          <w:pgSz w:w="11910" w:h="16840"/>
          <w:pgMar w:top="1260" w:right="141" w:bottom="1980" w:left="1133" w:header="0" w:footer="1180" w:gutter="0"/>
          <w:cols w:space="720"/>
        </w:sectPr>
      </w:pPr>
    </w:p>
    <w:p w14:paraId="5C1899D1" w14:textId="77777777" w:rsidR="00CB5E9F" w:rsidRDefault="00000000">
      <w:pPr>
        <w:pStyle w:val="BodyText"/>
        <w:spacing w:before="69"/>
        <w:ind w:left="307"/>
      </w:pPr>
      <w:r>
        <w:lastRenderedPageBreak/>
        <w:t>1st:</w:t>
      </w:r>
      <w:r>
        <w:rPr>
          <w:spacing w:val="9"/>
        </w:rPr>
        <w:t xml:space="preserve"> </w:t>
      </w:r>
      <w:r>
        <w:t>0–30</w:t>
      </w:r>
      <w:r>
        <w:rPr>
          <w:spacing w:val="3"/>
        </w:rPr>
        <w:t xml:space="preserve"> </w:t>
      </w:r>
      <w:r>
        <w:rPr>
          <w:spacing w:val="-5"/>
        </w:rPr>
        <w:t>min</w:t>
      </w:r>
    </w:p>
    <w:p w14:paraId="36D1D599" w14:textId="77777777" w:rsidR="00CB5E9F" w:rsidRDefault="00000000">
      <w:pPr>
        <w:pStyle w:val="BodyText"/>
        <w:spacing w:before="41"/>
        <w:ind w:left="307"/>
      </w:pPr>
      <w:r>
        <w:t>2nd:</w:t>
      </w:r>
      <w:r>
        <w:rPr>
          <w:spacing w:val="-1"/>
        </w:rPr>
        <w:t xml:space="preserve"> </w:t>
      </w:r>
      <w:r>
        <w:t>31–60</w:t>
      </w:r>
      <w:r>
        <w:rPr>
          <w:spacing w:val="10"/>
        </w:rPr>
        <w:t xml:space="preserve"> </w:t>
      </w:r>
      <w:r>
        <w:rPr>
          <w:spacing w:val="-5"/>
        </w:rPr>
        <w:t>min</w:t>
      </w:r>
    </w:p>
    <w:p w14:paraId="2AFC0CED" w14:textId="77777777" w:rsidR="00CB5E9F" w:rsidRDefault="00000000">
      <w:pPr>
        <w:pStyle w:val="BodyText"/>
        <w:spacing w:before="45"/>
        <w:ind w:left="307"/>
      </w:pPr>
      <w:r>
        <w:t>3rd:</w:t>
      </w:r>
      <w:r>
        <w:rPr>
          <w:spacing w:val="13"/>
        </w:rPr>
        <w:t xml:space="preserve"> </w:t>
      </w:r>
      <w:r>
        <w:t>61–120</w:t>
      </w:r>
      <w:r>
        <w:rPr>
          <w:spacing w:val="3"/>
        </w:rPr>
        <w:t xml:space="preserve"> </w:t>
      </w:r>
      <w:r>
        <w:rPr>
          <w:spacing w:val="-5"/>
        </w:rPr>
        <w:t>min</w:t>
      </w:r>
    </w:p>
    <w:p w14:paraId="2288985F" w14:textId="77777777" w:rsidR="00CB5E9F" w:rsidRDefault="00000000">
      <w:pPr>
        <w:pStyle w:val="BodyText"/>
        <w:tabs>
          <w:tab w:val="left" w:pos="984"/>
          <w:tab w:val="left" w:pos="1647"/>
          <w:tab w:val="left" w:pos="2305"/>
          <w:tab w:val="left" w:pos="2953"/>
        </w:tabs>
        <w:spacing w:before="42" w:line="276" w:lineRule="auto"/>
        <w:ind w:left="307" w:right="7126"/>
      </w:pPr>
      <w:r>
        <w:rPr>
          <w:spacing w:val="-4"/>
        </w:rPr>
        <w:t>4th:</w:t>
      </w:r>
      <w:r>
        <w:tab/>
      </w:r>
      <w:r>
        <w:rPr>
          <w:spacing w:val="-4"/>
        </w:rPr>
        <w:t>121</w:t>
      </w:r>
      <w:r>
        <w:tab/>
      </w:r>
      <w:r>
        <w:rPr>
          <w:spacing w:val="-4"/>
        </w:rPr>
        <w:t>min</w:t>
      </w:r>
      <w:r>
        <w:tab/>
      </w:r>
      <w:r>
        <w:rPr>
          <w:spacing w:val="-4"/>
        </w:rPr>
        <w:t>and</w:t>
      </w:r>
      <w:r>
        <w:tab/>
      </w:r>
      <w:r>
        <w:rPr>
          <w:spacing w:val="-6"/>
        </w:rPr>
        <w:t xml:space="preserve">above </w:t>
      </w:r>
      <w:r>
        <w:t>Frequency Quartiles:</w:t>
      </w:r>
    </w:p>
    <w:p w14:paraId="6D4A37CB" w14:textId="77777777" w:rsidR="00CB5E9F" w:rsidRDefault="00000000">
      <w:pPr>
        <w:pStyle w:val="BodyText"/>
        <w:spacing w:before="3"/>
        <w:ind w:left="307"/>
      </w:pPr>
      <w:r>
        <w:t>1st:</w:t>
      </w:r>
      <w:r>
        <w:rPr>
          <w:spacing w:val="3"/>
        </w:rPr>
        <w:t xml:space="preserve"> </w:t>
      </w:r>
      <w:r>
        <w:t>&lt;9</w:t>
      </w:r>
      <w:r>
        <w:rPr>
          <w:spacing w:val="3"/>
        </w:rPr>
        <w:t xml:space="preserve"> </w:t>
      </w:r>
      <w:r>
        <w:rPr>
          <w:spacing w:val="-2"/>
        </w:rPr>
        <w:t>visits/week</w:t>
      </w:r>
    </w:p>
    <w:p w14:paraId="534B6B4B" w14:textId="77777777" w:rsidR="00CB5E9F" w:rsidRDefault="00000000">
      <w:pPr>
        <w:pStyle w:val="BodyText"/>
        <w:spacing w:before="41"/>
        <w:ind w:left="307"/>
      </w:pPr>
      <w:r>
        <w:t>2nd:</w:t>
      </w:r>
      <w:r>
        <w:rPr>
          <w:spacing w:val="-1"/>
        </w:rPr>
        <w:t xml:space="preserve"> </w:t>
      </w:r>
      <w:r>
        <w:t xml:space="preserve">9–30 </w:t>
      </w:r>
      <w:r>
        <w:rPr>
          <w:spacing w:val="-2"/>
        </w:rPr>
        <w:t>visits/week</w:t>
      </w:r>
    </w:p>
    <w:p w14:paraId="0F600287" w14:textId="77777777" w:rsidR="00CB5E9F" w:rsidRDefault="00000000">
      <w:pPr>
        <w:pStyle w:val="BodyText"/>
        <w:spacing w:before="41"/>
        <w:ind w:left="307"/>
      </w:pPr>
      <w:r>
        <w:t>3rd:</w:t>
      </w:r>
      <w:r>
        <w:rPr>
          <w:spacing w:val="13"/>
        </w:rPr>
        <w:t xml:space="preserve"> </w:t>
      </w:r>
      <w:r>
        <w:t>31–57</w:t>
      </w:r>
      <w:r>
        <w:rPr>
          <w:spacing w:val="3"/>
        </w:rPr>
        <w:t xml:space="preserve"> </w:t>
      </w:r>
      <w:r>
        <w:rPr>
          <w:spacing w:val="-2"/>
        </w:rPr>
        <w:t>visits/week</w:t>
      </w:r>
    </w:p>
    <w:p w14:paraId="714DA631" w14:textId="77777777" w:rsidR="00CB5E9F" w:rsidRDefault="00000000">
      <w:pPr>
        <w:pStyle w:val="BodyText"/>
        <w:spacing w:before="46"/>
        <w:ind w:left="307"/>
      </w:pPr>
      <w:r>
        <w:t>4th:</w:t>
      </w:r>
      <w:r>
        <w:rPr>
          <w:spacing w:val="3"/>
        </w:rPr>
        <w:t xml:space="preserve"> </w:t>
      </w:r>
      <w:r>
        <w:t>58+</w:t>
      </w:r>
      <w:r>
        <w:rPr>
          <w:spacing w:val="1"/>
        </w:rPr>
        <w:t xml:space="preserve"> </w:t>
      </w:r>
      <w:r>
        <w:rPr>
          <w:spacing w:val="-2"/>
        </w:rPr>
        <w:t>visits/week</w:t>
      </w:r>
    </w:p>
    <w:p w14:paraId="4AEDABFF" w14:textId="77777777" w:rsidR="00CB5E9F" w:rsidRDefault="00000000">
      <w:pPr>
        <w:pStyle w:val="BodyText"/>
        <w:spacing w:before="54"/>
        <w:ind w:left="307"/>
        <w:rPr>
          <w:rFonts w:ascii="Segoe UI Symbol" w:hAnsi="Segoe UI Symbol"/>
        </w:rPr>
      </w:pPr>
      <w:r>
        <w:t>Again,</w:t>
      </w:r>
      <w:r>
        <w:rPr>
          <w:spacing w:val="9"/>
        </w:rPr>
        <w:t xml:space="preserve"> </w:t>
      </w:r>
      <w:r>
        <w:t>in</w:t>
      </w:r>
      <w:r>
        <w:rPr>
          <w:spacing w:val="-11"/>
        </w:rPr>
        <w:t xml:space="preserve"> </w:t>
      </w:r>
      <w:r>
        <w:t>SPSS,</w:t>
      </w:r>
      <w:r>
        <w:rPr>
          <w:spacing w:val="4"/>
        </w:rPr>
        <w:t xml:space="preserve"> </w:t>
      </w:r>
      <w:r>
        <w:t>you</w:t>
      </w:r>
      <w:r>
        <w:rPr>
          <w:spacing w:val="-2"/>
        </w:rPr>
        <w:t xml:space="preserve"> </w:t>
      </w:r>
      <w:r>
        <w:t>would</w:t>
      </w:r>
      <w:r>
        <w:rPr>
          <w:spacing w:val="-2"/>
        </w:rPr>
        <w:t xml:space="preserve"> </w:t>
      </w:r>
      <w:r>
        <w:t>use:</w:t>
      </w:r>
      <w:r>
        <w:rPr>
          <w:spacing w:val="8"/>
        </w:rPr>
        <w:t xml:space="preserve"> </w:t>
      </w:r>
      <w:r>
        <w:rPr>
          <w:rFonts w:ascii="Segoe UI Symbol" w:hAnsi="Segoe UI Symbol"/>
        </w:rPr>
        <w:t>➔</w:t>
      </w:r>
      <w:r>
        <w:rPr>
          <w:rFonts w:ascii="Segoe UI Symbol" w:hAnsi="Segoe UI Symbol"/>
          <w:spacing w:val="-9"/>
        </w:rPr>
        <w:t xml:space="preserve"> </w:t>
      </w:r>
      <w:r>
        <w:t>Visual</w:t>
      </w:r>
      <w:r>
        <w:rPr>
          <w:spacing w:val="-14"/>
        </w:rPr>
        <w:t xml:space="preserve"> </w:t>
      </w:r>
      <w:r>
        <w:t>Binning</w:t>
      </w:r>
      <w:r>
        <w:rPr>
          <w:spacing w:val="-7"/>
        </w:rPr>
        <w:t xml:space="preserve"> </w:t>
      </w:r>
      <w:r>
        <w:t>tool</w:t>
      </w:r>
      <w:r>
        <w:rPr>
          <w:spacing w:val="-21"/>
        </w:rPr>
        <w:t xml:space="preserve"> </w:t>
      </w:r>
      <w:r>
        <w:t>(Analyze</w:t>
      </w:r>
      <w:r>
        <w:rPr>
          <w:spacing w:val="3"/>
        </w:rPr>
        <w:t xml:space="preserve"> </w:t>
      </w:r>
      <w:r>
        <w:rPr>
          <w:rFonts w:ascii="Segoe UI Symbol" w:hAnsi="Segoe UI Symbol"/>
        </w:rPr>
        <w:t>➔</w:t>
      </w:r>
      <w:r>
        <w:rPr>
          <w:rFonts w:ascii="Segoe UI Symbol" w:hAnsi="Segoe UI Symbol"/>
          <w:spacing w:val="-9"/>
        </w:rPr>
        <w:t xml:space="preserve"> </w:t>
      </w:r>
      <w:r>
        <w:t>Descriptive</w:t>
      </w:r>
      <w:r>
        <w:rPr>
          <w:spacing w:val="-2"/>
        </w:rPr>
        <w:t xml:space="preserve"> </w:t>
      </w:r>
      <w:r>
        <w:t>Statistics</w:t>
      </w:r>
      <w:r>
        <w:rPr>
          <w:spacing w:val="2"/>
        </w:rPr>
        <w:t xml:space="preserve"> </w:t>
      </w:r>
      <w:r>
        <w:rPr>
          <w:rFonts w:ascii="Segoe UI Symbol" w:hAnsi="Segoe UI Symbol"/>
          <w:spacing w:val="-10"/>
        </w:rPr>
        <w:t>➔</w:t>
      </w:r>
    </w:p>
    <w:p w14:paraId="1AEC3BC4" w14:textId="77777777" w:rsidR="00CB5E9F" w:rsidRDefault="00000000">
      <w:pPr>
        <w:pStyle w:val="BodyText"/>
        <w:spacing w:before="37"/>
        <w:ind w:left="307"/>
      </w:pPr>
      <w:r>
        <w:rPr>
          <w:spacing w:val="-2"/>
        </w:rPr>
        <w:t>Visual</w:t>
      </w:r>
      <w:r>
        <w:rPr>
          <w:spacing w:val="-14"/>
        </w:rPr>
        <w:t xml:space="preserve"> </w:t>
      </w:r>
      <w:r>
        <w:rPr>
          <w:spacing w:val="-2"/>
        </w:rPr>
        <w:t>Binning)</w:t>
      </w:r>
    </w:p>
    <w:p w14:paraId="73BD97C8" w14:textId="77777777" w:rsidR="00CB5E9F" w:rsidRDefault="00000000">
      <w:pPr>
        <w:pStyle w:val="ListParagraph"/>
        <w:numPr>
          <w:ilvl w:val="0"/>
          <w:numId w:val="1"/>
        </w:numPr>
        <w:tabs>
          <w:tab w:val="left" w:pos="603"/>
        </w:tabs>
        <w:spacing w:before="54"/>
        <w:ind w:left="603" w:hanging="296"/>
        <w:rPr>
          <w:sz w:val="24"/>
        </w:rPr>
      </w:pPr>
      <w:r>
        <w:rPr>
          <w:sz w:val="24"/>
        </w:rPr>
        <w:t>or</w:t>
      </w:r>
      <w:r>
        <w:rPr>
          <w:spacing w:val="-17"/>
          <w:sz w:val="24"/>
        </w:rPr>
        <w:t xml:space="preserve"> </w:t>
      </w:r>
      <w:r>
        <w:rPr>
          <w:sz w:val="24"/>
        </w:rPr>
        <w:t>use</w:t>
      </w:r>
      <w:r>
        <w:rPr>
          <w:spacing w:val="-15"/>
          <w:sz w:val="24"/>
        </w:rPr>
        <w:t xml:space="preserve"> </w:t>
      </w:r>
      <w:r>
        <w:rPr>
          <w:sz w:val="24"/>
        </w:rPr>
        <w:t>Recode</w:t>
      </w:r>
      <w:r>
        <w:rPr>
          <w:spacing w:val="-12"/>
          <w:sz w:val="24"/>
        </w:rPr>
        <w:t xml:space="preserve"> </w:t>
      </w:r>
      <w:r>
        <w:rPr>
          <w:sz w:val="24"/>
        </w:rPr>
        <w:t>into</w:t>
      </w:r>
      <w:r>
        <w:rPr>
          <w:spacing w:val="-2"/>
          <w:sz w:val="24"/>
        </w:rPr>
        <w:t xml:space="preserve"> </w:t>
      </w:r>
      <w:r>
        <w:rPr>
          <w:sz w:val="24"/>
        </w:rPr>
        <w:t>Different</w:t>
      </w:r>
      <w:r>
        <w:rPr>
          <w:spacing w:val="7"/>
          <w:sz w:val="24"/>
        </w:rPr>
        <w:t xml:space="preserve"> </w:t>
      </w:r>
      <w:r>
        <w:rPr>
          <w:sz w:val="24"/>
        </w:rPr>
        <w:t>Variables</w:t>
      </w:r>
      <w:r>
        <w:rPr>
          <w:spacing w:val="2"/>
          <w:sz w:val="24"/>
        </w:rPr>
        <w:t xml:space="preserve"> </w:t>
      </w:r>
      <w:r>
        <w:rPr>
          <w:sz w:val="24"/>
        </w:rPr>
        <w:t>manually</w:t>
      </w:r>
      <w:r>
        <w:rPr>
          <w:spacing w:val="-15"/>
          <w:sz w:val="24"/>
        </w:rPr>
        <w:t xml:space="preserve"> </w:t>
      </w:r>
      <w:r>
        <w:rPr>
          <w:sz w:val="24"/>
        </w:rPr>
        <w:t>based</w:t>
      </w:r>
      <w:r>
        <w:rPr>
          <w:spacing w:val="-6"/>
          <w:sz w:val="24"/>
        </w:rPr>
        <w:t xml:space="preserve"> </w:t>
      </w:r>
      <w:r>
        <w:rPr>
          <w:sz w:val="24"/>
        </w:rPr>
        <w:t>on</w:t>
      </w:r>
      <w:r>
        <w:rPr>
          <w:spacing w:val="-17"/>
          <w:sz w:val="24"/>
        </w:rPr>
        <w:t xml:space="preserve"> </w:t>
      </w:r>
      <w:r>
        <w:rPr>
          <w:sz w:val="24"/>
        </w:rPr>
        <w:t>cut</w:t>
      </w:r>
      <w:r>
        <w:rPr>
          <w:spacing w:val="-6"/>
          <w:sz w:val="24"/>
        </w:rPr>
        <w:t xml:space="preserve"> </w:t>
      </w:r>
      <w:r>
        <w:rPr>
          <w:spacing w:val="-2"/>
          <w:sz w:val="24"/>
        </w:rPr>
        <w:t>points.</w:t>
      </w:r>
    </w:p>
    <w:p w14:paraId="4B74BBBB" w14:textId="77777777" w:rsidR="00CB5E9F" w:rsidRDefault="00CB5E9F">
      <w:pPr>
        <w:pStyle w:val="BodyText"/>
      </w:pPr>
    </w:p>
    <w:p w14:paraId="5852DA4F" w14:textId="77777777" w:rsidR="00CB5E9F" w:rsidRDefault="00CB5E9F">
      <w:pPr>
        <w:pStyle w:val="BodyText"/>
        <w:spacing w:before="110"/>
      </w:pPr>
    </w:p>
    <w:p w14:paraId="7D8DFFAF" w14:textId="77777777" w:rsidR="00CB5E9F" w:rsidRDefault="00000000">
      <w:pPr>
        <w:pStyle w:val="Heading3"/>
      </w:pPr>
      <w:bookmarkStart w:id="80" w:name="ANNEXURE_V"/>
      <w:bookmarkEnd w:id="80"/>
      <w:r>
        <w:t>ANNEXURE</w:t>
      </w:r>
      <w:r>
        <w:rPr>
          <w:spacing w:val="-15"/>
        </w:rPr>
        <w:t xml:space="preserve"> </w:t>
      </w:r>
      <w:r>
        <w:rPr>
          <w:spacing w:val="-10"/>
        </w:rPr>
        <w:t>V</w:t>
      </w:r>
    </w:p>
    <w:p w14:paraId="4B96C77F" w14:textId="77777777" w:rsidR="00CB5E9F" w:rsidRDefault="00CB5E9F">
      <w:pPr>
        <w:pStyle w:val="BodyText"/>
        <w:spacing w:before="86"/>
        <w:rPr>
          <w:b/>
        </w:rPr>
      </w:pPr>
    </w:p>
    <w:p w14:paraId="727034C4" w14:textId="77777777" w:rsidR="00CB5E9F" w:rsidRDefault="00000000">
      <w:pPr>
        <w:pStyle w:val="Heading4"/>
        <w:spacing w:before="1"/>
        <w:jc w:val="left"/>
      </w:pPr>
      <w:bookmarkStart w:id="81" w:name="Short_UPPS-P_Impulsive_Behavior_Scale_(S"/>
      <w:bookmarkEnd w:id="81"/>
      <w:r>
        <w:t>Short UPPS-P</w:t>
      </w:r>
      <w:r>
        <w:rPr>
          <w:spacing w:val="-14"/>
        </w:rPr>
        <w:t xml:space="preserve"> </w:t>
      </w:r>
      <w:r>
        <w:t>Impulsive</w:t>
      </w:r>
      <w:r>
        <w:rPr>
          <w:spacing w:val="-1"/>
        </w:rPr>
        <w:t xml:space="preserve"> </w:t>
      </w:r>
      <w:r>
        <w:t>Behavior</w:t>
      </w:r>
      <w:r>
        <w:rPr>
          <w:spacing w:val="-15"/>
        </w:rPr>
        <w:t xml:space="preserve"> </w:t>
      </w:r>
      <w:r>
        <w:t>Scale</w:t>
      </w:r>
      <w:r>
        <w:rPr>
          <w:spacing w:val="-7"/>
        </w:rPr>
        <w:t xml:space="preserve"> </w:t>
      </w:r>
      <w:r>
        <w:t>(SUPPS-</w:t>
      </w:r>
      <w:r>
        <w:rPr>
          <w:spacing w:val="-5"/>
        </w:rPr>
        <w:t>P)</w:t>
      </w:r>
    </w:p>
    <w:p w14:paraId="55A5370B" w14:textId="77777777" w:rsidR="00CB5E9F" w:rsidRDefault="00CB5E9F">
      <w:pPr>
        <w:pStyle w:val="BodyText"/>
        <w:spacing w:before="28"/>
        <w:rPr>
          <w:b/>
        </w:rPr>
      </w:pPr>
    </w:p>
    <w:p w14:paraId="3E3D73CB" w14:textId="77777777" w:rsidR="00CB5E9F" w:rsidRDefault="00000000">
      <w:pPr>
        <w:pStyle w:val="BodyText"/>
        <w:spacing w:line="276" w:lineRule="auto"/>
        <w:ind w:left="307" w:right="1273"/>
        <w:jc w:val="both"/>
      </w:pPr>
      <w:r>
        <w:t>The present study utilized the Short UPPS-P Impulsive Behavior Scale (SUPPS-P) to assess multidimensional</w:t>
      </w:r>
      <w:r>
        <w:rPr>
          <w:spacing w:val="-8"/>
        </w:rPr>
        <w:t xml:space="preserve"> </w:t>
      </w:r>
      <w:r>
        <w:t>aspects</w:t>
      </w:r>
      <w:r>
        <w:rPr>
          <w:spacing w:val="-4"/>
        </w:rPr>
        <w:t xml:space="preserve"> </w:t>
      </w:r>
      <w:r>
        <w:t>of</w:t>
      </w:r>
      <w:r>
        <w:rPr>
          <w:spacing w:val="-5"/>
        </w:rPr>
        <w:t xml:space="preserve"> </w:t>
      </w:r>
      <w:r>
        <w:t>impulsivity. The SUPPS-P</w:t>
      </w:r>
      <w:r>
        <w:rPr>
          <w:spacing w:val="-1"/>
        </w:rPr>
        <w:t xml:space="preserve"> </w:t>
      </w:r>
      <w:r>
        <w:t>evaluates five distinct traits: Negative Urgency (the tendency to act impulsively under negative emotions), Positive Urgency (impulsivity under positive emotions), Lack of Premeditation (acting without forethought), Lack of Perseverance (difficulty sustaining attention on tasks), and Sensation Seeking (the pursuit of</w:t>
      </w:r>
      <w:r>
        <w:rPr>
          <w:spacing w:val="-1"/>
        </w:rPr>
        <w:t xml:space="preserve"> </w:t>
      </w:r>
      <w:r>
        <w:t>novel and thrilling experiences). Each construct is measured using four items rated on a 4-point Likert scale, ranging from 1 (Strongly Agree) to 4 (Strongly Disagree). Specific items</w:t>
      </w:r>
      <w:r>
        <w:rPr>
          <w:spacing w:val="-12"/>
        </w:rPr>
        <w:t xml:space="preserve"> </w:t>
      </w:r>
      <w:r>
        <w:t>require</w:t>
      </w:r>
      <w:r>
        <w:rPr>
          <w:spacing w:val="-8"/>
        </w:rPr>
        <w:t xml:space="preserve"> </w:t>
      </w:r>
      <w:r>
        <w:t>reverse</w:t>
      </w:r>
      <w:r>
        <w:rPr>
          <w:spacing w:val="-8"/>
        </w:rPr>
        <w:t xml:space="preserve"> </w:t>
      </w:r>
      <w:r>
        <w:t>scoring</w:t>
      </w:r>
      <w:r>
        <w:rPr>
          <w:spacing w:val="-7"/>
        </w:rPr>
        <w:t xml:space="preserve"> </w:t>
      </w:r>
      <w:r>
        <w:t>to ensure</w:t>
      </w:r>
      <w:r>
        <w:rPr>
          <w:spacing w:val="-9"/>
        </w:rPr>
        <w:t xml:space="preserve"> </w:t>
      </w:r>
      <w:r>
        <w:t>accurate</w:t>
      </w:r>
      <w:r>
        <w:rPr>
          <w:spacing w:val="-15"/>
        </w:rPr>
        <w:t xml:space="preserve"> </w:t>
      </w:r>
      <w:r>
        <w:t>interpretation. Subscale</w:t>
      </w:r>
      <w:r>
        <w:rPr>
          <w:spacing w:val="-6"/>
        </w:rPr>
        <w:t xml:space="preserve"> </w:t>
      </w:r>
      <w:r>
        <w:t>scores</w:t>
      </w:r>
      <w:r>
        <w:rPr>
          <w:spacing w:val="-9"/>
        </w:rPr>
        <w:t xml:space="preserve"> </w:t>
      </w:r>
      <w:r>
        <w:t>are</w:t>
      </w:r>
      <w:r>
        <w:rPr>
          <w:spacing w:val="-15"/>
        </w:rPr>
        <w:t xml:space="preserve"> </w:t>
      </w:r>
      <w:r>
        <w:t>obtained by averaging the relevant items</w:t>
      </w:r>
      <w:r>
        <w:rPr>
          <w:spacing w:val="-1"/>
        </w:rPr>
        <w:t xml:space="preserve"> </w:t>
      </w:r>
      <w:r>
        <w:t>after appropriate reverse coding. Higher subscale scores indicate greater impulsivity within the respective domain. The SUPPS-P is recognized for its robust psychometric</w:t>
      </w:r>
      <w:r>
        <w:rPr>
          <w:spacing w:val="-2"/>
        </w:rPr>
        <w:t xml:space="preserve"> </w:t>
      </w:r>
      <w:r>
        <w:t>properties</w:t>
      </w:r>
      <w:r>
        <w:rPr>
          <w:spacing w:val="-9"/>
        </w:rPr>
        <w:t xml:space="preserve"> </w:t>
      </w:r>
      <w:r>
        <w:t>and offers</w:t>
      </w:r>
      <w:r>
        <w:rPr>
          <w:spacing w:val="-10"/>
        </w:rPr>
        <w:t xml:space="preserve"> </w:t>
      </w:r>
      <w:r>
        <w:t>a</w:t>
      </w:r>
      <w:r>
        <w:rPr>
          <w:spacing w:val="-9"/>
        </w:rPr>
        <w:t xml:space="preserve"> </w:t>
      </w:r>
      <w:r>
        <w:t>comprehensive</w:t>
      </w:r>
      <w:r>
        <w:rPr>
          <w:spacing w:val="-2"/>
        </w:rPr>
        <w:t xml:space="preserve"> </w:t>
      </w:r>
      <w:r>
        <w:t>evaluation</w:t>
      </w:r>
      <w:r>
        <w:rPr>
          <w:spacing w:val="-15"/>
        </w:rPr>
        <w:t xml:space="preserve"> </w:t>
      </w:r>
      <w:r>
        <w:t>of</w:t>
      </w:r>
      <w:r>
        <w:rPr>
          <w:spacing w:val="-10"/>
        </w:rPr>
        <w:t xml:space="preserve"> </w:t>
      </w:r>
      <w:r>
        <w:t>impulsive</w:t>
      </w:r>
      <w:r>
        <w:rPr>
          <w:spacing w:val="-3"/>
        </w:rPr>
        <w:t xml:space="preserve"> </w:t>
      </w:r>
      <w:r>
        <w:t>tendencies</w:t>
      </w:r>
      <w:r>
        <w:rPr>
          <w:spacing w:val="-9"/>
        </w:rPr>
        <w:t xml:space="preserve"> </w:t>
      </w:r>
      <w:r>
        <w:t>across emotional and behavioral contexts.</w:t>
      </w:r>
    </w:p>
    <w:p w14:paraId="56900192" w14:textId="77777777" w:rsidR="00CB5E9F" w:rsidRDefault="00CB5E9F">
      <w:pPr>
        <w:pStyle w:val="BodyText"/>
      </w:pPr>
    </w:p>
    <w:p w14:paraId="6D991B2C" w14:textId="77777777" w:rsidR="00CB5E9F" w:rsidRDefault="00CB5E9F">
      <w:pPr>
        <w:pStyle w:val="BodyText"/>
        <w:spacing w:before="43"/>
      </w:pPr>
    </w:p>
    <w:p w14:paraId="25B45EB9" w14:textId="77777777" w:rsidR="00CB5E9F" w:rsidRDefault="00000000">
      <w:pPr>
        <w:pStyle w:val="Heading3"/>
        <w:ind w:left="269"/>
      </w:pPr>
      <w:bookmarkStart w:id="82" w:name="ANNEXURE_VI"/>
      <w:bookmarkEnd w:id="82"/>
      <w:r>
        <w:t>ANNEXURE</w:t>
      </w:r>
      <w:r>
        <w:rPr>
          <w:spacing w:val="-15"/>
        </w:rPr>
        <w:t xml:space="preserve"> </w:t>
      </w:r>
      <w:r>
        <w:rPr>
          <w:spacing w:val="-5"/>
        </w:rPr>
        <w:t>VI</w:t>
      </w:r>
    </w:p>
    <w:p w14:paraId="13A29CBA" w14:textId="77777777" w:rsidR="00CB5E9F" w:rsidRDefault="00CB5E9F">
      <w:pPr>
        <w:pStyle w:val="BodyText"/>
        <w:spacing w:before="86"/>
        <w:rPr>
          <w:b/>
        </w:rPr>
      </w:pPr>
    </w:p>
    <w:p w14:paraId="606343EA" w14:textId="77777777" w:rsidR="00CB5E9F" w:rsidRDefault="00000000">
      <w:pPr>
        <w:pStyle w:val="Heading4"/>
        <w:ind w:left="307"/>
        <w:jc w:val="left"/>
      </w:pPr>
      <w:bookmarkStart w:id="83" w:name="Food_Cravings_Questionnaire—Trait"/>
      <w:bookmarkEnd w:id="83"/>
      <w:r>
        <w:rPr>
          <w:spacing w:val="-2"/>
        </w:rPr>
        <w:t>Food</w:t>
      </w:r>
      <w:r>
        <w:rPr>
          <w:spacing w:val="10"/>
        </w:rPr>
        <w:t xml:space="preserve"> </w:t>
      </w:r>
      <w:r>
        <w:rPr>
          <w:spacing w:val="-2"/>
        </w:rPr>
        <w:t>Cravings</w:t>
      </w:r>
      <w:r>
        <w:rPr>
          <w:spacing w:val="9"/>
        </w:rPr>
        <w:t xml:space="preserve"> </w:t>
      </w:r>
      <w:r>
        <w:rPr>
          <w:spacing w:val="-2"/>
        </w:rPr>
        <w:t>Questionnaire—Trait</w:t>
      </w:r>
    </w:p>
    <w:p w14:paraId="5B3158A0" w14:textId="77777777" w:rsidR="00CB5E9F" w:rsidRDefault="00CB5E9F">
      <w:pPr>
        <w:pStyle w:val="BodyText"/>
        <w:spacing w:before="29"/>
        <w:rPr>
          <w:b/>
        </w:rPr>
      </w:pPr>
    </w:p>
    <w:p w14:paraId="0F21CC31" w14:textId="77777777" w:rsidR="00CB5E9F" w:rsidRDefault="00000000">
      <w:pPr>
        <w:pStyle w:val="BodyText"/>
        <w:spacing w:before="1" w:line="276" w:lineRule="auto"/>
        <w:ind w:left="307" w:right="1283"/>
        <w:jc w:val="both"/>
      </w:pPr>
      <w:r>
        <w:t>The Food Cravings Questionnaire—Trait—Reduced (FCQ-T-r) is a 15-item self-report scale designed to assess general trait-like experiences of food cravings. It is a shortened version of the</w:t>
      </w:r>
      <w:r>
        <w:rPr>
          <w:spacing w:val="-15"/>
        </w:rPr>
        <w:t xml:space="preserve"> </w:t>
      </w:r>
      <w:r>
        <w:t>original</w:t>
      </w:r>
      <w:r>
        <w:rPr>
          <w:spacing w:val="-15"/>
        </w:rPr>
        <w:t xml:space="preserve"> </w:t>
      </w:r>
      <w:r>
        <w:t>39-item</w:t>
      </w:r>
      <w:r>
        <w:rPr>
          <w:spacing w:val="-15"/>
        </w:rPr>
        <w:t xml:space="preserve"> </w:t>
      </w:r>
      <w:r>
        <w:t>FCQ-T</w:t>
      </w:r>
      <w:r>
        <w:rPr>
          <w:spacing w:val="-4"/>
        </w:rPr>
        <w:t xml:space="preserve"> </w:t>
      </w:r>
      <w:r>
        <w:t>and focuses</w:t>
      </w:r>
      <w:r>
        <w:rPr>
          <w:spacing w:val="-8"/>
        </w:rPr>
        <w:t xml:space="preserve"> </w:t>
      </w:r>
      <w:r>
        <w:t>on</w:t>
      </w:r>
      <w:r>
        <w:rPr>
          <w:spacing w:val="-14"/>
        </w:rPr>
        <w:t xml:space="preserve"> </w:t>
      </w:r>
      <w:r>
        <w:t>core</w:t>
      </w:r>
      <w:r>
        <w:rPr>
          <w:spacing w:val="-10"/>
        </w:rPr>
        <w:t xml:space="preserve"> </w:t>
      </w:r>
      <w:r>
        <w:t>dimensions</w:t>
      </w:r>
      <w:r>
        <w:rPr>
          <w:spacing w:val="-7"/>
        </w:rPr>
        <w:t xml:space="preserve"> </w:t>
      </w:r>
      <w:r>
        <w:t>such</w:t>
      </w:r>
      <w:r>
        <w:rPr>
          <w:spacing w:val="-14"/>
        </w:rPr>
        <w:t xml:space="preserve"> </w:t>
      </w:r>
      <w:r>
        <w:t>as lack of</w:t>
      </w:r>
      <w:r>
        <w:rPr>
          <w:spacing w:val="-15"/>
        </w:rPr>
        <w:t xml:space="preserve"> </w:t>
      </w:r>
      <w:r>
        <w:t>control</w:t>
      </w:r>
      <w:r>
        <w:rPr>
          <w:spacing w:val="-15"/>
        </w:rPr>
        <w:t xml:space="preserve"> </w:t>
      </w:r>
      <w:r>
        <w:t>overeating, preoccupation with food, intentions to consume food, emotional triggers, and cue-elicited cravings. Items are rated</w:t>
      </w:r>
      <w:r>
        <w:rPr>
          <w:spacing w:val="-2"/>
        </w:rPr>
        <w:t xml:space="preserve"> </w:t>
      </w:r>
      <w:r>
        <w:t>on a 5-point Likert scale ranging from</w:t>
      </w:r>
      <w:r>
        <w:rPr>
          <w:spacing w:val="-2"/>
        </w:rPr>
        <w:t xml:space="preserve"> </w:t>
      </w:r>
      <w:r>
        <w:t>1 (“Never”) to 5 (“Always”). Scoring</w:t>
      </w:r>
      <w:r>
        <w:rPr>
          <w:spacing w:val="37"/>
        </w:rPr>
        <w:t xml:space="preserve"> </w:t>
      </w:r>
      <w:r>
        <w:t>involves</w:t>
      </w:r>
      <w:r>
        <w:rPr>
          <w:spacing w:val="25"/>
        </w:rPr>
        <w:t xml:space="preserve"> </w:t>
      </w:r>
      <w:r>
        <w:t>summing</w:t>
      </w:r>
      <w:r>
        <w:rPr>
          <w:spacing w:val="27"/>
        </w:rPr>
        <w:t xml:space="preserve"> </w:t>
      </w:r>
      <w:r>
        <w:t>the</w:t>
      </w:r>
      <w:r>
        <w:rPr>
          <w:spacing w:val="25"/>
        </w:rPr>
        <w:t xml:space="preserve"> </w:t>
      </w:r>
      <w:r>
        <w:t>responses</w:t>
      </w:r>
      <w:r>
        <w:rPr>
          <w:spacing w:val="25"/>
        </w:rPr>
        <w:t xml:space="preserve"> </w:t>
      </w:r>
      <w:r>
        <w:t>across</w:t>
      </w:r>
      <w:r>
        <w:rPr>
          <w:spacing w:val="24"/>
        </w:rPr>
        <w:t xml:space="preserve"> </w:t>
      </w:r>
      <w:r>
        <w:t>all 15</w:t>
      </w:r>
      <w:r>
        <w:rPr>
          <w:spacing w:val="36"/>
        </w:rPr>
        <w:t xml:space="preserve"> </w:t>
      </w:r>
      <w:r>
        <w:t>items</w:t>
      </w:r>
      <w:r>
        <w:rPr>
          <w:spacing w:val="24"/>
        </w:rPr>
        <w:t xml:space="preserve"> </w:t>
      </w:r>
      <w:r>
        <w:t>to</w:t>
      </w:r>
      <w:r>
        <w:rPr>
          <w:spacing w:val="36"/>
        </w:rPr>
        <w:t xml:space="preserve"> </w:t>
      </w:r>
      <w:r>
        <w:t>generate</w:t>
      </w:r>
      <w:r>
        <w:rPr>
          <w:spacing w:val="21"/>
        </w:rPr>
        <w:t xml:space="preserve"> </w:t>
      </w:r>
      <w:r>
        <w:t>a</w:t>
      </w:r>
      <w:r>
        <w:rPr>
          <w:spacing w:val="20"/>
        </w:rPr>
        <w:t xml:space="preserve"> </w:t>
      </w:r>
      <w:r>
        <w:t>total score,</w:t>
      </w:r>
      <w:r>
        <w:rPr>
          <w:spacing w:val="24"/>
        </w:rPr>
        <w:t xml:space="preserve"> </w:t>
      </w:r>
      <w:r>
        <w:t>with</w:t>
      </w:r>
    </w:p>
    <w:p w14:paraId="1EA33404" w14:textId="77777777" w:rsidR="00CB5E9F" w:rsidRDefault="00CB5E9F">
      <w:pPr>
        <w:pStyle w:val="BodyText"/>
        <w:spacing w:line="276" w:lineRule="auto"/>
        <w:jc w:val="both"/>
        <w:sectPr w:rsidR="00CB5E9F">
          <w:pgSz w:w="11910" w:h="16840"/>
          <w:pgMar w:top="1220" w:right="141" w:bottom="1980" w:left="1133" w:header="0" w:footer="1180" w:gutter="0"/>
          <w:cols w:space="720"/>
        </w:sectPr>
      </w:pPr>
    </w:p>
    <w:p w14:paraId="760F4A7A" w14:textId="77777777" w:rsidR="00CB5E9F" w:rsidRDefault="00000000">
      <w:pPr>
        <w:pStyle w:val="BodyText"/>
        <w:spacing w:before="64" w:line="276" w:lineRule="auto"/>
        <w:ind w:left="307" w:right="1279"/>
        <w:jc w:val="both"/>
      </w:pPr>
      <w:r>
        <w:lastRenderedPageBreak/>
        <w:t>higher scores</w:t>
      </w:r>
      <w:r>
        <w:rPr>
          <w:spacing w:val="-4"/>
        </w:rPr>
        <w:t xml:space="preserve"> </w:t>
      </w:r>
      <w:r>
        <w:t>indicating</w:t>
      </w:r>
      <w:r>
        <w:rPr>
          <w:spacing w:val="-3"/>
        </w:rPr>
        <w:t xml:space="preserve"> </w:t>
      </w:r>
      <w:r>
        <w:t>greater</w:t>
      </w:r>
      <w:r>
        <w:rPr>
          <w:spacing w:val="-10"/>
        </w:rPr>
        <w:t xml:space="preserve"> </w:t>
      </w:r>
      <w:r>
        <w:t>trait-level</w:t>
      </w:r>
      <w:r>
        <w:rPr>
          <w:spacing w:val="-11"/>
        </w:rPr>
        <w:t xml:space="preserve"> </w:t>
      </w:r>
      <w:r>
        <w:t>food</w:t>
      </w:r>
      <w:r>
        <w:rPr>
          <w:spacing w:val="-4"/>
        </w:rPr>
        <w:t xml:space="preserve"> </w:t>
      </w:r>
      <w:r>
        <w:t>craving. No items</w:t>
      </w:r>
      <w:r>
        <w:rPr>
          <w:spacing w:val="-5"/>
        </w:rPr>
        <w:t xml:space="preserve"> </w:t>
      </w:r>
      <w:r>
        <w:t>require</w:t>
      </w:r>
      <w:r>
        <w:rPr>
          <w:spacing w:val="-4"/>
        </w:rPr>
        <w:t xml:space="preserve"> </w:t>
      </w:r>
      <w:r>
        <w:t>reverse scoring. The FCQ-T-r has demonstrated a one-factor structure with excellent internal consistency (Cronbach’s</w:t>
      </w:r>
      <w:r>
        <w:rPr>
          <w:spacing w:val="-6"/>
        </w:rPr>
        <w:t xml:space="preserve"> </w:t>
      </w:r>
      <w:r>
        <w:t>α ≈</w:t>
      </w:r>
      <w:r>
        <w:rPr>
          <w:spacing w:val="-4"/>
        </w:rPr>
        <w:t xml:space="preserve"> </w:t>
      </w:r>
      <w:r>
        <w:t>0.94).</w:t>
      </w:r>
      <w:r>
        <w:rPr>
          <w:spacing w:val="-4"/>
        </w:rPr>
        <w:t xml:space="preserve"> </w:t>
      </w:r>
      <w:r>
        <w:t>Interpretation</w:t>
      </w:r>
      <w:r>
        <w:rPr>
          <w:spacing w:val="-4"/>
        </w:rPr>
        <w:t xml:space="preserve"> </w:t>
      </w:r>
      <w:r>
        <w:t>of</w:t>
      </w:r>
      <w:r>
        <w:rPr>
          <w:spacing w:val="-15"/>
        </w:rPr>
        <w:t xml:space="preserve"> </w:t>
      </w:r>
      <w:r>
        <w:t>the results</w:t>
      </w:r>
      <w:r>
        <w:rPr>
          <w:spacing w:val="-7"/>
        </w:rPr>
        <w:t xml:space="preserve"> </w:t>
      </w:r>
      <w:r>
        <w:t>suggests</w:t>
      </w:r>
      <w:r>
        <w:rPr>
          <w:spacing w:val="-4"/>
        </w:rPr>
        <w:t xml:space="preserve"> </w:t>
      </w:r>
      <w:r>
        <w:t>that individuals with</w:t>
      </w:r>
      <w:r>
        <w:rPr>
          <w:spacing w:val="-1"/>
        </w:rPr>
        <w:t xml:space="preserve"> </w:t>
      </w:r>
      <w:r>
        <w:t>higher FCQ- T-r scores are more susceptible to intense and frequent food cravings, which are associated with higher body mass index (BMI), lower perceived dieting success, and greater eating disorder psychopathology. Thus, the FCQ-T-r serves as a reliable and efficient tool for evaluating habitual</w:t>
      </w:r>
      <w:r>
        <w:rPr>
          <w:spacing w:val="-8"/>
        </w:rPr>
        <w:t xml:space="preserve"> </w:t>
      </w:r>
      <w:r>
        <w:t>experiences of</w:t>
      </w:r>
      <w:r>
        <w:rPr>
          <w:spacing w:val="-2"/>
        </w:rPr>
        <w:t xml:space="preserve"> </w:t>
      </w:r>
      <w:r>
        <w:t>food cravings in both</w:t>
      </w:r>
      <w:r>
        <w:rPr>
          <w:spacing w:val="-5"/>
        </w:rPr>
        <w:t xml:space="preserve"> </w:t>
      </w:r>
      <w:r>
        <w:t>clinical</w:t>
      </w:r>
      <w:r>
        <w:rPr>
          <w:spacing w:val="-5"/>
        </w:rPr>
        <w:t xml:space="preserve"> </w:t>
      </w:r>
      <w:r>
        <w:t>and non-clinical</w:t>
      </w:r>
      <w:r>
        <w:rPr>
          <w:spacing w:val="-14"/>
        </w:rPr>
        <w:t xml:space="preserve"> </w:t>
      </w:r>
      <w:r>
        <w:t>populations.</w:t>
      </w:r>
    </w:p>
    <w:p w14:paraId="43A92008" w14:textId="77777777" w:rsidR="00CB5E9F" w:rsidRDefault="00CB5E9F">
      <w:pPr>
        <w:pStyle w:val="BodyText"/>
        <w:spacing w:line="276" w:lineRule="auto"/>
        <w:jc w:val="both"/>
        <w:sectPr w:rsidR="00CB5E9F">
          <w:pgSz w:w="11910" w:h="16840"/>
          <w:pgMar w:top="1220" w:right="141" w:bottom="1980" w:left="1133" w:header="0" w:footer="1180" w:gutter="0"/>
          <w:cols w:space="720"/>
        </w:sectPr>
      </w:pPr>
    </w:p>
    <w:p w14:paraId="4A3EBA88" w14:textId="77777777" w:rsidR="00CB5E9F" w:rsidRDefault="00CB5E9F">
      <w:pPr>
        <w:pStyle w:val="BodyText"/>
        <w:spacing w:before="4"/>
        <w:rPr>
          <w:sz w:val="17"/>
        </w:rPr>
      </w:pPr>
    </w:p>
    <w:sectPr w:rsidR="00CB5E9F">
      <w:pgSz w:w="11910" w:h="16840"/>
      <w:pgMar w:top="1920" w:right="141" w:bottom="1900" w:left="1133" w:header="0" w:footer="11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52A9A5" w14:textId="77777777" w:rsidR="00924309" w:rsidRDefault="00924309">
      <w:r>
        <w:separator/>
      </w:r>
    </w:p>
  </w:endnote>
  <w:endnote w:type="continuationSeparator" w:id="0">
    <w:p w14:paraId="270040C3" w14:textId="77777777" w:rsidR="00924309" w:rsidRDefault="00924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DF0D1" w14:textId="77777777" w:rsidR="00CB5E9F" w:rsidRDefault="00000000">
    <w:pPr>
      <w:pStyle w:val="BodyText"/>
      <w:spacing w:line="14" w:lineRule="auto"/>
      <w:rPr>
        <w:sz w:val="20"/>
      </w:rPr>
    </w:pPr>
    <w:r>
      <w:rPr>
        <w:noProof/>
        <w:sz w:val="20"/>
      </w:rPr>
      <w:drawing>
        <wp:anchor distT="0" distB="0" distL="0" distR="0" simplePos="0" relativeHeight="486310400" behindDoc="1" locked="0" layoutInCell="1" allowOverlap="1" wp14:anchorId="4C8D7CB3" wp14:editId="6AF5B6C4">
          <wp:simplePos x="0" y="0"/>
          <wp:positionH relativeFrom="page">
            <wp:posOffset>809625</wp:posOffset>
          </wp:positionH>
          <wp:positionV relativeFrom="page">
            <wp:posOffset>9432925</wp:posOffset>
          </wp:positionV>
          <wp:extent cx="451484" cy="57043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51484" cy="570433"/>
                  </a:xfrm>
                  <a:prstGeom prst="rect">
                    <a:avLst/>
                  </a:prstGeom>
                </pic:spPr>
              </pic:pic>
            </a:graphicData>
          </a:graphic>
        </wp:anchor>
      </w:drawing>
    </w:r>
    <w:r>
      <w:rPr>
        <w:noProof/>
        <w:sz w:val="20"/>
      </w:rPr>
      <mc:AlternateContent>
        <mc:Choice Requires="wps">
          <w:drawing>
            <wp:anchor distT="0" distB="0" distL="0" distR="0" simplePos="0" relativeHeight="486310912" behindDoc="1" locked="0" layoutInCell="1" allowOverlap="1" wp14:anchorId="6F7171F0" wp14:editId="6E2D043D">
              <wp:simplePos x="0" y="0"/>
              <wp:positionH relativeFrom="page">
                <wp:posOffset>801420</wp:posOffset>
              </wp:positionH>
              <wp:positionV relativeFrom="page">
                <wp:posOffset>10034861</wp:posOffset>
              </wp:positionV>
              <wp:extent cx="5915660" cy="3740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5660" cy="374015"/>
                      </a:xfrm>
                      <a:prstGeom prst="rect">
                        <a:avLst/>
                      </a:prstGeom>
                    </wps:spPr>
                    <wps:txbx>
                      <w:txbxContent>
                        <w:p w14:paraId="26E946D0" w14:textId="77777777" w:rsidR="00CB5E9F" w:rsidRDefault="00000000">
                          <w:pPr>
                            <w:spacing w:before="10" w:line="247" w:lineRule="auto"/>
                            <w:ind w:left="20" w:firstLine="845"/>
                            <w:rPr>
                              <w:i/>
                              <w:sz w:val="24"/>
                            </w:rPr>
                          </w:pPr>
                          <w:r>
                            <w:rPr>
                              <w:i/>
                              <w:sz w:val="24"/>
                            </w:rPr>
                            <w:t>M.Sc.</w:t>
                          </w:r>
                          <w:r>
                            <w:rPr>
                              <w:i/>
                              <w:spacing w:val="-10"/>
                              <w:sz w:val="24"/>
                            </w:rPr>
                            <w:t xml:space="preserve"> </w:t>
                          </w:r>
                          <w:r>
                            <w:rPr>
                              <w:i/>
                              <w:sz w:val="24"/>
                            </w:rPr>
                            <w:t>DAN</w:t>
                          </w:r>
                          <w:r>
                            <w:rPr>
                              <w:i/>
                              <w:spacing w:val="-9"/>
                              <w:sz w:val="24"/>
                            </w:rPr>
                            <w:t xml:space="preserve"> </w:t>
                          </w:r>
                          <w:r>
                            <w:rPr>
                              <w:i/>
                              <w:sz w:val="24"/>
                            </w:rPr>
                            <w:t>2024-2026.</w:t>
                          </w:r>
                          <w:r>
                            <w:rPr>
                              <w:i/>
                              <w:spacing w:val="-10"/>
                              <w:sz w:val="24"/>
                            </w:rPr>
                            <w:t xml:space="preserve"> </w:t>
                          </w:r>
                          <w:r>
                            <w:rPr>
                              <w:i/>
                              <w:sz w:val="24"/>
                            </w:rPr>
                            <w:t>“The</w:t>
                          </w:r>
                          <w:r>
                            <w:rPr>
                              <w:i/>
                              <w:spacing w:val="-13"/>
                              <w:sz w:val="24"/>
                            </w:rPr>
                            <w:t xml:space="preserve"> </w:t>
                          </w:r>
                          <w:r>
                            <w:rPr>
                              <w:i/>
                              <w:sz w:val="24"/>
                            </w:rPr>
                            <w:t>Relationship</w:t>
                          </w:r>
                          <w:r>
                            <w:rPr>
                              <w:i/>
                              <w:spacing w:val="-6"/>
                              <w:sz w:val="24"/>
                            </w:rPr>
                            <w:t xml:space="preserve"> </w:t>
                          </w:r>
                          <w:r>
                            <w:rPr>
                              <w:i/>
                              <w:sz w:val="24"/>
                            </w:rPr>
                            <w:t>between Social</w:t>
                          </w:r>
                          <w:r>
                            <w:rPr>
                              <w:i/>
                              <w:spacing w:val="-6"/>
                              <w:sz w:val="24"/>
                            </w:rPr>
                            <w:t xml:space="preserve"> </w:t>
                          </w:r>
                          <w:r>
                            <w:rPr>
                              <w:i/>
                              <w:sz w:val="24"/>
                            </w:rPr>
                            <w:t>Media</w:t>
                          </w:r>
                          <w:r>
                            <w:rPr>
                              <w:i/>
                              <w:spacing w:val="-12"/>
                              <w:sz w:val="24"/>
                            </w:rPr>
                            <w:t xml:space="preserve"> </w:t>
                          </w:r>
                          <w:r>
                            <w:rPr>
                              <w:i/>
                              <w:sz w:val="24"/>
                            </w:rPr>
                            <w:t>and</w:t>
                          </w:r>
                          <w:r>
                            <w:rPr>
                              <w:i/>
                              <w:spacing w:val="-8"/>
                              <w:sz w:val="24"/>
                            </w:rPr>
                            <w:t xml:space="preserve"> </w:t>
                          </w:r>
                          <w:r>
                            <w:rPr>
                              <w:i/>
                              <w:sz w:val="24"/>
                            </w:rPr>
                            <w:t>Food</w:t>
                          </w:r>
                          <w:r>
                            <w:rPr>
                              <w:i/>
                              <w:spacing w:val="-12"/>
                              <w:sz w:val="24"/>
                            </w:rPr>
                            <w:t xml:space="preserve"> </w:t>
                          </w:r>
                          <w:proofErr w:type="spellStart"/>
                          <w:r>
                            <w:rPr>
                              <w:i/>
                              <w:sz w:val="24"/>
                            </w:rPr>
                            <w:t>Behaviours</w:t>
                          </w:r>
                          <w:proofErr w:type="spellEnd"/>
                          <w:r>
                            <w:rPr>
                              <w:i/>
                              <w:sz w:val="24"/>
                            </w:rPr>
                            <w:t>- Impulsivity, Craving and Choice."</w:t>
                          </w:r>
                        </w:p>
                      </w:txbxContent>
                    </wps:txbx>
                    <wps:bodyPr wrap="square" lIns="0" tIns="0" rIns="0" bIns="0" rtlCol="0">
                      <a:noAutofit/>
                    </wps:bodyPr>
                  </wps:wsp>
                </a:graphicData>
              </a:graphic>
            </wp:anchor>
          </w:drawing>
        </mc:Choice>
        <mc:Fallback>
          <w:pict>
            <v:shapetype w14:anchorId="6F7171F0" id="_x0000_t202" coordsize="21600,21600" o:spt="202" path="m,l,21600r21600,l21600,xe">
              <v:stroke joinstyle="miter"/>
              <v:path gradientshapeok="t" o:connecttype="rect"/>
            </v:shapetype>
            <v:shape id="Textbox 2" o:spid="_x0000_s1027" type="#_x0000_t202" style="position:absolute;margin-left:63.1pt;margin-top:790.15pt;width:465.8pt;height:29.45pt;z-index:-17005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" filled="f" stroked="f">
              <v:textbox inset="0,0,0,0">
                <w:txbxContent>
                  <w:p w14:paraId="26E946D0" w14:textId="77777777" w:rsidR="00CB5E9F" w:rsidRDefault="00000000">
                    <w:pPr>
                      <w:spacing w:before="10" w:line="247" w:lineRule="auto"/>
                      <w:ind w:left="20" w:firstLine="845"/>
                      <w:rPr>
                        <w:i/>
                        <w:sz w:val="24"/>
                      </w:rPr>
                    </w:pPr>
                    <w:r>
                      <w:rPr>
                        <w:i/>
                        <w:sz w:val="24"/>
                      </w:rPr>
                      <w:t>M.Sc.</w:t>
                    </w:r>
                    <w:r>
                      <w:rPr>
                        <w:i/>
                        <w:spacing w:val="-10"/>
                        <w:sz w:val="24"/>
                      </w:rPr>
                      <w:t xml:space="preserve"> </w:t>
                    </w:r>
                    <w:r>
                      <w:rPr>
                        <w:i/>
                        <w:sz w:val="24"/>
                      </w:rPr>
                      <w:t>DAN</w:t>
                    </w:r>
                    <w:r>
                      <w:rPr>
                        <w:i/>
                        <w:spacing w:val="-9"/>
                        <w:sz w:val="24"/>
                      </w:rPr>
                      <w:t xml:space="preserve"> </w:t>
                    </w:r>
                    <w:r>
                      <w:rPr>
                        <w:i/>
                        <w:sz w:val="24"/>
                      </w:rPr>
                      <w:t>2024-2026.</w:t>
                    </w:r>
                    <w:r>
                      <w:rPr>
                        <w:i/>
                        <w:spacing w:val="-10"/>
                        <w:sz w:val="24"/>
                      </w:rPr>
                      <w:t xml:space="preserve"> </w:t>
                    </w:r>
                    <w:r>
                      <w:rPr>
                        <w:i/>
                        <w:sz w:val="24"/>
                      </w:rPr>
                      <w:t>“The</w:t>
                    </w:r>
                    <w:r>
                      <w:rPr>
                        <w:i/>
                        <w:spacing w:val="-13"/>
                        <w:sz w:val="24"/>
                      </w:rPr>
                      <w:t xml:space="preserve"> </w:t>
                    </w:r>
                    <w:r>
                      <w:rPr>
                        <w:i/>
                        <w:sz w:val="24"/>
                      </w:rPr>
                      <w:t>Relationship</w:t>
                    </w:r>
                    <w:r>
                      <w:rPr>
                        <w:i/>
                        <w:spacing w:val="-6"/>
                        <w:sz w:val="24"/>
                      </w:rPr>
                      <w:t xml:space="preserve"> </w:t>
                    </w:r>
                    <w:r>
                      <w:rPr>
                        <w:i/>
                        <w:sz w:val="24"/>
                      </w:rPr>
                      <w:t>between Social</w:t>
                    </w:r>
                    <w:r>
                      <w:rPr>
                        <w:i/>
                        <w:spacing w:val="-6"/>
                        <w:sz w:val="24"/>
                      </w:rPr>
                      <w:t xml:space="preserve"> </w:t>
                    </w:r>
                    <w:r>
                      <w:rPr>
                        <w:i/>
                        <w:sz w:val="24"/>
                      </w:rPr>
                      <w:t>Media</w:t>
                    </w:r>
                    <w:r>
                      <w:rPr>
                        <w:i/>
                        <w:spacing w:val="-12"/>
                        <w:sz w:val="24"/>
                      </w:rPr>
                      <w:t xml:space="preserve"> </w:t>
                    </w:r>
                    <w:r>
                      <w:rPr>
                        <w:i/>
                        <w:sz w:val="24"/>
                      </w:rPr>
                      <w:t>and</w:t>
                    </w:r>
                    <w:r>
                      <w:rPr>
                        <w:i/>
                        <w:spacing w:val="-8"/>
                        <w:sz w:val="24"/>
                      </w:rPr>
                      <w:t xml:space="preserve"> </w:t>
                    </w:r>
                    <w:r>
                      <w:rPr>
                        <w:i/>
                        <w:sz w:val="24"/>
                      </w:rPr>
                      <w:t>Food</w:t>
                    </w:r>
                    <w:r>
                      <w:rPr>
                        <w:i/>
                        <w:spacing w:val="-12"/>
                        <w:sz w:val="24"/>
                      </w:rPr>
                      <w:t xml:space="preserve"> </w:t>
                    </w:r>
                    <w:proofErr w:type="spellStart"/>
                    <w:r>
                      <w:rPr>
                        <w:i/>
                        <w:sz w:val="24"/>
                      </w:rPr>
                      <w:t>Behaviours</w:t>
                    </w:r>
                    <w:proofErr w:type="spellEnd"/>
                    <w:r>
                      <w:rPr>
                        <w:i/>
                        <w:sz w:val="24"/>
                      </w:rPr>
                      <w:t>- Impulsivity, Craving and Choice."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4326E" w14:textId="77777777" w:rsidR="00CB5E9F" w:rsidRDefault="00000000">
    <w:pPr>
      <w:pStyle w:val="BodyText"/>
      <w:spacing w:line="14" w:lineRule="auto"/>
      <w:rPr>
        <w:sz w:val="20"/>
      </w:rPr>
    </w:pPr>
    <w:r>
      <w:rPr>
        <w:noProof/>
        <w:sz w:val="20"/>
      </w:rPr>
      <w:drawing>
        <wp:anchor distT="0" distB="0" distL="0" distR="0" simplePos="0" relativeHeight="486311424" behindDoc="1" locked="0" layoutInCell="1" allowOverlap="1" wp14:anchorId="50088255" wp14:editId="717CDF8D">
          <wp:simplePos x="0" y="0"/>
          <wp:positionH relativeFrom="page">
            <wp:posOffset>809625</wp:posOffset>
          </wp:positionH>
          <wp:positionV relativeFrom="page">
            <wp:posOffset>9432925</wp:posOffset>
          </wp:positionV>
          <wp:extent cx="451484" cy="570433"/>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451484" cy="570433"/>
                  </a:xfrm>
                  <a:prstGeom prst="rect">
                    <a:avLst/>
                  </a:prstGeom>
                </pic:spPr>
              </pic:pic>
            </a:graphicData>
          </a:graphic>
        </wp:anchor>
      </w:drawing>
    </w:r>
    <w:r>
      <w:rPr>
        <w:noProof/>
        <w:sz w:val="20"/>
      </w:rPr>
      <mc:AlternateContent>
        <mc:Choice Requires="wps">
          <w:drawing>
            <wp:anchor distT="0" distB="0" distL="0" distR="0" simplePos="0" relativeHeight="486311936" behindDoc="1" locked="0" layoutInCell="1" allowOverlap="1" wp14:anchorId="5E991AE8" wp14:editId="32AA2BB2">
              <wp:simplePos x="0" y="0"/>
              <wp:positionH relativeFrom="page">
                <wp:posOffset>4015232</wp:posOffset>
              </wp:positionH>
              <wp:positionV relativeFrom="page">
                <wp:posOffset>9597366</wp:posOffset>
              </wp:positionV>
              <wp:extent cx="165735" cy="18097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 cy="180975"/>
                      </a:xfrm>
                      <a:prstGeom prst="rect">
                        <a:avLst/>
                      </a:prstGeom>
                    </wps:spPr>
                    <wps:txbx>
                      <w:txbxContent>
                        <w:p w14:paraId="01357909" w14:textId="77777777" w:rsidR="00CB5E9F" w:rsidRDefault="00000000">
                          <w:pPr>
                            <w:spacing w:before="11"/>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5E991AE8" id="_x0000_t202" coordsize="21600,21600" o:spt="202" path="m,l,21600r21600,l21600,xe">
              <v:stroke joinstyle="miter"/>
              <v:path gradientshapeok="t" o:connecttype="rect"/>
            </v:shapetype>
            <v:shape id="Textbox 11" o:spid="_x0000_s1028" type="#_x0000_t202" style="position:absolute;margin-left:316.15pt;margin-top:755.7pt;width:13.05pt;height:14.25pt;z-index:-17004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" filled="f" stroked="f">
              <v:textbox inset="0,0,0,0">
                <w:txbxContent>
                  <w:p w14:paraId="01357909" w14:textId="77777777" w:rsidR="00CB5E9F" w:rsidRDefault="00000000">
                    <w:pPr>
                      <w:spacing w:before="11"/>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312448" behindDoc="1" locked="0" layoutInCell="1" allowOverlap="1" wp14:anchorId="455B1757" wp14:editId="529B4FFA">
              <wp:simplePos x="0" y="0"/>
              <wp:positionH relativeFrom="page">
                <wp:posOffset>801420</wp:posOffset>
              </wp:positionH>
              <wp:positionV relativeFrom="page">
                <wp:posOffset>10034861</wp:posOffset>
              </wp:positionV>
              <wp:extent cx="5915660" cy="3740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5660" cy="374015"/>
                      </a:xfrm>
                      <a:prstGeom prst="rect">
                        <a:avLst/>
                      </a:prstGeom>
                    </wps:spPr>
                    <wps:txbx>
                      <w:txbxContent>
                        <w:p w14:paraId="39B5EA0D" w14:textId="77777777" w:rsidR="00CB5E9F" w:rsidRDefault="00000000">
                          <w:pPr>
                            <w:spacing w:before="10" w:line="247" w:lineRule="auto"/>
                            <w:ind w:left="20" w:firstLine="845"/>
                            <w:rPr>
                              <w:i/>
                              <w:sz w:val="24"/>
                            </w:rPr>
                          </w:pPr>
                          <w:r>
                            <w:rPr>
                              <w:i/>
                              <w:sz w:val="24"/>
                            </w:rPr>
                            <w:t>M.Sc.</w:t>
                          </w:r>
                          <w:r>
                            <w:rPr>
                              <w:i/>
                              <w:spacing w:val="-10"/>
                              <w:sz w:val="24"/>
                            </w:rPr>
                            <w:t xml:space="preserve"> </w:t>
                          </w:r>
                          <w:r>
                            <w:rPr>
                              <w:i/>
                              <w:sz w:val="24"/>
                            </w:rPr>
                            <w:t>DAN</w:t>
                          </w:r>
                          <w:r>
                            <w:rPr>
                              <w:i/>
                              <w:spacing w:val="-9"/>
                              <w:sz w:val="24"/>
                            </w:rPr>
                            <w:t xml:space="preserve"> </w:t>
                          </w:r>
                          <w:r>
                            <w:rPr>
                              <w:i/>
                              <w:sz w:val="24"/>
                            </w:rPr>
                            <w:t>2024-2026.</w:t>
                          </w:r>
                          <w:r>
                            <w:rPr>
                              <w:i/>
                              <w:spacing w:val="-10"/>
                              <w:sz w:val="24"/>
                            </w:rPr>
                            <w:t xml:space="preserve"> </w:t>
                          </w:r>
                          <w:r>
                            <w:rPr>
                              <w:i/>
                              <w:sz w:val="24"/>
                            </w:rPr>
                            <w:t>“The</w:t>
                          </w:r>
                          <w:r>
                            <w:rPr>
                              <w:i/>
                              <w:spacing w:val="-13"/>
                              <w:sz w:val="24"/>
                            </w:rPr>
                            <w:t xml:space="preserve"> </w:t>
                          </w:r>
                          <w:r>
                            <w:rPr>
                              <w:i/>
                              <w:sz w:val="24"/>
                            </w:rPr>
                            <w:t>Relationship</w:t>
                          </w:r>
                          <w:r>
                            <w:rPr>
                              <w:i/>
                              <w:spacing w:val="-6"/>
                              <w:sz w:val="24"/>
                            </w:rPr>
                            <w:t xml:space="preserve"> </w:t>
                          </w:r>
                          <w:r>
                            <w:rPr>
                              <w:i/>
                              <w:sz w:val="24"/>
                            </w:rPr>
                            <w:t>between Social</w:t>
                          </w:r>
                          <w:r>
                            <w:rPr>
                              <w:i/>
                              <w:spacing w:val="-6"/>
                              <w:sz w:val="24"/>
                            </w:rPr>
                            <w:t xml:space="preserve"> </w:t>
                          </w:r>
                          <w:r>
                            <w:rPr>
                              <w:i/>
                              <w:sz w:val="24"/>
                            </w:rPr>
                            <w:t>Media</w:t>
                          </w:r>
                          <w:r>
                            <w:rPr>
                              <w:i/>
                              <w:spacing w:val="-12"/>
                              <w:sz w:val="24"/>
                            </w:rPr>
                            <w:t xml:space="preserve"> </w:t>
                          </w:r>
                          <w:r>
                            <w:rPr>
                              <w:i/>
                              <w:sz w:val="24"/>
                            </w:rPr>
                            <w:t>and</w:t>
                          </w:r>
                          <w:r>
                            <w:rPr>
                              <w:i/>
                              <w:spacing w:val="-8"/>
                              <w:sz w:val="24"/>
                            </w:rPr>
                            <w:t xml:space="preserve"> </w:t>
                          </w:r>
                          <w:r>
                            <w:rPr>
                              <w:i/>
                              <w:sz w:val="24"/>
                            </w:rPr>
                            <w:t>Food</w:t>
                          </w:r>
                          <w:r>
                            <w:rPr>
                              <w:i/>
                              <w:spacing w:val="-12"/>
                              <w:sz w:val="24"/>
                            </w:rPr>
                            <w:t xml:space="preserve"> </w:t>
                          </w:r>
                          <w:proofErr w:type="spellStart"/>
                          <w:r>
                            <w:rPr>
                              <w:i/>
                              <w:sz w:val="24"/>
                            </w:rPr>
                            <w:t>Behaviours</w:t>
                          </w:r>
                          <w:proofErr w:type="spellEnd"/>
                          <w:r>
                            <w:rPr>
                              <w:i/>
                              <w:sz w:val="24"/>
                            </w:rPr>
                            <w:t>- Impulsivity, Craving and Choice."</w:t>
                          </w:r>
                        </w:p>
                      </w:txbxContent>
                    </wps:txbx>
                    <wps:bodyPr wrap="square" lIns="0" tIns="0" rIns="0" bIns="0" rtlCol="0">
                      <a:noAutofit/>
                    </wps:bodyPr>
                  </wps:wsp>
                </a:graphicData>
              </a:graphic>
            </wp:anchor>
          </w:drawing>
        </mc:Choice>
        <mc:Fallback>
          <w:pict>
            <v:shape w14:anchorId="455B1757" id="Textbox 12" o:spid="_x0000_s1029" type="#_x0000_t202" style="position:absolute;margin-left:63.1pt;margin-top:790.15pt;width:465.8pt;height:29.45pt;z-index:-17004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" filled="f" stroked="f">
              <v:textbox inset="0,0,0,0">
                <w:txbxContent>
                  <w:p w14:paraId="39B5EA0D" w14:textId="77777777" w:rsidR="00CB5E9F" w:rsidRDefault="00000000">
                    <w:pPr>
                      <w:spacing w:before="10" w:line="247" w:lineRule="auto"/>
                      <w:ind w:left="20" w:firstLine="845"/>
                      <w:rPr>
                        <w:i/>
                        <w:sz w:val="24"/>
                      </w:rPr>
                    </w:pPr>
                    <w:r>
                      <w:rPr>
                        <w:i/>
                        <w:sz w:val="24"/>
                      </w:rPr>
                      <w:t>M.Sc.</w:t>
                    </w:r>
                    <w:r>
                      <w:rPr>
                        <w:i/>
                        <w:spacing w:val="-10"/>
                        <w:sz w:val="24"/>
                      </w:rPr>
                      <w:t xml:space="preserve"> </w:t>
                    </w:r>
                    <w:r>
                      <w:rPr>
                        <w:i/>
                        <w:sz w:val="24"/>
                      </w:rPr>
                      <w:t>DAN</w:t>
                    </w:r>
                    <w:r>
                      <w:rPr>
                        <w:i/>
                        <w:spacing w:val="-9"/>
                        <w:sz w:val="24"/>
                      </w:rPr>
                      <w:t xml:space="preserve"> </w:t>
                    </w:r>
                    <w:r>
                      <w:rPr>
                        <w:i/>
                        <w:sz w:val="24"/>
                      </w:rPr>
                      <w:t>2024-2026.</w:t>
                    </w:r>
                    <w:r>
                      <w:rPr>
                        <w:i/>
                        <w:spacing w:val="-10"/>
                        <w:sz w:val="24"/>
                      </w:rPr>
                      <w:t xml:space="preserve"> </w:t>
                    </w:r>
                    <w:r>
                      <w:rPr>
                        <w:i/>
                        <w:sz w:val="24"/>
                      </w:rPr>
                      <w:t>“The</w:t>
                    </w:r>
                    <w:r>
                      <w:rPr>
                        <w:i/>
                        <w:spacing w:val="-13"/>
                        <w:sz w:val="24"/>
                      </w:rPr>
                      <w:t xml:space="preserve"> </w:t>
                    </w:r>
                    <w:r>
                      <w:rPr>
                        <w:i/>
                        <w:sz w:val="24"/>
                      </w:rPr>
                      <w:t>Relationship</w:t>
                    </w:r>
                    <w:r>
                      <w:rPr>
                        <w:i/>
                        <w:spacing w:val="-6"/>
                        <w:sz w:val="24"/>
                      </w:rPr>
                      <w:t xml:space="preserve"> </w:t>
                    </w:r>
                    <w:r>
                      <w:rPr>
                        <w:i/>
                        <w:sz w:val="24"/>
                      </w:rPr>
                      <w:t>between Social</w:t>
                    </w:r>
                    <w:r>
                      <w:rPr>
                        <w:i/>
                        <w:spacing w:val="-6"/>
                        <w:sz w:val="24"/>
                      </w:rPr>
                      <w:t xml:space="preserve"> </w:t>
                    </w:r>
                    <w:r>
                      <w:rPr>
                        <w:i/>
                        <w:sz w:val="24"/>
                      </w:rPr>
                      <w:t>Media</w:t>
                    </w:r>
                    <w:r>
                      <w:rPr>
                        <w:i/>
                        <w:spacing w:val="-12"/>
                        <w:sz w:val="24"/>
                      </w:rPr>
                      <w:t xml:space="preserve"> </w:t>
                    </w:r>
                    <w:r>
                      <w:rPr>
                        <w:i/>
                        <w:sz w:val="24"/>
                      </w:rPr>
                      <w:t>and</w:t>
                    </w:r>
                    <w:r>
                      <w:rPr>
                        <w:i/>
                        <w:spacing w:val="-8"/>
                        <w:sz w:val="24"/>
                      </w:rPr>
                      <w:t xml:space="preserve"> </w:t>
                    </w:r>
                    <w:r>
                      <w:rPr>
                        <w:i/>
                        <w:sz w:val="24"/>
                      </w:rPr>
                      <w:t>Food</w:t>
                    </w:r>
                    <w:r>
                      <w:rPr>
                        <w:i/>
                        <w:spacing w:val="-12"/>
                        <w:sz w:val="24"/>
                      </w:rPr>
                      <w:t xml:space="preserve"> </w:t>
                    </w:r>
                    <w:proofErr w:type="spellStart"/>
                    <w:r>
                      <w:rPr>
                        <w:i/>
                        <w:sz w:val="24"/>
                      </w:rPr>
                      <w:t>Behaviours</w:t>
                    </w:r>
                    <w:proofErr w:type="spellEnd"/>
                    <w:r>
                      <w:rPr>
                        <w:i/>
                        <w:sz w:val="24"/>
                      </w:rPr>
                      <w:t>- Impulsivity, Craving and Choice."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8D285" w14:textId="77777777" w:rsidR="00CB5E9F" w:rsidRDefault="00000000">
    <w:pPr>
      <w:pStyle w:val="BodyText"/>
      <w:spacing w:line="14" w:lineRule="auto"/>
      <w:rPr>
        <w:sz w:val="20"/>
      </w:rPr>
    </w:pPr>
    <w:r>
      <w:rPr>
        <w:noProof/>
        <w:sz w:val="20"/>
      </w:rPr>
      <w:drawing>
        <wp:anchor distT="0" distB="0" distL="0" distR="0" simplePos="0" relativeHeight="486312960" behindDoc="1" locked="0" layoutInCell="1" allowOverlap="1" wp14:anchorId="2B580ED3" wp14:editId="6C3D88CB">
          <wp:simplePos x="0" y="0"/>
          <wp:positionH relativeFrom="page">
            <wp:posOffset>809625</wp:posOffset>
          </wp:positionH>
          <wp:positionV relativeFrom="page">
            <wp:posOffset>9432925</wp:posOffset>
          </wp:positionV>
          <wp:extent cx="451484" cy="570433"/>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451484" cy="570433"/>
                  </a:xfrm>
                  <a:prstGeom prst="rect">
                    <a:avLst/>
                  </a:prstGeom>
                </pic:spPr>
              </pic:pic>
            </a:graphicData>
          </a:graphic>
        </wp:anchor>
      </w:drawing>
    </w:r>
    <w:r>
      <w:rPr>
        <w:noProof/>
        <w:sz w:val="20"/>
      </w:rPr>
      <mc:AlternateContent>
        <mc:Choice Requires="wps">
          <w:drawing>
            <wp:anchor distT="0" distB="0" distL="0" distR="0" simplePos="0" relativeHeight="486313472" behindDoc="1" locked="0" layoutInCell="1" allowOverlap="1" wp14:anchorId="0FB5D347" wp14:editId="4D77041D">
              <wp:simplePos x="0" y="0"/>
              <wp:positionH relativeFrom="page">
                <wp:posOffset>801420</wp:posOffset>
              </wp:positionH>
              <wp:positionV relativeFrom="page">
                <wp:posOffset>10034861</wp:posOffset>
              </wp:positionV>
              <wp:extent cx="5915660" cy="37401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5660" cy="374015"/>
                      </a:xfrm>
                      <a:prstGeom prst="rect">
                        <a:avLst/>
                      </a:prstGeom>
                    </wps:spPr>
                    <wps:txbx>
                      <w:txbxContent>
                        <w:p w14:paraId="5521FED4" w14:textId="77777777" w:rsidR="00CB5E9F" w:rsidRDefault="00000000">
                          <w:pPr>
                            <w:spacing w:before="10" w:line="247" w:lineRule="auto"/>
                            <w:ind w:left="20" w:firstLine="845"/>
                            <w:rPr>
                              <w:i/>
                              <w:sz w:val="24"/>
                            </w:rPr>
                          </w:pPr>
                          <w:r>
                            <w:rPr>
                              <w:i/>
                              <w:sz w:val="24"/>
                            </w:rPr>
                            <w:t>M.Sc.</w:t>
                          </w:r>
                          <w:r>
                            <w:rPr>
                              <w:i/>
                              <w:spacing w:val="-10"/>
                              <w:sz w:val="24"/>
                            </w:rPr>
                            <w:t xml:space="preserve"> </w:t>
                          </w:r>
                          <w:r>
                            <w:rPr>
                              <w:i/>
                              <w:sz w:val="24"/>
                            </w:rPr>
                            <w:t>DAN</w:t>
                          </w:r>
                          <w:r>
                            <w:rPr>
                              <w:i/>
                              <w:spacing w:val="-9"/>
                              <w:sz w:val="24"/>
                            </w:rPr>
                            <w:t xml:space="preserve"> </w:t>
                          </w:r>
                          <w:r>
                            <w:rPr>
                              <w:i/>
                              <w:sz w:val="24"/>
                            </w:rPr>
                            <w:t>2024-2026.</w:t>
                          </w:r>
                          <w:r>
                            <w:rPr>
                              <w:i/>
                              <w:spacing w:val="-10"/>
                              <w:sz w:val="24"/>
                            </w:rPr>
                            <w:t xml:space="preserve"> </w:t>
                          </w:r>
                          <w:r>
                            <w:rPr>
                              <w:i/>
                              <w:sz w:val="24"/>
                            </w:rPr>
                            <w:t>“The</w:t>
                          </w:r>
                          <w:r>
                            <w:rPr>
                              <w:i/>
                              <w:spacing w:val="-13"/>
                              <w:sz w:val="24"/>
                            </w:rPr>
                            <w:t xml:space="preserve"> </w:t>
                          </w:r>
                          <w:r>
                            <w:rPr>
                              <w:i/>
                              <w:sz w:val="24"/>
                            </w:rPr>
                            <w:t>Relationship</w:t>
                          </w:r>
                          <w:r>
                            <w:rPr>
                              <w:i/>
                              <w:spacing w:val="-6"/>
                              <w:sz w:val="24"/>
                            </w:rPr>
                            <w:t xml:space="preserve"> </w:t>
                          </w:r>
                          <w:r>
                            <w:rPr>
                              <w:i/>
                              <w:sz w:val="24"/>
                            </w:rPr>
                            <w:t>between Social</w:t>
                          </w:r>
                          <w:r>
                            <w:rPr>
                              <w:i/>
                              <w:spacing w:val="-6"/>
                              <w:sz w:val="24"/>
                            </w:rPr>
                            <w:t xml:space="preserve"> </w:t>
                          </w:r>
                          <w:r>
                            <w:rPr>
                              <w:i/>
                              <w:sz w:val="24"/>
                            </w:rPr>
                            <w:t>Media</w:t>
                          </w:r>
                          <w:r>
                            <w:rPr>
                              <w:i/>
                              <w:spacing w:val="-12"/>
                              <w:sz w:val="24"/>
                            </w:rPr>
                            <w:t xml:space="preserve"> </w:t>
                          </w:r>
                          <w:r>
                            <w:rPr>
                              <w:i/>
                              <w:sz w:val="24"/>
                            </w:rPr>
                            <w:t>and</w:t>
                          </w:r>
                          <w:r>
                            <w:rPr>
                              <w:i/>
                              <w:spacing w:val="-8"/>
                              <w:sz w:val="24"/>
                            </w:rPr>
                            <w:t xml:space="preserve"> </w:t>
                          </w:r>
                          <w:r>
                            <w:rPr>
                              <w:i/>
                              <w:sz w:val="24"/>
                            </w:rPr>
                            <w:t>Food</w:t>
                          </w:r>
                          <w:r>
                            <w:rPr>
                              <w:i/>
                              <w:spacing w:val="-12"/>
                              <w:sz w:val="24"/>
                            </w:rPr>
                            <w:t xml:space="preserve"> </w:t>
                          </w:r>
                          <w:proofErr w:type="spellStart"/>
                          <w:r>
                            <w:rPr>
                              <w:i/>
                              <w:sz w:val="24"/>
                            </w:rPr>
                            <w:t>Behaviours</w:t>
                          </w:r>
                          <w:proofErr w:type="spellEnd"/>
                          <w:r>
                            <w:rPr>
                              <w:i/>
                              <w:sz w:val="24"/>
                            </w:rPr>
                            <w:t>- Impulsivity, Craving and Choice."</w:t>
                          </w:r>
                        </w:p>
                      </w:txbxContent>
                    </wps:txbx>
                    <wps:bodyPr wrap="square" lIns="0" tIns="0" rIns="0" bIns="0" rtlCol="0">
                      <a:noAutofit/>
                    </wps:bodyPr>
                  </wps:wsp>
                </a:graphicData>
              </a:graphic>
            </wp:anchor>
          </w:drawing>
        </mc:Choice>
        <mc:Fallback>
          <w:pict>
            <v:shapetype w14:anchorId="0FB5D347" id="_x0000_t202" coordsize="21600,21600" o:spt="202" path="m,l,21600r21600,l21600,xe">
              <v:stroke joinstyle="miter"/>
              <v:path gradientshapeok="t" o:connecttype="rect"/>
            </v:shapetype>
            <v:shape id="Textbox 22" o:spid="_x0000_s1030" type="#_x0000_t202" style="position:absolute;margin-left:63.1pt;margin-top:790.15pt;width:465.8pt;height:29.45pt;z-index:-17003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" filled="f" stroked="f">
              <v:textbox inset="0,0,0,0">
                <w:txbxContent>
                  <w:p w14:paraId="5521FED4" w14:textId="77777777" w:rsidR="00CB5E9F" w:rsidRDefault="00000000">
                    <w:pPr>
                      <w:spacing w:before="10" w:line="247" w:lineRule="auto"/>
                      <w:ind w:left="20" w:firstLine="845"/>
                      <w:rPr>
                        <w:i/>
                        <w:sz w:val="24"/>
                      </w:rPr>
                    </w:pPr>
                    <w:r>
                      <w:rPr>
                        <w:i/>
                        <w:sz w:val="24"/>
                      </w:rPr>
                      <w:t>M.Sc.</w:t>
                    </w:r>
                    <w:r>
                      <w:rPr>
                        <w:i/>
                        <w:spacing w:val="-10"/>
                        <w:sz w:val="24"/>
                      </w:rPr>
                      <w:t xml:space="preserve"> </w:t>
                    </w:r>
                    <w:r>
                      <w:rPr>
                        <w:i/>
                        <w:sz w:val="24"/>
                      </w:rPr>
                      <w:t>DAN</w:t>
                    </w:r>
                    <w:r>
                      <w:rPr>
                        <w:i/>
                        <w:spacing w:val="-9"/>
                        <w:sz w:val="24"/>
                      </w:rPr>
                      <w:t xml:space="preserve"> </w:t>
                    </w:r>
                    <w:r>
                      <w:rPr>
                        <w:i/>
                        <w:sz w:val="24"/>
                      </w:rPr>
                      <w:t>2024-2026.</w:t>
                    </w:r>
                    <w:r>
                      <w:rPr>
                        <w:i/>
                        <w:spacing w:val="-10"/>
                        <w:sz w:val="24"/>
                      </w:rPr>
                      <w:t xml:space="preserve"> </w:t>
                    </w:r>
                    <w:r>
                      <w:rPr>
                        <w:i/>
                        <w:sz w:val="24"/>
                      </w:rPr>
                      <w:t>“The</w:t>
                    </w:r>
                    <w:r>
                      <w:rPr>
                        <w:i/>
                        <w:spacing w:val="-13"/>
                        <w:sz w:val="24"/>
                      </w:rPr>
                      <w:t xml:space="preserve"> </w:t>
                    </w:r>
                    <w:r>
                      <w:rPr>
                        <w:i/>
                        <w:sz w:val="24"/>
                      </w:rPr>
                      <w:t>Relationship</w:t>
                    </w:r>
                    <w:r>
                      <w:rPr>
                        <w:i/>
                        <w:spacing w:val="-6"/>
                        <w:sz w:val="24"/>
                      </w:rPr>
                      <w:t xml:space="preserve"> </w:t>
                    </w:r>
                    <w:r>
                      <w:rPr>
                        <w:i/>
                        <w:sz w:val="24"/>
                      </w:rPr>
                      <w:t>between Social</w:t>
                    </w:r>
                    <w:r>
                      <w:rPr>
                        <w:i/>
                        <w:spacing w:val="-6"/>
                        <w:sz w:val="24"/>
                      </w:rPr>
                      <w:t xml:space="preserve"> </w:t>
                    </w:r>
                    <w:r>
                      <w:rPr>
                        <w:i/>
                        <w:sz w:val="24"/>
                      </w:rPr>
                      <w:t>Media</w:t>
                    </w:r>
                    <w:r>
                      <w:rPr>
                        <w:i/>
                        <w:spacing w:val="-12"/>
                        <w:sz w:val="24"/>
                      </w:rPr>
                      <w:t xml:space="preserve"> </w:t>
                    </w:r>
                    <w:r>
                      <w:rPr>
                        <w:i/>
                        <w:sz w:val="24"/>
                      </w:rPr>
                      <w:t>and</w:t>
                    </w:r>
                    <w:r>
                      <w:rPr>
                        <w:i/>
                        <w:spacing w:val="-8"/>
                        <w:sz w:val="24"/>
                      </w:rPr>
                      <w:t xml:space="preserve"> </w:t>
                    </w:r>
                    <w:r>
                      <w:rPr>
                        <w:i/>
                        <w:sz w:val="24"/>
                      </w:rPr>
                      <w:t>Food</w:t>
                    </w:r>
                    <w:r>
                      <w:rPr>
                        <w:i/>
                        <w:spacing w:val="-12"/>
                        <w:sz w:val="24"/>
                      </w:rPr>
                      <w:t xml:space="preserve"> </w:t>
                    </w:r>
                    <w:proofErr w:type="spellStart"/>
                    <w:r>
                      <w:rPr>
                        <w:i/>
                        <w:sz w:val="24"/>
                      </w:rPr>
                      <w:t>Behaviours</w:t>
                    </w:r>
                    <w:proofErr w:type="spellEnd"/>
                    <w:r>
                      <w:rPr>
                        <w:i/>
                        <w:sz w:val="24"/>
                      </w:rPr>
                      <w:t>- Impulsivity, Craving and Choice."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A760D" w14:textId="77777777" w:rsidR="00924309" w:rsidRDefault="00924309">
      <w:r>
        <w:separator/>
      </w:r>
    </w:p>
  </w:footnote>
  <w:footnote w:type="continuationSeparator" w:id="0">
    <w:p w14:paraId="7F9304DC" w14:textId="77777777" w:rsidR="00924309" w:rsidRDefault="009243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D7BED"/>
    <w:multiLevelType w:val="hybridMultilevel"/>
    <w:tmpl w:val="25EE7390"/>
    <w:lvl w:ilvl="0" w:tplc="DD44F2EA">
      <w:start w:val="1"/>
      <w:numFmt w:val="lowerLetter"/>
      <w:lvlText w:val="%1."/>
      <w:lvlJc w:val="left"/>
      <w:pPr>
        <w:ind w:left="504" w:hanging="360"/>
        <w:jc w:val="right"/>
      </w:pPr>
      <w:rPr>
        <w:rFonts w:ascii="Times New Roman" w:eastAsia="Times New Roman" w:hAnsi="Times New Roman" w:cs="Times New Roman" w:hint="default"/>
        <w:b/>
        <w:bCs/>
        <w:i w:val="0"/>
        <w:iCs w:val="0"/>
        <w:spacing w:val="0"/>
        <w:w w:val="100"/>
        <w:sz w:val="24"/>
        <w:szCs w:val="24"/>
        <w:lang w:val="en-US" w:eastAsia="en-US" w:bidi="ar-SA"/>
      </w:rPr>
    </w:lvl>
    <w:lvl w:ilvl="1" w:tplc="A7388AFA">
      <w:numFmt w:val="bullet"/>
      <w:lvlText w:val="•"/>
      <w:lvlJc w:val="left"/>
      <w:pPr>
        <w:ind w:left="1513" w:hanging="360"/>
      </w:pPr>
      <w:rPr>
        <w:rFonts w:hint="default"/>
        <w:lang w:val="en-US" w:eastAsia="en-US" w:bidi="ar-SA"/>
      </w:rPr>
    </w:lvl>
    <w:lvl w:ilvl="2" w:tplc="2B1E7506">
      <w:numFmt w:val="bullet"/>
      <w:lvlText w:val="•"/>
      <w:lvlJc w:val="left"/>
      <w:pPr>
        <w:ind w:left="2526" w:hanging="360"/>
      </w:pPr>
      <w:rPr>
        <w:rFonts w:hint="default"/>
        <w:lang w:val="en-US" w:eastAsia="en-US" w:bidi="ar-SA"/>
      </w:rPr>
    </w:lvl>
    <w:lvl w:ilvl="3" w:tplc="FF063C78">
      <w:numFmt w:val="bullet"/>
      <w:lvlText w:val="•"/>
      <w:lvlJc w:val="left"/>
      <w:pPr>
        <w:ind w:left="3540" w:hanging="360"/>
      </w:pPr>
      <w:rPr>
        <w:rFonts w:hint="default"/>
        <w:lang w:val="en-US" w:eastAsia="en-US" w:bidi="ar-SA"/>
      </w:rPr>
    </w:lvl>
    <w:lvl w:ilvl="4" w:tplc="239EA6DA">
      <w:numFmt w:val="bullet"/>
      <w:lvlText w:val="•"/>
      <w:lvlJc w:val="left"/>
      <w:pPr>
        <w:ind w:left="4553" w:hanging="360"/>
      </w:pPr>
      <w:rPr>
        <w:rFonts w:hint="default"/>
        <w:lang w:val="en-US" w:eastAsia="en-US" w:bidi="ar-SA"/>
      </w:rPr>
    </w:lvl>
    <w:lvl w:ilvl="5" w:tplc="AA52889A">
      <w:numFmt w:val="bullet"/>
      <w:lvlText w:val="•"/>
      <w:lvlJc w:val="left"/>
      <w:pPr>
        <w:ind w:left="5567" w:hanging="360"/>
      </w:pPr>
      <w:rPr>
        <w:rFonts w:hint="default"/>
        <w:lang w:val="en-US" w:eastAsia="en-US" w:bidi="ar-SA"/>
      </w:rPr>
    </w:lvl>
    <w:lvl w:ilvl="6" w:tplc="ED687816">
      <w:numFmt w:val="bullet"/>
      <w:lvlText w:val="•"/>
      <w:lvlJc w:val="left"/>
      <w:pPr>
        <w:ind w:left="6580" w:hanging="360"/>
      </w:pPr>
      <w:rPr>
        <w:rFonts w:hint="default"/>
        <w:lang w:val="en-US" w:eastAsia="en-US" w:bidi="ar-SA"/>
      </w:rPr>
    </w:lvl>
    <w:lvl w:ilvl="7" w:tplc="6220F4FE">
      <w:numFmt w:val="bullet"/>
      <w:lvlText w:val="•"/>
      <w:lvlJc w:val="left"/>
      <w:pPr>
        <w:ind w:left="7594" w:hanging="360"/>
      </w:pPr>
      <w:rPr>
        <w:rFonts w:hint="default"/>
        <w:lang w:val="en-US" w:eastAsia="en-US" w:bidi="ar-SA"/>
      </w:rPr>
    </w:lvl>
    <w:lvl w:ilvl="8" w:tplc="57EA32C0">
      <w:numFmt w:val="bullet"/>
      <w:lvlText w:val="•"/>
      <w:lvlJc w:val="left"/>
      <w:pPr>
        <w:ind w:left="8607" w:hanging="360"/>
      </w:pPr>
      <w:rPr>
        <w:rFonts w:hint="default"/>
        <w:lang w:val="en-US" w:eastAsia="en-US" w:bidi="ar-SA"/>
      </w:rPr>
    </w:lvl>
  </w:abstractNum>
  <w:abstractNum w:abstractNumId="1" w15:restartNumberingAfterBreak="0">
    <w:nsid w:val="0693758C"/>
    <w:multiLevelType w:val="hybridMultilevel"/>
    <w:tmpl w:val="9F70221A"/>
    <w:lvl w:ilvl="0" w:tplc="82B02FB2">
      <w:numFmt w:val="bullet"/>
      <w:lvlText w:val="o"/>
      <w:lvlJc w:val="left"/>
      <w:pPr>
        <w:ind w:left="1028" w:hanging="361"/>
      </w:pPr>
      <w:rPr>
        <w:rFonts w:ascii="Courier New" w:eastAsia="Courier New" w:hAnsi="Courier New" w:cs="Courier New" w:hint="default"/>
        <w:b w:val="0"/>
        <w:bCs w:val="0"/>
        <w:i w:val="0"/>
        <w:iCs w:val="0"/>
        <w:spacing w:val="0"/>
        <w:w w:val="100"/>
        <w:sz w:val="24"/>
        <w:szCs w:val="24"/>
        <w:lang w:val="en-US" w:eastAsia="en-US" w:bidi="ar-SA"/>
      </w:rPr>
    </w:lvl>
    <w:lvl w:ilvl="1" w:tplc="3F8E8FF6">
      <w:numFmt w:val="bullet"/>
      <w:lvlText w:val="•"/>
      <w:lvlJc w:val="left"/>
      <w:pPr>
        <w:ind w:left="1981" w:hanging="361"/>
      </w:pPr>
      <w:rPr>
        <w:rFonts w:hint="default"/>
        <w:lang w:val="en-US" w:eastAsia="en-US" w:bidi="ar-SA"/>
      </w:rPr>
    </w:lvl>
    <w:lvl w:ilvl="2" w:tplc="4B68362E">
      <w:numFmt w:val="bullet"/>
      <w:lvlText w:val="•"/>
      <w:lvlJc w:val="left"/>
      <w:pPr>
        <w:ind w:left="2942" w:hanging="361"/>
      </w:pPr>
      <w:rPr>
        <w:rFonts w:hint="default"/>
        <w:lang w:val="en-US" w:eastAsia="en-US" w:bidi="ar-SA"/>
      </w:rPr>
    </w:lvl>
    <w:lvl w:ilvl="3" w:tplc="E564CE5C">
      <w:numFmt w:val="bullet"/>
      <w:lvlText w:val="•"/>
      <w:lvlJc w:val="left"/>
      <w:pPr>
        <w:ind w:left="3904" w:hanging="361"/>
      </w:pPr>
      <w:rPr>
        <w:rFonts w:hint="default"/>
        <w:lang w:val="en-US" w:eastAsia="en-US" w:bidi="ar-SA"/>
      </w:rPr>
    </w:lvl>
    <w:lvl w:ilvl="4" w:tplc="4CAAAA9A">
      <w:numFmt w:val="bullet"/>
      <w:lvlText w:val="•"/>
      <w:lvlJc w:val="left"/>
      <w:pPr>
        <w:ind w:left="4865" w:hanging="361"/>
      </w:pPr>
      <w:rPr>
        <w:rFonts w:hint="default"/>
        <w:lang w:val="en-US" w:eastAsia="en-US" w:bidi="ar-SA"/>
      </w:rPr>
    </w:lvl>
    <w:lvl w:ilvl="5" w:tplc="832EF7D2">
      <w:numFmt w:val="bullet"/>
      <w:lvlText w:val="•"/>
      <w:lvlJc w:val="left"/>
      <w:pPr>
        <w:ind w:left="5827" w:hanging="361"/>
      </w:pPr>
      <w:rPr>
        <w:rFonts w:hint="default"/>
        <w:lang w:val="en-US" w:eastAsia="en-US" w:bidi="ar-SA"/>
      </w:rPr>
    </w:lvl>
    <w:lvl w:ilvl="6" w:tplc="E3024ED2">
      <w:numFmt w:val="bullet"/>
      <w:lvlText w:val="•"/>
      <w:lvlJc w:val="left"/>
      <w:pPr>
        <w:ind w:left="6788" w:hanging="361"/>
      </w:pPr>
      <w:rPr>
        <w:rFonts w:hint="default"/>
        <w:lang w:val="en-US" w:eastAsia="en-US" w:bidi="ar-SA"/>
      </w:rPr>
    </w:lvl>
    <w:lvl w:ilvl="7" w:tplc="5B3C93F2">
      <w:numFmt w:val="bullet"/>
      <w:lvlText w:val="•"/>
      <w:lvlJc w:val="left"/>
      <w:pPr>
        <w:ind w:left="7750" w:hanging="361"/>
      </w:pPr>
      <w:rPr>
        <w:rFonts w:hint="default"/>
        <w:lang w:val="en-US" w:eastAsia="en-US" w:bidi="ar-SA"/>
      </w:rPr>
    </w:lvl>
    <w:lvl w:ilvl="8" w:tplc="110430EC">
      <w:numFmt w:val="bullet"/>
      <w:lvlText w:val="•"/>
      <w:lvlJc w:val="left"/>
      <w:pPr>
        <w:ind w:left="8711" w:hanging="361"/>
      </w:pPr>
      <w:rPr>
        <w:rFonts w:hint="default"/>
        <w:lang w:val="en-US" w:eastAsia="en-US" w:bidi="ar-SA"/>
      </w:rPr>
    </w:lvl>
  </w:abstractNum>
  <w:abstractNum w:abstractNumId="2" w15:restartNumberingAfterBreak="0">
    <w:nsid w:val="14EC676C"/>
    <w:multiLevelType w:val="hybridMultilevel"/>
    <w:tmpl w:val="AE1CF302"/>
    <w:lvl w:ilvl="0" w:tplc="318EA1B2">
      <w:numFmt w:val="bullet"/>
      <w:lvlText w:val=""/>
      <w:lvlJc w:val="left"/>
      <w:pPr>
        <w:ind w:left="1090" w:hanging="361"/>
      </w:pPr>
      <w:rPr>
        <w:rFonts w:ascii="Symbol" w:eastAsia="Symbol" w:hAnsi="Symbol" w:cs="Symbol" w:hint="default"/>
        <w:b w:val="0"/>
        <w:bCs w:val="0"/>
        <w:i w:val="0"/>
        <w:iCs w:val="0"/>
        <w:spacing w:val="0"/>
        <w:w w:val="100"/>
        <w:sz w:val="24"/>
        <w:szCs w:val="24"/>
        <w:lang w:val="en-US" w:eastAsia="en-US" w:bidi="ar-SA"/>
      </w:rPr>
    </w:lvl>
    <w:lvl w:ilvl="1" w:tplc="BEF2BE4C">
      <w:numFmt w:val="bullet"/>
      <w:lvlText w:val="•"/>
      <w:lvlJc w:val="left"/>
      <w:pPr>
        <w:ind w:left="2053" w:hanging="361"/>
      </w:pPr>
      <w:rPr>
        <w:rFonts w:hint="default"/>
        <w:lang w:val="en-US" w:eastAsia="en-US" w:bidi="ar-SA"/>
      </w:rPr>
    </w:lvl>
    <w:lvl w:ilvl="2" w:tplc="DBFE2B74">
      <w:numFmt w:val="bullet"/>
      <w:lvlText w:val="•"/>
      <w:lvlJc w:val="left"/>
      <w:pPr>
        <w:ind w:left="3006" w:hanging="361"/>
      </w:pPr>
      <w:rPr>
        <w:rFonts w:hint="default"/>
        <w:lang w:val="en-US" w:eastAsia="en-US" w:bidi="ar-SA"/>
      </w:rPr>
    </w:lvl>
    <w:lvl w:ilvl="3" w:tplc="859C3AEA">
      <w:numFmt w:val="bullet"/>
      <w:lvlText w:val="•"/>
      <w:lvlJc w:val="left"/>
      <w:pPr>
        <w:ind w:left="3960" w:hanging="361"/>
      </w:pPr>
      <w:rPr>
        <w:rFonts w:hint="default"/>
        <w:lang w:val="en-US" w:eastAsia="en-US" w:bidi="ar-SA"/>
      </w:rPr>
    </w:lvl>
    <w:lvl w:ilvl="4" w:tplc="A8649396">
      <w:numFmt w:val="bullet"/>
      <w:lvlText w:val="•"/>
      <w:lvlJc w:val="left"/>
      <w:pPr>
        <w:ind w:left="4913" w:hanging="361"/>
      </w:pPr>
      <w:rPr>
        <w:rFonts w:hint="default"/>
        <w:lang w:val="en-US" w:eastAsia="en-US" w:bidi="ar-SA"/>
      </w:rPr>
    </w:lvl>
    <w:lvl w:ilvl="5" w:tplc="4DD07DEC">
      <w:numFmt w:val="bullet"/>
      <w:lvlText w:val="•"/>
      <w:lvlJc w:val="left"/>
      <w:pPr>
        <w:ind w:left="5867" w:hanging="361"/>
      </w:pPr>
      <w:rPr>
        <w:rFonts w:hint="default"/>
        <w:lang w:val="en-US" w:eastAsia="en-US" w:bidi="ar-SA"/>
      </w:rPr>
    </w:lvl>
    <w:lvl w:ilvl="6" w:tplc="2FA2D728">
      <w:numFmt w:val="bullet"/>
      <w:lvlText w:val="•"/>
      <w:lvlJc w:val="left"/>
      <w:pPr>
        <w:ind w:left="6820" w:hanging="361"/>
      </w:pPr>
      <w:rPr>
        <w:rFonts w:hint="default"/>
        <w:lang w:val="en-US" w:eastAsia="en-US" w:bidi="ar-SA"/>
      </w:rPr>
    </w:lvl>
    <w:lvl w:ilvl="7" w:tplc="C990577A">
      <w:numFmt w:val="bullet"/>
      <w:lvlText w:val="•"/>
      <w:lvlJc w:val="left"/>
      <w:pPr>
        <w:ind w:left="7774" w:hanging="361"/>
      </w:pPr>
      <w:rPr>
        <w:rFonts w:hint="default"/>
        <w:lang w:val="en-US" w:eastAsia="en-US" w:bidi="ar-SA"/>
      </w:rPr>
    </w:lvl>
    <w:lvl w:ilvl="8" w:tplc="4E9E71A2">
      <w:numFmt w:val="bullet"/>
      <w:lvlText w:val="•"/>
      <w:lvlJc w:val="left"/>
      <w:pPr>
        <w:ind w:left="8727" w:hanging="361"/>
      </w:pPr>
      <w:rPr>
        <w:rFonts w:hint="default"/>
        <w:lang w:val="en-US" w:eastAsia="en-US" w:bidi="ar-SA"/>
      </w:rPr>
    </w:lvl>
  </w:abstractNum>
  <w:abstractNum w:abstractNumId="3" w15:restartNumberingAfterBreak="0">
    <w:nsid w:val="29671D4A"/>
    <w:multiLevelType w:val="hybridMultilevel"/>
    <w:tmpl w:val="BD9E0ED0"/>
    <w:lvl w:ilvl="0" w:tplc="BBF8905A">
      <w:start w:val="1"/>
      <w:numFmt w:val="decimal"/>
      <w:lvlText w:val="%1."/>
      <w:lvlJc w:val="left"/>
      <w:pPr>
        <w:ind w:left="1028" w:hanging="36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643A7456">
      <w:numFmt w:val="bullet"/>
      <w:lvlText w:val="•"/>
      <w:lvlJc w:val="left"/>
      <w:pPr>
        <w:ind w:left="1981" w:hanging="361"/>
      </w:pPr>
      <w:rPr>
        <w:rFonts w:hint="default"/>
        <w:lang w:val="en-US" w:eastAsia="en-US" w:bidi="ar-SA"/>
      </w:rPr>
    </w:lvl>
    <w:lvl w:ilvl="2" w:tplc="72385FC8">
      <w:numFmt w:val="bullet"/>
      <w:lvlText w:val="•"/>
      <w:lvlJc w:val="left"/>
      <w:pPr>
        <w:ind w:left="2942" w:hanging="361"/>
      </w:pPr>
      <w:rPr>
        <w:rFonts w:hint="default"/>
        <w:lang w:val="en-US" w:eastAsia="en-US" w:bidi="ar-SA"/>
      </w:rPr>
    </w:lvl>
    <w:lvl w:ilvl="3" w:tplc="00262A20">
      <w:numFmt w:val="bullet"/>
      <w:lvlText w:val="•"/>
      <w:lvlJc w:val="left"/>
      <w:pPr>
        <w:ind w:left="3904" w:hanging="361"/>
      </w:pPr>
      <w:rPr>
        <w:rFonts w:hint="default"/>
        <w:lang w:val="en-US" w:eastAsia="en-US" w:bidi="ar-SA"/>
      </w:rPr>
    </w:lvl>
    <w:lvl w:ilvl="4" w:tplc="55D8C5A8">
      <w:numFmt w:val="bullet"/>
      <w:lvlText w:val="•"/>
      <w:lvlJc w:val="left"/>
      <w:pPr>
        <w:ind w:left="4865" w:hanging="361"/>
      </w:pPr>
      <w:rPr>
        <w:rFonts w:hint="default"/>
        <w:lang w:val="en-US" w:eastAsia="en-US" w:bidi="ar-SA"/>
      </w:rPr>
    </w:lvl>
    <w:lvl w:ilvl="5" w:tplc="3014FFE6">
      <w:numFmt w:val="bullet"/>
      <w:lvlText w:val="•"/>
      <w:lvlJc w:val="left"/>
      <w:pPr>
        <w:ind w:left="5827" w:hanging="361"/>
      </w:pPr>
      <w:rPr>
        <w:rFonts w:hint="default"/>
        <w:lang w:val="en-US" w:eastAsia="en-US" w:bidi="ar-SA"/>
      </w:rPr>
    </w:lvl>
    <w:lvl w:ilvl="6" w:tplc="A344DAD8">
      <w:numFmt w:val="bullet"/>
      <w:lvlText w:val="•"/>
      <w:lvlJc w:val="left"/>
      <w:pPr>
        <w:ind w:left="6788" w:hanging="361"/>
      </w:pPr>
      <w:rPr>
        <w:rFonts w:hint="default"/>
        <w:lang w:val="en-US" w:eastAsia="en-US" w:bidi="ar-SA"/>
      </w:rPr>
    </w:lvl>
    <w:lvl w:ilvl="7" w:tplc="3EAA92AC">
      <w:numFmt w:val="bullet"/>
      <w:lvlText w:val="•"/>
      <w:lvlJc w:val="left"/>
      <w:pPr>
        <w:ind w:left="7750" w:hanging="361"/>
      </w:pPr>
      <w:rPr>
        <w:rFonts w:hint="default"/>
        <w:lang w:val="en-US" w:eastAsia="en-US" w:bidi="ar-SA"/>
      </w:rPr>
    </w:lvl>
    <w:lvl w:ilvl="8" w:tplc="3872E9D8">
      <w:numFmt w:val="bullet"/>
      <w:lvlText w:val="•"/>
      <w:lvlJc w:val="left"/>
      <w:pPr>
        <w:ind w:left="8711" w:hanging="361"/>
      </w:pPr>
      <w:rPr>
        <w:rFonts w:hint="default"/>
        <w:lang w:val="en-US" w:eastAsia="en-US" w:bidi="ar-SA"/>
      </w:rPr>
    </w:lvl>
  </w:abstractNum>
  <w:abstractNum w:abstractNumId="4" w15:restartNumberingAfterBreak="0">
    <w:nsid w:val="4E3502F8"/>
    <w:multiLevelType w:val="hybridMultilevel"/>
    <w:tmpl w:val="452C0518"/>
    <w:lvl w:ilvl="0" w:tplc="D3C6013A">
      <w:start w:val="1"/>
      <w:numFmt w:val="decimal"/>
      <w:lvlText w:val="%1."/>
      <w:lvlJc w:val="left"/>
      <w:pPr>
        <w:ind w:left="1028" w:hanging="361"/>
        <w:jc w:val="left"/>
      </w:pPr>
      <w:rPr>
        <w:rFonts w:hint="default"/>
        <w:spacing w:val="0"/>
        <w:w w:val="100"/>
        <w:lang w:val="en-US" w:eastAsia="en-US" w:bidi="ar-SA"/>
      </w:rPr>
    </w:lvl>
    <w:lvl w:ilvl="1" w:tplc="5A6E9516">
      <w:numFmt w:val="bullet"/>
      <w:lvlText w:val="o"/>
      <w:lvlJc w:val="left"/>
      <w:pPr>
        <w:ind w:left="1028" w:hanging="361"/>
      </w:pPr>
      <w:rPr>
        <w:rFonts w:ascii="Courier New" w:eastAsia="Courier New" w:hAnsi="Courier New" w:cs="Courier New" w:hint="default"/>
        <w:b w:val="0"/>
        <w:bCs w:val="0"/>
        <w:i w:val="0"/>
        <w:iCs w:val="0"/>
        <w:spacing w:val="0"/>
        <w:w w:val="100"/>
        <w:sz w:val="24"/>
        <w:szCs w:val="24"/>
        <w:lang w:val="en-US" w:eastAsia="en-US" w:bidi="ar-SA"/>
      </w:rPr>
    </w:lvl>
    <w:lvl w:ilvl="2" w:tplc="DE7E2D2E">
      <w:numFmt w:val="bullet"/>
      <w:lvlText w:val="•"/>
      <w:lvlJc w:val="left"/>
      <w:pPr>
        <w:ind w:left="2728" w:hanging="361"/>
      </w:pPr>
      <w:rPr>
        <w:rFonts w:hint="default"/>
        <w:lang w:val="en-US" w:eastAsia="en-US" w:bidi="ar-SA"/>
      </w:rPr>
    </w:lvl>
    <w:lvl w:ilvl="3" w:tplc="C4AEF358">
      <w:numFmt w:val="bullet"/>
      <w:lvlText w:val="•"/>
      <w:lvlJc w:val="left"/>
      <w:pPr>
        <w:ind w:left="3716" w:hanging="361"/>
      </w:pPr>
      <w:rPr>
        <w:rFonts w:hint="default"/>
        <w:lang w:val="en-US" w:eastAsia="en-US" w:bidi="ar-SA"/>
      </w:rPr>
    </w:lvl>
    <w:lvl w:ilvl="4" w:tplc="2DF692E8">
      <w:numFmt w:val="bullet"/>
      <w:lvlText w:val="•"/>
      <w:lvlJc w:val="left"/>
      <w:pPr>
        <w:ind w:left="4704" w:hanging="361"/>
      </w:pPr>
      <w:rPr>
        <w:rFonts w:hint="default"/>
        <w:lang w:val="en-US" w:eastAsia="en-US" w:bidi="ar-SA"/>
      </w:rPr>
    </w:lvl>
    <w:lvl w:ilvl="5" w:tplc="79949880">
      <w:numFmt w:val="bullet"/>
      <w:lvlText w:val="•"/>
      <w:lvlJc w:val="left"/>
      <w:pPr>
        <w:ind w:left="5693" w:hanging="361"/>
      </w:pPr>
      <w:rPr>
        <w:rFonts w:hint="default"/>
        <w:lang w:val="en-US" w:eastAsia="en-US" w:bidi="ar-SA"/>
      </w:rPr>
    </w:lvl>
    <w:lvl w:ilvl="6" w:tplc="E1B0B8D2">
      <w:numFmt w:val="bullet"/>
      <w:lvlText w:val="•"/>
      <w:lvlJc w:val="left"/>
      <w:pPr>
        <w:ind w:left="6681" w:hanging="361"/>
      </w:pPr>
      <w:rPr>
        <w:rFonts w:hint="default"/>
        <w:lang w:val="en-US" w:eastAsia="en-US" w:bidi="ar-SA"/>
      </w:rPr>
    </w:lvl>
    <w:lvl w:ilvl="7" w:tplc="F7480C50">
      <w:numFmt w:val="bullet"/>
      <w:lvlText w:val="•"/>
      <w:lvlJc w:val="left"/>
      <w:pPr>
        <w:ind w:left="7669" w:hanging="361"/>
      </w:pPr>
      <w:rPr>
        <w:rFonts w:hint="default"/>
        <w:lang w:val="en-US" w:eastAsia="en-US" w:bidi="ar-SA"/>
      </w:rPr>
    </w:lvl>
    <w:lvl w:ilvl="8" w:tplc="D4C05D86">
      <w:numFmt w:val="bullet"/>
      <w:lvlText w:val="•"/>
      <w:lvlJc w:val="left"/>
      <w:pPr>
        <w:ind w:left="8658" w:hanging="361"/>
      </w:pPr>
      <w:rPr>
        <w:rFonts w:hint="default"/>
        <w:lang w:val="en-US" w:eastAsia="en-US" w:bidi="ar-SA"/>
      </w:rPr>
    </w:lvl>
  </w:abstractNum>
  <w:abstractNum w:abstractNumId="5" w15:restartNumberingAfterBreak="0">
    <w:nsid w:val="57534796"/>
    <w:multiLevelType w:val="hybridMultilevel"/>
    <w:tmpl w:val="EC1A60CC"/>
    <w:lvl w:ilvl="0" w:tplc="0D7C9B1A">
      <w:start w:val="1"/>
      <w:numFmt w:val="decimal"/>
      <w:lvlText w:val="%1."/>
      <w:lvlJc w:val="left"/>
      <w:pPr>
        <w:ind w:left="1392"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A58EA352">
      <w:numFmt w:val="bullet"/>
      <w:lvlText w:val="•"/>
      <w:lvlJc w:val="left"/>
      <w:pPr>
        <w:ind w:left="2323" w:hanging="360"/>
      </w:pPr>
      <w:rPr>
        <w:rFonts w:hint="default"/>
        <w:lang w:val="en-US" w:eastAsia="en-US" w:bidi="ar-SA"/>
      </w:rPr>
    </w:lvl>
    <w:lvl w:ilvl="2" w:tplc="28E68D50">
      <w:numFmt w:val="bullet"/>
      <w:lvlText w:val="•"/>
      <w:lvlJc w:val="left"/>
      <w:pPr>
        <w:ind w:left="3246" w:hanging="360"/>
      </w:pPr>
      <w:rPr>
        <w:rFonts w:hint="default"/>
        <w:lang w:val="en-US" w:eastAsia="en-US" w:bidi="ar-SA"/>
      </w:rPr>
    </w:lvl>
    <w:lvl w:ilvl="3" w:tplc="DABAADF2">
      <w:numFmt w:val="bullet"/>
      <w:lvlText w:val="•"/>
      <w:lvlJc w:val="left"/>
      <w:pPr>
        <w:ind w:left="4170" w:hanging="360"/>
      </w:pPr>
      <w:rPr>
        <w:rFonts w:hint="default"/>
        <w:lang w:val="en-US" w:eastAsia="en-US" w:bidi="ar-SA"/>
      </w:rPr>
    </w:lvl>
    <w:lvl w:ilvl="4" w:tplc="A1C0E900">
      <w:numFmt w:val="bullet"/>
      <w:lvlText w:val="•"/>
      <w:lvlJc w:val="left"/>
      <w:pPr>
        <w:ind w:left="5093" w:hanging="360"/>
      </w:pPr>
      <w:rPr>
        <w:rFonts w:hint="default"/>
        <w:lang w:val="en-US" w:eastAsia="en-US" w:bidi="ar-SA"/>
      </w:rPr>
    </w:lvl>
    <w:lvl w:ilvl="5" w:tplc="3BB2AA26">
      <w:numFmt w:val="bullet"/>
      <w:lvlText w:val="•"/>
      <w:lvlJc w:val="left"/>
      <w:pPr>
        <w:ind w:left="6017" w:hanging="360"/>
      </w:pPr>
      <w:rPr>
        <w:rFonts w:hint="default"/>
        <w:lang w:val="en-US" w:eastAsia="en-US" w:bidi="ar-SA"/>
      </w:rPr>
    </w:lvl>
    <w:lvl w:ilvl="6" w:tplc="F062A30A">
      <w:numFmt w:val="bullet"/>
      <w:lvlText w:val="•"/>
      <w:lvlJc w:val="left"/>
      <w:pPr>
        <w:ind w:left="6940" w:hanging="360"/>
      </w:pPr>
      <w:rPr>
        <w:rFonts w:hint="default"/>
        <w:lang w:val="en-US" w:eastAsia="en-US" w:bidi="ar-SA"/>
      </w:rPr>
    </w:lvl>
    <w:lvl w:ilvl="7" w:tplc="2E4C954A">
      <w:numFmt w:val="bullet"/>
      <w:lvlText w:val="•"/>
      <w:lvlJc w:val="left"/>
      <w:pPr>
        <w:ind w:left="7864" w:hanging="360"/>
      </w:pPr>
      <w:rPr>
        <w:rFonts w:hint="default"/>
        <w:lang w:val="en-US" w:eastAsia="en-US" w:bidi="ar-SA"/>
      </w:rPr>
    </w:lvl>
    <w:lvl w:ilvl="8" w:tplc="A7201EE2">
      <w:numFmt w:val="bullet"/>
      <w:lvlText w:val="•"/>
      <w:lvlJc w:val="left"/>
      <w:pPr>
        <w:ind w:left="8787" w:hanging="360"/>
      </w:pPr>
      <w:rPr>
        <w:rFonts w:hint="default"/>
        <w:lang w:val="en-US" w:eastAsia="en-US" w:bidi="ar-SA"/>
      </w:rPr>
    </w:lvl>
  </w:abstractNum>
  <w:abstractNum w:abstractNumId="6" w15:restartNumberingAfterBreak="0">
    <w:nsid w:val="5EE70445"/>
    <w:multiLevelType w:val="hybridMultilevel"/>
    <w:tmpl w:val="F6D86F3A"/>
    <w:lvl w:ilvl="0" w:tplc="A2205220">
      <w:start w:val="1"/>
      <w:numFmt w:val="decimal"/>
      <w:lvlText w:val="%1."/>
      <w:lvlJc w:val="left"/>
      <w:pPr>
        <w:ind w:left="1028" w:hanging="36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FA30AB5A">
      <w:numFmt w:val="bullet"/>
      <w:lvlText w:val=""/>
      <w:lvlJc w:val="left"/>
      <w:pPr>
        <w:ind w:left="1032" w:hanging="365"/>
      </w:pPr>
      <w:rPr>
        <w:rFonts w:ascii="Symbol" w:eastAsia="Symbol" w:hAnsi="Symbol" w:cs="Symbol" w:hint="default"/>
        <w:b w:val="0"/>
        <w:bCs w:val="0"/>
        <w:i w:val="0"/>
        <w:iCs w:val="0"/>
        <w:spacing w:val="0"/>
        <w:w w:val="100"/>
        <w:sz w:val="20"/>
        <w:szCs w:val="20"/>
        <w:lang w:val="en-US" w:eastAsia="en-US" w:bidi="ar-SA"/>
      </w:rPr>
    </w:lvl>
    <w:lvl w:ilvl="2" w:tplc="22FECF48">
      <w:numFmt w:val="bullet"/>
      <w:lvlText w:val="•"/>
      <w:lvlJc w:val="left"/>
      <w:pPr>
        <w:ind w:left="2106" w:hanging="365"/>
      </w:pPr>
      <w:rPr>
        <w:rFonts w:hint="default"/>
        <w:lang w:val="en-US" w:eastAsia="en-US" w:bidi="ar-SA"/>
      </w:rPr>
    </w:lvl>
    <w:lvl w:ilvl="3" w:tplc="A944153E">
      <w:numFmt w:val="bullet"/>
      <w:lvlText w:val="•"/>
      <w:lvlJc w:val="left"/>
      <w:pPr>
        <w:ind w:left="3172" w:hanging="365"/>
      </w:pPr>
      <w:rPr>
        <w:rFonts w:hint="default"/>
        <w:lang w:val="en-US" w:eastAsia="en-US" w:bidi="ar-SA"/>
      </w:rPr>
    </w:lvl>
    <w:lvl w:ilvl="4" w:tplc="5F1E5E3E">
      <w:numFmt w:val="bullet"/>
      <w:lvlText w:val="•"/>
      <w:lvlJc w:val="left"/>
      <w:pPr>
        <w:ind w:left="4238" w:hanging="365"/>
      </w:pPr>
      <w:rPr>
        <w:rFonts w:hint="default"/>
        <w:lang w:val="en-US" w:eastAsia="en-US" w:bidi="ar-SA"/>
      </w:rPr>
    </w:lvl>
    <w:lvl w:ilvl="5" w:tplc="022EE2B4">
      <w:numFmt w:val="bullet"/>
      <w:lvlText w:val="•"/>
      <w:lvlJc w:val="left"/>
      <w:pPr>
        <w:ind w:left="5304" w:hanging="365"/>
      </w:pPr>
      <w:rPr>
        <w:rFonts w:hint="default"/>
        <w:lang w:val="en-US" w:eastAsia="en-US" w:bidi="ar-SA"/>
      </w:rPr>
    </w:lvl>
    <w:lvl w:ilvl="6" w:tplc="D84461B6">
      <w:numFmt w:val="bullet"/>
      <w:lvlText w:val="•"/>
      <w:lvlJc w:val="left"/>
      <w:pPr>
        <w:ind w:left="6370" w:hanging="365"/>
      </w:pPr>
      <w:rPr>
        <w:rFonts w:hint="default"/>
        <w:lang w:val="en-US" w:eastAsia="en-US" w:bidi="ar-SA"/>
      </w:rPr>
    </w:lvl>
    <w:lvl w:ilvl="7" w:tplc="D7C88EA6">
      <w:numFmt w:val="bullet"/>
      <w:lvlText w:val="•"/>
      <w:lvlJc w:val="left"/>
      <w:pPr>
        <w:ind w:left="7436" w:hanging="365"/>
      </w:pPr>
      <w:rPr>
        <w:rFonts w:hint="default"/>
        <w:lang w:val="en-US" w:eastAsia="en-US" w:bidi="ar-SA"/>
      </w:rPr>
    </w:lvl>
    <w:lvl w:ilvl="8" w:tplc="09F43674">
      <w:numFmt w:val="bullet"/>
      <w:lvlText w:val="•"/>
      <w:lvlJc w:val="left"/>
      <w:pPr>
        <w:ind w:left="8502" w:hanging="365"/>
      </w:pPr>
      <w:rPr>
        <w:rFonts w:hint="default"/>
        <w:lang w:val="en-US" w:eastAsia="en-US" w:bidi="ar-SA"/>
      </w:rPr>
    </w:lvl>
  </w:abstractNum>
  <w:abstractNum w:abstractNumId="7" w15:restartNumberingAfterBreak="0">
    <w:nsid w:val="6FA00BE1"/>
    <w:multiLevelType w:val="hybridMultilevel"/>
    <w:tmpl w:val="C2B417FE"/>
    <w:lvl w:ilvl="0" w:tplc="EEFCD0A0">
      <w:start w:val="1"/>
      <w:numFmt w:val="decimal"/>
      <w:lvlText w:val="%1."/>
      <w:lvlJc w:val="left"/>
      <w:pPr>
        <w:ind w:left="1028" w:hanging="361"/>
        <w:jc w:val="right"/>
      </w:pPr>
      <w:rPr>
        <w:rFonts w:hint="default"/>
        <w:spacing w:val="0"/>
        <w:w w:val="100"/>
        <w:lang w:val="en-US" w:eastAsia="en-US" w:bidi="ar-SA"/>
      </w:rPr>
    </w:lvl>
    <w:lvl w:ilvl="1" w:tplc="2B26D7A8">
      <w:numFmt w:val="bullet"/>
      <w:lvlText w:val="o"/>
      <w:lvlJc w:val="left"/>
      <w:pPr>
        <w:ind w:left="1810" w:hanging="356"/>
      </w:pPr>
      <w:rPr>
        <w:rFonts w:ascii="Courier New" w:eastAsia="Courier New" w:hAnsi="Courier New" w:cs="Courier New" w:hint="default"/>
        <w:b w:val="0"/>
        <w:bCs w:val="0"/>
        <w:i w:val="0"/>
        <w:iCs w:val="0"/>
        <w:color w:val="1F1F1F"/>
        <w:spacing w:val="0"/>
        <w:w w:val="100"/>
        <w:sz w:val="24"/>
        <w:szCs w:val="24"/>
        <w:lang w:val="en-US" w:eastAsia="en-US" w:bidi="ar-SA"/>
      </w:rPr>
    </w:lvl>
    <w:lvl w:ilvl="2" w:tplc="F6E8C280">
      <w:numFmt w:val="bullet"/>
      <w:lvlText w:val="•"/>
      <w:lvlJc w:val="left"/>
      <w:pPr>
        <w:ind w:left="1820" w:hanging="356"/>
      </w:pPr>
      <w:rPr>
        <w:rFonts w:hint="default"/>
        <w:lang w:val="en-US" w:eastAsia="en-US" w:bidi="ar-SA"/>
      </w:rPr>
    </w:lvl>
    <w:lvl w:ilvl="3" w:tplc="569C0BF0">
      <w:numFmt w:val="bullet"/>
      <w:lvlText w:val="•"/>
      <w:lvlJc w:val="left"/>
      <w:pPr>
        <w:ind w:left="1880" w:hanging="356"/>
      </w:pPr>
      <w:rPr>
        <w:rFonts w:hint="default"/>
        <w:lang w:val="en-US" w:eastAsia="en-US" w:bidi="ar-SA"/>
      </w:rPr>
    </w:lvl>
    <w:lvl w:ilvl="4" w:tplc="6E1811E4">
      <w:numFmt w:val="bullet"/>
      <w:lvlText w:val="•"/>
      <w:lvlJc w:val="left"/>
      <w:pPr>
        <w:ind w:left="1940" w:hanging="356"/>
      </w:pPr>
      <w:rPr>
        <w:rFonts w:hint="default"/>
        <w:lang w:val="en-US" w:eastAsia="en-US" w:bidi="ar-SA"/>
      </w:rPr>
    </w:lvl>
    <w:lvl w:ilvl="5" w:tplc="9356ED74">
      <w:numFmt w:val="bullet"/>
      <w:lvlText w:val="•"/>
      <w:lvlJc w:val="left"/>
      <w:pPr>
        <w:ind w:left="2000" w:hanging="356"/>
      </w:pPr>
      <w:rPr>
        <w:rFonts w:hint="default"/>
        <w:lang w:val="en-US" w:eastAsia="en-US" w:bidi="ar-SA"/>
      </w:rPr>
    </w:lvl>
    <w:lvl w:ilvl="6" w:tplc="38FEE5FA">
      <w:numFmt w:val="bullet"/>
      <w:lvlText w:val="•"/>
      <w:lvlJc w:val="left"/>
      <w:pPr>
        <w:ind w:left="2080" w:hanging="356"/>
      </w:pPr>
      <w:rPr>
        <w:rFonts w:hint="default"/>
        <w:lang w:val="en-US" w:eastAsia="en-US" w:bidi="ar-SA"/>
      </w:rPr>
    </w:lvl>
    <w:lvl w:ilvl="7" w:tplc="6C708094">
      <w:numFmt w:val="bullet"/>
      <w:lvlText w:val="•"/>
      <w:lvlJc w:val="left"/>
      <w:pPr>
        <w:ind w:left="4218" w:hanging="356"/>
      </w:pPr>
      <w:rPr>
        <w:rFonts w:hint="default"/>
        <w:lang w:val="en-US" w:eastAsia="en-US" w:bidi="ar-SA"/>
      </w:rPr>
    </w:lvl>
    <w:lvl w:ilvl="8" w:tplc="48765C46">
      <w:numFmt w:val="bullet"/>
      <w:lvlText w:val="•"/>
      <w:lvlJc w:val="left"/>
      <w:pPr>
        <w:ind w:left="6357" w:hanging="356"/>
      </w:pPr>
      <w:rPr>
        <w:rFonts w:hint="default"/>
        <w:lang w:val="en-US" w:eastAsia="en-US" w:bidi="ar-SA"/>
      </w:rPr>
    </w:lvl>
  </w:abstractNum>
  <w:abstractNum w:abstractNumId="8" w15:restartNumberingAfterBreak="0">
    <w:nsid w:val="756155BC"/>
    <w:multiLevelType w:val="hybridMultilevel"/>
    <w:tmpl w:val="AB4877F2"/>
    <w:lvl w:ilvl="0" w:tplc="113C6D84">
      <w:numFmt w:val="bullet"/>
      <w:lvlText w:val="➔"/>
      <w:lvlJc w:val="left"/>
      <w:pPr>
        <w:ind w:left="609" w:hanging="303"/>
      </w:pPr>
      <w:rPr>
        <w:rFonts w:ascii="Segoe UI Symbol" w:eastAsia="Segoe UI Symbol" w:hAnsi="Segoe UI Symbol" w:cs="Segoe UI Symbol" w:hint="default"/>
        <w:b w:val="0"/>
        <w:bCs w:val="0"/>
        <w:i w:val="0"/>
        <w:iCs w:val="0"/>
        <w:spacing w:val="0"/>
        <w:w w:val="100"/>
        <w:sz w:val="24"/>
        <w:szCs w:val="24"/>
        <w:lang w:val="en-US" w:eastAsia="en-US" w:bidi="ar-SA"/>
      </w:rPr>
    </w:lvl>
    <w:lvl w:ilvl="1" w:tplc="DE6A2A04">
      <w:numFmt w:val="bullet"/>
      <w:lvlText w:val="•"/>
      <w:lvlJc w:val="left"/>
      <w:pPr>
        <w:ind w:left="1603" w:hanging="303"/>
      </w:pPr>
      <w:rPr>
        <w:rFonts w:hint="default"/>
        <w:lang w:val="en-US" w:eastAsia="en-US" w:bidi="ar-SA"/>
      </w:rPr>
    </w:lvl>
    <w:lvl w:ilvl="2" w:tplc="5ADAC1BC">
      <w:numFmt w:val="bullet"/>
      <w:lvlText w:val="•"/>
      <w:lvlJc w:val="left"/>
      <w:pPr>
        <w:ind w:left="2606" w:hanging="303"/>
      </w:pPr>
      <w:rPr>
        <w:rFonts w:hint="default"/>
        <w:lang w:val="en-US" w:eastAsia="en-US" w:bidi="ar-SA"/>
      </w:rPr>
    </w:lvl>
    <w:lvl w:ilvl="3" w:tplc="CE6C7FEA">
      <w:numFmt w:val="bullet"/>
      <w:lvlText w:val="•"/>
      <w:lvlJc w:val="left"/>
      <w:pPr>
        <w:ind w:left="3610" w:hanging="303"/>
      </w:pPr>
      <w:rPr>
        <w:rFonts w:hint="default"/>
        <w:lang w:val="en-US" w:eastAsia="en-US" w:bidi="ar-SA"/>
      </w:rPr>
    </w:lvl>
    <w:lvl w:ilvl="4" w:tplc="C09A572A">
      <w:numFmt w:val="bullet"/>
      <w:lvlText w:val="•"/>
      <w:lvlJc w:val="left"/>
      <w:pPr>
        <w:ind w:left="4613" w:hanging="303"/>
      </w:pPr>
      <w:rPr>
        <w:rFonts w:hint="default"/>
        <w:lang w:val="en-US" w:eastAsia="en-US" w:bidi="ar-SA"/>
      </w:rPr>
    </w:lvl>
    <w:lvl w:ilvl="5" w:tplc="4CFCE996">
      <w:numFmt w:val="bullet"/>
      <w:lvlText w:val="•"/>
      <w:lvlJc w:val="left"/>
      <w:pPr>
        <w:ind w:left="5617" w:hanging="303"/>
      </w:pPr>
      <w:rPr>
        <w:rFonts w:hint="default"/>
        <w:lang w:val="en-US" w:eastAsia="en-US" w:bidi="ar-SA"/>
      </w:rPr>
    </w:lvl>
    <w:lvl w:ilvl="6" w:tplc="AC42F1B6">
      <w:numFmt w:val="bullet"/>
      <w:lvlText w:val="•"/>
      <w:lvlJc w:val="left"/>
      <w:pPr>
        <w:ind w:left="6620" w:hanging="303"/>
      </w:pPr>
      <w:rPr>
        <w:rFonts w:hint="default"/>
        <w:lang w:val="en-US" w:eastAsia="en-US" w:bidi="ar-SA"/>
      </w:rPr>
    </w:lvl>
    <w:lvl w:ilvl="7" w:tplc="960AA67E">
      <w:numFmt w:val="bullet"/>
      <w:lvlText w:val="•"/>
      <w:lvlJc w:val="left"/>
      <w:pPr>
        <w:ind w:left="7624" w:hanging="303"/>
      </w:pPr>
      <w:rPr>
        <w:rFonts w:hint="default"/>
        <w:lang w:val="en-US" w:eastAsia="en-US" w:bidi="ar-SA"/>
      </w:rPr>
    </w:lvl>
    <w:lvl w:ilvl="8" w:tplc="A65EE840">
      <w:numFmt w:val="bullet"/>
      <w:lvlText w:val="•"/>
      <w:lvlJc w:val="left"/>
      <w:pPr>
        <w:ind w:left="8627" w:hanging="303"/>
      </w:pPr>
      <w:rPr>
        <w:rFonts w:hint="default"/>
        <w:lang w:val="en-US" w:eastAsia="en-US" w:bidi="ar-SA"/>
      </w:rPr>
    </w:lvl>
  </w:abstractNum>
  <w:abstractNum w:abstractNumId="9" w15:restartNumberingAfterBreak="0">
    <w:nsid w:val="7822122A"/>
    <w:multiLevelType w:val="hybridMultilevel"/>
    <w:tmpl w:val="2BDAB168"/>
    <w:lvl w:ilvl="0" w:tplc="860E6A88">
      <w:numFmt w:val="bullet"/>
      <w:lvlText w:val=""/>
      <w:lvlJc w:val="left"/>
      <w:pPr>
        <w:ind w:left="1028" w:hanging="361"/>
      </w:pPr>
      <w:rPr>
        <w:rFonts w:ascii="Symbol" w:eastAsia="Symbol" w:hAnsi="Symbol" w:cs="Symbol" w:hint="default"/>
        <w:b w:val="0"/>
        <w:bCs w:val="0"/>
        <w:i w:val="0"/>
        <w:iCs w:val="0"/>
        <w:spacing w:val="0"/>
        <w:w w:val="100"/>
        <w:sz w:val="20"/>
        <w:szCs w:val="20"/>
        <w:lang w:val="en-US" w:eastAsia="en-US" w:bidi="ar-SA"/>
      </w:rPr>
    </w:lvl>
    <w:lvl w:ilvl="1" w:tplc="6D782FDA">
      <w:numFmt w:val="bullet"/>
      <w:lvlText w:val="•"/>
      <w:lvlJc w:val="left"/>
      <w:pPr>
        <w:ind w:left="1981" w:hanging="361"/>
      </w:pPr>
      <w:rPr>
        <w:rFonts w:hint="default"/>
        <w:lang w:val="en-US" w:eastAsia="en-US" w:bidi="ar-SA"/>
      </w:rPr>
    </w:lvl>
    <w:lvl w:ilvl="2" w:tplc="32DEC2E4">
      <w:numFmt w:val="bullet"/>
      <w:lvlText w:val="•"/>
      <w:lvlJc w:val="left"/>
      <w:pPr>
        <w:ind w:left="2942" w:hanging="361"/>
      </w:pPr>
      <w:rPr>
        <w:rFonts w:hint="default"/>
        <w:lang w:val="en-US" w:eastAsia="en-US" w:bidi="ar-SA"/>
      </w:rPr>
    </w:lvl>
    <w:lvl w:ilvl="3" w:tplc="22EAB2A4">
      <w:numFmt w:val="bullet"/>
      <w:lvlText w:val="•"/>
      <w:lvlJc w:val="left"/>
      <w:pPr>
        <w:ind w:left="3904" w:hanging="361"/>
      </w:pPr>
      <w:rPr>
        <w:rFonts w:hint="default"/>
        <w:lang w:val="en-US" w:eastAsia="en-US" w:bidi="ar-SA"/>
      </w:rPr>
    </w:lvl>
    <w:lvl w:ilvl="4" w:tplc="CBB6A4A0">
      <w:numFmt w:val="bullet"/>
      <w:lvlText w:val="•"/>
      <w:lvlJc w:val="left"/>
      <w:pPr>
        <w:ind w:left="4865" w:hanging="361"/>
      </w:pPr>
      <w:rPr>
        <w:rFonts w:hint="default"/>
        <w:lang w:val="en-US" w:eastAsia="en-US" w:bidi="ar-SA"/>
      </w:rPr>
    </w:lvl>
    <w:lvl w:ilvl="5" w:tplc="FBF2375E">
      <w:numFmt w:val="bullet"/>
      <w:lvlText w:val="•"/>
      <w:lvlJc w:val="left"/>
      <w:pPr>
        <w:ind w:left="5827" w:hanging="361"/>
      </w:pPr>
      <w:rPr>
        <w:rFonts w:hint="default"/>
        <w:lang w:val="en-US" w:eastAsia="en-US" w:bidi="ar-SA"/>
      </w:rPr>
    </w:lvl>
    <w:lvl w:ilvl="6" w:tplc="63041378">
      <w:numFmt w:val="bullet"/>
      <w:lvlText w:val="•"/>
      <w:lvlJc w:val="left"/>
      <w:pPr>
        <w:ind w:left="6788" w:hanging="361"/>
      </w:pPr>
      <w:rPr>
        <w:rFonts w:hint="default"/>
        <w:lang w:val="en-US" w:eastAsia="en-US" w:bidi="ar-SA"/>
      </w:rPr>
    </w:lvl>
    <w:lvl w:ilvl="7" w:tplc="27AC7288">
      <w:numFmt w:val="bullet"/>
      <w:lvlText w:val="•"/>
      <w:lvlJc w:val="left"/>
      <w:pPr>
        <w:ind w:left="7750" w:hanging="361"/>
      </w:pPr>
      <w:rPr>
        <w:rFonts w:hint="default"/>
        <w:lang w:val="en-US" w:eastAsia="en-US" w:bidi="ar-SA"/>
      </w:rPr>
    </w:lvl>
    <w:lvl w:ilvl="8" w:tplc="70468BA8">
      <w:numFmt w:val="bullet"/>
      <w:lvlText w:val="•"/>
      <w:lvlJc w:val="left"/>
      <w:pPr>
        <w:ind w:left="8711" w:hanging="361"/>
      </w:pPr>
      <w:rPr>
        <w:rFonts w:hint="default"/>
        <w:lang w:val="en-US" w:eastAsia="en-US" w:bidi="ar-SA"/>
      </w:rPr>
    </w:lvl>
  </w:abstractNum>
  <w:num w:numId="1" w16cid:durableId="555356492">
    <w:abstractNumId w:val="8"/>
  </w:num>
  <w:num w:numId="2" w16cid:durableId="688721811">
    <w:abstractNumId w:val="4"/>
  </w:num>
  <w:num w:numId="3" w16cid:durableId="1941908976">
    <w:abstractNumId w:val="3"/>
  </w:num>
  <w:num w:numId="4" w16cid:durableId="1672903770">
    <w:abstractNumId w:val="5"/>
  </w:num>
  <w:num w:numId="5" w16cid:durableId="334115054">
    <w:abstractNumId w:val="7"/>
  </w:num>
  <w:num w:numId="6" w16cid:durableId="809129520">
    <w:abstractNumId w:val="1"/>
  </w:num>
  <w:num w:numId="7" w16cid:durableId="89207230">
    <w:abstractNumId w:val="0"/>
  </w:num>
  <w:num w:numId="8" w16cid:durableId="1421757954">
    <w:abstractNumId w:val="2"/>
  </w:num>
  <w:num w:numId="9" w16cid:durableId="586619216">
    <w:abstractNumId w:val="6"/>
  </w:num>
  <w:num w:numId="10" w16cid:durableId="8316024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E9F"/>
    <w:rsid w:val="001A04FD"/>
    <w:rsid w:val="00924309"/>
    <w:rsid w:val="00B3712E"/>
    <w:rsid w:val="00CB5E9F"/>
    <w:rsid w:val="00F02D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28A3B0E9"/>
  <w15:docId w15:val="{704B4E97-4638-4846-9D28-50891DD61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307"/>
      <w:jc w:val="center"/>
      <w:outlineLvl w:val="0"/>
    </w:pPr>
    <w:rPr>
      <w:b/>
      <w:bCs/>
      <w:sz w:val="28"/>
      <w:szCs w:val="28"/>
    </w:rPr>
  </w:style>
  <w:style w:type="paragraph" w:styleId="Heading2">
    <w:name w:val="heading 2"/>
    <w:basedOn w:val="Normal"/>
    <w:uiPriority w:val="9"/>
    <w:unhideWhenUsed/>
    <w:qFormat/>
    <w:pPr>
      <w:ind w:left="307"/>
      <w:outlineLvl w:val="1"/>
    </w:pPr>
    <w:rPr>
      <w:b/>
      <w:bCs/>
      <w:sz w:val="28"/>
      <w:szCs w:val="28"/>
    </w:rPr>
  </w:style>
  <w:style w:type="paragraph" w:styleId="Heading3">
    <w:name w:val="heading 3"/>
    <w:basedOn w:val="Normal"/>
    <w:uiPriority w:val="9"/>
    <w:unhideWhenUsed/>
    <w:qFormat/>
    <w:pPr>
      <w:ind w:left="144"/>
      <w:outlineLvl w:val="2"/>
    </w:pPr>
    <w:rPr>
      <w:b/>
      <w:bCs/>
      <w:sz w:val="24"/>
      <w:szCs w:val="24"/>
    </w:rPr>
  </w:style>
  <w:style w:type="paragraph" w:styleId="Heading4">
    <w:name w:val="heading 4"/>
    <w:basedOn w:val="Normal"/>
    <w:uiPriority w:val="9"/>
    <w:unhideWhenUsed/>
    <w:qFormat/>
    <w:pPr>
      <w:ind w:left="144"/>
      <w:jc w:val="both"/>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27" w:hanging="360"/>
    </w:pPr>
  </w:style>
  <w:style w:type="paragraph" w:customStyle="1" w:styleId="TableParagraph">
    <w:name w:val="Table Paragraph"/>
    <w:basedOn w:val="Normal"/>
    <w:uiPriority w:val="1"/>
    <w:qFormat/>
    <w:pPr>
      <w:spacing w:line="268"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60</Pages>
  <Words>14561</Words>
  <Characters>82998</Characters>
  <Application>Microsoft Office Word</Application>
  <DocSecurity>0</DocSecurity>
  <Lines>691</Lines>
  <Paragraphs>194</Paragraphs>
  <ScaleCrop>false</ScaleCrop>
  <Company/>
  <LinksUpToDate>false</LinksUpToDate>
  <CharactersWithSpaces>97365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Nistha Agarwal</dc:creator>
  <cp:lastModifiedBy>Nistha Agarwal</cp:lastModifiedBy>
  <cp:revision>3</cp:revision>
  <dcterms:created xsi:type="dcterms:W3CDTF">2025-10-07T18:30:00Z</dcterms:created>
  <dcterms:modified xsi:type="dcterms:W3CDTF">2025-10-07T18:30:00Z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2025-09-28T00:00:00Z</vt:filetime>
  </property>
  <property fmtid="{D5CDD505-2E9C-101B-9397-08002B2CF9AE}" pid="3" name="Creator">
    <vt:lpwstr>Microsoft® Word 2016</vt:lpwstr>
  </property>
  <property fmtid="{D5CDD505-2E9C-101B-9397-08002B2CF9AE}" pid="4" name="LastSaved">
    <vt:filetime>2025-10-07T00:00:00Z</vt:filetime>
  </property>
  <property fmtid="{D5CDD505-2E9C-101B-9397-08002B2CF9AE}" pid="5" name="Producer">
    <vt:lpwstr>www.ilovepdf.com</vt:lpwstr>
  </property>
</Properties>
</file>