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Introduction</w:t>
      </w:r>
    </w:p>
    <w:p>
      <w:r>
        <w:br/>
        <w:t>Dear Friend,</w:t>
        <w:br/>
        <w:br/>
        <w:t>I didn’t grow up in the church. My childhood was a swirl of brokenness and instability, and for a long time, I had no framework for what real love—or real faith—looked like. When I finally encountered God’s love in my mid-twenties, it didn’t just change what I believed. It changed who I was. It redefined me.</w:t>
        <w:br/>
        <w:br/>
        <w:t>That’s why I wrote this book. Because the truth is, most of us spend our lives trying to answer one big question: “Who am I?” The world tries to define us by what we do, how we look, what we achieve, or who we know. But the Bible gives us a better answer. It tells us who God says we are.</w:t>
        <w:br/>
        <w:br/>
        <w:t>This book is a collection of forty letters—each one focused on a statement of identity drawn from Scripture. “I am loved.” “I am forgiven.” “I am called.” “I am new.” These aren’t motivational slogans or wishful thinking. They are the unshakable truth of what God says about His children.</w:t>
        <w:br/>
        <w:br/>
        <w:t>I’ve spent decades walking alongside young people—listening, mentoring, laughing, crying, and wrestling with hard questions together. I’ve seen the ache for belonging and meaning in their eyes. I’ve seen what shame and comparison do to a soul. But I’ve also seen the light come on when someone realizes that they are not defined by their past, their failures, or the opinions of others—but by the grace and truth of Jesus Christ.</w:t>
        <w:br/>
        <w:br/>
        <w:t>These letters are written in that same spirit of mentorship—heartfelt, honest, and conversational. I don’t pretend to have all the answers. I’ve made more mistakes than I can count. But I’ve also seen God meet me in every one of those places with mercy and love I didn’t deserve. My hope is that through these letters, you will experience that same love in a way that feels deeply personal.</w:t>
        <w:br/>
        <w:br/>
        <w:t>Each letter includes a short reflection, a few questions for prayer and journaling, and an action step—because discovering who you are in Christ is not just about knowing; it’s about living it out. My prayer is that as you move through these pages, you won’t just learn about God—you’ll encounter Him.</w:t>
        <w:br/>
        <w:br/>
        <w:t>Friend, you are not alone. You are deeply known, perfectly loved, and eternally defined—not by your failures or fears, but by the One who calls you His own.</w:t>
        <w:br/>
        <w:br/>
        <w:t>Yours in Christ,</w:t>
        <w:br/>
        <w:t>Gene</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