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E58CE2" w14:textId="77777777" w:rsidR="000619C7" w:rsidRPr="002C3AB0" w:rsidRDefault="000619C7" w:rsidP="002C3AB0">
      <w:pPr>
        <w:spacing w:after="0" w:line="240" w:lineRule="auto"/>
        <w:jc w:val="both"/>
        <w:rPr>
          <w:rStyle w:val="Strong"/>
          <w:rFonts w:ascii="Times New Roman" w:hAnsi="Times New Roman" w:cs="Times New Roman"/>
          <w:b w:val="0"/>
          <w:spacing w:val="2"/>
          <w:sz w:val="24"/>
          <w:szCs w:val="24"/>
          <w:bdr w:val="none" w:sz="0" w:space="0" w:color="auto" w:frame="1"/>
          <w:shd w:val="clear" w:color="auto" w:fill="FFFFFF"/>
        </w:rPr>
      </w:pPr>
    </w:p>
    <w:p w14:paraId="185A61E4" w14:textId="77777777" w:rsidR="00D1447B" w:rsidRPr="00D1447B" w:rsidRDefault="00D1447B" w:rsidP="00D1447B">
      <w:pPr>
        <w:jc w:val="center"/>
        <w:rPr>
          <w:rFonts w:ascii="Times New Roman" w:hAnsi="Times New Roman" w:cs="Times New Roman"/>
          <w:b/>
          <w:sz w:val="28"/>
          <w:szCs w:val="28"/>
          <w:lang w:val="en-US"/>
        </w:rPr>
      </w:pPr>
      <w:r w:rsidRPr="00D1447B">
        <w:rPr>
          <w:rFonts w:ascii="Times New Roman" w:hAnsi="Times New Roman" w:cs="Times New Roman"/>
          <w:b/>
          <w:bCs/>
          <w:sz w:val="28"/>
          <w:szCs w:val="28"/>
        </w:rPr>
        <w:t>IMPROVED DATA PSEDUOMIZATION AND HRAS WITH DATA DIDDLING IN BLOCKCHAIN HEALTHCARE USING PSK-ECC AND STh-RNN</w:t>
      </w:r>
    </w:p>
    <w:p w14:paraId="5E6A2C9C" w14:textId="77777777" w:rsidR="00245039" w:rsidRPr="00D1447B" w:rsidRDefault="00245039" w:rsidP="00245039">
      <w:pPr>
        <w:jc w:val="both"/>
        <w:rPr>
          <w:rFonts w:ascii="Times New Roman" w:hAnsi="Times New Roman" w:cs="Times New Roman"/>
          <w:b/>
          <w:sz w:val="24"/>
          <w:szCs w:val="24"/>
          <w:lang w:val="en-US"/>
        </w:rPr>
      </w:pPr>
      <w:r w:rsidRPr="00D1447B">
        <w:rPr>
          <w:rFonts w:ascii="Times New Roman" w:hAnsi="Times New Roman" w:cs="Times New Roman"/>
          <w:b/>
          <w:sz w:val="24"/>
          <w:szCs w:val="24"/>
          <w:lang w:val="en-US"/>
        </w:rPr>
        <w:t>Abstract</w:t>
      </w:r>
      <w:r w:rsidR="00D1447B">
        <w:rPr>
          <w:rFonts w:ascii="Times New Roman" w:hAnsi="Times New Roman" w:cs="Times New Roman"/>
          <w:b/>
          <w:sz w:val="24"/>
          <w:szCs w:val="24"/>
          <w:lang w:val="en-US"/>
        </w:rPr>
        <w:t xml:space="preserve">: </w:t>
      </w:r>
      <w:r w:rsidRPr="003027AD">
        <w:rPr>
          <w:rFonts w:ascii="Times New Roman" w:hAnsi="Times New Roman" w:cs="Times New Roman"/>
          <w:sz w:val="24"/>
          <w:szCs w:val="24"/>
          <w:lang w:val="en-US"/>
        </w:rPr>
        <w:t>Outsourcing of data into the cloud has become an effective trend in modern-day computing due to its ability to provide low-cost, pay-as-you-go IT services. Although cloud-based services offer many advantages, the privacy of outsourced data is a big concern. To mitigate this concern, it is desirable to outsource sensitive data in an encrypted form, but the cost of the encryption process would increase the heavy computational overhead on thin clients such as resource-constrained mobile devices.  In this work, pseudonymization techniques for improving data privacy, role-based authorization techniques, and data diddling identification process</w:t>
      </w:r>
      <w:r>
        <w:rPr>
          <w:rFonts w:ascii="Times New Roman" w:hAnsi="Times New Roman" w:cs="Times New Roman"/>
          <w:sz w:val="24"/>
          <w:szCs w:val="24"/>
          <w:lang w:val="en-US"/>
        </w:rPr>
        <w:t xml:space="preserve"> are </w:t>
      </w:r>
      <w:r w:rsidRPr="003027AD">
        <w:rPr>
          <w:rFonts w:ascii="Times New Roman" w:hAnsi="Times New Roman" w:cs="Times New Roman"/>
          <w:sz w:val="24"/>
          <w:szCs w:val="24"/>
          <w:lang w:val="en-US"/>
        </w:rPr>
        <w:t>introduce</w:t>
      </w:r>
      <w:r>
        <w:rPr>
          <w:rFonts w:ascii="Times New Roman" w:hAnsi="Times New Roman" w:cs="Times New Roman"/>
          <w:sz w:val="24"/>
          <w:szCs w:val="24"/>
          <w:lang w:val="en-US"/>
        </w:rPr>
        <w:t>d</w:t>
      </w:r>
      <w:r w:rsidRPr="003027AD">
        <w:rPr>
          <w:rFonts w:ascii="Times New Roman" w:hAnsi="Times New Roman" w:cs="Times New Roman"/>
          <w:sz w:val="24"/>
          <w:szCs w:val="24"/>
          <w:lang w:val="en-US"/>
        </w:rPr>
        <w:t>. At first, IoT data users registered into the hospital cloud server</w:t>
      </w:r>
      <w:r>
        <w:rPr>
          <w:rFonts w:ascii="Times New Roman" w:hAnsi="Times New Roman" w:cs="Times New Roman"/>
          <w:sz w:val="24"/>
          <w:szCs w:val="24"/>
          <w:lang w:val="en-US"/>
        </w:rPr>
        <w:t>, and the</w:t>
      </w:r>
      <w:r w:rsidRPr="003027AD">
        <w:rPr>
          <w:rFonts w:ascii="Times New Roman" w:hAnsi="Times New Roman" w:cs="Times New Roman"/>
          <w:sz w:val="24"/>
          <w:szCs w:val="24"/>
          <w:lang w:val="en-US"/>
        </w:rPr>
        <w:t xml:space="preserve"> Geolocation and IP address </w:t>
      </w:r>
      <w:r>
        <w:rPr>
          <w:rFonts w:ascii="Times New Roman" w:hAnsi="Times New Roman" w:cs="Times New Roman"/>
          <w:sz w:val="24"/>
          <w:szCs w:val="24"/>
          <w:lang w:val="en-US"/>
        </w:rPr>
        <w:t xml:space="preserve">are collected and </w:t>
      </w:r>
      <w:r w:rsidRPr="003027AD">
        <w:rPr>
          <w:rFonts w:ascii="Times New Roman" w:hAnsi="Times New Roman" w:cs="Times New Roman"/>
          <w:sz w:val="24"/>
          <w:szCs w:val="24"/>
          <w:lang w:val="en-US"/>
        </w:rPr>
        <w:t xml:space="preserve">converted into a binary number using </w:t>
      </w:r>
      <w:r>
        <w:rPr>
          <w:rFonts w:ascii="Times New Roman" w:hAnsi="Times New Roman" w:cs="Times New Roman"/>
          <w:sz w:val="24"/>
          <w:szCs w:val="24"/>
          <w:lang w:val="en-US"/>
        </w:rPr>
        <w:t>2CBA</w:t>
      </w:r>
      <w:r w:rsidRPr="003027AD">
        <w:rPr>
          <w:rFonts w:ascii="Times New Roman" w:hAnsi="Times New Roman" w:cs="Times New Roman"/>
          <w:sz w:val="24"/>
          <w:szCs w:val="24"/>
          <w:lang w:val="en-US"/>
        </w:rPr>
        <w:t xml:space="preserve"> </w:t>
      </w:r>
      <w:r>
        <w:rPr>
          <w:rFonts w:ascii="Times New Roman" w:hAnsi="Times New Roman" w:cs="Times New Roman"/>
          <w:sz w:val="24"/>
          <w:szCs w:val="24"/>
          <w:lang w:val="en-US"/>
        </w:rPr>
        <w:t>and also used in the key generation centre to generate the keys</w:t>
      </w:r>
      <w:r w:rsidRPr="003027AD">
        <w:rPr>
          <w:rFonts w:ascii="Times New Roman" w:hAnsi="Times New Roman" w:cs="Times New Roman"/>
          <w:sz w:val="24"/>
          <w:szCs w:val="24"/>
          <w:lang w:val="en-US"/>
        </w:rPr>
        <w:t xml:space="preserve">. Next, </w:t>
      </w:r>
      <w:r>
        <w:rPr>
          <w:rFonts w:ascii="Times New Roman" w:hAnsi="Times New Roman" w:cs="Times New Roman"/>
          <w:sz w:val="24"/>
          <w:szCs w:val="24"/>
          <w:lang w:val="en-US"/>
        </w:rPr>
        <w:t xml:space="preserve">the </w:t>
      </w:r>
      <w:r w:rsidRPr="003027AD">
        <w:rPr>
          <w:rFonts w:ascii="Times New Roman" w:hAnsi="Times New Roman" w:cs="Times New Roman"/>
          <w:sz w:val="24"/>
          <w:szCs w:val="24"/>
          <w:lang w:val="en-US"/>
        </w:rPr>
        <w:t xml:space="preserve">registration details </w:t>
      </w:r>
      <w:r>
        <w:rPr>
          <w:rFonts w:ascii="Times New Roman" w:hAnsi="Times New Roman" w:cs="Times New Roman"/>
          <w:sz w:val="24"/>
          <w:szCs w:val="24"/>
          <w:lang w:val="en-US"/>
        </w:rPr>
        <w:t xml:space="preserve">are stored </w:t>
      </w:r>
      <w:r w:rsidRPr="003027AD">
        <w:rPr>
          <w:rFonts w:ascii="Times New Roman" w:hAnsi="Times New Roman" w:cs="Times New Roman"/>
          <w:sz w:val="24"/>
          <w:szCs w:val="24"/>
          <w:lang w:val="en-US"/>
        </w:rPr>
        <w:t>in the user profile database</w:t>
      </w:r>
      <w:r>
        <w:rPr>
          <w:rFonts w:ascii="Times New Roman" w:hAnsi="Times New Roman" w:cs="Times New Roman"/>
          <w:sz w:val="24"/>
          <w:szCs w:val="24"/>
          <w:lang w:val="en-US"/>
        </w:rPr>
        <w:t xml:space="preserve"> to train the STh-RNN</w:t>
      </w:r>
      <w:r w:rsidRPr="003027AD">
        <w:rPr>
          <w:rFonts w:ascii="Times New Roman" w:hAnsi="Times New Roman" w:cs="Times New Roman"/>
          <w:sz w:val="24"/>
          <w:szCs w:val="24"/>
          <w:lang w:val="en-US"/>
        </w:rPr>
        <w:t xml:space="preserve"> Algorithm</w:t>
      </w:r>
      <w:r>
        <w:rPr>
          <w:rFonts w:ascii="Times New Roman" w:hAnsi="Times New Roman" w:cs="Times New Roman"/>
          <w:sz w:val="24"/>
          <w:szCs w:val="24"/>
          <w:lang w:val="en-US"/>
        </w:rPr>
        <w:t>.</w:t>
      </w:r>
      <w:r w:rsidRPr="003027AD">
        <w:rPr>
          <w:rFonts w:ascii="Times New Roman" w:hAnsi="Times New Roman" w:cs="Times New Roman"/>
          <w:sz w:val="24"/>
          <w:szCs w:val="24"/>
          <w:lang w:val="en-US"/>
        </w:rPr>
        <w:t xml:space="preserve"> </w:t>
      </w:r>
      <w:r>
        <w:rPr>
          <w:rFonts w:ascii="Times New Roman" w:hAnsi="Times New Roman" w:cs="Times New Roman"/>
          <w:sz w:val="24"/>
          <w:szCs w:val="24"/>
          <w:lang w:val="en-US"/>
        </w:rPr>
        <w:t>After registration, the</w:t>
      </w:r>
      <w:r w:rsidRPr="003027A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transactions are </w:t>
      </w:r>
      <w:r w:rsidRPr="003027AD">
        <w:rPr>
          <w:rFonts w:ascii="Times New Roman" w:hAnsi="Times New Roman" w:cs="Times New Roman"/>
          <w:sz w:val="24"/>
          <w:szCs w:val="24"/>
          <w:lang w:val="en-US"/>
        </w:rPr>
        <w:t>monitored by the Block Chain Server. Next, the IoT data user sends the request to the Block chain server</w:t>
      </w:r>
      <w:r>
        <w:rPr>
          <w:rFonts w:ascii="Times New Roman" w:hAnsi="Times New Roman" w:cs="Times New Roman"/>
          <w:sz w:val="24"/>
          <w:szCs w:val="24"/>
          <w:lang w:val="en-US"/>
        </w:rPr>
        <w:t xml:space="preserve"> to access the IoT data which</w:t>
      </w:r>
      <w:r w:rsidRPr="003027AD">
        <w:rPr>
          <w:rFonts w:ascii="Times New Roman" w:hAnsi="Times New Roman" w:cs="Times New Roman"/>
          <w:sz w:val="24"/>
          <w:szCs w:val="24"/>
          <w:lang w:val="en-US"/>
        </w:rPr>
        <w:t xml:space="preserve"> forwards the request to the corresponding data user. After that, the data user accepts the request and the Authorization Server generates the Authorization Code using </w:t>
      </w:r>
      <w:r>
        <w:rPr>
          <w:rFonts w:ascii="Times New Roman" w:hAnsi="Times New Roman" w:cs="Times New Roman"/>
          <w:sz w:val="24"/>
          <w:szCs w:val="24"/>
          <w:lang w:val="en-US"/>
        </w:rPr>
        <w:t>HRAS-BH</w:t>
      </w:r>
      <w:r w:rsidRPr="003027AD">
        <w:rPr>
          <w:rFonts w:ascii="Times New Roman" w:hAnsi="Times New Roman" w:cs="Times New Roman"/>
          <w:sz w:val="24"/>
          <w:szCs w:val="24"/>
          <w:lang w:val="en-US"/>
        </w:rPr>
        <w:t xml:space="preserve"> </w:t>
      </w:r>
      <w:r w:rsidRPr="00B06D24">
        <w:rPr>
          <w:rFonts w:ascii="Times New Roman" w:hAnsi="Times New Roman" w:cs="Times New Roman"/>
          <w:sz w:val="24"/>
          <w:szCs w:val="24"/>
          <w:lang w:val="en-US"/>
        </w:rPr>
        <w:t>Technique</w:t>
      </w:r>
      <w:r>
        <w:rPr>
          <w:rFonts w:ascii="Times New Roman" w:hAnsi="Times New Roman" w:cs="Times New Roman"/>
          <w:sz w:val="24"/>
          <w:szCs w:val="24"/>
          <w:lang w:val="en-US"/>
        </w:rPr>
        <w:t>,</w:t>
      </w:r>
      <w:r w:rsidRPr="003027AD">
        <w:rPr>
          <w:rFonts w:ascii="Times New Roman" w:hAnsi="Times New Roman" w:cs="Times New Roman"/>
          <w:sz w:val="24"/>
          <w:szCs w:val="24"/>
          <w:lang w:val="en-US"/>
        </w:rPr>
        <w:t xml:space="preserve"> the sensed IoT data </w:t>
      </w:r>
      <w:r>
        <w:rPr>
          <w:rFonts w:ascii="Times New Roman" w:hAnsi="Times New Roman" w:cs="Times New Roman"/>
          <w:sz w:val="24"/>
          <w:szCs w:val="24"/>
          <w:lang w:val="en-US"/>
        </w:rPr>
        <w:t xml:space="preserve">are </w:t>
      </w:r>
      <w:r w:rsidRPr="003027AD">
        <w:rPr>
          <w:rFonts w:ascii="Times New Roman" w:hAnsi="Times New Roman" w:cs="Times New Roman"/>
          <w:sz w:val="24"/>
          <w:szCs w:val="24"/>
          <w:lang w:val="en-US"/>
        </w:rPr>
        <w:t xml:space="preserve">converted into a pseudonymized format using </w:t>
      </w:r>
      <w:r w:rsidRPr="00B06D24">
        <w:rPr>
          <w:rFonts w:ascii="Times New Roman" w:hAnsi="Times New Roman" w:cs="Times New Roman"/>
          <w:sz w:val="24"/>
          <w:szCs w:val="24"/>
          <w:lang w:val="en-US"/>
        </w:rPr>
        <w:t xml:space="preserve">the </w:t>
      </w:r>
      <w:r>
        <w:rPr>
          <w:rFonts w:ascii="Times New Roman" w:hAnsi="Times New Roman" w:cs="Times New Roman"/>
          <w:sz w:val="24"/>
          <w:szCs w:val="24"/>
          <w:lang w:val="en-US"/>
        </w:rPr>
        <w:t>PSK-ECC</w:t>
      </w:r>
      <w:r w:rsidRPr="003027AD">
        <w:rPr>
          <w:rFonts w:ascii="Times New Roman" w:hAnsi="Times New Roman" w:cs="Times New Roman"/>
          <w:sz w:val="24"/>
          <w:szCs w:val="24"/>
          <w:lang w:val="en-US"/>
        </w:rPr>
        <w:t xml:space="preserve"> technique to improve the data privacy</w:t>
      </w:r>
      <w:r>
        <w:rPr>
          <w:rFonts w:ascii="Times New Roman" w:hAnsi="Times New Roman" w:cs="Times New Roman"/>
          <w:sz w:val="24"/>
          <w:szCs w:val="24"/>
          <w:lang w:val="en-US"/>
        </w:rPr>
        <w:t>, and the IP address is binarized</w:t>
      </w:r>
      <w:r w:rsidRPr="003027A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binary converted value is </w:t>
      </w:r>
      <w:r w:rsidRPr="003027AD">
        <w:rPr>
          <w:rFonts w:ascii="Times New Roman" w:hAnsi="Times New Roman" w:cs="Times New Roman"/>
          <w:sz w:val="24"/>
          <w:szCs w:val="24"/>
          <w:lang w:val="en-US"/>
        </w:rPr>
        <w:t>checked with the data diddling identification pha</w:t>
      </w:r>
      <w:r>
        <w:rPr>
          <w:rFonts w:ascii="Times New Roman" w:hAnsi="Times New Roman" w:cs="Times New Roman"/>
          <w:sz w:val="24"/>
          <w:szCs w:val="24"/>
          <w:lang w:val="en-US"/>
        </w:rPr>
        <w:t>se</w:t>
      </w:r>
      <w:r w:rsidRPr="003027AD">
        <w:rPr>
          <w:rFonts w:ascii="Times New Roman" w:hAnsi="Times New Roman" w:cs="Times New Roman"/>
          <w:sz w:val="24"/>
          <w:szCs w:val="24"/>
          <w:lang w:val="en-US"/>
        </w:rPr>
        <w:t xml:space="preserve">. If the data is attacked then the alert message </w:t>
      </w:r>
      <w:r>
        <w:rPr>
          <w:rFonts w:ascii="Times New Roman" w:hAnsi="Times New Roman" w:cs="Times New Roman"/>
          <w:sz w:val="24"/>
          <w:szCs w:val="24"/>
          <w:lang w:val="en-US"/>
        </w:rPr>
        <w:t xml:space="preserve">is </w:t>
      </w:r>
      <w:r w:rsidRPr="003027AD">
        <w:rPr>
          <w:rFonts w:ascii="Times New Roman" w:hAnsi="Times New Roman" w:cs="Times New Roman"/>
          <w:sz w:val="24"/>
          <w:szCs w:val="24"/>
          <w:lang w:val="en-US"/>
        </w:rPr>
        <w:t>sent</w:t>
      </w:r>
      <w:r>
        <w:rPr>
          <w:rFonts w:ascii="Times New Roman" w:hAnsi="Times New Roman" w:cs="Times New Roman"/>
          <w:sz w:val="24"/>
          <w:szCs w:val="24"/>
          <w:lang w:val="en-US"/>
        </w:rPr>
        <w:t>,</w:t>
      </w:r>
      <w:r w:rsidRPr="003027AD">
        <w:rPr>
          <w:rFonts w:ascii="Times New Roman" w:hAnsi="Times New Roman" w:cs="Times New Roman"/>
          <w:sz w:val="24"/>
          <w:szCs w:val="24"/>
          <w:lang w:val="en-US"/>
        </w:rPr>
        <w:t xml:space="preserve"> </w:t>
      </w:r>
      <w:r>
        <w:rPr>
          <w:rFonts w:ascii="Times New Roman" w:hAnsi="Times New Roman" w:cs="Times New Roman"/>
          <w:sz w:val="24"/>
          <w:szCs w:val="24"/>
          <w:lang w:val="en-US"/>
        </w:rPr>
        <w:t>o</w:t>
      </w:r>
      <w:r w:rsidRPr="003027AD">
        <w:rPr>
          <w:rFonts w:ascii="Times New Roman" w:hAnsi="Times New Roman" w:cs="Times New Roman"/>
          <w:sz w:val="24"/>
          <w:szCs w:val="24"/>
          <w:lang w:val="en-US"/>
        </w:rPr>
        <w:t xml:space="preserve">therwise, the sensed data </w:t>
      </w:r>
      <w:r>
        <w:rPr>
          <w:rFonts w:ascii="Times New Roman" w:hAnsi="Times New Roman" w:cs="Times New Roman"/>
          <w:sz w:val="24"/>
          <w:szCs w:val="24"/>
          <w:lang w:val="en-US"/>
        </w:rPr>
        <w:t xml:space="preserve">is </w:t>
      </w:r>
      <w:r w:rsidRPr="003027AD">
        <w:rPr>
          <w:rFonts w:ascii="Times New Roman" w:hAnsi="Times New Roman" w:cs="Times New Roman"/>
          <w:sz w:val="24"/>
          <w:szCs w:val="24"/>
          <w:lang w:val="en-US"/>
        </w:rPr>
        <w:t>transferred to corresponding requested users</w:t>
      </w:r>
      <w:r>
        <w:rPr>
          <w:rFonts w:ascii="Times New Roman" w:hAnsi="Times New Roman" w:cs="Times New Roman"/>
          <w:sz w:val="24"/>
          <w:szCs w:val="24"/>
          <w:lang w:val="en-US"/>
        </w:rPr>
        <w:t xml:space="preserve"> after </w:t>
      </w:r>
      <w:r w:rsidRPr="003027AD">
        <w:rPr>
          <w:rFonts w:ascii="Times New Roman" w:hAnsi="Times New Roman" w:cs="Times New Roman"/>
          <w:sz w:val="24"/>
          <w:szCs w:val="24"/>
          <w:lang w:val="en-US"/>
        </w:rPr>
        <w:t>authorized</w:t>
      </w:r>
      <w:r>
        <w:rPr>
          <w:rFonts w:ascii="Times New Roman" w:hAnsi="Times New Roman" w:cs="Times New Roman"/>
          <w:sz w:val="24"/>
          <w:szCs w:val="24"/>
          <w:lang w:val="en-US"/>
        </w:rPr>
        <w:t xml:space="preserve"> </w:t>
      </w:r>
      <w:r w:rsidRPr="003027AD">
        <w:rPr>
          <w:rFonts w:ascii="Times New Roman" w:hAnsi="Times New Roman" w:cs="Times New Roman"/>
          <w:sz w:val="24"/>
          <w:szCs w:val="24"/>
          <w:lang w:val="en-US"/>
        </w:rPr>
        <w:t xml:space="preserve">using the corresponding hash code. </w:t>
      </w:r>
    </w:p>
    <w:p w14:paraId="2A3E5323" w14:textId="77777777" w:rsidR="00245039" w:rsidRDefault="00245039" w:rsidP="00245039">
      <w:pPr>
        <w:jc w:val="both"/>
        <w:rPr>
          <w:rFonts w:ascii="Times New Roman" w:hAnsi="Times New Roman" w:cs="Times New Roman"/>
          <w:i/>
          <w:sz w:val="24"/>
          <w:szCs w:val="24"/>
          <w:lang w:val="en-US"/>
        </w:rPr>
      </w:pPr>
      <w:r w:rsidRPr="00B06D24">
        <w:rPr>
          <w:rFonts w:ascii="Times New Roman" w:hAnsi="Times New Roman" w:cs="Times New Roman"/>
          <w:b/>
          <w:i/>
          <w:sz w:val="24"/>
          <w:szCs w:val="24"/>
          <w:lang w:val="en-US"/>
        </w:rPr>
        <w:t>Key Words:</w:t>
      </w:r>
      <w:r>
        <w:rPr>
          <w:rFonts w:ascii="Times New Roman" w:hAnsi="Times New Roman" w:cs="Times New Roman"/>
          <w:sz w:val="24"/>
          <w:szCs w:val="24"/>
          <w:lang w:val="en-US"/>
        </w:rPr>
        <w:t xml:space="preserve"> </w:t>
      </w:r>
      <w:r w:rsidRPr="00B06D24">
        <w:rPr>
          <w:rFonts w:ascii="Times New Roman" w:hAnsi="Times New Roman" w:cs="Times New Roman"/>
          <w:i/>
          <w:sz w:val="24"/>
          <w:szCs w:val="24"/>
          <w:lang w:val="en-US"/>
        </w:rPr>
        <w:t>2’s Complement Binary Addition Technique (2CBA), Swish Tanh – Recurrent Neural Network (STh-RNN) Algorithm, public secret key – ECC (PSK-ECC), Hashed Role-based Access Structure using Blake Hashing (</w:t>
      </w:r>
      <w:r>
        <w:rPr>
          <w:rFonts w:ascii="Times New Roman" w:hAnsi="Times New Roman" w:cs="Times New Roman"/>
          <w:i/>
          <w:sz w:val="24"/>
          <w:szCs w:val="24"/>
          <w:lang w:val="en-US"/>
        </w:rPr>
        <w:t>HRAS-</w:t>
      </w:r>
      <w:r w:rsidRPr="00B06D24">
        <w:rPr>
          <w:rFonts w:ascii="Times New Roman" w:hAnsi="Times New Roman" w:cs="Times New Roman"/>
          <w:i/>
          <w:sz w:val="24"/>
          <w:szCs w:val="24"/>
          <w:lang w:val="en-US"/>
        </w:rPr>
        <w:t>BH)</w:t>
      </w:r>
      <w:r>
        <w:rPr>
          <w:rFonts w:ascii="Times New Roman" w:hAnsi="Times New Roman" w:cs="Times New Roman"/>
          <w:sz w:val="24"/>
          <w:szCs w:val="24"/>
          <w:lang w:val="en-US"/>
        </w:rPr>
        <w:t xml:space="preserve">, </w:t>
      </w:r>
      <w:r w:rsidRPr="003027AD">
        <w:rPr>
          <w:rFonts w:ascii="Times New Roman" w:hAnsi="Times New Roman" w:cs="Times New Roman"/>
          <w:sz w:val="24"/>
          <w:szCs w:val="24"/>
          <w:lang w:val="en-US"/>
        </w:rPr>
        <w:t xml:space="preserve"> </w:t>
      </w:r>
      <w:r w:rsidRPr="00B06D24">
        <w:rPr>
          <w:rFonts w:ascii="Times New Roman" w:hAnsi="Times New Roman" w:cs="Times New Roman"/>
          <w:i/>
          <w:sz w:val="24"/>
          <w:szCs w:val="24"/>
          <w:lang w:val="en-US"/>
        </w:rPr>
        <w:t>Blockchain server, psedonymization, depseudonymization, key generation, data privacy.</w:t>
      </w:r>
    </w:p>
    <w:p w14:paraId="34081FDC" w14:textId="77777777" w:rsidR="00D1447B" w:rsidRPr="000251A4" w:rsidRDefault="00D1447B" w:rsidP="00D1447B">
      <w:pPr>
        <w:jc w:val="both"/>
        <w:rPr>
          <w:rFonts w:ascii="Times New Roman" w:hAnsi="Times New Roman" w:cs="Times New Roman"/>
          <w:b/>
          <w:sz w:val="24"/>
          <w:szCs w:val="24"/>
        </w:rPr>
      </w:pPr>
      <w:r>
        <w:rPr>
          <w:rFonts w:ascii="Times New Roman" w:hAnsi="Times New Roman" w:cs="Times New Roman"/>
          <w:b/>
          <w:sz w:val="24"/>
          <w:szCs w:val="24"/>
        </w:rPr>
        <w:t>1.</w:t>
      </w:r>
      <w:r w:rsidRPr="000251A4">
        <w:rPr>
          <w:rFonts w:ascii="Times New Roman" w:hAnsi="Times New Roman" w:cs="Times New Roman"/>
          <w:b/>
          <w:sz w:val="24"/>
          <w:szCs w:val="24"/>
        </w:rPr>
        <w:t xml:space="preserve"> INTRODUCTION</w:t>
      </w:r>
    </w:p>
    <w:p w14:paraId="36BB12F7" w14:textId="77777777" w:rsidR="00D1447B" w:rsidRPr="000251A4" w:rsidRDefault="00D1447B" w:rsidP="00D1447B">
      <w:pPr>
        <w:autoSpaceDE w:val="0"/>
        <w:autoSpaceDN w:val="0"/>
        <w:adjustRightInd w:val="0"/>
        <w:spacing w:after="0" w:line="240" w:lineRule="auto"/>
        <w:jc w:val="both"/>
        <w:rPr>
          <w:rFonts w:ascii="Times New Roman" w:hAnsi="Times New Roman" w:cs="Times New Roman"/>
          <w:sz w:val="24"/>
          <w:szCs w:val="24"/>
        </w:rPr>
      </w:pPr>
      <w:r w:rsidRPr="000251A4">
        <w:rPr>
          <w:rFonts w:ascii="Times New Roman" w:hAnsi="Times New Roman" w:cs="Times New Roman"/>
          <w:sz w:val="24"/>
          <w:szCs w:val="24"/>
        </w:rPr>
        <w:t xml:space="preserve">Healthcare Internet of Things (IoT) has been introduced as a promising paradigm to provide comprehensive and different types of health services and it greatly improves the quality of health care [1]. A typical healthcare IoT architecture consists of a wireless body sensor network (WBSN) [2]. The WBAN is one such combination of tiny wearable devices referred to as medical sensors attached to a patient’s body in remote health monitoring systems [3]. The WBAN is used to monitor a patient’s physiological parameters such as temperature, heart rate, brain wave, blood pressure, blood sugar level, electrocardiography (ECG), and so on [4, 5]. These monitored health-related data are shared with the remote health care and healthcare professionals by uploading the health-related data to the cloud server via the gateway [6]. Based on these collected health data, the medical professionals at the healthcare centre can continuously monitor the medical users’ health conditions and as well quickly react to users’ life-threatening situations and save their lives [7, 8]. </w:t>
      </w:r>
    </w:p>
    <w:p w14:paraId="41D3519E" w14:textId="77777777" w:rsidR="00D1447B" w:rsidRPr="000251A4" w:rsidRDefault="00D1447B" w:rsidP="00D1447B">
      <w:pPr>
        <w:autoSpaceDE w:val="0"/>
        <w:autoSpaceDN w:val="0"/>
        <w:adjustRightInd w:val="0"/>
        <w:spacing w:after="0" w:line="240" w:lineRule="auto"/>
        <w:jc w:val="both"/>
        <w:rPr>
          <w:rFonts w:ascii="Times New Roman" w:hAnsi="Times New Roman" w:cs="Times New Roman"/>
          <w:sz w:val="24"/>
          <w:szCs w:val="24"/>
        </w:rPr>
      </w:pPr>
    </w:p>
    <w:p w14:paraId="62EEE39A" w14:textId="77777777" w:rsidR="00D1447B" w:rsidRPr="000251A4" w:rsidRDefault="00D1447B" w:rsidP="00D1447B">
      <w:pPr>
        <w:autoSpaceDE w:val="0"/>
        <w:autoSpaceDN w:val="0"/>
        <w:adjustRightInd w:val="0"/>
        <w:spacing w:after="0" w:line="240" w:lineRule="auto"/>
        <w:jc w:val="both"/>
        <w:rPr>
          <w:rFonts w:ascii="Times New Roman" w:hAnsi="Times New Roman" w:cs="Times New Roman"/>
          <w:sz w:val="24"/>
          <w:szCs w:val="24"/>
        </w:rPr>
      </w:pPr>
      <w:r w:rsidRPr="000251A4">
        <w:rPr>
          <w:rFonts w:ascii="Times New Roman" w:hAnsi="Times New Roman" w:cs="Times New Roman"/>
          <w:sz w:val="24"/>
          <w:szCs w:val="24"/>
        </w:rPr>
        <w:lastRenderedPageBreak/>
        <w:t>Although the Healthcare IoT system can benefit medical users by providing high-quality pervasive healthcare monitoring, the system was highly vulnerable to external attacks and data leakages [9, 10]. This is because the sensor nodes are often deployed in hostile environments with low bandwidth and insecure communication channels [11]. This may lead to malicious data modifications and data forgery that result in the violation of a user’s privacy [12].</w:t>
      </w:r>
    </w:p>
    <w:p w14:paraId="019E768C" w14:textId="77777777" w:rsidR="00D1447B" w:rsidRPr="000251A4" w:rsidRDefault="00D1447B" w:rsidP="00D1447B">
      <w:pPr>
        <w:autoSpaceDE w:val="0"/>
        <w:autoSpaceDN w:val="0"/>
        <w:adjustRightInd w:val="0"/>
        <w:spacing w:after="0" w:line="240" w:lineRule="auto"/>
        <w:jc w:val="both"/>
        <w:rPr>
          <w:rFonts w:ascii="Times New Roman" w:hAnsi="Times New Roman" w:cs="Times New Roman"/>
          <w:sz w:val="24"/>
          <w:szCs w:val="24"/>
        </w:rPr>
      </w:pPr>
    </w:p>
    <w:p w14:paraId="3736860B" w14:textId="77777777" w:rsidR="00D1447B" w:rsidRPr="000251A4" w:rsidRDefault="00D1447B" w:rsidP="00D1447B">
      <w:pPr>
        <w:autoSpaceDE w:val="0"/>
        <w:autoSpaceDN w:val="0"/>
        <w:adjustRightInd w:val="0"/>
        <w:spacing w:after="0" w:line="240" w:lineRule="auto"/>
        <w:jc w:val="both"/>
        <w:rPr>
          <w:rFonts w:ascii="Times New Roman" w:hAnsi="Times New Roman" w:cs="Times New Roman"/>
          <w:sz w:val="24"/>
          <w:szCs w:val="24"/>
        </w:rPr>
      </w:pPr>
      <w:r w:rsidRPr="000251A4">
        <w:rPr>
          <w:rFonts w:ascii="Times New Roman" w:hAnsi="Times New Roman" w:cs="Times New Roman"/>
          <w:sz w:val="24"/>
          <w:szCs w:val="24"/>
        </w:rPr>
        <w:t>To protect the confidentiality of the Healthcare IoT system and biomedical data, several privacy-preserving schemes have been introduced. Most of the existing schemes are constructed based on Homomorphic encryption (HE) [13]. HE-based schemes enable privacy-preserving by homomorphically encrypting the clinical decision model and data, which may incur prohibitive computational overheads, heavy storage overheads and also lead to expensive communication costs [14, 15]. In some instances, the existing techniques have either poor performance or fail to satisfy the security requirements [16]. Furthermore, most of the existing works are suffering from the heavy certificate management burden, key escrow issue, and key distribution problem [17, 18]. In order to overcome such issues, the work has proposed a</w:t>
      </w:r>
      <w:r>
        <w:rPr>
          <w:rFonts w:ascii="Times New Roman" w:hAnsi="Times New Roman" w:cs="Times New Roman"/>
          <w:sz w:val="24"/>
          <w:szCs w:val="24"/>
        </w:rPr>
        <w:t>n</w:t>
      </w:r>
      <w:r w:rsidRPr="000251A4">
        <w:rPr>
          <w:rFonts w:ascii="Times New Roman" w:hAnsi="Times New Roman" w:cs="Times New Roman"/>
          <w:sz w:val="24"/>
          <w:szCs w:val="24"/>
        </w:rPr>
        <w:t>improved data pseduomization and HRAS with data diddling in block chain healthcare using PSK-ECC and STh-RNN</w:t>
      </w:r>
    </w:p>
    <w:p w14:paraId="41C11BC7" w14:textId="77777777" w:rsidR="00D1447B" w:rsidRPr="000251A4" w:rsidRDefault="00D1447B" w:rsidP="00D1447B">
      <w:pPr>
        <w:autoSpaceDE w:val="0"/>
        <w:autoSpaceDN w:val="0"/>
        <w:adjustRightInd w:val="0"/>
        <w:spacing w:after="0" w:line="240" w:lineRule="auto"/>
        <w:jc w:val="both"/>
        <w:rPr>
          <w:rFonts w:ascii="Times New Roman" w:hAnsi="Times New Roman" w:cs="Times New Roman"/>
          <w:sz w:val="24"/>
          <w:szCs w:val="24"/>
        </w:rPr>
      </w:pPr>
    </w:p>
    <w:p w14:paraId="2853870C" w14:textId="77777777" w:rsidR="00D1447B" w:rsidRDefault="00D1447B" w:rsidP="00D1447B">
      <w:pPr>
        <w:autoSpaceDE w:val="0"/>
        <w:autoSpaceDN w:val="0"/>
        <w:adjustRightInd w:val="0"/>
        <w:spacing w:after="0" w:line="240" w:lineRule="auto"/>
        <w:jc w:val="both"/>
        <w:rPr>
          <w:rFonts w:ascii="Times New Roman" w:hAnsi="Times New Roman" w:cs="Times New Roman"/>
          <w:sz w:val="24"/>
          <w:szCs w:val="24"/>
        </w:rPr>
      </w:pPr>
      <w:r w:rsidRPr="000251A4">
        <w:rPr>
          <w:rFonts w:ascii="Times New Roman" w:hAnsi="Times New Roman" w:cs="Times New Roman"/>
          <w:color w:val="000000" w:themeColor="text1"/>
          <w:sz w:val="24"/>
          <w:szCs w:val="24"/>
        </w:rPr>
        <w:t xml:space="preserve">The rest of the paper is organized as follows: Section 2 surveys the associated works regarding the proposed method. Section 3 explains the proposed methodology </w:t>
      </w:r>
      <w:r w:rsidRPr="000251A4">
        <w:rPr>
          <w:rFonts w:ascii="Times New Roman" w:hAnsi="Times New Roman" w:cs="Times New Roman"/>
          <w:sz w:val="24"/>
          <w:szCs w:val="24"/>
        </w:rPr>
        <w:t>called animproved data pseduomization and HRAS with data diddling in block chain healthcare using PSK-ECC and STh-RNN</w:t>
      </w:r>
      <w:r w:rsidRPr="000251A4">
        <w:rPr>
          <w:rFonts w:ascii="Times New Roman" w:hAnsi="Times New Roman" w:cs="Times New Roman"/>
          <w:color w:val="000000" w:themeColor="text1"/>
          <w:sz w:val="24"/>
          <w:szCs w:val="24"/>
        </w:rPr>
        <w:t>. Section 4 illustrates the results and discussion for the proposed method based on performance metrics.</w:t>
      </w:r>
      <w:r w:rsidRPr="000251A4">
        <w:rPr>
          <w:rFonts w:ascii="Times New Roman" w:hAnsi="Times New Roman" w:cs="Times New Roman"/>
          <w:sz w:val="24"/>
          <w:szCs w:val="24"/>
        </w:rPr>
        <w:t xml:space="preserve"> Finally, Section 5 concludes the paper with future work.</w:t>
      </w:r>
    </w:p>
    <w:p w14:paraId="2770A476" w14:textId="77777777" w:rsidR="00D1447B" w:rsidRDefault="00D1447B" w:rsidP="00D1447B">
      <w:pPr>
        <w:autoSpaceDE w:val="0"/>
        <w:autoSpaceDN w:val="0"/>
        <w:adjustRightInd w:val="0"/>
        <w:spacing w:after="0" w:line="240" w:lineRule="auto"/>
        <w:jc w:val="both"/>
        <w:rPr>
          <w:rFonts w:ascii="Times New Roman" w:hAnsi="Times New Roman" w:cs="Times New Roman"/>
          <w:sz w:val="24"/>
          <w:szCs w:val="24"/>
        </w:rPr>
      </w:pPr>
    </w:p>
    <w:p w14:paraId="27621930" w14:textId="77777777" w:rsidR="00D1447B" w:rsidRPr="000251A4" w:rsidRDefault="00D1447B" w:rsidP="00D1447B">
      <w:pPr>
        <w:autoSpaceDE w:val="0"/>
        <w:autoSpaceDN w:val="0"/>
        <w:adjustRightInd w:val="0"/>
        <w:spacing w:after="0" w:line="240" w:lineRule="auto"/>
        <w:jc w:val="both"/>
        <w:rPr>
          <w:rFonts w:ascii="Times New Roman" w:hAnsi="Times New Roman" w:cs="Times New Roman"/>
          <w:b/>
          <w:sz w:val="24"/>
          <w:szCs w:val="24"/>
        </w:rPr>
      </w:pPr>
      <w:r w:rsidRPr="000251A4">
        <w:rPr>
          <w:rFonts w:ascii="Times New Roman" w:hAnsi="Times New Roman" w:cs="Times New Roman"/>
          <w:b/>
          <w:sz w:val="24"/>
          <w:szCs w:val="24"/>
        </w:rPr>
        <w:t>2. LITERATURE SURVEY</w:t>
      </w:r>
    </w:p>
    <w:p w14:paraId="796D0380" w14:textId="77777777" w:rsidR="00D1447B" w:rsidRDefault="00D1447B" w:rsidP="00D1447B">
      <w:pPr>
        <w:autoSpaceDE w:val="0"/>
        <w:autoSpaceDN w:val="0"/>
        <w:adjustRightInd w:val="0"/>
        <w:spacing w:after="0" w:line="240" w:lineRule="auto"/>
        <w:jc w:val="both"/>
        <w:rPr>
          <w:rFonts w:ascii="Times New Roman" w:hAnsi="Times New Roman" w:cs="Times New Roman"/>
          <w:sz w:val="24"/>
          <w:szCs w:val="24"/>
        </w:rPr>
      </w:pPr>
    </w:p>
    <w:p w14:paraId="662C4720" w14:textId="77777777" w:rsidR="00D1447B" w:rsidRPr="000251A4" w:rsidRDefault="00D1447B" w:rsidP="00D1447B">
      <w:pPr>
        <w:autoSpaceDE w:val="0"/>
        <w:autoSpaceDN w:val="0"/>
        <w:adjustRightInd w:val="0"/>
        <w:spacing w:after="0" w:line="240" w:lineRule="auto"/>
        <w:jc w:val="both"/>
        <w:rPr>
          <w:rFonts w:ascii="Times New Roman" w:hAnsi="Times New Roman" w:cs="Times New Roman"/>
          <w:sz w:val="24"/>
          <w:szCs w:val="24"/>
        </w:rPr>
      </w:pPr>
      <w:r w:rsidRPr="000251A4">
        <w:rPr>
          <w:rFonts w:ascii="Times New Roman" w:hAnsi="Times New Roman" w:cs="Times New Roman"/>
          <w:b/>
          <w:sz w:val="24"/>
          <w:szCs w:val="24"/>
        </w:rPr>
        <w:t>Koosha Mohammad Hossein</w:t>
      </w:r>
      <w:r w:rsidRPr="000251A4">
        <w:rPr>
          <w:rFonts w:ascii="Times New Roman" w:hAnsi="Times New Roman" w:cs="Times New Roman"/>
          <w:b/>
          <w:i/>
          <w:sz w:val="24"/>
          <w:szCs w:val="24"/>
        </w:rPr>
        <w:t>et al.</w:t>
      </w:r>
      <w:r w:rsidRPr="000251A4">
        <w:rPr>
          <w:rFonts w:ascii="Times New Roman" w:hAnsi="Times New Roman" w:cs="Times New Roman"/>
          <w:b/>
          <w:sz w:val="24"/>
          <w:szCs w:val="24"/>
        </w:rPr>
        <w:t xml:space="preserve"> [19]</w:t>
      </w:r>
      <w:r w:rsidRPr="000251A4">
        <w:rPr>
          <w:rFonts w:ascii="Times New Roman" w:hAnsi="Times New Roman" w:cs="Times New Roman"/>
          <w:sz w:val="24"/>
          <w:szCs w:val="24"/>
        </w:rPr>
        <w:t xml:space="preserve"> presented an architecture called Blockchain-based IoT Healthcare application (BC-Health) that enabled the data owners to define their desired access policies over their privacy-sensitive healthcare data. BC-Health was composed of two separate chains for storing access policies and data transactions. The scheme efficiently addressed the real-world development challenges of BC, i.e., scalability, delay, and overhead, by the adoption of a clustering approach. The extensive experimental analysis proved the efficiency of BC Health in terms of computation and processing time and its resilience against several security attacks.</w:t>
      </w:r>
      <w:r>
        <w:rPr>
          <w:rFonts w:ascii="Times New Roman" w:hAnsi="Times New Roman" w:cs="Times New Roman"/>
          <w:sz w:val="24"/>
          <w:szCs w:val="24"/>
        </w:rPr>
        <w:t xml:space="preserve"> But the scheme was ineffective towards the new types of attacks.</w:t>
      </w:r>
      <w:r w:rsidRPr="000251A4">
        <w:rPr>
          <w:rFonts w:ascii="Times New Roman" w:hAnsi="Times New Roman" w:cs="Times New Roman"/>
          <w:sz w:val="24"/>
          <w:szCs w:val="24"/>
        </w:rPr>
        <w:br/>
      </w:r>
      <w:r w:rsidRPr="000251A4">
        <w:rPr>
          <w:rFonts w:ascii="Times New Roman" w:hAnsi="Times New Roman" w:cs="Times New Roman"/>
          <w:sz w:val="24"/>
          <w:szCs w:val="24"/>
        </w:rPr>
        <w:br/>
      </w:r>
      <w:r w:rsidRPr="000251A4">
        <w:rPr>
          <w:rFonts w:ascii="Times New Roman" w:hAnsi="Times New Roman" w:cs="Times New Roman"/>
          <w:b/>
          <w:sz w:val="24"/>
          <w:szCs w:val="24"/>
        </w:rPr>
        <w:t>HarmanjeetKaur</w:t>
      </w:r>
      <w:r w:rsidRPr="000251A4">
        <w:rPr>
          <w:rFonts w:ascii="Times New Roman" w:hAnsi="Times New Roman" w:cs="Times New Roman"/>
          <w:b/>
          <w:i/>
          <w:sz w:val="24"/>
          <w:szCs w:val="24"/>
        </w:rPr>
        <w:t>et al.</w:t>
      </w:r>
      <w:r w:rsidRPr="000251A4">
        <w:rPr>
          <w:rFonts w:ascii="Times New Roman" w:hAnsi="Times New Roman" w:cs="Times New Roman"/>
          <w:b/>
          <w:sz w:val="24"/>
          <w:szCs w:val="24"/>
        </w:rPr>
        <w:t xml:space="preserve"> [20]</w:t>
      </w:r>
      <w:r w:rsidRPr="000251A4">
        <w:rPr>
          <w:rFonts w:ascii="Times New Roman" w:hAnsi="Times New Roman" w:cs="Times New Roman"/>
          <w:sz w:val="24"/>
          <w:szCs w:val="24"/>
        </w:rPr>
        <w:t xml:space="preserve"> introduced Privacy-Preserving Collaborative Filtering (PPCF) scheme on Arbitrary Distributed Data (ADD) based on multi-party random masking and polynomial aggregation techniques. Here, offline model generation and online prediction generation were considered. Three protocols have been considered for the privacy preservation of each protocol. The Paillier-homomorphic encryption system was used for the calculation of the length of vector X securely. The experimental results demonstrated that the scheme maintained the data owner’s confidentiality and privacy measure. Moreover, the scheme had not affected the accuracy of prediction generation on integrated data. Comparative analysis of the scheme had also been done with other related schemes based on off-line and online computation overheads, and it had been demonstrated that the scheme showed significant improvement by a factor of 36% (approx).But, this approach had not utilized the resources properly.</w:t>
      </w:r>
    </w:p>
    <w:p w14:paraId="4BB179C1" w14:textId="77777777" w:rsidR="00D1447B" w:rsidRDefault="00D1447B" w:rsidP="00D1447B">
      <w:pPr>
        <w:pStyle w:val="NoSpacing"/>
        <w:jc w:val="both"/>
        <w:rPr>
          <w:rFonts w:ascii="Times New Roman" w:hAnsi="Times New Roman" w:cs="Times New Roman"/>
          <w:sz w:val="24"/>
          <w:szCs w:val="24"/>
        </w:rPr>
      </w:pPr>
    </w:p>
    <w:p w14:paraId="7298C6DD" w14:textId="77777777" w:rsidR="00D1447B" w:rsidRPr="000251A4" w:rsidRDefault="00D1447B" w:rsidP="00D1447B">
      <w:pPr>
        <w:pStyle w:val="NoSpacing"/>
        <w:jc w:val="both"/>
        <w:rPr>
          <w:rFonts w:ascii="Times New Roman" w:hAnsi="Times New Roman" w:cs="Times New Roman"/>
          <w:b/>
          <w:sz w:val="24"/>
          <w:szCs w:val="24"/>
        </w:rPr>
      </w:pPr>
    </w:p>
    <w:p w14:paraId="6A11FFBF" w14:textId="77777777" w:rsidR="00D1447B" w:rsidRDefault="00D1447B" w:rsidP="00D1447B">
      <w:pPr>
        <w:pStyle w:val="NoSpacing"/>
        <w:jc w:val="both"/>
        <w:rPr>
          <w:rFonts w:ascii="Times New Roman" w:hAnsi="Times New Roman" w:cs="Times New Roman"/>
          <w:sz w:val="24"/>
          <w:szCs w:val="24"/>
        </w:rPr>
      </w:pPr>
      <w:r w:rsidRPr="000251A4">
        <w:rPr>
          <w:rFonts w:ascii="Times New Roman" w:hAnsi="Times New Roman" w:cs="Times New Roman"/>
          <w:b/>
          <w:sz w:val="24"/>
          <w:szCs w:val="24"/>
        </w:rPr>
        <w:t>RafikHamza</w:t>
      </w:r>
      <w:r w:rsidRPr="000251A4">
        <w:rPr>
          <w:rFonts w:ascii="Times New Roman" w:hAnsi="Times New Roman" w:cs="Times New Roman"/>
          <w:b/>
          <w:i/>
          <w:sz w:val="24"/>
          <w:szCs w:val="24"/>
        </w:rPr>
        <w:t>et al.</w:t>
      </w:r>
      <w:r w:rsidRPr="000251A4">
        <w:rPr>
          <w:rFonts w:ascii="Times New Roman" w:hAnsi="Times New Roman" w:cs="Times New Roman"/>
          <w:b/>
          <w:sz w:val="24"/>
          <w:szCs w:val="24"/>
        </w:rPr>
        <w:t xml:space="preserve"> [21]</w:t>
      </w:r>
      <w:r w:rsidRPr="000251A4">
        <w:rPr>
          <w:rFonts w:ascii="Times New Roman" w:hAnsi="Times New Roman" w:cs="Times New Roman"/>
          <w:sz w:val="24"/>
          <w:szCs w:val="24"/>
        </w:rPr>
        <w:t xml:space="preserve"> developed a privacy-preserving chaos-based encryption cryptosystem for patients’ privacy protection. The developed cryptosystem protected the patient’s images from a compromised broker. In particular, a fast probabilistic cryptosystem was introduced for secure medical keyframes that were extracted from wireless capsule endoscopy procedures by a prioritization method. The encrypted images produced by the cryptosystem exhibited randomization behavior, which guaranteed the computational efficiency as well as the highest level of security for the keyframes against various attacks. Furthermore, it processed the medical data without any information leakage, thus the patient’s privacy was preserved by allowing only authorized users for decryption. The experimental results and security analysis from different perspectives verified the excellent performance of the encryption cryptosystem compared to other recent encryption schemes.</w:t>
      </w:r>
      <w:r>
        <w:rPr>
          <w:rFonts w:ascii="Times New Roman" w:hAnsi="Times New Roman" w:cs="Times New Roman"/>
          <w:sz w:val="24"/>
          <w:szCs w:val="24"/>
        </w:rPr>
        <w:t xml:space="preserve"> But the scheme showed poor performance towards the multiple data. </w:t>
      </w:r>
      <w:r w:rsidRPr="000251A4">
        <w:rPr>
          <w:rFonts w:ascii="Times New Roman" w:hAnsi="Times New Roman" w:cs="Times New Roman"/>
          <w:sz w:val="24"/>
          <w:szCs w:val="24"/>
        </w:rPr>
        <w:br/>
      </w:r>
      <w:r w:rsidRPr="000251A4">
        <w:rPr>
          <w:rFonts w:ascii="Times New Roman" w:hAnsi="Times New Roman" w:cs="Times New Roman"/>
          <w:b/>
          <w:bCs/>
          <w:sz w:val="24"/>
          <w:szCs w:val="24"/>
        </w:rPr>
        <w:t> </w:t>
      </w:r>
      <w:r w:rsidRPr="000251A4">
        <w:rPr>
          <w:rFonts w:ascii="Times New Roman" w:hAnsi="Times New Roman" w:cs="Times New Roman"/>
          <w:sz w:val="24"/>
          <w:szCs w:val="24"/>
        </w:rPr>
        <w:br/>
      </w:r>
      <w:r w:rsidRPr="000251A4">
        <w:rPr>
          <w:rFonts w:ascii="Times New Roman" w:hAnsi="Times New Roman" w:cs="Times New Roman"/>
          <w:b/>
          <w:sz w:val="24"/>
          <w:szCs w:val="24"/>
        </w:rPr>
        <w:t>Yang Yang</w:t>
      </w:r>
      <w:r w:rsidRPr="000251A4">
        <w:rPr>
          <w:rFonts w:ascii="Times New Roman" w:hAnsi="Times New Roman" w:cs="Times New Roman"/>
          <w:b/>
          <w:i/>
          <w:sz w:val="24"/>
          <w:szCs w:val="24"/>
        </w:rPr>
        <w:t>et al.</w:t>
      </w:r>
      <w:r w:rsidRPr="000251A4">
        <w:rPr>
          <w:rFonts w:ascii="Times New Roman" w:hAnsi="Times New Roman" w:cs="Times New Roman"/>
          <w:b/>
          <w:sz w:val="24"/>
          <w:szCs w:val="24"/>
        </w:rPr>
        <w:t xml:space="preserve"> [22]</w:t>
      </w:r>
      <w:r w:rsidRPr="000251A4">
        <w:rPr>
          <w:rFonts w:ascii="Times New Roman" w:hAnsi="Times New Roman" w:cs="Times New Roman"/>
          <w:sz w:val="24"/>
          <w:szCs w:val="24"/>
        </w:rPr>
        <w:t xml:space="preserve"> presented a privacy-preserving smart IoT-based healthcare big data storage system with self-adaptive access control for both normal and emergency situations. In a normal application, the healthcare staff with proper attribute secret keys had the data access privilege; in the emergency application, patients’ historical medical data were recovered by a password-based break-glass access mechanism. The storage overhead in the big data storage system was saved by a secure de-duplication method that was designed for the elimination of duplicate medical files with identical data, which might be encrypted with different access policies. A highlight of this smart secure de-duplication method was that the remaining medical file after the de-duplication was accessed by all the data users authorized by the different original access policies. This smart healthcare big data storage system was formally proved to be secure and extensive comparison and simulations demonstrated its efficiency.</w:t>
      </w:r>
      <w:r>
        <w:rPr>
          <w:rFonts w:ascii="Times New Roman" w:hAnsi="Times New Roman" w:cs="Times New Roman"/>
          <w:sz w:val="24"/>
          <w:szCs w:val="24"/>
        </w:rPr>
        <w:t xml:space="preserve"> However, the computation complexity of the scheme was high.</w:t>
      </w:r>
    </w:p>
    <w:p w14:paraId="4F8D3F24" w14:textId="77777777" w:rsidR="00D1447B" w:rsidRPr="000251A4" w:rsidRDefault="00D1447B" w:rsidP="00D1447B">
      <w:pPr>
        <w:pStyle w:val="NoSpacing"/>
        <w:jc w:val="both"/>
        <w:rPr>
          <w:rFonts w:ascii="Times New Roman" w:hAnsi="Times New Roman" w:cs="Times New Roman"/>
          <w:sz w:val="24"/>
          <w:szCs w:val="24"/>
        </w:rPr>
      </w:pPr>
    </w:p>
    <w:p w14:paraId="78BC3279" w14:textId="77777777" w:rsidR="00D1447B" w:rsidRDefault="00D1447B" w:rsidP="00D1447B">
      <w:pPr>
        <w:pStyle w:val="NoSpacing"/>
        <w:jc w:val="both"/>
        <w:rPr>
          <w:rFonts w:ascii="Times New Roman" w:hAnsi="Times New Roman" w:cs="Times New Roman"/>
          <w:sz w:val="24"/>
          <w:szCs w:val="24"/>
        </w:rPr>
      </w:pPr>
      <w:r w:rsidRPr="000251A4">
        <w:rPr>
          <w:rFonts w:ascii="Times New Roman" w:hAnsi="Times New Roman" w:cs="Times New Roman"/>
          <w:b/>
          <w:bCs/>
          <w:sz w:val="24"/>
          <w:szCs w:val="24"/>
        </w:rPr>
        <w:t>Nabil Giweli </w:t>
      </w:r>
      <w:r w:rsidRPr="000251A4">
        <w:rPr>
          <w:rFonts w:ascii="Times New Roman" w:hAnsi="Times New Roman" w:cs="Times New Roman"/>
          <w:b/>
          <w:bCs/>
          <w:i/>
          <w:iCs/>
          <w:sz w:val="24"/>
          <w:szCs w:val="24"/>
        </w:rPr>
        <w:t>et al.</w:t>
      </w:r>
      <w:r w:rsidRPr="000251A4">
        <w:rPr>
          <w:rFonts w:ascii="Times New Roman" w:hAnsi="Times New Roman" w:cs="Times New Roman"/>
          <w:b/>
          <w:bCs/>
          <w:sz w:val="24"/>
          <w:szCs w:val="24"/>
        </w:rPr>
        <w:t> [23] </w:t>
      </w:r>
      <w:r w:rsidRPr="000251A4">
        <w:rPr>
          <w:rFonts w:ascii="Times New Roman" w:hAnsi="Times New Roman" w:cs="Times New Roman"/>
          <w:sz w:val="24"/>
          <w:szCs w:val="24"/>
        </w:rPr>
        <w:t>presented a model for the prevention of unauthorized data access in the cloud. The method was based on a combination of cryptography techniques, such as the Chines Remainder Theorem, symmetric and asymmetric encryptions. The method combined access control and key sharing in one mechanism. In addition, the method used a unique key for data encryption. Only authorized users could access the key for decrypting the encrypted data. The experimental analysis stated that the method was efficient and also minimized the computational overhead. Moreover, the method was also flexible and suitable for the protection of clients’ data in the cloud computing environment.</w:t>
      </w:r>
      <w:r>
        <w:rPr>
          <w:rFonts w:ascii="Times New Roman" w:hAnsi="Times New Roman" w:cs="Times New Roman"/>
          <w:sz w:val="24"/>
          <w:szCs w:val="24"/>
        </w:rPr>
        <w:t xml:space="preserve"> The scheme showed performance degradation towards the noisy data.</w:t>
      </w:r>
    </w:p>
    <w:p w14:paraId="66E94976" w14:textId="77777777" w:rsidR="00D1447B" w:rsidRPr="00D1447B" w:rsidRDefault="00D1447B" w:rsidP="00D1447B">
      <w:pPr>
        <w:pStyle w:val="NoSpacing"/>
        <w:jc w:val="both"/>
        <w:rPr>
          <w:rFonts w:ascii="Times New Roman" w:hAnsi="Times New Roman" w:cs="Times New Roman"/>
          <w:sz w:val="24"/>
          <w:szCs w:val="24"/>
        </w:rPr>
      </w:pPr>
    </w:p>
    <w:p w14:paraId="1EB4174D" w14:textId="77777777" w:rsidR="00787F28" w:rsidRDefault="00787F28" w:rsidP="00245039">
      <w:pPr>
        <w:jc w:val="both"/>
        <w:rPr>
          <w:rFonts w:ascii="Times New Roman" w:hAnsi="Times New Roman" w:cs="Times New Roman"/>
          <w:b/>
          <w:sz w:val="24"/>
          <w:szCs w:val="24"/>
          <w:lang w:val="en-US"/>
        </w:rPr>
      </w:pPr>
      <w:r w:rsidRPr="00787F28">
        <w:rPr>
          <w:rFonts w:ascii="Times New Roman" w:hAnsi="Times New Roman" w:cs="Times New Roman"/>
          <w:b/>
          <w:sz w:val="24"/>
          <w:szCs w:val="24"/>
          <w:lang w:val="en-US"/>
        </w:rPr>
        <w:t>3. PROPOSED SECURE DATA TRANSFER SYSTEM</w:t>
      </w:r>
    </w:p>
    <w:p w14:paraId="7DEE99DE" w14:textId="77777777" w:rsidR="00787F28" w:rsidRDefault="00787F28" w:rsidP="00755CCD">
      <w:pPr>
        <w:spacing w:line="240" w:lineRule="auto"/>
        <w:jc w:val="both"/>
        <w:rPr>
          <w:rFonts w:ascii="Times New Roman" w:hAnsi="Times New Roman" w:cs="Times New Roman"/>
          <w:bCs/>
          <w:sz w:val="24"/>
          <w:szCs w:val="24"/>
        </w:rPr>
      </w:pPr>
      <w:r w:rsidRPr="00787F28">
        <w:rPr>
          <w:rFonts w:ascii="Times New Roman" w:hAnsi="Times New Roman" w:cs="Times New Roman"/>
          <w:sz w:val="24"/>
          <w:szCs w:val="24"/>
        </w:rPr>
        <w:t xml:space="preserve">Cloud </w:t>
      </w:r>
      <w:r>
        <w:rPr>
          <w:rFonts w:ascii="Times New Roman" w:hAnsi="Times New Roman" w:cs="Times New Roman"/>
          <w:sz w:val="24"/>
          <w:szCs w:val="24"/>
        </w:rPr>
        <w:t>Computing provides</w:t>
      </w:r>
      <w:r w:rsidRPr="00787F28">
        <w:rPr>
          <w:rFonts w:ascii="Times New Roman" w:hAnsi="Times New Roman" w:cs="Times New Roman"/>
          <w:sz w:val="24"/>
          <w:szCs w:val="24"/>
        </w:rPr>
        <w:t xml:space="preserve"> the facility to access shared resources and common infrastructure in a ubiquitous and transparent way, offering services on-demand, over the network, and performing operations that meet changing needs. In addition, the advance of machine-to-machine communication (M2M) enables the direct interaction of pervasive healthcare sensors with the Internet and by extension with Cloud Computing systems. This communication with the Internet has been recently introduced as the ‘Internet of Things’ (IoT). IoT utilizes specific protocols for inter-device and Internet communication, provides real time access to device information and allows the remote management of the devices.</w:t>
      </w:r>
      <w:r>
        <w:rPr>
          <w:rFonts w:ascii="Times New Roman" w:hAnsi="Times New Roman" w:cs="Times New Roman"/>
          <w:sz w:val="24"/>
          <w:szCs w:val="24"/>
        </w:rPr>
        <w:t xml:space="preserve"> </w:t>
      </w:r>
      <w:r w:rsidRPr="00755CCD">
        <w:rPr>
          <w:rFonts w:ascii="Times New Roman" w:hAnsi="Times New Roman" w:cs="Times New Roman"/>
          <w:sz w:val="24"/>
          <w:szCs w:val="24"/>
        </w:rPr>
        <w:t xml:space="preserve">On the other hand, this paradigm also involves many security and privacy risks that lead to concerns among patients and medical workers who are being particularly afraid of losing the control over sensitive </w:t>
      </w:r>
      <w:r w:rsidRPr="00755CCD">
        <w:rPr>
          <w:rFonts w:ascii="Times New Roman" w:hAnsi="Times New Roman" w:cs="Times New Roman"/>
          <w:sz w:val="24"/>
          <w:szCs w:val="24"/>
        </w:rPr>
        <w:lastRenderedPageBreak/>
        <w:t>medical records while storing them on not fully trusted third-party servers. Regarding this in this paper an efficient</w:t>
      </w:r>
      <w:r w:rsidRPr="00755CCD">
        <w:rPr>
          <w:rFonts w:ascii="Times New Roman" w:hAnsi="Times New Roman" w:cs="Times New Roman"/>
          <w:b/>
          <w:bCs/>
          <w:sz w:val="24"/>
          <w:szCs w:val="24"/>
        </w:rPr>
        <w:t xml:space="preserve"> </w:t>
      </w:r>
      <w:r w:rsidRPr="00755CCD">
        <w:rPr>
          <w:rFonts w:ascii="Times New Roman" w:hAnsi="Times New Roman" w:cs="Times New Roman"/>
          <w:bCs/>
          <w:sz w:val="24"/>
          <w:szCs w:val="24"/>
        </w:rPr>
        <w:t>Data Pseduomization and HRAS with Data Diddling in Block Chain Healthcare using PSK-ECC and STh-RNN is proposed.</w:t>
      </w:r>
      <w:r w:rsidR="00755CCD">
        <w:rPr>
          <w:rFonts w:ascii="Times New Roman" w:hAnsi="Times New Roman" w:cs="Times New Roman"/>
          <w:bCs/>
          <w:sz w:val="24"/>
          <w:szCs w:val="24"/>
        </w:rPr>
        <w:t xml:space="preserve"> The proposed method prevents healthcare data from various security issues by utitizing the pseudomymization and data diddling identification mechanisms. The block diagram of the proposed methodology is shown in below figure 1,</w:t>
      </w:r>
    </w:p>
    <w:p w14:paraId="4591E2FE" w14:textId="77777777" w:rsidR="00755CCD" w:rsidRDefault="00755CCD" w:rsidP="00755CCD">
      <w:pPr>
        <w:spacing w:line="240" w:lineRule="auto"/>
        <w:jc w:val="center"/>
        <w:rPr>
          <w:rFonts w:ascii="Times New Roman" w:hAnsi="Times New Roman" w:cs="Times New Roman"/>
          <w:b/>
          <w:sz w:val="24"/>
          <w:szCs w:val="24"/>
          <w:lang w:val="en-US"/>
        </w:rPr>
      </w:pPr>
      <w:r w:rsidRPr="00755CCD">
        <w:rPr>
          <w:rFonts w:ascii="Times New Roman" w:hAnsi="Times New Roman" w:cs="Times New Roman"/>
          <w:bCs/>
          <w:noProof/>
          <w:sz w:val="24"/>
          <w:szCs w:val="24"/>
          <w:lang w:eastAsia="en-IN"/>
        </w:rPr>
        <w:drawing>
          <wp:inline distT="0" distB="0" distL="0" distR="0" wp14:anchorId="082CC200" wp14:editId="381B272F">
            <wp:extent cx="5731510" cy="4861055"/>
            <wp:effectExtent l="19050" t="0" r="2540" b="0"/>
            <wp:docPr id="1"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5"/>
                    <a:srcRect/>
                    <a:stretch>
                      <a:fillRect/>
                    </a:stretch>
                  </pic:blipFill>
                  <pic:spPr bwMode="auto">
                    <a:xfrm>
                      <a:off x="0" y="0"/>
                      <a:ext cx="5731510" cy="4861055"/>
                    </a:xfrm>
                    <a:prstGeom prst="rect">
                      <a:avLst/>
                    </a:prstGeom>
                    <a:noFill/>
                    <a:ln w="9525">
                      <a:noFill/>
                      <a:miter lim="800000"/>
                      <a:headEnd/>
                      <a:tailEnd/>
                    </a:ln>
                  </pic:spPr>
                </pic:pic>
              </a:graphicData>
            </a:graphic>
          </wp:inline>
        </w:drawing>
      </w:r>
    </w:p>
    <w:p w14:paraId="08BE022B" w14:textId="77777777" w:rsidR="00755CCD" w:rsidRPr="00755CCD" w:rsidRDefault="00755CCD" w:rsidP="00755CCD">
      <w:pPr>
        <w:spacing w:line="240" w:lineRule="auto"/>
        <w:jc w:val="center"/>
        <w:rPr>
          <w:rFonts w:ascii="Times New Roman" w:hAnsi="Times New Roman" w:cs="Times New Roman"/>
          <w:sz w:val="24"/>
          <w:szCs w:val="24"/>
          <w:lang w:val="en-US"/>
        </w:rPr>
      </w:pPr>
      <w:r>
        <w:rPr>
          <w:rFonts w:ascii="Times New Roman" w:hAnsi="Times New Roman" w:cs="Times New Roman"/>
          <w:b/>
          <w:sz w:val="24"/>
          <w:szCs w:val="24"/>
          <w:lang w:val="en-US"/>
        </w:rPr>
        <w:t>Figure 1:</w:t>
      </w:r>
      <w:r>
        <w:rPr>
          <w:rFonts w:ascii="Times New Roman" w:hAnsi="Times New Roman" w:cs="Times New Roman"/>
          <w:sz w:val="24"/>
          <w:szCs w:val="24"/>
          <w:lang w:val="en-US"/>
        </w:rPr>
        <w:t xml:space="preserve"> Block diagram of the proposed methodology</w:t>
      </w:r>
    </w:p>
    <w:p w14:paraId="7C65E191" w14:textId="77777777" w:rsidR="009873CB" w:rsidRPr="002C3AB0" w:rsidRDefault="00D1447B" w:rsidP="002C3AB0">
      <w:pPr>
        <w:spacing w:line="240" w:lineRule="auto"/>
        <w:jc w:val="both"/>
        <w:rPr>
          <w:rFonts w:ascii="Times New Roman" w:hAnsi="Times New Roman" w:cs="Times New Roman"/>
          <w:b/>
          <w:sz w:val="24"/>
          <w:szCs w:val="24"/>
        </w:rPr>
      </w:pPr>
      <w:r w:rsidRPr="002C3AB0">
        <w:rPr>
          <w:rFonts w:ascii="Times New Roman" w:hAnsi="Times New Roman" w:cs="Times New Roman"/>
          <w:b/>
          <w:sz w:val="24"/>
          <w:szCs w:val="24"/>
        </w:rPr>
        <w:t>3.1 Registration</w:t>
      </w:r>
    </w:p>
    <w:p w14:paraId="6B8B6F7C" w14:textId="77777777" w:rsidR="008E3908" w:rsidRPr="002C3AB0" w:rsidRDefault="00D1447B" w:rsidP="002C3AB0">
      <w:pPr>
        <w:spacing w:line="240" w:lineRule="auto"/>
        <w:jc w:val="both"/>
        <w:rPr>
          <w:rFonts w:ascii="Times New Roman" w:hAnsi="Times New Roman" w:cs="Times New Roman"/>
          <w:sz w:val="24"/>
          <w:szCs w:val="24"/>
          <w:lang w:val="en-US"/>
        </w:rPr>
      </w:pPr>
      <w:r w:rsidRPr="002C3AB0">
        <w:rPr>
          <w:rFonts w:ascii="Times New Roman" w:hAnsi="Times New Roman" w:cs="Times New Roman"/>
          <w:sz w:val="24"/>
          <w:szCs w:val="24"/>
          <w:shd w:val="clear" w:color="auto" w:fill="FFFFFF"/>
        </w:rPr>
        <w:t>Registration is </w:t>
      </w:r>
      <w:r w:rsidRPr="002C3AB0">
        <w:rPr>
          <w:rFonts w:ascii="Times New Roman" w:hAnsi="Times New Roman" w:cs="Times New Roman"/>
          <w:bCs/>
          <w:sz w:val="24"/>
          <w:szCs w:val="24"/>
          <w:shd w:val="clear" w:color="auto" w:fill="FFFFFF"/>
        </w:rPr>
        <w:t>a process by which a patient's name and identity are enrolled into the records of the hospital</w:t>
      </w:r>
      <w:r w:rsidRPr="002C3AB0">
        <w:rPr>
          <w:rFonts w:ascii="Times New Roman" w:hAnsi="Times New Roman" w:cs="Times New Roman"/>
          <w:sz w:val="24"/>
          <w:szCs w:val="24"/>
          <w:shd w:val="clear" w:color="auto" w:fill="FFFFFF"/>
        </w:rPr>
        <w:t xml:space="preserve"> to provide services of the hospital to the patient and to keep a track of various services that are availed by each patient.</w:t>
      </w:r>
      <w:r w:rsidRPr="002C3AB0">
        <w:rPr>
          <w:rFonts w:ascii="Times New Roman" w:hAnsi="Times New Roman" w:cs="Times New Roman"/>
          <w:sz w:val="24"/>
          <w:szCs w:val="24"/>
          <w:lang w:val="en-US"/>
        </w:rPr>
        <w:t xml:space="preserve"> In the proposed methodology, initially, </w:t>
      </w:r>
      <w:r w:rsidR="00F522BD" w:rsidRPr="002C3AB0">
        <w:rPr>
          <w:rFonts w:ascii="Times New Roman" w:hAnsi="Times New Roman" w:cs="Times New Roman"/>
          <w:sz w:val="24"/>
          <w:szCs w:val="24"/>
          <w:lang w:val="en-US"/>
        </w:rPr>
        <w:t>IoT device</w:t>
      </w:r>
      <w:r w:rsidR="009873CB" w:rsidRPr="002C3AB0">
        <w:rPr>
          <w:rFonts w:ascii="Times New Roman" w:hAnsi="Times New Roman" w:cs="Times New Roman"/>
          <w:sz w:val="24"/>
          <w:szCs w:val="24"/>
          <w:lang w:val="en-US"/>
        </w:rPr>
        <w:t xml:space="preserve"> users</w:t>
      </w:r>
      <w:r w:rsidR="00F522BD" w:rsidRPr="002C3AB0">
        <w:rPr>
          <w:rFonts w:ascii="Times New Roman" w:hAnsi="Times New Roman" w:cs="Times New Roman"/>
          <w:sz w:val="24"/>
          <w:szCs w:val="24"/>
          <w:lang w:val="en-US"/>
        </w:rPr>
        <w:t xml:space="preserve"> and IoT data users register their details </w:t>
      </w:r>
      <w:r w:rsidR="009873CB" w:rsidRPr="002C3AB0">
        <w:rPr>
          <w:rFonts w:ascii="Times New Roman" w:hAnsi="Times New Roman" w:cs="Times New Roman"/>
          <w:sz w:val="24"/>
          <w:szCs w:val="24"/>
          <w:lang w:val="en-US"/>
        </w:rPr>
        <w:t xml:space="preserve">into the hospital cloud server and </w:t>
      </w:r>
      <w:r w:rsidRPr="002C3AB0">
        <w:rPr>
          <w:rFonts w:ascii="Times New Roman" w:hAnsi="Times New Roman" w:cs="Times New Roman"/>
          <w:sz w:val="24"/>
          <w:szCs w:val="24"/>
          <w:lang w:val="en-US"/>
        </w:rPr>
        <w:t xml:space="preserve">during the registration process </w:t>
      </w:r>
      <w:r w:rsidR="009873CB" w:rsidRPr="002C3AB0">
        <w:rPr>
          <w:rFonts w:ascii="Times New Roman" w:hAnsi="Times New Roman" w:cs="Times New Roman"/>
          <w:sz w:val="24"/>
          <w:szCs w:val="24"/>
          <w:lang w:val="en-US"/>
        </w:rPr>
        <w:t xml:space="preserve">the data owner details, device details, IP Addresses, and Geo Locations are gathered. </w:t>
      </w:r>
      <w:r w:rsidR="00685BC1" w:rsidRPr="002C3AB0">
        <w:rPr>
          <w:rFonts w:ascii="Times New Roman" w:hAnsi="Times New Roman" w:cs="Times New Roman"/>
          <w:sz w:val="24"/>
          <w:szCs w:val="24"/>
          <w:lang w:val="en-US"/>
        </w:rPr>
        <w:t>In or</w:t>
      </w:r>
      <w:r w:rsidR="00F522BD" w:rsidRPr="002C3AB0">
        <w:rPr>
          <w:rFonts w:ascii="Times New Roman" w:hAnsi="Times New Roman" w:cs="Times New Roman"/>
          <w:sz w:val="24"/>
          <w:szCs w:val="24"/>
          <w:lang w:val="en-US"/>
        </w:rPr>
        <w:t xml:space="preserve">der to mitigate the IP address attack, </w:t>
      </w:r>
      <w:r w:rsidR="009873CB" w:rsidRPr="002C3AB0">
        <w:rPr>
          <w:rFonts w:ascii="Times New Roman" w:hAnsi="Times New Roman" w:cs="Times New Roman"/>
          <w:sz w:val="24"/>
          <w:szCs w:val="24"/>
          <w:lang w:val="en-US"/>
        </w:rPr>
        <w:t>the corresponding Geo</w:t>
      </w:r>
      <w:r w:rsidRPr="002C3AB0">
        <w:rPr>
          <w:rFonts w:ascii="Times New Roman" w:hAnsi="Times New Roman" w:cs="Times New Roman"/>
          <w:sz w:val="24"/>
          <w:szCs w:val="24"/>
          <w:lang w:val="en-US"/>
        </w:rPr>
        <w:t>-L</w:t>
      </w:r>
      <w:r w:rsidR="009873CB" w:rsidRPr="002C3AB0">
        <w:rPr>
          <w:rFonts w:ascii="Times New Roman" w:hAnsi="Times New Roman" w:cs="Times New Roman"/>
          <w:sz w:val="24"/>
          <w:szCs w:val="24"/>
          <w:lang w:val="en-US"/>
        </w:rPr>
        <w:t xml:space="preserve">ocation and IP address </w:t>
      </w:r>
      <w:r w:rsidR="00F522BD" w:rsidRPr="002C3AB0">
        <w:rPr>
          <w:rFonts w:ascii="Times New Roman" w:hAnsi="Times New Roman" w:cs="Times New Roman"/>
          <w:sz w:val="24"/>
          <w:szCs w:val="24"/>
          <w:lang w:val="en-US"/>
        </w:rPr>
        <w:t xml:space="preserve">of the IoT data user </w:t>
      </w:r>
      <w:r w:rsidR="009873CB" w:rsidRPr="002C3AB0">
        <w:rPr>
          <w:rFonts w:ascii="Times New Roman" w:hAnsi="Times New Roman" w:cs="Times New Roman"/>
          <w:sz w:val="24"/>
          <w:szCs w:val="24"/>
          <w:lang w:val="en-US"/>
        </w:rPr>
        <w:t xml:space="preserve">are converted into a binary number using 2’s Complement Binary Addition </w:t>
      </w:r>
      <w:r w:rsidR="00F522BD" w:rsidRPr="002C3AB0">
        <w:rPr>
          <w:rFonts w:ascii="Times New Roman" w:hAnsi="Times New Roman" w:cs="Times New Roman"/>
          <w:sz w:val="24"/>
          <w:szCs w:val="24"/>
          <w:lang w:val="en-US"/>
        </w:rPr>
        <w:t xml:space="preserve">(2CBA) </w:t>
      </w:r>
      <w:r w:rsidR="009873CB" w:rsidRPr="002C3AB0">
        <w:rPr>
          <w:rFonts w:ascii="Times New Roman" w:hAnsi="Times New Roman" w:cs="Times New Roman"/>
          <w:sz w:val="24"/>
          <w:szCs w:val="24"/>
          <w:lang w:val="en-US"/>
        </w:rPr>
        <w:t>Technique.</w:t>
      </w:r>
      <w:r w:rsidRPr="002C3AB0">
        <w:rPr>
          <w:rFonts w:ascii="Times New Roman" w:hAnsi="Times New Roman" w:cs="Times New Roman"/>
          <w:sz w:val="24"/>
          <w:szCs w:val="24"/>
          <w:lang w:val="en-US"/>
        </w:rPr>
        <w:t xml:space="preserve"> </w:t>
      </w:r>
      <w:r w:rsidR="004C240A" w:rsidRPr="002C3AB0">
        <w:rPr>
          <w:rFonts w:ascii="Times New Roman" w:hAnsi="Times New Roman" w:cs="Times New Roman"/>
          <w:sz w:val="24"/>
          <w:szCs w:val="24"/>
          <w:lang w:val="en-US"/>
        </w:rPr>
        <w:t>The conversion of IP address and Geo-Location is as follows,</w:t>
      </w:r>
    </w:p>
    <w:p w14:paraId="5F40D2F8" w14:textId="77777777" w:rsidR="008E3908" w:rsidRPr="002C3AB0" w:rsidRDefault="00D1447B" w:rsidP="002C3AB0">
      <w:pPr>
        <w:spacing w:line="240" w:lineRule="auto"/>
        <w:jc w:val="both"/>
        <w:rPr>
          <w:rFonts w:ascii="Times New Roman" w:hAnsi="Times New Roman" w:cs="Times New Roman"/>
          <w:sz w:val="24"/>
          <w:szCs w:val="24"/>
          <w:lang w:val="en-US"/>
        </w:rPr>
      </w:pPr>
      <w:r w:rsidRPr="002C3AB0">
        <w:rPr>
          <w:rFonts w:ascii="Times New Roman" w:hAnsi="Times New Roman" w:cs="Times New Roman"/>
          <w:sz w:val="24"/>
          <w:szCs w:val="24"/>
          <w:lang w:val="en-US"/>
        </w:rPr>
        <w:lastRenderedPageBreak/>
        <w:t xml:space="preserve">To find the 2’s complement, </w:t>
      </w:r>
      <w:r w:rsidR="00685BC1" w:rsidRPr="002C3AB0">
        <w:rPr>
          <w:rFonts w:ascii="Times New Roman" w:hAnsi="Times New Roman" w:cs="Times New Roman"/>
          <w:sz w:val="24"/>
          <w:szCs w:val="24"/>
          <w:lang w:val="en-US"/>
        </w:rPr>
        <w:t xml:space="preserve">firstly, the 1's complement form is obtained and then </w:t>
      </w:r>
      <w:r w:rsidRPr="002C3AB0">
        <w:rPr>
          <w:rFonts w:ascii="Times New Roman" w:hAnsi="Times New Roman" w:cs="Times New Roman"/>
          <w:sz w:val="24"/>
          <w:szCs w:val="24"/>
          <w:lang w:val="en-US"/>
        </w:rPr>
        <w:t>1 is added to the LSB of the 1’s complement of the number. Initially, the binary format of the Geo location and IP address is represented by,</w:t>
      </w:r>
    </w:p>
    <w:p w14:paraId="54EA55B9" w14:textId="77777777" w:rsidR="009873CB" w:rsidRPr="002C3AB0" w:rsidRDefault="00B8049D" w:rsidP="002C3AB0">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14"/>
          <w:sz w:val="24"/>
          <w:szCs w:val="24"/>
          <w:lang w:val="en-US"/>
        </w:rPr>
        <w:object w:dxaOrig="4500" w:dyaOrig="380" w14:anchorId="04BAFD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19pt" o:ole="">
            <v:imagedata r:id="rId6" o:title=""/>
          </v:shape>
          <o:OLEObject Type="Embed" ProgID="Equation.3" ShapeID="_x0000_i1025" DrawAspect="Content" ObjectID="_1796530906" r:id="rId7"/>
        </w:object>
      </w:r>
      <w:r w:rsidR="008E3908" w:rsidRPr="002C3AB0">
        <w:rPr>
          <w:rFonts w:ascii="Times New Roman" w:hAnsi="Times New Roman" w:cs="Times New Roman"/>
          <w:sz w:val="24"/>
          <w:szCs w:val="24"/>
          <w:lang w:val="en-US"/>
        </w:rPr>
        <w:t xml:space="preserve"> </w:t>
      </w:r>
      <w:r w:rsidR="00D1447B" w:rsidRPr="002C3AB0">
        <w:rPr>
          <w:rFonts w:ascii="Times New Roman" w:hAnsi="Times New Roman" w:cs="Times New Roman"/>
          <w:sz w:val="24"/>
          <w:szCs w:val="24"/>
          <w:lang w:val="en-US"/>
        </w:rPr>
        <w:t xml:space="preserve"> </w:t>
      </w:r>
      <w:r w:rsidR="00A463A3" w:rsidRPr="002C3AB0">
        <w:rPr>
          <w:rFonts w:ascii="Times New Roman" w:hAnsi="Times New Roman" w:cs="Times New Roman"/>
          <w:sz w:val="24"/>
          <w:szCs w:val="24"/>
          <w:lang w:val="en-US"/>
        </w:rPr>
        <w:tab/>
      </w:r>
      <w:r w:rsidR="00A463A3" w:rsidRPr="002C3AB0">
        <w:rPr>
          <w:rFonts w:ascii="Times New Roman" w:hAnsi="Times New Roman" w:cs="Times New Roman"/>
          <w:sz w:val="24"/>
          <w:szCs w:val="24"/>
          <w:lang w:val="en-US"/>
        </w:rPr>
        <w:tab/>
      </w:r>
      <w:r w:rsidR="00A463A3" w:rsidRPr="002C3AB0">
        <w:rPr>
          <w:rFonts w:ascii="Times New Roman" w:hAnsi="Times New Roman" w:cs="Times New Roman"/>
          <w:sz w:val="24"/>
          <w:szCs w:val="24"/>
          <w:lang w:val="en-US"/>
        </w:rPr>
        <w:tab/>
      </w:r>
      <w:r w:rsidR="00245039">
        <w:rPr>
          <w:rFonts w:ascii="Times New Roman" w:hAnsi="Times New Roman" w:cs="Times New Roman"/>
          <w:sz w:val="24"/>
          <w:szCs w:val="24"/>
          <w:lang w:val="en-US"/>
        </w:rPr>
        <w:t>(1)</w:t>
      </w:r>
    </w:p>
    <w:p w14:paraId="3CE78E0C" w14:textId="77777777" w:rsidR="00884D9D" w:rsidRPr="002C3AB0" w:rsidRDefault="00D1447B" w:rsidP="002C3AB0">
      <w:pPr>
        <w:spacing w:line="240" w:lineRule="auto"/>
        <w:jc w:val="both"/>
        <w:rPr>
          <w:rFonts w:ascii="Times New Roman" w:hAnsi="Times New Roman" w:cs="Times New Roman"/>
          <w:sz w:val="24"/>
          <w:szCs w:val="24"/>
          <w:lang w:val="en-US"/>
        </w:rPr>
      </w:pPr>
      <w:r w:rsidRPr="002C3AB0">
        <w:rPr>
          <w:rFonts w:ascii="Times New Roman" w:hAnsi="Times New Roman" w:cs="Times New Roman"/>
          <w:sz w:val="24"/>
          <w:szCs w:val="24"/>
          <w:lang w:val="en-US"/>
        </w:rPr>
        <w:t>Then the 2’s complement form is denoted as,</w:t>
      </w:r>
    </w:p>
    <w:p w14:paraId="1A413528" w14:textId="77777777" w:rsidR="00936475" w:rsidRPr="002C3AB0" w:rsidRDefault="00B8049D" w:rsidP="002C3AB0">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14"/>
          <w:sz w:val="24"/>
          <w:szCs w:val="24"/>
          <w:lang w:val="en-US"/>
        </w:rPr>
        <w:object w:dxaOrig="4280" w:dyaOrig="420" w14:anchorId="14A994DA">
          <v:shape id="_x0000_i1026" type="#_x0000_t75" style="width:214pt;height:21pt" o:ole="">
            <v:imagedata r:id="rId8" o:title=""/>
          </v:shape>
          <o:OLEObject Type="Embed" ProgID="Equation.3" ShapeID="_x0000_i1026" DrawAspect="Content" ObjectID="_1796530907" r:id="rId9"/>
        </w:object>
      </w:r>
      <w:r w:rsidR="00A463A3" w:rsidRPr="002C3AB0">
        <w:rPr>
          <w:rFonts w:ascii="Times New Roman" w:hAnsi="Times New Roman" w:cs="Times New Roman"/>
          <w:position w:val="-14"/>
          <w:sz w:val="24"/>
          <w:szCs w:val="24"/>
          <w:lang w:val="en-US"/>
        </w:rPr>
        <w:tab/>
      </w:r>
      <w:r w:rsidR="00A463A3" w:rsidRPr="002C3AB0">
        <w:rPr>
          <w:rFonts w:ascii="Times New Roman" w:hAnsi="Times New Roman" w:cs="Times New Roman"/>
          <w:position w:val="-14"/>
          <w:sz w:val="24"/>
          <w:szCs w:val="24"/>
          <w:lang w:val="en-US"/>
        </w:rPr>
        <w:tab/>
      </w:r>
      <w:r w:rsidR="00A463A3" w:rsidRPr="002C3AB0">
        <w:rPr>
          <w:rFonts w:ascii="Times New Roman" w:hAnsi="Times New Roman" w:cs="Times New Roman"/>
          <w:position w:val="-14"/>
          <w:sz w:val="24"/>
          <w:szCs w:val="24"/>
          <w:lang w:val="en-US"/>
        </w:rPr>
        <w:tab/>
      </w:r>
      <w:r w:rsidR="00A463A3" w:rsidRPr="003B11DF">
        <w:rPr>
          <w:rFonts w:ascii="Times New Roman" w:hAnsi="Times New Roman" w:cs="Times New Roman"/>
          <w:sz w:val="24"/>
          <w:szCs w:val="24"/>
          <w:lang w:val="en-US"/>
        </w:rPr>
        <w:tab/>
      </w:r>
      <w:r w:rsidR="00245039" w:rsidRPr="003B11DF">
        <w:rPr>
          <w:rFonts w:ascii="Times New Roman" w:hAnsi="Times New Roman" w:cs="Times New Roman"/>
          <w:sz w:val="24"/>
          <w:szCs w:val="24"/>
          <w:lang w:val="en-US"/>
        </w:rPr>
        <w:t>(2)</w:t>
      </w:r>
    </w:p>
    <w:p w14:paraId="52A10E5B" w14:textId="77777777" w:rsidR="00936475" w:rsidRPr="002C3AB0" w:rsidRDefault="00D1447B" w:rsidP="002C3AB0">
      <w:pPr>
        <w:spacing w:line="240" w:lineRule="auto"/>
        <w:jc w:val="both"/>
        <w:rPr>
          <w:rFonts w:ascii="Times New Roman" w:hAnsi="Times New Roman" w:cs="Times New Roman"/>
          <w:sz w:val="24"/>
          <w:szCs w:val="24"/>
          <w:lang w:val="en-US"/>
        </w:rPr>
      </w:pPr>
      <w:r w:rsidRPr="002C3AB0">
        <w:rPr>
          <w:rFonts w:ascii="Times New Roman" w:hAnsi="Times New Roman" w:cs="Times New Roman"/>
          <w:sz w:val="24"/>
          <w:szCs w:val="24"/>
          <w:lang w:val="en-US"/>
        </w:rPr>
        <w:t xml:space="preserve">Then, the binary addition is performed for both the 2’complement </w:t>
      </w:r>
      <w:r w:rsidR="00F522BD" w:rsidRPr="002C3AB0">
        <w:rPr>
          <w:rFonts w:ascii="Times New Roman" w:hAnsi="Times New Roman" w:cs="Times New Roman"/>
          <w:sz w:val="24"/>
          <w:szCs w:val="24"/>
          <w:lang w:val="en-US"/>
        </w:rPr>
        <w:t>of IP address and Geo Location of the IoT device user. It can be expressed as,</w:t>
      </w:r>
    </w:p>
    <w:p w14:paraId="07B09633" w14:textId="77777777" w:rsidR="00F522BD" w:rsidRPr="002C3AB0" w:rsidRDefault="00B8049D" w:rsidP="002C3AB0">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14"/>
          <w:sz w:val="24"/>
          <w:szCs w:val="24"/>
          <w:lang w:val="en-US"/>
        </w:rPr>
        <w:object w:dxaOrig="2880" w:dyaOrig="380" w14:anchorId="48C01DF3">
          <v:shape id="_x0000_i1027" type="#_x0000_t75" style="width:2in;height:19pt" o:ole="">
            <v:imagedata r:id="rId10" o:title=""/>
          </v:shape>
          <o:OLEObject Type="Embed" ProgID="Equation.3" ShapeID="_x0000_i1027" DrawAspect="Content" ObjectID="_1796530908" r:id="rId11"/>
        </w:object>
      </w:r>
      <w:r w:rsidR="00A463A3" w:rsidRPr="002C3AB0">
        <w:rPr>
          <w:rFonts w:ascii="Times New Roman" w:hAnsi="Times New Roman" w:cs="Times New Roman"/>
          <w:position w:val="-14"/>
          <w:sz w:val="24"/>
          <w:szCs w:val="24"/>
          <w:lang w:val="en-US"/>
        </w:rPr>
        <w:tab/>
      </w:r>
      <w:r w:rsidR="00A463A3" w:rsidRPr="002C3AB0">
        <w:rPr>
          <w:rFonts w:ascii="Times New Roman" w:hAnsi="Times New Roman" w:cs="Times New Roman"/>
          <w:position w:val="-14"/>
          <w:sz w:val="24"/>
          <w:szCs w:val="24"/>
          <w:lang w:val="en-US"/>
        </w:rPr>
        <w:tab/>
      </w:r>
      <w:r w:rsidR="00A463A3" w:rsidRPr="002C3AB0">
        <w:rPr>
          <w:rFonts w:ascii="Times New Roman" w:hAnsi="Times New Roman" w:cs="Times New Roman"/>
          <w:position w:val="-14"/>
          <w:sz w:val="24"/>
          <w:szCs w:val="24"/>
          <w:lang w:val="en-US"/>
        </w:rPr>
        <w:tab/>
      </w:r>
      <w:r w:rsidR="00A463A3" w:rsidRPr="002C3AB0">
        <w:rPr>
          <w:rFonts w:ascii="Times New Roman" w:hAnsi="Times New Roman" w:cs="Times New Roman"/>
          <w:position w:val="-14"/>
          <w:sz w:val="24"/>
          <w:szCs w:val="24"/>
          <w:lang w:val="en-US"/>
        </w:rPr>
        <w:tab/>
      </w:r>
      <w:r w:rsidR="00A463A3" w:rsidRPr="002C3AB0">
        <w:rPr>
          <w:rFonts w:ascii="Times New Roman" w:hAnsi="Times New Roman" w:cs="Times New Roman"/>
          <w:position w:val="-14"/>
          <w:sz w:val="24"/>
          <w:szCs w:val="24"/>
          <w:lang w:val="en-US"/>
        </w:rPr>
        <w:tab/>
      </w:r>
      <w:r w:rsidR="00245039" w:rsidRPr="003B11DF">
        <w:rPr>
          <w:rFonts w:ascii="Times New Roman" w:hAnsi="Times New Roman" w:cs="Times New Roman"/>
          <w:sz w:val="24"/>
          <w:szCs w:val="24"/>
          <w:lang w:val="en-US"/>
        </w:rPr>
        <w:t>(3)</w:t>
      </w:r>
    </w:p>
    <w:p w14:paraId="1C7ECD8A" w14:textId="77777777" w:rsidR="00A463A3" w:rsidRPr="002C3AB0" w:rsidRDefault="00D1447B" w:rsidP="002C3AB0">
      <w:pPr>
        <w:spacing w:line="240" w:lineRule="auto"/>
        <w:ind w:firstLine="720"/>
        <w:jc w:val="both"/>
        <w:rPr>
          <w:rFonts w:ascii="Times New Roman" w:hAnsi="Times New Roman" w:cs="Times New Roman"/>
          <w:sz w:val="24"/>
          <w:szCs w:val="24"/>
        </w:rPr>
      </w:pPr>
      <w:r w:rsidRPr="002C3AB0">
        <w:rPr>
          <w:rFonts w:ascii="Times New Roman" w:hAnsi="Times New Roman" w:cs="Times New Roman"/>
          <w:sz w:val="24"/>
          <w:szCs w:val="24"/>
          <w:lang w:val="en-US"/>
        </w:rPr>
        <w:t xml:space="preserve">Where, </w:t>
      </w:r>
      <w:r w:rsidR="00B8049D" w:rsidRPr="00B8049D">
        <w:rPr>
          <w:rFonts w:ascii="Times New Roman" w:hAnsi="Times New Roman" w:cs="Times New Roman"/>
          <w:position w:val="-14"/>
          <w:sz w:val="24"/>
          <w:szCs w:val="24"/>
        </w:rPr>
        <w:object w:dxaOrig="780" w:dyaOrig="380" w14:anchorId="0D49DA4F">
          <v:shape id="_x0000_i1028" type="#_x0000_t75" style="width:39pt;height:19pt" o:ole="">
            <v:imagedata r:id="rId12" o:title=""/>
          </v:shape>
          <o:OLEObject Type="Embed" ProgID="Equation.3" ShapeID="_x0000_i1028" DrawAspect="Content" ObjectID="_1796530909" r:id="rId13"/>
        </w:object>
      </w:r>
      <w:r w:rsidRPr="002C3AB0">
        <w:rPr>
          <w:rFonts w:ascii="Times New Roman" w:hAnsi="Times New Roman" w:cs="Times New Roman"/>
          <w:sz w:val="24"/>
          <w:szCs w:val="24"/>
        </w:rPr>
        <w:t xml:space="preserve">denotes the converted binary values, </w:t>
      </w:r>
      <w:r w:rsidR="00B8049D" w:rsidRPr="00B8049D">
        <w:rPr>
          <w:rFonts w:ascii="Times New Roman" w:hAnsi="Times New Roman" w:cs="Times New Roman"/>
          <w:position w:val="-14"/>
          <w:sz w:val="24"/>
          <w:szCs w:val="24"/>
        </w:rPr>
        <w:object w:dxaOrig="920" w:dyaOrig="380" w14:anchorId="6548B2CF">
          <v:shape id="_x0000_i1029" type="#_x0000_t75" style="width:46pt;height:19pt" o:ole="">
            <v:imagedata r:id="rId14" o:title=""/>
          </v:shape>
          <o:OLEObject Type="Embed" ProgID="Equation.3" ShapeID="_x0000_i1029" DrawAspect="Content" ObjectID="_1796530910" r:id="rId15"/>
        </w:object>
      </w:r>
      <w:r w:rsidRPr="002C3AB0">
        <w:rPr>
          <w:rFonts w:ascii="Times New Roman" w:hAnsi="Times New Roman" w:cs="Times New Roman"/>
          <w:sz w:val="24"/>
          <w:szCs w:val="24"/>
        </w:rPr>
        <w:t xml:space="preserve">is the most significant bit (MSB), </w:t>
      </w:r>
      <w:r w:rsidR="00B8049D" w:rsidRPr="00B8049D">
        <w:rPr>
          <w:rFonts w:ascii="Times New Roman" w:hAnsi="Times New Roman" w:cs="Times New Roman"/>
          <w:position w:val="-14"/>
          <w:sz w:val="24"/>
          <w:szCs w:val="24"/>
        </w:rPr>
        <w:object w:dxaOrig="780" w:dyaOrig="380" w14:anchorId="31008C30">
          <v:shape id="_x0000_i1030" type="#_x0000_t75" style="width:39pt;height:19pt" o:ole="">
            <v:imagedata r:id="rId16" o:title=""/>
          </v:shape>
          <o:OLEObject Type="Embed" ProgID="Equation.3" ShapeID="_x0000_i1030" DrawAspect="Content" ObjectID="_1796530911" r:id="rId17"/>
        </w:object>
      </w:r>
      <w:r w:rsidRPr="002C3AB0">
        <w:rPr>
          <w:rFonts w:ascii="Times New Roman" w:hAnsi="Times New Roman" w:cs="Times New Roman"/>
          <w:sz w:val="24"/>
          <w:szCs w:val="24"/>
        </w:rPr>
        <w:t xml:space="preserve">is a least significant bit (LSB), </w:t>
      </w:r>
      <w:r w:rsidR="00B8049D" w:rsidRPr="00B8049D">
        <w:rPr>
          <w:rFonts w:ascii="Times New Roman" w:hAnsi="Times New Roman" w:cs="Times New Roman"/>
          <w:position w:val="-10"/>
          <w:sz w:val="24"/>
          <w:szCs w:val="24"/>
        </w:rPr>
        <w:object w:dxaOrig="800" w:dyaOrig="380" w14:anchorId="7D0ED0DF">
          <v:shape id="_x0000_i1031" type="#_x0000_t75" style="width:40pt;height:19pt" o:ole="">
            <v:imagedata r:id="rId18" o:title=""/>
          </v:shape>
          <o:OLEObject Type="Embed" ProgID="Equation.3" ShapeID="_x0000_i1031" DrawAspect="Content" ObjectID="_1796530912" r:id="rId19"/>
        </w:object>
      </w:r>
      <w:r w:rsidRPr="002C3AB0">
        <w:rPr>
          <w:rFonts w:ascii="Times New Roman" w:hAnsi="Times New Roman" w:cs="Times New Roman"/>
          <w:sz w:val="24"/>
          <w:szCs w:val="24"/>
        </w:rPr>
        <w:t xml:space="preserve">represents the 1’s complement of the binary values, </w:t>
      </w:r>
      <w:r w:rsidR="00B8049D" w:rsidRPr="00B8049D">
        <w:rPr>
          <w:rFonts w:ascii="Times New Roman" w:hAnsi="Times New Roman" w:cs="Times New Roman"/>
          <w:position w:val="-4"/>
          <w:sz w:val="24"/>
          <w:szCs w:val="24"/>
        </w:rPr>
        <w:object w:dxaOrig="440" w:dyaOrig="260" w14:anchorId="3C6FE722">
          <v:shape id="_x0000_i1032" type="#_x0000_t75" style="width:21.5pt;height:12.5pt" o:ole="">
            <v:imagedata r:id="rId20" o:title=""/>
          </v:shape>
          <o:OLEObject Type="Embed" ProgID="Equation.3" ShapeID="_x0000_i1032" DrawAspect="Content" ObjectID="_1796530913" r:id="rId21"/>
        </w:object>
      </w:r>
      <w:r w:rsidR="003E73AD" w:rsidRPr="002C3AB0">
        <w:rPr>
          <w:rFonts w:ascii="Times New Roman" w:hAnsi="Times New Roman" w:cs="Times New Roman"/>
          <w:sz w:val="24"/>
          <w:szCs w:val="24"/>
        </w:rPr>
        <w:t xml:space="preserve">denotes the binary addition, </w:t>
      </w:r>
      <w:r w:rsidR="00B8049D" w:rsidRPr="00B8049D">
        <w:rPr>
          <w:rFonts w:ascii="Times New Roman" w:hAnsi="Times New Roman" w:cs="Times New Roman"/>
          <w:position w:val="-14"/>
          <w:sz w:val="24"/>
          <w:szCs w:val="24"/>
        </w:rPr>
        <w:object w:dxaOrig="2380" w:dyaOrig="380" w14:anchorId="2C02E163">
          <v:shape id="_x0000_i1033" type="#_x0000_t75" style="width:119.5pt;height:19pt" o:ole="">
            <v:imagedata r:id="rId22" o:title=""/>
          </v:shape>
          <o:OLEObject Type="Embed" ProgID="Equation.3" ShapeID="_x0000_i1033" DrawAspect="Content" ObjectID="_1796530914" r:id="rId23"/>
        </w:object>
      </w:r>
      <w:r w:rsidRPr="002C3AB0">
        <w:rPr>
          <w:rFonts w:ascii="Times New Roman" w:hAnsi="Times New Roman" w:cs="Times New Roman"/>
          <w:sz w:val="24"/>
          <w:szCs w:val="24"/>
        </w:rPr>
        <w:t xml:space="preserve"> denotes the 2’s complement value, and </w:t>
      </w:r>
      <w:r w:rsidR="00B8049D" w:rsidRPr="00B8049D">
        <w:rPr>
          <w:rFonts w:ascii="Times New Roman" w:hAnsi="Times New Roman" w:cs="Times New Roman"/>
          <w:position w:val="-10"/>
          <w:sz w:val="24"/>
          <w:szCs w:val="24"/>
        </w:rPr>
        <w:object w:dxaOrig="1179" w:dyaOrig="320" w14:anchorId="058D6B3C">
          <v:shape id="_x0000_i1034" type="#_x0000_t75" style="width:59pt;height:16pt" o:ole="">
            <v:imagedata r:id="rId24" o:title=""/>
          </v:shape>
          <o:OLEObject Type="Embed" ProgID="Equation.3" ShapeID="_x0000_i1034" DrawAspect="Content" ObjectID="_1796530915" r:id="rId25"/>
        </w:object>
      </w:r>
      <w:r w:rsidRPr="002C3AB0">
        <w:rPr>
          <w:rFonts w:ascii="Times New Roman" w:hAnsi="Times New Roman" w:cs="Times New Roman"/>
          <w:sz w:val="24"/>
          <w:szCs w:val="24"/>
        </w:rPr>
        <w:t>denotes the output</w:t>
      </w:r>
      <w:r w:rsidR="003E73AD" w:rsidRPr="002C3AB0">
        <w:rPr>
          <w:rFonts w:ascii="Times New Roman" w:hAnsi="Times New Roman" w:cs="Times New Roman"/>
          <w:sz w:val="24"/>
          <w:szCs w:val="24"/>
        </w:rPr>
        <w:t xml:space="preserve"> results after the addition of two binary values</w:t>
      </w:r>
      <w:r w:rsidRPr="002C3AB0">
        <w:rPr>
          <w:rFonts w:ascii="Times New Roman" w:hAnsi="Times New Roman" w:cs="Times New Roman"/>
          <w:sz w:val="24"/>
          <w:szCs w:val="24"/>
        </w:rPr>
        <w:t>.</w:t>
      </w:r>
      <w:r w:rsidR="00685BC1" w:rsidRPr="002C3AB0">
        <w:rPr>
          <w:rFonts w:ascii="Times New Roman" w:hAnsi="Times New Roman" w:cs="Times New Roman"/>
          <w:sz w:val="24"/>
          <w:szCs w:val="24"/>
        </w:rPr>
        <w:t xml:space="preserve"> </w:t>
      </w:r>
    </w:p>
    <w:p w14:paraId="479FE4A6" w14:textId="77777777" w:rsidR="00685BC1" w:rsidRPr="002C3AB0" w:rsidRDefault="00D1447B" w:rsidP="002C3AB0">
      <w:pPr>
        <w:spacing w:line="240" w:lineRule="auto"/>
        <w:jc w:val="both"/>
        <w:rPr>
          <w:rFonts w:ascii="Times New Roman" w:hAnsi="Times New Roman" w:cs="Times New Roman"/>
          <w:sz w:val="24"/>
          <w:szCs w:val="24"/>
        </w:rPr>
      </w:pPr>
      <w:r w:rsidRPr="002C3AB0">
        <w:rPr>
          <w:rFonts w:ascii="Times New Roman" w:hAnsi="Times New Roman" w:cs="Times New Roman"/>
          <w:sz w:val="24"/>
          <w:szCs w:val="24"/>
        </w:rPr>
        <w:t xml:space="preserve">At the time </w:t>
      </w:r>
      <w:r w:rsidR="00A463A3" w:rsidRPr="002C3AB0">
        <w:rPr>
          <w:rFonts w:ascii="Times New Roman" w:hAnsi="Times New Roman" w:cs="Times New Roman"/>
          <w:sz w:val="24"/>
          <w:szCs w:val="24"/>
        </w:rPr>
        <w:t xml:space="preserve">of </w:t>
      </w:r>
      <w:r w:rsidRPr="002C3AB0">
        <w:rPr>
          <w:rFonts w:ascii="Times New Roman" w:hAnsi="Times New Roman" w:cs="Times New Roman"/>
          <w:sz w:val="24"/>
          <w:szCs w:val="24"/>
        </w:rPr>
        <w:t>registration, the public key, private key, and the public secret key are generated in the key generation centre using the IP address and Geo Location of the IoT data user and IoT device user. After that, the registered details and the binary converted values of the IoT device user are stored in the use</w:t>
      </w:r>
      <w:r w:rsidR="00271D34" w:rsidRPr="002C3AB0">
        <w:rPr>
          <w:rFonts w:ascii="Times New Roman" w:hAnsi="Times New Roman" w:cs="Times New Roman"/>
          <w:sz w:val="24"/>
          <w:szCs w:val="24"/>
        </w:rPr>
        <w:t>r profile database. Hence the database details can be expressed as,</w:t>
      </w:r>
      <w:r w:rsidR="001428C6" w:rsidRPr="002C3AB0">
        <w:rPr>
          <w:rFonts w:ascii="Times New Roman" w:hAnsi="Times New Roman" w:cs="Times New Roman"/>
          <w:sz w:val="24"/>
          <w:szCs w:val="24"/>
        </w:rPr>
        <w:t xml:space="preserve"> </w:t>
      </w:r>
    </w:p>
    <w:p w14:paraId="5C139303" w14:textId="77777777" w:rsidR="00271D34" w:rsidRPr="002C3AB0" w:rsidRDefault="00B8049D" w:rsidP="002C3AB0">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14"/>
          <w:sz w:val="24"/>
          <w:szCs w:val="24"/>
          <w:lang w:val="en-US"/>
        </w:rPr>
        <w:object w:dxaOrig="3940" w:dyaOrig="380" w14:anchorId="1D578F3A">
          <v:shape id="_x0000_i1035" type="#_x0000_t75" style="width:197pt;height:19pt" o:ole="">
            <v:imagedata r:id="rId26" o:title=""/>
          </v:shape>
          <o:OLEObject Type="Embed" ProgID="Equation.3" ShapeID="_x0000_i1035" DrawAspect="Content" ObjectID="_1796530916" r:id="rId27"/>
        </w:object>
      </w:r>
      <w:r w:rsidR="00A463A3" w:rsidRPr="002C3AB0">
        <w:rPr>
          <w:rFonts w:ascii="Times New Roman" w:hAnsi="Times New Roman" w:cs="Times New Roman"/>
          <w:sz w:val="24"/>
          <w:szCs w:val="24"/>
          <w:lang w:val="en-US"/>
        </w:rPr>
        <w:tab/>
      </w:r>
      <w:r w:rsidR="00A463A3" w:rsidRPr="002C3AB0">
        <w:rPr>
          <w:rFonts w:ascii="Times New Roman" w:hAnsi="Times New Roman" w:cs="Times New Roman"/>
          <w:sz w:val="24"/>
          <w:szCs w:val="24"/>
          <w:lang w:val="en-US"/>
        </w:rPr>
        <w:tab/>
      </w:r>
      <w:r w:rsidR="00A463A3" w:rsidRPr="002C3AB0">
        <w:rPr>
          <w:rFonts w:ascii="Times New Roman" w:hAnsi="Times New Roman" w:cs="Times New Roman"/>
          <w:sz w:val="24"/>
          <w:szCs w:val="24"/>
          <w:lang w:val="en-US"/>
        </w:rPr>
        <w:tab/>
      </w:r>
      <w:r w:rsidR="00A463A3" w:rsidRPr="002C3AB0">
        <w:rPr>
          <w:rFonts w:ascii="Times New Roman" w:hAnsi="Times New Roman" w:cs="Times New Roman"/>
          <w:sz w:val="24"/>
          <w:szCs w:val="24"/>
          <w:lang w:val="en-US"/>
        </w:rPr>
        <w:tab/>
      </w:r>
      <w:r w:rsidR="00245039">
        <w:rPr>
          <w:rFonts w:ascii="Times New Roman" w:hAnsi="Times New Roman" w:cs="Times New Roman"/>
          <w:sz w:val="24"/>
          <w:szCs w:val="24"/>
          <w:lang w:val="en-US"/>
        </w:rPr>
        <w:t>(4)</w:t>
      </w:r>
    </w:p>
    <w:p w14:paraId="75FBCAB4" w14:textId="77777777" w:rsidR="00271D34" w:rsidRPr="002C3AB0" w:rsidRDefault="00D1447B" w:rsidP="002C3AB0">
      <w:pPr>
        <w:spacing w:line="240" w:lineRule="auto"/>
        <w:ind w:firstLine="720"/>
        <w:jc w:val="both"/>
        <w:rPr>
          <w:rFonts w:ascii="Times New Roman" w:hAnsi="Times New Roman" w:cs="Times New Roman"/>
          <w:sz w:val="24"/>
          <w:szCs w:val="24"/>
        </w:rPr>
      </w:pPr>
      <w:r w:rsidRPr="002C3AB0">
        <w:rPr>
          <w:rFonts w:ascii="Times New Roman" w:hAnsi="Times New Roman" w:cs="Times New Roman"/>
          <w:sz w:val="24"/>
          <w:szCs w:val="24"/>
          <w:lang w:val="en-US"/>
        </w:rPr>
        <w:t xml:space="preserve">Where, </w:t>
      </w:r>
      <w:r w:rsidR="00B8049D" w:rsidRPr="00B8049D">
        <w:rPr>
          <w:rFonts w:ascii="Times New Roman" w:hAnsi="Times New Roman" w:cs="Times New Roman"/>
          <w:position w:val="-14"/>
          <w:sz w:val="24"/>
          <w:szCs w:val="24"/>
        </w:rPr>
        <w:object w:dxaOrig="600" w:dyaOrig="380" w14:anchorId="431E60EA">
          <v:shape id="_x0000_i1036" type="#_x0000_t75" style="width:30pt;height:19pt" o:ole="">
            <v:imagedata r:id="rId28" o:title=""/>
          </v:shape>
          <o:OLEObject Type="Embed" ProgID="Equation.3" ShapeID="_x0000_i1036" DrawAspect="Content" ObjectID="_1796530917" r:id="rId29"/>
        </w:object>
      </w:r>
      <w:r w:rsidRPr="002C3AB0">
        <w:rPr>
          <w:rFonts w:ascii="Times New Roman" w:hAnsi="Times New Roman" w:cs="Times New Roman"/>
          <w:sz w:val="24"/>
          <w:szCs w:val="24"/>
        </w:rPr>
        <w:t xml:space="preserve">denotes the details of the IoT device user, </w:t>
      </w:r>
      <w:r w:rsidR="00B8049D" w:rsidRPr="00B8049D">
        <w:rPr>
          <w:rFonts w:ascii="Times New Roman" w:hAnsi="Times New Roman" w:cs="Times New Roman"/>
          <w:position w:val="-14"/>
          <w:sz w:val="24"/>
          <w:szCs w:val="24"/>
        </w:rPr>
        <w:object w:dxaOrig="640" w:dyaOrig="380" w14:anchorId="7F78B75D">
          <v:shape id="_x0000_i1037" type="#_x0000_t75" style="width:32pt;height:19pt" o:ole="">
            <v:imagedata r:id="rId30" o:title=""/>
          </v:shape>
          <o:OLEObject Type="Embed" ProgID="Equation.3" ShapeID="_x0000_i1037" DrawAspect="Content" ObjectID="_1796530918" r:id="rId31"/>
        </w:object>
      </w:r>
      <w:r w:rsidRPr="002C3AB0">
        <w:rPr>
          <w:rFonts w:ascii="Times New Roman" w:hAnsi="Times New Roman" w:cs="Times New Roman"/>
          <w:sz w:val="24"/>
          <w:szCs w:val="24"/>
        </w:rPr>
        <w:t xml:space="preserve">represents the data collected from the </w:t>
      </w:r>
      <w:r w:rsidR="00B8049D" w:rsidRPr="00B8049D">
        <w:rPr>
          <w:rFonts w:ascii="Times New Roman" w:hAnsi="Times New Roman" w:cs="Times New Roman"/>
          <w:position w:val="-6"/>
          <w:sz w:val="24"/>
          <w:szCs w:val="24"/>
        </w:rPr>
        <w:object w:dxaOrig="400" w:dyaOrig="320" w14:anchorId="551F5A21">
          <v:shape id="_x0000_i1038" type="#_x0000_t75" style="width:20pt;height:16pt" o:ole="">
            <v:imagedata r:id="rId32" o:title=""/>
          </v:shape>
          <o:OLEObject Type="Embed" ProgID="Equation.3" ShapeID="_x0000_i1038" DrawAspect="Content" ObjectID="_1796530919" r:id="rId33"/>
        </w:object>
      </w:r>
      <w:r w:rsidRPr="002C3AB0">
        <w:rPr>
          <w:rFonts w:ascii="Times New Roman" w:hAnsi="Times New Roman" w:cs="Times New Roman"/>
          <w:sz w:val="24"/>
          <w:szCs w:val="24"/>
        </w:rPr>
        <w:t>user.</w:t>
      </w:r>
    </w:p>
    <w:p w14:paraId="579C5BD1" w14:textId="77777777" w:rsidR="00623978" w:rsidRPr="002C3AB0" w:rsidRDefault="00D1447B" w:rsidP="002C3AB0">
      <w:pPr>
        <w:spacing w:line="240" w:lineRule="auto"/>
        <w:jc w:val="both"/>
        <w:rPr>
          <w:rFonts w:ascii="Times New Roman" w:hAnsi="Times New Roman" w:cs="Times New Roman"/>
          <w:b/>
          <w:sz w:val="24"/>
          <w:szCs w:val="24"/>
        </w:rPr>
      </w:pPr>
      <w:r w:rsidRPr="002C3AB0">
        <w:rPr>
          <w:rFonts w:ascii="Times New Roman" w:hAnsi="Times New Roman" w:cs="Times New Roman"/>
          <w:b/>
          <w:sz w:val="24"/>
          <w:szCs w:val="24"/>
        </w:rPr>
        <w:t>3.2 Data Diddling Identification</w:t>
      </w:r>
    </w:p>
    <w:p w14:paraId="247B47A8" w14:textId="77777777" w:rsidR="00623978" w:rsidRPr="002C3AB0" w:rsidRDefault="00D1447B" w:rsidP="002C3AB0">
      <w:pPr>
        <w:spacing w:after="0" w:line="240" w:lineRule="auto"/>
        <w:jc w:val="both"/>
        <w:rPr>
          <w:rFonts w:ascii="Times New Roman" w:hAnsi="Times New Roman" w:cs="Times New Roman"/>
          <w:spacing w:val="2"/>
          <w:sz w:val="24"/>
          <w:szCs w:val="24"/>
          <w:shd w:val="clear" w:color="auto" w:fill="FFFFFF"/>
        </w:rPr>
      </w:pPr>
      <w:r w:rsidRPr="002C3AB0">
        <w:rPr>
          <w:rStyle w:val="Strong"/>
          <w:rFonts w:ascii="Times New Roman" w:hAnsi="Times New Roman" w:cs="Times New Roman"/>
          <w:b w:val="0"/>
          <w:spacing w:val="2"/>
          <w:sz w:val="24"/>
          <w:szCs w:val="24"/>
          <w:bdr w:val="none" w:sz="0" w:space="0" w:color="auto" w:frame="1"/>
          <w:shd w:val="clear" w:color="auto" w:fill="FFFFFF"/>
        </w:rPr>
        <w:t>After registration, the data</w:t>
      </w:r>
      <w:r w:rsidR="00A463A3" w:rsidRPr="002C3AB0">
        <w:rPr>
          <w:rStyle w:val="Strong"/>
          <w:rFonts w:ascii="Times New Roman" w:hAnsi="Times New Roman" w:cs="Times New Roman"/>
          <w:b w:val="0"/>
          <w:spacing w:val="2"/>
          <w:sz w:val="24"/>
          <w:szCs w:val="24"/>
          <w:bdr w:val="none" w:sz="0" w:space="0" w:color="auto" w:frame="1"/>
          <w:shd w:val="clear" w:color="auto" w:fill="FFFFFF"/>
        </w:rPr>
        <w:t>base</w:t>
      </w:r>
      <w:r w:rsidRPr="002C3AB0">
        <w:rPr>
          <w:rStyle w:val="Strong"/>
          <w:rFonts w:ascii="Times New Roman" w:hAnsi="Times New Roman" w:cs="Times New Roman"/>
          <w:b w:val="0"/>
          <w:spacing w:val="2"/>
          <w:sz w:val="24"/>
          <w:szCs w:val="24"/>
          <w:bdr w:val="none" w:sz="0" w:space="0" w:color="auto" w:frame="1"/>
          <w:shd w:val="clear" w:color="auto" w:fill="FFFFFF"/>
        </w:rPr>
        <w:t xml:space="preserve"> details </w:t>
      </w:r>
      <w:r w:rsidR="00B8049D" w:rsidRPr="00B8049D">
        <w:rPr>
          <w:rFonts w:ascii="Times New Roman" w:hAnsi="Times New Roman" w:cs="Times New Roman"/>
          <w:position w:val="-14"/>
          <w:sz w:val="24"/>
          <w:szCs w:val="24"/>
        </w:rPr>
        <w:object w:dxaOrig="600" w:dyaOrig="380" w14:anchorId="2ED17AD5">
          <v:shape id="_x0000_i1039" type="#_x0000_t75" style="width:30pt;height:19pt" o:ole="">
            <v:imagedata r:id="rId28" o:title=""/>
          </v:shape>
          <o:OLEObject Type="Embed" ProgID="Equation.3" ShapeID="_x0000_i1039" DrawAspect="Content" ObjectID="_1796530920" r:id="rId34"/>
        </w:object>
      </w:r>
      <w:r w:rsidRPr="002C3AB0">
        <w:rPr>
          <w:rStyle w:val="Strong"/>
          <w:rFonts w:ascii="Times New Roman" w:hAnsi="Times New Roman" w:cs="Times New Roman"/>
          <w:b w:val="0"/>
          <w:spacing w:val="2"/>
          <w:sz w:val="24"/>
          <w:szCs w:val="24"/>
          <w:bdr w:val="none" w:sz="0" w:space="0" w:color="auto" w:frame="1"/>
          <w:shd w:val="clear" w:color="auto" w:fill="FFFFFF"/>
        </w:rPr>
        <w:t xml:space="preserve">are trained by </w:t>
      </w:r>
      <w:r w:rsidRPr="002C3AB0">
        <w:rPr>
          <w:rFonts w:ascii="Times New Roman" w:hAnsi="Times New Roman" w:cs="Times New Roman"/>
          <w:sz w:val="24"/>
          <w:szCs w:val="24"/>
          <w:lang w:val="en-US"/>
        </w:rPr>
        <w:t>using the Swish Tanh – Recurrent Neural Network (STh-RNN) Algorithm to detect the data diddling</w:t>
      </w:r>
      <w:r w:rsidR="00A463A3" w:rsidRPr="002C3AB0">
        <w:rPr>
          <w:rFonts w:ascii="Times New Roman" w:hAnsi="Times New Roman" w:cs="Times New Roman"/>
          <w:sz w:val="24"/>
          <w:szCs w:val="24"/>
          <w:lang w:val="en-US"/>
        </w:rPr>
        <w:t xml:space="preserve"> </w:t>
      </w:r>
      <w:r w:rsidR="00A463A3" w:rsidRPr="002C3AB0">
        <w:rPr>
          <w:rFonts w:ascii="Times New Roman" w:hAnsi="Times New Roman" w:cs="Times New Roman"/>
          <w:sz w:val="24"/>
          <w:szCs w:val="24"/>
          <w:shd w:val="clear" w:color="auto" w:fill="FFFFFF"/>
        </w:rPr>
        <w:t xml:space="preserve">in which data is altered before or during the entry in a computer system. </w:t>
      </w:r>
      <w:r w:rsidRPr="002C3AB0">
        <w:rPr>
          <w:rStyle w:val="Strong"/>
          <w:rFonts w:ascii="Times New Roman" w:hAnsi="Times New Roman" w:cs="Times New Roman"/>
          <w:b w:val="0"/>
          <w:spacing w:val="2"/>
          <w:sz w:val="24"/>
          <w:szCs w:val="24"/>
          <w:bdr w:val="none" w:sz="0" w:space="0" w:color="auto" w:frame="1"/>
          <w:shd w:val="clear" w:color="auto" w:fill="FFFFFF"/>
        </w:rPr>
        <w:t>A recurrent Neural Network (RNN)</w:t>
      </w:r>
      <w:r w:rsidRPr="002C3AB0">
        <w:rPr>
          <w:rFonts w:ascii="Times New Roman" w:hAnsi="Times New Roman" w:cs="Times New Roman"/>
          <w:b/>
          <w:spacing w:val="2"/>
          <w:sz w:val="24"/>
          <w:szCs w:val="24"/>
          <w:shd w:val="clear" w:color="auto" w:fill="FFFFFF"/>
        </w:rPr>
        <w:t> </w:t>
      </w:r>
      <w:r w:rsidRPr="002C3AB0">
        <w:rPr>
          <w:rFonts w:ascii="Times New Roman" w:hAnsi="Times New Roman" w:cs="Times New Roman"/>
          <w:spacing w:val="2"/>
          <w:sz w:val="24"/>
          <w:szCs w:val="24"/>
          <w:shd w:val="clear" w:color="auto" w:fill="FFFFFF"/>
        </w:rPr>
        <w:t xml:space="preserve">is a type of </w:t>
      </w:r>
      <w:r w:rsidRPr="002C3AB0">
        <w:rPr>
          <w:rFonts w:ascii="Times New Roman" w:hAnsi="Times New Roman" w:cs="Times New Roman"/>
          <w:spacing w:val="2"/>
          <w:sz w:val="24"/>
          <w:szCs w:val="24"/>
          <w:bdr w:val="none" w:sz="0" w:space="0" w:color="auto" w:frame="1"/>
          <w:shd w:val="clear" w:color="auto" w:fill="FFFFFF"/>
        </w:rPr>
        <w:t>neural network</w:t>
      </w:r>
      <w:r w:rsidRPr="002C3AB0">
        <w:rPr>
          <w:rFonts w:ascii="Times New Roman" w:hAnsi="Times New Roman" w:cs="Times New Roman"/>
          <w:spacing w:val="2"/>
          <w:sz w:val="24"/>
          <w:szCs w:val="24"/>
          <w:shd w:val="clear" w:color="auto" w:fill="FFFFFF"/>
        </w:rPr>
        <w:t xml:space="preserve">, which use their internal state to process the input data. </w:t>
      </w:r>
      <w:r w:rsidRPr="002C3AB0">
        <w:rPr>
          <w:rFonts w:ascii="Times New Roman" w:hAnsi="Times New Roman" w:cs="Times New Roman"/>
          <w:sz w:val="24"/>
          <w:szCs w:val="24"/>
          <w:shd w:val="clear" w:color="auto" w:fill="FFFFFF"/>
        </w:rPr>
        <w:t xml:space="preserve">In RNN, the information cycles through a loop i.e., RNN has memory to store the current input and also what it has learned from the inputs it received previously for the prediction of the output of the particular layer. </w:t>
      </w:r>
      <w:r w:rsidRPr="002C3AB0">
        <w:rPr>
          <w:rFonts w:ascii="Times New Roman" w:hAnsi="Times New Roman" w:cs="Times New Roman"/>
          <w:spacing w:val="2"/>
          <w:sz w:val="24"/>
          <w:szCs w:val="24"/>
          <w:shd w:val="clear" w:color="auto" w:fill="FFFFFF"/>
        </w:rPr>
        <w:t xml:space="preserve">Unlike other neural networks, RNN reduces the complexity of increasing parameters by providing the same weights and bias values for all layers and </w:t>
      </w:r>
      <w:r w:rsidRPr="002C3AB0">
        <w:rPr>
          <w:rFonts w:ascii="Times New Roman" w:hAnsi="Times New Roman" w:cs="Times New Roman"/>
          <w:spacing w:val="1"/>
          <w:sz w:val="24"/>
          <w:szCs w:val="24"/>
          <w:shd w:val="clear" w:color="auto" w:fill="FFFFFF"/>
        </w:rPr>
        <w:t>memorizing each previous output by giving each output as input to the next hidden layer</w:t>
      </w:r>
      <w:r w:rsidRPr="002C3AB0">
        <w:rPr>
          <w:rFonts w:ascii="Times New Roman" w:hAnsi="Times New Roman" w:cs="Times New Roman"/>
          <w:spacing w:val="2"/>
          <w:sz w:val="24"/>
          <w:szCs w:val="24"/>
          <w:shd w:val="clear" w:color="auto" w:fill="FFFFFF"/>
        </w:rPr>
        <w:t xml:space="preserve">. The conventional RNN utilizes the tanh activation function to model the input for the next layer. However, the tanh activation function is vulnerable to gradient vanishing problems, which prevents the weights from changing their value. This makes the neural network stop further training. Therefore, in order </w:t>
      </w:r>
      <w:r w:rsidRPr="002C3AB0">
        <w:rPr>
          <w:rFonts w:ascii="Times New Roman" w:hAnsi="Times New Roman" w:cs="Times New Roman"/>
          <w:bCs/>
          <w:sz w:val="24"/>
          <w:szCs w:val="24"/>
        </w:rPr>
        <w:t>to improve the classification accuracy, the modified activation function</w:t>
      </w:r>
      <w:r w:rsidRPr="002C3AB0">
        <w:rPr>
          <w:rFonts w:ascii="Times New Roman" w:hAnsi="Times New Roman" w:cs="Times New Roman"/>
          <w:spacing w:val="2"/>
          <w:sz w:val="24"/>
          <w:szCs w:val="24"/>
          <w:shd w:val="clear" w:color="auto" w:fill="FFFFFF"/>
        </w:rPr>
        <w:t xml:space="preserve"> called </w:t>
      </w:r>
      <w:r w:rsidRPr="002C3AB0">
        <w:rPr>
          <w:rFonts w:ascii="Times New Roman" w:hAnsi="Times New Roman" w:cs="Times New Roman"/>
          <w:bCs/>
          <w:sz w:val="24"/>
          <w:szCs w:val="24"/>
        </w:rPr>
        <w:t xml:space="preserve">Swish Tanh, which does not suffer from vanishing </w:t>
      </w:r>
      <w:r w:rsidRPr="002C3AB0">
        <w:rPr>
          <w:rFonts w:ascii="Times New Roman" w:hAnsi="Times New Roman" w:cs="Times New Roman"/>
          <w:bCs/>
          <w:sz w:val="24"/>
          <w:szCs w:val="24"/>
        </w:rPr>
        <w:lastRenderedPageBreak/>
        <w:t xml:space="preserve">gradient problems is used. Thus the architecture of the proposed </w:t>
      </w:r>
      <w:r w:rsidRPr="002C3AB0">
        <w:rPr>
          <w:rFonts w:ascii="Times New Roman" w:hAnsi="Times New Roman" w:cs="Times New Roman"/>
          <w:sz w:val="24"/>
          <w:szCs w:val="24"/>
          <w:lang w:val="en-US"/>
        </w:rPr>
        <w:t>STh-RNN is shown in figure</w:t>
      </w:r>
      <w:r w:rsidR="00A463A3" w:rsidRPr="002C3AB0">
        <w:rPr>
          <w:rFonts w:ascii="Times New Roman" w:hAnsi="Times New Roman" w:cs="Times New Roman"/>
          <w:sz w:val="24"/>
          <w:szCs w:val="24"/>
          <w:lang w:val="en-US"/>
        </w:rPr>
        <w:t xml:space="preserve"> 2</w:t>
      </w:r>
      <w:r w:rsidRPr="002C3AB0">
        <w:rPr>
          <w:rFonts w:ascii="Times New Roman" w:hAnsi="Times New Roman" w:cs="Times New Roman"/>
          <w:sz w:val="24"/>
          <w:szCs w:val="24"/>
          <w:lang w:val="en-US"/>
        </w:rPr>
        <w:t>,</w:t>
      </w:r>
    </w:p>
    <w:p w14:paraId="2878ACA2" w14:textId="77777777" w:rsidR="00623978" w:rsidRDefault="00623978" w:rsidP="002C3AB0">
      <w:pPr>
        <w:spacing w:after="0" w:line="240" w:lineRule="auto"/>
        <w:jc w:val="both"/>
        <w:rPr>
          <w:rFonts w:ascii="Times New Roman" w:hAnsi="Times New Roman" w:cs="Times New Roman"/>
          <w:sz w:val="24"/>
          <w:szCs w:val="24"/>
          <w:shd w:val="clear" w:color="auto" w:fill="FFFFFF"/>
        </w:rPr>
      </w:pPr>
    </w:p>
    <w:p w14:paraId="388389F6" w14:textId="77777777" w:rsidR="00755CCD" w:rsidRDefault="00755CCD" w:rsidP="00755CCD">
      <w:pPr>
        <w:spacing w:after="0" w:line="240" w:lineRule="auto"/>
        <w:jc w:val="center"/>
        <w:rPr>
          <w:rFonts w:ascii="Times New Roman" w:hAnsi="Times New Roman" w:cs="Times New Roman"/>
          <w:sz w:val="24"/>
          <w:szCs w:val="24"/>
          <w:shd w:val="clear" w:color="auto" w:fill="FFFFFF"/>
        </w:rPr>
      </w:pPr>
      <w:r w:rsidRPr="00755CCD">
        <w:rPr>
          <w:rFonts w:ascii="Times New Roman" w:hAnsi="Times New Roman" w:cs="Times New Roman"/>
          <w:noProof/>
          <w:sz w:val="24"/>
          <w:szCs w:val="24"/>
          <w:shd w:val="clear" w:color="auto" w:fill="FFFFFF"/>
          <w:lang w:eastAsia="en-IN"/>
        </w:rPr>
        <w:drawing>
          <wp:inline distT="0" distB="0" distL="0" distR="0" wp14:anchorId="356204DD" wp14:editId="0C6150B4">
            <wp:extent cx="5731510" cy="2759616"/>
            <wp:effectExtent l="19050" t="0" r="2540" b="0"/>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35"/>
                    <a:srcRect/>
                    <a:stretch>
                      <a:fillRect/>
                    </a:stretch>
                  </pic:blipFill>
                  <pic:spPr bwMode="auto">
                    <a:xfrm>
                      <a:off x="0" y="0"/>
                      <a:ext cx="5731510" cy="2759616"/>
                    </a:xfrm>
                    <a:prstGeom prst="rect">
                      <a:avLst/>
                    </a:prstGeom>
                    <a:noFill/>
                    <a:ln w="9525">
                      <a:noFill/>
                      <a:miter lim="800000"/>
                      <a:headEnd/>
                      <a:tailEnd/>
                    </a:ln>
                  </pic:spPr>
                </pic:pic>
              </a:graphicData>
            </a:graphic>
          </wp:inline>
        </w:drawing>
      </w:r>
    </w:p>
    <w:p w14:paraId="2950644E" w14:textId="77777777" w:rsidR="00755CCD" w:rsidRDefault="00755CCD" w:rsidP="002C3AB0">
      <w:pPr>
        <w:spacing w:after="0" w:line="240" w:lineRule="auto"/>
        <w:jc w:val="both"/>
        <w:rPr>
          <w:rFonts w:ascii="Times New Roman" w:hAnsi="Times New Roman" w:cs="Times New Roman"/>
          <w:sz w:val="24"/>
          <w:szCs w:val="24"/>
          <w:shd w:val="clear" w:color="auto" w:fill="FFFFFF"/>
        </w:rPr>
      </w:pPr>
    </w:p>
    <w:p w14:paraId="0C24D82F" w14:textId="77777777" w:rsidR="00755CCD" w:rsidRDefault="00755CCD" w:rsidP="00755CCD">
      <w:pPr>
        <w:spacing w:after="0" w:line="240" w:lineRule="auto"/>
        <w:jc w:val="center"/>
        <w:rPr>
          <w:rFonts w:ascii="Times New Roman" w:hAnsi="Times New Roman" w:cs="Times New Roman"/>
          <w:sz w:val="24"/>
          <w:szCs w:val="24"/>
          <w:shd w:val="clear" w:color="auto" w:fill="FFFFFF"/>
        </w:rPr>
      </w:pPr>
      <w:r w:rsidRPr="00755CCD">
        <w:rPr>
          <w:rFonts w:ascii="Times New Roman" w:hAnsi="Times New Roman" w:cs="Times New Roman"/>
          <w:b/>
          <w:sz w:val="24"/>
          <w:szCs w:val="24"/>
          <w:shd w:val="clear" w:color="auto" w:fill="FFFFFF"/>
        </w:rPr>
        <w:t>Figure 2:</w:t>
      </w:r>
      <w:r>
        <w:rPr>
          <w:rFonts w:ascii="Times New Roman" w:hAnsi="Times New Roman" w:cs="Times New Roman"/>
          <w:sz w:val="24"/>
          <w:szCs w:val="24"/>
          <w:shd w:val="clear" w:color="auto" w:fill="FFFFFF"/>
        </w:rPr>
        <w:t xml:space="preserve"> Architecture of STh-RNN</w:t>
      </w:r>
    </w:p>
    <w:p w14:paraId="7C86405D" w14:textId="77777777" w:rsidR="00755CCD" w:rsidRPr="002C3AB0" w:rsidRDefault="00755CCD" w:rsidP="00755CCD">
      <w:pPr>
        <w:spacing w:after="0" w:line="240" w:lineRule="auto"/>
        <w:jc w:val="center"/>
        <w:rPr>
          <w:rFonts w:ascii="Times New Roman" w:hAnsi="Times New Roman" w:cs="Times New Roman"/>
          <w:sz w:val="24"/>
          <w:szCs w:val="24"/>
          <w:shd w:val="clear" w:color="auto" w:fill="FFFFFF"/>
        </w:rPr>
      </w:pPr>
    </w:p>
    <w:p w14:paraId="45601FF4" w14:textId="77777777" w:rsidR="00623978" w:rsidRPr="002C3AB0" w:rsidRDefault="00D1447B" w:rsidP="002C3AB0">
      <w:pPr>
        <w:spacing w:line="240" w:lineRule="auto"/>
        <w:jc w:val="both"/>
        <w:rPr>
          <w:rFonts w:ascii="Times New Roman" w:hAnsi="Times New Roman" w:cs="Times New Roman"/>
          <w:sz w:val="24"/>
          <w:szCs w:val="24"/>
        </w:rPr>
      </w:pPr>
      <w:r w:rsidRPr="002C3AB0">
        <w:rPr>
          <w:rFonts w:ascii="Times New Roman" w:hAnsi="Times New Roman" w:cs="Times New Roman"/>
          <w:sz w:val="24"/>
          <w:szCs w:val="24"/>
        </w:rPr>
        <w:t xml:space="preserve">The input layer takes the input </w:t>
      </w:r>
      <w:r w:rsidR="00245039" w:rsidRPr="00B8049D">
        <w:rPr>
          <w:rFonts w:ascii="Times New Roman" w:hAnsi="Times New Roman" w:cs="Times New Roman"/>
          <w:position w:val="-14"/>
          <w:sz w:val="24"/>
          <w:szCs w:val="24"/>
        </w:rPr>
        <w:object w:dxaOrig="600" w:dyaOrig="380" w14:anchorId="0C61C8A2">
          <v:shape id="_x0000_i1040" type="#_x0000_t75" style="width:30pt;height:19pt" o:ole="">
            <v:imagedata r:id="rId28" o:title=""/>
          </v:shape>
          <o:OLEObject Type="Embed" ProgID="Equation.3" ShapeID="_x0000_i1040" DrawAspect="Content" ObjectID="_1796530921" r:id="rId36"/>
        </w:object>
      </w:r>
      <w:r w:rsidRPr="002C3AB0">
        <w:rPr>
          <w:rFonts w:ascii="Times New Roman" w:hAnsi="Times New Roman" w:cs="Times New Roman"/>
          <w:sz w:val="24"/>
          <w:szCs w:val="24"/>
        </w:rPr>
        <w:t xml:space="preserve">to the neural network and the input is processed and passed to the hidden layer. The hidden layer is the middle layer which creates the loop over it with the activation function, weights, and biases. At any time step </w:t>
      </w:r>
      <w:r w:rsidR="00B8049D" w:rsidRPr="00B8049D">
        <w:rPr>
          <w:rFonts w:ascii="Times New Roman" w:hAnsi="Times New Roman" w:cs="Times New Roman"/>
          <w:position w:val="-6"/>
          <w:sz w:val="24"/>
          <w:szCs w:val="24"/>
        </w:rPr>
        <w:object w:dxaOrig="140" w:dyaOrig="240" w14:anchorId="1E5AAE05">
          <v:shape id="_x0000_i1041" type="#_x0000_t75" style="width:6.5pt;height:12pt" o:ole="">
            <v:imagedata r:id="rId37" o:title=""/>
          </v:shape>
          <o:OLEObject Type="Embed" ProgID="Equation.3" ShapeID="_x0000_i1041" DrawAspect="Content" ObjectID="_1796530922" r:id="rId38"/>
        </w:object>
      </w:r>
      <w:r w:rsidRPr="002C3AB0">
        <w:rPr>
          <w:rFonts w:ascii="Times New Roman" w:hAnsi="Times New Roman" w:cs="Times New Roman"/>
          <w:position w:val="-10"/>
          <w:sz w:val="24"/>
          <w:szCs w:val="24"/>
        </w:rPr>
        <w:t xml:space="preserve"> </w:t>
      </w:r>
      <w:r w:rsidRPr="002C3AB0">
        <w:rPr>
          <w:rFonts w:ascii="Times New Roman" w:hAnsi="Times New Roman" w:cs="Times New Roman"/>
          <w:sz w:val="24"/>
          <w:szCs w:val="24"/>
        </w:rPr>
        <w:t>the current input of the hidden layer is the combination of</w:t>
      </w:r>
      <w:r w:rsidRPr="002C3AB0">
        <w:rPr>
          <w:rFonts w:ascii="Times New Roman" w:hAnsi="Times New Roman" w:cs="Times New Roman"/>
          <w:position w:val="-10"/>
          <w:sz w:val="24"/>
          <w:szCs w:val="24"/>
        </w:rPr>
        <w:t xml:space="preserve"> </w:t>
      </w:r>
      <w:r w:rsidRPr="002C3AB0">
        <w:rPr>
          <w:rFonts w:ascii="Times New Roman" w:hAnsi="Times New Roman" w:cs="Times New Roman"/>
          <w:sz w:val="24"/>
          <w:szCs w:val="24"/>
        </w:rPr>
        <w:t>input at the time step</w:t>
      </w:r>
      <w:r w:rsidR="00B8049D" w:rsidRPr="00B8049D">
        <w:rPr>
          <w:rFonts w:ascii="Times New Roman" w:hAnsi="Times New Roman" w:cs="Times New Roman"/>
          <w:position w:val="-6"/>
          <w:sz w:val="24"/>
          <w:szCs w:val="24"/>
        </w:rPr>
        <w:object w:dxaOrig="140" w:dyaOrig="240" w14:anchorId="17D2AE04">
          <v:shape id="_x0000_i1042" type="#_x0000_t75" style="width:6.5pt;height:12pt" o:ole="">
            <v:imagedata r:id="rId39" o:title=""/>
          </v:shape>
          <o:OLEObject Type="Embed" ProgID="Equation.3" ShapeID="_x0000_i1042" DrawAspect="Content" ObjectID="_1796530923" r:id="rId40"/>
        </w:object>
      </w:r>
      <w:r w:rsidRPr="002C3AB0">
        <w:rPr>
          <w:rFonts w:ascii="Times New Roman" w:hAnsi="Times New Roman" w:cs="Times New Roman"/>
          <w:sz w:val="24"/>
          <w:szCs w:val="24"/>
        </w:rPr>
        <w:t>and generated at the time step</w:t>
      </w:r>
      <w:r w:rsidR="00B8049D" w:rsidRPr="00B8049D">
        <w:rPr>
          <w:rFonts w:ascii="Times New Roman" w:hAnsi="Times New Roman" w:cs="Times New Roman"/>
          <w:position w:val="-10"/>
          <w:sz w:val="24"/>
          <w:szCs w:val="24"/>
        </w:rPr>
        <w:object w:dxaOrig="500" w:dyaOrig="320" w14:anchorId="086A8BC6">
          <v:shape id="_x0000_i1043" type="#_x0000_t75" style="width:24.5pt;height:16pt" o:ole="">
            <v:imagedata r:id="rId41" o:title=""/>
          </v:shape>
          <o:OLEObject Type="Embed" ProgID="Equation.3" ShapeID="_x0000_i1043" DrawAspect="Content" ObjectID="_1796530924" r:id="rId42"/>
        </w:object>
      </w:r>
      <w:r w:rsidRPr="002C3AB0">
        <w:rPr>
          <w:rFonts w:ascii="Times New Roman" w:hAnsi="Times New Roman" w:cs="Times New Roman"/>
          <w:sz w:val="24"/>
          <w:szCs w:val="24"/>
        </w:rPr>
        <w:t xml:space="preserve">. Thus, the hidden layer output </w:t>
      </w:r>
      <w:r w:rsidR="00B8049D" w:rsidRPr="00B8049D">
        <w:rPr>
          <w:rFonts w:ascii="Times New Roman" w:hAnsi="Times New Roman" w:cs="Times New Roman"/>
          <w:position w:val="-12"/>
          <w:sz w:val="24"/>
          <w:szCs w:val="24"/>
        </w:rPr>
        <w:object w:dxaOrig="440" w:dyaOrig="360" w14:anchorId="7A80E6DE">
          <v:shape id="_x0000_i1044" type="#_x0000_t75" style="width:22pt;height:18pt" o:ole="">
            <v:imagedata r:id="rId43" o:title=""/>
          </v:shape>
          <o:OLEObject Type="Embed" ProgID="Equation.3" ShapeID="_x0000_i1044" DrawAspect="Content" ObjectID="_1796530925" r:id="rId44"/>
        </w:object>
      </w:r>
      <w:r w:rsidRPr="002C3AB0">
        <w:rPr>
          <w:rFonts w:ascii="Times New Roman" w:hAnsi="Times New Roman" w:cs="Times New Roman"/>
          <w:sz w:val="24"/>
          <w:szCs w:val="24"/>
        </w:rPr>
        <w:t>is calculated as,</w:t>
      </w:r>
    </w:p>
    <w:p w14:paraId="13B6AA56" w14:textId="77777777" w:rsidR="001428C6" w:rsidRPr="003B11DF" w:rsidRDefault="00245039" w:rsidP="002C3AB0">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18"/>
          <w:sz w:val="24"/>
          <w:szCs w:val="24"/>
        </w:rPr>
        <w:object w:dxaOrig="4580" w:dyaOrig="420" w14:anchorId="3E25DED7">
          <v:shape id="_x0000_i1045" type="#_x0000_t75" style="width:228.5pt;height:21pt" o:ole="">
            <v:imagedata r:id="rId45" o:title=""/>
          </v:shape>
          <o:OLEObject Type="Embed" ProgID="Equation.3" ShapeID="_x0000_i1045" DrawAspect="Content" ObjectID="_1796530926" r:id="rId46"/>
        </w:object>
      </w:r>
      <w:r w:rsidR="00D1447B" w:rsidRPr="002C3AB0">
        <w:rPr>
          <w:rFonts w:ascii="Times New Roman" w:hAnsi="Times New Roman" w:cs="Times New Roman"/>
          <w:position w:val="-18"/>
          <w:sz w:val="24"/>
          <w:szCs w:val="24"/>
        </w:rPr>
        <w:tab/>
      </w:r>
      <w:r w:rsidR="003474AD">
        <w:rPr>
          <w:rFonts w:ascii="Times New Roman" w:hAnsi="Times New Roman" w:cs="Times New Roman"/>
          <w:position w:val="-18"/>
          <w:sz w:val="24"/>
          <w:szCs w:val="24"/>
        </w:rPr>
        <w:tab/>
      </w:r>
      <w:r w:rsidR="003474AD">
        <w:rPr>
          <w:rFonts w:ascii="Times New Roman" w:hAnsi="Times New Roman" w:cs="Times New Roman"/>
          <w:position w:val="-18"/>
          <w:sz w:val="24"/>
          <w:szCs w:val="24"/>
        </w:rPr>
        <w:tab/>
      </w:r>
      <w:r w:rsidRPr="003B11DF">
        <w:rPr>
          <w:rFonts w:ascii="Times New Roman" w:hAnsi="Times New Roman" w:cs="Times New Roman"/>
          <w:sz w:val="24"/>
          <w:szCs w:val="24"/>
          <w:lang w:val="en-US"/>
        </w:rPr>
        <w:t>(5)</w:t>
      </w:r>
    </w:p>
    <w:p w14:paraId="61B15EC9" w14:textId="77777777" w:rsidR="00623978" w:rsidRPr="003B11DF" w:rsidRDefault="00245039" w:rsidP="002C3AB0">
      <w:pPr>
        <w:spacing w:line="240" w:lineRule="auto"/>
        <w:jc w:val="right"/>
        <w:rPr>
          <w:rFonts w:ascii="Times New Roman" w:hAnsi="Times New Roman" w:cs="Times New Roman"/>
          <w:sz w:val="24"/>
          <w:szCs w:val="24"/>
          <w:lang w:val="en-US"/>
        </w:rPr>
      </w:pPr>
      <w:r w:rsidRPr="00245039">
        <w:rPr>
          <w:rFonts w:ascii="Times New Roman" w:hAnsi="Times New Roman" w:cs="Times New Roman"/>
          <w:position w:val="-28"/>
          <w:sz w:val="24"/>
          <w:szCs w:val="24"/>
        </w:rPr>
        <w:object w:dxaOrig="6039" w:dyaOrig="700" w14:anchorId="4DE2B240">
          <v:shape id="_x0000_i1046" type="#_x0000_t75" style="width:302pt;height:35pt" o:ole="">
            <v:imagedata r:id="rId47" o:title=""/>
          </v:shape>
          <o:OLEObject Type="Embed" ProgID="Equation.3" ShapeID="_x0000_i1046" DrawAspect="Content" ObjectID="_1796530927" r:id="rId48"/>
        </w:object>
      </w:r>
      <w:r>
        <w:rPr>
          <w:rFonts w:ascii="Times New Roman" w:hAnsi="Times New Roman" w:cs="Times New Roman"/>
          <w:position w:val="-18"/>
          <w:sz w:val="24"/>
          <w:szCs w:val="24"/>
        </w:rPr>
        <w:tab/>
      </w:r>
      <w:r w:rsidR="003474AD">
        <w:rPr>
          <w:rFonts w:ascii="Times New Roman" w:hAnsi="Times New Roman" w:cs="Times New Roman"/>
          <w:position w:val="-18"/>
          <w:sz w:val="24"/>
          <w:szCs w:val="24"/>
        </w:rPr>
        <w:tab/>
      </w:r>
      <w:r w:rsidR="003474AD">
        <w:rPr>
          <w:rFonts w:ascii="Times New Roman" w:hAnsi="Times New Roman" w:cs="Times New Roman"/>
          <w:position w:val="-18"/>
          <w:sz w:val="24"/>
          <w:szCs w:val="24"/>
        </w:rPr>
        <w:tab/>
      </w:r>
      <w:r w:rsidRPr="003B11DF">
        <w:rPr>
          <w:rFonts w:ascii="Times New Roman" w:hAnsi="Times New Roman" w:cs="Times New Roman"/>
          <w:sz w:val="24"/>
          <w:szCs w:val="24"/>
          <w:lang w:val="en-US"/>
        </w:rPr>
        <w:t>(6)</w:t>
      </w:r>
    </w:p>
    <w:p w14:paraId="6C8E320A" w14:textId="77777777" w:rsidR="00623978" w:rsidRPr="002C3AB0" w:rsidRDefault="00D1447B" w:rsidP="002C3AB0">
      <w:pPr>
        <w:spacing w:line="240" w:lineRule="auto"/>
        <w:ind w:firstLine="720"/>
        <w:jc w:val="both"/>
        <w:rPr>
          <w:rFonts w:ascii="Times New Roman" w:hAnsi="Times New Roman" w:cs="Times New Roman"/>
          <w:sz w:val="24"/>
          <w:szCs w:val="24"/>
        </w:rPr>
      </w:pPr>
      <w:r w:rsidRPr="002C3AB0">
        <w:rPr>
          <w:rFonts w:ascii="Times New Roman" w:hAnsi="Times New Roman" w:cs="Times New Roman"/>
          <w:sz w:val="24"/>
          <w:szCs w:val="24"/>
        </w:rPr>
        <w:t xml:space="preserve">Where, </w:t>
      </w:r>
      <w:r w:rsidR="00B8049D" w:rsidRPr="00B8049D">
        <w:rPr>
          <w:rFonts w:ascii="Times New Roman" w:hAnsi="Times New Roman" w:cs="Times New Roman"/>
          <w:position w:val="-12"/>
          <w:sz w:val="24"/>
          <w:szCs w:val="24"/>
        </w:rPr>
        <w:object w:dxaOrig="440" w:dyaOrig="360" w14:anchorId="0CDD1A6B">
          <v:shape id="_x0000_i1047" type="#_x0000_t75" style="width:22pt;height:18pt" o:ole="">
            <v:imagedata r:id="rId49" o:title=""/>
          </v:shape>
          <o:OLEObject Type="Embed" ProgID="Equation.3" ShapeID="_x0000_i1047" DrawAspect="Content" ObjectID="_1796530928" r:id="rId50"/>
        </w:object>
      </w:r>
      <w:r w:rsidRPr="002C3AB0">
        <w:rPr>
          <w:rFonts w:ascii="Times New Roman" w:hAnsi="Times New Roman" w:cs="Times New Roman"/>
          <w:sz w:val="24"/>
          <w:szCs w:val="24"/>
        </w:rPr>
        <w:t xml:space="preserve">is the activation function, </w:t>
      </w:r>
      <w:r w:rsidR="00B8049D" w:rsidRPr="00B8049D">
        <w:rPr>
          <w:rFonts w:ascii="Times New Roman" w:hAnsi="Times New Roman" w:cs="Times New Roman"/>
          <w:position w:val="-14"/>
          <w:sz w:val="24"/>
          <w:szCs w:val="24"/>
        </w:rPr>
        <w:object w:dxaOrig="780" w:dyaOrig="380" w14:anchorId="194B3432">
          <v:shape id="_x0000_i1048" type="#_x0000_t75" style="width:39pt;height:19pt" o:ole="">
            <v:imagedata r:id="rId51" o:title=""/>
          </v:shape>
          <o:OLEObject Type="Embed" ProgID="Equation.3" ShapeID="_x0000_i1048" DrawAspect="Content" ObjectID="_1796530929" r:id="rId52"/>
        </w:object>
      </w:r>
      <w:r w:rsidRPr="002C3AB0">
        <w:rPr>
          <w:rFonts w:ascii="Times New Roman" w:hAnsi="Times New Roman" w:cs="Times New Roman"/>
          <w:position w:val="-14"/>
          <w:sz w:val="24"/>
          <w:szCs w:val="24"/>
        </w:rPr>
        <w:t xml:space="preserve"> </w:t>
      </w:r>
      <w:r w:rsidRPr="002C3AB0">
        <w:rPr>
          <w:rFonts w:ascii="Times New Roman" w:hAnsi="Times New Roman" w:cs="Times New Roman"/>
          <w:sz w:val="24"/>
          <w:szCs w:val="24"/>
        </w:rPr>
        <w:t xml:space="preserve">is the weight values between the input and hidden layer, </w:t>
      </w:r>
      <w:r w:rsidR="00B8049D" w:rsidRPr="00B8049D">
        <w:rPr>
          <w:rFonts w:ascii="Times New Roman" w:hAnsi="Times New Roman" w:cs="Times New Roman"/>
          <w:position w:val="-14"/>
          <w:sz w:val="24"/>
          <w:szCs w:val="24"/>
        </w:rPr>
        <w:object w:dxaOrig="800" w:dyaOrig="380" w14:anchorId="751E13EA">
          <v:shape id="_x0000_i1049" type="#_x0000_t75" style="width:39.5pt;height:19pt" o:ole="">
            <v:imagedata r:id="rId53" o:title=""/>
          </v:shape>
          <o:OLEObject Type="Embed" ProgID="Equation.3" ShapeID="_x0000_i1049" DrawAspect="Content" ObjectID="_1796530930" r:id="rId54"/>
        </w:object>
      </w:r>
      <w:r w:rsidRPr="002C3AB0">
        <w:rPr>
          <w:rFonts w:ascii="Times New Roman" w:hAnsi="Times New Roman" w:cs="Times New Roman"/>
          <w:sz w:val="24"/>
          <w:szCs w:val="24"/>
        </w:rPr>
        <w:t xml:space="preserve"> is the weights between the current and previous hidden layer, </w:t>
      </w:r>
      <w:r w:rsidR="00B8049D" w:rsidRPr="00B8049D">
        <w:rPr>
          <w:rFonts w:ascii="Times New Roman" w:hAnsi="Times New Roman" w:cs="Times New Roman"/>
          <w:position w:val="-12"/>
          <w:sz w:val="24"/>
          <w:szCs w:val="24"/>
        </w:rPr>
        <w:object w:dxaOrig="420" w:dyaOrig="360" w14:anchorId="1DEEE93A">
          <v:shape id="_x0000_i1050" type="#_x0000_t75" style="width:21.5pt;height:18pt" o:ole="">
            <v:imagedata r:id="rId55" o:title=""/>
          </v:shape>
          <o:OLEObject Type="Embed" ProgID="Equation.3" ShapeID="_x0000_i1050" DrawAspect="Content" ObjectID="_1796530931" r:id="rId56"/>
        </w:object>
      </w:r>
      <w:r w:rsidRPr="002C3AB0">
        <w:rPr>
          <w:rFonts w:ascii="Times New Roman" w:hAnsi="Times New Roman" w:cs="Times New Roman"/>
          <w:sz w:val="24"/>
          <w:szCs w:val="24"/>
        </w:rPr>
        <w:t xml:space="preserve">is the bias value of the hidden layer. Then, the output layer </w:t>
      </w:r>
      <w:r w:rsidR="00B8049D" w:rsidRPr="00B8049D">
        <w:rPr>
          <w:rFonts w:ascii="Times New Roman" w:hAnsi="Times New Roman" w:cs="Times New Roman"/>
          <w:position w:val="-12"/>
          <w:sz w:val="24"/>
          <w:szCs w:val="24"/>
        </w:rPr>
        <w:object w:dxaOrig="420" w:dyaOrig="360" w14:anchorId="71761B3A">
          <v:shape id="_x0000_i1051" type="#_x0000_t75" style="width:21pt;height:18pt" o:ole="">
            <v:imagedata r:id="rId57" o:title=""/>
          </v:shape>
          <o:OLEObject Type="Embed" ProgID="Equation.3" ShapeID="_x0000_i1051" DrawAspect="Content" ObjectID="_1796530932" r:id="rId58"/>
        </w:object>
      </w:r>
      <w:r w:rsidRPr="002C3AB0">
        <w:rPr>
          <w:rFonts w:ascii="Times New Roman" w:hAnsi="Times New Roman" w:cs="Times New Roman"/>
          <w:sz w:val="24"/>
          <w:szCs w:val="24"/>
        </w:rPr>
        <w:t>is calculated as,</w:t>
      </w:r>
    </w:p>
    <w:p w14:paraId="26228E7D" w14:textId="77777777" w:rsidR="00623978" w:rsidRPr="003B11DF" w:rsidRDefault="00B8049D" w:rsidP="002C3AB0">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14"/>
          <w:sz w:val="24"/>
          <w:szCs w:val="24"/>
        </w:rPr>
        <w:object w:dxaOrig="2840" w:dyaOrig="380" w14:anchorId="5AFF7302">
          <v:shape id="_x0000_i1052" type="#_x0000_t75" style="width:141.5pt;height:19pt" o:ole="">
            <v:imagedata r:id="rId59" o:title=""/>
          </v:shape>
          <o:OLEObject Type="Embed" ProgID="Equation.3" ShapeID="_x0000_i1052" DrawAspect="Content" ObjectID="_1796530933" r:id="rId60"/>
        </w:object>
      </w:r>
      <w:r w:rsidR="00D1447B" w:rsidRPr="002C3AB0">
        <w:rPr>
          <w:rFonts w:ascii="Times New Roman" w:hAnsi="Times New Roman" w:cs="Times New Roman"/>
          <w:position w:val="-14"/>
          <w:sz w:val="24"/>
          <w:szCs w:val="24"/>
        </w:rPr>
        <w:tab/>
      </w:r>
      <w:r w:rsidR="00D1447B" w:rsidRPr="002C3AB0">
        <w:rPr>
          <w:rFonts w:ascii="Times New Roman" w:hAnsi="Times New Roman" w:cs="Times New Roman"/>
          <w:position w:val="-14"/>
          <w:sz w:val="24"/>
          <w:szCs w:val="24"/>
        </w:rPr>
        <w:tab/>
      </w:r>
      <w:r w:rsidR="00D1447B" w:rsidRPr="002C3AB0">
        <w:rPr>
          <w:rFonts w:ascii="Times New Roman" w:hAnsi="Times New Roman" w:cs="Times New Roman"/>
          <w:position w:val="-14"/>
          <w:sz w:val="24"/>
          <w:szCs w:val="24"/>
        </w:rPr>
        <w:tab/>
      </w:r>
      <w:r w:rsidR="00D1447B" w:rsidRPr="002C3AB0">
        <w:rPr>
          <w:rFonts w:ascii="Times New Roman" w:hAnsi="Times New Roman" w:cs="Times New Roman"/>
          <w:position w:val="-14"/>
          <w:sz w:val="24"/>
          <w:szCs w:val="24"/>
        </w:rPr>
        <w:tab/>
      </w:r>
      <w:r w:rsidR="00D1447B" w:rsidRPr="002C3AB0">
        <w:rPr>
          <w:rFonts w:ascii="Times New Roman" w:hAnsi="Times New Roman" w:cs="Times New Roman"/>
          <w:position w:val="-14"/>
          <w:sz w:val="24"/>
          <w:szCs w:val="24"/>
        </w:rPr>
        <w:tab/>
      </w:r>
      <w:r w:rsidR="00D1447B" w:rsidRPr="003B11DF">
        <w:rPr>
          <w:rFonts w:ascii="Times New Roman" w:hAnsi="Times New Roman" w:cs="Times New Roman"/>
          <w:sz w:val="24"/>
          <w:szCs w:val="24"/>
          <w:lang w:val="en-US"/>
        </w:rPr>
        <w:tab/>
      </w:r>
      <w:r w:rsidR="00245039" w:rsidRPr="003B11DF">
        <w:rPr>
          <w:rFonts w:ascii="Times New Roman" w:hAnsi="Times New Roman" w:cs="Times New Roman"/>
          <w:sz w:val="24"/>
          <w:szCs w:val="24"/>
          <w:lang w:val="en-US"/>
        </w:rPr>
        <w:t>(7)</w:t>
      </w:r>
    </w:p>
    <w:p w14:paraId="16C117C5" w14:textId="77777777" w:rsidR="00623978" w:rsidRDefault="00D1447B" w:rsidP="002C3AB0">
      <w:pPr>
        <w:spacing w:line="240" w:lineRule="auto"/>
        <w:ind w:firstLine="720"/>
        <w:jc w:val="both"/>
        <w:rPr>
          <w:rFonts w:ascii="Times New Roman" w:hAnsi="Times New Roman" w:cs="Times New Roman"/>
          <w:sz w:val="24"/>
          <w:szCs w:val="24"/>
        </w:rPr>
      </w:pPr>
      <w:r w:rsidRPr="002C3AB0">
        <w:rPr>
          <w:rFonts w:ascii="Times New Roman" w:hAnsi="Times New Roman" w:cs="Times New Roman"/>
          <w:sz w:val="24"/>
          <w:szCs w:val="24"/>
        </w:rPr>
        <w:t xml:space="preserve">Where, </w:t>
      </w:r>
      <w:r w:rsidR="00B8049D" w:rsidRPr="00B8049D">
        <w:rPr>
          <w:rFonts w:ascii="Times New Roman" w:hAnsi="Times New Roman" w:cs="Times New Roman"/>
          <w:position w:val="-14"/>
          <w:sz w:val="24"/>
          <w:szCs w:val="24"/>
        </w:rPr>
        <w:object w:dxaOrig="780" w:dyaOrig="380" w14:anchorId="14EC0625">
          <v:shape id="_x0000_i1053" type="#_x0000_t75" style="width:38.5pt;height:19pt" o:ole="">
            <v:imagedata r:id="rId61" o:title=""/>
          </v:shape>
          <o:OLEObject Type="Embed" ProgID="Equation.3" ShapeID="_x0000_i1053" DrawAspect="Content" ObjectID="_1796530934" r:id="rId62"/>
        </w:object>
      </w:r>
      <w:r w:rsidRPr="002C3AB0">
        <w:rPr>
          <w:rFonts w:ascii="Times New Roman" w:hAnsi="Times New Roman" w:cs="Times New Roman"/>
          <w:sz w:val="24"/>
          <w:szCs w:val="24"/>
        </w:rPr>
        <w:t xml:space="preserve">is the weight values between the hidden and output layer, </w:t>
      </w:r>
      <w:r w:rsidR="00B8049D" w:rsidRPr="00B8049D">
        <w:rPr>
          <w:rFonts w:ascii="Times New Roman" w:hAnsi="Times New Roman" w:cs="Times New Roman"/>
          <w:position w:val="-12"/>
          <w:sz w:val="24"/>
          <w:szCs w:val="24"/>
        </w:rPr>
        <w:object w:dxaOrig="400" w:dyaOrig="360" w14:anchorId="3DB47AEE">
          <v:shape id="_x0000_i1054" type="#_x0000_t75" style="width:21pt;height:18pt" o:ole="">
            <v:imagedata r:id="rId63" o:title=""/>
          </v:shape>
          <o:OLEObject Type="Embed" ProgID="Equation.3" ShapeID="_x0000_i1054" DrawAspect="Content" ObjectID="_1796530935" r:id="rId64"/>
        </w:object>
      </w:r>
      <w:r w:rsidRPr="002C3AB0">
        <w:rPr>
          <w:rFonts w:ascii="Times New Roman" w:hAnsi="Times New Roman" w:cs="Times New Roman"/>
          <w:sz w:val="24"/>
          <w:szCs w:val="24"/>
        </w:rPr>
        <w:t xml:space="preserve">is the bias value of the output layer. </w:t>
      </w:r>
      <w:r w:rsidR="00245039">
        <w:rPr>
          <w:rFonts w:ascii="Times New Roman" w:hAnsi="Times New Roman" w:cs="Times New Roman"/>
          <w:sz w:val="24"/>
          <w:szCs w:val="24"/>
        </w:rPr>
        <w:t>The pseudo-code of the STh-RNN is shown in below figure 3,</w:t>
      </w:r>
    </w:p>
    <w:p w14:paraId="08B9A98D" w14:textId="77777777" w:rsidR="00755CCD" w:rsidRDefault="00755CCD" w:rsidP="00755CCD">
      <w:pPr>
        <w:spacing w:line="240" w:lineRule="auto"/>
        <w:ind w:firstLine="720"/>
        <w:jc w:val="center"/>
        <w:rPr>
          <w:rFonts w:ascii="Times New Roman" w:hAnsi="Times New Roman" w:cs="Times New Roman"/>
          <w:sz w:val="24"/>
          <w:szCs w:val="24"/>
        </w:rPr>
      </w:pPr>
      <w:r w:rsidRPr="00755CCD">
        <w:rPr>
          <w:rFonts w:ascii="Times New Roman" w:hAnsi="Times New Roman" w:cs="Times New Roman"/>
          <w:noProof/>
          <w:sz w:val="24"/>
          <w:szCs w:val="24"/>
          <w:lang w:eastAsia="en-IN"/>
        </w:rPr>
        <w:lastRenderedPageBreak/>
        <w:drawing>
          <wp:inline distT="0" distB="0" distL="0" distR="0" wp14:anchorId="4FDCCCDC" wp14:editId="64ABE9F0">
            <wp:extent cx="4751070" cy="3444240"/>
            <wp:effectExtent l="19050" t="0" r="0" b="0"/>
            <wp:docPr id="3"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5"/>
                    <a:srcRect/>
                    <a:stretch>
                      <a:fillRect/>
                    </a:stretch>
                  </pic:blipFill>
                  <pic:spPr bwMode="auto">
                    <a:xfrm>
                      <a:off x="0" y="0"/>
                      <a:ext cx="4752596" cy="3445346"/>
                    </a:xfrm>
                    <a:prstGeom prst="rect">
                      <a:avLst/>
                    </a:prstGeom>
                    <a:noFill/>
                    <a:ln w="9525">
                      <a:noFill/>
                      <a:miter lim="800000"/>
                      <a:headEnd/>
                      <a:tailEnd/>
                    </a:ln>
                  </pic:spPr>
                </pic:pic>
              </a:graphicData>
            </a:graphic>
          </wp:inline>
        </w:drawing>
      </w:r>
    </w:p>
    <w:p w14:paraId="55AA368D" w14:textId="77777777" w:rsidR="00755CCD" w:rsidRPr="002C3AB0" w:rsidRDefault="00755CCD" w:rsidP="00755CCD">
      <w:pPr>
        <w:spacing w:line="240" w:lineRule="auto"/>
        <w:ind w:firstLine="720"/>
        <w:jc w:val="center"/>
        <w:rPr>
          <w:rFonts w:ascii="Times New Roman" w:hAnsi="Times New Roman" w:cs="Times New Roman"/>
          <w:sz w:val="24"/>
          <w:szCs w:val="24"/>
        </w:rPr>
      </w:pPr>
      <w:r w:rsidRPr="00755CCD">
        <w:rPr>
          <w:rFonts w:ascii="Times New Roman" w:hAnsi="Times New Roman" w:cs="Times New Roman"/>
          <w:b/>
          <w:sz w:val="24"/>
          <w:szCs w:val="24"/>
        </w:rPr>
        <w:t>Figure 3:</w:t>
      </w:r>
      <w:r>
        <w:rPr>
          <w:rFonts w:ascii="Times New Roman" w:hAnsi="Times New Roman" w:cs="Times New Roman"/>
          <w:sz w:val="24"/>
          <w:szCs w:val="24"/>
        </w:rPr>
        <w:t xml:space="preserve"> pseudo code of STh-RNN</w:t>
      </w:r>
    </w:p>
    <w:p w14:paraId="7DFB9F21" w14:textId="77777777" w:rsidR="00690DBD" w:rsidRPr="002C3AB0" w:rsidRDefault="00D1447B" w:rsidP="002C3AB0">
      <w:pPr>
        <w:spacing w:line="240" w:lineRule="auto"/>
        <w:jc w:val="both"/>
        <w:rPr>
          <w:rFonts w:ascii="Times New Roman" w:hAnsi="Times New Roman" w:cs="Times New Roman"/>
          <w:b/>
          <w:sz w:val="24"/>
          <w:szCs w:val="24"/>
          <w:shd w:val="clear" w:color="auto" w:fill="FFFFFF"/>
        </w:rPr>
      </w:pPr>
      <w:r w:rsidRPr="002C3AB0">
        <w:rPr>
          <w:rFonts w:ascii="Times New Roman" w:hAnsi="Times New Roman" w:cs="Times New Roman"/>
          <w:b/>
          <w:sz w:val="24"/>
          <w:szCs w:val="24"/>
          <w:shd w:val="clear" w:color="auto" w:fill="FFFFFF"/>
        </w:rPr>
        <w:t>3.3 Blockchain Server</w:t>
      </w:r>
    </w:p>
    <w:p w14:paraId="3914A202" w14:textId="77777777" w:rsidR="00690DBD" w:rsidRDefault="00D1447B" w:rsidP="002C3AB0">
      <w:pPr>
        <w:spacing w:line="240" w:lineRule="auto"/>
        <w:jc w:val="both"/>
        <w:rPr>
          <w:rFonts w:ascii="Times New Roman" w:hAnsi="Times New Roman" w:cs="Times New Roman"/>
          <w:b/>
          <w:noProof/>
          <w:sz w:val="24"/>
          <w:szCs w:val="24"/>
          <w:shd w:val="clear" w:color="auto" w:fill="FFFFFF"/>
          <w:lang w:eastAsia="en-IN"/>
        </w:rPr>
      </w:pPr>
      <w:r w:rsidRPr="002C3AB0">
        <w:rPr>
          <w:rFonts w:ascii="Times New Roman" w:hAnsi="Times New Roman" w:cs="Times New Roman"/>
          <w:sz w:val="24"/>
          <w:szCs w:val="24"/>
        </w:rPr>
        <w:t xml:space="preserve">Next to the training process, </w:t>
      </w:r>
      <w:r w:rsidR="009B13ED" w:rsidRPr="002C3AB0">
        <w:rPr>
          <w:rFonts w:ascii="Times New Roman" w:hAnsi="Times New Roman" w:cs="Times New Roman"/>
          <w:sz w:val="24"/>
          <w:szCs w:val="24"/>
        </w:rPr>
        <w:t>the secure transfer of data</w:t>
      </w:r>
      <w:r w:rsidRPr="002C3AB0">
        <w:rPr>
          <w:rFonts w:ascii="Times New Roman" w:hAnsi="Times New Roman" w:cs="Times New Roman"/>
          <w:sz w:val="24"/>
          <w:szCs w:val="24"/>
        </w:rPr>
        <w:t xml:space="preserve"> through the block chain server takes place</w:t>
      </w:r>
      <w:r w:rsidR="009B13ED" w:rsidRPr="002C3AB0">
        <w:rPr>
          <w:rFonts w:ascii="Times New Roman" w:hAnsi="Times New Roman" w:cs="Times New Roman"/>
          <w:sz w:val="24"/>
          <w:szCs w:val="24"/>
        </w:rPr>
        <w:t xml:space="preserve">. </w:t>
      </w:r>
      <w:r w:rsidR="009B13ED" w:rsidRPr="002C3AB0">
        <w:rPr>
          <w:rFonts w:ascii="Times New Roman" w:hAnsi="Times New Roman" w:cs="Times New Roman"/>
          <w:color w:val="111111"/>
          <w:spacing w:val="1"/>
          <w:sz w:val="24"/>
          <w:szCs w:val="24"/>
          <w:shd w:val="clear" w:color="auto" w:fill="FFFFFF"/>
        </w:rPr>
        <w:t xml:space="preserve">Blockchain is a system that collects information together in groups, known as </w:t>
      </w:r>
      <w:r w:rsidRPr="002C3AB0">
        <w:rPr>
          <w:rFonts w:ascii="Times New Roman" w:hAnsi="Times New Roman" w:cs="Times New Roman"/>
          <w:spacing w:val="1"/>
          <w:sz w:val="24"/>
          <w:szCs w:val="24"/>
          <w:shd w:val="clear" w:color="auto" w:fill="FFFFFF"/>
        </w:rPr>
        <w:t>blocks</w:t>
      </w:r>
      <w:r w:rsidRPr="002C3AB0">
        <w:rPr>
          <w:rFonts w:ascii="Times New Roman" w:hAnsi="Times New Roman" w:cs="Times New Roman"/>
          <w:color w:val="111111"/>
          <w:spacing w:val="1"/>
          <w:sz w:val="24"/>
          <w:szCs w:val="24"/>
          <w:shd w:val="clear" w:color="auto" w:fill="FFFFFF"/>
        </w:rPr>
        <w:t>, which</w:t>
      </w:r>
      <w:r w:rsidR="009B13ED" w:rsidRPr="002C3AB0">
        <w:rPr>
          <w:rFonts w:ascii="Times New Roman" w:hAnsi="Times New Roman" w:cs="Times New Roman"/>
          <w:color w:val="111111"/>
          <w:spacing w:val="1"/>
          <w:sz w:val="24"/>
          <w:szCs w:val="24"/>
          <w:shd w:val="clear" w:color="auto" w:fill="FFFFFF"/>
        </w:rPr>
        <w:t xml:space="preserve"> hold sets of information.</w:t>
      </w:r>
      <w:r w:rsidRPr="002C3AB0">
        <w:rPr>
          <w:rFonts w:ascii="Times New Roman" w:hAnsi="Times New Roman" w:cs="Times New Roman"/>
          <w:color w:val="111111"/>
          <w:spacing w:val="1"/>
          <w:sz w:val="24"/>
          <w:szCs w:val="24"/>
          <w:shd w:val="clear" w:color="auto" w:fill="FFFFFF"/>
        </w:rPr>
        <w:t xml:space="preserve"> In the blockchain, </w:t>
      </w:r>
      <w:r w:rsidRPr="002C3AB0">
        <w:rPr>
          <w:rFonts w:ascii="Times New Roman" w:hAnsi="Times New Roman" w:cs="Times New Roman"/>
          <w:sz w:val="24"/>
          <w:szCs w:val="24"/>
          <w:shd w:val="clear" w:color="auto" w:fill="FFFFFF"/>
        </w:rPr>
        <w:t xml:space="preserve">each transaction is time-stamped and collected in a block. </w:t>
      </w:r>
      <w:r w:rsidR="001B4394" w:rsidRPr="002C3AB0">
        <w:rPr>
          <w:rFonts w:ascii="Times New Roman" w:hAnsi="Times New Roman" w:cs="Times New Roman"/>
          <w:sz w:val="24"/>
          <w:szCs w:val="24"/>
          <w:shd w:val="clear" w:color="auto" w:fill="FFFFFF"/>
        </w:rPr>
        <w:t>A block </w:t>
      </w:r>
      <w:r w:rsidR="001B4394" w:rsidRPr="002C3AB0">
        <w:rPr>
          <w:rFonts w:ascii="Times New Roman" w:hAnsi="Times New Roman" w:cs="Times New Roman"/>
          <w:bCs/>
          <w:sz w:val="24"/>
          <w:szCs w:val="24"/>
          <w:shd w:val="clear" w:color="auto" w:fill="FFFFFF"/>
        </w:rPr>
        <w:t>records some or all of the most recent transactions that have not yet entered any prior blocks</w:t>
      </w:r>
      <w:r w:rsidR="001B4394" w:rsidRPr="002C3AB0">
        <w:rPr>
          <w:rFonts w:ascii="Times New Roman" w:hAnsi="Times New Roman" w:cs="Times New Roman"/>
          <w:sz w:val="24"/>
          <w:szCs w:val="24"/>
          <w:shd w:val="clear" w:color="auto" w:fill="FFFFFF"/>
        </w:rPr>
        <w:t>.</w:t>
      </w:r>
      <w:r w:rsidR="001B4394" w:rsidRPr="002C3AB0">
        <w:rPr>
          <w:rFonts w:ascii="Times New Roman" w:hAnsi="Times New Roman" w:cs="Times New Roman"/>
          <w:color w:val="202124"/>
          <w:sz w:val="24"/>
          <w:szCs w:val="24"/>
          <w:shd w:val="clear" w:color="auto" w:fill="FFFFFF"/>
        </w:rPr>
        <w:t> </w:t>
      </w:r>
      <w:r w:rsidRPr="002C3AB0">
        <w:rPr>
          <w:rFonts w:ascii="Times New Roman" w:hAnsi="Times New Roman" w:cs="Times New Roman"/>
          <w:sz w:val="24"/>
          <w:szCs w:val="24"/>
          <w:shd w:val="clear" w:color="auto" w:fill="FFFFFF"/>
        </w:rPr>
        <w:t xml:space="preserve">Block metadata comprises of </w:t>
      </w:r>
      <w:r w:rsidR="001B4394" w:rsidRPr="002C3AB0">
        <w:rPr>
          <w:rFonts w:ascii="Times New Roman" w:hAnsi="Times New Roman" w:cs="Times New Roman"/>
          <w:sz w:val="24"/>
          <w:szCs w:val="24"/>
          <w:shd w:val="clear" w:color="auto" w:fill="FFFFFF"/>
        </w:rPr>
        <w:t xml:space="preserve">the version of the </w:t>
      </w:r>
      <w:r w:rsidRPr="002C3AB0">
        <w:rPr>
          <w:rFonts w:ascii="Times New Roman" w:hAnsi="Times New Roman" w:cs="Times New Roman"/>
          <w:sz w:val="24"/>
          <w:szCs w:val="24"/>
          <w:shd w:val="clear" w:color="auto" w:fill="FFFFFF"/>
        </w:rPr>
        <w:t>block</w:t>
      </w:r>
      <w:r w:rsidR="001B4394" w:rsidRPr="002C3AB0">
        <w:rPr>
          <w:rFonts w:ascii="Times New Roman" w:hAnsi="Times New Roman" w:cs="Times New Roman"/>
          <w:sz w:val="24"/>
          <w:szCs w:val="24"/>
          <w:shd w:val="clear" w:color="auto" w:fill="FFFFFF"/>
        </w:rPr>
        <w:t xml:space="preserve"> (version)</w:t>
      </w:r>
      <w:r w:rsidRPr="002C3AB0">
        <w:rPr>
          <w:rFonts w:ascii="Times New Roman" w:hAnsi="Times New Roman" w:cs="Times New Roman"/>
          <w:sz w:val="24"/>
          <w:szCs w:val="24"/>
          <w:shd w:val="clear" w:color="auto" w:fill="FFFFFF"/>
        </w:rPr>
        <w:t xml:space="preserve">, </w:t>
      </w:r>
      <w:r w:rsidR="001B4394" w:rsidRPr="002C3AB0">
        <w:rPr>
          <w:rFonts w:ascii="Times New Roman" w:hAnsi="Times New Roman" w:cs="Times New Roman"/>
          <w:sz w:val="24"/>
          <w:szCs w:val="24"/>
          <w:shd w:val="clear" w:color="auto" w:fill="FFFFFF"/>
        </w:rPr>
        <w:t>time at the block was created (timestamp)</w:t>
      </w:r>
      <w:r w:rsidRPr="002C3AB0">
        <w:rPr>
          <w:rFonts w:ascii="Times New Roman" w:hAnsi="Times New Roman" w:cs="Times New Roman"/>
          <w:sz w:val="24"/>
          <w:szCs w:val="24"/>
          <w:shd w:val="clear" w:color="auto" w:fill="FFFFFF"/>
        </w:rPr>
        <w:t xml:space="preserve">, </w:t>
      </w:r>
      <w:r w:rsidR="001B4394" w:rsidRPr="002C3AB0">
        <w:rPr>
          <w:rFonts w:ascii="Times New Roman" w:hAnsi="Times New Roman" w:cs="Times New Roman"/>
          <w:sz w:val="24"/>
          <w:szCs w:val="24"/>
          <w:shd w:val="clear" w:color="auto" w:fill="FFFFFF"/>
        </w:rPr>
        <w:t>the hash of its parent block (previous block’s header hash)</w:t>
      </w:r>
      <w:r w:rsidRPr="002C3AB0">
        <w:rPr>
          <w:rFonts w:ascii="Times New Roman" w:hAnsi="Times New Roman" w:cs="Times New Roman"/>
          <w:sz w:val="24"/>
          <w:szCs w:val="24"/>
          <w:shd w:val="clear" w:color="auto" w:fill="FFFFFF"/>
        </w:rPr>
        <w:t xml:space="preserve">, </w:t>
      </w:r>
      <w:r w:rsidR="001B4394" w:rsidRPr="002C3AB0">
        <w:rPr>
          <w:rFonts w:ascii="Times New Roman" w:hAnsi="Times New Roman" w:cs="Times New Roman"/>
          <w:sz w:val="24"/>
          <w:szCs w:val="24"/>
          <w:shd w:val="clear" w:color="auto" w:fill="FFFFFF"/>
        </w:rPr>
        <w:t>a cryptographic hash of all transactions (Merkle root hash), and the number, which can be used only once (</w:t>
      </w:r>
      <w:r w:rsidRPr="002C3AB0">
        <w:rPr>
          <w:rFonts w:ascii="Times New Roman" w:hAnsi="Times New Roman" w:cs="Times New Roman"/>
          <w:sz w:val="24"/>
          <w:szCs w:val="24"/>
          <w:shd w:val="clear" w:color="auto" w:fill="FFFFFF"/>
        </w:rPr>
        <w:t>Nonce</w:t>
      </w:r>
      <w:r w:rsidR="001B4394" w:rsidRPr="002C3AB0">
        <w:rPr>
          <w:rFonts w:ascii="Times New Roman" w:hAnsi="Times New Roman" w:cs="Times New Roman"/>
          <w:sz w:val="24"/>
          <w:szCs w:val="24"/>
          <w:shd w:val="clear" w:color="auto" w:fill="FFFFFF"/>
        </w:rPr>
        <w:t>)</w:t>
      </w:r>
      <w:r w:rsidRPr="002C3AB0">
        <w:rPr>
          <w:rFonts w:ascii="Times New Roman" w:hAnsi="Times New Roman" w:cs="Times New Roman"/>
          <w:sz w:val="24"/>
          <w:szCs w:val="24"/>
          <w:shd w:val="clear" w:color="auto" w:fill="FFFFFF"/>
        </w:rPr>
        <w:t>.</w:t>
      </w:r>
      <w:r w:rsidRPr="002C3AB0">
        <w:rPr>
          <w:rFonts w:ascii="Times New Roman" w:hAnsi="Times New Roman" w:cs="Times New Roman"/>
          <w:spacing w:val="1"/>
          <w:sz w:val="24"/>
          <w:szCs w:val="24"/>
          <w:shd w:val="clear" w:color="auto" w:fill="FFFFFF"/>
        </w:rPr>
        <w:t xml:space="preserve"> </w:t>
      </w:r>
      <w:r w:rsidRPr="002C3AB0">
        <w:rPr>
          <w:rFonts w:ascii="Times New Roman" w:hAnsi="Times New Roman" w:cs="Times New Roman"/>
          <w:noProof/>
          <w:sz w:val="24"/>
          <w:szCs w:val="24"/>
          <w:shd w:val="clear" w:color="auto" w:fill="FFFFFF"/>
          <w:lang w:eastAsia="en-IN"/>
        </w:rPr>
        <w:t xml:space="preserve">The general structure of a blockchain server is shown in figure </w:t>
      </w:r>
      <w:r w:rsidR="00245039">
        <w:rPr>
          <w:rFonts w:ascii="Times New Roman" w:hAnsi="Times New Roman" w:cs="Times New Roman"/>
          <w:noProof/>
          <w:sz w:val="24"/>
          <w:szCs w:val="24"/>
          <w:shd w:val="clear" w:color="auto" w:fill="FFFFFF"/>
          <w:lang w:eastAsia="en-IN"/>
        </w:rPr>
        <w:t>4</w:t>
      </w:r>
      <w:r w:rsidRPr="002C3AB0">
        <w:rPr>
          <w:rFonts w:ascii="Times New Roman" w:hAnsi="Times New Roman" w:cs="Times New Roman"/>
          <w:noProof/>
          <w:sz w:val="24"/>
          <w:szCs w:val="24"/>
          <w:shd w:val="clear" w:color="auto" w:fill="FFFFFF"/>
          <w:lang w:eastAsia="en-IN"/>
        </w:rPr>
        <w:t>,</w:t>
      </w:r>
      <w:r w:rsidRPr="002C3AB0">
        <w:rPr>
          <w:rFonts w:ascii="Times New Roman" w:hAnsi="Times New Roman" w:cs="Times New Roman"/>
          <w:b/>
          <w:noProof/>
          <w:sz w:val="24"/>
          <w:szCs w:val="24"/>
          <w:shd w:val="clear" w:color="auto" w:fill="FFFFFF"/>
          <w:lang w:eastAsia="en-IN"/>
        </w:rPr>
        <w:t xml:space="preserve"> </w:t>
      </w:r>
    </w:p>
    <w:p w14:paraId="67980BA7" w14:textId="77777777" w:rsidR="00755CCD" w:rsidRDefault="00755CCD" w:rsidP="00755CCD">
      <w:pPr>
        <w:spacing w:line="240" w:lineRule="auto"/>
        <w:jc w:val="center"/>
        <w:rPr>
          <w:rFonts w:ascii="Times New Roman" w:hAnsi="Times New Roman" w:cs="Times New Roman"/>
          <w:sz w:val="24"/>
          <w:szCs w:val="24"/>
          <w:lang w:val="en-US"/>
        </w:rPr>
      </w:pPr>
      <w:r w:rsidRPr="00755CCD">
        <w:rPr>
          <w:rFonts w:ascii="Times New Roman" w:hAnsi="Times New Roman" w:cs="Times New Roman"/>
          <w:noProof/>
          <w:sz w:val="24"/>
          <w:szCs w:val="24"/>
          <w:lang w:eastAsia="en-IN"/>
        </w:rPr>
        <w:lastRenderedPageBreak/>
        <w:drawing>
          <wp:inline distT="0" distB="0" distL="0" distR="0" wp14:anchorId="323A8A1C" wp14:editId="0AD1198F">
            <wp:extent cx="4838700" cy="3704740"/>
            <wp:effectExtent l="0" t="0" r="0" b="0"/>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66">
                      <a:clrChange>
                        <a:clrFrom>
                          <a:srgbClr val="FFFFFF"/>
                        </a:clrFrom>
                        <a:clrTo>
                          <a:srgbClr val="FFFFFF">
                            <a:alpha val="0"/>
                          </a:srgbClr>
                        </a:clrTo>
                      </a:clrChange>
                    </a:blip>
                    <a:srcRect/>
                    <a:stretch>
                      <a:fillRect/>
                    </a:stretch>
                  </pic:blipFill>
                  <pic:spPr bwMode="auto">
                    <a:xfrm>
                      <a:off x="0" y="0"/>
                      <a:ext cx="4838700" cy="3704740"/>
                    </a:xfrm>
                    <a:prstGeom prst="rect">
                      <a:avLst/>
                    </a:prstGeom>
                    <a:noFill/>
                    <a:ln w="9525">
                      <a:noFill/>
                      <a:miter lim="800000"/>
                      <a:headEnd/>
                      <a:tailEnd/>
                    </a:ln>
                  </pic:spPr>
                </pic:pic>
              </a:graphicData>
            </a:graphic>
          </wp:inline>
        </w:drawing>
      </w:r>
    </w:p>
    <w:p w14:paraId="4F03F935" w14:textId="77777777" w:rsidR="00755CCD" w:rsidRPr="002C3AB0" w:rsidRDefault="00755CCD" w:rsidP="00755CCD">
      <w:pPr>
        <w:spacing w:line="240" w:lineRule="auto"/>
        <w:jc w:val="center"/>
        <w:rPr>
          <w:rFonts w:ascii="Times New Roman" w:hAnsi="Times New Roman" w:cs="Times New Roman"/>
          <w:sz w:val="24"/>
          <w:szCs w:val="24"/>
          <w:lang w:val="en-US"/>
        </w:rPr>
      </w:pPr>
      <w:r w:rsidRPr="00755CCD">
        <w:rPr>
          <w:rFonts w:ascii="Times New Roman" w:hAnsi="Times New Roman" w:cs="Times New Roman"/>
          <w:b/>
          <w:sz w:val="24"/>
          <w:szCs w:val="24"/>
          <w:lang w:val="en-US"/>
        </w:rPr>
        <w:t>Figure 4:</w:t>
      </w:r>
      <w:r>
        <w:rPr>
          <w:rFonts w:ascii="Times New Roman" w:hAnsi="Times New Roman" w:cs="Times New Roman"/>
          <w:sz w:val="24"/>
          <w:szCs w:val="24"/>
          <w:lang w:val="en-US"/>
        </w:rPr>
        <w:t xml:space="preserve"> structure Blockchain server</w:t>
      </w:r>
    </w:p>
    <w:p w14:paraId="667C438A" w14:textId="77777777" w:rsidR="00551622" w:rsidRPr="002C3AB0" w:rsidRDefault="00D1447B" w:rsidP="002C3AB0">
      <w:pPr>
        <w:spacing w:line="240" w:lineRule="auto"/>
        <w:jc w:val="both"/>
        <w:rPr>
          <w:rFonts w:ascii="Times New Roman" w:hAnsi="Times New Roman" w:cs="Times New Roman"/>
          <w:noProof/>
          <w:sz w:val="24"/>
          <w:szCs w:val="24"/>
          <w:shd w:val="clear" w:color="auto" w:fill="FFFFFF"/>
          <w:lang w:eastAsia="en-IN"/>
        </w:rPr>
      </w:pPr>
      <w:r w:rsidRPr="002C3AB0">
        <w:rPr>
          <w:rFonts w:ascii="Times New Roman" w:hAnsi="Times New Roman" w:cs="Times New Roman"/>
          <w:sz w:val="24"/>
          <w:szCs w:val="24"/>
          <w:shd w:val="clear" w:color="auto" w:fill="FFFFFF"/>
        </w:rPr>
        <w:t>Blockchain has a wide range of applications and uses in healthcare.</w:t>
      </w:r>
      <w:r w:rsidRPr="002C3AB0">
        <w:rPr>
          <w:rFonts w:ascii="Times New Roman" w:hAnsi="Times New Roman" w:cs="Times New Roman"/>
          <w:color w:val="202124"/>
          <w:sz w:val="24"/>
          <w:szCs w:val="24"/>
          <w:shd w:val="clear" w:color="auto" w:fill="FFFFFF"/>
        </w:rPr>
        <w:t> </w:t>
      </w:r>
      <w:r w:rsidR="008672A5" w:rsidRPr="002C3AB0">
        <w:rPr>
          <w:rFonts w:ascii="Times New Roman" w:hAnsi="Times New Roman" w:cs="Times New Roman"/>
          <w:sz w:val="24"/>
          <w:szCs w:val="24"/>
          <w:lang w:val="en-US"/>
        </w:rPr>
        <w:t>When the IoT data user such as Doctor, Nurse, Lab Technicians wants to access the IoT data</w:t>
      </w:r>
      <w:r w:rsidR="00CD7481" w:rsidRPr="002C3AB0">
        <w:rPr>
          <w:rFonts w:ascii="Times New Roman" w:hAnsi="Times New Roman" w:cs="Times New Roman"/>
          <w:sz w:val="24"/>
          <w:szCs w:val="24"/>
          <w:lang w:val="en-US"/>
        </w:rPr>
        <w:t>,</w:t>
      </w:r>
      <w:r w:rsidR="008672A5" w:rsidRPr="002C3AB0">
        <w:rPr>
          <w:rFonts w:ascii="Times New Roman" w:hAnsi="Times New Roman" w:cs="Times New Roman"/>
          <w:sz w:val="24"/>
          <w:szCs w:val="24"/>
          <w:lang w:val="en-US"/>
        </w:rPr>
        <w:t xml:space="preserve"> they </w:t>
      </w:r>
      <w:r w:rsidR="00CD7481" w:rsidRPr="002C3AB0">
        <w:rPr>
          <w:rFonts w:ascii="Times New Roman" w:hAnsi="Times New Roman" w:cs="Times New Roman"/>
          <w:sz w:val="24"/>
          <w:szCs w:val="24"/>
          <w:lang w:val="en-US"/>
        </w:rPr>
        <w:t xml:space="preserve">login to the system for authentication and </w:t>
      </w:r>
      <w:r w:rsidR="008672A5" w:rsidRPr="002C3AB0">
        <w:rPr>
          <w:rFonts w:ascii="Times New Roman" w:hAnsi="Times New Roman" w:cs="Times New Roman"/>
          <w:sz w:val="24"/>
          <w:szCs w:val="24"/>
          <w:lang w:val="en-US"/>
        </w:rPr>
        <w:t>send a request to the Block chain server. Block Chain server forwards the request to the corresponding data user.</w:t>
      </w:r>
      <w:r w:rsidR="00CD7481" w:rsidRPr="002C3AB0">
        <w:rPr>
          <w:rFonts w:ascii="Times New Roman" w:hAnsi="Times New Roman" w:cs="Times New Roman"/>
          <w:b/>
          <w:noProof/>
          <w:sz w:val="24"/>
          <w:szCs w:val="24"/>
          <w:shd w:val="clear" w:color="auto" w:fill="FFFFFF"/>
          <w:lang w:eastAsia="en-IN"/>
        </w:rPr>
        <w:t xml:space="preserve"> </w:t>
      </w:r>
      <w:r w:rsidR="00CD7481" w:rsidRPr="002C3AB0">
        <w:rPr>
          <w:rFonts w:ascii="Times New Roman" w:hAnsi="Times New Roman" w:cs="Times New Roman"/>
          <w:noProof/>
          <w:sz w:val="24"/>
          <w:szCs w:val="24"/>
          <w:shd w:val="clear" w:color="auto" w:fill="FFFFFF"/>
          <w:lang w:eastAsia="en-IN"/>
        </w:rPr>
        <w:t xml:space="preserve">Once the user agreed with the request for the transaction, </w:t>
      </w:r>
      <w:r w:rsidR="006544E4" w:rsidRPr="002C3AB0">
        <w:rPr>
          <w:rFonts w:ascii="Times New Roman" w:hAnsi="Times New Roman" w:cs="Times New Roman"/>
          <w:noProof/>
          <w:sz w:val="24"/>
          <w:szCs w:val="24"/>
          <w:shd w:val="clear" w:color="auto" w:fill="FFFFFF"/>
          <w:lang w:eastAsia="en-IN"/>
        </w:rPr>
        <w:t>the authorization, Binary conversion of the requested IP address, and data privacy-preserving are performed</w:t>
      </w:r>
      <w:r w:rsidR="00CD7481" w:rsidRPr="002C3AB0">
        <w:rPr>
          <w:rFonts w:ascii="Times New Roman" w:hAnsi="Times New Roman" w:cs="Times New Roman"/>
          <w:noProof/>
          <w:sz w:val="24"/>
          <w:szCs w:val="24"/>
          <w:shd w:val="clear" w:color="auto" w:fill="FFFFFF"/>
          <w:lang w:eastAsia="en-IN"/>
        </w:rPr>
        <w:t xml:space="preserve"> before it is added as a block in the server. </w:t>
      </w:r>
    </w:p>
    <w:p w14:paraId="4837E471" w14:textId="77777777" w:rsidR="00551622" w:rsidRPr="002C3AB0" w:rsidRDefault="00D1447B" w:rsidP="002C3AB0">
      <w:pPr>
        <w:spacing w:line="240" w:lineRule="auto"/>
        <w:jc w:val="both"/>
        <w:rPr>
          <w:rFonts w:ascii="Times New Roman" w:hAnsi="Times New Roman" w:cs="Times New Roman"/>
          <w:b/>
          <w:noProof/>
          <w:sz w:val="24"/>
          <w:szCs w:val="24"/>
          <w:shd w:val="clear" w:color="auto" w:fill="FFFFFF"/>
          <w:lang w:eastAsia="en-IN"/>
        </w:rPr>
      </w:pPr>
      <w:r w:rsidRPr="002C3AB0">
        <w:rPr>
          <w:rFonts w:ascii="Times New Roman" w:hAnsi="Times New Roman" w:cs="Times New Roman"/>
          <w:b/>
          <w:noProof/>
          <w:sz w:val="24"/>
          <w:szCs w:val="24"/>
          <w:shd w:val="clear" w:color="auto" w:fill="FFFFFF"/>
          <w:lang w:eastAsia="en-IN"/>
        </w:rPr>
        <w:t>3.3.1 Authorization Creation</w:t>
      </w:r>
    </w:p>
    <w:p w14:paraId="23439EB1" w14:textId="77777777" w:rsidR="00245039" w:rsidRPr="003027AD" w:rsidRDefault="00245039" w:rsidP="00245039">
      <w:pPr>
        <w:spacing w:line="240" w:lineRule="auto"/>
        <w:jc w:val="both"/>
        <w:rPr>
          <w:rFonts w:ascii="Times New Roman" w:hAnsi="Times New Roman" w:cs="Times New Roman"/>
          <w:sz w:val="24"/>
          <w:szCs w:val="24"/>
          <w:lang w:val="en-US"/>
        </w:rPr>
      </w:pPr>
      <w:r w:rsidRPr="003027AD">
        <w:rPr>
          <w:rFonts w:ascii="Times New Roman" w:hAnsi="Times New Roman" w:cs="Times New Roman"/>
          <w:noProof/>
          <w:sz w:val="24"/>
          <w:szCs w:val="24"/>
          <w:shd w:val="clear" w:color="auto" w:fill="FFFFFF"/>
          <w:lang w:eastAsia="en-IN"/>
        </w:rPr>
        <w:t xml:space="preserve">In the proposed methodology, the authorization server utilizes the </w:t>
      </w:r>
      <w:r w:rsidRPr="003027AD">
        <w:rPr>
          <w:rFonts w:ascii="Times New Roman" w:hAnsi="Times New Roman" w:cs="Times New Roman"/>
          <w:sz w:val="24"/>
          <w:szCs w:val="24"/>
          <w:lang w:val="en-US"/>
        </w:rPr>
        <w:t xml:space="preserve">Hashed Role-based Access Structure using Blake Hashing (BH) Technique to send the authorization code. </w:t>
      </w:r>
      <w:r w:rsidRPr="003027AD">
        <w:rPr>
          <w:rFonts w:ascii="Times New Roman" w:hAnsi="Times New Roman" w:cs="Times New Roman"/>
          <w:sz w:val="24"/>
          <w:szCs w:val="24"/>
          <w:shd w:val="clear" w:color="auto" w:fill="FFFFFF"/>
        </w:rPr>
        <w:t xml:space="preserve"> In the proposed system, access </w:t>
      </w:r>
      <w:r>
        <w:rPr>
          <w:rFonts w:ascii="Times New Roman" w:hAnsi="Times New Roman" w:cs="Times New Roman"/>
          <w:sz w:val="24"/>
          <w:szCs w:val="24"/>
          <w:shd w:val="clear" w:color="auto" w:fill="FFFFFF"/>
        </w:rPr>
        <w:t xml:space="preserve">structure </w:t>
      </w:r>
      <w:r w:rsidRPr="003027AD">
        <w:rPr>
          <w:rFonts w:ascii="Times New Roman" w:hAnsi="Times New Roman" w:cs="Times New Roman"/>
          <w:sz w:val="24"/>
          <w:szCs w:val="24"/>
          <w:shd w:val="clear" w:color="auto" w:fill="FFFFFF"/>
        </w:rPr>
        <w:t xml:space="preserve">is created </w:t>
      </w:r>
      <w:r>
        <w:rPr>
          <w:rFonts w:ascii="Times New Roman" w:hAnsi="Times New Roman" w:cs="Times New Roman"/>
          <w:sz w:val="24"/>
          <w:szCs w:val="24"/>
          <w:shd w:val="clear" w:color="auto" w:fill="FFFFFF"/>
        </w:rPr>
        <w:t xml:space="preserve">for the access preveiledges </w:t>
      </w:r>
      <w:r w:rsidRPr="003027AD">
        <w:rPr>
          <w:rFonts w:ascii="Times New Roman" w:hAnsi="Times New Roman" w:cs="Times New Roman"/>
          <w:sz w:val="24"/>
          <w:szCs w:val="24"/>
          <w:shd w:val="clear" w:color="auto" w:fill="FFFFFF"/>
        </w:rPr>
        <w:t xml:space="preserve">based on the defined role of the user, which </w:t>
      </w:r>
      <w:r w:rsidRPr="003027AD">
        <w:rPr>
          <w:rFonts w:ascii="Times New Roman" w:hAnsi="Times New Roman" w:cs="Times New Roman"/>
          <w:bCs/>
          <w:sz w:val="24"/>
          <w:szCs w:val="24"/>
          <w:shd w:val="clear" w:color="auto" w:fill="FFFFFF"/>
        </w:rPr>
        <w:t>restricts network access based on a user's role within a hospital.</w:t>
      </w:r>
      <w:r w:rsidRPr="003027AD">
        <w:rPr>
          <w:rFonts w:ascii="Arial" w:hAnsi="Arial" w:cs="Arial"/>
          <w:b/>
          <w:bCs/>
          <w:color w:val="202124"/>
          <w:sz w:val="15"/>
          <w:szCs w:val="15"/>
          <w:shd w:val="clear" w:color="auto" w:fill="FFFFFF"/>
        </w:rPr>
        <w:t xml:space="preserve"> </w:t>
      </w:r>
      <w:r w:rsidRPr="00245039">
        <w:rPr>
          <w:rFonts w:ascii="Times New Roman" w:hAnsi="Times New Roman" w:cs="Times New Roman"/>
          <w:bCs/>
          <w:sz w:val="24"/>
          <w:szCs w:val="24"/>
          <w:shd w:val="clear" w:color="auto" w:fill="FFFFFF"/>
        </w:rPr>
        <w:t xml:space="preserve">Thus the access structure </w:t>
      </w:r>
      <w:r>
        <w:rPr>
          <w:rFonts w:ascii="Times New Roman" w:hAnsi="Times New Roman" w:cs="Times New Roman"/>
          <w:bCs/>
          <w:sz w:val="24"/>
          <w:szCs w:val="24"/>
          <w:shd w:val="clear" w:color="auto" w:fill="FFFFFF"/>
        </w:rPr>
        <w:t xml:space="preserve">is </w:t>
      </w:r>
      <w:r w:rsidRPr="00245039">
        <w:rPr>
          <w:rFonts w:ascii="Times New Roman" w:hAnsi="Times New Roman" w:cs="Times New Roman"/>
          <w:bCs/>
          <w:sz w:val="24"/>
          <w:szCs w:val="24"/>
          <w:shd w:val="clear" w:color="auto" w:fill="FFFFFF"/>
        </w:rPr>
        <w:t>used as the input to the Blake hashing algorithm.</w:t>
      </w:r>
      <w:r>
        <w:rPr>
          <w:rFonts w:ascii="Arial" w:hAnsi="Arial" w:cs="Arial"/>
          <w:b/>
          <w:bCs/>
          <w:color w:val="202124"/>
          <w:sz w:val="15"/>
          <w:szCs w:val="15"/>
          <w:shd w:val="clear" w:color="auto" w:fill="FFFFFF"/>
        </w:rPr>
        <w:t xml:space="preserve"> </w:t>
      </w:r>
      <w:r w:rsidRPr="00245039">
        <w:rPr>
          <w:rStyle w:val="Emphasis"/>
          <w:rFonts w:ascii="Times New Roman" w:hAnsi="Times New Roman" w:cs="Times New Roman"/>
          <w:i w:val="0"/>
          <w:sz w:val="24"/>
          <w:szCs w:val="24"/>
          <w:shd w:val="clear" w:color="auto" w:fill="FFFFFF"/>
        </w:rPr>
        <w:t>Blake</w:t>
      </w:r>
      <w:r w:rsidRPr="003027AD">
        <w:rPr>
          <w:rFonts w:ascii="Times New Roman" w:hAnsi="Times New Roman" w:cs="Times New Roman"/>
          <w:sz w:val="24"/>
          <w:szCs w:val="24"/>
          <w:shd w:val="clear" w:color="auto" w:fill="FFFFFF"/>
        </w:rPr>
        <w:t> is a </w:t>
      </w:r>
      <w:r w:rsidRPr="00245039">
        <w:rPr>
          <w:rStyle w:val="Emphasis"/>
          <w:rFonts w:ascii="Times New Roman" w:hAnsi="Times New Roman" w:cs="Times New Roman"/>
          <w:i w:val="0"/>
          <w:sz w:val="24"/>
          <w:szCs w:val="24"/>
          <w:shd w:val="clear" w:color="auto" w:fill="FFFFFF"/>
        </w:rPr>
        <w:t>function</w:t>
      </w:r>
      <w:r w:rsidRPr="003027AD">
        <w:rPr>
          <w:rFonts w:ascii="Times New Roman" w:hAnsi="Times New Roman" w:cs="Times New Roman"/>
          <w:sz w:val="24"/>
          <w:szCs w:val="24"/>
          <w:shd w:val="clear" w:color="auto" w:fill="FFFFFF"/>
        </w:rPr>
        <w:t> based on</w:t>
      </w:r>
      <w:r w:rsidRPr="003027AD">
        <w:rPr>
          <w:rFonts w:ascii="Arial" w:hAnsi="Arial" w:cs="Arial"/>
          <w:color w:val="4D5156"/>
          <w:sz w:val="17"/>
          <w:szCs w:val="17"/>
          <w:shd w:val="clear" w:color="auto" w:fill="FFFFFF"/>
        </w:rPr>
        <w:t> </w:t>
      </w:r>
      <w:r w:rsidRPr="003027AD">
        <w:rPr>
          <w:rFonts w:ascii="Times New Roman" w:hAnsi="Times New Roman" w:cs="Times New Roman"/>
          <w:sz w:val="24"/>
          <w:szCs w:val="24"/>
          <w:shd w:val="clear" w:color="auto" w:fill="FFFFFF"/>
        </w:rPr>
        <w:t>Dan Bernstein's ChaCha stream cipher</w:t>
      </w:r>
      <w:r w:rsidRPr="003027AD">
        <w:rPr>
          <w:rFonts w:ascii="Arial" w:hAnsi="Arial" w:cs="Arial"/>
          <w:color w:val="4D5156"/>
          <w:sz w:val="17"/>
          <w:szCs w:val="17"/>
          <w:shd w:val="clear" w:color="auto" w:fill="FFFFFF"/>
        </w:rPr>
        <w:t xml:space="preserve"> </w:t>
      </w:r>
      <w:r w:rsidRPr="003027AD">
        <w:rPr>
          <w:rFonts w:ascii="Times New Roman" w:hAnsi="Times New Roman" w:cs="Times New Roman"/>
          <w:sz w:val="24"/>
          <w:szCs w:val="24"/>
          <w:shd w:val="clear" w:color="auto" w:fill="FFFFFF"/>
        </w:rPr>
        <w:t>to generate the </w:t>
      </w:r>
      <w:r w:rsidRPr="00245039">
        <w:rPr>
          <w:rStyle w:val="Emphasis"/>
          <w:rFonts w:ascii="Times New Roman" w:hAnsi="Times New Roman" w:cs="Times New Roman"/>
          <w:i w:val="0"/>
          <w:sz w:val="24"/>
          <w:szCs w:val="24"/>
          <w:shd w:val="clear" w:color="auto" w:fill="FFFFFF"/>
        </w:rPr>
        <w:t>hash</w:t>
      </w:r>
      <w:r w:rsidRPr="003027AD">
        <w:rPr>
          <w:rFonts w:ascii="Times New Roman" w:hAnsi="Times New Roman" w:cs="Times New Roman"/>
          <w:sz w:val="24"/>
          <w:szCs w:val="24"/>
          <w:shd w:val="clear" w:color="auto" w:fill="FFFFFF"/>
        </w:rPr>
        <w:t> digests</w:t>
      </w:r>
      <w:r w:rsidRPr="003027AD">
        <w:rPr>
          <w:rFonts w:ascii="Times New Roman" w:hAnsi="Times New Roman" w:cs="Times New Roman"/>
          <w:sz w:val="24"/>
          <w:szCs w:val="24"/>
          <w:lang w:val="en-US"/>
        </w:rPr>
        <w:t xml:space="preserve">. Blake hashing algorithm operates n-bit words and returns </w:t>
      </w:r>
      <w:r w:rsidRPr="00AB7211">
        <w:rPr>
          <w:rFonts w:ascii="Times New Roman" w:hAnsi="Times New Roman" w:cs="Times New Roman"/>
          <w:position w:val="-10"/>
          <w:sz w:val="24"/>
          <w:szCs w:val="24"/>
          <w:lang w:val="en-US"/>
        </w:rPr>
        <w:object w:dxaOrig="700" w:dyaOrig="320" w14:anchorId="12CE3E12">
          <v:shape id="_x0000_i1055" type="#_x0000_t75" style="width:35pt;height:16pt" o:ole="">
            <v:imagedata r:id="rId67" o:title=""/>
          </v:shape>
          <o:OLEObject Type="Embed" ProgID="Equation.3" ShapeID="_x0000_i1055" DrawAspect="Content" ObjectID="_1796530936" r:id="rId68"/>
        </w:object>
      </w:r>
      <w:r w:rsidRPr="003027AD">
        <w:rPr>
          <w:rFonts w:ascii="Times New Roman" w:hAnsi="Times New Roman" w:cs="Times New Roman"/>
          <w:sz w:val="24"/>
          <w:szCs w:val="24"/>
          <w:lang w:val="en-US"/>
        </w:rPr>
        <w:t>-bit hash value. The algorithm steps are as follows,</w:t>
      </w:r>
    </w:p>
    <w:p w14:paraId="742BA565" w14:textId="77777777" w:rsidR="00245039" w:rsidRPr="003027AD" w:rsidRDefault="00245039" w:rsidP="00245039">
      <w:pPr>
        <w:spacing w:line="240" w:lineRule="auto"/>
        <w:jc w:val="both"/>
        <w:rPr>
          <w:rFonts w:ascii="Times New Roman" w:hAnsi="Times New Roman" w:cs="Times New Roman"/>
          <w:sz w:val="24"/>
          <w:szCs w:val="24"/>
          <w:lang w:val="en-US"/>
        </w:rPr>
      </w:pPr>
      <w:r w:rsidRPr="003027AD">
        <w:rPr>
          <w:rFonts w:ascii="Times New Roman" w:hAnsi="Times New Roman" w:cs="Times New Roman"/>
          <w:sz w:val="24"/>
          <w:szCs w:val="24"/>
          <w:lang w:val="en-US"/>
        </w:rPr>
        <w:t xml:space="preserve">Initially, the input message is padded and split into </w:t>
      </w:r>
      <w:r w:rsidRPr="00AB7211">
        <w:rPr>
          <w:rFonts w:ascii="Times New Roman" w:hAnsi="Times New Roman" w:cs="Times New Roman"/>
          <w:position w:val="-10"/>
          <w:sz w:val="24"/>
          <w:szCs w:val="24"/>
          <w:lang w:val="en-US"/>
        </w:rPr>
        <w:object w:dxaOrig="700" w:dyaOrig="320" w14:anchorId="0D2FF815">
          <v:shape id="_x0000_i1056" type="#_x0000_t75" style="width:35pt;height:16pt" o:ole="">
            <v:imagedata r:id="rId67" o:title=""/>
          </v:shape>
          <o:OLEObject Type="Embed" ProgID="Equation.3" ShapeID="_x0000_i1056" DrawAspect="Content" ObjectID="_1796530937" r:id="rId69"/>
        </w:object>
      </w:r>
      <w:r w:rsidRPr="003027AD">
        <w:rPr>
          <w:rFonts w:ascii="Times New Roman" w:hAnsi="Times New Roman" w:cs="Times New Roman"/>
          <w:sz w:val="24"/>
          <w:szCs w:val="24"/>
          <w:lang w:val="en-US"/>
        </w:rPr>
        <w:t xml:space="preserve">bit blocks, and iteratively inputted to the compression function. The compression function works on the internal state of the </w:t>
      </w:r>
      <w:r w:rsidRPr="00AB7211">
        <w:rPr>
          <w:rFonts w:ascii="Times New Roman" w:hAnsi="Times New Roman" w:cs="Times New Roman"/>
          <w:position w:val="-10"/>
          <w:sz w:val="24"/>
          <w:szCs w:val="24"/>
          <w:lang w:val="en-US"/>
        </w:rPr>
        <w:object w:dxaOrig="700" w:dyaOrig="320" w14:anchorId="044CF24F">
          <v:shape id="_x0000_i1057" type="#_x0000_t75" style="width:35pt;height:16pt" o:ole="">
            <v:imagedata r:id="rId67" o:title=""/>
          </v:shape>
          <o:OLEObject Type="Embed" ProgID="Equation.3" ShapeID="_x0000_i1057" DrawAspect="Content" ObjectID="_1796530938" r:id="rId70"/>
        </w:object>
      </w:r>
      <w:r w:rsidRPr="003027AD">
        <w:rPr>
          <w:rFonts w:ascii="Times New Roman" w:hAnsi="Times New Roman" w:cs="Times New Roman"/>
          <w:sz w:val="24"/>
          <w:szCs w:val="24"/>
          <w:lang w:val="en-US"/>
        </w:rPr>
        <w:t>bits consists of three steps called initialization, round iteration, and finalization. The compression function takes three inputs like chaining values, a message block, salt, and counter. The output of the compression function can be expressed as,</w:t>
      </w:r>
    </w:p>
    <w:p w14:paraId="4974FD44" w14:textId="77777777" w:rsidR="00245039" w:rsidRPr="003027AD" w:rsidRDefault="00245039" w:rsidP="00245039">
      <w:pPr>
        <w:spacing w:line="240" w:lineRule="auto"/>
        <w:jc w:val="right"/>
        <w:rPr>
          <w:rFonts w:ascii="Times New Roman" w:hAnsi="Times New Roman" w:cs="Times New Roman"/>
          <w:sz w:val="24"/>
          <w:szCs w:val="24"/>
          <w:lang w:val="en-US"/>
        </w:rPr>
      </w:pPr>
      <w:r w:rsidRPr="00AB7211">
        <w:rPr>
          <w:rFonts w:ascii="Times New Roman" w:hAnsi="Times New Roman" w:cs="Times New Roman"/>
          <w:position w:val="-10"/>
          <w:sz w:val="24"/>
          <w:szCs w:val="24"/>
          <w:lang w:val="en-US"/>
        </w:rPr>
        <w:object w:dxaOrig="2480" w:dyaOrig="320" w14:anchorId="16F8686A">
          <v:shape id="_x0000_i1058" type="#_x0000_t75" style="width:124pt;height:16pt" o:ole="">
            <v:imagedata r:id="rId71" o:title=""/>
          </v:shape>
          <o:OLEObject Type="Embed" ProgID="Equation.3" ShapeID="_x0000_i1058" DrawAspect="Content" ObjectID="_1796530939" r:id="rId72"/>
        </w:object>
      </w:r>
      <w:r>
        <w:rPr>
          <w:rFonts w:ascii="Times New Roman" w:hAnsi="Times New Roman" w:cs="Times New Roman"/>
          <w:position w:val="-10"/>
          <w:sz w:val="24"/>
          <w:szCs w:val="24"/>
          <w:lang w:val="en-US"/>
        </w:rPr>
        <w:tab/>
      </w:r>
      <w:r>
        <w:rPr>
          <w:rFonts w:ascii="Times New Roman" w:hAnsi="Times New Roman" w:cs="Times New Roman"/>
          <w:position w:val="-10"/>
          <w:sz w:val="24"/>
          <w:szCs w:val="24"/>
          <w:lang w:val="en-US"/>
        </w:rPr>
        <w:tab/>
      </w:r>
      <w:r>
        <w:rPr>
          <w:rFonts w:ascii="Times New Roman" w:hAnsi="Times New Roman" w:cs="Times New Roman"/>
          <w:position w:val="-10"/>
          <w:sz w:val="24"/>
          <w:szCs w:val="24"/>
          <w:lang w:val="en-US"/>
        </w:rPr>
        <w:tab/>
      </w:r>
      <w:r>
        <w:rPr>
          <w:rFonts w:ascii="Times New Roman" w:hAnsi="Times New Roman" w:cs="Times New Roman"/>
          <w:position w:val="-10"/>
          <w:sz w:val="24"/>
          <w:szCs w:val="24"/>
          <w:lang w:val="en-US"/>
        </w:rPr>
        <w:tab/>
      </w:r>
      <w:r>
        <w:rPr>
          <w:rFonts w:ascii="Times New Roman" w:hAnsi="Times New Roman" w:cs="Times New Roman"/>
          <w:position w:val="-10"/>
          <w:sz w:val="24"/>
          <w:szCs w:val="24"/>
          <w:lang w:val="en-US"/>
        </w:rPr>
        <w:tab/>
        <w:t>(8)</w:t>
      </w:r>
    </w:p>
    <w:p w14:paraId="2824F0FF" w14:textId="77777777" w:rsidR="00245039" w:rsidRPr="003027AD" w:rsidRDefault="00245039" w:rsidP="00245039">
      <w:pPr>
        <w:spacing w:line="240" w:lineRule="auto"/>
        <w:jc w:val="both"/>
        <w:rPr>
          <w:rFonts w:ascii="Times New Roman" w:hAnsi="Times New Roman" w:cs="Times New Roman"/>
          <w:sz w:val="24"/>
          <w:szCs w:val="24"/>
          <w:lang w:val="en-US"/>
        </w:rPr>
      </w:pPr>
      <w:r w:rsidRPr="003027AD">
        <w:rPr>
          <w:rFonts w:ascii="Times New Roman" w:hAnsi="Times New Roman" w:cs="Times New Roman"/>
          <w:sz w:val="24"/>
          <w:szCs w:val="24"/>
          <w:lang w:val="en-US"/>
        </w:rPr>
        <w:lastRenderedPageBreak/>
        <w:t xml:space="preserve">Where, </w:t>
      </w:r>
      <w:r w:rsidRPr="00AB7211">
        <w:rPr>
          <w:rFonts w:ascii="Times New Roman" w:hAnsi="Times New Roman" w:cs="Times New Roman"/>
          <w:position w:val="-12"/>
          <w:sz w:val="24"/>
          <w:szCs w:val="24"/>
          <w:lang w:val="en-US"/>
        </w:rPr>
        <w:object w:dxaOrig="1740" w:dyaOrig="360" w14:anchorId="52CA6853">
          <v:shape id="_x0000_i1059" type="#_x0000_t75" style="width:87pt;height:18pt" o:ole="">
            <v:imagedata r:id="rId73" o:title=""/>
          </v:shape>
          <o:OLEObject Type="Embed" ProgID="Equation.3" ShapeID="_x0000_i1059" DrawAspect="Content" ObjectID="_1796530940" r:id="rId74"/>
        </w:object>
      </w:r>
      <w:r w:rsidRPr="003027AD">
        <w:rPr>
          <w:rFonts w:ascii="Times New Roman" w:hAnsi="Times New Roman" w:cs="Times New Roman"/>
          <w:sz w:val="24"/>
          <w:szCs w:val="24"/>
          <w:lang w:val="en-US"/>
        </w:rPr>
        <w:t xml:space="preserve">is the chaining value, </w:t>
      </w:r>
      <w:r w:rsidRPr="00AB7211">
        <w:rPr>
          <w:rFonts w:ascii="Times New Roman" w:hAnsi="Times New Roman" w:cs="Times New Roman"/>
          <w:position w:val="-12"/>
          <w:sz w:val="24"/>
          <w:szCs w:val="24"/>
          <w:lang w:val="en-US"/>
        </w:rPr>
        <w:object w:dxaOrig="1900" w:dyaOrig="360" w14:anchorId="3A110C5F">
          <v:shape id="_x0000_i1060" type="#_x0000_t75" style="width:95pt;height:18pt" o:ole="">
            <v:imagedata r:id="rId75" o:title=""/>
          </v:shape>
          <o:OLEObject Type="Embed" ProgID="Equation.3" ShapeID="_x0000_i1060" DrawAspect="Content" ObjectID="_1796530941" r:id="rId76"/>
        </w:object>
      </w:r>
      <w:r w:rsidRPr="003027AD">
        <w:rPr>
          <w:rFonts w:ascii="Times New Roman" w:hAnsi="Times New Roman" w:cs="Times New Roman"/>
          <w:sz w:val="24"/>
          <w:szCs w:val="24"/>
          <w:lang w:val="en-US"/>
        </w:rPr>
        <w:t>is the message block,</w:t>
      </w:r>
      <w:r w:rsidRPr="00AB7211">
        <w:rPr>
          <w:rFonts w:ascii="Times New Roman" w:hAnsi="Times New Roman" w:cs="Times New Roman"/>
          <w:position w:val="-12"/>
          <w:sz w:val="24"/>
          <w:szCs w:val="24"/>
          <w:lang w:val="en-US"/>
        </w:rPr>
        <w:object w:dxaOrig="1520" w:dyaOrig="360" w14:anchorId="3B1478A5">
          <v:shape id="_x0000_i1061" type="#_x0000_t75" style="width:76pt;height:18pt" o:ole="">
            <v:imagedata r:id="rId77" o:title=""/>
          </v:shape>
          <o:OLEObject Type="Embed" ProgID="Equation.3" ShapeID="_x0000_i1061" DrawAspect="Content" ObjectID="_1796530942" r:id="rId78"/>
        </w:object>
      </w:r>
      <w:r w:rsidRPr="003027AD">
        <w:rPr>
          <w:rFonts w:ascii="Times New Roman" w:hAnsi="Times New Roman" w:cs="Times New Roman"/>
          <w:sz w:val="24"/>
          <w:szCs w:val="24"/>
          <w:lang w:val="en-US"/>
        </w:rPr>
        <w:t xml:space="preserve">is the salt, and </w:t>
      </w:r>
      <w:r w:rsidRPr="00AB7211">
        <w:rPr>
          <w:rFonts w:ascii="Times New Roman" w:hAnsi="Times New Roman" w:cs="Times New Roman"/>
          <w:position w:val="-12"/>
          <w:sz w:val="24"/>
          <w:szCs w:val="24"/>
          <w:lang w:val="en-US"/>
        </w:rPr>
        <w:object w:dxaOrig="1199" w:dyaOrig="360" w14:anchorId="1B652D82">
          <v:shape id="_x0000_i1062" type="#_x0000_t75" style="width:60pt;height:18pt" o:ole="">
            <v:imagedata r:id="rId79" o:title=""/>
          </v:shape>
          <o:OLEObject Type="Embed" ProgID="Equation.3" ShapeID="_x0000_i1062" DrawAspect="Content" ObjectID="_1796530943" r:id="rId80"/>
        </w:object>
      </w:r>
      <w:r w:rsidRPr="003027AD">
        <w:rPr>
          <w:rFonts w:ascii="Times New Roman" w:hAnsi="Times New Roman" w:cs="Times New Roman"/>
          <w:sz w:val="24"/>
          <w:szCs w:val="24"/>
          <w:lang w:val="en-US"/>
        </w:rPr>
        <w:t>is the counter.</w:t>
      </w:r>
    </w:p>
    <w:p w14:paraId="2C3E3191" w14:textId="77777777" w:rsidR="00245039" w:rsidRPr="003027AD" w:rsidRDefault="00245039" w:rsidP="00245039">
      <w:pPr>
        <w:spacing w:line="240" w:lineRule="auto"/>
        <w:jc w:val="both"/>
        <w:rPr>
          <w:rFonts w:ascii="Times New Roman" w:hAnsi="Times New Roman" w:cs="Times New Roman"/>
          <w:sz w:val="24"/>
          <w:szCs w:val="24"/>
          <w:lang w:val="en-US"/>
        </w:rPr>
      </w:pPr>
      <w:r w:rsidRPr="003027AD">
        <w:rPr>
          <w:rFonts w:ascii="Times New Roman" w:hAnsi="Times New Roman" w:cs="Times New Roman"/>
          <w:b/>
          <w:i/>
          <w:sz w:val="24"/>
          <w:szCs w:val="24"/>
          <w:lang w:val="en-US"/>
        </w:rPr>
        <w:t xml:space="preserve">Initialization: </w:t>
      </w:r>
      <w:r w:rsidRPr="003027AD">
        <w:rPr>
          <w:rFonts w:ascii="Times New Roman" w:hAnsi="Times New Roman" w:cs="Times New Roman"/>
          <w:sz w:val="24"/>
          <w:szCs w:val="24"/>
          <w:lang w:val="en-US"/>
        </w:rPr>
        <w:t>It takes the chaining values as inputs and outputs the internal states. It can be expressed as,</w:t>
      </w:r>
    </w:p>
    <w:p w14:paraId="690053BA" w14:textId="77777777" w:rsidR="00245039" w:rsidRPr="003B11DF" w:rsidRDefault="00245039" w:rsidP="00245039">
      <w:pPr>
        <w:spacing w:line="240" w:lineRule="auto"/>
        <w:jc w:val="right"/>
        <w:rPr>
          <w:rFonts w:ascii="Times New Roman" w:hAnsi="Times New Roman" w:cs="Times New Roman"/>
          <w:sz w:val="24"/>
          <w:szCs w:val="24"/>
          <w:lang w:val="en-US"/>
        </w:rPr>
      </w:pPr>
      <w:r w:rsidRPr="00AB7211">
        <w:rPr>
          <w:rFonts w:ascii="Times New Roman" w:hAnsi="Times New Roman" w:cs="Times New Roman"/>
          <w:position w:val="-68"/>
          <w:sz w:val="24"/>
          <w:szCs w:val="24"/>
        </w:rPr>
        <w:object w:dxaOrig="7040" w:dyaOrig="1480" w14:anchorId="138F865B">
          <v:shape id="_x0000_i1063" type="#_x0000_t75" style="width:352.5pt;height:74.5pt" o:ole="">
            <v:imagedata r:id="rId81" o:title=""/>
          </v:shape>
          <o:OLEObject Type="Embed" ProgID="Equation.3" ShapeID="_x0000_i1063" DrawAspect="Content" ObjectID="_1796530944" r:id="rId82"/>
        </w:object>
      </w:r>
      <w:r>
        <w:rPr>
          <w:rFonts w:ascii="Times New Roman" w:hAnsi="Times New Roman" w:cs="Times New Roman"/>
          <w:position w:val="-68"/>
          <w:sz w:val="24"/>
          <w:szCs w:val="24"/>
        </w:rPr>
        <w:tab/>
      </w:r>
      <w:r>
        <w:rPr>
          <w:rFonts w:ascii="Times New Roman" w:hAnsi="Times New Roman" w:cs="Times New Roman"/>
          <w:position w:val="-68"/>
          <w:sz w:val="24"/>
          <w:szCs w:val="24"/>
        </w:rPr>
        <w:tab/>
      </w:r>
      <w:r w:rsidRPr="003B11DF">
        <w:rPr>
          <w:rFonts w:ascii="Times New Roman" w:hAnsi="Times New Roman" w:cs="Times New Roman"/>
          <w:sz w:val="24"/>
          <w:szCs w:val="24"/>
          <w:lang w:val="en-US"/>
        </w:rPr>
        <w:t>(9)</w:t>
      </w:r>
    </w:p>
    <w:p w14:paraId="4C98EE6C" w14:textId="77777777" w:rsidR="00245039" w:rsidRPr="003027AD" w:rsidRDefault="00245039" w:rsidP="00245039">
      <w:pPr>
        <w:spacing w:line="240" w:lineRule="auto"/>
        <w:jc w:val="both"/>
        <w:rPr>
          <w:rFonts w:ascii="Times New Roman" w:hAnsi="Times New Roman" w:cs="Times New Roman"/>
          <w:sz w:val="24"/>
          <w:szCs w:val="24"/>
          <w:lang w:val="en-US"/>
        </w:rPr>
      </w:pPr>
      <w:r w:rsidRPr="003027AD">
        <w:rPr>
          <w:rFonts w:ascii="Times New Roman" w:hAnsi="Times New Roman" w:cs="Times New Roman"/>
          <w:sz w:val="24"/>
          <w:szCs w:val="24"/>
          <w:lang w:val="en-US"/>
        </w:rPr>
        <w:t xml:space="preserve">Where the </w:t>
      </w:r>
      <w:r w:rsidRPr="00AB7211">
        <w:rPr>
          <w:rFonts w:ascii="Times New Roman" w:hAnsi="Times New Roman" w:cs="Times New Roman"/>
          <w:position w:val="-6"/>
          <w:sz w:val="24"/>
          <w:szCs w:val="24"/>
          <w:lang w:val="en-US"/>
        </w:rPr>
        <w:object w:dxaOrig="280" w:dyaOrig="260" w14:anchorId="04221865">
          <v:shape id="_x0000_i1064" type="#_x0000_t75" style="width:14pt;height:13pt" o:ole="">
            <v:imagedata r:id="rId83" o:title=""/>
          </v:shape>
          <o:OLEObject Type="Embed" ProgID="Equation.3" ShapeID="_x0000_i1064" DrawAspect="Content" ObjectID="_1796530945" r:id="rId84"/>
        </w:object>
      </w:r>
      <w:r w:rsidRPr="003027AD">
        <w:rPr>
          <w:rFonts w:ascii="Times New Roman" w:hAnsi="Times New Roman" w:cs="Times New Roman"/>
          <w:sz w:val="24"/>
          <w:szCs w:val="24"/>
          <w:lang w:val="en-US"/>
        </w:rPr>
        <w:t xml:space="preserve">block message is decomposed into </w:t>
      </w:r>
      <w:r w:rsidRPr="00AB7211">
        <w:rPr>
          <w:rFonts w:ascii="Times New Roman" w:hAnsi="Times New Roman" w:cs="Times New Roman"/>
          <w:position w:val="-6"/>
          <w:sz w:val="24"/>
          <w:szCs w:val="24"/>
          <w:lang w:val="en-US"/>
        </w:rPr>
        <w:object w:dxaOrig="679" w:dyaOrig="280" w14:anchorId="2B0E8B2C">
          <v:shape id="_x0000_i1065" type="#_x0000_t75" style="width:34pt;height:14pt" o:ole="">
            <v:imagedata r:id="rId85" o:title=""/>
          </v:shape>
          <o:OLEObject Type="Embed" ProgID="Equation.3" ShapeID="_x0000_i1065" DrawAspect="Content" ObjectID="_1796530946" r:id="rId86"/>
        </w:object>
      </w:r>
      <w:r w:rsidRPr="003027AD">
        <w:rPr>
          <w:rFonts w:ascii="Times New Roman" w:hAnsi="Times New Roman" w:cs="Times New Roman"/>
          <w:sz w:val="24"/>
          <w:szCs w:val="24"/>
          <w:lang w:val="en-US"/>
        </w:rPr>
        <w:t xml:space="preserve">blocks and each block consists of words </w:t>
      </w:r>
      <w:r w:rsidRPr="00AB7211">
        <w:rPr>
          <w:rFonts w:ascii="Times New Roman" w:hAnsi="Times New Roman" w:cs="Times New Roman"/>
          <w:position w:val="-8"/>
          <w:sz w:val="24"/>
          <w:szCs w:val="24"/>
          <w:lang w:val="en-US"/>
        </w:rPr>
        <w:object w:dxaOrig="1980" w:dyaOrig="300" w14:anchorId="67FDDE77">
          <v:shape id="_x0000_i1066" type="#_x0000_t75" style="width:99pt;height:15pt" o:ole="">
            <v:imagedata r:id="rId87" o:title=""/>
          </v:shape>
          <o:OLEObject Type="Embed" ProgID="Equation.3" ShapeID="_x0000_i1066" DrawAspect="Content" ObjectID="_1796530947" r:id="rId88"/>
        </w:object>
      </w:r>
      <w:r w:rsidRPr="003027AD">
        <w:rPr>
          <w:rFonts w:ascii="Times New Roman" w:hAnsi="Times New Roman" w:cs="Times New Roman"/>
          <w:sz w:val="24"/>
          <w:szCs w:val="24"/>
          <w:lang w:val="en-US"/>
        </w:rPr>
        <w:t>with internal states</w:t>
      </w:r>
      <w:r w:rsidRPr="00AB7211">
        <w:rPr>
          <w:rFonts w:ascii="Times New Roman" w:hAnsi="Times New Roman" w:cs="Times New Roman"/>
          <w:position w:val="-12"/>
          <w:sz w:val="24"/>
          <w:szCs w:val="24"/>
          <w:lang w:val="en-US"/>
        </w:rPr>
        <w:object w:dxaOrig="1520" w:dyaOrig="360" w14:anchorId="114C6003">
          <v:shape id="_x0000_i1067" type="#_x0000_t75" style="width:76pt;height:18pt" o:ole="">
            <v:imagedata r:id="rId89" o:title=""/>
          </v:shape>
          <o:OLEObject Type="Embed" ProgID="Equation.3" ShapeID="_x0000_i1067" DrawAspect="Content" ObjectID="_1796530948" r:id="rId90"/>
        </w:object>
      </w:r>
      <w:r w:rsidRPr="003027AD">
        <w:rPr>
          <w:rFonts w:ascii="Times New Roman" w:hAnsi="Times New Roman" w:cs="Times New Roman"/>
          <w:sz w:val="24"/>
          <w:szCs w:val="24"/>
          <w:lang w:val="en-US"/>
        </w:rPr>
        <w:t xml:space="preserve">. Hence </w:t>
      </w:r>
      <w:r w:rsidRPr="00AB7211">
        <w:rPr>
          <w:rFonts w:ascii="Times New Roman" w:hAnsi="Times New Roman" w:cs="Times New Roman"/>
          <w:position w:val="-6"/>
          <w:sz w:val="24"/>
          <w:szCs w:val="24"/>
          <w:lang w:val="en-US"/>
        </w:rPr>
        <w:object w:dxaOrig="220" w:dyaOrig="260" w14:anchorId="3A0C1254">
          <v:shape id="_x0000_i1068" type="#_x0000_t75" style="width:11pt;height:13pt" o:ole="">
            <v:imagedata r:id="rId91" o:title=""/>
          </v:shape>
          <o:OLEObject Type="Embed" ProgID="Equation.3" ShapeID="_x0000_i1068" DrawAspect="Content" ObjectID="_1796530949" r:id="rId92"/>
        </w:object>
      </w:r>
      <w:r w:rsidRPr="003027AD">
        <w:rPr>
          <w:rFonts w:ascii="Times New Roman" w:hAnsi="Times New Roman" w:cs="Times New Roman"/>
          <w:sz w:val="24"/>
          <w:szCs w:val="24"/>
          <w:lang w:val="en-US"/>
        </w:rPr>
        <w:t>is known as the initial state.</w:t>
      </w:r>
    </w:p>
    <w:p w14:paraId="21FF75A2" w14:textId="77777777" w:rsidR="00245039" w:rsidRPr="003027AD" w:rsidRDefault="00245039" w:rsidP="00245039">
      <w:pPr>
        <w:spacing w:line="240" w:lineRule="auto"/>
        <w:jc w:val="both"/>
        <w:rPr>
          <w:rFonts w:ascii="Times New Roman" w:hAnsi="Times New Roman" w:cs="Times New Roman"/>
          <w:sz w:val="24"/>
          <w:szCs w:val="24"/>
          <w:lang w:val="en-US"/>
        </w:rPr>
      </w:pPr>
      <w:r w:rsidRPr="003027AD">
        <w:rPr>
          <w:rFonts w:ascii="Times New Roman" w:hAnsi="Times New Roman" w:cs="Times New Roman"/>
          <w:b/>
          <w:i/>
          <w:sz w:val="24"/>
          <w:szCs w:val="24"/>
          <w:lang w:val="en-US"/>
        </w:rPr>
        <w:t>Round Iteration:</w:t>
      </w:r>
      <w:r w:rsidRPr="003027AD">
        <w:rPr>
          <w:rFonts w:ascii="Times New Roman" w:hAnsi="Times New Roman" w:cs="Times New Roman"/>
          <w:b/>
          <w:sz w:val="24"/>
          <w:szCs w:val="24"/>
          <w:lang w:val="en-US"/>
        </w:rPr>
        <w:t xml:space="preserve"> </w:t>
      </w:r>
      <w:r w:rsidRPr="003027AD">
        <w:rPr>
          <w:rFonts w:ascii="Times New Roman" w:hAnsi="Times New Roman" w:cs="Times New Roman"/>
          <w:sz w:val="24"/>
          <w:szCs w:val="24"/>
          <w:lang w:val="en-US"/>
        </w:rPr>
        <w:t>After initialization, the compression function iterates the series of rounds where each round is represented as a conversion of state</w:t>
      </w:r>
      <w:r w:rsidRPr="00AB7211">
        <w:rPr>
          <w:rFonts w:ascii="Times New Roman" w:hAnsi="Times New Roman" w:cs="Times New Roman"/>
          <w:position w:val="-6"/>
          <w:sz w:val="24"/>
          <w:szCs w:val="24"/>
          <w:lang w:val="en-US"/>
        </w:rPr>
        <w:object w:dxaOrig="220" w:dyaOrig="260" w14:anchorId="7C28060A">
          <v:shape id="_x0000_i1069" type="#_x0000_t75" style="width:11pt;height:13pt" o:ole="">
            <v:imagedata r:id="rId91" o:title=""/>
          </v:shape>
          <o:OLEObject Type="Embed" ProgID="Equation.3" ShapeID="_x0000_i1069" DrawAspect="Content" ObjectID="_1796530950" r:id="rId93"/>
        </w:object>
      </w:r>
      <w:r w:rsidRPr="003027AD">
        <w:rPr>
          <w:rFonts w:ascii="Times New Roman" w:hAnsi="Times New Roman" w:cs="Times New Roman"/>
          <w:sz w:val="24"/>
          <w:szCs w:val="24"/>
          <w:lang w:val="en-US"/>
        </w:rPr>
        <w:t>. For this conversion, it computes,</w:t>
      </w:r>
    </w:p>
    <w:p w14:paraId="60509DDE" w14:textId="77777777" w:rsidR="00245039" w:rsidRPr="003027AD" w:rsidRDefault="00245039" w:rsidP="00245039">
      <w:pPr>
        <w:spacing w:line="240" w:lineRule="auto"/>
        <w:jc w:val="right"/>
        <w:rPr>
          <w:rFonts w:ascii="Times New Roman" w:hAnsi="Times New Roman" w:cs="Times New Roman"/>
          <w:sz w:val="24"/>
          <w:szCs w:val="24"/>
          <w:lang w:val="en-US"/>
        </w:rPr>
      </w:pPr>
      <w:r w:rsidRPr="00AB7211">
        <w:rPr>
          <w:rFonts w:ascii="Times New Roman" w:hAnsi="Times New Roman" w:cs="Times New Roman"/>
          <w:position w:val="-12"/>
          <w:sz w:val="24"/>
          <w:szCs w:val="24"/>
          <w:lang w:val="en-US"/>
        </w:rPr>
        <w:object w:dxaOrig="2340" w:dyaOrig="360" w14:anchorId="267CB28F">
          <v:shape id="_x0000_i1070" type="#_x0000_t75" style="width:117pt;height:18pt" o:ole="">
            <v:imagedata r:id="rId94" o:title=""/>
          </v:shape>
          <o:OLEObject Type="Embed" ProgID="Equation.3" ShapeID="_x0000_i1070" DrawAspect="Content" ObjectID="_1796530951" r:id="rId95"/>
        </w:object>
      </w:r>
      <w:r>
        <w:rPr>
          <w:rFonts w:ascii="Times New Roman" w:hAnsi="Times New Roman" w:cs="Times New Roman"/>
          <w:position w:val="-12"/>
          <w:sz w:val="24"/>
          <w:szCs w:val="24"/>
          <w:lang w:val="en-US"/>
        </w:rPr>
        <w:tab/>
      </w:r>
      <w:r>
        <w:rPr>
          <w:rFonts w:ascii="Times New Roman" w:hAnsi="Times New Roman" w:cs="Times New Roman"/>
          <w:position w:val="-12"/>
          <w:sz w:val="24"/>
          <w:szCs w:val="24"/>
          <w:lang w:val="en-US"/>
        </w:rPr>
        <w:tab/>
      </w:r>
      <w:r>
        <w:rPr>
          <w:rFonts w:ascii="Times New Roman" w:hAnsi="Times New Roman" w:cs="Times New Roman"/>
          <w:position w:val="-12"/>
          <w:sz w:val="24"/>
          <w:szCs w:val="24"/>
          <w:lang w:val="en-US"/>
        </w:rPr>
        <w:tab/>
      </w:r>
      <w:r>
        <w:rPr>
          <w:rFonts w:ascii="Times New Roman" w:hAnsi="Times New Roman" w:cs="Times New Roman"/>
          <w:position w:val="-12"/>
          <w:sz w:val="24"/>
          <w:szCs w:val="24"/>
          <w:lang w:val="en-US"/>
        </w:rPr>
        <w:tab/>
      </w:r>
      <w:r>
        <w:rPr>
          <w:rFonts w:ascii="Times New Roman" w:hAnsi="Times New Roman" w:cs="Times New Roman"/>
          <w:position w:val="-12"/>
          <w:sz w:val="24"/>
          <w:szCs w:val="24"/>
          <w:lang w:val="en-US"/>
        </w:rPr>
        <w:tab/>
      </w:r>
      <w:r w:rsidRPr="003B11DF">
        <w:rPr>
          <w:rFonts w:ascii="Times New Roman" w:hAnsi="Times New Roman" w:cs="Times New Roman"/>
          <w:sz w:val="24"/>
          <w:szCs w:val="24"/>
          <w:lang w:val="en-US"/>
        </w:rPr>
        <w:t>(10)</w:t>
      </w:r>
    </w:p>
    <w:p w14:paraId="0FC53B92" w14:textId="77777777" w:rsidR="00245039" w:rsidRPr="003027AD" w:rsidRDefault="00245039" w:rsidP="00245039">
      <w:pPr>
        <w:spacing w:line="240" w:lineRule="auto"/>
        <w:jc w:val="both"/>
        <w:rPr>
          <w:rFonts w:ascii="Times New Roman" w:hAnsi="Times New Roman" w:cs="Times New Roman"/>
          <w:sz w:val="24"/>
          <w:szCs w:val="24"/>
          <w:lang w:val="en-US"/>
        </w:rPr>
      </w:pPr>
      <w:r w:rsidRPr="003027AD">
        <w:rPr>
          <w:rFonts w:ascii="Times New Roman" w:hAnsi="Times New Roman" w:cs="Times New Roman"/>
          <w:sz w:val="24"/>
          <w:szCs w:val="24"/>
          <w:lang w:val="en-US"/>
        </w:rPr>
        <w:t xml:space="preserve">Where, the sequence from </w:t>
      </w:r>
      <w:r w:rsidRPr="00AB7211">
        <w:rPr>
          <w:rFonts w:ascii="Times New Roman" w:hAnsi="Times New Roman" w:cs="Times New Roman"/>
          <w:position w:val="-12"/>
          <w:sz w:val="24"/>
          <w:szCs w:val="24"/>
          <w:lang w:val="en-US"/>
        </w:rPr>
        <w:object w:dxaOrig="300" w:dyaOrig="360" w14:anchorId="18DAD46B">
          <v:shape id="_x0000_i1071" type="#_x0000_t75" style="width:15pt;height:18pt" o:ole="">
            <v:imagedata r:id="rId96" o:title=""/>
          </v:shape>
          <o:OLEObject Type="Embed" ProgID="Equation.3" ShapeID="_x0000_i1071" DrawAspect="Content" ObjectID="_1796530952" r:id="rId97"/>
        </w:object>
      </w:r>
      <w:r w:rsidRPr="003027AD">
        <w:rPr>
          <w:rFonts w:ascii="Times New Roman" w:hAnsi="Times New Roman" w:cs="Times New Roman"/>
          <w:sz w:val="24"/>
          <w:szCs w:val="24"/>
          <w:lang w:val="en-US"/>
        </w:rPr>
        <w:t xml:space="preserve">to </w:t>
      </w:r>
      <w:r w:rsidRPr="00AB7211">
        <w:rPr>
          <w:rFonts w:ascii="Times New Roman" w:hAnsi="Times New Roman" w:cs="Times New Roman"/>
          <w:position w:val="-12"/>
          <w:sz w:val="24"/>
          <w:szCs w:val="24"/>
          <w:lang w:val="en-US"/>
        </w:rPr>
        <w:object w:dxaOrig="300" w:dyaOrig="360" w14:anchorId="1E13D6C1">
          <v:shape id="_x0000_i1072" type="#_x0000_t75" style="width:15pt;height:18pt" o:ole="">
            <v:imagedata r:id="rId98" o:title=""/>
          </v:shape>
          <o:OLEObject Type="Embed" ProgID="Equation.3" ShapeID="_x0000_i1072" DrawAspect="Content" ObjectID="_1796530953" r:id="rId99"/>
        </w:object>
      </w:r>
      <w:r w:rsidRPr="003027AD">
        <w:rPr>
          <w:rFonts w:ascii="Times New Roman" w:hAnsi="Times New Roman" w:cs="Times New Roman"/>
          <w:sz w:val="24"/>
          <w:szCs w:val="24"/>
          <w:lang w:val="en-US"/>
        </w:rPr>
        <w:t xml:space="preserve">is called column group, </w:t>
      </w:r>
      <w:r w:rsidRPr="00AB7211">
        <w:rPr>
          <w:rFonts w:ascii="Times New Roman" w:hAnsi="Times New Roman" w:cs="Times New Roman"/>
          <w:position w:val="-10"/>
          <w:sz w:val="24"/>
          <w:szCs w:val="24"/>
          <w:lang w:val="en-US"/>
        </w:rPr>
        <w:object w:dxaOrig="300" w:dyaOrig="340" w14:anchorId="7A226155">
          <v:shape id="_x0000_i1073" type="#_x0000_t75" style="width:15pt;height:17pt" o:ole="">
            <v:imagedata r:id="rId100" o:title=""/>
          </v:shape>
          <o:OLEObject Type="Embed" ProgID="Equation.3" ShapeID="_x0000_i1073" DrawAspect="Content" ObjectID="_1796530954" r:id="rId101"/>
        </w:object>
      </w:r>
      <w:r w:rsidRPr="003027AD">
        <w:rPr>
          <w:rFonts w:ascii="Times New Roman" w:hAnsi="Times New Roman" w:cs="Times New Roman"/>
          <w:sz w:val="24"/>
          <w:szCs w:val="24"/>
          <w:lang w:val="en-US"/>
        </w:rPr>
        <w:t xml:space="preserve">to </w:t>
      </w:r>
      <w:r w:rsidRPr="00AB7211">
        <w:rPr>
          <w:rFonts w:ascii="Times New Roman" w:hAnsi="Times New Roman" w:cs="Times New Roman"/>
          <w:position w:val="-12"/>
          <w:sz w:val="24"/>
          <w:szCs w:val="24"/>
          <w:lang w:val="en-US"/>
        </w:rPr>
        <w:object w:dxaOrig="300" w:dyaOrig="360" w14:anchorId="13FCF510">
          <v:shape id="_x0000_i1074" type="#_x0000_t75" style="width:15pt;height:18pt" o:ole="">
            <v:imagedata r:id="rId102" o:title=""/>
          </v:shape>
          <o:OLEObject Type="Embed" ProgID="Equation.3" ShapeID="_x0000_i1074" DrawAspect="Content" ObjectID="_1796530955" r:id="rId103"/>
        </w:object>
      </w:r>
      <w:r w:rsidRPr="003027AD">
        <w:rPr>
          <w:rFonts w:ascii="Times New Roman" w:hAnsi="Times New Roman" w:cs="Times New Roman"/>
          <w:sz w:val="24"/>
          <w:szCs w:val="24"/>
          <w:lang w:val="en-US"/>
        </w:rPr>
        <w:t>is called diagonal group as it updates the well-defined diagonals.</w:t>
      </w:r>
    </w:p>
    <w:p w14:paraId="1C8B156D" w14:textId="77777777" w:rsidR="00245039" w:rsidRPr="003027AD" w:rsidRDefault="00245039" w:rsidP="00245039">
      <w:pPr>
        <w:spacing w:line="240" w:lineRule="auto"/>
        <w:jc w:val="both"/>
        <w:rPr>
          <w:rFonts w:ascii="Times New Roman" w:hAnsi="Times New Roman" w:cs="Times New Roman"/>
          <w:sz w:val="24"/>
          <w:szCs w:val="24"/>
          <w:lang w:val="en-US"/>
        </w:rPr>
      </w:pPr>
      <w:r w:rsidRPr="003027AD">
        <w:rPr>
          <w:rFonts w:ascii="Times New Roman" w:hAnsi="Times New Roman" w:cs="Times New Roman"/>
          <w:b/>
          <w:i/>
          <w:sz w:val="24"/>
          <w:szCs w:val="24"/>
          <w:lang w:val="en-US"/>
        </w:rPr>
        <w:t>Finalization:</w:t>
      </w:r>
      <w:r w:rsidRPr="003027AD">
        <w:rPr>
          <w:rFonts w:ascii="Times New Roman" w:hAnsi="Times New Roman" w:cs="Times New Roman"/>
          <w:sz w:val="24"/>
          <w:szCs w:val="24"/>
          <w:lang w:val="en-US"/>
        </w:rPr>
        <w:t xml:space="preserve"> After the round sequence, the new chaining hash values are generated using the initial chain value, salt value, and the extracted state values using</w:t>
      </w:r>
      <w:r w:rsidRPr="00AB7211">
        <w:rPr>
          <w:position w:val="-12"/>
        </w:rPr>
        <w:object w:dxaOrig="260" w:dyaOrig="360" w14:anchorId="6A5231F7">
          <v:shape id="_x0000_i1075" type="#_x0000_t75" style="width:13pt;height:18pt" o:ole="">
            <v:imagedata r:id="rId104" o:title=""/>
          </v:shape>
          <o:OLEObject Type="Embed" ProgID="Equation.3" ShapeID="_x0000_i1075" DrawAspect="Content" ObjectID="_1796530956" r:id="rId105"/>
        </w:object>
      </w:r>
      <w:r w:rsidRPr="003027AD">
        <w:t xml:space="preserve">. </w:t>
      </w:r>
      <w:r w:rsidRPr="003027AD">
        <w:rPr>
          <w:rFonts w:ascii="Times New Roman" w:hAnsi="Times New Roman" w:cs="Times New Roman"/>
          <w:sz w:val="24"/>
          <w:szCs w:val="24"/>
          <w:lang w:val="en-US"/>
        </w:rPr>
        <w:t xml:space="preserve"> The output hash value is computed as,</w:t>
      </w:r>
    </w:p>
    <w:p w14:paraId="1EC1B1B8" w14:textId="77777777" w:rsidR="00245039" w:rsidRPr="003B11DF" w:rsidRDefault="00245039" w:rsidP="00245039">
      <w:pPr>
        <w:spacing w:line="240" w:lineRule="auto"/>
        <w:jc w:val="right"/>
        <w:rPr>
          <w:rFonts w:ascii="Times New Roman" w:hAnsi="Times New Roman" w:cs="Times New Roman"/>
          <w:sz w:val="24"/>
          <w:szCs w:val="24"/>
          <w:lang w:val="en-US"/>
        </w:rPr>
      </w:pPr>
      <w:r w:rsidRPr="00AB7211">
        <w:rPr>
          <w:rFonts w:ascii="Times New Roman" w:hAnsi="Times New Roman" w:cs="Times New Roman"/>
          <w:position w:val="-12"/>
          <w:sz w:val="24"/>
          <w:szCs w:val="24"/>
        </w:rPr>
        <w:object w:dxaOrig="5580" w:dyaOrig="380" w14:anchorId="6E53B1AF">
          <v:shape id="_x0000_i1076" type="#_x0000_t75" style="width:279.5pt;height:19pt" o:ole="">
            <v:imagedata r:id="rId106" o:title=""/>
          </v:shape>
          <o:OLEObject Type="Embed" ProgID="Equation.3" ShapeID="_x0000_i1076" DrawAspect="Content" ObjectID="_1796530957" r:id="rId107"/>
        </w:object>
      </w:r>
      <w:r>
        <w:rPr>
          <w:rFonts w:ascii="Times New Roman" w:hAnsi="Times New Roman" w:cs="Times New Roman"/>
          <w:position w:val="-12"/>
          <w:sz w:val="24"/>
          <w:szCs w:val="24"/>
        </w:rPr>
        <w:tab/>
      </w:r>
      <w:r>
        <w:rPr>
          <w:rFonts w:ascii="Times New Roman" w:hAnsi="Times New Roman" w:cs="Times New Roman"/>
          <w:position w:val="-12"/>
          <w:sz w:val="24"/>
          <w:szCs w:val="24"/>
        </w:rPr>
        <w:tab/>
      </w:r>
      <w:r>
        <w:rPr>
          <w:rFonts w:ascii="Times New Roman" w:hAnsi="Times New Roman" w:cs="Times New Roman"/>
          <w:position w:val="-12"/>
          <w:sz w:val="24"/>
          <w:szCs w:val="24"/>
        </w:rPr>
        <w:tab/>
      </w:r>
      <w:r w:rsidRPr="003B11DF">
        <w:rPr>
          <w:rFonts w:ascii="Times New Roman" w:hAnsi="Times New Roman" w:cs="Times New Roman"/>
          <w:sz w:val="24"/>
          <w:szCs w:val="24"/>
          <w:lang w:val="en-US"/>
        </w:rPr>
        <w:t>(11)</w:t>
      </w:r>
    </w:p>
    <w:p w14:paraId="07CB9F63" w14:textId="77777777" w:rsidR="00371842" w:rsidRPr="002C3AB0" w:rsidRDefault="00245039" w:rsidP="002C3AB0">
      <w:pPr>
        <w:spacing w:line="240" w:lineRule="auto"/>
        <w:jc w:val="both"/>
        <w:rPr>
          <w:rFonts w:ascii="Times New Roman" w:hAnsi="Times New Roman" w:cs="Times New Roman"/>
          <w:sz w:val="24"/>
          <w:szCs w:val="24"/>
          <w:lang w:val="en-US"/>
        </w:rPr>
      </w:pPr>
      <w:r w:rsidRPr="003027AD">
        <w:rPr>
          <w:rFonts w:ascii="Times New Roman" w:hAnsi="Times New Roman" w:cs="Times New Roman"/>
          <w:sz w:val="24"/>
          <w:szCs w:val="24"/>
        </w:rPr>
        <w:t>Where,</w:t>
      </w:r>
      <w:r w:rsidRPr="003027AD">
        <w:rPr>
          <w:rFonts w:ascii="Times New Roman" w:hAnsi="Times New Roman" w:cs="Times New Roman"/>
          <w:position w:val="-12"/>
          <w:sz w:val="24"/>
          <w:szCs w:val="24"/>
        </w:rPr>
        <w:t xml:space="preserve"> </w:t>
      </w:r>
      <w:r w:rsidRPr="00AB7211">
        <w:rPr>
          <w:rFonts w:ascii="Times New Roman" w:hAnsi="Times New Roman" w:cs="Times New Roman"/>
          <w:position w:val="-12"/>
          <w:sz w:val="24"/>
          <w:szCs w:val="24"/>
        </w:rPr>
        <w:object w:dxaOrig="420" w:dyaOrig="380" w14:anchorId="1BD4886D">
          <v:shape id="_x0000_i1077" type="#_x0000_t75" style="width:21pt;height:19pt" o:ole="">
            <v:imagedata r:id="rId108" o:title=""/>
          </v:shape>
          <o:OLEObject Type="Embed" ProgID="Equation.3" ShapeID="_x0000_i1077" DrawAspect="Content" ObjectID="_1796530958" r:id="rId109"/>
        </w:object>
      </w:r>
      <w:r w:rsidRPr="003027AD">
        <w:rPr>
          <w:rFonts w:ascii="Times New Roman" w:hAnsi="Times New Roman" w:cs="Times New Roman"/>
          <w:sz w:val="24"/>
          <w:szCs w:val="24"/>
        </w:rPr>
        <w:t>denotes the generated hash value.</w:t>
      </w:r>
    </w:p>
    <w:p w14:paraId="29AE4DA4" w14:textId="77777777" w:rsidR="002D521B" w:rsidRPr="002C3AB0" w:rsidRDefault="00D1447B" w:rsidP="002C3AB0">
      <w:pPr>
        <w:spacing w:line="240" w:lineRule="auto"/>
        <w:jc w:val="both"/>
        <w:rPr>
          <w:rFonts w:ascii="Times New Roman" w:hAnsi="Times New Roman" w:cs="Times New Roman"/>
          <w:b/>
          <w:sz w:val="24"/>
          <w:szCs w:val="24"/>
          <w:lang w:val="en-US"/>
        </w:rPr>
      </w:pPr>
      <w:r w:rsidRPr="002C3AB0">
        <w:rPr>
          <w:rFonts w:ascii="Times New Roman" w:hAnsi="Times New Roman" w:cs="Times New Roman"/>
          <w:b/>
          <w:sz w:val="24"/>
          <w:szCs w:val="24"/>
          <w:lang w:val="en-US"/>
        </w:rPr>
        <w:t>3.3.2 Binary conversion</w:t>
      </w:r>
    </w:p>
    <w:p w14:paraId="1EE55AA8" w14:textId="77777777" w:rsidR="002D521B" w:rsidRPr="002C3AB0" w:rsidRDefault="00D1447B" w:rsidP="002C3AB0">
      <w:pPr>
        <w:spacing w:line="240" w:lineRule="auto"/>
        <w:jc w:val="both"/>
        <w:rPr>
          <w:rFonts w:ascii="Times New Roman" w:hAnsi="Times New Roman" w:cs="Times New Roman"/>
          <w:sz w:val="24"/>
          <w:szCs w:val="24"/>
          <w:lang w:val="en-US"/>
        </w:rPr>
      </w:pPr>
      <w:r w:rsidRPr="002C3AB0">
        <w:rPr>
          <w:rFonts w:ascii="Times New Roman" w:hAnsi="Times New Roman" w:cs="Times New Roman"/>
          <w:sz w:val="24"/>
          <w:szCs w:val="24"/>
          <w:lang w:val="en-US"/>
        </w:rPr>
        <w:t>After authorization creation, binary conversion of IP address is done and is checked with the data diddling identification phase for any data change or data attack. If the data is attacked then the alert message will be sent to the data user and data owner. Otherwise, the sensed data is transferred to the corresponding requested users</w:t>
      </w:r>
      <w:r w:rsidR="002C3AB0" w:rsidRPr="002C3AB0">
        <w:rPr>
          <w:rFonts w:ascii="Times New Roman" w:hAnsi="Times New Roman" w:cs="Times New Roman"/>
          <w:sz w:val="24"/>
          <w:szCs w:val="24"/>
          <w:lang w:val="en-US"/>
        </w:rPr>
        <w:t xml:space="preserve"> after the authorization verification phase</w:t>
      </w:r>
      <w:r w:rsidRPr="002C3AB0">
        <w:rPr>
          <w:rFonts w:ascii="Times New Roman" w:hAnsi="Times New Roman" w:cs="Times New Roman"/>
          <w:sz w:val="24"/>
          <w:szCs w:val="24"/>
          <w:lang w:val="en-US"/>
        </w:rPr>
        <w:t xml:space="preserve">. </w:t>
      </w:r>
      <w:r w:rsidR="002C3AB0" w:rsidRPr="002C3AB0">
        <w:rPr>
          <w:rFonts w:ascii="Times New Roman" w:hAnsi="Times New Roman" w:cs="Times New Roman"/>
          <w:sz w:val="24"/>
          <w:szCs w:val="24"/>
          <w:lang w:val="en-US"/>
        </w:rPr>
        <w:t>In the authorization verification phase, the requested user has been authorized using the corresponding hash code. When the generated authorized hash code is matched, the requested user will be allowed to download the sensed data. Otherwise, the access is declined.</w:t>
      </w:r>
    </w:p>
    <w:p w14:paraId="5FD39CD8" w14:textId="77777777" w:rsidR="00CD7481" w:rsidRPr="002C3AB0" w:rsidRDefault="0084199E" w:rsidP="002C3AB0">
      <w:pPr>
        <w:spacing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3.3.3</w:t>
      </w:r>
      <w:r w:rsidR="00D1447B" w:rsidRPr="002C3AB0">
        <w:rPr>
          <w:rFonts w:ascii="Times New Roman" w:hAnsi="Times New Roman" w:cs="Times New Roman"/>
          <w:b/>
          <w:sz w:val="24"/>
          <w:szCs w:val="24"/>
          <w:lang w:val="en-US"/>
        </w:rPr>
        <w:t xml:space="preserve"> </w:t>
      </w:r>
      <w:r w:rsidR="00371842" w:rsidRPr="002C3AB0">
        <w:rPr>
          <w:rFonts w:ascii="Times New Roman" w:hAnsi="Times New Roman" w:cs="Times New Roman"/>
          <w:b/>
          <w:sz w:val="24"/>
          <w:szCs w:val="24"/>
          <w:lang w:val="en-US"/>
        </w:rPr>
        <w:t>Data Privacy Preserving</w:t>
      </w:r>
      <w:r w:rsidR="00551622" w:rsidRPr="002C3AB0">
        <w:rPr>
          <w:rFonts w:ascii="Times New Roman" w:hAnsi="Times New Roman" w:cs="Times New Roman"/>
          <w:b/>
          <w:sz w:val="24"/>
          <w:szCs w:val="24"/>
          <w:lang w:val="en-US"/>
        </w:rPr>
        <w:t xml:space="preserve"> </w:t>
      </w:r>
    </w:p>
    <w:p w14:paraId="5435050D" w14:textId="77777777" w:rsidR="00371842" w:rsidRPr="002C3AB0" w:rsidRDefault="00D1447B" w:rsidP="002C3AB0">
      <w:pPr>
        <w:spacing w:line="240" w:lineRule="auto"/>
        <w:jc w:val="both"/>
        <w:rPr>
          <w:rFonts w:ascii="Times New Roman" w:hAnsi="Times New Roman" w:cs="Times New Roman"/>
          <w:noProof/>
          <w:sz w:val="24"/>
          <w:szCs w:val="24"/>
          <w:shd w:val="clear" w:color="auto" w:fill="FFFFFF"/>
          <w:lang w:eastAsia="en-IN"/>
        </w:rPr>
      </w:pPr>
      <w:r w:rsidRPr="002C3AB0">
        <w:rPr>
          <w:rFonts w:ascii="Times New Roman" w:hAnsi="Times New Roman" w:cs="Times New Roman"/>
          <w:sz w:val="24"/>
          <w:szCs w:val="24"/>
          <w:shd w:val="clear" w:color="auto" w:fill="FFFFFF"/>
        </w:rPr>
        <w:t>Privacy in terms of legal and commercial concerns may </w:t>
      </w:r>
      <w:r w:rsidRPr="002C3AB0">
        <w:rPr>
          <w:rFonts w:ascii="Times New Roman" w:hAnsi="Times New Roman" w:cs="Times New Roman"/>
          <w:bCs/>
          <w:sz w:val="24"/>
          <w:szCs w:val="24"/>
          <w:shd w:val="clear" w:color="auto" w:fill="FFFFFF"/>
        </w:rPr>
        <w:t>prevent the parties from directly sharing some sensitive data</w:t>
      </w:r>
      <w:r w:rsidRPr="002C3AB0">
        <w:rPr>
          <w:rFonts w:ascii="Times New Roman" w:hAnsi="Times New Roman" w:cs="Times New Roman"/>
          <w:sz w:val="24"/>
          <w:szCs w:val="24"/>
          <w:shd w:val="clear" w:color="auto" w:fill="FFFFFF"/>
        </w:rPr>
        <w:t>.</w:t>
      </w:r>
      <w:r w:rsidRPr="002C3AB0">
        <w:rPr>
          <w:rFonts w:ascii="Times New Roman" w:hAnsi="Times New Roman" w:cs="Times New Roman"/>
          <w:noProof/>
          <w:sz w:val="24"/>
          <w:szCs w:val="24"/>
          <w:shd w:val="clear" w:color="auto" w:fill="FFFFFF"/>
          <w:lang w:eastAsia="en-IN"/>
        </w:rPr>
        <w:t xml:space="preserve"> </w:t>
      </w:r>
      <w:r w:rsidRPr="002C3AB0">
        <w:rPr>
          <w:rFonts w:ascii="Times New Roman" w:hAnsi="Times New Roman" w:cs="Times New Roman"/>
          <w:sz w:val="24"/>
          <w:szCs w:val="24"/>
        </w:rPr>
        <w:t xml:space="preserve">In order to ensure data privacy, the proposed method converts the sensed IoT data into the pseudonymized format using </w:t>
      </w:r>
      <w:r w:rsidRPr="002C3AB0">
        <w:rPr>
          <w:rFonts w:ascii="Times New Roman" w:hAnsi="Times New Roman" w:cs="Times New Roman"/>
          <w:sz w:val="24"/>
          <w:szCs w:val="24"/>
          <w:lang w:val="en-US"/>
        </w:rPr>
        <w:t>the Public Secret Key – ECC (PSK-ECC)</w:t>
      </w:r>
      <w:r w:rsidRPr="002C3AB0">
        <w:rPr>
          <w:rFonts w:ascii="Times New Roman" w:hAnsi="Times New Roman" w:cs="Times New Roman"/>
          <w:sz w:val="24"/>
          <w:szCs w:val="24"/>
        </w:rPr>
        <w:t xml:space="preserve"> technique. </w:t>
      </w:r>
      <w:r w:rsidRPr="002C3AB0">
        <w:rPr>
          <w:rFonts w:ascii="Times New Roman" w:hAnsi="Times New Roman" w:cs="Times New Roman"/>
          <w:sz w:val="24"/>
          <w:szCs w:val="24"/>
          <w:shd w:val="clear" w:color="auto" w:fill="FFFFFF"/>
        </w:rPr>
        <w:t xml:space="preserve">The encryption of personal data is an example of pseudonymisation. 'Pseudonymisation' of data means replacing personally identifiable information with a pseudonym, or, in other words, a value that does not allow the individual to be directly identified. </w:t>
      </w:r>
      <w:r w:rsidR="00C73C8F" w:rsidRPr="002C3AB0">
        <w:rPr>
          <w:rStyle w:val="Emphasis"/>
          <w:rFonts w:ascii="Times New Roman" w:hAnsi="Times New Roman" w:cs="Times New Roman"/>
          <w:bCs/>
          <w:i w:val="0"/>
          <w:iCs w:val="0"/>
          <w:sz w:val="24"/>
          <w:szCs w:val="24"/>
          <w:shd w:val="clear" w:color="auto" w:fill="FFFFFF"/>
        </w:rPr>
        <w:t>ECC</w:t>
      </w:r>
      <w:r w:rsidR="00C73C8F" w:rsidRPr="002C3AB0">
        <w:rPr>
          <w:rFonts w:ascii="Times New Roman" w:hAnsi="Times New Roman" w:cs="Times New Roman"/>
          <w:sz w:val="24"/>
          <w:szCs w:val="24"/>
          <w:shd w:val="clear" w:color="auto" w:fill="FFFFFF"/>
        </w:rPr>
        <w:t xml:space="preserve"> is a key-based technique for pseudonymising data. </w:t>
      </w:r>
      <w:r w:rsidR="00C73C8F" w:rsidRPr="002C3AB0">
        <w:rPr>
          <w:rStyle w:val="Emphasis"/>
          <w:rFonts w:ascii="Times New Roman" w:hAnsi="Times New Roman" w:cs="Times New Roman"/>
          <w:bCs/>
          <w:i w:val="0"/>
          <w:iCs w:val="0"/>
          <w:sz w:val="24"/>
          <w:szCs w:val="24"/>
          <w:shd w:val="clear" w:color="auto" w:fill="FFFFFF"/>
        </w:rPr>
        <w:t>ECC</w:t>
      </w:r>
      <w:r w:rsidR="00C73C8F" w:rsidRPr="002C3AB0">
        <w:rPr>
          <w:rFonts w:ascii="Times New Roman" w:hAnsi="Times New Roman" w:cs="Times New Roman"/>
          <w:sz w:val="24"/>
          <w:szCs w:val="24"/>
          <w:shd w:val="clear" w:color="auto" w:fill="FFFFFF"/>
        </w:rPr>
        <w:t xml:space="preserve"> focuses on pairs of </w:t>
      </w:r>
      <w:r w:rsidR="00C73C8F" w:rsidRPr="002C3AB0">
        <w:rPr>
          <w:rFonts w:ascii="Times New Roman" w:hAnsi="Times New Roman" w:cs="Times New Roman"/>
          <w:sz w:val="24"/>
          <w:szCs w:val="24"/>
          <w:shd w:val="clear" w:color="auto" w:fill="FFFFFF"/>
        </w:rPr>
        <w:lastRenderedPageBreak/>
        <w:t xml:space="preserve">public and private keys for depseudonymization and pseudonymization of sensitive data. </w:t>
      </w:r>
      <w:r w:rsidRPr="002C3AB0">
        <w:rPr>
          <w:rFonts w:ascii="Times New Roman" w:hAnsi="Times New Roman" w:cs="Times New Roman"/>
          <w:sz w:val="24"/>
          <w:szCs w:val="24"/>
        </w:rPr>
        <w:t>The poor design of the existing ECC sy</w:t>
      </w:r>
      <w:r w:rsidR="00C73C8F" w:rsidRPr="002C3AB0">
        <w:rPr>
          <w:rFonts w:ascii="Times New Roman" w:hAnsi="Times New Roman" w:cs="Times New Roman"/>
          <w:sz w:val="24"/>
          <w:szCs w:val="24"/>
        </w:rPr>
        <w:t>stem has been improved by generating the public secret key in addition to the public and private keys</w:t>
      </w:r>
      <w:r w:rsidRPr="002C3AB0">
        <w:rPr>
          <w:rFonts w:ascii="Times New Roman" w:hAnsi="Times New Roman" w:cs="Times New Roman"/>
          <w:sz w:val="24"/>
          <w:szCs w:val="24"/>
        </w:rPr>
        <w:t xml:space="preserve">.  </w:t>
      </w:r>
      <w:r w:rsidR="00C73C8F" w:rsidRPr="002C3AB0">
        <w:rPr>
          <w:rFonts w:ascii="Times New Roman" w:hAnsi="Times New Roman" w:cs="Times New Roman"/>
          <w:sz w:val="24"/>
          <w:szCs w:val="24"/>
        </w:rPr>
        <w:t>The algorithm steps are as follows,</w:t>
      </w:r>
    </w:p>
    <w:p w14:paraId="110FA3DC" w14:textId="77777777" w:rsidR="00371842" w:rsidRPr="002C3AB0" w:rsidRDefault="00D1447B" w:rsidP="002C3AB0">
      <w:pPr>
        <w:spacing w:line="240" w:lineRule="auto"/>
        <w:jc w:val="both"/>
        <w:rPr>
          <w:rFonts w:ascii="Times New Roman" w:hAnsi="Times New Roman" w:cs="Times New Roman"/>
          <w:sz w:val="24"/>
          <w:szCs w:val="24"/>
        </w:rPr>
      </w:pPr>
      <w:r w:rsidRPr="002C3AB0">
        <w:rPr>
          <w:rFonts w:ascii="Times New Roman" w:hAnsi="Times New Roman" w:cs="Times New Roman"/>
          <w:sz w:val="24"/>
          <w:szCs w:val="24"/>
        </w:rPr>
        <w:t>First, it chooses an elliptic curve which is expressed as,</w:t>
      </w:r>
    </w:p>
    <w:p w14:paraId="200DE420" w14:textId="77777777" w:rsidR="00371842" w:rsidRPr="003B11DF" w:rsidRDefault="00B8049D" w:rsidP="002C3AB0">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10"/>
          <w:sz w:val="24"/>
          <w:szCs w:val="24"/>
        </w:rPr>
        <w:object w:dxaOrig="1560" w:dyaOrig="360" w14:anchorId="43828F32">
          <v:shape id="_x0000_i1078" type="#_x0000_t75" style="width:77.5pt;height:17.5pt" o:ole="">
            <v:imagedata r:id="rId110" o:title=""/>
          </v:shape>
          <o:OLEObject Type="Embed" ProgID="Equation.3" ShapeID="_x0000_i1078" DrawAspect="Content" ObjectID="_1796530959" r:id="rId111"/>
        </w:object>
      </w:r>
      <w:r w:rsidR="00D1447B" w:rsidRPr="002C3AB0">
        <w:rPr>
          <w:rFonts w:ascii="Times New Roman" w:hAnsi="Times New Roman" w:cs="Times New Roman"/>
          <w:position w:val="-6"/>
          <w:sz w:val="24"/>
          <w:szCs w:val="24"/>
        </w:rPr>
        <w:tab/>
      </w:r>
      <w:r w:rsidR="00D1447B" w:rsidRPr="002C3AB0">
        <w:rPr>
          <w:rFonts w:ascii="Times New Roman" w:hAnsi="Times New Roman" w:cs="Times New Roman"/>
          <w:position w:val="-6"/>
          <w:sz w:val="24"/>
          <w:szCs w:val="24"/>
        </w:rPr>
        <w:tab/>
      </w:r>
      <w:r w:rsidR="00D1447B" w:rsidRPr="002C3AB0">
        <w:rPr>
          <w:rFonts w:ascii="Times New Roman" w:hAnsi="Times New Roman" w:cs="Times New Roman"/>
          <w:position w:val="-6"/>
          <w:sz w:val="24"/>
          <w:szCs w:val="24"/>
        </w:rPr>
        <w:tab/>
      </w:r>
      <w:r w:rsidR="00D1447B" w:rsidRPr="002C3AB0">
        <w:rPr>
          <w:rFonts w:ascii="Times New Roman" w:hAnsi="Times New Roman" w:cs="Times New Roman"/>
          <w:position w:val="-6"/>
          <w:sz w:val="24"/>
          <w:szCs w:val="24"/>
        </w:rPr>
        <w:tab/>
      </w:r>
      <w:r w:rsidR="00D1447B" w:rsidRPr="002C3AB0">
        <w:rPr>
          <w:rFonts w:ascii="Times New Roman" w:hAnsi="Times New Roman" w:cs="Times New Roman"/>
          <w:position w:val="-6"/>
          <w:sz w:val="24"/>
          <w:szCs w:val="24"/>
        </w:rPr>
        <w:tab/>
      </w:r>
      <w:r w:rsidR="00245039" w:rsidRPr="003B11DF">
        <w:rPr>
          <w:rFonts w:ascii="Times New Roman" w:hAnsi="Times New Roman" w:cs="Times New Roman"/>
          <w:sz w:val="24"/>
          <w:szCs w:val="24"/>
          <w:lang w:val="en-US"/>
        </w:rPr>
        <w:t>(12)</w:t>
      </w:r>
    </w:p>
    <w:p w14:paraId="4FF551C0" w14:textId="77777777" w:rsidR="00371842" w:rsidRPr="002C3AB0" w:rsidRDefault="00D1447B" w:rsidP="003474AD">
      <w:pPr>
        <w:spacing w:line="240" w:lineRule="auto"/>
        <w:jc w:val="both"/>
        <w:rPr>
          <w:rFonts w:ascii="Times New Roman" w:hAnsi="Times New Roman" w:cs="Times New Roman"/>
          <w:sz w:val="24"/>
          <w:szCs w:val="24"/>
        </w:rPr>
      </w:pPr>
      <w:r w:rsidRPr="002C3AB0">
        <w:rPr>
          <w:rFonts w:ascii="Times New Roman" w:hAnsi="Times New Roman" w:cs="Times New Roman"/>
          <w:sz w:val="24"/>
          <w:szCs w:val="24"/>
        </w:rPr>
        <w:t xml:space="preserve">As the key generation is important to </w:t>
      </w:r>
      <w:r w:rsidR="005C0656">
        <w:rPr>
          <w:rFonts w:ascii="Times New Roman" w:hAnsi="Times New Roman" w:cs="Times New Roman"/>
          <w:sz w:val="24"/>
          <w:szCs w:val="24"/>
        </w:rPr>
        <w:t xml:space="preserve">pseudonymize </w:t>
      </w:r>
      <w:r w:rsidRPr="002C3AB0">
        <w:rPr>
          <w:rFonts w:ascii="Times New Roman" w:hAnsi="Times New Roman" w:cs="Times New Roman"/>
          <w:sz w:val="24"/>
          <w:szCs w:val="24"/>
        </w:rPr>
        <w:t xml:space="preserve">and </w:t>
      </w:r>
      <w:r w:rsidR="005C0656">
        <w:rPr>
          <w:rFonts w:ascii="Times New Roman" w:hAnsi="Times New Roman" w:cs="Times New Roman"/>
          <w:sz w:val="24"/>
          <w:szCs w:val="24"/>
        </w:rPr>
        <w:t xml:space="preserve">depseudonymize </w:t>
      </w:r>
      <w:r w:rsidRPr="002C3AB0">
        <w:rPr>
          <w:rFonts w:ascii="Times New Roman" w:hAnsi="Times New Roman" w:cs="Times New Roman"/>
          <w:sz w:val="24"/>
          <w:szCs w:val="24"/>
        </w:rPr>
        <w:t>the data, the algorithm generates both the public key</w:t>
      </w:r>
      <w:r w:rsidR="005C0656">
        <w:rPr>
          <w:rFonts w:ascii="Times New Roman" w:hAnsi="Times New Roman" w:cs="Times New Roman"/>
          <w:sz w:val="24"/>
          <w:szCs w:val="24"/>
        </w:rPr>
        <w:t xml:space="preserve"> (pseudonymization</w:t>
      </w:r>
      <w:r w:rsidRPr="002C3AB0">
        <w:rPr>
          <w:rFonts w:ascii="Times New Roman" w:hAnsi="Times New Roman" w:cs="Times New Roman"/>
          <w:sz w:val="24"/>
          <w:szCs w:val="24"/>
        </w:rPr>
        <w:t>) and the private key (</w:t>
      </w:r>
      <w:r w:rsidR="005C0656">
        <w:rPr>
          <w:rFonts w:ascii="Times New Roman" w:hAnsi="Times New Roman" w:cs="Times New Roman"/>
          <w:sz w:val="24"/>
          <w:szCs w:val="24"/>
        </w:rPr>
        <w:t>depseudonymization</w:t>
      </w:r>
      <w:r w:rsidRPr="002C3AB0">
        <w:rPr>
          <w:rFonts w:ascii="Times New Roman" w:hAnsi="Times New Roman" w:cs="Times New Roman"/>
          <w:sz w:val="24"/>
          <w:szCs w:val="24"/>
        </w:rPr>
        <w:t xml:space="preserve">). </w:t>
      </w:r>
      <w:r w:rsidR="003474AD" w:rsidRPr="00BA4F9A">
        <w:rPr>
          <w:rFonts w:ascii="Times New Roman" w:hAnsi="Times New Roman" w:cs="Times New Roman"/>
          <w:sz w:val="24"/>
          <w:szCs w:val="24"/>
        </w:rPr>
        <w:t xml:space="preserve">In order to improve security, the </w:t>
      </w:r>
      <w:r w:rsidR="003474AD">
        <w:rPr>
          <w:rFonts w:ascii="Times New Roman" w:hAnsi="Times New Roman" w:cs="Times New Roman"/>
          <w:sz w:val="24"/>
          <w:szCs w:val="24"/>
        </w:rPr>
        <w:t xml:space="preserve">public secret </w:t>
      </w:r>
      <w:r w:rsidR="003474AD" w:rsidRPr="00BA4F9A">
        <w:rPr>
          <w:rFonts w:ascii="Times New Roman" w:hAnsi="Times New Roman" w:cs="Times New Roman"/>
          <w:sz w:val="24"/>
          <w:szCs w:val="24"/>
        </w:rPr>
        <w:t>key is also generated in addition to the public and private keys.</w:t>
      </w:r>
      <w:r w:rsidR="003474AD">
        <w:rPr>
          <w:rFonts w:ascii="Times New Roman" w:hAnsi="Times New Roman" w:cs="Times New Roman"/>
          <w:sz w:val="24"/>
          <w:szCs w:val="24"/>
        </w:rPr>
        <w:t xml:space="preserve"> </w:t>
      </w:r>
      <w:r w:rsidRPr="002C3AB0">
        <w:rPr>
          <w:rFonts w:ascii="Times New Roman" w:hAnsi="Times New Roman" w:cs="Times New Roman"/>
          <w:sz w:val="24"/>
          <w:szCs w:val="24"/>
        </w:rPr>
        <w:t xml:space="preserve">For key generation, a secret polynomial </w:t>
      </w:r>
      <w:r w:rsidR="00B8049D" w:rsidRPr="00B8049D">
        <w:rPr>
          <w:rFonts w:ascii="Times New Roman" w:hAnsi="Times New Roman" w:cs="Times New Roman"/>
          <w:position w:val="-10"/>
          <w:sz w:val="24"/>
          <w:szCs w:val="24"/>
        </w:rPr>
        <w:object w:dxaOrig="240" w:dyaOrig="320" w14:anchorId="02BC4397">
          <v:shape id="_x0000_i1079" type="#_x0000_t75" style="width:12pt;height:16pt" o:ole="">
            <v:imagedata r:id="rId112" o:title=""/>
          </v:shape>
          <o:OLEObject Type="Embed" ProgID="Equation.3" ShapeID="_x0000_i1079" DrawAspect="Content" ObjectID="_1796530960" r:id="rId113"/>
        </w:object>
      </w:r>
      <w:r w:rsidRPr="002C3AB0">
        <w:rPr>
          <w:rFonts w:ascii="Times New Roman" w:hAnsi="Times New Roman" w:cs="Times New Roman"/>
          <w:sz w:val="24"/>
          <w:szCs w:val="24"/>
        </w:rPr>
        <w:t xml:space="preserve">of degree </w:t>
      </w:r>
      <w:r w:rsidR="00B8049D" w:rsidRPr="00B8049D">
        <w:rPr>
          <w:rFonts w:ascii="Times New Roman" w:hAnsi="Times New Roman" w:cs="Times New Roman"/>
          <w:position w:val="-10"/>
          <w:sz w:val="24"/>
          <w:szCs w:val="24"/>
        </w:rPr>
        <w:object w:dxaOrig="620" w:dyaOrig="320" w14:anchorId="0B79A3D8">
          <v:shape id="_x0000_i1080" type="#_x0000_t75" style="width:31pt;height:16pt" o:ole="">
            <v:imagedata r:id="rId114" o:title=""/>
          </v:shape>
          <o:OLEObject Type="Embed" ProgID="Equation.3" ShapeID="_x0000_i1080" DrawAspect="Content" ObjectID="_1796530961" r:id="rId115"/>
        </w:object>
      </w:r>
      <w:r w:rsidRPr="002C3AB0">
        <w:rPr>
          <w:rFonts w:ascii="Times New Roman" w:hAnsi="Times New Roman" w:cs="Times New Roman"/>
          <w:sz w:val="24"/>
          <w:szCs w:val="24"/>
        </w:rPr>
        <w:t xml:space="preserve"> is selected randomly </w:t>
      </w:r>
      <w:r w:rsidR="000A2BE9">
        <w:rPr>
          <w:rFonts w:ascii="Times New Roman" w:hAnsi="Times New Roman" w:cs="Times New Roman"/>
          <w:sz w:val="24"/>
          <w:szCs w:val="24"/>
        </w:rPr>
        <w:t>and t</w:t>
      </w:r>
      <w:r w:rsidR="000A2BE9" w:rsidRPr="002C3AB0">
        <w:rPr>
          <w:rFonts w:ascii="Times New Roman" w:hAnsi="Times New Roman" w:cs="Times New Roman"/>
          <w:sz w:val="24"/>
          <w:szCs w:val="24"/>
        </w:rPr>
        <w:t>hen, the public and private keys are generated as follows,</w:t>
      </w:r>
      <w:r w:rsidRPr="002C3AB0">
        <w:rPr>
          <w:rFonts w:ascii="Times New Roman" w:hAnsi="Times New Roman" w:cs="Times New Roman"/>
          <w:sz w:val="24"/>
          <w:szCs w:val="24"/>
        </w:rPr>
        <w:t xml:space="preserve"> </w:t>
      </w:r>
    </w:p>
    <w:p w14:paraId="114E2073" w14:textId="77777777" w:rsidR="00371842" w:rsidRPr="003B11DF" w:rsidRDefault="00B8049D" w:rsidP="000A2BE9">
      <w:pPr>
        <w:spacing w:line="240" w:lineRule="auto"/>
        <w:ind w:firstLine="102"/>
        <w:jc w:val="right"/>
        <w:rPr>
          <w:rFonts w:ascii="Times New Roman" w:hAnsi="Times New Roman" w:cs="Times New Roman"/>
          <w:sz w:val="24"/>
          <w:szCs w:val="24"/>
          <w:lang w:val="en-US"/>
        </w:rPr>
      </w:pPr>
      <w:r w:rsidRPr="00B8049D">
        <w:rPr>
          <w:rFonts w:ascii="Times New Roman" w:hAnsi="Times New Roman" w:cs="Times New Roman"/>
          <w:position w:val="-14"/>
          <w:sz w:val="24"/>
          <w:szCs w:val="24"/>
        </w:rPr>
        <w:object w:dxaOrig="6960" w:dyaOrig="400" w14:anchorId="548F3A7C">
          <v:shape id="_x0000_i1081" type="#_x0000_t75" style="width:348.5pt;height:20.5pt" o:ole="">
            <v:imagedata r:id="rId116" o:title=""/>
          </v:shape>
          <o:OLEObject Type="Embed" ProgID="Equation.3" ShapeID="_x0000_i1081" DrawAspect="Content" ObjectID="_1796530962" r:id="rId117"/>
        </w:object>
      </w:r>
      <w:r w:rsidR="00D1447B" w:rsidRPr="002C3AB0">
        <w:rPr>
          <w:rFonts w:ascii="Times New Roman" w:hAnsi="Times New Roman" w:cs="Times New Roman"/>
          <w:sz w:val="24"/>
          <w:szCs w:val="24"/>
        </w:rPr>
        <w:tab/>
      </w:r>
      <w:r w:rsidR="000A2BE9">
        <w:rPr>
          <w:rFonts w:ascii="Times New Roman" w:hAnsi="Times New Roman" w:cs="Times New Roman"/>
          <w:sz w:val="24"/>
          <w:szCs w:val="24"/>
        </w:rPr>
        <w:tab/>
      </w:r>
      <w:r w:rsidR="003B11DF">
        <w:rPr>
          <w:rFonts w:ascii="Times New Roman" w:hAnsi="Times New Roman" w:cs="Times New Roman"/>
          <w:sz w:val="24"/>
          <w:szCs w:val="24"/>
          <w:lang w:val="en-US"/>
        </w:rPr>
        <w:t>(13</w:t>
      </w:r>
      <w:r w:rsidR="003B11DF" w:rsidRPr="003B11DF">
        <w:rPr>
          <w:rFonts w:ascii="Times New Roman" w:hAnsi="Times New Roman" w:cs="Times New Roman"/>
          <w:sz w:val="24"/>
          <w:szCs w:val="24"/>
          <w:lang w:val="en-US"/>
        </w:rPr>
        <w:t>)</w:t>
      </w:r>
    </w:p>
    <w:p w14:paraId="7D3F8C41" w14:textId="77777777" w:rsidR="00371842" w:rsidRPr="003B11DF" w:rsidRDefault="00B8049D" w:rsidP="002C3AB0">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14"/>
          <w:sz w:val="24"/>
          <w:szCs w:val="24"/>
        </w:rPr>
        <w:object w:dxaOrig="1699" w:dyaOrig="380" w14:anchorId="15C38D8B">
          <v:shape id="_x0000_i1082" type="#_x0000_t75" style="width:86pt;height:18.5pt" o:ole="">
            <v:imagedata r:id="rId118" o:title=""/>
          </v:shape>
          <o:OLEObject Type="Embed" ProgID="Equation.3" ShapeID="_x0000_i1082" DrawAspect="Content" ObjectID="_1796530963" r:id="rId119"/>
        </w:object>
      </w:r>
      <w:r w:rsidR="00787F28">
        <w:rPr>
          <w:rFonts w:ascii="Times New Roman" w:hAnsi="Times New Roman" w:cs="Times New Roman"/>
          <w:position w:val="-14"/>
          <w:sz w:val="24"/>
          <w:szCs w:val="24"/>
        </w:rPr>
        <w:tab/>
      </w:r>
      <w:r w:rsidR="00787F28">
        <w:rPr>
          <w:rFonts w:ascii="Times New Roman" w:hAnsi="Times New Roman" w:cs="Times New Roman"/>
          <w:position w:val="-14"/>
          <w:sz w:val="24"/>
          <w:szCs w:val="24"/>
        </w:rPr>
        <w:tab/>
      </w:r>
      <w:r w:rsidR="00787F28">
        <w:rPr>
          <w:rFonts w:ascii="Times New Roman" w:hAnsi="Times New Roman" w:cs="Times New Roman"/>
          <w:position w:val="-14"/>
          <w:sz w:val="24"/>
          <w:szCs w:val="24"/>
        </w:rPr>
        <w:tab/>
      </w:r>
      <w:r w:rsidR="00787F28">
        <w:rPr>
          <w:rFonts w:ascii="Times New Roman" w:hAnsi="Times New Roman" w:cs="Times New Roman"/>
          <w:position w:val="-14"/>
          <w:sz w:val="24"/>
          <w:szCs w:val="24"/>
        </w:rPr>
        <w:tab/>
      </w:r>
      <w:r w:rsidR="00787F28">
        <w:rPr>
          <w:rFonts w:ascii="Times New Roman" w:hAnsi="Times New Roman" w:cs="Times New Roman"/>
          <w:position w:val="-14"/>
          <w:sz w:val="24"/>
          <w:szCs w:val="24"/>
        </w:rPr>
        <w:tab/>
      </w:r>
      <w:r w:rsidR="003B11DF">
        <w:rPr>
          <w:rFonts w:ascii="Times New Roman" w:hAnsi="Times New Roman" w:cs="Times New Roman"/>
          <w:sz w:val="24"/>
          <w:szCs w:val="24"/>
          <w:lang w:val="en-US"/>
        </w:rPr>
        <w:t>(14</w:t>
      </w:r>
      <w:r w:rsidR="00245039" w:rsidRPr="003B11DF">
        <w:rPr>
          <w:rFonts w:ascii="Times New Roman" w:hAnsi="Times New Roman" w:cs="Times New Roman"/>
          <w:sz w:val="24"/>
          <w:szCs w:val="24"/>
          <w:lang w:val="en-US"/>
        </w:rPr>
        <w:t>)</w:t>
      </w:r>
    </w:p>
    <w:p w14:paraId="09F48776" w14:textId="77777777" w:rsidR="00371842" w:rsidRPr="002C3AB0" w:rsidRDefault="00D1447B" w:rsidP="003474AD">
      <w:pPr>
        <w:spacing w:line="240" w:lineRule="auto"/>
        <w:ind w:firstLine="720"/>
        <w:jc w:val="both"/>
        <w:rPr>
          <w:rFonts w:ascii="Times New Roman" w:hAnsi="Times New Roman" w:cs="Times New Roman"/>
          <w:sz w:val="24"/>
          <w:szCs w:val="24"/>
        </w:rPr>
      </w:pPr>
      <w:r w:rsidRPr="002C3AB0">
        <w:rPr>
          <w:rFonts w:ascii="Times New Roman" w:hAnsi="Times New Roman" w:cs="Times New Roman"/>
          <w:sz w:val="24"/>
          <w:szCs w:val="24"/>
        </w:rPr>
        <w:t xml:space="preserve">Where, </w:t>
      </w:r>
      <w:r w:rsidR="00B8049D" w:rsidRPr="00B8049D">
        <w:rPr>
          <w:rFonts w:ascii="Times New Roman" w:hAnsi="Times New Roman" w:cs="Times New Roman"/>
          <w:position w:val="-10"/>
          <w:sz w:val="24"/>
          <w:szCs w:val="24"/>
        </w:rPr>
        <w:object w:dxaOrig="440" w:dyaOrig="260" w14:anchorId="0A19C446">
          <v:shape id="_x0000_i1083" type="#_x0000_t75" style="width:22pt;height:14pt" o:ole="">
            <v:imagedata r:id="rId120" o:title=""/>
          </v:shape>
          <o:OLEObject Type="Embed" ProgID="Equation.3" ShapeID="_x0000_i1083" DrawAspect="Content" ObjectID="_1796530964" r:id="rId121"/>
        </w:object>
      </w:r>
      <w:r w:rsidR="0091423F" w:rsidRPr="002C3AB0">
        <w:rPr>
          <w:rFonts w:ascii="Times New Roman" w:hAnsi="Times New Roman" w:cs="Times New Roman"/>
          <w:sz w:val="24"/>
          <w:szCs w:val="24"/>
        </w:rPr>
        <w:t xml:space="preserve">are the integers, </w:t>
      </w:r>
      <w:r w:rsidR="00B8049D" w:rsidRPr="00B8049D">
        <w:rPr>
          <w:rFonts w:ascii="Times New Roman" w:hAnsi="Times New Roman" w:cs="Times New Roman"/>
          <w:position w:val="-8"/>
          <w:sz w:val="24"/>
          <w:szCs w:val="24"/>
        </w:rPr>
        <w:object w:dxaOrig="380" w:dyaOrig="240" w14:anchorId="198B5C71">
          <v:shape id="_x0000_i1084" type="#_x0000_t75" style="width:19pt;height:11.5pt" o:ole="">
            <v:imagedata r:id="rId122" o:title=""/>
          </v:shape>
          <o:OLEObject Type="Embed" ProgID="Equation.3" ShapeID="_x0000_i1084" DrawAspect="Content" ObjectID="_1796530965" r:id="rId123"/>
        </w:object>
      </w:r>
      <w:r w:rsidR="0091423F" w:rsidRPr="002C3AB0">
        <w:rPr>
          <w:rFonts w:ascii="Times New Roman" w:hAnsi="Times New Roman" w:cs="Times New Roman"/>
          <w:sz w:val="24"/>
          <w:szCs w:val="24"/>
        </w:rPr>
        <w:t>are the standard variables to define the function</w:t>
      </w:r>
      <w:r w:rsidR="0091423F">
        <w:rPr>
          <w:rFonts w:ascii="Times New Roman" w:hAnsi="Times New Roman" w:cs="Times New Roman"/>
          <w:sz w:val="24"/>
          <w:szCs w:val="24"/>
        </w:rPr>
        <w:t xml:space="preserve">, </w:t>
      </w:r>
      <w:r w:rsidR="00B8049D" w:rsidRPr="00B8049D">
        <w:rPr>
          <w:rFonts w:ascii="Times New Roman" w:hAnsi="Times New Roman" w:cs="Times New Roman"/>
          <w:position w:val="-14"/>
          <w:sz w:val="24"/>
          <w:szCs w:val="24"/>
        </w:rPr>
        <w:object w:dxaOrig="480" w:dyaOrig="380" w14:anchorId="12661892">
          <v:shape id="_x0000_i1085" type="#_x0000_t75" style="width:24.5pt;height:18.5pt" o:ole="">
            <v:imagedata r:id="rId124" o:title=""/>
          </v:shape>
          <o:OLEObject Type="Embed" ProgID="Equation.3" ShapeID="_x0000_i1085" DrawAspect="Content" ObjectID="_1796530966" r:id="rId125"/>
        </w:object>
      </w:r>
      <w:r w:rsidRPr="002C3AB0">
        <w:rPr>
          <w:rFonts w:ascii="Times New Roman" w:hAnsi="Times New Roman" w:cs="Times New Roman"/>
          <w:sz w:val="24"/>
          <w:szCs w:val="24"/>
        </w:rPr>
        <w:t xml:space="preserve"> is the public key, </w:t>
      </w:r>
      <w:r w:rsidR="00B8049D" w:rsidRPr="00B8049D">
        <w:rPr>
          <w:rFonts w:ascii="Times New Roman" w:hAnsi="Times New Roman" w:cs="Times New Roman"/>
          <w:position w:val="-14"/>
          <w:sz w:val="24"/>
          <w:szCs w:val="24"/>
        </w:rPr>
        <w:object w:dxaOrig="720" w:dyaOrig="380" w14:anchorId="71C95162">
          <v:shape id="_x0000_i1086" type="#_x0000_t75" style="width:35.5pt;height:20pt" o:ole="">
            <v:imagedata r:id="rId126" o:title=""/>
          </v:shape>
          <o:OLEObject Type="Embed" ProgID="Equation.3" ShapeID="_x0000_i1086" DrawAspect="Content" ObjectID="_1796530967" r:id="rId127"/>
        </w:object>
      </w:r>
      <w:r w:rsidRPr="002C3AB0">
        <w:rPr>
          <w:rFonts w:ascii="Times New Roman" w:hAnsi="Times New Roman" w:cs="Times New Roman"/>
          <w:sz w:val="24"/>
          <w:szCs w:val="24"/>
        </w:rPr>
        <w:t>is the random number which is known as a private key and</w:t>
      </w:r>
      <w:r w:rsidR="00B8049D" w:rsidRPr="00B8049D">
        <w:rPr>
          <w:rFonts w:ascii="Times New Roman" w:hAnsi="Times New Roman" w:cs="Times New Roman"/>
          <w:position w:val="-14"/>
          <w:sz w:val="24"/>
          <w:szCs w:val="24"/>
        </w:rPr>
        <w:object w:dxaOrig="1779" w:dyaOrig="380" w14:anchorId="53440D38">
          <v:shape id="_x0000_i1087" type="#_x0000_t75" style="width:89pt;height:20pt" o:ole="">
            <v:imagedata r:id="rId128" o:title=""/>
          </v:shape>
          <o:OLEObject Type="Embed" ProgID="Equation.3" ShapeID="_x0000_i1087" DrawAspect="Content" ObjectID="_1796530968" r:id="rId129"/>
        </w:object>
      </w:r>
      <w:r w:rsidRPr="002C3AB0">
        <w:rPr>
          <w:rFonts w:ascii="Times New Roman" w:hAnsi="Times New Roman" w:cs="Times New Roman"/>
          <w:sz w:val="24"/>
          <w:szCs w:val="24"/>
        </w:rPr>
        <w:t xml:space="preserve">, </w:t>
      </w:r>
      <w:r w:rsidR="00B8049D" w:rsidRPr="00B8049D">
        <w:rPr>
          <w:rFonts w:ascii="Times New Roman" w:hAnsi="Times New Roman" w:cs="Times New Roman"/>
          <w:position w:val="-6"/>
          <w:sz w:val="24"/>
          <w:szCs w:val="24"/>
        </w:rPr>
        <w:object w:dxaOrig="180" w:dyaOrig="220" w14:anchorId="74BBF77B">
          <v:shape id="_x0000_i1088" type="#_x0000_t75" style="width:9pt;height:11pt" o:ole="">
            <v:imagedata r:id="rId130" o:title=""/>
          </v:shape>
          <o:OLEObject Type="Embed" ProgID="Equation.3" ShapeID="_x0000_i1088" DrawAspect="Content" ObjectID="_1796530969" r:id="rId131"/>
        </w:object>
      </w:r>
      <w:r w:rsidRPr="002C3AB0">
        <w:rPr>
          <w:rFonts w:ascii="Times New Roman" w:hAnsi="Times New Roman" w:cs="Times New Roman"/>
          <w:sz w:val="24"/>
          <w:szCs w:val="24"/>
        </w:rPr>
        <w:t xml:space="preserve"> is the public parameter published while the decryption key is kept secret. Two </w:t>
      </w:r>
      <w:r w:rsidR="00C73C8F" w:rsidRPr="002C3AB0">
        <w:rPr>
          <w:rFonts w:ascii="Times New Roman" w:hAnsi="Times New Roman" w:cs="Times New Roman"/>
          <w:sz w:val="24"/>
          <w:szCs w:val="24"/>
        </w:rPr>
        <w:t xml:space="preserve">random </w:t>
      </w:r>
      <w:r w:rsidRPr="002C3AB0">
        <w:rPr>
          <w:rFonts w:ascii="Times New Roman" w:hAnsi="Times New Roman" w:cs="Times New Roman"/>
          <w:sz w:val="24"/>
          <w:szCs w:val="24"/>
        </w:rPr>
        <w:t xml:space="preserve">numbers </w:t>
      </w:r>
      <w:r w:rsidR="00B8049D" w:rsidRPr="00B8049D">
        <w:rPr>
          <w:rFonts w:ascii="Times New Roman" w:hAnsi="Times New Roman" w:cs="Times New Roman"/>
          <w:position w:val="-4"/>
          <w:sz w:val="24"/>
          <w:szCs w:val="24"/>
        </w:rPr>
        <w:object w:dxaOrig="240" w:dyaOrig="260" w14:anchorId="6A12173A">
          <v:shape id="_x0000_i1089" type="#_x0000_t75" style="width:12.5pt;height:12.5pt" o:ole="">
            <v:imagedata r:id="rId132" o:title=""/>
          </v:shape>
          <o:OLEObject Type="Embed" ProgID="Equation.3" ShapeID="_x0000_i1089" DrawAspect="Content" ObjectID="_1796530970" r:id="rId133"/>
        </w:object>
      </w:r>
      <w:r w:rsidR="000A2BE9" w:rsidRPr="002C3AB0">
        <w:rPr>
          <w:rFonts w:ascii="Times New Roman" w:hAnsi="Times New Roman" w:cs="Times New Roman"/>
          <w:sz w:val="24"/>
          <w:szCs w:val="24"/>
        </w:rPr>
        <w:t xml:space="preserve">and </w:t>
      </w:r>
      <w:r w:rsidR="00B8049D" w:rsidRPr="00B8049D">
        <w:rPr>
          <w:rFonts w:ascii="Times New Roman" w:hAnsi="Times New Roman" w:cs="Times New Roman"/>
          <w:position w:val="-4"/>
          <w:sz w:val="24"/>
          <w:szCs w:val="24"/>
        </w:rPr>
        <w:object w:dxaOrig="240" w:dyaOrig="240" w14:anchorId="5311FB7D">
          <v:shape id="_x0000_i1090" type="#_x0000_t75" style="width:12.5pt;height:12.5pt" o:ole="">
            <v:imagedata r:id="rId134" o:title=""/>
          </v:shape>
          <o:OLEObject Type="Embed" ProgID="Equation.3" ShapeID="_x0000_i1090" DrawAspect="Content" ObjectID="_1796530971" r:id="rId135"/>
        </w:object>
      </w:r>
      <w:r w:rsidRPr="002C3AB0">
        <w:rPr>
          <w:rFonts w:ascii="Times New Roman" w:hAnsi="Times New Roman" w:cs="Times New Roman"/>
          <w:sz w:val="24"/>
          <w:szCs w:val="24"/>
        </w:rPr>
        <w:t xml:space="preserve">are generated randomly to produce </w:t>
      </w:r>
      <w:r w:rsidR="00C73C8F" w:rsidRPr="002C3AB0">
        <w:rPr>
          <w:rFonts w:ascii="Times New Roman" w:hAnsi="Times New Roman" w:cs="Times New Roman"/>
          <w:sz w:val="24"/>
          <w:szCs w:val="24"/>
        </w:rPr>
        <w:t xml:space="preserve">a public secret </w:t>
      </w:r>
      <w:r w:rsidRPr="002C3AB0">
        <w:rPr>
          <w:rFonts w:ascii="Times New Roman" w:hAnsi="Times New Roman" w:cs="Times New Roman"/>
          <w:sz w:val="24"/>
          <w:szCs w:val="24"/>
        </w:rPr>
        <w:t>ke</w:t>
      </w:r>
      <w:r w:rsidR="000A2BE9">
        <w:rPr>
          <w:rFonts w:ascii="Times New Roman" w:hAnsi="Times New Roman" w:cs="Times New Roman"/>
          <w:sz w:val="24"/>
          <w:szCs w:val="24"/>
        </w:rPr>
        <w:t>y</w:t>
      </w:r>
      <w:r w:rsidR="00B8049D" w:rsidRPr="00B8049D">
        <w:rPr>
          <w:rFonts w:ascii="Times New Roman" w:hAnsi="Times New Roman" w:cs="Times New Roman"/>
          <w:position w:val="-14"/>
          <w:sz w:val="24"/>
          <w:szCs w:val="24"/>
        </w:rPr>
        <w:object w:dxaOrig="400" w:dyaOrig="380" w14:anchorId="73E9C811">
          <v:shape id="_x0000_i1091" type="#_x0000_t75" style="width:20.5pt;height:20pt" o:ole="">
            <v:imagedata r:id="rId136" o:title=""/>
          </v:shape>
          <o:OLEObject Type="Embed" ProgID="Equation.3" ShapeID="_x0000_i1091" DrawAspect="Content" ObjectID="_1796530972" r:id="rId137"/>
        </w:object>
      </w:r>
      <w:r w:rsidR="003474AD">
        <w:rPr>
          <w:rFonts w:ascii="Times New Roman" w:hAnsi="Times New Roman" w:cs="Times New Roman"/>
          <w:sz w:val="24"/>
          <w:szCs w:val="24"/>
        </w:rPr>
        <w:t>and is computed as</w:t>
      </w:r>
      <w:r w:rsidR="00367A79" w:rsidRPr="002C3AB0">
        <w:rPr>
          <w:rFonts w:ascii="Times New Roman" w:hAnsi="Times New Roman" w:cs="Times New Roman"/>
          <w:sz w:val="24"/>
          <w:szCs w:val="24"/>
        </w:rPr>
        <w:t xml:space="preserve">, </w:t>
      </w:r>
    </w:p>
    <w:p w14:paraId="04FD7870" w14:textId="77777777" w:rsidR="00C73C8F" w:rsidRPr="003B11DF" w:rsidRDefault="00B8049D" w:rsidP="003474AD">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6"/>
          <w:sz w:val="24"/>
          <w:szCs w:val="24"/>
        </w:rPr>
        <w:object w:dxaOrig="1579" w:dyaOrig="340" w14:anchorId="6AAD3653">
          <v:shape id="_x0000_i1092" type="#_x0000_t75" style="width:79pt;height:17.5pt" o:ole="">
            <v:imagedata r:id="rId138" o:title=""/>
          </v:shape>
          <o:OLEObject Type="Embed" ProgID="Equation.3" ShapeID="_x0000_i1092" DrawAspect="Content" ObjectID="_1796530973" r:id="rId139"/>
        </w:object>
      </w:r>
      <w:r w:rsidR="00367A79" w:rsidRPr="002C3AB0">
        <w:rPr>
          <w:rFonts w:ascii="Times New Roman" w:hAnsi="Times New Roman" w:cs="Times New Roman"/>
          <w:position w:val="-12"/>
          <w:sz w:val="24"/>
          <w:szCs w:val="24"/>
        </w:rPr>
        <w:tab/>
      </w:r>
      <w:r w:rsidR="00367A79" w:rsidRPr="002C3AB0">
        <w:rPr>
          <w:rFonts w:ascii="Times New Roman" w:hAnsi="Times New Roman" w:cs="Times New Roman"/>
          <w:position w:val="-12"/>
          <w:sz w:val="24"/>
          <w:szCs w:val="24"/>
        </w:rPr>
        <w:tab/>
      </w:r>
      <w:r w:rsidR="00367A79" w:rsidRPr="002C3AB0">
        <w:rPr>
          <w:rFonts w:ascii="Times New Roman" w:hAnsi="Times New Roman" w:cs="Times New Roman"/>
          <w:position w:val="-12"/>
          <w:sz w:val="24"/>
          <w:szCs w:val="24"/>
        </w:rPr>
        <w:tab/>
      </w:r>
      <w:r w:rsidR="00367A79" w:rsidRPr="002C3AB0">
        <w:rPr>
          <w:rFonts w:ascii="Times New Roman" w:hAnsi="Times New Roman" w:cs="Times New Roman"/>
          <w:position w:val="-12"/>
          <w:sz w:val="24"/>
          <w:szCs w:val="24"/>
        </w:rPr>
        <w:tab/>
      </w:r>
      <w:r w:rsidR="00367A79" w:rsidRPr="003B11DF">
        <w:rPr>
          <w:rFonts w:ascii="Times New Roman" w:hAnsi="Times New Roman" w:cs="Times New Roman"/>
          <w:sz w:val="24"/>
          <w:szCs w:val="24"/>
          <w:lang w:val="en-US"/>
        </w:rPr>
        <w:tab/>
      </w:r>
      <w:r w:rsidR="003B11DF" w:rsidRPr="003B11DF">
        <w:rPr>
          <w:rFonts w:ascii="Times New Roman" w:hAnsi="Times New Roman" w:cs="Times New Roman"/>
          <w:sz w:val="24"/>
          <w:szCs w:val="24"/>
          <w:lang w:val="en-US"/>
        </w:rPr>
        <w:t>(15</w:t>
      </w:r>
      <w:r w:rsidR="00787F28" w:rsidRPr="003B11DF">
        <w:rPr>
          <w:rFonts w:ascii="Times New Roman" w:hAnsi="Times New Roman" w:cs="Times New Roman"/>
          <w:sz w:val="24"/>
          <w:szCs w:val="24"/>
          <w:lang w:val="en-US"/>
        </w:rPr>
        <w:t>)</w:t>
      </w:r>
    </w:p>
    <w:p w14:paraId="0B020781" w14:textId="77777777" w:rsidR="00371842" w:rsidRPr="003B11DF" w:rsidRDefault="00B8049D" w:rsidP="002C3AB0">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14"/>
          <w:sz w:val="24"/>
          <w:szCs w:val="24"/>
        </w:rPr>
        <w:object w:dxaOrig="1759" w:dyaOrig="420" w14:anchorId="1209FBA0">
          <v:shape id="_x0000_i1093" type="#_x0000_t75" style="width:88pt;height:21pt" o:ole="">
            <v:imagedata r:id="rId140" o:title=""/>
          </v:shape>
          <o:OLEObject Type="Embed" ProgID="Equation.3" ShapeID="_x0000_i1093" DrawAspect="Content" ObjectID="_1796530974" r:id="rId141"/>
        </w:object>
      </w:r>
      <w:r w:rsidR="00D1447B" w:rsidRPr="002C3AB0">
        <w:rPr>
          <w:rFonts w:ascii="Times New Roman" w:hAnsi="Times New Roman" w:cs="Times New Roman"/>
          <w:position w:val="-12"/>
          <w:sz w:val="24"/>
          <w:szCs w:val="24"/>
        </w:rPr>
        <w:tab/>
      </w:r>
      <w:r w:rsidR="00D1447B" w:rsidRPr="002C3AB0">
        <w:rPr>
          <w:rFonts w:ascii="Times New Roman" w:hAnsi="Times New Roman" w:cs="Times New Roman"/>
          <w:position w:val="-12"/>
          <w:sz w:val="24"/>
          <w:szCs w:val="24"/>
        </w:rPr>
        <w:tab/>
      </w:r>
      <w:r w:rsidR="00D1447B" w:rsidRPr="002C3AB0">
        <w:rPr>
          <w:rFonts w:ascii="Times New Roman" w:hAnsi="Times New Roman" w:cs="Times New Roman"/>
          <w:position w:val="-12"/>
          <w:sz w:val="24"/>
          <w:szCs w:val="24"/>
        </w:rPr>
        <w:tab/>
      </w:r>
      <w:r w:rsidR="00D1447B" w:rsidRPr="002C3AB0">
        <w:rPr>
          <w:rFonts w:ascii="Times New Roman" w:hAnsi="Times New Roman" w:cs="Times New Roman"/>
          <w:position w:val="-12"/>
          <w:sz w:val="24"/>
          <w:szCs w:val="24"/>
        </w:rPr>
        <w:tab/>
      </w:r>
      <w:r w:rsidR="00D1447B" w:rsidRPr="003B11DF">
        <w:rPr>
          <w:rFonts w:ascii="Times New Roman" w:hAnsi="Times New Roman" w:cs="Times New Roman"/>
          <w:sz w:val="24"/>
          <w:szCs w:val="24"/>
          <w:lang w:val="en-US"/>
        </w:rPr>
        <w:tab/>
      </w:r>
      <w:r w:rsidR="003B11DF" w:rsidRPr="003B11DF">
        <w:rPr>
          <w:rFonts w:ascii="Times New Roman" w:hAnsi="Times New Roman" w:cs="Times New Roman"/>
          <w:sz w:val="24"/>
          <w:szCs w:val="24"/>
          <w:lang w:val="en-US"/>
        </w:rPr>
        <w:t>(16</w:t>
      </w:r>
      <w:r w:rsidR="00787F28" w:rsidRPr="003B11DF">
        <w:rPr>
          <w:rFonts w:ascii="Times New Roman" w:hAnsi="Times New Roman" w:cs="Times New Roman"/>
          <w:sz w:val="24"/>
          <w:szCs w:val="24"/>
          <w:lang w:val="en-US"/>
        </w:rPr>
        <w:t>)</w:t>
      </w:r>
    </w:p>
    <w:p w14:paraId="67E696C9" w14:textId="77777777" w:rsidR="00371842" w:rsidRPr="002C3AB0" w:rsidRDefault="00D1447B" w:rsidP="003474AD">
      <w:pPr>
        <w:spacing w:line="240" w:lineRule="auto"/>
        <w:jc w:val="both"/>
        <w:rPr>
          <w:rFonts w:ascii="Times New Roman" w:hAnsi="Times New Roman" w:cs="Times New Roman"/>
          <w:sz w:val="24"/>
          <w:szCs w:val="24"/>
        </w:rPr>
      </w:pPr>
      <w:r w:rsidRPr="002C3AB0">
        <w:rPr>
          <w:rFonts w:ascii="Times New Roman" w:hAnsi="Times New Roman" w:cs="Times New Roman"/>
          <w:sz w:val="24"/>
          <w:szCs w:val="24"/>
        </w:rPr>
        <w:t xml:space="preserve">After that, the </w:t>
      </w:r>
      <w:r w:rsidR="00367A79" w:rsidRPr="002C3AB0">
        <w:rPr>
          <w:rFonts w:ascii="Times New Roman" w:hAnsi="Times New Roman" w:cs="Times New Roman"/>
          <w:sz w:val="24"/>
          <w:szCs w:val="24"/>
          <w:shd w:val="clear" w:color="auto" w:fill="FFFFFF"/>
        </w:rPr>
        <w:t>pseudonymization and depseudonymization</w:t>
      </w:r>
      <w:r w:rsidR="00367A79" w:rsidRPr="002C3AB0">
        <w:rPr>
          <w:rFonts w:ascii="Times New Roman" w:hAnsi="Times New Roman" w:cs="Times New Roman"/>
          <w:sz w:val="24"/>
          <w:szCs w:val="24"/>
        </w:rPr>
        <w:t xml:space="preserve"> </w:t>
      </w:r>
      <w:r w:rsidRPr="002C3AB0">
        <w:rPr>
          <w:rFonts w:ascii="Times New Roman" w:hAnsi="Times New Roman" w:cs="Times New Roman"/>
          <w:sz w:val="24"/>
          <w:szCs w:val="24"/>
        </w:rPr>
        <w:t xml:space="preserve">for the </w:t>
      </w:r>
      <w:r w:rsidR="00367A79" w:rsidRPr="002C3AB0">
        <w:rPr>
          <w:rFonts w:ascii="Times New Roman" w:hAnsi="Times New Roman" w:cs="Times New Roman"/>
          <w:sz w:val="24"/>
          <w:szCs w:val="24"/>
        </w:rPr>
        <w:t xml:space="preserve">data </w:t>
      </w:r>
      <w:r w:rsidRPr="002C3AB0">
        <w:rPr>
          <w:rFonts w:ascii="Times New Roman" w:hAnsi="Times New Roman" w:cs="Times New Roman"/>
          <w:sz w:val="24"/>
          <w:szCs w:val="24"/>
        </w:rPr>
        <w:t>are performed. During</w:t>
      </w:r>
      <w:r w:rsidR="00367A79" w:rsidRPr="002C3AB0">
        <w:rPr>
          <w:rFonts w:ascii="Times New Roman" w:hAnsi="Times New Roman" w:cs="Times New Roman"/>
          <w:sz w:val="24"/>
          <w:szCs w:val="24"/>
          <w:shd w:val="clear" w:color="auto" w:fill="FFFFFF"/>
        </w:rPr>
        <w:t xml:space="preserve"> pseudonymization</w:t>
      </w:r>
      <w:r w:rsidRPr="002C3AB0">
        <w:rPr>
          <w:rFonts w:ascii="Times New Roman" w:hAnsi="Times New Roman" w:cs="Times New Roman"/>
          <w:sz w:val="24"/>
          <w:szCs w:val="24"/>
        </w:rPr>
        <w:t>, the cipher texts are generated to securely send the data</w:t>
      </w:r>
      <w:r w:rsidR="003474AD">
        <w:rPr>
          <w:rFonts w:ascii="Times New Roman" w:hAnsi="Times New Roman" w:cs="Times New Roman"/>
          <w:sz w:val="24"/>
          <w:szCs w:val="24"/>
        </w:rPr>
        <w:t>, and the public secret key is added to the encryption formula</w:t>
      </w:r>
      <w:r w:rsidRPr="002C3AB0">
        <w:rPr>
          <w:rFonts w:ascii="Times New Roman" w:hAnsi="Times New Roman" w:cs="Times New Roman"/>
          <w:sz w:val="24"/>
          <w:szCs w:val="24"/>
        </w:rPr>
        <w:t>. The cipher texts are as follows,</w:t>
      </w:r>
    </w:p>
    <w:p w14:paraId="14337C55" w14:textId="77777777" w:rsidR="00371842" w:rsidRPr="003B11DF" w:rsidRDefault="00D1447B" w:rsidP="002C3AB0">
      <w:pPr>
        <w:spacing w:line="240" w:lineRule="auto"/>
        <w:jc w:val="right"/>
        <w:rPr>
          <w:rFonts w:ascii="Times New Roman" w:hAnsi="Times New Roman" w:cs="Times New Roman"/>
          <w:sz w:val="24"/>
          <w:szCs w:val="24"/>
          <w:lang w:val="en-US"/>
        </w:rPr>
      </w:pPr>
      <w:r w:rsidRPr="002C3AB0">
        <w:rPr>
          <w:rFonts w:ascii="Times New Roman" w:hAnsi="Times New Roman" w:cs="Times New Roman"/>
          <w:position w:val="-10"/>
          <w:sz w:val="24"/>
          <w:szCs w:val="24"/>
        </w:rPr>
        <w:t xml:space="preserve">   </w:t>
      </w:r>
      <w:r w:rsidR="00B8049D" w:rsidRPr="00B8049D">
        <w:rPr>
          <w:rFonts w:ascii="Times New Roman" w:hAnsi="Times New Roman" w:cs="Times New Roman"/>
          <w:position w:val="-14"/>
          <w:sz w:val="24"/>
          <w:szCs w:val="24"/>
        </w:rPr>
        <w:object w:dxaOrig="1300" w:dyaOrig="380" w14:anchorId="2406EB10">
          <v:shape id="_x0000_i1094" type="#_x0000_t75" style="width:66pt;height:19pt" o:ole="">
            <v:imagedata r:id="rId142" o:title=""/>
          </v:shape>
          <o:OLEObject Type="Embed" ProgID="Equation.3" ShapeID="_x0000_i1094" DrawAspect="Content" ObjectID="_1796530975" r:id="rId143"/>
        </w:object>
      </w:r>
      <w:r w:rsidR="003B11DF">
        <w:rPr>
          <w:rFonts w:ascii="Times New Roman" w:hAnsi="Times New Roman" w:cs="Times New Roman"/>
          <w:position w:val="-10"/>
          <w:sz w:val="24"/>
          <w:szCs w:val="24"/>
        </w:rPr>
        <w:tab/>
      </w:r>
      <w:r w:rsidR="003B11DF">
        <w:rPr>
          <w:rFonts w:ascii="Times New Roman" w:hAnsi="Times New Roman" w:cs="Times New Roman"/>
          <w:position w:val="-10"/>
          <w:sz w:val="24"/>
          <w:szCs w:val="24"/>
        </w:rPr>
        <w:tab/>
      </w:r>
      <w:r w:rsidR="003B11DF">
        <w:rPr>
          <w:rFonts w:ascii="Times New Roman" w:hAnsi="Times New Roman" w:cs="Times New Roman"/>
          <w:position w:val="-10"/>
          <w:sz w:val="24"/>
          <w:szCs w:val="24"/>
        </w:rPr>
        <w:tab/>
      </w:r>
      <w:r w:rsidR="003B11DF" w:rsidRPr="003B11DF">
        <w:rPr>
          <w:rFonts w:ascii="Times New Roman" w:hAnsi="Times New Roman" w:cs="Times New Roman"/>
          <w:sz w:val="24"/>
          <w:szCs w:val="24"/>
          <w:lang w:val="en-US"/>
        </w:rPr>
        <w:tab/>
      </w:r>
      <w:r w:rsidR="003B11DF" w:rsidRPr="003B11DF">
        <w:rPr>
          <w:rFonts w:ascii="Times New Roman" w:hAnsi="Times New Roman" w:cs="Times New Roman"/>
          <w:sz w:val="24"/>
          <w:szCs w:val="24"/>
          <w:lang w:val="en-US"/>
        </w:rPr>
        <w:tab/>
        <w:t>(17</w:t>
      </w:r>
      <w:r w:rsidR="00787F28" w:rsidRPr="003B11DF">
        <w:rPr>
          <w:rFonts w:ascii="Times New Roman" w:hAnsi="Times New Roman" w:cs="Times New Roman"/>
          <w:sz w:val="24"/>
          <w:szCs w:val="24"/>
          <w:lang w:val="en-US"/>
        </w:rPr>
        <w:t>)</w:t>
      </w:r>
    </w:p>
    <w:p w14:paraId="16357E28" w14:textId="77777777" w:rsidR="00371842" w:rsidRPr="003B11DF" w:rsidRDefault="00B8049D" w:rsidP="00787F28">
      <w:pPr>
        <w:spacing w:line="240" w:lineRule="auto"/>
        <w:ind w:left="720" w:firstLine="720"/>
        <w:jc w:val="right"/>
        <w:rPr>
          <w:rFonts w:ascii="Times New Roman" w:hAnsi="Times New Roman" w:cs="Times New Roman"/>
          <w:sz w:val="24"/>
          <w:szCs w:val="24"/>
          <w:lang w:val="en-US"/>
        </w:rPr>
      </w:pPr>
      <w:r w:rsidRPr="00B8049D">
        <w:rPr>
          <w:rFonts w:ascii="Times New Roman" w:hAnsi="Times New Roman" w:cs="Times New Roman"/>
          <w:position w:val="-14"/>
          <w:sz w:val="24"/>
          <w:szCs w:val="24"/>
        </w:rPr>
        <w:object w:dxaOrig="2920" w:dyaOrig="380" w14:anchorId="387498A8">
          <v:shape id="_x0000_i1095" type="#_x0000_t75" style="width:145.5pt;height:18.5pt" o:ole="">
            <v:imagedata r:id="rId144" o:title=""/>
          </v:shape>
          <o:OLEObject Type="Embed" ProgID="Equation.3" ShapeID="_x0000_i1095" DrawAspect="Content" ObjectID="_1796530976" r:id="rId145"/>
        </w:object>
      </w:r>
      <w:r w:rsidR="00787F28">
        <w:rPr>
          <w:rFonts w:ascii="Times New Roman" w:hAnsi="Times New Roman" w:cs="Times New Roman"/>
          <w:position w:val="-14"/>
          <w:sz w:val="24"/>
          <w:szCs w:val="24"/>
        </w:rPr>
        <w:tab/>
      </w:r>
      <w:r w:rsidR="00787F28" w:rsidRPr="003B11DF">
        <w:rPr>
          <w:rFonts w:ascii="Times New Roman" w:hAnsi="Times New Roman" w:cs="Times New Roman"/>
          <w:sz w:val="24"/>
          <w:szCs w:val="24"/>
          <w:lang w:val="en-US"/>
        </w:rPr>
        <w:t xml:space="preserve">    </w:t>
      </w:r>
      <w:r w:rsidR="003B11DF" w:rsidRPr="003B11DF">
        <w:rPr>
          <w:rFonts w:ascii="Times New Roman" w:hAnsi="Times New Roman" w:cs="Times New Roman"/>
          <w:sz w:val="24"/>
          <w:szCs w:val="24"/>
          <w:lang w:val="en-US"/>
        </w:rPr>
        <w:t xml:space="preserve">                             (18</w:t>
      </w:r>
      <w:r w:rsidR="00787F28" w:rsidRPr="003B11DF">
        <w:rPr>
          <w:rFonts w:ascii="Times New Roman" w:hAnsi="Times New Roman" w:cs="Times New Roman"/>
          <w:sz w:val="24"/>
          <w:szCs w:val="24"/>
          <w:lang w:val="en-US"/>
        </w:rPr>
        <w:t>)</w:t>
      </w:r>
    </w:p>
    <w:p w14:paraId="1D357DA1" w14:textId="77777777" w:rsidR="00371842" w:rsidRPr="002C3AB0" w:rsidRDefault="00D1447B" w:rsidP="005C0656">
      <w:pPr>
        <w:spacing w:line="240" w:lineRule="auto"/>
        <w:ind w:firstLine="720"/>
        <w:jc w:val="both"/>
        <w:rPr>
          <w:rFonts w:ascii="Times New Roman" w:hAnsi="Times New Roman" w:cs="Times New Roman"/>
          <w:sz w:val="24"/>
          <w:szCs w:val="24"/>
        </w:rPr>
      </w:pPr>
      <w:r w:rsidRPr="002C3AB0">
        <w:rPr>
          <w:rFonts w:ascii="Times New Roman" w:hAnsi="Times New Roman" w:cs="Times New Roman"/>
          <w:sz w:val="24"/>
          <w:szCs w:val="24"/>
        </w:rPr>
        <w:t xml:space="preserve">Where, </w:t>
      </w:r>
      <w:r w:rsidR="00B8049D" w:rsidRPr="00B8049D">
        <w:rPr>
          <w:rFonts w:ascii="Times New Roman" w:hAnsi="Times New Roman" w:cs="Times New Roman"/>
          <w:position w:val="-14"/>
          <w:sz w:val="24"/>
          <w:szCs w:val="24"/>
        </w:rPr>
        <w:object w:dxaOrig="1179" w:dyaOrig="380" w14:anchorId="6C1148AF">
          <v:shape id="_x0000_i1096" type="#_x0000_t75" style="width:59.5pt;height:19pt" o:ole="">
            <v:imagedata r:id="rId146" o:title=""/>
          </v:shape>
          <o:OLEObject Type="Embed" ProgID="Equation.3" ShapeID="_x0000_i1096" DrawAspect="Content" ObjectID="_1796530977" r:id="rId147"/>
        </w:object>
      </w:r>
      <w:r w:rsidRPr="002C3AB0">
        <w:rPr>
          <w:rFonts w:ascii="Times New Roman" w:hAnsi="Times New Roman" w:cs="Times New Roman"/>
          <w:sz w:val="24"/>
          <w:szCs w:val="24"/>
        </w:rPr>
        <w:t xml:space="preserve">are the generated cipher texts, </w:t>
      </w:r>
      <w:r w:rsidR="00B8049D" w:rsidRPr="00B8049D">
        <w:rPr>
          <w:rFonts w:ascii="Times New Roman" w:hAnsi="Times New Roman" w:cs="Times New Roman"/>
          <w:position w:val="-4"/>
          <w:sz w:val="24"/>
          <w:szCs w:val="24"/>
        </w:rPr>
        <w:object w:dxaOrig="260" w:dyaOrig="240" w14:anchorId="6E1E51BD">
          <v:shape id="_x0000_i1097" type="#_x0000_t75" style="width:12pt;height:12pt" o:ole="">
            <v:imagedata r:id="rId148" o:title=""/>
          </v:shape>
          <o:OLEObject Type="Embed" ProgID="Equation.3" ShapeID="_x0000_i1097" DrawAspect="Content" ObjectID="_1796530978" r:id="rId149"/>
        </w:object>
      </w:r>
      <w:r w:rsidRPr="002C3AB0">
        <w:rPr>
          <w:rFonts w:ascii="Times New Roman" w:hAnsi="Times New Roman" w:cs="Times New Roman"/>
          <w:sz w:val="24"/>
          <w:szCs w:val="24"/>
        </w:rPr>
        <w:t>is the random number in the range</w:t>
      </w:r>
      <w:r w:rsidR="00B8049D" w:rsidRPr="00B8049D">
        <w:rPr>
          <w:rFonts w:ascii="Times New Roman" w:hAnsi="Times New Roman" w:cs="Times New Roman"/>
          <w:position w:val="-10"/>
          <w:sz w:val="24"/>
          <w:szCs w:val="24"/>
        </w:rPr>
        <w:object w:dxaOrig="820" w:dyaOrig="320" w14:anchorId="1C32BCB8">
          <v:shape id="_x0000_i1098" type="#_x0000_t75" style="width:41.5pt;height:15.5pt" o:ole="">
            <v:imagedata r:id="rId150" o:title=""/>
          </v:shape>
          <o:OLEObject Type="Embed" ProgID="Equation.3" ShapeID="_x0000_i1098" DrawAspect="Content" ObjectID="_1796530979" r:id="rId151"/>
        </w:object>
      </w:r>
      <w:r w:rsidRPr="002C3AB0">
        <w:rPr>
          <w:rFonts w:ascii="Times New Roman" w:hAnsi="Times New Roman" w:cs="Times New Roman"/>
          <w:sz w:val="24"/>
          <w:szCs w:val="24"/>
        </w:rPr>
        <w:t xml:space="preserve">, and </w:t>
      </w:r>
      <w:r w:rsidR="00B8049D" w:rsidRPr="00B8049D">
        <w:rPr>
          <w:rFonts w:ascii="Times New Roman" w:hAnsi="Times New Roman" w:cs="Times New Roman"/>
          <w:position w:val="-10"/>
          <w:sz w:val="24"/>
          <w:szCs w:val="24"/>
        </w:rPr>
        <w:object w:dxaOrig="520" w:dyaOrig="320" w14:anchorId="617E9876">
          <v:shape id="_x0000_i1099" type="#_x0000_t75" style="width:25pt;height:17pt" o:ole="">
            <v:imagedata r:id="rId152" o:title=""/>
          </v:shape>
          <o:OLEObject Type="Embed" ProgID="Equation.3" ShapeID="_x0000_i1099" DrawAspect="Content" ObjectID="_1796530980" r:id="rId153"/>
        </w:object>
      </w:r>
      <w:r w:rsidRPr="002C3AB0">
        <w:rPr>
          <w:rFonts w:ascii="Times New Roman" w:hAnsi="Times New Roman" w:cs="Times New Roman"/>
          <w:position w:val="-4"/>
          <w:sz w:val="24"/>
          <w:szCs w:val="24"/>
        </w:rPr>
        <w:t xml:space="preserve"> </w:t>
      </w:r>
      <w:r w:rsidRPr="002C3AB0">
        <w:rPr>
          <w:rFonts w:ascii="Times New Roman" w:hAnsi="Times New Roman" w:cs="Times New Roman"/>
          <w:sz w:val="24"/>
          <w:szCs w:val="24"/>
        </w:rPr>
        <w:t>is the</w:t>
      </w:r>
      <w:r w:rsidR="006544E4" w:rsidRPr="002C3AB0">
        <w:rPr>
          <w:rFonts w:ascii="Times New Roman" w:hAnsi="Times New Roman" w:cs="Times New Roman"/>
          <w:sz w:val="24"/>
          <w:szCs w:val="24"/>
        </w:rPr>
        <w:t xml:space="preserve"> sensed IoT data</w:t>
      </w:r>
      <w:r w:rsidRPr="002C3AB0">
        <w:rPr>
          <w:rFonts w:ascii="Times New Roman" w:hAnsi="Times New Roman" w:cs="Times New Roman"/>
          <w:sz w:val="24"/>
          <w:szCs w:val="24"/>
        </w:rPr>
        <w:t xml:space="preserve">. The cipher texts are sent to the </w:t>
      </w:r>
      <w:r w:rsidR="005C0656">
        <w:rPr>
          <w:rFonts w:ascii="Times New Roman" w:hAnsi="Times New Roman" w:cs="Times New Roman"/>
          <w:sz w:val="24"/>
          <w:szCs w:val="24"/>
        </w:rPr>
        <w:t xml:space="preserve">authorized </w:t>
      </w:r>
      <w:r w:rsidRPr="002C3AB0">
        <w:rPr>
          <w:rFonts w:ascii="Times New Roman" w:hAnsi="Times New Roman" w:cs="Times New Roman"/>
          <w:sz w:val="24"/>
          <w:szCs w:val="24"/>
        </w:rPr>
        <w:t xml:space="preserve">data user </w:t>
      </w:r>
      <w:r w:rsidR="005C0656">
        <w:rPr>
          <w:rFonts w:ascii="Times New Roman" w:hAnsi="Times New Roman" w:cs="Times New Roman"/>
          <w:sz w:val="24"/>
          <w:szCs w:val="24"/>
        </w:rPr>
        <w:t xml:space="preserve">who </w:t>
      </w:r>
      <w:r w:rsidRPr="002C3AB0">
        <w:rPr>
          <w:rFonts w:ascii="Times New Roman" w:hAnsi="Times New Roman" w:cs="Times New Roman"/>
          <w:sz w:val="24"/>
          <w:szCs w:val="24"/>
        </w:rPr>
        <w:t xml:space="preserve">uses their private key to </w:t>
      </w:r>
      <w:r w:rsidR="00367A79" w:rsidRPr="002C3AB0">
        <w:rPr>
          <w:rFonts w:ascii="Times New Roman" w:hAnsi="Times New Roman" w:cs="Times New Roman"/>
          <w:sz w:val="24"/>
          <w:szCs w:val="24"/>
          <w:shd w:val="clear" w:color="auto" w:fill="FFFFFF"/>
        </w:rPr>
        <w:t xml:space="preserve">depseudonymize </w:t>
      </w:r>
      <w:r w:rsidRPr="002C3AB0">
        <w:rPr>
          <w:rFonts w:ascii="Times New Roman" w:hAnsi="Times New Roman" w:cs="Times New Roman"/>
          <w:sz w:val="24"/>
          <w:szCs w:val="24"/>
        </w:rPr>
        <w:t xml:space="preserve">the data. In the </w:t>
      </w:r>
      <w:r w:rsidR="00367A79" w:rsidRPr="002C3AB0">
        <w:rPr>
          <w:rFonts w:ascii="Times New Roman" w:hAnsi="Times New Roman" w:cs="Times New Roman"/>
          <w:sz w:val="24"/>
          <w:szCs w:val="24"/>
          <w:shd w:val="clear" w:color="auto" w:fill="FFFFFF"/>
        </w:rPr>
        <w:t xml:space="preserve">depseudonymization </w:t>
      </w:r>
      <w:r w:rsidRPr="002C3AB0">
        <w:rPr>
          <w:rFonts w:ascii="Times New Roman" w:hAnsi="Times New Roman" w:cs="Times New Roman"/>
          <w:sz w:val="24"/>
          <w:szCs w:val="24"/>
        </w:rPr>
        <w:t xml:space="preserve">process, the original data </w:t>
      </w:r>
      <w:r w:rsidR="00B8049D" w:rsidRPr="00B8049D">
        <w:rPr>
          <w:rFonts w:ascii="Times New Roman" w:hAnsi="Times New Roman" w:cs="Times New Roman"/>
          <w:position w:val="-10"/>
          <w:sz w:val="24"/>
          <w:szCs w:val="24"/>
        </w:rPr>
        <w:object w:dxaOrig="520" w:dyaOrig="320" w14:anchorId="50ABDADB">
          <v:shape id="_x0000_i1100" type="#_x0000_t75" style="width:25pt;height:17pt" o:ole="">
            <v:imagedata r:id="rId154" o:title=""/>
          </v:shape>
          <o:OLEObject Type="Embed" ProgID="Equation.3" ShapeID="_x0000_i1100" DrawAspect="Content" ObjectID="_1796530981" r:id="rId155"/>
        </w:object>
      </w:r>
      <w:r w:rsidRPr="002C3AB0">
        <w:rPr>
          <w:rFonts w:ascii="Times New Roman" w:hAnsi="Times New Roman" w:cs="Times New Roman"/>
          <w:sz w:val="24"/>
          <w:szCs w:val="24"/>
        </w:rPr>
        <w:t xml:space="preserve">can be recovered </w:t>
      </w:r>
      <w:r w:rsidR="003474AD">
        <w:rPr>
          <w:rFonts w:ascii="Times New Roman" w:hAnsi="Times New Roman" w:cs="Times New Roman"/>
          <w:sz w:val="24"/>
          <w:szCs w:val="24"/>
        </w:rPr>
        <w:t xml:space="preserve">by subtracting the public secret key </w:t>
      </w:r>
      <w:r w:rsidRPr="002C3AB0">
        <w:rPr>
          <w:rFonts w:ascii="Times New Roman" w:hAnsi="Times New Roman" w:cs="Times New Roman"/>
          <w:sz w:val="24"/>
          <w:szCs w:val="24"/>
        </w:rPr>
        <w:t>as,</w:t>
      </w:r>
    </w:p>
    <w:p w14:paraId="28214CB3" w14:textId="77777777" w:rsidR="00371842" w:rsidRPr="003B11DF" w:rsidRDefault="00B8049D" w:rsidP="002C3AB0">
      <w:pPr>
        <w:spacing w:line="240" w:lineRule="auto"/>
        <w:jc w:val="right"/>
        <w:rPr>
          <w:rFonts w:ascii="Times New Roman" w:hAnsi="Times New Roman" w:cs="Times New Roman"/>
          <w:sz w:val="24"/>
          <w:szCs w:val="24"/>
          <w:lang w:val="en-US"/>
        </w:rPr>
      </w:pPr>
      <w:r w:rsidRPr="00B8049D">
        <w:rPr>
          <w:rFonts w:ascii="Times New Roman" w:hAnsi="Times New Roman" w:cs="Times New Roman"/>
          <w:position w:val="-14"/>
          <w:sz w:val="24"/>
          <w:szCs w:val="24"/>
        </w:rPr>
        <w:object w:dxaOrig="3460" w:dyaOrig="380" w14:anchorId="6BF7E44A">
          <v:shape id="_x0000_i1101" type="#_x0000_t75" style="width:173.5pt;height:20pt" o:ole="">
            <v:imagedata r:id="rId156" o:title=""/>
          </v:shape>
          <o:OLEObject Type="Embed" ProgID="Equation.3" ShapeID="_x0000_i1101" DrawAspect="Content" ObjectID="_1796530982" r:id="rId157"/>
        </w:object>
      </w:r>
      <w:r w:rsidR="003B11DF">
        <w:rPr>
          <w:rFonts w:ascii="Times New Roman" w:hAnsi="Times New Roman" w:cs="Times New Roman"/>
          <w:position w:val="-12"/>
          <w:sz w:val="24"/>
          <w:szCs w:val="24"/>
        </w:rPr>
        <w:tab/>
      </w:r>
      <w:r w:rsidR="003B11DF">
        <w:rPr>
          <w:rFonts w:ascii="Times New Roman" w:hAnsi="Times New Roman" w:cs="Times New Roman"/>
          <w:position w:val="-12"/>
          <w:sz w:val="24"/>
          <w:szCs w:val="24"/>
        </w:rPr>
        <w:tab/>
      </w:r>
      <w:r w:rsidR="003B11DF">
        <w:rPr>
          <w:rFonts w:ascii="Times New Roman" w:hAnsi="Times New Roman" w:cs="Times New Roman"/>
          <w:position w:val="-12"/>
          <w:sz w:val="24"/>
          <w:szCs w:val="24"/>
        </w:rPr>
        <w:tab/>
      </w:r>
      <w:r w:rsidR="003B11DF">
        <w:rPr>
          <w:rFonts w:ascii="Times New Roman" w:hAnsi="Times New Roman" w:cs="Times New Roman"/>
          <w:position w:val="-12"/>
          <w:sz w:val="24"/>
          <w:szCs w:val="24"/>
        </w:rPr>
        <w:tab/>
      </w:r>
      <w:r w:rsidR="003B11DF" w:rsidRPr="003B11DF">
        <w:rPr>
          <w:rFonts w:ascii="Times New Roman" w:hAnsi="Times New Roman" w:cs="Times New Roman"/>
          <w:sz w:val="24"/>
          <w:szCs w:val="24"/>
          <w:lang w:val="en-US"/>
        </w:rPr>
        <w:t>(19</w:t>
      </w:r>
      <w:r w:rsidR="00787F28" w:rsidRPr="003B11DF">
        <w:rPr>
          <w:rFonts w:ascii="Times New Roman" w:hAnsi="Times New Roman" w:cs="Times New Roman"/>
          <w:sz w:val="24"/>
          <w:szCs w:val="24"/>
          <w:lang w:val="en-US"/>
        </w:rPr>
        <w:t>)</w:t>
      </w:r>
    </w:p>
    <w:p w14:paraId="2088463F" w14:textId="77777777" w:rsidR="00D1447B" w:rsidRPr="00D1447B" w:rsidRDefault="00D1447B" w:rsidP="00D1447B">
      <w:pPr>
        <w:spacing w:line="240" w:lineRule="auto"/>
        <w:jc w:val="both"/>
        <w:rPr>
          <w:rFonts w:ascii="Times New Roman" w:hAnsi="Times New Roman" w:cs="Times New Roman"/>
          <w:sz w:val="24"/>
          <w:szCs w:val="24"/>
        </w:rPr>
      </w:pPr>
      <w:r>
        <w:rPr>
          <w:rFonts w:ascii="Times New Roman" w:hAnsi="Times New Roman" w:cs="Times New Roman"/>
          <w:sz w:val="24"/>
          <w:szCs w:val="24"/>
        </w:rPr>
        <w:t>W</w:t>
      </w:r>
      <w:r w:rsidRPr="002C3AB0">
        <w:rPr>
          <w:rFonts w:ascii="Times New Roman" w:hAnsi="Times New Roman" w:cs="Times New Roman"/>
          <w:sz w:val="24"/>
          <w:szCs w:val="24"/>
        </w:rPr>
        <w:t xml:space="preserve">hen a device </w:t>
      </w:r>
      <w:r w:rsidR="00B6057D">
        <w:rPr>
          <w:rFonts w:ascii="Times New Roman" w:hAnsi="Times New Roman" w:cs="Times New Roman"/>
          <w:sz w:val="24"/>
          <w:szCs w:val="24"/>
        </w:rPr>
        <w:t xml:space="preserve">user </w:t>
      </w:r>
      <w:r w:rsidRPr="002C3AB0">
        <w:rPr>
          <w:rFonts w:ascii="Times New Roman" w:hAnsi="Times New Roman" w:cs="Times New Roman"/>
          <w:sz w:val="24"/>
          <w:szCs w:val="24"/>
        </w:rPr>
        <w:t xml:space="preserve">sends some transaction data to the </w:t>
      </w:r>
      <w:r w:rsidR="00B6057D">
        <w:rPr>
          <w:rFonts w:ascii="Times New Roman" w:hAnsi="Times New Roman" w:cs="Times New Roman"/>
          <w:sz w:val="24"/>
          <w:szCs w:val="24"/>
        </w:rPr>
        <w:t xml:space="preserve">data </w:t>
      </w:r>
      <w:r w:rsidRPr="002C3AB0">
        <w:rPr>
          <w:rFonts w:ascii="Times New Roman" w:hAnsi="Times New Roman" w:cs="Times New Roman"/>
          <w:sz w:val="24"/>
          <w:szCs w:val="24"/>
        </w:rPr>
        <w:t>user, that transaction is represented as a block</w:t>
      </w:r>
      <w:r w:rsidR="00B6057D">
        <w:rPr>
          <w:rFonts w:ascii="Times New Roman" w:hAnsi="Times New Roman" w:cs="Times New Roman"/>
          <w:sz w:val="24"/>
          <w:szCs w:val="24"/>
        </w:rPr>
        <w:t xml:space="preserve"> and</w:t>
      </w:r>
      <w:r w:rsidRPr="002C3AB0">
        <w:rPr>
          <w:rFonts w:ascii="Times New Roman" w:hAnsi="Times New Roman" w:cs="Times New Roman"/>
          <w:sz w:val="24"/>
          <w:szCs w:val="24"/>
        </w:rPr>
        <w:t xml:space="preserve"> is distributed to all other nodes on the network</w:t>
      </w:r>
      <w:r w:rsidR="00B6057D">
        <w:rPr>
          <w:rFonts w:ascii="Times New Roman" w:hAnsi="Times New Roman" w:cs="Times New Roman"/>
          <w:sz w:val="24"/>
          <w:szCs w:val="24"/>
        </w:rPr>
        <w:t xml:space="preserve"> </w:t>
      </w:r>
      <w:r w:rsidRPr="002C3AB0">
        <w:rPr>
          <w:rFonts w:ascii="Times New Roman" w:hAnsi="Times New Roman" w:cs="Times New Roman"/>
          <w:sz w:val="24"/>
          <w:szCs w:val="24"/>
        </w:rPr>
        <w:t xml:space="preserve">to approve the transaction. After the block has been verified and approved, it is inserted into the chain and linked with the previous blocks, which completes the transaction. Thus, the collection of validated blocks forms a blockchain </w:t>
      </w:r>
      <w:r w:rsidRPr="00D1447B">
        <w:rPr>
          <w:rFonts w:ascii="Times New Roman" w:hAnsi="Times New Roman" w:cs="Times New Roman"/>
          <w:sz w:val="24"/>
          <w:szCs w:val="24"/>
        </w:rPr>
        <w:t>network</w:t>
      </w:r>
      <w:r w:rsidRPr="002C3AB0">
        <w:rPr>
          <w:rFonts w:ascii="Times New Roman" w:hAnsi="Times New Roman" w:cs="Times New Roman"/>
          <w:sz w:val="24"/>
          <w:szCs w:val="24"/>
        </w:rPr>
        <w:t xml:space="preserve">. </w:t>
      </w:r>
    </w:p>
    <w:p w14:paraId="26FBA2D9" w14:textId="77777777" w:rsidR="00D1447B" w:rsidRPr="00114293" w:rsidRDefault="00D1447B" w:rsidP="00D1447B">
      <w:pPr>
        <w:rPr>
          <w:rFonts w:ascii="Times New Roman" w:hAnsi="Times New Roman" w:cs="Times New Roman"/>
          <w:b/>
          <w:sz w:val="24"/>
          <w:szCs w:val="24"/>
        </w:rPr>
      </w:pPr>
      <w:r w:rsidRPr="00114293">
        <w:rPr>
          <w:rFonts w:ascii="Times New Roman" w:hAnsi="Times New Roman" w:cs="Times New Roman"/>
          <w:b/>
          <w:sz w:val="24"/>
          <w:szCs w:val="24"/>
        </w:rPr>
        <w:lastRenderedPageBreak/>
        <w:t>4. RESULT AND DISCUSSION</w:t>
      </w:r>
    </w:p>
    <w:p w14:paraId="1EA32F02" w14:textId="77777777" w:rsidR="00D1447B" w:rsidRDefault="00D1447B" w:rsidP="00D1447B">
      <w:pPr>
        <w:pStyle w:val="NoSpacing"/>
        <w:jc w:val="both"/>
        <w:rPr>
          <w:rFonts w:ascii="Times New Roman" w:hAnsi="Times New Roman" w:cs="Times New Roman"/>
          <w:sz w:val="24"/>
          <w:szCs w:val="24"/>
        </w:rPr>
      </w:pPr>
      <w:r w:rsidRPr="00D60127">
        <w:rPr>
          <w:rFonts w:ascii="Times New Roman" w:hAnsi="Times New Roman" w:cs="Times New Roman"/>
          <w:sz w:val="24"/>
          <w:szCs w:val="24"/>
        </w:rPr>
        <w:t>The detailed analysis of the final outcome of the proposed framework is explained in this section. To prove the effectiveness of the work, the performance analysis, as well as the comparative analysis, is carried out. The implementation of the proposed methodology is done by using JAVA, and the data are obtained from the MIMIC-III Clinical dataset, which are publically available on the internet.</w:t>
      </w:r>
    </w:p>
    <w:p w14:paraId="754F20D6" w14:textId="77777777" w:rsidR="00D1447B" w:rsidRPr="00D1447B" w:rsidRDefault="00D1447B" w:rsidP="00D1447B">
      <w:pPr>
        <w:pStyle w:val="NoSpacing"/>
        <w:jc w:val="both"/>
        <w:rPr>
          <w:rFonts w:ascii="Times New Roman" w:hAnsi="Times New Roman" w:cs="Times New Roman"/>
          <w:sz w:val="24"/>
          <w:szCs w:val="24"/>
        </w:rPr>
      </w:pPr>
    </w:p>
    <w:p w14:paraId="77ABAC06" w14:textId="77777777" w:rsidR="00D1447B" w:rsidRDefault="00D1447B" w:rsidP="00D1447B">
      <w:pPr>
        <w:spacing w:line="240" w:lineRule="auto"/>
        <w:jc w:val="both"/>
        <w:rPr>
          <w:rFonts w:ascii="Times New Roman" w:hAnsi="Times New Roman" w:cs="Times New Roman"/>
          <w:b/>
          <w:sz w:val="24"/>
          <w:szCs w:val="24"/>
        </w:rPr>
      </w:pPr>
      <w:r>
        <w:rPr>
          <w:rFonts w:ascii="Times New Roman" w:hAnsi="Times New Roman" w:cs="Times New Roman"/>
          <w:b/>
          <w:sz w:val="24"/>
          <w:szCs w:val="24"/>
        </w:rPr>
        <w:t>4.1</w:t>
      </w:r>
      <w:r w:rsidRPr="004D03EA">
        <w:rPr>
          <w:rFonts w:ascii="Times New Roman" w:hAnsi="Times New Roman" w:cs="Times New Roman"/>
          <w:b/>
          <w:sz w:val="24"/>
          <w:szCs w:val="24"/>
        </w:rPr>
        <w:t xml:space="preserve">. Performance Analysis of the proposed </w:t>
      </w:r>
      <w:r>
        <w:rPr>
          <w:rFonts w:ascii="Times New Roman" w:hAnsi="Times New Roman" w:cs="Times New Roman"/>
          <w:b/>
          <w:sz w:val="24"/>
          <w:szCs w:val="24"/>
        </w:rPr>
        <w:t>STh-RNN</w:t>
      </w:r>
    </w:p>
    <w:p w14:paraId="0FF34CCE" w14:textId="77777777" w:rsidR="00D1447B" w:rsidRDefault="00D1447B" w:rsidP="00D1447B">
      <w:pPr>
        <w:spacing w:after="0" w:line="240" w:lineRule="auto"/>
        <w:jc w:val="both"/>
        <w:rPr>
          <w:rFonts w:ascii="Times New Roman" w:eastAsiaTheme="minorEastAsia" w:hAnsi="Times New Roman" w:cs="Times New Roman"/>
          <w:sz w:val="24"/>
          <w:szCs w:val="24"/>
          <w:lang w:eastAsia="en-IN"/>
        </w:rPr>
      </w:pPr>
      <w:r w:rsidRPr="004D03EA">
        <w:rPr>
          <w:rFonts w:ascii="Times New Roman" w:eastAsiaTheme="minorEastAsia" w:hAnsi="Times New Roman" w:cs="Times New Roman"/>
          <w:sz w:val="24"/>
          <w:szCs w:val="24"/>
          <w:lang w:eastAsia="en-IN"/>
        </w:rPr>
        <w:t xml:space="preserve">The proposed </w:t>
      </w:r>
      <w:r>
        <w:rPr>
          <w:rFonts w:ascii="Times New Roman" w:eastAsiaTheme="minorEastAsia" w:hAnsi="Times New Roman" w:cs="Times New Roman"/>
          <w:sz w:val="24"/>
          <w:szCs w:val="24"/>
          <w:lang w:eastAsia="en-IN"/>
        </w:rPr>
        <w:t xml:space="preserve">STh-RNN </w:t>
      </w:r>
      <w:r w:rsidRPr="004D03EA">
        <w:rPr>
          <w:rFonts w:ascii="Times New Roman" w:eastAsiaTheme="minorEastAsia" w:hAnsi="Times New Roman" w:cs="Times New Roman"/>
          <w:sz w:val="24"/>
          <w:szCs w:val="24"/>
          <w:lang w:eastAsia="en-IN"/>
        </w:rPr>
        <w:t xml:space="preserve">is validated with respect to various performance metrics, such as sensitivity, specificity, accuracy, </w:t>
      </w:r>
      <w:r>
        <w:rPr>
          <w:rFonts w:ascii="Times New Roman" w:eastAsiaTheme="minorEastAsia" w:hAnsi="Times New Roman" w:cs="Times New Roman"/>
          <w:sz w:val="24"/>
          <w:szCs w:val="24"/>
          <w:lang w:eastAsia="en-IN"/>
        </w:rPr>
        <w:t xml:space="preserve">precision, recall, and F-Measure </w:t>
      </w:r>
      <w:r w:rsidRPr="004D03EA">
        <w:rPr>
          <w:rFonts w:ascii="Times New Roman" w:eastAsiaTheme="minorEastAsia" w:hAnsi="Times New Roman" w:cs="Times New Roman"/>
          <w:sz w:val="24"/>
          <w:szCs w:val="24"/>
          <w:lang w:eastAsia="en-IN"/>
        </w:rPr>
        <w:t xml:space="preserve">with various existing techniques, such as </w:t>
      </w:r>
      <w:r>
        <w:rPr>
          <w:rFonts w:ascii="Times New Roman" w:eastAsiaTheme="minorEastAsia" w:hAnsi="Times New Roman" w:cs="Times New Roman"/>
          <w:sz w:val="24"/>
          <w:szCs w:val="24"/>
          <w:lang w:eastAsia="en-IN"/>
        </w:rPr>
        <w:t>Recurrent Neural Network (R</w:t>
      </w:r>
      <w:r w:rsidRPr="004D03EA">
        <w:rPr>
          <w:rFonts w:ascii="Times New Roman" w:eastAsiaTheme="minorEastAsia" w:hAnsi="Times New Roman" w:cs="Times New Roman"/>
          <w:sz w:val="24"/>
          <w:szCs w:val="24"/>
          <w:lang w:eastAsia="en-IN"/>
        </w:rPr>
        <w:t xml:space="preserve">NN), </w:t>
      </w:r>
      <w:r>
        <w:rPr>
          <w:rFonts w:ascii="Times New Roman" w:eastAsiaTheme="minorEastAsia" w:hAnsi="Times New Roman" w:cs="Times New Roman"/>
          <w:sz w:val="24"/>
          <w:szCs w:val="24"/>
          <w:lang w:eastAsia="en-IN"/>
        </w:rPr>
        <w:t xml:space="preserve">Deep </w:t>
      </w:r>
      <w:r w:rsidRPr="004D03EA">
        <w:rPr>
          <w:rFonts w:ascii="Times New Roman" w:eastAsiaTheme="minorEastAsia" w:hAnsi="Times New Roman" w:cs="Times New Roman"/>
          <w:sz w:val="24"/>
          <w:szCs w:val="24"/>
          <w:lang w:eastAsia="en-IN"/>
        </w:rPr>
        <w:t>Neural Network (</w:t>
      </w:r>
      <w:r>
        <w:rPr>
          <w:rFonts w:ascii="Times New Roman" w:eastAsiaTheme="minorEastAsia" w:hAnsi="Times New Roman" w:cs="Times New Roman"/>
          <w:sz w:val="24"/>
          <w:szCs w:val="24"/>
          <w:lang w:eastAsia="en-IN"/>
        </w:rPr>
        <w:t>D</w:t>
      </w:r>
      <w:r w:rsidRPr="004D03EA">
        <w:rPr>
          <w:rFonts w:ascii="Times New Roman" w:eastAsiaTheme="minorEastAsia" w:hAnsi="Times New Roman" w:cs="Times New Roman"/>
          <w:sz w:val="24"/>
          <w:szCs w:val="24"/>
          <w:lang w:eastAsia="en-IN"/>
        </w:rPr>
        <w:t xml:space="preserve">NN), </w:t>
      </w:r>
      <w:r>
        <w:rPr>
          <w:rFonts w:ascii="Times New Roman" w:eastAsiaTheme="minorEastAsia" w:hAnsi="Times New Roman" w:cs="Times New Roman"/>
          <w:sz w:val="24"/>
          <w:szCs w:val="24"/>
          <w:lang w:eastAsia="en-IN"/>
        </w:rPr>
        <w:t>Convolutional Neural Network (CNN) and deep belief network (DBN).</w:t>
      </w:r>
      <w:r w:rsidRPr="004D03EA">
        <w:rPr>
          <w:rFonts w:ascii="Times New Roman" w:eastAsiaTheme="minorEastAsia" w:hAnsi="Times New Roman" w:cs="Times New Roman"/>
          <w:sz w:val="24"/>
          <w:szCs w:val="24"/>
          <w:lang w:eastAsia="en-IN"/>
        </w:rPr>
        <w:t xml:space="preserve"> The comparative analysis is also done with the existing techniques in order to state the effectiveness of the model.</w:t>
      </w:r>
    </w:p>
    <w:p w14:paraId="03D64099" w14:textId="77777777" w:rsidR="00D1447B" w:rsidRDefault="00D1447B" w:rsidP="00D1447B">
      <w:pPr>
        <w:spacing w:after="0" w:line="240" w:lineRule="auto"/>
        <w:jc w:val="both"/>
        <w:rPr>
          <w:rFonts w:ascii="Times New Roman" w:eastAsiaTheme="minorEastAsia" w:hAnsi="Times New Roman" w:cs="Times New Roman"/>
          <w:sz w:val="24"/>
          <w:szCs w:val="24"/>
          <w:lang w:eastAsia="en-IN"/>
        </w:rPr>
      </w:pPr>
    </w:p>
    <w:p w14:paraId="4D78E52E" w14:textId="77777777" w:rsidR="00D1447B" w:rsidRDefault="00D1447B" w:rsidP="00D1447B">
      <w:pPr>
        <w:jc w:val="center"/>
      </w:pPr>
      <w:r>
        <w:rPr>
          <w:rFonts w:ascii="Times New Roman" w:hAnsi="Times New Roman"/>
          <w:b/>
          <w:sz w:val="24"/>
          <w:szCs w:val="24"/>
        </w:rPr>
        <w:t>Table 1</w:t>
      </w:r>
      <w:r w:rsidRPr="003015F1">
        <w:rPr>
          <w:rFonts w:ascii="Times New Roman" w:hAnsi="Times New Roman"/>
          <w:b/>
          <w:sz w:val="24"/>
          <w:szCs w:val="24"/>
        </w:rPr>
        <w:t xml:space="preserve">: </w:t>
      </w:r>
      <w:r w:rsidRPr="003015F1">
        <w:rPr>
          <w:rFonts w:ascii="Times New Roman" w:eastAsia="Times New Roman" w:hAnsi="Times New Roman"/>
          <w:sz w:val="24"/>
          <w:szCs w:val="24"/>
          <w:lang w:eastAsia="en-IN"/>
        </w:rPr>
        <w:t xml:space="preserve">Performance analysis of proposed </w:t>
      </w:r>
      <w:r>
        <w:rPr>
          <w:rFonts w:ascii="Times New Roman" w:eastAsia="AdvGulliv-R" w:hAnsi="Times New Roman"/>
          <w:sz w:val="24"/>
          <w:szCs w:val="24"/>
        </w:rPr>
        <w:t xml:space="preserve">STh-RNN </w:t>
      </w:r>
      <w:r w:rsidRPr="003015F1">
        <w:rPr>
          <w:rFonts w:ascii="Times New Roman" w:eastAsia="Times New Roman" w:hAnsi="Times New Roman"/>
          <w:bCs/>
          <w:sz w:val="24"/>
          <w:szCs w:val="24"/>
          <w:lang w:eastAsia="en-IN"/>
        </w:rPr>
        <w:t xml:space="preserve">based on </w:t>
      </w:r>
      <w:r>
        <w:rPr>
          <w:rFonts w:ascii="Times New Roman" w:eastAsia="Times New Roman" w:hAnsi="Times New Roman"/>
          <w:bCs/>
          <w:sz w:val="24"/>
          <w:szCs w:val="24"/>
          <w:lang w:eastAsia="en-IN"/>
        </w:rPr>
        <w:t xml:space="preserve">accuracy, </w:t>
      </w:r>
      <w:r w:rsidRPr="003015F1">
        <w:rPr>
          <w:rFonts w:ascii="Times New Roman" w:hAnsi="Times New Roman"/>
          <w:color w:val="000000"/>
          <w:sz w:val="24"/>
          <w:szCs w:val="24"/>
          <w:lang w:eastAsia="en-IN"/>
        </w:rPr>
        <w:t xml:space="preserve">sensitivity, </w:t>
      </w:r>
      <w:r>
        <w:rPr>
          <w:rFonts w:ascii="Times New Roman" w:hAnsi="Times New Roman"/>
          <w:color w:val="000000"/>
          <w:sz w:val="24"/>
          <w:szCs w:val="24"/>
          <w:lang w:eastAsia="en-IN"/>
        </w:rPr>
        <w:t xml:space="preserve">and </w:t>
      </w:r>
      <w:r w:rsidRPr="003015F1">
        <w:rPr>
          <w:rFonts w:ascii="Times New Roman" w:hAnsi="Times New Roman"/>
          <w:color w:val="000000"/>
          <w:sz w:val="24"/>
          <w:szCs w:val="24"/>
          <w:lang w:eastAsia="en-IN"/>
        </w:rPr>
        <w:t>specificit</w:t>
      </w:r>
      <w:r>
        <w:rPr>
          <w:rFonts w:ascii="Times New Roman" w:hAnsi="Times New Roman"/>
          <w:color w:val="000000"/>
          <w:sz w:val="24"/>
          <w:szCs w:val="24"/>
          <w:lang w:eastAsia="en-IN"/>
        </w:rPr>
        <w:t>y</w:t>
      </w:r>
      <w:r w:rsidR="00EB2444">
        <w:fldChar w:fldCharType="begin"/>
      </w:r>
      <w:r>
        <w:instrText xml:space="preserve"> LINK Excel.Sheet.12 D:\\jerisha\\Priya\\Graph.xlsx Sheet1!R5C1:R11C4 \a \f 5 \h  \* MERGEFORMAT </w:instrText>
      </w:r>
      <w:r w:rsidR="00EB2444">
        <w:fldChar w:fldCharType="separate"/>
      </w:r>
    </w:p>
    <w:tbl>
      <w:tblPr>
        <w:tblStyle w:val="TableGrid"/>
        <w:tblW w:w="8108" w:type="dxa"/>
        <w:jc w:val="center"/>
        <w:tblLook w:val="04A0" w:firstRow="1" w:lastRow="0" w:firstColumn="1" w:lastColumn="0" w:noHBand="0" w:noVBand="1"/>
      </w:tblPr>
      <w:tblGrid>
        <w:gridCol w:w="2783"/>
        <w:gridCol w:w="1746"/>
        <w:gridCol w:w="1767"/>
        <w:gridCol w:w="1812"/>
      </w:tblGrid>
      <w:tr w:rsidR="00D1447B" w14:paraId="321F940C" w14:textId="77777777" w:rsidTr="00D1447B">
        <w:trPr>
          <w:trHeight w:val="364"/>
          <w:jc w:val="center"/>
        </w:trPr>
        <w:tc>
          <w:tcPr>
            <w:tcW w:w="2783" w:type="dxa"/>
            <w:vMerge w:val="restart"/>
            <w:noWrap/>
            <w:hideMark/>
          </w:tcPr>
          <w:p w14:paraId="31FCE702" w14:textId="77777777" w:rsidR="00D1447B" w:rsidRPr="00CE7CAD" w:rsidRDefault="00D1447B" w:rsidP="00D1447B">
            <w:pPr>
              <w:jc w:val="center"/>
            </w:pPr>
            <w:r w:rsidRPr="00CE7CAD">
              <w:rPr>
                <w:rFonts w:ascii="Times New Roman" w:hAnsi="Times New Roman" w:cs="Times New Roman"/>
                <w:b/>
                <w:sz w:val="24"/>
                <w:szCs w:val="24"/>
              </w:rPr>
              <w:t>Techniques</w:t>
            </w:r>
          </w:p>
        </w:tc>
        <w:tc>
          <w:tcPr>
            <w:tcW w:w="5324" w:type="dxa"/>
            <w:gridSpan w:val="3"/>
            <w:noWrap/>
            <w:hideMark/>
          </w:tcPr>
          <w:p w14:paraId="4E3714A3" w14:textId="77777777" w:rsidR="00D1447B" w:rsidRPr="00CE7CAD" w:rsidRDefault="00D1447B" w:rsidP="00D1447B">
            <w:pPr>
              <w:jc w:val="center"/>
              <w:rPr>
                <w:rFonts w:ascii="Times New Roman" w:hAnsi="Times New Roman" w:cs="Times New Roman"/>
                <w:b/>
                <w:sz w:val="24"/>
                <w:szCs w:val="24"/>
              </w:rPr>
            </w:pPr>
            <w:r w:rsidRPr="00CE7CAD">
              <w:rPr>
                <w:rFonts w:ascii="Times New Roman" w:hAnsi="Times New Roman" w:cs="Times New Roman"/>
                <w:b/>
                <w:sz w:val="24"/>
                <w:szCs w:val="24"/>
              </w:rPr>
              <w:t>Performance metrics (%)</w:t>
            </w:r>
          </w:p>
        </w:tc>
      </w:tr>
      <w:tr w:rsidR="00D1447B" w14:paraId="71DA91EC" w14:textId="77777777" w:rsidTr="00D1447B">
        <w:trPr>
          <w:trHeight w:val="364"/>
          <w:jc w:val="center"/>
        </w:trPr>
        <w:tc>
          <w:tcPr>
            <w:tcW w:w="2783" w:type="dxa"/>
            <w:vMerge/>
            <w:hideMark/>
          </w:tcPr>
          <w:p w14:paraId="007F5A3E" w14:textId="77777777" w:rsidR="00D1447B" w:rsidRPr="00CE7CAD" w:rsidRDefault="00D1447B" w:rsidP="00D1447B">
            <w:pPr>
              <w:jc w:val="center"/>
              <w:rPr>
                <w:rFonts w:ascii="Times New Roman" w:hAnsi="Times New Roman" w:cs="Times New Roman"/>
                <w:b/>
                <w:sz w:val="24"/>
                <w:szCs w:val="24"/>
              </w:rPr>
            </w:pPr>
          </w:p>
        </w:tc>
        <w:tc>
          <w:tcPr>
            <w:tcW w:w="1746" w:type="dxa"/>
            <w:noWrap/>
            <w:hideMark/>
          </w:tcPr>
          <w:p w14:paraId="30B5B3BF" w14:textId="77777777" w:rsidR="00D1447B" w:rsidRPr="00CE7CAD" w:rsidRDefault="00D1447B" w:rsidP="00D1447B">
            <w:pPr>
              <w:jc w:val="center"/>
              <w:rPr>
                <w:rFonts w:ascii="Times New Roman" w:hAnsi="Times New Roman" w:cs="Times New Roman"/>
                <w:b/>
                <w:sz w:val="24"/>
                <w:szCs w:val="24"/>
              </w:rPr>
            </w:pPr>
            <w:r w:rsidRPr="00CE7CAD">
              <w:rPr>
                <w:rFonts w:ascii="Times New Roman" w:hAnsi="Times New Roman" w:cs="Times New Roman"/>
                <w:b/>
                <w:sz w:val="24"/>
                <w:szCs w:val="24"/>
              </w:rPr>
              <w:t>Accuracy</w:t>
            </w:r>
          </w:p>
        </w:tc>
        <w:tc>
          <w:tcPr>
            <w:tcW w:w="1767" w:type="dxa"/>
            <w:noWrap/>
            <w:hideMark/>
          </w:tcPr>
          <w:p w14:paraId="45BD7B35" w14:textId="77777777" w:rsidR="00D1447B" w:rsidRPr="00CE7CAD" w:rsidRDefault="00D1447B" w:rsidP="00D1447B">
            <w:pPr>
              <w:jc w:val="center"/>
              <w:rPr>
                <w:rFonts w:ascii="Times New Roman" w:hAnsi="Times New Roman" w:cs="Times New Roman"/>
                <w:b/>
                <w:sz w:val="24"/>
                <w:szCs w:val="24"/>
              </w:rPr>
            </w:pPr>
            <w:r w:rsidRPr="00CE7CAD">
              <w:rPr>
                <w:rFonts w:ascii="Times New Roman" w:hAnsi="Times New Roman" w:cs="Times New Roman"/>
                <w:b/>
                <w:sz w:val="24"/>
                <w:szCs w:val="24"/>
              </w:rPr>
              <w:t>Sensitivity</w:t>
            </w:r>
          </w:p>
        </w:tc>
        <w:tc>
          <w:tcPr>
            <w:tcW w:w="1812" w:type="dxa"/>
            <w:noWrap/>
            <w:hideMark/>
          </w:tcPr>
          <w:p w14:paraId="112C76E9" w14:textId="77777777" w:rsidR="00D1447B" w:rsidRPr="00CE7CAD" w:rsidRDefault="00D1447B" w:rsidP="00D1447B">
            <w:pPr>
              <w:jc w:val="center"/>
              <w:rPr>
                <w:rFonts w:ascii="Times New Roman" w:hAnsi="Times New Roman" w:cs="Times New Roman"/>
                <w:b/>
                <w:sz w:val="24"/>
                <w:szCs w:val="24"/>
              </w:rPr>
            </w:pPr>
            <w:r w:rsidRPr="00CE7CAD">
              <w:rPr>
                <w:rFonts w:ascii="Times New Roman" w:hAnsi="Times New Roman" w:cs="Times New Roman"/>
                <w:b/>
                <w:sz w:val="24"/>
                <w:szCs w:val="24"/>
              </w:rPr>
              <w:t>Specificity</w:t>
            </w:r>
          </w:p>
        </w:tc>
      </w:tr>
      <w:tr w:rsidR="00D1447B" w14:paraId="4363FFAE" w14:textId="77777777" w:rsidTr="00D1447B">
        <w:trPr>
          <w:trHeight w:val="364"/>
          <w:jc w:val="center"/>
        </w:trPr>
        <w:tc>
          <w:tcPr>
            <w:tcW w:w="2783" w:type="dxa"/>
            <w:noWrap/>
            <w:hideMark/>
          </w:tcPr>
          <w:p w14:paraId="691CFD4C" w14:textId="77777777" w:rsidR="00D1447B" w:rsidRPr="00CE7CAD" w:rsidRDefault="00D1447B" w:rsidP="00D1447B">
            <w:pPr>
              <w:jc w:val="center"/>
              <w:rPr>
                <w:rFonts w:ascii="Times New Roman" w:hAnsi="Times New Roman" w:cs="Times New Roman"/>
                <w:b/>
                <w:sz w:val="24"/>
                <w:szCs w:val="24"/>
              </w:rPr>
            </w:pPr>
            <w:r w:rsidRPr="00CE7CAD">
              <w:rPr>
                <w:rFonts w:ascii="Times New Roman" w:hAnsi="Times New Roman" w:cs="Times New Roman"/>
                <w:b/>
                <w:sz w:val="24"/>
                <w:szCs w:val="24"/>
              </w:rPr>
              <w:t>Proposed STh-RNN</w:t>
            </w:r>
          </w:p>
        </w:tc>
        <w:tc>
          <w:tcPr>
            <w:tcW w:w="1746" w:type="dxa"/>
            <w:noWrap/>
            <w:hideMark/>
          </w:tcPr>
          <w:p w14:paraId="182E4279"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97.13</w:t>
            </w:r>
          </w:p>
        </w:tc>
        <w:tc>
          <w:tcPr>
            <w:tcW w:w="1767" w:type="dxa"/>
            <w:noWrap/>
            <w:hideMark/>
          </w:tcPr>
          <w:p w14:paraId="41B8EB15"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96.59</w:t>
            </w:r>
          </w:p>
        </w:tc>
        <w:tc>
          <w:tcPr>
            <w:tcW w:w="1812" w:type="dxa"/>
            <w:noWrap/>
            <w:hideMark/>
          </w:tcPr>
          <w:p w14:paraId="6E1F5746"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98.53</w:t>
            </w:r>
          </w:p>
        </w:tc>
      </w:tr>
      <w:tr w:rsidR="00D1447B" w14:paraId="600335A7" w14:textId="77777777" w:rsidTr="00D1447B">
        <w:trPr>
          <w:trHeight w:val="364"/>
          <w:jc w:val="center"/>
        </w:trPr>
        <w:tc>
          <w:tcPr>
            <w:tcW w:w="2783" w:type="dxa"/>
            <w:noWrap/>
            <w:hideMark/>
          </w:tcPr>
          <w:p w14:paraId="6E549BBC" w14:textId="77777777" w:rsidR="00D1447B" w:rsidRPr="00CE7CAD" w:rsidRDefault="00D1447B" w:rsidP="00D1447B">
            <w:pPr>
              <w:jc w:val="center"/>
              <w:rPr>
                <w:rFonts w:ascii="Times New Roman" w:hAnsi="Times New Roman" w:cs="Times New Roman"/>
                <w:b/>
                <w:sz w:val="24"/>
                <w:szCs w:val="24"/>
              </w:rPr>
            </w:pPr>
            <w:r w:rsidRPr="00CE7CAD">
              <w:rPr>
                <w:rFonts w:ascii="Times New Roman" w:hAnsi="Times New Roman" w:cs="Times New Roman"/>
                <w:b/>
                <w:sz w:val="24"/>
                <w:szCs w:val="24"/>
              </w:rPr>
              <w:t>RNN</w:t>
            </w:r>
          </w:p>
        </w:tc>
        <w:tc>
          <w:tcPr>
            <w:tcW w:w="1746" w:type="dxa"/>
            <w:noWrap/>
            <w:hideMark/>
          </w:tcPr>
          <w:p w14:paraId="3EE78038"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95.47</w:t>
            </w:r>
          </w:p>
        </w:tc>
        <w:tc>
          <w:tcPr>
            <w:tcW w:w="1767" w:type="dxa"/>
            <w:noWrap/>
            <w:hideMark/>
          </w:tcPr>
          <w:p w14:paraId="522EC72C"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94.38</w:t>
            </w:r>
          </w:p>
        </w:tc>
        <w:tc>
          <w:tcPr>
            <w:tcW w:w="1812" w:type="dxa"/>
            <w:noWrap/>
            <w:hideMark/>
          </w:tcPr>
          <w:p w14:paraId="679BD33A"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96.46</w:t>
            </w:r>
          </w:p>
        </w:tc>
      </w:tr>
      <w:tr w:rsidR="00D1447B" w14:paraId="4095C0ED" w14:textId="77777777" w:rsidTr="00D1447B">
        <w:trPr>
          <w:trHeight w:val="364"/>
          <w:jc w:val="center"/>
        </w:trPr>
        <w:tc>
          <w:tcPr>
            <w:tcW w:w="2783" w:type="dxa"/>
            <w:noWrap/>
            <w:hideMark/>
          </w:tcPr>
          <w:p w14:paraId="762E42D9" w14:textId="77777777" w:rsidR="00D1447B" w:rsidRPr="00CE7CAD" w:rsidRDefault="00D1447B" w:rsidP="00D1447B">
            <w:pPr>
              <w:jc w:val="center"/>
              <w:rPr>
                <w:rFonts w:ascii="Times New Roman" w:hAnsi="Times New Roman" w:cs="Times New Roman"/>
                <w:b/>
                <w:sz w:val="24"/>
                <w:szCs w:val="24"/>
              </w:rPr>
            </w:pPr>
            <w:r w:rsidRPr="00CE7CAD">
              <w:rPr>
                <w:rFonts w:ascii="Times New Roman" w:hAnsi="Times New Roman" w:cs="Times New Roman"/>
                <w:b/>
                <w:sz w:val="24"/>
                <w:szCs w:val="24"/>
              </w:rPr>
              <w:t>DNN</w:t>
            </w:r>
          </w:p>
        </w:tc>
        <w:tc>
          <w:tcPr>
            <w:tcW w:w="1746" w:type="dxa"/>
            <w:noWrap/>
            <w:hideMark/>
          </w:tcPr>
          <w:p w14:paraId="67C77059"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93.62</w:t>
            </w:r>
          </w:p>
        </w:tc>
        <w:tc>
          <w:tcPr>
            <w:tcW w:w="1767" w:type="dxa"/>
            <w:noWrap/>
            <w:hideMark/>
          </w:tcPr>
          <w:p w14:paraId="692DE75D"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91.48</w:t>
            </w:r>
          </w:p>
        </w:tc>
        <w:tc>
          <w:tcPr>
            <w:tcW w:w="1812" w:type="dxa"/>
            <w:noWrap/>
            <w:hideMark/>
          </w:tcPr>
          <w:p w14:paraId="2111BD3E"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94.03</w:t>
            </w:r>
          </w:p>
        </w:tc>
      </w:tr>
      <w:tr w:rsidR="00D1447B" w14:paraId="6AC1FDA1" w14:textId="77777777" w:rsidTr="00D1447B">
        <w:trPr>
          <w:trHeight w:val="364"/>
          <w:jc w:val="center"/>
        </w:trPr>
        <w:tc>
          <w:tcPr>
            <w:tcW w:w="2783" w:type="dxa"/>
            <w:noWrap/>
            <w:hideMark/>
          </w:tcPr>
          <w:p w14:paraId="4C170FED" w14:textId="77777777" w:rsidR="00D1447B" w:rsidRPr="00CE7CAD" w:rsidRDefault="00D1447B" w:rsidP="00D1447B">
            <w:pPr>
              <w:jc w:val="center"/>
              <w:rPr>
                <w:rFonts w:ascii="Times New Roman" w:hAnsi="Times New Roman" w:cs="Times New Roman"/>
                <w:b/>
                <w:sz w:val="24"/>
                <w:szCs w:val="24"/>
              </w:rPr>
            </w:pPr>
            <w:r w:rsidRPr="00CE7CAD">
              <w:rPr>
                <w:rFonts w:ascii="Times New Roman" w:hAnsi="Times New Roman" w:cs="Times New Roman"/>
                <w:b/>
                <w:sz w:val="24"/>
                <w:szCs w:val="24"/>
              </w:rPr>
              <w:t>CNN</w:t>
            </w:r>
          </w:p>
        </w:tc>
        <w:tc>
          <w:tcPr>
            <w:tcW w:w="1746" w:type="dxa"/>
            <w:noWrap/>
            <w:hideMark/>
          </w:tcPr>
          <w:p w14:paraId="2BCACA0B"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89.18</w:t>
            </w:r>
          </w:p>
        </w:tc>
        <w:tc>
          <w:tcPr>
            <w:tcW w:w="1767" w:type="dxa"/>
            <w:noWrap/>
            <w:hideMark/>
          </w:tcPr>
          <w:p w14:paraId="1DB5E4C2"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88.93</w:t>
            </w:r>
          </w:p>
        </w:tc>
        <w:tc>
          <w:tcPr>
            <w:tcW w:w="1812" w:type="dxa"/>
            <w:noWrap/>
            <w:hideMark/>
          </w:tcPr>
          <w:p w14:paraId="6615BB5E"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88.69</w:t>
            </w:r>
          </w:p>
        </w:tc>
      </w:tr>
      <w:tr w:rsidR="00D1447B" w14:paraId="0AF015F7" w14:textId="77777777" w:rsidTr="00D1447B">
        <w:trPr>
          <w:trHeight w:val="364"/>
          <w:jc w:val="center"/>
        </w:trPr>
        <w:tc>
          <w:tcPr>
            <w:tcW w:w="2783" w:type="dxa"/>
            <w:noWrap/>
            <w:hideMark/>
          </w:tcPr>
          <w:p w14:paraId="2F2C0CB0" w14:textId="77777777" w:rsidR="00D1447B" w:rsidRPr="00CE7CAD" w:rsidRDefault="00D1447B" w:rsidP="00D1447B">
            <w:pPr>
              <w:jc w:val="center"/>
              <w:rPr>
                <w:rFonts w:ascii="Times New Roman" w:hAnsi="Times New Roman" w:cs="Times New Roman"/>
                <w:b/>
                <w:sz w:val="24"/>
                <w:szCs w:val="24"/>
              </w:rPr>
            </w:pPr>
            <w:r w:rsidRPr="00CE7CAD">
              <w:rPr>
                <w:rFonts w:ascii="Times New Roman" w:hAnsi="Times New Roman" w:cs="Times New Roman"/>
                <w:b/>
                <w:sz w:val="24"/>
                <w:szCs w:val="24"/>
              </w:rPr>
              <w:t>DBN</w:t>
            </w:r>
          </w:p>
        </w:tc>
        <w:tc>
          <w:tcPr>
            <w:tcW w:w="1746" w:type="dxa"/>
            <w:noWrap/>
            <w:hideMark/>
          </w:tcPr>
          <w:p w14:paraId="47EF97CD"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84.83</w:t>
            </w:r>
          </w:p>
        </w:tc>
        <w:tc>
          <w:tcPr>
            <w:tcW w:w="1767" w:type="dxa"/>
            <w:noWrap/>
            <w:hideMark/>
          </w:tcPr>
          <w:p w14:paraId="4D9F6179"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86.72</w:t>
            </w:r>
          </w:p>
        </w:tc>
        <w:tc>
          <w:tcPr>
            <w:tcW w:w="1812" w:type="dxa"/>
            <w:noWrap/>
            <w:hideMark/>
          </w:tcPr>
          <w:p w14:paraId="766B3C2A" w14:textId="77777777" w:rsidR="00D1447B" w:rsidRPr="00CE7CAD" w:rsidRDefault="00D1447B" w:rsidP="00D1447B">
            <w:pPr>
              <w:jc w:val="center"/>
              <w:rPr>
                <w:rFonts w:ascii="Times New Roman" w:hAnsi="Times New Roman" w:cs="Times New Roman"/>
                <w:sz w:val="24"/>
                <w:szCs w:val="24"/>
              </w:rPr>
            </w:pPr>
            <w:r w:rsidRPr="00CE7CAD">
              <w:rPr>
                <w:rFonts w:ascii="Times New Roman" w:hAnsi="Times New Roman" w:cs="Times New Roman"/>
                <w:sz w:val="24"/>
                <w:szCs w:val="24"/>
              </w:rPr>
              <w:t>85.37</w:t>
            </w:r>
          </w:p>
        </w:tc>
      </w:tr>
    </w:tbl>
    <w:p w14:paraId="37875E34" w14:textId="77777777" w:rsidR="00D1447B" w:rsidRDefault="00EB2444" w:rsidP="00D1447B">
      <w:r>
        <w:fldChar w:fldCharType="end"/>
      </w:r>
    </w:p>
    <w:p w14:paraId="5F35B094" w14:textId="77777777" w:rsidR="00D1447B" w:rsidRDefault="00D1447B" w:rsidP="00D1447B">
      <w:pPr>
        <w:spacing w:line="240" w:lineRule="auto"/>
        <w:jc w:val="both"/>
        <w:rPr>
          <w:rFonts w:ascii="Times New Roman" w:eastAsiaTheme="minorEastAsia" w:hAnsi="Times New Roman" w:cs="Times New Roman"/>
          <w:sz w:val="24"/>
          <w:szCs w:val="24"/>
          <w:lang w:eastAsia="en-IN"/>
        </w:rPr>
      </w:pPr>
      <w:r>
        <w:rPr>
          <w:rFonts w:ascii="Times New Roman" w:eastAsiaTheme="minorEastAsia" w:hAnsi="Times New Roman" w:cs="Times New Roman"/>
          <w:sz w:val="24"/>
          <w:szCs w:val="24"/>
          <w:lang w:eastAsia="en-IN"/>
        </w:rPr>
        <w:t>Table 1</w:t>
      </w:r>
      <w:r w:rsidRPr="00FB14B7">
        <w:rPr>
          <w:rFonts w:ascii="Times New Roman" w:eastAsiaTheme="minorEastAsia" w:hAnsi="Times New Roman" w:cs="Times New Roman"/>
          <w:sz w:val="24"/>
          <w:szCs w:val="24"/>
          <w:lang w:eastAsia="en-IN"/>
        </w:rPr>
        <w:t xml:space="preserve"> demonstrates the performance analysis of the proposed </w:t>
      </w:r>
      <w:r>
        <w:rPr>
          <w:rFonts w:ascii="Times New Roman" w:eastAsiaTheme="minorEastAsia" w:hAnsi="Times New Roman" w:cs="Times New Roman"/>
          <w:sz w:val="24"/>
          <w:szCs w:val="24"/>
          <w:lang w:eastAsia="en-IN"/>
        </w:rPr>
        <w:t xml:space="preserve">STh-RNN </w:t>
      </w:r>
      <w:r w:rsidRPr="00FB14B7">
        <w:rPr>
          <w:rFonts w:ascii="Times New Roman" w:eastAsiaTheme="minorEastAsia" w:hAnsi="Times New Roman" w:cs="Times New Roman"/>
          <w:sz w:val="24"/>
          <w:szCs w:val="24"/>
          <w:lang w:eastAsia="en-IN"/>
        </w:rPr>
        <w:t>with various exi</w:t>
      </w:r>
      <w:r>
        <w:rPr>
          <w:rFonts w:ascii="Times New Roman" w:eastAsiaTheme="minorEastAsia" w:hAnsi="Times New Roman" w:cs="Times New Roman"/>
          <w:sz w:val="24"/>
          <w:szCs w:val="24"/>
          <w:lang w:eastAsia="en-IN"/>
        </w:rPr>
        <w:t xml:space="preserve">sting techniques such as RNN, DNN, CNN, and DBN </w:t>
      </w:r>
      <w:r w:rsidRPr="00FB14B7">
        <w:rPr>
          <w:rFonts w:ascii="Times New Roman" w:eastAsiaTheme="minorEastAsia" w:hAnsi="Times New Roman" w:cs="Times New Roman"/>
          <w:sz w:val="24"/>
          <w:szCs w:val="24"/>
          <w:lang w:eastAsia="en-IN"/>
        </w:rPr>
        <w:t xml:space="preserve">in terms of </w:t>
      </w:r>
      <w:r>
        <w:rPr>
          <w:rFonts w:ascii="Times New Roman" w:eastAsiaTheme="minorEastAsia" w:hAnsi="Times New Roman" w:cs="Times New Roman"/>
          <w:sz w:val="24"/>
          <w:szCs w:val="24"/>
          <w:lang w:eastAsia="en-IN"/>
        </w:rPr>
        <w:t>accuracy, sensitivity, and specificity</w:t>
      </w:r>
      <w:r w:rsidRPr="00FB14B7">
        <w:rPr>
          <w:rFonts w:ascii="Times New Roman" w:eastAsiaTheme="minorEastAsia" w:hAnsi="Times New Roman" w:cs="Times New Roman"/>
          <w:sz w:val="24"/>
          <w:szCs w:val="24"/>
          <w:lang w:eastAsia="en-IN"/>
        </w:rPr>
        <w:t>. From the analysis, it is understood that the proposed technique achieves higher metrics rates, such as</w:t>
      </w:r>
      <w:r>
        <w:rPr>
          <w:rFonts w:ascii="Times New Roman" w:eastAsiaTheme="minorEastAsia" w:hAnsi="Times New Roman" w:cs="Times New Roman"/>
          <w:sz w:val="24"/>
          <w:szCs w:val="24"/>
          <w:lang w:eastAsia="en-IN"/>
        </w:rPr>
        <w:t xml:space="preserve"> 97.13% of accuracy, 96.59% of sensitivity, and 98.53% of specificity</w:t>
      </w:r>
      <w:r w:rsidRPr="00FB14B7">
        <w:rPr>
          <w:rFonts w:ascii="Times New Roman" w:eastAsiaTheme="minorEastAsia" w:hAnsi="Times New Roman" w:cs="Times New Roman"/>
          <w:sz w:val="24"/>
          <w:szCs w:val="24"/>
          <w:lang w:eastAsia="en-IN"/>
        </w:rPr>
        <w:t xml:space="preserve">. But the existing works obtain the </w:t>
      </w:r>
      <w:r>
        <w:rPr>
          <w:rFonts w:ascii="Times New Roman" w:eastAsiaTheme="minorEastAsia" w:hAnsi="Times New Roman" w:cs="Times New Roman"/>
          <w:sz w:val="24"/>
          <w:szCs w:val="24"/>
          <w:lang w:eastAsia="en-IN"/>
        </w:rPr>
        <w:t xml:space="preserve">accuracy rate that overall ranges between 84.83%-95.47%, </w:t>
      </w:r>
      <w:r w:rsidRPr="00FB14B7">
        <w:rPr>
          <w:rFonts w:ascii="Times New Roman" w:eastAsiaTheme="minorEastAsia" w:hAnsi="Times New Roman" w:cs="Times New Roman"/>
          <w:sz w:val="24"/>
          <w:szCs w:val="24"/>
          <w:lang w:eastAsia="en-IN"/>
        </w:rPr>
        <w:t>s</w:t>
      </w:r>
      <w:r>
        <w:rPr>
          <w:rFonts w:ascii="Times New Roman" w:eastAsiaTheme="minorEastAsia" w:hAnsi="Times New Roman" w:cs="Times New Roman"/>
          <w:sz w:val="24"/>
          <w:szCs w:val="24"/>
          <w:lang w:eastAsia="en-IN"/>
        </w:rPr>
        <w:t>ensitivity rate that overall</w:t>
      </w:r>
      <w:r w:rsidRPr="00FB14B7">
        <w:rPr>
          <w:rFonts w:ascii="Times New Roman" w:eastAsiaTheme="minorEastAsia" w:hAnsi="Times New Roman" w:cs="Times New Roman"/>
          <w:sz w:val="24"/>
          <w:szCs w:val="24"/>
          <w:lang w:eastAsia="en-IN"/>
        </w:rPr>
        <w:t xml:space="preserve"> ranges between </w:t>
      </w:r>
      <w:r>
        <w:rPr>
          <w:rFonts w:ascii="Times New Roman" w:eastAsiaTheme="minorEastAsia" w:hAnsi="Times New Roman" w:cs="Times New Roman"/>
          <w:sz w:val="24"/>
          <w:szCs w:val="24"/>
          <w:lang w:eastAsia="en-IN"/>
        </w:rPr>
        <w:t xml:space="preserve">86.72%-94.38%, and specificity </w:t>
      </w:r>
      <w:r w:rsidRPr="00FB14B7">
        <w:rPr>
          <w:rFonts w:ascii="Times New Roman" w:eastAsiaTheme="minorEastAsia" w:hAnsi="Times New Roman" w:cs="Times New Roman"/>
          <w:sz w:val="24"/>
          <w:szCs w:val="24"/>
          <w:lang w:eastAsia="en-IN"/>
        </w:rPr>
        <w:t xml:space="preserve">rates that range between </w:t>
      </w:r>
      <w:r>
        <w:rPr>
          <w:rFonts w:ascii="Times New Roman" w:eastAsiaTheme="minorEastAsia" w:hAnsi="Times New Roman" w:cs="Times New Roman"/>
          <w:sz w:val="24"/>
          <w:szCs w:val="24"/>
          <w:lang w:eastAsia="en-IN"/>
        </w:rPr>
        <w:t>85.37%-96.46%</w:t>
      </w:r>
      <w:r w:rsidRPr="00FB14B7">
        <w:rPr>
          <w:rFonts w:ascii="Times New Roman" w:eastAsiaTheme="minorEastAsia" w:hAnsi="Times New Roman" w:cs="Times New Roman"/>
          <w:sz w:val="24"/>
          <w:szCs w:val="24"/>
          <w:lang w:eastAsia="en-IN"/>
        </w:rPr>
        <w:t>. H</w:t>
      </w:r>
      <w:r w:rsidRPr="00900CBE">
        <w:rPr>
          <w:rFonts w:ascii="Times New Roman" w:eastAsiaTheme="minorEastAsia" w:hAnsi="Times New Roman" w:cs="Times New Roman"/>
          <w:sz w:val="24"/>
          <w:szCs w:val="24"/>
          <w:lang w:eastAsia="en-IN"/>
        </w:rPr>
        <w:t>ence, the proposed</w:t>
      </w:r>
      <w:r>
        <w:rPr>
          <w:rFonts w:ascii="Times New Roman" w:eastAsiaTheme="minorEastAsia" w:hAnsi="Times New Roman" w:cs="Times New Roman"/>
          <w:sz w:val="24"/>
          <w:szCs w:val="24"/>
          <w:lang w:eastAsia="en-IN"/>
        </w:rPr>
        <w:t xml:space="preserve"> STh</w:t>
      </w:r>
      <w:r w:rsidRPr="00FB14B7">
        <w:rPr>
          <w:rFonts w:ascii="Times New Roman" w:eastAsiaTheme="minorEastAsia" w:hAnsi="Times New Roman" w:cs="Times New Roman"/>
          <w:sz w:val="24"/>
          <w:szCs w:val="24"/>
          <w:lang w:eastAsia="en-IN"/>
        </w:rPr>
        <w:t xml:space="preserve">-RNN </w:t>
      </w:r>
      <w:r w:rsidRPr="00900CBE">
        <w:rPr>
          <w:rFonts w:ascii="Times New Roman" w:eastAsiaTheme="minorEastAsia" w:hAnsi="Times New Roman" w:cs="Times New Roman"/>
          <w:sz w:val="24"/>
          <w:szCs w:val="24"/>
          <w:lang w:eastAsia="en-IN"/>
        </w:rPr>
        <w:t xml:space="preserve">withstands </w:t>
      </w:r>
      <w:r w:rsidRPr="00FB14B7">
        <w:rPr>
          <w:rFonts w:ascii="Times New Roman" w:eastAsiaTheme="minorEastAsia" w:hAnsi="Times New Roman" w:cs="Times New Roman"/>
          <w:sz w:val="24"/>
          <w:szCs w:val="24"/>
          <w:lang w:eastAsia="en-IN"/>
        </w:rPr>
        <w:t>better performance metrics rates</w:t>
      </w:r>
      <w:r w:rsidRPr="00900CBE">
        <w:rPr>
          <w:rFonts w:ascii="Times New Roman" w:eastAsiaTheme="minorEastAsia" w:hAnsi="Times New Roman" w:cs="Times New Roman"/>
          <w:sz w:val="24"/>
          <w:szCs w:val="24"/>
          <w:lang w:eastAsia="en-IN"/>
        </w:rPr>
        <w:t>;</w:t>
      </w:r>
      <w:r w:rsidRPr="00FB14B7">
        <w:rPr>
          <w:rFonts w:ascii="Times New Roman" w:eastAsiaTheme="minorEastAsia" w:hAnsi="Times New Roman" w:cs="Times New Roman"/>
          <w:sz w:val="24"/>
          <w:szCs w:val="24"/>
          <w:lang w:eastAsia="en-IN"/>
        </w:rPr>
        <w:t xml:space="preserve"> therefore, the proposed </w:t>
      </w:r>
      <w:r w:rsidRPr="00900CBE">
        <w:rPr>
          <w:rFonts w:ascii="Times New Roman" w:eastAsiaTheme="minorEastAsia" w:hAnsi="Times New Roman" w:cs="Times New Roman"/>
          <w:sz w:val="24"/>
          <w:szCs w:val="24"/>
          <w:lang w:eastAsia="en-IN"/>
        </w:rPr>
        <w:t xml:space="preserve">method </w:t>
      </w:r>
      <w:r>
        <w:rPr>
          <w:rFonts w:ascii="Times New Roman" w:eastAsiaTheme="minorEastAsia" w:hAnsi="Times New Roman" w:cs="Times New Roman"/>
          <w:sz w:val="24"/>
          <w:szCs w:val="24"/>
          <w:lang w:eastAsia="en-IN"/>
        </w:rPr>
        <w:t>preserves the security of the network in a more efficient way.</w:t>
      </w:r>
    </w:p>
    <w:p w14:paraId="29C406BE" w14:textId="77777777" w:rsidR="00D1447B" w:rsidRPr="00D60127" w:rsidRDefault="00D1447B" w:rsidP="00D1447B">
      <w:pPr>
        <w:jc w:val="center"/>
      </w:pPr>
      <w:r>
        <w:rPr>
          <w:noProof/>
          <w:lang w:eastAsia="en-IN"/>
        </w:rPr>
        <w:lastRenderedPageBreak/>
        <w:drawing>
          <wp:inline distT="0" distB="0" distL="0" distR="0" wp14:anchorId="1FFDD7D5" wp14:editId="684DBE0C">
            <wp:extent cx="4336376" cy="2852928"/>
            <wp:effectExtent l="19050" t="19050" r="26670" b="2413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4333649" cy="2851134"/>
                    </a:xfrm>
                    <a:prstGeom prst="rect">
                      <a:avLst/>
                    </a:prstGeom>
                    <a:ln>
                      <a:solidFill>
                        <a:schemeClr val="tx1"/>
                      </a:solidFill>
                    </a:ln>
                  </pic:spPr>
                </pic:pic>
              </a:graphicData>
            </a:graphic>
          </wp:inline>
        </w:drawing>
      </w:r>
    </w:p>
    <w:p w14:paraId="60436CDB" w14:textId="77777777" w:rsidR="00D1447B" w:rsidRPr="004C7618" w:rsidRDefault="00D1447B" w:rsidP="00D1447B">
      <w:pPr>
        <w:spacing w:line="240" w:lineRule="auto"/>
        <w:jc w:val="center"/>
        <w:rPr>
          <w:rFonts w:ascii="Times New Roman" w:eastAsia="AdvGulliv-R" w:hAnsi="Times New Roman" w:cs="Times New Roman"/>
          <w:sz w:val="24"/>
          <w:szCs w:val="24"/>
        </w:rPr>
      </w:pPr>
      <w:r>
        <w:rPr>
          <w:rFonts w:ascii="Times New Roman" w:eastAsia="Calibri" w:hAnsi="Times New Roman" w:cs="Times New Roman"/>
          <w:b/>
          <w:color w:val="000000"/>
          <w:sz w:val="24"/>
          <w:szCs w:val="24"/>
        </w:rPr>
        <w:t>Figure 5</w:t>
      </w:r>
      <w:r w:rsidRPr="004C7618">
        <w:rPr>
          <w:rFonts w:ascii="Times New Roman" w:eastAsia="Calibri" w:hAnsi="Times New Roman" w:cs="Times New Roman"/>
          <w:b/>
          <w:color w:val="000000"/>
          <w:sz w:val="24"/>
          <w:szCs w:val="24"/>
        </w:rPr>
        <w:t>:</w:t>
      </w:r>
      <w:r w:rsidRPr="004C7618">
        <w:rPr>
          <w:rFonts w:ascii="Times New Roman" w:eastAsia="Calibri" w:hAnsi="Times New Roman" w:cs="Times New Roman"/>
          <w:color w:val="000000"/>
          <w:sz w:val="24"/>
          <w:szCs w:val="24"/>
        </w:rPr>
        <w:t xml:space="preserve"> Graphical representation of the proposed</w:t>
      </w:r>
      <w:r>
        <w:rPr>
          <w:rFonts w:ascii="Times New Roman" w:eastAsia="AdvGulliv-R" w:hAnsi="Times New Roman" w:cs="Times New Roman"/>
          <w:sz w:val="24"/>
          <w:szCs w:val="24"/>
        </w:rPr>
        <w:t xml:space="preserve"> STh</w:t>
      </w:r>
      <w:r w:rsidRPr="004C7618">
        <w:rPr>
          <w:rFonts w:ascii="Times New Roman" w:eastAsia="AdvGulliv-R" w:hAnsi="Times New Roman" w:cs="Times New Roman"/>
          <w:sz w:val="24"/>
          <w:szCs w:val="24"/>
        </w:rPr>
        <w:t xml:space="preserve">-RNN </w:t>
      </w:r>
      <w:r w:rsidRPr="004C7618">
        <w:rPr>
          <w:rFonts w:ascii="Times New Roman" w:eastAsia="Calibri" w:hAnsi="Times New Roman" w:cs="Times New Roman"/>
          <w:bCs/>
          <w:sz w:val="24"/>
          <w:szCs w:val="24"/>
        </w:rPr>
        <w:t xml:space="preserve">based on </w:t>
      </w:r>
      <w:r>
        <w:rPr>
          <w:rFonts w:ascii="Times New Roman" w:eastAsia="Calibri" w:hAnsi="Times New Roman" w:cs="Times New Roman"/>
          <w:color w:val="000000"/>
          <w:sz w:val="24"/>
          <w:szCs w:val="24"/>
        </w:rPr>
        <w:t>Precision, Recall, and F-Measure</w:t>
      </w:r>
    </w:p>
    <w:p w14:paraId="15B3F27D" w14:textId="77777777" w:rsidR="00D1447B" w:rsidRDefault="00D1447B" w:rsidP="00D1447B">
      <w:pPr>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Figure 5 </w:t>
      </w:r>
      <w:r w:rsidRPr="002E2D9A">
        <w:rPr>
          <w:rFonts w:ascii="Times New Roman" w:eastAsia="Calibri" w:hAnsi="Times New Roman" w:cs="Times New Roman"/>
          <w:sz w:val="24"/>
          <w:szCs w:val="24"/>
        </w:rPr>
        <w:t>shows the comparative analysis of the proposed work</w:t>
      </w:r>
      <w:r>
        <w:rPr>
          <w:rFonts w:ascii="Times New Roman" w:eastAsia="Calibri" w:hAnsi="Times New Roman" w:cs="Times New Roman"/>
          <w:sz w:val="24"/>
          <w:szCs w:val="24"/>
        </w:rPr>
        <w:t xml:space="preserve"> and the existing works in terms of precision, recall, and F-measure</w:t>
      </w:r>
      <w:r w:rsidRPr="002E2D9A">
        <w:rPr>
          <w:rFonts w:ascii="Times New Roman" w:eastAsia="Calibri" w:hAnsi="Times New Roman" w:cs="Times New Roman"/>
          <w:sz w:val="24"/>
          <w:szCs w:val="24"/>
        </w:rPr>
        <w:t>.</w:t>
      </w:r>
      <w:r>
        <w:rPr>
          <w:rFonts w:ascii="Times New Roman" w:eastAsia="Calibri" w:hAnsi="Times New Roman" w:cs="Times New Roman"/>
          <w:sz w:val="24"/>
          <w:szCs w:val="24"/>
        </w:rPr>
        <w:t xml:space="preserve"> This </w:t>
      </w:r>
      <w:r w:rsidRPr="002E2D9A">
        <w:rPr>
          <w:rFonts w:ascii="Times New Roman" w:eastAsia="Calibri" w:hAnsi="Times New Roman" w:cs="Times New Roman"/>
          <w:sz w:val="24"/>
          <w:szCs w:val="24"/>
        </w:rPr>
        <w:t>comparative analysis</w:t>
      </w:r>
      <w:r>
        <w:rPr>
          <w:rFonts w:ascii="Times New Roman" w:eastAsia="Calibri" w:hAnsi="Times New Roman" w:cs="Times New Roman"/>
          <w:sz w:val="24"/>
          <w:szCs w:val="24"/>
        </w:rPr>
        <w:t xml:space="preserve"> clearly </w:t>
      </w:r>
      <w:r w:rsidRPr="002D2A77">
        <w:rPr>
          <w:rFonts w:ascii="Times New Roman" w:eastAsia="Calibri" w:hAnsi="Times New Roman" w:cs="Times New Roman"/>
          <w:sz w:val="24"/>
          <w:szCs w:val="24"/>
        </w:rPr>
        <w:t>states that the proposed</w:t>
      </w:r>
      <w:r>
        <w:rPr>
          <w:rFonts w:ascii="Times New Roman" w:eastAsia="Calibri" w:hAnsi="Times New Roman" w:cs="Times New Roman"/>
          <w:sz w:val="24"/>
          <w:szCs w:val="24"/>
        </w:rPr>
        <w:t xml:space="preserve"> STh-RNN </w:t>
      </w:r>
      <w:r w:rsidRPr="002D2A77">
        <w:rPr>
          <w:rFonts w:ascii="Times New Roman" w:eastAsia="Calibri" w:hAnsi="Times New Roman" w:cs="Times New Roman"/>
          <w:sz w:val="24"/>
          <w:szCs w:val="24"/>
        </w:rPr>
        <w:t xml:space="preserve">tends to attain higher precision, recall, and F-Measure </w:t>
      </w:r>
      <w:r>
        <w:rPr>
          <w:rFonts w:ascii="Times New Roman" w:eastAsia="Calibri" w:hAnsi="Times New Roman" w:cs="Times New Roman"/>
          <w:sz w:val="24"/>
          <w:szCs w:val="24"/>
        </w:rPr>
        <w:t xml:space="preserve">such that of 98.26%, 97.53%, and 96.89% respectively, </w:t>
      </w:r>
      <w:r w:rsidRPr="002D2A77">
        <w:rPr>
          <w:rFonts w:ascii="Times New Roman" w:eastAsia="Calibri" w:hAnsi="Times New Roman" w:cs="Times New Roman"/>
          <w:sz w:val="24"/>
          <w:szCs w:val="24"/>
        </w:rPr>
        <w:t xml:space="preserve">whereas the existing techniques </w:t>
      </w:r>
      <w:r>
        <w:rPr>
          <w:rFonts w:ascii="Times New Roman" w:eastAsia="Calibri" w:hAnsi="Times New Roman" w:cs="Times New Roman"/>
          <w:sz w:val="24"/>
          <w:szCs w:val="24"/>
        </w:rPr>
        <w:t xml:space="preserve">such as </w:t>
      </w:r>
      <w:r>
        <w:rPr>
          <w:rFonts w:ascii="Times New Roman" w:eastAsiaTheme="minorEastAsia" w:hAnsi="Times New Roman" w:cs="Times New Roman"/>
          <w:sz w:val="24"/>
          <w:szCs w:val="24"/>
          <w:lang w:eastAsia="en-IN"/>
        </w:rPr>
        <w:t xml:space="preserve">RNN, DNN, CNN, and DBN </w:t>
      </w:r>
      <w:r w:rsidRPr="002D2A77">
        <w:rPr>
          <w:rFonts w:ascii="Times New Roman" w:eastAsia="Calibri" w:hAnsi="Times New Roman" w:cs="Times New Roman"/>
          <w:sz w:val="24"/>
          <w:szCs w:val="24"/>
        </w:rPr>
        <w:t xml:space="preserve">attain the metrics values that overall range between </w:t>
      </w:r>
      <w:r>
        <w:rPr>
          <w:rFonts w:ascii="Times New Roman" w:eastAsia="Calibri" w:hAnsi="Times New Roman" w:cs="Times New Roman"/>
          <w:sz w:val="24"/>
          <w:szCs w:val="24"/>
        </w:rPr>
        <w:t>83.29%-96.88%</w:t>
      </w:r>
      <w:r w:rsidRPr="002D2A77">
        <w:rPr>
          <w:rFonts w:ascii="Times New Roman" w:eastAsia="Calibri" w:hAnsi="Times New Roman" w:cs="Times New Roman"/>
          <w:sz w:val="24"/>
          <w:szCs w:val="24"/>
        </w:rPr>
        <w:t>, which is comparatively lower than the proposed</w:t>
      </w:r>
      <w:r>
        <w:rPr>
          <w:rFonts w:ascii="Times New Roman" w:eastAsia="Calibri" w:hAnsi="Times New Roman" w:cs="Times New Roman"/>
          <w:sz w:val="24"/>
          <w:szCs w:val="24"/>
        </w:rPr>
        <w:t>STh</w:t>
      </w:r>
      <w:r w:rsidRPr="002E2D9A">
        <w:rPr>
          <w:rFonts w:ascii="Times New Roman" w:eastAsia="Calibri" w:hAnsi="Times New Roman" w:cs="Times New Roman"/>
          <w:sz w:val="24"/>
          <w:szCs w:val="24"/>
        </w:rPr>
        <w:t>-RNN</w:t>
      </w:r>
      <w:r w:rsidRPr="002D2A77">
        <w:rPr>
          <w:rFonts w:ascii="Times New Roman" w:eastAsia="Calibri" w:hAnsi="Times New Roman" w:cs="Times New Roman"/>
          <w:sz w:val="24"/>
          <w:szCs w:val="24"/>
        </w:rPr>
        <w:t xml:space="preserve">. Hence, the proposed technique </w:t>
      </w:r>
      <w:r>
        <w:rPr>
          <w:rFonts w:ascii="Times New Roman" w:eastAsia="Calibri" w:hAnsi="Times New Roman" w:cs="Times New Roman"/>
          <w:sz w:val="24"/>
          <w:szCs w:val="24"/>
        </w:rPr>
        <w:t xml:space="preserve">outperforms the other state-of-art methods </w:t>
      </w:r>
      <w:r w:rsidRPr="002E2D9A">
        <w:rPr>
          <w:rFonts w:ascii="Times New Roman" w:eastAsia="Calibri" w:hAnsi="Times New Roman" w:cs="Times New Roman"/>
          <w:sz w:val="24"/>
          <w:szCs w:val="24"/>
        </w:rPr>
        <w:t xml:space="preserve">and delivers </w:t>
      </w:r>
      <w:r>
        <w:rPr>
          <w:rFonts w:ascii="Times New Roman" w:eastAsia="Calibri" w:hAnsi="Times New Roman" w:cs="Times New Roman"/>
          <w:sz w:val="24"/>
          <w:szCs w:val="24"/>
        </w:rPr>
        <w:t xml:space="preserve">more prominent </w:t>
      </w:r>
      <w:r w:rsidRPr="002E2D9A">
        <w:rPr>
          <w:rFonts w:ascii="Times New Roman" w:eastAsia="Calibri" w:hAnsi="Times New Roman" w:cs="Times New Roman"/>
          <w:sz w:val="24"/>
          <w:szCs w:val="24"/>
        </w:rPr>
        <w:t xml:space="preserve">results under </w:t>
      </w:r>
      <w:r>
        <w:rPr>
          <w:rFonts w:ascii="Times New Roman" w:eastAsia="Calibri" w:hAnsi="Times New Roman" w:cs="Times New Roman"/>
          <w:sz w:val="24"/>
          <w:szCs w:val="24"/>
        </w:rPr>
        <w:t xml:space="preserve">various </w:t>
      </w:r>
      <w:r w:rsidRPr="002E2D9A">
        <w:rPr>
          <w:rFonts w:ascii="Times New Roman" w:eastAsia="Calibri" w:hAnsi="Times New Roman" w:cs="Times New Roman"/>
          <w:sz w:val="24"/>
          <w:szCs w:val="24"/>
        </w:rPr>
        <w:t>complex circumstances.</w:t>
      </w:r>
    </w:p>
    <w:p w14:paraId="336A7296" w14:textId="77777777" w:rsidR="00D1447B" w:rsidRDefault="00D1447B" w:rsidP="00D1447B">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4.2. </w:t>
      </w:r>
      <w:r w:rsidRPr="004D03EA">
        <w:rPr>
          <w:rFonts w:ascii="Times New Roman" w:hAnsi="Times New Roman" w:cs="Times New Roman"/>
          <w:b/>
          <w:sz w:val="24"/>
          <w:szCs w:val="24"/>
        </w:rPr>
        <w:t xml:space="preserve">Performance Analysis of the proposed </w:t>
      </w:r>
      <w:r>
        <w:rPr>
          <w:rFonts w:ascii="Times New Roman" w:hAnsi="Times New Roman" w:cs="Times New Roman"/>
          <w:b/>
          <w:sz w:val="24"/>
          <w:szCs w:val="24"/>
        </w:rPr>
        <w:t>BLAKE Technique</w:t>
      </w:r>
    </w:p>
    <w:p w14:paraId="15BAC1C8" w14:textId="77777777" w:rsidR="00D1447B" w:rsidRPr="00CE7CAD" w:rsidRDefault="00D1447B" w:rsidP="00D1447B">
      <w:pPr>
        <w:pStyle w:val="NoSpacing"/>
        <w:jc w:val="both"/>
        <w:rPr>
          <w:rFonts w:ascii="Times New Roman" w:hAnsi="Times New Roman" w:cs="Times New Roman"/>
          <w:sz w:val="24"/>
          <w:szCs w:val="24"/>
        </w:rPr>
      </w:pPr>
      <w:r w:rsidRPr="00CE7CAD">
        <w:rPr>
          <w:rFonts w:ascii="Times New Roman" w:hAnsi="Times New Roman" w:cs="Times New Roman"/>
          <w:sz w:val="24"/>
          <w:szCs w:val="24"/>
        </w:rPr>
        <w:t xml:space="preserve">The proposed </w:t>
      </w:r>
      <w:r>
        <w:rPr>
          <w:rFonts w:ascii="Times New Roman" w:hAnsi="Times New Roman" w:cs="Times New Roman"/>
          <w:sz w:val="24"/>
          <w:szCs w:val="24"/>
        </w:rPr>
        <w:t xml:space="preserve">BLAKE algorithm </w:t>
      </w:r>
      <w:r w:rsidRPr="00CE7CAD">
        <w:rPr>
          <w:rFonts w:ascii="Times New Roman" w:hAnsi="Times New Roman" w:cs="Times New Roman"/>
          <w:sz w:val="24"/>
          <w:szCs w:val="24"/>
        </w:rPr>
        <w:t xml:space="preserve">is valued in terms of </w:t>
      </w:r>
      <w:r>
        <w:rPr>
          <w:rFonts w:ascii="Times New Roman" w:hAnsi="Times New Roman" w:cs="Times New Roman"/>
          <w:sz w:val="24"/>
          <w:szCs w:val="24"/>
        </w:rPr>
        <w:t xml:space="preserve">hash code generation time </w:t>
      </w:r>
      <w:r w:rsidRPr="00CE7CAD">
        <w:rPr>
          <w:rFonts w:ascii="Times New Roman" w:hAnsi="Times New Roman" w:cs="Times New Roman"/>
          <w:sz w:val="24"/>
          <w:szCs w:val="24"/>
        </w:rPr>
        <w:t xml:space="preserve">and </w:t>
      </w:r>
      <w:r>
        <w:rPr>
          <w:rFonts w:ascii="Times New Roman" w:hAnsi="Times New Roman" w:cs="Times New Roman"/>
          <w:sz w:val="24"/>
          <w:szCs w:val="24"/>
        </w:rPr>
        <w:t>the outcomes are compared</w:t>
      </w:r>
      <w:r w:rsidRPr="00CE7CAD">
        <w:rPr>
          <w:rFonts w:ascii="Times New Roman" w:hAnsi="Times New Roman" w:cs="Times New Roman"/>
          <w:sz w:val="24"/>
          <w:szCs w:val="24"/>
        </w:rPr>
        <w:t xml:space="preserve"> with various existing works like </w:t>
      </w:r>
      <w:r>
        <w:rPr>
          <w:rFonts w:ascii="Times New Roman" w:hAnsi="Times New Roman" w:cs="Times New Roman"/>
          <w:sz w:val="24"/>
          <w:szCs w:val="24"/>
        </w:rPr>
        <w:t xml:space="preserve">tiger hashing algorithm, </w:t>
      </w:r>
      <w:r w:rsidRPr="00CE7CAD">
        <w:rPr>
          <w:rFonts w:ascii="Times New Roman" w:hAnsi="Times New Roman" w:cs="Times New Roman"/>
          <w:sz w:val="24"/>
          <w:szCs w:val="24"/>
        </w:rPr>
        <w:t>SWIFFT Hashing</w:t>
      </w:r>
      <w:r>
        <w:rPr>
          <w:rFonts w:ascii="Times New Roman" w:hAnsi="Times New Roman" w:cs="Times New Roman"/>
          <w:sz w:val="24"/>
          <w:szCs w:val="24"/>
        </w:rPr>
        <w:t>,</w:t>
      </w:r>
      <w:r w:rsidRPr="00CE7CAD">
        <w:rPr>
          <w:rFonts w:ascii="Times New Roman" w:hAnsi="Times New Roman" w:cs="Times New Roman"/>
          <w:sz w:val="24"/>
          <w:szCs w:val="24"/>
        </w:rPr>
        <w:t>SHA 512 Hashing</w:t>
      </w:r>
      <w:r>
        <w:rPr>
          <w:rFonts w:ascii="Times New Roman" w:hAnsi="Times New Roman" w:cs="Times New Roman"/>
          <w:sz w:val="24"/>
          <w:szCs w:val="24"/>
        </w:rPr>
        <w:t xml:space="preserve">, and </w:t>
      </w:r>
      <w:r w:rsidRPr="00CE7CAD">
        <w:rPr>
          <w:rFonts w:ascii="Times New Roman" w:hAnsi="Times New Roman" w:cs="Times New Roman"/>
          <w:sz w:val="24"/>
          <w:szCs w:val="24"/>
        </w:rPr>
        <w:t xml:space="preserve"> MD5 Hashing Algorithmin order to state the </w:t>
      </w:r>
      <w:r>
        <w:rPr>
          <w:rFonts w:ascii="Times New Roman" w:hAnsi="Times New Roman" w:cs="Times New Roman"/>
          <w:sz w:val="24"/>
          <w:szCs w:val="24"/>
        </w:rPr>
        <w:t xml:space="preserve">effectiveness </w:t>
      </w:r>
      <w:r w:rsidRPr="00CE7CAD">
        <w:rPr>
          <w:rFonts w:ascii="Times New Roman" w:hAnsi="Times New Roman" w:cs="Times New Roman"/>
          <w:sz w:val="24"/>
          <w:szCs w:val="24"/>
        </w:rPr>
        <w:t>of the model.</w:t>
      </w:r>
    </w:p>
    <w:p w14:paraId="38A8CE9A" w14:textId="77777777" w:rsidR="00D1447B" w:rsidRPr="00CE7CAD" w:rsidRDefault="00D1447B" w:rsidP="00D1447B">
      <w:pPr>
        <w:pStyle w:val="NoSpacing"/>
        <w:jc w:val="both"/>
        <w:rPr>
          <w:rFonts w:ascii="Times New Roman" w:hAnsi="Times New Roman" w:cs="Times New Roman"/>
          <w:sz w:val="24"/>
          <w:szCs w:val="24"/>
        </w:rPr>
      </w:pPr>
    </w:p>
    <w:p w14:paraId="3F0AC595" w14:textId="77777777" w:rsidR="00D1447B" w:rsidRPr="002E2D9A" w:rsidRDefault="00D1447B" w:rsidP="00D1447B">
      <w:pPr>
        <w:spacing w:line="240" w:lineRule="auto"/>
        <w:jc w:val="both"/>
        <w:rPr>
          <w:rFonts w:ascii="Times New Roman" w:eastAsia="Calibri" w:hAnsi="Times New Roman" w:cs="Times New Roman"/>
          <w:sz w:val="24"/>
          <w:szCs w:val="24"/>
        </w:rPr>
      </w:pPr>
    </w:p>
    <w:p w14:paraId="1B4AC497" w14:textId="77777777" w:rsidR="00D1447B" w:rsidRDefault="00D1447B" w:rsidP="00D1447B">
      <w:pPr>
        <w:jc w:val="center"/>
      </w:pPr>
      <w:r>
        <w:rPr>
          <w:noProof/>
          <w:lang w:eastAsia="en-IN"/>
        </w:rPr>
        <w:lastRenderedPageBreak/>
        <w:drawing>
          <wp:inline distT="0" distB="0" distL="0" distR="0" wp14:anchorId="0980D0FE" wp14:editId="2DDE52B4">
            <wp:extent cx="4454956" cy="2766262"/>
            <wp:effectExtent l="19050" t="19050" r="22225" b="1524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59"/>
                    <a:stretch>
                      <a:fillRect/>
                    </a:stretch>
                  </pic:blipFill>
                  <pic:spPr>
                    <a:xfrm>
                      <a:off x="0" y="0"/>
                      <a:ext cx="4469555" cy="2775327"/>
                    </a:xfrm>
                    <a:prstGeom prst="rect">
                      <a:avLst/>
                    </a:prstGeom>
                    <a:ln>
                      <a:solidFill>
                        <a:schemeClr val="tx1"/>
                      </a:solidFill>
                    </a:ln>
                  </pic:spPr>
                </pic:pic>
              </a:graphicData>
            </a:graphic>
          </wp:inline>
        </w:drawing>
      </w:r>
      <w:r w:rsidR="00EB2444">
        <w:fldChar w:fldCharType="begin"/>
      </w:r>
      <w:r>
        <w:instrText xml:space="preserve"> LINK Excel.Sheet.12 D:\\jerisha\\Priya\\Graph.xlsx Sheet1!R57C1:R62C4 \a \f 5 \h  \* MERGEFORMAT </w:instrText>
      </w:r>
      <w:r w:rsidR="00EB2444">
        <w:fldChar w:fldCharType="separate"/>
      </w:r>
    </w:p>
    <w:p w14:paraId="1E649812" w14:textId="77777777" w:rsidR="00D1447B" w:rsidRPr="00264A41" w:rsidRDefault="00EB2444" w:rsidP="00D1447B">
      <w:pPr>
        <w:jc w:val="center"/>
        <w:rPr>
          <w:rFonts w:ascii="Times New Roman" w:hAnsi="Times New Roman" w:cs="Times New Roman"/>
          <w:sz w:val="24"/>
          <w:szCs w:val="24"/>
        </w:rPr>
      </w:pPr>
      <w:r>
        <w:fldChar w:fldCharType="end"/>
      </w:r>
      <w:r w:rsidR="00D1447B">
        <w:rPr>
          <w:rFonts w:ascii="Times New Roman" w:hAnsi="Times New Roman" w:cs="Times New Roman"/>
          <w:b/>
          <w:sz w:val="24"/>
          <w:szCs w:val="24"/>
        </w:rPr>
        <w:t>Figure 6</w:t>
      </w:r>
      <w:r w:rsidR="00D1447B" w:rsidRPr="00264A41">
        <w:rPr>
          <w:rFonts w:ascii="Times New Roman" w:hAnsi="Times New Roman" w:cs="Times New Roman"/>
          <w:b/>
          <w:sz w:val="24"/>
          <w:szCs w:val="24"/>
        </w:rPr>
        <w:t>:</w:t>
      </w:r>
      <w:r w:rsidR="00D1447B" w:rsidRPr="00264A41">
        <w:rPr>
          <w:rFonts w:ascii="Times New Roman" w:hAnsi="Times New Roman" w:cs="Times New Roman"/>
          <w:sz w:val="24"/>
          <w:szCs w:val="24"/>
        </w:rPr>
        <w:t xml:space="preserve"> Comparative analysis of the proposed BLAKE technique in terms of hash code generation time</w:t>
      </w:r>
    </w:p>
    <w:p w14:paraId="142A9B65" w14:textId="77777777" w:rsidR="00D1447B" w:rsidRPr="00264A41" w:rsidRDefault="00D1447B" w:rsidP="00D1447B">
      <w:pPr>
        <w:jc w:val="both"/>
        <w:rPr>
          <w:rFonts w:ascii="Times New Roman" w:hAnsi="Times New Roman" w:cs="Times New Roman"/>
          <w:sz w:val="24"/>
          <w:szCs w:val="24"/>
        </w:rPr>
      </w:pPr>
      <w:r>
        <w:rPr>
          <w:rFonts w:ascii="Times New Roman" w:hAnsi="Times New Roman" w:cs="Times New Roman"/>
          <w:sz w:val="24"/>
          <w:szCs w:val="24"/>
        </w:rPr>
        <w:t>Figure 6</w:t>
      </w:r>
      <w:r w:rsidRPr="00264A41">
        <w:rPr>
          <w:rFonts w:ascii="Times New Roman" w:hAnsi="Times New Roman" w:cs="Times New Roman"/>
          <w:sz w:val="24"/>
          <w:szCs w:val="24"/>
        </w:rPr>
        <w:t xml:space="preserve"> compares the hash code generation time of the proposed BLAKE technique and the existing techniques like tiger hashing algorithm, SWIFFT Hashing, SHA 512 Hashing, and MD5 Hashing Algorithm. The comparative analysis stated that the proposed method requires 2145 ms to generate the hash codes. But the existing work like tiger hashing algorithm, SWIFFT Hashing, SHA 512 Hashing, and MD5 Hashing Algorithm requires 2854 ms</w:t>
      </w:r>
      <w:r>
        <w:rPr>
          <w:rFonts w:ascii="Times New Roman" w:hAnsi="Times New Roman" w:cs="Times New Roman"/>
          <w:sz w:val="24"/>
          <w:szCs w:val="24"/>
        </w:rPr>
        <w:t xml:space="preserve">, 3142 ms, 3775 ms, and 4215 ms respectively to generate the hash codes. Thus, the proposed methodology outperforms the other state of art methods. </w:t>
      </w:r>
    </w:p>
    <w:p w14:paraId="419835A7" w14:textId="77777777" w:rsidR="00D1447B" w:rsidRDefault="00D1447B" w:rsidP="00D1447B">
      <w:r>
        <w:rPr>
          <w:rFonts w:ascii="Times New Roman" w:hAnsi="Times New Roman" w:cs="Times New Roman"/>
          <w:b/>
          <w:sz w:val="24"/>
          <w:szCs w:val="24"/>
        </w:rPr>
        <w:t xml:space="preserve">4.3. </w:t>
      </w:r>
      <w:r w:rsidRPr="004D03EA">
        <w:rPr>
          <w:rFonts w:ascii="Times New Roman" w:hAnsi="Times New Roman" w:cs="Times New Roman"/>
          <w:b/>
          <w:sz w:val="24"/>
          <w:szCs w:val="24"/>
        </w:rPr>
        <w:t>Performance Analysis of the proposed</w:t>
      </w:r>
      <w:r>
        <w:rPr>
          <w:rFonts w:ascii="Times New Roman" w:hAnsi="Times New Roman" w:cs="Times New Roman"/>
          <w:b/>
          <w:sz w:val="24"/>
          <w:szCs w:val="24"/>
        </w:rPr>
        <w:t xml:space="preserve"> PSK-ECC</w:t>
      </w:r>
    </w:p>
    <w:p w14:paraId="074F17D8" w14:textId="77777777" w:rsidR="00D1447B" w:rsidRPr="00CE7CAD" w:rsidRDefault="00D1447B" w:rsidP="00D1447B">
      <w:pPr>
        <w:pStyle w:val="NoSpacing"/>
        <w:jc w:val="both"/>
        <w:rPr>
          <w:rFonts w:ascii="Times New Roman" w:hAnsi="Times New Roman" w:cs="Times New Roman"/>
          <w:sz w:val="24"/>
          <w:szCs w:val="24"/>
        </w:rPr>
      </w:pPr>
      <w:r w:rsidRPr="00CE7CAD">
        <w:rPr>
          <w:rFonts w:ascii="Times New Roman" w:hAnsi="Times New Roman" w:cs="Times New Roman"/>
          <w:sz w:val="24"/>
          <w:szCs w:val="24"/>
        </w:rPr>
        <w:t>The proposed PSK-ECC is evaluated in terms of various performance metrics, such as encryption time, decryption time, and security level and compares them with various existing works like Elliptic Curve Cryptography (ECC), Rivest, Shamir, Adleman (RSA), and Elgamal in order to state the worthiness of the model.</w:t>
      </w:r>
    </w:p>
    <w:p w14:paraId="00527A96" w14:textId="77777777" w:rsidR="00D1447B" w:rsidRPr="00CE7CAD" w:rsidRDefault="00D1447B" w:rsidP="00D1447B">
      <w:pPr>
        <w:pStyle w:val="NoSpacing"/>
        <w:jc w:val="both"/>
        <w:rPr>
          <w:rFonts w:ascii="Times New Roman" w:hAnsi="Times New Roman" w:cs="Times New Roman"/>
          <w:sz w:val="24"/>
          <w:szCs w:val="24"/>
        </w:rPr>
      </w:pPr>
    </w:p>
    <w:p w14:paraId="77357A0C" w14:textId="77777777" w:rsidR="00D1447B" w:rsidRDefault="00D1447B" w:rsidP="00D1447B">
      <w:pPr>
        <w:jc w:val="center"/>
      </w:pPr>
    </w:p>
    <w:p w14:paraId="599808FC" w14:textId="77777777" w:rsidR="00D1447B" w:rsidRDefault="00D1447B" w:rsidP="00D1447B">
      <w:pPr>
        <w:jc w:val="center"/>
      </w:pPr>
    </w:p>
    <w:p w14:paraId="389D7FB1" w14:textId="77777777" w:rsidR="00D1447B" w:rsidRDefault="00D1447B" w:rsidP="00D1447B">
      <w:pPr>
        <w:jc w:val="center"/>
      </w:pPr>
      <w:r>
        <w:rPr>
          <w:noProof/>
          <w:lang w:eastAsia="en-IN"/>
        </w:rPr>
        <w:lastRenderedPageBreak/>
        <w:drawing>
          <wp:inline distT="0" distB="0" distL="0" distR="0" wp14:anchorId="4517803B" wp14:editId="319F4428">
            <wp:extent cx="4506164" cy="2931895"/>
            <wp:effectExtent l="19050" t="19050" r="27940" b="2095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60"/>
                    <a:stretch>
                      <a:fillRect/>
                    </a:stretch>
                  </pic:blipFill>
                  <pic:spPr>
                    <a:xfrm>
                      <a:off x="0" y="0"/>
                      <a:ext cx="4503392" cy="2930092"/>
                    </a:xfrm>
                    <a:prstGeom prst="rect">
                      <a:avLst/>
                    </a:prstGeom>
                    <a:ln>
                      <a:solidFill>
                        <a:schemeClr val="tx1"/>
                      </a:solidFill>
                    </a:ln>
                  </pic:spPr>
                </pic:pic>
              </a:graphicData>
            </a:graphic>
          </wp:inline>
        </w:drawing>
      </w:r>
      <w:r w:rsidR="00EB2444">
        <w:fldChar w:fldCharType="begin"/>
      </w:r>
      <w:r>
        <w:instrText xml:space="preserve"> LINK Excel.Sheet.12 D:\\jerisha\\Priya\\Graph.xlsx Sheet1!R58C2:R58C4 \a \f 5 \h  \* MERGEFORMAT </w:instrText>
      </w:r>
      <w:r w:rsidR="00EB2444">
        <w:fldChar w:fldCharType="separate"/>
      </w:r>
    </w:p>
    <w:p w14:paraId="0D388278" w14:textId="77777777" w:rsidR="00D1447B" w:rsidRDefault="00EB2444" w:rsidP="00D1447B">
      <w:pPr>
        <w:jc w:val="center"/>
      </w:pPr>
      <w:r>
        <w:fldChar w:fldCharType="end"/>
      </w:r>
      <w:r w:rsidR="00D1447B">
        <w:rPr>
          <w:rFonts w:ascii="Times New Roman" w:hAnsi="Times New Roman" w:cs="Times New Roman"/>
          <w:b/>
          <w:sz w:val="24"/>
          <w:szCs w:val="24"/>
        </w:rPr>
        <w:t>Figure 7</w:t>
      </w:r>
      <w:r w:rsidR="00D1447B" w:rsidRPr="00146491">
        <w:rPr>
          <w:rFonts w:ascii="Times New Roman" w:hAnsi="Times New Roman" w:cs="Times New Roman"/>
          <w:b/>
          <w:sz w:val="24"/>
          <w:szCs w:val="24"/>
        </w:rPr>
        <w:t>:</w:t>
      </w:r>
      <w:r w:rsidR="00D1447B">
        <w:rPr>
          <w:rFonts w:ascii="Times New Roman" w:hAnsi="Times New Roman" w:cs="Times New Roman"/>
          <w:sz w:val="24"/>
          <w:szCs w:val="24"/>
        </w:rPr>
        <w:t xml:space="preserve"> Comparative analysis of the proposed PSK-ECC in terms of encryption and decryption time</w:t>
      </w:r>
    </w:p>
    <w:p w14:paraId="4BF1EEEA" w14:textId="77777777" w:rsidR="00D1447B" w:rsidRPr="000251A4" w:rsidRDefault="00D1447B" w:rsidP="00D1447B">
      <w:pPr>
        <w:spacing w:line="240" w:lineRule="auto"/>
        <w:jc w:val="both"/>
        <w:rPr>
          <w:sz w:val="24"/>
          <w:szCs w:val="24"/>
        </w:rPr>
      </w:pPr>
      <w:r>
        <w:rPr>
          <w:rFonts w:ascii="Times New Roman" w:hAnsi="Times New Roman" w:cs="Times New Roman"/>
          <w:sz w:val="24"/>
          <w:szCs w:val="24"/>
        </w:rPr>
        <w:t>Figure 7</w:t>
      </w:r>
      <w:r w:rsidRPr="000251A4">
        <w:rPr>
          <w:rFonts w:ascii="Times New Roman" w:hAnsi="Times New Roman" w:cs="Times New Roman"/>
          <w:sz w:val="24"/>
          <w:szCs w:val="24"/>
        </w:rPr>
        <w:t xml:space="preserve"> compares the encryption and decryption time of the proposed PSK-ECC and the existing techniques like ECC, RSA, and Elgamal. The time taken to encrypt and decrypt the data is called as encryption time and decryption time. The robustness of the model is determined by the limited amount of encryption and decryption time. As per the statement, the proposed method encrypts and decrypts the data at the time of 34817 ms and 36411 ms respectively. But the average encryption time and decryption time of the existing works like ECC, RSA, and elgamal are 43882 ms, and 46092 ms respectively. Thus, the proposed framework ensures the authenticity of the network with limited time and cost.</w:t>
      </w:r>
    </w:p>
    <w:p w14:paraId="1B675F20" w14:textId="77777777" w:rsidR="00D1447B" w:rsidRDefault="00D1447B" w:rsidP="00D1447B">
      <w:pPr>
        <w:jc w:val="center"/>
        <w:rPr>
          <w:rFonts w:ascii="Times New Roman" w:hAnsi="Times New Roman" w:cs="Times New Roman"/>
          <w:sz w:val="24"/>
          <w:szCs w:val="24"/>
        </w:rPr>
      </w:pPr>
      <w:r>
        <w:rPr>
          <w:noProof/>
          <w:lang w:eastAsia="en-IN"/>
        </w:rPr>
        <w:drawing>
          <wp:inline distT="0" distB="0" distL="0" distR="0" wp14:anchorId="46067B83" wp14:editId="01BD2749">
            <wp:extent cx="4277982" cy="2772461"/>
            <wp:effectExtent l="19050" t="19050" r="27940" b="2794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61"/>
                    <a:stretch>
                      <a:fillRect/>
                    </a:stretch>
                  </pic:blipFill>
                  <pic:spPr>
                    <a:xfrm>
                      <a:off x="0" y="0"/>
                      <a:ext cx="4277982" cy="2772461"/>
                    </a:xfrm>
                    <a:prstGeom prst="rect">
                      <a:avLst/>
                    </a:prstGeom>
                    <a:ln>
                      <a:solidFill>
                        <a:schemeClr val="tx1"/>
                      </a:solidFill>
                    </a:ln>
                  </pic:spPr>
                </pic:pic>
              </a:graphicData>
            </a:graphic>
          </wp:inline>
        </w:drawing>
      </w:r>
    </w:p>
    <w:p w14:paraId="67B9197A" w14:textId="77777777" w:rsidR="00D1447B" w:rsidRDefault="00D1447B" w:rsidP="00D1447B">
      <w:pPr>
        <w:jc w:val="both"/>
        <w:rPr>
          <w:rFonts w:ascii="Times New Roman" w:hAnsi="Times New Roman" w:cs="Times New Roman"/>
          <w:sz w:val="24"/>
          <w:szCs w:val="24"/>
        </w:rPr>
      </w:pPr>
      <w:r>
        <w:rPr>
          <w:rFonts w:ascii="Times New Roman" w:eastAsia="Calibri" w:hAnsi="Times New Roman" w:cs="Times New Roman"/>
          <w:b/>
          <w:sz w:val="24"/>
          <w:szCs w:val="24"/>
          <w:lang w:eastAsia="en-IN"/>
        </w:rPr>
        <w:t>Figure 8</w:t>
      </w:r>
      <w:r w:rsidRPr="00146491">
        <w:rPr>
          <w:rFonts w:ascii="Times New Roman" w:eastAsia="Calibri" w:hAnsi="Times New Roman" w:cs="Times New Roman"/>
          <w:b/>
          <w:sz w:val="24"/>
          <w:szCs w:val="24"/>
          <w:lang w:eastAsia="en-IN"/>
        </w:rPr>
        <w:t>:</w:t>
      </w:r>
      <w:r>
        <w:rPr>
          <w:rFonts w:ascii="Times New Roman" w:eastAsia="Calibri" w:hAnsi="Times New Roman" w:cs="Times New Roman"/>
          <w:sz w:val="24"/>
          <w:szCs w:val="24"/>
          <w:lang w:eastAsia="en-IN"/>
        </w:rPr>
        <w:t xml:space="preserve"> Comparative analysis of the proposed PSK-ECC on the basis of security level</w:t>
      </w:r>
    </w:p>
    <w:p w14:paraId="431348C5" w14:textId="77777777" w:rsidR="00D1447B" w:rsidRPr="00751C3A" w:rsidRDefault="00D1447B" w:rsidP="00D1447B">
      <w:pPr>
        <w:jc w:val="both"/>
      </w:pPr>
      <w:r>
        <w:rPr>
          <w:rFonts w:ascii="Times New Roman" w:hAnsi="Times New Roman" w:cs="Times New Roman"/>
          <w:sz w:val="24"/>
          <w:szCs w:val="24"/>
        </w:rPr>
        <w:t xml:space="preserve">Figure 8 compares </w:t>
      </w:r>
      <w:r w:rsidRPr="00270D93">
        <w:rPr>
          <w:rFonts w:ascii="Times New Roman" w:hAnsi="Times New Roman" w:cs="Times New Roman"/>
          <w:sz w:val="24"/>
          <w:szCs w:val="24"/>
        </w:rPr>
        <w:t xml:space="preserve">the security rates achieved by the proposed </w:t>
      </w:r>
      <w:r>
        <w:rPr>
          <w:rFonts w:ascii="Times New Roman" w:hAnsi="Times New Roman" w:cs="Times New Roman"/>
          <w:sz w:val="24"/>
          <w:szCs w:val="24"/>
        </w:rPr>
        <w:t>PSK</w:t>
      </w:r>
      <w:r w:rsidRPr="00270D93">
        <w:rPr>
          <w:rFonts w:ascii="Times New Roman" w:hAnsi="Times New Roman" w:cs="Times New Roman"/>
          <w:sz w:val="24"/>
          <w:szCs w:val="24"/>
        </w:rPr>
        <w:t>-ECC method and the existing works like</w:t>
      </w:r>
      <w:r>
        <w:rPr>
          <w:rFonts w:ascii="Times New Roman" w:hAnsi="Times New Roman" w:cs="Times New Roman"/>
          <w:sz w:val="24"/>
          <w:szCs w:val="24"/>
        </w:rPr>
        <w:t>ECC, RSA, and Elgamal</w:t>
      </w:r>
      <w:r w:rsidRPr="00270D93">
        <w:rPr>
          <w:rFonts w:ascii="Times New Roman" w:hAnsi="Times New Roman" w:cs="Times New Roman"/>
          <w:sz w:val="24"/>
          <w:szCs w:val="24"/>
        </w:rPr>
        <w:t xml:space="preserve">. As per the </w:t>
      </w:r>
      <w:r>
        <w:rPr>
          <w:rFonts w:ascii="Times New Roman" w:hAnsi="Times New Roman" w:cs="Times New Roman"/>
          <w:sz w:val="24"/>
          <w:szCs w:val="24"/>
        </w:rPr>
        <w:t>graphical analysis</w:t>
      </w:r>
      <w:r w:rsidRPr="00270D93">
        <w:rPr>
          <w:rFonts w:ascii="Times New Roman" w:hAnsi="Times New Roman" w:cs="Times New Roman"/>
          <w:sz w:val="24"/>
          <w:szCs w:val="24"/>
        </w:rPr>
        <w:t xml:space="preserve">, it is known that </w:t>
      </w:r>
      <w:r w:rsidRPr="00270D93">
        <w:rPr>
          <w:rFonts w:ascii="Times New Roman" w:hAnsi="Times New Roman" w:cs="Times New Roman"/>
          <w:sz w:val="24"/>
          <w:szCs w:val="24"/>
        </w:rPr>
        <w:lastRenderedPageBreak/>
        <w:t xml:space="preserve">the proposed method accomplishes a high-security rate of </w:t>
      </w:r>
      <w:r>
        <w:rPr>
          <w:rFonts w:ascii="Times New Roman" w:hAnsi="Times New Roman" w:cs="Times New Roman"/>
          <w:sz w:val="24"/>
          <w:szCs w:val="24"/>
        </w:rPr>
        <w:t>96</w:t>
      </w:r>
      <w:r w:rsidRPr="00270D93">
        <w:rPr>
          <w:rFonts w:ascii="Times New Roman" w:hAnsi="Times New Roman" w:cs="Times New Roman"/>
          <w:sz w:val="24"/>
          <w:szCs w:val="24"/>
        </w:rPr>
        <w:t xml:space="preserve">%. But the existing works exhibit the security level at an average of </w:t>
      </w:r>
      <w:r>
        <w:rPr>
          <w:rFonts w:ascii="Times New Roman" w:hAnsi="Times New Roman" w:cs="Times New Roman"/>
          <w:sz w:val="24"/>
          <w:szCs w:val="24"/>
        </w:rPr>
        <w:t>91.33</w:t>
      </w:r>
      <w:r w:rsidRPr="00270D93">
        <w:rPr>
          <w:rFonts w:ascii="Times New Roman" w:hAnsi="Times New Roman" w:cs="Times New Roman"/>
          <w:sz w:val="24"/>
          <w:szCs w:val="24"/>
        </w:rPr>
        <w:t xml:space="preserve">%. This is relatively low when compared to the proposed work.  Hence it is concluded that the proposed work efficiently performed the </w:t>
      </w:r>
      <w:r>
        <w:rPr>
          <w:rFonts w:ascii="Times New Roman" w:hAnsi="Times New Roman" w:cs="Times New Roman"/>
          <w:sz w:val="24"/>
          <w:szCs w:val="24"/>
        </w:rPr>
        <w:t xml:space="preserve">high-security level </w:t>
      </w:r>
      <w:r w:rsidRPr="00270D93">
        <w:rPr>
          <w:rFonts w:ascii="Times New Roman" w:hAnsi="Times New Roman" w:cs="Times New Roman"/>
          <w:sz w:val="24"/>
          <w:szCs w:val="24"/>
        </w:rPr>
        <w:t xml:space="preserve">encryption and decryption process and mitigates the external attack. Thus, the proposed </w:t>
      </w:r>
      <w:r>
        <w:rPr>
          <w:rFonts w:ascii="Times New Roman" w:hAnsi="Times New Roman" w:cs="Times New Roman"/>
          <w:sz w:val="24"/>
          <w:szCs w:val="24"/>
        </w:rPr>
        <w:t>PSK</w:t>
      </w:r>
      <w:r w:rsidRPr="00270D93">
        <w:rPr>
          <w:rFonts w:ascii="Times New Roman" w:hAnsi="Times New Roman" w:cs="Times New Roman"/>
          <w:sz w:val="24"/>
          <w:szCs w:val="24"/>
        </w:rPr>
        <w:t xml:space="preserve">-ECC safeguards the </w:t>
      </w:r>
      <w:r>
        <w:rPr>
          <w:rFonts w:ascii="Times New Roman" w:hAnsi="Times New Roman" w:cs="Times New Roman"/>
          <w:sz w:val="24"/>
          <w:szCs w:val="24"/>
        </w:rPr>
        <w:t xml:space="preserve">network </w:t>
      </w:r>
      <w:r w:rsidRPr="00270D93">
        <w:rPr>
          <w:rFonts w:ascii="Times New Roman" w:hAnsi="Times New Roman" w:cs="Times New Roman"/>
          <w:sz w:val="24"/>
          <w:szCs w:val="24"/>
        </w:rPr>
        <w:t xml:space="preserve">against intruders. </w:t>
      </w:r>
    </w:p>
    <w:p w14:paraId="55DB732C" w14:textId="77777777" w:rsidR="00D1447B" w:rsidRDefault="00D1447B" w:rsidP="00D1447B">
      <w:pPr>
        <w:tabs>
          <w:tab w:val="center" w:pos="4513"/>
        </w:tabs>
        <w:jc w:val="center"/>
      </w:pPr>
      <w:r w:rsidRPr="00560813">
        <w:rPr>
          <w:rFonts w:ascii="Times New Roman" w:hAnsi="Times New Roman" w:cs="Times New Roman"/>
          <w:b/>
          <w:sz w:val="24"/>
          <w:szCs w:val="24"/>
        </w:rPr>
        <w:t>Table 2:</w:t>
      </w:r>
      <w:r>
        <w:rPr>
          <w:rFonts w:ascii="Times New Roman" w:hAnsi="Times New Roman" w:cs="Times New Roman"/>
          <w:sz w:val="24"/>
          <w:szCs w:val="24"/>
        </w:rPr>
        <w:t xml:space="preserve"> Performance analysis of the proposed PSK-ECC with respect to memory usage on encryption and decryption </w:t>
      </w:r>
      <w:r>
        <w:rPr>
          <w:rFonts w:ascii="Times New Roman" w:hAnsi="Times New Roman" w:cs="Times New Roman"/>
          <w:sz w:val="24"/>
          <w:szCs w:val="24"/>
        </w:rPr>
        <w:tab/>
      </w:r>
      <w:r w:rsidR="00EB2444">
        <w:rPr>
          <w:rFonts w:ascii="Times New Roman" w:hAnsi="Times New Roman" w:cs="Times New Roman"/>
          <w:sz w:val="24"/>
          <w:szCs w:val="24"/>
        </w:rPr>
        <w:fldChar w:fldCharType="begin"/>
      </w:r>
      <w:r>
        <w:rPr>
          <w:rFonts w:ascii="Times New Roman" w:hAnsi="Times New Roman" w:cs="Times New Roman"/>
          <w:sz w:val="24"/>
          <w:szCs w:val="24"/>
        </w:rPr>
        <w:instrText xml:space="preserve"> LINK Excel.Sheet.12 D:\\jerisha\\Priya\\Graph.xlsx Sheet1!R178C1:R182C3 \a \f 5 \h  \* MERGEFORMAT </w:instrText>
      </w:r>
      <w:r w:rsidR="00EB2444">
        <w:rPr>
          <w:rFonts w:ascii="Times New Roman" w:hAnsi="Times New Roman" w:cs="Times New Roman"/>
          <w:sz w:val="24"/>
          <w:szCs w:val="24"/>
        </w:rPr>
        <w:fldChar w:fldCharType="separate"/>
      </w:r>
    </w:p>
    <w:tbl>
      <w:tblPr>
        <w:tblStyle w:val="TableGrid"/>
        <w:tblW w:w="8103" w:type="dxa"/>
        <w:jc w:val="center"/>
        <w:tblLook w:val="04A0" w:firstRow="1" w:lastRow="0" w:firstColumn="1" w:lastColumn="0" w:noHBand="0" w:noVBand="1"/>
      </w:tblPr>
      <w:tblGrid>
        <w:gridCol w:w="2802"/>
        <w:gridCol w:w="2409"/>
        <w:gridCol w:w="2892"/>
      </w:tblGrid>
      <w:tr w:rsidR="00D1447B" w14:paraId="6F658CF9" w14:textId="77777777" w:rsidTr="00D1447B">
        <w:trPr>
          <w:trHeight w:val="450"/>
          <w:jc w:val="center"/>
        </w:trPr>
        <w:tc>
          <w:tcPr>
            <w:tcW w:w="2802" w:type="dxa"/>
            <w:noWrap/>
            <w:hideMark/>
          </w:tcPr>
          <w:p w14:paraId="5EDE555F" w14:textId="77777777" w:rsidR="00D1447B" w:rsidRPr="00CE7CAD" w:rsidRDefault="00D1447B" w:rsidP="00D1447B">
            <w:pPr>
              <w:tabs>
                <w:tab w:val="center" w:pos="4513"/>
              </w:tabs>
              <w:jc w:val="center"/>
              <w:rPr>
                <w:rFonts w:ascii="Times New Roman" w:hAnsi="Times New Roman" w:cs="Times New Roman"/>
                <w:b/>
                <w:sz w:val="24"/>
                <w:szCs w:val="24"/>
              </w:rPr>
            </w:pPr>
            <w:r w:rsidRPr="00CE7CAD">
              <w:rPr>
                <w:rFonts w:ascii="Times New Roman" w:hAnsi="Times New Roman" w:cs="Times New Roman"/>
                <w:b/>
                <w:sz w:val="24"/>
                <w:szCs w:val="24"/>
              </w:rPr>
              <w:t>Techniques</w:t>
            </w:r>
          </w:p>
        </w:tc>
        <w:tc>
          <w:tcPr>
            <w:tcW w:w="2409" w:type="dxa"/>
            <w:noWrap/>
            <w:hideMark/>
          </w:tcPr>
          <w:p w14:paraId="127DF70E" w14:textId="77777777" w:rsidR="00D1447B" w:rsidRPr="00CE7CAD" w:rsidRDefault="00D1447B" w:rsidP="00D1447B">
            <w:pPr>
              <w:tabs>
                <w:tab w:val="center" w:pos="4513"/>
              </w:tabs>
              <w:jc w:val="center"/>
              <w:rPr>
                <w:rFonts w:ascii="Times New Roman" w:hAnsi="Times New Roman" w:cs="Times New Roman"/>
                <w:b/>
                <w:sz w:val="24"/>
                <w:szCs w:val="24"/>
              </w:rPr>
            </w:pPr>
            <w:r w:rsidRPr="00CE7CAD">
              <w:rPr>
                <w:rFonts w:ascii="Times New Roman" w:hAnsi="Times New Roman" w:cs="Times New Roman"/>
                <w:b/>
                <w:sz w:val="24"/>
                <w:szCs w:val="24"/>
              </w:rPr>
              <w:t>Memory Usage on Encryption</w:t>
            </w:r>
          </w:p>
        </w:tc>
        <w:tc>
          <w:tcPr>
            <w:tcW w:w="2892" w:type="dxa"/>
            <w:noWrap/>
            <w:hideMark/>
          </w:tcPr>
          <w:p w14:paraId="057B89E3" w14:textId="77777777" w:rsidR="00D1447B" w:rsidRPr="00CE7CAD" w:rsidRDefault="00D1447B" w:rsidP="00D1447B">
            <w:pPr>
              <w:tabs>
                <w:tab w:val="center" w:pos="4513"/>
              </w:tabs>
              <w:jc w:val="center"/>
              <w:rPr>
                <w:rFonts w:ascii="Times New Roman" w:hAnsi="Times New Roman" w:cs="Times New Roman"/>
                <w:b/>
                <w:sz w:val="24"/>
                <w:szCs w:val="24"/>
              </w:rPr>
            </w:pPr>
            <w:r w:rsidRPr="00CE7CAD">
              <w:rPr>
                <w:rFonts w:ascii="Times New Roman" w:hAnsi="Times New Roman" w:cs="Times New Roman"/>
                <w:b/>
                <w:sz w:val="24"/>
                <w:szCs w:val="24"/>
              </w:rPr>
              <w:t>Memory Usage on Decryption</w:t>
            </w:r>
          </w:p>
        </w:tc>
      </w:tr>
      <w:tr w:rsidR="00D1447B" w14:paraId="20884F6B" w14:textId="77777777" w:rsidTr="00D1447B">
        <w:trPr>
          <w:trHeight w:val="450"/>
          <w:jc w:val="center"/>
        </w:trPr>
        <w:tc>
          <w:tcPr>
            <w:tcW w:w="2802" w:type="dxa"/>
            <w:noWrap/>
            <w:hideMark/>
          </w:tcPr>
          <w:p w14:paraId="25DE1F8C" w14:textId="77777777" w:rsidR="00D1447B" w:rsidRPr="00CE7CAD" w:rsidRDefault="00D1447B" w:rsidP="00D1447B">
            <w:pPr>
              <w:tabs>
                <w:tab w:val="center" w:pos="4513"/>
              </w:tabs>
              <w:jc w:val="center"/>
              <w:rPr>
                <w:rFonts w:ascii="Times New Roman" w:hAnsi="Times New Roman" w:cs="Times New Roman"/>
                <w:b/>
                <w:sz w:val="24"/>
                <w:szCs w:val="24"/>
              </w:rPr>
            </w:pPr>
            <w:r w:rsidRPr="00CE7CAD">
              <w:rPr>
                <w:rFonts w:ascii="Times New Roman" w:hAnsi="Times New Roman" w:cs="Times New Roman"/>
                <w:b/>
                <w:sz w:val="24"/>
                <w:szCs w:val="24"/>
              </w:rPr>
              <w:t>Proposed PSK-ECC</w:t>
            </w:r>
          </w:p>
        </w:tc>
        <w:tc>
          <w:tcPr>
            <w:tcW w:w="2409" w:type="dxa"/>
            <w:noWrap/>
            <w:hideMark/>
          </w:tcPr>
          <w:p w14:paraId="556D17B3" w14:textId="77777777" w:rsidR="00D1447B" w:rsidRPr="00CE7CAD" w:rsidRDefault="00D1447B" w:rsidP="00D1447B">
            <w:pPr>
              <w:tabs>
                <w:tab w:val="center" w:pos="4513"/>
              </w:tabs>
              <w:jc w:val="center"/>
              <w:rPr>
                <w:rFonts w:ascii="Times New Roman" w:hAnsi="Times New Roman" w:cs="Times New Roman"/>
                <w:sz w:val="24"/>
                <w:szCs w:val="24"/>
              </w:rPr>
            </w:pPr>
            <w:r w:rsidRPr="00CE7CAD">
              <w:rPr>
                <w:rFonts w:ascii="Times New Roman" w:hAnsi="Times New Roman" w:cs="Times New Roman"/>
                <w:sz w:val="24"/>
                <w:szCs w:val="24"/>
              </w:rPr>
              <w:t>6417567</w:t>
            </w:r>
          </w:p>
        </w:tc>
        <w:tc>
          <w:tcPr>
            <w:tcW w:w="2892" w:type="dxa"/>
            <w:noWrap/>
            <w:hideMark/>
          </w:tcPr>
          <w:p w14:paraId="5532FFB3" w14:textId="77777777" w:rsidR="00D1447B" w:rsidRPr="00CE7CAD" w:rsidRDefault="00D1447B" w:rsidP="00D1447B">
            <w:pPr>
              <w:tabs>
                <w:tab w:val="center" w:pos="4513"/>
              </w:tabs>
              <w:jc w:val="center"/>
              <w:rPr>
                <w:rFonts w:ascii="Times New Roman" w:hAnsi="Times New Roman" w:cs="Times New Roman"/>
                <w:sz w:val="24"/>
                <w:szCs w:val="24"/>
              </w:rPr>
            </w:pPr>
            <w:r w:rsidRPr="00CE7CAD">
              <w:rPr>
                <w:rFonts w:ascii="Times New Roman" w:hAnsi="Times New Roman" w:cs="Times New Roman"/>
                <w:sz w:val="24"/>
                <w:szCs w:val="24"/>
              </w:rPr>
              <w:t>6412586</w:t>
            </w:r>
          </w:p>
        </w:tc>
      </w:tr>
      <w:tr w:rsidR="00D1447B" w14:paraId="1ABAC8BB" w14:textId="77777777" w:rsidTr="00D1447B">
        <w:trPr>
          <w:trHeight w:val="450"/>
          <w:jc w:val="center"/>
        </w:trPr>
        <w:tc>
          <w:tcPr>
            <w:tcW w:w="2802" w:type="dxa"/>
            <w:noWrap/>
            <w:hideMark/>
          </w:tcPr>
          <w:p w14:paraId="285B8A19" w14:textId="77777777" w:rsidR="00D1447B" w:rsidRPr="00CE7CAD" w:rsidRDefault="00D1447B" w:rsidP="00D1447B">
            <w:pPr>
              <w:tabs>
                <w:tab w:val="center" w:pos="4513"/>
              </w:tabs>
              <w:jc w:val="center"/>
              <w:rPr>
                <w:rFonts w:ascii="Times New Roman" w:hAnsi="Times New Roman" w:cs="Times New Roman"/>
                <w:b/>
                <w:sz w:val="24"/>
                <w:szCs w:val="24"/>
              </w:rPr>
            </w:pPr>
            <w:r w:rsidRPr="00CE7CAD">
              <w:rPr>
                <w:rFonts w:ascii="Times New Roman" w:hAnsi="Times New Roman" w:cs="Times New Roman"/>
                <w:b/>
                <w:sz w:val="24"/>
                <w:szCs w:val="24"/>
              </w:rPr>
              <w:t>ECC</w:t>
            </w:r>
          </w:p>
        </w:tc>
        <w:tc>
          <w:tcPr>
            <w:tcW w:w="2409" w:type="dxa"/>
            <w:noWrap/>
            <w:hideMark/>
          </w:tcPr>
          <w:p w14:paraId="5ACDACD5" w14:textId="77777777" w:rsidR="00D1447B" w:rsidRPr="00CE7CAD" w:rsidRDefault="00D1447B" w:rsidP="00D1447B">
            <w:pPr>
              <w:tabs>
                <w:tab w:val="center" w:pos="4513"/>
              </w:tabs>
              <w:jc w:val="center"/>
              <w:rPr>
                <w:rFonts w:ascii="Times New Roman" w:hAnsi="Times New Roman" w:cs="Times New Roman"/>
                <w:sz w:val="24"/>
                <w:szCs w:val="24"/>
              </w:rPr>
            </w:pPr>
            <w:r w:rsidRPr="00CE7CAD">
              <w:rPr>
                <w:rFonts w:ascii="Times New Roman" w:hAnsi="Times New Roman" w:cs="Times New Roman"/>
                <w:sz w:val="24"/>
                <w:szCs w:val="24"/>
              </w:rPr>
              <w:t>6918546</w:t>
            </w:r>
          </w:p>
        </w:tc>
        <w:tc>
          <w:tcPr>
            <w:tcW w:w="2892" w:type="dxa"/>
            <w:noWrap/>
            <w:hideMark/>
          </w:tcPr>
          <w:p w14:paraId="1F6C59B9" w14:textId="77777777" w:rsidR="00D1447B" w:rsidRPr="00CE7CAD" w:rsidRDefault="00D1447B" w:rsidP="00D1447B">
            <w:pPr>
              <w:tabs>
                <w:tab w:val="center" w:pos="4513"/>
              </w:tabs>
              <w:jc w:val="center"/>
              <w:rPr>
                <w:rFonts w:ascii="Times New Roman" w:hAnsi="Times New Roman" w:cs="Times New Roman"/>
                <w:sz w:val="24"/>
                <w:szCs w:val="24"/>
              </w:rPr>
            </w:pPr>
            <w:r w:rsidRPr="00CE7CAD">
              <w:rPr>
                <w:rFonts w:ascii="Times New Roman" w:hAnsi="Times New Roman" w:cs="Times New Roman"/>
                <w:sz w:val="24"/>
                <w:szCs w:val="24"/>
              </w:rPr>
              <w:t>7346157</w:t>
            </w:r>
          </w:p>
        </w:tc>
      </w:tr>
      <w:tr w:rsidR="00D1447B" w14:paraId="7B28EC40" w14:textId="77777777" w:rsidTr="00D1447B">
        <w:trPr>
          <w:trHeight w:val="450"/>
          <w:jc w:val="center"/>
        </w:trPr>
        <w:tc>
          <w:tcPr>
            <w:tcW w:w="2802" w:type="dxa"/>
            <w:noWrap/>
            <w:hideMark/>
          </w:tcPr>
          <w:p w14:paraId="0AB35C18" w14:textId="77777777" w:rsidR="00D1447B" w:rsidRPr="00CE7CAD" w:rsidRDefault="00D1447B" w:rsidP="00D1447B">
            <w:pPr>
              <w:tabs>
                <w:tab w:val="center" w:pos="4513"/>
              </w:tabs>
              <w:jc w:val="center"/>
              <w:rPr>
                <w:rFonts w:ascii="Times New Roman" w:hAnsi="Times New Roman" w:cs="Times New Roman"/>
                <w:b/>
                <w:sz w:val="24"/>
                <w:szCs w:val="24"/>
              </w:rPr>
            </w:pPr>
            <w:r w:rsidRPr="00CE7CAD">
              <w:rPr>
                <w:rFonts w:ascii="Times New Roman" w:hAnsi="Times New Roman" w:cs="Times New Roman"/>
                <w:b/>
                <w:sz w:val="24"/>
                <w:szCs w:val="24"/>
              </w:rPr>
              <w:t>RSA</w:t>
            </w:r>
          </w:p>
        </w:tc>
        <w:tc>
          <w:tcPr>
            <w:tcW w:w="2409" w:type="dxa"/>
            <w:noWrap/>
            <w:hideMark/>
          </w:tcPr>
          <w:p w14:paraId="1DE0B400" w14:textId="77777777" w:rsidR="00D1447B" w:rsidRPr="00CE7CAD" w:rsidRDefault="00D1447B" w:rsidP="00D1447B">
            <w:pPr>
              <w:tabs>
                <w:tab w:val="center" w:pos="4513"/>
              </w:tabs>
              <w:jc w:val="center"/>
              <w:rPr>
                <w:rFonts w:ascii="Times New Roman" w:hAnsi="Times New Roman" w:cs="Times New Roman"/>
                <w:sz w:val="24"/>
                <w:szCs w:val="24"/>
              </w:rPr>
            </w:pPr>
            <w:r w:rsidRPr="00CE7CAD">
              <w:rPr>
                <w:rFonts w:ascii="Times New Roman" w:hAnsi="Times New Roman" w:cs="Times New Roman"/>
                <w:sz w:val="24"/>
                <w:szCs w:val="24"/>
              </w:rPr>
              <w:t>7581728</w:t>
            </w:r>
          </w:p>
        </w:tc>
        <w:tc>
          <w:tcPr>
            <w:tcW w:w="2892" w:type="dxa"/>
            <w:noWrap/>
            <w:hideMark/>
          </w:tcPr>
          <w:p w14:paraId="50662F14" w14:textId="77777777" w:rsidR="00D1447B" w:rsidRPr="00CE7CAD" w:rsidRDefault="00D1447B" w:rsidP="00D1447B">
            <w:pPr>
              <w:tabs>
                <w:tab w:val="center" w:pos="4513"/>
              </w:tabs>
              <w:jc w:val="center"/>
              <w:rPr>
                <w:rFonts w:ascii="Times New Roman" w:hAnsi="Times New Roman" w:cs="Times New Roman"/>
                <w:sz w:val="24"/>
                <w:szCs w:val="24"/>
              </w:rPr>
            </w:pPr>
            <w:r w:rsidRPr="00CE7CAD">
              <w:rPr>
                <w:rFonts w:ascii="Times New Roman" w:hAnsi="Times New Roman" w:cs="Times New Roman"/>
                <w:sz w:val="24"/>
                <w:szCs w:val="24"/>
              </w:rPr>
              <w:t>7882516</w:t>
            </w:r>
          </w:p>
        </w:tc>
      </w:tr>
      <w:tr w:rsidR="00D1447B" w14:paraId="49E07C59" w14:textId="77777777" w:rsidTr="00D1447B">
        <w:trPr>
          <w:trHeight w:val="450"/>
          <w:jc w:val="center"/>
        </w:trPr>
        <w:tc>
          <w:tcPr>
            <w:tcW w:w="2802" w:type="dxa"/>
            <w:noWrap/>
            <w:hideMark/>
          </w:tcPr>
          <w:p w14:paraId="6BFC5938" w14:textId="77777777" w:rsidR="00D1447B" w:rsidRPr="00CE7CAD" w:rsidRDefault="00D1447B" w:rsidP="00D1447B">
            <w:pPr>
              <w:tabs>
                <w:tab w:val="center" w:pos="4513"/>
              </w:tabs>
              <w:jc w:val="center"/>
              <w:rPr>
                <w:rFonts w:ascii="Times New Roman" w:hAnsi="Times New Roman" w:cs="Times New Roman"/>
                <w:b/>
                <w:sz w:val="24"/>
                <w:szCs w:val="24"/>
              </w:rPr>
            </w:pPr>
            <w:r w:rsidRPr="00CE7CAD">
              <w:rPr>
                <w:rFonts w:ascii="Times New Roman" w:hAnsi="Times New Roman" w:cs="Times New Roman"/>
                <w:b/>
                <w:sz w:val="24"/>
                <w:szCs w:val="24"/>
              </w:rPr>
              <w:t>Elgamal</w:t>
            </w:r>
          </w:p>
        </w:tc>
        <w:tc>
          <w:tcPr>
            <w:tcW w:w="2409" w:type="dxa"/>
            <w:noWrap/>
            <w:hideMark/>
          </w:tcPr>
          <w:p w14:paraId="4AF7B0DB" w14:textId="77777777" w:rsidR="00D1447B" w:rsidRPr="00CE7CAD" w:rsidRDefault="00D1447B" w:rsidP="00D1447B">
            <w:pPr>
              <w:tabs>
                <w:tab w:val="center" w:pos="4513"/>
              </w:tabs>
              <w:jc w:val="center"/>
              <w:rPr>
                <w:rFonts w:ascii="Times New Roman" w:hAnsi="Times New Roman" w:cs="Times New Roman"/>
                <w:sz w:val="24"/>
                <w:szCs w:val="24"/>
              </w:rPr>
            </w:pPr>
            <w:r w:rsidRPr="00CE7CAD">
              <w:rPr>
                <w:rFonts w:ascii="Times New Roman" w:hAnsi="Times New Roman" w:cs="Times New Roman"/>
                <w:sz w:val="24"/>
                <w:szCs w:val="24"/>
              </w:rPr>
              <w:t>7938341</w:t>
            </w:r>
          </w:p>
        </w:tc>
        <w:tc>
          <w:tcPr>
            <w:tcW w:w="2892" w:type="dxa"/>
            <w:noWrap/>
            <w:hideMark/>
          </w:tcPr>
          <w:p w14:paraId="1B48909C" w14:textId="77777777" w:rsidR="00D1447B" w:rsidRPr="00CE7CAD" w:rsidRDefault="00D1447B" w:rsidP="00D1447B">
            <w:pPr>
              <w:tabs>
                <w:tab w:val="center" w:pos="4513"/>
              </w:tabs>
              <w:jc w:val="center"/>
              <w:rPr>
                <w:rFonts w:ascii="Times New Roman" w:hAnsi="Times New Roman" w:cs="Times New Roman"/>
                <w:sz w:val="24"/>
                <w:szCs w:val="24"/>
              </w:rPr>
            </w:pPr>
            <w:r w:rsidRPr="00CE7CAD">
              <w:rPr>
                <w:rFonts w:ascii="Times New Roman" w:hAnsi="Times New Roman" w:cs="Times New Roman"/>
                <w:sz w:val="24"/>
                <w:szCs w:val="24"/>
              </w:rPr>
              <w:t>7686146</w:t>
            </w:r>
          </w:p>
        </w:tc>
      </w:tr>
    </w:tbl>
    <w:p w14:paraId="440F4DB4" w14:textId="77777777" w:rsidR="00D1447B" w:rsidRDefault="00EB2444" w:rsidP="00D1447B">
      <w:pPr>
        <w:jc w:val="center"/>
        <w:rPr>
          <w:rFonts w:ascii="Times New Roman" w:hAnsi="Times New Roman" w:cs="Times New Roman"/>
          <w:sz w:val="24"/>
          <w:szCs w:val="24"/>
        </w:rPr>
      </w:pPr>
      <w:r>
        <w:rPr>
          <w:rFonts w:ascii="Times New Roman" w:hAnsi="Times New Roman" w:cs="Times New Roman"/>
          <w:sz w:val="24"/>
          <w:szCs w:val="24"/>
        </w:rPr>
        <w:fldChar w:fldCharType="end"/>
      </w:r>
    </w:p>
    <w:p w14:paraId="1A24D766" w14:textId="77777777" w:rsidR="00D1447B" w:rsidRPr="001B4238" w:rsidRDefault="00D1447B" w:rsidP="00D1447B">
      <w:pPr>
        <w:jc w:val="both"/>
        <w:rPr>
          <w:rFonts w:ascii="Times New Roman" w:hAnsi="Times New Roman" w:cs="Times New Roman"/>
          <w:sz w:val="24"/>
          <w:szCs w:val="24"/>
        </w:rPr>
      </w:pPr>
      <w:r>
        <w:rPr>
          <w:rFonts w:ascii="Times New Roman" w:hAnsi="Times New Roman" w:cs="Times New Roman"/>
          <w:sz w:val="24"/>
          <w:szCs w:val="24"/>
        </w:rPr>
        <w:t>Table 3</w:t>
      </w:r>
      <w:r w:rsidRPr="00B96A77">
        <w:rPr>
          <w:rFonts w:ascii="Times New Roman" w:hAnsi="Times New Roman" w:cs="Times New Roman"/>
          <w:sz w:val="24"/>
          <w:szCs w:val="24"/>
        </w:rPr>
        <w:t xml:space="preserve"> depicts the performance analysis of the proposed </w:t>
      </w:r>
      <w:r>
        <w:rPr>
          <w:rFonts w:ascii="Times New Roman" w:hAnsi="Times New Roman" w:cs="Times New Roman"/>
          <w:sz w:val="24"/>
          <w:szCs w:val="24"/>
        </w:rPr>
        <w:t xml:space="preserve">PSK-ECC </w:t>
      </w:r>
      <w:r w:rsidRPr="00B96A77">
        <w:rPr>
          <w:rFonts w:ascii="Times New Roman" w:hAnsi="Times New Roman" w:cs="Times New Roman"/>
          <w:sz w:val="24"/>
          <w:szCs w:val="24"/>
        </w:rPr>
        <w:t xml:space="preserve">and the existing works like </w:t>
      </w:r>
      <w:r>
        <w:rPr>
          <w:rFonts w:ascii="Times New Roman" w:eastAsiaTheme="minorEastAsia" w:hAnsi="Times New Roman" w:cs="Times New Roman"/>
          <w:sz w:val="24"/>
          <w:szCs w:val="24"/>
          <w:lang w:eastAsia="en-IN"/>
        </w:rPr>
        <w:t xml:space="preserve">ECC, RSA, and elgamal </w:t>
      </w:r>
      <w:r w:rsidRPr="00B96A77">
        <w:rPr>
          <w:rFonts w:ascii="Times New Roman" w:eastAsiaTheme="minorEastAsia" w:hAnsi="Times New Roman" w:cs="Times New Roman"/>
          <w:sz w:val="24"/>
          <w:szCs w:val="24"/>
          <w:lang w:eastAsia="en-IN"/>
        </w:rPr>
        <w:t>with respect to the memory usage</w:t>
      </w:r>
      <w:r>
        <w:rPr>
          <w:rFonts w:ascii="Times New Roman" w:eastAsiaTheme="minorEastAsia" w:hAnsi="Times New Roman" w:cs="Times New Roman"/>
          <w:sz w:val="24"/>
          <w:szCs w:val="24"/>
          <w:lang w:eastAsia="en-IN"/>
        </w:rPr>
        <w:t xml:space="preserve"> of encryption and decryption process</w:t>
      </w:r>
      <w:r w:rsidRPr="00B96A77">
        <w:rPr>
          <w:rFonts w:ascii="Times New Roman" w:eastAsiaTheme="minorEastAsia" w:hAnsi="Times New Roman" w:cs="Times New Roman"/>
          <w:sz w:val="24"/>
          <w:szCs w:val="24"/>
          <w:lang w:eastAsia="en-IN"/>
        </w:rPr>
        <w:t xml:space="preserve">. </w:t>
      </w:r>
      <w:r>
        <w:rPr>
          <w:rFonts w:ascii="Times New Roman" w:eastAsiaTheme="minorEastAsia" w:hAnsi="Times New Roman" w:cs="Times New Roman"/>
          <w:sz w:val="24"/>
          <w:szCs w:val="24"/>
          <w:lang w:eastAsia="en-IN"/>
        </w:rPr>
        <w:t xml:space="preserve">The memory usage is nothing but the amount of memory space consumed by the model to perform the encryption and decryption process. If the model consumes less amount of memory, then the model is said to be efficient. According to this, the proposed </w:t>
      </w:r>
      <w:r>
        <w:rPr>
          <w:rFonts w:ascii="Times New Roman" w:hAnsi="Times New Roman" w:cs="Times New Roman"/>
          <w:sz w:val="24"/>
          <w:szCs w:val="24"/>
        </w:rPr>
        <w:t>PSK-ECC uses</w:t>
      </w:r>
      <w:r w:rsidRPr="001B4238">
        <w:rPr>
          <w:rFonts w:ascii="Times New Roman" w:hAnsi="Times New Roman" w:cs="Times New Roman"/>
          <w:sz w:val="24"/>
          <w:szCs w:val="24"/>
        </w:rPr>
        <w:t>6417567</w:t>
      </w:r>
      <w:r>
        <w:rPr>
          <w:rFonts w:ascii="Times New Roman" w:hAnsi="Times New Roman" w:cs="Times New Roman"/>
          <w:sz w:val="24"/>
          <w:szCs w:val="24"/>
        </w:rPr>
        <w:t xml:space="preserve"> kb of memory usage on encryption and </w:t>
      </w:r>
      <w:r w:rsidRPr="001B4238">
        <w:rPr>
          <w:rFonts w:ascii="Times New Roman" w:hAnsi="Times New Roman" w:cs="Times New Roman"/>
          <w:sz w:val="24"/>
          <w:szCs w:val="24"/>
        </w:rPr>
        <w:t>6412586</w:t>
      </w:r>
      <w:r>
        <w:rPr>
          <w:rFonts w:ascii="Times New Roman" w:hAnsi="Times New Roman" w:cs="Times New Roman"/>
          <w:sz w:val="24"/>
          <w:szCs w:val="24"/>
        </w:rPr>
        <w:t xml:space="preserve"> kb of memory usage on decryption whereas the existing works like </w:t>
      </w:r>
      <w:r>
        <w:rPr>
          <w:rFonts w:ascii="Times New Roman" w:eastAsiaTheme="minorEastAsia" w:hAnsi="Times New Roman" w:cs="Times New Roman"/>
          <w:sz w:val="24"/>
          <w:szCs w:val="24"/>
          <w:lang w:eastAsia="en-IN"/>
        </w:rPr>
        <w:t>ECC, RSA, and elgamal use an average of 479538 kb, and 7638273 kb memory on encryption and decryption process</w:t>
      </w:r>
      <w:r>
        <w:rPr>
          <w:rFonts w:ascii="Times New Roman" w:hAnsi="Times New Roman" w:cs="Times New Roman"/>
          <w:sz w:val="24"/>
          <w:szCs w:val="24"/>
        </w:rPr>
        <w:t>, respectively. Thus, the memory consumption rate of the proposed method is literally low as compared to that of existing works.</w:t>
      </w:r>
      <w:r>
        <w:rPr>
          <w:rFonts w:ascii="Times New Roman" w:eastAsia="Calibri" w:hAnsi="Times New Roman" w:cs="Times New Roman"/>
          <w:sz w:val="24"/>
          <w:lang w:val="en-US"/>
        </w:rPr>
        <w:t>Hence, t</w:t>
      </w:r>
      <w:r w:rsidRPr="00CD2402">
        <w:rPr>
          <w:rFonts w:ascii="Times New Roman" w:eastAsia="Calibri" w:hAnsi="Times New Roman" w:cs="Times New Roman"/>
          <w:sz w:val="24"/>
          <w:lang w:val="en-US"/>
        </w:rPr>
        <w:t>his shows that the proposed system has noteworthy efficiency</w:t>
      </w:r>
      <w:r>
        <w:rPr>
          <w:rFonts w:ascii="Times New Roman" w:eastAsia="Calibri" w:hAnsi="Times New Roman" w:cs="Times New Roman"/>
          <w:sz w:val="24"/>
          <w:lang w:val="en-US"/>
        </w:rPr>
        <w:t xml:space="preserve"> in the privacy-preserving framework</w:t>
      </w:r>
      <w:r w:rsidRPr="00CD2402">
        <w:rPr>
          <w:rFonts w:ascii="Times New Roman" w:eastAsia="Calibri" w:hAnsi="Times New Roman" w:cs="Times New Roman"/>
          <w:sz w:val="24"/>
          <w:lang w:val="en-US"/>
        </w:rPr>
        <w:t>.</w:t>
      </w:r>
    </w:p>
    <w:p w14:paraId="126811D7" w14:textId="77777777" w:rsidR="00D1447B" w:rsidRPr="000251A4" w:rsidRDefault="00D1447B" w:rsidP="00D1447B">
      <w:pPr>
        <w:pStyle w:val="NoSpacing"/>
        <w:jc w:val="both"/>
        <w:rPr>
          <w:rFonts w:ascii="Times New Roman" w:hAnsi="Times New Roman" w:cs="Times New Roman"/>
          <w:b/>
          <w:sz w:val="24"/>
          <w:szCs w:val="24"/>
        </w:rPr>
      </w:pPr>
      <w:r w:rsidRPr="000251A4">
        <w:rPr>
          <w:rFonts w:ascii="Times New Roman" w:hAnsi="Times New Roman" w:cs="Times New Roman"/>
          <w:b/>
          <w:sz w:val="24"/>
          <w:szCs w:val="24"/>
        </w:rPr>
        <w:t>5. CONCLUSION</w:t>
      </w:r>
    </w:p>
    <w:p w14:paraId="3D8117E8" w14:textId="77777777" w:rsidR="00D1447B" w:rsidRDefault="00D1447B" w:rsidP="00D1447B">
      <w:pPr>
        <w:pStyle w:val="NoSpacing"/>
        <w:jc w:val="both"/>
        <w:rPr>
          <w:rFonts w:ascii="Times New Roman" w:hAnsi="Times New Roman" w:cs="Times New Roman"/>
          <w:sz w:val="24"/>
          <w:szCs w:val="24"/>
        </w:rPr>
      </w:pPr>
    </w:p>
    <w:p w14:paraId="1C7EFEF8" w14:textId="77777777" w:rsidR="00D1447B" w:rsidRDefault="00D1447B" w:rsidP="00D1447B">
      <w:pPr>
        <w:pStyle w:val="NoSpacing"/>
        <w:jc w:val="both"/>
        <w:rPr>
          <w:rFonts w:ascii="Times New Roman" w:hAnsi="Times New Roman" w:cs="Times New Roman"/>
          <w:sz w:val="24"/>
          <w:szCs w:val="24"/>
        </w:rPr>
      </w:pPr>
      <w:r w:rsidRPr="000251A4">
        <w:rPr>
          <w:rFonts w:ascii="Times New Roman" w:hAnsi="Times New Roman" w:cs="Times New Roman"/>
          <w:sz w:val="24"/>
          <w:szCs w:val="24"/>
        </w:rPr>
        <w:t>The work has proposed an improved data pseduomization and HRAS with data diddling in block chain healthcare using PSK-ECC and STh-RNN. The proposed methodology undergoes various steps like user registration, Data diddling, Authorization creation, Binary conversion, Data sensing, Pseudonymization, Key generation centre, and Authorization verification. After that, the experimentation analysis is performed in which the performance analysis and the comparative analysis of the proposed techniques are done in terms of some performance metrics in order to validate the effectiveness of the proposed algorithm. The developed approach can handle various uncertainties and render more promising results. The publically available datasets called MIMIC-III Clinical datasets are used for the analysis, in which the proposed method achieves 97.13% of accuracy, 96.59% of sensitivity, and 98.53% of specificity. Overall, the proposed framework outperforms the existing state-of-art methods and remains to be more reliable and robust. In the future, the work will be extended with some advanced neural networks and concentrated on preserving the privacy of complicated datasets.</w:t>
      </w:r>
    </w:p>
    <w:p w14:paraId="4F0821D8" w14:textId="77777777" w:rsidR="00D1447B" w:rsidRDefault="00D1447B" w:rsidP="00D1447B">
      <w:pPr>
        <w:pStyle w:val="NoSpacing"/>
        <w:jc w:val="both"/>
        <w:rPr>
          <w:rFonts w:ascii="Times New Roman" w:hAnsi="Times New Roman" w:cs="Times New Roman"/>
          <w:sz w:val="24"/>
          <w:szCs w:val="24"/>
        </w:rPr>
      </w:pPr>
    </w:p>
    <w:p w14:paraId="06074CB0" w14:textId="77777777" w:rsidR="00D1447B" w:rsidRDefault="00D1447B" w:rsidP="00D1447B">
      <w:pPr>
        <w:pStyle w:val="NoSpacing"/>
        <w:jc w:val="both"/>
        <w:rPr>
          <w:rFonts w:ascii="Times New Roman" w:hAnsi="Times New Roman" w:cs="Times New Roman"/>
          <w:sz w:val="24"/>
          <w:szCs w:val="24"/>
        </w:rPr>
      </w:pPr>
    </w:p>
    <w:p w14:paraId="6115C105" w14:textId="77777777" w:rsidR="00D1447B" w:rsidRPr="00D1447B" w:rsidRDefault="00D1447B" w:rsidP="00D1447B">
      <w:pPr>
        <w:pStyle w:val="NoSpacing"/>
        <w:jc w:val="both"/>
        <w:rPr>
          <w:rFonts w:ascii="Times New Roman" w:hAnsi="Times New Roman" w:cs="Times New Roman"/>
          <w:b/>
          <w:sz w:val="24"/>
          <w:szCs w:val="24"/>
        </w:rPr>
      </w:pPr>
      <w:r w:rsidRPr="00D1447B">
        <w:rPr>
          <w:rFonts w:ascii="Times New Roman" w:hAnsi="Times New Roman" w:cs="Times New Roman"/>
          <w:b/>
          <w:sz w:val="24"/>
          <w:szCs w:val="24"/>
        </w:rPr>
        <w:t>REFERENCES</w:t>
      </w:r>
    </w:p>
    <w:p w14:paraId="1A9AC8CA" w14:textId="77777777" w:rsidR="00D1447B" w:rsidRDefault="00D1447B" w:rsidP="00D1447B">
      <w:pPr>
        <w:pStyle w:val="NoSpacing"/>
        <w:jc w:val="both"/>
        <w:rPr>
          <w:rFonts w:ascii="Times New Roman" w:hAnsi="Times New Roman" w:cs="Times New Roman"/>
          <w:sz w:val="24"/>
          <w:szCs w:val="24"/>
        </w:rPr>
      </w:pPr>
    </w:p>
    <w:p w14:paraId="3F15BD68"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Style w:val="fontstyle01"/>
          <w:rFonts w:ascii="Times New Roman" w:hAnsi="Times New Roman" w:cs="Times New Roman"/>
          <w:color w:val="000000" w:themeColor="text1"/>
          <w:sz w:val="24"/>
          <w:szCs w:val="24"/>
        </w:rPr>
        <w:t xml:space="preserve">Ahmed M. Elmisery, </w:t>
      </w:r>
      <w:r>
        <w:rPr>
          <w:rStyle w:val="fontstyle01"/>
          <w:rFonts w:ascii="Times New Roman" w:hAnsi="Times New Roman" w:cs="Times New Roman"/>
          <w:color w:val="000000" w:themeColor="text1"/>
          <w:sz w:val="24"/>
          <w:szCs w:val="24"/>
        </w:rPr>
        <w:t>Seungmin Rho a</w:t>
      </w:r>
      <w:r w:rsidRPr="00D67132">
        <w:rPr>
          <w:rStyle w:val="fontstyle01"/>
          <w:rFonts w:ascii="Times New Roman" w:hAnsi="Times New Roman" w:cs="Times New Roman"/>
          <w:color w:val="000000" w:themeColor="text1"/>
          <w:sz w:val="24"/>
          <w:szCs w:val="24"/>
        </w:rPr>
        <w:t>nd Dmitri Botvich, “</w:t>
      </w:r>
      <w:r w:rsidRPr="00D67132">
        <w:rPr>
          <w:rFonts w:ascii="Times New Roman" w:hAnsi="Times New Roman" w:cs="Times New Roman"/>
          <w:color w:val="000000" w:themeColor="text1"/>
          <w:sz w:val="24"/>
          <w:szCs w:val="24"/>
        </w:rPr>
        <w:t>A fog based middleware for automatedcompliance with OECD privacy principlesin internet of healthcare things”, IEEE Access, vol. 4, pp. 8418-8441, 2016.</w:t>
      </w:r>
    </w:p>
    <w:p w14:paraId="40101852"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color w:val="000000" w:themeColor="text1"/>
          <w:sz w:val="24"/>
          <w:szCs w:val="24"/>
        </w:rPr>
        <w:t>Muhammad Usman, Mian Ahmad Jan, Xiangjian He and Jinjun Chen, “</w:t>
      </w:r>
      <w:r>
        <w:rPr>
          <w:rFonts w:ascii="Times New Roman" w:hAnsi="Times New Roman" w:cs="Times New Roman"/>
          <w:color w:val="000000" w:themeColor="text1"/>
          <w:sz w:val="24"/>
          <w:szCs w:val="24"/>
        </w:rPr>
        <w:t>P2DCA</w:t>
      </w:r>
      <w:r w:rsidRPr="00D67132">
        <w:rPr>
          <w:rFonts w:ascii="Times New Roman" w:hAnsi="Times New Roman" w:cs="Times New Roman"/>
          <w:color w:val="000000" w:themeColor="text1"/>
          <w:sz w:val="24"/>
          <w:szCs w:val="24"/>
        </w:rPr>
        <w:t xml:space="preserve"> a privacy-preserving based datacollection and analysis framework for IoMT</w:t>
      </w:r>
      <w:r>
        <w:rPr>
          <w:rFonts w:ascii="Times New Roman" w:hAnsi="Times New Roman" w:cs="Times New Roman"/>
          <w:color w:val="000000" w:themeColor="text1"/>
          <w:sz w:val="24"/>
          <w:szCs w:val="24"/>
        </w:rPr>
        <w:t xml:space="preserve"> a</w:t>
      </w:r>
      <w:r w:rsidRPr="00D67132">
        <w:rPr>
          <w:rFonts w:ascii="Times New Roman" w:hAnsi="Times New Roman" w:cs="Times New Roman"/>
          <w:color w:val="000000" w:themeColor="text1"/>
          <w:sz w:val="24"/>
          <w:szCs w:val="24"/>
        </w:rPr>
        <w:t>pplications”, IEEE Journalon Selected Areas in Communications</w:t>
      </w:r>
      <w:r>
        <w:rPr>
          <w:rFonts w:ascii="Times New Roman" w:hAnsi="Times New Roman" w:cs="Times New Roman"/>
          <w:color w:val="000000" w:themeColor="text1"/>
          <w:sz w:val="24"/>
          <w:szCs w:val="24"/>
        </w:rPr>
        <w:t>, 2018, Doi:</w:t>
      </w:r>
      <w:r w:rsidRPr="00807DC5">
        <w:rPr>
          <w:rFonts w:ascii="Times New Roman" w:hAnsi="Times New Roman" w:cs="Times New Roman"/>
          <w:color w:val="000000" w:themeColor="text1"/>
          <w:sz w:val="24"/>
          <w:szCs w:val="24"/>
        </w:rPr>
        <w:t xml:space="preserve"> 10.1109/JSAC.2019.2904349.</w:t>
      </w:r>
    </w:p>
    <w:p w14:paraId="4481DDF3"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color w:val="000000" w:themeColor="text1"/>
          <w:sz w:val="24"/>
          <w:szCs w:val="24"/>
        </w:rPr>
        <w:t>Rongxing Lu, Xiaodong Lin andXuemin (Sherman), “</w:t>
      </w:r>
      <w:r>
        <w:rPr>
          <w:rFonts w:ascii="Times New Roman" w:hAnsi="Times New Roman" w:cs="Times New Roman"/>
          <w:color w:val="000000" w:themeColor="text1"/>
          <w:sz w:val="24"/>
          <w:szCs w:val="24"/>
        </w:rPr>
        <w:t>SPOC</w:t>
      </w:r>
      <w:r w:rsidRPr="00D67132">
        <w:rPr>
          <w:rFonts w:ascii="Times New Roman" w:hAnsi="Times New Roman" w:cs="Times New Roman"/>
          <w:color w:val="000000" w:themeColor="text1"/>
          <w:sz w:val="24"/>
          <w:szCs w:val="24"/>
        </w:rPr>
        <w:t xml:space="preserve"> a secure and privacy-preservingopportunistic computing frameworkfor mobile-healthcare emergency”, IEEE </w:t>
      </w:r>
      <w:r>
        <w:rPr>
          <w:rFonts w:ascii="Times New Roman" w:hAnsi="Times New Roman" w:cs="Times New Roman"/>
          <w:color w:val="000000" w:themeColor="text1"/>
          <w:sz w:val="24"/>
          <w:szCs w:val="24"/>
        </w:rPr>
        <w:t>Transactions on Parallel a</w:t>
      </w:r>
      <w:r w:rsidRPr="00D67132">
        <w:rPr>
          <w:rFonts w:ascii="Times New Roman" w:hAnsi="Times New Roman" w:cs="Times New Roman"/>
          <w:color w:val="000000" w:themeColor="text1"/>
          <w:sz w:val="24"/>
          <w:szCs w:val="24"/>
        </w:rPr>
        <w:t>nd Distributed Systems, vol. 24, no. 3, pp. 614-624, 2013.</w:t>
      </w:r>
    </w:p>
    <w:p w14:paraId="452C9D27" w14:textId="77777777" w:rsidR="00D1447B" w:rsidRPr="00D55E62" w:rsidRDefault="00D1447B" w:rsidP="00D1447B">
      <w:pPr>
        <w:pStyle w:val="ListParagraph"/>
        <w:numPr>
          <w:ilvl w:val="0"/>
          <w:numId w:val="1"/>
        </w:numPr>
        <w:spacing w:line="240" w:lineRule="auto"/>
        <w:contextualSpacing w:val="0"/>
        <w:jc w:val="both"/>
        <w:rPr>
          <w:rFonts w:ascii="Times New Roman" w:hAnsi="Times New Roman" w:cs="Times New Roman"/>
          <w:bCs/>
          <w:color w:val="000000" w:themeColor="text1"/>
          <w:sz w:val="24"/>
          <w:szCs w:val="24"/>
        </w:rPr>
      </w:pPr>
      <w:r w:rsidRPr="00D67132">
        <w:rPr>
          <w:rFonts w:ascii="Times New Roman" w:hAnsi="Times New Roman" w:cs="Times New Roman"/>
          <w:color w:val="000000" w:themeColor="text1"/>
          <w:sz w:val="24"/>
          <w:szCs w:val="24"/>
        </w:rPr>
        <w:t>AneesAra, Mznah Al-Rodhaan, Yuan Tian and Abdullah Al-Dhelaan, “A secure privacy-preserving data aggregationscheme based on bilinear elgamalcryptosystem for remote health monitoringsystems”</w:t>
      </w:r>
      <w:r>
        <w:rPr>
          <w:rFonts w:ascii="Times New Roman" w:hAnsi="Times New Roman" w:cs="Times New Roman"/>
          <w:color w:val="000000" w:themeColor="text1"/>
          <w:sz w:val="24"/>
          <w:szCs w:val="24"/>
        </w:rPr>
        <w:t xml:space="preserve">, IEEE Access, 2016, </w:t>
      </w:r>
      <w:r>
        <w:rPr>
          <w:rFonts w:ascii="Times New Roman" w:hAnsi="Times New Roman" w:cs="Times New Roman"/>
          <w:bCs/>
          <w:color w:val="000000" w:themeColor="text1"/>
          <w:sz w:val="24"/>
          <w:szCs w:val="24"/>
        </w:rPr>
        <w:t>Doi:</w:t>
      </w:r>
      <w:r w:rsidRPr="00D55E62">
        <w:rPr>
          <w:rFonts w:ascii="Times New Roman" w:hAnsi="Times New Roman" w:cs="Times New Roman"/>
          <w:bCs/>
          <w:color w:val="000000" w:themeColor="text1"/>
          <w:sz w:val="24"/>
          <w:szCs w:val="24"/>
        </w:rPr>
        <w:t xml:space="preserve"> 10.1109/ACCESS.2017.2716439.</w:t>
      </w:r>
    </w:p>
    <w:p w14:paraId="5B95ADE5"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bCs/>
          <w:color w:val="000000" w:themeColor="text1"/>
          <w:sz w:val="24"/>
          <w:szCs w:val="24"/>
        </w:rPr>
        <w:t>DeebakB</w:t>
      </w:r>
      <w:r>
        <w:rPr>
          <w:rFonts w:ascii="Times New Roman" w:hAnsi="Times New Roman" w:cs="Times New Roman"/>
          <w:bCs/>
          <w:color w:val="000000" w:themeColor="text1"/>
          <w:sz w:val="24"/>
          <w:szCs w:val="24"/>
        </w:rPr>
        <w:t>.</w:t>
      </w:r>
      <w:r w:rsidRPr="00D67132">
        <w:rPr>
          <w:rFonts w:ascii="Times New Roman" w:hAnsi="Times New Roman" w:cs="Times New Roman"/>
          <w:bCs/>
          <w:color w:val="000000" w:themeColor="text1"/>
          <w:sz w:val="24"/>
          <w:szCs w:val="24"/>
        </w:rPr>
        <w:t xml:space="preserve"> D, Fadi Al-Turjman, MoayadAloqaily and Omar Alfandi, “An authentic-based privacy preservationprotocol for </w:t>
      </w:r>
      <w:r w:rsidRPr="00D55E62">
        <w:rPr>
          <w:rFonts w:ascii="Times New Roman" w:hAnsi="Times New Roman" w:cs="Times New Roman"/>
          <w:color w:val="000000" w:themeColor="text1"/>
          <w:sz w:val="24"/>
          <w:szCs w:val="24"/>
        </w:rPr>
        <w:t>smart e-healthcare systems in IoT”, IEEE Access, 2017, Doi: 10.1109/ACCESS.2019.2941575.</w:t>
      </w:r>
    </w:p>
    <w:p w14:paraId="183D0408"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color w:val="000000" w:themeColor="text1"/>
          <w:sz w:val="24"/>
          <w:szCs w:val="24"/>
        </w:rPr>
        <w:t>Xue Yang, Rongxing Lu, Jun Shao, Xiaohu Tang and Haomiao Yang, “</w:t>
      </w:r>
      <w:r>
        <w:rPr>
          <w:rFonts w:ascii="Times New Roman" w:hAnsi="Times New Roman" w:cs="Times New Roman"/>
          <w:color w:val="000000" w:themeColor="text1"/>
          <w:sz w:val="24"/>
          <w:szCs w:val="24"/>
        </w:rPr>
        <w:t xml:space="preserve">An efficient and </w:t>
      </w:r>
      <w:r w:rsidRPr="00D67132">
        <w:rPr>
          <w:rFonts w:ascii="Times New Roman" w:hAnsi="Times New Roman" w:cs="Times New Roman"/>
          <w:color w:val="000000" w:themeColor="text1"/>
          <w:sz w:val="24"/>
          <w:szCs w:val="24"/>
        </w:rPr>
        <w:t>privacy-preserving disease riskprediction scheme for e-healthcare”, IEEE Internet of</w:t>
      </w:r>
      <w:r w:rsidRPr="00D67132">
        <w:rPr>
          <w:rFonts w:ascii="Times New Roman" w:hAnsi="Times New Roman" w:cs="Times New Roman"/>
          <w:color w:val="000000" w:themeColor="text1"/>
          <w:sz w:val="24"/>
          <w:szCs w:val="24"/>
        </w:rPr>
        <w:br/>
        <w:t xml:space="preserve">Things Journal, </w:t>
      </w:r>
      <w:r>
        <w:rPr>
          <w:rFonts w:ascii="Times New Roman" w:hAnsi="Times New Roman" w:cs="Times New Roman"/>
          <w:color w:val="000000" w:themeColor="text1"/>
          <w:sz w:val="24"/>
          <w:szCs w:val="24"/>
        </w:rPr>
        <w:t xml:space="preserve">vol. 6, no. 2, pp. 3284-3297, </w:t>
      </w:r>
      <w:r w:rsidRPr="00D67132">
        <w:rPr>
          <w:rFonts w:ascii="Times New Roman" w:hAnsi="Times New Roman" w:cs="Times New Roman"/>
          <w:color w:val="000000" w:themeColor="text1"/>
          <w:sz w:val="24"/>
          <w:szCs w:val="24"/>
        </w:rPr>
        <w:t>2018.</w:t>
      </w:r>
    </w:p>
    <w:p w14:paraId="77D07893"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color w:val="000000" w:themeColor="text1"/>
          <w:sz w:val="24"/>
          <w:szCs w:val="24"/>
        </w:rPr>
        <w:t>Fei Zhu, Xun Yi, AlsharifAbuadb</w:t>
      </w:r>
      <w:r>
        <w:rPr>
          <w:rFonts w:ascii="Times New Roman" w:hAnsi="Times New Roman" w:cs="Times New Roman"/>
          <w:color w:val="000000" w:themeColor="text1"/>
          <w:sz w:val="24"/>
          <w:szCs w:val="24"/>
        </w:rPr>
        <w:t xml:space="preserve">ba, Ibrahim Khalil, Surya Nepaland </w:t>
      </w:r>
      <w:r w:rsidRPr="00D67132">
        <w:rPr>
          <w:rFonts w:ascii="Times New Roman" w:hAnsi="Times New Roman" w:cs="Times New Roman"/>
          <w:color w:val="000000" w:themeColor="text1"/>
          <w:sz w:val="24"/>
          <w:szCs w:val="24"/>
        </w:rPr>
        <w:t xml:space="preserve">Xinyi Huang, “Cost-effective authenticated data redactionwith privacy protection in IoT”, </w:t>
      </w:r>
      <w:hyperlink r:id="rId162" w:history="1">
        <w:r w:rsidRPr="00D55E62">
          <w:rPr>
            <w:rFonts w:ascii="Times New Roman" w:hAnsi="Times New Roman" w:cs="Times New Roman"/>
            <w:color w:val="000000" w:themeColor="text1"/>
            <w:sz w:val="24"/>
            <w:szCs w:val="24"/>
          </w:rPr>
          <w:t>IEEE Internet of Things Journal</w:t>
        </w:r>
      </w:hyperlink>
      <w:r w:rsidRPr="00D55E6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vol. 8, no. 14, pp. 11678-11689, </w:t>
      </w:r>
      <w:r w:rsidRPr="00D67132">
        <w:rPr>
          <w:rFonts w:ascii="Times New Roman" w:hAnsi="Times New Roman" w:cs="Times New Roman"/>
          <w:color w:val="000000" w:themeColor="text1"/>
          <w:sz w:val="24"/>
          <w:szCs w:val="24"/>
        </w:rPr>
        <w:t>2021.</w:t>
      </w:r>
    </w:p>
    <w:p w14:paraId="13AE9F28"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color w:val="000000" w:themeColor="text1"/>
          <w:sz w:val="24"/>
          <w:szCs w:val="24"/>
        </w:rPr>
        <w:t>Jinwen Liang, Zheng Qin, Liang Xue,</w:t>
      </w:r>
      <w:r>
        <w:rPr>
          <w:rFonts w:ascii="Times New Roman" w:hAnsi="Times New Roman" w:cs="Times New Roman"/>
          <w:color w:val="000000" w:themeColor="text1"/>
          <w:sz w:val="24"/>
          <w:szCs w:val="24"/>
        </w:rPr>
        <w:t>Xiaodong Lin</w:t>
      </w:r>
      <w:r w:rsidRPr="00D67132">
        <w:rPr>
          <w:rFonts w:ascii="Times New Roman" w:hAnsi="Times New Roman" w:cs="Times New Roman"/>
          <w:color w:val="000000" w:themeColor="text1"/>
          <w:sz w:val="24"/>
          <w:szCs w:val="24"/>
        </w:rPr>
        <w:t xml:space="preserve"> and Xuemin (Sherman) Shen, “Efficient and privacy-preserving decision treeclassification for health monitoring systems”, </w:t>
      </w:r>
      <w:hyperlink r:id="rId163" w:history="1">
        <w:r w:rsidRPr="00D55E62">
          <w:rPr>
            <w:rFonts w:ascii="Times New Roman" w:hAnsi="Times New Roman" w:cs="Times New Roman"/>
            <w:color w:val="000000" w:themeColor="text1"/>
            <w:sz w:val="24"/>
            <w:szCs w:val="24"/>
          </w:rPr>
          <w:t>IEEE Internet of Things Journal</w:t>
        </w:r>
      </w:hyperlink>
      <w:r w:rsidRPr="00D55E6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vol. 8, no. 16, pp. 12528-12539, </w:t>
      </w:r>
      <w:r w:rsidRPr="00D67132">
        <w:rPr>
          <w:rFonts w:ascii="Times New Roman" w:hAnsi="Times New Roman" w:cs="Times New Roman"/>
          <w:color w:val="000000" w:themeColor="text1"/>
          <w:sz w:val="24"/>
          <w:szCs w:val="24"/>
        </w:rPr>
        <w:t>2021.</w:t>
      </w:r>
    </w:p>
    <w:p w14:paraId="2D1C8FD5"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Pr>
          <w:rStyle w:val="fontstyle01"/>
          <w:rFonts w:ascii="Times New Roman" w:hAnsi="Times New Roman" w:cs="Times New Roman"/>
          <w:color w:val="000000" w:themeColor="text1"/>
          <w:sz w:val="24"/>
          <w:szCs w:val="24"/>
        </w:rPr>
        <w:t>Yang Ming, Xiaopeng Yu a</w:t>
      </w:r>
      <w:r w:rsidRPr="00D67132">
        <w:rPr>
          <w:rStyle w:val="fontstyle01"/>
          <w:rFonts w:ascii="Times New Roman" w:hAnsi="Times New Roman" w:cs="Times New Roman"/>
          <w:color w:val="000000" w:themeColor="text1"/>
          <w:sz w:val="24"/>
          <w:szCs w:val="24"/>
        </w:rPr>
        <w:t>nd XiaoqinShen, “</w:t>
      </w:r>
      <w:r>
        <w:rPr>
          <w:rFonts w:ascii="Times New Roman" w:hAnsi="Times New Roman" w:cs="Times New Roman"/>
          <w:color w:val="000000" w:themeColor="text1"/>
          <w:sz w:val="24"/>
          <w:szCs w:val="24"/>
        </w:rPr>
        <w:t xml:space="preserve">Efficient anonymous certificate </w:t>
      </w:r>
      <w:r w:rsidRPr="00D67132">
        <w:rPr>
          <w:rFonts w:ascii="Times New Roman" w:hAnsi="Times New Roman" w:cs="Times New Roman"/>
          <w:color w:val="000000" w:themeColor="text1"/>
          <w:sz w:val="24"/>
          <w:szCs w:val="24"/>
        </w:rPr>
        <w:t>based multimessage and multi-receiver signcryptionscheme for healthcare internet of things”, IEEE Access, vol. 8, pp. 153561-153576, 2020.</w:t>
      </w:r>
    </w:p>
    <w:p w14:paraId="3BC6B11A" w14:textId="77777777" w:rsidR="00D1447B" w:rsidRPr="00B254AF" w:rsidRDefault="00D1447B" w:rsidP="00D1447B">
      <w:pPr>
        <w:pStyle w:val="ListParagraph"/>
        <w:numPr>
          <w:ilvl w:val="0"/>
          <w:numId w:val="1"/>
        </w:numPr>
        <w:spacing w:line="240" w:lineRule="auto"/>
        <w:contextualSpacing w:val="0"/>
        <w:jc w:val="both"/>
        <w:rPr>
          <w:rFonts w:ascii="Times New Roman" w:hAnsi="Times New Roman" w:cs="Times New Roman"/>
          <w:bCs/>
          <w:color w:val="000000" w:themeColor="text1"/>
          <w:sz w:val="24"/>
          <w:szCs w:val="24"/>
        </w:rPr>
      </w:pPr>
      <w:r w:rsidRPr="00D67132">
        <w:rPr>
          <w:rFonts w:ascii="Times New Roman" w:hAnsi="Times New Roman" w:cs="Times New Roman"/>
          <w:bCs/>
          <w:color w:val="000000" w:themeColor="text1"/>
          <w:sz w:val="24"/>
          <w:szCs w:val="24"/>
        </w:rPr>
        <w:t>Hyunil Kim, Seung-Hyun Kim, Jung Yeon Hwang and ChanghoSeo, “Efficient privacy-preservingmachine learning for blockchain network”</w:t>
      </w:r>
      <w:r>
        <w:rPr>
          <w:rFonts w:ascii="Times New Roman" w:hAnsi="Times New Roman" w:cs="Times New Roman"/>
          <w:bCs/>
          <w:color w:val="000000" w:themeColor="text1"/>
          <w:sz w:val="24"/>
          <w:szCs w:val="24"/>
        </w:rPr>
        <w:t>, IEEE Access, 2017, Doi:</w:t>
      </w:r>
      <w:r w:rsidRPr="00B254AF">
        <w:rPr>
          <w:rFonts w:ascii="Times New Roman" w:hAnsi="Times New Roman" w:cs="Times New Roman"/>
          <w:bCs/>
          <w:color w:val="000000" w:themeColor="text1"/>
          <w:sz w:val="24"/>
          <w:szCs w:val="24"/>
        </w:rPr>
        <w:t xml:space="preserve"> 10.1109/ACCESS.2019.2940052.</w:t>
      </w:r>
    </w:p>
    <w:p w14:paraId="5084FA4D"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bCs/>
          <w:color w:val="000000" w:themeColor="text1"/>
          <w:sz w:val="24"/>
          <w:szCs w:val="24"/>
        </w:rPr>
        <w:t xml:space="preserve">Jingwei Liu, Huifang Tang, Rong Sun, XiaojiangDu and Mohsen Guizani, “Lightweight and privacy-preservingmedical services access for healthcarecloud”, IEEE Access, </w:t>
      </w:r>
      <w:r>
        <w:rPr>
          <w:rFonts w:ascii="Times New Roman" w:hAnsi="Times New Roman" w:cs="Times New Roman"/>
          <w:bCs/>
          <w:color w:val="000000" w:themeColor="text1"/>
          <w:sz w:val="24"/>
          <w:szCs w:val="24"/>
        </w:rPr>
        <w:t>vol. 7, pp. 106951-106961, 2019.</w:t>
      </w:r>
    </w:p>
    <w:p w14:paraId="18833D3B"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Jong Wook Kim, Kennedy Edemacuand </w:t>
      </w:r>
      <w:r w:rsidRPr="00D67132">
        <w:rPr>
          <w:rFonts w:ascii="Times New Roman" w:hAnsi="Times New Roman" w:cs="Times New Roman"/>
          <w:color w:val="000000" w:themeColor="text1"/>
          <w:sz w:val="24"/>
          <w:szCs w:val="24"/>
        </w:rPr>
        <w:t xml:space="preserve">Beakcheol Jang, “MPPDS multilevel privacy-preserving datasharing in a collaborative ehealth system”, </w:t>
      </w:r>
      <w:r>
        <w:rPr>
          <w:rFonts w:ascii="Times New Roman" w:hAnsi="Times New Roman" w:cs="Times New Roman"/>
          <w:color w:val="000000" w:themeColor="text1"/>
          <w:sz w:val="24"/>
          <w:szCs w:val="24"/>
        </w:rPr>
        <w:t>IEEE Access, vol. 7, pp. 109910-109923, 2019.</w:t>
      </w:r>
    </w:p>
    <w:p w14:paraId="7DD0D16D"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Pr>
          <w:rStyle w:val="fontstyle01"/>
          <w:rFonts w:ascii="Times New Roman" w:hAnsi="Times New Roman" w:cs="Times New Roman"/>
          <w:color w:val="000000" w:themeColor="text1"/>
          <w:sz w:val="24"/>
          <w:szCs w:val="24"/>
        </w:rPr>
        <w:lastRenderedPageBreak/>
        <w:t>Antonio Emerson Barros Tomaz</w:t>
      </w:r>
      <w:r w:rsidRPr="00D67132">
        <w:rPr>
          <w:rStyle w:val="fontstyle01"/>
          <w:rFonts w:ascii="Times New Roman" w:hAnsi="Times New Roman" w:cs="Times New Roman"/>
          <w:color w:val="000000" w:themeColor="text1"/>
          <w:sz w:val="24"/>
          <w:szCs w:val="24"/>
        </w:rPr>
        <w:t>, Jose Cl`Udi</w:t>
      </w:r>
      <w:r>
        <w:rPr>
          <w:rStyle w:val="fontstyle01"/>
          <w:rFonts w:ascii="Times New Roman" w:hAnsi="Times New Roman" w:cs="Times New Roman"/>
          <w:color w:val="000000" w:themeColor="text1"/>
          <w:sz w:val="24"/>
          <w:szCs w:val="24"/>
        </w:rPr>
        <w:t>o Do Nascimento</w:t>
      </w:r>
      <w:r>
        <w:rPr>
          <w:rFonts w:ascii="Times New Roman" w:hAnsi="Times New Roman" w:cs="Times New Roman"/>
          <w:color w:val="000000" w:themeColor="text1"/>
          <w:sz w:val="24"/>
          <w:szCs w:val="24"/>
        </w:rPr>
        <w:t xml:space="preserve"> and </w:t>
      </w:r>
      <w:r w:rsidRPr="00D67132">
        <w:rPr>
          <w:rStyle w:val="fontstyle01"/>
          <w:rFonts w:ascii="Times New Roman" w:hAnsi="Times New Roman" w:cs="Times New Roman"/>
          <w:color w:val="000000" w:themeColor="text1"/>
          <w:sz w:val="24"/>
          <w:szCs w:val="24"/>
        </w:rPr>
        <w:t>AbdelhakimSenhajiHafid, “</w:t>
      </w:r>
      <w:r w:rsidRPr="00D67132">
        <w:rPr>
          <w:rFonts w:ascii="Times New Roman" w:hAnsi="Times New Roman" w:cs="Times New Roman"/>
          <w:color w:val="000000" w:themeColor="text1"/>
          <w:sz w:val="24"/>
          <w:szCs w:val="24"/>
        </w:rPr>
        <w:t>Preserving privacy in mobile health systemsusing non-interactive zero-knowledge proof andblockchain”, IEEE Access, vol. 8, pp. 204441-204458, 2020.</w:t>
      </w:r>
    </w:p>
    <w:p w14:paraId="4EFF505D"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bCs/>
          <w:color w:val="000000" w:themeColor="text1"/>
          <w:sz w:val="24"/>
          <w:szCs w:val="24"/>
        </w:rPr>
        <w:t>Rahul Saha, Gulshan Kumar, Mritunjay Kumar</w:t>
      </w:r>
      <w:r>
        <w:rPr>
          <w:rFonts w:ascii="Times New Roman" w:hAnsi="Times New Roman" w:cs="Times New Roman"/>
          <w:bCs/>
          <w:color w:val="000000" w:themeColor="text1"/>
          <w:sz w:val="24"/>
          <w:szCs w:val="24"/>
        </w:rPr>
        <w:t>Rai, Reji Thomas a</w:t>
      </w:r>
      <w:r w:rsidRPr="00D67132">
        <w:rPr>
          <w:rFonts w:ascii="Times New Roman" w:hAnsi="Times New Roman" w:cs="Times New Roman"/>
          <w:bCs/>
          <w:color w:val="000000" w:themeColor="text1"/>
          <w:sz w:val="24"/>
          <w:szCs w:val="24"/>
        </w:rPr>
        <w:t xml:space="preserve">nd Se-Jung Lim, “Privacy ensured </w:t>
      </w:r>
      <w:r w:rsidRPr="00D67132">
        <w:rPr>
          <w:rFonts w:ascii="Times New Roman" w:hAnsi="Times New Roman" w:cs="Times New Roman"/>
          <w:iCs/>
          <w:color w:val="000000" w:themeColor="text1"/>
          <w:sz w:val="24"/>
          <w:szCs w:val="24"/>
        </w:rPr>
        <w:t>e</w:t>
      </w:r>
      <w:r w:rsidRPr="00D67132">
        <w:rPr>
          <w:rFonts w:ascii="Times New Roman" w:hAnsi="Times New Roman" w:cs="Times New Roman"/>
          <w:bCs/>
          <w:color w:val="000000" w:themeColor="text1"/>
          <w:sz w:val="24"/>
          <w:szCs w:val="24"/>
        </w:rPr>
        <w:t>-healthcare forfog-enhanced IoT based applications”, IEEE Access, vol. 4, pp. 1-7, 2016.</w:t>
      </w:r>
    </w:p>
    <w:p w14:paraId="33BACCBD"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Style w:val="fontstyle01"/>
          <w:rFonts w:ascii="Times New Roman" w:hAnsi="Times New Roman" w:cs="Times New Roman"/>
          <w:color w:val="000000" w:themeColor="text1"/>
          <w:sz w:val="24"/>
          <w:szCs w:val="24"/>
        </w:rPr>
        <w:t>Fengwei Wang, Hui Zhu, Ximeng Liu, Ro</w:t>
      </w:r>
      <w:r>
        <w:rPr>
          <w:rStyle w:val="fontstyle01"/>
          <w:rFonts w:ascii="Times New Roman" w:hAnsi="Times New Roman" w:cs="Times New Roman"/>
          <w:color w:val="000000" w:themeColor="text1"/>
          <w:sz w:val="24"/>
          <w:szCs w:val="24"/>
        </w:rPr>
        <w:t>ngxing Lu, JiafengHua, Hui Li a</w:t>
      </w:r>
      <w:r w:rsidRPr="00D67132">
        <w:rPr>
          <w:rStyle w:val="fontstyle01"/>
          <w:rFonts w:ascii="Times New Roman" w:hAnsi="Times New Roman" w:cs="Times New Roman"/>
          <w:color w:val="000000" w:themeColor="text1"/>
          <w:sz w:val="24"/>
          <w:szCs w:val="24"/>
        </w:rPr>
        <w:t>nd Hao Li, “</w:t>
      </w:r>
      <w:r w:rsidRPr="00D67132">
        <w:rPr>
          <w:rFonts w:ascii="Times New Roman" w:hAnsi="Times New Roman" w:cs="Times New Roman"/>
          <w:color w:val="000000" w:themeColor="text1"/>
          <w:sz w:val="24"/>
          <w:szCs w:val="24"/>
        </w:rPr>
        <w:t>Privacy-preserving collaborative model learningscheme for e-healthcare”, IEEE Access, vol. 7, pp. 166054-166065, 2019.</w:t>
      </w:r>
    </w:p>
    <w:p w14:paraId="204D370B"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color w:val="000000" w:themeColor="text1"/>
          <w:sz w:val="24"/>
          <w:szCs w:val="24"/>
        </w:rPr>
        <w:t>Haiping Huang, Tianhe Gong, Ning Ye, Ruchuan Wang and Yi Dou, “Private and secured medical data transmissionand analysis for wireless sensing healthcaresystem”, IEEE</w:t>
      </w:r>
      <w:r w:rsidRPr="00D67132">
        <w:rPr>
          <w:rFonts w:ascii="Times New Roman" w:hAnsi="Times New Roman" w:cs="Times New Roman"/>
          <w:color w:val="000000" w:themeColor="text1"/>
          <w:sz w:val="24"/>
          <w:szCs w:val="24"/>
        </w:rPr>
        <w:br/>
        <w:t xml:space="preserve">Transactions on Industrial Informatics, </w:t>
      </w:r>
      <w:r>
        <w:rPr>
          <w:rFonts w:ascii="Times New Roman" w:hAnsi="Times New Roman" w:cs="Times New Roman"/>
          <w:color w:val="000000" w:themeColor="text1"/>
          <w:sz w:val="24"/>
          <w:szCs w:val="24"/>
        </w:rPr>
        <w:t xml:space="preserve">vol. 13, no. 3, pp. 1227-1237, </w:t>
      </w:r>
      <w:r w:rsidRPr="00D67132">
        <w:rPr>
          <w:rFonts w:ascii="Times New Roman" w:hAnsi="Times New Roman" w:cs="Times New Roman"/>
          <w:color w:val="000000" w:themeColor="text1"/>
          <w:sz w:val="24"/>
          <w:szCs w:val="24"/>
        </w:rPr>
        <w:t>2016.</w:t>
      </w:r>
    </w:p>
    <w:p w14:paraId="4D45664E"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color w:val="000000" w:themeColor="text1"/>
          <w:sz w:val="24"/>
          <w:szCs w:val="24"/>
        </w:rPr>
        <w:t>Xuyun Zhang, Wanchun Dou, Jian Pei, S</w:t>
      </w:r>
      <w:r>
        <w:rPr>
          <w:rFonts w:ascii="Times New Roman" w:hAnsi="Times New Roman" w:cs="Times New Roman"/>
          <w:color w:val="000000" w:themeColor="text1"/>
          <w:sz w:val="24"/>
          <w:szCs w:val="24"/>
        </w:rPr>
        <w:t>urya Nepal, Chi Yang, Chang Liu</w:t>
      </w:r>
      <w:r w:rsidRPr="00D67132">
        <w:rPr>
          <w:rFonts w:ascii="Times New Roman" w:hAnsi="Times New Roman" w:cs="Times New Roman"/>
          <w:color w:val="000000" w:themeColor="text1"/>
          <w:sz w:val="24"/>
          <w:szCs w:val="24"/>
        </w:rPr>
        <w:t xml:space="preserve"> and Jinjun Chen, “Proximity-aware local-recodinganonymization with mapreduce for scalablebig data privacy preservation in cloud”, IEEE </w:t>
      </w:r>
      <w:r>
        <w:rPr>
          <w:rFonts w:ascii="Times New Roman" w:hAnsi="Times New Roman" w:cs="Times New Roman"/>
          <w:color w:val="000000" w:themeColor="text1"/>
          <w:sz w:val="24"/>
          <w:szCs w:val="24"/>
        </w:rPr>
        <w:t>Transactions o</w:t>
      </w:r>
      <w:r w:rsidRPr="00D67132">
        <w:rPr>
          <w:rFonts w:ascii="Times New Roman" w:hAnsi="Times New Roman" w:cs="Times New Roman"/>
          <w:color w:val="000000" w:themeColor="text1"/>
          <w:sz w:val="24"/>
          <w:szCs w:val="24"/>
        </w:rPr>
        <w:t xml:space="preserve">n Computers, </w:t>
      </w:r>
      <w:r>
        <w:rPr>
          <w:rFonts w:ascii="Times New Roman" w:hAnsi="Times New Roman" w:cs="Times New Roman"/>
          <w:color w:val="000000" w:themeColor="text1"/>
          <w:sz w:val="24"/>
          <w:szCs w:val="24"/>
        </w:rPr>
        <w:t>vol. 64, no. 8, pp. 2293- 2307, 2014.</w:t>
      </w:r>
    </w:p>
    <w:p w14:paraId="7A7298D9" w14:textId="77777777" w:rsidR="00D1447B" w:rsidRPr="00D67132" w:rsidRDefault="00D1447B" w:rsidP="00D1447B">
      <w:pPr>
        <w:pStyle w:val="ListParagraph"/>
        <w:numPr>
          <w:ilvl w:val="0"/>
          <w:numId w:val="1"/>
        </w:numPr>
        <w:spacing w:line="240" w:lineRule="auto"/>
        <w:contextualSpacing w:val="0"/>
        <w:jc w:val="both"/>
        <w:rPr>
          <w:rFonts w:ascii="Times New Roman" w:hAnsi="Times New Roman" w:cs="Times New Roman"/>
          <w:color w:val="000000" w:themeColor="text1"/>
          <w:sz w:val="24"/>
          <w:szCs w:val="24"/>
        </w:rPr>
      </w:pPr>
      <w:r w:rsidRPr="00D67132">
        <w:rPr>
          <w:rFonts w:ascii="Times New Roman" w:hAnsi="Times New Roman" w:cs="Times New Roman"/>
          <w:color w:val="000000" w:themeColor="text1"/>
          <w:sz w:val="24"/>
          <w:szCs w:val="24"/>
        </w:rPr>
        <w:t>YandongZheng, Rongxing Lu, Songni</w:t>
      </w:r>
      <w:r>
        <w:rPr>
          <w:rFonts w:ascii="Times New Roman" w:hAnsi="Times New Roman" w:cs="Times New Roman"/>
          <w:color w:val="000000" w:themeColor="text1"/>
          <w:sz w:val="24"/>
          <w:szCs w:val="24"/>
        </w:rPr>
        <w:t xml:space="preserve">an Zhang, Yunguo Guan, Jun Shao </w:t>
      </w:r>
      <w:r w:rsidRPr="00D67132">
        <w:rPr>
          <w:rFonts w:ascii="Times New Roman" w:hAnsi="Times New Roman" w:cs="Times New Roman"/>
          <w:color w:val="000000" w:themeColor="text1"/>
          <w:sz w:val="24"/>
          <w:szCs w:val="24"/>
        </w:rPr>
        <w:t xml:space="preserve">and Hui Zhu, “Toward privacy-preserving healthcare monitoringbased on time-series activities over cloud”, IEEE Internet ofThings Journal, </w:t>
      </w:r>
      <w:r>
        <w:rPr>
          <w:rFonts w:ascii="Times New Roman" w:hAnsi="Times New Roman" w:cs="Times New Roman"/>
          <w:color w:val="000000" w:themeColor="text1"/>
          <w:sz w:val="24"/>
          <w:szCs w:val="24"/>
        </w:rPr>
        <w:t xml:space="preserve">vol. 9, no. 2, pp. 1276-1288, </w:t>
      </w:r>
      <w:r w:rsidRPr="00D67132">
        <w:rPr>
          <w:rFonts w:ascii="Times New Roman" w:hAnsi="Times New Roman" w:cs="Times New Roman"/>
          <w:color w:val="000000" w:themeColor="text1"/>
          <w:sz w:val="24"/>
          <w:szCs w:val="24"/>
        </w:rPr>
        <w:t>2021.</w:t>
      </w:r>
    </w:p>
    <w:p w14:paraId="195EA6DC" w14:textId="77777777" w:rsidR="00D1447B" w:rsidRPr="00523F6E" w:rsidRDefault="00D1447B" w:rsidP="00D1447B">
      <w:pPr>
        <w:pStyle w:val="NoSpacing"/>
        <w:numPr>
          <w:ilvl w:val="0"/>
          <w:numId w:val="1"/>
        </w:numPr>
        <w:rPr>
          <w:rFonts w:ascii="Times New Roman" w:hAnsi="Times New Roman" w:cs="Times New Roman"/>
        </w:rPr>
      </w:pPr>
      <w:r w:rsidRPr="00523F6E">
        <w:rPr>
          <w:rFonts w:ascii="Times New Roman" w:hAnsi="Times New Roman" w:cs="Times New Roman"/>
        </w:rPr>
        <w:t>Koosha Mohammad Hossein, Mohammad EsmaeilEsmaeili, TooskaDargahi, Ahmad Khonsaria and Mauro Contid, “BCHealth a novel blockchain-based privacy-preserving architecture for IoT healthcare applications”, Computer Communications, vol. 180, pp. 31-47, 2021.</w:t>
      </w:r>
    </w:p>
    <w:p w14:paraId="5F33FA4C" w14:textId="77777777" w:rsidR="00D1447B" w:rsidRPr="00523F6E" w:rsidRDefault="00D1447B" w:rsidP="00D1447B">
      <w:pPr>
        <w:pStyle w:val="NoSpacing"/>
        <w:numPr>
          <w:ilvl w:val="0"/>
          <w:numId w:val="1"/>
        </w:numPr>
        <w:rPr>
          <w:rFonts w:ascii="Times New Roman" w:hAnsi="Times New Roman" w:cs="Times New Roman"/>
        </w:rPr>
      </w:pPr>
      <w:r w:rsidRPr="00523F6E">
        <w:rPr>
          <w:rFonts w:ascii="Times New Roman" w:hAnsi="Times New Roman" w:cs="Times New Roman"/>
        </w:rPr>
        <w:t>HarmanjeetKaur, Neeraj Kumar and Shalini Batra, “An efficient multi-party scheme for privacy preserving collaborative filtering for healthcare recommender system”, Future Generation Computer Systems, vol. 86, pp. 297-307, 2018.</w:t>
      </w:r>
    </w:p>
    <w:p w14:paraId="68160E2C" w14:textId="77777777" w:rsidR="00D1447B" w:rsidRPr="00523F6E" w:rsidRDefault="00D1447B" w:rsidP="00D1447B">
      <w:pPr>
        <w:pStyle w:val="NoSpacing"/>
        <w:numPr>
          <w:ilvl w:val="0"/>
          <w:numId w:val="1"/>
        </w:numPr>
        <w:rPr>
          <w:rFonts w:ascii="Times New Roman" w:hAnsi="Times New Roman" w:cs="Times New Roman"/>
        </w:rPr>
      </w:pPr>
      <w:r w:rsidRPr="00523F6E">
        <w:rPr>
          <w:rFonts w:ascii="Times New Roman" w:hAnsi="Times New Roman" w:cs="Times New Roman"/>
        </w:rPr>
        <w:t>RafikHamza, Zheng Yan, Khan Muhammad, Paolo Bellavista and FaizaTitouna, “A privacy-preserving cryptosystem for IoT E-healthcare”, Information Sciences, vol. 527, pp. 493-510, 2019, </w:t>
      </w:r>
    </w:p>
    <w:p w14:paraId="312AA2A6" w14:textId="77777777" w:rsidR="00D1447B" w:rsidRPr="00523F6E" w:rsidRDefault="00D1447B" w:rsidP="00D1447B">
      <w:pPr>
        <w:pStyle w:val="NoSpacing"/>
        <w:numPr>
          <w:ilvl w:val="0"/>
          <w:numId w:val="1"/>
        </w:numPr>
        <w:rPr>
          <w:rFonts w:ascii="Times New Roman" w:hAnsi="Times New Roman" w:cs="Times New Roman"/>
        </w:rPr>
      </w:pPr>
      <w:r w:rsidRPr="00523F6E">
        <w:rPr>
          <w:rFonts w:ascii="Times New Roman" w:hAnsi="Times New Roman" w:cs="Times New Roman"/>
        </w:rPr>
        <w:t>Yang Yang, XianghanZheng, WenzhongGuo, Ximeng Liu and Victor Change, “Privacy-preserving smart IoT-based healthcare big data storage and self-adaptive access control system”, Information Sciences (In Press), 2018, Doi: 10.1016/j.ins.2018.02.005.</w:t>
      </w:r>
    </w:p>
    <w:p w14:paraId="4BAE8D06" w14:textId="77777777" w:rsidR="00D1447B" w:rsidRPr="00523F6E" w:rsidRDefault="00D1447B" w:rsidP="00D1447B">
      <w:pPr>
        <w:pStyle w:val="NoSpacing"/>
        <w:numPr>
          <w:ilvl w:val="0"/>
          <w:numId w:val="1"/>
        </w:numPr>
        <w:rPr>
          <w:rFonts w:ascii="Times New Roman" w:hAnsi="Times New Roman" w:cs="Times New Roman"/>
        </w:rPr>
      </w:pPr>
      <w:r w:rsidRPr="00523F6E">
        <w:rPr>
          <w:rFonts w:ascii="Times New Roman" w:hAnsi="Times New Roman" w:cs="Times New Roman"/>
        </w:rPr>
        <w:t>NabilGiweli, SeyedShahrestani and Hon Cheung, “Enhancing data privacy and access anonymity in cloud computing”, Communications of the IBIMA, vol. 2013, pp. 1-10, 2013, DOI: 10.5171/2013.462966.</w:t>
      </w:r>
    </w:p>
    <w:p w14:paraId="02650D67" w14:textId="77777777" w:rsidR="00D1447B" w:rsidRPr="00523F6E" w:rsidRDefault="00D1447B" w:rsidP="00D1447B">
      <w:pPr>
        <w:pStyle w:val="NoSpacing"/>
        <w:rPr>
          <w:rFonts w:ascii="Times New Roman" w:hAnsi="Times New Roman" w:cs="Times New Roman"/>
        </w:rPr>
      </w:pPr>
    </w:p>
    <w:p w14:paraId="79BFE34F" w14:textId="77777777" w:rsidR="00D1447B" w:rsidRPr="005C0656" w:rsidRDefault="00D1447B" w:rsidP="002C3AB0">
      <w:pPr>
        <w:spacing w:line="240" w:lineRule="auto"/>
        <w:jc w:val="both"/>
        <w:rPr>
          <w:rFonts w:ascii="Times New Roman" w:hAnsi="Times New Roman" w:cs="Times New Roman"/>
          <w:sz w:val="24"/>
          <w:szCs w:val="24"/>
        </w:rPr>
      </w:pPr>
    </w:p>
    <w:p w14:paraId="51804510" w14:textId="77777777" w:rsidR="00690DBD" w:rsidRPr="002C3AB0" w:rsidRDefault="00690DBD" w:rsidP="002C3AB0">
      <w:pPr>
        <w:spacing w:line="240" w:lineRule="auto"/>
        <w:jc w:val="both"/>
        <w:rPr>
          <w:rFonts w:ascii="Times New Roman" w:hAnsi="Times New Roman" w:cs="Times New Roman"/>
          <w:sz w:val="24"/>
          <w:szCs w:val="24"/>
          <w:lang w:val="en-US"/>
        </w:rPr>
      </w:pPr>
    </w:p>
    <w:p w14:paraId="40E64EDA" w14:textId="77777777" w:rsidR="00011FD0" w:rsidRPr="002C3AB0" w:rsidRDefault="00011FD0" w:rsidP="002C3AB0">
      <w:pPr>
        <w:spacing w:line="240" w:lineRule="auto"/>
        <w:jc w:val="both"/>
        <w:rPr>
          <w:rFonts w:ascii="Times New Roman" w:hAnsi="Times New Roman" w:cs="Times New Roman"/>
          <w:sz w:val="24"/>
          <w:szCs w:val="24"/>
        </w:rPr>
      </w:pPr>
    </w:p>
    <w:p w14:paraId="5E6BEB71" w14:textId="77777777" w:rsidR="004C3001" w:rsidRPr="002C3AB0" w:rsidRDefault="004C3001" w:rsidP="002C3AB0">
      <w:pPr>
        <w:spacing w:line="240" w:lineRule="auto"/>
        <w:rPr>
          <w:rFonts w:ascii="Times New Roman" w:hAnsi="Times New Roman" w:cs="Times New Roman"/>
          <w:sz w:val="24"/>
          <w:szCs w:val="24"/>
        </w:rPr>
      </w:pPr>
    </w:p>
    <w:p w14:paraId="6D343D9E" w14:textId="77777777" w:rsidR="00511839" w:rsidRPr="002C3AB0" w:rsidRDefault="00511839" w:rsidP="002C3AB0">
      <w:pPr>
        <w:spacing w:line="240" w:lineRule="auto"/>
        <w:rPr>
          <w:rFonts w:ascii="Times New Roman" w:hAnsi="Times New Roman" w:cs="Times New Roman"/>
          <w:sz w:val="24"/>
          <w:szCs w:val="24"/>
        </w:rPr>
      </w:pPr>
    </w:p>
    <w:sectPr w:rsidR="00511839" w:rsidRPr="002C3AB0" w:rsidSect="005118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ormataOTFM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dvGulliv-R">
    <w:altName w:val="MS Mincho"/>
    <w:panose1 w:val="00000000000000000000"/>
    <w:charset w:val="00"/>
    <w:family w:val="roman"/>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2121B"/>
    <w:multiLevelType w:val="hybridMultilevel"/>
    <w:tmpl w:val="F6804C9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3090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77C"/>
    <w:rsid w:val="00011FD0"/>
    <w:rsid w:val="000619C7"/>
    <w:rsid w:val="0007281F"/>
    <w:rsid w:val="000A2BE9"/>
    <w:rsid w:val="00132C27"/>
    <w:rsid w:val="001428C6"/>
    <w:rsid w:val="001B4394"/>
    <w:rsid w:val="001B553B"/>
    <w:rsid w:val="00245039"/>
    <w:rsid w:val="00271D34"/>
    <w:rsid w:val="002745E6"/>
    <w:rsid w:val="002A419D"/>
    <w:rsid w:val="002B41FC"/>
    <w:rsid w:val="002C3AB0"/>
    <w:rsid w:val="002C44DA"/>
    <w:rsid w:val="002D521B"/>
    <w:rsid w:val="003474AD"/>
    <w:rsid w:val="00363B28"/>
    <w:rsid w:val="00367A79"/>
    <w:rsid w:val="00371842"/>
    <w:rsid w:val="00382552"/>
    <w:rsid w:val="003B11DF"/>
    <w:rsid w:val="003C1072"/>
    <w:rsid w:val="003E73AD"/>
    <w:rsid w:val="003F4CF2"/>
    <w:rsid w:val="00436DC8"/>
    <w:rsid w:val="00494656"/>
    <w:rsid w:val="004C0BA9"/>
    <w:rsid w:val="004C240A"/>
    <w:rsid w:val="004C3001"/>
    <w:rsid w:val="004C44F4"/>
    <w:rsid w:val="004E4313"/>
    <w:rsid w:val="00511839"/>
    <w:rsid w:val="00533952"/>
    <w:rsid w:val="00551622"/>
    <w:rsid w:val="005A576E"/>
    <w:rsid w:val="005C0656"/>
    <w:rsid w:val="00607A08"/>
    <w:rsid w:val="00623978"/>
    <w:rsid w:val="0063365C"/>
    <w:rsid w:val="006364C8"/>
    <w:rsid w:val="006544E4"/>
    <w:rsid w:val="00685BC1"/>
    <w:rsid w:val="00690DBD"/>
    <w:rsid w:val="00694D1C"/>
    <w:rsid w:val="006D077C"/>
    <w:rsid w:val="006D2770"/>
    <w:rsid w:val="00755CCD"/>
    <w:rsid w:val="00787F28"/>
    <w:rsid w:val="007A206B"/>
    <w:rsid w:val="007D30D5"/>
    <w:rsid w:val="007E22AB"/>
    <w:rsid w:val="007F498C"/>
    <w:rsid w:val="00815B0F"/>
    <w:rsid w:val="00831F73"/>
    <w:rsid w:val="0084199E"/>
    <w:rsid w:val="008672A5"/>
    <w:rsid w:val="00870ACB"/>
    <w:rsid w:val="008727DB"/>
    <w:rsid w:val="00884D9D"/>
    <w:rsid w:val="008A2B1D"/>
    <w:rsid w:val="008B5E59"/>
    <w:rsid w:val="008E3908"/>
    <w:rsid w:val="0090413F"/>
    <w:rsid w:val="00914008"/>
    <w:rsid w:val="0091423F"/>
    <w:rsid w:val="00936475"/>
    <w:rsid w:val="0094571D"/>
    <w:rsid w:val="009873CB"/>
    <w:rsid w:val="009B0134"/>
    <w:rsid w:val="009B13ED"/>
    <w:rsid w:val="00A14467"/>
    <w:rsid w:val="00A463A3"/>
    <w:rsid w:val="00B3784D"/>
    <w:rsid w:val="00B6057D"/>
    <w:rsid w:val="00B8049D"/>
    <w:rsid w:val="00BA4F9A"/>
    <w:rsid w:val="00BC15EC"/>
    <w:rsid w:val="00C73C8F"/>
    <w:rsid w:val="00CD7481"/>
    <w:rsid w:val="00D1447B"/>
    <w:rsid w:val="00D434CC"/>
    <w:rsid w:val="00DC28E0"/>
    <w:rsid w:val="00EB2444"/>
    <w:rsid w:val="00F522BD"/>
    <w:rsid w:val="00FA0093"/>
    <w:rsid w:val="00FB4E31"/>
    <w:rsid w:val="00FC0AFF"/>
    <w:rsid w:val="00FE68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9EE3C"/>
  <w15:docId w15:val="{C88CE1CB-2862-4930-80E7-549218D3C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7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077C"/>
    <w:rPr>
      <w:b/>
      <w:bCs/>
    </w:rPr>
  </w:style>
  <w:style w:type="paragraph" w:styleId="BalloonText">
    <w:name w:val="Balloon Text"/>
    <w:basedOn w:val="Normal"/>
    <w:link w:val="BalloonTextChar"/>
    <w:uiPriority w:val="99"/>
    <w:semiHidden/>
    <w:unhideWhenUsed/>
    <w:rsid w:val="004C3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001"/>
    <w:rPr>
      <w:rFonts w:ascii="Tahoma" w:hAnsi="Tahoma" w:cs="Tahoma"/>
      <w:sz w:val="16"/>
      <w:szCs w:val="16"/>
    </w:rPr>
  </w:style>
  <w:style w:type="character" w:styleId="Hyperlink">
    <w:name w:val="Hyperlink"/>
    <w:basedOn w:val="DefaultParagraphFont"/>
    <w:uiPriority w:val="99"/>
    <w:semiHidden/>
    <w:unhideWhenUsed/>
    <w:rsid w:val="00831F73"/>
    <w:rPr>
      <w:color w:val="0000FF"/>
      <w:u w:val="single"/>
    </w:rPr>
  </w:style>
  <w:style w:type="character" w:styleId="Emphasis">
    <w:name w:val="Emphasis"/>
    <w:basedOn w:val="DefaultParagraphFont"/>
    <w:uiPriority w:val="20"/>
    <w:qFormat/>
    <w:rsid w:val="00C73C8F"/>
    <w:rPr>
      <w:i/>
      <w:iCs/>
    </w:rPr>
  </w:style>
  <w:style w:type="paragraph" w:styleId="NoSpacing">
    <w:name w:val="No Spacing"/>
    <w:uiPriority w:val="1"/>
    <w:qFormat/>
    <w:rsid w:val="00D1447B"/>
    <w:pPr>
      <w:spacing w:after="0" w:line="240" w:lineRule="auto"/>
    </w:pPr>
  </w:style>
  <w:style w:type="table" w:styleId="TableGrid">
    <w:name w:val="Table Grid"/>
    <w:basedOn w:val="TableNormal"/>
    <w:uiPriority w:val="59"/>
    <w:rsid w:val="00D144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47B"/>
    <w:pPr>
      <w:ind w:left="720"/>
      <w:contextualSpacing/>
    </w:pPr>
    <w:rPr>
      <w:lang w:val="en-US"/>
    </w:rPr>
  </w:style>
  <w:style w:type="character" w:customStyle="1" w:styleId="fontstyle01">
    <w:name w:val="fontstyle01"/>
    <w:basedOn w:val="DefaultParagraphFont"/>
    <w:rsid w:val="00D1447B"/>
    <w:rPr>
      <w:rFonts w:ascii="FormataOTFMd" w:hAnsi="FormataOTFMd"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1" Type="http://schemas.openxmlformats.org/officeDocument/2006/relationships/oleObject" Target="embeddings/oleObject8.bin"/><Relationship Id="rId42" Type="http://schemas.openxmlformats.org/officeDocument/2006/relationships/oleObject" Target="embeddings/oleObject19.bin"/><Relationship Id="rId63" Type="http://schemas.openxmlformats.org/officeDocument/2006/relationships/image" Target="media/image30.wmf"/><Relationship Id="rId84" Type="http://schemas.openxmlformats.org/officeDocument/2006/relationships/oleObject" Target="embeddings/oleObject40.bin"/><Relationship Id="rId138" Type="http://schemas.openxmlformats.org/officeDocument/2006/relationships/image" Target="media/image67.wmf"/><Relationship Id="rId159" Type="http://schemas.openxmlformats.org/officeDocument/2006/relationships/image" Target="media/image78.png"/><Relationship Id="rId107" Type="http://schemas.openxmlformats.org/officeDocument/2006/relationships/oleObject" Target="embeddings/oleObject52.bin"/><Relationship Id="rId11" Type="http://schemas.openxmlformats.org/officeDocument/2006/relationships/oleObject" Target="embeddings/oleObject3.bin"/><Relationship Id="rId32" Type="http://schemas.openxmlformats.org/officeDocument/2006/relationships/image" Target="media/image15.wmf"/><Relationship Id="rId53" Type="http://schemas.openxmlformats.org/officeDocument/2006/relationships/image" Target="media/image25.wmf"/><Relationship Id="rId74" Type="http://schemas.openxmlformats.org/officeDocument/2006/relationships/oleObject" Target="embeddings/oleObject35.bin"/><Relationship Id="rId128" Type="http://schemas.openxmlformats.org/officeDocument/2006/relationships/image" Target="media/image62.wmf"/><Relationship Id="rId149" Type="http://schemas.openxmlformats.org/officeDocument/2006/relationships/oleObject" Target="embeddings/oleObject73.bin"/><Relationship Id="rId5" Type="http://schemas.openxmlformats.org/officeDocument/2006/relationships/image" Target="media/image1.png"/><Relationship Id="rId95" Type="http://schemas.openxmlformats.org/officeDocument/2006/relationships/oleObject" Target="embeddings/oleObject46.bin"/><Relationship Id="rId160" Type="http://schemas.openxmlformats.org/officeDocument/2006/relationships/image" Target="media/image79.png"/><Relationship Id="rId22" Type="http://schemas.openxmlformats.org/officeDocument/2006/relationships/image" Target="media/image10.wmf"/><Relationship Id="rId43" Type="http://schemas.openxmlformats.org/officeDocument/2006/relationships/image" Target="media/image20.wmf"/><Relationship Id="rId64" Type="http://schemas.openxmlformats.org/officeDocument/2006/relationships/oleObject" Target="embeddings/oleObject30.bin"/><Relationship Id="rId118" Type="http://schemas.openxmlformats.org/officeDocument/2006/relationships/image" Target="media/image57.wmf"/><Relationship Id="rId139" Type="http://schemas.openxmlformats.org/officeDocument/2006/relationships/oleObject" Target="embeddings/oleObject68.bin"/><Relationship Id="rId85" Type="http://schemas.openxmlformats.org/officeDocument/2006/relationships/image" Target="media/image41.wmf"/><Relationship Id="rId150" Type="http://schemas.openxmlformats.org/officeDocument/2006/relationships/image" Target="media/image73.wmf"/><Relationship Id="rId12" Type="http://schemas.openxmlformats.org/officeDocument/2006/relationships/image" Target="media/image5.wmf"/><Relationship Id="rId17" Type="http://schemas.openxmlformats.org/officeDocument/2006/relationships/oleObject" Target="embeddings/oleObject6.bin"/><Relationship Id="rId33" Type="http://schemas.openxmlformats.org/officeDocument/2006/relationships/oleObject" Target="embeddings/oleObject14.bin"/><Relationship Id="rId38" Type="http://schemas.openxmlformats.org/officeDocument/2006/relationships/oleObject" Target="embeddings/oleObject17.bin"/><Relationship Id="rId59" Type="http://schemas.openxmlformats.org/officeDocument/2006/relationships/image" Target="media/image28.wmf"/><Relationship Id="rId103" Type="http://schemas.openxmlformats.org/officeDocument/2006/relationships/oleObject" Target="embeddings/oleObject50.bin"/><Relationship Id="rId108" Type="http://schemas.openxmlformats.org/officeDocument/2006/relationships/image" Target="media/image52.wmf"/><Relationship Id="rId124" Type="http://schemas.openxmlformats.org/officeDocument/2006/relationships/image" Target="media/image60.wmf"/><Relationship Id="rId129" Type="http://schemas.openxmlformats.org/officeDocument/2006/relationships/oleObject" Target="embeddings/oleObject63.bin"/><Relationship Id="rId54" Type="http://schemas.openxmlformats.org/officeDocument/2006/relationships/oleObject" Target="embeddings/oleObject25.bin"/><Relationship Id="rId70" Type="http://schemas.openxmlformats.org/officeDocument/2006/relationships/oleObject" Target="embeddings/oleObject33.bin"/><Relationship Id="rId75" Type="http://schemas.openxmlformats.org/officeDocument/2006/relationships/image" Target="media/image36.wmf"/><Relationship Id="rId91" Type="http://schemas.openxmlformats.org/officeDocument/2006/relationships/image" Target="media/image44.wmf"/><Relationship Id="rId96" Type="http://schemas.openxmlformats.org/officeDocument/2006/relationships/image" Target="media/image46.wmf"/><Relationship Id="rId140" Type="http://schemas.openxmlformats.org/officeDocument/2006/relationships/image" Target="media/image68.wmf"/><Relationship Id="rId145" Type="http://schemas.openxmlformats.org/officeDocument/2006/relationships/oleObject" Target="embeddings/oleObject71.bin"/><Relationship Id="rId161" Type="http://schemas.openxmlformats.org/officeDocument/2006/relationships/image" Target="media/image80.png"/><Relationship Id="rId1" Type="http://schemas.openxmlformats.org/officeDocument/2006/relationships/numbering" Target="numbering.xml"/><Relationship Id="rId6" Type="http://schemas.openxmlformats.org/officeDocument/2006/relationships/image" Target="media/image2.wmf"/><Relationship Id="rId23" Type="http://schemas.openxmlformats.org/officeDocument/2006/relationships/oleObject" Target="embeddings/oleObject9.bin"/><Relationship Id="rId28" Type="http://schemas.openxmlformats.org/officeDocument/2006/relationships/image" Target="media/image13.wmf"/><Relationship Id="rId49" Type="http://schemas.openxmlformats.org/officeDocument/2006/relationships/image" Target="media/image23.wmf"/><Relationship Id="rId114" Type="http://schemas.openxmlformats.org/officeDocument/2006/relationships/image" Target="media/image55.wmf"/><Relationship Id="rId119" Type="http://schemas.openxmlformats.org/officeDocument/2006/relationships/oleObject" Target="embeddings/oleObject58.bin"/><Relationship Id="rId44" Type="http://schemas.openxmlformats.org/officeDocument/2006/relationships/oleObject" Target="embeddings/oleObject20.bin"/><Relationship Id="rId60" Type="http://schemas.openxmlformats.org/officeDocument/2006/relationships/oleObject" Target="embeddings/oleObject28.bin"/><Relationship Id="rId65" Type="http://schemas.openxmlformats.org/officeDocument/2006/relationships/image" Target="media/image31.png"/><Relationship Id="rId81" Type="http://schemas.openxmlformats.org/officeDocument/2006/relationships/image" Target="media/image39.wmf"/><Relationship Id="rId86" Type="http://schemas.openxmlformats.org/officeDocument/2006/relationships/oleObject" Target="embeddings/oleObject41.bin"/><Relationship Id="rId130" Type="http://schemas.openxmlformats.org/officeDocument/2006/relationships/image" Target="media/image63.wmf"/><Relationship Id="rId135" Type="http://schemas.openxmlformats.org/officeDocument/2006/relationships/oleObject" Target="embeddings/oleObject66.bin"/><Relationship Id="rId151" Type="http://schemas.openxmlformats.org/officeDocument/2006/relationships/oleObject" Target="embeddings/oleObject74.bin"/><Relationship Id="rId156" Type="http://schemas.openxmlformats.org/officeDocument/2006/relationships/image" Target="media/image76.wmf"/><Relationship Id="rId13" Type="http://schemas.openxmlformats.org/officeDocument/2006/relationships/oleObject" Target="embeddings/oleObject4.bin"/><Relationship Id="rId18" Type="http://schemas.openxmlformats.org/officeDocument/2006/relationships/image" Target="media/image8.wmf"/><Relationship Id="rId39" Type="http://schemas.openxmlformats.org/officeDocument/2006/relationships/image" Target="media/image18.wmf"/><Relationship Id="rId109" Type="http://schemas.openxmlformats.org/officeDocument/2006/relationships/oleObject" Target="embeddings/oleObject53.bin"/><Relationship Id="rId34" Type="http://schemas.openxmlformats.org/officeDocument/2006/relationships/oleObject" Target="embeddings/oleObject15.bin"/><Relationship Id="rId50" Type="http://schemas.openxmlformats.org/officeDocument/2006/relationships/oleObject" Target="embeddings/oleObject23.bin"/><Relationship Id="rId55" Type="http://schemas.openxmlformats.org/officeDocument/2006/relationships/image" Target="media/image26.wmf"/><Relationship Id="rId76" Type="http://schemas.openxmlformats.org/officeDocument/2006/relationships/oleObject" Target="embeddings/oleObject36.bin"/><Relationship Id="rId97" Type="http://schemas.openxmlformats.org/officeDocument/2006/relationships/oleObject" Target="embeddings/oleObject47.bin"/><Relationship Id="rId104" Type="http://schemas.openxmlformats.org/officeDocument/2006/relationships/image" Target="media/image50.wmf"/><Relationship Id="rId120" Type="http://schemas.openxmlformats.org/officeDocument/2006/relationships/image" Target="media/image58.wmf"/><Relationship Id="rId125" Type="http://schemas.openxmlformats.org/officeDocument/2006/relationships/oleObject" Target="embeddings/oleObject61.bin"/><Relationship Id="rId141" Type="http://schemas.openxmlformats.org/officeDocument/2006/relationships/oleObject" Target="embeddings/oleObject69.bin"/><Relationship Id="rId146" Type="http://schemas.openxmlformats.org/officeDocument/2006/relationships/image" Target="media/image71.wmf"/><Relationship Id="rId7" Type="http://schemas.openxmlformats.org/officeDocument/2006/relationships/oleObject" Target="embeddings/oleObject1.bin"/><Relationship Id="rId71" Type="http://schemas.openxmlformats.org/officeDocument/2006/relationships/image" Target="media/image34.wmf"/><Relationship Id="rId92" Type="http://schemas.openxmlformats.org/officeDocument/2006/relationships/oleObject" Target="embeddings/oleObject44.bin"/><Relationship Id="rId162" Type="http://schemas.openxmlformats.org/officeDocument/2006/relationships/hyperlink" Target="https://ieeexplore.ieee.org/xpl/RecentIssue.jsp?punumber=6488907" TargetMode="External"/><Relationship Id="rId2" Type="http://schemas.openxmlformats.org/officeDocument/2006/relationships/styles" Target="styles.xml"/><Relationship Id="rId29" Type="http://schemas.openxmlformats.org/officeDocument/2006/relationships/oleObject" Target="embeddings/oleObject12.bin"/><Relationship Id="rId24" Type="http://schemas.openxmlformats.org/officeDocument/2006/relationships/image" Target="media/image11.wmf"/><Relationship Id="rId40" Type="http://schemas.openxmlformats.org/officeDocument/2006/relationships/oleObject" Target="embeddings/oleObject18.bin"/><Relationship Id="rId45" Type="http://schemas.openxmlformats.org/officeDocument/2006/relationships/image" Target="media/image21.wmf"/><Relationship Id="rId66" Type="http://schemas.openxmlformats.org/officeDocument/2006/relationships/image" Target="media/image32.png"/><Relationship Id="rId87" Type="http://schemas.openxmlformats.org/officeDocument/2006/relationships/image" Target="media/image42.wmf"/><Relationship Id="rId110" Type="http://schemas.openxmlformats.org/officeDocument/2006/relationships/image" Target="media/image53.wmf"/><Relationship Id="rId115" Type="http://schemas.openxmlformats.org/officeDocument/2006/relationships/oleObject" Target="embeddings/oleObject56.bin"/><Relationship Id="rId131" Type="http://schemas.openxmlformats.org/officeDocument/2006/relationships/oleObject" Target="embeddings/oleObject64.bin"/><Relationship Id="rId136" Type="http://schemas.openxmlformats.org/officeDocument/2006/relationships/image" Target="media/image66.wmf"/><Relationship Id="rId157" Type="http://schemas.openxmlformats.org/officeDocument/2006/relationships/oleObject" Target="embeddings/oleObject77.bin"/><Relationship Id="rId61" Type="http://schemas.openxmlformats.org/officeDocument/2006/relationships/image" Target="media/image29.wmf"/><Relationship Id="rId82" Type="http://schemas.openxmlformats.org/officeDocument/2006/relationships/oleObject" Target="embeddings/oleObject39.bin"/><Relationship Id="rId152" Type="http://schemas.openxmlformats.org/officeDocument/2006/relationships/image" Target="media/image74.wmf"/><Relationship Id="rId19" Type="http://schemas.openxmlformats.org/officeDocument/2006/relationships/oleObject" Target="embeddings/oleObject7.bin"/><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image" Target="media/image16.png"/><Relationship Id="rId56" Type="http://schemas.openxmlformats.org/officeDocument/2006/relationships/oleObject" Target="embeddings/oleObject26.bin"/><Relationship Id="rId77" Type="http://schemas.openxmlformats.org/officeDocument/2006/relationships/image" Target="media/image37.wmf"/><Relationship Id="rId100" Type="http://schemas.openxmlformats.org/officeDocument/2006/relationships/image" Target="media/image48.wmf"/><Relationship Id="rId105" Type="http://schemas.openxmlformats.org/officeDocument/2006/relationships/oleObject" Target="embeddings/oleObject51.bin"/><Relationship Id="rId126" Type="http://schemas.openxmlformats.org/officeDocument/2006/relationships/image" Target="media/image61.wmf"/><Relationship Id="rId147" Type="http://schemas.openxmlformats.org/officeDocument/2006/relationships/oleObject" Target="embeddings/oleObject72.bin"/><Relationship Id="rId8" Type="http://schemas.openxmlformats.org/officeDocument/2006/relationships/image" Target="media/image3.wmf"/><Relationship Id="rId51" Type="http://schemas.openxmlformats.org/officeDocument/2006/relationships/image" Target="media/image24.wmf"/><Relationship Id="rId72" Type="http://schemas.openxmlformats.org/officeDocument/2006/relationships/oleObject" Target="embeddings/oleObject34.bin"/><Relationship Id="rId93" Type="http://schemas.openxmlformats.org/officeDocument/2006/relationships/oleObject" Target="embeddings/oleObject45.bin"/><Relationship Id="rId98" Type="http://schemas.openxmlformats.org/officeDocument/2006/relationships/image" Target="media/image47.wmf"/><Relationship Id="rId121" Type="http://schemas.openxmlformats.org/officeDocument/2006/relationships/oleObject" Target="embeddings/oleObject59.bin"/><Relationship Id="rId142" Type="http://schemas.openxmlformats.org/officeDocument/2006/relationships/image" Target="media/image69.wmf"/><Relationship Id="rId163" Type="http://schemas.openxmlformats.org/officeDocument/2006/relationships/hyperlink" Target="https://ieeexplore.ieee.org/xpl/RecentIssue.jsp?punumber=6488907" TargetMode="External"/><Relationship Id="rId3" Type="http://schemas.openxmlformats.org/officeDocument/2006/relationships/settings" Target="settings.xml"/><Relationship Id="rId25" Type="http://schemas.openxmlformats.org/officeDocument/2006/relationships/oleObject" Target="embeddings/oleObject10.bin"/><Relationship Id="rId46" Type="http://schemas.openxmlformats.org/officeDocument/2006/relationships/oleObject" Target="embeddings/oleObject21.bin"/><Relationship Id="rId67" Type="http://schemas.openxmlformats.org/officeDocument/2006/relationships/image" Target="media/image33.wmf"/><Relationship Id="rId116" Type="http://schemas.openxmlformats.org/officeDocument/2006/relationships/image" Target="media/image56.wmf"/><Relationship Id="rId137" Type="http://schemas.openxmlformats.org/officeDocument/2006/relationships/oleObject" Target="embeddings/oleObject67.bin"/><Relationship Id="rId158" Type="http://schemas.openxmlformats.org/officeDocument/2006/relationships/image" Target="media/image77.png"/><Relationship Id="rId20" Type="http://schemas.openxmlformats.org/officeDocument/2006/relationships/image" Target="media/image9.wmf"/><Relationship Id="rId41" Type="http://schemas.openxmlformats.org/officeDocument/2006/relationships/image" Target="media/image19.wmf"/><Relationship Id="rId62" Type="http://schemas.openxmlformats.org/officeDocument/2006/relationships/oleObject" Target="embeddings/oleObject29.bin"/><Relationship Id="rId83" Type="http://schemas.openxmlformats.org/officeDocument/2006/relationships/image" Target="media/image40.wmf"/><Relationship Id="rId88" Type="http://schemas.openxmlformats.org/officeDocument/2006/relationships/oleObject" Target="embeddings/oleObject42.bin"/><Relationship Id="rId111" Type="http://schemas.openxmlformats.org/officeDocument/2006/relationships/oleObject" Target="embeddings/oleObject54.bin"/><Relationship Id="rId132" Type="http://schemas.openxmlformats.org/officeDocument/2006/relationships/image" Target="media/image64.wmf"/><Relationship Id="rId153" Type="http://schemas.openxmlformats.org/officeDocument/2006/relationships/oleObject" Target="embeddings/oleObject75.bin"/><Relationship Id="rId15" Type="http://schemas.openxmlformats.org/officeDocument/2006/relationships/oleObject" Target="embeddings/oleObject5.bin"/><Relationship Id="rId36" Type="http://schemas.openxmlformats.org/officeDocument/2006/relationships/oleObject" Target="embeddings/oleObject16.bin"/><Relationship Id="rId57" Type="http://schemas.openxmlformats.org/officeDocument/2006/relationships/image" Target="media/image27.wmf"/><Relationship Id="rId106" Type="http://schemas.openxmlformats.org/officeDocument/2006/relationships/image" Target="media/image51.wmf"/><Relationship Id="rId127" Type="http://schemas.openxmlformats.org/officeDocument/2006/relationships/oleObject" Target="embeddings/oleObject62.bin"/><Relationship Id="rId10" Type="http://schemas.openxmlformats.org/officeDocument/2006/relationships/image" Target="media/image4.wmf"/><Relationship Id="rId31" Type="http://schemas.openxmlformats.org/officeDocument/2006/relationships/oleObject" Target="embeddings/oleObject13.bin"/><Relationship Id="rId52" Type="http://schemas.openxmlformats.org/officeDocument/2006/relationships/oleObject" Target="embeddings/oleObject24.bin"/><Relationship Id="rId73" Type="http://schemas.openxmlformats.org/officeDocument/2006/relationships/image" Target="media/image35.wmf"/><Relationship Id="rId78" Type="http://schemas.openxmlformats.org/officeDocument/2006/relationships/oleObject" Target="embeddings/oleObject37.bin"/><Relationship Id="rId94" Type="http://schemas.openxmlformats.org/officeDocument/2006/relationships/image" Target="media/image45.wmf"/><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image" Target="media/image59.wmf"/><Relationship Id="rId143" Type="http://schemas.openxmlformats.org/officeDocument/2006/relationships/oleObject" Target="embeddings/oleObject70.bin"/><Relationship Id="rId148" Type="http://schemas.openxmlformats.org/officeDocument/2006/relationships/image" Target="media/image72.wmf"/><Relationship Id="rId16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 Id="rId26" Type="http://schemas.openxmlformats.org/officeDocument/2006/relationships/image" Target="media/image12.wmf"/><Relationship Id="rId47" Type="http://schemas.openxmlformats.org/officeDocument/2006/relationships/image" Target="media/image22.wmf"/><Relationship Id="rId68" Type="http://schemas.openxmlformats.org/officeDocument/2006/relationships/oleObject" Target="embeddings/oleObject31.bin"/><Relationship Id="rId89" Type="http://schemas.openxmlformats.org/officeDocument/2006/relationships/image" Target="media/image43.wmf"/><Relationship Id="rId112" Type="http://schemas.openxmlformats.org/officeDocument/2006/relationships/image" Target="media/image54.wmf"/><Relationship Id="rId133" Type="http://schemas.openxmlformats.org/officeDocument/2006/relationships/oleObject" Target="embeddings/oleObject65.bin"/><Relationship Id="rId154" Type="http://schemas.openxmlformats.org/officeDocument/2006/relationships/image" Target="media/image75.wmf"/><Relationship Id="rId16" Type="http://schemas.openxmlformats.org/officeDocument/2006/relationships/image" Target="media/image7.wmf"/><Relationship Id="rId37" Type="http://schemas.openxmlformats.org/officeDocument/2006/relationships/image" Target="media/image17.wmf"/><Relationship Id="rId58" Type="http://schemas.openxmlformats.org/officeDocument/2006/relationships/oleObject" Target="embeddings/oleObject27.bin"/><Relationship Id="rId79" Type="http://schemas.openxmlformats.org/officeDocument/2006/relationships/image" Target="media/image38.wmf"/><Relationship Id="rId102" Type="http://schemas.openxmlformats.org/officeDocument/2006/relationships/image" Target="media/image49.wmf"/><Relationship Id="rId123" Type="http://schemas.openxmlformats.org/officeDocument/2006/relationships/oleObject" Target="embeddings/oleObject60.bin"/><Relationship Id="rId144" Type="http://schemas.openxmlformats.org/officeDocument/2006/relationships/image" Target="media/image70.wmf"/><Relationship Id="rId90" Type="http://schemas.openxmlformats.org/officeDocument/2006/relationships/oleObject" Target="embeddings/oleObject43.bin"/><Relationship Id="rId165" Type="http://schemas.openxmlformats.org/officeDocument/2006/relationships/theme" Target="theme/theme1.xml"/><Relationship Id="rId27" Type="http://schemas.openxmlformats.org/officeDocument/2006/relationships/oleObject" Target="embeddings/oleObject11.bin"/><Relationship Id="rId48" Type="http://schemas.openxmlformats.org/officeDocument/2006/relationships/oleObject" Target="embeddings/oleObject22.bin"/><Relationship Id="rId69" Type="http://schemas.openxmlformats.org/officeDocument/2006/relationships/oleObject" Target="embeddings/oleObject32.bin"/><Relationship Id="rId113" Type="http://schemas.openxmlformats.org/officeDocument/2006/relationships/oleObject" Target="embeddings/oleObject55.bin"/><Relationship Id="rId134" Type="http://schemas.openxmlformats.org/officeDocument/2006/relationships/image" Target="media/image65.wmf"/><Relationship Id="rId80" Type="http://schemas.openxmlformats.org/officeDocument/2006/relationships/oleObject" Target="embeddings/oleObject38.bin"/><Relationship Id="rId155" Type="http://schemas.openxmlformats.org/officeDocument/2006/relationships/oleObject" Target="embeddings/oleObject7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5610</Words>
  <Characters>31977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dc:creator>
  <cp:lastModifiedBy>Priya</cp:lastModifiedBy>
  <cp:revision>2</cp:revision>
  <dcterms:created xsi:type="dcterms:W3CDTF">2024-12-24T02:04:00Z</dcterms:created>
  <dcterms:modified xsi:type="dcterms:W3CDTF">2024-12-24T02:04:00Z</dcterms:modified>
</cp:coreProperties>
</file>