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C0C05" w14:textId="764D8C06" w:rsidR="00325882" w:rsidRDefault="00CD06A7" w:rsidP="00CD06A7">
      <w:pPr>
        <w:jc w:val="center"/>
        <w:rPr>
          <w:rFonts w:ascii="Times New Roman" w:hAnsi="Times New Roman" w:cs="Times New Roman"/>
          <w:b/>
          <w:bCs/>
        </w:rPr>
      </w:pPr>
      <w:bookmarkStart w:id="0" w:name="_Hlk218577033"/>
      <w:r w:rsidRPr="00CD06A7">
        <w:rPr>
          <w:rFonts w:ascii="Times New Roman" w:hAnsi="Times New Roman" w:cs="Times New Roman"/>
          <w:b/>
          <w:bCs/>
        </w:rPr>
        <w:t>Edible and medicinal mushrooms as functional food- Insights into the nutritional composition, pharmacological properties and bioactive peptides in mushroom</w:t>
      </w:r>
    </w:p>
    <w:bookmarkEnd w:id="0"/>
    <w:p w14:paraId="190842E4" w14:textId="77777777" w:rsidR="00CD06A7" w:rsidRDefault="00CD06A7" w:rsidP="00CD06A7">
      <w:pPr>
        <w:jc w:val="center"/>
        <w:rPr>
          <w:rFonts w:ascii="Times New Roman" w:hAnsi="Times New Roman" w:cs="Times New Roman"/>
          <w:b/>
          <w:bCs/>
        </w:rPr>
      </w:pPr>
    </w:p>
    <w:p w14:paraId="6E15B729" w14:textId="464303DC" w:rsidR="00D22CC9" w:rsidRPr="008552A9" w:rsidRDefault="00CD06A7" w:rsidP="008552A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bookmarkStart w:id="1" w:name="_Hlk218576952"/>
      <w:r w:rsidRPr="00CD06A7">
        <w:rPr>
          <w:rFonts w:ascii="Times New Roman" w:hAnsi="Times New Roman" w:cs="Times New Roman"/>
        </w:rPr>
        <w:t>Abstract</w:t>
      </w:r>
      <w:bookmarkEnd w:id="1"/>
    </w:p>
    <w:p w14:paraId="44338789" w14:textId="725FD378" w:rsidR="00CD06A7" w:rsidRDefault="00CD06A7" w:rsidP="00CD06A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Introduction</w:t>
      </w:r>
    </w:p>
    <w:p w14:paraId="08904382" w14:textId="519C90C1" w:rsidR="00CD06A7" w:rsidRDefault="00CD06A7" w:rsidP="00CD06A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Compound and composition of </w:t>
      </w:r>
      <w:r w:rsidR="00F07558">
        <w:rPr>
          <w:rFonts w:ascii="Times New Roman" w:hAnsi="Times New Roman" w:cs="Times New Roman"/>
        </w:rPr>
        <w:t>edible and me</w:t>
      </w:r>
      <w:r w:rsidR="00BA595C">
        <w:rPr>
          <w:rFonts w:ascii="Times New Roman" w:hAnsi="Times New Roman" w:cs="Times New Roman"/>
        </w:rPr>
        <w:t xml:space="preserve">dicinal </w:t>
      </w:r>
      <w:r>
        <w:rPr>
          <w:rFonts w:ascii="Times New Roman" w:hAnsi="Times New Roman" w:cs="Times New Roman"/>
        </w:rPr>
        <w:t>mushroom</w:t>
      </w:r>
      <w:r w:rsidR="004216CE">
        <w:rPr>
          <w:rFonts w:ascii="Times New Roman" w:hAnsi="Times New Roman" w:cs="Times New Roman"/>
        </w:rPr>
        <w:t xml:space="preserve"> </w:t>
      </w:r>
    </w:p>
    <w:p w14:paraId="31DE37DF" w14:textId="4C21FF85" w:rsidR="00FE20D4" w:rsidRPr="00CB3DA4" w:rsidRDefault="00FE20D4" w:rsidP="00CB3DA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Nutritional composition</w:t>
      </w:r>
    </w:p>
    <w:p w14:paraId="344DEC42" w14:textId="3817AD72" w:rsidR="00DD7F85" w:rsidRPr="00DD7F85" w:rsidRDefault="00812640" w:rsidP="0057226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Bioactive peptides in Mushroom</w:t>
      </w:r>
    </w:p>
    <w:p w14:paraId="6AC6DDE5" w14:textId="77777777" w:rsidR="00E60CB1" w:rsidRDefault="00E60CB1" w:rsidP="00E60CB1">
      <w:pPr>
        <w:pStyle w:val="ListParagraph"/>
        <w:jc w:val="both"/>
        <w:rPr>
          <w:rFonts w:ascii="Times New Roman" w:hAnsi="Times New Roman" w:cs="Times New Roman"/>
        </w:rPr>
      </w:pPr>
    </w:p>
    <w:p w14:paraId="5D4962C9" w14:textId="29C06248" w:rsidR="004216CE" w:rsidRPr="00812640" w:rsidRDefault="00CD06A7" w:rsidP="0081264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Pharmacological properties and </w:t>
      </w:r>
      <w:r w:rsidR="004216CE">
        <w:rPr>
          <w:rFonts w:ascii="Times New Roman" w:hAnsi="Times New Roman" w:cs="Times New Roman"/>
        </w:rPr>
        <w:t>therapeutic application of mushrooms</w:t>
      </w:r>
      <w:r w:rsidR="00E60CB1">
        <w:rPr>
          <w:rFonts w:ascii="Times New Roman" w:hAnsi="Times New Roman" w:cs="Times New Roman"/>
        </w:rPr>
        <w:t xml:space="preserve"> along with their mechanism of action</w:t>
      </w:r>
    </w:p>
    <w:p w14:paraId="793A0C03" w14:textId="579A7F48" w:rsidR="004216CE" w:rsidRDefault="00B015EA" w:rsidP="00CD06A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Mushroom as a sustainable food source</w:t>
      </w:r>
      <w:r w:rsidR="00E60CB1">
        <w:rPr>
          <w:rFonts w:ascii="Times New Roman" w:hAnsi="Times New Roman" w:cs="Times New Roman"/>
        </w:rPr>
        <w:t xml:space="preserve"> </w:t>
      </w:r>
    </w:p>
    <w:p w14:paraId="08ADD803" w14:textId="350AE0C3" w:rsidR="00B015EA" w:rsidRDefault="004216CE" w:rsidP="00B015E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Conclusion</w:t>
      </w:r>
      <w:r w:rsidR="00B015EA">
        <w:rPr>
          <w:rFonts w:ascii="Times New Roman" w:hAnsi="Times New Roman" w:cs="Times New Roman"/>
        </w:rPr>
        <w:t xml:space="preserve"> </w:t>
      </w:r>
      <w:r w:rsidR="00B015EA">
        <w:rPr>
          <w:rFonts w:ascii="Times New Roman" w:hAnsi="Times New Roman" w:cs="Times New Roman"/>
        </w:rPr>
        <w:t>(safety, toxicity and allergenicity, future perspectives)</w:t>
      </w:r>
    </w:p>
    <w:p w14:paraId="31B386AE" w14:textId="1044A8C2" w:rsidR="004216CE" w:rsidRDefault="004216CE" w:rsidP="00B015EA">
      <w:pPr>
        <w:pStyle w:val="ListParagraph"/>
        <w:jc w:val="both"/>
        <w:rPr>
          <w:rFonts w:ascii="Times New Roman" w:hAnsi="Times New Roman" w:cs="Times New Roman"/>
        </w:rPr>
      </w:pPr>
    </w:p>
    <w:p w14:paraId="2E421ACC" w14:textId="77777777" w:rsidR="004216CE" w:rsidRPr="00CD06A7" w:rsidRDefault="004216CE" w:rsidP="004216CE">
      <w:pPr>
        <w:pStyle w:val="ListParagraph"/>
        <w:jc w:val="both"/>
        <w:rPr>
          <w:rFonts w:ascii="Times New Roman" w:hAnsi="Times New Roman" w:cs="Times New Roman"/>
        </w:rPr>
      </w:pPr>
    </w:p>
    <w:sectPr w:rsidR="004216CE" w:rsidRPr="00CD06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243B4F"/>
    <w:multiLevelType w:val="hybridMultilevel"/>
    <w:tmpl w:val="E5B2648A"/>
    <w:lvl w:ilvl="0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F541379"/>
    <w:multiLevelType w:val="hybridMultilevel"/>
    <w:tmpl w:val="767258F4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132627">
    <w:abstractNumId w:val="1"/>
  </w:num>
  <w:num w:numId="2" w16cid:durableId="652683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6A7"/>
    <w:rsid w:val="000A433C"/>
    <w:rsid w:val="000F1DF8"/>
    <w:rsid w:val="0017721D"/>
    <w:rsid w:val="00180C1A"/>
    <w:rsid w:val="002C0F1C"/>
    <w:rsid w:val="002E14DB"/>
    <w:rsid w:val="00325882"/>
    <w:rsid w:val="003C7792"/>
    <w:rsid w:val="004216CE"/>
    <w:rsid w:val="0049575B"/>
    <w:rsid w:val="00572269"/>
    <w:rsid w:val="00597CE8"/>
    <w:rsid w:val="00614A9E"/>
    <w:rsid w:val="006A752F"/>
    <w:rsid w:val="007065AE"/>
    <w:rsid w:val="007D1A76"/>
    <w:rsid w:val="00812640"/>
    <w:rsid w:val="008552A9"/>
    <w:rsid w:val="00924985"/>
    <w:rsid w:val="00930F30"/>
    <w:rsid w:val="009A76EF"/>
    <w:rsid w:val="00B015EA"/>
    <w:rsid w:val="00BA0880"/>
    <w:rsid w:val="00BA595C"/>
    <w:rsid w:val="00BC302D"/>
    <w:rsid w:val="00CB3DA4"/>
    <w:rsid w:val="00CD06A7"/>
    <w:rsid w:val="00D22CC9"/>
    <w:rsid w:val="00D36265"/>
    <w:rsid w:val="00DD7F85"/>
    <w:rsid w:val="00DF4A34"/>
    <w:rsid w:val="00E60CB1"/>
    <w:rsid w:val="00F07558"/>
    <w:rsid w:val="00FE2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66E1A"/>
  <w15:chartTrackingRefBased/>
  <w15:docId w15:val="{0094DADB-7C84-423B-86CC-BE3B51A38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06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06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06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06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06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06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06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06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06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06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06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06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06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06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06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06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06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06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06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06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06A7"/>
    <w:pPr>
      <w:numPr>
        <w:ilvl w:val="1"/>
      </w:numPr>
    </w:pPr>
    <w:rPr>
      <w:rFonts w:eastAsiaTheme="majorEastAsia" w:cstheme="majorBidi"/>
      <w:color w:val="000000" w:themeColor="text1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06A7"/>
    <w:rPr>
      <w:rFonts w:eastAsiaTheme="majorEastAsia" w:cstheme="majorBidi"/>
      <w:color w:val="000000" w:themeColor="text1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06A7"/>
    <w:pPr>
      <w:spacing w:before="160"/>
      <w:jc w:val="center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D06A7"/>
    <w:rPr>
      <w:i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CD06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06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06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06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06A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nayanmoni borpujari</dc:creator>
  <cp:keywords/>
  <dc:description/>
  <cp:lastModifiedBy>nayanmoni borpujari</cp:lastModifiedBy>
  <cp:revision>20</cp:revision>
  <dcterms:created xsi:type="dcterms:W3CDTF">2026-01-05T12:54:00Z</dcterms:created>
  <dcterms:modified xsi:type="dcterms:W3CDTF">2026-01-07T17:09:00Z</dcterms:modified>
</cp:coreProperties>
</file>