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75D6" w14:textId="3A2D78B9" w:rsidR="00B26597" w:rsidRDefault="00463586">
      <w:pPr>
        <w:pStyle w:val="Title"/>
        <w:spacing w:after="400"/>
      </w:pPr>
      <w:r>
        <w:t>When Heaven was Silent: Integrating Psychology and Theology in the Garden of Gethsemane</w:t>
      </w:r>
    </w:p>
    <w:p w14:paraId="6B43975A" w14:textId="77777777" w:rsidR="000A754D" w:rsidRDefault="000A754D">
      <w:pPr>
        <w:spacing w:after="120"/>
      </w:pPr>
    </w:p>
    <w:p w14:paraId="2758E009" w14:textId="77777777" w:rsidR="000A754D" w:rsidRDefault="000A754D">
      <w:pPr>
        <w:spacing w:after="120"/>
      </w:pPr>
    </w:p>
    <w:p w14:paraId="2B2C5A13" w14:textId="53872CE1" w:rsidR="00B26597" w:rsidRPr="000A754D" w:rsidRDefault="00CB7572">
      <w:pPr>
        <w:spacing w:after="120"/>
        <w:rPr>
          <w:rFonts w:ascii="Times New Roman" w:hAnsi="Times New Roman" w:cs="Times New Roman"/>
          <w:sz w:val="28"/>
          <w:szCs w:val="28"/>
        </w:rPr>
      </w:pPr>
      <w:r w:rsidRPr="000A754D">
        <w:rPr>
          <w:rFonts w:ascii="Times New Roman" w:hAnsi="Times New Roman" w:cs="Times New Roman"/>
          <w:sz w:val="28"/>
          <w:szCs w:val="28"/>
        </w:rPr>
        <w:t>Dr. Dennis Alvarez, PsyD</w:t>
      </w:r>
      <w:r w:rsidR="000858BB">
        <w:rPr>
          <w:rFonts w:ascii="Times New Roman" w:hAnsi="Times New Roman" w:cs="Times New Roman"/>
          <w:sz w:val="28"/>
          <w:szCs w:val="28"/>
        </w:rPr>
        <w:t>, LPC</w:t>
      </w:r>
    </w:p>
    <w:p w14:paraId="5F8861BE" w14:textId="77777777" w:rsidR="00B26597" w:rsidRDefault="00CB7572">
      <w:pPr>
        <w:pStyle w:val="Heading1"/>
      </w:pPr>
      <w:r>
        <w:t>Dedication</w:t>
      </w:r>
    </w:p>
    <w:p w14:paraId="0E1AA3DF" w14:textId="0214A657" w:rsidR="00B26597" w:rsidRDefault="000858BB">
      <w:pPr>
        <w:spacing w:after="120"/>
      </w:pPr>
      <w:r>
        <w:t xml:space="preserve">For Kirsten </w:t>
      </w:r>
    </w:p>
    <w:p w14:paraId="2F0D606E" w14:textId="77777777" w:rsidR="00B26597" w:rsidRDefault="00CB7572">
      <w:pPr>
        <w:pStyle w:val="Heading1"/>
      </w:pPr>
      <w:r>
        <w:t>Acknowledgments</w:t>
      </w:r>
    </w:p>
    <w:p w14:paraId="2E633B7E" w14:textId="23B68271" w:rsidR="003C36C2" w:rsidRDefault="003C36C2" w:rsidP="003C36C2">
      <w:pPr>
        <w:pStyle w:val="font-claude-response-body"/>
      </w:pPr>
      <w:r>
        <w:t>I am grateful to my professors and colleagues who have shaped my thinking at the intersection of psychology and theology. Your commitment to treating the whole person—body, mind, and spirit—continues to inspire this work.</w:t>
      </w:r>
    </w:p>
    <w:p w14:paraId="2FEE1868" w14:textId="77777777" w:rsidR="003C36C2" w:rsidRDefault="003C36C2" w:rsidP="003C36C2">
      <w:pPr>
        <w:pStyle w:val="font-claude-response-body"/>
      </w:pPr>
      <w:r>
        <w:t>My understanding of faith and suffering was profoundly deepened during my time in the Holy Land, and I remain thankful for that experience.</w:t>
      </w:r>
    </w:p>
    <w:p w14:paraId="5C2B1A22" w14:textId="7A5C2A15" w:rsidR="003C36C2" w:rsidRDefault="003C36C2" w:rsidP="003C36C2">
      <w:pPr>
        <w:pStyle w:val="font-claude-response-body"/>
      </w:pPr>
      <w:r>
        <w:t>To my family, who patiently endured countless conversations about Gethsemane and the Triangle of Wellness, thank you for your support.</w:t>
      </w:r>
    </w:p>
    <w:p w14:paraId="7C9667B5" w14:textId="77777777" w:rsidR="003C36C2" w:rsidRDefault="003C36C2" w:rsidP="003C36C2">
      <w:pPr>
        <w:pStyle w:val="font-claude-response-body"/>
      </w:pPr>
      <w:r>
        <w:t>And to Kirsten, my constant encourager—this book exists because you believed it should</w:t>
      </w:r>
    </w:p>
    <w:p w14:paraId="3CD5590E" w14:textId="77777777" w:rsidR="00B26597" w:rsidRDefault="00CB7572">
      <w:r>
        <w:br w:type="page"/>
      </w:r>
    </w:p>
    <w:p w14:paraId="5FC64CA5" w14:textId="77777777" w:rsidR="00B26597" w:rsidRDefault="00CB7572">
      <w:pPr>
        <w:pStyle w:val="Heading1"/>
      </w:pPr>
      <w:r>
        <w:lastRenderedPageBreak/>
        <w:t>Copyright Page</w:t>
      </w:r>
    </w:p>
    <w:p w14:paraId="5577389F" w14:textId="1B506686" w:rsidR="00B26597" w:rsidRDefault="00CB7572">
      <w:pPr>
        <w:spacing w:after="120"/>
      </w:pPr>
      <w:r>
        <w:t>DISCLAIMER</w:t>
      </w:r>
      <w:r w:rsidR="000B6FD7">
        <w:t>:</w:t>
      </w:r>
      <w:r>
        <w:t xml:space="preserve"> This book is designed to provide information and guidance regarding mental health and spirituality. It is sold with the understanding that the author and publisher are not engaged in rendering professional medical, psychological, or psychiatric services. If expert assistance or counseling is needed, the services of a competent professional should be sought. The content of this book is for informational purposes only and is not intended to diagnose, treat, cure, or prevent any medical or psychiatric condition. This book is not a substitute for professional medical advice, diagnosis, or treatment. Always seek the advice of your physician, psychiatrist, therapist, or other qualified health provider with any questions you may have regarding a medical or mental health condition. Never disregard professional medical advice or delay in seeking it because of something you have read in this book. The author and publisher specifically disclaim any liability, loss, or risk, personal or otherwise, that is incurred as a consequence, directly or indirectly, of the use and application of any of the contents of this book. If you are experiencing a mental health emergency, please </w:t>
      </w:r>
      <w:r w:rsidR="000B6FD7">
        <w:t>get in touch with</w:t>
      </w:r>
      <w:r>
        <w:t xml:space="preserve"> emergency services immediately or call the National Suicide Prevention Lifeline at 988. Copyright © [Year] Dennis Alvarez</w:t>
      </w:r>
      <w:r w:rsidR="000B6FD7">
        <w:t>.</w:t>
      </w:r>
      <w:r>
        <w:t xml:space="preserve"> All rights reserved.</w:t>
      </w:r>
    </w:p>
    <w:p w14:paraId="59C40E11" w14:textId="77777777" w:rsidR="00B26597" w:rsidRDefault="00CB7572">
      <w:r>
        <w:br w:type="page"/>
      </w:r>
    </w:p>
    <w:p w14:paraId="515C8801" w14:textId="77777777" w:rsidR="00B26597" w:rsidRDefault="00CB7572">
      <w:pPr>
        <w:pStyle w:val="Heading1"/>
      </w:pPr>
      <w:r>
        <w:lastRenderedPageBreak/>
        <w:t>Table of Contents</w:t>
      </w:r>
    </w:p>
    <w:p w14:paraId="65DA626E" w14:textId="3F77F4F1" w:rsidR="00B26597" w:rsidRDefault="00CB7572">
      <w:pPr>
        <w:spacing w:after="120"/>
      </w:pPr>
      <w:r>
        <w:t xml:space="preserve">[TOC will be </w:t>
      </w:r>
      <w:r w:rsidR="002364D5">
        <w:t>auto generated</w:t>
      </w:r>
      <w:r>
        <w:t xml:space="preserve"> by publisher/typesetter]</w:t>
      </w:r>
    </w:p>
    <w:p w14:paraId="05FF0E86" w14:textId="77777777" w:rsidR="00B26597" w:rsidRDefault="00CB7572">
      <w:r>
        <w:br w:type="page"/>
      </w:r>
    </w:p>
    <w:p w14:paraId="29AF85BD" w14:textId="77777777" w:rsidR="00B26597" w:rsidRDefault="00CB7572">
      <w:pPr>
        <w:pStyle w:val="Heading1"/>
      </w:pPr>
      <w:r>
        <w:lastRenderedPageBreak/>
        <w:t>Preface</w:t>
      </w:r>
    </w:p>
    <w:p w14:paraId="02A9DCAF" w14:textId="5BEEC4C1" w:rsidR="003A7E98" w:rsidRPr="00FA3A4B" w:rsidRDefault="003A7E98" w:rsidP="006B52AE">
      <w:pPr>
        <w:pStyle w:val="Heading1"/>
        <w:rPr>
          <w:rFonts w:ascii="Times New Roman" w:hAnsi="Times New Roman" w:cs="Times New Roman"/>
          <w:b w:val="0"/>
          <w:color w:val="auto"/>
          <w:sz w:val="24"/>
          <w:szCs w:val="24"/>
        </w:rPr>
      </w:pPr>
      <w:r w:rsidRPr="00FA3A4B">
        <w:rPr>
          <w:rFonts w:ascii="Times New Roman" w:hAnsi="Times New Roman" w:cs="Times New Roman"/>
          <w:b w:val="0"/>
          <w:color w:val="auto"/>
          <w:sz w:val="24"/>
          <w:szCs w:val="24"/>
        </w:rPr>
        <w:t xml:space="preserve">This book was written at the intersection of three worlds that have shaped my life: </w:t>
      </w:r>
      <w:r w:rsidRPr="00FA3A4B">
        <w:rPr>
          <w:rFonts w:ascii="Times New Roman" w:hAnsi="Times New Roman" w:cs="Times New Roman"/>
          <w:b w:val="0"/>
          <w:bCs w:val="0"/>
          <w:color w:val="auto"/>
          <w:sz w:val="24"/>
          <w:szCs w:val="24"/>
        </w:rPr>
        <w:t>clinical</w:t>
      </w:r>
      <w:r w:rsidRPr="00FA3A4B">
        <w:rPr>
          <w:rFonts w:ascii="Times New Roman" w:hAnsi="Times New Roman" w:cs="Times New Roman"/>
          <w:b w:val="0"/>
          <w:color w:val="auto"/>
          <w:sz w:val="24"/>
          <w:szCs w:val="24"/>
        </w:rPr>
        <w:t xml:space="preserve"> practice, community, and faith.</w:t>
      </w:r>
    </w:p>
    <w:p w14:paraId="14E4E367" w14:textId="0C496C97" w:rsidR="00FA3A4B" w:rsidRPr="00FA3A4B" w:rsidRDefault="00FA3A4B" w:rsidP="006B52AE">
      <w:pPr>
        <w:pStyle w:val="Heading1"/>
        <w:rPr>
          <w:rFonts w:ascii="Times New Roman" w:hAnsi="Times New Roman" w:cs="Times New Roman"/>
          <w:b w:val="0"/>
          <w:bCs w:val="0"/>
          <w:sz w:val="24"/>
          <w:szCs w:val="24"/>
        </w:rPr>
      </w:pPr>
      <w:r w:rsidRPr="00FA3A4B">
        <w:rPr>
          <w:rFonts w:ascii="Times New Roman" w:hAnsi="Times New Roman" w:cs="Times New Roman"/>
          <w:b w:val="0"/>
          <w:bCs w:val="0"/>
          <w:sz w:val="24"/>
          <w:szCs w:val="24"/>
        </w:rPr>
        <w:t xml:space="preserve">As a clinician, I have sat with countless patients who asked through tears, </w:t>
      </w:r>
      <w:r w:rsidRPr="00FA3A4B">
        <w:rPr>
          <w:rFonts w:ascii="Times New Roman" w:hAnsi="Times New Roman" w:cs="Times New Roman"/>
          <w:b w:val="0"/>
          <w:bCs w:val="0"/>
          <w:i/>
          <w:iCs/>
          <w:sz w:val="24"/>
          <w:szCs w:val="24"/>
        </w:rPr>
        <w:t>“What is wrong with me?”</w:t>
      </w:r>
      <w:r w:rsidRPr="00FA3A4B">
        <w:rPr>
          <w:rFonts w:ascii="Times New Roman" w:hAnsi="Times New Roman" w:cs="Times New Roman"/>
          <w:b w:val="0"/>
          <w:bCs w:val="0"/>
          <w:sz w:val="24"/>
          <w:szCs w:val="24"/>
        </w:rPr>
        <w:t xml:space="preserve"> In hospital rooms and clinical settings, I have also </w:t>
      </w:r>
      <w:r w:rsidR="003907D2">
        <w:rPr>
          <w:rFonts w:ascii="Times New Roman" w:hAnsi="Times New Roman" w:cs="Times New Roman"/>
          <w:b w:val="0"/>
          <w:bCs w:val="0"/>
          <w:sz w:val="24"/>
          <w:szCs w:val="24"/>
        </w:rPr>
        <w:t>witnessed</w:t>
      </w:r>
      <w:r w:rsidRPr="00FA3A4B">
        <w:rPr>
          <w:rFonts w:ascii="Times New Roman" w:hAnsi="Times New Roman" w:cs="Times New Roman"/>
          <w:b w:val="0"/>
          <w:bCs w:val="0"/>
          <w:sz w:val="24"/>
          <w:szCs w:val="24"/>
        </w:rPr>
        <w:t xml:space="preserve"> those who prayed just as earnestly, asking, </w:t>
      </w:r>
      <w:r w:rsidRPr="00FA3A4B">
        <w:rPr>
          <w:rFonts w:ascii="Times New Roman" w:hAnsi="Times New Roman" w:cs="Times New Roman"/>
          <w:b w:val="0"/>
          <w:bCs w:val="0"/>
          <w:i/>
          <w:iCs/>
          <w:sz w:val="24"/>
          <w:szCs w:val="24"/>
        </w:rPr>
        <w:t>“</w:t>
      </w:r>
      <w:r w:rsidR="003907D2">
        <w:rPr>
          <w:rFonts w:ascii="Times New Roman" w:hAnsi="Times New Roman" w:cs="Times New Roman"/>
          <w:b w:val="0"/>
          <w:bCs w:val="0"/>
          <w:i/>
          <w:iCs/>
          <w:sz w:val="24"/>
          <w:szCs w:val="24"/>
        </w:rPr>
        <w:t>God, please help me</w:t>
      </w:r>
      <w:r w:rsidRPr="00FA3A4B">
        <w:rPr>
          <w:rFonts w:ascii="Times New Roman" w:hAnsi="Times New Roman" w:cs="Times New Roman"/>
          <w:b w:val="0"/>
          <w:bCs w:val="0"/>
          <w:i/>
          <w:iCs/>
          <w:sz w:val="24"/>
          <w:szCs w:val="24"/>
        </w:rPr>
        <w:t>”</w:t>
      </w:r>
      <w:r w:rsidRPr="00FA3A4B">
        <w:rPr>
          <w:rFonts w:ascii="Times New Roman" w:hAnsi="Times New Roman" w:cs="Times New Roman"/>
          <w:b w:val="0"/>
          <w:bCs w:val="0"/>
          <w:sz w:val="24"/>
          <w:szCs w:val="24"/>
        </w:rPr>
        <w:t xml:space="preserve"> These </w:t>
      </w:r>
      <w:r w:rsidR="003907D2">
        <w:rPr>
          <w:rFonts w:ascii="Times New Roman" w:hAnsi="Times New Roman" w:cs="Times New Roman"/>
          <w:b w:val="0"/>
          <w:bCs w:val="0"/>
          <w:sz w:val="24"/>
          <w:szCs w:val="24"/>
        </w:rPr>
        <w:t>situations</w:t>
      </w:r>
      <w:r w:rsidRPr="00FA3A4B">
        <w:rPr>
          <w:rFonts w:ascii="Times New Roman" w:hAnsi="Times New Roman" w:cs="Times New Roman"/>
          <w:b w:val="0"/>
          <w:bCs w:val="0"/>
          <w:sz w:val="24"/>
          <w:szCs w:val="24"/>
        </w:rPr>
        <w:t>—clinical and spiritual—are rarely separate in lived experience. They arise together, often in moments of fear, shame, and isolation. Over the years, my work has taught me that psychological suffering is not merely a problem to be managed, explained, or silenced, but a deeply human experience that touches every dimension of a person’s life. What patients are often seeking is not just symptom relief, but understanding, meaning, and reassurance that their suffering does not place them outside the reach of compassion, dignity, or faith.</w:t>
      </w:r>
    </w:p>
    <w:p w14:paraId="579FA8D0" w14:textId="7FAE59A1" w:rsidR="003A7E98" w:rsidRPr="00FA3A4B" w:rsidRDefault="003A7E98" w:rsidP="006B52AE">
      <w:pPr>
        <w:pStyle w:val="Heading1"/>
        <w:rPr>
          <w:rFonts w:ascii="Times New Roman" w:hAnsi="Times New Roman" w:cs="Times New Roman"/>
          <w:sz w:val="24"/>
          <w:szCs w:val="24"/>
        </w:rPr>
      </w:pPr>
      <w:r w:rsidRPr="00FA3A4B">
        <w:rPr>
          <w:rFonts w:ascii="Times New Roman" w:hAnsi="Times New Roman" w:cs="Times New Roman"/>
          <w:b w:val="0"/>
          <w:color w:val="auto"/>
          <w:sz w:val="24"/>
          <w:szCs w:val="24"/>
        </w:rPr>
        <w:t>This book is my attempt to bring those worlds together</w:t>
      </w:r>
      <w:r w:rsidRPr="00FA3A4B">
        <w:rPr>
          <w:rFonts w:ascii="Times New Roman" w:hAnsi="Times New Roman" w:cs="Times New Roman"/>
          <w:b w:val="0"/>
          <w:bCs w:val="0"/>
          <w:color w:val="auto"/>
          <w:sz w:val="24"/>
          <w:szCs w:val="24"/>
        </w:rPr>
        <w:t xml:space="preserve"> </w:t>
      </w:r>
      <w:r w:rsidRPr="00FA3A4B">
        <w:rPr>
          <w:rFonts w:ascii="Times New Roman" w:hAnsi="Times New Roman" w:cs="Times New Roman"/>
          <w:b w:val="0"/>
          <w:color w:val="auto"/>
          <w:sz w:val="24"/>
          <w:szCs w:val="24"/>
        </w:rPr>
        <w:t xml:space="preserve">to show that mental illness is </w:t>
      </w:r>
      <w:r w:rsidRPr="00FA3A4B">
        <w:rPr>
          <w:rFonts w:ascii="Times New Roman" w:hAnsi="Times New Roman" w:cs="Times New Roman"/>
          <w:b w:val="0"/>
          <w:bCs w:val="0"/>
          <w:color w:val="auto"/>
          <w:sz w:val="24"/>
          <w:szCs w:val="24"/>
        </w:rPr>
        <w:t>neither purely</w:t>
      </w:r>
      <w:r w:rsidRPr="00FA3A4B">
        <w:rPr>
          <w:rFonts w:ascii="Times New Roman" w:hAnsi="Times New Roman" w:cs="Times New Roman"/>
          <w:b w:val="0"/>
          <w:color w:val="auto"/>
          <w:sz w:val="24"/>
          <w:szCs w:val="24"/>
        </w:rPr>
        <w:t xml:space="preserve"> medical </w:t>
      </w:r>
      <w:r w:rsidRPr="00FA3A4B">
        <w:rPr>
          <w:rFonts w:ascii="Times New Roman" w:hAnsi="Times New Roman" w:cs="Times New Roman"/>
          <w:b w:val="0"/>
          <w:bCs w:val="0"/>
          <w:color w:val="auto"/>
          <w:sz w:val="24"/>
          <w:szCs w:val="24"/>
        </w:rPr>
        <w:t>nor purely</w:t>
      </w:r>
      <w:r w:rsidRPr="00FA3A4B">
        <w:rPr>
          <w:rFonts w:ascii="Times New Roman" w:hAnsi="Times New Roman" w:cs="Times New Roman"/>
          <w:b w:val="0"/>
          <w:color w:val="auto"/>
          <w:sz w:val="24"/>
          <w:szCs w:val="24"/>
        </w:rPr>
        <w:t xml:space="preserve"> spiritual, but holistic. It draws on the wisdom of Scripture, the insights of psychology, and the lived experience of those who suffer. </w:t>
      </w:r>
      <w:r w:rsidR="000B6FD7" w:rsidRPr="00FA3A4B">
        <w:rPr>
          <w:rFonts w:ascii="Times New Roman" w:hAnsi="Times New Roman" w:cs="Times New Roman"/>
          <w:b w:val="0"/>
          <w:bCs w:val="0"/>
          <w:color w:val="auto"/>
          <w:sz w:val="24"/>
          <w:szCs w:val="24"/>
        </w:rPr>
        <w:t>I</w:t>
      </w:r>
      <w:r w:rsidR="000B6FD7" w:rsidRPr="00FA3A4B">
        <w:rPr>
          <w:rFonts w:ascii="Times New Roman" w:hAnsi="Times New Roman" w:cs="Times New Roman"/>
          <w:b w:val="0"/>
          <w:color w:val="auto"/>
          <w:sz w:val="24"/>
          <w:szCs w:val="24"/>
        </w:rPr>
        <w:t xml:space="preserve"> hope</w:t>
      </w:r>
      <w:r w:rsidRPr="00FA3A4B">
        <w:rPr>
          <w:rFonts w:ascii="Times New Roman" w:hAnsi="Times New Roman" w:cs="Times New Roman"/>
          <w:b w:val="0"/>
          <w:color w:val="auto"/>
          <w:sz w:val="24"/>
          <w:szCs w:val="24"/>
        </w:rPr>
        <w:t xml:space="preserve"> that this book will serve as a companion for families, clergy, and clinicians: a guide through the complexity of suffering, a resource for reducing stigma, and a testimony to the hope found in Christ.</w:t>
      </w:r>
    </w:p>
    <w:p w14:paraId="06941616" w14:textId="77777777" w:rsidR="003A7E98" w:rsidRDefault="003A7E98">
      <w:r w:rsidRPr="006B52AE">
        <w:rPr>
          <w:b/>
        </w:rPr>
        <w:br w:type="page"/>
      </w:r>
    </w:p>
    <w:p w14:paraId="348F9EC5" w14:textId="231C0FBA" w:rsidR="00B26597" w:rsidRDefault="00CB7572" w:rsidP="003A7E98">
      <w:pPr>
        <w:pStyle w:val="Heading1"/>
      </w:pPr>
      <w:r>
        <w:lastRenderedPageBreak/>
        <w:t>About the Author</w:t>
      </w:r>
    </w:p>
    <w:p w14:paraId="66AFF48B" w14:textId="5944B5BD" w:rsidR="00B018BD" w:rsidRDefault="00B018BD" w:rsidP="006B52AE">
      <w:r>
        <w:t>I believe psychotherapy should do more than simply provide comfort</w:t>
      </w:r>
      <w:r w:rsidR="000B6FD7">
        <w:t>;</w:t>
      </w:r>
      <w:r>
        <w:t xml:space="preserve"> it should both encourage and challenge people to grow into their fullest potential by addressing the mental, emotional, and spiritual dimensions of their lives.</w:t>
      </w:r>
    </w:p>
    <w:p w14:paraId="074570D6" w14:textId="718E91AF" w:rsidR="00B018BD" w:rsidRDefault="00B018BD" w:rsidP="006B52AE">
      <w:r>
        <w:t>I hold a Doctorate in Psychology from the University of the Rockies and a postgraduate diploma in Clinical Mental Health Counseling from Adler Graduate School. I am a licensed mental health counselor in both Texas and Florida. Throughout my career, I have served in a range of clinical and leadership roles, including Director of Intake and Assessments in hospital and treatment settings. I have also had the privilege of living and working overseas in Israel and West Africa</w:t>
      </w:r>
      <w:r w:rsidR="000B6FD7">
        <w:t>,</w:t>
      </w:r>
      <w:r>
        <w:t xml:space="preserve"> experiences that broadened my understanding of human resilience across cultures and contexts.</w:t>
      </w:r>
    </w:p>
    <w:p w14:paraId="0E066A48" w14:textId="2A33F414" w:rsidR="00B018BD" w:rsidRDefault="00B018BD" w:rsidP="006B52AE">
      <w:r>
        <w:t>My understanding of the intersection between faith and mental health was shaped early through Catholic education during my formative years. This foundation was deepened significantly during my time in the Holy Land from 2013–2014, where I gained firsthand exposure to the sacred spaces in which the Scriptures we read were once lived and unfolded. These experiences particularly informed my understanding of places such as Gethsemane, which play a prominent role in this work.</w:t>
      </w:r>
    </w:p>
    <w:p w14:paraId="272809E6" w14:textId="04A8099F" w:rsidR="00B018BD" w:rsidRDefault="00B018BD" w:rsidP="006B52AE">
      <w:r>
        <w:t>My clinical practice has included both individual and group psychotherapy, as well as comprehensive psychological assessments. I specialize in helping clients understand the “why” behind their struggles and behavioral patterns, working extensively with individuals facing depression, anxiety, trauma, substance use disorders, and relationship challenges. My goal is always to create a safe therapeutic space where clients feel free to be authentic and can move toward healthier, more integrated lives.</w:t>
      </w:r>
    </w:p>
    <w:p w14:paraId="3CF1145F" w14:textId="4F5564B7" w:rsidR="00B26597" w:rsidRDefault="00B018BD" w:rsidP="00B018BD">
      <w:r>
        <w:t>I have also completed specialized training in neurofeedback and biofeedback techniques, reflecting my continued interest in how the mind and body influence one another</w:t>
      </w:r>
      <w:r w:rsidR="000B6FD7">
        <w:t>,</w:t>
      </w:r>
      <w:r>
        <w:t xml:space="preserve"> a perspective that underlies the Triangle of Wellness framework central to this book.</w:t>
      </w:r>
      <w:r w:rsidR="00CB7572">
        <w:br w:type="page"/>
      </w:r>
    </w:p>
    <w:p w14:paraId="07A7557C" w14:textId="327D2A82" w:rsidR="00B26597" w:rsidRDefault="00CB7572">
      <w:pPr>
        <w:pStyle w:val="Heading1"/>
      </w:pPr>
      <w:r>
        <w:lastRenderedPageBreak/>
        <w:t xml:space="preserve">PROLOGUE: </w:t>
      </w:r>
      <w:r w:rsidR="003D7313">
        <w:t xml:space="preserve">Sacred Visions </w:t>
      </w:r>
      <w:r w:rsidR="002364D5">
        <w:t>in</w:t>
      </w:r>
      <w:r w:rsidR="003D7313">
        <w:t xml:space="preserve"> </w:t>
      </w:r>
      <w:r>
        <w:t>The Dark Cell</w:t>
      </w:r>
    </w:p>
    <w:p w14:paraId="3CB12448" w14:textId="77777777" w:rsidR="003D7313" w:rsidRPr="003D7313" w:rsidRDefault="003D7313">
      <w:pPr>
        <w:spacing w:after="120"/>
        <w:rPr>
          <w:rFonts w:ascii="Times New Roman" w:hAnsi="Times New Roman" w:cs="Times New Roman"/>
          <w:b/>
          <w:bCs/>
          <w:sz w:val="28"/>
          <w:szCs w:val="28"/>
        </w:rPr>
      </w:pPr>
      <w:r w:rsidRPr="003D7313">
        <w:rPr>
          <w:rFonts w:ascii="Times New Roman" w:hAnsi="Times New Roman" w:cs="Times New Roman"/>
          <w:b/>
          <w:bCs/>
          <w:sz w:val="28"/>
          <w:szCs w:val="28"/>
        </w:rPr>
        <w:t>John’s Descent into Fear, Faith, and Redemption</w:t>
      </w:r>
    </w:p>
    <w:p w14:paraId="738059F5" w14:textId="4F4345D9" w:rsidR="005B1D78" w:rsidRDefault="005B1D78" w:rsidP="005B1D78">
      <w:pPr>
        <w:spacing w:after="120"/>
      </w:pPr>
      <w:r>
        <w:t>It was a night. John had been deep in prayer. He was fervently praying for his colleagues and friends, asking that instead of ridiculing and rejecting him, they might accept him. As a veteran, he yearned for a sense of belonging to be part of a group once again. Sadly, he had never truly felt that he belonged anywhere after the death of his parents. He missed them terribly. Having been raised by strangers from a very young age, that loss followed him into adulthood.</w:t>
      </w:r>
    </w:p>
    <w:p w14:paraId="1E07F5E1" w14:textId="5C7D982B" w:rsidR="005B1D78" w:rsidRDefault="005B1D78" w:rsidP="005B1D78">
      <w:pPr>
        <w:spacing w:after="120"/>
      </w:pPr>
      <w:r>
        <w:t>This time, however, it felt different. He believed he had finally found his place in the world and a new passion: Jesus Christ. Instead of thinking his ideas were too “out there,” or dismissing him as “crazy,” perhaps they would open their minds, if only a little, to his views. He was a diligent and dedicated worker who frequently suggested improvements to the way things were done in his city. Yet many of the townspeople</w:t>
      </w:r>
      <w:r w:rsidR="000B6FD7">
        <w:t>,</w:t>
      </w:r>
      <w:r>
        <w:t xml:space="preserve"> especially those in authority</w:t>
      </w:r>
      <w:r w:rsidR="000B6FD7">
        <w:t>,</w:t>
      </w:r>
      <w:r>
        <w:t xml:space="preserve"> did not appreciate his enthusiasm or his desire to change practices that had existed for generations.</w:t>
      </w:r>
    </w:p>
    <w:p w14:paraId="3270858A" w14:textId="27DDD4E5" w:rsidR="005B1D78" w:rsidRDefault="005B1D78" w:rsidP="005B1D78">
      <w:pPr>
        <w:spacing w:after="120"/>
      </w:pPr>
      <w:r>
        <w:t>Over time, John began to point out uncomfortable truths</w:t>
      </w:r>
      <w:r w:rsidR="000B6FD7">
        <w:t>,</w:t>
      </w:r>
      <w:r>
        <w:t xml:space="preserve"> areas in which those who had long held power and enriched themselves might lose their advantage if his “opportunities for improvement” were implemented. He grew increasingly suspicious of their motives. One friend, to whom he confided deeply, warned him to be careful, cautioning that people in the city believed he was mentally unstable. This was especially painful for John, as he was eager</w:t>
      </w:r>
      <w:r w:rsidR="000B6FD7">
        <w:t>,</w:t>
      </w:r>
      <w:r>
        <w:t xml:space="preserve"> almost compelled</w:t>
      </w:r>
      <w:r w:rsidR="000B6FD7">
        <w:t>,</w:t>
      </w:r>
      <w:r>
        <w:t xml:space="preserve"> to share the visions God had revealed to him.</w:t>
      </w:r>
    </w:p>
    <w:p w14:paraId="21BFDFF1" w14:textId="41D33226" w:rsidR="005B1D78" w:rsidRDefault="005B1D78" w:rsidP="005B1D78">
      <w:pPr>
        <w:spacing w:after="120"/>
      </w:pPr>
      <w:r>
        <w:t>Now, at 2:00 a.m., John was beset by visions once again. He saw God descending from heaven in a brilliant light, touching his heart and filling him with overwhelming joy and love. He imagined how beautiful it would be to share God’s love with others. Suddenly, that joy was interrupted by a loud, violent banging at the door.</w:t>
      </w:r>
    </w:p>
    <w:p w14:paraId="58FEEE1A" w14:textId="5E37B977" w:rsidR="005B1D78" w:rsidRDefault="005B1D78" w:rsidP="005B1D78">
      <w:pPr>
        <w:spacing w:after="120"/>
      </w:pPr>
      <w:r>
        <w:t>Startled, he opened it to find a man pointing directly at him. He recognized the man as the owner of the business next door. “That’s him!” the man shouted. Immediately, four men seized John, forced his hands behind his back, and told him he was being taken to the hospital for treatment.</w:t>
      </w:r>
    </w:p>
    <w:p w14:paraId="47013536" w14:textId="27CF14DA" w:rsidR="005B1D78" w:rsidRDefault="005B1D78" w:rsidP="005B1D78">
      <w:pPr>
        <w:spacing w:after="120"/>
      </w:pPr>
      <w:r>
        <w:t>“Why? What have I done? I feel fine,” John asked, bewildered</w:t>
      </w:r>
      <w:r w:rsidR="000B6FD7">
        <w:t>.</w:t>
      </w:r>
    </w:p>
    <w:p w14:paraId="14632353" w14:textId="6A088F9A" w:rsidR="005B1D78" w:rsidRDefault="005B1D78" w:rsidP="005B1D78">
      <w:pPr>
        <w:spacing w:after="120"/>
      </w:pPr>
      <w:r>
        <w:t xml:space="preserve">One of the men began reading a list of names </w:t>
      </w:r>
      <w:r w:rsidR="000B6FD7">
        <w:t xml:space="preserve">of </w:t>
      </w:r>
      <w:r>
        <w:t>people John knew, people he believed shared his faith and convictions. The official explained that these men had reported John for having visions and behaving erratically and that, for his own safety and his “sanity,” he would be treated involuntarily at the hospital. He could either come peacefully or be taken by force.</w:t>
      </w:r>
    </w:p>
    <w:p w14:paraId="3A4EDE4D" w14:textId="72144F2A" w:rsidR="005B1D78" w:rsidRDefault="005B1D78" w:rsidP="005B1D78">
      <w:pPr>
        <w:spacing w:after="120"/>
      </w:pPr>
      <w:r>
        <w:t>John was wary of hospitals. He had heard stories of others who were taken away</w:t>
      </w:r>
      <w:r w:rsidR="000B6FD7">
        <w:t>,</w:t>
      </w:r>
      <w:r>
        <w:t xml:space="preserve"> beaten, starved, and brutalized until they were pronounced “cured.” That night, he decided to go quietly. Surely this must be a misunderstanding. Why would these people betray him?</w:t>
      </w:r>
    </w:p>
    <w:p w14:paraId="7EB2FDD2" w14:textId="102DDFD1" w:rsidR="005B1D78" w:rsidRDefault="005B1D78" w:rsidP="005B1D78">
      <w:pPr>
        <w:spacing w:after="120"/>
      </w:pPr>
      <w:r>
        <w:t>With no further explanation, John was whisked away and brought before the authorities.</w:t>
      </w:r>
    </w:p>
    <w:p w14:paraId="33C056ED" w14:textId="7859483D" w:rsidR="005B1D78" w:rsidRDefault="005B1D78" w:rsidP="005B1D78">
      <w:pPr>
        <w:spacing w:after="120"/>
      </w:pPr>
      <w:r>
        <w:t>“Did you say these things?” they asked.</w:t>
      </w:r>
    </w:p>
    <w:p w14:paraId="74D3A2D4" w14:textId="722637E0" w:rsidR="005B1D78" w:rsidRDefault="005B1D78" w:rsidP="005B1D78">
      <w:pPr>
        <w:spacing w:after="120"/>
      </w:pPr>
      <w:r>
        <w:lastRenderedPageBreak/>
        <w:t>“I did,” John admitted, “but I mean no harm. God has spoken to me, and I have seen visions of Christ. Is this a crime?”</w:t>
      </w:r>
    </w:p>
    <w:p w14:paraId="761A8BF5" w14:textId="26F5BEAB" w:rsidR="005B1D78" w:rsidRDefault="005B1D78" w:rsidP="005B1D78">
      <w:pPr>
        <w:spacing w:after="120"/>
      </w:pPr>
      <w:r>
        <w:t>Despite his explanation, they placed him in a room that any reasonable person would have described as a dark cell. Alone in the suffocating silence, John was broken and in complete despair. He could not understand how his fellow citizens could betray him in this way. He had never harmed anyone, nor was he a danger to himself or others. His heart was filled with love for all people, and especially for Christ. And now, once again, betrayed, ridiculed, and abandoned, John was left alone with his thoughts and his pain.</w:t>
      </w:r>
    </w:p>
    <w:p w14:paraId="73783A66" w14:textId="3B197F34" w:rsidR="005B1D78" w:rsidRDefault="005B1D78" w:rsidP="005B1D78">
      <w:pPr>
        <w:spacing w:after="120"/>
      </w:pPr>
      <w:r>
        <w:t xml:space="preserve">This is a central, recurring theme in mental illness: abandonment, loneliness, aloneness, and rejection. Whether it comes from another person or from the painful belief that </w:t>
      </w:r>
      <w:r w:rsidR="000B6FD7">
        <w:t>God has abandoned one,</w:t>
      </w:r>
      <w:r>
        <w:t xml:space="preserve"> this experience cuts to the very core of the human soul. John was an orphan, and now, as an adult, he was once again rejected by his community. Humans are wired for belonging to family, to community, and yes, even to religious community. This sense of belonging is critical to mental health.</w:t>
      </w:r>
    </w:p>
    <w:p w14:paraId="666559C2" w14:textId="1DF873A8" w:rsidR="005B1D78" w:rsidRDefault="00BC1E0A" w:rsidP="005B1D78">
      <w:pPr>
        <w:spacing w:after="120"/>
      </w:pPr>
      <w:r>
        <w:t>The feeling of</w:t>
      </w:r>
      <w:r w:rsidRPr="00BC1E0A">
        <w:t xml:space="preserve"> abandonment is not unique to John’s story—it reflects something far older and more universal</w:t>
      </w:r>
      <w:r>
        <w:t>. Humans</w:t>
      </w:r>
      <w:r w:rsidR="005B1D78">
        <w:t xml:space="preserve"> have an innate need to belong and to feel connected to others. In the Old Testament, God saw that Adam was alone. There was no suitable helper among the animals. </w:t>
      </w:r>
      <w:r w:rsidR="001D5104">
        <w:t>So,</w:t>
      </w:r>
      <w:r w:rsidR="005B1D78">
        <w:t xml:space="preserve"> He created Eve. Eve was formed from Adam’s rib, creating the first human connection and interdependence. Neither was complete without the other. Together, they offered what the other lacked and experienced union rather than isolation.</w:t>
      </w:r>
    </w:p>
    <w:p w14:paraId="5931474F" w14:textId="363654A5" w:rsidR="005B1D78" w:rsidRDefault="005B1D78" w:rsidP="005B1D78">
      <w:pPr>
        <w:spacing w:after="120"/>
      </w:pPr>
      <w:r>
        <w:t>The first experience of anxiety and separateness occurred after the first sin. When Adam and Eve hid from God, they were anxious and afraid</w:t>
      </w:r>
      <w:r w:rsidR="000B6FD7">
        <w:t>,</w:t>
      </w:r>
      <w:r>
        <w:t xml:space="preserve"> the </w:t>
      </w:r>
      <w:r w:rsidR="002364D5">
        <w:t>first-time</w:t>
      </w:r>
      <w:r>
        <w:t xml:space="preserve"> humans experienced this state. Why? Because they felt, for the first time, what it was like to be alone and not to belong. They experienced separation. When humans feel a sense of belonging, they function more effectively; when belonging is lost, mental health and healthy functioning decline.</w:t>
      </w:r>
    </w:p>
    <w:p w14:paraId="528987C0" w14:textId="2EE29B23" w:rsidR="005B1D78" w:rsidRDefault="005B1D78" w:rsidP="005B1D78">
      <w:pPr>
        <w:spacing w:after="120"/>
      </w:pPr>
      <w:r>
        <w:t>John</w:t>
      </w:r>
      <w:r w:rsidR="000B6FD7">
        <w:t>,</w:t>
      </w:r>
      <w:r>
        <w:t xml:space="preserve"> known to scholars as Saint John of God, a Portuguese soldier who later became one of the patron saints of the mentally ill</w:t>
      </w:r>
      <w:r w:rsidR="000B6FD7">
        <w:t xml:space="preserve">, </w:t>
      </w:r>
      <w:r>
        <w:t>was confined at the Royal Hospital in Granada, Spain, in the year 1540. Yet this same scenario continues to unfold in emergency rooms around the world today. Feelings of abandonment, despair, aloneness, and lack of belonging remain persistent and universal themes among those who suffer.</w:t>
      </w:r>
    </w:p>
    <w:p w14:paraId="0129B9BB" w14:textId="464DB59D" w:rsidR="005B1D78" w:rsidRDefault="005B1D78" w:rsidP="005B1D78">
      <w:pPr>
        <w:spacing w:after="120"/>
      </w:pPr>
      <w:r>
        <w:t>John of God’s emotional experience in 1540 mirrors what occurs in emergency rooms and psychiatric hospitals today. The involuntary detention. The betrayal by friends and family. The isolation in what John described as a “dark cell.” These patterns repeat across centuries because mental illness is shaped by universal human experiences: abandonment, loneliness, rejection, and the desperate need to belong.</w:t>
      </w:r>
    </w:p>
    <w:p w14:paraId="38C6DA67" w14:textId="3CABA48A" w:rsidR="005B1D78" w:rsidRDefault="005B1D78" w:rsidP="005B1D78">
      <w:pPr>
        <w:spacing w:after="120"/>
      </w:pPr>
      <w:r>
        <w:t>When I hear these stories, I am reminded of my own clinical work in hospitals and private practice. Often, individuals are brought in involuntarily at the discretion of a police officer carrying an Emergency Detention Order, allowing for an involuntary psychiatric evaluation. Frequently, the individual was behaving strangely in public</w:t>
      </w:r>
      <w:r w:rsidR="000B6FD7">
        <w:t>,</w:t>
      </w:r>
      <w:r>
        <w:t xml:space="preserve"> perhaps intoxicated, under the influence of drugs, or experiencing acute psychiatric symptoms. In these moments, it can be difficult to distinguish between mental illness and substance use. Sometimes it is one. Sometimes the other. Often, it is both.</w:t>
      </w:r>
    </w:p>
    <w:p w14:paraId="3FB58659" w14:textId="60F96BBC" w:rsidR="005B1D78" w:rsidRDefault="005B1D78" w:rsidP="005B1D78">
      <w:pPr>
        <w:spacing w:after="120"/>
      </w:pPr>
      <w:r>
        <w:lastRenderedPageBreak/>
        <w:t>At times, family members or friends appear before a judge to describe a person’s actual or perceived dangerous behavior. The judge may then order detention, carried out by law enforcement. When individuals arrive at the emergency room, their responses vary widely. Some are gravely ill and recognize they need help. They may be cooperative, even grateful. Others</w:t>
      </w:r>
      <w:r w:rsidR="000B6FD7">
        <w:t>,</w:t>
      </w:r>
      <w:r>
        <w:t xml:space="preserve"> particularly when</w:t>
      </w:r>
      <w:r w:rsidR="000B6FD7">
        <w:t xml:space="preserve"> loved </w:t>
      </w:r>
      <w:r w:rsidR="002364D5">
        <w:t>ones-initiated</w:t>
      </w:r>
      <w:r w:rsidR="000B6FD7">
        <w:t xml:space="preserve"> detention</w:t>
      </w:r>
      <w:r>
        <w:t>s</w:t>
      </w:r>
      <w:r w:rsidR="000B6FD7">
        <w:t>,</w:t>
      </w:r>
      <w:r>
        <w:t xml:space="preserve"> are angry, hostile, and deeply wounded. They feel betrayed, abandoned, and alone. Universally, what emerges is a profound loss of belonging. Many feel betrayed not only by family, friends, and community but, in some cases, even by God.</w:t>
      </w:r>
    </w:p>
    <w:p w14:paraId="31EFDCF9" w14:textId="3B8E6469" w:rsidR="005B1D78" w:rsidRDefault="005B1D78" w:rsidP="005B1D78">
      <w:pPr>
        <w:spacing w:after="120"/>
      </w:pPr>
      <w:r>
        <w:t>What makes John’s story remarkable is not only that he survived, but how he transformed his suffering. After his release, he devoted his life to caring for the mentally ill. He founded hospitals and eventually became the patron saint of those w</w:t>
      </w:r>
      <w:r w:rsidR="000B6FD7">
        <w:t>ith</w:t>
      </w:r>
      <w:r>
        <w:t xml:space="preserve"> mental illness. His personal experience of cruelty within the mental health system compelled him to imagine and create more compassionate alternatives.</w:t>
      </w:r>
    </w:p>
    <w:p w14:paraId="59FD11B9" w14:textId="6B566725" w:rsidR="005B1D78" w:rsidRDefault="005B1D78" w:rsidP="005B1D78">
      <w:pPr>
        <w:spacing w:after="120"/>
      </w:pPr>
      <w:r>
        <w:t>John’s story reminds us that even saints experienced mental health struggles, stigma, abandonment, and institutional failure. Yet his suffering became a foundation for healing others</w:t>
      </w:r>
      <w:r w:rsidR="000B6FD7">
        <w:t>,</w:t>
      </w:r>
      <w:r>
        <w:t xml:space="preserve"> revealing that mental illness can be a place of redemption and purpose, not only personal tragedy.</w:t>
      </w:r>
    </w:p>
    <w:p w14:paraId="5C9DDB2B" w14:textId="27913C7A" w:rsidR="005B1D78" w:rsidRPr="006B52AE" w:rsidRDefault="005B1D78" w:rsidP="006B52AE">
      <w:pPr>
        <w:spacing w:after="120"/>
      </w:pPr>
      <w:r>
        <w:t>Nearly</w:t>
      </w:r>
      <w:r w:rsidRPr="006B52AE">
        <w:t xml:space="preserve"> five hundred years </w:t>
      </w:r>
      <w:r>
        <w:t xml:space="preserve">have passed since John of God’s confinement </w:t>
      </w:r>
      <w:r w:rsidRPr="006B52AE">
        <w:t>in Spain</w:t>
      </w:r>
      <w:r>
        <w:t>, yet</w:t>
      </w:r>
      <w:r w:rsidRPr="006B52AE">
        <w:t xml:space="preserve"> similar scenes </w:t>
      </w:r>
      <w:r>
        <w:t>unfold daily</w:t>
      </w:r>
      <w:r w:rsidRPr="006B52AE">
        <w:t xml:space="preserve"> in emergency rooms </w:t>
      </w:r>
      <w:r>
        <w:t>around the world.</w:t>
      </w:r>
      <w:r w:rsidRPr="006B52AE">
        <w:t xml:space="preserve"> The fear</w:t>
      </w:r>
      <w:r>
        <w:t>. The</w:t>
      </w:r>
      <w:r w:rsidRPr="006B52AE">
        <w:t xml:space="preserve"> isolation</w:t>
      </w:r>
      <w:r>
        <w:t>. The</w:t>
      </w:r>
      <w:r w:rsidRPr="006B52AE">
        <w:t xml:space="preserve"> confusion</w:t>
      </w:r>
      <w:r>
        <w:t>. The haunting question “</w:t>
      </w:r>
      <w:r w:rsidRPr="006B52AE">
        <w:t>Why would these people do this to me</w:t>
      </w:r>
      <w:r>
        <w:t>?” has not</w:t>
      </w:r>
      <w:r w:rsidRPr="006B52AE">
        <w:t xml:space="preserve"> changed. The dark cell John described </w:t>
      </w:r>
      <w:r>
        <w:t>may</w:t>
      </w:r>
      <w:r w:rsidRPr="006B52AE">
        <w:t xml:space="preserve"> now </w:t>
      </w:r>
      <w:r>
        <w:t xml:space="preserve">be </w:t>
      </w:r>
      <w:r w:rsidRPr="006B52AE">
        <w:t>a clean hospital room with a guard outside</w:t>
      </w:r>
      <w:r>
        <w:t>, but</w:t>
      </w:r>
      <w:r w:rsidRPr="006B52AE">
        <w:t xml:space="preserve"> the experience of abandonment</w:t>
      </w:r>
      <w:r>
        <w:t xml:space="preserve"> remains the same</w:t>
      </w:r>
      <w:r w:rsidRPr="006B52AE">
        <w:t>.</w:t>
      </w:r>
    </w:p>
    <w:p w14:paraId="2EEDEF37" w14:textId="509F4B73" w:rsidR="005B1D78" w:rsidRPr="006B52AE" w:rsidRDefault="005B1D78" w:rsidP="006B52AE">
      <w:pPr>
        <w:spacing w:after="120"/>
      </w:pPr>
      <w:r>
        <w:t>John’s</w:t>
      </w:r>
      <w:r w:rsidRPr="006B52AE">
        <w:t xml:space="preserve"> story matters because he found a way </w:t>
      </w:r>
      <w:r>
        <w:t>forward. He did not merely</w:t>
      </w:r>
      <w:r w:rsidRPr="006B52AE">
        <w:t xml:space="preserve"> survive</w:t>
      </w:r>
      <w:r w:rsidR="000B6FD7">
        <w:t>;</w:t>
      </w:r>
      <w:r>
        <w:t xml:space="preserve"> </w:t>
      </w:r>
      <w:r w:rsidRPr="006B52AE">
        <w:t xml:space="preserve">he found </w:t>
      </w:r>
      <w:r>
        <w:t>meaning</w:t>
      </w:r>
      <w:r w:rsidRPr="006B52AE">
        <w:t xml:space="preserve"> in his suffering. He founded hospitals and cared for others who suffered</w:t>
      </w:r>
      <w:r>
        <w:t xml:space="preserve"> as he once had.</w:t>
      </w:r>
      <w:r w:rsidRPr="006B52AE">
        <w:t xml:space="preserve"> This raises </w:t>
      </w:r>
      <w:r>
        <w:t>an essential</w:t>
      </w:r>
      <w:r w:rsidRPr="006B52AE">
        <w:t xml:space="preserve"> question</w:t>
      </w:r>
      <w:r>
        <w:t>:</w:t>
      </w:r>
      <w:r w:rsidRPr="006B52AE">
        <w:t xml:space="preserve"> How do we move from </w:t>
      </w:r>
      <w:r>
        <w:t>the</w:t>
      </w:r>
      <w:r w:rsidRPr="006B52AE">
        <w:t xml:space="preserve"> dark cell </w:t>
      </w:r>
      <w:r>
        <w:t>toward</w:t>
      </w:r>
      <w:r w:rsidRPr="006B52AE">
        <w:t xml:space="preserve"> healing? How do we find meaning in psychological pain?</w:t>
      </w:r>
    </w:p>
    <w:p w14:paraId="65CEC6E4" w14:textId="36D42715" w:rsidR="00AE5A3F" w:rsidRPr="006B52AE" w:rsidRDefault="005B1D78" w:rsidP="006B52AE">
      <w:pPr>
        <w:spacing w:after="120"/>
      </w:pPr>
      <w:r>
        <w:t>That is</w:t>
      </w:r>
      <w:r w:rsidRPr="006B52AE">
        <w:t xml:space="preserve"> what this book is about. </w:t>
      </w:r>
      <w:r>
        <w:t>I am</w:t>
      </w:r>
      <w:r w:rsidRPr="006B52AE">
        <w:t xml:space="preserve"> bringing together </w:t>
      </w:r>
      <w:r>
        <w:t xml:space="preserve">what I have </w:t>
      </w:r>
      <w:r w:rsidRPr="006B52AE">
        <w:t>learned</w:t>
      </w:r>
      <w:r>
        <w:t xml:space="preserve"> through</w:t>
      </w:r>
      <w:r w:rsidRPr="006B52AE">
        <w:t xml:space="preserve"> clinical experience, </w:t>
      </w:r>
      <w:r>
        <w:t>through</w:t>
      </w:r>
      <w:r w:rsidRPr="006B52AE">
        <w:t xml:space="preserve"> thinkers </w:t>
      </w:r>
      <w:r>
        <w:t>such as</w:t>
      </w:r>
      <w:r w:rsidRPr="006B52AE">
        <w:t xml:space="preserve"> Augustine and </w:t>
      </w:r>
      <w:r>
        <w:t xml:space="preserve">Viktor </w:t>
      </w:r>
      <w:r w:rsidRPr="006B52AE">
        <w:t xml:space="preserve">Frankl, </w:t>
      </w:r>
      <w:r>
        <w:t>and through</w:t>
      </w:r>
      <w:r w:rsidRPr="006B52AE">
        <w:t xml:space="preserve"> Scripture</w:t>
      </w:r>
      <w:r>
        <w:t xml:space="preserve"> itself</w:t>
      </w:r>
      <w:r w:rsidRPr="006B52AE">
        <w:t xml:space="preserve">. We are taught </w:t>
      </w:r>
      <w:r>
        <w:t xml:space="preserve">that </w:t>
      </w:r>
      <w:r w:rsidRPr="006B52AE">
        <w:t xml:space="preserve">our struggles may have begun in Eden, but it is in Gethsemane where Christ descended into the </w:t>
      </w:r>
      <w:r>
        <w:t>depths</w:t>
      </w:r>
      <w:r w:rsidRPr="006B52AE">
        <w:t xml:space="preserve"> of mental anguish </w:t>
      </w:r>
      <w:r>
        <w:t>that He</w:t>
      </w:r>
      <w:r w:rsidRPr="006B52AE">
        <w:t xml:space="preserve"> carried the </w:t>
      </w:r>
      <w:r>
        <w:t>full weight</w:t>
      </w:r>
      <w:r w:rsidRPr="006B52AE">
        <w:t xml:space="preserve"> of our psychological suffering.</w:t>
      </w:r>
    </w:p>
    <w:p w14:paraId="4241779E" w14:textId="77777777" w:rsidR="00B26597" w:rsidRDefault="00B26597"/>
    <w:p w14:paraId="0FC8738D" w14:textId="77777777" w:rsidR="00184E0F" w:rsidRDefault="00184E0F"/>
    <w:p w14:paraId="2B3B67CE" w14:textId="03EC2D3F" w:rsidR="00184E0F" w:rsidRDefault="00184E0F" w:rsidP="00184E0F">
      <w:r>
        <w:t>Footnote: Note: St. John of God (João Duarte Cidade, 1495-1550</w:t>
      </w:r>
      <w:r w:rsidR="003D7313">
        <w:t>)</w:t>
      </w:r>
      <w:r w:rsidR="001F7ACE">
        <w:t xml:space="preserve"> was</w:t>
      </w:r>
      <w:r w:rsidR="003D7313">
        <w:t xml:space="preserve"> a Portuguese</w:t>
      </w:r>
      <w:r>
        <w:t xml:space="preserve"> soldier who experienced a mental health crisis and harsh treatment</w:t>
      </w:r>
      <w:r w:rsidR="001F7ACE">
        <w:t xml:space="preserve"> common during that time. He</w:t>
      </w:r>
      <w:r>
        <w:t xml:space="preserve"> then founded the Brothers Hospitallers of St. John of God—an order that </w:t>
      </w:r>
      <w:r w:rsidR="001F7ACE">
        <w:t>c</w:t>
      </w:r>
      <w:r>
        <w:t>ontinues mental health care in 53 countries today. He is the patron saint of hospitals, the sick, and those with mental illness. The events described are based on documented historical accounts.</w:t>
      </w:r>
    </w:p>
    <w:p w14:paraId="6496CCF3" w14:textId="77777777" w:rsidR="00B26597" w:rsidRDefault="00CB7572">
      <w:r>
        <w:br w:type="page"/>
      </w:r>
    </w:p>
    <w:p w14:paraId="08417D58" w14:textId="77777777" w:rsidR="00B26597" w:rsidRDefault="00CB7572">
      <w:pPr>
        <w:pStyle w:val="Heading1"/>
      </w:pPr>
      <w:r>
        <w:lastRenderedPageBreak/>
        <w:t>Introduction: When Faith Meets Mental Illness</w:t>
      </w:r>
    </w:p>
    <w:p w14:paraId="62DDCE16" w14:textId="19786352" w:rsidR="004D29F9" w:rsidRPr="00983BAB" w:rsidRDefault="004D29F9" w:rsidP="006B52AE">
      <w:r w:rsidRPr="00983BAB">
        <w:t>As a psychotherapist, I have seen how mental health challenges can cast a long shadow, leading to feelings of isolation, despair, and even a sense of being trapped within one’s own mind. When I began writing this book, I felt a need to explain, not only from a clinical perspective, but also from a spiritual and historical one, what mental illness is and what it is not.</w:t>
      </w:r>
    </w:p>
    <w:p w14:paraId="4BFB6B72" w14:textId="43127633" w:rsidR="004D29F9" w:rsidRPr="006B52AE" w:rsidRDefault="004D29F9" w:rsidP="006B52AE">
      <w:pPr>
        <w:pStyle w:val="Heading1"/>
        <w:rPr>
          <w:color w:val="auto"/>
          <w:sz w:val="24"/>
        </w:rPr>
      </w:pPr>
      <w:r w:rsidRPr="006B52AE">
        <w:rPr>
          <w:color w:val="auto"/>
          <w:sz w:val="24"/>
        </w:rPr>
        <w:t>The Stigma and the Hope</w:t>
      </w:r>
    </w:p>
    <w:p w14:paraId="0755E470" w14:textId="628B99C9" w:rsidR="004D29F9" w:rsidRPr="00032EC1" w:rsidRDefault="004D29F9" w:rsidP="006B52AE">
      <w:r w:rsidRPr="00032EC1">
        <w:t>The stigma surrounding mental illness has always made the struggle harder. Because mental illness often reveals itself through behavior, it can be deeply embarrassing and even shaming. Yet it is vital to remember that mental illness, whether mild or severe, does not erase a person’s value, meaning, or capacity for healing. The presence of suffering does not imply the absence of hope.</w:t>
      </w:r>
    </w:p>
    <w:p w14:paraId="05293F02" w14:textId="371C584A" w:rsidR="004D29F9" w:rsidRPr="00032EC1" w:rsidRDefault="004D29F9" w:rsidP="006B52AE">
      <w:r w:rsidRPr="00032EC1">
        <w:t xml:space="preserve">Scripture itself offers examples of individuals who wrestled with emotional distress. King Saul battled torment and despair. David poured out his fears and sorrows in the Psalms. These accounts remind us that emotional and mental struggles have been part of </w:t>
      </w:r>
      <w:r w:rsidR="009C3797">
        <w:t>the human experience</w:t>
      </w:r>
      <w:r w:rsidRPr="00032EC1">
        <w:t xml:space="preserve"> for millennia, long before psychiatry, counseling, or formal diagnoses. Often, these figures </w:t>
      </w:r>
      <w:r w:rsidR="0042527A">
        <w:t xml:space="preserve">during their inner torment, </w:t>
      </w:r>
      <w:r w:rsidRPr="00032EC1">
        <w:t>found strength and resilience by turning toward God.</w:t>
      </w:r>
    </w:p>
    <w:p w14:paraId="1A62EA8C" w14:textId="77777777" w:rsidR="004D29F9" w:rsidRPr="004D29F9" w:rsidRDefault="004D29F9" w:rsidP="004D29F9">
      <w:pPr>
        <w:pStyle w:val="Heading1"/>
        <w:rPr>
          <w:b w:val="0"/>
          <w:bCs w:val="0"/>
          <w:color w:val="auto"/>
          <w:sz w:val="24"/>
          <w:szCs w:val="24"/>
        </w:rPr>
      </w:pPr>
    </w:p>
    <w:p w14:paraId="5FCCC6E3" w14:textId="77777777" w:rsidR="004D29F9" w:rsidRPr="006B52AE" w:rsidRDefault="004D29F9" w:rsidP="006B52AE">
      <w:pPr>
        <w:pStyle w:val="Heading1"/>
        <w:rPr>
          <w:color w:val="auto"/>
          <w:sz w:val="24"/>
        </w:rPr>
      </w:pPr>
      <w:r w:rsidRPr="006B52AE">
        <w:rPr>
          <w:color w:val="auto"/>
          <w:sz w:val="24"/>
        </w:rPr>
        <w:t>A Holistic Approach</w:t>
      </w:r>
    </w:p>
    <w:p w14:paraId="4DF6DDFD" w14:textId="1C95281E" w:rsidR="004D29F9" w:rsidRPr="00032EC1" w:rsidRDefault="004D29F9" w:rsidP="006B52AE">
      <w:r w:rsidRPr="00032EC1">
        <w:t>In this book, I aim to show that spirituality and psychology are not adversaries, but companions in understanding mental health. Faith can be a powerful resource in recovery, offering hope, resilience, and a sense of purpose. At the same time, psychological insight provides tools to understand the mind, manage symptoms, and cultivate healthier patterns of thought and behavior.</w:t>
      </w:r>
    </w:p>
    <w:p w14:paraId="12AEFF7D" w14:textId="160425CA" w:rsidR="004D29F9" w:rsidRPr="00032EC1" w:rsidRDefault="004D29F9" w:rsidP="006B52AE">
      <w:r w:rsidRPr="00032EC1">
        <w:t>This introduction integrates ancient wisdom, biblical truth, and modern psychological understanding. My goal is not only to trace how mental illness has been understood across history, but to help you see that healing is possible, that faith has a meaningful role in the process</w:t>
      </w:r>
      <w:r w:rsidR="000B6FD7">
        <w:t>. T</w:t>
      </w:r>
      <w:r w:rsidRPr="00032EC1">
        <w:t>hat hope can light the way forward, especially for those who are newly diagnosed or chronically ill.</w:t>
      </w:r>
    </w:p>
    <w:p w14:paraId="5E8C2A50" w14:textId="77777777" w:rsidR="004D29F9" w:rsidRPr="004D29F9" w:rsidRDefault="004D29F9" w:rsidP="004D29F9">
      <w:pPr>
        <w:pStyle w:val="Heading1"/>
        <w:rPr>
          <w:b w:val="0"/>
          <w:bCs w:val="0"/>
          <w:color w:val="auto"/>
          <w:sz w:val="24"/>
          <w:szCs w:val="24"/>
        </w:rPr>
      </w:pPr>
    </w:p>
    <w:p w14:paraId="300B0776" w14:textId="2B2CD0D4" w:rsidR="004D29F9" w:rsidRPr="006B52AE" w:rsidRDefault="004D29F9" w:rsidP="006B52AE">
      <w:pPr>
        <w:pStyle w:val="Heading1"/>
        <w:rPr>
          <w:color w:val="auto"/>
          <w:sz w:val="24"/>
        </w:rPr>
      </w:pPr>
      <w:r w:rsidRPr="006B52AE">
        <w:rPr>
          <w:color w:val="auto"/>
          <w:sz w:val="24"/>
        </w:rPr>
        <w:t>Clinical Experience and Confidentiality</w:t>
      </w:r>
    </w:p>
    <w:p w14:paraId="322A0F23" w14:textId="1198F077" w:rsidR="004D29F9" w:rsidRPr="00032EC1" w:rsidRDefault="004D29F9" w:rsidP="00032EC1">
      <w:r w:rsidRPr="00032EC1">
        <w:t>Throughout this book, I draw upon years of clinical experience to illustrate how psychological and spiritual factors may intersect in mental health treatment. To protect confidentiality and privacy, all case examples presented are composite fictional vignettes, created from multiple clinical encounters, professional literature, and typical presentations observed in practice. No case study represents any specific individual, past or present.</w:t>
      </w:r>
    </w:p>
    <w:p w14:paraId="12938051" w14:textId="5CAD3642" w:rsidR="004D29F9" w:rsidRPr="00032EC1" w:rsidRDefault="004D29F9" w:rsidP="006B52AE">
      <w:r w:rsidRPr="00032EC1">
        <w:t xml:space="preserve">Identifying details, including names, locations, professions, ages, family circumstances, and other characteristics, have been altered, combined, or anonymized to create these educational examples. Any resemblance to actual persons, living or deceased, is entirely coincidental. These composite cases reflect </w:t>
      </w:r>
      <w:r w:rsidRPr="00032EC1">
        <w:lastRenderedPageBreak/>
        <w:t>common therapeutic themes and authentic challenges faced by those struggling with mental illness in the context of faith, but they are not literal patient histories.</w:t>
      </w:r>
    </w:p>
    <w:p w14:paraId="3FAE6BA8" w14:textId="33A798C2" w:rsidR="004D29F9" w:rsidRPr="00032EC1" w:rsidRDefault="004D29F9" w:rsidP="00032EC1">
      <w:r w:rsidRPr="00032EC1">
        <w:t xml:space="preserve">This approach differs from the biblical figures presented, such as King Saul and King David, who represent historical accounts as recorded in Scripture. These narratives are examined through theological reflection and, where appropriate, modern psychological insight. This recognizes that we cannot definitively diagnose historical </w:t>
      </w:r>
      <w:r w:rsidR="00E76A7B" w:rsidRPr="00032EC1">
        <w:t>figures but</w:t>
      </w:r>
      <w:r w:rsidRPr="00032EC1">
        <w:t xml:space="preserve"> can observe patterns consistent with contemporary clinical understanding.</w:t>
      </w:r>
    </w:p>
    <w:p w14:paraId="2164E9C5" w14:textId="77777777" w:rsidR="004D29F9" w:rsidRPr="004D29F9" w:rsidRDefault="004D29F9" w:rsidP="004D29F9">
      <w:pPr>
        <w:pStyle w:val="Heading1"/>
        <w:rPr>
          <w:b w:val="0"/>
          <w:bCs w:val="0"/>
          <w:color w:val="auto"/>
          <w:sz w:val="24"/>
          <w:szCs w:val="24"/>
        </w:rPr>
      </w:pPr>
    </w:p>
    <w:p w14:paraId="4E712E47" w14:textId="53A18284" w:rsidR="004D29F9" w:rsidRPr="006B52AE" w:rsidRDefault="004D29F9" w:rsidP="006B52AE">
      <w:pPr>
        <w:pStyle w:val="Heading1"/>
        <w:rPr>
          <w:color w:val="auto"/>
          <w:sz w:val="24"/>
        </w:rPr>
      </w:pPr>
      <w:r w:rsidRPr="006B52AE">
        <w:rPr>
          <w:color w:val="auto"/>
          <w:sz w:val="24"/>
        </w:rPr>
        <w:t>The Garden of Hope</w:t>
      </w:r>
    </w:p>
    <w:p w14:paraId="67093B7F" w14:textId="392DFF2F" w:rsidR="004D29F9" w:rsidRPr="00032EC1" w:rsidRDefault="004D29F9" w:rsidP="006B52AE">
      <w:r w:rsidRPr="00032EC1">
        <w:t xml:space="preserve">Hope is central. Hope </w:t>
      </w:r>
      <w:r w:rsidR="00E76A7B">
        <w:t xml:space="preserve">will </w:t>
      </w:r>
      <w:r w:rsidRPr="00032EC1">
        <w:t xml:space="preserve">foster </w:t>
      </w:r>
      <w:r w:rsidR="002364D5" w:rsidRPr="00032EC1">
        <w:t>resilience;</w:t>
      </w:r>
      <w:r w:rsidRPr="00032EC1">
        <w:t xml:space="preserve"> </w:t>
      </w:r>
      <w:r w:rsidR="00E76A7B">
        <w:t xml:space="preserve">it </w:t>
      </w:r>
      <w:r w:rsidRPr="00032EC1">
        <w:t xml:space="preserve">strengthens </w:t>
      </w:r>
      <w:r w:rsidR="002364D5" w:rsidRPr="00032EC1">
        <w:t>coping and</w:t>
      </w:r>
      <w:r w:rsidRPr="00032EC1">
        <w:t xml:space="preserve"> motivates movement toward healing and redemption. We often look to Mount Calvary and the suffering Christ endured as a source of comfort for those afflicted with physical illness. For those who suffer mentally, however, the story begins in Gethsemane.</w:t>
      </w:r>
    </w:p>
    <w:p w14:paraId="683C71F1" w14:textId="6084C0DE" w:rsidR="004D29F9" w:rsidRPr="006B52AE" w:rsidRDefault="004D29F9" w:rsidP="006B52AE">
      <w:r w:rsidRPr="006B52AE">
        <w:t xml:space="preserve">If </w:t>
      </w:r>
      <w:r w:rsidRPr="00032EC1">
        <w:t>there is</w:t>
      </w:r>
      <w:r w:rsidRPr="006B52AE">
        <w:t xml:space="preserve"> one </w:t>
      </w:r>
      <w:r w:rsidRPr="00032EC1">
        <w:t>truth</w:t>
      </w:r>
      <w:r w:rsidRPr="006B52AE">
        <w:t xml:space="preserve"> my </w:t>
      </w:r>
      <w:r w:rsidRPr="00032EC1">
        <w:t>clinical work has consistently reinforced, it is</w:t>
      </w:r>
      <w:r w:rsidRPr="006B52AE">
        <w:t xml:space="preserve"> this</w:t>
      </w:r>
      <w:r w:rsidRPr="00032EC1">
        <w:t xml:space="preserve">. The </w:t>
      </w:r>
      <w:r w:rsidRPr="006B52AE">
        <w:t>physical</w:t>
      </w:r>
      <w:r w:rsidRPr="00032EC1">
        <w:t>,</w:t>
      </w:r>
      <w:r w:rsidRPr="006B52AE">
        <w:t xml:space="preserve"> emotional, </w:t>
      </w:r>
      <w:r w:rsidRPr="00032EC1">
        <w:t>and</w:t>
      </w:r>
      <w:r w:rsidRPr="006B52AE">
        <w:t xml:space="preserve"> spiritual</w:t>
      </w:r>
      <w:r w:rsidRPr="00032EC1">
        <w:t xml:space="preserve"> dimensions of the human person cannot be separated.</w:t>
      </w:r>
      <w:r w:rsidRPr="006B52AE">
        <w:t xml:space="preserve"> They are forever intertwined</w:t>
      </w:r>
      <w:r w:rsidRPr="00032EC1">
        <w:t>. People often</w:t>
      </w:r>
      <w:r w:rsidRPr="006B52AE">
        <w:t xml:space="preserve"> come </w:t>
      </w:r>
      <w:r w:rsidRPr="00032EC1">
        <w:t xml:space="preserve">seeking help while focusing on </w:t>
      </w:r>
      <w:r w:rsidRPr="006B52AE">
        <w:t>only one piece</w:t>
      </w:r>
      <w:r w:rsidRPr="00032EC1">
        <w:t>. “</w:t>
      </w:r>
      <w:r w:rsidRPr="006B52AE">
        <w:t>I just need medication</w:t>
      </w:r>
      <w:r w:rsidRPr="00032EC1">
        <w:t>,”</w:t>
      </w:r>
      <w:r w:rsidRPr="006B52AE">
        <w:t xml:space="preserve"> or </w:t>
      </w:r>
      <w:r w:rsidRPr="00032EC1">
        <w:t>“</w:t>
      </w:r>
      <w:r w:rsidRPr="006B52AE">
        <w:t xml:space="preserve">I just need to pray harder and </w:t>
      </w:r>
      <w:r w:rsidRPr="00032EC1">
        <w:t>attend</w:t>
      </w:r>
      <w:r w:rsidRPr="006B52AE">
        <w:t xml:space="preserve"> church more often</w:t>
      </w:r>
      <w:r w:rsidRPr="00032EC1">
        <w:t>.”</w:t>
      </w:r>
      <w:r w:rsidRPr="006B52AE">
        <w:t xml:space="preserve"> But </w:t>
      </w:r>
      <w:r w:rsidRPr="00032EC1">
        <w:t xml:space="preserve">human beings do not function </w:t>
      </w:r>
      <w:r w:rsidRPr="006B52AE">
        <w:t>in compartments.</w:t>
      </w:r>
    </w:p>
    <w:p w14:paraId="71EC1F96" w14:textId="231D9ABE" w:rsidR="004D29F9" w:rsidRPr="006B52AE" w:rsidRDefault="004D29F9" w:rsidP="006B52AE">
      <w:r w:rsidRPr="006B52AE">
        <w:t xml:space="preserve">Before we </w:t>
      </w:r>
      <w:r w:rsidRPr="00032EC1">
        <w:t>explore</w:t>
      </w:r>
      <w:r w:rsidRPr="006B52AE">
        <w:t xml:space="preserve"> the specific challenges of mental illness, </w:t>
      </w:r>
      <w:r w:rsidRPr="00032EC1">
        <w:t>examine</w:t>
      </w:r>
      <w:r w:rsidRPr="006B52AE">
        <w:t xml:space="preserve"> biblical figures who struggled, or </w:t>
      </w:r>
      <w:r w:rsidRPr="00032EC1">
        <w:t xml:space="preserve">enter the anguish </w:t>
      </w:r>
      <w:r w:rsidRPr="006B52AE">
        <w:t xml:space="preserve">Christ experienced in Gethsemane, we </w:t>
      </w:r>
      <w:r w:rsidRPr="00032EC1">
        <w:t>must first</w:t>
      </w:r>
      <w:r w:rsidRPr="006B52AE">
        <w:t xml:space="preserve"> understand how God designed us. I call </w:t>
      </w:r>
      <w:r w:rsidRPr="00032EC1">
        <w:t xml:space="preserve">this framework </w:t>
      </w:r>
      <w:r w:rsidRPr="006B52AE">
        <w:t xml:space="preserve">the Triangle of Wellness, and it has </w:t>
      </w:r>
      <w:r w:rsidRPr="00032EC1">
        <w:t>transformed</w:t>
      </w:r>
      <w:r w:rsidRPr="006B52AE">
        <w:t xml:space="preserve"> how I approach every case I encounter.</w:t>
      </w:r>
    </w:p>
    <w:p w14:paraId="6EDC0B07" w14:textId="76EE4025" w:rsidR="004D29F9" w:rsidRPr="006B52AE" w:rsidRDefault="009A7668" w:rsidP="006B52AE">
      <w:r>
        <w:t xml:space="preserve">I think of </w:t>
      </w:r>
      <w:r w:rsidR="004D29F9" w:rsidRPr="006B52AE">
        <w:t xml:space="preserve">it as a three-legged stool. </w:t>
      </w:r>
      <w:r w:rsidR="004D29F9" w:rsidRPr="00032EC1">
        <w:t>That is</w:t>
      </w:r>
      <w:r w:rsidR="004D29F9" w:rsidRPr="006B52AE">
        <w:t xml:space="preserve"> what </w:t>
      </w:r>
      <w:r w:rsidR="004D29F9" w:rsidRPr="00032EC1">
        <w:t>we will</w:t>
      </w:r>
      <w:r w:rsidR="004D29F9" w:rsidRPr="006B52AE">
        <w:t xml:space="preserve"> explore in the next chapter</w:t>
      </w:r>
      <w:r w:rsidR="004D29F9" w:rsidRPr="00032EC1">
        <w:t xml:space="preserve">, </w:t>
      </w:r>
      <w:r w:rsidR="004D29F9" w:rsidRPr="006B52AE">
        <w:t xml:space="preserve">because understanding this framework </w:t>
      </w:r>
      <w:r w:rsidR="004D29F9" w:rsidRPr="00032EC1">
        <w:t>allows</w:t>
      </w:r>
      <w:r w:rsidR="004D29F9" w:rsidRPr="006B52AE">
        <w:t xml:space="preserve"> everything else </w:t>
      </w:r>
      <w:r w:rsidR="004D29F9" w:rsidRPr="00032EC1">
        <w:t xml:space="preserve">to </w:t>
      </w:r>
      <w:r w:rsidR="004D29F9" w:rsidRPr="006B52AE">
        <w:t>fall into place.</w:t>
      </w:r>
    </w:p>
    <w:p w14:paraId="345AA4E6" w14:textId="77777777" w:rsidR="004D29F9" w:rsidRDefault="004D29F9" w:rsidP="00032EC1">
      <w:r w:rsidRPr="006B52AE">
        <w:rPr>
          <w:b/>
        </w:rPr>
        <w:br w:type="page"/>
      </w:r>
    </w:p>
    <w:p w14:paraId="15E0B738" w14:textId="0A9FED2E" w:rsidR="00B26597" w:rsidRDefault="00CB7572" w:rsidP="004D29F9">
      <w:pPr>
        <w:pStyle w:val="Heading1"/>
      </w:pPr>
      <w:r>
        <w:lastRenderedPageBreak/>
        <w:t>Chapter 1: Hope and the Triangle of Wellness</w:t>
      </w:r>
    </w:p>
    <w:p w14:paraId="10D3A177" w14:textId="5906D26E" w:rsidR="00783950" w:rsidRDefault="00783950" w:rsidP="00783950">
      <w:pPr>
        <w:spacing w:after="120"/>
      </w:pPr>
      <w:r>
        <w:t>“For you created my inmost being. You knit me together in my mother’s womb. I praise you because I am fearfully and wonderfully made.”</w:t>
      </w:r>
    </w:p>
    <w:p w14:paraId="21E5FE11" w14:textId="75C3A5DE" w:rsidR="00783950" w:rsidRDefault="00783950" w:rsidP="00783950">
      <w:pPr>
        <w:spacing w:after="120"/>
      </w:pPr>
      <w:r>
        <w:t>Psalm 139:13–14</w:t>
      </w:r>
    </w:p>
    <w:p w14:paraId="0F508F9F" w14:textId="58A1DF0C" w:rsidR="00783950" w:rsidRDefault="00783950" w:rsidP="00783950">
      <w:pPr>
        <w:spacing w:after="120"/>
      </w:pPr>
      <w:r>
        <w:t>If you are reading this book because you, or someone you love, has received a mental health diagnosis, I want you to know something right away. You are not alone, and there is hope.</w:t>
      </w:r>
    </w:p>
    <w:p w14:paraId="20A27824" w14:textId="54F6C2F9" w:rsidR="00783950" w:rsidRDefault="00783950" w:rsidP="00783950">
      <w:pPr>
        <w:spacing w:after="120"/>
      </w:pPr>
      <w:r>
        <w:t>Mental illness touches one in four people at some point in their lives. It does not discriminate between the young and the old, the rich and the poor, the believer and the skeptic. It can feel isolating, shameful, and overwhelming. But it is not a sign of weakness, spiritual failure, or a lack of faith.</w:t>
      </w:r>
    </w:p>
    <w:p w14:paraId="13E7CB75" w14:textId="77777777" w:rsidR="00783950" w:rsidRDefault="00783950" w:rsidP="00783950">
      <w:pPr>
        <w:spacing w:after="120"/>
      </w:pPr>
    </w:p>
    <w:p w14:paraId="3E74FAD5" w14:textId="77777777" w:rsidR="00783950" w:rsidRPr="002F6A2B" w:rsidRDefault="00783950" w:rsidP="006B52AE">
      <w:pPr>
        <w:spacing w:after="120"/>
      </w:pPr>
      <w:r w:rsidRPr="006B52AE">
        <w:rPr>
          <w:b/>
        </w:rPr>
        <w:t>A Simple Truth About Human Beings</w:t>
      </w:r>
    </w:p>
    <w:p w14:paraId="28C7811E" w14:textId="77777777" w:rsidR="00783950" w:rsidRDefault="00783950" w:rsidP="00783950">
      <w:pPr>
        <w:spacing w:after="120"/>
      </w:pPr>
    </w:p>
    <w:p w14:paraId="688AF7DF" w14:textId="77777777" w:rsidR="00706D15" w:rsidRPr="00706D15" w:rsidRDefault="00706D15" w:rsidP="00706D15">
      <w:pPr>
        <w:spacing w:after="120"/>
      </w:pPr>
      <w:r w:rsidRPr="00706D15">
        <w:t>When you and I were in school, we were taught to imagine a three-legged stool when we were learning about our system of government. I like that analogy, and I am asking you to imagine that same stool when thinking about your health. Each leg is essential for stability. Remove one leg, and the stool collapses.</w:t>
      </w:r>
    </w:p>
    <w:p w14:paraId="3654058C" w14:textId="517194DE" w:rsidR="00706D15" w:rsidRPr="00706D15" w:rsidRDefault="00706D15" w:rsidP="00706D15">
      <w:pPr>
        <w:spacing w:after="120"/>
      </w:pPr>
      <w:r w:rsidRPr="00706D15">
        <w:t>This is how human beings’ function. We are integrated creatures, made up of body, mind, and spirit. When any one of these areas is damaged or neglected, the entire system becomes unstable</w:t>
      </w:r>
    </w:p>
    <w:p w14:paraId="0CD29A1A" w14:textId="4B9E8BEB" w:rsidR="00783950" w:rsidRDefault="00783950" w:rsidP="00783950">
      <w:pPr>
        <w:spacing w:after="120"/>
      </w:pPr>
      <w:r>
        <w:t>In some literature, this model is referred to as the “Holistic Triangle,” or another variation of it. I call it the Triangle of Wellness</w:t>
      </w:r>
      <w:r w:rsidR="009A7668">
        <w:t xml:space="preserve">. I view it as </w:t>
      </w:r>
      <w:r>
        <w:t>central to understanding both mental illness and recovery.</w:t>
      </w:r>
    </w:p>
    <w:p w14:paraId="04A27A35" w14:textId="1C2BE8FB" w:rsidR="00B702F7" w:rsidRDefault="00B702F7" w:rsidP="00783950">
      <w:pPr>
        <w:spacing w:after="120"/>
      </w:pPr>
      <w:r>
        <w:t xml:space="preserve">Wellness </w:t>
      </w:r>
      <w:r w:rsidR="002977D3">
        <w:t>or being “well”, can be</w:t>
      </w:r>
      <w:r>
        <w:t xml:space="preserve"> defined in different ways. </w:t>
      </w:r>
      <w:r w:rsidR="002977D3">
        <w:t>Some textbooks define</w:t>
      </w:r>
      <w:r>
        <w:t xml:space="preserve"> wellness </w:t>
      </w:r>
      <w:r w:rsidR="002977D3">
        <w:t>as</w:t>
      </w:r>
      <w:r>
        <w:t xml:space="preserve"> “the absence of disease”. Holistically, I take a more nuanced view. </w:t>
      </w:r>
      <w:r w:rsidRPr="00B702F7">
        <w:t xml:space="preserve">To understand human wellness, </w:t>
      </w:r>
      <w:r w:rsidR="002977D3">
        <w:t xml:space="preserve">I </w:t>
      </w:r>
      <w:r w:rsidRPr="00B702F7">
        <w:t xml:space="preserve">imagine a triangle. In both nature and engineering, triangular structures are among the most stable forms because weight and stress are distributed evenly across all sides. Remove one side, and the structure collapses. Human beings function the same way. We are not merely physical organisms, nor purely psychological beings, nor spiritual creatures alone. We are integrated </w:t>
      </w:r>
      <w:r w:rsidR="002977D3">
        <w:t>beings</w:t>
      </w:r>
      <w:r w:rsidRPr="00B702F7">
        <w:t>. When the body is neglected or ill, the mind and spirit suffer. When the mind is overwhelmed, the body and spirit bear the cost. When the spirit is wounded or disconnected, the entire system becomes unstable. Mental illness is rarely the failure of a single part; it is the strain placed upon the whole person.</w:t>
      </w:r>
    </w:p>
    <w:p w14:paraId="4368FA73" w14:textId="77777777" w:rsidR="00783950" w:rsidRDefault="00783950" w:rsidP="00783950">
      <w:pPr>
        <w:spacing w:after="120"/>
      </w:pPr>
    </w:p>
    <w:p w14:paraId="2D5CDF27" w14:textId="77777777" w:rsidR="00783950" w:rsidRPr="002F6A2B" w:rsidRDefault="00783950" w:rsidP="006B52AE">
      <w:pPr>
        <w:spacing w:after="120"/>
      </w:pPr>
      <w:r w:rsidRPr="006B52AE">
        <w:rPr>
          <w:b/>
        </w:rPr>
        <w:t>The Three Sides of Human Wellness</w:t>
      </w:r>
    </w:p>
    <w:p w14:paraId="5EE998AF" w14:textId="77777777" w:rsidR="00783950" w:rsidRPr="002F6A2B" w:rsidRDefault="00783950" w:rsidP="006B52AE">
      <w:pPr>
        <w:spacing w:after="120"/>
      </w:pPr>
      <w:r w:rsidRPr="006B52AE">
        <w:rPr>
          <w:b/>
        </w:rPr>
        <w:t>Origins</w:t>
      </w:r>
    </w:p>
    <w:p w14:paraId="42935049" w14:textId="77777777" w:rsidR="00783950" w:rsidRDefault="00783950" w:rsidP="00783950">
      <w:pPr>
        <w:spacing w:after="120"/>
      </w:pPr>
    </w:p>
    <w:p w14:paraId="287BCAC6" w14:textId="1B39B3B9" w:rsidR="00783950" w:rsidRDefault="002353D1" w:rsidP="00783950">
      <w:pPr>
        <w:spacing w:after="120"/>
      </w:pPr>
      <w:r w:rsidRPr="002353D1">
        <w:t>What early Christian writers described theologically, modern psychology would later observe empirically</w:t>
      </w:r>
      <w:r>
        <w:t xml:space="preserve">. </w:t>
      </w:r>
      <w:r w:rsidR="00783950">
        <w:t xml:space="preserve">Gregory of Nyssa, described a tripartite anthropology. The body was understood as the physical vessel. The soul, or mind and psyche, was seen as </w:t>
      </w:r>
      <w:r w:rsidR="00783950">
        <w:lastRenderedPageBreak/>
        <w:t>the center of reason and emotion. The spirit, also known as the pneuma, was understood as the part of the human person that is conscious of God.</w:t>
      </w:r>
    </w:p>
    <w:p w14:paraId="301EE7FF" w14:textId="01E52B18" w:rsidR="00783950" w:rsidRDefault="00783950" w:rsidP="00783950">
      <w:pPr>
        <w:spacing w:after="120"/>
      </w:pPr>
      <w:r>
        <w:t>Early mystics believed that it is here, in the innermost being, where divine union occurs. This belief gave rise to concepts such as the “journey inward.”</w:t>
      </w:r>
    </w:p>
    <w:p w14:paraId="2CB6E1DA" w14:textId="2188C04D" w:rsidR="00783950" w:rsidRDefault="00783950" w:rsidP="00783950">
      <w:pPr>
        <w:spacing w:after="120"/>
      </w:pPr>
      <w:r>
        <w:t>In the twentieth century, this same model reappear</w:t>
      </w:r>
      <w:r w:rsidR="000B6FD7">
        <w:t>ed</w:t>
      </w:r>
      <w:r>
        <w:t xml:space="preserve"> in medicine and psychology as a foundation for integrative approaches to therapy and healing.</w:t>
      </w:r>
    </w:p>
    <w:p w14:paraId="7F033538" w14:textId="4009BAA8" w:rsidR="00783950" w:rsidRDefault="00783950" w:rsidP="00783950">
      <w:pPr>
        <w:spacing w:after="120"/>
      </w:pPr>
      <w:r>
        <w:t>If we imagine the sides of a triangle, we can attach a word to each as we move through life</w:t>
      </w:r>
      <w:r w:rsidR="000B6FD7">
        <w:t>—b</w:t>
      </w:r>
      <w:r>
        <w:t>ody, Mind, and, at the base, Spirit. A triangle cannot exist without all three. Neither can human wellness.</w:t>
      </w:r>
    </w:p>
    <w:p w14:paraId="391D9B0F" w14:textId="77777777" w:rsidR="00783950" w:rsidRDefault="00783950" w:rsidP="00783950">
      <w:pPr>
        <w:spacing w:after="120"/>
      </w:pPr>
    </w:p>
    <w:p w14:paraId="3FD24FB6" w14:textId="504AA4A2" w:rsidR="00783950" w:rsidRPr="00582F41" w:rsidRDefault="00783950" w:rsidP="00783950">
      <w:pPr>
        <w:spacing w:after="120"/>
        <w:rPr>
          <w:b/>
        </w:rPr>
      </w:pPr>
      <w:r w:rsidRPr="006B52AE">
        <w:rPr>
          <w:b/>
        </w:rPr>
        <w:t xml:space="preserve">BODY </w:t>
      </w:r>
      <w:r w:rsidRPr="00582F41">
        <w:rPr>
          <w:b/>
        </w:rPr>
        <w:t>–</w:t>
      </w:r>
      <w:r w:rsidRPr="006B52AE">
        <w:rPr>
          <w:b/>
        </w:rPr>
        <w:t xml:space="preserve"> Physical Health Foundation</w:t>
      </w:r>
    </w:p>
    <w:p w14:paraId="0248DAFA" w14:textId="77777777" w:rsidR="00783950" w:rsidRDefault="00783950" w:rsidP="006B52AE">
      <w:pPr>
        <w:spacing w:after="120"/>
      </w:pPr>
    </w:p>
    <w:p w14:paraId="400564D7" w14:textId="34C0EAC4" w:rsidR="00783950" w:rsidRDefault="00783950" w:rsidP="00783950">
      <w:pPr>
        <w:spacing w:after="120"/>
      </w:pPr>
      <w:r>
        <w:t>Our physical health includes brain chemistry, sleep, nutrition, exercise, and medical care. Often, we suffer from disease, whether acute or chronic, and this directly affects how we function as human beings.</w:t>
      </w:r>
    </w:p>
    <w:p w14:paraId="29FA528B" w14:textId="77777777" w:rsidR="00783950" w:rsidRDefault="00783950" w:rsidP="00783950">
      <w:pPr>
        <w:spacing w:after="120"/>
      </w:pPr>
    </w:p>
    <w:p w14:paraId="033D5F17" w14:textId="67FB27A2" w:rsidR="00783950" w:rsidRPr="00582F41" w:rsidRDefault="00783950" w:rsidP="00783950">
      <w:pPr>
        <w:spacing w:after="120"/>
        <w:rPr>
          <w:b/>
        </w:rPr>
      </w:pPr>
      <w:r w:rsidRPr="006B52AE">
        <w:rPr>
          <w:b/>
        </w:rPr>
        <w:t>MIND – Psychological Well-</w:t>
      </w:r>
      <w:r w:rsidRPr="00582F41">
        <w:rPr>
          <w:b/>
        </w:rPr>
        <w:t>Being</w:t>
      </w:r>
      <w:r w:rsidRPr="006B52AE">
        <w:rPr>
          <w:b/>
        </w:rPr>
        <w:t xml:space="preserve"> and Social Connectedness</w:t>
      </w:r>
    </w:p>
    <w:p w14:paraId="6475987F" w14:textId="77777777" w:rsidR="00783950" w:rsidRDefault="00783950" w:rsidP="00783950">
      <w:pPr>
        <w:spacing w:after="120"/>
      </w:pPr>
    </w:p>
    <w:p w14:paraId="0E682140" w14:textId="4068773A" w:rsidR="00783950" w:rsidRDefault="00783950" w:rsidP="00783950">
      <w:pPr>
        <w:spacing w:after="120"/>
      </w:pPr>
      <w:r>
        <w:t>Our psychological health includes thoughts, emotions, behaviors, and mental patterns. It encompasses perception, reasoning, and our ability to make sense of experience. It helps us set goals, solve problems, and make decisions. The mind also plays a crucial role in shaping how we behave, both individually and in relationship</w:t>
      </w:r>
      <w:r w:rsidR="000B6FD7">
        <w:t>s</w:t>
      </w:r>
      <w:r>
        <w:t xml:space="preserve"> with others.</w:t>
      </w:r>
    </w:p>
    <w:p w14:paraId="11EA6D97" w14:textId="02B2B0B5" w:rsidR="00783950" w:rsidRDefault="00783950" w:rsidP="00783950">
      <w:pPr>
        <w:spacing w:after="120"/>
      </w:pPr>
      <w:r>
        <w:t>Our psychological health depends on two interconnected dimensions, which prominent theorists have identified as essential for human flourishing.</w:t>
      </w:r>
    </w:p>
    <w:p w14:paraId="54496EEC" w14:textId="2A5D39A8" w:rsidR="00B26597" w:rsidRDefault="00B26597" w:rsidP="00783950">
      <w:pPr>
        <w:spacing w:after="120"/>
      </w:pPr>
    </w:p>
    <w:p w14:paraId="20313D29" w14:textId="77777777" w:rsidR="00B26597" w:rsidRDefault="00CB7572">
      <w:pPr>
        <w:pStyle w:val="Heading2"/>
      </w:pPr>
      <w:r>
        <w:t>Social Connection and Belonging</w:t>
      </w:r>
    </w:p>
    <w:p w14:paraId="1C04172D" w14:textId="05623BB2" w:rsidR="00B26597" w:rsidRPr="007C78EB" w:rsidRDefault="00BC492F">
      <w:pPr>
        <w:spacing w:after="120"/>
        <w:rPr>
          <w:rFonts w:ascii="Times New Roman" w:hAnsi="Times New Roman" w:cs="Times New Roman"/>
        </w:rPr>
      </w:pPr>
      <w:r w:rsidRPr="007C78EB">
        <w:rPr>
          <w:rFonts w:ascii="Times New Roman" w:hAnsi="Times New Roman" w:cs="Times New Roman"/>
        </w:rPr>
        <w:t xml:space="preserve">Alfred </w:t>
      </w:r>
      <w:r w:rsidR="00CB7572" w:rsidRPr="007C78EB">
        <w:rPr>
          <w:rFonts w:ascii="Times New Roman" w:hAnsi="Times New Roman" w:cs="Times New Roman"/>
        </w:rPr>
        <w:t>Adler identified our fundamental need for belonging as central to psychological wellness. Adler believed that when individuals don't feel as if they belong, they feel isolated, inferior, or disconnected, leading to anxiety, depression, withdrawal, and even antisocial behaviors.</w:t>
      </w:r>
    </w:p>
    <w:p w14:paraId="63F9E58C" w14:textId="77777777" w:rsidR="00B26597" w:rsidRPr="007C78EB" w:rsidRDefault="00CB7572">
      <w:pPr>
        <w:spacing w:after="120"/>
        <w:rPr>
          <w:rFonts w:ascii="Times New Roman" w:hAnsi="Times New Roman" w:cs="Times New Roman"/>
        </w:rPr>
      </w:pPr>
      <w:r w:rsidRPr="007C78EB">
        <w:rPr>
          <w:rFonts w:ascii="Times New Roman" w:hAnsi="Times New Roman" w:cs="Times New Roman"/>
        </w:rPr>
        <w:t>Social connectedness starts at home. In many ways, the family is our first classroom, with parents or caregivers acting as our earliest teachers. Belonging doesn't stop there, though—it also shows up at the community level. Schools, neighborhoods, and later the workplace all become critical places for learning how to fit in.</w:t>
      </w:r>
    </w:p>
    <w:p w14:paraId="04E821A7" w14:textId="77777777" w:rsidR="00B26597" w:rsidRPr="007C78EB" w:rsidRDefault="00CB7572">
      <w:pPr>
        <w:spacing w:after="120"/>
        <w:rPr>
          <w:rFonts w:ascii="Times New Roman" w:hAnsi="Times New Roman" w:cs="Times New Roman"/>
        </w:rPr>
      </w:pPr>
      <w:r w:rsidRPr="007C78EB">
        <w:rPr>
          <w:rFonts w:ascii="Times New Roman" w:hAnsi="Times New Roman" w:cs="Times New Roman"/>
        </w:rPr>
        <w:t>Adler's understanding of belonging as central to psychological health has guided my view that belonging unfolds across three interconnected levels:</w:t>
      </w:r>
    </w:p>
    <w:p w14:paraId="585FA576" w14:textId="1C31D1EB" w:rsidR="00B26597" w:rsidRPr="007C78EB" w:rsidRDefault="00CB7572" w:rsidP="005A4A86">
      <w:pPr>
        <w:pStyle w:val="ListParagraph"/>
        <w:numPr>
          <w:ilvl w:val="0"/>
          <w:numId w:val="1"/>
        </w:numPr>
        <w:rPr>
          <w:rFonts w:ascii="Times New Roman" w:hAnsi="Times New Roman" w:cs="Times New Roman"/>
        </w:rPr>
      </w:pPr>
      <w:r w:rsidRPr="007C78EB">
        <w:rPr>
          <w:rFonts w:ascii="Times New Roman" w:hAnsi="Times New Roman" w:cs="Times New Roman"/>
        </w:rPr>
        <w:t xml:space="preserve">Family (Intimate Level) - The sense of belonging starts with the family. Here, a child learns </w:t>
      </w:r>
      <w:r w:rsidR="000B6FD7" w:rsidRPr="007C78EB">
        <w:rPr>
          <w:rFonts w:ascii="Times New Roman" w:hAnsi="Times New Roman" w:cs="Times New Roman"/>
        </w:rPr>
        <w:t xml:space="preserve">that </w:t>
      </w:r>
      <w:r w:rsidRPr="007C78EB">
        <w:rPr>
          <w:rFonts w:ascii="Times New Roman" w:hAnsi="Times New Roman" w:cs="Times New Roman"/>
        </w:rPr>
        <w:t>trust, empathy, and cooperation equate to happiness and stability.</w:t>
      </w:r>
    </w:p>
    <w:p w14:paraId="685B76A2" w14:textId="77777777" w:rsidR="00B26597" w:rsidRPr="007C78EB" w:rsidRDefault="00CB7572" w:rsidP="005A4A86">
      <w:pPr>
        <w:pStyle w:val="ListParagraph"/>
        <w:numPr>
          <w:ilvl w:val="0"/>
          <w:numId w:val="1"/>
        </w:numPr>
        <w:rPr>
          <w:rFonts w:ascii="Times New Roman" w:hAnsi="Times New Roman" w:cs="Times New Roman"/>
        </w:rPr>
      </w:pPr>
      <w:r w:rsidRPr="007C78EB">
        <w:rPr>
          <w:rFonts w:ascii="Times New Roman" w:hAnsi="Times New Roman" w:cs="Times New Roman"/>
        </w:rPr>
        <w:t>Community (Social Level) - Belonging expands outward into the community. Here, psychological maturity shows not in individual success but in participation and contribution to the welfare of society.</w:t>
      </w:r>
    </w:p>
    <w:p w14:paraId="17E30BBB" w14:textId="77777777" w:rsidR="00B26597" w:rsidRPr="007C78EB" w:rsidRDefault="00CB7572" w:rsidP="005A4A86">
      <w:pPr>
        <w:pStyle w:val="ListParagraph"/>
        <w:numPr>
          <w:ilvl w:val="0"/>
          <w:numId w:val="1"/>
        </w:numPr>
        <w:rPr>
          <w:rFonts w:ascii="Times New Roman" w:hAnsi="Times New Roman" w:cs="Times New Roman"/>
        </w:rPr>
      </w:pPr>
      <w:r w:rsidRPr="007C78EB">
        <w:rPr>
          <w:rFonts w:ascii="Times New Roman" w:hAnsi="Times New Roman" w:cs="Times New Roman"/>
        </w:rPr>
        <w:lastRenderedPageBreak/>
        <w:t>Transcendence (Cosmic Level) - For many, belonging reaches its highest point in connection to God or the divine.</w:t>
      </w:r>
    </w:p>
    <w:p w14:paraId="5A51B5E8" w14:textId="77777777" w:rsidR="00252FA6" w:rsidRPr="007C78EB" w:rsidRDefault="00252FA6" w:rsidP="00252FA6">
      <w:pPr>
        <w:rPr>
          <w:rFonts w:ascii="Times New Roman" w:hAnsi="Times New Roman" w:cs="Times New Roman"/>
        </w:rPr>
      </w:pPr>
    </w:p>
    <w:p w14:paraId="1A08439E" w14:textId="2474C9F1" w:rsidR="009C56B5" w:rsidRPr="007C78EB" w:rsidRDefault="009C56B5" w:rsidP="009C56B5">
      <w:pPr>
        <w:spacing w:after="120"/>
        <w:rPr>
          <w:rFonts w:ascii="Times New Roman" w:hAnsi="Times New Roman" w:cs="Times New Roman"/>
        </w:rPr>
      </w:pPr>
      <w:r>
        <w:t>Adler was not a Christian—he was a non-practicing Jew who did not write from a faith-based perspective. Yet when he identified our fundamental need for belonging, he was observing the same human nature that God created. This truth is already revealed in Genesis, where God declares everything to be “good' except one thing: 'It is not good for man to be alone.' We are made in the image of a Triune God—Father, Son, and Holy Spirit—existing in an eternal relationship. Belonging is not merely preference or comfort; it is part of God's unique design for human beings.</w:t>
      </w:r>
    </w:p>
    <w:p w14:paraId="630AA2F6" w14:textId="4C138357" w:rsidR="009C56B5" w:rsidRDefault="006B3EB2" w:rsidP="007C78EB">
      <w:pPr>
        <w:spacing w:after="120"/>
        <w:rPr>
          <w:b/>
          <w:bCs/>
        </w:rPr>
      </w:pPr>
      <w:r>
        <w:t>Modern psychology affirms what Scripture has revealed all along: we are designed for belonging, and when that belonging is fractured—whether through mental illness, trauma, or isolation—suffering follows.</w:t>
      </w:r>
    </w:p>
    <w:p w14:paraId="632583F9" w14:textId="77777777" w:rsidR="006B3EB2" w:rsidRDefault="006B3EB2" w:rsidP="007C78EB">
      <w:pPr>
        <w:spacing w:after="120"/>
        <w:rPr>
          <w:b/>
          <w:bCs/>
        </w:rPr>
      </w:pPr>
    </w:p>
    <w:p w14:paraId="6D46E3A4" w14:textId="63342969" w:rsidR="007C78EB" w:rsidRPr="007C78EB" w:rsidRDefault="007C78EB" w:rsidP="007C78EB">
      <w:pPr>
        <w:spacing w:after="120"/>
        <w:rPr>
          <w:b/>
          <w:bCs/>
        </w:rPr>
      </w:pPr>
      <w:r w:rsidRPr="007C78EB">
        <w:rPr>
          <w:b/>
          <w:bCs/>
        </w:rPr>
        <w:t>SPIRIT - Our Spiritual Foundation</w:t>
      </w:r>
    </w:p>
    <w:p w14:paraId="53980143" w14:textId="77777777" w:rsidR="007C78EB" w:rsidRPr="007C78EB" w:rsidRDefault="007C78EB" w:rsidP="007C78EB">
      <w:pPr>
        <w:spacing w:after="120"/>
        <w:rPr>
          <w:rFonts w:ascii="Times New Roman" w:hAnsi="Times New Roman" w:cs="Times New Roman"/>
        </w:rPr>
      </w:pPr>
      <w:r w:rsidRPr="007C78EB">
        <w:rPr>
          <w:rFonts w:ascii="Times New Roman" w:hAnsi="Times New Roman" w:cs="Times New Roman"/>
        </w:rPr>
        <w:t>Our spiritual health encompasses our connection to God, our sense of purpose, our values, and the way we live within a faith community. While Freud was an atheist, Adler viewed religion as healthy because it fosters belonging, connectedness, moral behavior, compassion, and empathy toward others. Similarly, Jung understood religion as part of the collective unconscious and as essential to the journey toward becoming a whole person. By the mid-1940s, existential psychologist Viktor Frankl observed that the human quest for the divine gives meaning through love, responsibility, and alignment with something transcendent.</w:t>
      </w:r>
    </w:p>
    <w:p w14:paraId="09755CC2" w14:textId="77777777" w:rsidR="007C78EB" w:rsidRPr="007C78EB" w:rsidRDefault="007C78EB" w:rsidP="007C78EB">
      <w:pPr>
        <w:spacing w:after="120"/>
        <w:rPr>
          <w:rFonts w:ascii="Times New Roman" w:hAnsi="Times New Roman" w:cs="Times New Roman"/>
        </w:rPr>
      </w:pPr>
      <w:r w:rsidRPr="007C78EB">
        <w:rPr>
          <w:rFonts w:ascii="Times New Roman" w:hAnsi="Times New Roman" w:cs="Times New Roman"/>
        </w:rPr>
        <w:t>The spirit, or pneuma, is “the spirit conscious of God.” It is the divine life force that Archbishop Fulton Sheen described in the Holy Hour as the source that “vivifies,” or gives life. It animates us from within. Without the pneuma, the Church, and the human soul itself, would be spiritually lifeless (Sheen, 2004).</w:t>
      </w:r>
    </w:p>
    <w:p w14:paraId="767423CA" w14:textId="58B31EFF" w:rsidR="007C78EB" w:rsidRPr="007C78EB" w:rsidRDefault="007C78EB" w:rsidP="007C78EB">
      <w:pPr>
        <w:spacing w:after="120"/>
        <w:rPr>
          <w:rFonts w:ascii="Times New Roman" w:hAnsi="Times New Roman" w:cs="Times New Roman"/>
        </w:rPr>
      </w:pPr>
      <w:r w:rsidRPr="007C78EB">
        <w:rPr>
          <w:rFonts w:ascii="Times New Roman" w:hAnsi="Times New Roman" w:cs="Times New Roman"/>
        </w:rPr>
        <w:t xml:space="preserve">In Sheen’s (2004) words, the pneuma functions like an oxygen tank, restoring the breath of the Holy Spirit amid the foul and fetid atmosphere of the world. This process of animation, </w:t>
      </w:r>
      <w:r w:rsidR="002364D5" w:rsidRPr="007C78EB">
        <w:rPr>
          <w:rFonts w:ascii="Times New Roman" w:hAnsi="Times New Roman" w:cs="Times New Roman"/>
        </w:rPr>
        <w:t>or vivification</w:t>
      </w:r>
      <w:r w:rsidRPr="007C78EB">
        <w:rPr>
          <w:rFonts w:ascii="Times New Roman" w:hAnsi="Times New Roman" w:cs="Times New Roman"/>
        </w:rPr>
        <w:t>, parallels what modern psychology might describe as consciousness or purpose. In contemporary language, it reflects the essence of agency, the capacity to act with intention and to govern our choices rather than be ruled by fear or circumstance. To awaken to the pneuma is to reclaim life from the silent forces that seek to rob and destroy, including depression, trauma, and anxiety.</w:t>
      </w:r>
    </w:p>
    <w:p w14:paraId="608DE7C1" w14:textId="77777777" w:rsidR="007C78EB" w:rsidRPr="007C78EB" w:rsidRDefault="007C78EB" w:rsidP="007C78EB">
      <w:pPr>
        <w:spacing w:after="120"/>
        <w:rPr>
          <w:b/>
          <w:bCs/>
        </w:rPr>
      </w:pPr>
      <w:r w:rsidRPr="007C78EB">
        <w:rPr>
          <w:b/>
          <w:bCs/>
        </w:rPr>
        <w:t>The Interconnected Reality of Wellness</w:t>
      </w:r>
    </w:p>
    <w:p w14:paraId="5BCFBEEF" w14:textId="6ABF69B9" w:rsidR="00676F5F" w:rsidRDefault="00420A7D" w:rsidP="00676F5F">
      <w:pPr>
        <w:spacing w:after="120"/>
      </w:pPr>
      <w:r>
        <w:t>Meaning and transcendence represent the deeper dimension of this integration. Carl Jung, and later Viktor Frankl, identified</w:t>
      </w:r>
      <w:r w:rsidR="00676F5F">
        <w:t xml:space="preserve"> Jung recognized the drive toward individuation and connection with what he termed the collective unconscious, universal patterns of meaning that link us to something greater than ourselves. Frankl, drawing from his experience in the Holocaust, demonstrated that meaning and transcendent purpose are essential for psychological survival, even under the most extreme conditions.</w:t>
      </w:r>
    </w:p>
    <w:p w14:paraId="66D3BFDA" w14:textId="5D08B4E5" w:rsidR="00B26597" w:rsidRDefault="00CB7572" w:rsidP="003A5595">
      <w:pPr>
        <w:pStyle w:val="Heading2"/>
      </w:pPr>
      <w:r>
        <w:t>When One Side Is Broken</w:t>
      </w:r>
    </w:p>
    <w:p w14:paraId="64740135" w14:textId="3FC363DD" w:rsidR="00B26597" w:rsidRDefault="00F062A2">
      <w:pPr>
        <w:spacing w:after="120"/>
      </w:pPr>
      <w:r>
        <w:t>What happens</w:t>
      </w:r>
      <w:r w:rsidR="00CB7572">
        <w:t xml:space="preserve"> each area of the triangle breaks down:</w:t>
      </w:r>
    </w:p>
    <w:p w14:paraId="515F477D" w14:textId="77777777" w:rsidR="00B26597" w:rsidRDefault="00CB7572">
      <w:r>
        <w:t>When the Body is Broken:</w:t>
      </w:r>
    </w:p>
    <w:p w14:paraId="4F465C34" w14:textId="77777777" w:rsidR="00B26597" w:rsidRDefault="00CB7572" w:rsidP="005A4A86">
      <w:pPr>
        <w:pStyle w:val="ListParagraph"/>
        <w:numPr>
          <w:ilvl w:val="0"/>
          <w:numId w:val="3"/>
        </w:numPr>
      </w:pPr>
      <w:r>
        <w:t>Physical illness affects mood and thinking</w:t>
      </w:r>
    </w:p>
    <w:p w14:paraId="594C0FE7" w14:textId="77777777" w:rsidR="00B26597" w:rsidRDefault="00CB7572" w:rsidP="005A4A86">
      <w:pPr>
        <w:pStyle w:val="ListParagraph"/>
        <w:numPr>
          <w:ilvl w:val="0"/>
          <w:numId w:val="3"/>
        </w:numPr>
      </w:pPr>
      <w:r>
        <w:lastRenderedPageBreak/>
        <w:t>Brain chemistry alterations cause depression or anxiety</w:t>
      </w:r>
    </w:p>
    <w:p w14:paraId="560B0907" w14:textId="77777777" w:rsidR="00B26597" w:rsidRDefault="00CB7572" w:rsidP="005A4A86">
      <w:pPr>
        <w:pStyle w:val="ListParagraph"/>
        <w:numPr>
          <w:ilvl w:val="0"/>
          <w:numId w:val="3"/>
        </w:numPr>
      </w:pPr>
      <w:r>
        <w:t>Hormone fluctuations influence mood</w:t>
      </w:r>
    </w:p>
    <w:p w14:paraId="006631E8" w14:textId="77777777" w:rsidR="00B26597" w:rsidRDefault="00CB7572" w:rsidP="005A4A86">
      <w:pPr>
        <w:pStyle w:val="ListParagraph"/>
        <w:numPr>
          <w:ilvl w:val="0"/>
          <w:numId w:val="3"/>
        </w:numPr>
      </w:pPr>
      <w:r>
        <w:t>Chronic pain leads to emotional distress</w:t>
      </w:r>
    </w:p>
    <w:p w14:paraId="6B953505" w14:textId="77777777" w:rsidR="00B26597" w:rsidRDefault="00CB7572">
      <w:r>
        <w:t>When the Mind is Broken:</w:t>
      </w:r>
    </w:p>
    <w:p w14:paraId="561FF34F" w14:textId="77777777" w:rsidR="00B26597" w:rsidRDefault="00CB7572" w:rsidP="005A4A86">
      <w:pPr>
        <w:pStyle w:val="ListParagraph"/>
        <w:numPr>
          <w:ilvl w:val="0"/>
          <w:numId w:val="4"/>
        </w:numPr>
      </w:pPr>
      <w:r>
        <w:t>Persistent negative thinking patterns</w:t>
      </w:r>
    </w:p>
    <w:p w14:paraId="22C5F48B" w14:textId="77777777" w:rsidR="00B26597" w:rsidRDefault="00CB7572" w:rsidP="005A4A86">
      <w:pPr>
        <w:pStyle w:val="ListParagraph"/>
        <w:numPr>
          <w:ilvl w:val="0"/>
          <w:numId w:val="4"/>
        </w:numPr>
      </w:pPr>
      <w:r>
        <w:t>Overwhelming emotions that feel uncontrollable</w:t>
      </w:r>
    </w:p>
    <w:p w14:paraId="1F433FFB" w14:textId="77777777" w:rsidR="00B26597" w:rsidRDefault="00CB7572" w:rsidP="005A4A86">
      <w:pPr>
        <w:pStyle w:val="ListParagraph"/>
        <w:numPr>
          <w:ilvl w:val="0"/>
          <w:numId w:val="4"/>
        </w:numPr>
      </w:pPr>
      <w:r>
        <w:t>Destructive behaviors and poor coping skills</w:t>
      </w:r>
    </w:p>
    <w:p w14:paraId="71FA3E99" w14:textId="77777777" w:rsidR="00B26597" w:rsidRDefault="00CB7572" w:rsidP="005A4A86">
      <w:pPr>
        <w:pStyle w:val="ListParagraph"/>
        <w:numPr>
          <w:ilvl w:val="0"/>
          <w:numId w:val="4"/>
        </w:numPr>
      </w:pPr>
      <w:r>
        <w:t>Trauma responses that interfere with daily life</w:t>
      </w:r>
    </w:p>
    <w:p w14:paraId="28405930" w14:textId="77777777" w:rsidR="00B26597" w:rsidRDefault="00CB7572" w:rsidP="005A4A86">
      <w:pPr>
        <w:pStyle w:val="ListParagraph"/>
        <w:numPr>
          <w:ilvl w:val="0"/>
          <w:numId w:val="4"/>
        </w:numPr>
      </w:pPr>
      <w:r>
        <w:t>Inability to manage stress effectively</w:t>
      </w:r>
    </w:p>
    <w:p w14:paraId="47AA459A" w14:textId="77777777" w:rsidR="00B26597" w:rsidRDefault="00CB7572">
      <w:r>
        <w:t>When the Spirit is Broken:</w:t>
      </w:r>
    </w:p>
    <w:p w14:paraId="6A3D0381" w14:textId="77777777" w:rsidR="00B26597" w:rsidRDefault="00CB7572" w:rsidP="005A4A86">
      <w:pPr>
        <w:pStyle w:val="ListParagraph"/>
        <w:numPr>
          <w:ilvl w:val="0"/>
          <w:numId w:val="5"/>
        </w:numPr>
      </w:pPr>
      <w:r>
        <w:t>Loss of purpose and meaning in life</w:t>
      </w:r>
    </w:p>
    <w:p w14:paraId="41BC4E8B" w14:textId="77777777" w:rsidR="00B26597" w:rsidRDefault="00CB7572" w:rsidP="005A4A86">
      <w:pPr>
        <w:pStyle w:val="ListParagraph"/>
        <w:numPr>
          <w:ilvl w:val="0"/>
          <w:numId w:val="5"/>
        </w:numPr>
      </w:pPr>
      <w:r>
        <w:t>Disconnection from God and faith community</w:t>
      </w:r>
    </w:p>
    <w:p w14:paraId="701E0CCD" w14:textId="77777777" w:rsidR="00B26597" w:rsidRDefault="00CB7572" w:rsidP="005A4A86">
      <w:pPr>
        <w:pStyle w:val="ListParagraph"/>
        <w:numPr>
          <w:ilvl w:val="0"/>
          <w:numId w:val="5"/>
        </w:numPr>
      </w:pPr>
      <w:r>
        <w:t>Guilt, shame, and spiritual despair</w:t>
      </w:r>
    </w:p>
    <w:p w14:paraId="4BDDFA4D" w14:textId="77777777" w:rsidR="00B26597" w:rsidRDefault="00CB7572" w:rsidP="005A4A86">
      <w:pPr>
        <w:pStyle w:val="ListParagraph"/>
        <w:numPr>
          <w:ilvl w:val="0"/>
          <w:numId w:val="5"/>
        </w:numPr>
      </w:pPr>
      <w:r>
        <w:t>No sense of hope for the future</w:t>
      </w:r>
    </w:p>
    <w:p w14:paraId="1DD8301F" w14:textId="77777777" w:rsidR="00B26597" w:rsidRDefault="00CB7572" w:rsidP="005A4A86">
      <w:pPr>
        <w:pStyle w:val="ListParagraph"/>
        <w:numPr>
          <w:ilvl w:val="0"/>
          <w:numId w:val="5"/>
        </w:numPr>
      </w:pPr>
      <w:r>
        <w:t>Isolation from sources of spiritual strength</w:t>
      </w:r>
    </w:p>
    <w:p w14:paraId="7A2ECD14" w14:textId="77777777" w:rsidR="00E70959" w:rsidRDefault="00E70959"/>
    <w:p w14:paraId="14D2CDD0" w14:textId="0D986569" w:rsidR="00173D5D" w:rsidRDefault="00E70959" w:rsidP="006B52AE">
      <w:r>
        <w:t>I remind people during their sessions, that m</w:t>
      </w:r>
      <w:r w:rsidR="00173D5D" w:rsidRPr="006B52AE">
        <w:t xml:space="preserve">ental illness </w:t>
      </w:r>
      <w:r w:rsidR="00173D5D" w:rsidRPr="00173D5D">
        <w:t>often arises</w:t>
      </w:r>
      <w:r w:rsidR="00173D5D" w:rsidRPr="006B52AE">
        <w:t xml:space="preserve"> from a </w:t>
      </w:r>
      <w:r w:rsidR="00173D5D" w:rsidRPr="00173D5D">
        <w:t>combination</w:t>
      </w:r>
      <w:r w:rsidR="00173D5D" w:rsidRPr="006B52AE">
        <w:t xml:space="preserve"> of factors</w:t>
      </w:r>
      <w:r w:rsidR="00173D5D" w:rsidRPr="00173D5D">
        <w:t>, including</w:t>
      </w:r>
      <w:r w:rsidR="00173D5D" w:rsidRPr="006B52AE">
        <w:t xml:space="preserve"> genetics, brain chemistry, life experiences, and environmental stressors. When </w:t>
      </w:r>
      <w:r w:rsidR="00173D5D" w:rsidRPr="00173D5D">
        <w:t>you are</w:t>
      </w:r>
      <w:r w:rsidR="00173D5D" w:rsidRPr="006B52AE">
        <w:t xml:space="preserve"> under stress, </w:t>
      </w:r>
      <w:r w:rsidR="00173D5D" w:rsidRPr="00173D5D">
        <w:t>the</w:t>
      </w:r>
      <w:r w:rsidR="00173D5D" w:rsidRPr="006B52AE">
        <w:t xml:space="preserve"> body and mind </w:t>
      </w:r>
      <w:r w:rsidR="00173D5D" w:rsidRPr="00173D5D">
        <w:t>interact</w:t>
      </w:r>
      <w:r w:rsidR="00173D5D" w:rsidRPr="006B52AE">
        <w:t xml:space="preserve"> in </w:t>
      </w:r>
      <w:r w:rsidR="00173D5D" w:rsidRPr="00173D5D">
        <w:t xml:space="preserve">powerful </w:t>
      </w:r>
      <w:r w:rsidR="00173D5D" w:rsidRPr="006B52AE">
        <w:t>ways that influence overall health. Physical symptoms</w:t>
      </w:r>
      <w:r w:rsidR="00173D5D" w:rsidRPr="00173D5D">
        <w:t xml:space="preserve"> that emerge</w:t>
      </w:r>
      <w:r w:rsidR="00173D5D" w:rsidRPr="006B52AE">
        <w:t xml:space="preserve"> from mental distress are real and treatable.</w:t>
      </w:r>
    </w:p>
    <w:p w14:paraId="2C0CAB20" w14:textId="77777777" w:rsidR="00E70959" w:rsidRDefault="00E70959" w:rsidP="006B52AE"/>
    <w:p w14:paraId="105447A7" w14:textId="0C4D8B24" w:rsidR="00E70959" w:rsidRPr="002F6A2B" w:rsidRDefault="00E70959" w:rsidP="006B52AE">
      <w:r w:rsidRPr="00173D5D">
        <w:t>We will</w:t>
      </w:r>
      <w:r w:rsidRPr="006B52AE">
        <w:t xml:space="preserve"> explore </w:t>
      </w:r>
      <w:r w:rsidRPr="00173D5D">
        <w:t>these influences</w:t>
      </w:r>
      <w:r w:rsidRPr="006B52AE">
        <w:t xml:space="preserve"> in </w:t>
      </w:r>
      <w:r w:rsidRPr="00173D5D">
        <w:t xml:space="preserve">greater </w:t>
      </w:r>
      <w:r w:rsidRPr="006B52AE">
        <w:t xml:space="preserve">detail in the next chapter, but </w:t>
      </w:r>
      <w:r w:rsidRPr="00173D5D">
        <w:t>it is</w:t>
      </w:r>
      <w:r w:rsidRPr="006B52AE">
        <w:t xml:space="preserve"> important to </w:t>
      </w:r>
      <w:r w:rsidRPr="00173D5D">
        <w:t>understand</w:t>
      </w:r>
      <w:r w:rsidRPr="006B52AE">
        <w:t xml:space="preserve"> that </w:t>
      </w:r>
      <w:r w:rsidRPr="00173D5D">
        <w:t xml:space="preserve">mental health </w:t>
      </w:r>
      <w:r w:rsidRPr="006B52AE">
        <w:t>conditions are real and affect millions of people.</w:t>
      </w:r>
    </w:p>
    <w:p w14:paraId="25BEFD78" w14:textId="18732804" w:rsidR="00B26597" w:rsidRDefault="00CB7572" w:rsidP="00173D5D">
      <w:pPr>
        <w:pStyle w:val="Heading2"/>
      </w:pPr>
      <w:r>
        <w:t>Breaking Down Barriers</w:t>
      </w:r>
    </w:p>
    <w:p w14:paraId="60DAE95D" w14:textId="14EBCF07" w:rsidR="00140026" w:rsidRDefault="00E70959" w:rsidP="00140026">
      <w:r>
        <w:t>Here’s where I see many people get stuck: we treat medication like a failure or a lack of faith.</w:t>
      </w:r>
      <w:r>
        <w:br/>
        <w:t>I can’t tell you how many times I’ve had a family whisper, “We prayed — shouldn’t that be enough?”</w:t>
      </w:r>
      <w:r>
        <w:br/>
        <w:t>My answer is always the same: prayer is part of the plan, but so is wisdom. God can work through doctors, pills, therapists, and community just as easily as miracles.</w:t>
      </w:r>
    </w:p>
    <w:p w14:paraId="1E94DFCD" w14:textId="77777777" w:rsidR="00140026" w:rsidRDefault="00140026" w:rsidP="00140026"/>
    <w:p w14:paraId="776B64DC" w14:textId="77777777" w:rsidR="00140026" w:rsidRDefault="00140026" w:rsidP="00140026">
      <w:r w:rsidRPr="00140026">
        <w:t>Modern Christianity recognizes the legitimacy of medicine and psychology, stating that life and health are divine gifts that rely on human stewardship. They are not burdens to be endured without help. Seeking professional treatment is not a lack of faith, but an act of responsible self-care. At the same time, we recognize that emotional suffering often raises profound existential and spiritual questions—questions that cannot be fully addressed by symptom reduction alone.</w:t>
      </w:r>
    </w:p>
    <w:p w14:paraId="172635E8" w14:textId="77777777" w:rsidR="00140026" w:rsidRPr="00140026" w:rsidRDefault="00140026" w:rsidP="00140026"/>
    <w:p w14:paraId="6E09435B" w14:textId="77777777" w:rsidR="00140026" w:rsidRPr="00140026" w:rsidRDefault="00140026" w:rsidP="00140026">
      <w:r w:rsidRPr="00140026">
        <w:t xml:space="preserve">In his address to </w:t>
      </w:r>
      <w:r w:rsidRPr="00140026">
        <w:rPr>
          <w:i/>
          <w:iCs/>
        </w:rPr>
        <w:t>The International Congress of Catholic Physicians</w:t>
      </w:r>
      <w:r w:rsidRPr="00140026">
        <w:t xml:space="preserve"> (1982)</w:t>
      </w:r>
      <w:r w:rsidRPr="00140026">
        <w:rPr>
          <w:b/>
          <w:bCs/>
        </w:rPr>
        <w:t>, St John Paul II</w:t>
      </w:r>
      <w:r w:rsidRPr="00140026">
        <w:t>, who engaged deeply with psychology and phenomenology, emphasized that healing involves restoring meaning, not simply eliminating physical or mental suffering. In this view, therapy that honors a client’s faith can help integrate suffering into a coherent life narrative—one that preserves dignity, fosters hope, and reconnects the person to community rather than isolating them in pathology.</w:t>
      </w:r>
    </w:p>
    <w:p w14:paraId="7469E86D" w14:textId="77777777" w:rsidR="00140026" w:rsidRDefault="00140026" w:rsidP="00140026">
      <w:r w:rsidRPr="00140026">
        <w:t>From a clinical standpoint, incorporating a client’s faith:</w:t>
      </w:r>
    </w:p>
    <w:p w14:paraId="046C9515" w14:textId="77777777" w:rsidR="00140026" w:rsidRPr="00140026" w:rsidRDefault="00140026" w:rsidP="00140026"/>
    <w:p w14:paraId="1E068CDE" w14:textId="77777777" w:rsidR="00140026" w:rsidRPr="00140026" w:rsidRDefault="00140026" w:rsidP="00140026">
      <w:pPr>
        <w:numPr>
          <w:ilvl w:val="0"/>
          <w:numId w:val="141"/>
        </w:numPr>
      </w:pPr>
      <w:r w:rsidRPr="00140026">
        <w:lastRenderedPageBreak/>
        <w:t xml:space="preserve">Strengthens the </w:t>
      </w:r>
      <w:r w:rsidRPr="00140026">
        <w:rPr>
          <w:b/>
          <w:bCs/>
        </w:rPr>
        <w:t>therapeutic alliance</w:t>
      </w:r>
      <w:r w:rsidRPr="00140026">
        <w:t xml:space="preserve"> by communicating respect for deeply held values</w:t>
      </w:r>
    </w:p>
    <w:p w14:paraId="7C56F072" w14:textId="69DBB348" w:rsidR="00140026" w:rsidRPr="00140026" w:rsidRDefault="00140026" w:rsidP="00140026">
      <w:pPr>
        <w:numPr>
          <w:ilvl w:val="0"/>
          <w:numId w:val="141"/>
        </w:numPr>
      </w:pPr>
      <w:r>
        <w:t xml:space="preserve">Addresses the </w:t>
      </w:r>
      <w:r w:rsidRPr="00140026">
        <w:rPr>
          <w:b/>
          <w:bCs/>
        </w:rPr>
        <w:t>moral and existential conflicts</w:t>
      </w:r>
      <w:r w:rsidRPr="00140026">
        <w:t xml:space="preserve"> that may masquerade as anxiety or depression</w:t>
      </w:r>
    </w:p>
    <w:p w14:paraId="2E53306A" w14:textId="76E753D0" w:rsidR="00140026" w:rsidRPr="00140026" w:rsidRDefault="00140026" w:rsidP="00140026">
      <w:pPr>
        <w:numPr>
          <w:ilvl w:val="0"/>
          <w:numId w:val="141"/>
        </w:numPr>
      </w:pPr>
      <w:r>
        <w:t>Facilitates assistance from</w:t>
      </w:r>
      <w:r w:rsidRPr="00140026">
        <w:t xml:space="preserve"> </w:t>
      </w:r>
      <w:r w:rsidRPr="00140026">
        <w:rPr>
          <w:b/>
          <w:bCs/>
        </w:rPr>
        <w:t>protective factors</w:t>
      </w:r>
      <w:r w:rsidRPr="00140026">
        <w:t>, such as parish community, sacramental life, and service</w:t>
      </w:r>
    </w:p>
    <w:p w14:paraId="487514AB" w14:textId="77777777" w:rsidR="00140026" w:rsidRPr="00140026" w:rsidRDefault="00140026" w:rsidP="00140026">
      <w:pPr>
        <w:numPr>
          <w:ilvl w:val="0"/>
          <w:numId w:val="141"/>
        </w:numPr>
      </w:pPr>
      <w:r w:rsidRPr="00140026">
        <w:t xml:space="preserve">Helps distinguish between </w:t>
      </w:r>
      <w:r w:rsidRPr="00140026">
        <w:rPr>
          <w:b/>
          <w:bCs/>
        </w:rPr>
        <w:t>healthy guilt</w:t>
      </w:r>
      <w:r w:rsidRPr="00140026">
        <w:t xml:space="preserve"> and pathological shame</w:t>
      </w:r>
    </w:p>
    <w:p w14:paraId="4EA6CCDF" w14:textId="77777777" w:rsidR="00140026" w:rsidRPr="00140026" w:rsidRDefault="00140026" w:rsidP="00140026">
      <w:pPr>
        <w:numPr>
          <w:ilvl w:val="0"/>
          <w:numId w:val="141"/>
        </w:numPr>
      </w:pPr>
      <w:r w:rsidRPr="00140026">
        <w:t xml:space="preserve">Supports Adlerian goals of </w:t>
      </w:r>
      <w:r w:rsidRPr="00140026">
        <w:rPr>
          <w:b/>
          <w:bCs/>
        </w:rPr>
        <w:t>belonging, contribution, and purpose</w:t>
      </w:r>
      <w:r w:rsidRPr="00140026">
        <w:t xml:space="preserve"> through a communal lens</w:t>
      </w:r>
    </w:p>
    <w:p w14:paraId="7C483658" w14:textId="77777777" w:rsidR="00140026" w:rsidRDefault="00140026" w:rsidP="00140026"/>
    <w:p w14:paraId="04168D72" w14:textId="77777777" w:rsidR="00140026" w:rsidRDefault="00140026" w:rsidP="00140026"/>
    <w:p w14:paraId="6BE56278" w14:textId="77777777" w:rsidR="00B26597" w:rsidRPr="00140026" w:rsidRDefault="00CB7572">
      <w:pPr>
        <w:rPr>
          <w:b/>
          <w:bCs/>
          <w:sz w:val="32"/>
          <w:szCs w:val="32"/>
        </w:rPr>
      </w:pPr>
      <w:r w:rsidRPr="00140026">
        <w:rPr>
          <w:b/>
          <w:bCs/>
          <w:sz w:val="32"/>
          <w:szCs w:val="32"/>
        </w:rPr>
        <w:t>The Integrated Approach</w:t>
      </w:r>
    </w:p>
    <w:p w14:paraId="59FF86CF" w14:textId="77777777" w:rsidR="00B26597" w:rsidRDefault="00CB7572">
      <w:r>
        <w:t>True healing addresses all three sides of the triangle:</w:t>
      </w:r>
    </w:p>
    <w:p w14:paraId="3AE39EB9" w14:textId="77777777" w:rsidR="00B26597" w:rsidRDefault="00CB7572">
      <w:r>
        <w:t>Body:</w:t>
      </w:r>
    </w:p>
    <w:p w14:paraId="494CEBC9" w14:textId="77777777" w:rsidR="00B26597" w:rsidRDefault="00CB7572" w:rsidP="005A4A86">
      <w:pPr>
        <w:pStyle w:val="ListParagraph"/>
        <w:numPr>
          <w:ilvl w:val="0"/>
          <w:numId w:val="9"/>
        </w:numPr>
      </w:pPr>
      <w:r>
        <w:t>Medical evaluation for underlying conditions</w:t>
      </w:r>
    </w:p>
    <w:p w14:paraId="26FE49EC" w14:textId="77777777" w:rsidR="00B26597" w:rsidRDefault="00CB7572" w:rsidP="005A4A86">
      <w:pPr>
        <w:pStyle w:val="ListParagraph"/>
        <w:numPr>
          <w:ilvl w:val="0"/>
          <w:numId w:val="9"/>
        </w:numPr>
      </w:pPr>
      <w:r>
        <w:t>Appropriate medication when needed</w:t>
      </w:r>
    </w:p>
    <w:p w14:paraId="0466BCA7" w14:textId="77777777" w:rsidR="00B26597" w:rsidRDefault="00CB7572" w:rsidP="005A4A86">
      <w:pPr>
        <w:pStyle w:val="ListParagraph"/>
        <w:numPr>
          <w:ilvl w:val="0"/>
          <w:numId w:val="9"/>
        </w:numPr>
      </w:pPr>
      <w:r>
        <w:t>Attention to sleep, nutrition, and exercise</w:t>
      </w:r>
    </w:p>
    <w:p w14:paraId="746004F1" w14:textId="77777777" w:rsidR="00B26597" w:rsidRDefault="00CB7572" w:rsidP="005A4A86">
      <w:pPr>
        <w:pStyle w:val="ListParagraph"/>
        <w:numPr>
          <w:ilvl w:val="0"/>
          <w:numId w:val="9"/>
        </w:numPr>
      </w:pPr>
      <w:r>
        <w:t>Treatment of co-occurring physical problems</w:t>
      </w:r>
    </w:p>
    <w:p w14:paraId="22AA8D2F" w14:textId="77777777" w:rsidR="00B26597" w:rsidRDefault="00CB7572">
      <w:r>
        <w:t>Mind:</w:t>
      </w:r>
    </w:p>
    <w:p w14:paraId="03F712AE" w14:textId="77777777" w:rsidR="00B26597" w:rsidRDefault="00CB7572" w:rsidP="005A4A86">
      <w:pPr>
        <w:pStyle w:val="ListParagraph"/>
        <w:numPr>
          <w:ilvl w:val="0"/>
          <w:numId w:val="10"/>
        </w:numPr>
      </w:pPr>
      <w:r>
        <w:t>Professional counseling or therapy</w:t>
      </w:r>
    </w:p>
    <w:p w14:paraId="38943F14" w14:textId="77777777" w:rsidR="00B26597" w:rsidRDefault="00CB7572" w:rsidP="005A4A86">
      <w:pPr>
        <w:pStyle w:val="ListParagraph"/>
        <w:numPr>
          <w:ilvl w:val="0"/>
          <w:numId w:val="10"/>
        </w:numPr>
      </w:pPr>
      <w:r>
        <w:t>Learning healthy coping skills</w:t>
      </w:r>
    </w:p>
    <w:p w14:paraId="2A44C001" w14:textId="77777777" w:rsidR="00B26597" w:rsidRDefault="00CB7572" w:rsidP="005A4A86">
      <w:pPr>
        <w:pStyle w:val="ListParagraph"/>
        <w:numPr>
          <w:ilvl w:val="0"/>
          <w:numId w:val="10"/>
        </w:numPr>
      </w:pPr>
      <w:r>
        <w:t>Addressing trauma and negative thought patterns</w:t>
      </w:r>
    </w:p>
    <w:p w14:paraId="2A86A2C2" w14:textId="77777777" w:rsidR="00B26597" w:rsidRDefault="00CB7572" w:rsidP="005A4A86">
      <w:pPr>
        <w:pStyle w:val="ListParagraph"/>
        <w:numPr>
          <w:ilvl w:val="0"/>
          <w:numId w:val="10"/>
        </w:numPr>
      </w:pPr>
      <w:r>
        <w:t>Developing emotional regulation skills</w:t>
      </w:r>
    </w:p>
    <w:p w14:paraId="0A1EAF64" w14:textId="77777777" w:rsidR="00B26597" w:rsidRDefault="00CB7572">
      <w:r>
        <w:t>Spirit:</w:t>
      </w:r>
    </w:p>
    <w:p w14:paraId="563B4AAC" w14:textId="77777777" w:rsidR="00B26597" w:rsidRDefault="00CB7572" w:rsidP="005A4A86">
      <w:pPr>
        <w:pStyle w:val="ListParagraph"/>
        <w:numPr>
          <w:ilvl w:val="0"/>
          <w:numId w:val="11"/>
        </w:numPr>
      </w:pPr>
      <w:r>
        <w:t>Connection to faith community</w:t>
      </w:r>
    </w:p>
    <w:p w14:paraId="3BAC7CEE" w14:textId="77777777" w:rsidR="00B26597" w:rsidRDefault="00CB7572" w:rsidP="005A4A86">
      <w:pPr>
        <w:pStyle w:val="ListParagraph"/>
        <w:numPr>
          <w:ilvl w:val="0"/>
          <w:numId w:val="11"/>
        </w:numPr>
      </w:pPr>
      <w:r>
        <w:t>Prayer and spiritual practices</w:t>
      </w:r>
    </w:p>
    <w:p w14:paraId="63418522" w14:textId="77777777" w:rsidR="00B26597" w:rsidRDefault="00CB7572" w:rsidP="005A4A86">
      <w:pPr>
        <w:pStyle w:val="ListParagraph"/>
        <w:numPr>
          <w:ilvl w:val="0"/>
          <w:numId w:val="11"/>
        </w:numPr>
      </w:pPr>
      <w:r>
        <w:t>Sense of purpose and meaning</w:t>
      </w:r>
    </w:p>
    <w:p w14:paraId="639D5EEA" w14:textId="77777777" w:rsidR="00B26597" w:rsidRDefault="00CB7572" w:rsidP="005A4A86">
      <w:pPr>
        <w:pStyle w:val="ListParagraph"/>
        <w:numPr>
          <w:ilvl w:val="0"/>
          <w:numId w:val="11"/>
        </w:numPr>
      </w:pPr>
      <w:r>
        <w:t>Hope rooted in God's love and promises</w:t>
      </w:r>
    </w:p>
    <w:p w14:paraId="274F10A0" w14:textId="15486C66" w:rsidR="00B26597" w:rsidRDefault="00CB7572">
      <w:pPr>
        <w:spacing w:after="120"/>
      </w:pPr>
      <w:r>
        <w:t>.</w:t>
      </w:r>
    </w:p>
    <w:p w14:paraId="1F3D86E5" w14:textId="77777777" w:rsidR="00B26597" w:rsidRDefault="00CB7572">
      <w:pPr>
        <w:pStyle w:val="Heading2"/>
      </w:pPr>
      <w:r>
        <w:t>Key Takeaways</w:t>
      </w:r>
    </w:p>
    <w:p w14:paraId="166CBE95" w14:textId="77777777" w:rsidR="00B26597" w:rsidRDefault="00CB7572" w:rsidP="005A4A86">
      <w:pPr>
        <w:pStyle w:val="ListParagraph"/>
        <w:numPr>
          <w:ilvl w:val="0"/>
          <w:numId w:val="12"/>
        </w:numPr>
      </w:pPr>
      <w:r>
        <w:t>You are a whole person: Body, mind, and spirit are interconnected</w:t>
      </w:r>
    </w:p>
    <w:p w14:paraId="64D8273A" w14:textId="77777777" w:rsidR="00B26597" w:rsidRDefault="00CB7572" w:rsidP="005A4A86">
      <w:pPr>
        <w:pStyle w:val="ListParagraph"/>
        <w:numPr>
          <w:ilvl w:val="0"/>
          <w:numId w:val="12"/>
        </w:numPr>
      </w:pPr>
      <w:r>
        <w:t>All three matter: Neglecting any area affects your overall health</w:t>
      </w:r>
    </w:p>
    <w:p w14:paraId="5365D8C0" w14:textId="77777777" w:rsidR="00B26597" w:rsidRDefault="00CB7572" w:rsidP="005A4A86">
      <w:pPr>
        <w:pStyle w:val="ListParagraph"/>
        <w:numPr>
          <w:ilvl w:val="0"/>
          <w:numId w:val="12"/>
        </w:numPr>
      </w:pPr>
      <w:r>
        <w:t>Integration is key: The best outcomes come from addressing all three areas</w:t>
      </w:r>
    </w:p>
    <w:p w14:paraId="0539212F" w14:textId="77777777" w:rsidR="00B26597" w:rsidRDefault="00CB7572" w:rsidP="005A4A86">
      <w:pPr>
        <w:pStyle w:val="ListParagraph"/>
        <w:numPr>
          <w:ilvl w:val="0"/>
          <w:numId w:val="12"/>
        </w:numPr>
      </w:pPr>
      <w:r>
        <w:t>It's not either/or: You can take medication AND pray, go to therapy AND trust God</w:t>
      </w:r>
    </w:p>
    <w:p w14:paraId="7BBABCF8" w14:textId="77777777" w:rsidR="00B26597" w:rsidRDefault="00CB7572" w:rsidP="005A4A86">
      <w:pPr>
        <w:pStyle w:val="ListParagraph"/>
        <w:numPr>
          <w:ilvl w:val="0"/>
          <w:numId w:val="12"/>
        </w:numPr>
      </w:pPr>
      <w:r>
        <w:t>Healing takes time: Be patient with yourself and the process</w:t>
      </w:r>
    </w:p>
    <w:p w14:paraId="45F07F70" w14:textId="77777777" w:rsidR="00B26597" w:rsidRDefault="00CB7572" w:rsidP="005A4A86">
      <w:pPr>
        <w:pStyle w:val="ListParagraph"/>
        <w:numPr>
          <w:ilvl w:val="0"/>
          <w:numId w:val="12"/>
        </w:numPr>
      </w:pPr>
      <w:r>
        <w:t>You're not alone: God cares about every aspect of your well-being</w:t>
      </w:r>
    </w:p>
    <w:p w14:paraId="65EA65E5" w14:textId="77777777" w:rsidR="000361D5" w:rsidRDefault="000361D5">
      <w:pPr>
        <w:pStyle w:val="Heading2"/>
      </w:pPr>
    </w:p>
    <w:p w14:paraId="3655C394" w14:textId="6AAF6609" w:rsidR="00B26597" w:rsidRDefault="00CB7572">
      <w:pPr>
        <w:pStyle w:val="Heading2"/>
      </w:pPr>
      <w:r>
        <w:t>Questions for Reflection</w:t>
      </w:r>
    </w:p>
    <w:p w14:paraId="133CE115" w14:textId="77777777" w:rsidR="00B26597" w:rsidRDefault="00CB7572">
      <w:r>
        <w:t>For Everyone:</w:t>
      </w:r>
    </w:p>
    <w:p w14:paraId="21938DB7" w14:textId="77777777" w:rsidR="00B26597" w:rsidRDefault="00CB7572" w:rsidP="005A4A86">
      <w:pPr>
        <w:pStyle w:val="ListParagraph"/>
        <w:numPr>
          <w:ilvl w:val="0"/>
          <w:numId w:val="13"/>
        </w:numPr>
      </w:pPr>
      <w:r>
        <w:t>Which side of your triangle feels strongest right now? Which feels weakest?</w:t>
      </w:r>
    </w:p>
    <w:p w14:paraId="34B069F7" w14:textId="77777777" w:rsidR="00B26597" w:rsidRDefault="00CB7572" w:rsidP="005A4A86">
      <w:pPr>
        <w:pStyle w:val="ListParagraph"/>
        <w:numPr>
          <w:ilvl w:val="0"/>
          <w:numId w:val="13"/>
        </w:numPr>
      </w:pPr>
      <w:r>
        <w:t>What barriers have you faced in addressing all three areas?</w:t>
      </w:r>
    </w:p>
    <w:p w14:paraId="6EDE0351" w14:textId="77777777" w:rsidR="00B26597" w:rsidRDefault="00CB7572" w:rsidP="005A4A86">
      <w:pPr>
        <w:pStyle w:val="ListParagraph"/>
        <w:numPr>
          <w:ilvl w:val="0"/>
          <w:numId w:val="13"/>
        </w:numPr>
      </w:pPr>
      <w:r>
        <w:t>How might God want to work through medical, psychological, and spiritual means in your life?</w:t>
      </w:r>
    </w:p>
    <w:p w14:paraId="56322B6B" w14:textId="77777777" w:rsidR="00B26597" w:rsidRDefault="00CB7572">
      <w:r>
        <w:t>For Families:</w:t>
      </w:r>
    </w:p>
    <w:p w14:paraId="5DB87E69" w14:textId="77777777" w:rsidR="00B26597" w:rsidRDefault="00CB7572" w:rsidP="005A4A86">
      <w:pPr>
        <w:pStyle w:val="ListParagraph"/>
        <w:numPr>
          <w:ilvl w:val="0"/>
          <w:numId w:val="14"/>
        </w:numPr>
      </w:pPr>
      <w:r>
        <w:lastRenderedPageBreak/>
        <w:t>How can you support your loved one's treatment while caring for your own triangle of wellness?</w:t>
      </w:r>
    </w:p>
    <w:p w14:paraId="09D67A7C" w14:textId="77777777" w:rsidR="00B26597" w:rsidRDefault="00CB7572" w:rsidP="005A4A86">
      <w:pPr>
        <w:pStyle w:val="ListParagraph"/>
        <w:numPr>
          <w:ilvl w:val="0"/>
          <w:numId w:val="14"/>
        </w:numPr>
      </w:pPr>
      <w:r>
        <w:t>What fears or concerns do you have about integrated treatment?</w:t>
      </w:r>
    </w:p>
    <w:p w14:paraId="04258F96" w14:textId="77777777" w:rsidR="00B26597" w:rsidRDefault="00CB7572" w:rsidP="005A4A86">
      <w:pPr>
        <w:pStyle w:val="ListParagraph"/>
        <w:numPr>
          <w:ilvl w:val="0"/>
          <w:numId w:val="14"/>
        </w:numPr>
      </w:pPr>
      <w:r>
        <w:t>How might your family grow closer through this challenge?</w:t>
      </w:r>
    </w:p>
    <w:p w14:paraId="30022B3C" w14:textId="77777777" w:rsidR="00B26597" w:rsidRDefault="00CB7572">
      <w:pPr>
        <w:pStyle w:val="Heading2"/>
      </w:pPr>
      <w:r>
        <w:t>For Clergy:</w:t>
      </w:r>
    </w:p>
    <w:p w14:paraId="5E416A0C" w14:textId="77777777" w:rsidR="00B26597" w:rsidRDefault="00CB7572" w:rsidP="005A4A86">
      <w:pPr>
        <w:pStyle w:val="ListParagraph"/>
        <w:numPr>
          <w:ilvl w:val="0"/>
          <w:numId w:val="15"/>
        </w:numPr>
      </w:pPr>
      <w:r>
        <w:t>How comfortable are you discussing mental illness with your congregation?</w:t>
      </w:r>
    </w:p>
    <w:p w14:paraId="0E8E329E" w14:textId="77777777" w:rsidR="00B26597" w:rsidRDefault="00CB7572" w:rsidP="005A4A86">
      <w:pPr>
        <w:pStyle w:val="ListParagraph"/>
        <w:numPr>
          <w:ilvl w:val="0"/>
          <w:numId w:val="15"/>
        </w:numPr>
      </w:pPr>
      <w:r>
        <w:t>What resources does your church need to support struggling members better?</w:t>
      </w:r>
    </w:p>
    <w:p w14:paraId="00388C3A" w14:textId="77777777" w:rsidR="00B26597" w:rsidRDefault="00CB7572" w:rsidP="005A4A86">
      <w:pPr>
        <w:pStyle w:val="ListParagraph"/>
        <w:numPr>
          <w:ilvl w:val="0"/>
          <w:numId w:val="15"/>
        </w:numPr>
      </w:pPr>
      <w:r>
        <w:t>How can you model healthy integration of faith and mental health care?</w:t>
      </w:r>
    </w:p>
    <w:p w14:paraId="146842B9" w14:textId="77777777" w:rsidR="00B26597" w:rsidRDefault="00CB7572" w:rsidP="005A4A86">
      <w:pPr>
        <w:pStyle w:val="ListParagraph"/>
        <w:numPr>
          <w:ilvl w:val="0"/>
          <w:numId w:val="15"/>
        </w:numPr>
      </w:pPr>
      <w:r>
        <w:t>Do you visit psychiatric hospitals or rehab centers?</w:t>
      </w:r>
    </w:p>
    <w:p w14:paraId="7ED468C7" w14:textId="77777777" w:rsidR="00B26597" w:rsidRDefault="00CB7572">
      <w:pPr>
        <w:pStyle w:val="Heading2"/>
      </w:pPr>
      <w:r>
        <w:t>For Clinicians:</w:t>
      </w:r>
    </w:p>
    <w:p w14:paraId="35C4A3FE" w14:textId="77777777" w:rsidR="00B26597" w:rsidRDefault="00CB7572" w:rsidP="005A4A86">
      <w:pPr>
        <w:pStyle w:val="ListParagraph"/>
        <w:numPr>
          <w:ilvl w:val="0"/>
          <w:numId w:val="16"/>
        </w:numPr>
      </w:pPr>
      <w:r>
        <w:t>How do you assess the client's spiritual dimension of wellness?</w:t>
      </w:r>
    </w:p>
    <w:p w14:paraId="53D4235C" w14:textId="77777777" w:rsidR="00B26597" w:rsidRDefault="00CB7572" w:rsidP="005A4A86">
      <w:pPr>
        <w:pStyle w:val="ListParagraph"/>
        <w:numPr>
          <w:ilvl w:val="0"/>
          <w:numId w:val="16"/>
        </w:numPr>
      </w:pPr>
      <w:r>
        <w:t>Do you have partnerships with faith communities?</w:t>
      </w:r>
    </w:p>
    <w:p w14:paraId="0C5D6355" w14:textId="77777777" w:rsidR="00B26597" w:rsidRDefault="00CB7572" w:rsidP="005A4A86">
      <w:pPr>
        <w:pStyle w:val="ListParagraph"/>
        <w:numPr>
          <w:ilvl w:val="0"/>
          <w:numId w:val="16"/>
        </w:numPr>
      </w:pPr>
      <w:r>
        <w:t>How do you think understanding a client's faith enhances their treatment?</w:t>
      </w:r>
    </w:p>
    <w:p w14:paraId="65A091AE" w14:textId="77777777" w:rsidR="004006F1" w:rsidRDefault="004006F1"/>
    <w:p w14:paraId="61A5D225" w14:textId="04AC83B8" w:rsidR="00525D09" w:rsidRPr="00525D09" w:rsidRDefault="00525D09" w:rsidP="006B52AE">
      <w:pPr>
        <w:rPr>
          <w:rFonts w:ascii="Times New Roman" w:eastAsia="Times New Roman" w:hAnsi="Times New Roman" w:cs="Times New Roman"/>
        </w:rPr>
      </w:pPr>
    </w:p>
    <w:p w14:paraId="75B85E5C" w14:textId="1CA2C109" w:rsidR="00B26597" w:rsidRDefault="00CB7572" w:rsidP="00525D09">
      <w:r>
        <w:br w:type="page"/>
      </w:r>
    </w:p>
    <w:p w14:paraId="6CBEBB2F" w14:textId="77777777" w:rsidR="001E1041" w:rsidRDefault="00CB7572">
      <w:pPr>
        <w:pStyle w:val="Heading1"/>
      </w:pPr>
      <w:r>
        <w:lastRenderedPageBreak/>
        <w:t xml:space="preserve">Chapter 2: </w:t>
      </w:r>
    </w:p>
    <w:p w14:paraId="4EE4B87D" w14:textId="77777777" w:rsidR="001E1041" w:rsidRDefault="001E1041" w:rsidP="001E1041">
      <w:pPr>
        <w:pStyle w:val="Heading1"/>
      </w:pPr>
      <w:r w:rsidRPr="001E1041">
        <w:t>The Psychology of Belonging: Integrating Family, Community, and the Divine</w:t>
      </w:r>
    </w:p>
    <w:p w14:paraId="6DC4702C" w14:textId="5411D56F" w:rsidR="000361D5" w:rsidRDefault="000361D5" w:rsidP="001E1041">
      <w:pPr>
        <w:pStyle w:val="Heading1"/>
        <w:rPr>
          <w:rFonts w:ascii="Times New Roman" w:hAnsi="Times New Roman" w:cs="Times New Roman"/>
          <w:b w:val="0"/>
          <w:bCs w:val="0"/>
          <w:sz w:val="24"/>
          <w:szCs w:val="24"/>
        </w:rPr>
      </w:pPr>
      <w:r w:rsidRPr="000361D5">
        <w:rPr>
          <w:rFonts w:ascii="Times New Roman" w:hAnsi="Times New Roman" w:cs="Times New Roman"/>
          <w:b w:val="0"/>
          <w:bCs w:val="0"/>
          <w:sz w:val="24"/>
          <w:szCs w:val="24"/>
        </w:rPr>
        <w:t xml:space="preserve">The questions I hear most often are: 'What caused this? What's happening </w:t>
      </w:r>
      <w:r>
        <w:rPr>
          <w:rFonts w:ascii="Times New Roman" w:hAnsi="Times New Roman" w:cs="Times New Roman"/>
          <w:b w:val="0"/>
          <w:bCs w:val="0"/>
          <w:sz w:val="24"/>
          <w:szCs w:val="24"/>
        </w:rPr>
        <w:t>to my</w:t>
      </w:r>
      <w:r w:rsidRPr="000361D5">
        <w:rPr>
          <w:rFonts w:ascii="Times New Roman" w:hAnsi="Times New Roman" w:cs="Times New Roman"/>
          <w:b w:val="0"/>
          <w:bCs w:val="0"/>
          <w:sz w:val="24"/>
          <w:szCs w:val="24"/>
        </w:rPr>
        <w:t xml:space="preserve"> brain?' These aren't just clinical questions.</w:t>
      </w:r>
      <w:r>
        <w:rPr>
          <w:rFonts w:ascii="Times New Roman" w:hAnsi="Times New Roman" w:cs="Times New Roman"/>
          <w:b w:val="0"/>
          <w:bCs w:val="0"/>
          <w:sz w:val="24"/>
          <w:szCs w:val="24"/>
        </w:rPr>
        <w:t xml:space="preserve"> Rather, they</w:t>
      </w:r>
      <w:r w:rsidRPr="000361D5">
        <w:rPr>
          <w:rFonts w:ascii="Times New Roman" w:hAnsi="Times New Roman" w:cs="Times New Roman"/>
          <w:b w:val="0"/>
          <w:bCs w:val="0"/>
          <w:sz w:val="24"/>
          <w:szCs w:val="24"/>
        </w:rPr>
        <w:t xml:space="preserve"> cut to the core of who you are and whether there is hope. I want to walk you through this carefully. </w:t>
      </w:r>
      <w:r w:rsidR="00EC41ED" w:rsidRPr="00EC41ED">
        <w:rPr>
          <w:rFonts w:ascii="Times New Roman" w:hAnsi="Times New Roman" w:cs="Times New Roman"/>
          <w:b w:val="0"/>
          <w:bCs w:val="0"/>
          <w:sz w:val="24"/>
          <w:szCs w:val="24"/>
        </w:rPr>
        <w:t>Psychology did not invent the need for belonging; it observed patterns that Scripture had already revealed.</w:t>
      </w:r>
      <w:r w:rsidR="00EC41ED">
        <w:rPr>
          <w:rFonts w:ascii="Times New Roman" w:hAnsi="Times New Roman" w:cs="Times New Roman"/>
          <w:b w:val="0"/>
          <w:bCs w:val="0"/>
          <w:sz w:val="24"/>
          <w:szCs w:val="24"/>
        </w:rPr>
        <w:t xml:space="preserve"> People</w:t>
      </w:r>
      <w:r w:rsidR="00D31BB2">
        <w:rPr>
          <w:rFonts w:ascii="Times New Roman" w:hAnsi="Times New Roman" w:cs="Times New Roman"/>
          <w:b w:val="0"/>
          <w:bCs w:val="0"/>
          <w:sz w:val="24"/>
          <w:szCs w:val="24"/>
        </w:rPr>
        <w:t xml:space="preserve"> who visit my office are often quite guarded. Many can’t believe this is happening to them. But the plain truth is, the symptoms</w:t>
      </w:r>
      <w:r w:rsidRPr="000361D5">
        <w:rPr>
          <w:rFonts w:ascii="Times New Roman" w:hAnsi="Times New Roman" w:cs="Times New Roman"/>
          <w:b w:val="0"/>
          <w:bCs w:val="0"/>
          <w:sz w:val="24"/>
          <w:szCs w:val="24"/>
        </w:rPr>
        <w:t xml:space="preserve"> you're experiencing </w:t>
      </w:r>
      <w:r w:rsidR="00D31BB2">
        <w:rPr>
          <w:rFonts w:ascii="Times New Roman" w:hAnsi="Times New Roman" w:cs="Times New Roman"/>
          <w:b w:val="0"/>
          <w:bCs w:val="0"/>
          <w:sz w:val="24"/>
          <w:szCs w:val="24"/>
        </w:rPr>
        <w:t>are</w:t>
      </w:r>
      <w:r w:rsidRPr="000361D5">
        <w:rPr>
          <w:rFonts w:ascii="Times New Roman" w:hAnsi="Times New Roman" w:cs="Times New Roman"/>
          <w:b w:val="0"/>
          <w:bCs w:val="0"/>
          <w:sz w:val="24"/>
          <w:szCs w:val="24"/>
        </w:rPr>
        <w:t xml:space="preserve"> real</w:t>
      </w:r>
      <w:r w:rsidR="00D31BB2">
        <w:rPr>
          <w:rFonts w:ascii="Times New Roman" w:hAnsi="Times New Roman" w:cs="Times New Roman"/>
          <w:b w:val="0"/>
          <w:bCs w:val="0"/>
          <w:sz w:val="24"/>
          <w:szCs w:val="24"/>
        </w:rPr>
        <w:t xml:space="preserve">, and it does </w:t>
      </w:r>
      <w:r w:rsidRPr="000361D5">
        <w:rPr>
          <w:rFonts w:ascii="Times New Roman" w:hAnsi="Times New Roman" w:cs="Times New Roman"/>
          <w:b w:val="0"/>
          <w:bCs w:val="0"/>
          <w:sz w:val="24"/>
          <w:szCs w:val="24"/>
        </w:rPr>
        <w:t>matter. And despite what you may have been told, it's not your fault.</w:t>
      </w:r>
    </w:p>
    <w:p w14:paraId="7587F969" w14:textId="0150EB48" w:rsidR="00173FB2" w:rsidRPr="00CB066B" w:rsidRDefault="00173FB2" w:rsidP="00A06723">
      <w:pPr>
        <w:pStyle w:val="Heading1"/>
        <w:rPr>
          <w:b w:val="0"/>
          <w:bCs w:val="0"/>
        </w:rPr>
      </w:pPr>
      <w:r w:rsidRPr="00CB066B">
        <w:rPr>
          <w:b w:val="0"/>
          <w:bCs w:val="0"/>
        </w:rPr>
        <w:t>A child's earliest memories shape how she understands safety and belonging. This young girl's first years were marked by those fundamental securities—the predictable love and warmth of her family, the presence of siblings and neighbors, the unquestioned knowledge of who she was and where she fit. In those years, she had no reason to doubt her place in the world.</w:t>
      </w:r>
    </w:p>
    <w:p w14:paraId="6DE71E2C" w14:textId="11E411B5"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Then one afternoon, her life changed.</w:t>
      </w:r>
    </w:p>
    <w:p w14:paraId="567D745F"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was walking home with a cousin when figures rose out of the brush. They shouted words she didn't understand. Instinct took over—she ran in terror. Small legs pumping, lungs burning, mind frantic. She didn't get very far. A hand clamped over her mouth. A hood swallowed her head. And the life she knew vanished.</w:t>
      </w:r>
    </w:p>
    <w:p w14:paraId="25E63A0E" w14:textId="185EDF2F"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had been kidnapped by Arab slave traders and forced into Islam. The trauma was so crushing she forgot her own name. They gave her a new one—Bakhita—and it became her whole identity because she had nothing else.</w:t>
      </w:r>
    </w:p>
    <w:p w14:paraId="0C4DE0E3"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remembered marching for days—maybe weeks—across the desert sand and mountain passes. Time stood still. Other children walked beside her, shackled together. They cried quietly so they wouldn't be beaten for making noise.</w:t>
      </w:r>
    </w:p>
    <w:p w14:paraId="22B927FA"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Eventually she was dragged to a market and put up for sale. No one asked who she was. No one cared. She became a number with a price tag.</w:t>
      </w:r>
    </w:p>
    <w:p w14:paraId="343F6E8C"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lastRenderedPageBreak/>
        <w:t>She was bought and sold again and again.</w:t>
      </w:r>
    </w:p>
    <w:p w14:paraId="0080CAB4"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Some masters were exceedingly brutal. One beat her for breathing too loudly. She was punished for crying. Branded. Tattooed. Scarred inside and out.</w:t>
      </w:r>
    </w:p>
    <w:p w14:paraId="67ED06B2"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Despair hollowed her out. She truly believed she was alone in the world—no family, no safety, no name, no hope. Just a body owned by whoever bought her next.</w:t>
      </w:r>
    </w:p>
    <w:p w14:paraId="0B26DA6C"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At the depths of her despair, her life began to change. An Italian diplomat purchased her. He didn't shower her with affection—but he didn't break her either. After years of violence, even neutrality felt like mercy.</w:t>
      </w:r>
    </w:p>
    <w:p w14:paraId="6C96148F"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When political violence erupted, he fled home and took her with him.</w:t>
      </w:r>
    </w:p>
    <w:p w14:paraId="549F9C0C" w14:textId="72FD9ECB"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 xml:space="preserve">Crossing the sea, she entered a </w:t>
      </w:r>
      <w:r w:rsidR="00173FB2">
        <w:rPr>
          <w:rFonts w:ascii="Times New Roman" w:hAnsi="Times New Roman" w:cs="Times New Roman"/>
          <w:b w:val="0"/>
          <w:bCs w:val="0"/>
        </w:rPr>
        <w:t xml:space="preserve">new </w:t>
      </w:r>
      <w:r w:rsidRPr="00A06723">
        <w:rPr>
          <w:rFonts w:ascii="Times New Roman" w:hAnsi="Times New Roman" w:cs="Times New Roman"/>
          <w:b w:val="0"/>
          <w:bCs w:val="0"/>
        </w:rPr>
        <w:t xml:space="preserve">land where no one barked </w:t>
      </w:r>
      <w:r w:rsidR="00173FB2" w:rsidRPr="00A06723">
        <w:rPr>
          <w:rFonts w:ascii="Times New Roman" w:hAnsi="Times New Roman" w:cs="Times New Roman"/>
          <w:b w:val="0"/>
          <w:bCs w:val="0"/>
        </w:rPr>
        <w:t>orders,</w:t>
      </w:r>
      <w:r w:rsidRPr="00A06723">
        <w:rPr>
          <w:rFonts w:ascii="Times New Roman" w:hAnsi="Times New Roman" w:cs="Times New Roman"/>
          <w:b w:val="0"/>
          <w:bCs w:val="0"/>
        </w:rPr>
        <w:t xml:space="preserve"> and no one was hunting her. She didn't </w:t>
      </w:r>
      <w:r w:rsidR="00173FB2">
        <w:rPr>
          <w:rFonts w:ascii="Times New Roman" w:hAnsi="Times New Roman" w:cs="Times New Roman"/>
          <w:b w:val="0"/>
          <w:bCs w:val="0"/>
        </w:rPr>
        <w:t>know quite how to describe it yet</w:t>
      </w:r>
      <w:r w:rsidRPr="00A06723">
        <w:rPr>
          <w:rFonts w:ascii="Times New Roman" w:hAnsi="Times New Roman" w:cs="Times New Roman"/>
          <w:b w:val="0"/>
          <w:bCs w:val="0"/>
        </w:rPr>
        <w:t>, but her nervous system recognized it first: safety and security.</w:t>
      </w:r>
    </w:p>
    <w:p w14:paraId="0A3259FF"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When the diplomat's family needed help with their child, they placed her with the Canossian Daughters of Charity—women in veils who prayed like God was actually listening.</w:t>
      </w:r>
    </w:p>
    <w:p w14:paraId="48B332C0"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For the first time since childhood, she was spoken to instead of shouted at. Asked instead of commanded. Taught instead of beaten.</w:t>
      </w:r>
    </w:p>
    <w:p w14:paraId="1DAEC28C"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They treated her like she mattered.</w:t>
      </w:r>
    </w:p>
    <w:p w14:paraId="546A43AF" w14:textId="5BBEF783"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 xml:space="preserve">Months later, when her former "owners" tried to </w:t>
      </w:r>
      <w:r w:rsidR="00173FB2">
        <w:rPr>
          <w:rFonts w:ascii="Times New Roman" w:hAnsi="Times New Roman" w:cs="Times New Roman"/>
          <w:b w:val="0"/>
          <w:bCs w:val="0"/>
        </w:rPr>
        <w:t xml:space="preserve">take </w:t>
      </w:r>
      <w:r w:rsidRPr="00A06723">
        <w:rPr>
          <w:rFonts w:ascii="Times New Roman" w:hAnsi="Times New Roman" w:cs="Times New Roman"/>
          <w:b w:val="0"/>
          <w:bCs w:val="0"/>
        </w:rPr>
        <w:t>her back to Sudan, something rose inside her—a strength she herself didn't know she possessed. She said no.</w:t>
      </w:r>
    </w:p>
    <w:p w14:paraId="0BB36DB7"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A judge confirmed what her heart dared to hope: slavery was illegal here. She had been a free woman from the moment she stepped onto Italian soil.</w:t>
      </w:r>
    </w:p>
    <w:p w14:paraId="7D84B07C" w14:textId="6858268C"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 xml:space="preserve">That truth </w:t>
      </w:r>
      <w:r w:rsidR="00173FB2">
        <w:rPr>
          <w:rFonts w:ascii="Times New Roman" w:hAnsi="Times New Roman" w:cs="Times New Roman"/>
          <w:b w:val="0"/>
          <w:bCs w:val="0"/>
        </w:rPr>
        <w:t>provided her not only with freedom, but a</w:t>
      </w:r>
      <w:r w:rsidRPr="00A06723">
        <w:rPr>
          <w:rFonts w:ascii="Times New Roman" w:hAnsi="Times New Roman" w:cs="Times New Roman"/>
          <w:b w:val="0"/>
          <w:bCs w:val="0"/>
        </w:rPr>
        <w:t xml:space="preserve"> purpose.</w:t>
      </w:r>
    </w:p>
    <w:p w14:paraId="66738F4A"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lastRenderedPageBreak/>
        <w:t>She chose to stay with the Sisters—women who loved without asking anything in return. She learned that the God they prayed to had been walking beside her the whole time—even through the worst of it.</w:t>
      </w:r>
    </w:p>
    <w:p w14:paraId="7A4CE8AA"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took a new name—Josephine—this time chosen with joy instead of force.</w:t>
      </w:r>
    </w:p>
    <w:p w14:paraId="7386B957"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entered their community, sewing, cooking, greeting strangers at the door. Her scars stayed visible, but she carried them like witness marks, not shame.</w:t>
      </w:r>
    </w:p>
    <w:p w14:paraId="12813AEA" w14:textId="57CB9796"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 xml:space="preserve">Over fifty years, people traveled from far away to meet her. They said her eyes held </w:t>
      </w:r>
      <w:r w:rsidR="00173FB2" w:rsidRPr="00A06723">
        <w:rPr>
          <w:rFonts w:ascii="Times New Roman" w:hAnsi="Times New Roman" w:cs="Times New Roman"/>
          <w:b w:val="0"/>
          <w:bCs w:val="0"/>
        </w:rPr>
        <w:t>peace;</w:t>
      </w:r>
      <w:r w:rsidRPr="00A06723">
        <w:rPr>
          <w:rFonts w:ascii="Times New Roman" w:hAnsi="Times New Roman" w:cs="Times New Roman"/>
          <w:b w:val="0"/>
          <w:bCs w:val="0"/>
        </w:rPr>
        <w:t xml:space="preserve"> the kind earned the hardest way possible.</w:t>
      </w:r>
    </w:p>
    <w:p w14:paraId="02BDE3AD"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forgave her captors—not in theory but in reality. She said she would thank them one day, because their cruelty led her to God.</w:t>
      </w:r>
    </w:p>
    <w:p w14:paraId="49D40DF5"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She died far from her birthplace, surrounded by sisters she had chosen—and who had chosen her.</w:t>
      </w:r>
    </w:p>
    <w:p w14:paraId="67284CFD"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Her story began nameless and stolen. It ended with identity, dignity, and belonging.</w:t>
      </w:r>
    </w:p>
    <w:p w14:paraId="101E86B7" w14:textId="77777777" w:rsid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The world would come to know her as Saint Josephine Bakhita—a child taken in chains who rose into a life of freedom, forgiveness and purpose.</w:t>
      </w:r>
    </w:p>
    <w:p w14:paraId="57D16880" w14:textId="27B1E4EC" w:rsidR="00173FB2" w:rsidRPr="00173FB2" w:rsidRDefault="00CB066B" w:rsidP="00173FB2">
      <w:pPr>
        <w:pStyle w:val="Heading1"/>
        <w:rPr>
          <w:rFonts w:ascii="Times New Roman" w:hAnsi="Times New Roman" w:cs="Times New Roman"/>
          <w:b w:val="0"/>
          <w:bCs w:val="0"/>
        </w:rPr>
      </w:pPr>
      <w:r>
        <w:rPr>
          <w:rFonts w:ascii="Times New Roman" w:hAnsi="Times New Roman" w:cs="Times New Roman"/>
          <w:b w:val="0"/>
          <w:bCs w:val="0"/>
        </w:rPr>
        <w:t xml:space="preserve">Sister </w:t>
      </w:r>
      <w:r w:rsidR="00173FB2" w:rsidRPr="00173FB2">
        <w:rPr>
          <w:rFonts w:ascii="Times New Roman" w:hAnsi="Times New Roman" w:cs="Times New Roman"/>
          <w:b w:val="0"/>
          <w:bCs w:val="0"/>
        </w:rPr>
        <w:t>Josephine Bakhita's story belongs in a discussion of psychology for one simple reason: it shows us what trauma does to the human person. When belonging is destroyed—whether through physical chains or through the invisible chains of altered brain chemistry, trauma responses, and cognitive distortions—the devastation is real. The path back is long. Healing doesn't happen overnight.</w:t>
      </w:r>
    </w:p>
    <w:p w14:paraId="17A2E8FE" w14:textId="4E79FC1B" w:rsidR="00173FB2" w:rsidRPr="00173FB2" w:rsidRDefault="00173FB2" w:rsidP="00173FB2">
      <w:pPr>
        <w:pStyle w:val="Heading1"/>
        <w:rPr>
          <w:rFonts w:ascii="Times New Roman" w:hAnsi="Times New Roman" w:cs="Times New Roman"/>
          <w:b w:val="0"/>
          <w:bCs w:val="0"/>
        </w:rPr>
      </w:pPr>
      <w:r w:rsidRPr="00173FB2">
        <w:rPr>
          <w:rFonts w:ascii="Times New Roman" w:hAnsi="Times New Roman" w:cs="Times New Roman"/>
          <w:b w:val="0"/>
          <w:bCs w:val="0"/>
        </w:rPr>
        <w:t>This is what mental illness does. It severs connection</w:t>
      </w:r>
      <w:r w:rsidR="00CB066B">
        <w:rPr>
          <w:rFonts w:ascii="Times New Roman" w:hAnsi="Times New Roman" w:cs="Times New Roman"/>
          <w:b w:val="0"/>
          <w:bCs w:val="0"/>
        </w:rPr>
        <w:t xml:space="preserve">s and </w:t>
      </w:r>
      <w:r w:rsidRPr="00173FB2">
        <w:rPr>
          <w:rFonts w:ascii="Times New Roman" w:hAnsi="Times New Roman" w:cs="Times New Roman"/>
          <w:b w:val="0"/>
          <w:bCs w:val="0"/>
        </w:rPr>
        <w:t xml:space="preserve">distorts reality. It convinces a person they are alone, worthless, </w:t>
      </w:r>
      <w:r w:rsidR="00CB066B">
        <w:rPr>
          <w:rFonts w:ascii="Times New Roman" w:hAnsi="Times New Roman" w:cs="Times New Roman"/>
          <w:b w:val="0"/>
          <w:bCs w:val="0"/>
        </w:rPr>
        <w:t xml:space="preserve">and </w:t>
      </w:r>
      <w:r w:rsidRPr="00173FB2">
        <w:rPr>
          <w:rFonts w:ascii="Times New Roman" w:hAnsi="Times New Roman" w:cs="Times New Roman"/>
          <w:b w:val="0"/>
          <w:bCs w:val="0"/>
        </w:rPr>
        <w:t>beyond redemption. Bakhita's captors used physical brutality. Me</w:t>
      </w:r>
      <w:r w:rsidR="00CB066B">
        <w:rPr>
          <w:rFonts w:ascii="Times New Roman" w:hAnsi="Times New Roman" w:cs="Times New Roman"/>
          <w:b w:val="0"/>
          <w:bCs w:val="0"/>
        </w:rPr>
        <w:t xml:space="preserve">ntal </w:t>
      </w:r>
      <w:r w:rsidRPr="00173FB2">
        <w:rPr>
          <w:rFonts w:ascii="Times New Roman" w:hAnsi="Times New Roman" w:cs="Times New Roman"/>
          <w:b w:val="0"/>
          <w:bCs w:val="0"/>
        </w:rPr>
        <w:t>illness uses neurochemistry</w:t>
      </w:r>
      <w:r w:rsidR="00CB066B">
        <w:rPr>
          <w:rFonts w:ascii="Times New Roman" w:hAnsi="Times New Roman" w:cs="Times New Roman"/>
          <w:b w:val="0"/>
          <w:bCs w:val="0"/>
        </w:rPr>
        <w:t xml:space="preserve">. </w:t>
      </w:r>
      <w:r w:rsidR="00833BD4">
        <w:rPr>
          <w:rFonts w:ascii="Times New Roman" w:hAnsi="Times New Roman" w:cs="Times New Roman"/>
          <w:b w:val="0"/>
          <w:bCs w:val="0"/>
        </w:rPr>
        <w:t>The</w:t>
      </w:r>
      <w:r w:rsidRPr="00173FB2">
        <w:rPr>
          <w:rFonts w:ascii="Times New Roman" w:hAnsi="Times New Roman" w:cs="Times New Roman"/>
          <w:b w:val="0"/>
          <w:bCs w:val="0"/>
        </w:rPr>
        <w:t xml:space="preserve"> result is often the same: a person who no longer knows who they are or where they belong</w:t>
      </w:r>
    </w:p>
    <w:p w14:paraId="133B5C2A" w14:textId="77777777" w:rsidR="00173FB2" w:rsidRPr="00A06723" w:rsidRDefault="00173FB2" w:rsidP="00A06723">
      <w:pPr>
        <w:pStyle w:val="Heading1"/>
        <w:rPr>
          <w:rFonts w:ascii="Times New Roman" w:hAnsi="Times New Roman" w:cs="Times New Roman"/>
          <w:b w:val="0"/>
          <w:bCs w:val="0"/>
        </w:rPr>
      </w:pPr>
    </w:p>
    <w:p w14:paraId="7E22D72B" w14:textId="60099746"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lastRenderedPageBreak/>
        <w:t>.</w:t>
      </w:r>
    </w:p>
    <w:p w14:paraId="19A591C5"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Let me show you the parallels.</w:t>
      </w:r>
    </w:p>
    <w:p w14:paraId="7FD603DC" w14:textId="77777777" w:rsidR="00A06723" w:rsidRPr="00A06723" w:rsidRDefault="00A06723" w:rsidP="00A06723">
      <w:pPr>
        <w:pStyle w:val="Heading1"/>
        <w:rPr>
          <w:rFonts w:ascii="Times New Roman" w:hAnsi="Times New Roman" w:cs="Times New Roman"/>
        </w:rPr>
      </w:pPr>
      <w:r w:rsidRPr="00A06723">
        <w:rPr>
          <w:rFonts w:ascii="Times New Roman" w:hAnsi="Times New Roman" w:cs="Times New Roman"/>
        </w:rPr>
        <w:t>THE ANATOMY OF DISCONNECTION</w:t>
      </w:r>
    </w:p>
    <w:p w14:paraId="505F1232"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When Josephine was torn from her family, three things happened simultaneously.</w:t>
      </w:r>
    </w:p>
    <w:p w14:paraId="6A49EAFE"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First, she lost her family of origin—the foundation of her identity formation. Child psychologists call this "attachment trauma." Adlerian psychologists understand it as disruption of the first social system where we learn whether we belong.</w:t>
      </w:r>
    </w:p>
    <w:p w14:paraId="30C90284"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In practice, I see this constantly:</w:t>
      </w:r>
    </w:p>
    <w:p w14:paraId="2A725F8A" w14:textId="77777777" w:rsidR="00A06723" w:rsidRPr="00A06723" w:rsidRDefault="00A06723" w:rsidP="00A06723">
      <w:pPr>
        <w:pStyle w:val="Heading1"/>
        <w:numPr>
          <w:ilvl w:val="0"/>
          <w:numId w:val="142"/>
        </w:numPr>
        <w:rPr>
          <w:rFonts w:ascii="Times New Roman" w:hAnsi="Times New Roman" w:cs="Times New Roman"/>
          <w:b w:val="0"/>
          <w:bCs w:val="0"/>
        </w:rPr>
      </w:pPr>
      <w:r w:rsidRPr="00A06723">
        <w:rPr>
          <w:rFonts w:ascii="Times New Roman" w:hAnsi="Times New Roman" w:cs="Times New Roman"/>
          <w:b w:val="0"/>
          <w:bCs w:val="0"/>
        </w:rPr>
        <w:t>The patient whose father's PTSD from the war made him emotionally unavailable</w:t>
      </w:r>
    </w:p>
    <w:p w14:paraId="00C805F5" w14:textId="7C06546C" w:rsidR="00A06723" w:rsidRPr="00A06723" w:rsidRDefault="00A06723" w:rsidP="00A06723">
      <w:pPr>
        <w:pStyle w:val="Heading1"/>
        <w:numPr>
          <w:ilvl w:val="0"/>
          <w:numId w:val="142"/>
        </w:numPr>
        <w:rPr>
          <w:rFonts w:ascii="Times New Roman" w:hAnsi="Times New Roman" w:cs="Times New Roman"/>
          <w:b w:val="0"/>
          <w:bCs w:val="0"/>
        </w:rPr>
      </w:pPr>
      <w:r w:rsidRPr="00A06723">
        <w:rPr>
          <w:rFonts w:ascii="Times New Roman" w:hAnsi="Times New Roman" w:cs="Times New Roman"/>
          <w:b w:val="0"/>
          <w:bCs w:val="0"/>
        </w:rPr>
        <w:t xml:space="preserve">The adult child of an alcoholic who learned early: "My needs </w:t>
      </w:r>
      <w:r w:rsidR="00CB066B">
        <w:rPr>
          <w:rFonts w:ascii="Times New Roman" w:hAnsi="Times New Roman" w:cs="Times New Roman"/>
          <w:b w:val="0"/>
          <w:bCs w:val="0"/>
        </w:rPr>
        <w:t>are 2</w:t>
      </w:r>
      <w:r w:rsidRPr="00A06723">
        <w:rPr>
          <w:rFonts w:ascii="Times New Roman" w:hAnsi="Times New Roman" w:cs="Times New Roman"/>
          <w:b w:val="0"/>
          <w:bCs w:val="0"/>
        </w:rPr>
        <w:t>"</w:t>
      </w:r>
    </w:p>
    <w:p w14:paraId="14992CCC" w14:textId="77777777" w:rsidR="00A06723" w:rsidRPr="00A06723" w:rsidRDefault="00A06723" w:rsidP="00A06723">
      <w:pPr>
        <w:pStyle w:val="Heading1"/>
        <w:numPr>
          <w:ilvl w:val="0"/>
          <w:numId w:val="142"/>
        </w:numPr>
        <w:rPr>
          <w:rFonts w:ascii="Times New Roman" w:hAnsi="Times New Roman" w:cs="Times New Roman"/>
          <w:b w:val="0"/>
          <w:bCs w:val="0"/>
        </w:rPr>
      </w:pPr>
      <w:r w:rsidRPr="00A06723">
        <w:rPr>
          <w:rFonts w:ascii="Times New Roman" w:hAnsi="Times New Roman" w:cs="Times New Roman"/>
          <w:b w:val="0"/>
          <w:bCs w:val="0"/>
        </w:rPr>
        <w:t>The teenager whose family rejected them when depression emerged</w:t>
      </w:r>
    </w:p>
    <w:p w14:paraId="535848B4"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Each are different circumstances, but each have the same wound: the place that should have been safest became the source of deepest pain.</w:t>
      </w:r>
    </w:p>
    <w:p w14:paraId="7CEA0860"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Second, Josephine lost her community and identity. They wouldn't even use her name. This wasn't just cruelty—it was the erasure of personhood.</w:t>
      </w:r>
    </w:p>
    <w:p w14:paraId="39505172"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I hear echoes of this in psychiatric hospitals:</w:t>
      </w:r>
    </w:p>
    <w:p w14:paraId="595164F2" w14:textId="77777777" w:rsidR="00A06723" w:rsidRPr="00A06723" w:rsidRDefault="00A06723" w:rsidP="00A06723">
      <w:pPr>
        <w:pStyle w:val="Heading1"/>
        <w:numPr>
          <w:ilvl w:val="0"/>
          <w:numId w:val="143"/>
        </w:numPr>
        <w:rPr>
          <w:rFonts w:ascii="Times New Roman" w:hAnsi="Times New Roman" w:cs="Times New Roman"/>
          <w:b w:val="0"/>
          <w:bCs w:val="0"/>
        </w:rPr>
      </w:pPr>
      <w:r w:rsidRPr="00A06723">
        <w:rPr>
          <w:rFonts w:ascii="Times New Roman" w:hAnsi="Times New Roman" w:cs="Times New Roman"/>
          <w:b w:val="0"/>
          <w:bCs w:val="0"/>
        </w:rPr>
        <w:t>"The schizophrenic in room 3"</w:t>
      </w:r>
    </w:p>
    <w:p w14:paraId="229A6C49" w14:textId="77777777" w:rsidR="00A06723" w:rsidRPr="00A06723" w:rsidRDefault="00A06723" w:rsidP="00A06723">
      <w:pPr>
        <w:pStyle w:val="Heading1"/>
        <w:numPr>
          <w:ilvl w:val="0"/>
          <w:numId w:val="143"/>
        </w:numPr>
        <w:rPr>
          <w:rFonts w:ascii="Times New Roman" w:hAnsi="Times New Roman" w:cs="Times New Roman"/>
          <w:b w:val="0"/>
          <w:bCs w:val="0"/>
        </w:rPr>
      </w:pPr>
      <w:r w:rsidRPr="00A06723">
        <w:rPr>
          <w:rFonts w:ascii="Times New Roman" w:hAnsi="Times New Roman" w:cs="Times New Roman"/>
          <w:b w:val="0"/>
          <w:bCs w:val="0"/>
        </w:rPr>
        <w:t>"The man in psychosis"</w:t>
      </w:r>
    </w:p>
    <w:p w14:paraId="1938F43B" w14:textId="77777777" w:rsidR="00A06723" w:rsidRPr="00A06723" w:rsidRDefault="00A06723" w:rsidP="00A06723">
      <w:pPr>
        <w:pStyle w:val="Heading1"/>
        <w:numPr>
          <w:ilvl w:val="0"/>
          <w:numId w:val="143"/>
        </w:numPr>
        <w:rPr>
          <w:rFonts w:ascii="Times New Roman" w:hAnsi="Times New Roman" w:cs="Times New Roman"/>
          <w:b w:val="0"/>
          <w:bCs w:val="0"/>
        </w:rPr>
      </w:pPr>
      <w:r w:rsidRPr="00A06723">
        <w:rPr>
          <w:rFonts w:ascii="Times New Roman" w:hAnsi="Times New Roman" w:cs="Times New Roman"/>
          <w:b w:val="0"/>
          <w:bCs w:val="0"/>
        </w:rPr>
        <w:t>Patients are reduced to a diagnosis, not persons</w:t>
      </w:r>
    </w:p>
    <w:p w14:paraId="38FE2864"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And in families:</w:t>
      </w:r>
    </w:p>
    <w:p w14:paraId="09605D92" w14:textId="77777777" w:rsidR="00A06723" w:rsidRPr="00A06723" w:rsidRDefault="00A06723" w:rsidP="00A06723">
      <w:pPr>
        <w:pStyle w:val="Heading1"/>
        <w:numPr>
          <w:ilvl w:val="0"/>
          <w:numId w:val="144"/>
        </w:numPr>
        <w:rPr>
          <w:rFonts w:ascii="Times New Roman" w:hAnsi="Times New Roman" w:cs="Times New Roman"/>
          <w:b w:val="0"/>
          <w:bCs w:val="0"/>
        </w:rPr>
      </w:pPr>
      <w:r w:rsidRPr="00A06723">
        <w:rPr>
          <w:rFonts w:ascii="Times New Roman" w:hAnsi="Times New Roman" w:cs="Times New Roman"/>
          <w:b w:val="0"/>
          <w:bCs w:val="0"/>
        </w:rPr>
        <w:t>"She's just being a drama queen" (not addressing her real pain)</w:t>
      </w:r>
    </w:p>
    <w:p w14:paraId="50F26A54" w14:textId="77777777" w:rsidR="00A06723" w:rsidRPr="00A06723" w:rsidRDefault="00A06723" w:rsidP="00A06723">
      <w:pPr>
        <w:pStyle w:val="Heading1"/>
        <w:numPr>
          <w:ilvl w:val="0"/>
          <w:numId w:val="144"/>
        </w:numPr>
        <w:rPr>
          <w:rFonts w:ascii="Times New Roman" w:hAnsi="Times New Roman" w:cs="Times New Roman"/>
          <w:b w:val="0"/>
          <w:bCs w:val="0"/>
        </w:rPr>
      </w:pPr>
      <w:r w:rsidRPr="00A06723">
        <w:rPr>
          <w:rFonts w:ascii="Times New Roman" w:hAnsi="Times New Roman" w:cs="Times New Roman"/>
          <w:b w:val="0"/>
          <w:bCs w:val="0"/>
        </w:rPr>
        <w:lastRenderedPageBreak/>
        <w:t>"He's always been difficult" (forgetting the person before illness)</w:t>
      </w:r>
    </w:p>
    <w:p w14:paraId="7EE5EC82" w14:textId="77777777" w:rsidR="00A06723" w:rsidRPr="00A06723" w:rsidRDefault="00A06723" w:rsidP="00A06723">
      <w:pPr>
        <w:pStyle w:val="Heading1"/>
        <w:numPr>
          <w:ilvl w:val="0"/>
          <w:numId w:val="144"/>
        </w:numPr>
        <w:rPr>
          <w:rFonts w:ascii="Times New Roman" w:hAnsi="Times New Roman" w:cs="Times New Roman"/>
          <w:b w:val="0"/>
          <w:bCs w:val="0"/>
        </w:rPr>
      </w:pPr>
      <w:r w:rsidRPr="00A06723">
        <w:rPr>
          <w:rFonts w:ascii="Times New Roman" w:hAnsi="Times New Roman" w:cs="Times New Roman"/>
          <w:b w:val="0"/>
          <w:bCs w:val="0"/>
        </w:rPr>
        <w:t>"You're not the child I raised" (conditional belonging)</w:t>
      </w:r>
    </w:p>
    <w:p w14:paraId="55AF28D1"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Finally, Josephine experienced profound isolation even with others. Surrounded by fellow enslaved people, she still felt utterly alone. This is the paradox we often see:</w:t>
      </w:r>
    </w:p>
    <w:p w14:paraId="3BBDC1DA" w14:textId="23020C16" w:rsidR="00A06723" w:rsidRPr="00A06723" w:rsidRDefault="00A06723" w:rsidP="00A06723">
      <w:pPr>
        <w:pStyle w:val="Heading1"/>
        <w:numPr>
          <w:ilvl w:val="0"/>
          <w:numId w:val="145"/>
        </w:numPr>
        <w:rPr>
          <w:rFonts w:ascii="Times New Roman" w:hAnsi="Times New Roman" w:cs="Times New Roman"/>
          <w:b w:val="0"/>
          <w:bCs w:val="0"/>
        </w:rPr>
      </w:pPr>
      <w:r w:rsidRPr="00A06723">
        <w:rPr>
          <w:rFonts w:ascii="Times New Roman" w:hAnsi="Times New Roman" w:cs="Times New Roman"/>
          <w:b w:val="0"/>
          <w:bCs w:val="0"/>
        </w:rPr>
        <w:t>The depressed mother surrounded by loving family who feels completely disconnected</w:t>
      </w:r>
      <w:r w:rsidR="00924063">
        <w:rPr>
          <w:rFonts w:ascii="Times New Roman" w:hAnsi="Times New Roman" w:cs="Times New Roman"/>
          <w:b w:val="0"/>
          <w:bCs w:val="0"/>
        </w:rPr>
        <w:t xml:space="preserve"> due to post-partum depression</w:t>
      </w:r>
    </w:p>
    <w:p w14:paraId="79C29F8F" w14:textId="620A943B" w:rsidR="00A06723" w:rsidRPr="00A06723" w:rsidRDefault="00A06723" w:rsidP="00A06723">
      <w:pPr>
        <w:pStyle w:val="Heading1"/>
        <w:numPr>
          <w:ilvl w:val="0"/>
          <w:numId w:val="145"/>
        </w:numPr>
        <w:rPr>
          <w:rFonts w:ascii="Times New Roman" w:hAnsi="Times New Roman" w:cs="Times New Roman"/>
          <w:b w:val="0"/>
          <w:bCs w:val="0"/>
        </w:rPr>
      </w:pPr>
      <w:r w:rsidRPr="00A06723">
        <w:rPr>
          <w:rFonts w:ascii="Times New Roman" w:hAnsi="Times New Roman" w:cs="Times New Roman"/>
          <w:b w:val="0"/>
          <w:bCs w:val="0"/>
        </w:rPr>
        <w:t xml:space="preserve">The anxious office worker in an office full of colleagues who believes no one truly knows </w:t>
      </w:r>
      <w:r w:rsidR="00924063">
        <w:rPr>
          <w:rFonts w:ascii="Times New Roman" w:hAnsi="Times New Roman" w:cs="Times New Roman"/>
          <w:b w:val="0"/>
          <w:bCs w:val="0"/>
        </w:rPr>
        <w:t xml:space="preserve">or cares about </w:t>
      </w:r>
      <w:r w:rsidRPr="00A06723">
        <w:rPr>
          <w:rFonts w:ascii="Times New Roman" w:hAnsi="Times New Roman" w:cs="Times New Roman"/>
          <w:b w:val="0"/>
          <w:bCs w:val="0"/>
        </w:rPr>
        <w:t>them</w:t>
      </w:r>
    </w:p>
    <w:p w14:paraId="3A702936" w14:textId="77777777" w:rsidR="00A06723" w:rsidRPr="00A06723" w:rsidRDefault="00A06723" w:rsidP="00A06723">
      <w:pPr>
        <w:pStyle w:val="Heading1"/>
        <w:numPr>
          <w:ilvl w:val="0"/>
          <w:numId w:val="145"/>
        </w:numPr>
        <w:rPr>
          <w:rFonts w:ascii="Times New Roman" w:hAnsi="Times New Roman" w:cs="Times New Roman"/>
          <w:b w:val="0"/>
          <w:bCs w:val="0"/>
        </w:rPr>
      </w:pPr>
      <w:r w:rsidRPr="00A06723">
        <w:rPr>
          <w:rFonts w:ascii="Times New Roman" w:hAnsi="Times New Roman" w:cs="Times New Roman"/>
          <w:b w:val="0"/>
          <w:bCs w:val="0"/>
        </w:rPr>
        <w:t>The trauma survivor who learned early that people are dangerous, so even safe people feel threatening</w:t>
      </w:r>
    </w:p>
    <w:p w14:paraId="7BE9C49F"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Mental illness doesn't just make you sad or worried or scared. It disconnects you from the very relationships that could help you heal.</w:t>
      </w:r>
    </w:p>
    <w:p w14:paraId="5228F6F4" w14:textId="77777777" w:rsidR="00A06723" w:rsidRPr="00A06723" w:rsidRDefault="00A06723" w:rsidP="00A06723">
      <w:pPr>
        <w:pStyle w:val="Heading1"/>
        <w:rPr>
          <w:rFonts w:ascii="Times New Roman" w:hAnsi="Times New Roman" w:cs="Times New Roman"/>
        </w:rPr>
      </w:pPr>
      <w:r w:rsidRPr="00A06723">
        <w:rPr>
          <w:rFonts w:ascii="Times New Roman" w:hAnsi="Times New Roman" w:cs="Times New Roman"/>
        </w:rPr>
        <w:t>THE ARCHITECTURE OF HUMAN NEED</w:t>
      </w:r>
    </w:p>
    <w:p w14:paraId="0896DDC3" w14:textId="77777777" w:rsidR="00A06723" w:rsidRPr="00A06723" w:rsidRDefault="00A06723" w:rsidP="00A06723">
      <w:pPr>
        <w:pStyle w:val="Heading1"/>
        <w:rPr>
          <w:rFonts w:ascii="Times New Roman" w:hAnsi="Times New Roman" w:cs="Times New Roman"/>
          <w:b w:val="0"/>
          <w:bCs w:val="0"/>
        </w:rPr>
      </w:pPr>
      <w:r w:rsidRPr="00A06723">
        <w:rPr>
          <w:rFonts w:ascii="Times New Roman" w:hAnsi="Times New Roman" w:cs="Times New Roman"/>
          <w:b w:val="0"/>
          <w:bCs w:val="0"/>
        </w:rPr>
        <w:t>Bakhita's story isn't just inspiring—it's instructive. Her journey reveals what psychologists have long understood: human needs exist in a hierarchy, and when the foundation collapses, everything above it crumbles too. This is precisely what psychologist Abraham Maslow articulated in 1943.</w:t>
      </w:r>
    </w:p>
    <w:p w14:paraId="7F1ED1BD" w14:textId="1FBECAA5" w:rsidR="001E1041" w:rsidRPr="001E1041" w:rsidRDefault="001E1041" w:rsidP="001E1041">
      <w:pPr>
        <w:pStyle w:val="Heading1"/>
      </w:pPr>
      <w:r w:rsidRPr="001E1041">
        <w:t>Maslow’s Hierarchy and the Architecture of Nee</w:t>
      </w:r>
      <w:r w:rsidR="000361D5">
        <w:t>d</w:t>
      </w:r>
    </w:p>
    <w:p w14:paraId="1923DB50"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Maslow’s Hierarchy of Needs expands Adler’s insight into a developmental framework. He understood that belonging rests upon more fundamental foundations. The body must feel safe before the mind can open to love. The stomach must be fed before the heart can seek purpose. When lower-level needs such as food, shelter, and safety are unmet, higher needs like belonging and esteem remain out of reach.</w:t>
      </w:r>
    </w:p>
    <w:p w14:paraId="0FA14144"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This same truth is revealed in the Gospels. When the crowds gathered around Christ, tired, hungry, and far from home, the disciples urged Him to send them away to find food. Jesus responded differently. He instructed the people to sit down and organized them into groups. He took what was available, blessed it, and fed them.</w:t>
      </w:r>
    </w:p>
    <w:p w14:paraId="38517FD5"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 xml:space="preserve">Before ministering to their souls, Christ ministered to their bodies. In this act of compassion, He affirmed what Maslow would later articulate. The Gospel, like psychological growth </w:t>
      </w:r>
      <w:r w:rsidRPr="001E1041">
        <w:rPr>
          <w:rFonts w:ascii="Times New Roman" w:hAnsi="Times New Roman" w:cs="Times New Roman"/>
          <w:b w:val="0"/>
          <w:bCs w:val="0"/>
          <w:sz w:val="24"/>
          <w:szCs w:val="24"/>
        </w:rPr>
        <w:lastRenderedPageBreak/>
        <w:t>itself, is more easily received when basic human needs are met. The bread came before the sermon. The body was nourished so the soul could listen.</w:t>
      </w:r>
    </w:p>
    <w:p w14:paraId="29A1D5B6" w14:textId="6E617D41"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 xml:space="preserve">In childhood, this principle is reflected in the importance of stable and consistent care. </w:t>
      </w:r>
      <w:r w:rsidR="00495FDC">
        <w:rPr>
          <w:rFonts w:ascii="Times New Roman" w:hAnsi="Times New Roman" w:cs="Times New Roman"/>
          <w:b w:val="0"/>
          <w:bCs w:val="0"/>
          <w:sz w:val="24"/>
          <w:szCs w:val="24"/>
        </w:rPr>
        <w:t>I often explain to parents, that a</w:t>
      </w:r>
      <w:r w:rsidRPr="001E1041">
        <w:rPr>
          <w:rFonts w:ascii="Times New Roman" w:hAnsi="Times New Roman" w:cs="Times New Roman"/>
          <w:b w:val="0"/>
          <w:bCs w:val="0"/>
          <w:sz w:val="24"/>
          <w:szCs w:val="24"/>
        </w:rPr>
        <w:t xml:space="preserve"> child whose physical and emotional needs are met learns to trust the world as a safe place. From that trust emerges the freedom to explore, connect, and create. When safety is fractured through neglect, chaos, or instability, the psyche learns vigilance instead of vulnerability. Later in life, this often appears as fear or withdrawal, the lingering echo of unmet needs from long ago.</w:t>
      </w:r>
    </w:p>
    <w:p w14:paraId="40907DF6" w14:textId="4D65A6E9"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 xml:space="preserve">Maslow eventually recognized that the human journey does not end with self-actualization. It continues into self-transcendence. A person becomes whole not by turning inward alone, but by turning outward and serving something greater than themselves. </w:t>
      </w:r>
      <w:r w:rsidR="00F31C47">
        <w:rPr>
          <w:rFonts w:ascii="Times New Roman" w:hAnsi="Times New Roman" w:cs="Times New Roman"/>
          <w:b w:val="0"/>
          <w:bCs w:val="0"/>
          <w:sz w:val="24"/>
          <w:szCs w:val="24"/>
        </w:rPr>
        <w:t>With this view</w:t>
      </w:r>
      <w:r w:rsidRPr="001E1041">
        <w:rPr>
          <w:rFonts w:ascii="Times New Roman" w:hAnsi="Times New Roman" w:cs="Times New Roman"/>
          <w:b w:val="0"/>
          <w:bCs w:val="0"/>
          <w:sz w:val="24"/>
          <w:szCs w:val="24"/>
        </w:rPr>
        <w:t>, Maslow converged with Adler and Frankl. Belonging matures into contribution, and fulfillment is found in self-giving.</w:t>
      </w:r>
    </w:p>
    <w:p w14:paraId="023D0DDA" w14:textId="77777777" w:rsidR="001E1041" w:rsidRPr="001E1041" w:rsidRDefault="001E1041" w:rsidP="001E1041">
      <w:pPr>
        <w:pStyle w:val="Heading1"/>
      </w:pPr>
      <w:r w:rsidRPr="001E1041">
        <w:t>Frankl’s Logotherapy and the Search for Meaning</w:t>
      </w:r>
    </w:p>
    <w:p w14:paraId="7B49229B"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Frankl’s logotherapy complements Maslow’s vision by emphasizing that psychological health depends not merely on fulfilling needs, but on discovering meaning. He observed that mental illness often arises from what he termed a “want of purpose.” According to Frankl, meaning can be found through three primary pathways:</w:t>
      </w:r>
    </w:p>
    <w:p w14:paraId="3FC1A047"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1.</w:t>
      </w:r>
      <w:r w:rsidRPr="001E1041">
        <w:rPr>
          <w:rFonts w:ascii="Times New Roman" w:hAnsi="Times New Roman" w:cs="Times New Roman"/>
          <w:b w:val="0"/>
          <w:bCs w:val="0"/>
          <w:sz w:val="24"/>
          <w:szCs w:val="24"/>
        </w:rPr>
        <w:tab/>
        <w:t>Love—connection and intimacy.</w:t>
      </w:r>
    </w:p>
    <w:p w14:paraId="022E99E4"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2.</w:t>
      </w:r>
      <w:r w:rsidRPr="001E1041">
        <w:rPr>
          <w:rFonts w:ascii="Times New Roman" w:hAnsi="Times New Roman" w:cs="Times New Roman"/>
          <w:b w:val="0"/>
          <w:bCs w:val="0"/>
          <w:sz w:val="24"/>
          <w:szCs w:val="24"/>
        </w:rPr>
        <w:tab/>
        <w:t>Work or service—service to others and the community; and</w:t>
      </w:r>
    </w:p>
    <w:p w14:paraId="50D267FD"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3.</w:t>
      </w:r>
      <w:r w:rsidRPr="001E1041">
        <w:rPr>
          <w:rFonts w:ascii="Times New Roman" w:hAnsi="Times New Roman" w:cs="Times New Roman"/>
          <w:b w:val="0"/>
          <w:bCs w:val="0"/>
          <w:sz w:val="24"/>
          <w:szCs w:val="24"/>
        </w:rPr>
        <w:tab/>
        <w:t>Suffering—finding purpose in pain through faith</w:t>
      </w:r>
    </w:p>
    <w:p w14:paraId="2BDB4CA1" w14:textId="19E1BBE8" w:rsidR="001E1041" w:rsidRPr="00CB066B"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Within this framework, the family offers unconditional love and acceptance; the community provides a sense of belonging and shared purpose; and faith or a connection to a higher power grants existential meaning—anchoring the individual within a broader cosmic and spiritual context.</w:t>
      </w:r>
    </w:p>
    <w:p w14:paraId="171795CE" w14:textId="77777777" w:rsidR="001E1041" w:rsidRPr="001E1041" w:rsidRDefault="001E1041" w:rsidP="001E1041">
      <w:pPr>
        <w:pStyle w:val="Heading1"/>
      </w:pPr>
      <w:r w:rsidRPr="001E1041">
        <w:t>A Triangular Model of Belonging</w:t>
      </w:r>
    </w:p>
    <w:p w14:paraId="7EDAC717"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Together, Adler, Maslow, and Frankl remind us that psychological wellness reaches its fullness when a person is rooted in family, embedded in community, and oriented toward transcendence. This “Triangle of Belonging” does more than meet emotional needs. It provides a stable framework for identity, purpose, and peace.</w:t>
      </w:r>
    </w:p>
    <w:p w14:paraId="2A14B398"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From Isolation to Integration</w:t>
      </w:r>
    </w:p>
    <w:p w14:paraId="773A99D1"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In the therapeutic journey, feelings of abandonment or inferiority are not marks of weakness. They are invitations to deeper purpose. Loneliness is not healed by escaping pain, but by integrating that pain into meaning.</w:t>
      </w:r>
    </w:p>
    <w:p w14:paraId="1E2BF1B2"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 xml:space="preserve">When a person feels utterly forsaken, the paths of Alfred Adler and Archbishop Fulton Sheen intersect. Adler believed that belonging emerges through the discovery of purpose. Sheen (2014) calls us to surrender to sanctity. Together, they reveal a profound truth. We come </w:t>
      </w:r>
      <w:r w:rsidRPr="001E1041">
        <w:rPr>
          <w:rFonts w:ascii="Times New Roman" w:hAnsi="Times New Roman" w:cs="Times New Roman"/>
          <w:b w:val="0"/>
          <w:bCs w:val="0"/>
          <w:sz w:val="24"/>
          <w:szCs w:val="24"/>
        </w:rPr>
        <w:lastRenderedPageBreak/>
        <w:t>closest to both God and our truest self when we choose to love in silence, without the safety of reassurance.</w:t>
      </w:r>
    </w:p>
    <w:p w14:paraId="16E3FC6E"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Understanding Emotions: A Clinical Perspective</w:t>
      </w:r>
    </w:p>
    <w:p w14:paraId="4357B55E"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Emotions are both psychological and physiological experiences. They involve thoughts and feelings and often produce behavioral responses to actual or perceived stimuli. Emotions are innate and purposeful. They communicate and express our needs, motivate us toward people, goals, or ideas, and influence our decision-making processes. They also teach us by reinforcing positive or negative experiences. Finally, emotions shape our sociability, affecting how we relate to and interact with others. Human beings are inherently social, and emotions play a central role in these connections.</w:t>
      </w:r>
    </w:p>
    <w:p w14:paraId="16D5B3D6" w14:textId="77777777" w:rsidR="001E1041" w:rsidRPr="001E1041" w:rsidRDefault="001E1041" w:rsidP="001E1041">
      <w:pPr>
        <w:pStyle w:val="Heading1"/>
        <w:rPr>
          <w:rFonts w:ascii="Times New Roman" w:hAnsi="Times New Roman" w:cs="Times New Roman"/>
          <w:b w:val="0"/>
          <w:bCs w:val="0"/>
          <w:sz w:val="24"/>
          <w:szCs w:val="24"/>
        </w:rPr>
      </w:pPr>
      <w:r w:rsidRPr="001E1041">
        <w:rPr>
          <w:rFonts w:ascii="Times New Roman" w:hAnsi="Times New Roman" w:cs="Times New Roman"/>
          <w:b w:val="0"/>
          <w:bCs w:val="0"/>
          <w:sz w:val="24"/>
          <w:szCs w:val="24"/>
        </w:rPr>
        <w:t>The impact on mental health becomes evident when emotional regulation and stability are disrupted. Adverse emotional experiences, including chronic stress, can negatively affect physical health and may worsen mental health conditions such as anxiety and depression. There are many emotions, but some are considered basic or universal:</w:t>
      </w:r>
    </w:p>
    <w:p w14:paraId="1F60E6AC" w14:textId="77777777" w:rsidR="001E1041" w:rsidRPr="001E1041" w:rsidRDefault="001E1041" w:rsidP="001E1041">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Joy: Associated with positive experiences and feelings of well-being</w:t>
      </w:r>
    </w:p>
    <w:p w14:paraId="637E045D" w14:textId="77777777" w:rsidR="001E1041" w:rsidRPr="001E1041" w:rsidRDefault="001E1041" w:rsidP="001E1041">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Sorrow: Associated with loss, disappointment, or grief</w:t>
      </w:r>
    </w:p>
    <w:p w14:paraId="747A403E" w14:textId="77777777" w:rsidR="001E1041" w:rsidRPr="001E1041" w:rsidRDefault="001E1041" w:rsidP="001E1041">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Fear: Associated with perceived threats or dangers</w:t>
      </w:r>
    </w:p>
    <w:p w14:paraId="10FF9046" w14:textId="77777777" w:rsidR="001E1041" w:rsidRPr="001E1041" w:rsidRDefault="001E1041" w:rsidP="001E1041">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Anger: Associated with frustration, injustice, or aggression</w:t>
      </w:r>
    </w:p>
    <w:p w14:paraId="374E89BF" w14:textId="77777777" w:rsidR="001E1041" w:rsidRPr="001E1041" w:rsidRDefault="001E1041" w:rsidP="001E1041">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Hatred: Associated with a strong sense of aversion or revulsion</w:t>
      </w:r>
    </w:p>
    <w:p w14:paraId="33FC6AE4" w14:textId="27A1B490" w:rsidR="00B956F0" w:rsidRPr="00CB066B" w:rsidRDefault="001E1041" w:rsidP="00B956F0">
      <w:pPr>
        <w:pStyle w:val="Heading1"/>
        <w:numPr>
          <w:ilvl w:val="0"/>
          <w:numId w:val="2"/>
        </w:numPr>
        <w:rPr>
          <w:rFonts w:ascii="Times New Roman" w:hAnsi="Times New Roman" w:cs="Times New Roman"/>
          <w:b w:val="0"/>
          <w:bCs w:val="0"/>
          <w:sz w:val="24"/>
          <w:szCs w:val="24"/>
        </w:rPr>
      </w:pPr>
      <w:r w:rsidRPr="001E1041">
        <w:rPr>
          <w:rFonts w:ascii="Times New Roman" w:hAnsi="Times New Roman" w:cs="Times New Roman"/>
          <w:b w:val="0"/>
          <w:bCs w:val="0"/>
          <w:sz w:val="24"/>
          <w:szCs w:val="24"/>
        </w:rPr>
        <w:t>Surprise: Associated with unexpected events or stimuli</w:t>
      </w:r>
    </w:p>
    <w:p w14:paraId="2C19DCF2" w14:textId="55AEB8EA" w:rsidR="00B956F0" w:rsidRPr="001E1041" w:rsidRDefault="00B956F0" w:rsidP="00B956F0">
      <w:pPr>
        <w:pStyle w:val="Heading1"/>
        <w:rPr>
          <w:rFonts w:ascii="Times New Roman" w:hAnsi="Times New Roman" w:cs="Times New Roman"/>
          <w:b w:val="0"/>
          <w:bCs w:val="0"/>
          <w:sz w:val="24"/>
          <w:szCs w:val="24"/>
        </w:rPr>
      </w:pPr>
      <w:r w:rsidRPr="00B956F0">
        <w:rPr>
          <w:rFonts w:ascii="Times New Roman" w:hAnsi="Times New Roman" w:cs="Times New Roman"/>
          <w:b w:val="0"/>
          <w:bCs w:val="0"/>
          <w:sz w:val="24"/>
          <w:szCs w:val="24"/>
        </w:rPr>
        <w:t xml:space="preserve">I hope this offers a clearer picture of the biological and psychological foundations of mental illness. I have always been a strong advocate for educating my clients—not only about the options available to them, but about what is </w:t>
      </w:r>
      <w:r w:rsidR="002364D5" w:rsidRPr="00B956F0">
        <w:rPr>
          <w:rFonts w:ascii="Times New Roman" w:hAnsi="Times New Roman" w:cs="Times New Roman"/>
          <w:b w:val="0"/>
          <w:bCs w:val="0"/>
          <w:sz w:val="24"/>
          <w:szCs w:val="24"/>
        </w:rPr>
        <w:t>happening</w:t>
      </w:r>
      <w:r w:rsidRPr="00B956F0">
        <w:rPr>
          <w:rFonts w:ascii="Times New Roman" w:hAnsi="Times New Roman" w:cs="Times New Roman"/>
          <w:b w:val="0"/>
          <w:bCs w:val="0"/>
          <w:sz w:val="24"/>
          <w:szCs w:val="24"/>
        </w:rPr>
        <w:t xml:space="preserve"> in the brain and nervous system. Understanding the neuroscience behind mental illness helps reduce fear and shame. It reframes suffering as something real, identifiable, and—most importantly—treatable. The same science that explains why you suffer also points toward a path of healing and wellness. Medication can help restore neurochemical balance. Psychotherapy can reshape distorted or entrenched patterns of thinking. Healthy relationships and social support help regulate the nervous system in ways no pill ever could. </w:t>
      </w:r>
      <w:r>
        <w:rPr>
          <w:rFonts w:ascii="Times New Roman" w:hAnsi="Times New Roman" w:cs="Times New Roman"/>
          <w:b w:val="0"/>
          <w:bCs w:val="0"/>
          <w:sz w:val="24"/>
          <w:szCs w:val="24"/>
        </w:rPr>
        <w:t xml:space="preserve">Your </w:t>
      </w:r>
      <w:r w:rsidRPr="00B956F0">
        <w:rPr>
          <w:rFonts w:ascii="Times New Roman" w:hAnsi="Times New Roman" w:cs="Times New Roman"/>
          <w:b w:val="0"/>
          <w:bCs w:val="0"/>
          <w:sz w:val="24"/>
          <w:szCs w:val="24"/>
        </w:rPr>
        <w:t xml:space="preserve">faith offers something medicine alone cannot: meaning, hope, and a framework that allows suffering to be endured rather than merely managed. You are not trapped in darkness. Recovery is possible. </w:t>
      </w:r>
      <w:r>
        <w:rPr>
          <w:rFonts w:ascii="Times New Roman" w:hAnsi="Times New Roman" w:cs="Times New Roman"/>
          <w:b w:val="0"/>
          <w:bCs w:val="0"/>
          <w:sz w:val="24"/>
          <w:szCs w:val="24"/>
        </w:rPr>
        <w:t xml:space="preserve">Most importantly, </w:t>
      </w:r>
      <w:r w:rsidRPr="00B956F0">
        <w:rPr>
          <w:rFonts w:ascii="Times New Roman" w:hAnsi="Times New Roman" w:cs="Times New Roman"/>
          <w:b w:val="0"/>
          <w:bCs w:val="0"/>
          <w:sz w:val="24"/>
          <w:szCs w:val="24"/>
        </w:rPr>
        <w:t xml:space="preserve">you do not need to understand every biological mechanism to experience God's healing work. </w:t>
      </w:r>
      <w:r>
        <w:rPr>
          <w:rFonts w:ascii="Times New Roman" w:hAnsi="Times New Roman" w:cs="Times New Roman"/>
          <w:b w:val="0"/>
          <w:bCs w:val="0"/>
          <w:sz w:val="24"/>
          <w:szCs w:val="24"/>
        </w:rPr>
        <w:t xml:space="preserve">His healing </w:t>
      </w:r>
      <w:r w:rsidRPr="00B956F0">
        <w:rPr>
          <w:rFonts w:ascii="Times New Roman" w:hAnsi="Times New Roman" w:cs="Times New Roman"/>
          <w:b w:val="0"/>
          <w:bCs w:val="0"/>
          <w:sz w:val="24"/>
          <w:szCs w:val="24"/>
        </w:rPr>
        <w:t>often moves through ordinary means—through medication, through psychotherapy, and through the presence of a supportive community. Healing is rarely one-dimensional; it unfolds through the integration of body, mind, and spirit.</w:t>
      </w:r>
    </w:p>
    <w:p w14:paraId="46667B3B" w14:textId="77777777" w:rsidR="001E1041" w:rsidRDefault="001E1041">
      <w:pPr>
        <w:pStyle w:val="Heading1"/>
      </w:pPr>
    </w:p>
    <w:p w14:paraId="5C6D8728" w14:textId="77777777" w:rsidR="001E1041" w:rsidRDefault="001E1041">
      <w:pPr>
        <w:pStyle w:val="Heading1"/>
      </w:pPr>
    </w:p>
    <w:p w14:paraId="12D9E137" w14:textId="77777777" w:rsidR="001E1041" w:rsidRDefault="001E1041">
      <w:pPr>
        <w:pStyle w:val="Heading1"/>
      </w:pPr>
    </w:p>
    <w:p w14:paraId="3D08EF40" w14:textId="318426C7" w:rsidR="00B26597" w:rsidRDefault="001E1041">
      <w:pPr>
        <w:pStyle w:val="Heading1"/>
      </w:pPr>
      <w:r>
        <w:lastRenderedPageBreak/>
        <w:t xml:space="preserve">Chapter 3: </w:t>
      </w:r>
      <w:r w:rsidR="00CB7572">
        <w:t>What You're Experiencing Is Real</w:t>
      </w:r>
    </w:p>
    <w:p w14:paraId="163BF066" w14:textId="4DBFD9DE" w:rsidR="00B54618" w:rsidRPr="008B5F07" w:rsidRDefault="00B54618" w:rsidP="006B52AE">
      <w:r w:rsidRPr="008B5F07">
        <w:t>Like many of you, I have seen how mental health symptoms or illness can cast a long, often very dark shadow. For many, this leads to feelings of isolation, despair, and even the sense of being trapped within one’s own mind. Aloneness, abandonment, disconnectedness, or the feeling of not belonging are common ways I hear individuals describe their experience.</w:t>
      </w:r>
    </w:p>
    <w:p w14:paraId="60AE322E" w14:textId="6C864D69" w:rsidR="00B54618" w:rsidRPr="008B5F07" w:rsidRDefault="00B54618" w:rsidP="006B52AE">
      <w:r w:rsidRPr="008B5F07">
        <w:t>When I began writing this book, I felt a need to explain, not only from a clinical perspective, but also from a spiritual and historical one, what mental</w:t>
      </w:r>
      <w:r w:rsidR="0022629F">
        <w:t xml:space="preserve"> illness is and what it is not.</w:t>
      </w:r>
    </w:p>
    <w:p w14:paraId="3472D564" w14:textId="7778FB23" w:rsidR="00B54618" w:rsidRDefault="00B54618" w:rsidP="00B54618">
      <w:pPr>
        <w:pStyle w:val="Heading2"/>
        <w:rPr>
          <w:color w:val="auto"/>
          <w:sz w:val="24"/>
        </w:rPr>
      </w:pPr>
      <w:r w:rsidRPr="006B52AE">
        <w:rPr>
          <w:color w:val="auto"/>
          <w:sz w:val="24"/>
        </w:rPr>
        <w:t>Mental Illness Is Not Your Fault</w:t>
      </w:r>
    </w:p>
    <w:p w14:paraId="45B31F0B" w14:textId="5E5EB98F" w:rsidR="008F5372" w:rsidRDefault="008F5372" w:rsidP="008F5372">
      <w:pPr>
        <w:pStyle w:val="NormalWeb"/>
      </w:pPr>
      <w:r>
        <w:t>Some illnesses appear in ways we can measure and touch—cancer, diabetes, heart disease. Doctors can point to a gene, habits, a lifestyle, or just bad luck, and everyone nods because we recognize the enemy. And when those diagnoses hit, the pain doesn’t just land on the patient. Spouses lose sleep. Children stand watch. Caregivers rearrange their lives hoping treatment buys more time. With the resources we have today, many of those once-terrifying diseases now come with a cure or at least treatment. Hope is not lost.</w:t>
      </w:r>
    </w:p>
    <w:p w14:paraId="03BAB487" w14:textId="77777777" w:rsidR="008F5372" w:rsidRDefault="008F5372" w:rsidP="008F5372">
      <w:pPr>
        <w:pStyle w:val="NormalWeb"/>
      </w:pPr>
      <w:r>
        <w:t>But mental illness plays by different rules, and far too often the world treats it like an entirely different category of suffering. Even with real progress in treatment, public awareness, and research, the overall picture still feels stubbornly outdated. Because the symptoms live in the mind—and don’t show up on a scan or a lab slip—people question what they cannot see. I’ve spent years in this field, and even among professionals we still argue about what causes mental illness: genetics, trauma, brain chemistry, spiritual injury, environment—some combination of all of it. Meanwhile, people are suffering in real time.</w:t>
      </w:r>
    </w:p>
    <w:p w14:paraId="2CAC561E" w14:textId="30B0EE90" w:rsidR="008F5372" w:rsidRDefault="008F5372" w:rsidP="008F5372">
      <w:pPr>
        <w:pStyle w:val="NormalWeb"/>
      </w:pPr>
      <w:r>
        <w:t xml:space="preserve">In some cultures, stigma silences entire families. In others, symptoms are spiritualized into demonic warfare, and treatment is pushed aside in favor of secrecy or shame. And in every city I’ve worked in, I’ve watched the same heartbreaking pattern </w:t>
      </w:r>
      <w:r w:rsidR="00C905AD">
        <w:t>unfold</w:t>
      </w:r>
      <w:r>
        <w:t xml:space="preserve"> men and women pulling away from the people who care about them most, convinced their pain makes them a burden. I’ve seen patients sitting alone in psychiatric emergency rooms, waiting for help they’re scared to ask for, and clients in my office apologizing for existing at all. It shouldn’t be this way—not for anyone—but far too often, it is.</w:t>
      </w:r>
    </w:p>
    <w:p w14:paraId="25A21191" w14:textId="77FC01DE" w:rsidR="00B54618" w:rsidRPr="00867EB6" w:rsidRDefault="00B54618" w:rsidP="00B54618">
      <w:pPr>
        <w:pStyle w:val="Heading2"/>
        <w:rPr>
          <w:bCs w:val="0"/>
          <w:color w:val="auto"/>
          <w:sz w:val="24"/>
          <w:szCs w:val="24"/>
        </w:rPr>
      </w:pPr>
      <w:r w:rsidRPr="006B52AE">
        <w:rPr>
          <w:color w:val="auto"/>
          <w:sz w:val="24"/>
        </w:rPr>
        <w:t>A Note for Readers in Crisis</w:t>
      </w:r>
    </w:p>
    <w:p w14:paraId="753C12C2" w14:textId="647BFD64" w:rsidR="00B54618" w:rsidRPr="00B54618" w:rsidRDefault="00B54618" w:rsidP="006B52AE">
      <w:r w:rsidRPr="003905BC">
        <w:t>If you need immediate help understanding your symptoms and treatment options, you can skip ahead to “Understanding Mental Health: Different Types of Mental Health Challenges.” This historical section provides important context about how humanity has understood suffering, but the practical information follows. You can always return to this deeper exploration when you are ready.</w:t>
      </w:r>
    </w:p>
    <w:p w14:paraId="0B3674E5" w14:textId="6361AF57" w:rsidR="00B54618" w:rsidRPr="002F6A2B" w:rsidRDefault="00B54618" w:rsidP="006B52AE">
      <w:pPr>
        <w:pStyle w:val="Heading2"/>
      </w:pPr>
      <w:r w:rsidRPr="006B52AE">
        <w:rPr>
          <w:color w:val="auto"/>
          <w:sz w:val="24"/>
        </w:rPr>
        <w:t>How Great Minds Have Wrestled with Suffering: A Historical Perspective</w:t>
      </w:r>
    </w:p>
    <w:p w14:paraId="432F34E1" w14:textId="1BB3249B" w:rsidR="00B54618" w:rsidRPr="003905BC" w:rsidRDefault="00B54618" w:rsidP="006B52AE">
      <w:r w:rsidRPr="003905BC">
        <w:t>Mental illness is real, and it is not your fault. Remember, the greatest minds in human history have struggled to explain and understand the same suffering you are experiencing today. Your pain is not new or unique. It is deeply human. Thinkers from Augustine to modern psychologists have tried to make sense of it. This historical perspective shows that you are part of an ancient conversation about the human condition.</w:t>
      </w:r>
    </w:p>
    <w:p w14:paraId="050C84B7" w14:textId="0CF9D4A4" w:rsidR="00B54618" w:rsidRPr="003905BC" w:rsidRDefault="00B54618" w:rsidP="006B52AE">
      <w:r w:rsidRPr="003905BC">
        <w:lastRenderedPageBreak/>
        <w:t>The intertwining of theology and psychology has been documented throughout history. Ancient philosophers such as Aristotle and Plato sought to explain the complexities of existence, often attributing unexplainable phenomena to invisible deities. As philosophy evolved, so did the understanding of the spiritual realm, which gradually began to inform insights into human behavior and inner life.</w:t>
      </w:r>
    </w:p>
    <w:p w14:paraId="4C4C2650" w14:textId="774BCBAA" w:rsidR="00B54618" w:rsidRPr="00B54618" w:rsidRDefault="00B54618" w:rsidP="006B52AE">
      <w:r w:rsidRPr="003905BC">
        <w:t>In the premodern world, knowledge was often understood as a form of revelation, believed to come directly from God or the gods. The church claimed authority to interpret this revealed knowledge. Thinkers like Aristotle, Plato, and Socrates wrestled with timeless questions of human existence</w:t>
      </w:r>
      <w:r w:rsidR="000B6FD7">
        <w:t>. At the same time,</w:t>
      </w:r>
      <w:r w:rsidRPr="003905BC">
        <w:t xml:space="preserve"> theologians such as St. Augustine sought to explain the mysteries of the soul</w:t>
      </w:r>
      <w:r w:rsidR="00BF5C40">
        <w:t>.</w:t>
      </w:r>
    </w:p>
    <w:p w14:paraId="5A38C910" w14:textId="46F5BFCB" w:rsidR="00B54618" w:rsidRPr="006B52AE" w:rsidRDefault="00B54618" w:rsidP="00B548C7">
      <w:pPr>
        <w:pStyle w:val="Heading2"/>
        <w:rPr>
          <w:color w:val="auto"/>
          <w:sz w:val="24"/>
        </w:rPr>
      </w:pPr>
      <w:r w:rsidRPr="006B52AE">
        <w:rPr>
          <w:color w:val="auto"/>
          <w:sz w:val="24"/>
        </w:rPr>
        <w:t>Augustine of Hippo: The Origins of Christian Psychology</w:t>
      </w:r>
    </w:p>
    <w:p w14:paraId="4F864A1F" w14:textId="753995D6" w:rsidR="00B54618" w:rsidRPr="00B54618" w:rsidRDefault="00B54618" w:rsidP="006B52AE">
      <w:r w:rsidRPr="00B54618">
        <w:t>Augustine of Hippo (354–430 CE), often regarded as the founder of Christian psychology, offered a profound theological account of the human self, suffering, and transformation. In his book Confessions, Augustine recounts his own introspective journey toward God. It is a striking work that mirrors many modern struggles with mental health, including isolation, confusion, guilt, and existential despair.</w:t>
      </w:r>
    </w:p>
    <w:p w14:paraId="6DD662E6" w14:textId="63222186" w:rsidR="00B54618" w:rsidRPr="00B54618" w:rsidRDefault="00B54618" w:rsidP="006B52AE">
      <w:r w:rsidRPr="00B54618">
        <w:t>In his early life, Augustine sought meaning through sensual pleasures, status, and intellectual achievement, only to find that these pursuits left him more fragmented and estranged from both God and himself. He observed that this alienation stemmed from disordered desire, a foundational concept in his theology. “Our heart is restless until it rests in You.”</w:t>
      </w:r>
    </w:p>
    <w:p w14:paraId="549CF103" w14:textId="0BE6A5BD" w:rsidR="00B54618" w:rsidRPr="00B54618" w:rsidRDefault="00B54618" w:rsidP="006B52AE">
      <w:r w:rsidRPr="00B54618">
        <w:t>St. Augustine described mental illness as a form of disordered desire, rooted in the theological story of Adam and Eve and original sin. While modern psychology no longer frames mental illness in purely theological terms, Augustine’s work reminds us of the age-old struggle to explain why human beings sometimes behave in ways that feel irrational, destructive, or beyond their control.</w:t>
      </w:r>
    </w:p>
    <w:p w14:paraId="06D4B5B8" w14:textId="63F8578C" w:rsidR="00B54618" w:rsidRPr="00B54618" w:rsidRDefault="00B54618" w:rsidP="006B52AE">
      <w:r w:rsidRPr="00B54618">
        <w:t xml:space="preserve">Philosophically, Augustine was influenced by Neoplatonism, particularly the belief in an immaterial reality and the importance of ascending toward divine truth. For Augustine, psychological wholeness required reordering the soul under God’s sovereignty. Love, especially when misdirected or disordered, was central to this condition. One of Augustine’s most significant psychological insights was the recognition that a disordered </w:t>
      </w:r>
      <w:r w:rsidR="002364D5" w:rsidRPr="00B54618">
        <w:t>self-flows</w:t>
      </w:r>
      <w:r w:rsidRPr="00B54618">
        <w:t xml:space="preserve"> from disordered love, leading to </w:t>
      </w:r>
      <w:r w:rsidR="00F567BD">
        <w:t>anxiety, guilt, and depression.</w:t>
      </w:r>
    </w:p>
    <w:p w14:paraId="65FDD83C" w14:textId="0113BBB7" w:rsidR="00B54618" w:rsidRPr="006B52AE" w:rsidRDefault="00B54618" w:rsidP="00F567BD">
      <w:r w:rsidRPr="006B52AE">
        <w:t>The Evolution from Theology to Psychology</w:t>
      </w:r>
    </w:p>
    <w:p w14:paraId="0AB4D13C" w14:textId="4F62B16F" w:rsidR="00B54618" w:rsidRPr="00B54618" w:rsidRDefault="00B54618" w:rsidP="006B52AE">
      <w:r w:rsidRPr="00B54618">
        <w:t>While early Christianity addressed the moral and spiritual dimensions of human brokenness, modern psychology reframed these struggles through a scientific lens. However, central themes such as desire, internal conflict, and transformation persist across both domains. Augustine’s theology anticipates many psychological concerns later formalized by Freud’s structural theory, Adler’s goal-oriented individual psychology, and Jung’s analytical psychology. Together, these thinkers form a philosophical continuum that still shapes and informs our understanding of human nature today.</w:t>
      </w:r>
    </w:p>
    <w:p w14:paraId="38474687" w14:textId="55C1E681" w:rsidR="00B26597" w:rsidRDefault="00CB7572" w:rsidP="00B54618">
      <w:r>
        <w:t>Freud: Secularizing the Inner Conflict</w:t>
      </w:r>
    </w:p>
    <w:p w14:paraId="21697DCA" w14:textId="77777777" w:rsidR="00B26597" w:rsidRDefault="00CB7572">
      <w:pPr>
        <w:spacing w:after="120"/>
      </w:pPr>
      <w:r>
        <w:t>While Augustine emphasized the soul, Sigmund Freud recast human suffering as rooted in the psyche and unconscious drives. Freud's structural theory divides the self into three components:</w:t>
      </w:r>
    </w:p>
    <w:p w14:paraId="670B7291" w14:textId="77777777" w:rsidR="00B26597" w:rsidRDefault="00CB7572" w:rsidP="005A4A86">
      <w:pPr>
        <w:pStyle w:val="ListParagraph"/>
        <w:numPr>
          <w:ilvl w:val="0"/>
          <w:numId w:val="17"/>
        </w:numPr>
      </w:pPr>
      <w:r>
        <w:t>The id: The repository of primal urges (e.g., sexuality, aggression)</w:t>
      </w:r>
    </w:p>
    <w:p w14:paraId="3D3709C1" w14:textId="77777777" w:rsidR="00B26597" w:rsidRDefault="00CB7572" w:rsidP="005A4A86">
      <w:pPr>
        <w:pStyle w:val="ListParagraph"/>
        <w:numPr>
          <w:ilvl w:val="0"/>
          <w:numId w:val="17"/>
        </w:numPr>
      </w:pPr>
      <w:r>
        <w:t>The ego: The rational mediator between desire and reality</w:t>
      </w:r>
    </w:p>
    <w:p w14:paraId="037E0C3B" w14:textId="77777777" w:rsidR="00B26597" w:rsidRDefault="00CB7572" w:rsidP="005A4A86">
      <w:pPr>
        <w:pStyle w:val="ListParagraph"/>
        <w:numPr>
          <w:ilvl w:val="0"/>
          <w:numId w:val="17"/>
        </w:numPr>
      </w:pPr>
      <w:r>
        <w:t>The superego: The internalized moral compass</w:t>
      </w:r>
    </w:p>
    <w:p w14:paraId="61F2D0B4" w14:textId="77777777" w:rsidR="000A5B69" w:rsidRDefault="000A5B69">
      <w:pPr>
        <w:spacing w:after="120"/>
      </w:pPr>
    </w:p>
    <w:p w14:paraId="425FDE6D" w14:textId="554C3D8D" w:rsidR="000A5B69" w:rsidRPr="00AE4271" w:rsidRDefault="000A5B69" w:rsidP="006B52AE">
      <w:r w:rsidRPr="00AE4271">
        <w:t>These structures echo Augustine’s account of inner conflict between the will of the flesh and the desire for divine order. Freud’s concept of neurosis, psychological suffering rooted in repressed inner conflict, mirrors Augustine’s idea of the disordered soul.</w:t>
      </w:r>
    </w:p>
    <w:p w14:paraId="72E4E698" w14:textId="64BCE1A5" w:rsidR="000A5B69" w:rsidRPr="00AE4271" w:rsidRDefault="000A5B69" w:rsidP="006B52AE">
      <w:r w:rsidRPr="00AE4271">
        <w:t>Sigmund Freud was an atheist. He viewed religion as illusory and rooted in wish fulfillment. However, his famous model of the psyche, the id, ego, and superego, closely resembles the moral and spiritual frameworks that religions, particularly Christianity, have used for centuries to explain</w:t>
      </w:r>
      <w:r w:rsidR="00BF5C40">
        <w:t xml:space="preserve"> what it meant to be human</w:t>
      </w:r>
      <w:r w:rsidRPr="00AE4271">
        <w:t>. While Freud sought to strip away metaphysical concepts and ground psychology in science, the architecture of his theory parallels the enduring struggle between sin, man, and God.</w:t>
      </w:r>
    </w:p>
    <w:p w14:paraId="526F3DBE" w14:textId="043A409D" w:rsidR="000A5B69" w:rsidRPr="00AE4271" w:rsidRDefault="000A5B69" w:rsidP="006B52AE">
      <w:r w:rsidRPr="00AE4271">
        <w:t>In Freud’s view, the id is the primal, instinct-driven part of the mind. It is impulsive, self-centered, and ruled by the “pleasure principle.” This echoes the theological notion of sinful nature, humanity’s tendency to pursue immediate gratification without regard for moral law or higher purpose.</w:t>
      </w:r>
    </w:p>
    <w:p w14:paraId="10A08ADA" w14:textId="486AB52C" w:rsidR="000A5B69" w:rsidRPr="00AE4271" w:rsidRDefault="000A5B69" w:rsidP="006B52AE">
      <w:r w:rsidRPr="00AE4271">
        <w:t>The ego serves as the mediator, the conscious self, attempting to balance inner desire with external reality. It operates under the “reality principle,” negotiating between the id’s impulses and the superego’s demands. The ego mirrors the human experience caught between temptation and morality, torn between lower instincts and higher ideals. In theological terms, the ego represents man himself, the struggling self who bears responsibility, choice, and the burden of reconciliation between flesh and spirit.</w:t>
      </w:r>
    </w:p>
    <w:p w14:paraId="79FB8517" w14:textId="58F6655D" w:rsidR="000A5B69" w:rsidRPr="00AE4271" w:rsidRDefault="000A5B69" w:rsidP="006B52AE">
      <w:r w:rsidRPr="00AE4271">
        <w:t>According to Freud, the superego represents the internalized authority of parents, culture, and moral standards. It seeks perfection and imposes guilt when one falls short. Here, the parallel to God, or divine law, is striking. In Christianity, God represents absolute holiness, the standard of righteousness against which man measures himself and often finds himself lacking.</w:t>
      </w:r>
    </w:p>
    <w:p w14:paraId="10D9F78C" w14:textId="23294E63" w:rsidR="000A5B69" w:rsidRDefault="000A5B69" w:rsidP="006B52AE">
      <w:r w:rsidRPr="00AE4271">
        <w:t>The irony is profound. Freud dismissed religion as illusion, yet his model resonates deeply with its categories. His theory inadvertently gave secular language to age-old spiritual truths. Freud sought to replace theology with psychology, but in doing so, he echoed the same framework of good, evil, and redemption that religion had long proclaimed.</w:t>
      </w:r>
    </w:p>
    <w:p w14:paraId="74D5E964" w14:textId="77777777" w:rsidR="00AE4271" w:rsidRPr="00AE4271" w:rsidRDefault="00AE4271" w:rsidP="00AE4271"/>
    <w:p w14:paraId="3358039D" w14:textId="51761FEC" w:rsidR="00B26597" w:rsidRPr="00B956F0" w:rsidRDefault="00CB7572" w:rsidP="000A5B69">
      <w:pPr>
        <w:rPr>
          <w:b/>
          <w:bCs/>
          <w:sz w:val="32"/>
          <w:szCs w:val="32"/>
        </w:rPr>
      </w:pPr>
      <w:r w:rsidRPr="00B956F0">
        <w:rPr>
          <w:b/>
          <w:bCs/>
          <w:sz w:val="32"/>
          <w:szCs w:val="32"/>
        </w:rPr>
        <w:t>Adler: The Importance of Belonging and Purpose</w:t>
      </w:r>
    </w:p>
    <w:p w14:paraId="55C1C60A" w14:textId="13B02BDD" w:rsidR="00F23E09" w:rsidRPr="00230E88" w:rsidRDefault="00F23E09" w:rsidP="006B52AE">
      <w:r w:rsidRPr="00230E88">
        <w:t>Unlike Freud, Alfred Adler emphasized future goals over past traumas. Adler viewed human beings as motivated by a desire to overcome feelings of inferiority, a drive rooted in early childhood experiences and family dynamics. This movement toward self-realization reflects Augustine’s insight that the soul seeks to rise above its condition and move toward integration and wholeness.</w:t>
      </w:r>
    </w:p>
    <w:p w14:paraId="05D75783" w14:textId="77777777" w:rsidR="00F23E09" w:rsidRPr="00230E88" w:rsidRDefault="00F23E09" w:rsidP="00230E88"/>
    <w:p w14:paraId="4D189905" w14:textId="77777777" w:rsidR="00924063" w:rsidRPr="00924063" w:rsidRDefault="00924063" w:rsidP="00924063">
      <w:r w:rsidRPr="00924063">
        <w:t xml:space="preserve">Adler noticed something that I see every week in my office: people are always moving toward a better version of themselves, even when they feel stuck. Inside every person is that nagging, holy question — </w:t>
      </w:r>
      <w:r w:rsidRPr="00924063">
        <w:rPr>
          <w:i/>
          <w:iCs/>
        </w:rPr>
        <w:t>Who am I, and what am I here for?</w:t>
      </w:r>
    </w:p>
    <w:p w14:paraId="43B34090" w14:textId="77777777" w:rsidR="00924063" w:rsidRPr="00924063" w:rsidRDefault="00924063" w:rsidP="00924063">
      <w:r w:rsidRPr="00924063">
        <w:t>Freud looked at the past and said our histories push us. Adler, and Augustine before him, looked at the heart and saw that we are pulled forward — toward healing, toward purpose, toward becoming the person God imagined when He created us</w:t>
      </w:r>
    </w:p>
    <w:p w14:paraId="79BE345A" w14:textId="47BA31E2" w:rsidR="00F23E09" w:rsidRDefault="00F23E09" w:rsidP="006B52AE">
      <w:r w:rsidRPr="00230E88">
        <w:t>.</w:t>
      </w:r>
    </w:p>
    <w:p w14:paraId="7DE6ACA8" w14:textId="77777777" w:rsidR="00924063" w:rsidRDefault="00924063" w:rsidP="006B52AE"/>
    <w:p w14:paraId="1F2B23FE" w14:textId="77777777" w:rsidR="00924063" w:rsidRDefault="00924063" w:rsidP="006B52AE"/>
    <w:p w14:paraId="76ABED9D" w14:textId="77777777" w:rsidR="00924063" w:rsidRPr="00230E88" w:rsidRDefault="00924063" w:rsidP="006B52AE"/>
    <w:p w14:paraId="703E12C5" w14:textId="477E889D" w:rsidR="00B26597" w:rsidRDefault="00924063" w:rsidP="00F23E09">
      <w:pPr>
        <w:spacing w:after="120"/>
      </w:pPr>
      <w:r>
        <w:t>He viewed</w:t>
      </w:r>
      <w:r w:rsidR="00CB7572">
        <w:t xml:space="preserve"> a holistic understanding of human behavior, emphasizing:</w:t>
      </w:r>
    </w:p>
    <w:p w14:paraId="18630FB2" w14:textId="03DA54ED" w:rsidR="00B26597" w:rsidRDefault="00CB7572" w:rsidP="005A4A86">
      <w:pPr>
        <w:pStyle w:val="ListParagraph"/>
        <w:numPr>
          <w:ilvl w:val="0"/>
          <w:numId w:val="18"/>
        </w:numPr>
      </w:pPr>
      <w:r>
        <w:t xml:space="preserve">The primacy of </w:t>
      </w:r>
      <w:r w:rsidR="00924063">
        <w:t xml:space="preserve">personal </w:t>
      </w:r>
      <w:r>
        <w:t>choice and responsibility</w:t>
      </w:r>
    </w:p>
    <w:p w14:paraId="2B5DEA5F" w14:textId="77777777" w:rsidR="00B26597" w:rsidRDefault="00CB7572" w:rsidP="005A4A86">
      <w:pPr>
        <w:pStyle w:val="ListParagraph"/>
        <w:numPr>
          <w:ilvl w:val="0"/>
          <w:numId w:val="18"/>
        </w:numPr>
      </w:pPr>
      <w:r>
        <w:t>The importance of community and social interest (which we explored in Chapter 1)</w:t>
      </w:r>
    </w:p>
    <w:p w14:paraId="4CF4F5A9" w14:textId="69F8BD98" w:rsidR="00B26597" w:rsidRDefault="00CB7572" w:rsidP="005A4A86">
      <w:pPr>
        <w:pStyle w:val="ListParagraph"/>
        <w:numPr>
          <w:ilvl w:val="0"/>
          <w:numId w:val="18"/>
        </w:numPr>
      </w:pPr>
      <w:r>
        <w:t>The power of goals and values</w:t>
      </w:r>
    </w:p>
    <w:p w14:paraId="6C81223E" w14:textId="27C02191" w:rsidR="00B26597" w:rsidRDefault="00CB7572">
      <w:pPr>
        <w:spacing w:after="120"/>
      </w:pPr>
      <w:r>
        <w:t xml:space="preserve">Like Augustine, Adler </w:t>
      </w:r>
      <w:r w:rsidR="00924063">
        <w:t xml:space="preserve">believed </w:t>
      </w:r>
      <w:r>
        <w:t xml:space="preserve">that internal disorder leads to suffering. </w:t>
      </w:r>
      <w:r w:rsidR="00924063">
        <w:t xml:space="preserve">Each </w:t>
      </w:r>
      <w:r>
        <w:t>saw healing as involving intentional effort toward wholeness.</w:t>
      </w:r>
    </w:p>
    <w:p w14:paraId="310B9A29" w14:textId="77777777" w:rsidR="00B26597" w:rsidRDefault="00CB7572">
      <w:r w:rsidRPr="00A25988">
        <w:t>Jung: The Spiritual Dimension of Psychology</w:t>
      </w:r>
    </w:p>
    <w:p w14:paraId="2525F77B" w14:textId="77777777" w:rsidR="00B26597" w:rsidRDefault="00CB7572">
      <w:pPr>
        <w:spacing w:after="120"/>
      </w:pPr>
      <w:r>
        <w:t>Freud's former student Carl Jung proposed a more expansive model of the unconscious. He divided the psyche into:</w:t>
      </w:r>
    </w:p>
    <w:p w14:paraId="3C93E254" w14:textId="77777777" w:rsidR="00B26597" w:rsidRDefault="00CB7572" w:rsidP="005A4A86">
      <w:pPr>
        <w:pStyle w:val="ListParagraph"/>
        <w:numPr>
          <w:ilvl w:val="0"/>
          <w:numId w:val="19"/>
        </w:numPr>
      </w:pPr>
      <w:r>
        <w:t>The ego (conscious self)</w:t>
      </w:r>
    </w:p>
    <w:p w14:paraId="105E96A5" w14:textId="77777777" w:rsidR="00B26597" w:rsidRDefault="00CB7572" w:rsidP="005A4A86">
      <w:pPr>
        <w:pStyle w:val="ListParagraph"/>
        <w:numPr>
          <w:ilvl w:val="0"/>
          <w:numId w:val="19"/>
        </w:numPr>
      </w:pPr>
      <w:r>
        <w:t>The personal unconscious (repressed experiences)</w:t>
      </w:r>
    </w:p>
    <w:p w14:paraId="17C60186" w14:textId="77777777" w:rsidR="00B26597" w:rsidRDefault="00CB7572" w:rsidP="005A4A86">
      <w:pPr>
        <w:pStyle w:val="ListParagraph"/>
        <w:numPr>
          <w:ilvl w:val="0"/>
          <w:numId w:val="19"/>
        </w:numPr>
      </w:pPr>
      <w:r>
        <w:t>The collective unconscious (universal archetypes shared across humanity)</w:t>
      </w:r>
    </w:p>
    <w:p w14:paraId="2A9C0629" w14:textId="36DA46AB" w:rsidR="00E9429C" w:rsidRDefault="00E9429C" w:rsidP="00E9429C">
      <w:pPr>
        <w:spacing w:after="120"/>
      </w:pPr>
      <w:r>
        <w:t>For Jung, the shadow, the hidden or rejected self, must be confronted for personal integration. This mirrors Augustine’s practice of confession and confrontation with sin, both of which are necessary steps toward spiritual wholeness.</w:t>
      </w:r>
    </w:p>
    <w:p w14:paraId="68F0C55F" w14:textId="0261C0C8" w:rsidR="00E9429C" w:rsidRDefault="00E9429C" w:rsidP="00E9429C">
      <w:pPr>
        <w:spacing w:after="120"/>
      </w:pPr>
      <w:r>
        <w:t>Jung rejected Freud’s idea that sexuality is the root of all motivation, emphasizing internal psychic energy and symbolic meaning</w:t>
      </w:r>
      <w:r w:rsidR="000B6FD7">
        <w:t xml:space="preserve"> instead</w:t>
      </w:r>
      <w:r>
        <w:t>. Jung’s process of individuation, the journey toward the “true self,” parallels Augustine’s understanding of spiritual transformation through introspection and grace. Unlike Freud, Jung recognized the spiritual dimension as essential to psychological health, a perspective that aligns closely with the Triangle of Wellness discussed in Chapter 1.</w:t>
      </w:r>
    </w:p>
    <w:p w14:paraId="6E0168A1" w14:textId="5D7EEA56" w:rsidR="00B26597" w:rsidRDefault="00CB7572" w:rsidP="00E9429C">
      <w:pPr>
        <w:spacing w:after="120"/>
      </w:pPr>
      <w:r>
        <w:t>.</w:t>
      </w:r>
    </w:p>
    <w:p w14:paraId="4717D882" w14:textId="77777777" w:rsidR="00B26597" w:rsidRDefault="00CB7572">
      <w:pPr>
        <w:rPr>
          <w:b/>
          <w:bCs/>
          <w:sz w:val="28"/>
          <w:szCs w:val="28"/>
        </w:rPr>
      </w:pPr>
      <w:r w:rsidRPr="009C669C">
        <w:rPr>
          <w:b/>
          <w:bCs/>
          <w:sz w:val="28"/>
          <w:szCs w:val="28"/>
        </w:rPr>
        <w:t>What This History Means for You Today</w:t>
      </w:r>
    </w:p>
    <w:p w14:paraId="6A7129CF" w14:textId="77777777" w:rsidR="00272C84" w:rsidRDefault="00272C84">
      <w:pPr>
        <w:rPr>
          <w:b/>
          <w:bCs/>
          <w:sz w:val="28"/>
          <w:szCs w:val="28"/>
        </w:rPr>
      </w:pPr>
    </w:p>
    <w:p w14:paraId="3801C293" w14:textId="20977C31" w:rsidR="00272C84" w:rsidRPr="00272C84" w:rsidRDefault="00272C84">
      <w:pPr>
        <w:rPr>
          <w:sz w:val="28"/>
          <w:szCs w:val="28"/>
        </w:rPr>
      </w:pPr>
      <w:r w:rsidRPr="00272C84">
        <w:rPr>
          <w:sz w:val="28"/>
          <w:szCs w:val="28"/>
        </w:rPr>
        <w:t>We have traced historically, how people have tried to understand mental suffering. What follows is different. We now turn from historical reflection to how modern medicine and psychology understand—and treat—mental illness today</w:t>
      </w:r>
    </w:p>
    <w:p w14:paraId="7117A100" w14:textId="77777777" w:rsidR="009C669C" w:rsidRPr="009C669C" w:rsidRDefault="009C669C">
      <w:pPr>
        <w:rPr>
          <w:b/>
          <w:bCs/>
          <w:sz w:val="28"/>
          <w:szCs w:val="28"/>
        </w:rPr>
      </w:pPr>
    </w:p>
    <w:p w14:paraId="2334CD27" w14:textId="23127441" w:rsidR="00B26597" w:rsidRDefault="00CB7572" w:rsidP="00823BAA">
      <w:r w:rsidRPr="00C7293D">
        <w:t>This integrated history demonstrates that:</w:t>
      </w:r>
    </w:p>
    <w:p w14:paraId="62E3DDC1" w14:textId="7AFAC9CC" w:rsidR="00C7293D" w:rsidRDefault="00C7293D" w:rsidP="006B52AE">
      <w:pPr>
        <w:pStyle w:val="ListParagraph"/>
        <w:ind w:left="720"/>
      </w:pPr>
      <w:r>
        <w:t>The suffering you experience is not new or unique. It is a deeply human experience.</w:t>
      </w:r>
    </w:p>
    <w:p w14:paraId="5ABF2DE5" w14:textId="021C8A5A" w:rsidR="00C7293D" w:rsidRDefault="00C7293D" w:rsidP="006B52AE">
      <w:pPr>
        <w:pStyle w:val="ListParagraph"/>
        <w:ind w:left="720"/>
      </w:pPr>
      <w:r>
        <w:t>• The greatest minds throughout history have sought to understand mental suffering.</w:t>
      </w:r>
    </w:p>
    <w:p w14:paraId="7350A2E6" w14:textId="3BDBCF4B" w:rsidR="00C7293D" w:rsidRDefault="00C7293D" w:rsidP="006B52AE">
      <w:pPr>
        <w:pStyle w:val="ListParagraph"/>
        <w:ind w:left="720"/>
      </w:pPr>
      <w:r>
        <w:t xml:space="preserve">• Christian theology and modern psychology need not exist in </w:t>
      </w:r>
      <w:r w:rsidR="002364D5">
        <w:t>opposition but</w:t>
      </w:r>
      <w:r>
        <w:t xml:space="preserve"> can enrich one another.</w:t>
      </w:r>
    </w:p>
    <w:p w14:paraId="40E7BF56" w14:textId="754DF478" w:rsidR="00C7293D" w:rsidRDefault="00C7293D" w:rsidP="006B52AE">
      <w:pPr>
        <w:pStyle w:val="ListParagraph"/>
        <w:ind w:left="720"/>
      </w:pPr>
      <w:r>
        <w:t>• A holistic vision of human nature, body, mind, and spirit, has always been central to understanding mental health.</w:t>
      </w:r>
    </w:p>
    <w:p w14:paraId="7F54E31C" w14:textId="77777777" w:rsidR="00C7293D" w:rsidRDefault="00C7293D" w:rsidP="00C7293D">
      <w:pPr>
        <w:pStyle w:val="ListParagraph"/>
        <w:ind w:left="720"/>
      </w:pPr>
    </w:p>
    <w:p w14:paraId="4635732C" w14:textId="64A21F8E" w:rsidR="008F327D" w:rsidRPr="008F327D" w:rsidRDefault="008F327D" w:rsidP="006B52AE">
      <w:r w:rsidRPr="008F327D">
        <w:t xml:space="preserve">Augustine provides a moral and spiritual framework through which to interpret Freud’s concept of the unconscious, Adler’s understanding of the need for belonging, and Jung’s concept of the shadow. In doing so, a more complete vision of human </w:t>
      </w:r>
      <w:r w:rsidRPr="008F327D">
        <w:lastRenderedPageBreak/>
        <w:t>nature emerges, one that encompasses body, mind, and spirit working together. This integrated view reflects what modern, whole-person treatment seeks to achieve.</w:t>
      </w:r>
    </w:p>
    <w:p w14:paraId="0B903DB2" w14:textId="60734EC8" w:rsidR="008F327D" w:rsidRPr="002F6A2B" w:rsidRDefault="008F327D" w:rsidP="006B52AE">
      <w:r w:rsidRPr="006B52AE">
        <w:t xml:space="preserve">Comparing Perspectives: Augustine </w:t>
      </w:r>
      <w:r w:rsidRPr="008F327D">
        <w:t>and</w:t>
      </w:r>
      <w:r w:rsidRPr="006B52AE">
        <w:t xml:space="preserve"> Modern Psychology</w:t>
      </w:r>
    </w:p>
    <w:p w14:paraId="379B9FEB" w14:textId="42A229D8" w:rsidR="008F327D" w:rsidRPr="002F6A2B" w:rsidRDefault="008F327D" w:rsidP="006B52AE">
      <w:r w:rsidRPr="006B52AE">
        <w:t>The table below summarizes how these thinkers understood human nature and suffering</w:t>
      </w:r>
      <w:r w:rsidRPr="008F327D">
        <w:t>.</w:t>
      </w:r>
    </w:p>
    <w:p w14:paraId="6852D46F" w14:textId="622C1F7B" w:rsidR="008F327D" w:rsidRPr="002F6A2B" w:rsidRDefault="008F327D" w:rsidP="006B52AE">
      <w:r w:rsidRPr="006B52AE">
        <w:t>Table 1: Integration of Theological and Psychological Perspectives on Human Nature</w:t>
      </w:r>
    </w:p>
    <w:p w14:paraId="0FFC8144" w14:textId="51C08D9F" w:rsidR="008F327D" w:rsidRDefault="008F327D" w:rsidP="008F327D">
      <w:r w:rsidRPr="006B52AE">
        <w:t xml:space="preserve">Now that this historical foundation is established, </w:t>
      </w:r>
      <w:r w:rsidRPr="008F327D">
        <w:t>we can</w:t>
      </w:r>
      <w:r w:rsidRPr="006B52AE">
        <w:t xml:space="preserve"> turn to how modern medicine and psychology understand and classify mental health challenges today.</w:t>
      </w:r>
    </w:p>
    <w:p w14:paraId="036A05E3" w14:textId="64F7CEE4" w:rsidR="00B26597" w:rsidRDefault="00CB7572" w:rsidP="008F327D">
      <w:pPr>
        <w:pStyle w:val="Heading2"/>
      </w:pPr>
      <w:r>
        <w:t>Understanding Mental Health: Different Types of Mental Health Challenges</w:t>
      </w:r>
    </w:p>
    <w:p w14:paraId="73D85B82" w14:textId="262F3B4C" w:rsidR="000C04F5" w:rsidRPr="000C04F5" w:rsidRDefault="000C04F5" w:rsidP="000C04F5">
      <w:r w:rsidRPr="006B52AE">
        <w:t xml:space="preserve">Before we continue exploring your experiences, </w:t>
      </w:r>
      <w:r w:rsidRPr="000C04F5">
        <w:t>it’s</w:t>
      </w:r>
      <w:r w:rsidRPr="006B52AE">
        <w:t xml:space="preserve"> helpful to understand how mental health professionals think about different types of mental health challenges. You may have heard terms like </w:t>
      </w:r>
      <w:r w:rsidRPr="000C04F5">
        <w:t>“</w:t>
      </w:r>
      <w:r w:rsidRPr="006B52AE">
        <w:t>psychological</w:t>
      </w:r>
      <w:r w:rsidRPr="000C04F5">
        <w:t>”</w:t>
      </w:r>
      <w:r w:rsidRPr="006B52AE">
        <w:t xml:space="preserve"> and </w:t>
      </w:r>
      <w:r w:rsidRPr="000C04F5">
        <w:t>“</w:t>
      </w:r>
      <w:r w:rsidRPr="006B52AE">
        <w:t>psychiatric</w:t>
      </w:r>
      <w:r w:rsidRPr="000C04F5">
        <w:t>”</w:t>
      </w:r>
      <w:r w:rsidRPr="006B52AE">
        <w:t xml:space="preserve"> used interchangeably, but they </w:t>
      </w:r>
      <w:r w:rsidR="002364D5" w:rsidRPr="000C04F5">
        <w:t>refer</w:t>
      </w:r>
      <w:r w:rsidRPr="006B52AE">
        <w:t xml:space="preserve"> to </w:t>
      </w:r>
      <w:r w:rsidR="000B6FD7">
        <w:t>various</w:t>
      </w:r>
      <w:r w:rsidRPr="006B52AE">
        <w:t xml:space="preserve"> approaches and categories of mental health conditions.</w:t>
      </w:r>
    </w:p>
    <w:p w14:paraId="5BC4C085" w14:textId="77777777" w:rsidR="000C04F5" w:rsidRPr="006B52AE" w:rsidRDefault="000C04F5" w:rsidP="000C04F5">
      <w:pPr>
        <w:pStyle w:val="Heading2"/>
        <w:rPr>
          <w:color w:val="auto"/>
          <w:sz w:val="24"/>
        </w:rPr>
      </w:pPr>
      <w:r w:rsidRPr="006B52AE">
        <w:rPr>
          <w:color w:val="auto"/>
          <w:sz w:val="24"/>
        </w:rPr>
        <w:t>Psychological Illness</w:t>
      </w:r>
    </w:p>
    <w:p w14:paraId="6E0186BC" w14:textId="1C6E34C2" w:rsidR="000C04F5" w:rsidRPr="00804BDC" w:rsidRDefault="000C04F5" w:rsidP="006B52AE">
      <w:r w:rsidRPr="00804BDC">
        <w:t>Psychological challenges refer broadly to disturbances in thought, emotion, or behavior that cause distress or interfere with daily functioning. The focus here is primarily on the mind and its thought-emotional processes. From this perspective, difficulties are understood less as biological disease and more as patterns involving unhelpful thinking, unresolved emotional conflicts, or ineffective coping strategies.</w:t>
      </w:r>
    </w:p>
    <w:p w14:paraId="0B1F9BE5" w14:textId="77777777" w:rsidR="000C04F5" w:rsidRPr="00804BDC" w:rsidRDefault="000C04F5" w:rsidP="00804BDC"/>
    <w:p w14:paraId="5AEBB86B" w14:textId="4B9AC25F" w:rsidR="00B26597" w:rsidRDefault="00CB7572" w:rsidP="000C04F5">
      <w:r>
        <w:t>Common examples include:</w:t>
      </w:r>
    </w:p>
    <w:p w14:paraId="7CACF1ED" w14:textId="2A5E0698" w:rsidR="00993BD1" w:rsidRDefault="00993BD1" w:rsidP="006B52AE">
      <w:pPr>
        <w:pStyle w:val="ListParagraph"/>
        <w:numPr>
          <w:ilvl w:val="0"/>
          <w:numId w:val="122"/>
        </w:numPr>
        <w:spacing w:after="120"/>
      </w:pPr>
      <w:r>
        <w:t>Anxiety related to various forms of stress</w:t>
      </w:r>
    </w:p>
    <w:p w14:paraId="11CA06AA" w14:textId="18F05B3C" w:rsidR="00993BD1" w:rsidRDefault="00993BD1" w:rsidP="006B52AE">
      <w:pPr>
        <w:pStyle w:val="ListParagraph"/>
        <w:numPr>
          <w:ilvl w:val="0"/>
          <w:numId w:val="122"/>
        </w:numPr>
        <w:spacing w:after="120"/>
      </w:pPr>
      <w:r>
        <w:t>Grief-related depression</w:t>
      </w:r>
    </w:p>
    <w:p w14:paraId="0E6E5B16" w14:textId="3E19FD42" w:rsidR="00993BD1" w:rsidRDefault="00993BD1" w:rsidP="006B52AE">
      <w:pPr>
        <w:pStyle w:val="ListParagraph"/>
        <w:numPr>
          <w:ilvl w:val="0"/>
          <w:numId w:val="122"/>
        </w:numPr>
        <w:spacing w:after="120"/>
      </w:pPr>
      <w:r>
        <w:t>Phobias and persistent fears</w:t>
      </w:r>
    </w:p>
    <w:p w14:paraId="3AA91EBA" w14:textId="53EF12C7" w:rsidR="00993BD1" w:rsidRDefault="00993BD1" w:rsidP="006B52AE">
      <w:pPr>
        <w:pStyle w:val="ListParagraph"/>
        <w:numPr>
          <w:ilvl w:val="0"/>
          <w:numId w:val="122"/>
        </w:numPr>
        <w:spacing w:after="120"/>
      </w:pPr>
      <w:r>
        <w:t>Relationship difficulties</w:t>
      </w:r>
    </w:p>
    <w:p w14:paraId="67603FF1" w14:textId="742FC7C9" w:rsidR="00993BD1" w:rsidRDefault="00993BD1" w:rsidP="006B52AE">
      <w:pPr>
        <w:pStyle w:val="ListParagraph"/>
        <w:numPr>
          <w:ilvl w:val="0"/>
          <w:numId w:val="122"/>
        </w:numPr>
        <w:spacing w:after="120"/>
      </w:pPr>
      <w:r>
        <w:t>Adjustment challenges related to life changes and other environmental stressors</w:t>
      </w:r>
    </w:p>
    <w:p w14:paraId="276428A5" w14:textId="7D29B5A3" w:rsidR="008D7387" w:rsidRPr="00354847" w:rsidRDefault="008D7387" w:rsidP="006B52AE">
      <w:r w:rsidRPr="00354847">
        <w:t xml:space="preserve">Treatment for psychological conditions often relies on psychotherapy, counseling, behavioral interventions, and lifestyle changes. These approaches aim to strengthen coping </w:t>
      </w:r>
      <w:r w:rsidR="002364D5" w:rsidRPr="00354847">
        <w:t>skills;</w:t>
      </w:r>
      <w:r w:rsidRPr="00354847">
        <w:t xml:space="preserve"> restructure thought </w:t>
      </w:r>
      <w:r w:rsidR="002364D5" w:rsidRPr="00354847">
        <w:t>patterns and</w:t>
      </w:r>
      <w:r w:rsidRPr="00354847">
        <w:t xml:space="preserve"> improve emotional regulation. Although medication may sometimes be helpful, it is not always necessary.</w:t>
      </w:r>
    </w:p>
    <w:p w14:paraId="33327135" w14:textId="6184314C" w:rsidR="00B26597" w:rsidRDefault="00CB7572">
      <w:pPr>
        <w:pStyle w:val="Heading2"/>
      </w:pPr>
      <w:r>
        <w:t xml:space="preserve">Psychiatric </w:t>
      </w:r>
      <w:r w:rsidR="00394089">
        <w:t>Illness</w:t>
      </w:r>
    </w:p>
    <w:p w14:paraId="492B7F33" w14:textId="7460320A" w:rsidR="00A02A80" w:rsidRDefault="00A02A80">
      <w:r w:rsidRPr="006B52AE">
        <w:t xml:space="preserve">Psychiatric conditions, in contrast, refer specifically to medically recognized mental disorders that are diagnosed and treated within the framework of medicine. These conditions are understood as having significant biological, neurological, and chemical underpinnings, often </w:t>
      </w:r>
      <w:r w:rsidRPr="00A02A80">
        <w:t>including</w:t>
      </w:r>
      <w:r w:rsidRPr="006B52AE">
        <w:t xml:space="preserve"> a genetic or brain-based component. The psychiatric perspective </w:t>
      </w:r>
      <w:r w:rsidRPr="00A02A80">
        <w:t>emphasizes</w:t>
      </w:r>
      <w:r w:rsidRPr="006B52AE">
        <w:t xml:space="preserve"> the medical </w:t>
      </w:r>
      <w:r w:rsidRPr="00A02A80">
        <w:t>dimensions</w:t>
      </w:r>
      <w:r w:rsidRPr="006B52AE">
        <w:t xml:space="preserve"> of mental disorders and seeks to classify them according to standardized diagnostic systems.</w:t>
      </w:r>
    </w:p>
    <w:p w14:paraId="478879BA" w14:textId="24BBA74A" w:rsidR="00B26597" w:rsidRDefault="00CB7572">
      <w:r>
        <w:t>Examples of psychiatric conditions include:</w:t>
      </w:r>
    </w:p>
    <w:p w14:paraId="59B2A664" w14:textId="77777777" w:rsidR="00B26597" w:rsidRDefault="00CB7572" w:rsidP="005A4A86">
      <w:pPr>
        <w:pStyle w:val="ListParagraph"/>
        <w:numPr>
          <w:ilvl w:val="0"/>
          <w:numId w:val="21"/>
        </w:numPr>
      </w:pPr>
      <w:r>
        <w:t>Schizophrenia</w:t>
      </w:r>
    </w:p>
    <w:p w14:paraId="35A631A8" w14:textId="77777777" w:rsidR="00B26597" w:rsidRDefault="00CB7572" w:rsidP="005A4A86">
      <w:pPr>
        <w:pStyle w:val="ListParagraph"/>
        <w:numPr>
          <w:ilvl w:val="0"/>
          <w:numId w:val="21"/>
        </w:numPr>
      </w:pPr>
      <w:r>
        <w:t>Bipolar disorder</w:t>
      </w:r>
    </w:p>
    <w:p w14:paraId="43CBC004" w14:textId="77777777" w:rsidR="00B26597" w:rsidRDefault="00CB7572" w:rsidP="005A4A86">
      <w:pPr>
        <w:pStyle w:val="ListParagraph"/>
        <w:numPr>
          <w:ilvl w:val="0"/>
          <w:numId w:val="21"/>
        </w:numPr>
      </w:pPr>
      <w:r>
        <w:t>Major depressive disorder</w:t>
      </w:r>
    </w:p>
    <w:p w14:paraId="7A9225F4" w14:textId="77777777" w:rsidR="00B26597" w:rsidRDefault="00CB7572" w:rsidP="005A4A86">
      <w:pPr>
        <w:pStyle w:val="ListParagraph"/>
        <w:numPr>
          <w:ilvl w:val="0"/>
          <w:numId w:val="21"/>
        </w:numPr>
      </w:pPr>
      <w:r>
        <w:lastRenderedPageBreak/>
        <w:t>Obsessive-compulsive disorder</w:t>
      </w:r>
    </w:p>
    <w:p w14:paraId="53C6ECF0" w14:textId="77777777" w:rsidR="00B26597" w:rsidRDefault="00CB7572" w:rsidP="005A4A86">
      <w:pPr>
        <w:pStyle w:val="ListParagraph"/>
        <w:numPr>
          <w:ilvl w:val="0"/>
          <w:numId w:val="21"/>
        </w:numPr>
      </w:pPr>
      <w:r>
        <w:t>Panic disorder</w:t>
      </w:r>
    </w:p>
    <w:p w14:paraId="30B06CA9" w14:textId="77777777" w:rsidR="00B956F0" w:rsidRDefault="00B956F0">
      <w:pPr>
        <w:spacing w:after="120"/>
      </w:pPr>
    </w:p>
    <w:p w14:paraId="117C913A" w14:textId="3FD6DB86" w:rsidR="00B26597" w:rsidRDefault="00CB7572">
      <w:pPr>
        <w:spacing w:after="120"/>
      </w:pPr>
      <w:r>
        <w:t>These conditions typically involve profound disruptions in mood, thought, or perception and often require medical management. The primary approach to treatment includes medications—such as antidepressants, mood stabilizers, and antipsychotics—frequently combined with psychotherapy.</w:t>
      </w:r>
    </w:p>
    <w:p w14:paraId="295708C0" w14:textId="77777777" w:rsidR="00394089" w:rsidRDefault="00394089">
      <w:pPr>
        <w:spacing w:after="120"/>
      </w:pPr>
    </w:p>
    <w:p w14:paraId="72DC0FF8" w14:textId="77777777" w:rsidR="00B26597" w:rsidRDefault="00CB7572">
      <w:pPr>
        <w:pStyle w:val="Heading2"/>
      </w:pPr>
      <w:r>
        <w:t>Neurodevelopmental Conditions: A Special Category</w:t>
      </w:r>
    </w:p>
    <w:p w14:paraId="01A764FE" w14:textId="68B78800" w:rsidR="00D10D06" w:rsidRPr="00C771A8" w:rsidRDefault="00D10D06" w:rsidP="006B52AE">
      <w:r w:rsidRPr="00C771A8">
        <w:t>Autism Spectrum Disorder (ASD) and other neurodevelopmental conditions complicate this distinction, as they do not fit neatly into either a purely psychological or purely psychiatric category. ASD is formally classified as a neurodevelopmental disorder characterized by differences in communication, social interaction, sensory processing, and behavior. These differences emerge early in development and persist across the lifespan.</w:t>
      </w:r>
    </w:p>
    <w:p w14:paraId="0C229687" w14:textId="59445817" w:rsidR="00D10D06" w:rsidRPr="00C771A8" w:rsidRDefault="00D10D06" w:rsidP="006B52AE">
      <w:r w:rsidRPr="00C771A8">
        <w:t>Unlike many psychiatric illnesses, autism is not primarily defined by acquired disturbances in mood or thought. Rather, it reflects developmental differences in how the brain processes information and organizes behavior. Management of autism is therefore multidisciplinary. Psychiatry may be involved when co-occurring conditions such as anxiety, ADHD, or depression require medical treatment. Psychology plays a central role in behavioral and cognitive interventions, and additional therapies, including speech and occupational therapy, are often essential for addressing the full spectrum of needs.</w:t>
      </w:r>
    </w:p>
    <w:p w14:paraId="43533F06" w14:textId="049CBD9B" w:rsidR="00B26597" w:rsidRDefault="00CB7572" w:rsidP="00D10D06">
      <w:pPr>
        <w:pStyle w:val="Heading2"/>
      </w:pPr>
      <w:r>
        <w:t>Key Distinctions and Spiritual Considerations</w:t>
      </w:r>
    </w:p>
    <w:p w14:paraId="5E4B6172" w14:textId="6AEB0D25" w:rsidR="007B7492" w:rsidRDefault="007B7492" w:rsidP="006B52AE">
      <w:r>
        <w:t>The critical distinction between psychological and psychiatric conditions lies in scope and orientation. Psychological challenges represent a broader category, emphasizing disturbances in mental and emotional processes, while psychiatric conditions reflect a narrower medical classification that emphasizes diagnosis, biological factors, and medical treatment.</w:t>
      </w:r>
    </w:p>
    <w:p w14:paraId="0CE62D61" w14:textId="37177EA2" w:rsidR="007B7492" w:rsidRDefault="007B7492" w:rsidP="006B52AE">
      <w:r>
        <w:t>In other words, all psychiatric conditions affect psychological functioning, but not all psychological difficulties qualify as psychiatric conditions. Psychological challenges such as situational anxiety, grief, or adjustment-related distress may never reach the threshold of medical classification that is perfectly normal.</w:t>
      </w:r>
    </w:p>
    <w:p w14:paraId="08289CA8" w14:textId="1263ADF0" w:rsidR="00B26597" w:rsidRDefault="007B7492" w:rsidP="006B52AE">
      <w:r>
        <w:t>There is also significant overlap between the two approaches. For example, it is not uncommon for individuals with bipolar disorder or major depressive disorder to address psychological symptoms through therapy while also seeing a psychiatrist for medication management.</w:t>
      </w:r>
    </w:p>
    <w:p w14:paraId="204A93EA" w14:textId="77777777" w:rsidR="007B7492" w:rsidRDefault="007B7492" w:rsidP="007B7492"/>
    <w:p w14:paraId="190E80AC" w14:textId="77777777" w:rsidR="00B26597" w:rsidRDefault="00CB7572">
      <w:pPr>
        <w:spacing w:after="120"/>
      </w:pPr>
      <w:r>
        <w:t>For your spiritual journey, this means:</w:t>
      </w:r>
    </w:p>
    <w:p w14:paraId="480F7A48" w14:textId="2F188F4F" w:rsidR="003D5FE4" w:rsidRPr="00933076" w:rsidRDefault="003D5FE4" w:rsidP="006B52AE">
      <w:pPr>
        <w:pStyle w:val="ListParagraph"/>
        <w:numPr>
          <w:ilvl w:val="0"/>
          <w:numId w:val="125"/>
        </w:numPr>
      </w:pPr>
      <w:r w:rsidRPr="00933076">
        <w:t>Both types of conditions can benefit from spiritual support and a faith community</w:t>
      </w:r>
    </w:p>
    <w:p w14:paraId="14D2EC68" w14:textId="15148AA2" w:rsidR="003D5FE4" w:rsidRPr="00933076" w:rsidRDefault="003D5FE4" w:rsidP="006B52AE">
      <w:pPr>
        <w:pStyle w:val="ListParagraph"/>
        <w:numPr>
          <w:ilvl w:val="0"/>
          <w:numId w:val="125"/>
        </w:numPr>
      </w:pPr>
      <w:r w:rsidRPr="00933076">
        <w:t xml:space="preserve">Neither indicates spiritual failure </w:t>
      </w:r>
      <w:r w:rsidR="000B6FD7">
        <w:t>n</w:t>
      </w:r>
      <w:r w:rsidRPr="00933076">
        <w:t>or personal weakness</w:t>
      </w:r>
    </w:p>
    <w:p w14:paraId="7AC419DC" w14:textId="66FB5A7F" w:rsidR="003D5FE4" w:rsidRPr="00933076" w:rsidRDefault="003D5FE4" w:rsidP="006B52AE">
      <w:pPr>
        <w:pStyle w:val="ListParagraph"/>
        <w:numPr>
          <w:ilvl w:val="0"/>
          <w:numId w:val="125"/>
        </w:numPr>
      </w:pPr>
      <w:r w:rsidRPr="00933076">
        <w:t>God can work through psychological counseling, psychiatric treatment, or both</w:t>
      </w:r>
    </w:p>
    <w:p w14:paraId="587FED85" w14:textId="50173667" w:rsidR="003D5FE4" w:rsidRPr="00933076" w:rsidRDefault="003D5FE4" w:rsidP="006B52AE">
      <w:pPr>
        <w:pStyle w:val="ListParagraph"/>
        <w:numPr>
          <w:ilvl w:val="0"/>
          <w:numId w:val="125"/>
        </w:numPr>
      </w:pPr>
      <w:r w:rsidRPr="00933076">
        <w:t>The Triangle of Wellness (body, mind, and spirit) applies regardless of whether a condition is primarily psychological or psychiatric</w:t>
      </w:r>
    </w:p>
    <w:p w14:paraId="12423624" w14:textId="3EC7EBF2" w:rsidR="00B26597" w:rsidRDefault="00CB7572" w:rsidP="003D5FE4">
      <w:r>
        <w:lastRenderedPageBreak/>
        <w:t>Why This Matters for You</w:t>
      </w:r>
    </w:p>
    <w:p w14:paraId="1123C88A" w14:textId="77777777" w:rsidR="00B26597" w:rsidRDefault="00CB7572">
      <w:r>
        <w:t>Understanding these distinctions helps you:</w:t>
      </w:r>
    </w:p>
    <w:p w14:paraId="35CB66DE" w14:textId="77777777" w:rsidR="00704C67" w:rsidRDefault="00704C67" w:rsidP="006B52AE">
      <w:pPr>
        <w:pStyle w:val="ListParagraph"/>
        <w:numPr>
          <w:ilvl w:val="0"/>
          <w:numId w:val="126"/>
        </w:numPr>
      </w:pPr>
      <w:r>
        <w:t>Make informed decisions about treatment options</w:t>
      </w:r>
    </w:p>
    <w:p w14:paraId="573628D1" w14:textId="258EE72F" w:rsidR="00704C67" w:rsidRDefault="00704C67" w:rsidP="006B52AE">
      <w:pPr>
        <w:pStyle w:val="ListParagraph"/>
        <w:numPr>
          <w:ilvl w:val="0"/>
          <w:numId w:val="126"/>
        </w:numPr>
      </w:pPr>
      <w:r>
        <w:t>Reduce self-blame by recognizing that many conditions have biological or genetic origins</w:t>
      </w:r>
    </w:p>
    <w:p w14:paraId="53C8AF6B" w14:textId="7647C0C6" w:rsidR="00704C67" w:rsidRDefault="00704C67" w:rsidP="006B52AE">
      <w:pPr>
        <w:pStyle w:val="ListParagraph"/>
        <w:numPr>
          <w:ilvl w:val="0"/>
          <w:numId w:val="126"/>
        </w:numPr>
      </w:pPr>
      <w:r>
        <w:t>Understand why some people benefit more from therapy, while others need medication</w:t>
      </w:r>
      <w:r w:rsidR="000B6FD7">
        <w:t>,</w:t>
      </w:r>
      <w:r>
        <w:t xml:space="preserve"> and some need both</w:t>
      </w:r>
    </w:p>
    <w:p w14:paraId="70BD95C2" w14:textId="20281C2D" w:rsidR="00FA1372" w:rsidRDefault="00704C67" w:rsidP="006B52AE">
      <w:pPr>
        <w:pStyle w:val="ListParagraph"/>
        <w:numPr>
          <w:ilvl w:val="0"/>
          <w:numId w:val="126"/>
        </w:numPr>
      </w:pPr>
      <w:r>
        <w:t xml:space="preserve">Recognize that seeking help for either type of condition is </w:t>
      </w:r>
      <w:r w:rsidR="002364D5">
        <w:t xml:space="preserve">both </w:t>
      </w:r>
      <w:r>
        <w:t>equally valid and courageous</w:t>
      </w:r>
    </w:p>
    <w:p w14:paraId="60CBB2AB" w14:textId="77777777" w:rsidR="00704C67" w:rsidRDefault="00704C67" w:rsidP="00704C67">
      <w:pPr>
        <w:pStyle w:val="ListParagraph"/>
        <w:ind w:left="720"/>
      </w:pPr>
    </w:p>
    <w:p w14:paraId="547E4D7F" w14:textId="3CF24233" w:rsidR="00A31CCB" w:rsidRPr="0048243A" w:rsidRDefault="00A31CCB" w:rsidP="006B52AE">
      <w:r w:rsidRPr="0048243A">
        <w:t>Whether you are dealing with psychological challenges, psychiatric conditions, or a neurodevelopmental disorder, remember that your condition does not define your worth. Healing in whatever form it takes is possible.</w:t>
      </w:r>
    </w:p>
    <w:p w14:paraId="3928D53D" w14:textId="77777777" w:rsidR="00A31CCB" w:rsidRPr="0048243A" w:rsidRDefault="00A31CCB" w:rsidP="006B52AE">
      <w:r w:rsidRPr="0048243A">
        <w:t>Anxiety, Stress, and the Human Response to Trauma</w:t>
      </w:r>
    </w:p>
    <w:p w14:paraId="2AE616AD" w14:textId="3D77D4BB" w:rsidR="00B26597" w:rsidRDefault="00CB7572" w:rsidP="00A31CCB">
      <w:pPr>
        <w:pStyle w:val="Heading2"/>
      </w:pPr>
      <w:r>
        <w:t>The Body's Stress Response System</w:t>
      </w:r>
    </w:p>
    <w:p w14:paraId="78AE7A9D" w14:textId="59E56906" w:rsidR="002F7B5F" w:rsidRDefault="002F7B5F" w:rsidP="002F7B5F">
      <w:pPr>
        <w:spacing w:after="120"/>
      </w:pPr>
      <w:r>
        <w:t>Stress is not only psychological; it is also profoundly physical. The brain is the primary organ responsible for recognizing, perceiving, and ultimately adapting to stress. When danger or trauma is perceived, the brain signals the hypothalamus to release specific neurochemicals, triggering a cascade of physical and behavioral responses.</w:t>
      </w:r>
    </w:p>
    <w:p w14:paraId="58A2CD9F" w14:textId="77777777" w:rsidR="002F7B5F" w:rsidRDefault="002F7B5F" w:rsidP="002F7B5F">
      <w:pPr>
        <w:spacing w:after="120"/>
      </w:pPr>
      <w:r>
        <w:t>What does this mean in simple terms?</w:t>
      </w:r>
    </w:p>
    <w:p w14:paraId="35259283" w14:textId="0B8B2160" w:rsidR="002F7B5F" w:rsidRDefault="002F7B5F" w:rsidP="002F7B5F">
      <w:pPr>
        <w:spacing w:after="120"/>
      </w:pPr>
      <w:r>
        <w:t>Imagine our ancient ancestors being chased by a wild animal or a warring tribe. Here is what happens in the body.</w:t>
      </w:r>
    </w:p>
    <w:p w14:paraId="23E9D02E" w14:textId="20F850A3" w:rsidR="008450F2" w:rsidRDefault="008450F2" w:rsidP="006B52AE">
      <w:pPr>
        <w:pStyle w:val="ListParagraph"/>
        <w:numPr>
          <w:ilvl w:val="0"/>
          <w:numId w:val="127"/>
        </w:numPr>
      </w:pPr>
      <w:r>
        <w:t>The hypothalamus at the base of the brain is activated, signaling the pituitary gland, which then communicates with the adrenal glands (located above the kidneys) to release two key hormones: cortisol and adrenaline.</w:t>
      </w:r>
    </w:p>
    <w:p w14:paraId="5BE431DA" w14:textId="37DBFED3" w:rsidR="008450F2" w:rsidRDefault="008450F2" w:rsidP="006B52AE">
      <w:pPr>
        <w:pStyle w:val="ListParagraph"/>
        <w:numPr>
          <w:ilvl w:val="0"/>
          <w:numId w:val="127"/>
        </w:numPr>
      </w:pPr>
      <w:r>
        <w:t>These hormones cause the heart rate to increase, blood pressure to rise, and the body to receive an immediate surge of energy to respond. This is known as the “fight-or-flight” response.</w:t>
      </w:r>
      <w:r w:rsidR="00DC288B">
        <w:t xml:space="preserve"> For people of faith, understanding this system does not diminish God’s role, it demonstrates how He designed the body to survive actual or perceived threats.</w:t>
      </w:r>
    </w:p>
    <w:p w14:paraId="456222E6" w14:textId="0D31975C" w:rsidR="00B26597" w:rsidRDefault="008450F2" w:rsidP="006B52AE">
      <w:pPr>
        <w:pStyle w:val="ListParagraph"/>
        <w:numPr>
          <w:ilvl w:val="0"/>
          <w:numId w:val="127"/>
        </w:numPr>
      </w:pPr>
      <w:r>
        <w:t>Once the threat passes, the system returns to baseline, and cortisol levels should decrease.</w:t>
      </w:r>
    </w:p>
    <w:p w14:paraId="6A0BEEB1" w14:textId="77777777" w:rsidR="008450F2" w:rsidRDefault="008450F2" w:rsidP="008450F2"/>
    <w:p w14:paraId="4A512C32" w14:textId="77777777" w:rsidR="00B26597" w:rsidRDefault="00CB7572">
      <w:r w:rsidRPr="00A60E34">
        <w:t>Problems happen when this stress system is overworked:</w:t>
      </w:r>
    </w:p>
    <w:p w14:paraId="2719452B" w14:textId="77777777" w:rsidR="00B26597" w:rsidRDefault="00CB7572" w:rsidP="005A4A86">
      <w:pPr>
        <w:pStyle w:val="ListParagraph"/>
        <w:numPr>
          <w:ilvl w:val="0"/>
          <w:numId w:val="25"/>
        </w:numPr>
      </w:pPr>
      <w:r>
        <w:t>Too sensitive ("always on"): The body is continually flooded with stress hormones. This may cause anxiety, panic attacks, insomnia, or feeling "on edge or nervous." When left unchecked, it may cause depression, hypertension, physical pain, and even weakened immunity.</w:t>
      </w:r>
    </w:p>
    <w:p w14:paraId="0F7F55A5" w14:textId="6D685CA1" w:rsidR="00B26597" w:rsidRDefault="00CB7572" w:rsidP="005A4A86">
      <w:pPr>
        <w:pStyle w:val="ListParagraph"/>
        <w:numPr>
          <w:ilvl w:val="0"/>
          <w:numId w:val="25"/>
        </w:numPr>
      </w:pPr>
      <w:r>
        <w:t>Underactive ("burned out"): After long-term stress, the system can shut down. People may feel fatigued, unmotivated, emotionally flat, or prone to depression.</w:t>
      </w:r>
    </w:p>
    <w:p w14:paraId="57B6711E" w14:textId="77777777" w:rsidR="00430379" w:rsidRDefault="00430379" w:rsidP="001E31AE">
      <w:pPr>
        <w:pStyle w:val="ListParagraph"/>
        <w:ind w:left="720"/>
      </w:pPr>
    </w:p>
    <w:p w14:paraId="4C68A5F4" w14:textId="54432A60" w:rsidR="001E31AE" w:rsidRDefault="001E31AE" w:rsidP="001E31AE">
      <w:pPr>
        <w:spacing w:after="120"/>
      </w:pPr>
      <w:r>
        <w:t>This scientific understanding helps us recognize that the physical symptoms you may experience during mental health struggles are not “all in your head</w:t>
      </w:r>
      <w:r w:rsidR="000B6FD7">
        <w:t>,</w:t>
      </w:r>
      <w:r>
        <w:t>” they are the body’s real, measurable response to stress and trauma. You can feel it.</w:t>
      </w:r>
    </w:p>
    <w:p w14:paraId="65B35C4D" w14:textId="1DFC57C5" w:rsidR="001E31AE" w:rsidRDefault="001E31AE" w:rsidP="001E31AE">
      <w:pPr>
        <w:spacing w:after="120"/>
      </w:pPr>
      <w:r>
        <w:lastRenderedPageBreak/>
        <w:t>Once activated, this system results in the release of cortisol, the body’s primary stress hormone. Cortisol ensures that the body has sufficient glucose</w:t>
      </w:r>
      <w:r w:rsidR="000B6FD7">
        <w:t>,</w:t>
      </w:r>
      <w:r>
        <w:t xml:space="preserve"> its main energy source</w:t>
      </w:r>
      <w:r w:rsidR="000B6FD7">
        <w:t>,</w:t>
      </w:r>
      <w:r>
        <w:t xml:space="preserve"> to cope with </w:t>
      </w:r>
      <w:r w:rsidR="000B6FD7">
        <w:t xml:space="preserve">a </w:t>
      </w:r>
      <w:r>
        <w:t>crisis. The hormone helps maintain glucose levels through the inhibition of insulin release from the pancreas, as well as the narrowing of arteries, which increases blood pressure and heart rate. This process works in coordination with other stress systems to release additional stress mediators. This is the classic “fight-or-flight” response, a God-given mechanism for survival.</w:t>
      </w:r>
    </w:p>
    <w:p w14:paraId="2CE8EDEF" w14:textId="0399B241" w:rsidR="001E31AE" w:rsidRDefault="001E31AE" w:rsidP="001E31AE">
      <w:pPr>
        <w:spacing w:after="120"/>
      </w:pPr>
      <w:r>
        <w:t>When humans are under stress, this physiological response produces an increase in heart rate and blood pressure, along with heightened sensory awareness. The pupils dilate for sharper vision, the lungs expand to pull in more oxygen, and the digestive process slows. During this crisis response, glucose stored in the liver and fat cells is released into the bloodstream for quick energy. The body mobilizes its resources for survival in the face of threat.</w:t>
      </w:r>
    </w:p>
    <w:p w14:paraId="7EFCBC3E" w14:textId="27260775" w:rsidR="001E31AE" w:rsidRDefault="001E31AE" w:rsidP="001E31AE">
      <w:pPr>
        <w:spacing w:after="120"/>
      </w:pPr>
      <w:r>
        <w:t xml:space="preserve">While this response is lifesaving in the short term, repeated or prolonged activation comes at a cost. Trauma, or traumatic stress, has been shown to </w:t>
      </w:r>
      <w:r w:rsidR="000B6FD7">
        <w:t>affect how this system functions significantly</w:t>
      </w:r>
      <w:r>
        <w:t>. During and immediately after a traumatic event, these stress systems are activated and work together to adapt to changing environmental conditions through a process called allostasis</w:t>
      </w:r>
      <w:r w:rsidR="000B6FD7">
        <w:t>,</w:t>
      </w:r>
      <w:r>
        <w:t xml:space="preserve"> the adaptive release of stress chemicals, including cortisol and adrenaline.</w:t>
      </w:r>
    </w:p>
    <w:p w14:paraId="40CE8F3C" w14:textId="648B6DFF" w:rsidR="001E31AE" w:rsidRDefault="001E31AE" w:rsidP="001E31AE">
      <w:pPr>
        <w:spacing w:after="120"/>
      </w:pPr>
      <w:r>
        <w:t>However, when the cumulative effects of stress</w:t>
      </w:r>
      <w:r w:rsidR="000B6FD7">
        <w:t>,</w:t>
      </w:r>
      <w:r>
        <w:t xml:space="preserve"> known as allostatic load</w:t>
      </w:r>
      <w:r w:rsidR="000B6FD7">
        <w:t>,</w:t>
      </w:r>
      <w:r>
        <w:t xml:space="preserve"> become excessive, wear and tear on the body develops. This chronic stress opens the door to both physical and psychological illness, including depression, PTSD, and related disorders, as they represent the body’s real, measurable response to prolonged stress and trauma. For this reason, it is not uncommon for someone who is clinically depressed to report experiencing physical pain as well.</w:t>
      </w:r>
    </w:p>
    <w:p w14:paraId="4F59BC40" w14:textId="5407C9EB" w:rsidR="001E31AE" w:rsidRDefault="001E31AE" w:rsidP="001E31AE">
      <w:pPr>
        <w:spacing w:after="120"/>
      </w:pPr>
    </w:p>
    <w:p w14:paraId="4097B9B8" w14:textId="77777777" w:rsidR="001E31AE" w:rsidRDefault="001E31AE" w:rsidP="006B52AE">
      <w:pPr>
        <w:spacing w:after="120"/>
      </w:pPr>
      <w:r>
        <w:t>Trauma’s Effect on the Developing Brain</w:t>
      </w:r>
    </w:p>
    <w:p w14:paraId="17BC92DA" w14:textId="76FF5F19" w:rsidR="001E31AE" w:rsidRDefault="001E31AE" w:rsidP="001E31AE">
      <w:pPr>
        <w:spacing w:after="120"/>
      </w:pPr>
      <w:r>
        <w:t>The effects of trauma can have lasting and adverse consequences. When a child experiences trauma, it can lead to neurobiological changes that affect both cognition and functioning. These changes may negatively impact brain development, increasing vulnerability to severe and persistent mental illnesses that can extend into adulthood.</w:t>
      </w:r>
    </w:p>
    <w:p w14:paraId="385A61DA" w14:textId="77777777" w:rsidR="001E31AE" w:rsidRDefault="001E31AE" w:rsidP="006B52AE">
      <w:pPr>
        <w:spacing w:after="120"/>
      </w:pPr>
    </w:p>
    <w:p w14:paraId="7E68CBEC" w14:textId="77777777" w:rsidR="001E31AE" w:rsidRDefault="001E31AE" w:rsidP="001E31AE">
      <w:pPr>
        <w:spacing w:after="120"/>
      </w:pPr>
      <w:r>
        <w:t>Fear, Anxiety, and Physical Symptoms</w:t>
      </w:r>
    </w:p>
    <w:p w14:paraId="329A2849" w14:textId="5468441F" w:rsidR="001E31AE" w:rsidRDefault="001E31AE" w:rsidP="001E31AE">
      <w:pPr>
        <w:spacing w:after="120"/>
      </w:pPr>
      <w:r>
        <w:t>Fear is a natural, learned response to external threats. In healthy doses, fear serves as a protective mechanism. But when the nervous system becomes hyperreactive, fear can persist long after danger has passed. Survivors of trauma may experience racing heartbeats, shortness of breath, or panic without any external trigger. These episodes can be so intense that individuals often believe they are having a heart attack, only to learn in the emergency room that their heart is structurally sound.</w:t>
      </w:r>
    </w:p>
    <w:p w14:paraId="65E056BA" w14:textId="0198C292" w:rsidR="00407890" w:rsidRDefault="00CB7572" w:rsidP="001E31AE">
      <w:pPr>
        <w:spacing w:after="120"/>
      </w:pPr>
      <w:r>
        <w:t>Anxiety and trauma also express themselves physically through what we call somatic symptoms—real, measurable physical complaints that often have no clear medical explanation. These may include:</w:t>
      </w:r>
    </w:p>
    <w:p w14:paraId="3EE42714" w14:textId="77777777" w:rsidR="0059372C" w:rsidRDefault="0059372C" w:rsidP="006B52AE">
      <w:pPr>
        <w:spacing w:after="120"/>
      </w:pPr>
      <w:r>
        <w:t>• Sleep disturbances</w:t>
      </w:r>
    </w:p>
    <w:p w14:paraId="51BC0CF3" w14:textId="77777777" w:rsidR="0059372C" w:rsidRDefault="0059372C" w:rsidP="006B52AE">
      <w:pPr>
        <w:spacing w:after="120"/>
      </w:pPr>
      <w:r>
        <w:t>• Chronic pain syndromes</w:t>
      </w:r>
    </w:p>
    <w:p w14:paraId="36499939" w14:textId="77777777" w:rsidR="0059372C" w:rsidRDefault="0059372C" w:rsidP="006B52AE">
      <w:pPr>
        <w:spacing w:after="120"/>
      </w:pPr>
      <w:r>
        <w:lastRenderedPageBreak/>
        <w:t>• Gastrointestinal problems</w:t>
      </w:r>
    </w:p>
    <w:p w14:paraId="4087FC78" w14:textId="77777777" w:rsidR="0059372C" w:rsidRDefault="0059372C" w:rsidP="006B52AE">
      <w:pPr>
        <w:spacing w:after="120"/>
      </w:pPr>
      <w:r>
        <w:t>• Hypertension</w:t>
      </w:r>
    </w:p>
    <w:p w14:paraId="12CEB33F" w14:textId="3F0A4F0D" w:rsidR="0059372C" w:rsidRDefault="0059372C" w:rsidP="006B52AE">
      <w:pPr>
        <w:spacing w:after="120"/>
      </w:pPr>
      <w:r>
        <w:t>• Persistent fatigue and weakness</w:t>
      </w:r>
    </w:p>
    <w:p w14:paraId="5BE1FAC7" w14:textId="1C01F989" w:rsidR="00B26597" w:rsidRDefault="00CB7572" w:rsidP="0059372C">
      <w:pPr>
        <w:spacing w:after="120"/>
      </w:pPr>
      <w:r>
        <w:t>These responses remind us that what you're feeling is both real and measurable. You are not weak in faith; you are human, and your body is responding exactly as God designed it to.</w:t>
      </w:r>
    </w:p>
    <w:p w14:paraId="4266F17D" w14:textId="77777777" w:rsidR="00CB7572" w:rsidRDefault="00CB7572">
      <w:pPr>
        <w:spacing w:after="120"/>
      </w:pPr>
    </w:p>
    <w:p w14:paraId="41E0796E" w14:textId="77777777" w:rsidR="00CB7572" w:rsidRPr="00CB7572" w:rsidRDefault="00CB7572">
      <w:pPr>
        <w:spacing w:after="120"/>
        <w:rPr>
          <w:b/>
          <w:bCs/>
        </w:rPr>
      </w:pPr>
      <w:r w:rsidRPr="00CB7572">
        <w:rPr>
          <w:b/>
          <w:bCs/>
        </w:rPr>
        <w:t xml:space="preserve">THE TEMPORAL NATURE OF MENTAL ILLNESS: PAST, PRESENT, AND FUTURE </w:t>
      </w:r>
    </w:p>
    <w:p w14:paraId="1DE65DE2" w14:textId="2DEB66BE" w:rsidR="00C03C7C" w:rsidRDefault="00C03C7C" w:rsidP="00C03C7C">
      <w:pPr>
        <w:spacing w:after="120"/>
      </w:pPr>
      <w:r>
        <w:t>Understanding when our thoughts are focused is just as important as understanding what we are thinking about. Past and current research in psychology and mindfulness reveals a striking pattern: depression and anxiety often differ not only in their symptoms, but in their relationship to time itself.</w:t>
      </w:r>
    </w:p>
    <w:p w14:paraId="29AC7029" w14:textId="37151F66" w:rsidR="00C03C7C" w:rsidRDefault="00C03C7C" w:rsidP="00C03C7C">
      <w:pPr>
        <w:spacing w:after="120"/>
      </w:pPr>
      <w:r>
        <w:t>Depression is frequently rooted in past-focused rumination</w:t>
      </w:r>
      <w:r w:rsidR="000B6FD7">
        <w:t>,</w:t>
      </w:r>
      <w:r>
        <w:t xml:space="preserve"> dwelling on regrets, losses, and moments that cannot be changed. The depressed mind replays failures, grieves what has been lost, and struggles with guilt over actions taken or left undone. In clinical terms, this excessive concentration on the past creates a cognitive pattern that reinforces feelings of hopelessness and worthlessness.</w:t>
      </w:r>
    </w:p>
    <w:p w14:paraId="57578C31" w14:textId="6D763F72" w:rsidR="00C03C7C" w:rsidRDefault="00C03C7C" w:rsidP="00C03C7C">
      <w:pPr>
        <w:spacing w:after="120"/>
      </w:pPr>
      <w:r>
        <w:t>Anxiety, conversely, is predominantly future-oriented. The anxious mind scans ahead for potential threats, catastrophizes about what might go wrong, and attempts to control outcomes that have not yet occurred. This excessive preoccupation with the future triggers the same stress-response system discussed earlier</w:t>
      </w:r>
      <w:r w:rsidR="000B6FD7">
        <w:t>,</w:t>
      </w:r>
      <w:r>
        <w:t xml:space="preserve"> keeping cortisol elevated and the body in a constant state of alert.</w:t>
      </w:r>
    </w:p>
    <w:p w14:paraId="54AA0F96" w14:textId="6D0FA43B" w:rsidR="00C03C7C" w:rsidRDefault="00C03C7C" w:rsidP="00C03C7C">
      <w:pPr>
        <w:spacing w:after="120"/>
      </w:pPr>
      <w:r>
        <w:t>Archbishop Fulton Sheen observed: “All unhappiness (when there is no immediate cause for sorrow) comes from excessive concentration on the past or from extreme preoccupation with the future… Such a person’s mind is caught within the pincers of a past he regrets or resents and a future he is afraid he cannot control.”</w:t>
      </w:r>
    </w:p>
    <w:p w14:paraId="1B24DAE4" w14:textId="1B2278DB" w:rsidR="00C03C7C" w:rsidRDefault="00C03C7C" w:rsidP="00C03C7C">
      <w:pPr>
        <w:spacing w:after="120"/>
      </w:pPr>
      <w:r>
        <w:t>This insight bridges ancient wisdom with modern neuroscience. Philosophical and spiritual traditions from Buddhism to Stoicism to Christian contemplative practice have long emphasized that genuine contentment exists primarily in the present moment. If you are not actively experiencing loss or pain right now, much of your suffering arises from mental projections backward or forward in time.</w:t>
      </w:r>
    </w:p>
    <w:p w14:paraId="6FEE17CB" w14:textId="6700F317" w:rsidR="00C03C7C" w:rsidRDefault="00C03C7C" w:rsidP="00C03C7C">
      <w:pPr>
        <w:spacing w:after="120"/>
      </w:pPr>
      <w:r>
        <w:t>An Important Caveat</w:t>
      </w:r>
      <w:r w:rsidR="000B6FD7">
        <w:t>:</w:t>
      </w:r>
      <w:r>
        <w:t xml:space="preserve"> </w:t>
      </w:r>
      <w:r w:rsidR="000B6FD7">
        <w:t>T</w:t>
      </w:r>
      <w:r>
        <w:t xml:space="preserve">his does not mean we should never reflect on the past or </w:t>
      </w:r>
      <w:r w:rsidR="002364D5">
        <w:t>plan</w:t>
      </w:r>
      <w:r>
        <w:t>. Memory and anticipation are essential for learning, planning, and growth. If we never look back, we cannot learn from mistakes; if we never look forward, we cannot prepare or set goals. The issue is not reflection or anticipation themselves, but excessive concentration.</w:t>
      </w:r>
    </w:p>
    <w:p w14:paraId="1C13C514" w14:textId="382B276C" w:rsidR="00C03C7C" w:rsidRDefault="00C03C7C" w:rsidP="00C03C7C">
      <w:pPr>
        <w:spacing w:after="120"/>
      </w:pPr>
      <w:r>
        <w:t>Moreover, some forms of sorrow exist beyond time fixation. Even without dwelling on the past or future, a sense of emptiness, grief, or longing may arise from deeper existential awareness</w:t>
      </w:r>
      <w:r w:rsidR="000B6FD7">
        <w:t>,</w:t>
      </w:r>
      <w:r>
        <w:t xml:space="preserve"> recognition of our mortality, impermanence, or search for purpose. Such suffering is not necessarily tied to temporal focus, but to the nature of conscious life itself and our spiritual longings.</w:t>
      </w:r>
    </w:p>
    <w:p w14:paraId="3D7C4D55" w14:textId="3EC0908E" w:rsidR="00C03C7C" w:rsidRDefault="00C03C7C" w:rsidP="00C03C7C">
      <w:pPr>
        <w:spacing w:after="120"/>
      </w:pPr>
      <w:r>
        <w:t>Clinical Application in treatment, helping patients recognize when their thoughts are focused</w:t>
      </w:r>
      <w:r w:rsidR="000B6FD7">
        <w:t>,</w:t>
      </w:r>
      <w:r>
        <w:t xml:space="preserve"> can be just as therapeutic as addressing what they are thinking. When </w:t>
      </w:r>
      <w:r>
        <w:lastRenderedPageBreak/>
        <w:t xml:space="preserve">someone presents with depression, I often find they are mentally living in yesterday. When anxiety dominates, they are mentally living in tomorrow. Both have </w:t>
      </w:r>
      <w:r w:rsidR="000B6FD7">
        <w:t xml:space="preserve">been </w:t>
      </w:r>
      <w:r>
        <w:t>abandoned today</w:t>
      </w:r>
      <w:r w:rsidR="000B6FD7">
        <w:t>,</w:t>
      </w:r>
      <w:r>
        <w:t xml:space="preserve"> the only time in which they </w:t>
      </w:r>
      <w:r w:rsidR="002364D5">
        <w:t>have</w:t>
      </w:r>
      <w:r>
        <w:t xml:space="preserve"> agency and choice.</w:t>
      </w:r>
    </w:p>
    <w:p w14:paraId="64AF9124" w14:textId="5659138F" w:rsidR="00C03C7C" w:rsidRDefault="00C03C7C" w:rsidP="00C03C7C">
      <w:pPr>
        <w:spacing w:after="120"/>
      </w:pPr>
      <w:r>
        <w:t>This temporal understanding of mental illness connects directly to the Triangle of Wellness. When the mind is trapped in the past or future, it affects the body (through chronic stress activation) and the spirit (through disconnection from God’s presence in the present moment).</w:t>
      </w:r>
    </w:p>
    <w:p w14:paraId="1CA3B7CB" w14:textId="5C6D0EBD" w:rsidR="004105CC" w:rsidRDefault="00C03C7C">
      <w:pPr>
        <w:spacing w:after="120"/>
      </w:pPr>
      <w:r>
        <w:t>As we explore treatment options in later chapters, remember that healing often involves learning to return your attention to the present</w:t>
      </w:r>
      <w:r w:rsidR="000B6FD7">
        <w:t>,</w:t>
      </w:r>
      <w:r>
        <w:t xml:space="preserve"> not to ignore past lessons or future preparation, but to reclaim your life in the only moment you can truly </w:t>
      </w:r>
      <w:r w:rsidR="002364D5">
        <w:t>inhabit</w:t>
      </w:r>
      <w:r>
        <w:t xml:space="preserve"> </w:t>
      </w:r>
      <w:r w:rsidR="002364D5">
        <w:t>-</w:t>
      </w:r>
      <w:r>
        <w:t>now. In Chapter 5, I will share a practical visualization exercise</w:t>
      </w:r>
      <w:r w:rsidR="000B6FD7">
        <w:t>,</w:t>
      </w:r>
      <w:r>
        <w:t xml:space="preserve"> the Windshield and Rearview Mirror</w:t>
      </w:r>
      <w:r w:rsidR="000B6FD7">
        <w:t>,</w:t>
      </w:r>
      <w:r>
        <w:t xml:space="preserve"> that helps patients practice this present-moment awareness daily.</w:t>
      </w:r>
    </w:p>
    <w:p w14:paraId="075E82EE" w14:textId="77777777" w:rsidR="00B26597" w:rsidRDefault="00CB7572">
      <w:pPr>
        <w:pStyle w:val="Heading2"/>
      </w:pPr>
      <w:r>
        <w:t>The Question of Divine Punishment</w:t>
      </w:r>
    </w:p>
    <w:p w14:paraId="46A4C916" w14:textId="31A6238D" w:rsidR="00775E16" w:rsidRPr="002F6A2B" w:rsidRDefault="00775E16" w:rsidP="006B52AE">
      <w:r w:rsidRPr="006B52AE">
        <w:t xml:space="preserve">A common question I receive is, </w:t>
      </w:r>
      <w:r w:rsidRPr="00775E16">
        <w:t>“</w:t>
      </w:r>
      <w:r w:rsidRPr="006B52AE">
        <w:t xml:space="preserve">What is the cause? Why am I </w:t>
      </w:r>
      <w:r w:rsidR="002364D5" w:rsidRPr="006B52AE">
        <w:t xml:space="preserve">or </w:t>
      </w:r>
      <w:r w:rsidR="002364D5" w:rsidRPr="00775E16">
        <w:t>my</w:t>
      </w:r>
      <w:r w:rsidRPr="006B52AE">
        <w:t xml:space="preserve"> loved one afflicted with this condition</w:t>
      </w:r>
      <w:r w:rsidRPr="00775E16">
        <w:t>?”</w:t>
      </w:r>
      <w:r w:rsidRPr="006B52AE">
        <w:t xml:space="preserve"> Is God punishing me? To address </w:t>
      </w:r>
      <w:r w:rsidRPr="00775E16">
        <w:t>these concerns</w:t>
      </w:r>
      <w:r w:rsidRPr="006B52AE">
        <w:t xml:space="preserve">, I explore both internal and external factors to determine </w:t>
      </w:r>
      <w:r w:rsidRPr="00775E16">
        <w:t>whether</w:t>
      </w:r>
      <w:r w:rsidRPr="006B52AE">
        <w:t xml:space="preserve"> a root cause can be identified.</w:t>
      </w:r>
    </w:p>
    <w:p w14:paraId="3AC338C5" w14:textId="3F9753A7" w:rsidR="00775E16" w:rsidRPr="002F6A2B" w:rsidRDefault="00775E16" w:rsidP="006B52AE">
      <w:r w:rsidRPr="006B52AE">
        <w:t xml:space="preserve">I often explain that these conditions are typically the result of a combination of genetic predispositions and environmental influences. </w:t>
      </w:r>
      <w:r w:rsidRPr="00775E16">
        <w:t xml:space="preserve">There are </w:t>
      </w:r>
      <w:r w:rsidRPr="006B52AE">
        <w:t xml:space="preserve">emerging theories that </w:t>
      </w:r>
      <w:r w:rsidRPr="00775E16">
        <w:t>point to early</w:t>
      </w:r>
      <w:r w:rsidRPr="006B52AE">
        <w:t xml:space="preserve"> deprivation and </w:t>
      </w:r>
      <w:r w:rsidRPr="00775E16">
        <w:t>chronic childhood</w:t>
      </w:r>
      <w:r w:rsidRPr="006B52AE">
        <w:t xml:space="preserve"> stressors, including insecure attachment, which can </w:t>
      </w:r>
      <w:r w:rsidRPr="00775E16">
        <w:t xml:space="preserve">lead to </w:t>
      </w:r>
      <w:r w:rsidRPr="006B52AE">
        <w:t>hyperactivity</w:t>
      </w:r>
      <w:r w:rsidRPr="00775E16">
        <w:t xml:space="preserve"> of the stress-response system.</w:t>
      </w:r>
      <w:r w:rsidRPr="006B52AE">
        <w:t xml:space="preserve"> This </w:t>
      </w:r>
      <w:r w:rsidRPr="00775E16">
        <w:t xml:space="preserve">overactivation results in </w:t>
      </w:r>
      <w:r w:rsidRPr="006B52AE">
        <w:t>elevated cortisol levels,</w:t>
      </w:r>
      <w:r w:rsidRPr="00775E16">
        <w:t xml:space="preserve"> sometimes</w:t>
      </w:r>
      <w:r w:rsidRPr="006B52AE">
        <w:t xml:space="preserve"> even at night, and a reduced ability for the body to regulate its own stress hormones.</w:t>
      </w:r>
    </w:p>
    <w:p w14:paraId="6E65A6FE" w14:textId="4C9460CE" w:rsidR="00775E16" w:rsidRPr="002F6A2B" w:rsidRDefault="00775E16" w:rsidP="006B52AE">
      <w:r w:rsidRPr="006B52AE">
        <w:t>This</w:t>
      </w:r>
      <w:r w:rsidRPr="00775E16">
        <w:t xml:space="preserve"> persistent</w:t>
      </w:r>
      <w:r w:rsidRPr="006B52AE">
        <w:t xml:space="preserve"> overactivity is often linked to chronic stress and can disrupt the balance of brain chemicals, </w:t>
      </w:r>
      <w:r w:rsidRPr="00775E16">
        <w:t>contributing</w:t>
      </w:r>
      <w:r w:rsidRPr="006B52AE">
        <w:t xml:space="preserve"> to mood and anxiety disorders, sleep disturbances, and increased cardiovascular risk. </w:t>
      </w:r>
      <w:r w:rsidRPr="00775E16">
        <w:t>Over time, this disruption fosters</w:t>
      </w:r>
      <w:r w:rsidRPr="006B52AE">
        <w:t xml:space="preserve"> negative thinking patterns that </w:t>
      </w:r>
      <w:r w:rsidRPr="00775E16">
        <w:t>shape how</w:t>
      </w:r>
      <w:r w:rsidRPr="006B52AE">
        <w:t xml:space="preserve"> an individual perceives the external world. </w:t>
      </w:r>
      <w:r w:rsidRPr="00775E16">
        <w:t>These patterns become</w:t>
      </w:r>
      <w:r w:rsidRPr="006B52AE">
        <w:t xml:space="preserve"> the framework </w:t>
      </w:r>
      <w:r w:rsidRPr="00775E16">
        <w:t>through</w:t>
      </w:r>
      <w:r w:rsidRPr="006B52AE">
        <w:t xml:space="preserve"> which future events</w:t>
      </w:r>
      <w:r w:rsidRPr="00775E16">
        <w:t xml:space="preserve"> are interpreted. As</w:t>
      </w:r>
      <w:r w:rsidRPr="006B52AE">
        <w:t xml:space="preserve"> a </w:t>
      </w:r>
      <w:r w:rsidRPr="00775E16">
        <w:t xml:space="preserve">result, </w:t>
      </w:r>
      <w:r w:rsidRPr="006B52AE">
        <w:t xml:space="preserve">vulnerability </w:t>
      </w:r>
      <w:r w:rsidRPr="00775E16">
        <w:t>increases, raising</w:t>
      </w:r>
      <w:r w:rsidRPr="006B52AE">
        <w:t xml:space="preserve"> the risk of developing depression in response to future stressors. </w:t>
      </w:r>
      <w:r w:rsidRPr="00775E16">
        <w:t>Individuals</w:t>
      </w:r>
      <w:r w:rsidRPr="006B52AE">
        <w:t xml:space="preserve"> with these characteristics are often </w:t>
      </w:r>
      <w:r w:rsidRPr="00775E16">
        <w:t>highly</w:t>
      </w:r>
      <w:r w:rsidRPr="006B52AE">
        <w:t xml:space="preserve"> anxious </w:t>
      </w:r>
      <w:r w:rsidRPr="00775E16">
        <w:t>or</w:t>
      </w:r>
      <w:r w:rsidRPr="006B52AE">
        <w:t xml:space="preserve"> depressed and </w:t>
      </w:r>
      <w:r w:rsidRPr="00775E16">
        <w:t xml:space="preserve">may </w:t>
      </w:r>
      <w:r w:rsidRPr="006B52AE">
        <w:t xml:space="preserve">tend </w:t>
      </w:r>
      <w:r w:rsidRPr="00775E16">
        <w:t>toward catastrophizing</w:t>
      </w:r>
      <w:r w:rsidRPr="006B52AE">
        <w:t xml:space="preserve"> their experiences.</w:t>
      </w:r>
    </w:p>
    <w:p w14:paraId="4CC45EC6" w14:textId="42264E9E" w:rsidR="00775E16" w:rsidRPr="002F6A2B" w:rsidRDefault="00775E16" w:rsidP="006B52AE">
      <w:r w:rsidRPr="006B52AE">
        <w:t xml:space="preserve">Patients and their families </w:t>
      </w:r>
      <w:r w:rsidRPr="00775E16">
        <w:t>often</w:t>
      </w:r>
      <w:r w:rsidRPr="006B52AE">
        <w:t xml:space="preserve"> find this explanation helpful. However, for those who are religious or </w:t>
      </w:r>
      <w:r w:rsidRPr="00775E16">
        <w:t>hold</w:t>
      </w:r>
      <w:r w:rsidRPr="006B52AE">
        <w:t xml:space="preserve"> strong spiritual beliefs, a deeper question</w:t>
      </w:r>
      <w:r w:rsidRPr="00775E16">
        <w:t xml:space="preserve"> may remain</w:t>
      </w:r>
      <w:r w:rsidRPr="006B52AE">
        <w:t>: Is this condition a form of divine punishment? Is it possible that something sinful was done by the individual or their family</w:t>
      </w:r>
      <w:r w:rsidRPr="00775E16">
        <w:t xml:space="preserve"> that led</w:t>
      </w:r>
      <w:r w:rsidRPr="006B52AE">
        <w:t xml:space="preserve"> to this affliction?</w:t>
      </w:r>
    </w:p>
    <w:p w14:paraId="2474BF8D" w14:textId="0D1CC5C6" w:rsidR="00775E16" w:rsidRPr="002F6A2B" w:rsidRDefault="00775E16" w:rsidP="006B52AE">
      <w:r w:rsidRPr="006B52AE">
        <w:t xml:space="preserve">This question reminds me of the story in the Gospel of John, where the disciples asked Jesus whether a man who had been blind from birth was suffering </w:t>
      </w:r>
      <w:r w:rsidRPr="00775E16">
        <w:t>because of</w:t>
      </w:r>
      <w:r w:rsidRPr="006B52AE">
        <w:t xml:space="preserve"> his own sin or that of his parents. Jesus responded, </w:t>
      </w:r>
      <w:r w:rsidRPr="00775E16">
        <w:t>“</w:t>
      </w:r>
      <w:r w:rsidRPr="006B52AE">
        <w:t>Neither this man nor his parents sinned, but it was so that the works of God might be made manifest in him</w:t>
      </w:r>
      <w:r w:rsidRPr="00775E16">
        <w:t>.”</w:t>
      </w:r>
      <w:r w:rsidRPr="006B52AE">
        <w:t xml:space="preserve"> In other words, the </w:t>
      </w:r>
      <w:r w:rsidRPr="00775E16">
        <w:t>man’s condition</w:t>
      </w:r>
      <w:r w:rsidRPr="006B52AE">
        <w:t xml:space="preserve"> was not a punishment, but an opportunity for the works of God to be revealed through healing.</w:t>
      </w:r>
    </w:p>
    <w:p w14:paraId="68B833FA" w14:textId="20F8278C" w:rsidR="00775E16" w:rsidRDefault="00775E16" w:rsidP="00775E16">
      <w:r w:rsidRPr="006B52AE">
        <w:t xml:space="preserve">This story serves as a reminder that illness </w:t>
      </w:r>
      <w:r w:rsidRPr="00775E16">
        <w:t>and</w:t>
      </w:r>
      <w:r w:rsidRPr="006B52AE">
        <w:t xml:space="preserve"> suffering </w:t>
      </w:r>
      <w:r w:rsidRPr="00775E16">
        <w:t>do</w:t>
      </w:r>
      <w:r w:rsidRPr="006B52AE">
        <w:t xml:space="preserve"> not always </w:t>
      </w:r>
      <w:r w:rsidRPr="00775E16">
        <w:t>carry</w:t>
      </w:r>
      <w:r w:rsidRPr="006B52AE">
        <w:t xml:space="preserve"> a moral or spiritual cause</w:t>
      </w:r>
      <w:r w:rsidRPr="00775E16">
        <w:t>. Instead, they</w:t>
      </w:r>
      <w:r w:rsidRPr="006B52AE">
        <w:t xml:space="preserve"> may </w:t>
      </w:r>
      <w:r w:rsidRPr="00775E16">
        <w:t>represent an opening</w:t>
      </w:r>
      <w:r w:rsidRPr="006B52AE">
        <w:t xml:space="preserve"> for growth, transformation, or healing.</w:t>
      </w:r>
    </w:p>
    <w:p w14:paraId="64883F46" w14:textId="7DAEE6F1" w:rsidR="00B26597" w:rsidRDefault="00CB7572" w:rsidP="00775E16">
      <w:pPr>
        <w:pStyle w:val="Heading2"/>
      </w:pPr>
      <w:r>
        <w:t>Discerning Spiritual Messages During Mental Health Crisis</w:t>
      </w:r>
    </w:p>
    <w:p w14:paraId="362D2ABD" w14:textId="3AE73AE5" w:rsidR="00C960CF" w:rsidRDefault="00C960CF" w:rsidP="00C960CF">
      <w:pPr>
        <w:spacing w:after="120"/>
      </w:pPr>
      <w:r>
        <w:t xml:space="preserve">Sometimes, people come to me in moments of crisis with deep spiritual questions like, "Is God speaking to me?" or statements like, "I feel God is telling me to do </w:t>
      </w:r>
      <w:r>
        <w:lastRenderedPageBreak/>
        <w:t xml:space="preserve">something drastic like fly to Afghanistan to care for orphans." Sometimes these individuals are experiencing delusions. </w:t>
      </w:r>
      <w:r w:rsidR="009F59BE">
        <w:t xml:space="preserve">These </w:t>
      </w:r>
      <w:r w:rsidR="009F59BE" w:rsidRPr="009F59BE">
        <w:t>moments require tremendous humility, patience, and care — not fear or dismissal</w:t>
      </w:r>
    </w:p>
    <w:p w14:paraId="7DCD6A73" w14:textId="42169E05" w:rsidR="00C960CF" w:rsidRDefault="00C960CF" w:rsidP="00C960CF">
      <w:pPr>
        <w:spacing w:after="120"/>
      </w:pPr>
      <w:r>
        <w:t>The concern isn't necessarily the action itself, but rather the source of the message. They'll ask, "Can you question God's message to me?" My response is always the same: No, I cannot question God—but I can help you test the message. One must always be reminded that delusions, whether they are hearing God's voice or envisioning some sort of alien invasion, are often the result of unresolved fear. Sometimes, just asking the question, "What are you afraid of?" can help.</w:t>
      </w:r>
    </w:p>
    <w:p w14:paraId="4C79BD28" w14:textId="77777777" w:rsidR="00C960CF" w:rsidRDefault="00C960CF" w:rsidP="00C960CF">
      <w:pPr>
        <w:spacing w:after="120"/>
      </w:pPr>
      <w:r>
        <w:t>In discussing phenomenological differences, Grayson (2014) noted that while there are some surface-level similarities between the symptoms of certain mental disorders and those reported during spiritual experiences, a key distinction must be drawn—one that goes beyond the commonly referenced “fruit test.” It is essential to recognize that mental disorders typically result in significant distress, fear, conflict, and dysfunction in an individual’s ordinary life. In contrast, authentic spiritual experiences tend to be transformative in nature. They often contribute positively to an individual’s sense of purpose, meaning, and overall well-being. This distinction underscores the importance of context and outcome when evaluating the nature of such experiences.</w:t>
      </w:r>
    </w:p>
    <w:p w14:paraId="755A7946" w14:textId="78B8F922" w:rsidR="00C960CF" w:rsidRDefault="00C960CF" w:rsidP="00C960CF">
      <w:pPr>
        <w:spacing w:after="120"/>
      </w:pPr>
      <w:r>
        <w:t>One of the most reliable ways to help ascertain whether a message is truly from God is by applying what is known as the fruit test. This involves comparing the message and its results to the fruits of the Spirit as outlined in Galatians 5:22-23: love, joy, peace, patience, kindness, goodness, faithfulness, gentleness, and self-control. A message from God will consistently produce positive, lasting transformation. It will result in a lifestyle that reflects peace, hope, love, and healing for you and for those around you. Conversely, a message not from God often leads to impulsive or destructive decisions, confusion, fear, and spiritual stagnation.</w:t>
      </w:r>
    </w:p>
    <w:p w14:paraId="2AEB7927" w14:textId="403E535E" w:rsidR="00C960CF" w:rsidRDefault="00C960CF" w:rsidP="00C960CF">
      <w:pPr>
        <w:spacing w:after="120"/>
      </w:pPr>
      <w:r>
        <w:t>Jesus said in Matthew 7:16, "You will know them by their fruits." This principle doesn't only apply to people</w:t>
      </w:r>
      <w:r w:rsidR="000B6FD7">
        <w:t>,</w:t>
      </w:r>
      <w:r>
        <w:t xml:space="preserve"> </w:t>
      </w:r>
      <w:r w:rsidR="000B6FD7">
        <w:t xml:space="preserve">but </w:t>
      </w:r>
      <w:r>
        <w:t>it also applies to spiritual influences and messages. When evaluating whether something is from God, ask: Is the fruit of this message consistent with His Spirit? The fruit or the outcome of this message is singular. It either is in toto, or it is not. Not a piece here or there, but is the message unified and consistent?</w:t>
      </w:r>
    </w:p>
    <w:p w14:paraId="2693976C" w14:textId="49DD78B2" w:rsidR="00C960CF" w:rsidRDefault="00C960CF" w:rsidP="00C960CF">
      <w:pPr>
        <w:spacing w:after="120"/>
      </w:pPr>
      <w:r>
        <w:t>Another important step is seeking confirmation from trusted members of the Christian community. God often uses mature believers to either affirm or gently challenge what we believe we've heard. Sharing a message with spiritual mentors or wise friends offers a layer of protection against personal bias or deception. A message from God will often be affirmed by those who walk closely with Him. A message not from God may be met with caution, hesitation, or outright concern by Spirit-filled, discerning believers</w:t>
      </w:r>
      <w:r w:rsidR="000B6FD7">
        <w:t>.</w:t>
      </w:r>
    </w:p>
    <w:p w14:paraId="0724E44D" w14:textId="77777777" w:rsidR="00C960CF" w:rsidRDefault="00C960CF" w:rsidP="00C960CF">
      <w:pPr>
        <w:spacing w:after="120"/>
      </w:pPr>
      <w:r>
        <w:t>Finally, ask God for discernment. Scripture teaches that the "discerning of spirits" is a gift of the Holy Spirit (1 Corinthians 12:10), and James 1:5 assures us that God gives wisdom generously to those who ask. If you are uncertain about a message, pray for insight and wait for His peace. God is not the author of confusion (1 Corinthians 14:33). A true message from Him is typically accompanied by clarity, peace, and alignment with Scripture. In contrast, false or misleading messages are often accompanied by anxiety, chaos, and moral compromise.</w:t>
      </w:r>
    </w:p>
    <w:p w14:paraId="35A27895" w14:textId="3F6200C5" w:rsidR="00C960CF" w:rsidRDefault="00C960CF" w:rsidP="00C960CF">
      <w:pPr>
        <w:spacing w:after="120"/>
      </w:pPr>
      <w:r>
        <w:lastRenderedPageBreak/>
        <w:t>In summary, God's voice is never in conflict with His character. When He speaks, His words lead to life</w:t>
      </w:r>
      <w:r w:rsidR="000B6FD7">
        <w:t>,</w:t>
      </w:r>
      <w:r>
        <w:t xml:space="preserve"> not fear; peace</w:t>
      </w:r>
      <w:r w:rsidR="000B6FD7">
        <w:t>,</w:t>
      </w:r>
      <w:r>
        <w:t xml:space="preserve"> not chaos; and holiness</w:t>
      </w:r>
      <w:r w:rsidR="000B6FD7">
        <w:t>,</w:t>
      </w:r>
      <w:r>
        <w:t xml:space="preserve"> not compromise. Discernment is not about doubting God, but about faithfully guarding your heart and mind. By testing what you hear against the fruits of the Spirit, seeking wise counsel, and asking for discernment, you learn to recognize the voice of your Shepherd and walk confidently in His will.</w:t>
      </w:r>
    </w:p>
    <w:p w14:paraId="694E3839" w14:textId="77777777" w:rsidR="003975B3" w:rsidRDefault="003975B3">
      <w:pPr>
        <w:spacing w:after="120"/>
      </w:pPr>
    </w:p>
    <w:p w14:paraId="5794131B" w14:textId="77777777" w:rsidR="00B26597" w:rsidRDefault="00CB7572">
      <w:pPr>
        <w:pStyle w:val="Heading2"/>
      </w:pPr>
      <w:r>
        <w:t>Breaking Down Facts and Fiction</w:t>
      </w:r>
    </w:p>
    <w:p w14:paraId="1A4B7A52" w14:textId="77777777" w:rsidR="006A2784" w:rsidRPr="002C0D64" w:rsidRDefault="006A2784" w:rsidP="006B52AE">
      <w:r w:rsidRPr="002C0D64">
        <w:t>Understanding the reality of mental illness helps combat several harmful myths:</w:t>
      </w:r>
    </w:p>
    <w:p w14:paraId="5CA06E5C" w14:textId="77777777" w:rsidR="006A2784" w:rsidRPr="002C0D64" w:rsidRDefault="006A2784" w:rsidP="006B52AE">
      <w:r w:rsidRPr="002C0D64">
        <w:t>Myth: "It's all in your head."</w:t>
      </w:r>
    </w:p>
    <w:p w14:paraId="11B69FB5" w14:textId="77777777" w:rsidR="006A2784" w:rsidRPr="002C0D64" w:rsidRDefault="006A2784" w:rsidP="006B52AE">
      <w:r w:rsidRPr="002C0D64">
        <w:t>Reality: Mental illness often involves real changes in brain chemistry and structure.</w:t>
      </w:r>
    </w:p>
    <w:p w14:paraId="2619A5E4" w14:textId="77777777" w:rsidR="006A2784" w:rsidRPr="002C0D64" w:rsidRDefault="006A2784" w:rsidP="006B52AE">
      <w:r w:rsidRPr="002C0D64">
        <w:t>Myth: "Just think positive thoughts."</w:t>
      </w:r>
    </w:p>
    <w:p w14:paraId="40FDEC14" w14:textId="77777777" w:rsidR="006A2784" w:rsidRPr="002C0D64" w:rsidRDefault="006A2784" w:rsidP="006B52AE">
      <w:r w:rsidRPr="002C0D64">
        <w:t>Reality: Depression and anxiety alter brain function in ways that make positive thinking difficult.</w:t>
      </w:r>
    </w:p>
    <w:p w14:paraId="68568358" w14:textId="77777777" w:rsidR="006A2784" w:rsidRPr="002C0D64" w:rsidRDefault="006A2784" w:rsidP="006B52AE">
      <w:r w:rsidRPr="002C0D64">
        <w:t>Myth: "People with mental illness are dangerous."</w:t>
      </w:r>
    </w:p>
    <w:p w14:paraId="59F9BD21" w14:textId="0BE2B862" w:rsidR="006A2784" w:rsidRPr="002C0D64" w:rsidRDefault="006A2784" w:rsidP="006B52AE">
      <w:r w:rsidRPr="002C0D64">
        <w:t xml:space="preserve">Reality: </w:t>
      </w:r>
      <w:r w:rsidR="00D25E40" w:rsidRPr="00D25E40">
        <w:t>Most people with mental illness are not violent, and many are more vulnerable to being harmed than harming others.</w:t>
      </w:r>
      <w:r w:rsidRPr="002C0D64">
        <w:t>.</w:t>
      </w:r>
    </w:p>
    <w:p w14:paraId="5CD985FC" w14:textId="77777777" w:rsidR="006A2784" w:rsidRPr="002C0D64" w:rsidRDefault="006A2784" w:rsidP="006B52AE">
      <w:r w:rsidRPr="002C0D64">
        <w:t>Myth: "Mental illness means spiritual failure."</w:t>
      </w:r>
    </w:p>
    <w:p w14:paraId="1FF5FD13" w14:textId="77777777" w:rsidR="006A2784" w:rsidRPr="002C0D64" w:rsidRDefault="006A2784" w:rsidP="006B52AE">
      <w:r w:rsidRPr="002C0D64">
        <w:t>Reality: Many faithful believers struggle with mental health, just as they do with physical ailments.</w:t>
      </w:r>
    </w:p>
    <w:p w14:paraId="3AFA844A" w14:textId="77777777" w:rsidR="006A2784" w:rsidRPr="002C0D64" w:rsidRDefault="006A2784" w:rsidP="006B52AE">
      <w:r w:rsidRPr="002C0D64">
        <w:t>Myth: "Medication is a sign of weakness."</w:t>
      </w:r>
    </w:p>
    <w:p w14:paraId="040AA6D9" w14:textId="2DC459CA" w:rsidR="006A2784" w:rsidRPr="002C0D64" w:rsidRDefault="006A2784" w:rsidP="006B52AE">
      <w:r w:rsidRPr="002C0D64">
        <w:t>Reality: Taking medication for mental illness is like taking insulin for diabetes</w:t>
      </w:r>
      <w:r w:rsidR="000B6FD7">
        <w:t>,</w:t>
      </w:r>
      <w:r w:rsidRPr="002C0D64">
        <w:t xml:space="preserve"> treating a medical condition.</w:t>
      </w:r>
    </w:p>
    <w:p w14:paraId="5F34035C" w14:textId="3E3EA347" w:rsidR="00B26597" w:rsidRDefault="00CB7572" w:rsidP="006A2784">
      <w:pPr>
        <w:pStyle w:val="Heading2"/>
      </w:pPr>
      <w:r>
        <w:t>Simple Understanding of What's Happening</w:t>
      </w:r>
    </w:p>
    <w:p w14:paraId="772EE679" w14:textId="77777777" w:rsidR="004A68BB" w:rsidRDefault="004A68BB" w:rsidP="004A68BB">
      <w:pPr>
        <w:spacing w:after="120"/>
      </w:pPr>
      <w:r>
        <w:t>Diagnosing mental illness is not simple. It requires a detailed account of symptoms, the person's history, and the context in which the symptoms developed. It includes direct observation and evaluation of physical signs. When needed, psychological testing and structured interviews help pinpoint an accurate diagnosis.</w:t>
      </w:r>
    </w:p>
    <w:p w14:paraId="5D4CB1CE" w14:textId="1EC8AA6D" w:rsidR="004A68BB" w:rsidRDefault="004A68BB" w:rsidP="004A68BB">
      <w:pPr>
        <w:spacing w:after="120"/>
      </w:pPr>
      <w:r>
        <w:t xml:space="preserve">In clinical practice, </w:t>
      </w:r>
      <w:r w:rsidR="00FE02D1">
        <w:t>I often see clients</w:t>
      </w:r>
      <w:r>
        <w:t xml:space="preserve"> with a mood </w:t>
      </w:r>
      <w:r w:rsidR="00FE02D1">
        <w:t xml:space="preserve">disorder. </w:t>
      </w:r>
      <w:r>
        <w:t xml:space="preserve"> Mood is viewed on a spectrum</w:t>
      </w:r>
      <w:r w:rsidR="000B6FD7">
        <w:t>, where</w:t>
      </w:r>
      <w:r>
        <w:t xml:space="preserve"> people may be extremely happy or deeply sad. A mood disorder describes mental states that lie on these extremes.</w:t>
      </w:r>
    </w:p>
    <w:p w14:paraId="624E23CB" w14:textId="276A37BB" w:rsidR="004A68BB" w:rsidRDefault="004A68BB" w:rsidP="004A68BB">
      <w:pPr>
        <w:spacing w:after="120"/>
      </w:pPr>
      <w:r>
        <w:t>When someone experiences depression, the episodes can be quite severe. Periods of extreme elation, hypomania, or full mania may also occur. These disorders can involve anger, irritability, impulsivity, and even hypersexuality. Though common, they are highly debilitating</w:t>
      </w:r>
      <w:r w:rsidR="000B6FD7">
        <w:t>,</w:t>
      </w:r>
      <w:r>
        <w:t xml:space="preserve"> pushing individuals into intense sadness, despair, or risky behaviors. Often, people do things they wouldn't normally do, say things out of character, or believe things disconnected from reality.</w:t>
      </w:r>
    </w:p>
    <w:p w14:paraId="6AC01B87" w14:textId="77777777" w:rsidR="004A68BB" w:rsidRDefault="004A68BB" w:rsidP="006B52AE">
      <w:pPr>
        <w:spacing w:after="120"/>
      </w:pPr>
    </w:p>
    <w:p w14:paraId="66ED02C0" w14:textId="77777777" w:rsidR="004A68BB" w:rsidRPr="006B52AE" w:rsidRDefault="004A68BB" w:rsidP="004A68BB">
      <w:pPr>
        <w:spacing w:after="120"/>
        <w:rPr>
          <w:b/>
        </w:rPr>
      </w:pPr>
      <w:r w:rsidRPr="006B52AE">
        <w:rPr>
          <w:b/>
        </w:rPr>
        <w:t>The Hidden Struggles Behind "Normal"</w:t>
      </w:r>
    </w:p>
    <w:p w14:paraId="7301BE45" w14:textId="77777777" w:rsidR="004A68BB" w:rsidRDefault="004A68BB" w:rsidP="004A68BB">
      <w:pPr>
        <w:spacing w:after="120"/>
      </w:pPr>
      <w:r>
        <w:t>What is often most troubling are the individuals who appear outwardly "normal." By this, I mean they show no visible signs of distress: they are well-dressed, appropriately groomed, and present themselves in socially acceptable ways. Yet beneath this polished exterior lies either a brewing or a full-blown internal conflict.</w:t>
      </w:r>
    </w:p>
    <w:p w14:paraId="24ED528E" w14:textId="6FE9F1ED" w:rsidR="004A68BB" w:rsidRDefault="004A68BB" w:rsidP="004A68BB">
      <w:pPr>
        <w:spacing w:after="120"/>
      </w:pPr>
      <w:r>
        <w:t>These individuals frequently recount a gradual buildup of anxiety, often connected to a specific person, place, or situation</w:t>
      </w:r>
      <w:r w:rsidR="000B6FD7">
        <w:t>, such as</w:t>
      </w:r>
      <w:r>
        <w:t xml:space="preserve"> work, for example. They may have </w:t>
      </w:r>
      <w:r>
        <w:lastRenderedPageBreak/>
        <w:t>exhausted every strategy available to them: problem-solving, trying new tactics, even fervent, unceasing prayer. Despite their best efforts, relief does not come. As hope diminishes, anxiety devolves into depression. At times, their sorrow grows so profound that it feels unbearable</w:t>
      </w:r>
      <w:r w:rsidR="000B6FD7">
        <w:t>,</w:t>
      </w:r>
      <w:r>
        <w:t xml:space="preserve"> echoing Jesus' own words, "My soul is overwhelmed with sorrow to the point of death."</w:t>
      </w:r>
    </w:p>
    <w:p w14:paraId="3F84E43B" w14:textId="75447BC0" w:rsidR="004A68BB" w:rsidRDefault="004A68BB" w:rsidP="004A68BB">
      <w:pPr>
        <w:spacing w:after="120"/>
      </w:pPr>
      <w:r>
        <w:t>When asked about their support systems</w:t>
      </w:r>
      <w:r w:rsidR="000B6FD7">
        <w:t>,</w:t>
      </w:r>
      <w:r>
        <w:t xml:space="preserve"> family, coworkers, or friends</w:t>
      </w:r>
      <w:r w:rsidR="000B6FD7">
        <w:t>,</w:t>
      </w:r>
      <w:r>
        <w:t xml:space="preserve"> their answers are strikingly similar: "They don't know what I'm going through," or "I tried to tell them, but no one listened." In some cases, they even invited a spouse, child, or parent to join them in seeking help. Promises were made, yet when the moment arrived, those loved ones did not come</w:t>
      </w:r>
      <w:r w:rsidR="000B6FD7">
        <w:t>,</w:t>
      </w:r>
      <w:r>
        <w:t xml:space="preserve"> perhaps distracted, perhaps unwilling, p</w:t>
      </w:r>
      <w:r w:rsidR="000B6FD7">
        <w:t>ossibly</w:t>
      </w:r>
      <w:r>
        <w:t xml:space="preserve"> "too busy." The echo of abandonment reverberates here, reminding us again of Gethsemane.</w:t>
      </w:r>
    </w:p>
    <w:p w14:paraId="683492AF" w14:textId="77777777" w:rsidR="004A68BB" w:rsidRDefault="004A68BB" w:rsidP="004A68BB">
      <w:pPr>
        <w:spacing w:after="120"/>
      </w:pPr>
    </w:p>
    <w:p w14:paraId="43EC28F4" w14:textId="77777777" w:rsidR="004A68BB" w:rsidRPr="002F6A2B" w:rsidRDefault="004A68BB" w:rsidP="006B52AE">
      <w:pPr>
        <w:spacing w:after="120"/>
      </w:pPr>
      <w:r w:rsidRPr="006B52AE">
        <w:rPr>
          <w:b/>
        </w:rPr>
        <w:t>The Progression of Anxiety</w:t>
      </w:r>
    </w:p>
    <w:p w14:paraId="55EBE943" w14:textId="146038AF" w:rsidR="004A68BB" w:rsidRDefault="004A68BB" w:rsidP="004A68BB">
      <w:pPr>
        <w:spacing w:after="120"/>
      </w:pPr>
      <w:r>
        <w:t>In practice, the most pervasive emotion I encounter is anxiety. It is voiced in simple but piercing questions: What does life have in store for me? What should I expect? What can I do about it? When clear options are absent or when no option appears adequate</w:t>
      </w:r>
      <w:r w:rsidR="000B6FD7">
        <w:t>,</w:t>
      </w:r>
      <w:r>
        <w:t xml:space="preserve"> anxiety grows unchecked.</w:t>
      </w:r>
    </w:p>
    <w:p w14:paraId="56609A43" w14:textId="77777777" w:rsidR="004A68BB" w:rsidRDefault="004A68BB" w:rsidP="004A68BB">
      <w:pPr>
        <w:spacing w:after="120"/>
      </w:pPr>
      <w:r>
        <w:t>It is helpful to imagine anxiety as a fragile bubble. Under strain, the bubble does not remain intact but begins to fracture. In that fragile state, anxiety often mutates into frustration, which, if unresolved, deepens into sorrow and depression. This progression is not only clinical but also existential, touching the very core of a person's identity and hope.</w:t>
      </w:r>
    </w:p>
    <w:p w14:paraId="530ADDE5" w14:textId="77777777" w:rsidR="004A68BB" w:rsidRPr="006B52AE" w:rsidRDefault="004A68BB" w:rsidP="004A68BB">
      <w:pPr>
        <w:spacing w:after="120"/>
        <w:rPr>
          <w:b/>
        </w:rPr>
      </w:pPr>
      <w:r w:rsidRPr="006B52AE">
        <w:rPr>
          <w:b/>
        </w:rPr>
        <w:t>Melissa - Hidden Pain and Trauma</w:t>
      </w:r>
    </w:p>
    <w:p w14:paraId="62EF870F" w14:textId="6B337337" w:rsidR="004A68BB" w:rsidRDefault="004A68BB" w:rsidP="004A68BB">
      <w:pPr>
        <w:spacing w:after="120"/>
      </w:pPr>
      <w:r>
        <w:t>She told me she wanted to die as she had nothing to live for. She was tired of "living a lie" and was a "horrible mother." She told me she had been in bed for weeks and had not bathed, nor even brushed her teeth. "Why would I?" she said. "I knew today was the day I was going to die."</w:t>
      </w:r>
    </w:p>
    <w:p w14:paraId="1A1D47BB" w14:textId="77777777" w:rsidR="004A68BB" w:rsidRDefault="004A68BB" w:rsidP="004A68BB">
      <w:pPr>
        <w:spacing w:after="120"/>
      </w:pPr>
      <w:r>
        <w:t>Her son found her in a pool of vomit on the bathroom floor and alerted her husband, who called EMS. She was treated as an inpatient for several days, placed on medication, and released.</w:t>
      </w:r>
    </w:p>
    <w:p w14:paraId="70559F62" w14:textId="3710198D" w:rsidR="004A68BB" w:rsidRDefault="004A68BB" w:rsidP="004A68BB">
      <w:pPr>
        <w:spacing w:after="120"/>
      </w:pPr>
      <w:r>
        <w:t xml:space="preserve">Today, when </w:t>
      </w:r>
      <w:r w:rsidR="00ED2ADC">
        <w:t>I saw her,</w:t>
      </w:r>
      <w:r>
        <w:t xml:space="preserve"> she was impeccably dressed. At first, I didn't even recognize her. A professional businesswoman with a successful 20-year career in business. Her smiling face belied the severe anguish and despair she was facing. As we talked, she began to describe an incredibly dysfunctional childhood, rife with verbal, physical, and sexual abuse. Both parents abused alcohol and opiates.</w:t>
      </w:r>
    </w:p>
    <w:p w14:paraId="1FD05343" w14:textId="2FD7F659" w:rsidR="004A68BB" w:rsidRDefault="004A68BB" w:rsidP="004A68BB">
      <w:pPr>
        <w:spacing w:after="120"/>
      </w:pPr>
      <w:r>
        <w:t xml:space="preserve">When she was 9, she was exchanged (loaned) by her parents to a man in exchange for drugs. The man sexually abused her for more than three years before she ran away to a relative's home. She left home at the age of 15 with a boyfriend and dropped out of school. She lived with multiple men over the next decade, surviving on menial jobs. During this time, there were </w:t>
      </w:r>
      <w:r w:rsidR="000B6FD7">
        <w:t>numerous</w:t>
      </w:r>
      <w:r>
        <w:t xml:space="preserve"> abortions as she did not feel she had the capability or the capacity to care for another human being.</w:t>
      </w:r>
    </w:p>
    <w:p w14:paraId="1616F11B" w14:textId="0B12876E" w:rsidR="004A68BB" w:rsidRDefault="004A68BB" w:rsidP="004A68BB">
      <w:pPr>
        <w:spacing w:after="120"/>
      </w:pPr>
      <w:r>
        <w:t xml:space="preserve">At the age of 30, she met her husband, finished college, and the two were married. In rapid succession, they welcomed two children into the world. A boy and a girl. </w:t>
      </w:r>
      <w:r>
        <w:lastRenderedPageBreak/>
        <w:t>They went to church every Sunday and lived a seemingly idyllic life. The tranquility of her life belies a dark secret that she carried about her past: abortions.</w:t>
      </w:r>
    </w:p>
    <w:p w14:paraId="092C6264" w14:textId="4A317EE6" w:rsidR="004A68BB" w:rsidRDefault="004A68BB" w:rsidP="004A68BB">
      <w:pPr>
        <w:spacing w:after="120"/>
      </w:pPr>
      <w:r>
        <w:t>As a Christian, she had asked for forgiveness and mercy but continued to be burdened by guilt. This guilt caused a great deal of torment for her. She had repressed these thoughts</w:t>
      </w:r>
      <w:r w:rsidR="000B6FD7">
        <w:t>,</w:t>
      </w:r>
      <w:r>
        <w:t xml:space="preserve"> but found the </w:t>
      </w:r>
      <w:r w:rsidR="000B6FD7">
        <w:t>shame</w:t>
      </w:r>
      <w:r>
        <w:t>, sorrow, and despair resurfaced after the birth of her two children. As much as she loves them, she realizes those she had aborted were still loved, even though she chose not to bring them into the world.</w:t>
      </w:r>
    </w:p>
    <w:p w14:paraId="38BF2CD8" w14:textId="646F6F42" w:rsidR="004A68BB" w:rsidRDefault="004A68BB" w:rsidP="004A68BB">
      <w:pPr>
        <w:spacing w:after="120"/>
      </w:pPr>
      <w:r>
        <w:t xml:space="preserve">It was an unspoken grief that she carried. Alone. At times, she would awake in the middle of the night, weeping. Overwrought with </w:t>
      </w:r>
      <w:r w:rsidR="000B6FD7">
        <w:t>sorrow</w:t>
      </w:r>
      <w:r>
        <w:t xml:space="preserve"> and shame. Would her husband and children still love her if they knew what she had done? Sometimes the grief was so overwhelming that she could not get out of bed. Fatigue would overwhelm her. She had thoughts and visions of the children that never were.</w:t>
      </w:r>
    </w:p>
    <w:p w14:paraId="33D949FD" w14:textId="325E2400" w:rsidR="004A68BB" w:rsidRDefault="00ED2ADC" w:rsidP="004A68BB">
      <w:pPr>
        <w:spacing w:after="120"/>
      </w:pPr>
      <w:r>
        <w:t>But Melissa found hope within her suffering. At her pastor’s encouragement, she began volunteering as a peer support for troubled young women—women standing where she herself had once stood. Now, shifting her focus from the past to the future of others, her pain no longer defined her; it now became her purpose.</w:t>
      </w:r>
    </w:p>
    <w:p w14:paraId="3B76C067" w14:textId="19282327" w:rsidR="00B26597" w:rsidRPr="0085036A" w:rsidRDefault="00CB7572" w:rsidP="004A68BB">
      <w:pPr>
        <w:spacing w:after="120"/>
        <w:rPr>
          <w:rFonts w:ascii="Times New Roman" w:hAnsi="Times New Roman" w:cs="Times New Roman"/>
          <w:b/>
          <w:bCs/>
          <w:sz w:val="28"/>
          <w:szCs w:val="28"/>
        </w:rPr>
      </w:pPr>
      <w:r w:rsidRPr="0085036A">
        <w:rPr>
          <w:rFonts w:ascii="Times New Roman" w:hAnsi="Times New Roman" w:cs="Times New Roman"/>
          <w:b/>
          <w:bCs/>
          <w:sz w:val="28"/>
          <w:szCs w:val="28"/>
        </w:rPr>
        <w:t>What Causes Mental Illness?</w:t>
      </w:r>
    </w:p>
    <w:p w14:paraId="55C00702" w14:textId="77777777" w:rsidR="00B26597" w:rsidRDefault="00CB7572">
      <w:pPr>
        <w:spacing w:after="120"/>
      </w:pPr>
      <w:r>
        <w:t>What causes depression and anxiety? I'm often asked this question, and the answer is complex—but I'll explain what science currently tells us simply. Mental illness usually comes from a mix of factors:</w:t>
      </w:r>
    </w:p>
    <w:p w14:paraId="42D9BE87" w14:textId="77777777" w:rsidR="00B26597" w:rsidRDefault="00CB7572">
      <w:r>
        <w:t>Things that come from inside you:</w:t>
      </w:r>
    </w:p>
    <w:p w14:paraId="366F22FA" w14:textId="77777777" w:rsidR="00B26597" w:rsidRDefault="00CB7572" w:rsidP="005A4A86">
      <w:pPr>
        <w:pStyle w:val="ListParagraph"/>
        <w:numPr>
          <w:ilvl w:val="0"/>
          <w:numId w:val="27"/>
        </w:numPr>
      </w:pPr>
      <w:r>
        <w:t>Genetics: your family's history of mental illness</w:t>
      </w:r>
    </w:p>
    <w:p w14:paraId="609D93CE" w14:textId="77777777" w:rsidR="00B26597" w:rsidRDefault="00CB7572" w:rsidP="005A4A86">
      <w:pPr>
        <w:pStyle w:val="ListParagraph"/>
        <w:numPr>
          <w:ilvl w:val="0"/>
          <w:numId w:val="27"/>
        </w:numPr>
      </w:pPr>
      <w:r>
        <w:t>Your brain chemistry</w:t>
      </w:r>
    </w:p>
    <w:p w14:paraId="183C2E83" w14:textId="77777777" w:rsidR="00B26597" w:rsidRDefault="00CB7572" w:rsidP="005A4A86">
      <w:pPr>
        <w:pStyle w:val="ListParagraph"/>
        <w:numPr>
          <w:ilvl w:val="0"/>
          <w:numId w:val="27"/>
        </w:numPr>
      </w:pPr>
      <w:r>
        <w:t>Medical conditions that affect your brain</w:t>
      </w:r>
    </w:p>
    <w:p w14:paraId="57D127E9" w14:textId="77777777" w:rsidR="00B26597" w:rsidRDefault="00CB7572" w:rsidP="005A4A86">
      <w:pPr>
        <w:pStyle w:val="ListParagraph"/>
        <w:numPr>
          <w:ilvl w:val="0"/>
          <w:numId w:val="27"/>
        </w:numPr>
      </w:pPr>
      <w:r>
        <w:t>Past traumatic experiences</w:t>
      </w:r>
    </w:p>
    <w:p w14:paraId="0DF50B0F" w14:textId="77777777" w:rsidR="00B26597" w:rsidRDefault="00CB7572">
      <w:r>
        <w:t>Things that happen around you:</w:t>
      </w:r>
    </w:p>
    <w:p w14:paraId="0CB60A21" w14:textId="77777777" w:rsidR="00B26597" w:rsidRDefault="00CB7572" w:rsidP="005A4A86">
      <w:pPr>
        <w:pStyle w:val="ListParagraph"/>
        <w:numPr>
          <w:ilvl w:val="0"/>
          <w:numId w:val="28"/>
        </w:numPr>
      </w:pPr>
      <w:r>
        <w:t>Losing a job, a relationship, or your home</w:t>
      </w:r>
    </w:p>
    <w:p w14:paraId="3EAF58FF" w14:textId="77777777" w:rsidR="00B26597" w:rsidRDefault="00CB7572" w:rsidP="005A4A86">
      <w:pPr>
        <w:pStyle w:val="ListParagraph"/>
        <w:numPr>
          <w:ilvl w:val="0"/>
          <w:numId w:val="28"/>
        </w:numPr>
      </w:pPr>
      <w:r>
        <w:t>Living under constant stress</w:t>
      </w:r>
    </w:p>
    <w:p w14:paraId="67F613A3" w14:textId="77777777" w:rsidR="00B26597" w:rsidRDefault="00CB7572" w:rsidP="005A4A86">
      <w:pPr>
        <w:pStyle w:val="ListParagraph"/>
        <w:numPr>
          <w:ilvl w:val="0"/>
          <w:numId w:val="28"/>
        </w:numPr>
      </w:pPr>
      <w:r>
        <w:t>Feeling alone and unsupported</w:t>
      </w:r>
    </w:p>
    <w:p w14:paraId="665C4EB8" w14:textId="77777777" w:rsidR="00B26597" w:rsidRDefault="00CB7572" w:rsidP="005A4A86">
      <w:pPr>
        <w:pStyle w:val="ListParagraph"/>
        <w:numPr>
          <w:ilvl w:val="0"/>
          <w:numId w:val="28"/>
        </w:numPr>
      </w:pPr>
      <w:r>
        <w:t>Using alcohol or drugs</w:t>
      </w:r>
    </w:p>
    <w:p w14:paraId="5F24B5F0" w14:textId="77777777" w:rsidR="0085036A" w:rsidRDefault="0085036A" w:rsidP="0085036A">
      <w:pPr>
        <w:pStyle w:val="ListParagraph"/>
        <w:ind w:left="720"/>
      </w:pPr>
    </w:p>
    <w:p w14:paraId="7E44E85E" w14:textId="77777777" w:rsidR="00B26597" w:rsidRDefault="00CB7572">
      <w:pPr>
        <w:spacing w:after="120"/>
      </w:pPr>
      <w:r>
        <w:t>In many cases, mental illness arises from a combination of these factors rather than a single cause.</w:t>
      </w:r>
    </w:p>
    <w:p w14:paraId="34936432" w14:textId="77777777" w:rsidR="00B26597" w:rsidRDefault="00CB7572">
      <w:pPr>
        <w:pStyle w:val="Heading2"/>
      </w:pPr>
      <w:r>
        <w:t>Your Brain and Your Feelings</w:t>
      </w:r>
    </w:p>
    <w:p w14:paraId="338D54B2" w14:textId="77777777" w:rsidR="00CB1ED1" w:rsidRDefault="00CB1ED1" w:rsidP="00CB1ED1">
      <w:pPr>
        <w:spacing w:after="120"/>
      </w:pPr>
      <w:r>
        <w:t>For example, with depression, certain brain chemicals aren't working properly. These chemicals affect your mood, sleep, and appetite. When they're not balanced, you feel sad, can't sleep well, or lose interest in things you used to enjoy.</w:t>
      </w:r>
    </w:p>
    <w:p w14:paraId="4FF6F8E5" w14:textId="77777777" w:rsidR="00CB1ED1" w:rsidRDefault="00CB1ED1" w:rsidP="00CB1ED1">
      <w:pPr>
        <w:spacing w:after="120"/>
      </w:pPr>
      <w:r>
        <w:t>For those with anxiety, your brain's alarm system is stuck in the "on" position. It keeps telling your body there's danger when there really isn't, causing your heart to race, making you sweat, or causing you to feel panicked.</w:t>
      </w:r>
    </w:p>
    <w:p w14:paraId="50B746ED" w14:textId="77777777" w:rsidR="00CB1ED1" w:rsidRDefault="00CB1ED1" w:rsidP="00CB1ED1">
      <w:pPr>
        <w:spacing w:after="120"/>
      </w:pPr>
      <w:r>
        <w:t>We don't fully understand why some people develop depression or anxiety, but we do know these conditions are real and affect millions of people. The most important thing to know is that treatment is effective. Both depression and anxiety often respond well to medications, therapy, or both.</w:t>
      </w:r>
    </w:p>
    <w:p w14:paraId="2228D4DB" w14:textId="77777777" w:rsidR="00CB1ED1" w:rsidRDefault="00CB1ED1" w:rsidP="00CB1ED1">
      <w:pPr>
        <w:spacing w:after="120"/>
      </w:pPr>
    </w:p>
    <w:p w14:paraId="1E7BAFA7" w14:textId="77777777" w:rsidR="00CB066B" w:rsidRDefault="00CB066B" w:rsidP="00CB1ED1">
      <w:pPr>
        <w:spacing w:after="120"/>
        <w:rPr>
          <w:b/>
        </w:rPr>
      </w:pPr>
    </w:p>
    <w:p w14:paraId="64AC13D7" w14:textId="77777777" w:rsidR="00CB066B" w:rsidRDefault="00CB066B" w:rsidP="00CB1ED1">
      <w:pPr>
        <w:spacing w:after="120"/>
        <w:rPr>
          <w:b/>
        </w:rPr>
      </w:pPr>
    </w:p>
    <w:p w14:paraId="7037AB0E" w14:textId="77777777" w:rsidR="00CB066B" w:rsidRDefault="00CB066B" w:rsidP="00CB1ED1">
      <w:pPr>
        <w:spacing w:after="120"/>
        <w:rPr>
          <w:b/>
        </w:rPr>
      </w:pPr>
    </w:p>
    <w:p w14:paraId="6138154C" w14:textId="22AA1DB1" w:rsidR="00CB1ED1" w:rsidRPr="00CB066B" w:rsidRDefault="00CB1ED1" w:rsidP="006B52AE">
      <w:pPr>
        <w:spacing w:after="120"/>
        <w:rPr>
          <w:b/>
        </w:rPr>
      </w:pPr>
      <w:r w:rsidRPr="006B52AE">
        <w:rPr>
          <w:b/>
        </w:rPr>
        <w:t>When Your Mind Affects Your Body</w:t>
      </w:r>
    </w:p>
    <w:p w14:paraId="3F95FF6B" w14:textId="5F7EE181" w:rsidR="00CB1ED1" w:rsidRDefault="00CB1ED1" w:rsidP="00CB1ED1">
      <w:pPr>
        <w:spacing w:after="120"/>
      </w:pPr>
      <w:r>
        <w:t>Sometimes people will come into my office with primarily physical symptoms that have no identifiable medical cause. Stomach pain, nausea, headaches, and various body aches are common. The impact of stress on the body has both physical and emotional aspects. This phenomenon is particularly prevalent across cultures. In my research with Southeast Asians exposed to trauma, I found that many were medically evacuated for non-specific abdominal pain or other unexplained symptoms. Remarkably, many were cleared by physicians within days of returning home, with some feeling immediately well upon arrival</w:t>
      </w:r>
      <w:r w:rsidR="000B6FD7">
        <w:t>,</w:t>
      </w:r>
      <w:r>
        <w:t xml:space="preserve"> suggesting the</w:t>
      </w:r>
      <w:r w:rsidR="00AE5E08">
        <w:t>y were</w:t>
      </w:r>
      <w:r>
        <w:t xml:space="preserve"> symptoms of psychological distress rather than </w:t>
      </w:r>
      <w:r w:rsidR="00AE5E08">
        <w:t xml:space="preserve">a </w:t>
      </w:r>
      <w:r>
        <w:t>physical disease.</w:t>
      </w:r>
    </w:p>
    <w:p w14:paraId="11D74524" w14:textId="48A25D69" w:rsidR="00CB1ED1" w:rsidRDefault="00CB1ED1" w:rsidP="00CB1ED1">
      <w:pPr>
        <w:spacing w:after="120"/>
      </w:pPr>
      <w:r>
        <w:t>This reflects a cultural understanding where mind and body are viewed as inseparable rather than distinct entities. In many non-Western cultures, psychological distress naturally expresses itself through physical symptoms because there is no artificial separation between mental and physical health. This doesn't make the symptoms any less real</w:t>
      </w:r>
      <w:r w:rsidR="000B6FD7">
        <w:t>;</w:t>
      </w:r>
      <w:r>
        <w:t xml:space="preserve"> it demonstrates how profoundly our minds and bodies are interconnected.</w:t>
      </w:r>
    </w:p>
    <w:p w14:paraId="150020F3" w14:textId="278E1C0F" w:rsidR="00B26597" w:rsidRDefault="00CB7572" w:rsidP="00CB1ED1">
      <w:pPr>
        <w:spacing w:after="120"/>
      </w:pPr>
      <w:r>
        <w:t>When you're under stress, your body releases hormones that help you deal with danger. But when stress continues for a long time, these same hormones can make you sick. They can cause:</w:t>
      </w:r>
    </w:p>
    <w:p w14:paraId="40FCBC2E" w14:textId="12AB8BD0" w:rsidR="00B26597" w:rsidRDefault="003975B3" w:rsidP="005A4A86">
      <w:pPr>
        <w:pStyle w:val="ListParagraph"/>
        <w:numPr>
          <w:ilvl w:val="0"/>
          <w:numId w:val="29"/>
        </w:numPr>
      </w:pPr>
      <w:r>
        <w:t>Pain, generalized or h</w:t>
      </w:r>
      <w:r w:rsidR="00CB7572">
        <w:t>eadaches</w:t>
      </w:r>
      <w:r w:rsidR="000B6FD7">
        <w:t>,</w:t>
      </w:r>
      <w:r w:rsidR="00CB7572">
        <w:t xml:space="preserve"> and muscle tension</w:t>
      </w:r>
    </w:p>
    <w:p w14:paraId="3ACC0980" w14:textId="77777777" w:rsidR="00B26597" w:rsidRDefault="00CB7572" w:rsidP="005A4A86">
      <w:pPr>
        <w:pStyle w:val="ListParagraph"/>
        <w:numPr>
          <w:ilvl w:val="0"/>
          <w:numId w:val="29"/>
        </w:numPr>
      </w:pPr>
      <w:r>
        <w:t>Stomach problems</w:t>
      </w:r>
    </w:p>
    <w:p w14:paraId="409556B5" w14:textId="77777777" w:rsidR="00B26597" w:rsidRDefault="00CB7572" w:rsidP="005A4A86">
      <w:pPr>
        <w:pStyle w:val="ListParagraph"/>
        <w:numPr>
          <w:ilvl w:val="0"/>
          <w:numId w:val="29"/>
        </w:numPr>
      </w:pPr>
      <w:r>
        <w:t>High blood pressure</w:t>
      </w:r>
    </w:p>
    <w:p w14:paraId="3C2C241D" w14:textId="77777777" w:rsidR="00B26597" w:rsidRDefault="00CB7572" w:rsidP="005A4A86">
      <w:pPr>
        <w:pStyle w:val="ListParagraph"/>
        <w:numPr>
          <w:ilvl w:val="0"/>
          <w:numId w:val="29"/>
        </w:numPr>
      </w:pPr>
      <w:r>
        <w:t>Sleep problems</w:t>
      </w:r>
    </w:p>
    <w:p w14:paraId="04723585" w14:textId="77777777" w:rsidR="00B26597" w:rsidRDefault="00CB7572" w:rsidP="005A4A86">
      <w:pPr>
        <w:pStyle w:val="ListParagraph"/>
        <w:numPr>
          <w:ilvl w:val="0"/>
          <w:numId w:val="29"/>
        </w:numPr>
      </w:pPr>
      <w:r>
        <w:t>Weakened immune system</w:t>
      </w:r>
    </w:p>
    <w:p w14:paraId="2C7BDFA6" w14:textId="166DF062" w:rsidR="00B26597" w:rsidRDefault="00CB7572">
      <w:pPr>
        <w:spacing w:after="120"/>
      </w:pPr>
      <w:r>
        <w:t>For example, a person may suddenly develop a racing heartbeat and perhaps have trouble breathing and be terrified, or panic, without any external stimulus. These individuals often present in an emergency room thinking they are having a heart attack</w:t>
      </w:r>
      <w:r w:rsidR="000B6FD7">
        <w:t>,</w:t>
      </w:r>
      <w:r>
        <w:t xml:space="preserve"> only to find, after expensive tests, that they are not suffering from heart disease. This doesn't mean the symptoms aren't real—they absolutely are. It means your mind and body are connected in ways that affect your health.</w:t>
      </w:r>
    </w:p>
    <w:p w14:paraId="273F9CDA" w14:textId="77777777" w:rsidR="00B26597" w:rsidRDefault="00CB7572">
      <w:pPr>
        <w:pStyle w:val="Heading2"/>
      </w:pPr>
      <w:r>
        <w:t>Hope for Treatment</w:t>
      </w:r>
    </w:p>
    <w:p w14:paraId="27E3F9AF" w14:textId="77777777" w:rsidR="00241676" w:rsidRDefault="00241676" w:rsidP="00241676">
      <w:pPr>
        <w:spacing w:after="120"/>
      </w:pPr>
      <w:r>
        <w:t>Forms of depression and anxiety that arise from internal biological factors rather than external stressors can be especially persistent. These conditions may last for years, worsen, or occasionally improve spontaneously. Many people adapt to living with their symptoms for long periods without seeking professional help, sometimes because they are unaware of available treatments or due to stigma.</w:t>
      </w:r>
    </w:p>
    <w:p w14:paraId="6493190C" w14:textId="12B3DBC6" w:rsidR="00B26597" w:rsidRDefault="00241676" w:rsidP="00241676">
      <w:pPr>
        <w:spacing w:after="120"/>
      </w:pPr>
      <w:r>
        <w:t>However, there is hope: treatment is available and effective. You don't have to suffer alone or in silence. Medical professionals, counselors, and your faith community can all be part of your healing journey</w:t>
      </w:r>
      <w:r w:rsidR="00CB7572">
        <w:t>.</w:t>
      </w:r>
    </w:p>
    <w:p w14:paraId="65E76FC9" w14:textId="77777777" w:rsidR="007505E1" w:rsidRDefault="007505E1" w:rsidP="00241676">
      <w:pPr>
        <w:spacing w:after="120"/>
      </w:pPr>
    </w:p>
    <w:p w14:paraId="3E9A89CA" w14:textId="77777777" w:rsidR="00CB066B" w:rsidRDefault="00CB066B" w:rsidP="00241676">
      <w:pPr>
        <w:spacing w:after="120"/>
      </w:pPr>
    </w:p>
    <w:p w14:paraId="5727611E" w14:textId="77777777" w:rsidR="00CB066B" w:rsidRDefault="00CB066B" w:rsidP="00241676">
      <w:pPr>
        <w:spacing w:after="120"/>
      </w:pPr>
    </w:p>
    <w:p w14:paraId="64DA30A3" w14:textId="77777777" w:rsidR="00CB066B" w:rsidRDefault="00CB066B" w:rsidP="00241676">
      <w:pPr>
        <w:spacing w:after="120"/>
      </w:pPr>
    </w:p>
    <w:p w14:paraId="197DF0BD" w14:textId="77777777" w:rsidR="00CB066B" w:rsidRDefault="00CB066B" w:rsidP="00241676">
      <w:pPr>
        <w:spacing w:after="120"/>
      </w:pPr>
    </w:p>
    <w:p w14:paraId="7A34CDED" w14:textId="77777777" w:rsidR="00B26597" w:rsidRDefault="00CB7572">
      <w:pPr>
        <w:pStyle w:val="Heading2"/>
      </w:pPr>
      <w:r>
        <w:t>Key Takeaways</w:t>
      </w:r>
    </w:p>
    <w:p w14:paraId="56CD04DE" w14:textId="77777777" w:rsidR="00B26597" w:rsidRDefault="00CB7572" w:rsidP="005A4A86">
      <w:pPr>
        <w:pStyle w:val="ListParagraph"/>
        <w:numPr>
          <w:ilvl w:val="0"/>
          <w:numId w:val="30"/>
        </w:numPr>
      </w:pPr>
      <w:r>
        <w:t>Mental illness is real: It's not weakness, lack of faith, or your fault</w:t>
      </w:r>
    </w:p>
    <w:p w14:paraId="12409796" w14:textId="77777777" w:rsidR="00B26597" w:rsidRDefault="00CB7572" w:rsidP="005A4A86">
      <w:pPr>
        <w:pStyle w:val="ListParagraph"/>
        <w:numPr>
          <w:ilvl w:val="0"/>
          <w:numId w:val="30"/>
        </w:numPr>
      </w:pPr>
      <w:r>
        <w:t>You're not alone: Millions of people experience these struggles</w:t>
      </w:r>
    </w:p>
    <w:p w14:paraId="53040E49" w14:textId="77777777" w:rsidR="00B26597" w:rsidRDefault="00CB7572" w:rsidP="005A4A86">
      <w:pPr>
        <w:pStyle w:val="ListParagraph"/>
        <w:numPr>
          <w:ilvl w:val="0"/>
          <w:numId w:val="30"/>
        </w:numPr>
      </w:pPr>
      <w:r>
        <w:t>Your symptoms matter: Physical symptoms from stress are real and treatable</w:t>
      </w:r>
    </w:p>
    <w:p w14:paraId="5DA4FA95" w14:textId="77777777" w:rsidR="00B26597" w:rsidRDefault="00CB7572" w:rsidP="005A4A86">
      <w:pPr>
        <w:pStyle w:val="ListParagraph"/>
        <w:numPr>
          <w:ilvl w:val="0"/>
          <w:numId w:val="30"/>
        </w:numPr>
      </w:pPr>
      <w:r>
        <w:t>Treatment works: Medication, therapy, and spiritual support all help</w:t>
      </w:r>
    </w:p>
    <w:p w14:paraId="1D2E0DD5" w14:textId="77777777" w:rsidR="00B26597" w:rsidRDefault="00CB7572" w:rsidP="005A4A86">
      <w:pPr>
        <w:pStyle w:val="ListParagraph"/>
        <w:numPr>
          <w:ilvl w:val="0"/>
          <w:numId w:val="30"/>
        </w:numPr>
      </w:pPr>
      <w:r>
        <w:t>There is hope: Recovery is possible, even if it takes time</w:t>
      </w:r>
    </w:p>
    <w:p w14:paraId="0AD566D8" w14:textId="77777777" w:rsidR="00B26597" w:rsidRDefault="00CB7572">
      <w:r>
        <w:t>For Families: How to Help</w:t>
      </w:r>
    </w:p>
    <w:p w14:paraId="37D7245E" w14:textId="77777777" w:rsidR="00B26597" w:rsidRDefault="00CB7572">
      <w:pPr>
        <w:spacing w:after="120"/>
      </w:pPr>
      <w:r>
        <w:t>When supporting a loved one with mental illness, look for signs and offer support:</w:t>
      </w:r>
    </w:p>
    <w:p w14:paraId="539AF0F4" w14:textId="77777777" w:rsidR="00B26597" w:rsidRDefault="00CB7572">
      <w:r>
        <w:t>Look for these signs:</w:t>
      </w:r>
    </w:p>
    <w:p w14:paraId="7A1AB36D" w14:textId="77777777" w:rsidR="00B26597" w:rsidRDefault="00CB7572" w:rsidP="005A4A86">
      <w:pPr>
        <w:pStyle w:val="ListParagraph"/>
        <w:numPr>
          <w:ilvl w:val="0"/>
          <w:numId w:val="31"/>
        </w:numPr>
      </w:pPr>
      <w:r>
        <w:t>Unexplained changes in sleep patterns or appetite</w:t>
      </w:r>
    </w:p>
    <w:p w14:paraId="6D62674A" w14:textId="77777777" w:rsidR="00B26597" w:rsidRDefault="00CB7572" w:rsidP="005A4A86">
      <w:pPr>
        <w:pStyle w:val="ListParagraph"/>
        <w:numPr>
          <w:ilvl w:val="0"/>
          <w:numId w:val="31"/>
        </w:numPr>
      </w:pPr>
      <w:r>
        <w:t>Physical symptoms or complaints without an identifiable cause</w:t>
      </w:r>
    </w:p>
    <w:p w14:paraId="7321641C" w14:textId="77777777" w:rsidR="00B26597" w:rsidRDefault="00CB7572" w:rsidP="005A4A86">
      <w:pPr>
        <w:pStyle w:val="ListParagraph"/>
        <w:numPr>
          <w:ilvl w:val="0"/>
          <w:numId w:val="31"/>
        </w:numPr>
      </w:pPr>
      <w:r>
        <w:t>Persistent sadness, anxiety, or hopelessness</w:t>
      </w:r>
    </w:p>
    <w:p w14:paraId="630A8B78" w14:textId="77777777" w:rsidR="00B26597" w:rsidRDefault="00CB7572" w:rsidP="005A4A86">
      <w:pPr>
        <w:pStyle w:val="ListParagraph"/>
        <w:numPr>
          <w:ilvl w:val="0"/>
          <w:numId w:val="31"/>
        </w:numPr>
      </w:pPr>
      <w:r>
        <w:t>Gradual or abrupt withdrawal from activities once enjoyed</w:t>
      </w:r>
    </w:p>
    <w:p w14:paraId="269559D4" w14:textId="77777777" w:rsidR="00B26597" w:rsidRDefault="00CB7572" w:rsidP="005A4A86">
      <w:pPr>
        <w:pStyle w:val="ListParagraph"/>
        <w:numPr>
          <w:ilvl w:val="0"/>
          <w:numId w:val="31"/>
        </w:numPr>
      </w:pPr>
      <w:r>
        <w:t>Difficulty concentrating</w:t>
      </w:r>
    </w:p>
    <w:p w14:paraId="4AA3EEAF" w14:textId="77777777" w:rsidR="00B26597" w:rsidRDefault="00CB7572">
      <w:r>
        <w:t>How to help:</w:t>
      </w:r>
    </w:p>
    <w:p w14:paraId="0E089328" w14:textId="77777777" w:rsidR="00B26597" w:rsidRDefault="00CB7572" w:rsidP="005A4A86">
      <w:pPr>
        <w:pStyle w:val="ListParagraph"/>
        <w:numPr>
          <w:ilvl w:val="0"/>
          <w:numId w:val="32"/>
        </w:numPr>
      </w:pPr>
      <w:r>
        <w:t>Listen, without trying to fix everything</w:t>
      </w:r>
    </w:p>
    <w:p w14:paraId="7A02285D" w14:textId="77777777" w:rsidR="00B26597" w:rsidRDefault="00CB7572" w:rsidP="005A4A86">
      <w:pPr>
        <w:pStyle w:val="ListParagraph"/>
        <w:numPr>
          <w:ilvl w:val="0"/>
          <w:numId w:val="32"/>
        </w:numPr>
      </w:pPr>
      <w:r>
        <w:t>Encourage them to seek professional help</w:t>
      </w:r>
    </w:p>
    <w:p w14:paraId="3FD378E3" w14:textId="77777777" w:rsidR="00B26597" w:rsidRDefault="00CB7572" w:rsidP="005A4A86">
      <w:pPr>
        <w:pStyle w:val="ListParagraph"/>
        <w:numPr>
          <w:ilvl w:val="0"/>
          <w:numId w:val="32"/>
        </w:numPr>
      </w:pPr>
      <w:r>
        <w:t>Don't take their symptoms as a personal attack</w:t>
      </w:r>
    </w:p>
    <w:p w14:paraId="2ED1751B" w14:textId="77777777" w:rsidR="00B26597" w:rsidRDefault="00CB7572" w:rsidP="005A4A86">
      <w:pPr>
        <w:pStyle w:val="ListParagraph"/>
        <w:numPr>
          <w:ilvl w:val="0"/>
          <w:numId w:val="32"/>
        </w:numPr>
      </w:pPr>
      <w:r>
        <w:t>Try to maintain your own boundaries for your physical and mental health</w:t>
      </w:r>
    </w:p>
    <w:p w14:paraId="34866214" w14:textId="77777777" w:rsidR="00B26597" w:rsidRDefault="00CB7572" w:rsidP="005A4A86">
      <w:pPr>
        <w:pStyle w:val="ListParagraph"/>
        <w:numPr>
          <w:ilvl w:val="0"/>
          <w:numId w:val="32"/>
        </w:numPr>
      </w:pPr>
      <w:r>
        <w:t>Learn as much as you can about their condition</w:t>
      </w:r>
    </w:p>
    <w:p w14:paraId="226D67DE" w14:textId="77777777" w:rsidR="00B26597" w:rsidRDefault="00CB7572">
      <w:pPr>
        <w:pStyle w:val="Heading2"/>
      </w:pPr>
      <w:r>
        <w:t>For Clergy: Understanding Your Role</w:t>
      </w:r>
    </w:p>
    <w:p w14:paraId="5A3677E1" w14:textId="77777777" w:rsidR="00B26597" w:rsidRDefault="00CB7572" w:rsidP="005A4A86">
      <w:pPr>
        <w:pStyle w:val="ListParagraph"/>
        <w:numPr>
          <w:ilvl w:val="0"/>
          <w:numId w:val="33"/>
        </w:numPr>
      </w:pPr>
      <w:r>
        <w:t>Recognize the signs: Mental illness can often appear to be a spiritual struggle</w:t>
      </w:r>
    </w:p>
    <w:p w14:paraId="76A1D078" w14:textId="77777777" w:rsidR="00B26597" w:rsidRDefault="00CB7572" w:rsidP="005A4A86">
      <w:pPr>
        <w:pStyle w:val="ListParagraph"/>
        <w:numPr>
          <w:ilvl w:val="0"/>
          <w:numId w:val="33"/>
        </w:numPr>
      </w:pPr>
      <w:r>
        <w:t>Encourage treatment: God works through doctors and psychotherapists, too</w:t>
      </w:r>
    </w:p>
    <w:p w14:paraId="38C794B7" w14:textId="77777777" w:rsidR="00B26597" w:rsidRDefault="00CB7572" w:rsidP="005A4A86">
      <w:pPr>
        <w:pStyle w:val="ListParagraph"/>
        <w:numPr>
          <w:ilvl w:val="0"/>
          <w:numId w:val="33"/>
        </w:numPr>
      </w:pPr>
      <w:r>
        <w:t>Don't promise quick fixes: Healing usually takes time and professional help</w:t>
      </w:r>
    </w:p>
    <w:p w14:paraId="5BA0F364" w14:textId="77777777" w:rsidR="00B26597" w:rsidRDefault="00CB7572" w:rsidP="005A4A86">
      <w:pPr>
        <w:pStyle w:val="ListParagraph"/>
        <w:numPr>
          <w:ilvl w:val="0"/>
          <w:numId w:val="33"/>
        </w:numPr>
      </w:pPr>
      <w:r>
        <w:t>Provide spiritual support: Prayer, community, and pastoral care are vital alongside treatment</w:t>
      </w:r>
    </w:p>
    <w:p w14:paraId="48A62509" w14:textId="77777777" w:rsidR="00B26597" w:rsidRDefault="00CB7572" w:rsidP="005A4A86">
      <w:pPr>
        <w:pStyle w:val="ListParagraph"/>
        <w:numPr>
          <w:ilvl w:val="0"/>
          <w:numId w:val="33"/>
        </w:numPr>
      </w:pPr>
      <w:r>
        <w:t>Combat stigma: Help your congregation understand mental illness is not spiritual failure</w:t>
      </w:r>
    </w:p>
    <w:p w14:paraId="4FAE4949" w14:textId="77777777" w:rsidR="0085036A" w:rsidRDefault="0085036A" w:rsidP="0085036A">
      <w:pPr>
        <w:pStyle w:val="ListParagraph"/>
        <w:ind w:left="720"/>
      </w:pPr>
    </w:p>
    <w:p w14:paraId="3967FD97" w14:textId="77777777" w:rsidR="007B0519" w:rsidRPr="00CB066B" w:rsidRDefault="007B0519" w:rsidP="007B0519">
      <w:pPr>
        <w:spacing w:after="120"/>
        <w:rPr>
          <w:rFonts w:ascii="Times New Roman" w:hAnsi="Times New Roman" w:cs="Times New Roman"/>
          <w:bCs/>
          <w:sz w:val="28"/>
          <w:szCs w:val="28"/>
        </w:rPr>
      </w:pPr>
      <w:r w:rsidRPr="00CB066B">
        <w:rPr>
          <w:rFonts w:ascii="Times New Roman" w:hAnsi="Times New Roman" w:cs="Times New Roman"/>
          <w:bCs/>
          <w:sz w:val="28"/>
          <w:szCs w:val="28"/>
        </w:rPr>
        <w:t>Remember: What you're experiencing is real, significant, and treatable. You are not alone in this struggle, and there is hope for healing and recovery.</w:t>
      </w:r>
    </w:p>
    <w:p w14:paraId="65785D53" w14:textId="57E50B0B" w:rsidR="007B0519" w:rsidRPr="00CB066B" w:rsidRDefault="00B956F0"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t>I hope this offers a clearer picture of the biological and psychological foundations of mental illness. I have always been a strong advocate for educating my clients—not only about the options available to them, but about what is happening in the brain and nervous system. Understanding the neuroscience behind mental illness helps reduce fear and uncertainty. It reframes suffering as something real, identifiable, and—most importantly—treatable. The same science that explains why you suffer also points toward a path of healing and wellness. Medication can help restore neurochemical balance. Psychotherapy can reshape distorted or entrenched patterns of thinking.</w:t>
      </w:r>
    </w:p>
    <w:p w14:paraId="55A12054" w14:textId="1CFC75EF" w:rsidR="007B0519" w:rsidRPr="00CB066B" w:rsidRDefault="00B956F0"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lastRenderedPageBreak/>
        <w:t xml:space="preserve">Often, people will ask </w:t>
      </w:r>
      <w:r w:rsidR="002364D5" w:rsidRPr="00CB066B">
        <w:rPr>
          <w:rFonts w:ascii="Times New Roman" w:hAnsi="Times New Roman" w:cs="Times New Roman"/>
          <w:bCs/>
          <w:sz w:val="28"/>
          <w:szCs w:val="28"/>
        </w:rPr>
        <w:t>me,</w:t>
      </w:r>
      <w:r w:rsidRPr="00CB066B">
        <w:rPr>
          <w:rFonts w:ascii="Times New Roman" w:hAnsi="Times New Roman" w:cs="Times New Roman"/>
          <w:bCs/>
          <w:sz w:val="28"/>
          <w:szCs w:val="28"/>
        </w:rPr>
        <w:t xml:space="preserve"> </w:t>
      </w:r>
      <w:r w:rsidR="007B0519" w:rsidRPr="00CB066B">
        <w:rPr>
          <w:rFonts w:ascii="Times New Roman" w:hAnsi="Times New Roman" w:cs="Times New Roman"/>
          <w:bCs/>
          <w:sz w:val="28"/>
          <w:szCs w:val="28"/>
        </w:rPr>
        <w:t>"Am I the only person who feels this way?"</w:t>
      </w:r>
    </w:p>
    <w:p w14:paraId="216214ED" w14:textId="3D4E844B" w:rsidR="007B0519" w:rsidRPr="00CB066B" w:rsidRDefault="007B0519"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t>"Does my diagnosis mean I don't have enough faith or that it is God’s punishment?"</w:t>
      </w:r>
    </w:p>
    <w:p w14:paraId="4AC99CD7" w14:textId="77777777" w:rsidR="007B0519" w:rsidRPr="00CB066B" w:rsidRDefault="007B0519"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t>"Can someone really love God and still suffer from depression or anxiety?"</w:t>
      </w:r>
    </w:p>
    <w:p w14:paraId="3392CEA8" w14:textId="1522133F" w:rsidR="007B0519" w:rsidRPr="00CB066B" w:rsidRDefault="00B956F0"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t>The</w:t>
      </w:r>
      <w:r w:rsidR="007B0519" w:rsidRPr="00CB066B">
        <w:rPr>
          <w:rFonts w:ascii="Times New Roman" w:hAnsi="Times New Roman" w:cs="Times New Roman"/>
          <w:bCs/>
          <w:sz w:val="28"/>
          <w:szCs w:val="28"/>
        </w:rPr>
        <w:t xml:space="preserve"> answer isn't found in a textbook. The answer is found in Scripture itself.</w:t>
      </w:r>
    </w:p>
    <w:p w14:paraId="220EC1C0" w14:textId="0835FD61" w:rsidR="007B0519" w:rsidRPr="00CB066B" w:rsidRDefault="007B0519" w:rsidP="006B52AE">
      <w:pPr>
        <w:spacing w:after="120"/>
        <w:rPr>
          <w:rFonts w:ascii="Times New Roman" w:hAnsi="Times New Roman" w:cs="Times New Roman"/>
          <w:bCs/>
          <w:sz w:val="28"/>
          <w:szCs w:val="28"/>
        </w:rPr>
      </w:pPr>
      <w:r w:rsidRPr="00CB066B">
        <w:rPr>
          <w:rFonts w:ascii="Times New Roman" w:hAnsi="Times New Roman" w:cs="Times New Roman"/>
          <w:bCs/>
          <w:sz w:val="28"/>
          <w:szCs w:val="28"/>
        </w:rPr>
        <w:t>Here's something that might surprise you: The Bible is full of people who struggled with what we'd today recognize as mental health challenges. Kings. Prophets. Sometimes, even the ordinary people chosen by God still battled anxiety, depression, and even suicidal thoughts. Their stories aren't there to shame us</w:t>
      </w:r>
      <w:r w:rsidR="000B6FD7" w:rsidRPr="00CB066B">
        <w:rPr>
          <w:rFonts w:ascii="Times New Roman" w:hAnsi="Times New Roman" w:cs="Times New Roman"/>
          <w:bCs/>
          <w:sz w:val="28"/>
          <w:szCs w:val="28"/>
        </w:rPr>
        <w:t>;</w:t>
      </w:r>
      <w:r w:rsidRPr="00CB066B">
        <w:rPr>
          <w:rFonts w:ascii="Times New Roman" w:hAnsi="Times New Roman" w:cs="Times New Roman"/>
          <w:bCs/>
          <w:sz w:val="28"/>
          <w:szCs w:val="28"/>
        </w:rPr>
        <w:t xml:space="preserve"> they're there to show us we're not alone.</w:t>
      </w:r>
    </w:p>
    <w:p w14:paraId="72E95A8D" w14:textId="77777777" w:rsidR="007B0519" w:rsidRPr="00CB066B" w:rsidRDefault="007B0519" w:rsidP="007B0519">
      <w:pPr>
        <w:spacing w:after="120"/>
        <w:rPr>
          <w:rFonts w:ascii="Times New Roman" w:hAnsi="Times New Roman" w:cs="Times New Roman"/>
          <w:bCs/>
          <w:sz w:val="28"/>
          <w:szCs w:val="28"/>
        </w:rPr>
      </w:pPr>
      <w:r w:rsidRPr="00CB066B">
        <w:rPr>
          <w:rFonts w:ascii="Times New Roman" w:hAnsi="Times New Roman" w:cs="Times New Roman"/>
          <w:bCs/>
          <w:sz w:val="28"/>
          <w:szCs w:val="28"/>
        </w:rPr>
        <w:t>Before examining Christ's own experience in Gethsemane, let's spend some time with these biblical figures. I think you'll find their struggles sound remarkably familiar.</w:t>
      </w:r>
    </w:p>
    <w:p w14:paraId="58C0A127" w14:textId="425FDE8B" w:rsidR="00B26597" w:rsidRPr="00CB066B" w:rsidRDefault="00CB7572" w:rsidP="007B0519">
      <w:pPr>
        <w:spacing w:after="120"/>
        <w:rPr>
          <w:bCs/>
        </w:rPr>
      </w:pPr>
      <w:r w:rsidRPr="00CB066B">
        <w:rPr>
          <w:bCs/>
        </w:rPr>
        <w:br w:type="page"/>
      </w:r>
    </w:p>
    <w:p w14:paraId="70F34ABA" w14:textId="7F512CC9" w:rsidR="00B26597" w:rsidRDefault="00CB7572">
      <w:pPr>
        <w:pStyle w:val="Heading1"/>
      </w:pPr>
      <w:r>
        <w:lastRenderedPageBreak/>
        <w:t xml:space="preserve">Chapter </w:t>
      </w:r>
      <w:r w:rsidR="007028D0">
        <w:t>4</w:t>
      </w:r>
      <w:r>
        <w:t>: You're in Good Company</w:t>
      </w:r>
    </w:p>
    <w:p w14:paraId="164E3091" w14:textId="451E3B07" w:rsidR="00471319" w:rsidRDefault="00471319">
      <w:pPr>
        <w:spacing w:after="120"/>
      </w:pPr>
      <w:r w:rsidRPr="00471319">
        <w:t>.</w:t>
      </w:r>
    </w:p>
    <w:p w14:paraId="0CBBFAFE" w14:textId="2C5FFBFB" w:rsidR="00B26597" w:rsidRPr="0085036A" w:rsidRDefault="00CB7572">
      <w:pPr>
        <w:spacing w:after="120"/>
        <w:rPr>
          <w:rFonts w:ascii="Times New Roman" w:hAnsi="Times New Roman" w:cs="Times New Roman"/>
          <w:b/>
          <w:bCs/>
          <w:sz w:val="32"/>
          <w:szCs w:val="32"/>
        </w:rPr>
      </w:pPr>
      <w:r w:rsidRPr="0085036A">
        <w:rPr>
          <w:rFonts w:ascii="Times New Roman" w:hAnsi="Times New Roman" w:cs="Times New Roman"/>
          <w:b/>
          <w:bCs/>
          <w:sz w:val="32"/>
          <w:szCs w:val="32"/>
        </w:rPr>
        <w:t>King Saul: Anxiety, Depression</w:t>
      </w:r>
      <w:r w:rsidR="000B6FD7">
        <w:rPr>
          <w:rFonts w:ascii="Times New Roman" w:hAnsi="Times New Roman" w:cs="Times New Roman"/>
          <w:b/>
          <w:bCs/>
          <w:sz w:val="32"/>
          <w:szCs w:val="32"/>
        </w:rPr>
        <w:t>,</w:t>
      </w:r>
      <w:r w:rsidRPr="0085036A">
        <w:rPr>
          <w:rFonts w:ascii="Times New Roman" w:hAnsi="Times New Roman" w:cs="Times New Roman"/>
          <w:b/>
          <w:bCs/>
          <w:sz w:val="32"/>
          <w:szCs w:val="32"/>
        </w:rPr>
        <w:t xml:space="preserve"> and Moral Injury</w:t>
      </w:r>
    </w:p>
    <w:p w14:paraId="4778C8C7" w14:textId="0D86CD29" w:rsidR="00D135A9" w:rsidRDefault="00D135A9" w:rsidP="00D135A9">
      <w:pPr>
        <w:spacing w:after="120"/>
      </w:pPr>
      <w:r>
        <w:t>At the time, King Saul was renowned for his victories over the Philistines, a formidable foe of the Israelites. These battles would have occurred during the Bronze Age, when hand-to-hand combat was common</w:t>
      </w:r>
      <w:r w:rsidR="000B6FD7">
        <w:t>,</w:t>
      </w:r>
      <w:r>
        <w:t xml:space="preserve"> and </w:t>
      </w:r>
      <w:r w:rsidR="000B6FD7">
        <w:t>war</w:t>
      </w:r>
      <w:r>
        <w:t xml:space="preserve">s were often quite brutal and decisive. Saul, according to the literature, "killed thousands" in the most </w:t>
      </w:r>
      <w:r w:rsidR="000B6FD7">
        <w:t>ruthless</w:t>
      </w:r>
      <w:r>
        <w:t xml:space="preserve"> of battlefield conditions.</w:t>
      </w:r>
    </w:p>
    <w:p w14:paraId="7FBB6344" w14:textId="77777777" w:rsidR="00D135A9" w:rsidRDefault="00D135A9" w:rsidP="00D135A9">
      <w:pPr>
        <w:spacing w:after="120"/>
      </w:pPr>
      <w:r>
        <w:t>We know that King Saul was facing a tremendous battle against the feared Philistines. This context is Saul's war against the Philistines. His army has about 3000 men, while the Philistine army consists of “thirty thousand chariots, and six thousand horsemen.”</w:t>
      </w:r>
    </w:p>
    <w:p w14:paraId="52DC13E6" w14:textId="77777777" w:rsidR="00D135A9" w:rsidRDefault="00D135A9" w:rsidP="00D135A9">
      <w:pPr>
        <w:spacing w:after="120"/>
      </w:pPr>
      <w:r>
        <w:t>Huisman (2007) analyzed Saul through the lens of work-related stress and depression, noting that the tremendous occupational and environmental pressures he faced produced recognizable patterns of psychological distress. Writing in The British Journal of Psychiatry, Stein (2011) raised the question of whether Saul's symptoms might reflect recurrent unipolar depression or bipolar affective disorder, illustrating how clinicians recognize in Saul's narrative patterns they observe in modern psychiatric presentations.</w:t>
      </w:r>
    </w:p>
    <w:p w14:paraId="5FF4437B" w14:textId="23475A57" w:rsidR="00D135A9" w:rsidRDefault="00D135A9" w:rsidP="00D135A9">
      <w:pPr>
        <w:spacing w:after="120"/>
      </w:pPr>
      <w:r>
        <w:t>However, another significant factor was also at play. King Saul violated the sacred balance of body, mind, and spirit when he consulted with the witch of Endor</w:t>
      </w:r>
      <w:r w:rsidR="007505E1">
        <w:t xml:space="preserve">. </w:t>
      </w:r>
      <w:r w:rsidR="002364D5">
        <w:t>Saul</w:t>
      </w:r>
      <w:r w:rsidR="007505E1">
        <w:t xml:space="preserve"> was </w:t>
      </w:r>
      <w:r>
        <w:t xml:space="preserve">seeking forbidden knowledge from the dead through </w:t>
      </w:r>
      <w:r w:rsidR="007505E1">
        <w:t xml:space="preserve">a practice called </w:t>
      </w:r>
      <w:r>
        <w:t xml:space="preserve">necromancy. This practice was strictly prohibited under Mosaic Law, yet Saul's overwhelming fear of an impending battle drove him to this transgression. By consulting with </w:t>
      </w:r>
      <w:r w:rsidR="00ED4682">
        <w:t>the witch</w:t>
      </w:r>
      <w:r>
        <w:t>, Saul severed his spiritual connection with God, creating a profound estrangement that undoubtedly exacerbated his mental suffering. When the spiritual foundation of the triangle is broken, the entire system becomes unstable, manifesting in psychological symptoms that mirror what we would today recognize as mental illness.</w:t>
      </w:r>
    </w:p>
    <w:p w14:paraId="38CDB939" w14:textId="07794DED" w:rsidR="00D135A9" w:rsidRDefault="00D135A9" w:rsidP="00D135A9">
      <w:pPr>
        <w:spacing w:after="120"/>
      </w:pPr>
      <w:r>
        <w:t>Saul's choices illustrate what clinicians today recognize as a moral injury conceptually, it's a psychological and spiritual trauma that happens when we act contrary to our deepest moral beliefs and convictions. As the King of Israel, the practice of consulting a medium was contrary to his deep-seated relationship with God. His transgression likely intensified his psychological symptoms, creating and perpetuating a cycle of intense spiritual distress and worsening psychiatric symptoms. This psychological distress led to further spiritual compromise.</w:t>
      </w:r>
    </w:p>
    <w:p w14:paraId="47479CFE" w14:textId="77777777" w:rsidR="00D135A9" w:rsidRDefault="00D135A9" w:rsidP="00D135A9">
      <w:pPr>
        <w:spacing w:after="120"/>
      </w:pPr>
      <w:r>
        <w:t>Saul's story illustrates that spiritual isolation can both cause and compound mental distress, creating a cycle of anguish that affects mind, body, and soul.</w:t>
      </w:r>
    </w:p>
    <w:p w14:paraId="215E9B96" w14:textId="77777777" w:rsidR="00D135A9" w:rsidRDefault="00D135A9" w:rsidP="006B52AE">
      <w:pPr>
        <w:spacing w:after="120"/>
      </w:pPr>
    </w:p>
    <w:p w14:paraId="45837EC4" w14:textId="77777777" w:rsidR="00D135A9" w:rsidRPr="002F6A2B" w:rsidRDefault="00D135A9" w:rsidP="006B52AE">
      <w:pPr>
        <w:spacing w:after="120"/>
      </w:pPr>
      <w:r w:rsidRPr="006B52AE">
        <w:rPr>
          <w:b/>
        </w:rPr>
        <w:t>King David's Sorrows</w:t>
      </w:r>
    </w:p>
    <w:p w14:paraId="60A304A9" w14:textId="77777777" w:rsidR="00D135A9" w:rsidRDefault="00D135A9" w:rsidP="00D135A9">
      <w:pPr>
        <w:spacing w:after="120"/>
      </w:pPr>
    </w:p>
    <w:p w14:paraId="68F6B0F7" w14:textId="77777777" w:rsidR="00D135A9" w:rsidRDefault="00D135A9" w:rsidP="00D135A9">
      <w:pPr>
        <w:spacing w:after="120"/>
      </w:pPr>
      <w:r>
        <w:t xml:space="preserve">Similarly, King David struggled with intense sadness when the prophet Nathan told him that his son by Bathsheba would die. 2 Samuel 12:17 reads, "The elders of his household stood beside him to lift him from the ground. He was so distraught, he </w:t>
      </w:r>
      <w:r>
        <w:lastRenderedPageBreak/>
        <w:t>refused to eat or drink with them." This was a result of his greatest sin of conspiring to kill Bathsheba's husband, Uriah, in the field of battle, and then taking her as his wife and getting her pregnant. Now, because of his actions, he suffers.</w:t>
      </w:r>
    </w:p>
    <w:p w14:paraId="5AEFF14F" w14:textId="77777777" w:rsidR="00D135A9" w:rsidRDefault="00D135A9" w:rsidP="00D135A9">
      <w:pPr>
        <w:spacing w:after="120"/>
      </w:pPr>
      <w:r>
        <w:t>David began to experience severe emotional anguish and pain. He noted in Psalm 6, "I have labored in my groanings; every night I will wash my bed: I will water my couch with my tears." He could not function physically or mentally. Scripture notes that he was so grief-stricken, his men had to lift him off the floor. It was a common custom at that time to lie prostrate on the floor as a sign of humility and willingness to submit to God's will. He had no appetite and even noted his "willingness to die for the child." In his position as King of Israel, he was isolated and alone.</w:t>
      </w:r>
    </w:p>
    <w:p w14:paraId="42094E06" w14:textId="05628C7F" w:rsidR="00D135A9" w:rsidRDefault="00D135A9" w:rsidP="00D135A9">
      <w:pPr>
        <w:spacing w:after="120"/>
      </w:pPr>
      <w:r>
        <w:t>In Adlerian terms, David's isolation and loss of belonging created the deepest of psychological wounds. Belongingness had been lost on every level: his son Absolom had turned against him, his household rejected him, and he felt separated and disconnected from God. Yet the lament of David's Psalms shows him working to maintain social interest despite isolation</w:t>
      </w:r>
      <w:r w:rsidR="000B6FD7">
        <w:t>,</w:t>
      </w:r>
      <w:r>
        <w:t xml:space="preserve"> continuing to pray, continuing to lead, and continuing to seek the restoration of the bond. To overcome, one must always maintain purpose and connection even when the sense of belonging feels broken or non-existent.</w:t>
      </w:r>
    </w:p>
    <w:p w14:paraId="7A030C5A" w14:textId="30B4A121" w:rsidR="00D135A9" w:rsidRDefault="00D135A9" w:rsidP="00D135A9">
      <w:pPr>
        <w:spacing w:after="120"/>
      </w:pPr>
      <w:r>
        <w:t>In practice, this is the most common refrain I hear from people: "I feel so alone." "No one knows this burden I am carrying." "I go to sleep sad and wake up sad." One woman's experience reminded me of King David, in that her pillow was wet when she awoke in the morning</w:t>
      </w:r>
      <w:r w:rsidR="000B6FD7">
        <w:t>,</w:t>
      </w:r>
      <w:r>
        <w:t xml:space="preserve"> and she had been crying in her sleep. Many, without the benefit of having someone lift them off the floor in their grief, will lie in bed all day</w:t>
      </w:r>
      <w:r w:rsidR="000B6FD7">
        <w:t xml:space="preserve"> i</w:t>
      </w:r>
      <w:r>
        <w:t>n the darkness. Often, they may not even have the energy to eat, bathe, or even brush their teeth.</w:t>
      </w:r>
    </w:p>
    <w:p w14:paraId="61FDC02B" w14:textId="1C964349" w:rsidR="00D135A9" w:rsidRDefault="00D135A9" w:rsidP="00D135A9">
      <w:pPr>
        <w:spacing w:after="120"/>
      </w:pPr>
      <w:r>
        <w:t>David's experience shows us that even great leaders struggle with depression. His Psalms become a model for us</w:t>
      </w:r>
      <w:r w:rsidR="000B6FD7">
        <w:t>,</w:t>
      </w:r>
      <w:r>
        <w:t xml:space="preserve"> honest prayers that don't hide the pain but bring it to God.</w:t>
      </w:r>
    </w:p>
    <w:p w14:paraId="5EC22BFA" w14:textId="77777777" w:rsidR="00D135A9" w:rsidRDefault="00D135A9" w:rsidP="00D135A9">
      <w:pPr>
        <w:spacing w:after="120"/>
      </w:pPr>
    </w:p>
    <w:p w14:paraId="5A1E0769" w14:textId="4BA00842" w:rsidR="00D135A9" w:rsidRPr="006F2AC0" w:rsidRDefault="00D135A9" w:rsidP="00D135A9">
      <w:pPr>
        <w:spacing w:after="120"/>
        <w:rPr>
          <w:b/>
        </w:rPr>
      </w:pPr>
      <w:r w:rsidRPr="006B52AE">
        <w:rPr>
          <w:b/>
        </w:rPr>
        <w:t xml:space="preserve">A Man Like Us: From Triumph to Despair Under a Juniper </w:t>
      </w:r>
      <w:r w:rsidRPr="006F2AC0">
        <w:rPr>
          <w:b/>
        </w:rPr>
        <w:t>Tree</w:t>
      </w:r>
    </w:p>
    <w:p w14:paraId="4D0F2F12" w14:textId="77777777" w:rsidR="00D135A9" w:rsidRPr="006B52AE" w:rsidRDefault="00D135A9" w:rsidP="00D135A9">
      <w:pPr>
        <w:spacing w:after="120"/>
        <w:rPr>
          <w:b/>
        </w:rPr>
      </w:pPr>
    </w:p>
    <w:p w14:paraId="5A8D9CE7" w14:textId="50AF18BC" w:rsidR="00D135A9" w:rsidRDefault="00D135A9" w:rsidP="00D135A9">
      <w:pPr>
        <w:spacing w:after="120"/>
      </w:pPr>
      <w:r>
        <w:t xml:space="preserve">There once was a man remembered as one of the most extraordinary figures in all of Scripture. He was considered one of the most revered prophets, so devoted that his very name means "Yahweh is my God." His ministry </w:t>
      </w:r>
      <w:r w:rsidR="000B6FD7">
        <w:t>and</w:t>
      </w:r>
      <w:r>
        <w:t xml:space="preserve"> mission w</w:t>
      </w:r>
      <w:r w:rsidR="000B6FD7">
        <w:t>ere</w:t>
      </w:r>
      <w:r>
        <w:t xml:space="preserve"> to redeem Israel. At the time, Israel had fallen away. They were beset by idolatry, and the rulers at that time, a king and queen, introduced the worship of Baal to the Israelites. The condition was so grave that temples and altars to these strange gods proliferated, and the rulers persecuted God's prophets.</w:t>
      </w:r>
    </w:p>
    <w:p w14:paraId="05C9422F" w14:textId="77777777" w:rsidR="00D135A9" w:rsidRDefault="00D135A9" w:rsidP="00D135A9">
      <w:pPr>
        <w:spacing w:after="120"/>
      </w:pPr>
      <w:r>
        <w:t>Then came a prophet. According to Jewish legend, he was descended from a priestly tribe. He was a man of the wilderness, wearing rough garments with a leather belt. He lived in the desert, often sleeping in caves. Israel at this time was experiencing a severe drought that had lasted for years. Crops were withering, herds were dying, and the people were brought to the brink of complete ruin. The silence from heaven was a rebuke to Baal, a god who was worshipped for rain and fertility.</w:t>
      </w:r>
    </w:p>
    <w:p w14:paraId="14FCA6A5" w14:textId="77777777" w:rsidR="00D135A9" w:rsidRDefault="00D135A9" w:rsidP="00D135A9">
      <w:pPr>
        <w:spacing w:after="120"/>
      </w:pPr>
      <w:r>
        <w:lastRenderedPageBreak/>
        <w:t>In a showdown, the prophet proposed a contest. He assembled the prophets of Baal and the people of Israel. Each side would prepare a sacrifice to their respective god, and whichever god answered by fire would be acknowledged as the true God.</w:t>
      </w:r>
    </w:p>
    <w:p w14:paraId="3B91C9CE" w14:textId="77777777" w:rsidR="00D135A9" w:rsidRDefault="00D135A9" w:rsidP="00D135A9">
      <w:pPr>
        <w:spacing w:after="120"/>
      </w:pPr>
      <w:r>
        <w:t>The prophets of Baal cried out from morning till evening, cutting themselves in frenzied devotion, but no fire fell. When it was the prophet's turn, he prepared the altar, drenched his sacrifice with water, and prayed. At that moment, fire from heaven consumed the sacrifice, the wood, the stones, and even the water in the trench. The people fell on their faces, crying out, "The Lord, He is God!" The prophets of Baal were seized and slaughtered, and that very night the drought ended with a torrential downpour. The prophet, the man of God, had triumphed. His courage, his faith, and his fiery word had vindicated God before the nation. He won...or so he thought.</w:t>
      </w:r>
    </w:p>
    <w:p w14:paraId="62F7B0B6" w14:textId="77777777" w:rsidR="00D135A9" w:rsidRDefault="00D135A9" w:rsidP="00D135A9">
      <w:pPr>
        <w:spacing w:after="120"/>
      </w:pPr>
      <w:r>
        <w:t>Not all shared his joy. The queen was enraged and swore vengeance. She promised to kill the prophet by the end of the day. Hearing this, the fearless prophet fled for his life. He was exhausted and afraid. He returned to the wilderness and collapsed under the shade of a juniper tree. "It is enough," he prayed. "Please, Lord, take my life." The same prophet who had once stood triumphant over Baal, doing God's work, now overwhelmed, disillusioned, and completely alone, begged for death. His expectations of revival and change within Israel were often disappointing, and after an elusive victory, joy was often fleeting or non-existent.</w:t>
      </w:r>
    </w:p>
    <w:p w14:paraId="53431DE4" w14:textId="1881BA32" w:rsidR="00D135A9" w:rsidRDefault="00D135A9" w:rsidP="00D135A9">
      <w:pPr>
        <w:spacing w:after="120"/>
      </w:pPr>
      <w:r>
        <w:t>This is one of Scripture's most striking portraits of depression and even suicidal despair. The prophet's humanity is what makes his story quite prescient. His name was Elijah. In the New Testament, James reminds us that "Elijah was a man just like us." Yes, he was a prophet</w:t>
      </w:r>
      <w:r w:rsidR="000B6FD7">
        <w:t>,</w:t>
      </w:r>
      <w:r>
        <w:t xml:space="preserve"> a prophet of fire and miracles</w:t>
      </w:r>
      <w:r w:rsidR="000B6FD7">
        <w:t>,</w:t>
      </w:r>
      <w:r>
        <w:t xml:space="preserve"> but he also knew what it meant to be broken and afraid. Convinced his efforts were in vain, he even prayed for death at his lowest point. Elijah was both blessed and broken, aflame with passion yet crushed by despair. He had expected much from his mission but was left instead exhausted and defeated.</w:t>
      </w:r>
    </w:p>
    <w:p w14:paraId="50DEA39F" w14:textId="745F8ACC" w:rsidR="00D135A9" w:rsidRDefault="00D135A9" w:rsidP="00D135A9">
      <w:pPr>
        <w:spacing w:after="120"/>
      </w:pPr>
      <w:r>
        <w:t xml:space="preserve">We must remember these lessons, for they remind us that depression and even suicidal thoughts do not negate a person's worth or their faith. If the greatest prophet of Israel could feel despair, depression, and anxiety under a juniper tree, then such struggles are not signs of weakness but part of </w:t>
      </w:r>
      <w:r w:rsidR="007B4810">
        <w:t>being human</w:t>
      </w:r>
      <w:r>
        <w:t>.</w:t>
      </w:r>
    </w:p>
    <w:p w14:paraId="0837E4E7" w14:textId="77777777" w:rsidR="00D135A9" w:rsidRPr="00DF1E05" w:rsidRDefault="00D135A9" w:rsidP="00D135A9">
      <w:pPr>
        <w:spacing w:after="120"/>
        <w:rPr>
          <w:b/>
        </w:rPr>
      </w:pPr>
    </w:p>
    <w:p w14:paraId="63553919" w14:textId="77777777" w:rsidR="00D135A9" w:rsidRPr="002F6A2B" w:rsidRDefault="00D135A9" w:rsidP="006B52AE">
      <w:pPr>
        <w:spacing w:after="120"/>
      </w:pPr>
      <w:r w:rsidRPr="006B52AE">
        <w:rPr>
          <w:b/>
        </w:rPr>
        <w:t>These Struggles Are Ancient and Universal</w:t>
      </w:r>
    </w:p>
    <w:p w14:paraId="577C6359" w14:textId="6B5039A0" w:rsidR="00D135A9" w:rsidRDefault="00D135A9" w:rsidP="00D135A9">
      <w:pPr>
        <w:spacing w:after="120"/>
      </w:pPr>
      <w:r>
        <w:t xml:space="preserve">These Old Testament examples prepare us to understand an even more profound validation of mental health struggles: the experience of Christ himself in the Garden of Gethsemane. If kings and prophets could struggle with anxiety and depression, what does it mean that the Son of God experienced these same human emotions? In Christ's agony, we find the ultimate theological foundation for understanding that mental illness is not spiritual failure, but part of the </w:t>
      </w:r>
      <w:r w:rsidR="00104602">
        <w:t xml:space="preserve">collective human experience </w:t>
      </w:r>
      <w:r>
        <w:t>that God himself chose to e</w:t>
      </w:r>
      <w:r w:rsidR="00104602">
        <w:t>ndure</w:t>
      </w:r>
      <w:r>
        <w:t>.</w:t>
      </w:r>
    </w:p>
    <w:p w14:paraId="59FC436B" w14:textId="77777777" w:rsidR="00D135A9" w:rsidRDefault="00D135A9" w:rsidP="00D135A9">
      <w:pPr>
        <w:spacing w:after="120"/>
      </w:pPr>
    </w:p>
    <w:p w14:paraId="3DB343E7" w14:textId="77777777" w:rsidR="00D135A9" w:rsidRDefault="00D135A9" w:rsidP="006B52AE">
      <w:pPr>
        <w:spacing w:after="120"/>
      </w:pPr>
      <w:r>
        <w:t>Faith and Mental Illness Can Coexist</w:t>
      </w:r>
    </w:p>
    <w:p w14:paraId="2140BB34" w14:textId="5126F32E" w:rsidR="00D135A9" w:rsidRDefault="00D135A9" w:rsidP="00D135A9">
      <w:pPr>
        <w:spacing w:after="120"/>
      </w:pPr>
      <w:r>
        <w:t xml:space="preserve">The biblical examples show us that faith doesn't prevent mental illness, but it can provide hope and meaning within the struggle. Both Saul and David were people of faith, yet both experienced what we would today recognize as mental health </w:t>
      </w:r>
      <w:r>
        <w:lastRenderedPageBreak/>
        <w:t xml:space="preserve">challenges. The difference wasn't in their faith, but in how they responded to their struggles and whether they maintained </w:t>
      </w:r>
      <w:r w:rsidR="000B6FD7">
        <w:t xml:space="preserve">a </w:t>
      </w:r>
      <w:r>
        <w:t>connection to God and community.</w:t>
      </w:r>
    </w:p>
    <w:p w14:paraId="4B5A7BE7" w14:textId="77777777" w:rsidR="00D135A9" w:rsidRDefault="00D135A9" w:rsidP="00D135A9">
      <w:pPr>
        <w:spacing w:after="120"/>
      </w:pPr>
    </w:p>
    <w:p w14:paraId="695027BB" w14:textId="77777777" w:rsidR="00D135A9" w:rsidRPr="002F6A2B" w:rsidRDefault="00D135A9" w:rsidP="006B52AE">
      <w:pPr>
        <w:spacing w:after="120"/>
      </w:pPr>
      <w:r w:rsidRPr="006B52AE">
        <w:rPr>
          <w:b/>
        </w:rPr>
        <w:t>Understanding Addiction as a Co-occurring Disorder</w:t>
      </w:r>
    </w:p>
    <w:p w14:paraId="43111078" w14:textId="77777777" w:rsidR="00D135A9" w:rsidRPr="00DF1E05" w:rsidRDefault="00D135A9" w:rsidP="00D135A9">
      <w:pPr>
        <w:spacing w:after="120"/>
        <w:rPr>
          <w:b/>
        </w:rPr>
      </w:pPr>
    </w:p>
    <w:p w14:paraId="00B195C7" w14:textId="3270AB56" w:rsidR="00D135A9" w:rsidRDefault="00D135A9" w:rsidP="00D135A9">
      <w:pPr>
        <w:spacing w:after="120"/>
      </w:pPr>
      <w:r>
        <w:t>Addiction remains indeed a heavy burden. In addition to physical anguish, many today carry the mental burden of drugs or alcohol. Scripture itself helps us frame this struggle. The Old Testament warns against worshiping false images, as when Israel turned to the Golden Calf at Sinai. Addiction mirrors that story</w:t>
      </w:r>
      <w:r w:rsidR="000B6FD7">
        <w:t>;</w:t>
      </w:r>
      <w:r>
        <w:t xml:space="preserve"> it replaces truth with a false idol, filling a deep need with something that is not real. What begins as a search for comfort or connection can quickly transition to bondage.</w:t>
      </w:r>
    </w:p>
    <w:p w14:paraId="37CBA007" w14:textId="220D703C" w:rsidR="00D135A9" w:rsidRDefault="00D135A9" w:rsidP="00D135A9">
      <w:pPr>
        <w:spacing w:after="120"/>
      </w:pPr>
      <w:r>
        <w:t>Jesus also knew about the "cup" of suffering in Gethsemane. His cup was obedience unto death, but humanity often reaches for another kind of cup</w:t>
      </w:r>
      <w:r w:rsidR="000B6FD7">
        <w:t>:</w:t>
      </w:r>
      <w:r>
        <w:t xml:space="preserve"> alcohol, drugs, or other substances to dissociate and to escape despair. Yet these false cups bring neither peace nor healing; instead, they deepen our mental anguish and destroy the spirit. Addiction is more than a physical dependency. It is a mental illness that distorts thought and a spiritual sickness that draws the soul away from its true source.</w:t>
      </w:r>
    </w:p>
    <w:p w14:paraId="19C6F0E2" w14:textId="77777777" w:rsidR="00D135A9" w:rsidRDefault="00D135A9" w:rsidP="00D135A9">
      <w:pPr>
        <w:spacing w:after="120"/>
      </w:pPr>
      <w:r>
        <w:t>This sickness often emerges when people, already weighed down by anxiety, depression, or trauma, turn to substances for relief. In the short term, they may feel their symptoms ease, but in the long term, substances amplify suffering, leaving the person more fragmented in body, mind, and soul. The clinical term for this overlap is "co-occurring disorders," when substance use and mental illness feed one another in a destructive cycle.</w:t>
      </w:r>
    </w:p>
    <w:p w14:paraId="0013BFDC" w14:textId="78977D4B" w:rsidR="00D135A9" w:rsidRDefault="00D135A9" w:rsidP="00D135A9">
      <w:pPr>
        <w:spacing w:after="120"/>
      </w:pPr>
      <w:r>
        <w:t>What the Israelites did with the golden calf is what many do with alcohol and drugs. Healing involves not only treating the body but reclaiming one's true allegiance. Just as Moses melted down the Golden Calf and restored the people's focus on God, so too healing means reclaiming what has been misplaced</w:t>
      </w:r>
      <w:r w:rsidR="000B6FD7">
        <w:t>,</w:t>
      </w:r>
      <w:r>
        <w:t xml:space="preserve"> reclaiming ourselves and our salvation from what addiction has stolen.</w:t>
      </w:r>
    </w:p>
    <w:p w14:paraId="10B3FF6A" w14:textId="2E99540E" w:rsidR="00D135A9" w:rsidRPr="006B52AE" w:rsidRDefault="00D135A9" w:rsidP="00D135A9">
      <w:pPr>
        <w:spacing w:after="120"/>
        <w:rPr>
          <w:b/>
        </w:rPr>
      </w:pPr>
    </w:p>
    <w:p w14:paraId="645A4A97" w14:textId="77777777" w:rsidR="00D135A9" w:rsidRPr="006B52AE" w:rsidRDefault="00D135A9" w:rsidP="00D135A9">
      <w:pPr>
        <w:spacing w:after="120"/>
        <w:rPr>
          <w:b/>
        </w:rPr>
      </w:pPr>
      <w:r w:rsidRPr="006B52AE">
        <w:rPr>
          <w:b/>
        </w:rPr>
        <w:t>Alcohol-Matt’s Scourge</w:t>
      </w:r>
    </w:p>
    <w:p w14:paraId="76EC7C7B" w14:textId="53994DF1" w:rsidR="00D135A9" w:rsidRPr="00CE72C3" w:rsidRDefault="00D135A9" w:rsidP="006B52AE">
      <w:r w:rsidRPr="00CE72C3">
        <w:t>Sometimes mental illness can show in the form of addiction. It's often a "chicken or egg" approach</w:t>
      </w:r>
      <w:r w:rsidR="000B6FD7">
        <w:t>:</w:t>
      </w:r>
      <w:r w:rsidRPr="00CE72C3">
        <w:t>"</w:t>
      </w:r>
      <w:r w:rsidR="000B6FD7">
        <w:t xml:space="preserve"> W</w:t>
      </w:r>
      <w:r w:rsidRPr="00CE72C3">
        <w:t>hat came first</w:t>
      </w:r>
      <w:r w:rsidR="000B6FD7">
        <w:t>,</w:t>
      </w:r>
      <w:r w:rsidRPr="00CE72C3">
        <w:t xml:space="preserve"> the addiction or the mental illness?" We now recognize they are co-occurring disorders and are treated independently. History provides us with examples of how the deepest addiction can be transformed when all three sides of the Triangle of Wellness are addressed. This man's journey from dark alleys to redemption demonstrates that Christ's understanding of our pain extends to the most profound struggles with addiction.</w:t>
      </w:r>
    </w:p>
    <w:p w14:paraId="69706B73" w14:textId="77777777" w:rsidR="00D135A9" w:rsidRPr="00CE72C3" w:rsidRDefault="00D135A9" w:rsidP="006B52AE">
      <w:r w:rsidRPr="00CE72C3">
        <w:t>From his earliest years, Matt was known for his dedication and hard work. He left school at an age when most children are still learning to read and write, stepping directly into the harsh realities of the working class. The wages were meager, the hours long, but Matt carried out his tasks dutifully. Yet for all his determination, there was another side of his character that shaped his life more profoundly than his work ethic: he loved to drink.</w:t>
      </w:r>
    </w:p>
    <w:p w14:paraId="18D702DB" w14:textId="77777777" w:rsidR="00D135A9" w:rsidRPr="00CE72C3" w:rsidRDefault="00D135A9" w:rsidP="006B52AE">
      <w:r w:rsidRPr="00CE72C3">
        <w:t xml:space="preserve">Matt’s love for alcohol was not unusual. Alcohol was woven into the fabric of nineteenth-century life, especially among poor working men. But while his peers may </w:t>
      </w:r>
      <w:r w:rsidRPr="00CE72C3">
        <w:lastRenderedPageBreak/>
        <w:t>have enjoyed a pint after work or a weekend, Matt's attraction to alcohol ran much deeper. By the time he was a teenager, he was already addicted. Work became not so much a calling to sustain his drinking. Each paycheck evaporated in the pubs, each night ending in stupor.</w:t>
      </w:r>
    </w:p>
    <w:p w14:paraId="0B954A80" w14:textId="77777777" w:rsidR="00D135A9" w:rsidRPr="00CE72C3" w:rsidRDefault="00D135A9" w:rsidP="006B52AE">
      <w:r w:rsidRPr="00CE72C3">
        <w:t>Despite this, Matt never shirked his labor. He had a reputation as a hard worker, often called one of the best hands available. Yet his tireless effort was simply the fuel for his real passion: alcohol. When his wages disappeared, he borrowed from friends. When they stopped lending, he pawned his possessions. When even that failed, he turned to theft. Once, in a moment of deep shame, he stole a violin from a blind man. His own mother, weary of seeing him stagger home, knew she could expect only a few coins from his weekly pay on Saturday evenings. Alcohol consumed everything.</w:t>
      </w:r>
    </w:p>
    <w:p w14:paraId="7957DA27" w14:textId="55EA29D1" w:rsidR="00D135A9" w:rsidRPr="00CE72C3" w:rsidRDefault="00D135A9" w:rsidP="006B52AE">
      <w:r w:rsidRPr="00CE72C3">
        <w:t>By his late twenties, Matt was spiraling toward destruction. His health was failing, his relationships broken, and his soul enslaved. Then came a moment that would change everything. One Saturday morning</w:t>
      </w:r>
      <w:r w:rsidR="000B6FD7">
        <w:t>,</w:t>
      </w:r>
      <w:r w:rsidRPr="00CE72C3">
        <w:t xml:space="preserve"> he stood outside O'Meara's Pub with not a penny in his pocket. He had been unemployed that week, and he hoped that his drinking buddies</w:t>
      </w:r>
      <w:r w:rsidR="000B6FD7">
        <w:t>,</w:t>
      </w:r>
      <w:r w:rsidRPr="00CE72C3">
        <w:t xml:space="preserve"> men with whom he had shared countless rounds</w:t>
      </w:r>
      <w:r w:rsidR="000B6FD7">
        <w:t>,</w:t>
      </w:r>
      <w:r w:rsidRPr="00CE72C3">
        <w:t xml:space="preserve"> would buy him a drink. Surely, he thought, they would remember how generous he had been in the past. However, one by one, they passed him by. Some greeted him with a nod; others ignored him altogether. Not even one offered him a drink. Matt was stunned. The rejection pierced him, and he later said he was "cut to the heart." But in that pain lay grace. For the first time, he saw his enslavement clearly. Humiliated and heartbroken, he walked home. His mother was astonished to see him sober and so early in the day. He announced that he intended to "take the pledge" to vow before a priest to abstain from alcohol.</w:t>
      </w:r>
    </w:p>
    <w:p w14:paraId="554FDB3E" w14:textId="77777777" w:rsidR="00D135A9" w:rsidRPr="00CE72C3" w:rsidRDefault="00D135A9" w:rsidP="006B52AE">
      <w:r w:rsidRPr="00CE72C3">
        <w:t>At the seminary, the priest persuaded him to begin with ninety days rather than a lifetime. Those first three months were torture. He endured the full brunt of withdrawal: hallucinations, sweats, nausea, and crushing depression. With no medical understanding of alcoholism, Matt bore his suffering alone, armed only with stubborn resolve. When temptation overwhelmed him, he walked through the streets instead of stopping at a tavern. On one such walk, nearly broken, he stepped into a Jesuit church and made a new vow: never to carry money again, so he would not be tempted to buy alcohol. He sought out the help of the local priest, Fr. Walsh, who would be instrumental in helping Matt by encouraging a life of holiness and devotion to the Eucharist. Above all, it helped Matt deepen his prayer life and kept him humble.</w:t>
      </w:r>
    </w:p>
    <w:p w14:paraId="124A0F2B" w14:textId="77777777" w:rsidR="00D135A9" w:rsidRPr="00CE72C3" w:rsidRDefault="00D135A9" w:rsidP="00CE72C3"/>
    <w:p w14:paraId="7A7A65AB" w14:textId="77777777" w:rsidR="00DF1E05" w:rsidRPr="00CE72C3" w:rsidRDefault="00DF1E05" w:rsidP="00CE72C3"/>
    <w:p w14:paraId="4994E523" w14:textId="135321DA" w:rsidR="00B20B0E" w:rsidRPr="00CE72C3" w:rsidRDefault="00B20B0E" w:rsidP="006B52AE">
      <w:r w:rsidRPr="00CE72C3">
        <w:t>As the months passed, new habits replaced old ones. Matt began attending Mass daily, an unusual devotion at a time when most laypeople went only on Sundays and major feasts. He knelt in prayer for hours before the Blessed Sacrament. Slowly, the bottle that had been his only solace gave way to the sacraments. At the end of three months, he renewed his pledge this time for six months, and then for life.</w:t>
      </w:r>
    </w:p>
    <w:p w14:paraId="70273D6A" w14:textId="625FB9D5" w:rsidR="00B20B0E" w:rsidRPr="00CE72C3" w:rsidRDefault="00B20B0E" w:rsidP="006B52AE">
      <w:r w:rsidRPr="00CE72C3">
        <w:t>Though sober, Matt never forgot the grip alcohol had had on him. He embraced penance not as punishment but to keep his soul vigilant. Inspired by the lives of saints like Ignatius of Loyola, Catherine of Siena, and the seers of Fatima</w:t>
      </w:r>
      <w:r w:rsidR="000B6FD7">
        <w:t>,</w:t>
      </w:r>
      <w:r w:rsidRPr="00CE72C3">
        <w:t xml:space="preserve"> each of whom practiced physical mortifications</w:t>
      </w:r>
      <w:r w:rsidR="000B6FD7">
        <w:t>,</w:t>
      </w:r>
      <w:r w:rsidRPr="00CE72C3">
        <w:t xml:space="preserve"> Matt adopted his own hidden disciplines.</w:t>
      </w:r>
    </w:p>
    <w:p w14:paraId="2C6BF336" w14:textId="77777777" w:rsidR="00B20B0E" w:rsidRPr="00CE72C3" w:rsidRDefault="00B20B0E" w:rsidP="006B52AE">
      <w:r w:rsidRPr="00CE72C3">
        <w:t xml:space="preserve">After his death, hospital workers discovered the astonishing extent of his practices. Beneath his clothes were chains and cords: a heavy chain around his waist with a </w:t>
      </w:r>
      <w:r w:rsidRPr="00CE72C3">
        <w:lastRenderedPageBreak/>
        <w:t>medal attached, lighter chains on his arms and legs, and cords binding his limbs tightly as a sign of penance.</w:t>
      </w:r>
    </w:p>
    <w:p w14:paraId="445E2114" w14:textId="77777777" w:rsidR="00B20B0E" w:rsidRPr="00CE72C3" w:rsidRDefault="00B20B0E" w:rsidP="006B52AE">
      <w:r w:rsidRPr="00CE72C3">
        <w:t>To the world, Matt remained a quiet, hardworking man. But his interior life grew radiant. His bed was a wooden plank, his pillow, a block of wood. He limited himself to four or five hours of sleep each night. Rising at 5 a.m., he prepared for Mass before heading to the timber yard. During breaks, while others smoked or joked, Matt knelt in hidden corners in prayer. After work, he spent hours in church before returning home for spiritual reading late into the night.</w:t>
      </w:r>
    </w:p>
    <w:p w14:paraId="6A27DA86" w14:textId="77777777" w:rsidR="00B20B0E" w:rsidRPr="00CE72C3" w:rsidRDefault="00B20B0E" w:rsidP="006B52AE">
      <w:r w:rsidRPr="00CE72C3">
        <w:t>Over the years, Matt taught himself to read and gradually amassed a small library of spiritual classics. Augustine, Newman, and mystical theology filled his shelves. When asked how a poor laborer could grasp such works, he simply replied that he prayed to the Holy Spirit for understanding. His reading deepened his faith, which, in turn, fueled his life of prayer and penance. He remained largely unknown outside his family, parish, and workplace. He never married, never sought recognition, and left behind only a single blurry photograph.</w:t>
      </w:r>
    </w:p>
    <w:p w14:paraId="15F733DA" w14:textId="77777777" w:rsidR="00B20B0E" w:rsidRPr="00CE72C3" w:rsidRDefault="00B20B0E" w:rsidP="006B52AE">
      <w:r w:rsidRPr="00CE72C3">
        <w:t>But those who encountered him sensed something otherworldly. His fellow laborers respected him as "the best worker in Dublin." Parishioners saw him kneeling silently in the shadows of churches, absorbed in prayer. He gave away much of his modest wages in charity and faithfully repaid old debts.</w:t>
      </w:r>
    </w:p>
    <w:p w14:paraId="478CFE9F" w14:textId="77777777" w:rsidR="00B20B0E" w:rsidRPr="00CE72C3" w:rsidRDefault="00B20B0E" w:rsidP="006B52AE">
      <w:r w:rsidRPr="00CE72C3">
        <w:t>By the age of sixty-nine, Matt's health had weakened, but his devotion never faltered. On June 7, 1925, Trinity Sunday, he collapsed on a city street on his way to Mass. As passersby gathered, a Dominican priest arrived to bless him in his final moments.</w:t>
      </w:r>
    </w:p>
    <w:p w14:paraId="0710FE18" w14:textId="77777777" w:rsidR="00B20B0E" w:rsidRPr="00CE72C3" w:rsidRDefault="00B20B0E" w:rsidP="006B52AE">
      <w:r w:rsidRPr="00CE72C3">
        <w:t>Only after his death did the world learn of his chains and penances, his library of spiritual works, and the extraordinary depth of his devotion. What many had seen as the quiet life of a humble workman was, in truth, the hidden life of a mystic.</w:t>
      </w:r>
    </w:p>
    <w:p w14:paraId="057C2A00" w14:textId="14A68AB8" w:rsidR="00B20B0E" w:rsidRPr="00CE72C3" w:rsidRDefault="00B20B0E" w:rsidP="006B52AE">
      <w:r w:rsidRPr="00CE72C3">
        <w:t>Fifty years later, in 1975, Pope Paul VI declared him "Venerable," the first step toward canonization. Today, Venerable Matt Talbot is invoked worldwide as a heavenly patron for those struggling with the scourge of alcoholism and addiction. His story resonates not because he was extraordinary in worldly terms, but because he was so ordinary a laborer, poor, uneducated, deeply flawed</w:t>
      </w:r>
      <w:r w:rsidR="000B6FD7">
        <w:t>,</w:t>
      </w:r>
      <w:r w:rsidRPr="00CE72C3">
        <w:t xml:space="preserve"> who surrendered his brokenness to Christ and was transformed.</w:t>
      </w:r>
    </w:p>
    <w:p w14:paraId="15D0EAE6" w14:textId="76646B7A" w:rsidR="00B26597" w:rsidRDefault="00CB7572" w:rsidP="00B20B0E">
      <w:pPr>
        <w:pStyle w:val="Heading2"/>
      </w:pPr>
      <w:r>
        <w:t>Case Study: Jack - Moral Injury and Spiritual Conflict</w:t>
      </w:r>
    </w:p>
    <w:p w14:paraId="65092374" w14:textId="77777777" w:rsidR="00C22D12" w:rsidRPr="001A462A" w:rsidRDefault="00C22D12" w:rsidP="006B52AE">
      <w:r w:rsidRPr="001A462A">
        <w:t>To better understand how spiritual conflicts can intersect with mental health challenges, consider the following composite case, which illustrates common patterns I've observed in clinical practice.</w:t>
      </w:r>
    </w:p>
    <w:p w14:paraId="2AA1FEF8" w14:textId="77777777" w:rsidR="00C22D12" w:rsidRPr="001A462A" w:rsidRDefault="00C22D12" w:rsidP="006B52AE">
      <w:r w:rsidRPr="001A462A">
        <w:t>Jack was a successful businessman who entered the IT field at a very young age. He was innovative and able to design weapons programs that relied on computers. The government frequently sought out Jack for his products in aerospace and microcomputers for weaponry, both offensive and defensive. Technology was his forte, and by the 1990s, he was one of the premier minds in national defense. The son of immigrants, he was a proud American.</w:t>
      </w:r>
    </w:p>
    <w:p w14:paraId="23BF442A" w14:textId="54246B04" w:rsidR="00C22D12" w:rsidRPr="001A462A" w:rsidRDefault="00C22D12" w:rsidP="006B52AE">
      <w:r w:rsidRPr="001A462A">
        <w:t>However, business began to change in the 2000s after 9/11. Vulnerabilities had been discovered, and he was no longer as revered as he once was. He struggled to find relevance in a changing field. During this vulnerable period, he began exploring various belief systems out of curiosity. At a bar in the Dominican Republic, he struck up a conversation with a man who introduced him to Santería, suggesting his business problems would improve if he participated in certain rituals.</w:t>
      </w:r>
    </w:p>
    <w:p w14:paraId="7BA6D173" w14:textId="77777777" w:rsidR="00C22D12" w:rsidRPr="001A462A" w:rsidRDefault="00C22D12" w:rsidP="006B52AE">
      <w:r w:rsidRPr="001A462A">
        <w:t xml:space="preserve">Increasingly, Jack began to have difficulty sleeping. He grew more suspicious and paranoid about his family and business partners. When he did sleep, he was </w:t>
      </w:r>
      <w:r w:rsidRPr="001A462A">
        <w:lastRenderedPageBreak/>
        <w:t>plagued with disturbing nightmares and visions. He would go long periods without attending to basic hygiene. He was increasingly irritable and would pick fights with family members and strangers. His family, fearing he had dementia, had him hospitalized. Doctors determined it wasn't dementia, but rather symptoms consistent with a mood disorder. Jack was placed on medication and began to feel better.</w:t>
      </w:r>
    </w:p>
    <w:p w14:paraId="49BE32F2" w14:textId="3883E352" w:rsidR="00C22D12" w:rsidRPr="001A462A" w:rsidRDefault="00C22D12" w:rsidP="006B52AE">
      <w:r w:rsidRPr="001A462A">
        <w:t>Like Saul</w:t>
      </w:r>
      <w:r w:rsidR="000B6FD7">
        <w:t>'s case</w:t>
      </w:r>
      <w:r w:rsidRPr="001A462A">
        <w:t>, Jack's case illustrates moral injury</w:t>
      </w:r>
      <w:r w:rsidR="000B6FD7">
        <w:t>,</w:t>
      </w:r>
      <w:r w:rsidRPr="001A462A">
        <w:t xml:space="preserve"> the psychological trauma that occurs when we act against our deepest moral convictions. During his career crisis, Jack's desire to explore spiritual practices was in direct conflict with his Catholic faith. As with Saul, he was anxious about his future</w:t>
      </w:r>
      <w:r w:rsidR="000B6FD7">
        <w:t xml:space="preserve"> and</w:t>
      </w:r>
      <w:r w:rsidRPr="001A462A">
        <w:t xml:space="preserve"> the unknown. Jack participated in rituals that his Catholic faith explicitly prohibits, creating the kind of fundamental moral conflict that generates psychological distress in believers. This caused an internal moral conflict that compounded his existing anxiety and psychological distress. The guilt and spiritual confusion from acting against his religious beliefs intensified his psychiatric symptoms, creating a cycle where spiritual distress worsened his mental health condition, leaving him broken and fearful.</w:t>
      </w:r>
    </w:p>
    <w:p w14:paraId="20B545A8" w14:textId="77777777" w:rsidR="00C22D12" w:rsidRPr="001A462A" w:rsidRDefault="00C22D12" w:rsidP="006B52AE">
      <w:r w:rsidRPr="001A462A">
        <w:t>However, Jack realized his struggles were more complex than medication alone could address. As a former devout Catholic, he sought spiritual counseling and found that addressing the spiritual dimension of his crisis was crucial for his recovery. Through confession, spiritual direction, and reconnecting with his faith community, alongside continued medical treatment, his symptoms significantly lessened.</w:t>
      </w:r>
    </w:p>
    <w:p w14:paraId="6D80A4B1" w14:textId="77777777" w:rsidR="00C22D12" w:rsidRPr="001A462A" w:rsidRDefault="00C22D12" w:rsidP="006B52AE">
      <w:r w:rsidRPr="001A462A">
        <w:t>This case illustrates how spiritual distress can both contribute to and complicate mental health challenges, and how healing often requires attention to the full Triangle of Wellness.</w:t>
      </w:r>
    </w:p>
    <w:p w14:paraId="2D4AFD5A" w14:textId="7B3AFBEE" w:rsidR="00B26597" w:rsidRDefault="00CB7572" w:rsidP="00C22D12">
      <w:pPr>
        <w:pStyle w:val="Heading2"/>
      </w:pPr>
      <w:r>
        <w:t>What These Stories Teach Us</w:t>
      </w:r>
    </w:p>
    <w:p w14:paraId="30E62C5B" w14:textId="77777777" w:rsidR="00B26597" w:rsidRDefault="00CB7572">
      <w:pPr>
        <w:spacing w:after="120"/>
      </w:pPr>
      <w:r>
        <w:t>These biblical and modern examples show us several important truths:</w:t>
      </w:r>
    </w:p>
    <w:p w14:paraId="717D33B3" w14:textId="77777777" w:rsidR="009F69AA" w:rsidRPr="00CF296F" w:rsidRDefault="009F69AA" w:rsidP="006B52AE">
      <w:r w:rsidRPr="00CF296F">
        <w:t>• Mental illness doesn't discriminate: Kings, prophets, soldiers, and ordinary people all struggle with mental health.</w:t>
      </w:r>
    </w:p>
    <w:p w14:paraId="6B355236" w14:textId="77777777" w:rsidR="009F69AA" w:rsidRPr="00CF296F" w:rsidRDefault="009F69AA" w:rsidP="006B52AE">
      <w:r w:rsidRPr="00CF296F">
        <w:t>• Faith doesn't prevent mental illness: Even the most faithful people can experience depression, anxiety, and other conditions.</w:t>
      </w:r>
    </w:p>
    <w:p w14:paraId="779FC8F1" w14:textId="77777777" w:rsidR="009F69AA" w:rsidRPr="00CF296F" w:rsidRDefault="009F69AA" w:rsidP="006B52AE">
      <w:r w:rsidRPr="00CF296F">
        <w:t>• God meets us in our struggles: He doesn't condemn us for our mental health challenges.</w:t>
      </w:r>
    </w:p>
    <w:p w14:paraId="47ECB1F9" w14:textId="77777777" w:rsidR="009F69AA" w:rsidRPr="00CF296F" w:rsidRDefault="009F69AA" w:rsidP="006B52AE">
      <w:r w:rsidRPr="00CF296F">
        <w:t>• Healing often requires attention to all three sides of the triangle: body, mind, and spirit.</w:t>
      </w:r>
    </w:p>
    <w:p w14:paraId="5E747100" w14:textId="77777777" w:rsidR="009F69AA" w:rsidRPr="00CF296F" w:rsidRDefault="009F69AA" w:rsidP="006B52AE">
      <w:r w:rsidRPr="00CF296F">
        <w:t>• Community matters: David had people to lift him; Christ longed for His disciples to stay awake with Him.</w:t>
      </w:r>
    </w:p>
    <w:p w14:paraId="7A409F0D" w14:textId="77777777" w:rsidR="009F69AA" w:rsidRPr="00CF296F" w:rsidRDefault="009F69AA" w:rsidP="006B52AE">
      <w:r w:rsidRPr="00CF296F">
        <w:t>• Honesty with God is okay: The Psalms and Christ's prayer in Gethsemane are full of raw, honest emotions brought to God.</w:t>
      </w:r>
    </w:p>
    <w:p w14:paraId="1041BE55" w14:textId="49F294BB" w:rsidR="00B26597" w:rsidRDefault="00CB7572" w:rsidP="009F69AA">
      <w:pPr>
        <w:pStyle w:val="Heading2"/>
      </w:pPr>
      <w:r>
        <w:t>Clinical Perspectives on Biblical Examples</w:t>
      </w:r>
    </w:p>
    <w:p w14:paraId="5ABA8178" w14:textId="36B49C81" w:rsidR="00EA4E30" w:rsidRDefault="00EA4E30" w:rsidP="00EA4E30">
      <w:pPr>
        <w:spacing w:after="120"/>
      </w:pPr>
      <w:r>
        <w:t>In cognitive psychology, feelings of inadequacy and hopelessness are among the most common and consistent symptoms of depression. King David's self-blame, along with feelings of shame, guilt, and despair, mirrors everyday emotional struggles in severe depression today. I have yet to meet someone who is severely depressed who doesn't carry a burden of a profound sense of guilt or shame.</w:t>
      </w:r>
    </w:p>
    <w:p w14:paraId="4005C936" w14:textId="2BE8308E" w:rsidR="00EA4E30" w:rsidRDefault="00EA4E30" w:rsidP="00EA4E30">
      <w:pPr>
        <w:spacing w:after="120"/>
      </w:pPr>
      <w:r>
        <w:t xml:space="preserve">Christ's experience in Gethsemane provides additional clinical insight into how anxiety and depression </w:t>
      </w:r>
      <w:r w:rsidR="00151D58">
        <w:t xml:space="preserve">will appear </w:t>
      </w:r>
      <w:r>
        <w:t xml:space="preserve">even in those with the strongest spiritual foundation. His physical symptoms (sweating blood), psychological distress </w:t>
      </w:r>
      <w:r>
        <w:lastRenderedPageBreak/>
        <w:t>(overwhelming sorrow), and social isolation (disciples falling asleep) demonstrate the comprehensive impact of mental anguish on the whole person.</w:t>
      </w:r>
    </w:p>
    <w:p w14:paraId="39CCAD69" w14:textId="77777777" w:rsidR="00EA4E30" w:rsidRDefault="00EA4E30" w:rsidP="00EA4E30">
      <w:pPr>
        <w:spacing w:after="120"/>
      </w:pPr>
      <w:r>
        <w:t>For David, solace was found in prayer and the attempt to reconcile with God. For Christ, surrender to the Father's will provided the pathway through suffering to redemption. In modern treatment, we often turn to therapy and/or medication to help manage symptoms. The key insight is that spiritual, psychological, and medical approaches can work together in healing, as Christ's own experience validates the reality and significance of mental health struggles.</w:t>
      </w:r>
    </w:p>
    <w:p w14:paraId="418D1D53" w14:textId="77777777" w:rsidR="00EA4E30" w:rsidRDefault="00EA4E30" w:rsidP="00EA4E30">
      <w:pPr>
        <w:spacing w:after="120"/>
      </w:pPr>
    </w:p>
    <w:p w14:paraId="29314BEF" w14:textId="7C25647E" w:rsidR="00B26597" w:rsidRDefault="00CB7572" w:rsidP="00EA4E30">
      <w:pPr>
        <w:spacing w:after="120"/>
      </w:pPr>
      <w:r>
        <w:t>Breaking Down the Either/Or Thinking</w:t>
      </w:r>
    </w:p>
    <w:p w14:paraId="633ACDCA" w14:textId="24825B08" w:rsidR="00B26597" w:rsidRDefault="00CB7572">
      <w:pPr>
        <w:spacing w:after="120"/>
      </w:pPr>
      <w:r>
        <w:t xml:space="preserve">Sometimes people think they </w:t>
      </w:r>
      <w:r w:rsidR="00301556">
        <w:t>must</w:t>
      </w:r>
      <w:r>
        <w:t xml:space="preserve"> choose between faith and treatment. These biblical examples show us that's not true:</w:t>
      </w:r>
    </w:p>
    <w:p w14:paraId="61F5A08A" w14:textId="77777777" w:rsidR="00B26597" w:rsidRDefault="00CB7572" w:rsidP="005A4A86">
      <w:pPr>
        <w:pStyle w:val="ListParagraph"/>
        <w:numPr>
          <w:ilvl w:val="0"/>
          <w:numId w:val="35"/>
        </w:numPr>
      </w:pPr>
      <w:r>
        <w:t>You can take medication AND pray</w:t>
      </w:r>
    </w:p>
    <w:p w14:paraId="271CA607" w14:textId="77777777" w:rsidR="00B26597" w:rsidRDefault="00CB7572" w:rsidP="005A4A86">
      <w:pPr>
        <w:pStyle w:val="ListParagraph"/>
        <w:numPr>
          <w:ilvl w:val="0"/>
          <w:numId w:val="35"/>
        </w:numPr>
      </w:pPr>
      <w:r>
        <w:t>You can go to therapy AND trust God</w:t>
      </w:r>
    </w:p>
    <w:p w14:paraId="111A107F" w14:textId="77777777" w:rsidR="00B26597" w:rsidRDefault="00CB7572" w:rsidP="005A4A86">
      <w:pPr>
        <w:pStyle w:val="ListParagraph"/>
        <w:numPr>
          <w:ilvl w:val="0"/>
          <w:numId w:val="35"/>
        </w:numPr>
      </w:pPr>
      <w:r>
        <w:t>You can be faithful AND struggle with mental illness</w:t>
      </w:r>
    </w:p>
    <w:p w14:paraId="2FF78339" w14:textId="77777777" w:rsidR="00B26597" w:rsidRDefault="00CB7572" w:rsidP="005A4A86">
      <w:pPr>
        <w:pStyle w:val="ListParagraph"/>
        <w:numPr>
          <w:ilvl w:val="0"/>
          <w:numId w:val="35"/>
        </w:numPr>
      </w:pPr>
      <w:r>
        <w:t>You can seek professional help AND rely on your faith community</w:t>
      </w:r>
    </w:p>
    <w:p w14:paraId="629ECFB0" w14:textId="77777777" w:rsidR="00ED4682" w:rsidRDefault="00ED4682" w:rsidP="00ED4682">
      <w:pPr>
        <w:pStyle w:val="ListParagraph"/>
        <w:ind w:left="720"/>
      </w:pPr>
    </w:p>
    <w:p w14:paraId="4571E631" w14:textId="77777777" w:rsidR="00B26597" w:rsidRDefault="00CB7572">
      <w:pPr>
        <w:spacing w:after="120"/>
      </w:pPr>
      <w:r>
        <w:t>David found healing through honest prayer and community support. Christ showed us that even perfect faith doesn't eliminate psychological suffering but provides meaning and hope within it. Today, we have additional tools—medication, therapy, and professional counseling—that can work alongside our faith.</w:t>
      </w:r>
    </w:p>
    <w:p w14:paraId="3D98C064" w14:textId="77777777" w:rsidR="00B26597" w:rsidRDefault="00CB7572">
      <w:pPr>
        <w:pStyle w:val="Heading2"/>
      </w:pPr>
      <w:r>
        <w:t>Key Takeaways</w:t>
      </w:r>
    </w:p>
    <w:p w14:paraId="281986F5" w14:textId="4E67A69C" w:rsidR="00B26597" w:rsidRDefault="00CB7572" w:rsidP="005A4A86">
      <w:pPr>
        <w:pStyle w:val="ListParagraph"/>
        <w:numPr>
          <w:ilvl w:val="0"/>
          <w:numId w:val="36"/>
        </w:numPr>
      </w:pPr>
      <w:r>
        <w:t>You're in good company: Biblical figures who struggled with mental health challenges</w:t>
      </w:r>
      <w:r w:rsidR="000B6FD7">
        <w:t>.</w:t>
      </w:r>
    </w:p>
    <w:p w14:paraId="765B3B8B" w14:textId="3938AD93" w:rsidR="00B26597" w:rsidRDefault="00CB7572" w:rsidP="005A4A86">
      <w:pPr>
        <w:pStyle w:val="ListParagraph"/>
        <w:numPr>
          <w:ilvl w:val="0"/>
          <w:numId w:val="36"/>
        </w:numPr>
      </w:pPr>
      <w:r>
        <w:t>Faith and mental illness do coexist: Being faithful doesn't prevent these struggles</w:t>
      </w:r>
      <w:r w:rsidR="000B6FD7">
        <w:t>.</w:t>
      </w:r>
    </w:p>
    <w:p w14:paraId="25083BD5" w14:textId="77777777" w:rsidR="00B26597" w:rsidRDefault="00CB7572" w:rsidP="005A4A86">
      <w:pPr>
        <w:pStyle w:val="ListParagraph"/>
        <w:numPr>
          <w:ilvl w:val="0"/>
          <w:numId w:val="36"/>
        </w:numPr>
      </w:pPr>
      <w:r>
        <w:t>God doesn't condemn your struggles: He meets you in them</w:t>
      </w:r>
    </w:p>
    <w:p w14:paraId="47EC2947" w14:textId="77777777" w:rsidR="00B26597" w:rsidRDefault="00CB7572" w:rsidP="005A4A86">
      <w:pPr>
        <w:pStyle w:val="ListParagraph"/>
        <w:numPr>
          <w:ilvl w:val="0"/>
          <w:numId w:val="36"/>
        </w:numPr>
      </w:pPr>
      <w:r>
        <w:t>Multiple approaches help: Spiritual, medical, and psychological support all matter</w:t>
      </w:r>
    </w:p>
    <w:p w14:paraId="49F86CE6" w14:textId="77777777" w:rsidR="00B26597" w:rsidRDefault="00CB7572" w:rsidP="005A4A86">
      <w:pPr>
        <w:pStyle w:val="ListParagraph"/>
        <w:numPr>
          <w:ilvl w:val="0"/>
          <w:numId w:val="36"/>
        </w:numPr>
      </w:pPr>
      <w:r>
        <w:t>Community is essential: You need people to help lift you and stay awake with you during difficult times</w:t>
      </w:r>
    </w:p>
    <w:p w14:paraId="5A7680CE" w14:textId="77777777" w:rsidR="00B26597" w:rsidRDefault="00CB7572" w:rsidP="005A4A86">
      <w:pPr>
        <w:pStyle w:val="ListParagraph"/>
        <w:numPr>
          <w:ilvl w:val="0"/>
          <w:numId w:val="36"/>
        </w:numPr>
      </w:pPr>
      <w:r>
        <w:t>Be honest with your emotions: Bring your real feelings to God, as both David and John demonstrated</w:t>
      </w:r>
    </w:p>
    <w:p w14:paraId="0F384318" w14:textId="77777777" w:rsidR="00B26597" w:rsidRDefault="00CB7572" w:rsidP="005A4A86">
      <w:pPr>
        <w:pStyle w:val="ListParagraph"/>
        <w:numPr>
          <w:ilvl w:val="0"/>
          <w:numId w:val="36"/>
        </w:numPr>
      </w:pPr>
      <w:r>
        <w:t>There is purpose in suffering: Even in pain, God can work for healing and growth</w:t>
      </w:r>
    </w:p>
    <w:p w14:paraId="7C72A48A" w14:textId="04DBEC1A" w:rsidR="00B26597" w:rsidRDefault="00CB7572">
      <w:pPr>
        <w:pStyle w:val="Heading2"/>
      </w:pPr>
      <w:r>
        <w:t>Questions for Reflection</w:t>
      </w:r>
    </w:p>
    <w:p w14:paraId="551F4482" w14:textId="77777777" w:rsidR="00B26597" w:rsidRDefault="00CB7572">
      <w:r>
        <w:t>For Everyone:</w:t>
      </w:r>
    </w:p>
    <w:p w14:paraId="2B940B2A" w14:textId="77777777" w:rsidR="00B26597" w:rsidRDefault="00CB7572" w:rsidP="005A4A86">
      <w:pPr>
        <w:pStyle w:val="ListParagraph"/>
        <w:numPr>
          <w:ilvl w:val="0"/>
          <w:numId w:val="37"/>
        </w:numPr>
      </w:pPr>
      <w:r>
        <w:t>Which biblical figure's struggle resonates most with your experience?</w:t>
      </w:r>
    </w:p>
    <w:p w14:paraId="697D1F39" w14:textId="79E22A78" w:rsidR="00B26597" w:rsidRDefault="00CB7572" w:rsidP="005A4A86">
      <w:pPr>
        <w:pStyle w:val="ListParagraph"/>
        <w:numPr>
          <w:ilvl w:val="0"/>
          <w:numId w:val="37"/>
        </w:numPr>
      </w:pPr>
      <w:r>
        <w:t xml:space="preserve">How does knowing about </w:t>
      </w:r>
      <w:r w:rsidR="00B835E2">
        <w:t xml:space="preserve">Christ’s </w:t>
      </w:r>
      <w:r>
        <w:t>mental anguish change your view of your own struggles?</w:t>
      </w:r>
    </w:p>
    <w:p w14:paraId="0023CD2A" w14:textId="77777777" w:rsidR="00B26597" w:rsidRDefault="00CB7572" w:rsidP="005A4A86">
      <w:pPr>
        <w:pStyle w:val="ListParagraph"/>
        <w:numPr>
          <w:ilvl w:val="0"/>
          <w:numId w:val="37"/>
        </w:numPr>
      </w:pPr>
      <w:r>
        <w:t>What would it look like to be as honest with God as David was in the Psalms or as Christ was in Gethsemane?</w:t>
      </w:r>
    </w:p>
    <w:p w14:paraId="6CAE1A12" w14:textId="77777777" w:rsidR="00ED4682" w:rsidRDefault="00ED4682"/>
    <w:p w14:paraId="7882769B" w14:textId="019282BC" w:rsidR="00B26597" w:rsidRDefault="00CB7572">
      <w:r>
        <w:t>For Families:</w:t>
      </w:r>
    </w:p>
    <w:p w14:paraId="400D1AE9" w14:textId="77777777" w:rsidR="00B26597" w:rsidRDefault="00CB7572" w:rsidP="005A4A86">
      <w:pPr>
        <w:pStyle w:val="ListParagraph"/>
        <w:numPr>
          <w:ilvl w:val="0"/>
          <w:numId w:val="38"/>
        </w:numPr>
      </w:pPr>
      <w:r>
        <w:t>How can you be like David's friends who "lifted him from the ground"?</w:t>
      </w:r>
    </w:p>
    <w:p w14:paraId="51CE356F" w14:textId="77777777" w:rsidR="00B26597" w:rsidRDefault="00CB7572" w:rsidP="005A4A86">
      <w:pPr>
        <w:pStyle w:val="ListParagraph"/>
        <w:numPr>
          <w:ilvl w:val="0"/>
          <w:numId w:val="38"/>
        </w:numPr>
      </w:pPr>
      <w:r>
        <w:lastRenderedPageBreak/>
        <w:t>How can you be present when your loved one feels most alone, as Christ wished his disciples had been?</w:t>
      </w:r>
    </w:p>
    <w:p w14:paraId="6EE4C687" w14:textId="77777777" w:rsidR="00B26597" w:rsidRDefault="00CB7572" w:rsidP="005A4A86">
      <w:pPr>
        <w:pStyle w:val="ListParagraph"/>
        <w:numPr>
          <w:ilvl w:val="0"/>
          <w:numId w:val="38"/>
        </w:numPr>
      </w:pPr>
      <w:r>
        <w:t>How might these stories help reduce stigma in your family?</w:t>
      </w:r>
    </w:p>
    <w:p w14:paraId="59A115C3" w14:textId="77777777" w:rsidR="00B26597" w:rsidRDefault="00CB7572">
      <w:pPr>
        <w:pStyle w:val="Heading2"/>
      </w:pPr>
      <w:r>
        <w:t>For Clergy:</w:t>
      </w:r>
    </w:p>
    <w:p w14:paraId="13CCC943" w14:textId="77777777" w:rsidR="00B26597" w:rsidRDefault="00CB7572" w:rsidP="005A4A86">
      <w:pPr>
        <w:pStyle w:val="ListParagraph"/>
        <w:numPr>
          <w:ilvl w:val="0"/>
          <w:numId w:val="39"/>
        </w:numPr>
      </w:pPr>
      <w:r>
        <w:t>How can you preach about these biblical figures' mental health struggles?</w:t>
      </w:r>
    </w:p>
    <w:p w14:paraId="3251C6A3" w14:textId="77777777" w:rsidR="00B26597" w:rsidRDefault="00CB7572" w:rsidP="005A4A86">
      <w:pPr>
        <w:pStyle w:val="ListParagraph"/>
        <w:numPr>
          <w:ilvl w:val="0"/>
          <w:numId w:val="39"/>
        </w:numPr>
      </w:pPr>
      <w:r>
        <w:t>What would it look like to create "Gethsemane spaces" in your ministry—places where people can express honest anguish?</w:t>
      </w:r>
    </w:p>
    <w:p w14:paraId="063E3701" w14:textId="77777777" w:rsidR="00B26597" w:rsidRDefault="00CB7572" w:rsidP="005A4A86">
      <w:pPr>
        <w:pStyle w:val="ListParagraph"/>
        <w:numPr>
          <w:ilvl w:val="0"/>
          <w:numId w:val="39"/>
        </w:numPr>
      </w:pPr>
      <w:r>
        <w:t>How can you help people see that faith and treatment can work together?</w:t>
      </w:r>
    </w:p>
    <w:p w14:paraId="674500DB" w14:textId="77777777" w:rsidR="0085036A" w:rsidRDefault="0085036A">
      <w:pPr>
        <w:spacing w:after="120"/>
      </w:pPr>
    </w:p>
    <w:p w14:paraId="3486355A" w14:textId="77777777" w:rsidR="009125D0" w:rsidRDefault="009125D0" w:rsidP="009125D0">
      <w:r w:rsidRPr="009125D0">
        <w:t>The stories we have just explored—Saul’s torment, David’s crushing grief, Elijah’s despair beneath the tree, Matt Talbot’s decades-long struggle with alcoholism—serve an important purpose. They dismantle the myth that faith somehow exempts a person from mental suffering. Scripture and sacred history tell a different story: believers struggle deeply, and sometimes for a very long time.</w:t>
      </w:r>
    </w:p>
    <w:p w14:paraId="66DC813C" w14:textId="77777777" w:rsidR="009125D0" w:rsidRPr="009125D0" w:rsidRDefault="009125D0" w:rsidP="009125D0"/>
    <w:p w14:paraId="1BB993DE" w14:textId="77777777" w:rsidR="009125D0" w:rsidRDefault="009125D0" w:rsidP="009125D0">
      <w:r w:rsidRPr="009125D0">
        <w:t>Yet there is something even more profound revealed in these accounts—something that reshaped how I understand both psychology and theology. God Himself chose not to remain distant from human anguish. He entered it.</w:t>
      </w:r>
    </w:p>
    <w:p w14:paraId="7FF1C523" w14:textId="77777777" w:rsidR="009125D0" w:rsidRPr="009125D0" w:rsidRDefault="009125D0" w:rsidP="009125D0"/>
    <w:p w14:paraId="396A5AC7" w14:textId="518BD2B6" w:rsidR="009125D0" w:rsidRDefault="009125D0" w:rsidP="009125D0">
      <w:r w:rsidRPr="009125D0">
        <w:t xml:space="preserve">When I stood in the Garden of Gethsemane in Jerusalem, something crystallized for me. This was not merely the place where Jesus prepared for the physical suffering of the Cross. It was the place where the Son of God experienced mental anguish in its fullest depth. Scripture tells us His anxiety was so intense that He sweat blood. His sorrow was so overwhelming that He said His soul was “sorrowful unto death.” He endured betrayal—not for gold, but for silver—by one He had chosen and loved. His sense of abandonment deepened as His closest friends could not remain awake with Him. And in the height of His anguish, the cup was not taken away. Heaven, for a moment, </w:t>
      </w:r>
      <w:r>
        <w:t>was</w:t>
      </w:r>
      <w:r w:rsidRPr="009125D0">
        <w:t xml:space="preserve"> silent.</w:t>
      </w:r>
      <w:r>
        <w:t xml:space="preserve"> How often have we too felt the silence of perhaps what seems like an </w:t>
      </w:r>
      <w:r w:rsidR="00A04F5B">
        <w:t>eternity</w:t>
      </w:r>
      <w:r>
        <w:t xml:space="preserve">. </w:t>
      </w:r>
    </w:p>
    <w:p w14:paraId="15E7297F" w14:textId="77777777" w:rsidR="009125D0" w:rsidRPr="009125D0" w:rsidRDefault="009125D0" w:rsidP="009125D0"/>
    <w:p w14:paraId="402967CC" w14:textId="4D44A99C" w:rsidR="009125D0" w:rsidRPr="009125D0" w:rsidRDefault="00A04F5B" w:rsidP="009125D0">
      <w:r>
        <w:t>However, what we have learned, is</w:t>
      </w:r>
      <w:r w:rsidR="009125D0" w:rsidRPr="009125D0">
        <w:t xml:space="preserve"> that silence was not absence—it was solidarity.</w:t>
      </w:r>
    </w:p>
    <w:p w14:paraId="0F7FDF58" w14:textId="77777777" w:rsidR="009125D0" w:rsidRDefault="009125D0" w:rsidP="009125D0">
      <w:r w:rsidRPr="009125D0">
        <w:t>What unfolded in Gethsemane was not simply a prelude to Calvary; it was the moment God fully entered the interior suffering of the human mind and heart. In that garden, Christ bore anxiety, despair, loneliness, and fear—not to glorify suffering, but to redeem it. Every panic-filled night, every crushing wave of sorrow, every moment when prayer feels unanswered—He has been there. He has carried that suffering, and He carries it still.</w:t>
      </w:r>
    </w:p>
    <w:p w14:paraId="3AEB08AC" w14:textId="77777777" w:rsidR="009125D0" w:rsidRPr="009125D0" w:rsidRDefault="009125D0" w:rsidP="009125D0"/>
    <w:p w14:paraId="37A7EB77" w14:textId="77777777" w:rsidR="009125D0" w:rsidRPr="009125D0" w:rsidRDefault="009125D0" w:rsidP="009125D0">
      <w:r w:rsidRPr="009125D0">
        <w:t>Gethsemane is where everything comes together: faith and psychology, anguish and meaning, suffering and hope. It is where the believer learns that they are never alone in their pain—and that even in silence, God is still at work.</w:t>
      </w:r>
    </w:p>
    <w:p w14:paraId="38704C06" w14:textId="34DD2824" w:rsidR="00B26597" w:rsidRDefault="00CB7572" w:rsidP="00A12378">
      <w:r>
        <w:br w:type="page"/>
      </w:r>
    </w:p>
    <w:p w14:paraId="2EB5BA91" w14:textId="77777777" w:rsidR="007D6C0C" w:rsidRPr="007D6C0C" w:rsidRDefault="007D6C0C" w:rsidP="007D6C0C">
      <w:pPr>
        <w:spacing w:before="100" w:beforeAutospacing="1" w:after="100" w:afterAutospacing="1"/>
        <w:outlineLvl w:val="0"/>
        <w:rPr>
          <w:rFonts w:ascii="Times New Roman" w:eastAsia="Times New Roman" w:hAnsi="Times New Roman" w:cs="Times New Roman"/>
          <w:b/>
          <w:bCs/>
          <w:kern w:val="36"/>
          <w:sz w:val="48"/>
          <w:szCs w:val="48"/>
        </w:rPr>
      </w:pPr>
      <w:r w:rsidRPr="007D6C0C">
        <w:rPr>
          <w:rFonts w:ascii="Times New Roman" w:eastAsia="Times New Roman" w:hAnsi="Times New Roman" w:cs="Times New Roman"/>
          <w:b/>
          <w:bCs/>
          <w:kern w:val="36"/>
          <w:sz w:val="48"/>
          <w:szCs w:val="48"/>
        </w:rPr>
        <w:lastRenderedPageBreak/>
        <w:t>Chapter 5: Christ Understands Your Pain</w:t>
      </w:r>
    </w:p>
    <w:p w14:paraId="0CC324F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"My soul is overwhelmed with sorrow to the point of death." - Matthew 26:38</w:t>
      </w:r>
    </w:p>
    <w:p w14:paraId="356D2158"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THE TWO GARDENS: FROM SEPARATION TO REDEMPTION</w:t>
      </w:r>
    </w:p>
    <w:p w14:paraId="36A5071C"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Eden, sin entered and severed humanity's communion with God. From that moment, anxiety, depression, fear, and the pain of isolation became our inheritance. The closing of Eden's gates was symbolic of the gulf, the separation that had formed between God and humankind.</w:t>
      </w:r>
    </w:p>
    <w:p w14:paraId="740E845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But in a place called Gethsemane, another garden opened. The Second Adam returned to the place of separation, not to flee, but to face the interior landscape of human suffering, the anxious, fearful mind. As much as Calvary reveals the physical pain of the body, Gethsemane unveils the torment of the soul. Perhaps this is most clearly seen in the sweat that became drops of blood, not merely a physiological event, but the visible manifestation of perfect empathy, divine anguish for human despair.</w:t>
      </w:r>
    </w:p>
    <w:p w14:paraId="6BF85FF6"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Jesus of Nazareth: Holy Week, Pope Benedict XVI calls Gethsemane the "interior counterpart" to the Cross, where Christ's anguish, obedience, and love reconcile humanity to God.</w:t>
      </w:r>
    </w:p>
    <w:p w14:paraId="32865688"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While Eden marked the beginning of our separation, Gethsemane marked the beginning of our redemption. In the darkness of that garden, Christ bore not only the sin of the world, but the weight of every sleepless night, every unspoken fear, every shattered heart. Gethsemane was not the prelude to victory; it was the victory itself: quiet, unseen, and won in the solitude of surrender.</w:t>
      </w:r>
    </w:p>
    <w:p w14:paraId="66B2641D"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This is why, for those who struggle with mental illness, the Garden of Gethsemane holds profound significance. Here, in this sacred space, we find validation for every form of psychological suffering, anxiety that steals sleep, depression that crushes hope, the terror of abandonment, the weight of unbearable sorrow. When Christ knelt in that garden, He sanctified the experience of mental anguish. He transformed the interior suffering that so often goes unseen into something holy, something redeemable, something that brings us closer to God rather than separating us from Him.</w:t>
      </w:r>
    </w:p>
    <w:p w14:paraId="64B79C0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Let us now enter this garden and witness what Christ experienced for those who carry the burdens of the mind.</w:t>
      </w:r>
    </w:p>
    <w:p w14:paraId="72E99D2B"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THE GARDEN OF GETHSEMANE</w:t>
      </w:r>
    </w:p>
    <w:p w14:paraId="073F78A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Garden of Gethsemane, located at the foot of the Mount of Olives in Jerusalem, holds profound significance in Christian history and tradition. On the night before his crucifixion, Jesus retreated there to pray, experiencing intense distress as he faced the reality of his impending sacrifice.</w:t>
      </w:r>
    </w:p>
    <w:p w14:paraId="29046614"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lastRenderedPageBreak/>
        <w:t>Gethsemane derives its name from the Hebrew gat shemanim, meaning "oil press." An oil press was used to crush olives and extract their precious oil. The garden, then, symbolizes the crushing weight of sin bearing down on Christ, releasing holiness for humanity.</w:t>
      </w:r>
    </w:p>
    <w:p w14:paraId="28CCC4B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Mount of Olives also features in the story of King David's flight from his son Absalom (2 Samuel 15:30). When David fled Jerusalem, he ascended the mount, weeping a moment of anguish and dependence upon God. Both David and Jesus climbed this hill in betrayal and grief, showing how humans suffer while leaning on God for strength.</w:t>
      </w:r>
    </w:p>
    <w:p w14:paraId="52A363D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One of the most interesting sites for me during my visits to Jerusalem was the Cenacle, also known as the Upper Room. According to tradition, this is the location where the Last Supper is believed to have taken place. The age of the building and its architectural history are subjects of debate, as the original room has been either destroyed or significantly altered over the past 2,000 years.</w:t>
      </w:r>
    </w:p>
    <w:p w14:paraId="613A144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building is also shared with what is believed to be the Tomb of David. That caught me by surprise. The spiritual significance of this juxtaposition can be seen as a form of messianic continuity, the end of one era and the beginning of another. A prophecy fulfilled.</w:t>
      </w:r>
    </w:p>
    <w:p w14:paraId="0C280A1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Foretelling his fate at the Last Supper, we can imagine that Christ must have been deeply introspective, ruminating on what awaited him, at least in some sense. Today, we often take for granted our paved roads, streetlights, and other forms of artificial illumination that guide us through the darkness. But the journey that night for Christ, along the meandering paths to the Garden, would have been in darkness, where one must carefully guard each step to avoid falling.</w:t>
      </w:r>
    </w:p>
    <w:p w14:paraId="7716B25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As he descended into the night, it marked the beginning of what St. John of the Cross later described as La Noche Oscura del Alma, "The Dark Night of the Soul."</w:t>
      </w:r>
    </w:p>
    <w:p w14:paraId="3CC5C6F2"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THE THEOLOGICAL SIGNIFICANCE OF CHRIST'S AGONY</w:t>
      </w:r>
    </w:p>
    <w:p w14:paraId="0A6E0311"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What unfolded in this garden that night transformed it into a sacred space for all who bear the weight of mental and emotional suffering. The events of Gethsemane hold profound theological significance that extends far beyond their historical moment.</w:t>
      </w:r>
    </w:p>
    <w:p w14:paraId="39784BC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Agony in the Garden is not merely the prelude to the Crucifixion; it is the moment when God's mercy and love descend fully to embrace humanity. Here, Christ confronts the embodiment of mental despair: isolation, confusion, and abandonment---the hallmarks of the deepest forms of human suffering. As Joseph Ratzinger (Pope Benedict XVI) noted, the realm into which Christ descends is one of "dereliction, isolation, loneliness, and thus abandonment" (Eschatology: Death and Eternal Life, 1988, p. 81). In this descent, Christ enters the very domain that alienates humanity from God. As Hans Urs von Balthasar writes in Mysterium Paschale: The Mystery of Easter (1990), this moment becomes a kind of cosmic unraveling, a dramatic descent in which the Son bears the full burden of sin and enters the night of divine isolation and abandonment.</w:t>
      </w:r>
    </w:p>
    <w:p w14:paraId="5700491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In his study on Christ's suffering, Dutch priest and psychologist Henri Nouwen wrote of Christ's mental anguish. Nouwen (1996) portrays Christ's human experience that night: the </w:t>
      </w:r>
      <w:r w:rsidRPr="007D6C0C">
        <w:rPr>
          <w:rFonts w:ascii="Times New Roman" w:eastAsia="Times New Roman" w:hAnsi="Times New Roman" w:cs="Times New Roman"/>
        </w:rPr>
        <w:lastRenderedPageBreak/>
        <w:t>trembling, the exhaustion, and the desolation of feeling unheard, unseen, and bereft of comfort. The apostles sleep, the heavens are silent, and Jesus endures what so many experience in depression and anxiety, the terror of being alone with one's pain.</w:t>
      </w:r>
    </w:p>
    <w:p w14:paraId="4100E6D9"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It is within this silence and solitude that something sacred unfolds. Gethsemane becomes the rendezvous between divine compassion and human collapse. Christ does not stand above human anguish; instead, He steps into it. He does not explain suffering from a distance; He inhabits it. For those who have known psychological illness with its abandonment, panic, and loss of purpose, Gethsemane is not merely a story but a reflection of the suffering we carry, or have taken, within our own lives.</w:t>
      </w:r>
    </w:p>
    <w:p w14:paraId="5AA4F776" w14:textId="77777777" w:rsid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Both Nouwen and von Balthasar reveal that in the garden's shadows, Christ joins the mentally afflicted in their most vulnerable time. His agony is redemptive, not because it erases pain, but because He inhabits it, transforming isolation into communion. In Him, even mental and emotional collapse become places of divine encounter. Gethsemane, then, is where the night of the mind is no longer desolate for God Himself has entered it and remains there still: companion, healer, and hope.</w:t>
      </w:r>
    </w:p>
    <w:p w14:paraId="3B60AA1D" w14:textId="2B05AC6F" w:rsidR="007B0034" w:rsidRPr="007B0034" w:rsidRDefault="007B0034" w:rsidP="007B0034">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B</w:t>
      </w:r>
      <w:r w:rsidRPr="007B0034">
        <w:rPr>
          <w:rFonts w:ascii="Times New Roman" w:eastAsia="Times New Roman" w:hAnsi="Times New Roman" w:cs="Times New Roman"/>
        </w:rPr>
        <w:t>efore we go further, let me be clear: Christ did not have a mental illness. His suffering wasn't pathology; it was participation in the full human experience. What I am doing is taking the Incarnation seriously.</w:t>
      </w:r>
    </w:p>
    <w:p w14:paraId="066AF7C0" w14:textId="77777777" w:rsidR="007B0034" w:rsidRPr="007B0034" w:rsidRDefault="007B0034" w:rsidP="007B0034">
      <w:pPr>
        <w:spacing w:before="100" w:beforeAutospacing="1" w:after="100" w:afterAutospacing="1"/>
        <w:rPr>
          <w:rFonts w:ascii="Times New Roman" w:eastAsia="Times New Roman" w:hAnsi="Times New Roman" w:cs="Times New Roman"/>
        </w:rPr>
      </w:pPr>
      <w:r w:rsidRPr="007B0034">
        <w:rPr>
          <w:rFonts w:ascii="Times New Roman" w:eastAsia="Times New Roman" w:hAnsi="Times New Roman" w:cs="Times New Roman"/>
        </w:rPr>
        <w:t>In 451 AD, the Council of Chalcedon affirmed that Christ is both "truly God and truly man"—not partly human, not pretending to be human, but fully human. That includes having a human mind, human emotions, and a human nervous system that could feel terror and pain. When Christ experienced anxiety in Gethsemane, it was real anxiety. When He felt abandoned by His disciples, it was actual psychological pain—the sorrow, the isolation. When He sweat drops of blood, His body was responding to genuine mental anguish. The Gospel writers included these details because they wanted us to know that Christ entered fully into human suffering, including the parts that happen inside the mind.</w:t>
      </w:r>
    </w:p>
    <w:p w14:paraId="3A6C1B2C" w14:textId="77777777" w:rsidR="007B0034" w:rsidRDefault="007B0034" w:rsidP="007D6C0C">
      <w:pPr>
        <w:spacing w:before="100" w:beforeAutospacing="1" w:after="100" w:afterAutospacing="1"/>
      </w:pPr>
      <w:r>
        <w:t xml:space="preserve">Understanding Christ's psychological suffering doesn't diminish His divinity—it reveals how completely He embraced our humanity. Clinical psychology gives us vocabulary to describe what the Gospels always showed: Christ's disciples falling asleep, </w:t>
      </w:r>
      <w:r w:rsidRPr="00255C5E">
        <w:rPr>
          <w:rStyle w:val="Strong"/>
          <w:b w:val="0"/>
          <w:bCs w:val="0"/>
        </w:rPr>
        <w:t>the moment when Heaven was silent</w:t>
      </w:r>
      <w:r w:rsidRPr="00255C5E">
        <w:rPr>
          <w:b/>
          <w:bCs/>
        </w:rPr>
        <w:t>,</w:t>
      </w:r>
      <w:r>
        <w:t xml:space="preserve"> the overwhelming dread in the garden. In these moments, Christ experienced the isolation, terror, and anguish that we associate with mental distress. This changes everything for those who suffer</w:t>
      </w:r>
    </w:p>
    <w:p w14:paraId="6ACE4FAF" w14:textId="4D175CFB"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This matters for you. If you're struggling with mental illness, you need to know that Christ didn't just watch your suffering from heaven. He experienced it. The loneliness you feel? He felt it. The crushing weight that makes it hard to get out of </w:t>
      </w:r>
      <w:r w:rsidR="002364D5" w:rsidRPr="007D6C0C">
        <w:rPr>
          <w:rFonts w:ascii="Times New Roman" w:eastAsia="Times New Roman" w:hAnsi="Times New Roman" w:cs="Times New Roman"/>
        </w:rPr>
        <w:t>bed.</w:t>
      </w:r>
      <w:r w:rsidRPr="007D6C0C">
        <w:rPr>
          <w:rFonts w:ascii="Times New Roman" w:eastAsia="Times New Roman" w:hAnsi="Times New Roman" w:cs="Times New Roman"/>
        </w:rPr>
        <w:t xml:space="preserve"> He bore it. The terror that wakes you up at 3 a.m.? He knew it.</w:t>
      </w:r>
    </w:p>
    <w:p w14:paraId="07D3E07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Understanding Christ's psychology doesn't diminish His divinity. It shows us how completely He embraced our humanity. And that changes everything for those of us who suffer.</w:t>
      </w:r>
    </w:p>
    <w:p w14:paraId="211C5C91" w14:textId="77777777" w:rsidR="007B0034" w:rsidRDefault="007B0034" w:rsidP="007D6C0C">
      <w:pPr>
        <w:spacing w:before="100" w:beforeAutospacing="1" w:after="100" w:afterAutospacing="1"/>
        <w:outlineLvl w:val="1"/>
        <w:rPr>
          <w:rFonts w:ascii="Times New Roman" w:eastAsia="Times New Roman" w:hAnsi="Times New Roman" w:cs="Times New Roman"/>
          <w:b/>
          <w:bCs/>
          <w:sz w:val="36"/>
          <w:szCs w:val="36"/>
        </w:rPr>
      </w:pPr>
    </w:p>
    <w:p w14:paraId="6657F53F" w14:textId="1826BC8E"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lastRenderedPageBreak/>
        <w:t>CHRIST'S AGONY: ANXIETY, SORROW, AND ABANDONMENT</w:t>
      </w:r>
    </w:p>
    <w:p w14:paraId="576869EC"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As Christ descended from the Upper Room into the darkness of that night, He carried with Him full knowledge of what awaited. The journey marked the beginning of what St. John of the Cross would later describe as La Noche Oscura del Alma, "The Dark Night of the Soul." But unlike the spiritual dryness the mystics describe, Christ's night was the active bearing of humanity's psychological burden. He would experience, in His full humanity, every dimension of mental and emotional suffering that you, reading these words, may know all too well.</w:t>
      </w:r>
    </w:p>
    <w:p w14:paraId="5BB45C1F"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After the Passover meal, often referred to as the Last Supper, Jesus went to the garden. He had already predicted His own betrayal and knew Peter would deny Him three times. Imagine the conflict in His mind: These twelve were my friends, and in my hour of need, they will abandon me.</w:t>
      </w:r>
    </w:p>
    <w:p w14:paraId="313F05D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He was deeply engaged in what He loved most, His ministry. In only three years, His mission had gained traction. Yet this chapter was ending. Jesus grieved not only the loss of His life but also the separation from His friends and the work that brought Him joy. Everything he had was slipping away.</w:t>
      </w:r>
    </w:p>
    <w:p w14:paraId="59D047F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So, what was Christ experiencing as He knelt in prayer? Above all, the anticipation of suffering. He was anxious and afraid. He knew betrayal awaited Him. He foresaw the extreme physical torment and pain. Overwhelmed, He sweats drops of blood. Beyond physical agony, He bore the weight of humanity's sin, carrying the burden of depravity. He also endured the agony of separation from God, drinking the "cup" of divine wrath alone. Even those He asked to stay awake with Him fell asleep and left Him alone, intensifying His isolation.</w:t>
      </w:r>
    </w:p>
    <w:p w14:paraId="2665014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While our sufferings pale in comparison, mental health clinicians hear echoes of these same themes: fear, the weight of depression and sorrow, the sense of separation from God, and feelings of abandonment.</w:t>
      </w:r>
    </w:p>
    <w:p w14:paraId="0BEDFB8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the Garden, Jesus pleaded with God to remove the "cup" from Him. This was not a fleeting thought but a profound expression of anguish. In the Old Testament, David often lamented feelings of isolation and abandonment, wondering if God heard the cries of His people. That theme reaches its peak in Gethsemane, where Jesus Himself experienced the loneliness of unanswered prayer, the feeling or perception of abandonment.</w:t>
      </w:r>
    </w:p>
    <w:p w14:paraId="43D60BA8"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manner of His prayer reveals more than petition; it uncovers His core humanity. In Mark and Matthew, His plea is described and is more reflective of obedience, but also carries the weight and burden of doubt, fear, sorrow, and powerlessness in the face of the unknown. Theologically, these accounts are illustrative of the tension between God's divine sovereignty and our human vulnerability. For clinicians, they mirror the lived experience of countless individuals wrestling with uncontrollable anxiety and despair.</w:t>
      </w:r>
    </w:p>
    <w:p w14:paraId="058A01A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Mark's Gospel, Jesus said to His disciples, "Sit here while I pray." He took Peter, James, and John, and began to feel troubled and distressed. Then He said, "My soul is sorrowful even to death. Remain here and keep watch."</w:t>
      </w:r>
    </w:p>
    <w:p w14:paraId="1A6F14E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lastRenderedPageBreak/>
        <w:t>As He prepared for crucifixion, He felt profound anxiety and dread. In Matthew, He describes His sorrow as "overwhelming" and begs His disciples to stay awake with Him.</w:t>
      </w:r>
    </w:p>
    <w:p w14:paraId="3282A216"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While we must be cautious about applying modern diagnostic criteria to theological narratives, if such words were heard in a clinical setting today, they might suggest parallels to severe depression. The phrase "sorrowful unto death" reflects an emotional state akin to saying, "I am so sad and distressed, I no longer want to live." The burdens and pain in life are so intense that I no longer want to be on this Earth.</w:t>
      </w:r>
    </w:p>
    <w:p w14:paraId="58910599"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Anxiety differs from fear. Fear responds to present threats; anxiety looks toward the future. We become anxious when our thoughts become preoccupied with what may be ahead of us. Depression, meanwhile, involves sadness, loss of interest (anhedonia), feelings of worthlessness or guilt, and impaired concentration. It can lead to recurrent thoughts of death.</w:t>
      </w:r>
    </w:p>
    <w:p w14:paraId="4E90B618"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For those struggling with anxiety, Christ's experience reassures us that anxiety is not weakness but a human response to fear and uncertainty. In His full humanity, Jesus felt dread and distress---just as we do.</w:t>
      </w:r>
    </w:p>
    <w:p w14:paraId="20A685B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Nevertheless, His friends fell asleep. He was alone.</w:t>
      </w:r>
    </w:p>
    <w:p w14:paraId="2F63C26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Can you imagine being so distressed and depressed, yet left alone to suffer? This happens to countless people every day.</w:t>
      </w:r>
    </w:p>
    <w:p w14:paraId="2124A60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One of the most poignant aspects of Christ's agony in Gethsemane is His sense of abandonment. As He prayed, His disciples could not remain vigilant. What does this abandonment do to one's sense of belonging?</w:t>
      </w:r>
    </w:p>
    <w:p w14:paraId="160158FF"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my practice, I've seen how often people, regardless of diagnosis, feel abandoned by family, friends, or society. Feeling alone, even when surrounded by people, can be debilitating and drain one's will to live. For Christ, the apostles were like family, part of His work and social connection. Now that the bond was severed.</w:t>
      </w:r>
    </w:p>
    <w:p w14:paraId="4CBFDFF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Have you ever felt abandoned by your family? Or at work? Humans need connectedness to feel wanted and valued. Social validation grounds us. Even prisoners in solitary confinement are allowed minimal contact; prolonged isolation is inhumane and can trigger psychosis.</w:t>
      </w:r>
    </w:p>
    <w:p w14:paraId="77FEE7F4"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CHRIST'S COMPLETE SUFFERING</w:t>
      </w:r>
    </w:p>
    <w:p w14:paraId="09157FD1"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Christ's agony in Gethsemane encompassed every dimension of human experience.</w:t>
      </w:r>
    </w:p>
    <w:p w14:paraId="18D5384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Psychologically, He endured crushing anxiety and depression. His words, "My soul is sorrowful even unto death," reflect the weight of despair and dread as He faced betrayal, torture, and death. His closest companions fell asleep, unable to stay awake with Him. He experienced complete isolation—the deepest of human wounds.</w:t>
      </w:r>
    </w:p>
    <w:p w14:paraId="45F650F8" w14:textId="77777777" w:rsidR="00FE02D1" w:rsidRPr="00FE02D1" w:rsidRDefault="00FE02D1" w:rsidP="00FE02D1">
      <w:pPr>
        <w:spacing w:before="100" w:beforeAutospacing="1" w:after="100" w:afterAutospacing="1"/>
        <w:rPr>
          <w:rFonts w:ascii="Times New Roman" w:eastAsia="Times New Roman" w:hAnsi="Times New Roman" w:cs="Times New Roman"/>
        </w:rPr>
      </w:pPr>
      <w:r w:rsidRPr="00FE02D1">
        <w:rPr>
          <w:rFonts w:ascii="Times New Roman" w:eastAsia="Times New Roman" w:hAnsi="Times New Roman" w:cs="Times New Roman"/>
        </w:rPr>
        <w:t xml:space="preserve">Physically, His body bore the cost of this anguish. Luke’s Gospel describes Jesus experiencing such profound distress that His suffering was expressed somatically, in a way so severe it is described as sweat falling like drops of blood. Some clinicians and scholars have noted that this description resembles hematidrosis, a rare phenomenon reported in extreme </w:t>
      </w:r>
      <w:r w:rsidRPr="00FE02D1">
        <w:rPr>
          <w:rFonts w:ascii="Times New Roman" w:eastAsia="Times New Roman" w:hAnsi="Times New Roman" w:cs="Times New Roman"/>
        </w:rPr>
        <w:lastRenderedPageBreak/>
        <w:t>states of emotional or physical stress, in which fragile capillaries surrounding the sweat glands rupture and blood mingles with perspiration.</w:t>
      </w:r>
    </w:p>
    <w:p w14:paraId="158D1788" w14:textId="77777777" w:rsidR="00FE02D1" w:rsidRPr="00FE02D1" w:rsidRDefault="00FE02D1" w:rsidP="00FE02D1">
      <w:pPr>
        <w:spacing w:before="100" w:beforeAutospacing="1" w:after="100" w:afterAutospacing="1"/>
        <w:rPr>
          <w:rFonts w:ascii="Times New Roman" w:eastAsia="Times New Roman" w:hAnsi="Times New Roman" w:cs="Times New Roman"/>
        </w:rPr>
      </w:pPr>
      <w:r w:rsidRPr="00FE02D1">
        <w:rPr>
          <w:rFonts w:ascii="Times New Roman" w:eastAsia="Times New Roman" w:hAnsi="Times New Roman" w:cs="Times New Roman"/>
        </w:rPr>
        <w:t>Whether understood literally, metaphorically, or as a convergence of both, the passage conveys a truth that medicine now recognizes clearly: overwhelming psychological anguish exacts a real physical toll. The weight of sorrow drained Him—fatigue, weakness, and pain—before the scourging even began. His body testified, in sweat and blood, to the full cost of His torment.</w:t>
      </w:r>
    </w:p>
    <w:p w14:paraId="2E2E0191"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Spiritually, He begged, "Let this cup pass from me," drinking the cup of divine wrath and experiencing the ultimate rupture—even His bond with the Father met silence. This was what theologians have called the "night of the soul," the most profound agony of Gethsemane. Spiritually, Christ endured the ultimate rupture of belonging not only with His disciples but with God, His Father.</w:t>
      </w:r>
    </w:p>
    <w:p w14:paraId="35FEE899"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every dimension—mind, body, and spirit—Christ entered fully into human suffering. When God feels absent, when your body betrays you with pain, when isolation crushes your soul, Christ has been there. He sanctified this experience, showing that even in complete darkness, God's work is present.</w:t>
      </w:r>
    </w:p>
    <w:p w14:paraId="0F2E1605"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Christ experienced abandonment in every dimension of human connection: His disciples fell asleep, His ministry was ending, His apostles would flee, and even His bond with the Father met divine silence. He entered the most profound form of human isolation—yet by walking through it, He dignified it. Those who feel unwanted, forsaken, or unworthy are not outside God's love and redemption.</w:t>
      </w:r>
    </w:p>
    <w:p w14:paraId="760F6886"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HOW THIS SUFFERING APPEARS TODAY</w:t>
      </w:r>
    </w:p>
    <w:p w14:paraId="4829CB0D" w14:textId="23E9325C" w:rsidR="007D6C0C" w:rsidRPr="00B25411" w:rsidRDefault="007D6C0C" w:rsidP="007D6C0C">
      <w:pPr>
        <w:spacing w:before="100" w:beforeAutospacing="1" w:after="100" w:afterAutospacing="1"/>
        <w:rPr>
          <w:rFonts w:ascii="Times New Roman" w:eastAsia="Times New Roman" w:hAnsi="Times New Roman" w:cs="Times New Roman"/>
        </w:rPr>
      </w:pPr>
      <w:r w:rsidRPr="00B25411">
        <w:rPr>
          <w:rFonts w:ascii="Times New Roman" w:eastAsia="Times New Roman" w:hAnsi="Times New Roman" w:cs="Times New Roman"/>
        </w:rPr>
        <w:t xml:space="preserve">The </w:t>
      </w:r>
      <w:r w:rsidR="00B25411" w:rsidRPr="00B25411">
        <w:rPr>
          <w:rFonts w:ascii="Times New Roman" w:eastAsia="Times New Roman" w:hAnsi="Times New Roman" w:cs="Times New Roman"/>
        </w:rPr>
        <w:t xml:space="preserve">emotions </w:t>
      </w:r>
      <w:r w:rsidRPr="00B25411">
        <w:rPr>
          <w:rFonts w:ascii="Times New Roman" w:eastAsia="Times New Roman" w:hAnsi="Times New Roman" w:cs="Times New Roman"/>
        </w:rPr>
        <w:t>Christ experienced in Gethsemane—abandonment, isolation, the crushing weight of mental anguish</w:t>
      </w:r>
      <w:r w:rsidR="00B25411" w:rsidRPr="00B25411">
        <w:rPr>
          <w:rFonts w:ascii="Times New Roman" w:eastAsia="Times New Roman" w:hAnsi="Times New Roman" w:cs="Times New Roman"/>
        </w:rPr>
        <w:t xml:space="preserve"> and depression</w:t>
      </w:r>
      <w:r w:rsidRPr="00B25411">
        <w:rPr>
          <w:rFonts w:ascii="Times New Roman" w:eastAsia="Times New Roman" w:hAnsi="Times New Roman" w:cs="Times New Roman"/>
        </w:rPr>
        <w:t xml:space="preserve">—continue in our world today. Let me share some stories from my clinical work that illustrate how these ancient struggles </w:t>
      </w:r>
      <w:r w:rsidR="00151D58">
        <w:rPr>
          <w:rFonts w:ascii="Times New Roman" w:eastAsia="Times New Roman" w:hAnsi="Times New Roman" w:cs="Times New Roman"/>
        </w:rPr>
        <w:t xml:space="preserve">appear </w:t>
      </w:r>
      <w:r w:rsidRPr="00B25411">
        <w:rPr>
          <w:rFonts w:ascii="Times New Roman" w:eastAsia="Times New Roman" w:hAnsi="Times New Roman" w:cs="Times New Roman"/>
        </w:rPr>
        <w:t>in modern lives.</w:t>
      </w:r>
    </w:p>
    <w:p w14:paraId="065F7AA2" w14:textId="77777777" w:rsidR="007D6C0C" w:rsidRPr="007D6C0C" w:rsidRDefault="007D6C0C" w:rsidP="007D6C0C">
      <w:pPr>
        <w:spacing w:before="100" w:beforeAutospacing="1" w:after="100" w:afterAutospacing="1"/>
        <w:outlineLvl w:val="2"/>
        <w:rPr>
          <w:rFonts w:ascii="Times New Roman" w:eastAsia="Times New Roman" w:hAnsi="Times New Roman" w:cs="Times New Roman"/>
          <w:b/>
          <w:bCs/>
          <w:sz w:val="27"/>
          <w:szCs w:val="27"/>
        </w:rPr>
      </w:pPr>
      <w:r w:rsidRPr="007D6C0C">
        <w:rPr>
          <w:rFonts w:ascii="Times New Roman" w:eastAsia="Times New Roman" w:hAnsi="Times New Roman" w:cs="Times New Roman"/>
          <w:b/>
          <w:bCs/>
          <w:sz w:val="27"/>
          <w:szCs w:val="27"/>
        </w:rPr>
        <w:t>Case Study: Mary - Complicated Grief with Psychotic Features</w:t>
      </w:r>
    </w:p>
    <w:p w14:paraId="17F04237" w14:textId="070CE7C1" w:rsidR="007D6C0C" w:rsidRPr="00A86FB0" w:rsidRDefault="007D6C0C" w:rsidP="007D6C0C">
      <w:pPr>
        <w:spacing w:before="100" w:beforeAutospacing="1" w:after="100" w:afterAutospacing="1"/>
        <w:rPr>
          <w:rFonts w:ascii="Times New Roman" w:eastAsia="Times New Roman" w:hAnsi="Times New Roman" w:cs="Times New Roman"/>
        </w:rPr>
      </w:pPr>
      <w:r w:rsidRPr="00A86FB0">
        <w:rPr>
          <w:rFonts w:ascii="Times New Roman" w:eastAsia="Times New Roman" w:hAnsi="Times New Roman" w:cs="Times New Roman"/>
        </w:rPr>
        <w:t xml:space="preserve">Mary, a 58-year-old patient with major depressive disorder and generalized anxiety disorder, had been doing well in treatment. </w:t>
      </w:r>
      <w:r w:rsidR="00A86FB0" w:rsidRPr="00A86FB0">
        <w:rPr>
          <w:rFonts w:ascii="Times New Roman" w:eastAsia="Times New Roman" w:hAnsi="Times New Roman" w:cs="Times New Roman"/>
        </w:rPr>
        <w:t xml:space="preserve">Mary, was an only child, raised by her father. </w:t>
      </w:r>
      <w:r w:rsidRPr="00A86FB0">
        <w:rPr>
          <w:rFonts w:ascii="Times New Roman" w:eastAsia="Times New Roman" w:hAnsi="Times New Roman" w:cs="Times New Roman"/>
        </w:rPr>
        <w:t xml:space="preserve">Tragically, her father passed away, and she became overwhelmed with grief, a </w:t>
      </w:r>
      <w:r w:rsidR="00B25411" w:rsidRPr="00A86FB0">
        <w:rPr>
          <w:rFonts w:ascii="Times New Roman" w:eastAsia="Times New Roman" w:hAnsi="Times New Roman" w:cs="Times New Roman"/>
        </w:rPr>
        <w:t xml:space="preserve">very </w:t>
      </w:r>
      <w:r w:rsidRPr="00A86FB0">
        <w:rPr>
          <w:rFonts w:ascii="Times New Roman" w:eastAsia="Times New Roman" w:hAnsi="Times New Roman" w:cs="Times New Roman"/>
        </w:rPr>
        <w:t xml:space="preserve">raw </w:t>
      </w:r>
      <w:r w:rsidR="00B25411" w:rsidRPr="00A86FB0">
        <w:rPr>
          <w:rFonts w:ascii="Times New Roman" w:eastAsia="Times New Roman" w:hAnsi="Times New Roman" w:cs="Times New Roman"/>
        </w:rPr>
        <w:t xml:space="preserve">and painful </w:t>
      </w:r>
      <w:r w:rsidRPr="00A86FB0">
        <w:rPr>
          <w:rFonts w:ascii="Times New Roman" w:eastAsia="Times New Roman" w:hAnsi="Times New Roman" w:cs="Times New Roman"/>
        </w:rPr>
        <w:t xml:space="preserve">human emotion of extreme sorrow. </w:t>
      </w:r>
      <w:r w:rsidR="00A86FB0" w:rsidRPr="00A86FB0">
        <w:rPr>
          <w:rFonts w:ascii="Times New Roman" w:eastAsia="Times New Roman" w:hAnsi="Times New Roman" w:cs="Times New Roman"/>
        </w:rPr>
        <w:t>She felt truly alone. Mary</w:t>
      </w:r>
      <w:r w:rsidRPr="00A86FB0">
        <w:rPr>
          <w:rFonts w:ascii="Times New Roman" w:eastAsia="Times New Roman" w:hAnsi="Times New Roman" w:cs="Times New Roman"/>
        </w:rPr>
        <w:t xml:space="preserve"> stayed in bed for days, so overwrought with grief that her </w:t>
      </w:r>
      <w:r w:rsidR="00A86FB0" w:rsidRPr="00A86FB0">
        <w:rPr>
          <w:rFonts w:ascii="Times New Roman" w:eastAsia="Times New Roman" w:hAnsi="Times New Roman" w:cs="Times New Roman"/>
        </w:rPr>
        <w:t xml:space="preserve">pastor </w:t>
      </w:r>
      <w:r w:rsidRPr="00A86FB0">
        <w:rPr>
          <w:rFonts w:ascii="Times New Roman" w:eastAsia="Times New Roman" w:hAnsi="Times New Roman" w:cs="Times New Roman"/>
        </w:rPr>
        <w:t>told me she could not even attend her father's funeral. She wouldn't eat or sleep. She lost interest in all things she once enjoyed. She spoke of her father as if he were still living and began to see visions of him.</w:t>
      </w:r>
    </w:p>
    <w:p w14:paraId="7728F5A5" w14:textId="532CE093" w:rsidR="007D6C0C" w:rsidRPr="00A86FB0" w:rsidRDefault="007D6C0C" w:rsidP="007D6C0C">
      <w:pPr>
        <w:spacing w:before="100" w:beforeAutospacing="1" w:after="100" w:afterAutospacing="1"/>
        <w:rPr>
          <w:rFonts w:ascii="Times New Roman" w:eastAsia="Times New Roman" w:hAnsi="Times New Roman" w:cs="Times New Roman"/>
        </w:rPr>
      </w:pPr>
      <w:r w:rsidRPr="00A86FB0">
        <w:rPr>
          <w:rFonts w:ascii="Times New Roman" w:eastAsia="Times New Roman" w:hAnsi="Times New Roman" w:cs="Times New Roman"/>
        </w:rPr>
        <w:t xml:space="preserve">She also became increasingly paranoid and was convinced </w:t>
      </w:r>
      <w:r w:rsidR="00A86FB0" w:rsidRPr="00A86FB0">
        <w:rPr>
          <w:rFonts w:ascii="Times New Roman" w:eastAsia="Times New Roman" w:hAnsi="Times New Roman" w:cs="Times New Roman"/>
        </w:rPr>
        <w:t>others</w:t>
      </w:r>
      <w:r w:rsidRPr="00A86FB0">
        <w:rPr>
          <w:rFonts w:ascii="Times New Roman" w:eastAsia="Times New Roman" w:hAnsi="Times New Roman" w:cs="Times New Roman"/>
        </w:rPr>
        <w:t xml:space="preserve"> wanted to harm her. She told me her "heart was broken in a million pieces" and "that she would never be the same again." Her treatment involved:</w:t>
      </w:r>
    </w:p>
    <w:p w14:paraId="7964A796" w14:textId="77777777" w:rsidR="007D6C0C" w:rsidRPr="00A86FB0" w:rsidRDefault="007D6C0C" w:rsidP="007D6C0C">
      <w:pPr>
        <w:numPr>
          <w:ilvl w:val="0"/>
          <w:numId w:val="134"/>
        </w:numPr>
        <w:spacing w:before="100" w:beforeAutospacing="1" w:after="100" w:afterAutospacing="1"/>
        <w:rPr>
          <w:rFonts w:ascii="Times New Roman" w:eastAsia="Times New Roman" w:hAnsi="Times New Roman" w:cs="Times New Roman"/>
        </w:rPr>
      </w:pPr>
      <w:r w:rsidRPr="00A86FB0">
        <w:rPr>
          <w:rFonts w:ascii="Times New Roman" w:eastAsia="Times New Roman" w:hAnsi="Times New Roman" w:cs="Times New Roman"/>
        </w:rPr>
        <w:t>Body: Antipsychotic and antidepressant medication to manage symptoms and stabilize mood</w:t>
      </w:r>
    </w:p>
    <w:p w14:paraId="257E0DDF" w14:textId="77777777" w:rsidR="007D6C0C" w:rsidRPr="00A86FB0" w:rsidRDefault="007D6C0C" w:rsidP="007D6C0C">
      <w:pPr>
        <w:numPr>
          <w:ilvl w:val="0"/>
          <w:numId w:val="134"/>
        </w:numPr>
        <w:spacing w:before="100" w:beforeAutospacing="1" w:after="100" w:afterAutospacing="1"/>
        <w:rPr>
          <w:rFonts w:ascii="Times New Roman" w:eastAsia="Times New Roman" w:hAnsi="Times New Roman" w:cs="Times New Roman"/>
        </w:rPr>
      </w:pPr>
      <w:r w:rsidRPr="00A86FB0">
        <w:rPr>
          <w:rFonts w:ascii="Times New Roman" w:eastAsia="Times New Roman" w:hAnsi="Times New Roman" w:cs="Times New Roman"/>
        </w:rPr>
        <w:lastRenderedPageBreak/>
        <w:t>Mind: Complicated Grief Therapy to help her process the loss and address psychosocial factors</w:t>
      </w:r>
    </w:p>
    <w:p w14:paraId="6FE6D889" w14:textId="77777777" w:rsidR="007D6C0C" w:rsidRPr="00A86FB0" w:rsidRDefault="007D6C0C" w:rsidP="007D6C0C">
      <w:pPr>
        <w:numPr>
          <w:ilvl w:val="0"/>
          <w:numId w:val="134"/>
        </w:numPr>
        <w:spacing w:before="100" w:beforeAutospacing="1" w:after="100" w:afterAutospacing="1"/>
        <w:rPr>
          <w:rFonts w:ascii="Times New Roman" w:eastAsia="Times New Roman" w:hAnsi="Times New Roman" w:cs="Times New Roman"/>
        </w:rPr>
      </w:pPr>
      <w:r w:rsidRPr="00A86FB0">
        <w:rPr>
          <w:rFonts w:ascii="Times New Roman" w:eastAsia="Times New Roman" w:hAnsi="Times New Roman" w:cs="Times New Roman"/>
        </w:rPr>
        <w:t>Spirit: Pastoral care and connection with her faith community for rediscovering purpose and meaning, and most importantly, comfort</w:t>
      </w:r>
    </w:p>
    <w:p w14:paraId="62898885" w14:textId="23371E3F" w:rsidR="00A86FB0" w:rsidRPr="00A86FB0" w:rsidRDefault="007D6C0C" w:rsidP="00A86FB0">
      <w:pPr>
        <w:rPr>
          <w:rFonts w:ascii="Times New Roman" w:hAnsi="Times New Roman" w:cs="Times New Roman"/>
        </w:rPr>
      </w:pPr>
      <w:r w:rsidRPr="00A86FB0">
        <w:rPr>
          <w:rFonts w:ascii="Times New Roman" w:eastAsia="Times New Roman" w:hAnsi="Times New Roman" w:cs="Times New Roman"/>
        </w:rPr>
        <w:t>This case illustrates how severe grief can impact all three dimensions simultaneously, requiring comprehensive intervention.</w:t>
      </w:r>
      <w:r w:rsidR="00A86FB0" w:rsidRPr="00A86FB0">
        <w:rPr>
          <w:rFonts w:ascii="Times New Roman" w:eastAsia="Times New Roman" w:hAnsi="Times New Roman" w:cs="Times New Roman"/>
        </w:rPr>
        <w:t xml:space="preserve"> </w:t>
      </w:r>
      <w:r w:rsidR="00A86FB0" w:rsidRPr="00A86FB0">
        <w:rPr>
          <w:rFonts w:ascii="Times New Roman" w:hAnsi="Times New Roman" w:cs="Times New Roman"/>
        </w:rPr>
        <w:t>For Mary, grief was not something she could simply pray away or reason through. Her faith remained present, but it was often fragile carried more by habit and community than by certainty. Medication did not erase her sorrow, nor was it meant to; it helped quiet the relentless physical symptoms of grief so that she could sleep, think, and remain connected to others. Within her church community, Mary found something equally necessary: people who sat with her pain without trying to fix it. Healing came not from isolating endurance, but from belonging—through shared rituals, gentle encouragement, and the steady reminder that she was still needed. Faith, medical support, and community did not resolve Mary’s grief, but together they made it survivable.</w:t>
      </w:r>
    </w:p>
    <w:p w14:paraId="060DE646" w14:textId="5147486E" w:rsidR="007D6C0C" w:rsidRPr="007D6C0C" w:rsidRDefault="007D6C0C" w:rsidP="007D6C0C">
      <w:pPr>
        <w:spacing w:before="100" w:beforeAutospacing="1" w:after="100" w:afterAutospacing="1"/>
        <w:rPr>
          <w:rFonts w:ascii="Times New Roman" w:eastAsia="Times New Roman" w:hAnsi="Times New Roman" w:cs="Times New Roman"/>
        </w:rPr>
      </w:pPr>
    </w:p>
    <w:p w14:paraId="5E47D17C" w14:textId="77777777" w:rsidR="007D6C0C" w:rsidRPr="007D6C0C" w:rsidRDefault="007D6C0C" w:rsidP="007D6C0C">
      <w:pPr>
        <w:spacing w:before="100" w:beforeAutospacing="1" w:after="100" w:afterAutospacing="1"/>
        <w:outlineLvl w:val="2"/>
        <w:rPr>
          <w:rFonts w:ascii="Times New Roman" w:eastAsia="Times New Roman" w:hAnsi="Times New Roman" w:cs="Times New Roman"/>
          <w:b/>
          <w:bCs/>
          <w:sz w:val="27"/>
          <w:szCs w:val="27"/>
        </w:rPr>
      </w:pPr>
      <w:r w:rsidRPr="007D6C0C">
        <w:rPr>
          <w:rFonts w:ascii="Times New Roman" w:eastAsia="Times New Roman" w:hAnsi="Times New Roman" w:cs="Times New Roman"/>
          <w:b/>
          <w:bCs/>
          <w:sz w:val="27"/>
          <w:szCs w:val="27"/>
        </w:rPr>
        <w:t>Case Study: Mark - Modern Parallels to David's Depression</w:t>
      </w:r>
    </w:p>
    <w:p w14:paraId="043C7BE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 met Mark during one of my trips abroad. He was gregarious and engaging, sharing my interests in football and fishing. A fellow veteran, Mark had built an impressive life from humble beginnings. As the first college graduate in his family, he had founded and grown a successful international business that served corporate clients worldwide. His seemingly idyllic life included a beautiful home, a wife, and three children, all of whom were attending top universities. The family traveled extensively throughout the world.</w:t>
      </w:r>
    </w:p>
    <w:p w14:paraId="1F694DEB"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Approximately fifteen years before our meeting, Mark's wife developed cancer. While she recovered medically after treatment, she remained in a persistent depressed state and refused psychiatric help. Mark described their relationship as having deteriorated to that of "roommates." The emotional distance left him feeling isolated and alone.</w:t>
      </w:r>
    </w:p>
    <w:p w14:paraId="25DEE86B"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As his wife withdrew, Mark began taking more overseas assignments and drinking more heavily. Though he maintained his alcohol consumption was "under control," it was rare to see him without alcohol in hand. He described his daily existence as "drudgery," finding joy only in discussing his children and their accomplishments in their respective universities.</w:t>
      </w:r>
    </w:p>
    <w:p w14:paraId="7387259D"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Like King David's adultery with Bathsheba, Mark began an affair. When his wife discovered their relationship through text messages, it triggered a protracted legal battle that ultimately destroyed everything Mark had built. His wife successfully gained control of a substantial portion of his business and forced him out of the company he had created. Mark was adrift and isolated.</w:t>
      </w:r>
    </w:p>
    <w:p w14:paraId="22BAE296"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parallels to David's experience become striking in the aftermath:</w:t>
      </w:r>
    </w:p>
    <w:p w14:paraId="76935334" w14:textId="77777777" w:rsidR="007D6C0C" w:rsidRPr="007D6C0C" w:rsidRDefault="007D6C0C" w:rsidP="007D6C0C">
      <w:pPr>
        <w:numPr>
          <w:ilvl w:val="0"/>
          <w:numId w:val="135"/>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Loss of Position: David faced rebellion and temporary exile; Mark lost his business and CEO role</w:t>
      </w:r>
    </w:p>
    <w:p w14:paraId="0CEBF35F" w14:textId="77777777" w:rsidR="007D6C0C" w:rsidRPr="007D6C0C" w:rsidRDefault="007D6C0C" w:rsidP="007D6C0C">
      <w:pPr>
        <w:numPr>
          <w:ilvl w:val="0"/>
          <w:numId w:val="135"/>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Broken Family Relationships: David's children turned against him; Mark's children stopped speaking to him</w:t>
      </w:r>
    </w:p>
    <w:p w14:paraId="52E43231" w14:textId="77777777" w:rsidR="007D6C0C" w:rsidRPr="007D6C0C" w:rsidRDefault="007D6C0C" w:rsidP="007D6C0C">
      <w:pPr>
        <w:numPr>
          <w:ilvl w:val="0"/>
          <w:numId w:val="135"/>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Financial Ruin: Both men faced material loss because of their choices</w:t>
      </w:r>
    </w:p>
    <w:p w14:paraId="176661DD" w14:textId="77777777" w:rsidR="007D6C0C" w:rsidRPr="007D6C0C" w:rsidRDefault="007D6C0C" w:rsidP="007D6C0C">
      <w:pPr>
        <w:numPr>
          <w:ilvl w:val="0"/>
          <w:numId w:val="135"/>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lastRenderedPageBreak/>
        <w:t>Isolation: Both experienced profound loneliness and abandonment</w:t>
      </w:r>
    </w:p>
    <w:p w14:paraId="4DC50984"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last time I spoke with Mark, he had started a new company with overseas contracts and expressed hope about reconciling with his children, although they were still not talking. He was attempting sobriety but succeeded only about half the time. Despite his outward optimism, Mark exhibited classic signs of severe depression that his cheerful demeanor concealed.</w:t>
      </w:r>
    </w:p>
    <w:p w14:paraId="1B0AE991"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On Father's Day, a mutual friend called with devastating news: Mark had died by suicide---an overdose of pills and alcohol claimed his life. His death represented a tragic ending to a life filled with professional accomplishments but was ultimately bereft of peace.</w:t>
      </w:r>
    </w:p>
    <w:p w14:paraId="0CAF26A3"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Critical Difference: David found healing through prayer, confession, and community support, ultimately restoring his fractured relationship with God. His psalms document the journey from despair to hope. Mark, lacking the spiritual foundation, succumbed to the darkness of depression and the vicissitudes of life.</w:t>
      </w:r>
    </w:p>
    <w:p w14:paraId="3669EF3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Mark's tragedy demonstrates why comprehensive care addressing body, mind, and spirit is essential. He never engaged in therapy to process guilt and grief. Chronic alcohol use interfered with any potential medication effectiveness and only worsened his depression. Unlike David, he lacked spiritual resources for confession, forgiveness, and restoration.</w:t>
      </w:r>
    </w:p>
    <w:p w14:paraId="190AED1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This case powerfully illustrates how modern treatment approaches---combining therapy, medication, and spiritual restoration---might have provided the comprehensive healing that David found through his relationship with God. It also reminds us of depression's lethality and the critical importance of taking suicidal ideation seriously, even in those who appear outwardly functional.</w:t>
      </w:r>
    </w:p>
    <w:p w14:paraId="53358815"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Every Father's Day, I remember Mark and the reminder his story provides about the hidden nature of depression and the life-saving importance of addressing all three dimensions of human wellness in treatment.</w:t>
      </w:r>
    </w:p>
    <w:p w14:paraId="47B25E7A" w14:textId="77777777" w:rsidR="007D6C0C" w:rsidRPr="007D6C0C" w:rsidRDefault="007D6C0C" w:rsidP="007D6C0C">
      <w:pPr>
        <w:spacing w:before="100" w:beforeAutospacing="1" w:after="100" w:afterAutospacing="1"/>
        <w:outlineLvl w:val="2"/>
        <w:rPr>
          <w:rFonts w:ascii="Times New Roman" w:eastAsia="Times New Roman" w:hAnsi="Times New Roman" w:cs="Times New Roman"/>
          <w:b/>
          <w:bCs/>
          <w:sz w:val="27"/>
          <w:szCs w:val="27"/>
        </w:rPr>
      </w:pPr>
      <w:r w:rsidRPr="007D6C0C">
        <w:rPr>
          <w:rFonts w:ascii="Times New Roman" w:eastAsia="Times New Roman" w:hAnsi="Times New Roman" w:cs="Times New Roman"/>
          <w:b/>
          <w:bCs/>
          <w:sz w:val="27"/>
          <w:szCs w:val="27"/>
        </w:rPr>
        <w:t>Case Study: Antonio and Martina - When Parents Face the Unthinkable</w:t>
      </w:r>
    </w:p>
    <w:p w14:paraId="20DF47C9"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Antonio and Martina, immigrants from El Salvador, had a son named Roberto. Soon after his birth, tragedy struck. At just eight days old, Roberto fell into an irreversible coma from a brain tumor. His life was sustained on a ventilator.</w:t>
      </w:r>
    </w:p>
    <w:p w14:paraId="30D1BF3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Antonio and Martina prayed constantly. Their faith was immense, but God seemed silent.</w:t>
      </w:r>
    </w:p>
    <w:p w14:paraId="79A1689C"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As the end drew near, a priest performed the sacraments. There are no words for the cries of parents losing a child. The sound is primal. Quite often, others who hear it grieve too. We have names for widows and orphans, but none for a parent who loses a child.</w:t>
      </w:r>
    </w:p>
    <w:p w14:paraId="40371B63"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Initially, Martina found comfort in the support of others. But soon, many withdrew. Parents of children the same age were terrified to face her grief, for it reminded them of their worst fear. Others wanted to help but did not know how. Afraid of saying the wrong thing, they chose to remain silent. Yet silence, though well-meant, often feels like abandonment.</w:t>
      </w:r>
    </w:p>
    <w:p w14:paraId="1D22826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lastRenderedPageBreak/>
        <w:t>A widower once told me he longed to speak of his wife, but friends avoided the subject, isolating him further.</w:t>
      </w:r>
    </w:p>
    <w:p w14:paraId="4FF1704D"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This silence in grief mirrors Christ's abandonment in Gethsemane---when even His closest companions could not stay awake in His darkest hour. The case illustrates how a crisis impacts all three dimensions:</w:t>
      </w:r>
    </w:p>
    <w:p w14:paraId="7C6E0D5D" w14:textId="77777777" w:rsidR="007D6C0C" w:rsidRPr="007D6C0C" w:rsidRDefault="007D6C0C" w:rsidP="007D6C0C">
      <w:pPr>
        <w:numPr>
          <w:ilvl w:val="0"/>
          <w:numId w:val="136"/>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Body: Physical exhaustion from sleepless nights, loss of appetite, stress-related illness</w:t>
      </w:r>
    </w:p>
    <w:p w14:paraId="2503AF5C" w14:textId="77777777" w:rsidR="007D6C0C" w:rsidRPr="007D6C0C" w:rsidRDefault="007D6C0C" w:rsidP="007D6C0C">
      <w:pPr>
        <w:numPr>
          <w:ilvl w:val="0"/>
          <w:numId w:val="136"/>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Mind: Overwhelming grief, trauma from watching their child suffer, cognitive disruption</w:t>
      </w:r>
    </w:p>
    <w:p w14:paraId="196B1898" w14:textId="77777777" w:rsidR="007D6C0C" w:rsidRPr="007D6C0C" w:rsidRDefault="007D6C0C" w:rsidP="007D6C0C">
      <w:pPr>
        <w:numPr>
          <w:ilvl w:val="0"/>
          <w:numId w:val="136"/>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Spirit: Wrestling with God's silence, questioning faith, isolation from community</w:t>
      </w:r>
    </w:p>
    <w:p w14:paraId="3C9B2D3A"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ALONE WITH THEIR SORROW</w:t>
      </w:r>
    </w:p>
    <w:p w14:paraId="2822D1C7"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These clinical realities remind us that many people today sit alone with anxiety and depression, just as Christ did in Gethsemane when His disciples could not stay awake with Him.</w:t>
      </w:r>
    </w:p>
    <w:p w14:paraId="5AD6929D"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And so, they sit alone with anxiety and depression. Often, they may feel the suffering is endless. They have no hope, and the apparent futility compounds despair, trapping the individual in a cycle of suffering.</w:t>
      </w:r>
    </w:p>
    <w:p w14:paraId="74C36A46" w14:textId="0ACC1420"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Psychologically, it shows the toll of untreated or inadequately treated anxiety. </w:t>
      </w:r>
      <w:r w:rsidR="00B46A90">
        <w:rPr>
          <w:rFonts w:ascii="Times New Roman" w:eastAsia="Times New Roman" w:hAnsi="Times New Roman" w:cs="Times New Roman"/>
        </w:rPr>
        <w:t>It</w:t>
      </w:r>
      <w:r w:rsidRPr="007D6C0C">
        <w:rPr>
          <w:rFonts w:ascii="Times New Roman" w:eastAsia="Times New Roman" w:hAnsi="Times New Roman" w:cs="Times New Roman"/>
        </w:rPr>
        <w:t xml:space="preserve"> reminds us that even those who appear fine outwardly may be silently bearing enormous burdens. Theologically, this mirrors Christ's agony: even the Son of God entered human sorrow and weakness.</w:t>
      </w:r>
    </w:p>
    <w:p w14:paraId="07D0E616"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 message is twofold: first, Christ entered loneliness, fear, and sorrow, sanctifying those emotions with His presence. Second, those who struggle today are not weak or faithless but profoundly human. They, like Jesus, long for someone to stay awake with them in their hour of need.</w:t>
      </w:r>
    </w:p>
    <w:p w14:paraId="7417879F" w14:textId="77777777" w:rsidR="007D6C0C" w:rsidRPr="007D6C0C" w:rsidRDefault="007D6C0C" w:rsidP="007D6C0C">
      <w:pPr>
        <w:spacing w:before="100" w:beforeAutospacing="1" w:after="100" w:afterAutospacing="1"/>
        <w:outlineLvl w:val="2"/>
        <w:rPr>
          <w:rFonts w:ascii="Times New Roman" w:eastAsia="Times New Roman" w:hAnsi="Times New Roman" w:cs="Times New Roman"/>
          <w:b/>
          <w:bCs/>
          <w:sz w:val="27"/>
          <w:szCs w:val="27"/>
        </w:rPr>
      </w:pPr>
      <w:r w:rsidRPr="007D6C0C">
        <w:rPr>
          <w:rFonts w:ascii="Times New Roman" w:eastAsia="Times New Roman" w:hAnsi="Times New Roman" w:cs="Times New Roman"/>
          <w:b/>
          <w:bCs/>
          <w:sz w:val="27"/>
          <w:szCs w:val="27"/>
        </w:rPr>
        <w:t>A House that Knows No Pain</w:t>
      </w:r>
    </w:p>
    <w:p w14:paraId="45BAD05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 once heard this story at a retreat, and while it has its roots in Eastern wisdom traditions, over the centuries it has been retold in Christian communities to reflect a much different truth. The original taught detachment from suffering, but the Christian telling reveals Christ's entrance into suffering. Like what the Gospels tell us about Jesus at Lazarus' tomb and grieving with Mary and Martha, each version recognizes universal pain; however, it's only the Christian version that offers the shared suffering through Christ.</w:t>
      </w:r>
    </w:p>
    <w:p w14:paraId="2AD7F49F"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There is an old story told quietly in monasteries and spiritual retreats that mirrors the ancient wisdom of Kisa Gotami's Buddhist tale but with a distinctly Christian resonance.</w:t>
      </w:r>
    </w:p>
    <w:p w14:paraId="39D04F21"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A young woman's husband died unexpectedly. She was crushed by grief and extreme sorrow as her heart was irrevocably broken. She sought out a priest known for his wisdom and cried desperately, "Father, please tell me how to pray. Please, beg God to help me out of my sorrow." The priest listened, then said gently, "I will pray for you. But first, I ask you to visit the homes in your neighborhood and bring me one gift: a cup of water, but only from a house </w:t>
      </w:r>
      <w:r w:rsidRPr="007D6C0C">
        <w:rPr>
          <w:rFonts w:ascii="Times New Roman" w:eastAsia="Times New Roman" w:hAnsi="Times New Roman" w:cs="Times New Roman"/>
        </w:rPr>
        <w:lastRenderedPageBreak/>
        <w:t>where no family members have known sorrow, a cup from a home untouched by grief, loss, or death." She left with a spark of hope and determination.</w:t>
      </w:r>
    </w:p>
    <w:p w14:paraId="077876E4"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At the first home she entered, the family welcomed her, but when she asked whether sorrow had ever visited, their voices softened: "Yes, my father died last winter. We are still learning to carry this horrible burden." She moved to the next house, and the next. At every door, when she asked if sorrow had ever visited, the answer was the same: a miscarried child, a son lost in an accident, a marriage broken, someone dying of cancer, parents who were divorced, and someone injured in a fall. Every home she began. She saw something she had never been able to see in her grief: the Cross stands in every household, not only her own. Her loss had not singled her out. Sorrow had not marked her. She had mistakenly believed that she was alone, the solitary witness to grief and anguish that she alone had stepped into her own, private Gethsemane.</w:t>
      </w:r>
    </w:p>
    <w:p w14:paraId="3375AA66" w14:textId="266818DA"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When she returned to the priest, she whispered, "There is no such house." "No," the priest said softly, "And you know why that is, don't you? You asked, 'Why did this happen to me?' And now you know the answer: this anguish and every other sorrow </w:t>
      </w:r>
      <w:r w:rsidR="002364D5" w:rsidRPr="007D6C0C">
        <w:rPr>
          <w:rFonts w:ascii="Times New Roman" w:eastAsia="Times New Roman" w:hAnsi="Times New Roman" w:cs="Times New Roman"/>
        </w:rPr>
        <w:t>have</w:t>
      </w:r>
      <w:r w:rsidRPr="007D6C0C">
        <w:rPr>
          <w:rFonts w:ascii="Times New Roman" w:eastAsia="Times New Roman" w:hAnsi="Times New Roman" w:cs="Times New Roman"/>
        </w:rPr>
        <w:t xml:space="preserve"> been shared by all of humanity; the whole language of sorrow is known. All have come to understand the first truth of the Gospel's comfort: Christ did not come to remove sorrow from life, but to enter it with us, so that no one weeps alone." In time, she found peace not because grief disappeared, but because she discovered she was held by Christ, who also shared her pain and sorrows.</w:t>
      </w:r>
    </w:p>
    <w:p w14:paraId="4416CCEB" w14:textId="0AE371C6"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This truth that Christ sanctifies suffering not by eliminating it, but by </w:t>
      </w:r>
      <w:r w:rsidR="00ED7064">
        <w:rPr>
          <w:rFonts w:ascii="Times New Roman" w:eastAsia="Times New Roman" w:hAnsi="Times New Roman" w:cs="Times New Roman"/>
        </w:rPr>
        <w:t>experiencing it</w:t>
      </w:r>
      <w:r w:rsidR="005702A9">
        <w:rPr>
          <w:rFonts w:ascii="Times New Roman" w:eastAsia="Times New Roman" w:hAnsi="Times New Roman" w:cs="Times New Roman"/>
        </w:rPr>
        <w:t xml:space="preserve"> with us. It helps us</w:t>
      </w:r>
      <w:r w:rsidRPr="007D6C0C">
        <w:rPr>
          <w:rFonts w:ascii="Times New Roman" w:eastAsia="Times New Roman" w:hAnsi="Times New Roman" w:cs="Times New Roman"/>
        </w:rPr>
        <w:t xml:space="preserve"> understand the deeper purpose behind His agony in Gethsemane.</w:t>
      </w:r>
    </w:p>
    <w:p w14:paraId="39C02040" w14:textId="77777777" w:rsidR="007D6C0C" w:rsidRPr="007D6C0C" w:rsidRDefault="007D6C0C" w:rsidP="007D6C0C">
      <w:pPr>
        <w:spacing w:before="100" w:beforeAutospacing="1" w:after="100" w:afterAutospacing="1"/>
        <w:outlineLvl w:val="1"/>
        <w:rPr>
          <w:rFonts w:ascii="Times New Roman" w:eastAsia="Times New Roman" w:hAnsi="Times New Roman" w:cs="Times New Roman"/>
          <w:b/>
          <w:bCs/>
          <w:sz w:val="36"/>
          <w:szCs w:val="36"/>
        </w:rPr>
      </w:pPr>
      <w:r w:rsidRPr="007D6C0C">
        <w:rPr>
          <w:rFonts w:ascii="Times New Roman" w:eastAsia="Times New Roman" w:hAnsi="Times New Roman" w:cs="Times New Roman"/>
          <w:b/>
          <w:bCs/>
          <w:sz w:val="36"/>
          <w:szCs w:val="36"/>
        </w:rPr>
        <w:t>CHRIST'S PURPOSE IN SUFFERING</w:t>
      </w:r>
    </w:p>
    <w:p w14:paraId="1AA1F8AA"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Understanding Christ's intentional embrace of suffering provides the framework for finding meaning in our own struggles.</w:t>
      </w:r>
    </w:p>
    <w:p w14:paraId="52CD5B3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During my work with trauma, I could easily see the tortured aspects of the human psyche and how they generate symptoms. Christ was sorrowful, even unto death. It implies a specific element of sorrow that is inescapable, where the only solution appears to be death.</w:t>
      </w:r>
    </w:p>
    <w:p w14:paraId="2B301A94"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However, he recognized that he must suffer to redeem humanity. This is important because it shows us that even in the depths of mental anguish, there can be purpose. Viktor Frankl, a Holocaust survivor and psychologist, identified that human beings must have a purpose to survive suffering. He observed that in the concentration camps of Auschwitz, those who maintained a sense of "why"---a reason to survive---outlasted others who may have been physically stronger. He wrote, "He who has a WHY to live can bear almost any HOW."</w:t>
      </w:r>
    </w:p>
    <w:p w14:paraId="6F7866F2"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This same principle illuminates Gethsemane. Christ knew that He had a purpose: to shed His blood for the sins of humanity and rescue it. His "why" was redemption. His "how" was the agony of the garden and the cross. The purpose didn't eliminate the suffering, but it made the suffering bearable and, ultimately, redemptive.</w:t>
      </w:r>
    </w:p>
    <w:p w14:paraId="7912412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Frankl, who himself walked through the valley of suffering in concentration camps at Auschwitz and Kaufering, reframed belonging as the human will to meaning. He believed life's deepest pain is not merely loneliness, but the experience of being bereft of purpose, </w:t>
      </w:r>
      <w:r w:rsidRPr="007D6C0C">
        <w:rPr>
          <w:rFonts w:ascii="Times New Roman" w:eastAsia="Times New Roman" w:hAnsi="Times New Roman" w:cs="Times New Roman"/>
        </w:rPr>
        <w:lastRenderedPageBreak/>
        <w:t>from love, responsibility, and significance. In these very camps, he witnessed that even when everything was lost, those who could still find meaning --- perhaps in another person, in their faith, or in a project yet unfinished --- retained an inner freedom, and with that comes hope.</w:t>
      </w:r>
    </w:p>
    <w:p w14:paraId="4C5B77DF" w14:textId="47B8DC7D"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For Frankl, belongingness is the moral expression of meaning. It is the moment we transcend the bondage of self to answer the call of something or someone beyond us. Love, in his view, is not sentiment but rather a vocation ---saying "yes" to life even in the face of despair and suffering. </w:t>
      </w:r>
      <w:r w:rsidR="001C51DA">
        <w:rPr>
          <w:rFonts w:ascii="Times New Roman" w:eastAsia="Times New Roman" w:hAnsi="Times New Roman" w:cs="Times New Roman"/>
        </w:rPr>
        <w:t>B</w:t>
      </w:r>
      <w:r w:rsidRPr="007D6C0C">
        <w:rPr>
          <w:rFonts w:ascii="Times New Roman" w:eastAsia="Times New Roman" w:hAnsi="Times New Roman" w:cs="Times New Roman"/>
        </w:rPr>
        <w:t xml:space="preserve">elonging </w:t>
      </w:r>
      <w:r w:rsidR="001C51DA">
        <w:rPr>
          <w:rFonts w:ascii="Times New Roman" w:eastAsia="Times New Roman" w:hAnsi="Times New Roman" w:cs="Times New Roman"/>
        </w:rPr>
        <w:t>then becomes</w:t>
      </w:r>
      <w:r w:rsidRPr="007D6C0C">
        <w:rPr>
          <w:rFonts w:ascii="Times New Roman" w:eastAsia="Times New Roman" w:hAnsi="Times New Roman" w:cs="Times New Roman"/>
        </w:rPr>
        <w:t xml:space="preserve"> redemptive, as it transforms isolation into purpose and hopelessness into a sense of responsibility.</w:t>
      </w:r>
    </w:p>
    <w:p w14:paraId="6C129115"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In Gethsemane, all three pathways converged in Christ's experience. His work was obedience to the Father's will---"Not my will, but Yours be done." His love remained steadfast for humanity, even as His disciples abandoned Him. And His attitude toward unavoidable suffering transformed it from meaningless agony into redemptive sacrifice. He could have called legions of angels to rescue Him, but He chose instead to face suffering purposefully.</w:t>
      </w:r>
    </w:p>
    <w:p w14:paraId="1F54C220" w14:textId="77777777" w:rsidR="007D6C0C" w:rsidRPr="007D6C0C" w:rsidRDefault="007D6C0C" w:rsidP="007D6C0C">
      <w:pPr>
        <w:spacing w:before="100" w:beforeAutospacing="1" w:after="100" w:afterAutospacing="1"/>
        <w:outlineLvl w:val="2"/>
        <w:rPr>
          <w:rFonts w:ascii="Times New Roman" w:eastAsia="Times New Roman" w:hAnsi="Times New Roman" w:cs="Times New Roman"/>
          <w:b/>
          <w:bCs/>
          <w:sz w:val="27"/>
          <w:szCs w:val="27"/>
        </w:rPr>
      </w:pPr>
      <w:r w:rsidRPr="007D6C0C">
        <w:rPr>
          <w:rFonts w:ascii="Times New Roman" w:eastAsia="Times New Roman" w:hAnsi="Times New Roman" w:cs="Times New Roman"/>
          <w:b/>
          <w:bCs/>
          <w:sz w:val="27"/>
          <w:szCs w:val="27"/>
        </w:rPr>
        <w:t>Application for Mental Illness</w:t>
      </w:r>
    </w:p>
    <w:p w14:paraId="11A803E5"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For those struggling with mental illness, Gethsemane teaches us:</w:t>
      </w:r>
    </w:p>
    <w:p w14:paraId="75AA197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When you feel abandoned, remember:</w:t>
      </w:r>
    </w:p>
    <w:p w14:paraId="19A0E48C" w14:textId="77777777" w:rsidR="007D6C0C" w:rsidRPr="007D6C0C" w:rsidRDefault="007D6C0C" w:rsidP="007D6C0C">
      <w:pPr>
        <w:numPr>
          <w:ilvl w:val="0"/>
          <w:numId w:val="137"/>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Christ understands isolation completely---His disciples fell asleep, Peter would deny Him, and Judas betrayed Him</w:t>
      </w:r>
    </w:p>
    <w:p w14:paraId="4C6C8661" w14:textId="77777777" w:rsidR="007D6C0C" w:rsidRPr="007D6C0C" w:rsidRDefault="007D6C0C" w:rsidP="007D6C0C">
      <w:pPr>
        <w:numPr>
          <w:ilvl w:val="0"/>
          <w:numId w:val="137"/>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Your worth isn't determined by others' presence or absence</w:t>
      </w:r>
    </w:p>
    <w:p w14:paraId="7A6C27ED" w14:textId="77777777" w:rsidR="007D6C0C" w:rsidRPr="007D6C0C" w:rsidRDefault="007D6C0C" w:rsidP="007D6C0C">
      <w:pPr>
        <w:numPr>
          <w:ilvl w:val="0"/>
          <w:numId w:val="137"/>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Belonging can be restored, as Christ's was after the resurrection</w:t>
      </w:r>
    </w:p>
    <w:p w14:paraId="2244B67F" w14:textId="77777777" w:rsidR="007D6C0C" w:rsidRPr="007D6C0C" w:rsidRDefault="007D6C0C" w:rsidP="007D6C0C">
      <w:pPr>
        <w:numPr>
          <w:ilvl w:val="0"/>
          <w:numId w:val="137"/>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You can maintain purpose even in profound loneliness</w:t>
      </w:r>
    </w:p>
    <w:p w14:paraId="4119E24E"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When suffering feels meaningless, remember:</w:t>
      </w:r>
    </w:p>
    <w:p w14:paraId="190B9EB5" w14:textId="77777777" w:rsidR="007D6C0C" w:rsidRPr="007D6C0C" w:rsidRDefault="007D6C0C" w:rsidP="007D6C0C">
      <w:pPr>
        <w:numPr>
          <w:ilvl w:val="0"/>
          <w:numId w:val="138"/>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Christ's purpose didn't eliminate His pain but made it bearable</w:t>
      </w:r>
    </w:p>
    <w:p w14:paraId="6DD44D75" w14:textId="77777777" w:rsidR="007D6C0C" w:rsidRPr="007D6C0C" w:rsidRDefault="007D6C0C" w:rsidP="007D6C0C">
      <w:pPr>
        <w:numPr>
          <w:ilvl w:val="0"/>
          <w:numId w:val="138"/>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Finding your "why"---even a small one---can sustain you through the "how"</w:t>
      </w:r>
    </w:p>
    <w:p w14:paraId="04AC7B31" w14:textId="77777777" w:rsidR="007D6C0C" w:rsidRPr="007D6C0C" w:rsidRDefault="007D6C0C" w:rsidP="007D6C0C">
      <w:pPr>
        <w:numPr>
          <w:ilvl w:val="0"/>
          <w:numId w:val="138"/>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Meaning can be found through love, work, or choosing your attitude toward unavoidable suffering</w:t>
      </w:r>
    </w:p>
    <w:p w14:paraId="67FEB9AD" w14:textId="77777777" w:rsidR="007D6C0C" w:rsidRPr="007D6C0C" w:rsidRDefault="007D6C0C" w:rsidP="007D6C0C">
      <w:pPr>
        <w:numPr>
          <w:ilvl w:val="0"/>
          <w:numId w:val="138"/>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Your struggle itself can become redemptive when united with Christ's</w:t>
      </w:r>
    </w:p>
    <w:p w14:paraId="32260880" w14:textId="77777777" w:rsidR="007D6C0C" w:rsidRPr="007D6C0C" w:rsidRDefault="007D6C0C" w:rsidP="007D6C0C">
      <w:p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When your body shows your pain, remember:</w:t>
      </w:r>
    </w:p>
    <w:p w14:paraId="7820EA7E" w14:textId="06CFB229" w:rsidR="007D6C0C" w:rsidRPr="007D6C0C" w:rsidRDefault="007D6C0C" w:rsidP="007D6C0C">
      <w:pPr>
        <w:numPr>
          <w:ilvl w:val="0"/>
          <w:numId w:val="139"/>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 xml:space="preserve">Christ's body </w:t>
      </w:r>
      <w:r w:rsidR="00545971">
        <w:rPr>
          <w:rFonts w:ascii="Times New Roman" w:eastAsia="Times New Roman" w:hAnsi="Times New Roman" w:cs="Times New Roman"/>
        </w:rPr>
        <w:t>showed His</w:t>
      </w:r>
      <w:r w:rsidRPr="007D6C0C">
        <w:rPr>
          <w:rFonts w:ascii="Times New Roman" w:eastAsia="Times New Roman" w:hAnsi="Times New Roman" w:cs="Times New Roman"/>
        </w:rPr>
        <w:t xml:space="preserve"> psychological torment through sweating blood</w:t>
      </w:r>
    </w:p>
    <w:p w14:paraId="21D0D55E" w14:textId="77777777" w:rsidR="007D6C0C" w:rsidRPr="007D6C0C" w:rsidRDefault="007D6C0C" w:rsidP="007D6C0C">
      <w:pPr>
        <w:numPr>
          <w:ilvl w:val="0"/>
          <w:numId w:val="139"/>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Physical symptoms of mental anguish are real and worthy of compassion</w:t>
      </w:r>
    </w:p>
    <w:p w14:paraId="639638B5" w14:textId="77777777" w:rsidR="007D6C0C" w:rsidRPr="007D6C0C" w:rsidRDefault="007D6C0C" w:rsidP="007D6C0C">
      <w:pPr>
        <w:numPr>
          <w:ilvl w:val="0"/>
          <w:numId w:val="139"/>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Your body's response to stress is not weakness but human vulnerability</w:t>
      </w:r>
    </w:p>
    <w:p w14:paraId="150A757D" w14:textId="77777777" w:rsidR="007D6C0C" w:rsidRPr="007D6C0C" w:rsidRDefault="007D6C0C" w:rsidP="007D6C0C">
      <w:pPr>
        <w:numPr>
          <w:ilvl w:val="0"/>
          <w:numId w:val="139"/>
        </w:numPr>
        <w:spacing w:before="100" w:beforeAutospacing="1" w:after="100" w:afterAutospacing="1"/>
        <w:rPr>
          <w:rFonts w:ascii="Times New Roman" w:eastAsia="Times New Roman" w:hAnsi="Times New Roman" w:cs="Times New Roman"/>
        </w:rPr>
      </w:pPr>
      <w:r w:rsidRPr="007D6C0C">
        <w:rPr>
          <w:rFonts w:ascii="Times New Roman" w:eastAsia="Times New Roman" w:hAnsi="Times New Roman" w:cs="Times New Roman"/>
        </w:rPr>
        <w:t>Medical treatment for these symptoms honors how God created you</w:t>
      </w:r>
    </w:p>
    <w:p w14:paraId="4D49E7F1" w14:textId="4D045836" w:rsidR="007D6C0C" w:rsidRPr="00850AB6" w:rsidRDefault="007D6C0C" w:rsidP="007D6C0C">
      <w:pPr>
        <w:spacing w:before="100" w:beforeAutospacing="1" w:after="100" w:afterAutospacing="1"/>
        <w:rPr>
          <w:rFonts w:ascii="Times New Roman" w:eastAsia="Times New Roman" w:hAnsi="Times New Roman" w:cs="Times New Roman"/>
        </w:rPr>
      </w:pPr>
      <w:r w:rsidRPr="00850AB6">
        <w:rPr>
          <w:rFonts w:ascii="Times New Roman" w:eastAsia="Times New Roman" w:hAnsi="Times New Roman" w:cs="Times New Roman"/>
        </w:rPr>
        <w:t xml:space="preserve">Christ's experience in Gethsemane teaches us </w:t>
      </w:r>
      <w:r w:rsidR="002364D5" w:rsidRPr="00850AB6">
        <w:rPr>
          <w:rFonts w:ascii="Times New Roman" w:eastAsia="Times New Roman" w:hAnsi="Times New Roman" w:cs="Times New Roman"/>
        </w:rPr>
        <w:t>an</w:t>
      </w:r>
      <w:r w:rsidR="00850AB6" w:rsidRPr="00850AB6">
        <w:rPr>
          <w:rFonts w:ascii="Times New Roman" w:eastAsia="Times New Roman" w:hAnsi="Times New Roman" w:cs="Times New Roman"/>
        </w:rPr>
        <w:t xml:space="preserve"> important </w:t>
      </w:r>
      <w:r w:rsidRPr="00850AB6">
        <w:rPr>
          <w:rFonts w:ascii="Times New Roman" w:eastAsia="Times New Roman" w:hAnsi="Times New Roman" w:cs="Times New Roman"/>
        </w:rPr>
        <w:t>lesson: God understands. He doesn't look at your diagnosis and judge you for lacking faith. He doesn't dismiss your anxieties, your depression, or other symptoms as weakness. He's been there. He knows.</w:t>
      </w:r>
    </w:p>
    <w:p w14:paraId="2753F6D9" w14:textId="77777777" w:rsidR="007D6C0C" w:rsidRPr="00850AB6" w:rsidRDefault="007D6C0C" w:rsidP="007D6C0C">
      <w:pPr>
        <w:spacing w:before="100" w:beforeAutospacing="1" w:after="100" w:afterAutospacing="1"/>
        <w:rPr>
          <w:rFonts w:ascii="Times New Roman" w:eastAsia="Times New Roman" w:hAnsi="Times New Roman" w:cs="Times New Roman"/>
        </w:rPr>
      </w:pPr>
      <w:r w:rsidRPr="00850AB6">
        <w:rPr>
          <w:rFonts w:ascii="Times New Roman" w:eastAsia="Times New Roman" w:hAnsi="Times New Roman" w:cs="Times New Roman"/>
        </w:rPr>
        <w:t xml:space="preserve">But here's the thing, and I say this with compassion, because I know how hard this is: knowing that God understands doesn't make your symptoms disappear. You may still wake up anxious. You may still have days when getting out of bed feels impossible. You may still </w:t>
      </w:r>
      <w:r w:rsidRPr="00850AB6">
        <w:rPr>
          <w:rFonts w:ascii="Times New Roman" w:eastAsia="Times New Roman" w:hAnsi="Times New Roman" w:cs="Times New Roman"/>
        </w:rPr>
        <w:lastRenderedPageBreak/>
        <w:t>need to figure out how to manage relationships, work, and daily life while carrying this weight.</w:t>
      </w:r>
    </w:p>
    <w:p w14:paraId="5B31A4B1" w14:textId="6803E798" w:rsidR="007D6C0C" w:rsidRPr="00850AB6" w:rsidRDefault="007D6C0C" w:rsidP="007D6C0C">
      <w:pPr>
        <w:spacing w:before="100" w:beforeAutospacing="1" w:after="100" w:afterAutospacing="1"/>
        <w:rPr>
          <w:rFonts w:ascii="Times New Roman" w:eastAsia="Times New Roman" w:hAnsi="Times New Roman" w:cs="Times New Roman"/>
        </w:rPr>
      </w:pPr>
      <w:r w:rsidRPr="00850AB6">
        <w:rPr>
          <w:rFonts w:ascii="Times New Roman" w:eastAsia="Times New Roman" w:hAnsi="Times New Roman" w:cs="Times New Roman"/>
        </w:rPr>
        <w:t xml:space="preserve">That's why the next chapter is so important. We've established the theological foundation---Christ entered fully into mental suffering. Now we need to talk about the practical steps that </w:t>
      </w:r>
      <w:r w:rsidR="002364D5" w:rsidRPr="00850AB6">
        <w:rPr>
          <w:rFonts w:ascii="Times New Roman" w:eastAsia="Times New Roman" w:hAnsi="Times New Roman" w:cs="Times New Roman"/>
        </w:rPr>
        <w:t>help</w:t>
      </w:r>
      <w:r w:rsidRPr="00850AB6">
        <w:rPr>
          <w:rFonts w:ascii="Times New Roman" w:eastAsia="Times New Roman" w:hAnsi="Times New Roman" w:cs="Times New Roman"/>
        </w:rPr>
        <w:t>. Not quick fixes or easy answers, but real, evidence-based approaches that honor the whole person: body, mind, and spirit.</w:t>
      </w:r>
    </w:p>
    <w:p w14:paraId="2BFB9996" w14:textId="77777777" w:rsidR="008D7AFD" w:rsidRDefault="008D7AFD" w:rsidP="008D7AFD">
      <w:pPr>
        <w:pStyle w:val="ListParagraph"/>
        <w:ind w:left="720"/>
      </w:pPr>
    </w:p>
    <w:p w14:paraId="08FB1795" w14:textId="0BE1C8FC" w:rsidR="004C04FA" w:rsidRPr="00E72F7A" w:rsidRDefault="004C04FA" w:rsidP="006B52AE">
      <w:r w:rsidRPr="00E72F7A">
        <w:t>In Chapter 1, I introduced three thieves</w:t>
      </w:r>
      <w:r w:rsidR="000B6FD7">
        <w:t>:</w:t>
      </w:r>
      <w:r w:rsidRPr="00E72F7A">
        <w:t xml:space="preserve"> depression, trauma, and anxiety</w:t>
      </w:r>
      <w:r w:rsidR="000B6FD7">
        <w:t>,</w:t>
      </w:r>
      <w:r w:rsidRPr="00E72F7A">
        <w:t xml:space="preserve"> and explored the concept of agency, the human capacity to act in freedom. These thieves often rob us of that freedom, clouding our ability to choose and to move forward. Yet there is good news for those who suffer: Christ has restored the pneuma within you. Healing begins with the awareness that you still possess the freedom to respond </w:t>
      </w:r>
      <w:r w:rsidR="000B6FD7">
        <w:t>with</w:t>
      </w:r>
      <w:r w:rsidRPr="00E72F7A">
        <w:t xml:space="preserve"> small step</w:t>
      </w:r>
      <w:r w:rsidR="000B6FD7">
        <w:t>s</w:t>
      </w:r>
      <w:r w:rsidRPr="00E72F7A">
        <w:t xml:space="preserve"> toward life, connection, purpose, and belonging</w:t>
      </w:r>
      <w:r w:rsidR="000B6FD7">
        <w:t>, however</w:t>
      </w:r>
      <w:r w:rsidRPr="00E72F7A">
        <w:t>.</w:t>
      </w:r>
    </w:p>
    <w:p w14:paraId="23C4726B" w14:textId="3FF557B3" w:rsidR="004C04FA" w:rsidRPr="00E72F7A" w:rsidRDefault="004C04FA" w:rsidP="006B52AE">
      <w:r w:rsidRPr="00E72F7A">
        <w:t xml:space="preserve">During psychotherapy sessions, I often </w:t>
      </w:r>
      <w:r w:rsidR="00850AB6">
        <w:t xml:space="preserve">ask </w:t>
      </w:r>
      <w:r w:rsidRPr="00E72F7A">
        <w:t xml:space="preserve">clients to shift their perspective from "What has happened to me?" to "What can I choose to do next?" This shift marks the beginning of </w:t>
      </w:r>
      <w:r w:rsidR="000B6FD7">
        <w:t xml:space="preserve">the </w:t>
      </w:r>
      <w:r w:rsidRPr="00E72F7A">
        <w:t xml:space="preserve">agency's return </w:t>
      </w:r>
      <w:r w:rsidR="000B6FD7">
        <w:t xml:space="preserve">and </w:t>
      </w:r>
      <w:r w:rsidRPr="00E72F7A">
        <w:t>the rekindling of the pneuma that animates the soul.</w:t>
      </w:r>
    </w:p>
    <w:p w14:paraId="42662AB1" w14:textId="7559F4E3" w:rsidR="004C04FA" w:rsidRPr="00E72F7A" w:rsidRDefault="004C04FA" w:rsidP="006B52AE">
      <w:r w:rsidRPr="00E72F7A">
        <w:t>Christ Himself models this in the Garden of Gethsemane, where He reveals the ultimate expression of agency: conscious surrender. "Not my will, but Yours be done." His was not resignation but resolve</w:t>
      </w:r>
      <w:r w:rsidR="000B6FD7">
        <w:t>,</w:t>
      </w:r>
      <w:r w:rsidRPr="00E72F7A">
        <w:t xml:space="preserve"> an active acceptance that transformed suffering into redemption. Clinical healing mirrors this same mystery. In psychotherapy, we help restore the person's capacity to choose, to act, and to trust that suffering is not permanent</w:t>
      </w:r>
      <w:r w:rsidR="000B6FD7">
        <w:t>,</w:t>
      </w:r>
      <w:r w:rsidRPr="00E72F7A">
        <w:t xml:space="preserve"> that life can be reclaimed, because the capacity for renewal has already been restored within them through the pneuma Christ renewed.</w:t>
      </w:r>
    </w:p>
    <w:p w14:paraId="76C6AF19" w14:textId="77777777" w:rsidR="004C04FA" w:rsidRPr="00E72F7A" w:rsidRDefault="004C04FA" w:rsidP="006B52AE">
      <w:r w:rsidRPr="00E72F7A">
        <w:t>Christ's experience provides the theological foundation that validates all human mental health struggles. Having established this divine precedent, we can now look at practical steps for addressing these challenges through the integrated Triangle of Wellness framework, building on the theological foundation we have established.</w:t>
      </w:r>
    </w:p>
    <w:p w14:paraId="1A059EB4" w14:textId="37B35B69" w:rsidR="00B26597" w:rsidRDefault="00CB7572" w:rsidP="004C04FA">
      <w:pPr>
        <w:pStyle w:val="Heading2"/>
      </w:pPr>
      <w:r>
        <w:t>RETURNING TO THE TWO GARDENS</w:t>
      </w:r>
    </w:p>
    <w:p w14:paraId="144D04B0" w14:textId="0CE56D53" w:rsidR="00CF6FDA" w:rsidRPr="00ED04C8" w:rsidRDefault="00CF6FDA" w:rsidP="006B52AE">
      <w:r w:rsidRPr="00ED04C8">
        <w:t xml:space="preserve">We began this chapter by contrasting two gardens: Eden, where humanity's separation from God </w:t>
      </w:r>
      <w:r w:rsidR="000B6FD7">
        <w:t>started</w:t>
      </w:r>
      <w:r w:rsidRPr="00ED04C8">
        <w:t>, and Gethsemane, where our redemption was won. Between these two gardens lies the entirety of human psychological suffering</w:t>
      </w:r>
      <w:r w:rsidR="000B6FD7">
        <w:t>,</w:t>
      </w:r>
      <w:r w:rsidRPr="00ED04C8">
        <w:t xml:space="preserve"> every anxious thought, every sleepless night, every moment of crushing despair.</w:t>
      </w:r>
    </w:p>
    <w:p w14:paraId="69B99892" w14:textId="77777777" w:rsidR="00CF6FDA" w:rsidRPr="00ED04C8" w:rsidRDefault="00CF6FDA" w:rsidP="006B52AE">
      <w:r w:rsidRPr="00ED04C8">
        <w:t>But because Christ entered Gethsemane willingly, embracing the interior torment of human anguish, no one who struggles with mental illness stands alone. Always remember, the garden of your greatest suffering can become the garden of your deepest healing. Christ has already been there; He has already wept those tears; He has already won that victory in the darkness.</w:t>
      </w:r>
    </w:p>
    <w:p w14:paraId="60396F1A" w14:textId="47A175B8" w:rsidR="00CF6FDA" w:rsidRPr="00ED04C8" w:rsidRDefault="00CF6FDA" w:rsidP="00ED04C8">
      <w:r w:rsidRPr="00ED04C8">
        <w:t xml:space="preserve">This is the promise we carry forward: your pain is seen, your struggle is sanctified, and </w:t>
      </w:r>
      <w:r w:rsidR="002364D5" w:rsidRPr="00ED04C8">
        <w:t>you’re</w:t>
      </w:r>
      <w:r w:rsidRPr="00ED04C8">
        <w:t xml:space="preserve"> healing in whatever form God wills</w:t>
      </w:r>
      <w:r w:rsidR="002364D5">
        <w:t xml:space="preserve">. It </w:t>
      </w:r>
      <w:r w:rsidRPr="00ED04C8">
        <w:t>is wrapped in the same surrender Christ modeled in Gethsemane: "Not my will, but Yours be done."</w:t>
      </w:r>
    </w:p>
    <w:p w14:paraId="186F354E" w14:textId="166829BD" w:rsidR="00B26597" w:rsidRDefault="00CB7572" w:rsidP="00CF6FDA">
      <w:pPr>
        <w:pStyle w:val="Heading2"/>
      </w:pPr>
      <w:r>
        <w:t>KEY TAKEAWAYS</w:t>
      </w:r>
    </w:p>
    <w:p w14:paraId="7D5C9FB7" w14:textId="77777777" w:rsidR="00B26597" w:rsidRDefault="00CB7572" w:rsidP="005A4A86">
      <w:pPr>
        <w:pStyle w:val="ListParagraph"/>
        <w:numPr>
          <w:ilvl w:val="0"/>
          <w:numId w:val="50"/>
        </w:numPr>
      </w:pPr>
      <w:r>
        <w:t>Christ's suffering in Gethsemane validates all mental health struggles</w:t>
      </w:r>
    </w:p>
    <w:p w14:paraId="65681A07" w14:textId="77777777" w:rsidR="00B26597" w:rsidRDefault="00CB7572" w:rsidP="005A4A86">
      <w:pPr>
        <w:pStyle w:val="ListParagraph"/>
        <w:numPr>
          <w:ilvl w:val="0"/>
          <w:numId w:val="50"/>
        </w:numPr>
      </w:pPr>
      <w:r>
        <w:t>Physical symptoms of psychological distress are real and significant</w:t>
      </w:r>
    </w:p>
    <w:p w14:paraId="65BB639F" w14:textId="77777777" w:rsidR="00B26597" w:rsidRDefault="00CB7572" w:rsidP="005A4A86">
      <w:pPr>
        <w:pStyle w:val="ListParagraph"/>
        <w:numPr>
          <w:ilvl w:val="0"/>
          <w:numId w:val="50"/>
        </w:numPr>
      </w:pPr>
      <w:r>
        <w:t>Abandonment and isolation compound mental illness</w:t>
      </w:r>
    </w:p>
    <w:p w14:paraId="60E9A5DF" w14:textId="77777777" w:rsidR="00B26597" w:rsidRDefault="00CB7572" w:rsidP="005A4A86">
      <w:pPr>
        <w:pStyle w:val="ListParagraph"/>
        <w:numPr>
          <w:ilvl w:val="0"/>
          <w:numId w:val="50"/>
        </w:numPr>
      </w:pPr>
      <w:r>
        <w:lastRenderedPageBreak/>
        <w:t>All three sides of the Triangle of Wellness are affected by mental anguish</w:t>
      </w:r>
    </w:p>
    <w:p w14:paraId="7E8D576A" w14:textId="77777777" w:rsidR="00B26597" w:rsidRDefault="00CB7572" w:rsidP="005A4A86">
      <w:pPr>
        <w:pStyle w:val="ListParagraph"/>
        <w:numPr>
          <w:ilvl w:val="0"/>
          <w:numId w:val="50"/>
        </w:numPr>
      </w:pPr>
      <w:r>
        <w:t>There is purpose and meaning even in psychological suffering</w:t>
      </w:r>
    </w:p>
    <w:p w14:paraId="0F5F83EF" w14:textId="77777777" w:rsidR="00B26597" w:rsidRDefault="00CB7572" w:rsidP="005A4A86">
      <w:pPr>
        <w:pStyle w:val="ListParagraph"/>
        <w:numPr>
          <w:ilvl w:val="0"/>
          <w:numId w:val="50"/>
        </w:numPr>
      </w:pPr>
      <w:r>
        <w:t>God's understanding comes through Christ's human experience of mental distress</w:t>
      </w:r>
    </w:p>
    <w:p w14:paraId="5E55160E" w14:textId="77777777" w:rsidR="00B26597" w:rsidRDefault="00CB7572" w:rsidP="005A4A86">
      <w:pPr>
        <w:pStyle w:val="ListParagraph"/>
        <w:numPr>
          <w:ilvl w:val="0"/>
          <w:numId w:val="50"/>
        </w:numPr>
      </w:pPr>
      <w:r>
        <w:t>The two gardens—Eden and Gethsemane—frame humanity's journey from separation to redemption</w:t>
      </w:r>
    </w:p>
    <w:p w14:paraId="206E820F" w14:textId="77777777" w:rsidR="007D6C0C" w:rsidRDefault="007D6C0C">
      <w:pPr>
        <w:pStyle w:val="Heading2"/>
      </w:pPr>
    </w:p>
    <w:p w14:paraId="013BF3B4" w14:textId="2BB02B01" w:rsidR="00B26597" w:rsidRDefault="00CB7572">
      <w:pPr>
        <w:pStyle w:val="Heading2"/>
      </w:pPr>
      <w:r>
        <w:t>QUESTIONS FOR REFLECTION</w:t>
      </w:r>
    </w:p>
    <w:p w14:paraId="7400E0FB" w14:textId="77777777" w:rsidR="00B26597" w:rsidRDefault="00CB7572">
      <w:r>
        <w:t>For Everyone:</w:t>
      </w:r>
    </w:p>
    <w:p w14:paraId="60C3FDE9" w14:textId="77777777" w:rsidR="00B26597" w:rsidRDefault="00CB7572" w:rsidP="005A4A86">
      <w:pPr>
        <w:pStyle w:val="ListParagraph"/>
        <w:numPr>
          <w:ilvl w:val="0"/>
          <w:numId w:val="51"/>
        </w:numPr>
      </w:pPr>
      <w:r>
        <w:t>How does knowing about Christ's mental anguish change your view of your own struggles?</w:t>
      </w:r>
    </w:p>
    <w:p w14:paraId="59F0BB45" w14:textId="77777777" w:rsidR="00B26597" w:rsidRDefault="00CB7572" w:rsidP="005A4A86">
      <w:pPr>
        <w:pStyle w:val="ListParagraph"/>
        <w:numPr>
          <w:ilvl w:val="0"/>
          <w:numId w:val="51"/>
        </w:numPr>
      </w:pPr>
      <w:r>
        <w:t>When have you felt most abandoned in your suffering?</w:t>
      </w:r>
    </w:p>
    <w:p w14:paraId="034D27ED" w14:textId="77777777" w:rsidR="00B26597" w:rsidRDefault="00CB7572" w:rsidP="005A4A86">
      <w:pPr>
        <w:pStyle w:val="ListParagraph"/>
        <w:numPr>
          <w:ilvl w:val="0"/>
          <w:numId w:val="51"/>
        </w:numPr>
      </w:pPr>
      <w:r>
        <w:t>How might your experience help you understand others' pain?</w:t>
      </w:r>
    </w:p>
    <w:p w14:paraId="42016B1E" w14:textId="77777777" w:rsidR="00B26597" w:rsidRDefault="00CB7572" w:rsidP="005A4A86">
      <w:pPr>
        <w:pStyle w:val="ListParagraph"/>
        <w:numPr>
          <w:ilvl w:val="0"/>
          <w:numId w:val="51"/>
        </w:numPr>
      </w:pPr>
      <w:r>
        <w:t>Which of Frankl's three pathways to meaning (work, love, attitude) feels most accessible to you right now?</w:t>
      </w:r>
    </w:p>
    <w:p w14:paraId="5BF44D04" w14:textId="77777777" w:rsidR="0068524E" w:rsidRDefault="0068524E" w:rsidP="0068524E">
      <w:pPr>
        <w:pStyle w:val="ListParagraph"/>
        <w:ind w:left="720"/>
      </w:pPr>
    </w:p>
    <w:p w14:paraId="4B772455" w14:textId="77777777" w:rsidR="00B26597" w:rsidRDefault="00CB7572">
      <w:r>
        <w:t>For Families:</w:t>
      </w:r>
    </w:p>
    <w:p w14:paraId="34B9B7D5" w14:textId="77777777" w:rsidR="00B26597" w:rsidRDefault="00CB7572" w:rsidP="005A4A86">
      <w:pPr>
        <w:pStyle w:val="ListParagraph"/>
        <w:numPr>
          <w:ilvl w:val="0"/>
          <w:numId w:val="52"/>
        </w:numPr>
      </w:pPr>
      <w:r>
        <w:t>How can you "stay awake" with your loved one during their difficult times, as Christ asked his disciples to do?</w:t>
      </w:r>
    </w:p>
    <w:p w14:paraId="53CE2FE2" w14:textId="77777777" w:rsidR="00B26597" w:rsidRDefault="00CB7572" w:rsidP="005A4A86">
      <w:pPr>
        <w:pStyle w:val="ListParagraph"/>
        <w:numPr>
          <w:ilvl w:val="0"/>
          <w:numId w:val="52"/>
        </w:numPr>
      </w:pPr>
      <w:r>
        <w:t>What fears prevent you from staying present with someone who is suffering?</w:t>
      </w:r>
    </w:p>
    <w:p w14:paraId="280FD236" w14:textId="77777777" w:rsidR="00B26597" w:rsidRDefault="00CB7572" w:rsidP="005A4A86">
      <w:pPr>
        <w:pStyle w:val="ListParagraph"/>
        <w:numPr>
          <w:ilvl w:val="0"/>
          <w:numId w:val="52"/>
        </w:numPr>
      </w:pPr>
      <w:r>
        <w:t>How can you offer comfort without trying to fix everything?</w:t>
      </w:r>
    </w:p>
    <w:p w14:paraId="020024AF" w14:textId="77777777" w:rsidR="00B26597" w:rsidRDefault="00CB7572">
      <w:pPr>
        <w:pStyle w:val="Heading2"/>
      </w:pPr>
      <w:r>
        <w:t>For Clergy:</w:t>
      </w:r>
    </w:p>
    <w:p w14:paraId="5A8BF07D" w14:textId="77777777" w:rsidR="00B26597" w:rsidRDefault="00CB7572" w:rsidP="005A4A86">
      <w:pPr>
        <w:pStyle w:val="ListParagraph"/>
        <w:numPr>
          <w:ilvl w:val="0"/>
          <w:numId w:val="53"/>
        </w:numPr>
      </w:pPr>
      <w:r>
        <w:t>How can you create "Gethsemane spaces" in your ministry where people can honestly express their struggles?</w:t>
      </w:r>
    </w:p>
    <w:p w14:paraId="4595DDFA" w14:textId="77777777" w:rsidR="00B26597" w:rsidRDefault="00CB7572" w:rsidP="005A4A86">
      <w:pPr>
        <w:pStyle w:val="ListParagraph"/>
        <w:numPr>
          <w:ilvl w:val="0"/>
          <w:numId w:val="53"/>
        </w:numPr>
      </w:pPr>
      <w:r>
        <w:t>What would it look like to preach about Christ's mental anguish?</w:t>
      </w:r>
    </w:p>
    <w:p w14:paraId="2171A640" w14:textId="77777777" w:rsidR="00B26597" w:rsidRDefault="00CB7572" w:rsidP="005A4A86">
      <w:pPr>
        <w:pStyle w:val="ListParagraph"/>
        <w:numPr>
          <w:ilvl w:val="0"/>
          <w:numId w:val="53"/>
        </w:numPr>
      </w:pPr>
      <w:r>
        <w:t>How can you help people see that psychological suffering doesn't indicate spiritual failure?</w:t>
      </w:r>
    </w:p>
    <w:p w14:paraId="2003A458" w14:textId="77777777" w:rsidR="00B26597" w:rsidRDefault="00CB7572">
      <w:pPr>
        <w:pStyle w:val="Heading2"/>
      </w:pPr>
      <w:r>
        <w:t>For Clinicians:</w:t>
      </w:r>
    </w:p>
    <w:p w14:paraId="46C47532" w14:textId="77777777" w:rsidR="00B26597" w:rsidRDefault="00CB7572" w:rsidP="005A4A86">
      <w:pPr>
        <w:pStyle w:val="ListParagraph"/>
        <w:numPr>
          <w:ilvl w:val="0"/>
          <w:numId w:val="54"/>
        </w:numPr>
      </w:pPr>
      <w:r>
        <w:t>How might understanding Christ's experience enhance your work with religious clients?</w:t>
      </w:r>
    </w:p>
    <w:p w14:paraId="79D0E5F6" w14:textId="77777777" w:rsidR="00B26597" w:rsidRDefault="00CB7572" w:rsidP="005A4A86">
      <w:pPr>
        <w:pStyle w:val="ListParagraph"/>
        <w:numPr>
          <w:ilvl w:val="0"/>
          <w:numId w:val="54"/>
        </w:numPr>
      </w:pPr>
      <w:r>
        <w:t>What partnerships with faith communities could benefit your clients?</w:t>
      </w:r>
    </w:p>
    <w:p w14:paraId="1F4B26B8" w14:textId="76E65CA9" w:rsidR="00CE1BAF" w:rsidRDefault="00CB7572" w:rsidP="005A4A86">
      <w:pPr>
        <w:pStyle w:val="ListParagraph"/>
        <w:numPr>
          <w:ilvl w:val="0"/>
          <w:numId w:val="54"/>
        </w:numPr>
      </w:pPr>
      <w:r>
        <w:t>How can you help integrate all three sides of the Triangle of Wellness in treatment?</w:t>
      </w:r>
    </w:p>
    <w:p w14:paraId="36329DDC" w14:textId="77777777" w:rsidR="005227C5" w:rsidRPr="005227C5" w:rsidRDefault="005227C5" w:rsidP="005227C5">
      <w:pPr>
        <w:spacing w:before="100" w:beforeAutospacing="1" w:after="100" w:afterAutospacing="1"/>
        <w:outlineLvl w:val="1"/>
        <w:rPr>
          <w:rFonts w:ascii="Times New Roman" w:eastAsia="Times New Roman" w:hAnsi="Times New Roman" w:cs="Times New Roman"/>
          <w:b/>
          <w:bCs/>
          <w:sz w:val="36"/>
          <w:szCs w:val="36"/>
        </w:rPr>
      </w:pPr>
      <w:r w:rsidRPr="005227C5">
        <w:rPr>
          <w:rFonts w:ascii="Times New Roman" w:eastAsia="Times New Roman" w:hAnsi="Times New Roman" w:cs="Times New Roman"/>
          <w:b/>
          <w:bCs/>
          <w:sz w:val="36"/>
          <w:szCs w:val="36"/>
        </w:rPr>
        <w:t>Adlerian Self-Help Exercises to Enhance Belongingness</w:t>
      </w:r>
    </w:p>
    <w:p w14:paraId="4EDED285" w14:textId="77777777" w:rsidR="005227C5" w:rsidRPr="005227C5" w:rsidRDefault="005227C5" w:rsidP="005227C5">
      <w:pPr>
        <w:spacing w:before="100" w:beforeAutospacing="1" w:after="100" w:afterAutospacing="1"/>
        <w:outlineLvl w:val="1"/>
        <w:rPr>
          <w:rFonts w:ascii="Times New Roman" w:eastAsia="Times New Roman" w:hAnsi="Times New Roman" w:cs="Times New Roman"/>
        </w:rPr>
      </w:pPr>
      <w:r w:rsidRPr="005227C5">
        <w:rPr>
          <w:rFonts w:ascii="Times New Roman" w:eastAsia="Times New Roman" w:hAnsi="Times New Roman" w:cs="Times New Roman"/>
        </w:rPr>
        <w:t>Adapted from the principles of Alfred Adler and Rudolf Dreikurs, and informed by contemporary Adlerian psychotherapy literature (e.g., Adler, 1931; Adler, 1956; Dreikurs, 1967; Carlson &amp; Maniacci, 2012).</w:t>
      </w:r>
    </w:p>
    <w:p w14:paraId="4A844663" w14:textId="77777777" w:rsidR="005227C5" w:rsidRPr="005F383B" w:rsidRDefault="005227C5" w:rsidP="00A871E8">
      <w:pPr>
        <w:spacing w:before="100" w:beforeAutospacing="1" w:after="100" w:afterAutospacing="1"/>
        <w:outlineLvl w:val="1"/>
        <w:rPr>
          <w:rFonts w:ascii="Times New Roman" w:eastAsia="Times New Roman" w:hAnsi="Times New Roman" w:cs="Times New Roman"/>
          <w:b/>
          <w:bCs/>
          <w:sz w:val="36"/>
          <w:szCs w:val="36"/>
        </w:rPr>
      </w:pPr>
    </w:p>
    <w:p w14:paraId="15A2D700" w14:textId="77777777" w:rsidR="00255C5E" w:rsidRDefault="00255C5E" w:rsidP="00A871E8">
      <w:pPr>
        <w:spacing w:before="100" w:beforeAutospacing="1" w:after="100" w:afterAutospacing="1"/>
        <w:outlineLvl w:val="2"/>
        <w:rPr>
          <w:rFonts w:ascii="Times New Roman" w:eastAsia="Times New Roman" w:hAnsi="Times New Roman" w:cs="Times New Roman"/>
          <w:b/>
          <w:bCs/>
          <w:sz w:val="27"/>
          <w:szCs w:val="27"/>
        </w:rPr>
      </w:pPr>
    </w:p>
    <w:p w14:paraId="2C9A1B55" w14:textId="59F1359E" w:rsidR="00A871E8" w:rsidRPr="005F383B" w:rsidRDefault="00A871E8" w:rsidP="00A871E8">
      <w:pPr>
        <w:spacing w:before="100" w:beforeAutospacing="1" w:after="100" w:afterAutospacing="1"/>
        <w:outlineLvl w:val="2"/>
        <w:rPr>
          <w:rFonts w:ascii="Times New Roman" w:eastAsia="Times New Roman" w:hAnsi="Times New Roman" w:cs="Times New Roman"/>
          <w:b/>
          <w:bCs/>
          <w:sz w:val="27"/>
          <w:szCs w:val="27"/>
        </w:rPr>
      </w:pPr>
      <w:r w:rsidRPr="005F383B">
        <w:rPr>
          <w:rFonts w:ascii="Times New Roman" w:eastAsia="Times New Roman" w:hAnsi="Times New Roman" w:cs="Times New Roman"/>
          <w:b/>
          <w:bCs/>
          <w:sz w:val="27"/>
          <w:szCs w:val="27"/>
        </w:rPr>
        <w:lastRenderedPageBreak/>
        <w:t>1. Journal</w:t>
      </w:r>
      <w:r>
        <w:rPr>
          <w:rFonts w:ascii="Times New Roman" w:eastAsia="Times New Roman" w:hAnsi="Times New Roman" w:cs="Times New Roman"/>
          <w:b/>
          <w:bCs/>
          <w:sz w:val="27"/>
          <w:szCs w:val="27"/>
        </w:rPr>
        <w:t xml:space="preserve">- A </w:t>
      </w:r>
      <w:r w:rsidRPr="005F383B">
        <w:rPr>
          <w:rFonts w:ascii="Times New Roman" w:eastAsia="Times New Roman" w:hAnsi="Times New Roman" w:cs="Times New Roman"/>
          <w:b/>
          <w:bCs/>
          <w:sz w:val="27"/>
          <w:szCs w:val="27"/>
        </w:rPr>
        <w:t>Daily Practice of Social Interest</w:t>
      </w:r>
      <w:r>
        <w:rPr>
          <w:rFonts w:ascii="Times New Roman" w:eastAsia="Times New Roman" w:hAnsi="Times New Roman" w:cs="Times New Roman"/>
          <w:b/>
          <w:bCs/>
          <w:sz w:val="27"/>
          <w:szCs w:val="27"/>
        </w:rPr>
        <w:t xml:space="preserve"> </w:t>
      </w:r>
    </w:p>
    <w:p w14:paraId="2F1755D6" w14:textId="0F75C070" w:rsidR="00A871E8" w:rsidRPr="005F383B" w:rsidRDefault="00A871E8" w:rsidP="00A871E8">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w:t>
      </w:r>
      <w:r w:rsidR="00255C5E">
        <w:rPr>
          <w:rFonts w:ascii="Times New Roman" w:eastAsia="Times New Roman" w:hAnsi="Times New Roman" w:cs="Times New Roman"/>
        </w:rPr>
        <w:t>I use this exercise to</w:t>
      </w:r>
      <w:r w:rsidRPr="005F383B">
        <w:rPr>
          <w:rFonts w:ascii="Times New Roman" w:eastAsia="Times New Roman" w:hAnsi="Times New Roman" w:cs="Times New Roman"/>
        </w:rPr>
        <w:t xml:space="preserve"> redirect</w:t>
      </w:r>
      <w:r>
        <w:rPr>
          <w:rFonts w:ascii="Times New Roman" w:eastAsia="Times New Roman" w:hAnsi="Times New Roman" w:cs="Times New Roman"/>
        </w:rPr>
        <w:t xml:space="preserve"> the client’s</w:t>
      </w:r>
      <w:r w:rsidRPr="005F383B">
        <w:rPr>
          <w:rFonts w:ascii="Times New Roman" w:eastAsia="Times New Roman" w:hAnsi="Times New Roman" w:cs="Times New Roman"/>
        </w:rPr>
        <w:t xml:space="preserve"> focus from isolation to connection and usefulness.</w:t>
      </w:r>
      <w:r w:rsidR="00255C5E">
        <w:rPr>
          <w:rFonts w:ascii="Times New Roman" w:eastAsia="Times New Roman" w:hAnsi="Times New Roman" w:cs="Times New Roman"/>
        </w:rPr>
        <w:t xml:space="preserve"> </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2D44BC70" w14:textId="0065B92D" w:rsidR="00A871E8" w:rsidRPr="005F383B" w:rsidRDefault="00A871E8" w:rsidP="005A4A86">
      <w:pPr>
        <w:numPr>
          <w:ilvl w:val="0"/>
          <w:numId w:val="112"/>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 xml:space="preserve">Each evening, write down </w:t>
      </w:r>
      <w:r w:rsidRPr="005F383B">
        <w:rPr>
          <w:rFonts w:ascii="Times New Roman" w:eastAsia="Times New Roman" w:hAnsi="Times New Roman" w:cs="Times New Roman"/>
          <w:b/>
          <w:bCs/>
        </w:rPr>
        <w:t>three ways you contributed</w:t>
      </w:r>
      <w:r w:rsidRPr="005F383B">
        <w:rPr>
          <w:rFonts w:ascii="Times New Roman" w:eastAsia="Times New Roman" w:hAnsi="Times New Roman" w:cs="Times New Roman"/>
        </w:rPr>
        <w:t xml:space="preserve"> to another person’s well-being that day — large or small (e.g., listening, holding a door</w:t>
      </w:r>
      <w:r w:rsidR="00255C5E">
        <w:rPr>
          <w:rFonts w:ascii="Times New Roman" w:eastAsia="Times New Roman" w:hAnsi="Times New Roman" w:cs="Times New Roman"/>
        </w:rPr>
        <w:t xml:space="preserve"> for your wife, </w:t>
      </w:r>
      <w:r w:rsidR="00255C5E" w:rsidRPr="005F383B">
        <w:rPr>
          <w:rFonts w:ascii="Times New Roman" w:eastAsia="Times New Roman" w:hAnsi="Times New Roman" w:cs="Times New Roman"/>
        </w:rPr>
        <w:t>checking</w:t>
      </w:r>
      <w:r w:rsidRPr="005F383B">
        <w:rPr>
          <w:rFonts w:ascii="Times New Roman" w:eastAsia="Times New Roman" w:hAnsi="Times New Roman" w:cs="Times New Roman"/>
        </w:rPr>
        <w:t xml:space="preserve"> in on a friend, </w:t>
      </w:r>
      <w:r w:rsidR="00255C5E">
        <w:rPr>
          <w:rFonts w:ascii="Times New Roman" w:eastAsia="Times New Roman" w:hAnsi="Times New Roman" w:cs="Times New Roman"/>
        </w:rPr>
        <w:t xml:space="preserve">or </w:t>
      </w:r>
      <w:r w:rsidRPr="005F383B">
        <w:rPr>
          <w:rFonts w:ascii="Times New Roman" w:eastAsia="Times New Roman" w:hAnsi="Times New Roman" w:cs="Times New Roman"/>
        </w:rPr>
        <w:t>completing a task that helped a coworker).</w:t>
      </w:r>
    </w:p>
    <w:p w14:paraId="44EB9906" w14:textId="77777777" w:rsidR="00255C5E" w:rsidRPr="00255C5E" w:rsidRDefault="00A871E8" w:rsidP="005A4A86">
      <w:pPr>
        <w:numPr>
          <w:ilvl w:val="0"/>
          <w:numId w:val="112"/>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 xml:space="preserve">Reflect </w:t>
      </w:r>
      <w:r w:rsidR="000B6FD7">
        <w:rPr>
          <w:rFonts w:ascii="Times New Roman" w:eastAsia="Times New Roman" w:hAnsi="Times New Roman" w:cs="Times New Roman"/>
        </w:rPr>
        <w:t xml:space="preserve">on </w:t>
      </w:r>
      <w:r w:rsidRPr="005F383B">
        <w:rPr>
          <w:rFonts w:ascii="Times New Roman" w:eastAsia="Times New Roman" w:hAnsi="Times New Roman" w:cs="Times New Roman"/>
          <w:b/>
          <w:bCs/>
        </w:rPr>
        <w:t>how those acts made you feel</w:t>
      </w:r>
      <w:r w:rsidRPr="005F383B">
        <w:rPr>
          <w:rFonts w:ascii="Times New Roman" w:eastAsia="Times New Roman" w:hAnsi="Times New Roman" w:cs="Times New Roman"/>
        </w:rPr>
        <w:t xml:space="preserve"> — not </w:t>
      </w:r>
      <w:r w:rsidR="00BA6EE5" w:rsidRPr="005F383B">
        <w:rPr>
          <w:rFonts w:ascii="Times New Roman" w:eastAsia="Times New Roman" w:hAnsi="Times New Roman" w:cs="Times New Roman"/>
        </w:rPr>
        <w:t>prideful but</w:t>
      </w:r>
      <w:r w:rsidRPr="005F383B">
        <w:rPr>
          <w:rFonts w:ascii="Times New Roman" w:eastAsia="Times New Roman" w:hAnsi="Times New Roman" w:cs="Times New Roman"/>
        </w:rPr>
        <w:t xml:space="preserve"> </w:t>
      </w:r>
      <w:r w:rsidRPr="005F383B">
        <w:rPr>
          <w:rFonts w:ascii="Times New Roman" w:eastAsia="Times New Roman" w:hAnsi="Times New Roman" w:cs="Times New Roman"/>
          <w:i/>
          <w:iCs/>
        </w:rPr>
        <w:t>connected</w:t>
      </w:r>
      <w:r w:rsidRPr="005F383B">
        <w:rPr>
          <w:rFonts w:ascii="Times New Roman" w:eastAsia="Times New Roman" w:hAnsi="Times New Roman" w:cs="Times New Roman"/>
        </w:rPr>
        <w:t>.</w:t>
      </w:r>
      <w:r w:rsidRPr="005F383B">
        <w:rPr>
          <w:rFonts w:ascii="Times New Roman" w:eastAsia="Times New Roman" w:hAnsi="Times New Roman" w:cs="Times New Roman"/>
        </w:rPr>
        <w:br/>
      </w:r>
    </w:p>
    <w:p w14:paraId="40FDCDAC" w14:textId="597DA9E5" w:rsidR="00A871E8" w:rsidRPr="005F383B" w:rsidRDefault="00A871E8" w:rsidP="005A4A86">
      <w:pPr>
        <w:numPr>
          <w:ilvl w:val="0"/>
          <w:numId w:val="112"/>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Why it works:</w:t>
      </w:r>
      <w:r w:rsidRPr="005F383B">
        <w:rPr>
          <w:rFonts w:ascii="Times New Roman" w:eastAsia="Times New Roman" w:hAnsi="Times New Roman" w:cs="Times New Roman"/>
        </w:rPr>
        <w:t xml:space="preserve"> Adler taught that discouragement </w:t>
      </w:r>
      <w:r>
        <w:rPr>
          <w:rFonts w:ascii="Times New Roman" w:eastAsia="Times New Roman" w:hAnsi="Times New Roman" w:cs="Times New Roman"/>
        </w:rPr>
        <w:t>can be</w:t>
      </w:r>
      <w:r w:rsidRPr="005F383B">
        <w:rPr>
          <w:rFonts w:ascii="Times New Roman" w:eastAsia="Times New Roman" w:hAnsi="Times New Roman" w:cs="Times New Roman"/>
        </w:rPr>
        <w:t xml:space="preserve"> cured through </w:t>
      </w:r>
      <w:r>
        <w:rPr>
          <w:rFonts w:ascii="Times New Roman" w:eastAsia="Times New Roman" w:hAnsi="Times New Roman" w:cs="Times New Roman"/>
        </w:rPr>
        <w:t xml:space="preserve">meaningful </w:t>
      </w:r>
      <w:r w:rsidRPr="005F383B">
        <w:rPr>
          <w:rFonts w:ascii="Times New Roman" w:eastAsia="Times New Roman" w:hAnsi="Times New Roman" w:cs="Times New Roman"/>
        </w:rPr>
        <w:t xml:space="preserve">contribution. By </w:t>
      </w:r>
      <w:r>
        <w:rPr>
          <w:rFonts w:ascii="Times New Roman" w:eastAsia="Times New Roman" w:hAnsi="Times New Roman" w:cs="Times New Roman"/>
        </w:rPr>
        <w:t xml:space="preserve">recognizing </w:t>
      </w:r>
      <w:r w:rsidRPr="005F383B">
        <w:rPr>
          <w:rFonts w:ascii="Times New Roman" w:eastAsia="Times New Roman" w:hAnsi="Times New Roman" w:cs="Times New Roman"/>
        </w:rPr>
        <w:t xml:space="preserve">our </w:t>
      </w:r>
      <w:r>
        <w:rPr>
          <w:rFonts w:ascii="Times New Roman" w:eastAsia="Times New Roman" w:hAnsi="Times New Roman" w:cs="Times New Roman"/>
        </w:rPr>
        <w:t>value</w:t>
      </w:r>
      <w:r w:rsidRPr="005F383B">
        <w:rPr>
          <w:rFonts w:ascii="Times New Roman" w:eastAsia="Times New Roman" w:hAnsi="Times New Roman" w:cs="Times New Roman"/>
        </w:rPr>
        <w:t xml:space="preserve">, we </w:t>
      </w:r>
      <w:r>
        <w:rPr>
          <w:rFonts w:ascii="Times New Roman" w:eastAsia="Times New Roman" w:hAnsi="Times New Roman" w:cs="Times New Roman"/>
        </w:rPr>
        <w:t>can t</w:t>
      </w:r>
      <w:r w:rsidRPr="005F383B">
        <w:rPr>
          <w:rFonts w:ascii="Times New Roman" w:eastAsia="Times New Roman" w:hAnsi="Times New Roman" w:cs="Times New Roman"/>
        </w:rPr>
        <w:t xml:space="preserve">ransform anxiety </w:t>
      </w:r>
      <w:r>
        <w:rPr>
          <w:rFonts w:ascii="Times New Roman" w:eastAsia="Times New Roman" w:hAnsi="Times New Roman" w:cs="Times New Roman"/>
        </w:rPr>
        <w:t xml:space="preserve">and fear </w:t>
      </w:r>
      <w:r w:rsidRPr="005F383B">
        <w:rPr>
          <w:rFonts w:ascii="Times New Roman" w:eastAsia="Times New Roman" w:hAnsi="Times New Roman" w:cs="Times New Roman"/>
        </w:rPr>
        <w:t xml:space="preserve">into agency and </w:t>
      </w:r>
      <w:r>
        <w:rPr>
          <w:rFonts w:ascii="Times New Roman" w:eastAsia="Times New Roman" w:hAnsi="Times New Roman" w:cs="Times New Roman"/>
        </w:rPr>
        <w:t>shift</w:t>
      </w:r>
      <w:r w:rsidRPr="005F383B">
        <w:rPr>
          <w:rFonts w:ascii="Times New Roman" w:eastAsia="Times New Roman" w:hAnsi="Times New Roman" w:cs="Times New Roman"/>
        </w:rPr>
        <w:t xml:space="preserve"> from self-focus to social interest.</w:t>
      </w:r>
    </w:p>
    <w:p w14:paraId="63C80B6C" w14:textId="77777777" w:rsidR="00A871E8" w:rsidRPr="005F383B" w:rsidRDefault="00B86D1F" w:rsidP="00A871E8">
      <w:pPr>
        <w:rPr>
          <w:rFonts w:ascii="Times New Roman" w:eastAsia="Times New Roman" w:hAnsi="Times New Roman" w:cs="Times New Roman"/>
        </w:rPr>
      </w:pPr>
      <w:r>
        <w:rPr>
          <w:rFonts w:ascii="Times New Roman" w:eastAsia="Times New Roman" w:hAnsi="Times New Roman" w:cs="Times New Roman"/>
          <w:noProof/>
        </w:rPr>
        <w:pict w14:anchorId="1332B3A7">
          <v:rect id="_x0000_i1039" alt="" style="width:58.5pt;height:.05pt;mso-width-percent:0;mso-height-percent:0;mso-width-percent:0;mso-height-percent:0" o:hrpct="125" o:hralign="center" o:hrstd="t" o:hr="t" fillcolor="#a0a0a0" stroked="f"/>
        </w:pict>
      </w:r>
    </w:p>
    <w:p w14:paraId="0C6B1EDB" w14:textId="77777777" w:rsidR="00A871E8" w:rsidRPr="005F383B" w:rsidRDefault="00A871E8" w:rsidP="00A871E8">
      <w:pPr>
        <w:spacing w:before="100" w:beforeAutospacing="1" w:after="100" w:afterAutospacing="1"/>
        <w:outlineLvl w:val="2"/>
        <w:rPr>
          <w:rFonts w:ascii="Times New Roman" w:eastAsia="Times New Roman" w:hAnsi="Times New Roman" w:cs="Times New Roman"/>
          <w:b/>
          <w:bCs/>
          <w:sz w:val="27"/>
          <w:szCs w:val="27"/>
        </w:rPr>
      </w:pPr>
      <w:r w:rsidRPr="005F383B">
        <w:rPr>
          <w:rFonts w:ascii="Times New Roman" w:eastAsia="Times New Roman" w:hAnsi="Times New Roman" w:cs="Times New Roman"/>
          <w:b/>
          <w:bCs/>
          <w:sz w:val="27"/>
          <w:szCs w:val="27"/>
        </w:rPr>
        <w:t>2. The Circle of Belonging Exercise</w:t>
      </w:r>
    </w:p>
    <w:p w14:paraId="048B6B43" w14:textId="418781DF" w:rsidR="00A871E8" w:rsidRPr="005F383B" w:rsidRDefault="00A871E8" w:rsidP="00A871E8">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w:t>
      </w:r>
      <w:r w:rsidR="00553213">
        <w:rPr>
          <w:rFonts w:ascii="Times New Roman" w:eastAsia="Times New Roman" w:hAnsi="Times New Roman" w:cs="Times New Roman"/>
        </w:rPr>
        <w:t xml:space="preserve">Next, to help the client </w:t>
      </w:r>
      <w:r w:rsidRPr="005F383B">
        <w:rPr>
          <w:rFonts w:ascii="Times New Roman" w:eastAsia="Times New Roman" w:hAnsi="Times New Roman" w:cs="Times New Roman"/>
        </w:rPr>
        <w:t>visualize and strengthen the sense of community and inclusion</w:t>
      </w:r>
      <w:r w:rsidR="00553213">
        <w:rPr>
          <w:rFonts w:ascii="Times New Roman" w:eastAsia="Times New Roman" w:hAnsi="Times New Roman" w:cs="Times New Roman"/>
        </w:rPr>
        <w:t xml:space="preserve">, I have them complete the following exercise. </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739EA98D" w14:textId="77777777" w:rsidR="00A871E8" w:rsidRPr="005F383B" w:rsidRDefault="00A871E8" w:rsidP="005A4A86">
      <w:pPr>
        <w:numPr>
          <w:ilvl w:val="0"/>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Draw a series of concentric circles:</w:t>
      </w:r>
    </w:p>
    <w:p w14:paraId="28DB799D" w14:textId="77777777" w:rsidR="00A871E8" w:rsidRPr="005F383B" w:rsidRDefault="00A871E8" w:rsidP="005A4A86">
      <w:pPr>
        <w:numPr>
          <w:ilvl w:val="1"/>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Inner circle:</w:t>
      </w:r>
      <w:r w:rsidRPr="005F383B">
        <w:rPr>
          <w:rFonts w:ascii="Times New Roman" w:eastAsia="Times New Roman" w:hAnsi="Times New Roman" w:cs="Times New Roman"/>
        </w:rPr>
        <w:t xml:space="preserve"> Family or closest relationships.</w:t>
      </w:r>
    </w:p>
    <w:p w14:paraId="06D54B63" w14:textId="77777777" w:rsidR="00A871E8" w:rsidRPr="005F383B" w:rsidRDefault="00A871E8" w:rsidP="005A4A86">
      <w:pPr>
        <w:numPr>
          <w:ilvl w:val="1"/>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Second circle:</w:t>
      </w:r>
      <w:r w:rsidRPr="005F383B">
        <w:rPr>
          <w:rFonts w:ascii="Times New Roman" w:eastAsia="Times New Roman" w:hAnsi="Times New Roman" w:cs="Times New Roman"/>
        </w:rPr>
        <w:t xml:space="preserve"> Friends, colleagues, faith communities.</w:t>
      </w:r>
    </w:p>
    <w:p w14:paraId="3FB9D627" w14:textId="77777777" w:rsidR="00A871E8" w:rsidRDefault="00A871E8" w:rsidP="005A4A86">
      <w:pPr>
        <w:numPr>
          <w:ilvl w:val="1"/>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Outer circle:</w:t>
      </w:r>
      <w:r w:rsidRPr="005F383B">
        <w:rPr>
          <w:rFonts w:ascii="Times New Roman" w:eastAsia="Times New Roman" w:hAnsi="Times New Roman" w:cs="Times New Roman"/>
        </w:rPr>
        <w:t xml:space="preserve"> Society, humanity, nature, or the divine.</w:t>
      </w:r>
    </w:p>
    <w:p w14:paraId="5759710E" w14:textId="39C7688F" w:rsidR="00A871E8" w:rsidRPr="005F383B" w:rsidRDefault="00A871E8" w:rsidP="005A4A86">
      <w:pPr>
        <w:numPr>
          <w:ilvl w:val="0"/>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 xml:space="preserve">Identify </w:t>
      </w:r>
      <w:r>
        <w:rPr>
          <w:rFonts w:ascii="Times New Roman" w:eastAsia="Times New Roman" w:hAnsi="Times New Roman" w:cs="Times New Roman"/>
          <w:b/>
          <w:bCs/>
        </w:rPr>
        <w:t xml:space="preserve">the points at which </w:t>
      </w:r>
      <w:r w:rsidRPr="005F383B">
        <w:rPr>
          <w:rFonts w:ascii="Times New Roman" w:eastAsia="Times New Roman" w:hAnsi="Times New Roman" w:cs="Times New Roman"/>
          <w:b/>
          <w:bCs/>
        </w:rPr>
        <w:t xml:space="preserve">you feel </w:t>
      </w:r>
      <w:r>
        <w:rPr>
          <w:rFonts w:ascii="Times New Roman" w:eastAsia="Times New Roman" w:hAnsi="Times New Roman" w:cs="Times New Roman"/>
          <w:b/>
          <w:bCs/>
        </w:rPr>
        <w:t xml:space="preserve">the </w:t>
      </w:r>
      <w:r w:rsidRPr="005F383B">
        <w:rPr>
          <w:rFonts w:ascii="Times New Roman" w:eastAsia="Times New Roman" w:hAnsi="Times New Roman" w:cs="Times New Roman"/>
          <w:b/>
          <w:bCs/>
        </w:rPr>
        <w:t>most connected</w:t>
      </w:r>
      <w:r w:rsidRPr="005F383B">
        <w:rPr>
          <w:rFonts w:ascii="Times New Roman" w:eastAsia="Times New Roman" w:hAnsi="Times New Roman" w:cs="Times New Roman"/>
        </w:rPr>
        <w:t xml:space="preserve"> and </w:t>
      </w:r>
      <w:r>
        <w:rPr>
          <w:rFonts w:ascii="Times New Roman" w:eastAsia="Times New Roman" w:hAnsi="Times New Roman" w:cs="Times New Roman"/>
        </w:rPr>
        <w:t xml:space="preserve">those </w:t>
      </w:r>
      <w:r w:rsidRPr="005F383B">
        <w:rPr>
          <w:rFonts w:ascii="Times New Roman" w:eastAsia="Times New Roman" w:hAnsi="Times New Roman" w:cs="Times New Roman"/>
          <w:b/>
          <w:bCs/>
        </w:rPr>
        <w:t xml:space="preserve">where you feel </w:t>
      </w:r>
      <w:r>
        <w:rPr>
          <w:rFonts w:ascii="Times New Roman" w:eastAsia="Times New Roman" w:hAnsi="Times New Roman" w:cs="Times New Roman"/>
          <w:b/>
          <w:bCs/>
        </w:rPr>
        <w:t xml:space="preserve">the most disconnected or </w:t>
      </w:r>
      <w:r w:rsidRPr="005F383B">
        <w:rPr>
          <w:rFonts w:ascii="Times New Roman" w:eastAsia="Times New Roman" w:hAnsi="Times New Roman" w:cs="Times New Roman"/>
          <w:b/>
          <w:bCs/>
        </w:rPr>
        <w:t>distant.</w:t>
      </w:r>
    </w:p>
    <w:p w14:paraId="1D530C97" w14:textId="06A91B29" w:rsidR="00A871E8" w:rsidRPr="005F383B" w:rsidRDefault="00A871E8" w:rsidP="005A4A86">
      <w:pPr>
        <w:numPr>
          <w:ilvl w:val="0"/>
          <w:numId w:val="113"/>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 xml:space="preserve">Choose </w:t>
      </w:r>
      <w:r w:rsidRPr="005F383B">
        <w:rPr>
          <w:rFonts w:ascii="Times New Roman" w:eastAsia="Times New Roman" w:hAnsi="Times New Roman" w:cs="Times New Roman"/>
          <w:b/>
          <w:bCs/>
        </w:rPr>
        <w:t xml:space="preserve">one small action </w:t>
      </w:r>
      <w:r>
        <w:rPr>
          <w:rFonts w:ascii="Times New Roman" w:eastAsia="Times New Roman" w:hAnsi="Times New Roman" w:cs="Times New Roman"/>
          <w:b/>
          <w:bCs/>
        </w:rPr>
        <w:t xml:space="preserve">each </w:t>
      </w:r>
      <w:r w:rsidRPr="005F383B">
        <w:rPr>
          <w:rFonts w:ascii="Times New Roman" w:eastAsia="Times New Roman" w:hAnsi="Times New Roman" w:cs="Times New Roman"/>
          <w:b/>
          <w:bCs/>
        </w:rPr>
        <w:t>week</w:t>
      </w:r>
      <w:r w:rsidRPr="005F383B">
        <w:rPr>
          <w:rFonts w:ascii="Times New Roman" w:eastAsia="Times New Roman" w:hAnsi="Times New Roman" w:cs="Times New Roman"/>
        </w:rPr>
        <w:t xml:space="preserve"> to nurture a relationship </w:t>
      </w:r>
      <w:r>
        <w:rPr>
          <w:rFonts w:ascii="Times New Roman" w:eastAsia="Times New Roman" w:hAnsi="Times New Roman" w:cs="Times New Roman"/>
        </w:rPr>
        <w:t xml:space="preserve">where </w:t>
      </w:r>
      <w:r w:rsidRPr="005F383B">
        <w:rPr>
          <w:rFonts w:ascii="Times New Roman" w:eastAsia="Times New Roman" w:hAnsi="Times New Roman" w:cs="Times New Roman"/>
        </w:rPr>
        <w:t>you feel detached.</w:t>
      </w:r>
      <w:r w:rsidRPr="005F383B">
        <w:rPr>
          <w:rFonts w:ascii="Times New Roman" w:eastAsia="Times New Roman" w:hAnsi="Times New Roman" w:cs="Times New Roman"/>
        </w:rPr>
        <w:br/>
      </w:r>
      <w:r w:rsidRPr="005F383B">
        <w:rPr>
          <w:rFonts w:ascii="Times New Roman" w:eastAsia="Times New Roman" w:hAnsi="Times New Roman" w:cs="Times New Roman"/>
          <w:b/>
          <w:bCs/>
        </w:rPr>
        <w:t>Why it works:</w:t>
      </w:r>
      <w:r w:rsidRPr="005F383B">
        <w:rPr>
          <w:rFonts w:ascii="Times New Roman" w:eastAsia="Times New Roman" w:hAnsi="Times New Roman" w:cs="Times New Roman"/>
        </w:rPr>
        <w:t xml:space="preserve"> </w:t>
      </w:r>
      <w:r w:rsidR="00553213">
        <w:rPr>
          <w:rFonts w:ascii="Times New Roman" w:eastAsia="Times New Roman" w:hAnsi="Times New Roman" w:cs="Times New Roman"/>
        </w:rPr>
        <w:t xml:space="preserve">As I noted previously, </w:t>
      </w:r>
      <w:r w:rsidRPr="005F383B">
        <w:rPr>
          <w:rFonts w:ascii="Times New Roman" w:eastAsia="Times New Roman" w:hAnsi="Times New Roman" w:cs="Times New Roman"/>
        </w:rPr>
        <w:t xml:space="preserve">Adler believed the sense of inferiority </w:t>
      </w:r>
      <w:r>
        <w:rPr>
          <w:rFonts w:ascii="Times New Roman" w:eastAsia="Times New Roman" w:hAnsi="Times New Roman" w:cs="Times New Roman"/>
        </w:rPr>
        <w:t xml:space="preserve">gradually is eliminated </w:t>
      </w:r>
      <w:r w:rsidRPr="005F383B">
        <w:rPr>
          <w:rFonts w:ascii="Times New Roman" w:eastAsia="Times New Roman" w:hAnsi="Times New Roman" w:cs="Times New Roman"/>
        </w:rPr>
        <w:t xml:space="preserve">through </w:t>
      </w:r>
      <w:r>
        <w:rPr>
          <w:rFonts w:ascii="Times New Roman" w:eastAsia="Times New Roman" w:hAnsi="Times New Roman" w:cs="Times New Roman"/>
        </w:rPr>
        <w:t xml:space="preserve">the </w:t>
      </w:r>
      <w:r w:rsidRPr="005F383B">
        <w:rPr>
          <w:rFonts w:ascii="Times New Roman" w:eastAsia="Times New Roman" w:hAnsi="Times New Roman" w:cs="Times New Roman"/>
        </w:rPr>
        <w:t>community feeling (</w:t>
      </w:r>
      <w:r w:rsidRPr="005F383B">
        <w:rPr>
          <w:rFonts w:ascii="Times New Roman" w:eastAsia="Times New Roman" w:hAnsi="Times New Roman" w:cs="Times New Roman"/>
          <w:i/>
          <w:iCs/>
        </w:rPr>
        <w:t>Gemeinschaftsgefühl</w:t>
      </w:r>
      <w:r w:rsidRPr="005F383B">
        <w:rPr>
          <w:rFonts w:ascii="Times New Roman" w:eastAsia="Times New Roman" w:hAnsi="Times New Roman" w:cs="Times New Roman"/>
        </w:rPr>
        <w:t xml:space="preserve">). This exercise converts </w:t>
      </w:r>
      <w:r w:rsidR="00BA6EE5">
        <w:rPr>
          <w:rFonts w:ascii="Times New Roman" w:eastAsia="Times New Roman" w:hAnsi="Times New Roman" w:cs="Times New Roman"/>
        </w:rPr>
        <w:t>self-</w:t>
      </w:r>
      <w:r w:rsidR="00BA6EE5" w:rsidRPr="005F383B">
        <w:rPr>
          <w:rFonts w:ascii="Times New Roman" w:eastAsia="Times New Roman" w:hAnsi="Times New Roman" w:cs="Times New Roman"/>
        </w:rPr>
        <w:t>awareness</w:t>
      </w:r>
      <w:r w:rsidRPr="005F383B">
        <w:rPr>
          <w:rFonts w:ascii="Times New Roman" w:eastAsia="Times New Roman" w:hAnsi="Times New Roman" w:cs="Times New Roman"/>
        </w:rPr>
        <w:t xml:space="preserve"> into </w:t>
      </w:r>
      <w:r>
        <w:rPr>
          <w:rFonts w:ascii="Times New Roman" w:eastAsia="Times New Roman" w:hAnsi="Times New Roman" w:cs="Times New Roman"/>
        </w:rPr>
        <w:t xml:space="preserve">an </w:t>
      </w:r>
      <w:r w:rsidRPr="005F383B">
        <w:rPr>
          <w:rFonts w:ascii="Times New Roman" w:eastAsia="Times New Roman" w:hAnsi="Times New Roman" w:cs="Times New Roman"/>
        </w:rPr>
        <w:t>intentional connection.</w:t>
      </w:r>
    </w:p>
    <w:p w14:paraId="1616C2EB" w14:textId="77777777" w:rsidR="00A871E8" w:rsidRPr="005F383B" w:rsidRDefault="00B86D1F" w:rsidP="00A871E8">
      <w:pPr>
        <w:rPr>
          <w:rFonts w:ascii="Times New Roman" w:eastAsia="Times New Roman" w:hAnsi="Times New Roman" w:cs="Times New Roman"/>
        </w:rPr>
      </w:pPr>
      <w:r>
        <w:rPr>
          <w:rFonts w:ascii="Times New Roman" w:eastAsia="Times New Roman" w:hAnsi="Times New Roman" w:cs="Times New Roman"/>
          <w:noProof/>
        </w:rPr>
        <w:pict w14:anchorId="79C3BBEC">
          <v:rect id="_x0000_i1038" alt="" style="width:58.5pt;height:.05pt;mso-width-percent:0;mso-height-percent:0;mso-width-percent:0;mso-height-percent:0" o:hrpct="125" o:hralign="center" o:hrstd="t" o:hr="t" fillcolor="#a0a0a0" stroked="f"/>
        </w:pict>
      </w:r>
    </w:p>
    <w:p w14:paraId="02405E7B" w14:textId="77777777" w:rsidR="00A871E8" w:rsidRPr="005F383B" w:rsidRDefault="00A871E8" w:rsidP="00A871E8">
      <w:pPr>
        <w:spacing w:before="100" w:beforeAutospacing="1" w:after="100" w:afterAutospacing="1"/>
        <w:outlineLvl w:val="2"/>
        <w:rPr>
          <w:rFonts w:ascii="Times New Roman" w:eastAsia="Times New Roman" w:hAnsi="Times New Roman" w:cs="Times New Roman"/>
          <w:b/>
          <w:bCs/>
          <w:sz w:val="27"/>
          <w:szCs w:val="27"/>
        </w:rPr>
      </w:pPr>
      <w:r w:rsidRPr="005F383B">
        <w:rPr>
          <w:rFonts w:ascii="Times New Roman" w:eastAsia="Times New Roman" w:hAnsi="Times New Roman" w:cs="Times New Roman"/>
          <w:b/>
          <w:bCs/>
          <w:sz w:val="27"/>
          <w:szCs w:val="27"/>
        </w:rPr>
        <w:t>3. Encouragement Inventory</w:t>
      </w:r>
    </w:p>
    <w:p w14:paraId="7A75557E" w14:textId="77777777" w:rsidR="00A871E8" w:rsidRPr="005F383B" w:rsidRDefault="00A871E8" w:rsidP="00A871E8">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To counteract self-criticism and isolation through the Adlerian tool of </w:t>
      </w:r>
      <w:r w:rsidRPr="005F383B">
        <w:rPr>
          <w:rFonts w:ascii="Times New Roman" w:eastAsia="Times New Roman" w:hAnsi="Times New Roman" w:cs="Times New Roman"/>
          <w:i/>
          <w:iCs/>
        </w:rPr>
        <w:t>encouragement</w:t>
      </w:r>
      <w:r w:rsidRPr="005F383B">
        <w:rPr>
          <w:rFonts w:ascii="Times New Roman" w:eastAsia="Times New Roman" w:hAnsi="Times New Roman" w:cs="Times New Roman"/>
        </w:rPr>
        <w:t>.</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025DC78E" w14:textId="77777777" w:rsidR="00A871E8" w:rsidRPr="005F383B" w:rsidRDefault="00A871E8" w:rsidP="005A4A86">
      <w:pPr>
        <w:numPr>
          <w:ilvl w:val="0"/>
          <w:numId w:val="114"/>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Create two lists:</w:t>
      </w:r>
    </w:p>
    <w:p w14:paraId="62BD3188" w14:textId="152887E6" w:rsidR="00A871E8" w:rsidRPr="005F383B" w:rsidRDefault="00850AB6" w:rsidP="005A4A86">
      <w:pPr>
        <w:numPr>
          <w:ilvl w:val="1"/>
          <w:numId w:val="11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b/>
          <w:bCs/>
        </w:rPr>
        <w:t>Negative thoughts</w:t>
      </w:r>
      <w:r w:rsidR="00A871E8" w:rsidRPr="005F383B">
        <w:rPr>
          <w:rFonts w:ascii="Times New Roman" w:eastAsia="Times New Roman" w:hAnsi="Times New Roman" w:cs="Times New Roman"/>
        </w:rPr>
        <w:t xml:space="preserve"> — internal or external messages that feed shame or disconnection.</w:t>
      </w:r>
    </w:p>
    <w:p w14:paraId="0F2208ED" w14:textId="36C56589" w:rsidR="00A871E8" w:rsidRPr="005F383B" w:rsidRDefault="00850AB6" w:rsidP="005A4A86">
      <w:pPr>
        <w:numPr>
          <w:ilvl w:val="1"/>
          <w:numId w:val="11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b/>
          <w:bCs/>
        </w:rPr>
        <w:t>Positive thoughts</w:t>
      </w:r>
      <w:r w:rsidR="00A871E8" w:rsidRPr="005F383B">
        <w:rPr>
          <w:rFonts w:ascii="Times New Roman" w:eastAsia="Times New Roman" w:hAnsi="Times New Roman" w:cs="Times New Roman"/>
        </w:rPr>
        <w:t xml:space="preserve"> — affirmations, mentors, or memories that remind you of your worth.</w:t>
      </w:r>
    </w:p>
    <w:p w14:paraId="27BD2066" w14:textId="7C2881D9" w:rsidR="00A871E8" w:rsidRPr="005F383B" w:rsidRDefault="00A871E8" w:rsidP="005A4A86">
      <w:pPr>
        <w:numPr>
          <w:ilvl w:val="0"/>
          <w:numId w:val="114"/>
        </w:numPr>
        <w:spacing w:before="100" w:beforeAutospacing="1" w:after="100" w:afterAutospacing="1"/>
        <w:rPr>
          <w:rFonts w:ascii="Times New Roman" w:eastAsia="Times New Roman" w:hAnsi="Times New Roman" w:cs="Times New Roman"/>
        </w:rPr>
      </w:pPr>
      <w:r w:rsidRPr="00894746">
        <w:rPr>
          <w:rFonts w:ascii="Times New Roman" w:eastAsia="Times New Roman" w:hAnsi="Times New Roman" w:cs="Times New Roman"/>
          <w:b/>
          <w:bCs/>
        </w:rPr>
        <w:t>Steps:</w:t>
      </w:r>
      <w:r>
        <w:rPr>
          <w:rFonts w:ascii="Times New Roman" w:eastAsia="Times New Roman" w:hAnsi="Times New Roman" w:cs="Times New Roman"/>
        </w:rPr>
        <w:t xml:space="preserve"> </w:t>
      </w:r>
      <w:r w:rsidR="00553213">
        <w:rPr>
          <w:rFonts w:ascii="Times New Roman" w:eastAsia="Times New Roman" w:hAnsi="Times New Roman" w:cs="Times New Roman"/>
        </w:rPr>
        <w:t xml:space="preserve">I instruct the clien to replace </w:t>
      </w:r>
      <w:r w:rsidRPr="005F383B">
        <w:rPr>
          <w:rFonts w:ascii="Times New Roman" w:eastAsia="Times New Roman" w:hAnsi="Times New Roman" w:cs="Times New Roman"/>
        </w:rPr>
        <w:t xml:space="preserve">each discouraging statement with an encouraging </w:t>
      </w:r>
      <w:r w:rsidR="00553213">
        <w:rPr>
          <w:rFonts w:ascii="Times New Roman" w:eastAsia="Times New Roman" w:hAnsi="Times New Roman" w:cs="Times New Roman"/>
        </w:rPr>
        <w:t xml:space="preserve">or positive </w:t>
      </w:r>
      <w:r w:rsidRPr="005F383B">
        <w:rPr>
          <w:rFonts w:ascii="Times New Roman" w:eastAsia="Times New Roman" w:hAnsi="Times New Roman" w:cs="Times New Roman"/>
        </w:rPr>
        <w:t>one. (e.g., “I don’t belong here” → “</w:t>
      </w:r>
      <w:r w:rsidR="00553213">
        <w:rPr>
          <w:rFonts w:ascii="Times New Roman" w:eastAsia="Times New Roman" w:hAnsi="Times New Roman" w:cs="Times New Roman"/>
        </w:rPr>
        <w:t>I feel like I belong here</w:t>
      </w:r>
      <w:r w:rsidRPr="005F383B">
        <w:rPr>
          <w:rFonts w:ascii="Times New Roman" w:eastAsia="Times New Roman" w:hAnsi="Times New Roman" w:cs="Times New Roman"/>
        </w:rPr>
        <w:t>.”)</w:t>
      </w:r>
      <w:r w:rsidRPr="005F383B">
        <w:rPr>
          <w:rFonts w:ascii="Times New Roman" w:eastAsia="Times New Roman" w:hAnsi="Times New Roman" w:cs="Times New Roman"/>
        </w:rPr>
        <w:br/>
      </w:r>
      <w:r w:rsidRPr="005F383B">
        <w:rPr>
          <w:rFonts w:ascii="Times New Roman" w:eastAsia="Times New Roman" w:hAnsi="Times New Roman" w:cs="Times New Roman"/>
          <w:b/>
          <w:bCs/>
        </w:rPr>
        <w:lastRenderedPageBreak/>
        <w:t>Why it works:</w:t>
      </w:r>
      <w:r w:rsidRPr="005F383B">
        <w:rPr>
          <w:rFonts w:ascii="Times New Roman" w:eastAsia="Times New Roman" w:hAnsi="Times New Roman" w:cs="Times New Roman"/>
        </w:rPr>
        <w:t xml:space="preserve"> For Adler, </w:t>
      </w:r>
      <w:r w:rsidRPr="005F383B">
        <w:rPr>
          <w:rFonts w:ascii="Times New Roman" w:eastAsia="Times New Roman" w:hAnsi="Times New Roman" w:cs="Times New Roman"/>
          <w:i/>
          <w:iCs/>
        </w:rPr>
        <w:t>encouragement</w:t>
      </w:r>
      <w:r w:rsidRPr="005F383B">
        <w:rPr>
          <w:rFonts w:ascii="Times New Roman" w:eastAsia="Times New Roman" w:hAnsi="Times New Roman" w:cs="Times New Roman"/>
        </w:rPr>
        <w:t xml:space="preserve"> </w:t>
      </w:r>
      <w:r w:rsidR="00553213">
        <w:rPr>
          <w:rFonts w:ascii="Times New Roman" w:eastAsia="Times New Roman" w:hAnsi="Times New Roman" w:cs="Times New Roman"/>
        </w:rPr>
        <w:t>key to the feeling</w:t>
      </w:r>
      <w:r w:rsidRPr="005F383B">
        <w:rPr>
          <w:rFonts w:ascii="Times New Roman" w:eastAsia="Times New Roman" w:hAnsi="Times New Roman" w:cs="Times New Roman"/>
        </w:rPr>
        <w:t xml:space="preserve"> of belonging. Encouragement restores courage — the courage to be </w:t>
      </w:r>
      <w:r w:rsidR="00553213">
        <w:rPr>
          <w:rFonts w:ascii="Times New Roman" w:eastAsia="Times New Roman" w:hAnsi="Times New Roman" w:cs="Times New Roman"/>
        </w:rPr>
        <w:t>less then perfect and still belong.</w:t>
      </w:r>
    </w:p>
    <w:p w14:paraId="1D90BAA7" w14:textId="77777777" w:rsidR="00A871E8" w:rsidRPr="005F383B" w:rsidRDefault="00B86D1F" w:rsidP="00A871E8">
      <w:pPr>
        <w:rPr>
          <w:rFonts w:ascii="Times New Roman" w:eastAsia="Times New Roman" w:hAnsi="Times New Roman" w:cs="Times New Roman"/>
        </w:rPr>
      </w:pPr>
      <w:r>
        <w:rPr>
          <w:rFonts w:ascii="Times New Roman" w:eastAsia="Times New Roman" w:hAnsi="Times New Roman" w:cs="Times New Roman"/>
          <w:noProof/>
        </w:rPr>
        <w:pict w14:anchorId="23ABAC00">
          <v:rect id="_x0000_i1037" alt="" style="width:58.5pt;height:.05pt;mso-width-percent:0;mso-height-percent:0;mso-width-percent:0;mso-height-percent:0" o:hrpct="125" o:hralign="center" o:hrstd="t" o:hr="t" fillcolor="#a0a0a0" stroked="f"/>
        </w:pict>
      </w:r>
    </w:p>
    <w:p w14:paraId="54556B17" w14:textId="77777777" w:rsidR="00A871E8" w:rsidRPr="005F383B" w:rsidRDefault="00A871E8" w:rsidP="00A871E8">
      <w:pPr>
        <w:spacing w:before="100" w:beforeAutospacing="1" w:after="100" w:afterAutospacing="1"/>
        <w:outlineLvl w:val="2"/>
        <w:rPr>
          <w:rFonts w:ascii="Times New Roman" w:eastAsia="Times New Roman" w:hAnsi="Times New Roman" w:cs="Times New Roman"/>
          <w:b/>
          <w:bCs/>
          <w:sz w:val="27"/>
          <w:szCs w:val="27"/>
        </w:rPr>
      </w:pPr>
      <w:r w:rsidRPr="005F383B">
        <w:rPr>
          <w:rFonts w:ascii="Times New Roman" w:eastAsia="Times New Roman" w:hAnsi="Times New Roman" w:cs="Times New Roman"/>
          <w:b/>
          <w:bCs/>
          <w:sz w:val="27"/>
          <w:szCs w:val="27"/>
        </w:rPr>
        <w:t>4. The Task of Love and Work</w:t>
      </w:r>
    </w:p>
    <w:p w14:paraId="6BFA23B3" w14:textId="5CC2C958" w:rsidR="00A871E8" w:rsidRPr="005F383B" w:rsidRDefault="00A871E8" w:rsidP="00A871E8">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w:t>
      </w:r>
      <w:r w:rsidR="00553213">
        <w:rPr>
          <w:rFonts w:ascii="Times New Roman" w:eastAsia="Times New Roman" w:hAnsi="Times New Roman" w:cs="Times New Roman"/>
        </w:rPr>
        <w:t>Because we all spend so much time at work, or at school, I find it helpful to</w:t>
      </w:r>
      <w:r w:rsidRPr="005F383B">
        <w:rPr>
          <w:rFonts w:ascii="Times New Roman" w:eastAsia="Times New Roman" w:hAnsi="Times New Roman" w:cs="Times New Roman"/>
        </w:rPr>
        <w:t xml:space="preserve"> integrate belonging through two key Adlerian life tasks — </w:t>
      </w:r>
      <w:r w:rsidRPr="005F383B">
        <w:rPr>
          <w:rFonts w:ascii="Times New Roman" w:eastAsia="Times New Roman" w:hAnsi="Times New Roman" w:cs="Times New Roman"/>
          <w:i/>
          <w:iCs/>
        </w:rPr>
        <w:t>wo</w:t>
      </w:r>
      <w:r w:rsidR="00553213">
        <w:rPr>
          <w:rFonts w:ascii="Times New Roman" w:eastAsia="Times New Roman" w:hAnsi="Times New Roman" w:cs="Times New Roman"/>
          <w:i/>
          <w:iCs/>
        </w:rPr>
        <w:t xml:space="preserve">rk/school </w:t>
      </w:r>
      <w:r w:rsidR="00553213" w:rsidRPr="005F383B">
        <w:rPr>
          <w:rFonts w:ascii="Times New Roman" w:eastAsia="Times New Roman" w:hAnsi="Times New Roman" w:cs="Times New Roman"/>
        </w:rPr>
        <w:t>and</w:t>
      </w:r>
      <w:r w:rsidRPr="005F383B">
        <w:rPr>
          <w:rFonts w:ascii="Times New Roman" w:eastAsia="Times New Roman" w:hAnsi="Times New Roman" w:cs="Times New Roman"/>
        </w:rPr>
        <w:t xml:space="preserve"> </w:t>
      </w:r>
      <w:r w:rsidRPr="005F383B">
        <w:rPr>
          <w:rFonts w:ascii="Times New Roman" w:eastAsia="Times New Roman" w:hAnsi="Times New Roman" w:cs="Times New Roman"/>
          <w:i/>
          <w:iCs/>
        </w:rPr>
        <w:t>love.</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76387BC4" w14:textId="6049D5F4" w:rsidR="00A871E8" w:rsidRPr="005F383B" w:rsidRDefault="00006290" w:rsidP="005A4A86">
      <w:pPr>
        <w:numPr>
          <w:ilvl w:val="0"/>
          <w:numId w:val="11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This week,</w:t>
      </w:r>
      <w:r w:rsidR="00A871E8" w:rsidRPr="005F383B">
        <w:rPr>
          <w:rFonts w:ascii="Times New Roman" w:eastAsia="Times New Roman" w:hAnsi="Times New Roman" w:cs="Times New Roman"/>
        </w:rPr>
        <w:t xml:space="preserve"> </w:t>
      </w:r>
      <w:r w:rsidR="00A871E8" w:rsidRPr="00006290">
        <w:rPr>
          <w:rFonts w:ascii="Times New Roman" w:eastAsia="Times New Roman" w:hAnsi="Times New Roman" w:cs="Times New Roman"/>
        </w:rPr>
        <w:t xml:space="preserve">make work </w:t>
      </w:r>
      <w:r w:rsidRPr="00006290">
        <w:rPr>
          <w:rFonts w:ascii="Times New Roman" w:eastAsia="Times New Roman" w:hAnsi="Times New Roman" w:cs="Times New Roman"/>
        </w:rPr>
        <w:t xml:space="preserve">or school </w:t>
      </w:r>
      <w:r w:rsidR="00A871E8" w:rsidRPr="00006290">
        <w:rPr>
          <w:rFonts w:ascii="Times New Roman" w:eastAsia="Times New Roman" w:hAnsi="Times New Roman" w:cs="Times New Roman"/>
        </w:rPr>
        <w:t>more relational</w:t>
      </w:r>
      <w:r w:rsidR="00A871E8" w:rsidRPr="005F383B">
        <w:rPr>
          <w:rFonts w:ascii="Times New Roman" w:eastAsia="Times New Roman" w:hAnsi="Times New Roman" w:cs="Times New Roman"/>
        </w:rPr>
        <w:t xml:space="preserve"> (</w:t>
      </w:r>
      <w:r w:rsidR="00A871E8">
        <w:rPr>
          <w:rFonts w:ascii="Times New Roman" w:eastAsia="Times New Roman" w:hAnsi="Times New Roman" w:cs="Times New Roman"/>
        </w:rPr>
        <w:t>such as mentoring</w:t>
      </w:r>
      <w:r w:rsidR="00A871E8" w:rsidRPr="005F383B">
        <w:rPr>
          <w:rFonts w:ascii="Times New Roman" w:eastAsia="Times New Roman" w:hAnsi="Times New Roman" w:cs="Times New Roman"/>
        </w:rPr>
        <w:t xml:space="preserve"> someone, express</w:t>
      </w:r>
      <w:r w:rsidR="00A871E8">
        <w:rPr>
          <w:rFonts w:ascii="Times New Roman" w:eastAsia="Times New Roman" w:hAnsi="Times New Roman" w:cs="Times New Roman"/>
        </w:rPr>
        <w:t>ing</w:t>
      </w:r>
      <w:r w:rsidR="00A871E8" w:rsidRPr="005F383B">
        <w:rPr>
          <w:rFonts w:ascii="Times New Roman" w:eastAsia="Times New Roman" w:hAnsi="Times New Roman" w:cs="Times New Roman"/>
        </w:rPr>
        <w:t xml:space="preserve"> </w:t>
      </w:r>
      <w:r>
        <w:rPr>
          <w:rFonts w:ascii="Times New Roman" w:eastAsia="Times New Roman" w:hAnsi="Times New Roman" w:cs="Times New Roman"/>
        </w:rPr>
        <w:t xml:space="preserve">gratitude </w:t>
      </w:r>
      <w:r w:rsidR="00A871E8" w:rsidRPr="005F383B">
        <w:rPr>
          <w:rFonts w:ascii="Times New Roman" w:eastAsia="Times New Roman" w:hAnsi="Times New Roman" w:cs="Times New Roman"/>
        </w:rPr>
        <w:t xml:space="preserve">appreciation, </w:t>
      </w:r>
      <w:r w:rsidR="00A871E8">
        <w:rPr>
          <w:rFonts w:ascii="Times New Roman" w:eastAsia="Times New Roman" w:hAnsi="Times New Roman" w:cs="Times New Roman"/>
        </w:rPr>
        <w:t>or collaborating</w:t>
      </w:r>
      <w:r w:rsidR="00A871E8" w:rsidRPr="005F383B">
        <w:rPr>
          <w:rFonts w:ascii="Times New Roman" w:eastAsia="Times New Roman" w:hAnsi="Times New Roman" w:cs="Times New Roman"/>
        </w:rPr>
        <w:t>).</w:t>
      </w:r>
    </w:p>
    <w:p w14:paraId="6FF10410" w14:textId="60C9C575" w:rsidR="00A871E8" w:rsidRPr="00006290" w:rsidRDefault="00A871E8" w:rsidP="00006290">
      <w:pPr>
        <w:numPr>
          <w:ilvl w:val="0"/>
          <w:numId w:val="115"/>
        </w:numPr>
        <w:spacing w:before="100" w:beforeAutospacing="1" w:after="100" w:afterAutospacing="1"/>
        <w:rPr>
          <w:rFonts w:ascii="Times New Roman" w:eastAsia="Times New Roman" w:hAnsi="Times New Roman" w:cs="Times New Roman"/>
        </w:rPr>
      </w:pPr>
      <w:r w:rsidRPr="00006290">
        <w:rPr>
          <w:rFonts w:ascii="Times New Roman" w:eastAsia="Times New Roman" w:hAnsi="Times New Roman" w:cs="Times New Roman"/>
        </w:rPr>
        <w:t xml:space="preserve"> </w:t>
      </w:r>
      <w:r w:rsidR="00006290" w:rsidRPr="00006290">
        <w:rPr>
          <w:rFonts w:ascii="Times New Roman" w:eastAsia="Times New Roman" w:hAnsi="Times New Roman" w:cs="Times New Roman"/>
        </w:rPr>
        <w:t>E</w:t>
      </w:r>
      <w:r w:rsidRPr="00006290">
        <w:rPr>
          <w:rFonts w:ascii="Times New Roman" w:eastAsia="Times New Roman" w:hAnsi="Times New Roman" w:cs="Times New Roman"/>
        </w:rPr>
        <w:t>xpress love as a contribution (a note, a meal, a gesture).</w:t>
      </w:r>
      <w:r w:rsidRPr="00006290">
        <w:rPr>
          <w:rFonts w:ascii="Times New Roman" w:eastAsia="Times New Roman" w:hAnsi="Times New Roman" w:cs="Times New Roman"/>
        </w:rPr>
        <w:br/>
      </w:r>
      <w:r w:rsidRPr="00006290">
        <w:rPr>
          <w:rFonts w:ascii="Times New Roman" w:eastAsia="Times New Roman" w:hAnsi="Times New Roman" w:cs="Times New Roman"/>
          <w:b/>
          <w:bCs/>
        </w:rPr>
        <w:t>Why it works:</w:t>
      </w:r>
      <w:r w:rsidRPr="00006290">
        <w:rPr>
          <w:rFonts w:ascii="Times New Roman" w:eastAsia="Times New Roman" w:hAnsi="Times New Roman" w:cs="Times New Roman"/>
        </w:rPr>
        <w:t xml:space="preserve"> Adler saw the capacity to love and to work as the two measures of mental health. Strengthening either area </w:t>
      </w:r>
      <w:r w:rsidR="00006290" w:rsidRPr="00006290">
        <w:rPr>
          <w:rFonts w:ascii="Times New Roman" w:eastAsia="Times New Roman" w:hAnsi="Times New Roman" w:cs="Times New Roman"/>
        </w:rPr>
        <w:t>will deepen</w:t>
      </w:r>
      <w:r w:rsidRPr="00006290">
        <w:rPr>
          <w:rFonts w:ascii="Times New Roman" w:eastAsia="Times New Roman" w:hAnsi="Times New Roman" w:cs="Times New Roman"/>
        </w:rPr>
        <w:t xml:space="preserve"> one’s sense of belonging and purpose.</w:t>
      </w:r>
    </w:p>
    <w:p w14:paraId="0C35CF61" w14:textId="77777777" w:rsidR="00A871E8" w:rsidRPr="005F383B" w:rsidRDefault="00B86D1F" w:rsidP="00A871E8">
      <w:pPr>
        <w:rPr>
          <w:rFonts w:ascii="Times New Roman" w:eastAsia="Times New Roman" w:hAnsi="Times New Roman" w:cs="Times New Roman"/>
        </w:rPr>
      </w:pPr>
      <w:r>
        <w:rPr>
          <w:rFonts w:ascii="Times New Roman" w:eastAsia="Times New Roman" w:hAnsi="Times New Roman" w:cs="Times New Roman"/>
          <w:noProof/>
        </w:rPr>
        <w:pict w14:anchorId="32114E91">
          <v:rect id="_x0000_i1036" alt="" style="width:58.5pt;height:.05pt;mso-width-percent:0;mso-height-percent:0;mso-width-percent:0;mso-height-percent:0" o:hrpct="125" o:hralign="center" o:hrstd="t" o:hr="t" fillcolor="#a0a0a0" stroked="f"/>
        </w:pict>
      </w:r>
    </w:p>
    <w:p w14:paraId="07616F91" w14:textId="77777777" w:rsidR="00A871E8" w:rsidRPr="005F383B" w:rsidRDefault="00A871E8" w:rsidP="00A871E8">
      <w:pPr>
        <w:spacing w:before="100" w:beforeAutospacing="1" w:after="100" w:afterAutospacing="1"/>
        <w:outlineLvl w:val="2"/>
        <w:rPr>
          <w:rFonts w:ascii="Times New Roman" w:eastAsia="Times New Roman" w:hAnsi="Times New Roman" w:cs="Times New Roman"/>
          <w:b/>
          <w:bCs/>
          <w:sz w:val="27"/>
          <w:szCs w:val="27"/>
        </w:rPr>
      </w:pPr>
      <w:r w:rsidRPr="005F383B">
        <w:rPr>
          <w:rFonts w:ascii="Times New Roman" w:eastAsia="Times New Roman" w:hAnsi="Times New Roman" w:cs="Times New Roman"/>
          <w:b/>
          <w:bCs/>
          <w:sz w:val="27"/>
          <w:szCs w:val="27"/>
        </w:rPr>
        <w:t>5. Re-Authoring Your Family Narrative</w:t>
      </w:r>
    </w:p>
    <w:p w14:paraId="4001D169" w14:textId="137A681E" w:rsidR="00A871E8" w:rsidRPr="005F383B" w:rsidRDefault="00A871E8" w:rsidP="00A871E8">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w:t>
      </w:r>
      <w:r w:rsidR="00006290">
        <w:rPr>
          <w:rFonts w:ascii="Times New Roman" w:eastAsia="Times New Roman" w:hAnsi="Times New Roman" w:cs="Times New Roman"/>
        </w:rPr>
        <w:t>I ask the client to</w:t>
      </w:r>
      <w:r w:rsidRPr="005F383B">
        <w:rPr>
          <w:rFonts w:ascii="Times New Roman" w:eastAsia="Times New Roman" w:hAnsi="Times New Roman" w:cs="Times New Roman"/>
        </w:rPr>
        <w:t xml:space="preserve"> re</w:t>
      </w:r>
      <w:r w:rsidR="00B77201">
        <w:rPr>
          <w:rFonts w:ascii="Times New Roman" w:eastAsia="Times New Roman" w:hAnsi="Times New Roman" w:cs="Times New Roman"/>
        </w:rPr>
        <w:t>visit and reshape</w:t>
      </w:r>
      <w:r w:rsidR="00006290">
        <w:rPr>
          <w:rFonts w:ascii="Times New Roman" w:eastAsia="Times New Roman" w:hAnsi="Times New Roman" w:cs="Times New Roman"/>
        </w:rPr>
        <w:t xml:space="preserve"> their</w:t>
      </w:r>
      <w:r w:rsidRPr="005F383B">
        <w:rPr>
          <w:rFonts w:ascii="Times New Roman" w:eastAsia="Times New Roman" w:hAnsi="Times New Roman" w:cs="Times New Roman"/>
        </w:rPr>
        <w:t xml:space="preserve"> early beliefs about belonging formed in</w:t>
      </w:r>
      <w:r w:rsidR="00B77201">
        <w:rPr>
          <w:rFonts w:ascii="Times New Roman" w:eastAsia="Times New Roman" w:hAnsi="Times New Roman" w:cs="Times New Roman"/>
        </w:rPr>
        <w:t xml:space="preserve"> your</w:t>
      </w:r>
      <w:r w:rsidRPr="005F383B">
        <w:rPr>
          <w:rFonts w:ascii="Times New Roman" w:eastAsia="Times New Roman" w:hAnsi="Times New Roman" w:cs="Times New Roman"/>
        </w:rPr>
        <w:t xml:space="preserve"> family system.</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20CB8AC7" w14:textId="59F6D65B" w:rsidR="00A871E8" w:rsidRPr="005F383B" w:rsidRDefault="00006290" w:rsidP="005A4A86">
      <w:pPr>
        <w:numPr>
          <w:ilvl w:val="0"/>
          <w:numId w:val="11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 ask the client to r</w:t>
      </w:r>
      <w:r w:rsidR="00A871E8" w:rsidRPr="005F383B">
        <w:rPr>
          <w:rFonts w:ascii="Times New Roman" w:eastAsia="Times New Roman" w:hAnsi="Times New Roman" w:cs="Times New Roman"/>
        </w:rPr>
        <w:t xml:space="preserve">eflect on the </w:t>
      </w:r>
      <w:r w:rsidR="00A871E8" w:rsidRPr="00006290">
        <w:rPr>
          <w:rFonts w:ascii="Times New Roman" w:eastAsia="Times New Roman" w:hAnsi="Times New Roman" w:cs="Times New Roman"/>
        </w:rPr>
        <w:t>role you played in your family</w:t>
      </w:r>
      <w:r w:rsidR="00A871E8" w:rsidRPr="005F383B">
        <w:rPr>
          <w:rFonts w:ascii="Times New Roman" w:eastAsia="Times New Roman" w:hAnsi="Times New Roman" w:cs="Times New Roman"/>
        </w:rPr>
        <w:t xml:space="preserve"> (the helper, the peacemaker, the rebel, etc.).</w:t>
      </w:r>
    </w:p>
    <w:p w14:paraId="3B97C1C5" w14:textId="11BD941C" w:rsidR="00A871E8" w:rsidRPr="005F383B" w:rsidRDefault="00006290" w:rsidP="005A4A86">
      <w:pPr>
        <w:numPr>
          <w:ilvl w:val="0"/>
          <w:numId w:val="11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 a</w:t>
      </w:r>
      <w:r w:rsidR="00A871E8" w:rsidRPr="005F383B">
        <w:rPr>
          <w:rFonts w:ascii="Times New Roman" w:eastAsia="Times New Roman" w:hAnsi="Times New Roman" w:cs="Times New Roman"/>
        </w:rPr>
        <w:t>s</w:t>
      </w:r>
      <w:r>
        <w:rPr>
          <w:rFonts w:ascii="Times New Roman" w:eastAsia="Times New Roman" w:hAnsi="Times New Roman" w:cs="Times New Roman"/>
        </w:rPr>
        <w:t>k them</w:t>
      </w:r>
      <w:r w:rsidR="00A871E8" w:rsidRPr="005F383B">
        <w:rPr>
          <w:rFonts w:ascii="Times New Roman" w:eastAsia="Times New Roman" w:hAnsi="Times New Roman" w:cs="Times New Roman"/>
        </w:rPr>
        <w:t>: “</w:t>
      </w:r>
      <w:r w:rsidR="00B77201">
        <w:rPr>
          <w:rFonts w:ascii="Times New Roman" w:eastAsia="Times New Roman" w:hAnsi="Times New Roman" w:cs="Times New Roman"/>
        </w:rPr>
        <w:t>What</w:t>
      </w:r>
      <w:r w:rsidR="00A871E8" w:rsidRPr="005F383B">
        <w:rPr>
          <w:rFonts w:ascii="Times New Roman" w:eastAsia="Times New Roman" w:hAnsi="Times New Roman" w:cs="Times New Roman"/>
        </w:rPr>
        <w:t xml:space="preserve"> did </w:t>
      </w:r>
      <w:r>
        <w:rPr>
          <w:rFonts w:ascii="Times New Roman" w:eastAsia="Times New Roman" w:hAnsi="Times New Roman" w:cs="Times New Roman"/>
        </w:rPr>
        <w:t xml:space="preserve">my early family </w:t>
      </w:r>
      <w:r w:rsidR="00A871E8" w:rsidRPr="005F383B">
        <w:rPr>
          <w:rFonts w:ascii="Times New Roman" w:eastAsia="Times New Roman" w:hAnsi="Times New Roman" w:cs="Times New Roman"/>
        </w:rPr>
        <w:t>role teach me about belonging?”</w:t>
      </w:r>
    </w:p>
    <w:p w14:paraId="6BC5DD1D" w14:textId="5F2074A0" w:rsidR="00B77201" w:rsidRDefault="00006290" w:rsidP="005A4A86">
      <w:pPr>
        <w:numPr>
          <w:ilvl w:val="0"/>
          <w:numId w:val="11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 then ask them to w</w:t>
      </w:r>
      <w:r w:rsidR="00A871E8" w:rsidRPr="005F383B">
        <w:rPr>
          <w:rFonts w:ascii="Times New Roman" w:eastAsia="Times New Roman" w:hAnsi="Times New Roman" w:cs="Times New Roman"/>
        </w:rPr>
        <w:t xml:space="preserve">rite a short </w:t>
      </w:r>
      <w:r w:rsidR="00A871E8" w:rsidRPr="005F383B">
        <w:rPr>
          <w:rFonts w:ascii="Times New Roman" w:eastAsia="Times New Roman" w:hAnsi="Times New Roman" w:cs="Times New Roman"/>
          <w:i/>
          <w:iCs/>
        </w:rPr>
        <w:t>new story</w:t>
      </w:r>
      <w:r w:rsidR="00A871E8" w:rsidRPr="005F383B">
        <w:rPr>
          <w:rFonts w:ascii="Times New Roman" w:eastAsia="Times New Roman" w:hAnsi="Times New Roman" w:cs="Times New Roman"/>
        </w:rPr>
        <w:t xml:space="preserve"> </w:t>
      </w:r>
      <w:r w:rsidR="00B77201">
        <w:rPr>
          <w:rFonts w:ascii="Times New Roman" w:eastAsia="Times New Roman" w:hAnsi="Times New Roman" w:cs="Times New Roman"/>
        </w:rPr>
        <w:t>where</w:t>
      </w:r>
      <w:r w:rsidR="00A871E8" w:rsidRPr="005F383B">
        <w:rPr>
          <w:rFonts w:ascii="Times New Roman" w:eastAsia="Times New Roman" w:hAnsi="Times New Roman" w:cs="Times New Roman"/>
        </w:rPr>
        <w:t xml:space="preserve"> you integrate that role’s strengths but </w:t>
      </w:r>
      <w:r w:rsidR="00B77201">
        <w:rPr>
          <w:rFonts w:ascii="Times New Roman" w:eastAsia="Times New Roman" w:hAnsi="Times New Roman" w:cs="Times New Roman"/>
        </w:rPr>
        <w:t>also recognize</w:t>
      </w:r>
      <w:r w:rsidR="00A871E8" w:rsidRPr="005F383B">
        <w:rPr>
          <w:rFonts w:ascii="Times New Roman" w:eastAsia="Times New Roman" w:hAnsi="Times New Roman" w:cs="Times New Roman"/>
        </w:rPr>
        <w:t xml:space="preserve"> its limitations.</w:t>
      </w:r>
    </w:p>
    <w:p w14:paraId="47F1755D" w14:textId="60571F1B" w:rsidR="00A871E8" w:rsidRPr="00B77201" w:rsidRDefault="00A871E8" w:rsidP="00B77201">
      <w:pPr>
        <w:spacing w:before="100" w:beforeAutospacing="1" w:after="100" w:afterAutospacing="1"/>
        <w:ind w:left="720"/>
        <w:rPr>
          <w:rFonts w:ascii="Times New Roman" w:eastAsia="Times New Roman" w:hAnsi="Times New Roman" w:cs="Times New Roman"/>
        </w:rPr>
      </w:pPr>
      <w:r w:rsidRPr="00B77201">
        <w:rPr>
          <w:rFonts w:ascii="Times New Roman" w:eastAsia="Times New Roman" w:hAnsi="Times New Roman" w:cs="Times New Roman"/>
          <w:b/>
          <w:bCs/>
        </w:rPr>
        <w:t>Why it works:</w:t>
      </w:r>
      <w:r w:rsidRPr="00B77201">
        <w:rPr>
          <w:rFonts w:ascii="Times New Roman" w:eastAsia="Times New Roman" w:hAnsi="Times New Roman" w:cs="Times New Roman"/>
        </w:rPr>
        <w:t xml:space="preserve"> Adler saw family constellations as the </w:t>
      </w:r>
      <w:r w:rsidR="00006290">
        <w:rPr>
          <w:rFonts w:ascii="Times New Roman" w:eastAsia="Times New Roman" w:hAnsi="Times New Roman" w:cs="Times New Roman"/>
        </w:rPr>
        <w:t xml:space="preserve">center </w:t>
      </w:r>
      <w:r w:rsidRPr="00B77201">
        <w:rPr>
          <w:rFonts w:ascii="Times New Roman" w:eastAsia="Times New Roman" w:hAnsi="Times New Roman" w:cs="Times New Roman"/>
        </w:rPr>
        <w:t xml:space="preserve">of identity. </w:t>
      </w:r>
      <w:r w:rsidR="00006290">
        <w:rPr>
          <w:rFonts w:ascii="Times New Roman" w:eastAsia="Times New Roman" w:hAnsi="Times New Roman" w:cs="Times New Roman"/>
        </w:rPr>
        <w:t xml:space="preserve">If you can reframe </w:t>
      </w:r>
      <w:r w:rsidRPr="00B77201">
        <w:rPr>
          <w:rFonts w:ascii="Times New Roman" w:eastAsia="Times New Roman" w:hAnsi="Times New Roman" w:cs="Times New Roman"/>
        </w:rPr>
        <w:t>your early narrative</w:t>
      </w:r>
      <w:r w:rsidR="00006290">
        <w:rPr>
          <w:rFonts w:ascii="Times New Roman" w:eastAsia="Times New Roman" w:hAnsi="Times New Roman" w:cs="Times New Roman"/>
        </w:rPr>
        <w:t xml:space="preserve">, you can </w:t>
      </w:r>
      <w:r w:rsidRPr="00B77201">
        <w:rPr>
          <w:rFonts w:ascii="Times New Roman" w:eastAsia="Times New Roman" w:hAnsi="Times New Roman" w:cs="Times New Roman"/>
        </w:rPr>
        <w:t>loose</w:t>
      </w:r>
      <w:r w:rsidR="00006290">
        <w:rPr>
          <w:rFonts w:ascii="Times New Roman" w:eastAsia="Times New Roman" w:hAnsi="Times New Roman" w:cs="Times New Roman"/>
        </w:rPr>
        <w:t>n</w:t>
      </w:r>
      <w:r w:rsidRPr="00B77201">
        <w:rPr>
          <w:rFonts w:ascii="Times New Roman" w:eastAsia="Times New Roman" w:hAnsi="Times New Roman" w:cs="Times New Roman"/>
        </w:rPr>
        <w:t xml:space="preserve"> the grip of inferiority and </w:t>
      </w:r>
      <w:r w:rsidR="00006290">
        <w:rPr>
          <w:rFonts w:ascii="Times New Roman" w:eastAsia="Times New Roman" w:hAnsi="Times New Roman" w:cs="Times New Roman"/>
        </w:rPr>
        <w:t xml:space="preserve">create a </w:t>
      </w:r>
      <w:r w:rsidRPr="00B77201">
        <w:rPr>
          <w:rFonts w:ascii="Times New Roman" w:eastAsia="Times New Roman" w:hAnsi="Times New Roman" w:cs="Times New Roman"/>
        </w:rPr>
        <w:t>space for connectedness.</w:t>
      </w:r>
    </w:p>
    <w:p w14:paraId="55E4BA12" w14:textId="59F64332" w:rsidR="00AB267C" w:rsidRPr="005F383B" w:rsidRDefault="00AB267C" w:rsidP="00AB267C">
      <w:pPr>
        <w:spacing w:before="100" w:beforeAutospacing="1" w:after="100" w:afterAutospacing="1"/>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6. </w:t>
      </w:r>
      <w:r w:rsidRPr="005F383B">
        <w:rPr>
          <w:rFonts w:ascii="Times New Roman" w:eastAsia="Times New Roman" w:hAnsi="Times New Roman" w:cs="Times New Roman"/>
          <w:b/>
          <w:bCs/>
          <w:sz w:val="27"/>
          <w:szCs w:val="27"/>
        </w:rPr>
        <w:t xml:space="preserve"> The Gratitude-as-Grounding Exercise</w:t>
      </w:r>
    </w:p>
    <w:p w14:paraId="42C325DF" w14:textId="52F2D3E1" w:rsidR="00AB267C" w:rsidRPr="005F383B" w:rsidRDefault="00AB267C" w:rsidP="00AB267C">
      <w:p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b/>
          <w:bCs/>
        </w:rPr>
        <w:t>Purpose:</w:t>
      </w:r>
      <w:r w:rsidRPr="005F383B">
        <w:rPr>
          <w:rFonts w:ascii="Times New Roman" w:eastAsia="Times New Roman" w:hAnsi="Times New Roman" w:cs="Times New Roman"/>
        </w:rPr>
        <w:t xml:space="preserve"> </w:t>
      </w:r>
      <w:r w:rsidR="00006290">
        <w:rPr>
          <w:rFonts w:ascii="Times New Roman" w:eastAsia="Times New Roman" w:hAnsi="Times New Roman" w:cs="Times New Roman"/>
        </w:rPr>
        <w:t>In this exercise, I help the client</w:t>
      </w:r>
      <w:r w:rsidRPr="005F383B">
        <w:rPr>
          <w:rFonts w:ascii="Times New Roman" w:eastAsia="Times New Roman" w:hAnsi="Times New Roman" w:cs="Times New Roman"/>
        </w:rPr>
        <w:t xml:space="preserve"> connect belonging to awareness and emotional regulation.</w:t>
      </w:r>
      <w:r w:rsidRPr="005F383B">
        <w:rPr>
          <w:rFonts w:ascii="Times New Roman" w:eastAsia="Times New Roman" w:hAnsi="Times New Roman" w:cs="Times New Roman"/>
        </w:rPr>
        <w:br/>
      </w:r>
      <w:r w:rsidRPr="005F383B">
        <w:rPr>
          <w:rFonts w:ascii="Times New Roman" w:eastAsia="Times New Roman" w:hAnsi="Times New Roman" w:cs="Times New Roman"/>
          <w:b/>
          <w:bCs/>
        </w:rPr>
        <w:t>How:</w:t>
      </w:r>
    </w:p>
    <w:p w14:paraId="5390B3FA" w14:textId="3EF28220" w:rsidR="00AB267C" w:rsidRDefault="00AB267C" w:rsidP="005A4A86">
      <w:pPr>
        <w:numPr>
          <w:ilvl w:val="0"/>
          <w:numId w:val="117"/>
        </w:numPr>
        <w:spacing w:before="100" w:beforeAutospacing="1" w:after="100" w:afterAutospacing="1"/>
        <w:rPr>
          <w:rFonts w:ascii="Times New Roman" w:eastAsia="Times New Roman" w:hAnsi="Times New Roman" w:cs="Times New Roman"/>
        </w:rPr>
      </w:pPr>
      <w:r w:rsidRPr="005F383B">
        <w:rPr>
          <w:rFonts w:ascii="Times New Roman" w:eastAsia="Times New Roman" w:hAnsi="Times New Roman" w:cs="Times New Roman"/>
        </w:rPr>
        <w:t xml:space="preserve">Each morning, </w:t>
      </w:r>
      <w:r w:rsidR="00006290">
        <w:rPr>
          <w:rFonts w:ascii="Times New Roman" w:eastAsia="Times New Roman" w:hAnsi="Times New Roman" w:cs="Times New Roman"/>
        </w:rPr>
        <w:t xml:space="preserve">I ask them </w:t>
      </w:r>
      <w:r w:rsidRPr="005F383B">
        <w:rPr>
          <w:rFonts w:ascii="Times New Roman" w:eastAsia="Times New Roman" w:hAnsi="Times New Roman" w:cs="Times New Roman"/>
        </w:rPr>
        <w:t xml:space="preserve">sit quietly for two minutes, </w:t>
      </w:r>
      <w:r w:rsidR="00006290">
        <w:rPr>
          <w:rFonts w:ascii="Times New Roman" w:eastAsia="Times New Roman" w:hAnsi="Times New Roman" w:cs="Times New Roman"/>
        </w:rPr>
        <w:t>breathe slowly</w:t>
      </w:r>
      <w:r w:rsidRPr="005F383B">
        <w:rPr>
          <w:rFonts w:ascii="Times New Roman" w:eastAsia="Times New Roman" w:hAnsi="Times New Roman" w:cs="Times New Roman"/>
        </w:rPr>
        <w:t xml:space="preserve">, and name </w:t>
      </w:r>
      <w:r w:rsidRPr="005F383B">
        <w:rPr>
          <w:rFonts w:ascii="Times New Roman" w:eastAsia="Times New Roman" w:hAnsi="Times New Roman" w:cs="Times New Roman"/>
          <w:b/>
          <w:bCs/>
        </w:rPr>
        <w:t>three people or experiences</w:t>
      </w:r>
      <w:r w:rsidRPr="005F383B">
        <w:rPr>
          <w:rFonts w:ascii="Times New Roman" w:eastAsia="Times New Roman" w:hAnsi="Times New Roman" w:cs="Times New Roman"/>
        </w:rPr>
        <w:t xml:space="preserve"> that </w:t>
      </w:r>
      <w:r w:rsidR="00006290">
        <w:rPr>
          <w:rFonts w:ascii="Times New Roman" w:eastAsia="Times New Roman" w:hAnsi="Times New Roman" w:cs="Times New Roman"/>
        </w:rPr>
        <w:t>you are grateful for.</w:t>
      </w:r>
    </w:p>
    <w:p w14:paraId="69911A26" w14:textId="35F8059C" w:rsidR="00AB267C" w:rsidRPr="005F383B" w:rsidRDefault="00006290" w:rsidP="005A4A86">
      <w:pPr>
        <w:numPr>
          <w:ilvl w:val="0"/>
          <w:numId w:val="117"/>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 encourage spending</w:t>
      </w:r>
      <w:r w:rsidR="00AB267C">
        <w:rPr>
          <w:rFonts w:ascii="Times New Roman" w:eastAsia="Times New Roman" w:hAnsi="Times New Roman" w:cs="Times New Roman"/>
        </w:rPr>
        <w:t xml:space="preserve"> time in prayer or meditation.</w:t>
      </w:r>
    </w:p>
    <w:p w14:paraId="71556119" w14:textId="272D0231" w:rsidR="00AB267C" w:rsidRDefault="00006290" w:rsidP="005A4A86">
      <w:pPr>
        <w:numPr>
          <w:ilvl w:val="0"/>
          <w:numId w:val="117"/>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 then ask them to</w:t>
      </w:r>
      <w:r w:rsidR="00AB267C" w:rsidRPr="005F383B">
        <w:rPr>
          <w:rFonts w:ascii="Times New Roman" w:eastAsia="Times New Roman" w:hAnsi="Times New Roman" w:cs="Times New Roman"/>
        </w:rPr>
        <w:t xml:space="preserve"> imagine sending that gratitude outward toward th</w:t>
      </w:r>
      <w:r>
        <w:rPr>
          <w:rFonts w:ascii="Times New Roman" w:eastAsia="Times New Roman" w:hAnsi="Times New Roman" w:cs="Times New Roman"/>
        </w:rPr>
        <w:t xml:space="preserve">e </w:t>
      </w:r>
      <w:r w:rsidR="00AB267C" w:rsidRPr="005F383B">
        <w:rPr>
          <w:rFonts w:ascii="Times New Roman" w:eastAsia="Times New Roman" w:hAnsi="Times New Roman" w:cs="Times New Roman"/>
        </w:rPr>
        <w:t>people</w:t>
      </w:r>
      <w:r>
        <w:rPr>
          <w:rFonts w:ascii="Times New Roman" w:eastAsia="Times New Roman" w:hAnsi="Times New Roman" w:cs="Times New Roman"/>
        </w:rPr>
        <w:t xml:space="preserve"> they </w:t>
      </w:r>
      <w:r w:rsidR="00B46A90">
        <w:rPr>
          <w:rFonts w:ascii="Times New Roman" w:eastAsia="Times New Roman" w:hAnsi="Times New Roman" w:cs="Times New Roman"/>
        </w:rPr>
        <w:t>identified</w:t>
      </w:r>
      <w:r w:rsidR="00AB267C" w:rsidRPr="005F383B">
        <w:rPr>
          <w:rFonts w:ascii="Times New Roman" w:eastAsia="Times New Roman" w:hAnsi="Times New Roman" w:cs="Times New Roman"/>
        </w:rPr>
        <w:t>.</w:t>
      </w:r>
      <w:r w:rsidR="00AB267C" w:rsidRPr="005F383B">
        <w:rPr>
          <w:rFonts w:ascii="Times New Roman" w:eastAsia="Times New Roman" w:hAnsi="Times New Roman" w:cs="Times New Roman"/>
        </w:rPr>
        <w:br/>
      </w:r>
      <w:r w:rsidR="00AB267C" w:rsidRPr="005F383B">
        <w:rPr>
          <w:rFonts w:ascii="Times New Roman" w:eastAsia="Times New Roman" w:hAnsi="Times New Roman" w:cs="Times New Roman"/>
          <w:b/>
          <w:bCs/>
        </w:rPr>
        <w:t>Why it works:</w:t>
      </w:r>
      <w:r w:rsidR="00AB267C" w:rsidRPr="005F383B">
        <w:rPr>
          <w:rFonts w:ascii="Times New Roman" w:eastAsia="Times New Roman" w:hAnsi="Times New Roman" w:cs="Times New Roman"/>
        </w:rPr>
        <w:t xml:space="preserve"> Gratitude</w:t>
      </w:r>
      <w:r w:rsidR="00687178">
        <w:rPr>
          <w:rFonts w:ascii="Times New Roman" w:eastAsia="Times New Roman" w:hAnsi="Times New Roman" w:cs="Times New Roman"/>
        </w:rPr>
        <w:t>,</w:t>
      </w:r>
      <w:r w:rsidR="00AB267C" w:rsidRPr="005F383B">
        <w:rPr>
          <w:rFonts w:ascii="Times New Roman" w:eastAsia="Times New Roman" w:hAnsi="Times New Roman" w:cs="Times New Roman"/>
        </w:rPr>
        <w:t xml:space="preserve"> </w:t>
      </w:r>
      <w:r w:rsidR="00687178">
        <w:rPr>
          <w:rFonts w:ascii="Times New Roman" w:eastAsia="Times New Roman" w:hAnsi="Times New Roman" w:cs="Times New Roman"/>
        </w:rPr>
        <w:t xml:space="preserve">or being grateful, </w:t>
      </w:r>
      <w:r w:rsidR="00AB267C" w:rsidRPr="005F383B">
        <w:rPr>
          <w:rFonts w:ascii="Times New Roman" w:eastAsia="Times New Roman" w:hAnsi="Times New Roman" w:cs="Times New Roman"/>
        </w:rPr>
        <w:t xml:space="preserve">shifts the nervous system from </w:t>
      </w:r>
      <w:r w:rsidR="00687178">
        <w:rPr>
          <w:rFonts w:ascii="Times New Roman" w:eastAsia="Times New Roman" w:hAnsi="Times New Roman" w:cs="Times New Roman"/>
        </w:rPr>
        <w:t xml:space="preserve">a state of </w:t>
      </w:r>
      <w:r w:rsidR="00AB267C" w:rsidRPr="005F383B">
        <w:rPr>
          <w:rFonts w:ascii="Times New Roman" w:eastAsia="Times New Roman" w:hAnsi="Times New Roman" w:cs="Times New Roman"/>
        </w:rPr>
        <w:t xml:space="preserve">threat to </w:t>
      </w:r>
      <w:r w:rsidR="00687178">
        <w:rPr>
          <w:rFonts w:ascii="Times New Roman" w:eastAsia="Times New Roman" w:hAnsi="Times New Roman" w:cs="Times New Roman"/>
        </w:rPr>
        <w:t xml:space="preserve">one of </w:t>
      </w:r>
      <w:r w:rsidR="00AB267C" w:rsidRPr="005F383B">
        <w:rPr>
          <w:rFonts w:ascii="Times New Roman" w:eastAsia="Times New Roman" w:hAnsi="Times New Roman" w:cs="Times New Roman"/>
        </w:rPr>
        <w:t xml:space="preserve">safety — </w:t>
      </w:r>
      <w:r>
        <w:rPr>
          <w:rFonts w:ascii="Times New Roman" w:eastAsia="Times New Roman" w:hAnsi="Times New Roman" w:cs="Times New Roman"/>
        </w:rPr>
        <w:t xml:space="preserve">it is the </w:t>
      </w:r>
      <w:r w:rsidR="00AB267C" w:rsidRPr="005F383B">
        <w:rPr>
          <w:rFonts w:ascii="Times New Roman" w:eastAsia="Times New Roman" w:hAnsi="Times New Roman" w:cs="Times New Roman"/>
        </w:rPr>
        <w:t>physiological basis for connection.</w:t>
      </w:r>
      <w:r w:rsidR="00AB267C">
        <w:rPr>
          <w:rFonts w:ascii="Times New Roman" w:eastAsia="Times New Roman" w:hAnsi="Times New Roman" w:cs="Times New Roman"/>
        </w:rPr>
        <w:t xml:space="preserve"> Prayer and </w:t>
      </w:r>
      <w:r w:rsidR="00AB267C">
        <w:rPr>
          <w:rFonts w:ascii="Times New Roman" w:eastAsia="Times New Roman" w:hAnsi="Times New Roman" w:cs="Times New Roman"/>
        </w:rPr>
        <w:lastRenderedPageBreak/>
        <w:t>meditation, either through word or imagery, restore our spiritual connection.</w:t>
      </w:r>
      <w:r w:rsidR="00AB267C" w:rsidRPr="005F383B">
        <w:rPr>
          <w:rFonts w:ascii="Times New Roman" w:eastAsia="Times New Roman" w:hAnsi="Times New Roman" w:cs="Times New Roman"/>
        </w:rPr>
        <w:t xml:space="preserve"> </w:t>
      </w:r>
      <w:r w:rsidR="00AB267C">
        <w:rPr>
          <w:rFonts w:ascii="Times New Roman" w:eastAsia="Times New Roman" w:hAnsi="Times New Roman" w:cs="Times New Roman"/>
        </w:rPr>
        <w:t xml:space="preserve">Collectively, it </w:t>
      </w:r>
      <w:r w:rsidR="00B46A90">
        <w:rPr>
          <w:rFonts w:ascii="Times New Roman" w:eastAsia="Times New Roman" w:hAnsi="Times New Roman" w:cs="Times New Roman"/>
        </w:rPr>
        <w:t xml:space="preserve">takes us back to our central theme. It </w:t>
      </w:r>
      <w:r w:rsidR="00AB267C" w:rsidRPr="005F383B">
        <w:rPr>
          <w:rFonts w:ascii="Times New Roman" w:eastAsia="Times New Roman" w:hAnsi="Times New Roman" w:cs="Times New Roman"/>
        </w:rPr>
        <w:t xml:space="preserve">bridges the </w:t>
      </w:r>
      <w:r w:rsidR="00AB267C" w:rsidRPr="005F383B">
        <w:rPr>
          <w:rFonts w:ascii="Times New Roman" w:eastAsia="Times New Roman" w:hAnsi="Times New Roman" w:cs="Times New Roman"/>
          <w:i/>
          <w:iCs/>
        </w:rPr>
        <w:t>Body</w:t>
      </w:r>
      <w:r w:rsidR="00AB267C">
        <w:rPr>
          <w:rFonts w:ascii="Times New Roman" w:eastAsia="Times New Roman" w:hAnsi="Times New Roman" w:cs="Times New Roman"/>
        </w:rPr>
        <w:t xml:space="preserve">, </w:t>
      </w:r>
      <w:r w:rsidR="00AB267C" w:rsidRPr="005F383B">
        <w:rPr>
          <w:rFonts w:ascii="Times New Roman" w:eastAsia="Times New Roman" w:hAnsi="Times New Roman" w:cs="Times New Roman"/>
          <w:i/>
          <w:iCs/>
        </w:rPr>
        <w:t>Mind</w:t>
      </w:r>
      <w:r w:rsidR="00AB267C">
        <w:rPr>
          <w:rFonts w:ascii="Times New Roman" w:eastAsia="Times New Roman" w:hAnsi="Times New Roman" w:cs="Times New Roman"/>
          <w:i/>
          <w:iCs/>
        </w:rPr>
        <w:t>,</w:t>
      </w:r>
      <w:r w:rsidR="00AB267C" w:rsidRPr="005F383B">
        <w:rPr>
          <w:rFonts w:ascii="Times New Roman" w:eastAsia="Times New Roman" w:hAnsi="Times New Roman" w:cs="Times New Roman"/>
        </w:rPr>
        <w:t xml:space="preserve"> </w:t>
      </w:r>
      <w:r w:rsidR="00AB267C">
        <w:rPr>
          <w:rFonts w:ascii="Times New Roman" w:eastAsia="Times New Roman" w:hAnsi="Times New Roman" w:cs="Times New Roman"/>
        </w:rPr>
        <w:t xml:space="preserve">and Spirit </w:t>
      </w:r>
      <w:r w:rsidR="00AB267C" w:rsidRPr="005F383B">
        <w:rPr>
          <w:rFonts w:ascii="Times New Roman" w:eastAsia="Times New Roman" w:hAnsi="Times New Roman" w:cs="Times New Roman"/>
        </w:rPr>
        <w:t>aspects of belonging.</w:t>
      </w:r>
    </w:p>
    <w:p w14:paraId="68250BB1" w14:textId="77777777" w:rsidR="00B46A90" w:rsidRDefault="00B46A90" w:rsidP="005A4A86">
      <w:pPr>
        <w:numPr>
          <w:ilvl w:val="0"/>
          <w:numId w:val="117"/>
        </w:numPr>
        <w:spacing w:before="100" w:beforeAutospacing="1" w:after="100" w:afterAutospacing="1"/>
        <w:rPr>
          <w:rFonts w:ascii="Times New Roman" w:eastAsia="Times New Roman" w:hAnsi="Times New Roman" w:cs="Times New Roman"/>
        </w:rPr>
      </w:pPr>
    </w:p>
    <w:p w14:paraId="3A522210" w14:textId="582ED5B2" w:rsidR="00E1026A" w:rsidRPr="002F6A2B" w:rsidRDefault="00E1026A" w:rsidP="006A37E9">
      <w:pPr>
        <w:pStyle w:val="Heading1"/>
        <w:rPr>
          <w:rFonts w:ascii="Times New Roman" w:hAnsi="Times New Roman"/>
        </w:rPr>
      </w:pPr>
      <w:r w:rsidRPr="006B52AE">
        <w:rPr>
          <w:rFonts w:ascii="Times New Roman" w:hAnsi="Times New Roman"/>
          <w:b w:val="0"/>
          <w:color w:val="auto"/>
          <w:sz w:val="24"/>
        </w:rPr>
        <w:t xml:space="preserve">Christ's experience in Gethsemane teaches us a crucial lesson: God understands. </w:t>
      </w:r>
      <w:r w:rsidR="006A37E9">
        <w:rPr>
          <w:rFonts w:ascii="Times New Roman" w:hAnsi="Times New Roman"/>
          <w:b w:val="0"/>
          <w:color w:val="auto"/>
          <w:sz w:val="24"/>
        </w:rPr>
        <w:t xml:space="preserve">However, </w:t>
      </w:r>
      <w:r w:rsidRPr="006B52AE">
        <w:rPr>
          <w:rFonts w:ascii="Times New Roman" w:hAnsi="Times New Roman"/>
          <w:b w:val="0"/>
          <w:color w:val="auto"/>
          <w:sz w:val="24"/>
        </w:rPr>
        <w:t>knowing that God understands doesn't make your symptoms disappear. You may still wake up anxious. You may still have days when getting out of bed feels impossible. You may still need to figure out how to manage relationships, work, and daily life while carrying this weight.</w:t>
      </w:r>
    </w:p>
    <w:p w14:paraId="7BF1A26A" w14:textId="54E06C4F" w:rsidR="00E1026A" w:rsidRPr="002F6A2B" w:rsidRDefault="00E1026A" w:rsidP="006B52AE">
      <w:pPr>
        <w:pStyle w:val="Heading1"/>
        <w:rPr>
          <w:rFonts w:ascii="Times New Roman" w:hAnsi="Times New Roman"/>
        </w:rPr>
      </w:pPr>
      <w:r w:rsidRPr="006B52AE">
        <w:rPr>
          <w:rFonts w:ascii="Times New Roman" w:hAnsi="Times New Roman"/>
          <w:b w:val="0"/>
          <w:color w:val="auto"/>
          <w:sz w:val="24"/>
        </w:rPr>
        <w:t>This is where my clinical training meets my faith. The same integrated vision Christ showed us in Gethsemane</w:t>
      </w:r>
      <w:r w:rsidR="000B6FD7">
        <w:rPr>
          <w:rFonts w:ascii="Times New Roman" w:eastAsia="Times New Roman" w:hAnsi="Times New Roman" w:cs="Times New Roman"/>
          <w:b w:val="0"/>
          <w:bCs w:val="0"/>
          <w:color w:val="auto"/>
          <w:sz w:val="24"/>
          <w:szCs w:val="24"/>
        </w:rPr>
        <w:t>,</w:t>
      </w:r>
      <w:r w:rsidRPr="00E1026A">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 xml:space="preserve">where </w:t>
      </w:r>
      <w:r w:rsidRPr="00E1026A">
        <w:rPr>
          <w:rFonts w:ascii="Times New Roman" w:eastAsia="Times New Roman" w:hAnsi="Times New Roman" w:cs="Times New Roman"/>
          <w:b w:val="0"/>
          <w:bCs w:val="0"/>
          <w:color w:val="auto"/>
          <w:sz w:val="24"/>
          <w:szCs w:val="24"/>
        </w:rPr>
        <w:t>His</w:t>
      </w:r>
      <w:r w:rsidRPr="006B52AE">
        <w:rPr>
          <w:rFonts w:ascii="Times New Roman" w:hAnsi="Times New Roman"/>
          <w:b w:val="0"/>
          <w:color w:val="auto"/>
          <w:sz w:val="24"/>
        </w:rPr>
        <w:t xml:space="preserve"> body, mind, and spirit all suffered together</w:t>
      </w:r>
      <w:r w:rsidR="000B6FD7">
        <w:rPr>
          <w:rFonts w:ascii="Times New Roman" w:eastAsia="Times New Roman" w:hAnsi="Times New Roman" w:cs="Times New Roman"/>
          <w:b w:val="0"/>
          <w:bCs w:val="0"/>
          <w:color w:val="auto"/>
          <w:sz w:val="24"/>
          <w:szCs w:val="24"/>
        </w:rPr>
        <w:t>,</w:t>
      </w:r>
      <w:r w:rsidRPr="00E1026A">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 xml:space="preserve">points us toward an integrated approach to healing. If mental illness affects your whole person, then healing must address your </w:t>
      </w:r>
      <w:r w:rsidR="000B6FD7">
        <w:rPr>
          <w:rFonts w:ascii="Times New Roman" w:eastAsia="Times New Roman" w:hAnsi="Times New Roman" w:cs="Times New Roman"/>
          <w:b w:val="0"/>
          <w:bCs w:val="0"/>
          <w:color w:val="auto"/>
          <w:sz w:val="24"/>
          <w:szCs w:val="24"/>
        </w:rPr>
        <w:t>entir</w:t>
      </w:r>
      <w:r w:rsidRPr="00E1026A">
        <w:rPr>
          <w:rFonts w:ascii="Times New Roman" w:eastAsia="Times New Roman" w:hAnsi="Times New Roman" w:cs="Times New Roman"/>
          <w:b w:val="0"/>
          <w:bCs w:val="0"/>
          <w:color w:val="auto"/>
          <w:sz w:val="24"/>
          <w:szCs w:val="24"/>
        </w:rPr>
        <w:t>e</w:t>
      </w:r>
      <w:r w:rsidRPr="006B52AE">
        <w:rPr>
          <w:rFonts w:ascii="Times New Roman" w:hAnsi="Times New Roman"/>
          <w:b w:val="0"/>
          <w:color w:val="auto"/>
          <w:sz w:val="24"/>
        </w:rPr>
        <w:t xml:space="preserve"> person, too.</w:t>
      </w:r>
    </w:p>
    <w:p w14:paraId="7FF0BE35" w14:textId="32BF7E5F" w:rsidR="00E1026A" w:rsidRPr="002F6A2B" w:rsidRDefault="002364D5" w:rsidP="006B52AE">
      <w:pPr>
        <w:pStyle w:val="Heading1"/>
        <w:rPr>
          <w:rFonts w:ascii="Times New Roman" w:hAnsi="Times New Roman"/>
        </w:rPr>
      </w:pPr>
      <w:r w:rsidRPr="006B52AE">
        <w:rPr>
          <w:rFonts w:ascii="Times New Roman" w:hAnsi="Times New Roman"/>
          <w:b w:val="0"/>
          <w:color w:val="auto"/>
          <w:sz w:val="24"/>
        </w:rPr>
        <w:t>So,</w:t>
      </w:r>
      <w:r w:rsidR="00E1026A" w:rsidRPr="006B52AE">
        <w:rPr>
          <w:rFonts w:ascii="Times New Roman" w:hAnsi="Times New Roman"/>
          <w:b w:val="0"/>
          <w:color w:val="auto"/>
          <w:sz w:val="24"/>
        </w:rPr>
        <w:t xml:space="preserve"> let's get practical. Now that the theological foundation has been established, let's talk about concrete steps that do </w:t>
      </w:r>
      <w:r w:rsidRPr="006B52AE">
        <w:rPr>
          <w:rFonts w:ascii="Times New Roman" w:hAnsi="Times New Roman"/>
          <w:b w:val="0"/>
          <w:color w:val="auto"/>
          <w:sz w:val="24"/>
        </w:rPr>
        <w:t>work</w:t>
      </w:r>
      <w:r w:rsidR="00E1026A" w:rsidRPr="006B52AE">
        <w:rPr>
          <w:rFonts w:ascii="Times New Roman" w:hAnsi="Times New Roman"/>
          <w:b w:val="0"/>
          <w:color w:val="auto"/>
          <w:sz w:val="24"/>
        </w:rPr>
        <w:t>. These aren't quick fixes or simple solutions</w:t>
      </w:r>
      <w:r w:rsidR="000B6FD7">
        <w:rPr>
          <w:rFonts w:ascii="Times New Roman" w:eastAsia="Times New Roman" w:hAnsi="Times New Roman" w:cs="Times New Roman"/>
          <w:b w:val="0"/>
          <w:bCs w:val="0"/>
          <w:color w:val="auto"/>
          <w:sz w:val="24"/>
          <w:szCs w:val="24"/>
        </w:rPr>
        <w:t>,</w:t>
      </w:r>
      <w:r w:rsidR="00E1026A" w:rsidRPr="00E1026A">
        <w:rPr>
          <w:rFonts w:ascii="Times New Roman" w:eastAsia="Times New Roman" w:hAnsi="Times New Roman" w:cs="Times New Roman"/>
          <w:b w:val="0"/>
          <w:bCs w:val="0"/>
          <w:color w:val="auto"/>
          <w:sz w:val="24"/>
          <w:szCs w:val="24"/>
        </w:rPr>
        <w:t xml:space="preserve"> </w:t>
      </w:r>
      <w:r w:rsidR="00E1026A" w:rsidRPr="006B52AE">
        <w:rPr>
          <w:rFonts w:ascii="Times New Roman" w:hAnsi="Times New Roman"/>
          <w:b w:val="0"/>
          <w:color w:val="auto"/>
          <w:sz w:val="24"/>
        </w:rPr>
        <w:t>honestly</w:t>
      </w:r>
      <w:r w:rsidR="000B6FD7">
        <w:rPr>
          <w:rFonts w:ascii="Times New Roman" w:eastAsia="Times New Roman" w:hAnsi="Times New Roman" w:cs="Times New Roman"/>
          <w:b w:val="0"/>
          <w:bCs w:val="0"/>
          <w:color w:val="auto"/>
          <w:sz w:val="24"/>
          <w:szCs w:val="24"/>
        </w:rPr>
        <w:t>. A</w:t>
      </w:r>
      <w:r w:rsidR="00E1026A" w:rsidRPr="00E1026A">
        <w:rPr>
          <w:rFonts w:ascii="Times New Roman" w:eastAsia="Times New Roman" w:hAnsi="Times New Roman" w:cs="Times New Roman"/>
          <w:b w:val="0"/>
          <w:bCs w:val="0"/>
          <w:color w:val="auto"/>
          <w:sz w:val="24"/>
          <w:szCs w:val="24"/>
        </w:rPr>
        <w:t>nyone</w:t>
      </w:r>
      <w:r w:rsidR="00E1026A" w:rsidRPr="006B52AE">
        <w:rPr>
          <w:rFonts w:ascii="Times New Roman" w:hAnsi="Times New Roman"/>
          <w:b w:val="0"/>
          <w:color w:val="auto"/>
          <w:sz w:val="24"/>
        </w:rPr>
        <w:t xml:space="preserve"> who promises that is lying to you. Instead, these are evidence-based approaches that honor the Triangle of Wellness.</w:t>
      </w:r>
    </w:p>
    <w:p w14:paraId="2B90A8F9" w14:textId="77777777" w:rsidR="00E1026A" w:rsidRPr="002F6A2B" w:rsidRDefault="00E1026A" w:rsidP="006B52AE">
      <w:pPr>
        <w:pStyle w:val="Heading1"/>
        <w:rPr>
          <w:rFonts w:ascii="Times New Roman" w:hAnsi="Times New Roman"/>
        </w:rPr>
      </w:pPr>
      <w:r w:rsidRPr="006B52AE">
        <w:rPr>
          <w:rFonts w:ascii="Times New Roman" w:hAnsi="Times New Roman"/>
          <w:b w:val="0"/>
          <w:color w:val="auto"/>
          <w:sz w:val="24"/>
        </w:rPr>
        <w:t>Let me share what I've seen work in my practice, what I recommend to patients, and what I wish more people knew about getting well.</w:t>
      </w:r>
    </w:p>
    <w:p w14:paraId="026D9B97" w14:textId="77777777" w:rsidR="006A4B38" w:rsidRPr="006B52AE" w:rsidRDefault="006A4B38">
      <w:pPr>
        <w:rPr>
          <w:rFonts w:ascii="Times New Roman" w:hAnsi="Times New Roman"/>
        </w:rPr>
      </w:pPr>
      <w:r w:rsidRPr="006B52AE">
        <w:rPr>
          <w:rFonts w:ascii="Times New Roman" w:hAnsi="Times New Roman"/>
          <w:b/>
        </w:rPr>
        <w:br w:type="page"/>
      </w:r>
    </w:p>
    <w:p w14:paraId="3CBCD43E" w14:textId="646C6CA5" w:rsidR="00B26597" w:rsidRDefault="00CB7572" w:rsidP="00E1026A">
      <w:pPr>
        <w:pStyle w:val="Heading1"/>
      </w:pPr>
      <w:r>
        <w:lastRenderedPageBreak/>
        <w:t xml:space="preserve">Chapter </w:t>
      </w:r>
      <w:r w:rsidR="007028D0">
        <w:t>6</w:t>
      </w:r>
      <w:r>
        <w:t>: Practical Steps Forward</w:t>
      </w:r>
    </w:p>
    <w:p w14:paraId="33271DF3" w14:textId="77777777" w:rsidR="00B26597" w:rsidRDefault="00CB7572">
      <w:pPr>
        <w:pStyle w:val="Heading2"/>
      </w:pPr>
      <w:r>
        <w:t>Treatment That Works: Addressing All Three Sides</w:t>
      </w:r>
    </w:p>
    <w:p w14:paraId="7EB4D26F" w14:textId="77777777" w:rsidR="00B26597" w:rsidRDefault="00CB7572">
      <w:pPr>
        <w:spacing w:after="120"/>
      </w:pPr>
      <w:r>
        <w:t>Remember our triangle: when any side is broken, the whole system becomes unstable. The most effective healing happens when we address all three areas.</w:t>
      </w:r>
    </w:p>
    <w:p w14:paraId="79F9E063" w14:textId="03F9CA49" w:rsidR="00B26597" w:rsidRDefault="00CB7572">
      <w:pPr>
        <w:rPr>
          <w:b/>
          <w:bCs/>
        </w:rPr>
      </w:pPr>
      <w:r w:rsidRPr="000D356A">
        <w:rPr>
          <w:b/>
          <w:bCs/>
        </w:rPr>
        <w:t>For Your Body</w:t>
      </w:r>
    </w:p>
    <w:p w14:paraId="3FE5BD46" w14:textId="77777777" w:rsidR="00F85B6C" w:rsidRDefault="00F85B6C">
      <w:pPr>
        <w:rPr>
          <w:b/>
          <w:bCs/>
        </w:rPr>
      </w:pPr>
    </w:p>
    <w:p w14:paraId="3651B2A0" w14:textId="0727591E" w:rsidR="00F85B6C" w:rsidRPr="004D4797" w:rsidRDefault="00F85B6C">
      <w:r w:rsidRPr="004D4797">
        <w:t>When my clients complete their intake paperwork, I remind them to tend to the basics we often overlook. I encourage people to get a full medical evaluation, partly for peace of mind and partly because so many physical issues masquerade as a mental illness. I tell them if their provider recommends medication, don’t dismiss it out of fear — think of it as scaffolding while the rest of you heals.</w:t>
      </w:r>
      <w:r w:rsidRPr="004D4797">
        <w:br/>
        <w:t xml:space="preserve">Sleep, nutrition, and </w:t>
      </w:r>
      <w:r w:rsidR="004D4797" w:rsidRPr="004D4797">
        <w:t>exercise</w:t>
      </w:r>
      <w:r w:rsidRPr="004D4797">
        <w:t xml:space="preserve"> matter more than people realize</w:t>
      </w:r>
      <w:r w:rsidR="004D4797" w:rsidRPr="004D4797">
        <w:t xml:space="preserve">. In clinical practice, </w:t>
      </w:r>
      <w:r w:rsidRPr="004D4797">
        <w:t>I’ve seen the</w:t>
      </w:r>
      <w:r w:rsidR="004D4797" w:rsidRPr="004D4797">
        <w:t>se adjustments</w:t>
      </w:r>
      <w:r w:rsidRPr="004D4797">
        <w:t xml:space="preserve"> shift mood as dramatically as medication.</w:t>
      </w:r>
      <w:r w:rsidRPr="004D4797">
        <w:br/>
      </w:r>
      <w:r w:rsidR="004D4797" w:rsidRPr="004D4797">
        <w:t xml:space="preserve">Finally, </w:t>
      </w:r>
      <w:r w:rsidRPr="004D4797">
        <w:t>if alcohol or self-medication is part of the picture, it’s worth stepping back and asking whether it’s numbing what needs healing.</w:t>
      </w:r>
    </w:p>
    <w:p w14:paraId="33626323" w14:textId="77777777" w:rsidR="000D356A" w:rsidRDefault="000D356A">
      <w:pPr>
        <w:rPr>
          <w:b/>
          <w:bCs/>
        </w:rPr>
      </w:pPr>
    </w:p>
    <w:p w14:paraId="13F31B97" w14:textId="77777777" w:rsidR="004E6EC0" w:rsidRPr="000D356A" w:rsidRDefault="004E6EC0" w:rsidP="004E6EC0">
      <w:pPr>
        <w:pStyle w:val="NormalWeb"/>
        <w:rPr>
          <w:b/>
          <w:bCs/>
          <w:sz w:val="28"/>
          <w:szCs w:val="28"/>
        </w:rPr>
      </w:pPr>
      <w:r w:rsidRPr="000D356A">
        <w:rPr>
          <w:b/>
          <w:bCs/>
          <w:sz w:val="28"/>
          <w:szCs w:val="28"/>
        </w:rPr>
        <w:t>For your Mind</w:t>
      </w:r>
    </w:p>
    <w:p w14:paraId="421B6D86" w14:textId="6FEC698C" w:rsidR="004E6EC0" w:rsidRDefault="004E6EC0" w:rsidP="004E6EC0">
      <w:pPr>
        <w:pStyle w:val="NormalWeb"/>
      </w:pPr>
      <w:r>
        <w:t xml:space="preserve">I tell my clients, psychotherapy isn’t a place where someone swoops in and “fixes” you. I often tell my clients that the answers they’re searching for are usually already inside them. Half of what I do is </w:t>
      </w:r>
      <w:r w:rsidR="000D356A">
        <w:t xml:space="preserve">psychoeducation. I </w:t>
      </w:r>
      <w:r>
        <w:t>remind people of what they already know but forgot somewhere along the way</w:t>
      </w:r>
      <w:r w:rsidR="000D356A">
        <w:t xml:space="preserve">. Perhaps, in many cases, they </w:t>
      </w:r>
      <w:r>
        <w:t>never realized applied to them.</w:t>
      </w:r>
    </w:p>
    <w:p w14:paraId="31457ADB" w14:textId="6A46A5CC" w:rsidR="004E6EC0" w:rsidRDefault="004E6EC0" w:rsidP="004E6EC0">
      <w:pPr>
        <w:pStyle w:val="NormalWeb"/>
      </w:pPr>
      <w:r>
        <w:t xml:space="preserve">Practices like mindfulness, grounding, or challenging those automatic </w:t>
      </w:r>
      <w:r w:rsidR="000D356A">
        <w:t xml:space="preserve">intrusive </w:t>
      </w:r>
      <w:r>
        <w:t xml:space="preserve">thoughts can feel silly at first. That’s normal. Most things worth learning feel </w:t>
      </w:r>
      <w:r w:rsidR="000D356A">
        <w:t xml:space="preserve">strange </w:t>
      </w:r>
      <w:r>
        <w:t xml:space="preserve">in the beginning. But with time, they start to </w:t>
      </w:r>
      <w:r w:rsidR="000D356A">
        <w:t>make sense</w:t>
      </w:r>
      <w:r>
        <w:t xml:space="preserve"> — and the mind slowly learns a different way of responding to stress and pain.</w:t>
      </w:r>
    </w:p>
    <w:p w14:paraId="518700D8" w14:textId="6C94C00E" w:rsidR="004E6EC0" w:rsidRDefault="00590D08" w:rsidP="004E6EC0">
      <w:pPr>
        <w:pStyle w:val="NormalWeb"/>
      </w:pPr>
      <w:r>
        <w:t>If</w:t>
      </w:r>
      <w:r w:rsidR="004E6EC0">
        <w:t xml:space="preserve"> trauma is part of your story — and for many people it is, you don’t have to drag that burden alone. There are trained clinicians, trauma-informed safe spaces, and people who know how to walk with you through the messy middle and out the other side. Healing is possible, and you don’t have to take the journey by yourself</w:t>
      </w:r>
    </w:p>
    <w:p w14:paraId="1DBA9BFC" w14:textId="77777777" w:rsidR="004E6EC0" w:rsidRDefault="004E6EC0"/>
    <w:p w14:paraId="050F0227" w14:textId="1BD4DCD7" w:rsidR="00B26597" w:rsidRDefault="00CB7572">
      <w:pPr>
        <w:rPr>
          <w:b/>
          <w:bCs/>
        </w:rPr>
      </w:pPr>
      <w:r w:rsidRPr="000D356A">
        <w:rPr>
          <w:b/>
          <w:bCs/>
        </w:rPr>
        <w:t>For Your Spirit</w:t>
      </w:r>
    </w:p>
    <w:p w14:paraId="4C89A248" w14:textId="77777777" w:rsidR="000D356A" w:rsidRDefault="000D356A">
      <w:pPr>
        <w:rPr>
          <w:b/>
          <w:bCs/>
        </w:rPr>
      </w:pPr>
    </w:p>
    <w:p w14:paraId="058EC95E" w14:textId="12941E31" w:rsidR="000D356A" w:rsidRPr="00F85B6C" w:rsidRDefault="000D356A">
      <w:r w:rsidRPr="00F85B6C">
        <w:t>Your spirit matters just as much as your brain chemistry or your stress levels.</w:t>
      </w:r>
      <w:r w:rsidRPr="00F85B6C">
        <w:br/>
        <w:t xml:space="preserve">I tell those in my practice to remain connected to your faith community. If you </w:t>
      </w:r>
      <w:r w:rsidR="00F85B6C" w:rsidRPr="00F85B6C">
        <w:t>don’t</w:t>
      </w:r>
      <w:r w:rsidRPr="00F85B6C">
        <w:t xml:space="preserve"> have one, find one! Do this even when it feels easier to isolate. I have seen the mere</w:t>
      </w:r>
      <w:r w:rsidR="00F85B6C" w:rsidRPr="00F85B6C">
        <w:t xml:space="preserve"> thought of knowing others are praying for you, lifts many out of the deepest depression. Often, it helps</w:t>
      </w:r>
      <w:r w:rsidRPr="00F85B6C">
        <w:t xml:space="preserve"> letting others hold hope for you when you can’t.</w:t>
      </w:r>
    </w:p>
    <w:p w14:paraId="048514F3" w14:textId="77777777" w:rsidR="00B26597" w:rsidRDefault="00CB7572">
      <w:pPr>
        <w:pStyle w:val="Heading2"/>
      </w:pPr>
      <w:r>
        <w:t>Breaking Down Barriers</w:t>
      </w:r>
    </w:p>
    <w:p w14:paraId="0081650E" w14:textId="77777777" w:rsidR="00B26597" w:rsidRDefault="00CB7572">
      <w:r>
        <w:t>Sometimes people resist the integrated approach because:</w:t>
      </w:r>
    </w:p>
    <w:p w14:paraId="7F0E7517" w14:textId="6BA43C59" w:rsidR="00B26597" w:rsidRDefault="00CB7572">
      <w:pPr>
        <w:spacing w:after="120"/>
      </w:pPr>
      <w:r>
        <w:t xml:space="preserve">"Medication means I don't </w:t>
      </w:r>
      <w:r w:rsidR="00850AB6">
        <w:t>believe in miracles or God’s healing”</w:t>
      </w:r>
    </w:p>
    <w:p w14:paraId="1EBAF8EA" w14:textId="4EFE9567" w:rsidR="00EC5BBB" w:rsidRDefault="00EC5BBB" w:rsidP="004D4797">
      <w:r>
        <w:lastRenderedPageBreak/>
        <w:t xml:space="preserve">I often share this perspective with patients and their families, especially when they are hesitant to consider medication as part of their treatment. Psychotherapy can provide significant improvement, but in many cases, medication is necessary to restore balance and stability. If we pray for help, we don't get to choose how God will provide it. It may come in the form of medication, therapy, or other forms of treatment. </w:t>
      </w:r>
      <w:r w:rsidR="00954795" w:rsidRPr="00954795">
        <w:t xml:space="preserve">When </w:t>
      </w:r>
      <w:r w:rsidR="00954795">
        <w:t>I am asked about</w:t>
      </w:r>
      <w:r w:rsidR="00954795" w:rsidRPr="00954795">
        <w:t xml:space="preserve"> medication, I always tell families that this isn't a 'hand-off' to a doctor—it’s a partnership where your faith and your concerns stay front and center</w:t>
      </w:r>
      <w:r w:rsidR="00954795">
        <w:t>.</w:t>
      </w:r>
    </w:p>
    <w:p w14:paraId="05EBE554" w14:textId="77777777" w:rsidR="00EC5BBB" w:rsidRDefault="00EC5BBB" w:rsidP="004D4797"/>
    <w:p w14:paraId="476A61F3" w14:textId="4EE9A30D" w:rsidR="00EC5BBB" w:rsidRDefault="00EC5BBB" w:rsidP="004D4797">
      <w:r>
        <w:t xml:space="preserve">What often puzzles me is that if the illness were something like cancer, hypertension, or diabetes, most people would have no hesitation in taking the prescribed medication. However, psychotropic medications often cause anxiety or fear in people, and they may resist using them. Once their concerns are addressed, though, they are </w:t>
      </w:r>
      <w:r w:rsidR="000B6FD7">
        <w:t>usually</w:t>
      </w:r>
      <w:r>
        <w:t xml:space="preserve"> more willing to give these treatments a try, to see if they might help. I remind them that psychotherapy tends to be far more effective when the individual is more stable—when their thoughts are clearer, and their emotional state is more balanced. Medication can provide that stability, allowing the person to function at a much higher level, which makes psychotherapy more impactful.</w:t>
      </w:r>
    </w:p>
    <w:p w14:paraId="1626E2BC" w14:textId="77777777" w:rsidR="00214EC7" w:rsidRDefault="00214EC7">
      <w:pPr>
        <w:spacing w:after="120"/>
      </w:pPr>
    </w:p>
    <w:p w14:paraId="72C8682E" w14:textId="78DECB37" w:rsidR="00B26597" w:rsidRDefault="00CB7572">
      <w:pPr>
        <w:spacing w:after="120"/>
      </w:pPr>
      <w:r>
        <w:t>When "Nothing Works": Comprehensive Evaluation</w:t>
      </w:r>
    </w:p>
    <w:p w14:paraId="0D519996" w14:textId="2C259869" w:rsidR="00B26597" w:rsidRDefault="00CB7572">
      <w:pPr>
        <w:spacing w:after="120"/>
      </w:pPr>
      <w:r>
        <w:t xml:space="preserve">One of the most common things I hear in my office is: "Nothing works for me. I've tried everything." Usually, someone </w:t>
      </w:r>
      <w:r w:rsidR="00F506C0">
        <w:t xml:space="preserve">will come to my office </w:t>
      </w:r>
      <w:r>
        <w:t>with grocery sacks full of medication or half-empty bottles. "I am still anxious and depressed</w:t>
      </w:r>
      <w:r w:rsidR="00F506C0">
        <w:t>, they tell me and the pills don’t work</w:t>
      </w:r>
      <w:r>
        <w:t>" Scientifically, I know this is not possible</w:t>
      </w:r>
      <w:r w:rsidR="000B6FD7">
        <w:t>,</w:t>
      </w:r>
      <w:r>
        <w:t xml:space="preserve"> as these medications do work and are effective. They </w:t>
      </w:r>
      <w:r w:rsidR="00F506C0">
        <w:t xml:space="preserve">also may tell me </w:t>
      </w:r>
      <w:r>
        <w:t>they have been in "years of therapy" and are frustrated that they have had little or fleeting success.</w:t>
      </w:r>
    </w:p>
    <w:p w14:paraId="0E7DC020" w14:textId="3954C0B9" w:rsidR="00B26597" w:rsidRDefault="00CB7572">
      <w:pPr>
        <w:spacing w:after="120"/>
      </w:pPr>
      <w:r>
        <w:t xml:space="preserve">Often, this means the person has tried to address only one or two sides of the triangle while neglecting the third. I then ask: "What have you changed in your life?" "Are you still drinking? Still taking drugs?" "Are you still in an abusive relationship?" "Do you pray?" </w:t>
      </w:r>
    </w:p>
    <w:p w14:paraId="09403AAF" w14:textId="7D67E231" w:rsidR="00B26597" w:rsidRDefault="00CB7572">
      <w:pPr>
        <w:spacing w:after="120"/>
      </w:pPr>
      <w:r>
        <w:t xml:space="preserve">Before concluding "nothing works," we </w:t>
      </w:r>
      <w:r w:rsidR="00896308">
        <w:t>have to</w:t>
      </w:r>
      <w:r>
        <w:t xml:space="preserve"> ask why.</w:t>
      </w:r>
    </w:p>
    <w:p w14:paraId="001801C0" w14:textId="77777777" w:rsidR="00B26597" w:rsidRDefault="00CB7572">
      <w:pPr>
        <w:spacing w:after="120"/>
      </w:pPr>
      <w:r>
        <w:t>1. Systematic Assessment Areas</w:t>
      </w:r>
    </w:p>
    <w:p w14:paraId="73CDA35A" w14:textId="0372451D" w:rsidR="00896308" w:rsidRDefault="00896308" w:rsidP="005A4A86">
      <w:pPr>
        <w:pStyle w:val="ListParagraph"/>
        <w:numPr>
          <w:ilvl w:val="0"/>
          <w:numId w:val="61"/>
        </w:numPr>
      </w:pPr>
      <w:r w:rsidRPr="00896308">
        <w:t>First, we have to be honest with ourselves: are we actually taking the medicine exactly as the doctor intended?</w:t>
      </w:r>
    </w:p>
    <w:p w14:paraId="2D924B26" w14:textId="0180177C" w:rsidR="00B26597" w:rsidRDefault="00CB7572" w:rsidP="005A4A86">
      <w:pPr>
        <w:pStyle w:val="ListParagraph"/>
        <w:numPr>
          <w:ilvl w:val="0"/>
          <w:numId w:val="61"/>
        </w:numPr>
      </w:pPr>
      <w:r>
        <w:t xml:space="preserve">Drug </w:t>
      </w:r>
      <w:r w:rsidR="00896308">
        <w:t xml:space="preserve">and supplement interactions: </w:t>
      </w:r>
      <w:r>
        <w:t xml:space="preserve">Remind the patient to speak with their </w:t>
      </w:r>
      <w:r w:rsidR="00896308">
        <w:t xml:space="preserve">doctor or </w:t>
      </w:r>
      <w:r>
        <w:t xml:space="preserve">pharmacist, as sometimes, over-the-counter supplements and herbal remedies </w:t>
      </w:r>
      <w:r w:rsidR="00896308">
        <w:t>can interfere</w:t>
      </w:r>
      <w:r>
        <w:t xml:space="preserve"> with treatment, particularly those that are </w:t>
      </w:r>
      <w:r w:rsidR="002364D5">
        <w:t>stimulant based</w:t>
      </w:r>
      <w:r>
        <w:t>.</w:t>
      </w:r>
      <w:r w:rsidR="00896308">
        <w:t xml:space="preserve"> Once I saw a patient in psychosis after he was using an over-the-counter medication that contained a stimulant for a cold.</w:t>
      </w:r>
    </w:p>
    <w:p w14:paraId="6059B3CA" w14:textId="77777777" w:rsidR="00B26597" w:rsidRDefault="00CB7572" w:rsidP="005A4A86">
      <w:pPr>
        <w:pStyle w:val="ListParagraph"/>
        <w:numPr>
          <w:ilvl w:val="0"/>
          <w:numId w:val="61"/>
        </w:numPr>
      </w:pPr>
      <w:r>
        <w:t>Substance use: Is the individual drinking or using other substances, including alcohol or cannabis? Each can negate the positive effects of medication.</w:t>
      </w:r>
    </w:p>
    <w:p w14:paraId="6C53350E" w14:textId="0002E394" w:rsidR="00B26597" w:rsidRDefault="00CB7572" w:rsidP="005A4A86">
      <w:pPr>
        <w:pStyle w:val="ListParagraph"/>
        <w:numPr>
          <w:ilvl w:val="0"/>
          <w:numId w:val="61"/>
        </w:numPr>
      </w:pPr>
      <w:r>
        <w:t xml:space="preserve">Medical </w:t>
      </w:r>
      <w:r w:rsidR="00896308">
        <w:t>illness</w:t>
      </w:r>
      <w:r>
        <w:t>: Sometimes, hormonal and electrolyte disturbances appear as mental illness. Examples include hypo/hyperthyroidism, hyponatremia/hypernatremia, hypokalemia/hyperkalemia, insomnia, and chronic pain syndromes.</w:t>
      </w:r>
    </w:p>
    <w:p w14:paraId="4F2750C6" w14:textId="23DCDC9C" w:rsidR="00B26597" w:rsidRDefault="00CB7572" w:rsidP="005A4A86">
      <w:pPr>
        <w:pStyle w:val="ListParagraph"/>
        <w:numPr>
          <w:ilvl w:val="0"/>
          <w:numId w:val="61"/>
        </w:numPr>
      </w:pPr>
      <w:r>
        <w:lastRenderedPageBreak/>
        <w:t>Environmental stressors: Ongoing and persistent physical or psychological trauma at home or work, toxic relationships, and financial instability</w:t>
      </w:r>
      <w:r w:rsidR="00896308">
        <w:t xml:space="preserve"> contribute to stress and distress.</w:t>
      </w:r>
    </w:p>
    <w:p w14:paraId="32528AFB" w14:textId="77777777" w:rsidR="00B26597" w:rsidRDefault="00CB7572">
      <w:pPr>
        <w:spacing w:after="120"/>
      </w:pPr>
      <w:r>
        <w:t>2. Treatment vs. Environmental Resistance</w:t>
      </w:r>
    </w:p>
    <w:p w14:paraId="23AA8ADD" w14:textId="77777777" w:rsidR="00B26597" w:rsidRDefault="00CB7572">
      <w:r>
        <w:t>Clinicians need to differentiate between:</w:t>
      </w:r>
    </w:p>
    <w:p w14:paraId="609E054B" w14:textId="77777777" w:rsidR="00B26597" w:rsidRDefault="00CB7572" w:rsidP="005A4A86">
      <w:pPr>
        <w:pStyle w:val="ListParagraph"/>
        <w:numPr>
          <w:ilvl w:val="0"/>
          <w:numId w:val="62"/>
        </w:numPr>
      </w:pPr>
      <w:r>
        <w:t>Treatment resistance: Neurobiological factors requiring specialized intervention from a medical doctor/psychiatrist</w:t>
      </w:r>
    </w:p>
    <w:p w14:paraId="293DF340" w14:textId="329DD0F5" w:rsidR="00B26597" w:rsidRDefault="00CB7572" w:rsidP="005A4A86">
      <w:pPr>
        <w:pStyle w:val="ListParagraph"/>
        <w:numPr>
          <w:ilvl w:val="0"/>
          <w:numId w:val="62"/>
        </w:numPr>
      </w:pPr>
      <w:r>
        <w:t>Environmental/Life interference: External factors (home/work/life) preventing recovery despite effective treatment (i.e.</w:t>
      </w:r>
      <w:r w:rsidR="000B6FD7">
        <w:t>,</w:t>
      </w:r>
      <w:r>
        <w:t xml:space="preserve"> abusive environment, unemployment, drug/alcohol abuse).</w:t>
      </w:r>
    </w:p>
    <w:p w14:paraId="48A9B265" w14:textId="77777777" w:rsidR="00B26597" w:rsidRDefault="00CB7572">
      <w:pPr>
        <w:spacing w:after="120"/>
      </w:pPr>
      <w:r>
        <w:t>3. Clinical Indicators of Environmental Interference</w:t>
      </w:r>
    </w:p>
    <w:p w14:paraId="312DA5DB" w14:textId="77777777" w:rsidR="00B26597" w:rsidRDefault="00CB7572">
      <w:r>
        <w:t>Signs that external factors may be impacting treatment:</w:t>
      </w:r>
    </w:p>
    <w:p w14:paraId="3F40A23E" w14:textId="77777777" w:rsidR="00B26597" w:rsidRDefault="00CB7572" w:rsidP="005A4A86">
      <w:pPr>
        <w:pStyle w:val="ListParagraph"/>
        <w:numPr>
          <w:ilvl w:val="0"/>
          <w:numId w:val="63"/>
        </w:numPr>
      </w:pPr>
      <w:r>
        <w:t>Patient reports medication suddenly "stopped working" when stressors at home/work increase</w:t>
      </w:r>
    </w:p>
    <w:p w14:paraId="2D9CFCA4" w14:textId="77777777" w:rsidR="00B26597" w:rsidRDefault="00CB7572" w:rsidP="005A4A86">
      <w:pPr>
        <w:pStyle w:val="ListParagraph"/>
        <w:numPr>
          <w:ilvl w:val="0"/>
          <w:numId w:val="63"/>
        </w:numPr>
      </w:pPr>
      <w:r>
        <w:t>Mental health symptoms improve during vacations or time away from work/home</w:t>
      </w:r>
    </w:p>
    <w:p w14:paraId="7A94EA6E" w14:textId="77777777" w:rsidR="00B26597" w:rsidRDefault="00CB7572" w:rsidP="005A4A86">
      <w:pPr>
        <w:pStyle w:val="ListParagraph"/>
        <w:numPr>
          <w:ilvl w:val="0"/>
          <w:numId w:val="63"/>
        </w:numPr>
      </w:pPr>
      <w:r>
        <w:t>The patient seems ambivalent about recovery</w:t>
      </w:r>
    </w:p>
    <w:p w14:paraId="3DF26969" w14:textId="77777777" w:rsidR="00B26597" w:rsidRDefault="00CB7572" w:rsidP="005A4A86">
      <w:pPr>
        <w:pStyle w:val="ListParagraph"/>
        <w:numPr>
          <w:ilvl w:val="0"/>
          <w:numId w:val="63"/>
        </w:numPr>
      </w:pPr>
      <w:r>
        <w:t>There are secondary gains from illness (disability, attention, avoidance of responsibilities)</w:t>
      </w:r>
    </w:p>
    <w:p w14:paraId="2EBDCF2C" w14:textId="77777777" w:rsidR="00896308" w:rsidRDefault="00896308" w:rsidP="005A4A86">
      <w:pPr>
        <w:pStyle w:val="ListParagraph"/>
        <w:numPr>
          <w:ilvl w:val="0"/>
          <w:numId w:val="63"/>
        </w:numPr>
      </w:pPr>
    </w:p>
    <w:p w14:paraId="17C2A6C1" w14:textId="77777777" w:rsidR="00B26597" w:rsidRDefault="00CB7572">
      <w:pPr>
        <w:spacing w:after="120"/>
      </w:pPr>
      <w:r>
        <w:t>4. How the Triangle of Wellness Gets Disrupted</w:t>
      </w:r>
    </w:p>
    <w:p w14:paraId="21840A24" w14:textId="77777777" w:rsidR="00B26597" w:rsidRDefault="00CB7572">
      <w:r>
        <w:t>Body interference patterns:</w:t>
      </w:r>
    </w:p>
    <w:p w14:paraId="6185BA41" w14:textId="6B6620D7" w:rsidR="00B26597" w:rsidRDefault="00CB7572" w:rsidP="005A4A86">
      <w:pPr>
        <w:pStyle w:val="ListParagraph"/>
        <w:numPr>
          <w:ilvl w:val="0"/>
          <w:numId w:val="64"/>
        </w:numPr>
      </w:pPr>
      <w:r>
        <w:t>Poor or insufficient sleep despite claiming "good sleep hygiene</w:t>
      </w:r>
      <w:r w:rsidR="000B6FD7">
        <w:t>.</w:t>
      </w:r>
      <w:r>
        <w:t>"</w:t>
      </w:r>
    </w:p>
    <w:p w14:paraId="62472BC6" w14:textId="77777777" w:rsidR="00B26597" w:rsidRDefault="00CB7572" w:rsidP="005A4A86">
      <w:pPr>
        <w:pStyle w:val="ListParagraph"/>
        <w:numPr>
          <w:ilvl w:val="0"/>
          <w:numId w:val="64"/>
        </w:numPr>
      </w:pPr>
      <w:r>
        <w:t>Comorbid medical conditions (sleep apnea, autoimmune disorders)</w:t>
      </w:r>
    </w:p>
    <w:p w14:paraId="5F6734CD" w14:textId="77777777" w:rsidR="00B26597" w:rsidRDefault="00CB7572" w:rsidP="005A4A86">
      <w:pPr>
        <w:pStyle w:val="ListParagraph"/>
        <w:numPr>
          <w:ilvl w:val="0"/>
          <w:numId w:val="64"/>
        </w:numPr>
      </w:pPr>
      <w:r>
        <w:t>Poor or inconsistent medication compliance</w:t>
      </w:r>
    </w:p>
    <w:p w14:paraId="15618F91" w14:textId="22D841DE" w:rsidR="00B26597" w:rsidRDefault="00CB7572" w:rsidP="005A4A86">
      <w:pPr>
        <w:pStyle w:val="ListParagraph"/>
        <w:numPr>
          <w:ilvl w:val="0"/>
          <w:numId w:val="64"/>
        </w:numPr>
      </w:pPr>
      <w:r>
        <w:t xml:space="preserve">Physical inactivity </w:t>
      </w:r>
      <w:r w:rsidR="000B6FD7">
        <w:t xml:space="preserve">is </w:t>
      </w:r>
      <w:r>
        <w:t>related to depression</w:t>
      </w:r>
    </w:p>
    <w:p w14:paraId="5ACD6126" w14:textId="77777777" w:rsidR="00B26597" w:rsidRDefault="00CB7572">
      <w:r>
        <w:t>Mind interference patterns:</w:t>
      </w:r>
    </w:p>
    <w:p w14:paraId="1414E6D8" w14:textId="77777777" w:rsidR="00B26597" w:rsidRDefault="00CB7572" w:rsidP="005A4A86">
      <w:pPr>
        <w:pStyle w:val="ListParagraph"/>
        <w:numPr>
          <w:ilvl w:val="0"/>
          <w:numId w:val="65"/>
        </w:numPr>
      </w:pPr>
      <w:r>
        <w:t>Psychotherapy attendance without genuine engagement</w:t>
      </w:r>
    </w:p>
    <w:p w14:paraId="00E89F80" w14:textId="77777777" w:rsidR="00B26597" w:rsidRDefault="00CB7572" w:rsidP="005A4A86">
      <w:pPr>
        <w:pStyle w:val="ListParagraph"/>
        <w:numPr>
          <w:ilvl w:val="0"/>
          <w:numId w:val="65"/>
        </w:numPr>
      </w:pPr>
      <w:r>
        <w:t>Disruptive thought patterns that cause symptoms to persist (catastrophizing, rumination)</w:t>
      </w:r>
    </w:p>
    <w:p w14:paraId="773B995C" w14:textId="77777777" w:rsidR="00B26597" w:rsidRDefault="00CB7572" w:rsidP="005A4A86">
      <w:pPr>
        <w:pStyle w:val="ListParagraph"/>
        <w:numPr>
          <w:ilvl w:val="0"/>
          <w:numId w:val="65"/>
        </w:numPr>
      </w:pPr>
      <w:r>
        <w:t>Direct or vicarious trauma exposure through news, social media, or relationships</w:t>
      </w:r>
    </w:p>
    <w:p w14:paraId="4477508A" w14:textId="77777777" w:rsidR="00B26597" w:rsidRDefault="00CB7572" w:rsidP="005A4A86">
      <w:pPr>
        <w:pStyle w:val="ListParagraph"/>
        <w:numPr>
          <w:ilvl w:val="0"/>
          <w:numId w:val="65"/>
        </w:numPr>
      </w:pPr>
      <w:r>
        <w:t>Perfectionism that makes any progress feel insufficient</w:t>
      </w:r>
    </w:p>
    <w:p w14:paraId="30599593" w14:textId="77777777" w:rsidR="00B26597" w:rsidRDefault="00CB7572">
      <w:r>
        <w:t>Spirit interference patterns:</w:t>
      </w:r>
    </w:p>
    <w:p w14:paraId="77CC0144" w14:textId="77777777" w:rsidR="00B26597" w:rsidRDefault="00CB7572" w:rsidP="005A4A86">
      <w:pPr>
        <w:pStyle w:val="ListParagraph"/>
        <w:numPr>
          <w:ilvl w:val="0"/>
          <w:numId w:val="66"/>
        </w:numPr>
      </w:pPr>
      <w:r>
        <w:t>Religious communities that stigmatize mental health treatment</w:t>
      </w:r>
    </w:p>
    <w:p w14:paraId="685977E0" w14:textId="77777777" w:rsidR="00B26597" w:rsidRDefault="00CB7572" w:rsidP="005A4A86">
      <w:pPr>
        <w:pStyle w:val="ListParagraph"/>
        <w:numPr>
          <w:ilvl w:val="0"/>
          <w:numId w:val="66"/>
        </w:numPr>
      </w:pPr>
      <w:r>
        <w:t>Loss of meaning and purpose in life (existential concerns)</w:t>
      </w:r>
    </w:p>
    <w:p w14:paraId="4B58B50D" w14:textId="77777777" w:rsidR="00B26597" w:rsidRDefault="00CB7572" w:rsidP="005A4A86">
      <w:pPr>
        <w:pStyle w:val="ListParagraph"/>
        <w:numPr>
          <w:ilvl w:val="0"/>
          <w:numId w:val="66"/>
        </w:numPr>
      </w:pPr>
      <w:r>
        <w:t>Spiritual bypassing (using spirituality to avoid necessary psychological work)</w:t>
      </w:r>
    </w:p>
    <w:p w14:paraId="2B049AA0" w14:textId="77777777" w:rsidR="00AB4D27" w:rsidRDefault="00AB4D27">
      <w:pPr>
        <w:spacing w:after="120"/>
      </w:pPr>
    </w:p>
    <w:p w14:paraId="1E0D0E57" w14:textId="77777777" w:rsidR="00EF168C" w:rsidRPr="00EF168C" w:rsidRDefault="00EF168C" w:rsidP="00EF168C">
      <w:pPr>
        <w:spacing w:after="120"/>
        <w:rPr>
          <w:b/>
          <w:bCs/>
        </w:rPr>
      </w:pPr>
      <w:r w:rsidRPr="00EF168C">
        <w:rPr>
          <w:b/>
          <w:bCs/>
        </w:rPr>
        <w:t>The "One Degree" Shift: Reclaiming Your Agency</w:t>
      </w:r>
    </w:p>
    <w:p w14:paraId="7332FC9E" w14:textId="7E7A7373" w:rsidR="00EF168C" w:rsidRPr="00EF168C" w:rsidRDefault="00EF168C" w:rsidP="00EF168C">
      <w:pPr>
        <w:spacing w:after="120"/>
      </w:pPr>
      <w:r w:rsidRPr="00EF168C">
        <w:t xml:space="preserve">When I hear a client say that “nothing works,” I usually see someone looking at a mountain they feel they cannot </w:t>
      </w:r>
      <w:r w:rsidR="00D7099F" w:rsidRPr="00EF168C">
        <w:t>climb.</w:t>
      </w:r>
      <w:r w:rsidRPr="00EF168C">
        <w:t xml:space="preserve"> They’ve tried the pills and the sessions, yet the "three thieves"—depression, trauma, and anxiety—still seem to be running the </w:t>
      </w:r>
      <w:r w:rsidR="00D7099F" w:rsidRPr="00EF168C">
        <w:t>house.</w:t>
      </w:r>
      <w:r w:rsidRPr="00EF168C">
        <w:t xml:space="preserve"> In these moments, I don't ask for a total life overhaul. I ask for one small, intentional move to reclaim your</w:t>
      </w:r>
      <w:r>
        <w:rPr>
          <w:b/>
          <w:bCs/>
        </w:rPr>
        <w:t xml:space="preserve"> </w:t>
      </w:r>
      <w:r>
        <w:t>health</w:t>
      </w:r>
      <w:r w:rsidRPr="00EF168C">
        <w:t xml:space="preserve">—that spark of the </w:t>
      </w:r>
      <w:r w:rsidRPr="00EF168C">
        <w:rPr>
          <w:b/>
          <w:bCs/>
        </w:rPr>
        <w:t>pneuma</w:t>
      </w:r>
      <w:r w:rsidRPr="00EF168C">
        <w:t xml:space="preserve"> within you that still knows how to choose </w:t>
      </w:r>
      <w:r w:rsidR="00D7099F" w:rsidRPr="00EF168C">
        <w:t>life.</w:t>
      </w:r>
    </w:p>
    <w:p w14:paraId="06122A05" w14:textId="1F721357" w:rsidR="00EF168C" w:rsidRPr="00EF168C" w:rsidRDefault="00EF168C" w:rsidP="00EF168C">
      <w:pPr>
        <w:spacing w:after="120"/>
      </w:pPr>
      <w:r w:rsidRPr="00EF168C">
        <w:lastRenderedPageBreak/>
        <w:t xml:space="preserve">Think of it as adjusting your steering wheel by just one degree; eventually, you’ll end up in a completely different destination. Before you decide that recovery is impossible, I want you to pick just </w:t>
      </w:r>
      <w:r w:rsidRPr="00EF168C">
        <w:rPr>
          <w:b/>
          <w:bCs/>
        </w:rPr>
        <w:t>one</w:t>
      </w:r>
      <w:r w:rsidRPr="00EF168C">
        <w:t xml:space="preserve"> external influence to shift for the next 30 days:</w:t>
      </w:r>
    </w:p>
    <w:p w14:paraId="715D4F66" w14:textId="364845D7" w:rsidR="00EF168C" w:rsidRPr="00EF168C" w:rsidRDefault="00EF168C" w:rsidP="00EF168C">
      <w:pPr>
        <w:numPr>
          <w:ilvl w:val="0"/>
          <w:numId w:val="146"/>
        </w:numPr>
        <w:spacing w:after="120"/>
      </w:pPr>
      <w:r w:rsidRPr="00EF168C">
        <w:rPr>
          <w:b/>
          <w:bCs/>
        </w:rPr>
        <w:t>Put Down the False Cup:</w:t>
      </w:r>
      <w:r w:rsidRPr="00EF168C">
        <w:t xml:space="preserve"> If you are using alcohol or drugs to numb the pain, you are inadvertently sabotaging your own treatment. Try a 30-day "sobriety window" to see what your mind can do when the fog lifts.</w:t>
      </w:r>
    </w:p>
    <w:p w14:paraId="7B3FB5E0" w14:textId="037317CD" w:rsidR="00EF168C" w:rsidRPr="00EF168C" w:rsidRDefault="00EF168C" w:rsidP="00EF168C">
      <w:pPr>
        <w:numPr>
          <w:ilvl w:val="0"/>
          <w:numId w:val="146"/>
        </w:numPr>
        <w:spacing w:after="120"/>
      </w:pPr>
      <w:r w:rsidRPr="00EF168C">
        <w:rPr>
          <w:b/>
          <w:bCs/>
        </w:rPr>
        <w:t>Silence the Noise:</w:t>
      </w:r>
      <w:r w:rsidRPr="00EF168C">
        <w:t xml:space="preserve"> Social media and the 24-hour news cycle often feed "vicarious trauma," keeping your nervous system in a state of high alarm. Give yourself a month of digital silence.</w:t>
      </w:r>
    </w:p>
    <w:p w14:paraId="3D64E780" w14:textId="7199C458" w:rsidR="00EF168C" w:rsidRPr="00EF168C" w:rsidRDefault="00EF168C" w:rsidP="00EF168C">
      <w:pPr>
        <w:numPr>
          <w:ilvl w:val="0"/>
          <w:numId w:val="146"/>
        </w:numPr>
        <w:spacing w:after="120"/>
      </w:pPr>
      <w:r w:rsidRPr="00EF168C">
        <w:rPr>
          <w:b/>
          <w:bCs/>
        </w:rPr>
        <w:t>Honor the Vessel:</w:t>
      </w:r>
      <w:r w:rsidRPr="00EF168C">
        <w:t xml:space="preserve"> Commit to a consistent sleep routine and a daily walk. This isn't just "self-care"; it’s stewardship of the "Body" leg of your wellness </w:t>
      </w:r>
      <w:r w:rsidR="00D7099F" w:rsidRPr="00EF168C">
        <w:t>stool.</w:t>
      </w:r>
    </w:p>
    <w:p w14:paraId="7EA2F78B" w14:textId="0EB193BF" w:rsidR="00AB4D27" w:rsidRDefault="00EF168C" w:rsidP="00EF168C">
      <w:pPr>
        <w:numPr>
          <w:ilvl w:val="0"/>
          <w:numId w:val="146"/>
        </w:numPr>
        <w:spacing w:after="120"/>
      </w:pPr>
      <w:r w:rsidRPr="00EF168C">
        <w:rPr>
          <w:b/>
          <w:bCs/>
        </w:rPr>
        <w:t>Protect Your Space:</w:t>
      </w:r>
      <w:r w:rsidRPr="00EF168C">
        <w:t xml:space="preserve"> If you are in a toxic or abusive environment, your body is stuck in a permanent state of high allostatic load. Work with a professional to find one way to create a boundary or a safety plan.</w:t>
      </w:r>
    </w:p>
    <w:p w14:paraId="3D24839D" w14:textId="4CFF7EFD" w:rsidR="00B26597" w:rsidRDefault="00CB7572">
      <w:pPr>
        <w:spacing w:after="120"/>
      </w:pPr>
      <w:r>
        <w:t>6. Important Clinical Indicators</w:t>
      </w:r>
    </w:p>
    <w:p w14:paraId="3CD9E31F" w14:textId="6AACBC5F" w:rsidR="00B26597" w:rsidRDefault="00CB7572">
      <w:r>
        <w:t>When to suspect external factors are interfering with treatment:</w:t>
      </w:r>
    </w:p>
    <w:p w14:paraId="0DEAE1E0" w14:textId="77777777" w:rsidR="00B26597" w:rsidRDefault="00CB7572" w:rsidP="005A4A86">
      <w:pPr>
        <w:pStyle w:val="ListParagraph"/>
        <w:numPr>
          <w:ilvl w:val="0"/>
          <w:numId w:val="68"/>
        </w:numPr>
      </w:pPr>
      <w:r>
        <w:t>Patient has tried "everything" but hasn't addressed lifestyle factors</w:t>
      </w:r>
    </w:p>
    <w:p w14:paraId="06E7F80A" w14:textId="77777777" w:rsidR="00B26597" w:rsidRDefault="00CB7572" w:rsidP="005A4A86">
      <w:pPr>
        <w:pStyle w:val="ListParagraph"/>
        <w:numPr>
          <w:ilvl w:val="0"/>
          <w:numId w:val="68"/>
        </w:numPr>
      </w:pPr>
      <w:r>
        <w:t>Dramatic improvement followed by sudden deterioration that coincides with life events</w:t>
      </w:r>
    </w:p>
    <w:p w14:paraId="0C234AD0" w14:textId="77777777" w:rsidR="00B26597" w:rsidRDefault="00CB7572" w:rsidP="005A4A86">
      <w:pPr>
        <w:pStyle w:val="ListParagraph"/>
        <w:numPr>
          <w:ilvl w:val="0"/>
          <w:numId w:val="68"/>
        </w:numPr>
      </w:pPr>
      <w:r>
        <w:t>Partner or family member appears invested in the patient remaining ill</w:t>
      </w:r>
    </w:p>
    <w:p w14:paraId="40F9C35C" w14:textId="77777777" w:rsidR="00B26597" w:rsidRDefault="00CB7572" w:rsidP="005A4A86">
      <w:pPr>
        <w:pStyle w:val="ListParagraph"/>
        <w:numPr>
          <w:ilvl w:val="0"/>
          <w:numId w:val="68"/>
        </w:numPr>
      </w:pPr>
      <w:r>
        <w:t>Patient reports side effects that are extremely rare or medically unlikely</w:t>
      </w:r>
    </w:p>
    <w:p w14:paraId="48C88A4C" w14:textId="77777777" w:rsidR="00B26597" w:rsidRDefault="00CB7572" w:rsidP="005A4A86">
      <w:pPr>
        <w:pStyle w:val="ListParagraph"/>
        <w:numPr>
          <w:ilvl w:val="0"/>
          <w:numId w:val="68"/>
        </w:numPr>
      </w:pPr>
      <w:r>
        <w:t>Improvement only occurs when away from the home environment</w:t>
      </w:r>
    </w:p>
    <w:p w14:paraId="48636B38" w14:textId="77777777" w:rsidR="00AB4D27" w:rsidRDefault="00AB4D27">
      <w:pPr>
        <w:spacing w:after="120"/>
      </w:pPr>
    </w:p>
    <w:p w14:paraId="506E5256" w14:textId="218D64DE" w:rsidR="00B26597" w:rsidRDefault="00CB7572">
      <w:pPr>
        <w:spacing w:after="120"/>
      </w:pPr>
      <w:r>
        <w:t>Important: These indicators require careful clinical assessment and should not be used to dismiss legitimate patient concerns or symptoms. Always validate the patient's experience while exploring contributing factors.</w:t>
      </w:r>
    </w:p>
    <w:p w14:paraId="33598715" w14:textId="77777777" w:rsidR="00B26597" w:rsidRDefault="00CB7572">
      <w:pPr>
        <w:spacing w:after="120"/>
      </w:pPr>
      <w:r>
        <w:t>7. Working with Your Treatment Team</w:t>
      </w:r>
    </w:p>
    <w:p w14:paraId="0CA0024E" w14:textId="77777777" w:rsidR="00B26597" w:rsidRDefault="00CB7572">
      <w:r>
        <w:t>When discussing these factors with your healthcare providers:</w:t>
      </w:r>
    </w:p>
    <w:p w14:paraId="71851D5C" w14:textId="77777777" w:rsidR="00B26597" w:rsidRDefault="00CB7572" w:rsidP="005A4A86">
      <w:pPr>
        <w:pStyle w:val="ListParagraph"/>
        <w:numPr>
          <w:ilvl w:val="0"/>
          <w:numId w:val="69"/>
        </w:numPr>
      </w:pPr>
      <w:r>
        <w:t>Be honest about your lifestyle influences, even if you feel ashamed or embarrassed</w:t>
      </w:r>
    </w:p>
    <w:p w14:paraId="1AC44703" w14:textId="77777777" w:rsidR="00B26597" w:rsidRDefault="00CB7572" w:rsidP="005A4A86">
      <w:pPr>
        <w:pStyle w:val="ListParagraph"/>
        <w:numPr>
          <w:ilvl w:val="0"/>
          <w:numId w:val="69"/>
        </w:numPr>
      </w:pPr>
      <w:r>
        <w:t>Look for patterns between life events and symptom changes</w:t>
      </w:r>
    </w:p>
    <w:p w14:paraId="76E509D7" w14:textId="77777777" w:rsidR="00B26597" w:rsidRDefault="00CB7572" w:rsidP="005A4A86">
      <w:pPr>
        <w:pStyle w:val="ListParagraph"/>
        <w:numPr>
          <w:ilvl w:val="0"/>
          <w:numId w:val="69"/>
        </w:numPr>
      </w:pPr>
      <w:r>
        <w:t>Talk to your doctor about medication interactions with supplements or other substances</w:t>
      </w:r>
    </w:p>
    <w:p w14:paraId="4BB76F72" w14:textId="77777777" w:rsidR="00B26597" w:rsidRDefault="00CB7572" w:rsidP="005A4A86">
      <w:pPr>
        <w:pStyle w:val="ListParagraph"/>
        <w:numPr>
          <w:ilvl w:val="0"/>
          <w:numId w:val="69"/>
        </w:numPr>
      </w:pPr>
      <w:r>
        <w:t>Request referrals for specialized care when needed (sleep studies, couples therapy, etc.)</w:t>
      </w:r>
    </w:p>
    <w:p w14:paraId="573B494C" w14:textId="77777777" w:rsidR="00B26597" w:rsidRDefault="00CB7572" w:rsidP="005A4A86">
      <w:pPr>
        <w:pStyle w:val="ListParagraph"/>
        <w:numPr>
          <w:ilvl w:val="0"/>
          <w:numId w:val="69"/>
        </w:numPr>
      </w:pPr>
      <w:r>
        <w:t>Advocate for a comprehensive assessment instead of believing your treatment failed</w:t>
      </w:r>
    </w:p>
    <w:p w14:paraId="1877BD22" w14:textId="77777777" w:rsidR="00B26597" w:rsidRDefault="00CB7572">
      <w:pPr>
        <w:spacing w:after="120"/>
      </w:pPr>
      <w:r>
        <w:t>Remember: Identifying external factors that interfere with treatment is not about blame—it's about finding all the pieces of your healing puzzle.</w:t>
      </w:r>
    </w:p>
    <w:p w14:paraId="449F70A2" w14:textId="77777777" w:rsidR="00B26597" w:rsidRDefault="00CB7572">
      <w:pPr>
        <w:pStyle w:val="Heading2"/>
      </w:pPr>
      <w:r>
        <w:t>Physical Presentation of Psychological Conditions</w:t>
      </w:r>
    </w:p>
    <w:p w14:paraId="7C8A851E" w14:textId="3296F799" w:rsidR="00357ED5" w:rsidRPr="000D01FB" w:rsidRDefault="00357ED5" w:rsidP="000D01FB">
      <w:r w:rsidRPr="000D01FB">
        <w:t xml:space="preserve">Sometimes, people will be referred to me with various physical complaints where no identifiable condition can be found. They are often angry and embarrassed, believing that the physician thinks the problem is "imagined" or </w:t>
      </w:r>
      <w:r w:rsidR="000B6FD7">
        <w:t xml:space="preserve">that </w:t>
      </w:r>
      <w:r w:rsidRPr="000D01FB">
        <w:t>they are "making it up." I tell them this is probably not the case, and I do believe they have symptoms.</w:t>
      </w:r>
    </w:p>
    <w:p w14:paraId="6921DDCF" w14:textId="77777777" w:rsidR="00357ED5" w:rsidRPr="000D01FB" w:rsidRDefault="00357ED5" w:rsidP="006B52AE"/>
    <w:p w14:paraId="53474F99" w14:textId="77777777" w:rsidR="00357ED5" w:rsidRPr="000D01FB" w:rsidRDefault="00357ED5" w:rsidP="006B52AE">
      <w:r w:rsidRPr="000D01FB">
        <w:t>I go on to explain that they can develop all the symptoms of an illness, whether it's a physical illness or even a mental illness, where there's often no identifiable cause. For example, when I wrote my dissertation about post-traumatic stress disorder, I found that in many cases, it is not the psychological symptoms that are incapacitating, but rather the physical ones. Most often, people are not incapacitated by depression or anxiety. Instead, it's the headaches, backaches, hypertension, gastrointestinal disorders, etc.</w:t>
      </w:r>
    </w:p>
    <w:p w14:paraId="537C3EEE" w14:textId="77777777" w:rsidR="00357ED5" w:rsidRPr="000D01FB" w:rsidRDefault="00357ED5" w:rsidP="006B52AE">
      <w:r w:rsidRPr="000D01FB">
        <w:t>They will present to a doctor and be treated for these symptoms, often with little or no relief. They may complain that there are no medications that work for them. Similarly, anxiety and depression are examples of this. The FDA does not publish an exact number of antidepressants approved for depressive disorders; however, published FDA listings and clinical summaries suggest approximately 25–30 unique active agents across SSRI, SNRI, TCA, and MAOI classes (Food and Drug Administration, n.d.; U.S. Pharmacist, 2019; Williams et al., 2017).</w:t>
      </w:r>
    </w:p>
    <w:p w14:paraId="3FD4DF1D" w14:textId="60871790" w:rsidR="00B26597" w:rsidRDefault="00CB7572" w:rsidP="00357ED5">
      <w:r>
        <w:t>The Integrated Approach</w:t>
      </w:r>
    </w:p>
    <w:p w14:paraId="64802A82" w14:textId="77777777" w:rsidR="00B26597" w:rsidRDefault="00CB7572">
      <w:r>
        <w:t>True healing addresses all three sides of the triangle:</w:t>
      </w:r>
    </w:p>
    <w:p w14:paraId="23EBA84D" w14:textId="77777777" w:rsidR="00B26597" w:rsidRDefault="00CB7572">
      <w:r>
        <w:t>Body:</w:t>
      </w:r>
    </w:p>
    <w:p w14:paraId="22A45B1B" w14:textId="77777777" w:rsidR="00B26597" w:rsidRDefault="00CB7572" w:rsidP="005A4A86">
      <w:pPr>
        <w:pStyle w:val="ListParagraph"/>
        <w:numPr>
          <w:ilvl w:val="0"/>
          <w:numId w:val="70"/>
        </w:numPr>
      </w:pPr>
      <w:r>
        <w:t>Medical evaluation for underlying conditions</w:t>
      </w:r>
    </w:p>
    <w:p w14:paraId="1647D914" w14:textId="77777777" w:rsidR="00B26597" w:rsidRDefault="00CB7572" w:rsidP="005A4A86">
      <w:pPr>
        <w:pStyle w:val="ListParagraph"/>
        <w:numPr>
          <w:ilvl w:val="0"/>
          <w:numId w:val="70"/>
        </w:numPr>
      </w:pPr>
      <w:r>
        <w:t>Appropriate medication when needed</w:t>
      </w:r>
    </w:p>
    <w:p w14:paraId="5D5F8591" w14:textId="77777777" w:rsidR="00B26597" w:rsidRDefault="00CB7572" w:rsidP="005A4A86">
      <w:pPr>
        <w:pStyle w:val="ListParagraph"/>
        <w:numPr>
          <w:ilvl w:val="0"/>
          <w:numId w:val="70"/>
        </w:numPr>
      </w:pPr>
      <w:r>
        <w:t>Attention to sleep, nutrition, and exercise</w:t>
      </w:r>
    </w:p>
    <w:p w14:paraId="3493F972" w14:textId="3C7650B4" w:rsidR="00B26597" w:rsidRDefault="00CB7572" w:rsidP="005A4A86">
      <w:pPr>
        <w:pStyle w:val="ListParagraph"/>
        <w:numPr>
          <w:ilvl w:val="0"/>
          <w:numId w:val="70"/>
        </w:numPr>
      </w:pPr>
      <w:r>
        <w:t xml:space="preserve">Treatment of co-occurring </w:t>
      </w:r>
      <w:r w:rsidR="00850AB6">
        <w:t xml:space="preserve">health </w:t>
      </w:r>
      <w:r>
        <w:t>problems</w:t>
      </w:r>
    </w:p>
    <w:p w14:paraId="2BD5683A" w14:textId="77777777" w:rsidR="00B26597" w:rsidRDefault="00CB7572">
      <w:r>
        <w:t>Mind:</w:t>
      </w:r>
    </w:p>
    <w:p w14:paraId="350C3C6F" w14:textId="2A2F4504" w:rsidR="00B26597" w:rsidRDefault="00CB7572" w:rsidP="005A4A86">
      <w:pPr>
        <w:pStyle w:val="ListParagraph"/>
        <w:numPr>
          <w:ilvl w:val="0"/>
          <w:numId w:val="71"/>
        </w:numPr>
      </w:pPr>
      <w:r>
        <w:t xml:space="preserve">Professional </w:t>
      </w:r>
      <w:r w:rsidR="00850AB6">
        <w:t>psycho</w:t>
      </w:r>
      <w:r>
        <w:t>therapy</w:t>
      </w:r>
    </w:p>
    <w:p w14:paraId="31772D1E" w14:textId="77777777" w:rsidR="00B26597" w:rsidRDefault="00CB7572" w:rsidP="005A4A86">
      <w:pPr>
        <w:pStyle w:val="ListParagraph"/>
        <w:numPr>
          <w:ilvl w:val="0"/>
          <w:numId w:val="71"/>
        </w:numPr>
      </w:pPr>
      <w:r>
        <w:t>Learning healthy coping skills</w:t>
      </w:r>
    </w:p>
    <w:p w14:paraId="440A939E" w14:textId="77777777" w:rsidR="00B26597" w:rsidRDefault="00CB7572" w:rsidP="005A4A86">
      <w:pPr>
        <w:pStyle w:val="ListParagraph"/>
        <w:numPr>
          <w:ilvl w:val="0"/>
          <w:numId w:val="71"/>
        </w:numPr>
      </w:pPr>
      <w:r>
        <w:t>Addressing trauma and negative thought patterns</w:t>
      </w:r>
    </w:p>
    <w:p w14:paraId="64CDE552" w14:textId="77777777" w:rsidR="00B26597" w:rsidRDefault="00CB7572" w:rsidP="005A4A86">
      <w:pPr>
        <w:pStyle w:val="ListParagraph"/>
        <w:numPr>
          <w:ilvl w:val="0"/>
          <w:numId w:val="71"/>
        </w:numPr>
      </w:pPr>
      <w:r>
        <w:t>Developing emotional regulation skills</w:t>
      </w:r>
    </w:p>
    <w:p w14:paraId="49E35B39" w14:textId="77777777" w:rsidR="00B26597" w:rsidRDefault="00CB7572">
      <w:r>
        <w:t>Spirit:</w:t>
      </w:r>
    </w:p>
    <w:p w14:paraId="322F6AC8" w14:textId="77777777" w:rsidR="00B26597" w:rsidRDefault="00CB7572" w:rsidP="005A4A86">
      <w:pPr>
        <w:pStyle w:val="ListParagraph"/>
        <w:numPr>
          <w:ilvl w:val="0"/>
          <w:numId w:val="72"/>
        </w:numPr>
      </w:pPr>
      <w:r>
        <w:t>Connection to faith community</w:t>
      </w:r>
    </w:p>
    <w:p w14:paraId="602042A9" w14:textId="77777777" w:rsidR="00B26597" w:rsidRDefault="00CB7572" w:rsidP="005A4A86">
      <w:pPr>
        <w:pStyle w:val="ListParagraph"/>
        <w:numPr>
          <w:ilvl w:val="0"/>
          <w:numId w:val="72"/>
        </w:numPr>
      </w:pPr>
      <w:r>
        <w:t>Prayer and spiritual practices</w:t>
      </w:r>
    </w:p>
    <w:p w14:paraId="50AA3C96" w14:textId="77777777" w:rsidR="00B26597" w:rsidRDefault="00CB7572" w:rsidP="005A4A86">
      <w:pPr>
        <w:pStyle w:val="ListParagraph"/>
        <w:numPr>
          <w:ilvl w:val="0"/>
          <w:numId w:val="72"/>
        </w:numPr>
      </w:pPr>
      <w:r>
        <w:t>Sense of purpose and meaning</w:t>
      </w:r>
    </w:p>
    <w:p w14:paraId="2DE3359D" w14:textId="77777777" w:rsidR="00B26597" w:rsidRDefault="00CB7572" w:rsidP="005A4A86">
      <w:pPr>
        <w:pStyle w:val="ListParagraph"/>
        <w:numPr>
          <w:ilvl w:val="0"/>
          <w:numId w:val="72"/>
        </w:numPr>
      </w:pPr>
      <w:r>
        <w:t>Hope rooted in God's love and promises</w:t>
      </w:r>
    </w:p>
    <w:p w14:paraId="6CA553BA" w14:textId="77777777" w:rsidR="00850AB6" w:rsidRDefault="00850AB6"/>
    <w:p w14:paraId="008C89D4" w14:textId="72777A8C" w:rsidR="00B26597" w:rsidRDefault="00CB7572">
      <w:r>
        <w:t>Building Your Support Network</w:t>
      </w:r>
    </w:p>
    <w:p w14:paraId="2A902990" w14:textId="77777777" w:rsidR="00B26597" w:rsidRDefault="00CB7572">
      <w:pPr>
        <w:spacing w:after="120"/>
      </w:pPr>
      <w:r>
        <w:t>Recovery rarely happens alone. You need different types of support:</w:t>
      </w:r>
    </w:p>
    <w:p w14:paraId="77973ED8" w14:textId="77777777" w:rsidR="00B26597" w:rsidRDefault="00CB7572">
      <w:r>
        <w:t>Professional Support:</w:t>
      </w:r>
    </w:p>
    <w:p w14:paraId="0052DF65" w14:textId="77777777" w:rsidR="00B26597" w:rsidRDefault="00CB7572" w:rsidP="005A4A86">
      <w:pPr>
        <w:pStyle w:val="ListParagraph"/>
        <w:numPr>
          <w:ilvl w:val="0"/>
          <w:numId w:val="73"/>
        </w:numPr>
      </w:pPr>
      <w:r>
        <w:t>Primary care doctor for physical health</w:t>
      </w:r>
    </w:p>
    <w:p w14:paraId="0650C53D" w14:textId="77777777" w:rsidR="00B26597" w:rsidRDefault="00CB7572" w:rsidP="005A4A86">
      <w:pPr>
        <w:pStyle w:val="ListParagraph"/>
        <w:numPr>
          <w:ilvl w:val="0"/>
          <w:numId w:val="73"/>
        </w:numPr>
      </w:pPr>
      <w:r>
        <w:t>Psychiatrist for medication management if needed</w:t>
      </w:r>
    </w:p>
    <w:p w14:paraId="63AB7AB1" w14:textId="77777777" w:rsidR="00B26597" w:rsidRDefault="00CB7572" w:rsidP="005A4A86">
      <w:pPr>
        <w:pStyle w:val="ListParagraph"/>
        <w:numPr>
          <w:ilvl w:val="0"/>
          <w:numId w:val="73"/>
        </w:numPr>
      </w:pPr>
      <w:r>
        <w:t>Therapist or counselor for emotional support and skill building</w:t>
      </w:r>
    </w:p>
    <w:p w14:paraId="448ED617" w14:textId="77777777" w:rsidR="00B26597" w:rsidRDefault="00CB7572" w:rsidP="005A4A86">
      <w:pPr>
        <w:pStyle w:val="ListParagraph"/>
        <w:numPr>
          <w:ilvl w:val="0"/>
          <w:numId w:val="73"/>
        </w:numPr>
      </w:pPr>
      <w:r>
        <w:t>Pastor or chaplain for spiritual care</w:t>
      </w:r>
    </w:p>
    <w:p w14:paraId="36B818BB" w14:textId="77777777" w:rsidR="00B26597" w:rsidRDefault="00CB7572">
      <w:r>
        <w:t>Personal Support:</w:t>
      </w:r>
    </w:p>
    <w:p w14:paraId="4F9998BF" w14:textId="77777777" w:rsidR="00B26597" w:rsidRDefault="00CB7572" w:rsidP="005A4A86">
      <w:pPr>
        <w:pStyle w:val="ListParagraph"/>
        <w:numPr>
          <w:ilvl w:val="0"/>
          <w:numId w:val="74"/>
        </w:numPr>
      </w:pPr>
      <w:r>
        <w:t>Family members who understand your condition</w:t>
      </w:r>
    </w:p>
    <w:p w14:paraId="5285B6EB" w14:textId="77777777" w:rsidR="00B26597" w:rsidRDefault="00CB7572" w:rsidP="005A4A86">
      <w:pPr>
        <w:pStyle w:val="ListParagraph"/>
        <w:numPr>
          <w:ilvl w:val="0"/>
          <w:numId w:val="74"/>
        </w:numPr>
      </w:pPr>
      <w:r>
        <w:t>Friends who can provide practical help</w:t>
      </w:r>
    </w:p>
    <w:p w14:paraId="6EC745E9" w14:textId="77777777" w:rsidR="00B26597" w:rsidRDefault="00CB7572" w:rsidP="005A4A86">
      <w:pPr>
        <w:pStyle w:val="ListParagraph"/>
        <w:numPr>
          <w:ilvl w:val="0"/>
          <w:numId w:val="74"/>
        </w:numPr>
      </w:pPr>
      <w:r>
        <w:t>Support groups with others who understand</w:t>
      </w:r>
    </w:p>
    <w:p w14:paraId="6DD1F51A" w14:textId="4806D024" w:rsidR="00B26597" w:rsidRDefault="000B6FD7" w:rsidP="005A4A86">
      <w:pPr>
        <w:pStyle w:val="ListParagraph"/>
        <w:numPr>
          <w:ilvl w:val="0"/>
          <w:numId w:val="74"/>
        </w:numPr>
      </w:pPr>
      <w:r>
        <w:t>A f</w:t>
      </w:r>
      <w:r w:rsidR="00CB7572">
        <w:t>aith community that offers acceptance, not judgment</w:t>
      </w:r>
    </w:p>
    <w:p w14:paraId="2AB4D138" w14:textId="77777777" w:rsidR="00B26597" w:rsidRDefault="00CB7572">
      <w:r>
        <w:t>Practical Support:</w:t>
      </w:r>
    </w:p>
    <w:p w14:paraId="75CB2509" w14:textId="77777777" w:rsidR="00B26597" w:rsidRDefault="00CB7572" w:rsidP="005A4A86">
      <w:pPr>
        <w:pStyle w:val="ListParagraph"/>
        <w:numPr>
          <w:ilvl w:val="0"/>
          <w:numId w:val="75"/>
        </w:numPr>
      </w:pPr>
      <w:r>
        <w:t>People who can help with daily tasks during difficult times</w:t>
      </w:r>
    </w:p>
    <w:p w14:paraId="0D58C65B" w14:textId="77777777" w:rsidR="00B26597" w:rsidRDefault="00CB7572" w:rsidP="005A4A86">
      <w:pPr>
        <w:pStyle w:val="ListParagraph"/>
        <w:numPr>
          <w:ilvl w:val="0"/>
          <w:numId w:val="75"/>
        </w:numPr>
      </w:pPr>
      <w:r>
        <w:t>Transportation to appointments</w:t>
      </w:r>
    </w:p>
    <w:p w14:paraId="21BE3CBE" w14:textId="77777777" w:rsidR="00B26597" w:rsidRDefault="00CB7572" w:rsidP="005A4A86">
      <w:pPr>
        <w:pStyle w:val="ListParagraph"/>
        <w:numPr>
          <w:ilvl w:val="0"/>
          <w:numId w:val="75"/>
        </w:numPr>
      </w:pPr>
      <w:r>
        <w:t>Help with childcare or household responsibilities</w:t>
      </w:r>
    </w:p>
    <w:p w14:paraId="1A2D1AE5" w14:textId="77777777" w:rsidR="00B26597" w:rsidRDefault="00CB7572" w:rsidP="005A4A86">
      <w:pPr>
        <w:pStyle w:val="ListParagraph"/>
        <w:numPr>
          <w:ilvl w:val="0"/>
          <w:numId w:val="75"/>
        </w:numPr>
      </w:pPr>
      <w:r>
        <w:t>Financial assistance if needed</w:t>
      </w:r>
    </w:p>
    <w:p w14:paraId="52EDAEC8" w14:textId="77777777" w:rsidR="00850AB6" w:rsidRDefault="00850AB6">
      <w:pPr>
        <w:spacing w:after="120"/>
      </w:pPr>
    </w:p>
    <w:p w14:paraId="4F6D7CD0" w14:textId="1D8A04FA" w:rsidR="00B26597" w:rsidRDefault="00CB7572">
      <w:pPr>
        <w:spacing w:after="120"/>
      </w:pPr>
      <w:r>
        <w:t>How Body, Mind, and Spirit Work Together in Healing</w:t>
      </w:r>
    </w:p>
    <w:p w14:paraId="365A0530" w14:textId="77777777" w:rsidR="00B26597" w:rsidRDefault="00CB7572">
      <w:pPr>
        <w:spacing w:after="120"/>
      </w:pPr>
      <w:r>
        <w:t>Let me share examples of how integrated healing works, connecting the biblical principles we've discussed with practical modern applications.</w:t>
      </w:r>
    </w:p>
    <w:p w14:paraId="3685E32C" w14:textId="77777777" w:rsidR="00B26597" w:rsidRDefault="00CB7572">
      <w:r>
        <w:t>Elijah's Example Revisited:</w:t>
      </w:r>
    </w:p>
    <w:p w14:paraId="4968D591" w14:textId="77777777" w:rsidR="00B26597" w:rsidRDefault="00CB7572">
      <w:pPr>
        <w:spacing w:after="120"/>
      </w:pPr>
      <w:r>
        <w:t>When Elijah was suicidal under the tree, God addressed all three areas:</w:t>
      </w:r>
    </w:p>
    <w:p w14:paraId="55D5F98F" w14:textId="77777777" w:rsidR="00B26597" w:rsidRDefault="00CB7572" w:rsidP="005A4A86">
      <w:pPr>
        <w:pStyle w:val="ListParagraph"/>
        <w:numPr>
          <w:ilvl w:val="0"/>
          <w:numId w:val="76"/>
        </w:numPr>
      </w:pPr>
      <w:r>
        <w:t>Body: An angel brought food and ensured he got rest</w:t>
      </w:r>
    </w:p>
    <w:p w14:paraId="0CD3D3A5" w14:textId="77777777" w:rsidR="00B26597" w:rsidRDefault="00CB7572" w:rsidP="005A4A86">
      <w:pPr>
        <w:pStyle w:val="ListParagraph"/>
        <w:numPr>
          <w:ilvl w:val="0"/>
          <w:numId w:val="76"/>
        </w:numPr>
      </w:pPr>
      <w:r>
        <w:t>Mind: God asked gentle questions to help him process his emotions</w:t>
      </w:r>
    </w:p>
    <w:p w14:paraId="356B1B9C" w14:textId="77777777" w:rsidR="00B26597" w:rsidRDefault="00CB7572" w:rsidP="005A4A86">
      <w:pPr>
        <w:pStyle w:val="ListParagraph"/>
        <w:numPr>
          <w:ilvl w:val="0"/>
          <w:numId w:val="76"/>
        </w:numPr>
      </w:pPr>
      <w:r>
        <w:t>Spirit: God reassured him of his purpose and that he wasn't alone</w:t>
      </w:r>
    </w:p>
    <w:p w14:paraId="690F1220" w14:textId="77777777" w:rsidR="00B26597" w:rsidRDefault="00CB7572">
      <w:r>
        <w:t>Modern Example: Melissa's Recovery</w:t>
      </w:r>
    </w:p>
    <w:p w14:paraId="3B7AF27E" w14:textId="77777777" w:rsidR="00850AB6" w:rsidRDefault="00850AB6" w:rsidP="006B52AE"/>
    <w:p w14:paraId="670A99A2" w14:textId="0356FED5" w:rsidR="00D750E9" w:rsidRPr="002F6A2B" w:rsidRDefault="00D750E9" w:rsidP="006B52AE">
      <w:r w:rsidRPr="006B52AE">
        <w:t>Remember Melissa from Chapter 2? She came to me severely depressed and broken. Eighteen months later, she was not only managing her depression well, but she was also leading a support group with her local church for other women who had experienced the trauma of abortion. In Melissa's story, a tale of immeasurable suffering, I am reminded of Nietzsche’s adage, famously quoted by Frankl: “He who has a why to live can bear almost any how.” In Nietzsche’s Twilight of the Idols (1888), this insight became a cornerstone of Frankl’s existential psychology, demonstrating that meaning can sustain the human spirit even during suffering. Frankl reinterpreted Nietzsche’s words through the lens of lived experience, in the realm of concentration</w:t>
      </w:r>
      <w:r w:rsidR="000B6FD7">
        <w:t>,</w:t>
      </w:r>
      <w:r w:rsidRPr="00D750E9">
        <w:t xml:space="preserve"> </w:t>
      </w:r>
      <w:r w:rsidRPr="006B52AE">
        <w:t>showing that purpose, not pleasure or power, is what enables one to endure the unbearable. In Melissa's case, she found purpose in ministering to others, which gave her renewed strength and helped her find hope and redemption, even during her shame and grief.</w:t>
      </w:r>
    </w:p>
    <w:p w14:paraId="30BC33ED" w14:textId="77777777" w:rsidR="00850AB6" w:rsidRDefault="00850AB6"/>
    <w:p w14:paraId="1E074D28" w14:textId="76B59FB1" w:rsidR="00B26597" w:rsidRDefault="00CB7572">
      <w:r>
        <w:t>Here's how we addressed all three sides:</w:t>
      </w:r>
    </w:p>
    <w:p w14:paraId="1927CA7B" w14:textId="6ADC9FD1" w:rsidR="00B26597" w:rsidRDefault="00CB7572" w:rsidP="005A4A86">
      <w:pPr>
        <w:pStyle w:val="ListParagraph"/>
        <w:numPr>
          <w:ilvl w:val="0"/>
          <w:numId w:val="77"/>
        </w:numPr>
      </w:pPr>
      <w:r>
        <w:t>Body: Medical evaluation revealed contributing factors</w:t>
      </w:r>
      <w:r w:rsidR="000B6FD7">
        <w:t>:</w:t>
      </w:r>
      <w:r>
        <w:t xml:space="preserve"> medication for depression</w:t>
      </w:r>
    </w:p>
    <w:p w14:paraId="268F9E16" w14:textId="77777777" w:rsidR="00B26597" w:rsidRDefault="00CB7572" w:rsidP="005A4A86">
      <w:pPr>
        <w:pStyle w:val="ListParagraph"/>
        <w:numPr>
          <w:ilvl w:val="0"/>
          <w:numId w:val="77"/>
        </w:numPr>
      </w:pPr>
      <w:r>
        <w:t>Mind: Weekly therapy to process grief and trauma, learn new coping skills</w:t>
      </w:r>
    </w:p>
    <w:p w14:paraId="6EB07DD1" w14:textId="77777777" w:rsidR="00B26597" w:rsidRDefault="00CB7572" w:rsidP="005A4A86">
      <w:pPr>
        <w:pStyle w:val="ListParagraph"/>
        <w:numPr>
          <w:ilvl w:val="0"/>
          <w:numId w:val="77"/>
        </w:numPr>
      </w:pPr>
      <w:r>
        <w:t>Spirit: Reconnected with her church, found purpose in helping other women</w:t>
      </w:r>
    </w:p>
    <w:p w14:paraId="68F93F84" w14:textId="77777777" w:rsidR="00850AB6" w:rsidRDefault="00850AB6"/>
    <w:p w14:paraId="37021C44" w14:textId="77777777" w:rsidR="00850AB6" w:rsidRDefault="00850AB6"/>
    <w:p w14:paraId="03D7B43D" w14:textId="0BEA4FBF" w:rsidR="00B26597" w:rsidRDefault="00CB7572">
      <w:r>
        <w:t>Biblical Examples of Integrated Healing</w:t>
      </w:r>
    </w:p>
    <w:p w14:paraId="01DFFDB5" w14:textId="77777777" w:rsidR="00850AB6" w:rsidRDefault="00850AB6"/>
    <w:p w14:paraId="052A3EA3" w14:textId="67033A49" w:rsidR="00B26597" w:rsidRDefault="00CB7572">
      <w:r>
        <w:t>David's Recovery:</w:t>
      </w:r>
    </w:p>
    <w:p w14:paraId="40B1A8B7" w14:textId="77777777" w:rsidR="00B26597" w:rsidRDefault="00CB7572" w:rsidP="005A4A86">
      <w:pPr>
        <w:pStyle w:val="ListParagraph"/>
        <w:numPr>
          <w:ilvl w:val="0"/>
          <w:numId w:val="78"/>
        </w:numPr>
      </w:pPr>
      <w:r>
        <w:t>Body: Relief from physical symptoms of stress and guilt</w:t>
      </w:r>
    </w:p>
    <w:p w14:paraId="7AA2427A" w14:textId="77777777" w:rsidR="00B26597" w:rsidRDefault="00CB7572" w:rsidP="005A4A86">
      <w:pPr>
        <w:pStyle w:val="ListParagraph"/>
        <w:numPr>
          <w:ilvl w:val="0"/>
          <w:numId w:val="78"/>
        </w:numPr>
      </w:pPr>
      <w:r>
        <w:t>Mind: Honest acknowledgment of his actions and their consequences</w:t>
      </w:r>
    </w:p>
    <w:p w14:paraId="3DDD45E5" w14:textId="77777777" w:rsidR="00B26597" w:rsidRDefault="00CB7572" w:rsidP="005A4A86">
      <w:pPr>
        <w:pStyle w:val="ListParagraph"/>
        <w:numPr>
          <w:ilvl w:val="0"/>
          <w:numId w:val="78"/>
        </w:numPr>
      </w:pPr>
      <w:r>
        <w:t>Spirit: Confession and restored relationship with God</w:t>
      </w:r>
    </w:p>
    <w:p w14:paraId="79528E74" w14:textId="77777777" w:rsidR="00850AB6" w:rsidRDefault="00850AB6">
      <w:pPr>
        <w:spacing w:after="120"/>
      </w:pPr>
    </w:p>
    <w:p w14:paraId="6CCF3A88" w14:textId="0914AD8C" w:rsidR="00B26597" w:rsidRDefault="00CB7572">
      <w:pPr>
        <w:spacing w:after="120"/>
      </w:pPr>
      <w:r>
        <w:t>David's healing came through addressing all three areas, not just praying harder or trying to think positively.</w:t>
      </w:r>
    </w:p>
    <w:p w14:paraId="324B76C7" w14:textId="77777777" w:rsidR="004D5CFB" w:rsidRDefault="004D5CFB">
      <w:pPr>
        <w:spacing w:after="120"/>
      </w:pPr>
    </w:p>
    <w:p w14:paraId="128DF2EC" w14:textId="77777777" w:rsidR="004D5CFB" w:rsidRPr="004D5CFB" w:rsidRDefault="004D5CFB" w:rsidP="004D5CFB">
      <w:pPr>
        <w:spacing w:after="120"/>
        <w:rPr>
          <w:rFonts w:ascii="Times New Roman" w:hAnsi="Times New Roman" w:cs="Times New Roman"/>
          <w:b/>
          <w:bCs/>
          <w:sz w:val="32"/>
          <w:szCs w:val="32"/>
        </w:rPr>
      </w:pPr>
      <w:r w:rsidRPr="004D5CFB">
        <w:rPr>
          <w:rFonts w:ascii="Times New Roman" w:hAnsi="Times New Roman" w:cs="Times New Roman"/>
          <w:b/>
          <w:bCs/>
          <w:sz w:val="32"/>
          <w:szCs w:val="32"/>
        </w:rPr>
        <w:t>The Windshield and the Rearview Mirror: A Reflection on Life’s Journey</w:t>
      </w:r>
    </w:p>
    <w:p w14:paraId="6F04F62A" w14:textId="77777777" w:rsidR="00D226F7" w:rsidRPr="00B71638" w:rsidRDefault="00D226F7" w:rsidP="006B52AE">
      <w:r w:rsidRPr="00B71638">
        <w:t xml:space="preserve">Often, I invite my patients to imagine themselves behind the wheel of their favorite automobile. I tell them to envision the smooth leather of the seats, the steadiness of </w:t>
      </w:r>
      <w:r w:rsidRPr="00B71638">
        <w:lastRenderedPageBreak/>
        <w:t>the steering wheel beneath their hands, and the sense of comfort and control that comes with being in the driver’s seat. The smell of the new interior surrounds them as they prepare for a journey that symbolizes life itself.</w:t>
      </w:r>
    </w:p>
    <w:p w14:paraId="2C649E5F" w14:textId="75D6FD0C" w:rsidR="00D226F7" w:rsidRPr="00B71638" w:rsidRDefault="00D226F7" w:rsidP="00B71638">
      <w:r w:rsidRPr="00B71638">
        <w:t xml:space="preserve">In your mind’s image, the </w:t>
      </w:r>
      <w:r w:rsidRPr="006B52AE">
        <w:t>vehicle represents your life’s journey</w:t>
      </w:r>
      <w:r w:rsidRPr="00B71638">
        <w:t xml:space="preserve">, and every part of your journey carries meaning and purpose. The </w:t>
      </w:r>
      <w:r w:rsidRPr="006B52AE">
        <w:t>largest glass, a window,</w:t>
      </w:r>
      <w:r w:rsidRPr="00B71638">
        <w:t xml:space="preserve"> in the car is the </w:t>
      </w:r>
      <w:r w:rsidRPr="006B52AE">
        <w:t>windshield</w:t>
      </w:r>
      <w:r w:rsidRPr="00B71638">
        <w:t>. It’s large for a reason</w:t>
      </w:r>
      <w:r w:rsidR="000B6FD7">
        <w:t>:</w:t>
      </w:r>
      <w:r w:rsidRPr="00B71638">
        <w:t xml:space="preserve"> it allows a wide, unobstructed view of the road ahead. Through it, we can see everything that lies on our path: potential dangers such as potholes, construction zones, and poorly lit stretches. Life’s treacheries. However, the journey also offers breathtaking views </w:t>
      </w:r>
    </w:p>
    <w:p w14:paraId="2B1C78C1" w14:textId="38A112C9" w:rsidR="00D226F7" w:rsidRPr="00B71638" w:rsidRDefault="00D226F7" w:rsidP="006B52AE">
      <w:r w:rsidRPr="00B71638">
        <w:t xml:space="preserve"> </w:t>
      </w:r>
      <w:r w:rsidR="000B6FD7">
        <w:t xml:space="preserve">of </w:t>
      </w:r>
      <w:r w:rsidRPr="00B71638">
        <w:t>majestic mountains, beautiful lakes, rivers, and beaches, radiant sunrises</w:t>
      </w:r>
      <w:r w:rsidR="000B6FD7">
        <w:t>,</w:t>
      </w:r>
      <w:r w:rsidRPr="00B71638">
        <w:t xml:space="preserve"> and sunsets. The windshield represents </w:t>
      </w:r>
      <w:r w:rsidRPr="006B52AE">
        <w:t>the future</w:t>
      </w:r>
      <w:r w:rsidRPr="00B71638">
        <w:t>: what lies ahead, what’s possible, and what’s yet to be discovered.</w:t>
      </w:r>
    </w:p>
    <w:p w14:paraId="7E516092" w14:textId="1FB9F104" w:rsidR="00D226F7" w:rsidRPr="00B71638" w:rsidRDefault="00D226F7" w:rsidP="006B52AE">
      <w:r w:rsidRPr="00B71638">
        <w:t xml:space="preserve">Conversely, the </w:t>
      </w:r>
      <w:r w:rsidRPr="006B52AE">
        <w:t>smallest piece of glass, a reflection (looking back),</w:t>
      </w:r>
      <w:r w:rsidRPr="00B71638">
        <w:t xml:space="preserve"> is in the driver’s compartment</w:t>
      </w:r>
      <w:r w:rsidR="000B6FD7">
        <w:t>,</w:t>
      </w:r>
      <w:r w:rsidRPr="00B71638">
        <w:t xml:space="preserve"> the </w:t>
      </w:r>
      <w:r w:rsidRPr="006B52AE">
        <w:t>rearview mirror</w:t>
      </w:r>
      <w:r w:rsidRPr="00B71638">
        <w:t>. Its small size reminds us that while the past matters, it should not dominate our vision and can be a distraction. We glance at it from time to time, to learn from where we’ve been to recognize errors, notice approaching dangers, or see which routes we might avoid next time. But if we focus our attention there too long, we risk losing sight of the road ahead. When a driver stares only into the rearview mirror, at the worst, a crash becomes almost inevitable, but also the passing of some beautiful scenery, one’s life.</w:t>
      </w:r>
    </w:p>
    <w:p w14:paraId="16749845" w14:textId="18E4DABA" w:rsidR="000B6FD7" w:rsidRDefault="00D226F7" w:rsidP="00B71638">
      <w:r w:rsidRPr="00B71638">
        <w:t xml:space="preserve">This simple truth captures an essential insight about </w:t>
      </w:r>
      <w:r w:rsidRPr="006B52AE">
        <w:t>mental and emotional well-being</w:t>
      </w:r>
      <w:r w:rsidRPr="00B71638">
        <w:t xml:space="preserve">. Much of our </w:t>
      </w:r>
      <w:r w:rsidRPr="006B52AE">
        <w:t>depression</w:t>
      </w:r>
      <w:r w:rsidRPr="00B71638">
        <w:t xml:space="preserve"> comes from our tendency to focus on the small rearview mirror</w:t>
      </w:r>
      <w:r w:rsidR="000B6FD7">
        <w:t>,</w:t>
      </w:r>
      <w:r w:rsidRPr="00B71638">
        <w:t xml:space="preserve"> ruminating on regrets, losses, and moments that cannot be changed. The past can inform us, but it can also imprison us if we dwell there. I am reminded of the story of Lot’s wife, where she was commanded to flee and not look back, but in the destruction, she did look back longingly for what was left behind. For her disobedience, she was turned into a pillar of salt. Our past is something we leave behind.</w:t>
      </w:r>
    </w:p>
    <w:p w14:paraId="12F2C6CA" w14:textId="5E44B7B1" w:rsidR="00D226F7" w:rsidRPr="00B71638" w:rsidRDefault="00D226F7" w:rsidP="006B52AE">
      <w:r w:rsidRPr="00B71638">
        <w:t xml:space="preserve">In many cases, we are delivered from it. Rejoice in what was left behind and in the fact that you were </w:t>
      </w:r>
      <w:r w:rsidR="000B6FD7">
        <w:t>off</w:t>
      </w:r>
      <w:r w:rsidRPr="00B71638">
        <w:t xml:space="preserve">ered. Learn from the route and road you took and revisit it. Likewise, much of our </w:t>
      </w:r>
      <w:r w:rsidRPr="006B52AE">
        <w:t>anxiety</w:t>
      </w:r>
      <w:r w:rsidRPr="00B71638">
        <w:t xml:space="preserve"> comes from over-scanning the windshield</w:t>
      </w:r>
      <w:r w:rsidR="000B6FD7">
        <w:t>,</w:t>
      </w:r>
      <w:r w:rsidRPr="00B71638">
        <w:t xml:space="preserve"> peering too far ahead, worrying about every possible detour or disaster that might appear on the horizon. In both cases, our attention is trapped in times we cannot control.</w:t>
      </w:r>
    </w:p>
    <w:p w14:paraId="06C0EFB4" w14:textId="0B68566D" w:rsidR="00D226F7" w:rsidRPr="00B71638" w:rsidRDefault="00D226F7" w:rsidP="006B52AE">
      <w:r w:rsidRPr="00B71638">
        <w:t xml:space="preserve">Our peace now comes from returning to the </w:t>
      </w:r>
      <w:r w:rsidRPr="006B52AE">
        <w:t>present</w:t>
      </w:r>
      <w:r w:rsidR="000B6FD7">
        <w:t>,</w:t>
      </w:r>
      <w:r w:rsidRPr="00B71638">
        <w:t xml:space="preserve"> remembering that our hands are on the wheel </w:t>
      </w:r>
      <w:r w:rsidRPr="006B52AE">
        <w:t>now</w:t>
      </w:r>
      <w:r w:rsidRPr="00B71638">
        <w:t xml:space="preserve">. We </w:t>
      </w:r>
      <w:r w:rsidR="000B6FD7">
        <w:t>can</w:t>
      </w:r>
      <w:r w:rsidRPr="00B71638">
        <w:t xml:space="preserve"> steer and maneuver, choose, and respond to what is directly ahead. The sound of the engine, the feel of the seat beneath us, and the rhythmic vibration of the road beneath the tires remind us that life happens here…in this very moment</w:t>
      </w:r>
      <w:r w:rsidR="000B6FD7">
        <w:t>,</w:t>
      </w:r>
      <w:r w:rsidRPr="00B71638">
        <w:t xml:space="preserve"> not in the rearview mirror or in those yet to be experienced.</w:t>
      </w:r>
    </w:p>
    <w:p w14:paraId="48CE95D3" w14:textId="3CC84414" w:rsidR="00D226F7" w:rsidRPr="00B71638" w:rsidRDefault="00D226F7" w:rsidP="00B71638">
      <w:r w:rsidRPr="00B71638">
        <w:t xml:space="preserve">So, while we journey through life, we must look through both the windshield and the rearview mirror; however, our purpose is to </w:t>
      </w:r>
      <w:r w:rsidRPr="006B52AE">
        <w:t>live with our eyes on the road ahead of us</w:t>
      </w:r>
      <w:r w:rsidRPr="00B71638">
        <w:t xml:space="preserve"> and with an awareness focused on the present. The past offers lessons, but only lessons. The future </w:t>
      </w:r>
      <w:r w:rsidR="000B6FD7">
        <w:t>provide</w:t>
      </w:r>
      <w:r w:rsidRPr="00B71638">
        <w:t>s promise and hope. But where we live today, in the present, offers us life.</w:t>
      </w:r>
    </w:p>
    <w:p w14:paraId="6505532A" w14:textId="38569200" w:rsidR="00B26597" w:rsidRDefault="00CB7572" w:rsidP="00D226F7">
      <w:r>
        <w:t>Practical Daily Steps</w:t>
      </w:r>
    </w:p>
    <w:p w14:paraId="18545158" w14:textId="77777777" w:rsidR="00B26597" w:rsidRDefault="00CB7572">
      <w:pPr>
        <w:spacing w:after="120"/>
      </w:pPr>
      <w:r>
        <w:t>Building on the theological and clinical foundation we've established, here are concrete ways to strengthen each side of your Triangle of Wellness daily.</w:t>
      </w:r>
    </w:p>
    <w:p w14:paraId="75C163B3" w14:textId="77777777" w:rsidR="00B26597" w:rsidRDefault="00CB7572">
      <w:r>
        <w:t>For Your Body:</w:t>
      </w:r>
    </w:p>
    <w:p w14:paraId="171AB5DA" w14:textId="77777777" w:rsidR="00B26597" w:rsidRDefault="00CB7572" w:rsidP="005A4A86">
      <w:pPr>
        <w:pStyle w:val="ListParagraph"/>
        <w:numPr>
          <w:ilvl w:val="0"/>
          <w:numId w:val="79"/>
        </w:numPr>
      </w:pPr>
      <w:r>
        <w:t>Try to sleep 7-9 hours each night</w:t>
      </w:r>
    </w:p>
    <w:p w14:paraId="76BF2E5B" w14:textId="77777777" w:rsidR="00B26597" w:rsidRDefault="00CB7572" w:rsidP="005A4A86">
      <w:pPr>
        <w:pStyle w:val="ListParagraph"/>
        <w:numPr>
          <w:ilvl w:val="0"/>
          <w:numId w:val="79"/>
        </w:numPr>
      </w:pPr>
      <w:r>
        <w:t>Eat regular, nutritious meals</w:t>
      </w:r>
    </w:p>
    <w:p w14:paraId="1F6241D0" w14:textId="77777777" w:rsidR="00B26597" w:rsidRDefault="00CB7572" w:rsidP="005A4A86">
      <w:pPr>
        <w:pStyle w:val="ListParagraph"/>
        <w:numPr>
          <w:ilvl w:val="0"/>
          <w:numId w:val="79"/>
        </w:numPr>
      </w:pPr>
      <w:r>
        <w:t>Take any prescribed medications consistently</w:t>
      </w:r>
    </w:p>
    <w:p w14:paraId="1783797E" w14:textId="77777777" w:rsidR="00B26597" w:rsidRDefault="00CB7572" w:rsidP="005A4A86">
      <w:pPr>
        <w:pStyle w:val="ListParagraph"/>
        <w:numPr>
          <w:ilvl w:val="0"/>
          <w:numId w:val="79"/>
        </w:numPr>
      </w:pPr>
      <w:r>
        <w:lastRenderedPageBreak/>
        <w:t>Get some sunlight and fresh air daily</w:t>
      </w:r>
    </w:p>
    <w:p w14:paraId="29D8A1B4" w14:textId="77777777" w:rsidR="00B26597" w:rsidRDefault="00CB7572" w:rsidP="005A4A86">
      <w:pPr>
        <w:pStyle w:val="ListParagraph"/>
        <w:numPr>
          <w:ilvl w:val="0"/>
          <w:numId w:val="79"/>
        </w:numPr>
      </w:pPr>
      <w:r>
        <w:t>Avoid excessive caffeine and alcohol</w:t>
      </w:r>
    </w:p>
    <w:p w14:paraId="76C04271" w14:textId="404AD75A" w:rsidR="00B26597" w:rsidRDefault="00CB7572">
      <w:r>
        <w:t>For Your Mind:</w:t>
      </w:r>
    </w:p>
    <w:p w14:paraId="48C1D0E7" w14:textId="77777777" w:rsidR="00B26597" w:rsidRDefault="00CB7572" w:rsidP="005A4A86">
      <w:pPr>
        <w:pStyle w:val="ListParagraph"/>
        <w:numPr>
          <w:ilvl w:val="0"/>
          <w:numId w:val="80"/>
        </w:numPr>
      </w:pPr>
      <w:r>
        <w:t>Practice deep breathing when anxious</w:t>
      </w:r>
    </w:p>
    <w:p w14:paraId="4E77FE51" w14:textId="5DEAFDC6" w:rsidR="00B26597" w:rsidRDefault="00CB7572" w:rsidP="005A4A86">
      <w:pPr>
        <w:pStyle w:val="ListParagraph"/>
        <w:numPr>
          <w:ilvl w:val="0"/>
          <w:numId w:val="80"/>
        </w:numPr>
      </w:pPr>
      <w:r>
        <w:t>Write down your thoughts and feelings</w:t>
      </w:r>
    </w:p>
    <w:p w14:paraId="6C643F71" w14:textId="77777777" w:rsidR="00B26597" w:rsidRDefault="00CB7572" w:rsidP="005A4A86">
      <w:pPr>
        <w:pStyle w:val="ListParagraph"/>
        <w:numPr>
          <w:ilvl w:val="0"/>
          <w:numId w:val="80"/>
        </w:numPr>
      </w:pPr>
      <w:r>
        <w:t>Challenge negative self-talk</w:t>
      </w:r>
    </w:p>
    <w:p w14:paraId="5CE2BFF8" w14:textId="77777777" w:rsidR="00B26597" w:rsidRDefault="00CB7572" w:rsidP="005A4A86">
      <w:pPr>
        <w:pStyle w:val="ListParagraph"/>
        <w:numPr>
          <w:ilvl w:val="0"/>
          <w:numId w:val="80"/>
        </w:numPr>
      </w:pPr>
      <w:r>
        <w:t>Engage in activities you used to enjoy, even if briefly</w:t>
      </w:r>
    </w:p>
    <w:p w14:paraId="01EB78EB" w14:textId="77777777" w:rsidR="00B26597" w:rsidRDefault="00CB7572" w:rsidP="005A4A86">
      <w:pPr>
        <w:pStyle w:val="ListParagraph"/>
        <w:numPr>
          <w:ilvl w:val="0"/>
          <w:numId w:val="80"/>
        </w:numPr>
      </w:pPr>
      <w:r>
        <w:t>Limit exposure to stressful news or social media</w:t>
      </w:r>
    </w:p>
    <w:p w14:paraId="418A9175" w14:textId="77777777" w:rsidR="00B26597" w:rsidRDefault="00B26597"/>
    <w:p w14:paraId="7BFB1749" w14:textId="77777777" w:rsidR="00B26597" w:rsidRDefault="00CB7572">
      <w:r>
        <w:t>For Your Spirit:</w:t>
      </w:r>
    </w:p>
    <w:p w14:paraId="6AB93DEF" w14:textId="77777777" w:rsidR="00B26597" w:rsidRDefault="00CB7572" w:rsidP="005A4A86">
      <w:pPr>
        <w:pStyle w:val="ListParagraph"/>
        <w:numPr>
          <w:ilvl w:val="0"/>
          <w:numId w:val="81"/>
        </w:numPr>
      </w:pPr>
      <w:r>
        <w:t>Spend a few minutes in prayer or meditation daily</w:t>
      </w:r>
    </w:p>
    <w:p w14:paraId="5F89E1C0" w14:textId="77777777" w:rsidR="00B26597" w:rsidRDefault="00CB7572" w:rsidP="005A4A86">
      <w:pPr>
        <w:pStyle w:val="ListParagraph"/>
        <w:numPr>
          <w:ilvl w:val="0"/>
          <w:numId w:val="81"/>
        </w:numPr>
      </w:pPr>
      <w:r>
        <w:t>Read Scripture or other spiritually nourishing materials</w:t>
      </w:r>
    </w:p>
    <w:p w14:paraId="47A65A1E" w14:textId="77777777" w:rsidR="00B26597" w:rsidRDefault="00CB7572" w:rsidP="005A4A86">
      <w:pPr>
        <w:pStyle w:val="ListParagraph"/>
        <w:numPr>
          <w:ilvl w:val="0"/>
          <w:numId w:val="81"/>
        </w:numPr>
      </w:pPr>
      <w:r>
        <w:t>Listen to uplifting music</w:t>
      </w:r>
    </w:p>
    <w:p w14:paraId="53DC02CB" w14:textId="77777777" w:rsidR="00B26597" w:rsidRDefault="00CB7572" w:rsidP="005A4A86">
      <w:pPr>
        <w:pStyle w:val="ListParagraph"/>
        <w:numPr>
          <w:ilvl w:val="0"/>
          <w:numId w:val="81"/>
        </w:numPr>
      </w:pPr>
      <w:r>
        <w:t>Connect with at least one supportive person regularly</w:t>
      </w:r>
    </w:p>
    <w:p w14:paraId="3A64140B" w14:textId="77777777" w:rsidR="00B26597" w:rsidRDefault="00CB7572" w:rsidP="005A4A86">
      <w:pPr>
        <w:pStyle w:val="ListParagraph"/>
        <w:numPr>
          <w:ilvl w:val="0"/>
          <w:numId w:val="81"/>
        </w:numPr>
      </w:pPr>
      <w:r>
        <w:t>Look for small ways to help others</w:t>
      </w:r>
    </w:p>
    <w:p w14:paraId="2C61ABDC" w14:textId="77777777" w:rsidR="00B26597" w:rsidRDefault="00CB7572">
      <w:pPr>
        <w:pStyle w:val="Heading2"/>
      </w:pPr>
      <w:r>
        <w:t>When to Seek Professional Help</w:t>
      </w:r>
    </w:p>
    <w:p w14:paraId="3A0AE3CD" w14:textId="77777777" w:rsidR="00B26597" w:rsidRDefault="00CB7572">
      <w:pPr>
        <w:spacing w:after="120"/>
      </w:pPr>
      <w:r>
        <w:t>Recognizing when professional intervention is necessary can be lifesaving. Here are clear guidelines for when to reach out.</w:t>
      </w:r>
    </w:p>
    <w:p w14:paraId="4ED1F0E2" w14:textId="77777777" w:rsidR="00B26597" w:rsidRDefault="00CB7572">
      <w:r>
        <w:t>Seek immediate professional help if you experience:</w:t>
      </w:r>
    </w:p>
    <w:p w14:paraId="6712FDE4" w14:textId="77777777" w:rsidR="00B26597" w:rsidRDefault="00CB7572" w:rsidP="005A4A86">
      <w:pPr>
        <w:pStyle w:val="ListParagraph"/>
        <w:numPr>
          <w:ilvl w:val="0"/>
          <w:numId w:val="82"/>
        </w:numPr>
      </w:pPr>
      <w:r>
        <w:t>Thoughts of hurting yourself or others</w:t>
      </w:r>
    </w:p>
    <w:p w14:paraId="5EA31454" w14:textId="77777777" w:rsidR="00B26597" w:rsidRDefault="00CB7572" w:rsidP="005A4A86">
      <w:pPr>
        <w:pStyle w:val="ListParagraph"/>
        <w:numPr>
          <w:ilvl w:val="0"/>
          <w:numId w:val="82"/>
        </w:numPr>
      </w:pPr>
      <w:r>
        <w:t>Hearing voices or seeing things others don't see</w:t>
      </w:r>
    </w:p>
    <w:p w14:paraId="314FC810" w14:textId="77777777" w:rsidR="00B26597" w:rsidRDefault="00CB7572" w:rsidP="005A4A86">
      <w:pPr>
        <w:pStyle w:val="ListParagraph"/>
        <w:numPr>
          <w:ilvl w:val="0"/>
          <w:numId w:val="82"/>
        </w:numPr>
      </w:pPr>
      <w:r>
        <w:t>Unable to care for yourself or your family</w:t>
      </w:r>
    </w:p>
    <w:p w14:paraId="5CBAD6B7" w14:textId="77777777" w:rsidR="00B26597" w:rsidRDefault="00CB7572" w:rsidP="005A4A86">
      <w:pPr>
        <w:pStyle w:val="ListParagraph"/>
        <w:numPr>
          <w:ilvl w:val="0"/>
          <w:numId w:val="82"/>
        </w:numPr>
      </w:pPr>
      <w:r>
        <w:t>Substance abuse that's out of control</w:t>
      </w:r>
    </w:p>
    <w:p w14:paraId="06CC2092" w14:textId="77777777" w:rsidR="00B26597" w:rsidRDefault="00CB7572" w:rsidP="005A4A86">
      <w:pPr>
        <w:pStyle w:val="ListParagraph"/>
        <w:numPr>
          <w:ilvl w:val="0"/>
          <w:numId w:val="82"/>
        </w:numPr>
      </w:pPr>
      <w:r>
        <w:t>Symptoms are getting worse despite your efforts</w:t>
      </w:r>
    </w:p>
    <w:p w14:paraId="600A3EB4" w14:textId="77777777" w:rsidR="00B26597" w:rsidRDefault="00CB7572">
      <w:r>
        <w:t>Seek professional help soon if you have:</w:t>
      </w:r>
    </w:p>
    <w:p w14:paraId="04146C0A" w14:textId="77777777" w:rsidR="00B26597" w:rsidRDefault="00CB7572" w:rsidP="005A4A86">
      <w:pPr>
        <w:pStyle w:val="ListParagraph"/>
        <w:numPr>
          <w:ilvl w:val="0"/>
          <w:numId w:val="83"/>
        </w:numPr>
      </w:pPr>
      <w:r>
        <w:t>Persistent sadness, anxiety, or hopelessness for more than two weeks</w:t>
      </w:r>
    </w:p>
    <w:p w14:paraId="1E817DA6" w14:textId="77777777" w:rsidR="00B26597" w:rsidRDefault="00CB7572" w:rsidP="005A4A86">
      <w:pPr>
        <w:pStyle w:val="ListParagraph"/>
        <w:numPr>
          <w:ilvl w:val="0"/>
          <w:numId w:val="83"/>
        </w:numPr>
      </w:pPr>
      <w:r>
        <w:t>Significant changes in sleep, appetite, or energy</w:t>
      </w:r>
    </w:p>
    <w:p w14:paraId="68BDFDC1" w14:textId="77777777" w:rsidR="00B26597" w:rsidRDefault="00CB7572" w:rsidP="005A4A86">
      <w:pPr>
        <w:pStyle w:val="ListParagraph"/>
        <w:numPr>
          <w:ilvl w:val="0"/>
          <w:numId w:val="83"/>
        </w:numPr>
      </w:pPr>
      <w:r>
        <w:t>Difficulty concentrating at work or home</w:t>
      </w:r>
    </w:p>
    <w:p w14:paraId="5BBCB4A5" w14:textId="77777777" w:rsidR="00B26597" w:rsidRDefault="00CB7572" w:rsidP="005A4A86">
      <w:pPr>
        <w:pStyle w:val="ListParagraph"/>
        <w:numPr>
          <w:ilvl w:val="0"/>
          <w:numId w:val="83"/>
        </w:numPr>
      </w:pPr>
      <w:r>
        <w:t>Withdrawal from family and friends</w:t>
      </w:r>
    </w:p>
    <w:p w14:paraId="716B0E7B" w14:textId="77777777" w:rsidR="00B26597" w:rsidRDefault="00CB7572" w:rsidP="005A4A86">
      <w:pPr>
        <w:pStyle w:val="ListParagraph"/>
        <w:numPr>
          <w:ilvl w:val="0"/>
          <w:numId w:val="83"/>
        </w:numPr>
      </w:pPr>
      <w:r>
        <w:t>Loss of interest in things you used to enjoy</w:t>
      </w:r>
    </w:p>
    <w:p w14:paraId="33177E25" w14:textId="77777777" w:rsidR="00B26597" w:rsidRDefault="00CB7572">
      <w:r>
        <w:t>Working with Different Types of Professionals</w:t>
      </w:r>
    </w:p>
    <w:p w14:paraId="274F15DA" w14:textId="77777777" w:rsidR="00B26597" w:rsidRDefault="00CB7572">
      <w:pPr>
        <w:spacing w:after="120"/>
      </w:pPr>
      <w:r>
        <w:t>Understanding the roles of various professionals helps you build an effective treatment team that addresses all three sides of the Triangle.</w:t>
      </w:r>
    </w:p>
    <w:p w14:paraId="20061FD1" w14:textId="77777777" w:rsidR="00B26597" w:rsidRDefault="00CB7572">
      <w:r>
        <w:t>Your Primary Care Doctor:</w:t>
      </w:r>
    </w:p>
    <w:p w14:paraId="25FF63AD" w14:textId="77777777" w:rsidR="00B26597" w:rsidRDefault="00CB7572" w:rsidP="005A4A86">
      <w:pPr>
        <w:pStyle w:val="ListParagraph"/>
        <w:numPr>
          <w:ilvl w:val="0"/>
          <w:numId w:val="84"/>
        </w:numPr>
      </w:pPr>
      <w:r>
        <w:t>Can rule out medical causes for your symptoms</w:t>
      </w:r>
    </w:p>
    <w:p w14:paraId="519FBA04" w14:textId="77777777" w:rsidR="00B26597" w:rsidRDefault="00CB7572" w:rsidP="005A4A86">
      <w:pPr>
        <w:pStyle w:val="ListParagraph"/>
        <w:numPr>
          <w:ilvl w:val="0"/>
          <w:numId w:val="84"/>
        </w:numPr>
      </w:pPr>
      <w:r>
        <w:t>May prescribe initial medications</w:t>
      </w:r>
    </w:p>
    <w:p w14:paraId="77B000F1" w14:textId="77777777" w:rsidR="00B26597" w:rsidRDefault="00CB7572" w:rsidP="005A4A86">
      <w:pPr>
        <w:pStyle w:val="ListParagraph"/>
        <w:numPr>
          <w:ilvl w:val="0"/>
          <w:numId w:val="84"/>
        </w:numPr>
      </w:pPr>
      <w:r>
        <w:t>Should coordinate with mental health professionals</w:t>
      </w:r>
    </w:p>
    <w:p w14:paraId="3621276B" w14:textId="77777777" w:rsidR="00B26597" w:rsidRDefault="00CB7572" w:rsidP="005A4A86">
      <w:pPr>
        <w:pStyle w:val="ListParagraph"/>
        <w:numPr>
          <w:ilvl w:val="0"/>
          <w:numId w:val="84"/>
        </w:numPr>
      </w:pPr>
      <w:r>
        <w:t>Can monitor how treatment affects your overall health</w:t>
      </w:r>
    </w:p>
    <w:p w14:paraId="30F2161A" w14:textId="77777777" w:rsidR="00B26597" w:rsidRDefault="00CB7572">
      <w:r>
        <w:t>Psychiatrists:</w:t>
      </w:r>
    </w:p>
    <w:p w14:paraId="5246C24E" w14:textId="77777777" w:rsidR="00B26597" w:rsidRDefault="00CB7572" w:rsidP="005A4A86">
      <w:pPr>
        <w:pStyle w:val="ListParagraph"/>
        <w:numPr>
          <w:ilvl w:val="0"/>
          <w:numId w:val="85"/>
        </w:numPr>
      </w:pPr>
      <w:r>
        <w:t>Medical doctors who specialize in mental health medication</w:t>
      </w:r>
    </w:p>
    <w:p w14:paraId="7F990286" w14:textId="77777777" w:rsidR="00B26597" w:rsidRDefault="00CB7572" w:rsidP="005A4A86">
      <w:pPr>
        <w:pStyle w:val="ListParagraph"/>
        <w:numPr>
          <w:ilvl w:val="0"/>
          <w:numId w:val="85"/>
        </w:numPr>
      </w:pPr>
      <w:r>
        <w:t>Can diagnose complex mental health conditions</w:t>
      </w:r>
    </w:p>
    <w:p w14:paraId="2C02C6DE" w14:textId="77777777" w:rsidR="00B26597" w:rsidRDefault="00CB7572" w:rsidP="005A4A86">
      <w:pPr>
        <w:pStyle w:val="ListParagraph"/>
        <w:numPr>
          <w:ilvl w:val="0"/>
          <w:numId w:val="85"/>
        </w:numPr>
      </w:pPr>
      <w:r>
        <w:t>Monitor medication effectiveness and side effects</w:t>
      </w:r>
    </w:p>
    <w:p w14:paraId="0193F39E" w14:textId="77777777" w:rsidR="00B26597" w:rsidRDefault="00CB7572" w:rsidP="005A4A86">
      <w:pPr>
        <w:pStyle w:val="ListParagraph"/>
        <w:numPr>
          <w:ilvl w:val="0"/>
          <w:numId w:val="85"/>
        </w:numPr>
      </w:pPr>
      <w:r>
        <w:t>Often work with therapists for comprehensive care</w:t>
      </w:r>
    </w:p>
    <w:p w14:paraId="08EF8E5E" w14:textId="77777777" w:rsidR="00D201DE" w:rsidRDefault="00D201DE" w:rsidP="00D201DE">
      <w:pPr>
        <w:pStyle w:val="ListParagraph"/>
        <w:ind w:left="720"/>
      </w:pPr>
    </w:p>
    <w:p w14:paraId="23F59405" w14:textId="2D52C727" w:rsidR="00B26597" w:rsidRDefault="00D201DE">
      <w:pPr>
        <w:spacing w:after="120"/>
      </w:pPr>
      <w:r>
        <w:t>Psychotherapists/</w:t>
      </w:r>
      <w:r w:rsidR="00CB7572">
        <w:t>Counselors:</w:t>
      </w:r>
    </w:p>
    <w:p w14:paraId="1F3C5052" w14:textId="77777777" w:rsidR="00B26597" w:rsidRDefault="00CB7572" w:rsidP="005A4A86">
      <w:pPr>
        <w:pStyle w:val="ListParagraph"/>
        <w:numPr>
          <w:ilvl w:val="0"/>
          <w:numId w:val="86"/>
        </w:numPr>
      </w:pPr>
      <w:r>
        <w:t>Help you understand and change thought patterns</w:t>
      </w:r>
    </w:p>
    <w:p w14:paraId="67E22A39" w14:textId="77777777" w:rsidR="00B26597" w:rsidRDefault="00CB7572" w:rsidP="005A4A86">
      <w:pPr>
        <w:pStyle w:val="ListParagraph"/>
        <w:numPr>
          <w:ilvl w:val="0"/>
          <w:numId w:val="86"/>
        </w:numPr>
      </w:pPr>
      <w:r>
        <w:t>Teach coping skills for managing symptoms</w:t>
      </w:r>
    </w:p>
    <w:p w14:paraId="6A7AB963" w14:textId="03032B1A" w:rsidR="00B26597" w:rsidRDefault="00CB7572" w:rsidP="005A4A86">
      <w:pPr>
        <w:pStyle w:val="ListParagraph"/>
        <w:numPr>
          <w:ilvl w:val="0"/>
          <w:numId w:val="86"/>
        </w:numPr>
      </w:pPr>
      <w:r>
        <w:t xml:space="preserve">Provide </w:t>
      </w:r>
      <w:r w:rsidR="000B6FD7">
        <w:t xml:space="preserve">a </w:t>
      </w:r>
      <w:r>
        <w:t>safe space to process difficult emotions</w:t>
      </w:r>
    </w:p>
    <w:p w14:paraId="01270A0C" w14:textId="77777777" w:rsidR="00B26597" w:rsidRDefault="00CB7572" w:rsidP="005A4A86">
      <w:pPr>
        <w:pStyle w:val="ListParagraph"/>
        <w:numPr>
          <w:ilvl w:val="0"/>
          <w:numId w:val="86"/>
        </w:numPr>
      </w:pPr>
      <w:r>
        <w:lastRenderedPageBreak/>
        <w:t>May specialize in specific types of therapy (trauma, family, etc.)</w:t>
      </w:r>
    </w:p>
    <w:p w14:paraId="4F7E7FE5" w14:textId="77777777" w:rsidR="00D201DE" w:rsidRDefault="00D201DE">
      <w:pPr>
        <w:spacing w:after="120"/>
      </w:pPr>
    </w:p>
    <w:p w14:paraId="51B9243B" w14:textId="3E369853" w:rsidR="00B26597" w:rsidRDefault="00CB7572">
      <w:pPr>
        <w:spacing w:after="120"/>
      </w:pPr>
      <w:r>
        <w:t>Clergy/Chaplains:</w:t>
      </w:r>
    </w:p>
    <w:p w14:paraId="46AFDC47" w14:textId="77777777" w:rsidR="00B26597" w:rsidRDefault="00CB7572" w:rsidP="005A4A86">
      <w:pPr>
        <w:pStyle w:val="ListParagraph"/>
        <w:numPr>
          <w:ilvl w:val="0"/>
          <w:numId w:val="87"/>
        </w:numPr>
      </w:pPr>
      <w:r>
        <w:t>Provide spiritual guidance and support</w:t>
      </w:r>
    </w:p>
    <w:p w14:paraId="63A263DC" w14:textId="77777777" w:rsidR="00B26597" w:rsidRDefault="00CB7572" w:rsidP="005A4A86">
      <w:pPr>
        <w:pStyle w:val="ListParagraph"/>
        <w:numPr>
          <w:ilvl w:val="0"/>
          <w:numId w:val="87"/>
        </w:numPr>
      </w:pPr>
      <w:r>
        <w:t>Help you understand how faith relates to your struggles</w:t>
      </w:r>
    </w:p>
    <w:p w14:paraId="67DDE77B" w14:textId="77777777" w:rsidR="00B26597" w:rsidRDefault="00CB7572" w:rsidP="005A4A86">
      <w:pPr>
        <w:pStyle w:val="ListParagraph"/>
        <w:numPr>
          <w:ilvl w:val="0"/>
          <w:numId w:val="87"/>
        </w:numPr>
      </w:pPr>
      <w:r>
        <w:t>Offer prayer and community connection</w:t>
      </w:r>
    </w:p>
    <w:p w14:paraId="47063D7D" w14:textId="77777777" w:rsidR="00B26597" w:rsidRDefault="00CB7572" w:rsidP="005A4A86">
      <w:pPr>
        <w:pStyle w:val="ListParagraph"/>
        <w:numPr>
          <w:ilvl w:val="0"/>
          <w:numId w:val="87"/>
        </w:numPr>
      </w:pPr>
      <w:r>
        <w:t>Should work alongside, not replace, professional mental health care</w:t>
      </w:r>
    </w:p>
    <w:p w14:paraId="5571BC26" w14:textId="77777777" w:rsidR="00B26597" w:rsidRDefault="00CB7572">
      <w:pPr>
        <w:pStyle w:val="Heading2"/>
      </w:pPr>
      <w:r>
        <w:t>Common Fears About Treatment</w:t>
      </w:r>
    </w:p>
    <w:p w14:paraId="074BF28C" w14:textId="77777777" w:rsidR="00B26597" w:rsidRDefault="00CB7572">
      <w:pPr>
        <w:spacing w:after="120"/>
      </w:pPr>
      <w:r>
        <w:t>Addressing these common concerns can help remove barriers to getting help.</w:t>
      </w:r>
    </w:p>
    <w:p w14:paraId="07A49830" w14:textId="69E87ABF" w:rsidR="00B26597" w:rsidRDefault="00CB7572">
      <w:pPr>
        <w:spacing w:after="120"/>
      </w:pPr>
      <w:r>
        <w:t>"Taking medication means I don't have enough faith</w:t>
      </w:r>
      <w:r w:rsidR="000B6FD7">
        <w:t>.</w:t>
      </w:r>
      <w:r>
        <w:t>"</w:t>
      </w:r>
    </w:p>
    <w:p w14:paraId="506F2D2C" w14:textId="77777777" w:rsidR="00B26597" w:rsidRDefault="00CB7572">
      <w:pPr>
        <w:spacing w:after="120"/>
      </w:pPr>
      <w:r>
        <w:t>Taking medication for mental illness is like taking insulin for diabetes. God works through doctors and medicine. Many faithful people need medication to function well.</w:t>
      </w:r>
    </w:p>
    <w:p w14:paraId="5424D29D" w14:textId="16B9D62B" w:rsidR="00B26597" w:rsidRDefault="00CB7572">
      <w:pPr>
        <w:spacing w:after="120"/>
      </w:pPr>
      <w:r>
        <w:t>"Therapy means I should just trust God more</w:t>
      </w:r>
      <w:r w:rsidR="000B6FD7">
        <w:t>.</w:t>
      </w:r>
      <w:r>
        <w:t>"</w:t>
      </w:r>
    </w:p>
    <w:p w14:paraId="23B0C4E0" w14:textId="77777777" w:rsidR="00B26597" w:rsidRDefault="00CB7572">
      <w:pPr>
        <w:spacing w:after="120"/>
      </w:pPr>
      <w:r>
        <w:t>God gave us minds capable of healing and growth. Therapy can be a tool God uses for restoration. Even biblical figures like David processed their emotions and sought counsel.</w:t>
      </w:r>
    </w:p>
    <w:p w14:paraId="4F7D982C" w14:textId="7259EEDC" w:rsidR="00B26597" w:rsidRDefault="00CB7572">
      <w:pPr>
        <w:spacing w:after="120"/>
      </w:pPr>
      <w:r>
        <w:t>"People at church will judge me</w:t>
      </w:r>
      <w:r w:rsidR="000B6FD7">
        <w:t>.</w:t>
      </w:r>
      <w:r>
        <w:t>"</w:t>
      </w:r>
    </w:p>
    <w:p w14:paraId="20439ED0" w14:textId="77777777" w:rsidR="00B26597" w:rsidRDefault="00CB7572">
      <w:pPr>
        <w:spacing w:after="120"/>
      </w:pPr>
      <w:r>
        <w:t>Unfortunately, some might. But true Christian community offers support, not judgment. Many believers struggle with mental health—you're not alone.</w:t>
      </w:r>
    </w:p>
    <w:p w14:paraId="5D304855" w14:textId="7F2D5372" w:rsidR="00B26597" w:rsidRDefault="00CB7572">
      <w:pPr>
        <w:spacing w:after="120"/>
      </w:pPr>
      <w:r>
        <w:t>"I should be able to handle this myself</w:t>
      </w:r>
      <w:r w:rsidR="000B6FD7">
        <w:t>.</w:t>
      </w:r>
      <w:r>
        <w:t>"</w:t>
      </w:r>
    </w:p>
    <w:p w14:paraId="2053DC9E" w14:textId="77777777" w:rsidR="00B26597" w:rsidRDefault="00CB7572">
      <w:pPr>
        <w:spacing w:after="120"/>
      </w:pPr>
      <w:r>
        <w:t>Mental illness is not a character flaw or spiritual weakness. You wouldn't try to treat cancer alone—don't try to treat depression or anxiety alone.</w:t>
      </w:r>
    </w:p>
    <w:p w14:paraId="4C4356EA" w14:textId="77777777" w:rsidR="00B26597" w:rsidRDefault="00CB7572">
      <w:pPr>
        <w:pStyle w:val="Heading2"/>
      </w:pPr>
      <w:r>
        <w:t>Creating Your Personal Recovery Plan</w:t>
      </w:r>
    </w:p>
    <w:p w14:paraId="4E6A2DB7" w14:textId="77777777" w:rsidR="00B26597" w:rsidRDefault="00CB7572">
      <w:pPr>
        <w:spacing w:after="120"/>
      </w:pPr>
      <w:r>
        <w:t>Developing a systematic approach to recovery increases your chances of success.</w:t>
      </w:r>
    </w:p>
    <w:p w14:paraId="5A68B619" w14:textId="77777777" w:rsidR="00B26597" w:rsidRDefault="00B26597"/>
    <w:p w14:paraId="7E1EB724" w14:textId="77777777" w:rsidR="00B26597" w:rsidRDefault="00CB7572">
      <w:pPr>
        <w:spacing w:after="120"/>
      </w:pPr>
      <w:r>
        <w:t>Step 1: Assess Your Triangle</w:t>
      </w:r>
    </w:p>
    <w:p w14:paraId="7B64ED04" w14:textId="77777777" w:rsidR="00B26597" w:rsidRDefault="00CB7572" w:rsidP="005A4A86">
      <w:pPr>
        <w:pStyle w:val="ListParagraph"/>
        <w:numPr>
          <w:ilvl w:val="0"/>
          <w:numId w:val="88"/>
        </w:numPr>
      </w:pPr>
      <w:r>
        <w:t>Which area needs the most attention right now?</w:t>
      </w:r>
    </w:p>
    <w:p w14:paraId="69E5A5EA" w14:textId="77777777" w:rsidR="00B26597" w:rsidRDefault="00CB7572" w:rsidP="005A4A86">
      <w:pPr>
        <w:pStyle w:val="ListParagraph"/>
        <w:numPr>
          <w:ilvl w:val="0"/>
          <w:numId w:val="88"/>
        </w:numPr>
      </w:pPr>
      <w:r>
        <w:t>What resources do you already have?</w:t>
      </w:r>
    </w:p>
    <w:p w14:paraId="2A1AFEC4" w14:textId="77777777" w:rsidR="00B26597" w:rsidRDefault="00CB7572" w:rsidP="005A4A86">
      <w:pPr>
        <w:pStyle w:val="ListParagraph"/>
        <w:numPr>
          <w:ilvl w:val="0"/>
          <w:numId w:val="88"/>
        </w:numPr>
      </w:pPr>
      <w:r>
        <w:t>What gaps need to be filled?</w:t>
      </w:r>
    </w:p>
    <w:p w14:paraId="68AC693C" w14:textId="77777777" w:rsidR="00B26597" w:rsidRDefault="00CB7572">
      <w:pPr>
        <w:spacing w:after="120"/>
      </w:pPr>
      <w:r>
        <w:t>Step 2: Set Realistic Goals</w:t>
      </w:r>
    </w:p>
    <w:p w14:paraId="394E204D" w14:textId="1DC7E3D7" w:rsidR="00B26597" w:rsidRDefault="00CB7572" w:rsidP="005A4A86">
      <w:pPr>
        <w:pStyle w:val="ListParagraph"/>
        <w:numPr>
          <w:ilvl w:val="0"/>
          <w:numId w:val="89"/>
        </w:numPr>
      </w:pPr>
      <w:r>
        <w:t>Start small</w:t>
      </w:r>
      <w:r w:rsidR="000B6FD7">
        <w:t>,</w:t>
      </w:r>
      <w:r>
        <w:t xml:space="preserve"> recovery happens gradually</w:t>
      </w:r>
    </w:p>
    <w:p w14:paraId="053A0D55" w14:textId="77777777" w:rsidR="00B26597" w:rsidRDefault="00CB7572" w:rsidP="005A4A86">
      <w:pPr>
        <w:pStyle w:val="ListParagraph"/>
        <w:numPr>
          <w:ilvl w:val="0"/>
          <w:numId w:val="89"/>
        </w:numPr>
      </w:pPr>
      <w:r>
        <w:t>Focus on one or two changes at a time</w:t>
      </w:r>
    </w:p>
    <w:p w14:paraId="1F1E23D0" w14:textId="77777777" w:rsidR="00B26597" w:rsidRDefault="00CB7572" w:rsidP="005A4A86">
      <w:pPr>
        <w:pStyle w:val="ListParagraph"/>
        <w:numPr>
          <w:ilvl w:val="0"/>
          <w:numId w:val="89"/>
        </w:numPr>
      </w:pPr>
      <w:r>
        <w:t>Celebrate small victories</w:t>
      </w:r>
    </w:p>
    <w:p w14:paraId="6250A34C" w14:textId="77777777" w:rsidR="00B26597" w:rsidRDefault="00CB7572">
      <w:pPr>
        <w:spacing w:after="120"/>
      </w:pPr>
      <w:r>
        <w:t>Step 3: Build Your Support Team</w:t>
      </w:r>
    </w:p>
    <w:p w14:paraId="4A95986A" w14:textId="5A7C3B3D" w:rsidR="00B26597" w:rsidRDefault="00CB7572" w:rsidP="005A4A86">
      <w:pPr>
        <w:pStyle w:val="ListParagraph"/>
        <w:numPr>
          <w:ilvl w:val="0"/>
          <w:numId w:val="90"/>
        </w:numPr>
      </w:pPr>
      <w:r>
        <w:t xml:space="preserve">Identify </w:t>
      </w:r>
      <w:r w:rsidR="00D5538F">
        <w:t xml:space="preserve">the </w:t>
      </w:r>
      <w:r>
        <w:t>professional support you need</w:t>
      </w:r>
    </w:p>
    <w:p w14:paraId="6804F35F" w14:textId="77777777" w:rsidR="00B26597" w:rsidRDefault="00CB7572" w:rsidP="005A4A86">
      <w:pPr>
        <w:pStyle w:val="ListParagraph"/>
        <w:numPr>
          <w:ilvl w:val="0"/>
          <w:numId w:val="90"/>
        </w:numPr>
      </w:pPr>
      <w:r>
        <w:t>Strengthen healthy personal relationships</w:t>
      </w:r>
    </w:p>
    <w:p w14:paraId="20F96DB0" w14:textId="77777777" w:rsidR="00B26597" w:rsidRDefault="00CB7572" w:rsidP="005A4A86">
      <w:pPr>
        <w:pStyle w:val="ListParagraph"/>
        <w:numPr>
          <w:ilvl w:val="0"/>
          <w:numId w:val="90"/>
        </w:numPr>
      </w:pPr>
      <w:r>
        <w:t>Connect with others who understand your struggles</w:t>
      </w:r>
    </w:p>
    <w:p w14:paraId="1BF1BB2D" w14:textId="77777777" w:rsidR="00B26597" w:rsidRDefault="00CB7572">
      <w:pPr>
        <w:spacing w:after="120"/>
      </w:pPr>
      <w:r>
        <w:t>Step 4: Create Daily Routines</w:t>
      </w:r>
    </w:p>
    <w:p w14:paraId="23A676B4" w14:textId="77777777" w:rsidR="00B26597" w:rsidRDefault="00CB7572" w:rsidP="005A4A86">
      <w:pPr>
        <w:pStyle w:val="ListParagraph"/>
        <w:numPr>
          <w:ilvl w:val="0"/>
          <w:numId w:val="91"/>
        </w:numPr>
      </w:pPr>
      <w:r>
        <w:t>Include activities that support body, mind, and spirit</w:t>
      </w:r>
    </w:p>
    <w:p w14:paraId="4424AA90" w14:textId="77777777" w:rsidR="00B26597" w:rsidRDefault="00CB7572" w:rsidP="005A4A86">
      <w:pPr>
        <w:pStyle w:val="ListParagraph"/>
        <w:numPr>
          <w:ilvl w:val="0"/>
          <w:numId w:val="91"/>
        </w:numPr>
      </w:pPr>
      <w:r>
        <w:t>Build in flexibility for difficult days</w:t>
      </w:r>
    </w:p>
    <w:p w14:paraId="4DB0219D" w14:textId="77777777" w:rsidR="00B26597" w:rsidRDefault="00CB7572" w:rsidP="005A4A86">
      <w:pPr>
        <w:pStyle w:val="ListParagraph"/>
        <w:numPr>
          <w:ilvl w:val="0"/>
          <w:numId w:val="91"/>
        </w:numPr>
      </w:pPr>
      <w:r>
        <w:t>Focus on consistency, not perfection</w:t>
      </w:r>
    </w:p>
    <w:p w14:paraId="790672ED" w14:textId="77777777" w:rsidR="00B26597" w:rsidRDefault="00CB7572">
      <w:pPr>
        <w:spacing w:after="120"/>
      </w:pPr>
      <w:r>
        <w:lastRenderedPageBreak/>
        <w:t>Step 5: Plan for Setbacks</w:t>
      </w:r>
    </w:p>
    <w:p w14:paraId="0773E7B6" w14:textId="77777777" w:rsidR="00B26597" w:rsidRDefault="00CB7572" w:rsidP="005A4A86">
      <w:pPr>
        <w:pStyle w:val="ListParagraph"/>
        <w:numPr>
          <w:ilvl w:val="0"/>
          <w:numId w:val="92"/>
        </w:numPr>
      </w:pPr>
      <w:r>
        <w:t>Expect good and bad days</w:t>
      </w:r>
    </w:p>
    <w:p w14:paraId="048CDD1B" w14:textId="08E7416A" w:rsidR="00B26597" w:rsidRDefault="00CB7572" w:rsidP="005A4A86">
      <w:pPr>
        <w:pStyle w:val="ListParagraph"/>
        <w:numPr>
          <w:ilvl w:val="0"/>
          <w:numId w:val="92"/>
        </w:numPr>
      </w:pPr>
      <w:r>
        <w:t>Have a plan for cris</w:t>
      </w:r>
      <w:r w:rsidR="000B6FD7">
        <w:t>e</w:t>
      </w:r>
      <w:r>
        <w:t>s</w:t>
      </w:r>
    </w:p>
    <w:p w14:paraId="2B0AF9D3" w14:textId="77777777" w:rsidR="00B26597" w:rsidRDefault="00CB7572" w:rsidP="005A4A86">
      <w:pPr>
        <w:pStyle w:val="ListParagraph"/>
        <w:numPr>
          <w:ilvl w:val="0"/>
          <w:numId w:val="92"/>
        </w:numPr>
      </w:pPr>
      <w:r>
        <w:t>Know who to call when you need help</w:t>
      </w:r>
    </w:p>
    <w:p w14:paraId="5F1EE326" w14:textId="77777777" w:rsidR="00B26597" w:rsidRDefault="00CB7572">
      <w:pPr>
        <w:pStyle w:val="Heading2"/>
      </w:pPr>
      <w:r>
        <w:t>Cross-Cultural Perspectives: Trauma and Somatization</w:t>
      </w:r>
    </w:p>
    <w:p w14:paraId="5FEC245A" w14:textId="77777777" w:rsidR="00CC7666" w:rsidRPr="004C1481" w:rsidRDefault="00CC7666" w:rsidP="006B52AE">
      <w:r w:rsidRPr="004C1481">
        <w:t>The way we respond to trauma is not only personal but also cultural. What one culture sees as a mental illness, another may describe in purely physical terms. This shapes how people seek help and experience their faith in suffering.</w:t>
      </w:r>
    </w:p>
    <w:p w14:paraId="013B87C3" w14:textId="77777777" w:rsidR="00CC7666" w:rsidRPr="004C1481" w:rsidRDefault="00CC7666" w:rsidP="006B52AE">
      <w:r w:rsidRPr="004C1481">
        <w:t>In many non-Western societies, including Asian communities, psychological illness is frequently understood and described as a physical condition. Because of stigma surrounding mental health, individuals may report headaches, stomach pain, or fatigue rather than anxiety or depression. This cultural framework has profound implications. Those who have experienced trauma often report physical complaints rather than psychological distress.</w:t>
      </w:r>
    </w:p>
    <w:p w14:paraId="539EA8CD" w14:textId="77777777" w:rsidR="00CC7666" w:rsidRPr="006B52AE" w:rsidRDefault="00CC7666" w:rsidP="00CC7666">
      <w:r w:rsidRPr="006B52AE">
        <w:t>Protective Reactions to Trauma</w:t>
      </w:r>
    </w:p>
    <w:p w14:paraId="08BE92D3" w14:textId="2AC542DF" w:rsidR="00CC7666" w:rsidRPr="004C1481" w:rsidRDefault="00CC7666" w:rsidP="006B52AE">
      <w:r w:rsidRPr="004C1481">
        <w:t>When the mind is overwhelmed by trauma, it sometimes converts psychological pain into physical symptoms. Today, we understand it as somatization or conversion disorder. The body carries the burden that the mind cannot bear. Symptoms may include sleep disorders, chronic pain, or gastrointestinal illness. Even when no clear biological cause can be found, the suffering is real.</w:t>
      </w:r>
    </w:p>
    <w:p w14:paraId="12134DAC" w14:textId="77777777" w:rsidR="00CC7666" w:rsidRPr="004C1481" w:rsidRDefault="00CC7666" w:rsidP="006B52AE">
      <w:r w:rsidRPr="004C1481">
        <w:t>Faith journeys are never lived in isolation. They are shaped by family, culture, and even unspoken taboos. For some, suffering is expressed as anxiety or depression; for others, it shows up as headaches or pain. Yet in every culture, the soul longs for healing.</w:t>
      </w:r>
    </w:p>
    <w:p w14:paraId="10956AE4" w14:textId="77777777" w:rsidR="00CC7666" w:rsidRPr="006B52AE" w:rsidRDefault="00CC7666" w:rsidP="00CC7666">
      <w:r w:rsidRPr="006B52AE">
        <w:t>Somatization and the Social Cost of Trauma</w:t>
      </w:r>
    </w:p>
    <w:p w14:paraId="4F32591C" w14:textId="77777777" w:rsidR="00CC7666" w:rsidRPr="004C1481" w:rsidRDefault="00CC7666" w:rsidP="004C1481"/>
    <w:p w14:paraId="59916E6C" w14:textId="6CA323CD" w:rsidR="00CC7666" w:rsidRPr="004C1481" w:rsidRDefault="00CC7666" w:rsidP="006B52AE">
      <w:r w:rsidRPr="004C1481">
        <w:t>Why must healing address all three sides of the triangle? Because trauma doesn't only touch the mind</w:t>
      </w:r>
      <w:r w:rsidR="000B6FD7">
        <w:t>,</w:t>
      </w:r>
      <w:r w:rsidRPr="004C1481">
        <w:t xml:space="preserve"> it reshapes the body and spirit as well.</w:t>
      </w:r>
    </w:p>
    <w:p w14:paraId="3B460A9D" w14:textId="4CC28595" w:rsidR="00CC7666" w:rsidRPr="004C1481" w:rsidRDefault="00CC7666" w:rsidP="006B52AE">
      <w:r w:rsidRPr="004C1481">
        <w:t>Research has consistently shown that trauma survivors, especially those exposed to interpersonal violence, are more likely to develop somatic illnesses</w:t>
      </w:r>
      <w:r w:rsidR="000B6FD7">
        <w:t>—t</w:t>
      </w:r>
      <w:r w:rsidRPr="004C1481">
        <w:t>hese range from chronic pain syndromes and gastrointestinal disorders to cardiovascular and even autoimmune diseases. The overlap is so strong that some clinicians describe PTSD and functional somatic syndromes such as fibromyalgia, chronic fatigue syndrome, or irritable bowel syndrome as part of the same spectrum of stress-related illness.</w:t>
      </w:r>
    </w:p>
    <w:p w14:paraId="0911F9A9" w14:textId="0B4AB29B" w:rsidR="00CC7666" w:rsidRPr="004C1481" w:rsidRDefault="00CC7666" w:rsidP="006B52AE">
      <w:r w:rsidRPr="004C1481">
        <w:t>Seafaring, like military service, carries a culture of toughness. Mariners are expected to endure hardship silently, and many fear losing their licenses or being bl</w:t>
      </w:r>
      <w:r w:rsidR="000B6FD7">
        <w:t>ock</w:t>
      </w:r>
      <w:r w:rsidRPr="004C1481">
        <w:t>ed if they admit to psychological distress. As a result, trauma is hidden. Some captives released after piracy attacks reported receiving no follow-up care beyond a simple blood pressure check. Others returned to sea despite suffering from nightmares, substance abuse, or even suicidal thoughts.</w:t>
      </w:r>
    </w:p>
    <w:p w14:paraId="11A38CF5" w14:textId="5D8B8C87" w:rsidR="00CC7666" w:rsidRDefault="00CC7666" w:rsidP="006B52AE">
      <w:r w:rsidRPr="004C1481">
        <w:t>This is why medication alone is not enough, and neither is prayer alone. True recovery comes when we honor God's design for wholeness</w:t>
      </w:r>
      <w:r w:rsidR="000B6FD7">
        <w:t>,</w:t>
      </w:r>
      <w:r w:rsidRPr="004C1481">
        <w:t xml:space="preserve"> body, mind, and spirit working together.</w:t>
      </w:r>
    </w:p>
    <w:p w14:paraId="418DE4EB" w14:textId="77777777" w:rsidR="00B14B05" w:rsidRPr="004C1481" w:rsidRDefault="00B14B05" w:rsidP="006B52AE"/>
    <w:p w14:paraId="49D26168" w14:textId="77777777" w:rsidR="00D7099F" w:rsidRDefault="00D7099F" w:rsidP="00CC7666">
      <w:pPr>
        <w:rPr>
          <w:b/>
          <w:bCs/>
        </w:rPr>
      </w:pPr>
    </w:p>
    <w:p w14:paraId="54567A94" w14:textId="77777777" w:rsidR="00D7099F" w:rsidRDefault="00D7099F" w:rsidP="00CC7666">
      <w:pPr>
        <w:rPr>
          <w:b/>
          <w:bCs/>
        </w:rPr>
      </w:pPr>
    </w:p>
    <w:p w14:paraId="41916D74" w14:textId="77777777" w:rsidR="00D7099F" w:rsidRDefault="00D7099F" w:rsidP="00CC7666">
      <w:pPr>
        <w:rPr>
          <w:b/>
          <w:bCs/>
        </w:rPr>
      </w:pPr>
    </w:p>
    <w:p w14:paraId="5EBBC109" w14:textId="14A964EC" w:rsidR="00CC7666" w:rsidRPr="00B14B05" w:rsidRDefault="00CC7666" w:rsidP="00CC7666">
      <w:pPr>
        <w:rPr>
          <w:b/>
          <w:bCs/>
        </w:rPr>
      </w:pPr>
      <w:r w:rsidRPr="00B14B05">
        <w:rPr>
          <w:b/>
          <w:bCs/>
        </w:rPr>
        <w:lastRenderedPageBreak/>
        <w:t>The Garden as Hope</w:t>
      </w:r>
    </w:p>
    <w:p w14:paraId="742ED5E4" w14:textId="77777777" w:rsidR="00B14B05" w:rsidRPr="000145C2" w:rsidRDefault="00B14B05" w:rsidP="00CC7666"/>
    <w:p w14:paraId="6E2A1CB4" w14:textId="5E6BBFFE" w:rsidR="00B14B05" w:rsidRPr="004C1481" w:rsidRDefault="00816851" w:rsidP="000145C2">
      <w:r>
        <w:t>Christ's experience in Gethsemane transforms suffering from meaningless pain into a sacred space where God meets us in our deepest need. Within the Catholic Church, the 1st Sorrowful Mystery—The Agony in the Garden—validates the struggles associated with mental illness: anxiety, depression, and feelings of abandonment. While Christ's crucifixion addresses physical suffering, Gethsemane speaks to emotional and psychological battles.</w:t>
      </w:r>
    </w:p>
    <w:p w14:paraId="29EEABD2" w14:textId="77777777" w:rsidR="00816851" w:rsidRDefault="00816851" w:rsidP="000145C2"/>
    <w:p w14:paraId="0C52FD20" w14:textId="77DB0F80" w:rsidR="00CC7666" w:rsidRDefault="00CC7666" w:rsidP="000145C2">
      <w:r w:rsidRPr="004C1481">
        <w:t>As you navigate your challenges, you can draw upon the understanding that Christ too faced dread, despair, and isolation, yet He also illuminated a pathway toward redemption. His agony becomes a source of hope, speaking to the complexity of suffering and the possibility for healing within the struggles associated with mental illness.</w:t>
      </w:r>
    </w:p>
    <w:p w14:paraId="2EC78CA0" w14:textId="77777777" w:rsidR="00B14B05" w:rsidRPr="004C1481" w:rsidRDefault="00B14B05" w:rsidP="000145C2"/>
    <w:p w14:paraId="3AA37D93" w14:textId="0DB416EA" w:rsidR="00CC7666" w:rsidRDefault="00CC7666" w:rsidP="004C1481">
      <w:pPr>
        <w:rPr>
          <w:b/>
          <w:bCs/>
        </w:rPr>
      </w:pPr>
      <w:r w:rsidRPr="004C1481">
        <w:t>The practical steps we've outlined in this chapter are grounded in the theological truth that Go</w:t>
      </w:r>
      <w:r w:rsidR="002C61D9" w:rsidRPr="004C1481">
        <w:t>d cares about your whole person</w:t>
      </w:r>
      <w:r w:rsidR="000B6FD7">
        <w:t>,</w:t>
      </w:r>
      <w:r w:rsidR="002C61D9" w:rsidRPr="004C1481">
        <w:t xml:space="preserve"> </w:t>
      </w:r>
      <w:r w:rsidRPr="004C1481">
        <w:t>body, mind, and spirit. Recovery is possible because Christ Himself validates the reality of mental anguish and provides the model for surrendering</w:t>
      </w:r>
      <w:r w:rsidRPr="00CC7666">
        <w:t xml:space="preserve"> our will to the Father's purposes, even amid overwhelming pain.</w:t>
      </w:r>
    </w:p>
    <w:p w14:paraId="64FF3FB4" w14:textId="5D17E746" w:rsidR="00B14B05" w:rsidRDefault="00B14B05" w:rsidP="00CC7666">
      <w:pPr>
        <w:pStyle w:val="Heading2"/>
      </w:pPr>
    </w:p>
    <w:p w14:paraId="59075781" w14:textId="40A50104" w:rsidR="00B26597" w:rsidRDefault="00CB7572" w:rsidP="00CC7666">
      <w:pPr>
        <w:pStyle w:val="Heading2"/>
      </w:pPr>
      <w:r>
        <w:t>Key Takeaways</w:t>
      </w:r>
    </w:p>
    <w:p w14:paraId="09B4C9C8" w14:textId="77777777" w:rsidR="00B26597" w:rsidRDefault="00CB7572" w:rsidP="005A4A86">
      <w:pPr>
        <w:pStyle w:val="ListParagraph"/>
        <w:numPr>
          <w:ilvl w:val="0"/>
          <w:numId w:val="93"/>
        </w:numPr>
      </w:pPr>
      <w:r>
        <w:t>Healing involves your whole person: Address body, mind, and spirit together</w:t>
      </w:r>
    </w:p>
    <w:p w14:paraId="77ADAFEE" w14:textId="77777777" w:rsidR="00B26597" w:rsidRDefault="00CB7572" w:rsidP="005A4A86">
      <w:pPr>
        <w:pStyle w:val="ListParagraph"/>
        <w:numPr>
          <w:ilvl w:val="0"/>
          <w:numId w:val="93"/>
        </w:numPr>
      </w:pPr>
      <w:r>
        <w:t>Professional help is often necessary: Don't try to do this alone</w:t>
      </w:r>
    </w:p>
    <w:p w14:paraId="5D433917" w14:textId="77777777" w:rsidR="00B26597" w:rsidRDefault="00CB7572" w:rsidP="005A4A86">
      <w:pPr>
        <w:pStyle w:val="ListParagraph"/>
        <w:numPr>
          <w:ilvl w:val="0"/>
          <w:numId w:val="93"/>
        </w:numPr>
      </w:pPr>
      <w:r>
        <w:t>Recovery takes time: Be patient with yourself and the process</w:t>
      </w:r>
    </w:p>
    <w:p w14:paraId="76F21C51" w14:textId="77777777" w:rsidR="00B26597" w:rsidRDefault="00CB7572" w:rsidP="005A4A86">
      <w:pPr>
        <w:pStyle w:val="ListParagraph"/>
        <w:numPr>
          <w:ilvl w:val="0"/>
          <w:numId w:val="93"/>
        </w:numPr>
      </w:pPr>
      <w:r>
        <w:t>Community matters: You need different types of support</w:t>
      </w:r>
    </w:p>
    <w:p w14:paraId="41353E05" w14:textId="77777777" w:rsidR="00B26597" w:rsidRDefault="00CB7572" w:rsidP="005A4A86">
      <w:pPr>
        <w:pStyle w:val="ListParagraph"/>
        <w:numPr>
          <w:ilvl w:val="0"/>
          <w:numId w:val="93"/>
        </w:numPr>
      </w:pPr>
      <w:r>
        <w:t>Small steps count: Consistent small changes lead to big improvements</w:t>
      </w:r>
    </w:p>
    <w:p w14:paraId="3299238E" w14:textId="77777777" w:rsidR="00B26597" w:rsidRDefault="00CB7572" w:rsidP="005A4A86">
      <w:pPr>
        <w:pStyle w:val="ListParagraph"/>
        <w:numPr>
          <w:ilvl w:val="0"/>
          <w:numId w:val="93"/>
        </w:numPr>
      </w:pPr>
      <w:r>
        <w:t>Setbacks are normal: They don't mean you're not healing</w:t>
      </w:r>
    </w:p>
    <w:p w14:paraId="37F5BAFB" w14:textId="77777777" w:rsidR="00B26597" w:rsidRDefault="00CB7572" w:rsidP="005A4A86">
      <w:pPr>
        <w:pStyle w:val="ListParagraph"/>
        <w:numPr>
          <w:ilvl w:val="0"/>
          <w:numId w:val="93"/>
        </w:numPr>
      </w:pPr>
      <w:r>
        <w:t>Faith and treatment work together: You don't have to choose between them</w:t>
      </w:r>
    </w:p>
    <w:p w14:paraId="6912F218" w14:textId="77777777" w:rsidR="00B26597" w:rsidRDefault="00CB7572" w:rsidP="005A4A86">
      <w:pPr>
        <w:pStyle w:val="ListParagraph"/>
        <w:numPr>
          <w:ilvl w:val="0"/>
          <w:numId w:val="93"/>
        </w:numPr>
      </w:pPr>
      <w:r>
        <w:t>Christ's example guides recovery: His surrender in Gethsemane shows the path through suffering to redemption</w:t>
      </w:r>
    </w:p>
    <w:p w14:paraId="16DE646E" w14:textId="77777777" w:rsidR="00B26597" w:rsidRDefault="00CB7572">
      <w:pPr>
        <w:pStyle w:val="Heading2"/>
      </w:pPr>
      <w:r>
        <w:t>Questions for Reflection</w:t>
      </w:r>
    </w:p>
    <w:p w14:paraId="6CBF7E0A" w14:textId="77777777" w:rsidR="00B26597" w:rsidRDefault="00CB7572">
      <w:r>
        <w:t>For Everyone:</w:t>
      </w:r>
    </w:p>
    <w:p w14:paraId="09533AAD" w14:textId="77777777" w:rsidR="00B26597" w:rsidRDefault="00CB7572" w:rsidP="005A4A86">
      <w:pPr>
        <w:pStyle w:val="ListParagraph"/>
        <w:numPr>
          <w:ilvl w:val="0"/>
          <w:numId w:val="94"/>
        </w:numPr>
      </w:pPr>
      <w:r>
        <w:t>Which side of your triangle needs the most attention right now?</w:t>
      </w:r>
    </w:p>
    <w:p w14:paraId="58FEA7AF" w14:textId="77777777" w:rsidR="00B26597" w:rsidRDefault="00CB7572" w:rsidP="005A4A86">
      <w:pPr>
        <w:pStyle w:val="ListParagraph"/>
        <w:numPr>
          <w:ilvl w:val="0"/>
          <w:numId w:val="94"/>
        </w:numPr>
      </w:pPr>
      <w:r>
        <w:t>What barriers prevent you from seeking the help you need?</w:t>
      </w:r>
    </w:p>
    <w:p w14:paraId="3C73BE30" w14:textId="77777777" w:rsidR="00B26597" w:rsidRDefault="00CB7572" w:rsidP="005A4A86">
      <w:pPr>
        <w:pStyle w:val="ListParagraph"/>
        <w:numPr>
          <w:ilvl w:val="0"/>
          <w:numId w:val="94"/>
        </w:numPr>
      </w:pPr>
      <w:r>
        <w:t>How does Christ's experience in Gethsemane change your approach to getting help?</w:t>
      </w:r>
    </w:p>
    <w:p w14:paraId="3F541A91" w14:textId="77777777" w:rsidR="00B26597" w:rsidRDefault="00CB7572">
      <w:r>
        <w:t>For Families:</w:t>
      </w:r>
    </w:p>
    <w:p w14:paraId="188C126E" w14:textId="77777777" w:rsidR="00B26597" w:rsidRDefault="00CB7572" w:rsidP="005A4A86">
      <w:pPr>
        <w:pStyle w:val="ListParagraph"/>
        <w:numPr>
          <w:ilvl w:val="0"/>
          <w:numId w:val="95"/>
        </w:numPr>
      </w:pPr>
      <w:r>
        <w:t>How can you support treatment without taking over?</w:t>
      </w:r>
    </w:p>
    <w:p w14:paraId="50ABD310" w14:textId="77777777" w:rsidR="00B26597" w:rsidRDefault="00CB7572" w:rsidP="005A4A86">
      <w:pPr>
        <w:pStyle w:val="ListParagraph"/>
        <w:numPr>
          <w:ilvl w:val="0"/>
          <w:numId w:val="95"/>
        </w:numPr>
      </w:pPr>
      <w:r>
        <w:t>What do you need to care for your own triangle of wellness?</w:t>
      </w:r>
    </w:p>
    <w:p w14:paraId="6ACCE321" w14:textId="77777777" w:rsidR="00B26597" w:rsidRDefault="00CB7572" w:rsidP="005A4A86">
      <w:pPr>
        <w:pStyle w:val="ListParagraph"/>
        <w:numPr>
          <w:ilvl w:val="0"/>
          <w:numId w:val="95"/>
        </w:numPr>
      </w:pPr>
      <w:r>
        <w:t>How can you "stay awake" with your loved one during their difficult times, as Christ asked his disciples to do?</w:t>
      </w:r>
    </w:p>
    <w:p w14:paraId="51324C6B" w14:textId="77777777" w:rsidR="00B26597" w:rsidRDefault="00CB7572">
      <w:pPr>
        <w:pStyle w:val="Heading2"/>
      </w:pPr>
      <w:r>
        <w:t>For Clergy:</w:t>
      </w:r>
    </w:p>
    <w:p w14:paraId="11AA8036" w14:textId="77777777" w:rsidR="00B26597" w:rsidRDefault="00CB7572" w:rsidP="005A4A86">
      <w:pPr>
        <w:pStyle w:val="ListParagraph"/>
        <w:numPr>
          <w:ilvl w:val="0"/>
          <w:numId w:val="96"/>
        </w:numPr>
      </w:pPr>
      <w:r>
        <w:t>How can you support professional treatment rather than compete with it?</w:t>
      </w:r>
    </w:p>
    <w:p w14:paraId="55055B34" w14:textId="77777777" w:rsidR="00B26597" w:rsidRDefault="00CB7572" w:rsidP="005A4A86">
      <w:pPr>
        <w:pStyle w:val="ListParagraph"/>
        <w:numPr>
          <w:ilvl w:val="0"/>
          <w:numId w:val="96"/>
        </w:numPr>
      </w:pPr>
      <w:r>
        <w:t>What partnerships with mental health professionals could you build?</w:t>
      </w:r>
    </w:p>
    <w:p w14:paraId="4988AD96" w14:textId="77777777" w:rsidR="00B26597" w:rsidRDefault="00CB7572" w:rsidP="005A4A86">
      <w:pPr>
        <w:pStyle w:val="ListParagraph"/>
        <w:numPr>
          <w:ilvl w:val="0"/>
          <w:numId w:val="96"/>
        </w:numPr>
      </w:pPr>
      <w:r>
        <w:lastRenderedPageBreak/>
        <w:t>How can you create "Gethsemane spaces" in your ministry where people can honestly express their struggles?</w:t>
      </w:r>
    </w:p>
    <w:p w14:paraId="1B782936" w14:textId="77777777" w:rsidR="00B26597" w:rsidRDefault="00CB7572">
      <w:pPr>
        <w:pStyle w:val="Heading2"/>
      </w:pPr>
      <w:r>
        <w:t>For Clinicians:</w:t>
      </w:r>
    </w:p>
    <w:p w14:paraId="6BD1CEA9" w14:textId="77777777" w:rsidR="00B26597" w:rsidRDefault="00CB7572" w:rsidP="005A4A86">
      <w:pPr>
        <w:pStyle w:val="ListParagraph"/>
        <w:numPr>
          <w:ilvl w:val="0"/>
          <w:numId w:val="97"/>
        </w:numPr>
      </w:pPr>
      <w:r>
        <w:t>How might understanding the spiritual dimension enhance your work with religious clients?</w:t>
      </w:r>
    </w:p>
    <w:p w14:paraId="6AF225A0" w14:textId="77777777" w:rsidR="00B26597" w:rsidRDefault="00CB7572" w:rsidP="005A4A86">
      <w:pPr>
        <w:pStyle w:val="ListParagraph"/>
        <w:numPr>
          <w:ilvl w:val="0"/>
          <w:numId w:val="97"/>
        </w:numPr>
      </w:pPr>
      <w:r>
        <w:t>What partnerships with faith communities could benefit your clients?</w:t>
      </w:r>
    </w:p>
    <w:p w14:paraId="669A4B1B" w14:textId="77777777" w:rsidR="00B26597" w:rsidRDefault="00CB7572" w:rsidP="005A4A86">
      <w:pPr>
        <w:pStyle w:val="ListParagraph"/>
        <w:numPr>
          <w:ilvl w:val="0"/>
          <w:numId w:val="97"/>
        </w:numPr>
      </w:pPr>
      <w:r>
        <w:t>How can you help integrate all three sides of the Triangle of Wellness in treatment?</w:t>
      </w:r>
    </w:p>
    <w:p w14:paraId="010D5E4A" w14:textId="788BA710" w:rsidR="00ED5792" w:rsidRPr="002F6A2B" w:rsidRDefault="00ED5792" w:rsidP="006B52AE">
      <w:pPr>
        <w:pStyle w:val="Heading1"/>
        <w:rPr>
          <w:rFonts w:ascii="Times New Roman" w:hAnsi="Times New Roman"/>
        </w:rPr>
      </w:pPr>
      <w:r w:rsidRPr="006B52AE">
        <w:rPr>
          <w:rFonts w:ascii="Times New Roman" w:hAnsi="Times New Roman"/>
          <w:b w:val="0"/>
          <w:color w:val="auto"/>
          <w:sz w:val="24"/>
        </w:rPr>
        <w:t>The strategies we've covered</w:t>
      </w:r>
      <w:r w:rsidR="000B6FD7">
        <w:rPr>
          <w:rFonts w:ascii="Times New Roman" w:eastAsia="Times New Roman" w:hAnsi="Times New Roman" w:cs="Times New Roman"/>
          <w:b w:val="0"/>
          <w:bCs w:val="0"/>
          <w:color w:val="auto"/>
          <w:sz w:val="24"/>
          <w:szCs w:val="24"/>
        </w:rPr>
        <w:t>,</w:t>
      </w:r>
      <w:r w:rsidRPr="00ED5792">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medication, therapy, , and lifestyle changes</w:t>
      </w:r>
      <w:r w:rsidR="000B6FD7">
        <w:rPr>
          <w:rFonts w:ascii="Times New Roman" w:eastAsia="Times New Roman" w:hAnsi="Times New Roman" w:cs="Times New Roman"/>
          <w:b w:val="0"/>
          <w:bCs w:val="0"/>
          <w:color w:val="auto"/>
          <w:sz w:val="24"/>
          <w:szCs w:val="24"/>
        </w:rPr>
        <w:t>,</w:t>
      </w:r>
      <w:r w:rsidRPr="00ED5792">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are tools I use every day in my practice. They work. I've seen them completely transform people’s lives.</w:t>
      </w:r>
    </w:p>
    <w:p w14:paraId="78E6DE73" w14:textId="6A0504F4" w:rsidR="00ED5792" w:rsidRPr="002F6A2B" w:rsidRDefault="00ED5792" w:rsidP="006B52AE">
      <w:pPr>
        <w:pStyle w:val="Heading1"/>
        <w:rPr>
          <w:rFonts w:ascii="Times New Roman" w:hAnsi="Times New Roman"/>
        </w:rPr>
      </w:pPr>
      <w:r w:rsidRPr="006B52AE">
        <w:rPr>
          <w:rFonts w:ascii="Times New Roman" w:hAnsi="Times New Roman"/>
          <w:b w:val="0"/>
          <w:color w:val="auto"/>
          <w:sz w:val="24"/>
        </w:rPr>
        <w:t xml:space="preserve">But I'd be lying if I told you the journey is straightforward. Even with the best treatment, the most supportive family, and the deepest faith, </w:t>
      </w:r>
      <w:r w:rsidRPr="00ED5792">
        <w:rPr>
          <w:rFonts w:ascii="Times New Roman" w:eastAsia="Times New Roman" w:hAnsi="Times New Roman" w:cs="Times New Roman"/>
          <w:b w:val="0"/>
          <w:bCs w:val="0"/>
          <w:color w:val="auto"/>
          <w:sz w:val="24"/>
          <w:szCs w:val="24"/>
        </w:rPr>
        <w:t>you</w:t>
      </w:r>
      <w:r w:rsidRPr="006B52AE">
        <w:rPr>
          <w:rFonts w:ascii="Times New Roman" w:hAnsi="Times New Roman"/>
          <w:b w:val="0"/>
          <w:color w:val="auto"/>
          <w:sz w:val="24"/>
        </w:rPr>
        <w:t xml:space="preserve"> may still have difficult days. You may still face setbacks. There will be mornings when your coping skills feel inadequate</w:t>
      </w:r>
      <w:r w:rsidR="000B6FD7">
        <w:rPr>
          <w:rFonts w:ascii="Times New Roman" w:eastAsia="Times New Roman" w:hAnsi="Times New Roman" w:cs="Times New Roman"/>
          <w:b w:val="0"/>
          <w:bCs w:val="0"/>
          <w:color w:val="auto"/>
          <w:sz w:val="24"/>
          <w:szCs w:val="24"/>
        </w:rPr>
        <w:t>,</w:t>
      </w:r>
      <w:r w:rsidRPr="006B52AE">
        <w:rPr>
          <w:rFonts w:ascii="Times New Roman" w:hAnsi="Times New Roman"/>
          <w:b w:val="0"/>
          <w:color w:val="auto"/>
          <w:sz w:val="24"/>
        </w:rPr>
        <w:t xml:space="preserve"> and hope seems far away.</w:t>
      </w:r>
    </w:p>
    <w:p w14:paraId="4BF0CA01" w14:textId="421FCA6C" w:rsidR="00ED5792" w:rsidRPr="002F6A2B" w:rsidRDefault="00ED5792" w:rsidP="006B52AE">
      <w:pPr>
        <w:pStyle w:val="Heading1"/>
        <w:rPr>
          <w:rFonts w:ascii="Times New Roman" w:hAnsi="Times New Roman"/>
        </w:rPr>
      </w:pPr>
      <w:r w:rsidRPr="006B52AE">
        <w:rPr>
          <w:rFonts w:ascii="Times New Roman" w:hAnsi="Times New Roman"/>
          <w:b w:val="0"/>
          <w:color w:val="auto"/>
          <w:sz w:val="24"/>
        </w:rPr>
        <w:t>In those moments</w:t>
      </w:r>
      <w:r w:rsidR="000B6FD7">
        <w:rPr>
          <w:rFonts w:ascii="Times New Roman" w:eastAsia="Times New Roman" w:hAnsi="Times New Roman" w:cs="Times New Roman"/>
          <w:b w:val="0"/>
          <w:bCs w:val="0"/>
          <w:color w:val="auto"/>
          <w:sz w:val="24"/>
          <w:szCs w:val="24"/>
        </w:rPr>
        <w:t>,</w:t>
      </w:r>
      <w:r w:rsidRPr="00ED5792">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and I know because I've sat with patients in those moments</w:t>
      </w:r>
      <w:r w:rsidR="000B6FD7">
        <w:rPr>
          <w:rFonts w:ascii="Times New Roman" w:eastAsia="Times New Roman" w:hAnsi="Times New Roman" w:cs="Times New Roman"/>
          <w:b w:val="0"/>
          <w:bCs w:val="0"/>
          <w:color w:val="auto"/>
          <w:sz w:val="24"/>
          <w:szCs w:val="24"/>
        </w:rPr>
        <w:t>,</w:t>
      </w:r>
      <w:r w:rsidRPr="00ED5792">
        <w:rPr>
          <w:rFonts w:ascii="Times New Roman" w:eastAsia="Times New Roman" w:hAnsi="Times New Roman" w:cs="Times New Roman"/>
          <w:b w:val="0"/>
          <w:bCs w:val="0"/>
          <w:color w:val="auto"/>
          <w:sz w:val="24"/>
          <w:szCs w:val="24"/>
        </w:rPr>
        <w:t xml:space="preserve"> </w:t>
      </w:r>
      <w:r w:rsidRPr="006B52AE">
        <w:rPr>
          <w:rFonts w:ascii="Times New Roman" w:hAnsi="Times New Roman"/>
          <w:b w:val="0"/>
          <w:color w:val="auto"/>
          <w:sz w:val="24"/>
        </w:rPr>
        <w:t>you need more than techniques. You need vision, and you need hope anchored in something bigger than your current circumstances.</w:t>
      </w:r>
    </w:p>
    <w:p w14:paraId="6F8260DA" w14:textId="3214B0FE" w:rsidR="00ED5792" w:rsidRPr="002F6A2B" w:rsidRDefault="002364D5" w:rsidP="006B52AE">
      <w:pPr>
        <w:pStyle w:val="Heading1"/>
        <w:rPr>
          <w:rFonts w:ascii="Times New Roman" w:hAnsi="Times New Roman"/>
        </w:rPr>
      </w:pPr>
      <w:r w:rsidRPr="006B52AE">
        <w:rPr>
          <w:rFonts w:ascii="Times New Roman" w:hAnsi="Times New Roman"/>
          <w:b w:val="0"/>
          <w:color w:val="auto"/>
          <w:sz w:val="24"/>
        </w:rPr>
        <w:t>So,</w:t>
      </w:r>
      <w:r w:rsidR="00ED5792" w:rsidRPr="006B52AE">
        <w:rPr>
          <w:rFonts w:ascii="Times New Roman" w:hAnsi="Times New Roman"/>
          <w:b w:val="0"/>
          <w:color w:val="auto"/>
          <w:sz w:val="24"/>
        </w:rPr>
        <w:t xml:space="preserve"> let’s go back to where we started. Back to the garden. Not Eden</w:t>
      </w:r>
      <w:r w:rsidR="00ED5792" w:rsidRPr="00ED5792">
        <w:rPr>
          <w:rFonts w:ascii="Times New Roman" w:eastAsia="Times New Roman" w:hAnsi="Times New Roman" w:cs="Times New Roman"/>
          <w:b w:val="0"/>
          <w:bCs w:val="0"/>
          <w:color w:val="auto"/>
          <w:sz w:val="24"/>
          <w:szCs w:val="24"/>
        </w:rPr>
        <w:t>,</w:t>
      </w:r>
      <w:r w:rsidR="00ED5792" w:rsidRPr="006B52AE">
        <w:rPr>
          <w:rFonts w:ascii="Times New Roman" w:hAnsi="Times New Roman"/>
          <w:b w:val="0"/>
          <w:color w:val="auto"/>
          <w:sz w:val="24"/>
        </w:rPr>
        <w:t xml:space="preserve"> where our troubles began, but Gethsemane</w:t>
      </w:r>
      <w:r w:rsidR="00ED5792" w:rsidRPr="00ED5792">
        <w:rPr>
          <w:rFonts w:ascii="Times New Roman" w:eastAsia="Times New Roman" w:hAnsi="Times New Roman" w:cs="Times New Roman"/>
          <w:b w:val="0"/>
          <w:bCs w:val="0"/>
          <w:color w:val="auto"/>
          <w:sz w:val="24"/>
          <w:szCs w:val="24"/>
        </w:rPr>
        <w:t>,</w:t>
      </w:r>
      <w:r w:rsidR="00ED5792" w:rsidRPr="006B52AE">
        <w:rPr>
          <w:rFonts w:ascii="Times New Roman" w:hAnsi="Times New Roman"/>
          <w:b w:val="0"/>
          <w:color w:val="auto"/>
          <w:sz w:val="24"/>
        </w:rPr>
        <w:t xml:space="preserve"> where our redemption was won.</w:t>
      </w:r>
    </w:p>
    <w:p w14:paraId="05F0230B" w14:textId="5BCD57CC" w:rsidR="00ED5792" w:rsidRPr="002F6A2B" w:rsidRDefault="00ED5792" w:rsidP="006B52AE">
      <w:pPr>
        <w:pStyle w:val="Heading1"/>
        <w:rPr>
          <w:rFonts w:ascii="Times New Roman" w:hAnsi="Times New Roman"/>
        </w:rPr>
      </w:pPr>
      <w:r w:rsidRPr="006B52AE">
        <w:rPr>
          <w:rFonts w:ascii="Times New Roman" w:hAnsi="Times New Roman"/>
          <w:b w:val="0"/>
          <w:color w:val="auto"/>
          <w:sz w:val="24"/>
        </w:rPr>
        <w:t xml:space="preserve">As we close this journey together, I don't want to give you more instructions. You've got enough of those already. Instead, I want to leave you with hope, solid hope rooted in what Christ accomplished in that garden. Because here's what I've learned: Your pain isn't meaningless. Your struggle isn't failure. And your story, like John of </w:t>
      </w:r>
      <w:r w:rsidRPr="00ED5792">
        <w:rPr>
          <w:rFonts w:ascii="Times New Roman" w:eastAsia="Times New Roman" w:hAnsi="Times New Roman" w:cs="Times New Roman"/>
          <w:b w:val="0"/>
          <w:bCs w:val="0"/>
          <w:color w:val="auto"/>
          <w:sz w:val="24"/>
          <w:szCs w:val="24"/>
        </w:rPr>
        <w:t>God’s</w:t>
      </w:r>
      <w:r w:rsidRPr="006B52AE">
        <w:rPr>
          <w:rFonts w:ascii="Times New Roman" w:hAnsi="Times New Roman"/>
          <w:b w:val="0"/>
          <w:color w:val="auto"/>
          <w:sz w:val="24"/>
        </w:rPr>
        <w:t xml:space="preserve"> story that began this book, has the potential for transformation you can't see yet.</w:t>
      </w:r>
    </w:p>
    <w:p w14:paraId="73F387A9" w14:textId="77777777" w:rsidR="00336976" w:rsidRPr="006B52AE" w:rsidRDefault="00336976">
      <w:pPr>
        <w:rPr>
          <w:rFonts w:ascii="Times New Roman" w:hAnsi="Times New Roman"/>
        </w:rPr>
      </w:pPr>
      <w:r w:rsidRPr="006B52AE">
        <w:rPr>
          <w:rFonts w:ascii="Times New Roman" w:hAnsi="Times New Roman"/>
          <w:b/>
        </w:rPr>
        <w:br w:type="page"/>
      </w:r>
    </w:p>
    <w:p w14:paraId="63B8D8B6" w14:textId="0591110C" w:rsidR="00B26597" w:rsidRDefault="00CB7572" w:rsidP="00ED5792">
      <w:pPr>
        <w:pStyle w:val="Heading1"/>
      </w:pPr>
      <w:r>
        <w:lastRenderedPageBreak/>
        <w:t xml:space="preserve">Chapter </w:t>
      </w:r>
      <w:r w:rsidR="007028D0">
        <w:t>7</w:t>
      </w:r>
      <w:r>
        <w:t>: Hope for the Journey</w:t>
      </w:r>
    </w:p>
    <w:p w14:paraId="455EA6F1" w14:textId="77777777" w:rsidR="00B26597" w:rsidRPr="00066169" w:rsidRDefault="00CB7572" w:rsidP="006B52AE">
      <w:r w:rsidRPr="00066169">
        <w:t>"And we know that in all things God works for the good of those who love him, who have been called according to his purpose." - Romans 8:28</w:t>
      </w:r>
    </w:p>
    <w:p w14:paraId="2A44D4FB" w14:textId="77777777" w:rsidR="00596DBB" w:rsidRPr="00066169" w:rsidRDefault="00596DBB" w:rsidP="006B52AE">
      <w:r w:rsidRPr="00066169">
        <w:t>Now, as we near the end of our journey together in this book, I want to leave you with a message of hope. A mental illness diagnosis is not the end of your story. It is not a sign that God has abandoned you or that you're spiritually defective. Instead, it can be part of a larger story of redemption, growth, and deeper compassion for others.</w:t>
      </w:r>
    </w:p>
    <w:p w14:paraId="2DAB6BAA" w14:textId="6FAE25D1" w:rsidR="00596DBB" w:rsidRPr="00066169" w:rsidRDefault="00596DBB" w:rsidP="006B52AE">
      <w:r w:rsidRPr="00066169">
        <w:t>However, in Gethsemane, we witness the redemptive counterpoint to this ancient tragedy. Christ, though fully human, faced the ultimate temptation to choose the ease of life over the agony of sacrifice, to embrace comfort rather than bear the weight of humanity's redemption through unimaginable sorrow, pain, fear, and death.</w:t>
      </w:r>
    </w:p>
    <w:p w14:paraId="3C791927" w14:textId="671B49E2" w:rsidR="00596DBB" w:rsidRPr="00066169" w:rsidRDefault="00596DBB" w:rsidP="006B52AE">
      <w:r w:rsidRPr="00066169">
        <w:t>Where the first garden witnessed humanity's fall through the pursuit of selfish desire, the second garden became the stage for humanity's salvation and redemption through perfect self-sacrifice. In Gethsemane, Christ's choice to embrace suffering for the sake of mankind, to surrender His will to the Father's purpose</w:t>
      </w:r>
      <w:r w:rsidR="000B6FD7">
        <w:t>,</w:t>
      </w:r>
      <w:r w:rsidRPr="00066169">
        <w:t xml:space="preserve"> secured redemption for all who would believe.</w:t>
      </w:r>
    </w:p>
    <w:p w14:paraId="707A3284" w14:textId="6462C6FF" w:rsidR="00B26597" w:rsidRDefault="00CB7572" w:rsidP="00596DBB">
      <w:pPr>
        <w:pStyle w:val="Heading2"/>
      </w:pPr>
      <w:r>
        <w:t>Finding Purpose in Pain</w:t>
      </w:r>
    </w:p>
    <w:p w14:paraId="2996A417" w14:textId="77777777" w:rsidR="00302C72" w:rsidRPr="00E82107" w:rsidRDefault="00302C72" w:rsidP="006B52AE">
      <w:r w:rsidRPr="00E82107">
        <w:t>During my work with trauma, I have seen how people can find meaning even in their deepest struggles. As Frankl, a Holocaust survivor and psychologist, found, having a purpose can help people survive even the most horrific circumstances.</w:t>
      </w:r>
    </w:p>
    <w:p w14:paraId="5102D0D3" w14:textId="4F1B659D" w:rsidR="00302C72" w:rsidRPr="00E82107" w:rsidRDefault="00302C72" w:rsidP="006B52AE">
      <w:r w:rsidRPr="00E82107">
        <w:t xml:space="preserve">Christ knew that He had a purpose: to shed His blood for sins and rescue humanity from the depths of sin. This was His unique purpose, perhaps the most unique purpose known to </w:t>
      </w:r>
      <w:r w:rsidR="000B6FD7">
        <w:t>humanity</w:t>
      </w:r>
      <w:r w:rsidRPr="00E82107">
        <w:t>. But you also have a purpose, even in your struggle with mental illness.</w:t>
      </w:r>
    </w:p>
    <w:p w14:paraId="17565821" w14:textId="12473682" w:rsidR="00B26597" w:rsidRDefault="00CB7572" w:rsidP="00302C72">
      <w:r>
        <w:t>Your purpose might be:</w:t>
      </w:r>
    </w:p>
    <w:p w14:paraId="667F9512" w14:textId="77777777" w:rsidR="00B26597" w:rsidRDefault="00CB7572" w:rsidP="005A4A86">
      <w:pPr>
        <w:pStyle w:val="ListParagraph"/>
        <w:numPr>
          <w:ilvl w:val="0"/>
          <w:numId w:val="98"/>
        </w:numPr>
      </w:pPr>
      <w:r>
        <w:t>Helping others who face similar struggles</w:t>
      </w:r>
    </w:p>
    <w:p w14:paraId="4786BE63" w14:textId="77777777" w:rsidR="00B26597" w:rsidRDefault="00CB7572" w:rsidP="005A4A86">
      <w:pPr>
        <w:pStyle w:val="ListParagraph"/>
        <w:numPr>
          <w:ilvl w:val="0"/>
          <w:numId w:val="98"/>
        </w:numPr>
      </w:pPr>
      <w:r>
        <w:t>Developing deeper compassion and empathy</w:t>
      </w:r>
    </w:p>
    <w:p w14:paraId="1742B68E" w14:textId="77777777" w:rsidR="00B26597" w:rsidRDefault="00CB7572" w:rsidP="005A4A86">
      <w:pPr>
        <w:pStyle w:val="ListParagraph"/>
        <w:numPr>
          <w:ilvl w:val="0"/>
          <w:numId w:val="98"/>
        </w:numPr>
      </w:pPr>
      <w:r>
        <w:t>Learning to depend on God in new ways</w:t>
      </w:r>
    </w:p>
    <w:p w14:paraId="75623036" w14:textId="77777777" w:rsidR="00B26597" w:rsidRDefault="00CB7572" w:rsidP="005A4A86">
      <w:pPr>
        <w:pStyle w:val="ListParagraph"/>
        <w:numPr>
          <w:ilvl w:val="0"/>
          <w:numId w:val="98"/>
        </w:numPr>
      </w:pPr>
      <w:r>
        <w:t>Breaking stigma in your family or community</w:t>
      </w:r>
    </w:p>
    <w:p w14:paraId="52E08486" w14:textId="77777777" w:rsidR="00B26597" w:rsidRDefault="00CB7572" w:rsidP="005A4A86">
      <w:pPr>
        <w:pStyle w:val="ListParagraph"/>
        <w:numPr>
          <w:ilvl w:val="0"/>
          <w:numId w:val="98"/>
        </w:numPr>
      </w:pPr>
      <w:r>
        <w:t>Being an example that faith and mental illness can coexist</w:t>
      </w:r>
    </w:p>
    <w:p w14:paraId="0A48DABB" w14:textId="77777777" w:rsidR="00B26597" w:rsidRDefault="00CB7572" w:rsidP="005A4A86">
      <w:pPr>
        <w:pStyle w:val="ListParagraph"/>
        <w:numPr>
          <w:ilvl w:val="0"/>
          <w:numId w:val="98"/>
        </w:numPr>
      </w:pPr>
      <w:r>
        <w:t>Growing in ways you never would have otherwise</w:t>
      </w:r>
    </w:p>
    <w:p w14:paraId="1D2D56E5" w14:textId="77777777" w:rsidR="007B232D" w:rsidRDefault="007B232D" w:rsidP="007B232D">
      <w:pPr>
        <w:pStyle w:val="ListParagraph"/>
        <w:ind w:left="720"/>
      </w:pPr>
    </w:p>
    <w:p w14:paraId="27FBE771" w14:textId="775FEBDD" w:rsidR="00B26597" w:rsidRPr="00C7258B" w:rsidRDefault="00CB7572">
      <w:pPr>
        <w:spacing w:after="120"/>
        <w:rPr>
          <w:b/>
          <w:bCs/>
          <w:sz w:val="28"/>
          <w:szCs w:val="28"/>
        </w:rPr>
      </w:pPr>
      <w:r w:rsidRPr="00C7258B">
        <w:rPr>
          <w:b/>
          <w:bCs/>
          <w:sz w:val="28"/>
          <w:szCs w:val="28"/>
        </w:rPr>
        <w:t xml:space="preserve">The Promise of Healing (Though Not Always </w:t>
      </w:r>
      <w:r w:rsidR="00E808F5">
        <w:rPr>
          <w:b/>
          <w:bCs/>
          <w:sz w:val="28"/>
          <w:szCs w:val="28"/>
        </w:rPr>
        <w:t xml:space="preserve">a </w:t>
      </w:r>
      <w:r w:rsidRPr="00C7258B">
        <w:rPr>
          <w:b/>
          <w:bCs/>
          <w:sz w:val="28"/>
          <w:szCs w:val="28"/>
        </w:rPr>
        <w:t>Cure)</w:t>
      </w:r>
    </w:p>
    <w:p w14:paraId="05EA93AD" w14:textId="6A9C2130" w:rsidR="00B26597" w:rsidRDefault="00CB7572">
      <w:pPr>
        <w:spacing w:after="120"/>
      </w:pPr>
      <w:r>
        <w:t xml:space="preserve">I want to be honest with you: not everyone experiences complete healing from mental illness in this life. Some people manage their conditions with treatment but </w:t>
      </w:r>
      <w:r w:rsidR="00C7258B">
        <w:t>still require</w:t>
      </w:r>
      <w:r>
        <w:t xml:space="preserve"> ongoing support. Others experience significant improvement but still have difficult days.</w:t>
      </w:r>
      <w:r w:rsidR="00031D04">
        <w:t xml:space="preserve"> For a small minority, stabilization is elusive</w:t>
      </w:r>
      <w:r w:rsidR="000B6FD7">
        <w:t>,</w:t>
      </w:r>
      <w:r w:rsidR="00031D04">
        <w:t xml:space="preserve"> and life revolves around repeated or long</w:t>
      </w:r>
      <w:r w:rsidR="000B6FD7">
        <w:t>-</w:t>
      </w:r>
      <w:r w:rsidR="00031D04">
        <w:t>term hospitalizations.</w:t>
      </w:r>
    </w:p>
    <w:p w14:paraId="132FFB1D" w14:textId="77777777" w:rsidR="00B26597" w:rsidRDefault="00CB7572">
      <w:pPr>
        <w:spacing w:after="120"/>
      </w:pPr>
      <w:r>
        <w:t>This doesn't mean God doesn't care or that treatment doesn't work. It means we live in a broken world where bodies and minds don't always function perfectly. But there is always hope for:</w:t>
      </w:r>
    </w:p>
    <w:p w14:paraId="32C141E8" w14:textId="77777777" w:rsidR="00B26597" w:rsidRDefault="00CB7572" w:rsidP="005A4A86">
      <w:pPr>
        <w:pStyle w:val="ListParagraph"/>
        <w:numPr>
          <w:ilvl w:val="0"/>
          <w:numId w:val="99"/>
        </w:numPr>
      </w:pPr>
      <w:r>
        <w:t>Better management of symptoms: Learning to live well despite your condition</w:t>
      </w:r>
    </w:p>
    <w:p w14:paraId="3B0A27DD" w14:textId="77777777" w:rsidR="00B26597" w:rsidRDefault="00CB7572" w:rsidP="005A4A86">
      <w:pPr>
        <w:pStyle w:val="ListParagraph"/>
        <w:numPr>
          <w:ilvl w:val="0"/>
          <w:numId w:val="99"/>
        </w:numPr>
      </w:pPr>
      <w:r>
        <w:t>Meaningful relationships: Connecting deeply with others who understand</w:t>
      </w:r>
    </w:p>
    <w:p w14:paraId="0FA8272C" w14:textId="77777777" w:rsidR="00B26597" w:rsidRDefault="00CB7572" w:rsidP="005A4A86">
      <w:pPr>
        <w:pStyle w:val="ListParagraph"/>
        <w:numPr>
          <w:ilvl w:val="0"/>
          <w:numId w:val="99"/>
        </w:numPr>
      </w:pPr>
      <w:r>
        <w:t>Spiritual growth: Discovering God's presence in new ways through your struggle</w:t>
      </w:r>
    </w:p>
    <w:p w14:paraId="40F38D50" w14:textId="77777777" w:rsidR="00B26597" w:rsidRDefault="00CB7572" w:rsidP="005A4A86">
      <w:pPr>
        <w:pStyle w:val="ListParagraph"/>
        <w:numPr>
          <w:ilvl w:val="0"/>
          <w:numId w:val="99"/>
        </w:numPr>
      </w:pPr>
      <w:r>
        <w:lastRenderedPageBreak/>
        <w:t>Purpose and contribution: Using your experience to help others</w:t>
      </w:r>
    </w:p>
    <w:p w14:paraId="5A811718" w14:textId="6D2B54B5" w:rsidR="00B26597" w:rsidRDefault="00CB7572" w:rsidP="005A4A86">
      <w:pPr>
        <w:pStyle w:val="ListParagraph"/>
        <w:numPr>
          <w:ilvl w:val="0"/>
          <w:numId w:val="99"/>
        </w:numPr>
      </w:pPr>
      <w:r>
        <w:t xml:space="preserve">Moments of joy and peace: Even </w:t>
      </w:r>
      <w:r w:rsidR="00301556">
        <w:t>during</w:t>
      </w:r>
      <w:r>
        <w:t xml:space="preserve"> mental illness, good moments come</w:t>
      </w:r>
    </w:p>
    <w:p w14:paraId="255FD62D" w14:textId="77777777" w:rsidR="00B26597" w:rsidRDefault="00CB7572" w:rsidP="005A4A86">
      <w:pPr>
        <w:pStyle w:val="ListParagraph"/>
        <w:numPr>
          <w:ilvl w:val="0"/>
          <w:numId w:val="99"/>
        </w:numPr>
      </w:pPr>
      <w:r>
        <w:t>Ultimate healing: The promise that in eternity, all suffering will end</w:t>
      </w:r>
    </w:p>
    <w:p w14:paraId="68A849BF" w14:textId="77777777" w:rsidR="00B26597" w:rsidRDefault="00CB7572">
      <w:pPr>
        <w:pStyle w:val="Heading2"/>
      </w:pPr>
      <w:r>
        <w:t>Comparing Views on Suffering</w:t>
      </w:r>
    </w:p>
    <w:p w14:paraId="7F7C9266" w14:textId="4BEC7F16" w:rsidR="0002257A" w:rsidRPr="002F6A2B" w:rsidRDefault="0002257A" w:rsidP="006B52AE">
      <w:r w:rsidRPr="006B52AE">
        <w:rPr>
          <w:rFonts w:ascii="Times New Roman" w:hAnsi="Times New Roman"/>
        </w:rPr>
        <w:t>Different faiths and denominations reconcile suffering through distinct theological lenses. Most acknowledge suffering as part of the human experience</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an unavoidable reality that can, in time, lead to transformation. The Catholic tradition understands suffering as redemptive, a participation in the passion of Christ, where pain, when united with love, becomes a path toward purification and grace. The Hebrew tradition, by contrast, sees suffering through the covenantal relationship between God and His people. It often arises from brokenness</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fractured trust, communal failure, and disconnection from the Divine</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 xml:space="preserve">but it is never void of hope. Through </w:t>
      </w:r>
      <w:r w:rsidRPr="006B52AE">
        <w:t>teshuvah</w:t>
      </w:r>
      <w:r w:rsidRPr="006B52AE">
        <w:rPr>
          <w:rFonts w:ascii="Times New Roman" w:hAnsi="Times New Roman"/>
        </w:rPr>
        <w:t>, the turning of the heart back toward God, suffering becomes a means of restoration and a path to belonging.</w:t>
      </w:r>
    </w:p>
    <w:p w14:paraId="69095A73" w14:textId="7EFD3446" w:rsidR="0002257A" w:rsidRPr="002F6A2B" w:rsidRDefault="0002257A" w:rsidP="006B52AE">
      <w:r w:rsidRPr="006B52AE">
        <w:rPr>
          <w:rFonts w:ascii="Times New Roman" w:hAnsi="Times New Roman"/>
        </w:rPr>
        <w:t>The Eastern tradition adds yet another dimension. The Orthodox believe suffering is the realm where the fragmented self can be made whole</w:t>
      </w:r>
      <w:r w:rsidR="000B6FD7">
        <w:rPr>
          <w:rFonts w:ascii="Times New Roman" w:eastAsia="Times New Roman" w:hAnsi="Times New Roman" w:cs="Times New Roman"/>
        </w:rPr>
        <w:t xml:space="preserve"> w</w:t>
      </w:r>
      <w:r w:rsidRPr="0002257A">
        <w:rPr>
          <w:rFonts w:ascii="Times New Roman" w:eastAsia="Times New Roman" w:hAnsi="Times New Roman" w:cs="Times New Roman"/>
        </w:rPr>
        <w:t>ithin</w:t>
      </w:r>
      <w:r w:rsidRPr="006B52AE">
        <w:rPr>
          <w:rFonts w:ascii="Times New Roman" w:hAnsi="Times New Roman"/>
        </w:rPr>
        <w:t xml:space="preserve"> the theology of </w:t>
      </w:r>
      <w:r w:rsidRPr="006B52AE">
        <w:t>theosis</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those who suffer become partakers of the divine nature</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where pain is not simply to be endured but to be transfigured (Vassiliadis, 2013). Similarly, psychology teaches that when those who are afflicted can find meaning and courage, it can become a gateway to healing. In both perspectives, suffering is not punishment, but an invitation</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an opportunity to rediscover one’s true self. It is an opportunity to be reconciled to God, others, and one’s own inner being.</w:t>
      </w:r>
    </w:p>
    <w:p w14:paraId="5A4DE948" w14:textId="5E9B7EF6" w:rsidR="0002257A" w:rsidRPr="002F6A2B" w:rsidRDefault="0002257A" w:rsidP="006B52AE">
      <w:r w:rsidRPr="006B52AE">
        <w:rPr>
          <w:rFonts w:ascii="Times New Roman" w:hAnsi="Times New Roman"/>
        </w:rPr>
        <w:t>Ultimately, all three traditions converge in the same sacred mystery: that suffering, when faced with faith and love, can foster redemption. It is here, in the meeting place of agony and grace, that this despair will yield to hope, and the soul</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though fearful and broken</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finds communion with the One who first endured our pain and found purpose.</w:t>
      </w:r>
    </w:p>
    <w:p w14:paraId="79FB4F5C" w14:textId="77777777" w:rsidR="0002257A" w:rsidRPr="006B52AE" w:rsidRDefault="0002257A" w:rsidP="006B52AE">
      <w:pPr>
        <w:rPr>
          <w:rFonts w:ascii="Times New Roman" w:hAnsi="Times New Roman"/>
        </w:rPr>
      </w:pPr>
      <w:r w:rsidRPr="006B52AE">
        <w:rPr>
          <w:rFonts w:ascii="Times New Roman" w:hAnsi="Times New Roman"/>
        </w:rPr>
        <w:t>The olive tree and its branches carry a powerful legacy of peace, resilience, and divine blessing. Olive oil was used for anointing royalty and priests, for healing, and for providing light. The olive tree serves as a reminder of the enduring hope for peace and reconciliation.</w:t>
      </w:r>
    </w:p>
    <w:p w14:paraId="3FA361B0" w14:textId="7315C0BB" w:rsidR="0002257A" w:rsidRPr="006B52AE" w:rsidRDefault="0002257A" w:rsidP="006B52AE">
      <w:pPr>
        <w:rPr>
          <w:rFonts w:ascii="Times New Roman" w:hAnsi="Times New Roman"/>
        </w:rPr>
      </w:pPr>
      <w:r w:rsidRPr="006B52AE">
        <w:rPr>
          <w:rFonts w:ascii="Times New Roman" w:hAnsi="Times New Roman"/>
        </w:rPr>
        <w:t>In Gethsemane</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the "place of the oil press</w:t>
      </w:r>
      <w:r w:rsidR="000B6FD7">
        <w:rPr>
          <w:rFonts w:ascii="Times New Roman" w:eastAsia="Times New Roman" w:hAnsi="Times New Roman" w:cs="Times New Roman"/>
        </w:rPr>
        <w:t>,</w:t>
      </w:r>
      <w:r w:rsidRPr="0002257A">
        <w:rPr>
          <w:rFonts w:ascii="Times New Roman" w:eastAsia="Times New Roman" w:hAnsi="Times New Roman" w:cs="Times New Roman"/>
        </w:rPr>
        <w:t xml:space="preserve">" </w:t>
      </w:r>
      <w:r w:rsidRPr="006B52AE">
        <w:rPr>
          <w:rFonts w:ascii="Times New Roman" w:hAnsi="Times New Roman"/>
        </w:rPr>
        <w:t xml:space="preserve">olives were crushed to produce precious oil. Similarly, in our crushing experiences, something precious can </w:t>
      </w:r>
      <w:r w:rsidR="002364D5" w:rsidRPr="006B52AE">
        <w:rPr>
          <w:rFonts w:ascii="Times New Roman" w:hAnsi="Times New Roman"/>
        </w:rPr>
        <w:t>emerge</w:t>
      </w:r>
      <w:r w:rsidRPr="006B52AE">
        <w:rPr>
          <w:rFonts w:ascii="Times New Roman" w:hAnsi="Times New Roman"/>
        </w:rPr>
        <w:t xml:space="preserve"> deeper faith, greater compassion, stronger relationships, and the ability to comfort others.</w:t>
      </w:r>
    </w:p>
    <w:p w14:paraId="4314762C" w14:textId="2FA748DF" w:rsidR="00B26597" w:rsidRDefault="00CB7572" w:rsidP="0002257A">
      <w:r>
        <w:t>Building Your Support Network for the Long Term</w:t>
      </w:r>
    </w:p>
    <w:p w14:paraId="03065346" w14:textId="77777777" w:rsidR="00B26597" w:rsidRDefault="00CB7572">
      <w:pPr>
        <w:spacing w:after="120"/>
      </w:pPr>
      <w:r>
        <w:t>Recovery is not a destination but a journey. You'll need ongoing support:</w:t>
      </w:r>
    </w:p>
    <w:p w14:paraId="24B55D61" w14:textId="77777777" w:rsidR="00B26597" w:rsidRDefault="00CB7572">
      <w:r>
        <w:t>Professional Support:</w:t>
      </w:r>
    </w:p>
    <w:p w14:paraId="5CCC0783" w14:textId="77777777" w:rsidR="00B26597" w:rsidRDefault="00CB7572" w:rsidP="005A4A86">
      <w:pPr>
        <w:pStyle w:val="ListParagraph"/>
        <w:numPr>
          <w:ilvl w:val="0"/>
          <w:numId w:val="100"/>
        </w:numPr>
      </w:pPr>
      <w:r>
        <w:t>Regular check-ins with your healthcare team</w:t>
      </w:r>
    </w:p>
    <w:p w14:paraId="1A49230E" w14:textId="77777777" w:rsidR="00B26597" w:rsidRDefault="00CB7572" w:rsidP="005A4A86">
      <w:pPr>
        <w:pStyle w:val="ListParagraph"/>
        <w:numPr>
          <w:ilvl w:val="0"/>
          <w:numId w:val="100"/>
        </w:numPr>
      </w:pPr>
      <w:r>
        <w:t>Medication adjustments as needed</w:t>
      </w:r>
    </w:p>
    <w:p w14:paraId="02D28A3C" w14:textId="77777777" w:rsidR="00B26597" w:rsidRDefault="00CB7572" w:rsidP="005A4A86">
      <w:pPr>
        <w:pStyle w:val="ListParagraph"/>
        <w:numPr>
          <w:ilvl w:val="0"/>
          <w:numId w:val="100"/>
        </w:numPr>
      </w:pPr>
      <w:r>
        <w:t>Therapy during difficult transitions</w:t>
      </w:r>
    </w:p>
    <w:p w14:paraId="620DD179" w14:textId="77777777" w:rsidR="00B26597" w:rsidRDefault="00CB7572" w:rsidP="005A4A86">
      <w:pPr>
        <w:pStyle w:val="ListParagraph"/>
        <w:numPr>
          <w:ilvl w:val="0"/>
          <w:numId w:val="100"/>
        </w:numPr>
      </w:pPr>
      <w:r>
        <w:t>Crisis support when symptoms worsen</w:t>
      </w:r>
    </w:p>
    <w:p w14:paraId="4729F935" w14:textId="77777777" w:rsidR="00B26597" w:rsidRDefault="00CB7572">
      <w:r>
        <w:t>Personal Support:</w:t>
      </w:r>
    </w:p>
    <w:p w14:paraId="304A4677" w14:textId="77777777" w:rsidR="00B26597" w:rsidRDefault="00CB7572" w:rsidP="005A4A86">
      <w:pPr>
        <w:pStyle w:val="ListParagraph"/>
        <w:numPr>
          <w:ilvl w:val="0"/>
          <w:numId w:val="101"/>
        </w:numPr>
      </w:pPr>
      <w:r>
        <w:t>Family and friends who understand this is a long-term journey</w:t>
      </w:r>
    </w:p>
    <w:p w14:paraId="2C7DFF66" w14:textId="77777777" w:rsidR="00B26597" w:rsidRDefault="00CB7572" w:rsidP="005A4A86">
      <w:pPr>
        <w:pStyle w:val="ListParagraph"/>
        <w:numPr>
          <w:ilvl w:val="0"/>
          <w:numId w:val="101"/>
        </w:numPr>
      </w:pPr>
      <w:r>
        <w:t>Support groups or online communities</w:t>
      </w:r>
    </w:p>
    <w:p w14:paraId="78BBC06C" w14:textId="77777777" w:rsidR="00B26597" w:rsidRDefault="00CB7572" w:rsidP="005A4A86">
      <w:pPr>
        <w:pStyle w:val="ListParagraph"/>
        <w:numPr>
          <w:ilvl w:val="0"/>
          <w:numId w:val="101"/>
        </w:numPr>
      </w:pPr>
      <w:r>
        <w:t>Mentors who have walked this path successfully</w:t>
      </w:r>
    </w:p>
    <w:p w14:paraId="55D1DD4E" w14:textId="77777777" w:rsidR="00B26597" w:rsidRDefault="00CB7572" w:rsidP="005A4A86">
      <w:pPr>
        <w:pStyle w:val="ListParagraph"/>
        <w:numPr>
          <w:ilvl w:val="0"/>
          <w:numId w:val="101"/>
        </w:numPr>
      </w:pPr>
      <w:r>
        <w:t>People you can help as you grow stronger</w:t>
      </w:r>
    </w:p>
    <w:p w14:paraId="6F23CCBB" w14:textId="77777777" w:rsidR="00B26597" w:rsidRDefault="00CB7572">
      <w:r>
        <w:t>Spiritual Support:</w:t>
      </w:r>
    </w:p>
    <w:p w14:paraId="4B720224" w14:textId="77777777" w:rsidR="00B26597" w:rsidRDefault="00CB7572" w:rsidP="005A4A86">
      <w:pPr>
        <w:pStyle w:val="ListParagraph"/>
        <w:numPr>
          <w:ilvl w:val="0"/>
          <w:numId w:val="102"/>
        </w:numPr>
      </w:pPr>
      <w:r>
        <w:t>A faith community that accepts you completely</w:t>
      </w:r>
    </w:p>
    <w:p w14:paraId="6FC9019B" w14:textId="77777777" w:rsidR="00B26597" w:rsidRDefault="00CB7572" w:rsidP="005A4A86">
      <w:pPr>
        <w:pStyle w:val="ListParagraph"/>
        <w:numPr>
          <w:ilvl w:val="0"/>
          <w:numId w:val="102"/>
        </w:numPr>
      </w:pPr>
      <w:r>
        <w:t>Pastoral care that integrates with professional treatment</w:t>
      </w:r>
    </w:p>
    <w:p w14:paraId="0D4F920B" w14:textId="77777777" w:rsidR="00B26597" w:rsidRDefault="00CB7572" w:rsidP="005A4A86">
      <w:pPr>
        <w:pStyle w:val="ListParagraph"/>
        <w:numPr>
          <w:ilvl w:val="0"/>
          <w:numId w:val="102"/>
        </w:numPr>
      </w:pPr>
      <w:r>
        <w:t>Spiritual practices that bring comfort and meaning</w:t>
      </w:r>
    </w:p>
    <w:p w14:paraId="40A277B4" w14:textId="77777777" w:rsidR="00B26597" w:rsidRDefault="00CB7572" w:rsidP="005A4A86">
      <w:pPr>
        <w:pStyle w:val="ListParagraph"/>
        <w:numPr>
          <w:ilvl w:val="0"/>
          <w:numId w:val="102"/>
        </w:numPr>
      </w:pPr>
      <w:r>
        <w:t>Service opportunities that give you purpose</w:t>
      </w:r>
    </w:p>
    <w:p w14:paraId="33D707B6" w14:textId="77777777" w:rsidR="00B26597" w:rsidRDefault="00CB7572">
      <w:pPr>
        <w:pStyle w:val="Heading2"/>
      </w:pPr>
      <w:r>
        <w:lastRenderedPageBreak/>
        <w:t>Practical Hope for Daily Life</w:t>
      </w:r>
    </w:p>
    <w:p w14:paraId="5B4FAA5B" w14:textId="77777777" w:rsidR="00B26597" w:rsidRDefault="00CB7572">
      <w:r>
        <w:t>On the Difficult Days:</w:t>
      </w:r>
    </w:p>
    <w:p w14:paraId="1A474BB7" w14:textId="77777777" w:rsidR="00B26597" w:rsidRDefault="00CB7572" w:rsidP="005A4A86">
      <w:pPr>
        <w:pStyle w:val="ListParagraph"/>
        <w:numPr>
          <w:ilvl w:val="0"/>
          <w:numId w:val="103"/>
        </w:numPr>
      </w:pPr>
      <w:r>
        <w:t>Remember that feelings pass—you've survived difficult days before</w:t>
      </w:r>
    </w:p>
    <w:p w14:paraId="3C30591D" w14:textId="77777777" w:rsidR="00B26597" w:rsidRDefault="00CB7572" w:rsidP="005A4A86">
      <w:pPr>
        <w:pStyle w:val="ListParagraph"/>
        <w:numPr>
          <w:ilvl w:val="0"/>
          <w:numId w:val="103"/>
        </w:numPr>
      </w:pPr>
      <w:r>
        <w:t>Use your coping skills, even if they don't seem to be working perfectly</w:t>
      </w:r>
    </w:p>
    <w:p w14:paraId="25D778C4" w14:textId="77777777" w:rsidR="00B26597" w:rsidRDefault="00CB7572" w:rsidP="005A4A86">
      <w:pPr>
        <w:pStyle w:val="ListParagraph"/>
        <w:numPr>
          <w:ilvl w:val="0"/>
          <w:numId w:val="103"/>
        </w:numPr>
      </w:pPr>
      <w:r>
        <w:t>Reach out to at least one person in your support network</w:t>
      </w:r>
    </w:p>
    <w:p w14:paraId="5640B8C4" w14:textId="77777777" w:rsidR="00B26597" w:rsidRDefault="00CB7572" w:rsidP="005A4A86">
      <w:pPr>
        <w:pStyle w:val="ListParagraph"/>
        <w:numPr>
          <w:ilvl w:val="0"/>
          <w:numId w:val="103"/>
        </w:numPr>
      </w:pPr>
      <w:r>
        <w:t>Do one small thing to care for your body, mind, or spirit</w:t>
      </w:r>
    </w:p>
    <w:p w14:paraId="0BFD0E93" w14:textId="77777777" w:rsidR="00B26597" w:rsidRDefault="00CB7572" w:rsidP="005A4A86">
      <w:pPr>
        <w:pStyle w:val="ListParagraph"/>
        <w:numPr>
          <w:ilvl w:val="0"/>
          <w:numId w:val="103"/>
        </w:numPr>
      </w:pPr>
      <w:r>
        <w:t>Hold onto the truth that tomorrow might be better</w:t>
      </w:r>
    </w:p>
    <w:p w14:paraId="0624C8F1" w14:textId="77777777" w:rsidR="00B26597" w:rsidRDefault="00CB7572">
      <w:r>
        <w:t>On the Good Days:</w:t>
      </w:r>
    </w:p>
    <w:p w14:paraId="4C3D671E" w14:textId="77777777" w:rsidR="00B26597" w:rsidRDefault="00CB7572" w:rsidP="005A4A86">
      <w:pPr>
        <w:pStyle w:val="ListParagraph"/>
        <w:numPr>
          <w:ilvl w:val="0"/>
          <w:numId w:val="104"/>
        </w:numPr>
      </w:pPr>
      <w:r>
        <w:t>Celebrate them, even if they're small victories</w:t>
      </w:r>
    </w:p>
    <w:p w14:paraId="6AA9D21F" w14:textId="77777777" w:rsidR="00B26597" w:rsidRDefault="00CB7572" w:rsidP="005A4A86">
      <w:pPr>
        <w:pStyle w:val="ListParagraph"/>
        <w:numPr>
          <w:ilvl w:val="0"/>
          <w:numId w:val="104"/>
        </w:numPr>
      </w:pPr>
      <w:r>
        <w:t>Use your energy to strengthen your support systems</w:t>
      </w:r>
    </w:p>
    <w:p w14:paraId="0FEEE281" w14:textId="77777777" w:rsidR="00B26597" w:rsidRDefault="00CB7572" w:rsidP="005A4A86">
      <w:pPr>
        <w:pStyle w:val="ListParagraph"/>
        <w:numPr>
          <w:ilvl w:val="0"/>
          <w:numId w:val="104"/>
        </w:numPr>
      </w:pPr>
      <w:r>
        <w:t>Practice gratitude for the progress you've made</w:t>
      </w:r>
    </w:p>
    <w:p w14:paraId="5A743046" w14:textId="77777777" w:rsidR="00B26597" w:rsidRDefault="00CB7572" w:rsidP="005A4A86">
      <w:pPr>
        <w:pStyle w:val="ListParagraph"/>
        <w:numPr>
          <w:ilvl w:val="0"/>
          <w:numId w:val="104"/>
        </w:numPr>
      </w:pPr>
      <w:r>
        <w:t>Prepare for more difficult days by building your resources</w:t>
      </w:r>
    </w:p>
    <w:p w14:paraId="366CDD39" w14:textId="77777777" w:rsidR="00B26597" w:rsidRDefault="00CB7572" w:rsidP="005A4A86">
      <w:pPr>
        <w:pStyle w:val="ListParagraph"/>
        <w:numPr>
          <w:ilvl w:val="0"/>
          <w:numId w:val="104"/>
        </w:numPr>
      </w:pPr>
      <w:r>
        <w:t>Help someone else who's struggling</w:t>
      </w:r>
    </w:p>
    <w:p w14:paraId="096FADD9" w14:textId="77777777" w:rsidR="00B26597" w:rsidRDefault="00CB7572">
      <w:r>
        <w:t>For the Long Term:</w:t>
      </w:r>
    </w:p>
    <w:p w14:paraId="1C6D2504" w14:textId="77777777" w:rsidR="00B26597" w:rsidRDefault="00CB7572" w:rsidP="005A4A86">
      <w:pPr>
        <w:pStyle w:val="ListParagraph"/>
        <w:numPr>
          <w:ilvl w:val="0"/>
          <w:numId w:val="105"/>
        </w:numPr>
      </w:pPr>
      <w:r>
        <w:t>Focus on progress, not perfection</w:t>
      </w:r>
    </w:p>
    <w:p w14:paraId="2231D35C" w14:textId="77777777" w:rsidR="00B26597" w:rsidRDefault="00CB7572" w:rsidP="005A4A86">
      <w:pPr>
        <w:pStyle w:val="ListParagraph"/>
        <w:numPr>
          <w:ilvl w:val="0"/>
          <w:numId w:val="105"/>
        </w:numPr>
      </w:pPr>
      <w:r>
        <w:t>Build meaningful relationships with people who understand</w:t>
      </w:r>
    </w:p>
    <w:p w14:paraId="6C864025" w14:textId="77777777" w:rsidR="00B26597" w:rsidRDefault="00CB7572" w:rsidP="005A4A86">
      <w:pPr>
        <w:pStyle w:val="ListParagraph"/>
        <w:numPr>
          <w:ilvl w:val="0"/>
          <w:numId w:val="105"/>
        </w:numPr>
      </w:pPr>
      <w:r>
        <w:t>Develop a sense of purpose that includes but transcends your struggle</w:t>
      </w:r>
    </w:p>
    <w:p w14:paraId="7557AF78" w14:textId="77777777" w:rsidR="00B26597" w:rsidRDefault="00CB7572" w:rsidP="005A4A86">
      <w:pPr>
        <w:pStyle w:val="ListParagraph"/>
        <w:numPr>
          <w:ilvl w:val="0"/>
          <w:numId w:val="105"/>
        </w:numPr>
      </w:pPr>
      <w:r>
        <w:t>Stay connected to professional help as needed</w:t>
      </w:r>
    </w:p>
    <w:p w14:paraId="3FF37B51" w14:textId="45A874F8" w:rsidR="00B26597" w:rsidRDefault="00CB7572" w:rsidP="005A4A86">
      <w:pPr>
        <w:pStyle w:val="ListParagraph"/>
        <w:numPr>
          <w:ilvl w:val="0"/>
          <w:numId w:val="105"/>
        </w:numPr>
      </w:pPr>
      <w:r>
        <w:t xml:space="preserve">Remember that healing is possible, even if it looks different </w:t>
      </w:r>
      <w:r w:rsidR="000B6FD7">
        <w:t>from what</w:t>
      </w:r>
      <w:r>
        <w:t xml:space="preserve"> you expected</w:t>
      </w:r>
    </w:p>
    <w:p w14:paraId="7ACE9B7A" w14:textId="77777777" w:rsidR="00B26597" w:rsidRDefault="00CB7572">
      <w:pPr>
        <w:pStyle w:val="Heading2"/>
      </w:pPr>
      <w:r>
        <w:t>The Garden as Sacred Space</w:t>
      </w:r>
    </w:p>
    <w:p w14:paraId="632F9B58" w14:textId="77777777" w:rsidR="00B26597" w:rsidRDefault="00CB7572">
      <w:pPr>
        <w:spacing w:after="120"/>
      </w:pPr>
      <w:r>
        <w:t>In essence, the Garden of Gethsemane transcends its historical significance; it serves as a powerful metaphor for the trials of the human spirit. It shows us the connection between spirituality and psychology, emphasizing that within our emotional suffering often lies a pathway to redemption.</w:t>
      </w:r>
    </w:p>
    <w:p w14:paraId="34675AC2" w14:textId="77777777" w:rsidR="00B26597" w:rsidRDefault="00CB7572">
      <w:pPr>
        <w:spacing w:after="120"/>
      </w:pPr>
      <w:r>
        <w:t>The Garden of Gethsemane is a profound testament to the possibility of redemption emerging from mental anguish. It invites you to reconcile your internal struggles with your faith, creating a space where vulnerability can lead to transformation. By embracing your pain and recognizing it as a shared aspect of the human experience, you can find community with others who understand.</w:t>
      </w:r>
    </w:p>
    <w:p w14:paraId="7C118B81" w14:textId="77777777" w:rsidR="00B26597" w:rsidRDefault="00CB7572">
      <w:pPr>
        <w:spacing w:after="120"/>
      </w:pPr>
      <w:r>
        <w:t>Ultimately, the Garden of Gethsemane encapsulates what it means to be human—facing trials, seeking meaning, and striving for connection with the Divine. As you navigate your own valleys of despair, the lessons from this sacred space can guide you toward healing, renewal, and hope.</w:t>
      </w:r>
    </w:p>
    <w:p w14:paraId="4821DB8F" w14:textId="7222EBA0" w:rsidR="00B26597" w:rsidRDefault="00CB7572">
      <w:pPr>
        <w:spacing w:after="120"/>
      </w:pPr>
      <w:r>
        <w:t xml:space="preserve">The very place where Christ experienced the depths of mental anguish became a place of hope for every person who has ever struggled with despair, depression, anxiety, or feelings of abandonment. For those who </w:t>
      </w:r>
      <w:r w:rsidR="000B6FD7">
        <w:t>have</w:t>
      </w:r>
      <w:r>
        <w:t xml:space="preserve"> mental illness, Gethsemane stands as both a validation of your pain and a promise of your healing.</w:t>
      </w:r>
    </w:p>
    <w:p w14:paraId="55F0D4FD" w14:textId="77777777" w:rsidR="00B26597" w:rsidRDefault="00CB7572">
      <w:pPr>
        <w:pStyle w:val="Heading2"/>
      </w:pPr>
      <w:r>
        <w:t>Final Reflections on Mental Illness and Redemption</w:t>
      </w:r>
    </w:p>
    <w:p w14:paraId="1487888F" w14:textId="2B9F7EF1" w:rsidR="00B22472" w:rsidRPr="00B22472" w:rsidRDefault="00B22472" w:rsidP="00B22472">
      <w:pPr>
        <w:spacing w:after="120"/>
      </w:pPr>
      <w:r w:rsidRPr="00B22472">
        <w:t>So yes, while the Crucifixion reveals how Christ bore the weight of our physical suffering, I believe the Agony in the Garden marked His descent into the shadowed depths of mental anguish and sorrow</w:t>
      </w:r>
      <w:r w:rsidR="000B6FD7">
        <w:t>. This deep pain</w:t>
      </w:r>
      <w:r w:rsidRPr="00B22472">
        <w:t xml:space="preserve"> still echoes in the hearts of many today. During that sacred hour beneath the ancient olive trees, He carried the crushing weight of despair: the silent torment of those haunted by anxiety and fear, and the profound loneliness of all who feel abandoned in body, mind, and spirit.</w:t>
      </w:r>
    </w:p>
    <w:p w14:paraId="2E8E8AB3" w14:textId="20643857" w:rsidR="00B22472" w:rsidRPr="00B22472" w:rsidRDefault="00B22472" w:rsidP="00B22472">
      <w:pPr>
        <w:spacing w:after="120"/>
      </w:pPr>
      <w:r w:rsidRPr="00B22472">
        <w:lastRenderedPageBreak/>
        <w:t xml:space="preserve">It is here—not only upon the Cross at Golgotha, but also in the darkness of Gethsemane on a night so long ago—that Christ entered the hidden realm of psychological suffering, bearing the burdens of all who have ever trembled beneath the unseen torments of the soul. Gethsemane </w:t>
      </w:r>
      <w:r w:rsidR="001D0973">
        <w:t>is now</w:t>
      </w:r>
      <w:r w:rsidRPr="00B22472">
        <w:t xml:space="preserve"> the threshold where divine empathy meets human despair, affirming that redemption embraces not only our physical affliction but also the fractured torments of mental </w:t>
      </w:r>
      <w:r w:rsidR="000B6FD7">
        <w:t>anguish.</w:t>
      </w:r>
    </w:p>
    <w:p w14:paraId="5D05B8AD" w14:textId="77777777" w:rsidR="00B26597" w:rsidRDefault="00CB7572">
      <w:pPr>
        <w:spacing w:after="120"/>
      </w:pPr>
      <w:r>
        <w:t>As you navigate your challenges, you can draw upon the understanding that Christ too faced dread, despair, and isolation, yet he also illuminated a pathway toward redemption. His agony becomes a source of hope, speaking to the complexity of suffering and the possibility for healing within the struggles associated with mental illness.</w:t>
      </w:r>
    </w:p>
    <w:p w14:paraId="3F8ABEC2" w14:textId="77777777" w:rsidR="00B26597" w:rsidRDefault="00CB7572">
      <w:pPr>
        <w:spacing w:after="120"/>
      </w:pPr>
      <w:r>
        <w:t>Christ's agony in the garden assures us that no depth of psychological suffering lies beyond the reach of divine compassion and redemptive purpose.</w:t>
      </w:r>
    </w:p>
    <w:p w14:paraId="48C4E042" w14:textId="77777777" w:rsidR="00B26597" w:rsidRDefault="00CB7572">
      <w:pPr>
        <w:pStyle w:val="Heading2"/>
      </w:pPr>
      <w:r>
        <w:t>Your Journey Forward</w:t>
      </w:r>
    </w:p>
    <w:p w14:paraId="43DC1E44" w14:textId="77777777" w:rsidR="00B26597" w:rsidRDefault="00CB7572">
      <w:pPr>
        <w:spacing w:after="120"/>
      </w:pPr>
      <w:r>
        <w:t>As we conclude, I want you to remember:</w:t>
      </w:r>
    </w:p>
    <w:p w14:paraId="6E81EBD2" w14:textId="77777777" w:rsidR="00B26597" w:rsidRDefault="00CB7572" w:rsidP="005A4A86">
      <w:pPr>
        <w:pStyle w:val="ListParagraph"/>
        <w:numPr>
          <w:ilvl w:val="0"/>
          <w:numId w:val="106"/>
        </w:numPr>
      </w:pPr>
      <w:r>
        <w:t>You are not alone: Christ understands your struggle completely</w:t>
      </w:r>
    </w:p>
    <w:p w14:paraId="0940BE52" w14:textId="77777777" w:rsidR="00B26597" w:rsidRDefault="00CB7572" w:rsidP="005A4A86">
      <w:pPr>
        <w:pStyle w:val="ListParagraph"/>
        <w:numPr>
          <w:ilvl w:val="0"/>
          <w:numId w:val="106"/>
        </w:numPr>
      </w:pPr>
      <w:r>
        <w:t>Your pain is real: Mental illness is not weakness or spiritual failure</w:t>
      </w:r>
    </w:p>
    <w:p w14:paraId="13D1F9FA" w14:textId="77777777" w:rsidR="00B26597" w:rsidRDefault="00CB7572" w:rsidP="005A4A86">
      <w:pPr>
        <w:pStyle w:val="ListParagraph"/>
        <w:numPr>
          <w:ilvl w:val="0"/>
          <w:numId w:val="106"/>
        </w:numPr>
      </w:pPr>
      <w:r>
        <w:t>Help is available: Treatment works when applied to body, mind, and spirit</w:t>
      </w:r>
    </w:p>
    <w:p w14:paraId="796FA968" w14:textId="39CD0D74" w:rsidR="00B26597" w:rsidRDefault="00CB7572" w:rsidP="005A4A86">
      <w:pPr>
        <w:pStyle w:val="ListParagraph"/>
        <w:numPr>
          <w:ilvl w:val="0"/>
          <w:numId w:val="106"/>
        </w:numPr>
      </w:pPr>
      <w:r>
        <w:t xml:space="preserve">Recovery is possible: Even if it looks different </w:t>
      </w:r>
      <w:r w:rsidR="007B232D">
        <w:t>from what</w:t>
      </w:r>
      <w:r>
        <w:t xml:space="preserve"> you expected</w:t>
      </w:r>
    </w:p>
    <w:p w14:paraId="4BC306D2" w14:textId="77777777" w:rsidR="00B26597" w:rsidRDefault="00CB7572" w:rsidP="005A4A86">
      <w:pPr>
        <w:pStyle w:val="ListParagraph"/>
        <w:numPr>
          <w:ilvl w:val="0"/>
          <w:numId w:val="106"/>
        </w:numPr>
      </w:pPr>
      <w:r>
        <w:t>Your story matters: Your experience can help others who struggle</w:t>
      </w:r>
    </w:p>
    <w:p w14:paraId="13E992DD" w14:textId="77777777" w:rsidR="00B26597" w:rsidRDefault="00CB7572" w:rsidP="005A4A86">
      <w:pPr>
        <w:pStyle w:val="ListParagraph"/>
        <w:numPr>
          <w:ilvl w:val="0"/>
          <w:numId w:val="106"/>
        </w:numPr>
      </w:pPr>
      <w:r>
        <w:t>God loves you completely: Mental illness doesn't change his love for you</w:t>
      </w:r>
    </w:p>
    <w:p w14:paraId="02B3E355" w14:textId="77777777" w:rsidR="00B26597" w:rsidRDefault="00CB7572" w:rsidP="005A4A86">
      <w:pPr>
        <w:pStyle w:val="ListParagraph"/>
        <w:numPr>
          <w:ilvl w:val="0"/>
          <w:numId w:val="106"/>
        </w:numPr>
      </w:pPr>
      <w:r>
        <w:t>Hope is real: Even in your darkest moments, dawn will come</w:t>
      </w:r>
    </w:p>
    <w:p w14:paraId="4A24EC73" w14:textId="77777777" w:rsidR="00B26597" w:rsidRDefault="00CB7572">
      <w:pPr>
        <w:pStyle w:val="Heading2"/>
      </w:pPr>
      <w:r>
        <w:t>Key Takeaways</w:t>
      </w:r>
    </w:p>
    <w:p w14:paraId="058FD6F1" w14:textId="44C3C0E1" w:rsidR="00B26597" w:rsidRDefault="00CB7572" w:rsidP="005A4A86">
      <w:pPr>
        <w:pStyle w:val="ListParagraph"/>
        <w:numPr>
          <w:ilvl w:val="0"/>
          <w:numId w:val="107"/>
        </w:numPr>
      </w:pPr>
      <w:r>
        <w:t>From fall to redemption: Your struggle can be part of a larger story of healing</w:t>
      </w:r>
      <w:r w:rsidR="000B6FD7">
        <w:t>.</w:t>
      </w:r>
    </w:p>
    <w:p w14:paraId="7A3599E3" w14:textId="77777777" w:rsidR="00B26597" w:rsidRDefault="00CB7572" w:rsidP="005A4A86">
      <w:pPr>
        <w:pStyle w:val="ListParagraph"/>
        <w:numPr>
          <w:ilvl w:val="0"/>
          <w:numId w:val="107"/>
        </w:numPr>
      </w:pPr>
      <w:r>
        <w:t>Purpose in pain: Your experience can help others and deepen your faith</w:t>
      </w:r>
    </w:p>
    <w:p w14:paraId="755D9E76" w14:textId="24CB54F3" w:rsidR="00B26597" w:rsidRDefault="00CB7572" w:rsidP="005A4A86">
      <w:pPr>
        <w:pStyle w:val="ListParagraph"/>
        <w:numPr>
          <w:ilvl w:val="0"/>
          <w:numId w:val="107"/>
        </w:numPr>
      </w:pPr>
      <w:r>
        <w:t xml:space="preserve">Healing takes many forms: Recovery might not mean </w:t>
      </w:r>
      <w:r w:rsidR="000B6FD7">
        <w:t xml:space="preserve">a </w:t>
      </w:r>
      <w:r>
        <w:t>cure, but it means hope</w:t>
      </w:r>
    </w:p>
    <w:p w14:paraId="2394FE98" w14:textId="77777777" w:rsidR="00B26597" w:rsidRDefault="00CB7572" w:rsidP="005A4A86">
      <w:pPr>
        <w:pStyle w:val="ListParagraph"/>
        <w:numPr>
          <w:ilvl w:val="0"/>
          <w:numId w:val="107"/>
        </w:numPr>
      </w:pPr>
      <w:r>
        <w:t>Community is essential: You need ongoing support for the journey</w:t>
      </w:r>
    </w:p>
    <w:p w14:paraId="25F7CC16" w14:textId="77777777" w:rsidR="00B26597" w:rsidRDefault="00CB7572" w:rsidP="005A4A86">
      <w:pPr>
        <w:pStyle w:val="ListParagraph"/>
        <w:numPr>
          <w:ilvl w:val="0"/>
          <w:numId w:val="107"/>
        </w:numPr>
      </w:pPr>
      <w:r>
        <w:t>Sacred spaces exist: Even in suffering, you can encounter God</w:t>
      </w:r>
    </w:p>
    <w:p w14:paraId="2E5D2AAE" w14:textId="77777777" w:rsidR="00B26597" w:rsidRDefault="00CB7572" w:rsidP="005A4A86">
      <w:pPr>
        <w:pStyle w:val="ListParagraph"/>
        <w:numPr>
          <w:ilvl w:val="0"/>
          <w:numId w:val="107"/>
        </w:numPr>
      </w:pPr>
      <w:r>
        <w:t>Your story continues: Mental illness is a chapter, not the conclusion</w:t>
      </w:r>
    </w:p>
    <w:p w14:paraId="473B2203" w14:textId="77777777" w:rsidR="00B26597" w:rsidRDefault="00CB7572">
      <w:pPr>
        <w:pStyle w:val="Heading2"/>
      </w:pPr>
      <w:r>
        <w:t>Final Questions for Reflection</w:t>
      </w:r>
    </w:p>
    <w:p w14:paraId="4294ADE6" w14:textId="77777777" w:rsidR="00B26597" w:rsidRDefault="00CB7572">
      <w:r>
        <w:t>For Everyone:</w:t>
      </w:r>
    </w:p>
    <w:p w14:paraId="5CE01E1B" w14:textId="77777777" w:rsidR="00B26597" w:rsidRDefault="00CB7572" w:rsidP="005A4A86">
      <w:pPr>
        <w:pStyle w:val="ListParagraph"/>
        <w:numPr>
          <w:ilvl w:val="0"/>
          <w:numId w:val="108"/>
        </w:numPr>
      </w:pPr>
      <w:r>
        <w:t>How has your understanding of mental illness and faith changed through reading this book?</w:t>
      </w:r>
    </w:p>
    <w:p w14:paraId="1CEFCB93" w14:textId="77777777" w:rsidR="00B26597" w:rsidRDefault="00CB7572" w:rsidP="005A4A86">
      <w:pPr>
        <w:pStyle w:val="ListParagraph"/>
        <w:numPr>
          <w:ilvl w:val="0"/>
          <w:numId w:val="108"/>
        </w:numPr>
      </w:pPr>
      <w:r>
        <w:t>What gives you hope for your journey forward?</w:t>
      </w:r>
    </w:p>
    <w:p w14:paraId="3661911B" w14:textId="77777777" w:rsidR="00B26597" w:rsidRDefault="00CB7572" w:rsidP="005A4A86">
      <w:pPr>
        <w:pStyle w:val="ListParagraph"/>
        <w:numPr>
          <w:ilvl w:val="0"/>
          <w:numId w:val="108"/>
        </w:numPr>
      </w:pPr>
      <w:r>
        <w:t>How might God use your experience to help others?</w:t>
      </w:r>
    </w:p>
    <w:p w14:paraId="58089651" w14:textId="77777777" w:rsidR="00B26597" w:rsidRDefault="00CB7572">
      <w:r>
        <w:t>For Families:</w:t>
      </w:r>
    </w:p>
    <w:p w14:paraId="5C7B95A3" w14:textId="77777777" w:rsidR="00B26597" w:rsidRDefault="00CB7572" w:rsidP="005A4A86">
      <w:pPr>
        <w:pStyle w:val="ListParagraph"/>
        <w:numPr>
          <w:ilvl w:val="0"/>
          <w:numId w:val="109"/>
        </w:numPr>
      </w:pPr>
      <w:r>
        <w:t>How can you support your loved one during this time?</w:t>
      </w:r>
    </w:p>
    <w:p w14:paraId="0C2883DB" w14:textId="77777777" w:rsidR="00B26597" w:rsidRDefault="00CB7572" w:rsidP="005A4A86">
      <w:pPr>
        <w:pStyle w:val="ListParagraph"/>
        <w:numPr>
          <w:ilvl w:val="0"/>
          <w:numId w:val="109"/>
        </w:numPr>
      </w:pPr>
      <w:r>
        <w:t>What have you learned about the integration of faith and mental health care?</w:t>
      </w:r>
    </w:p>
    <w:p w14:paraId="095722C8" w14:textId="77777777" w:rsidR="00B26597" w:rsidRDefault="00CB7572" w:rsidP="005A4A86">
      <w:pPr>
        <w:pStyle w:val="ListParagraph"/>
        <w:numPr>
          <w:ilvl w:val="0"/>
          <w:numId w:val="109"/>
        </w:numPr>
      </w:pPr>
      <w:r>
        <w:t>Do you think your family's experience can help other families?</w:t>
      </w:r>
    </w:p>
    <w:p w14:paraId="6EDE0B4D" w14:textId="1241668A" w:rsidR="00B26597" w:rsidRDefault="00CB7572">
      <w:pPr>
        <w:pStyle w:val="Heading2"/>
      </w:pPr>
      <w:r>
        <w:t>For Clergy:</w:t>
      </w:r>
    </w:p>
    <w:p w14:paraId="57646F19" w14:textId="77777777" w:rsidR="00B26597" w:rsidRDefault="00CB7572" w:rsidP="005A4A86">
      <w:pPr>
        <w:pStyle w:val="ListParagraph"/>
        <w:numPr>
          <w:ilvl w:val="0"/>
          <w:numId w:val="110"/>
        </w:numPr>
      </w:pPr>
      <w:r>
        <w:t>How will you change your ministry after understanding the Triangle of Wellness?</w:t>
      </w:r>
    </w:p>
    <w:p w14:paraId="4307021A" w14:textId="77777777" w:rsidR="00B26597" w:rsidRDefault="00CB7572" w:rsidP="005A4A86">
      <w:pPr>
        <w:pStyle w:val="ListParagraph"/>
        <w:numPr>
          <w:ilvl w:val="0"/>
          <w:numId w:val="110"/>
        </w:numPr>
      </w:pPr>
      <w:r>
        <w:t>Will you partner with mental health professionals?</w:t>
      </w:r>
    </w:p>
    <w:p w14:paraId="7EE8681F" w14:textId="77777777" w:rsidR="00B26597" w:rsidRDefault="00CB7572" w:rsidP="005A4A86">
      <w:pPr>
        <w:pStyle w:val="ListParagraph"/>
        <w:numPr>
          <w:ilvl w:val="0"/>
          <w:numId w:val="110"/>
        </w:numPr>
      </w:pPr>
      <w:r>
        <w:lastRenderedPageBreak/>
        <w:t>How can you help your congregation see Gethsemane as a place of hope for those who are afflicted mentally?</w:t>
      </w:r>
    </w:p>
    <w:p w14:paraId="34EF74CF" w14:textId="77777777" w:rsidR="00B26597" w:rsidRDefault="00CB7572">
      <w:pPr>
        <w:pStyle w:val="Heading2"/>
      </w:pPr>
      <w:r>
        <w:t>For Clinicians:</w:t>
      </w:r>
    </w:p>
    <w:p w14:paraId="6160F34D" w14:textId="77777777" w:rsidR="00B26597" w:rsidRDefault="00CB7572" w:rsidP="005A4A86">
      <w:pPr>
        <w:pStyle w:val="ListParagraph"/>
        <w:numPr>
          <w:ilvl w:val="0"/>
          <w:numId w:val="111"/>
        </w:numPr>
      </w:pPr>
      <w:r>
        <w:t>How might understanding the spiritual dimension enhance your work with religious clients?</w:t>
      </w:r>
    </w:p>
    <w:p w14:paraId="5F62C376" w14:textId="77777777" w:rsidR="00B26597" w:rsidRDefault="00CB7572" w:rsidP="005A4A86">
      <w:pPr>
        <w:pStyle w:val="ListParagraph"/>
        <w:numPr>
          <w:ilvl w:val="0"/>
          <w:numId w:val="111"/>
        </w:numPr>
      </w:pPr>
      <w:r>
        <w:t>What partnerships with faith communities could benefit your clients?</w:t>
      </w:r>
    </w:p>
    <w:p w14:paraId="6AF174AF" w14:textId="77777777" w:rsidR="00B26597" w:rsidRDefault="00CB7572" w:rsidP="005A4A86">
      <w:pPr>
        <w:pStyle w:val="ListParagraph"/>
        <w:numPr>
          <w:ilvl w:val="0"/>
          <w:numId w:val="111"/>
        </w:numPr>
      </w:pPr>
      <w:r>
        <w:t>How can you help integrate all three sides of the Triangle of Wellness in treatment?</w:t>
      </w:r>
    </w:p>
    <w:p w14:paraId="7BF8D781" w14:textId="77777777" w:rsidR="00682822" w:rsidRDefault="00682822" w:rsidP="00682822"/>
    <w:p w14:paraId="4C165037" w14:textId="51AFF4A3" w:rsidR="00B26597" w:rsidRDefault="00682822" w:rsidP="00682822">
      <w:r>
        <w:t xml:space="preserve">John's crisis in a dark cell long ago didn't end his story. Melissa's years of mental pain became her purpose. Mary's grief became survivable through the support of her community. Their journeys remind us of a profound truth. Whatever darkness you face today, it is not the final word. Most importantly, you've discovered that Christ understands your psychological suffering because He experienced it Himself with you, and for you in Gethsemane. His anguish validates yours. His resilience offers hope for yours. Your struggle is not failure. And your story, like those who've gone before you, has potential for transformation you cannot possibly imagine. Your pain does have meaning, even if it is not clear to you at this very moment. Christ's agony in the garden assures us that no depth of psychological suffering lies beyond the reach of divine compassion and redemptive purpose. There is hope—real, substantial, achievable hope. </w:t>
      </w:r>
      <w:r w:rsidR="00CB7572">
        <w:t>Your journey toward healing continues, surrounded by the love of God and the support of those who love you!</w:t>
      </w:r>
    </w:p>
    <w:p w14:paraId="0F102460" w14:textId="77777777" w:rsidR="00B26597" w:rsidRDefault="00B26597"/>
    <w:p w14:paraId="79503AE8" w14:textId="77777777" w:rsidR="00B26597" w:rsidRDefault="00B26597"/>
    <w:p w14:paraId="15F0D3CA" w14:textId="77777777" w:rsidR="00B26597" w:rsidRDefault="00B26597"/>
    <w:p w14:paraId="52F9A973" w14:textId="77777777" w:rsidR="00B26597" w:rsidRDefault="00B26597"/>
    <w:p w14:paraId="4EE67C0A" w14:textId="77777777" w:rsidR="00B26597" w:rsidRDefault="00B26597"/>
    <w:p w14:paraId="7B316E9C" w14:textId="77777777" w:rsidR="00B26597" w:rsidRDefault="00B26597"/>
    <w:p w14:paraId="326D54DA" w14:textId="77777777" w:rsidR="00B26597" w:rsidRDefault="00B26597"/>
    <w:p w14:paraId="275D048A" w14:textId="77777777" w:rsidR="00B26597" w:rsidRDefault="00B26597"/>
    <w:p w14:paraId="3683F7B4" w14:textId="77777777" w:rsidR="00B26597" w:rsidRDefault="00B26597"/>
    <w:p w14:paraId="7FC2787F" w14:textId="77777777" w:rsidR="00B26597" w:rsidRDefault="00B26597"/>
    <w:p w14:paraId="6295A49C" w14:textId="77777777" w:rsidR="00B26597" w:rsidRDefault="00B26597"/>
    <w:p w14:paraId="21D8D3E8" w14:textId="77777777" w:rsidR="00B26597" w:rsidRDefault="00B26597"/>
    <w:p w14:paraId="16463FF4" w14:textId="77777777" w:rsidR="00B26597" w:rsidRDefault="00B26597"/>
    <w:p w14:paraId="201030DC" w14:textId="77777777" w:rsidR="00B26597" w:rsidRDefault="00B26597"/>
    <w:p w14:paraId="282F2AC2" w14:textId="77777777" w:rsidR="00B26597" w:rsidRDefault="00B26597"/>
    <w:p w14:paraId="34882F37" w14:textId="77777777" w:rsidR="00B26597" w:rsidRDefault="00B26597"/>
    <w:p w14:paraId="6788298B" w14:textId="77777777" w:rsidR="00B26597" w:rsidRDefault="00B26597"/>
    <w:p w14:paraId="6DAEAE28" w14:textId="77777777" w:rsidR="00B26597" w:rsidRDefault="00B26597"/>
    <w:p w14:paraId="615C2D9D" w14:textId="77777777" w:rsidR="00B26597" w:rsidRDefault="00B26597"/>
    <w:p w14:paraId="6B429BB5" w14:textId="77777777" w:rsidR="00D6276E" w:rsidRDefault="00D6276E"/>
    <w:p w14:paraId="71BB50FB" w14:textId="77777777" w:rsidR="00D6276E" w:rsidRDefault="00D6276E"/>
    <w:p w14:paraId="44A6CF74" w14:textId="77777777" w:rsidR="00D6276E" w:rsidRDefault="00D6276E"/>
    <w:p w14:paraId="731FA94E" w14:textId="77777777" w:rsidR="00D6276E" w:rsidRDefault="00D6276E"/>
    <w:p w14:paraId="787839B0" w14:textId="77777777" w:rsidR="00D6276E" w:rsidRDefault="00D6276E"/>
    <w:p w14:paraId="284ECE42" w14:textId="77777777" w:rsidR="00B26597" w:rsidRDefault="00B26597"/>
    <w:p w14:paraId="724B74DE" w14:textId="77777777" w:rsidR="00B26597" w:rsidRDefault="00B26597"/>
    <w:p w14:paraId="53CF6002" w14:textId="77777777" w:rsidR="00B26597" w:rsidRDefault="00B26597"/>
    <w:p w14:paraId="639A0258" w14:textId="77777777" w:rsidR="00FF613F" w:rsidRDefault="00FF613F" w:rsidP="00FF61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b/>
          <w:bCs/>
          <w:sz w:val="26"/>
          <w:szCs w:val="26"/>
        </w:rPr>
      </w:pPr>
      <w:r>
        <w:rPr>
          <w:rFonts w:ascii="System Font" w:hAnsi="System Font" w:cs="System Font"/>
          <w:b/>
          <w:bCs/>
          <w:sz w:val="26"/>
          <w:szCs w:val="26"/>
        </w:rPr>
        <w:lastRenderedPageBreak/>
        <w:t>Epilogue — The Garden We All Share</w:t>
      </w:r>
    </w:p>
    <w:p w14:paraId="2658D99D" w14:textId="77777777" w:rsidR="00FF613F" w:rsidRDefault="00FF613F" w:rsidP="00FF61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System Font" w:hAnsi="System Font" w:cs="System Font"/>
          <w:sz w:val="26"/>
          <w:szCs w:val="26"/>
        </w:rPr>
      </w:pPr>
    </w:p>
    <w:p w14:paraId="39A1283D" w14:textId="77777777" w:rsidR="00FF613F" w:rsidRPr="00FF613F" w:rsidRDefault="00FF613F" w:rsidP="00FF613F">
      <w:pPr>
        <w:pStyle w:val="font-claude-response-body"/>
      </w:pPr>
      <w:r w:rsidRPr="00FF613F">
        <w:t>Yes, Heaven was silent—but only for a moment.</w:t>
      </w:r>
    </w:p>
    <w:p w14:paraId="76917B95" w14:textId="77777777" w:rsidR="00FF613F" w:rsidRPr="00FF613F" w:rsidRDefault="00FF613F" w:rsidP="00FF613F">
      <w:pPr>
        <w:pStyle w:val="font-claude-response-body"/>
      </w:pPr>
      <w:r w:rsidRPr="00FF613F">
        <w:t>Christ's Gethsemane experience may have been the first time the psychological and spiritual dimensions of human suffering converged so completely, but it was not the last. In life, we all eventually have a rendezvous with destiny. Each of us will step into our own midnight garden and discover what it means to be fully human before God—body, mind, and spirit colliding in the darkness.</w:t>
      </w:r>
    </w:p>
    <w:p w14:paraId="463EF1A6" w14:textId="77777777" w:rsidR="00FF613F" w:rsidRPr="00FF613F" w:rsidRDefault="00FF613F" w:rsidP="00FF613F">
      <w:pPr>
        <w:pStyle w:val="font-claude-response-body"/>
      </w:pPr>
      <w:r w:rsidRPr="00FF613F">
        <w:t>Scripture and history are crowded with fellow sufferers.  King Saul buckled under the weight of leadership stress, his anxiety and depression, were as clinically real as they were spiritually significant. King David felt the burden of sin and sorrow crush not just his crown but his very spirit. Elijah collapsed beneath a juniper tree—experiencing what we now understand as acute stress reaction—a man like us, ready to die. John of the Cross trembled in a dark cell, his "dark night" as much psychological collapse as mystical experience. Josephine Bakhita lost her birth name but carried the memory of trauma long after the chains fell away—her body remembering what her mind tried to forget.</w:t>
      </w:r>
    </w:p>
    <w:p w14:paraId="77C94425" w14:textId="77777777" w:rsidR="00FF613F" w:rsidRPr="00FF613F" w:rsidRDefault="00FF613F" w:rsidP="00FF613F">
      <w:pPr>
        <w:pStyle w:val="font-claude-response-body"/>
      </w:pPr>
      <w:r w:rsidRPr="00FF613F">
        <w:t>And the story doesn't stop in the ancient world.</w:t>
      </w:r>
    </w:p>
    <w:p w14:paraId="7F482D48" w14:textId="77777777" w:rsidR="00FF613F" w:rsidRPr="00FF613F" w:rsidRDefault="00FF613F" w:rsidP="00FF613F">
      <w:pPr>
        <w:pStyle w:val="font-claude-response-body"/>
      </w:pPr>
      <w:r w:rsidRPr="00FF613F">
        <w:t>Today, Melissa found purpose where PTSD once ruled.  In our community, there is a a father who drowns in waves of panic that no one else can see. There is a mother who sits in her car before walking into church, wondering if she can keep pretending, she's okay. In a soup kitchen there is a veteran, trying to avoid the ravages of drugs or alcohol, wondering where he will sleep tonight.</w:t>
      </w:r>
    </w:p>
    <w:p w14:paraId="0EFE2E4D" w14:textId="77777777" w:rsidR="00FF613F" w:rsidRPr="00FF613F" w:rsidRDefault="00FF613F" w:rsidP="00FF613F">
      <w:pPr>
        <w:pStyle w:val="font-claude-response-body"/>
      </w:pPr>
      <w:r w:rsidRPr="00FF613F">
        <w:t>Different faces. Different eras. The same garden.</w:t>
      </w:r>
    </w:p>
    <w:p w14:paraId="4842FF49" w14:textId="77777777" w:rsidR="00FF613F" w:rsidRPr="00FF613F" w:rsidRDefault="00FF613F" w:rsidP="00FF613F">
      <w:pPr>
        <w:pStyle w:val="font-claude-response-body"/>
      </w:pPr>
      <w:r w:rsidRPr="00FF613F">
        <w:t>What psychology names—depression, anxiety, trauma, despair—theology recognizes as the crucible where faith is tested and refined. Pain becomes purpose. Isolation becomes connection. Clinical symptoms become spiritual thresholds.</w:t>
      </w:r>
    </w:p>
    <w:p w14:paraId="4D488004" w14:textId="77777777" w:rsidR="00FF613F" w:rsidRPr="00FF613F" w:rsidRDefault="00FF613F" w:rsidP="00FF613F">
      <w:pPr>
        <w:pStyle w:val="font-claude-response-body"/>
      </w:pPr>
      <w:r w:rsidRPr="00FF613F">
        <w:t>No one leaves Gethsemane unchanged.</w:t>
      </w:r>
    </w:p>
    <w:p w14:paraId="7163F3E4" w14:textId="77777777" w:rsidR="00FF613F" w:rsidRPr="00FF613F" w:rsidRDefault="00FF613F" w:rsidP="00FF613F">
      <w:pPr>
        <w:pStyle w:val="font-claude-response-body"/>
      </w:pPr>
      <w:r w:rsidRPr="00FF613F">
        <w:t xml:space="preserve">But those who walk through it—with proper treatment, a supportive community, and honest prayer—emerge knowing the truth every suffering heart aches for: </w:t>
      </w:r>
      <w:r w:rsidRPr="00FF613F">
        <w:rPr>
          <w:rStyle w:val="Strong"/>
          <w:b w:val="0"/>
          <w:bCs w:val="0"/>
        </w:rPr>
        <w:t>We cannot heal alone.</w:t>
      </w:r>
    </w:p>
    <w:p w14:paraId="229054E3" w14:textId="77777777" w:rsidR="00FF613F" w:rsidRPr="00FF613F" w:rsidRDefault="00FF613F" w:rsidP="00FF613F">
      <w:pPr>
        <w:pStyle w:val="font-claude-response-body"/>
      </w:pPr>
      <w:r w:rsidRPr="00FF613F">
        <w:t>Heaven may whisper when we are expecting a shout. The remedy may come through psychotherapy as much as through prayer, through medication as much as through reflection through the body's restoration as much as through the spirit's renewal.</w:t>
      </w:r>
    </w:p>
    <w:p w14:paraId="161540E4" w14:textId="77777777" w:rsidR="00FF613F" w:rsidRPr="00FF613F" w:rsidRDefault="00FF613F" w:rsidP="00FF613F">
      <w:pPr>
        <w:rPr>
          <w:rFonts w:ascii="Times New Roman" w:hAnsi="Times New Roman" w:cs="Times New Roman"/>
        </w:rPr>
      </w:pPr>
      <w:r w:rsidRPr="00FF613F">
        <w:rPr>
          <w:rFonts w:ascii="Times New Roman" w:hAnsi="Times New Roman" w:cs="Times New Roman"/>
        </w:rPr>
        <w:t>But morning always comes—and with it, belonging, meaning, and the God who sits in silent suffering with us, so we are never alone</w:t>
      </w:r>
    </w:p>
    <w:p w14:paraId="55A31434" w14:textId="77777777" w:rsidR="00B26597" w:rsidRDefault="00CB7572">
      <w:r>
        <w:br w:type="page"/>
      </w:r>
    </w:p>
    <w:p w14:paraId="70499ACF" w14:textId="77777777" w:rsidR="00497AC1" w:rsidRDefault="00497AC1" w:rsidP="00497AC1">
      <w:pPr>
        <w:rPr>
          <w:b/>
          <w:bCs/>
          <w:sz w:val="28"/>
          <w:szCs w:val="28"/>
        </w:rPr>
      </w:pPr>
      <w:r w:rsidRPr="00497AC1">
        <w:rPr>
          <w:b/>
          <w:bCs/>
          <w:sz w:val="28"/>
          <w:szCs w:val="28"/>
        </w:rPr>
        <w:lastRenderedPageBreak/>
        <w:t>EXPANDED GLOSSARY</w:t>
      </w:r>
    </w:p>
    <w:p w14:paraId="35BA6BAE" w14:textId="77777777" w:rsidR="00BD7FBA" w:rsidRDefault="00BD7FBA" w:rsidP="00BD7FBA">
      <w:pPr>
        <w:pStyle w:val="NormalWeb"/>
      </w:pPr>
      <w:r>
        <w:rPr>
          <w:rStyle w:val="Strong"/>
        </w:rPr>
        <w:t>Note on Sources</w:t>
      </w:r>
      <w:r>
        <w:br/>
        <w:t xml:space="preserve">Definitions in this glossary are explanatory and integrative, written for lay readers rather than as formal diagnostic statements. Psychiatric and diagnostic terminology is informed primarily by the </w:t>
      </w:r>
      <w:r>
        <w:rPr>
          <w:rStyle w:val="Emphasis"/>
        </w:rPr>
        <w:t>Diagnostic and Statistical Manual of Mental Disorders</w:t>
      </w:r>
      <w:r>
        <w:t xml:space="preserve"> (5th ed., text rev.; American Psychiatric Association, 2022) and standard texts in psychiatry, psychopharmacology, and neuroscience. Concepts related to trauma, allostasis, neuroplasticity, and the mind–body connection draw on contemporary research in stress physiology and trauma studies. Theological and spiritual terms reflect historic Christian teaching and biblical theology, with particular emphasis on Christ’s suffering in Gethsemane and the doctrine of the </w:t>
      </w:r>
      <w:r>
        <w:rPr>
          <w:rStyle w:val="Emphasis"/>
        </w:rPr>
        <w:t>imago Dei</w:t>
      </w:r>
      <w:r>
        <w:t>. Full publication details for the principal clinical and theological works consulted appear in the References.</w:t>
      </w:r>
    </w:p>
    <w:p w14:paraId="583B86F2" w14:textId="77777777" w:rsidR="00BD7FBA" w:rsidRPr="00497AC1" w:rsidRDefault="00BD7FBA" w:rsidP="00497AC1">
      <w:pPr>
        <w:rPr>
          <w:b/>
          <w:bCs/>
          <w:sz w:val="28"/>
          <w:szCs w:val="28"/>
        </w:rPr>
      </w:pPr>
    </w:p>
    <w:p w14:paraId="66ECD7D7" w14:textId="77777777" w:rsidR="00497AC1" w:rsidRPr="00497AC1" w:rsidRDefault="00B86D1F" w:rsidP="00497AC1">
      <w:r>
        <w:rPr>
          <w:noProof/>
        </w:rPr>
        <w:pict w14:anchorId="69C13B68">
          <v:rect id="_x0000_i1035" alt="" style="width:146pt;height:.05pt;mso-width-percent:0;mso-height-percent:0;mso-width-percent:0;mso-height-percent:0" o:hrpct="312" o:hralign="center" o:hrstd="t" o:hr="t" fillcolor="#a0a0a0" stroked="f"/>
        </w:pict>
      </w:r>
    </w:p>
    <w:p w14:paraId="27213304" w14:textId="77777777" w:rsidR="00497AC1" w:rsidRPr="00497AC1" w:rsidRDefault="00497AC1" w:rsidP="00497AC1">
      <w:pPr>
        <w:rPr>
          <w:b/>
          <w:bCs/>
        </w:rPr>
      </w:pPr>
      <w:r w:rsidRPr="00497AC1">
        <w:rPr>
          <w:b/>
          <w:bCs/>
        </w:rPr>
        <w:t>CORE FRAMEWORK</w:t>
      </w:r>
    </w:p>
    <w:p w14:paraId="3FAEE71C" w14:textId="77777777" w:rsidR="00497AC1" w:rsidRPr="00497AC1" w:rsidRDefault="00497AC1" w:rsidP="00497AC1">
      <w:r w:rsidRPr="00497AC1">
        <w:rPr>
          <w:b/>
          <w:bCs/>
        </w:rPr>
        <w:t>Triangle of Wellness</w:t>
      </w:r>
      <w:r w:rsidRPr="00497AC1">
        <w:br/>
        <w:t>The foundational framework of this book, representing the interconnected relationship between body, mind, and spirit that comprises complete human wellbeing. This model reflects both ancient Christian anthropology and modern integrated healthcare approaches. When any single component is compromised—whether through physical illness, psychological distress, or spiritual crisis—the entire system becomes unstable, affecting all three dimensions. For example, depression (a disorder of the mind) manifests physically through fatigue, sleep disturbance, and appetite changes (body), while simultaneously creating feelings of spiritual emptiness or abandonment (spirit). Effective treatment must address all three dimensions rather than treating them as separate, isolated components. The Triangle of Wellness stands in contrast to compartmentalized care models that assign the body to physicians, the mind to therapists, and the spirit to clergy, recognizing instead that humans are integrated wholes requiring holistic treatment. Christ's suffering in Gethsemane demonstrates this integration: His body sweated blood (hematidrosis), His mind experienced overwhelming sorrow ("My soul is sorrowful unto death"), and His spirit cried out to the Father in agony.</w:t>
      </w:r>
    </w:p>
    <w:p w14:paraId="33E50207" w14:textId="77777777" w:rsidR="00497AC1" w:rsidRPr="00497AC1" w:rsidRDefault="00B86D1F" w:rsidP="00497AC1">
      <w:r>
        <w:rPr>
          <w:noProof/>
        </w:rPr>
        <w:pict w14:anchorId="3D71117C">
          <v:rect id="_x0000_i1034" alt="" style="width:146pt;height:.05pt;mso-width-percent:0;mso-height-percent:0;mso-width-percent:0;mso-height-percent:0" o:hrpct="312" o:hralign="center" o:hrstd="t" o:hr="t" fillcolor="#a0a0a0" stroked="f"/>
        </w:pict>
      </w:r>
    </w:p>
    <w:p w14:paraId="738B8CBF" w14:textId="77777777" w:rsidR="00497AC1" w:rsidRPr="00497AC1" w:rsidRDefault="00497AC1" w:rsidP="00497AC1">
      <w:pPr>
        <w:rPr>
          <w:b/>
          <w:bCs/>
        </w:rPr>
      </w:pPr>
      <w:r w:rsidRPr="00497AC1">
        <w:rPr>
          <w:b/>
          <w:bCs/>
        </w:rPr>
        <w:t>MEDICAL AND PHYSIOLOGICAL TERMS</w:t>
      </w:r>
    </w:p>
    <w:p w14:paraId="4BA38328" w14:textId="0626D87C" w:rsidR="00497AC1" w:rsidRPr="00497AC1" w:rsidRDefault="00497AC1" w:rsidP="00497AC1">
      <w:r w:rsidRPr="00497AC1">
        <w:rPr>
          <w:b/>
          <w:bCs/>
        </w:rPr>
        <w:t>Hematidrosis (Hematohidrosis)</w:t>
      </w:r>
      <w:r w:rsidRPr="00497AC1">
        <w:br/>
        <w:t xml:space="preserve">An extremely rare medical condition in which capillaries (tiny blood vessels) rupture under conditions of extreme physical or psychological stress, causing blood to mix with perspiration and producing bloody sweat. Only documented in cases of profound anxiety, fear, or distress, hematidrosis occurs when intense sympathetic nervous system activation causes such severe constriction of blood vessels that they rupture. Luke the physician's account of Christ sweating "drops of blood" in Gethsemane (Luke 22:44) provides medical validation of the extreme physiological stress Christ endured. This phenomenon bridges the physical and psychological dimensions of the Triangle of Wellness, demonstrating how intense mental anguish </w:t>
      </w:r>
      <w:r w:rsidR="00545971">
        <w:t xml:space="preserve">can be seen in </w:t>
      </w:r>
      <w:r w:rsidRPr="00497AC1">
        <w:t>measurable bodily symptoms. Modern documented cases are exceptionally rare and typically associated with extreme trauma, phobias, or life-threatening situations.</w:t>
      </w:r>
    </w:p>
    <w:p w14:paraId="5AEB7477" w14:textId="77777777" w:rsidR="00497AC1" w:rsidRDefault="00497AC1" w:rsidP="00497AC1">
      <w:r w:rsidRPr="00497AC1">
        <w:rPr>
          <w:b/>
          <w:bCs/>
        </w:rPr>
        <w:lastRenderedPageBreak/>
        <w:t>Somatization</w:t>
      </w:r>
      <w:r w:rsidRPr="00497AC1">
        <w:br/>
        <w:t>The unconscious expression of psychological or emotional distress through physical symptoms for which no adequate medical explanation can be found. Common somatic symptoms include headaches, gastrointestinal problems, chronic pain, fatigue, and dizziness. Somatization reflects the body-mind connection in the Triangle of Wellness: when the mind cannot process or express emotional pain directly, the body "speaks" instead. For example, a person carrying unresolved grief might develop chronic stomach pain; someone suppressing trauma might experience debilitating migraines. This is not malingering (faking illness) or "all in their head"—the pain is real, but its origin is psychological rather than purely physical. Treatment requires addressing both the physical symptoms and the underlying emotional distress. Somatization is particularly common in cultures or faith communities where direct expression of emotional pain is discouraged or stigmatized.</w:t>
      </w:r>
    </w:p>
    <w:p w14:paraId="4FAC6EE4" w14:textId="77777777" w:rsidR="00430322" w:rsidRPr="00497AC1" w:rsidRDefault="00430322" w:rsidP="00497AC1"/>
    <w:p w14:paraId="15DFD864" w14:textId="77777777" w:rsidR="00497AC1" w:rsidRPr="00497AC1" w:rsidRDefault="00497AC1" w:rsidP="00497AC1">
      <w:r w:rsidRPr="00497AC1">
        <w:rPr>
          <w:b/>
          <w:bCs/>
        </w:rPr>
        <w:t>Allostasis</w:t>
      </w:r>
      <w:r w:rsidRPr="00497AC1">
        <w:br/>
        <w:t>The body's adaptive process of maintaining stability through change by releasing stress hormones (cortisol, adrenaline, norepinephrine) in response to environmental demands. Unlike homeostasis, which maintains a constant internal state, allostasis recognizes that the body must actively adjust to changing circumstances. When you encounter a stressor—a deadline, a threat, a challenging situation—your allostatic system activates, providing energy and focus to meet the demand. This is healthy and adaptive in the short term. The stress response mobilizes resources, sharpens attention, and prepares the body for action. Problems arise not from allostasis itself but from chronic activation without adequate recovery periods.</w:t>
      </w:r>
    </w:p>
    <w:p w14:paraId="477D4207" w14:textId="77777777" w:rsidR="00497AC1" w:rsidRPr="00497AC1" w:rsidRDefault="00497AC1" w:rsidP="00497AC1">
      <w:r w:rsidRPr="00497AC1">
        <w:rPr>
          <w:b/>
          <w:bCs/>
        </w:rPr>
        <w:t>Allostatic Load</w:t>
      </w:r>
      <w:r w:rsidRPr="00497AC1">
        <w:br/>
        <w:t>The cumulative physiological wear and tear on the body resulting from chronic stress and repeated activation of allostatic systems without sufficient recovery. When stress hormones remain elevated for extended periods—whether from ongoing trauma, chronic anxiety, persistent poverty, or unrelenting work demands—the body pays a price. Allostatic load manifests as increased blood pressure, elevated blood sugar, compromised immune function, accelerated aging, cardiovascular disease, and increased vulnerability to mental illness. High allostatic load creates a vicious cycle: chronic stress damages the body, physical damage increases vulnerability to mental illness, mental illness creates more stress, and the cycle continues. Reducing allostatic load requires addressing stressors while building restorative practices (sleep, exercise, social connection, spiritual practices) that allow the body's stress systems to recover. This concept illustrates the body-mind connection in the Triangle of Wellness.</w:t>
      </w:r>
    </w:p>
    <w:p w14:paraId="2B5AEE3F" w14:textId="3D96EE66" w:rsidR="00497AC1" w:rsidRPr="00497AC1" w:rsidRDefault="00497AC1" w:rsidP="00497AC1">
      <w:r w:rsidRPr="00497AC1">
        <w:rPr>
          <w:b/>
          <w:bCs/>
        </w:rPr>
        <w:t>Anhedonia</w:t>
      </w:r>
      <w:r w:rsidRPr="00497AC1">
        <w:br/>
        <w:t xml:space="preserve">The marked inability to experience pleasure, joy, or interest in activities previously found enjoyable or meaningful. A core symptom of major depression, anhedonia represents more than simple sadness—it's the extinguishing of the capacity for positive emotion. Someone experiencing anhedonia might describe feeling "numb," "empty," or "dead inside." Previously beloved hobbies </w:t>
      </w:r>
      <w:r w:rsidR="002364D5" w:rsidRPr="00497AC1">
        <w:t>brought</w:t>
      </w:r>
      <w:r w:rsidRPr="00497AC1">
        <w:t xml:space="preserve"> no satisfaction; time with cherished friends feels burdensome; even significant positive events (promotions, celebrations, births) fail to elicit joy. Anhedonia reflects dysregulation in the brain's reward circuitry, particularly involving dopamine and other neurotransmitters. It often responds to antidepressant medication and behavioral activation therapy. Spiritually, anhedonia can create profound distress, as sufferers may feel unable to experience God's presence or joy in worship. Understanding </w:t>
      </w:r>
      <w:r w:rsidRPr="00497AC1">
        <w:lastRenderedPageBreak/>
        <w:t>anhedonia as a symptom rather than a spiritual failure is crucial for compassionate care.</w:t>
      </w:r>
    </w:p>
    <w:p w14:paraId="5A72A959" w14:textId="77777777" w:rsidR="00497AC1" w:rsidRPr="00497AC1" w:rsidRDefault="00B86D1F" w:rsidP="00497AC1">
      <w:r>
        <w:rPr>
          <w:noProof/>
        </w:rPr>
        <w:pict w14:anchorId="1369AC17">
          <v:rect id="_x0000_i1033" alt="" style="width:146pt;height:.05pt;mso-width-percent:0;mso-height-percent:0;mso-width-percent:0;mso-height-percent:0" o:hrpct="312" o:hralign="center" o:hrstd="t" o:hr="t" fillcolor="#a0a0a0" stroked="f"/>
        </w:pict>
      </w:r>
    </w:p>
    <w:p w14:paraId="7BD79997" w14:textId="77777777" w:rsidR="00497AC1" w:rsidRPr="00497AC1" w:rsidRDefault="00497AC1" w:rsidP="00497AC1">
      <w:pPr>
        <w:rPr>
          <w:b/>
          <w:bCs/>
        </w:rPr>
      </w:pPr>
      <w:r w:rsidRPr="00497AC1">
        <w:rPr>
          <w:b/>
          <w:bCs/>
        </w:rPr>
        <w:t>PSYCHOLOGICAL AND PSYCHIATRIC TERMS</w:t>
      </w:r>
    </w:p>
    <w:p w14:paraId="192C2307" w14:textId="7E8D4522" w:rsidR="00497AC1" w:rsidRPr="00497AC1" w:rsidRDefault="00497AC1" w:rsidP="00497AC1">
      <w:r w:rsidRPr="00497AC1">
        <w:rPr>
          <w:b/>
          <w:bCs/>
        </w:rPr>
        <w:t>Cognitive Dissonance</w:t>
      </w:r>
      <w:r w:rsidRPr="00497AC1">
        <w:br/>
        <w:t xml:space="preserve">The uncomfortable psychological tension that arises when a person simultaneously holds two or more contradictory beliefs, values, or attitudes, or when their behavior conflicts with their deeply held convictions. First described by psychologist Leon Festinger, cognitive dissonance creates internal pressure to resolve the inconsistency, typically by changing beliefs, justifying behavior, or minimizing the contradiction's importance. For example, a person who values honesty but lies to protect themselves experiences cognitive dissonance. In mental health contexts, cognitive dissonance often emerges when people recognize their illness contradicts their self-image ("I'm strong and faithful, yet I have depression"), when treatment conflicts with religious beliefs ("I trust God, but I need medication"), or when they must choose between competing values. Resolving cognitive dissonance in healthy ways—by integrating seemingly contradictory truths rather than denying </w:t>
      </w:r>
      <w:r w:rsidR="002364D5" w:rsidRPr="00497AC1">
        <w:t>—</w:t>
      </w:r>
      <w:r w:rsidRPr="00497AC1">
        <w:t>is essential for psychological wellbeing. The Triangle of Wellness helps resolve common dissonances: mental illness can be both biological AND spiritual; medication AND prayer can coexist; suffering can be both real AND purposeful.</w:t>
      </w:r>
    </w:p>
    <w:p w14:paraId="4D48900B" w14:textId="77777777" w:rsidR="00497AC1" w:rsidRPr="00497AC1" w:rsidRDefault="00497AC1" w:rsidP="00497AC1">
      <w:r w:rsidRPr="00497AC1">
        <w:rPr>
          <w:b/>
          <w:bCs/>
        </w:rPr>
        <w:t>Moral Injury</w:t>
      </w:r>
      <w:r w:rsidRPr="00497AC1">
        <w:br/>
        <w:t>Profound psychological, emotional, and spiritual trauma that occurs when a person witnesses, participates in, or fails to prevent actions that violate their deeply held moral or ethical beliefs and convictions. Originally identified in combat veterans who experienced distress after killing in war, moral injury extends to any situation where one's actions (or failures to act) contradict core values. Unlike PTSD, which involves fear-based trauma, moral injury centers on guilt, shame, and spiritual/moral anguish. Examples include healthcare workers forced by resource limitations to choose which patients receive care, clergy who failed to protect vulnerable individuals, survivors of abuse who complied to survive but feel they "betrayed themselves." Moral injury damages one's sense of identity, worth, and connection to moral community. It often includes intense guilt, inability to forgive oneself, loss of faith or meaning, and social withdrawal. Treatment requires addressing all three dimensions of the Triangle: processing traumatic memories (mind), treating physical symptoms (body), and engaging in moral repair and spiritual healing (spirit). David's encounter with Nathan after committing adultery and murder (2 Samuel 12) provides a biblical example of moral injury and its healing through confession, lament (Psalm 51), and divine forgiveness.</w:t>
      </w:r>
    </w:p>
    <w:p w14:paraId="73CAE14A" w14:textId="77777777" w:rsidR="00497AC1" w:rsidRPr="00497AC1" w:rsidRDefault="00497AC1" w:rsidP="00497AC1">
      <w:r w:rsidRPr="00497AC1">
        <w:rPr>
          <w:b/>
          <w:bCs/>
        </w:rPr>
        <w:t>Major Depressive Disorder (MDD)</w:t>
      </w:r>
      <w:r w:rsidRPr="00497AC1">
        <w:br/>
        <w:t xml:space="preserve">A clinical diagnosis characterized by persistent depressed mood or loss of interest/pleasure (anhedonia) lasting at least two weeks, accompanied by additional symptoms including significant weight or appetite changes, sleep disturbance (insomnia or hypersomnia), psychomotor agitation or retardation, fatigue, feelings of worthlessness or excessive guilt, difficulty concentrating, and recurrent thoughts of death or suicide. MDD is not simply sadness or grief—it's a serious medical condition involving dysregulation of neurotransmitters (serotonin, norepinephrine, dopamine), altered brain structure and function, and often genetic predisposition. MDD affects approximately 7% of adults annually and is the leading cause of disability worldwide. Importantly, MDD is neither a character weakness nor a spiritual failure—it's an illness requiring treatment. Effective interventions include antidepressant </w:t>
      </w:r>
      <w:r w:rsidRPr="00497AC1">
        <w:lastRenderedPageBreak/>
        <w:t>medications, psychotherapy (especially cognitive-behavioral and interpersonal therapy), lifestyle modifications, and spiritual support. The Triangle of Wellness framework recognizes that depression affects body (neurobiology, physical symptoms), mind (negative thought patterns, cognitive impairment), and spirit (loss of meaning, feeling abandoned by God). Treatment must address all three dimensions.</w:t>
      </w:r>
    </w:p>
    <w:p w14:paraId="4931D848" w14:textId="77777777" w:rsidR="00497AC1" w:rsidRPr="00497AC1" w:rsidRDefault="00497AC1" w:rsidP="00497AC1">
      <w:r w:rsidRPr="00497AC1">
        <w:rPr>
          <w:b/>
          <w:bCs/>
        </w:rPr>
        <w:t>Generalized Anxiety Disorder (GAD)</w:t>
      </w:r>
      <w:r w:rsidRPr="00497AC1">
        <w:br/>
        <w:t>A chronic condition characterized by excessive, uncontrollable worry about multiple areas of life (work, health, family, finances, minor concerns) occurring more days than not for at least six months. Unlike normal worry, GAD involves anxiety disproportionate to actual circumstances, difficulty controlling the worry, and significant distress or impairment. Physical symptoms include restlessness, fatigue, difficulty concentrating, irritability, muscle tension, and sleep disturbance. GAD reflects overactivation of the brain's threat-detection systems (particularly the amygdala) and dysregulation of neurotransmitters like GABA and serotonin. Treatment typically involves cognitive-behavioral therapy (CBT) to identify and challenge catastrophic thinking patterns, relaxation techniques, mindfulness practices, and often medication (SSRIs, SNRIs, or buspirone). From a spiritual perspective, GAD sufferers often experience profound guilt over their inability to "trust God more" or "stop worrying," but anxiety is a medical condition, not a faith failure. The command "Do not be anxious" (Philippians 4:6) is not a condemnation of those with anxiety disorders but an invitation to bring worries to God while simultaneously pursuing appropriate treatment.</w:t>
      </w:r>
    </w:p>
    <w:p w14:paraId="18431A80" w14:textId="77777777" w:rsidR="00497AC1" w:rsidRPr="00497AC1" w:rsidRDefault="00497AC1" w:rsidP="00497AC1">
      <w:r w:rsidRPr="00497AC1">
        <w:rPr>
          <w:b/>
          <w:bCs/>
        </w:rPr>
        <w:t>Post-Traumatic Stress Disorder (PTSD)</w:t>
      </w:r>
      <w:r w:rsidRPr="00497AC1">
        <w:br/>
        <w:t>A psychiatric disorder that develops following exposure to actual or threatened death, serious injury, or sexual violence, characterized by four symptom clusters: intrusive memories (flashbacks, nightmares), avoidance of trauma reminders, negative alterations in cognition and mood, and alterations in arousal and reactivity (hypervigilance, exaggerated startle response, irritability, sleep disturbance). PTSD involves changes in brain structure and function, particularly affecting the amygdala (threat detection), hippocampus (memory processing), and prefrontal cortex (executive function and emotion regulation). The condition reflects the body-mind connection: trauma overwhelms the nervous system's capacity to process and integrate the experience, leaving survivors in a state of perpetual threat activation. Treatment options include trauma-focused psychotherapies (Prolonged Exposure, Cognitive Processing Therapy, EMDR), medications (SSRIs), and complementary approaches like neurofeedback and mindfulness. PTSD can severely impact spiritual life, creating questions about God's protection, justice, and goodness. Healing requires addressing biological symptoms (body), processing traumatic memories and developing new coping patterns (mind), and reconstructing meaning and faith (spirit).</w:t>
      </w:r>
    </w:p>
    <w:p w14:paraId="615C59E5" w14:textId="64F24C47" w:rsidR="00497AC1" w:rsidRPr="00497AC1" w:rsidRDefault="00497AC1" w:rsidP="00497AC1">
      <w:r w:rsidRPr="00497AC1">
        <w:rPr>
          <w:b/>
          <w:bCs/>
        </w:rPr>
        <w:t>Neurofeedback (EEG Biofeedback)</w:t>
      </w:r>
      <w:r w:rsidRPr="00497AC1">
        <w:br/>
        <w:t xml:space="preserve">A therapeutic intervention that uses real-time displays of brain electrical activity (measured through electroencephalography or EEG) to teach self-regulation of brain function. During neurofeedback sessions, sensors placed on the scalp detect brain wave patterns, which are displayed visually or aurally to the patient. Through operant conditioning—receiving positive feedback when producing desired brain wave patterns—patients learn to modify their brain function. </w:t>
      </w:r>
      <w:r w:rsidR="00D25E40" w:rsidRPr="00D25E40">
        <w:t>Neurofeedback shows promising and, in some areas, moderate evidence—especially for ADHD and PTSD—while evidence for depression, insomnia, and other conditions remains mixed and depends on protocol and study quality.</w:t>
      </w:r>
      <w:r w:rsidR="00D25E40" w:rsidRPr="00497AC1">
        <w:t xml:space="preserve"> Unlike</w:t>
      </w:r>
      <w:r w:rsidRPr="00497AC1">
        <w:t xml:space="preserve"> medication, which </w:t>
      </w:r>
      <w:r w:rsidRPr="00497AC1">
        <w:lastRenderedPageBreak/>
        <w:t>chemically alters brain function, neurofeedback teaches the brain to regulate itself, providing patients with active skills rather than passive treatment. The approach honors human dignity and agency: rather than being "fixed" by external intervention, patients participate actively in their own healing. Neurofeedback exemplifies integration within the Triangle of Wellness, addressing neurobiological function (body) through learned mental skills (mind) while fostering hope and empowerment (spirit).</w:t>
      </w:r>
    </w:p>
    <w:p w14:paraId="2EF18547" w14:textId="77777777" w:rsidR="00497AC1" w:rsidRPr="00497AC1" w:rsidRDefault="00497AC1" w:rsidP="00497AC1">
      <w:r w:rsidRPr="00497AC1">
        <w:rPr>
          <w:b/>
          <w:bCs/>
        </w:rPr>
        <w:t>Biofeedback</w:t>
      </w:r>
      <w:r w:rsidRPr="00497AC1">
        <w:br/>
        <w:t>A therapeutic technique that teaches awareness and voluntary control of physiological processes typically considered involuntary: heart rate, blood pressure, muscle tension, skin temperature, respiration, and sweat gland activity. Sensors provide real-time visual or auditory feedback about these bodily functions, allowing patients to learn techniques for modifying them. Common biofeedback modalities include Heart Rate Variability (HRV) training for anxiety and PTSD, electromyography (EMG) for tension headaches and chronic pain, thermal biofeedback for migraines, and respiratory biofeedback for panic disorder. Biofeedback directly demonstrates the mind-body connection: mental techniques (breathing exercises, relaxation, visualization) produce measurable physiological changes. This observable evidence can be particularly powerful for patients who struggle to believe psychological interventions can produce "real" results. Biofeedback requires no medication and empowers patients as active participants in treatment.</w:t>
      </w:r>
    </w:p>
    <w:p w14:paraId="0292BB88" w14:textId="77777777" w:rsidR="00497AC1" w:rsidRPr="00497AC1" w:rsidRDefault="00B86D1F" w:rsidP="00497AC1">
      <w:r>
        <w:rPr>
          <w:noProof/>
        </w:rPr>
        <w:pict w14:anchorId="3EE44F29">
          <v:rect id="_x0000_i1032" alt="" style="width:146pt;height:.05pt;mso-width-percent:0;mso-height-percent:0;mso-width-percent:0;mso-height-percent:0" o:hrpct="312" o:hralign="center" o:hrstd="t" o:hr="t" fillcolor="#a0a0a0" stroked="f"/>
        </w:pict>
      </w:r>
    </w:p>
    <w:p w14:paraId="5230EF80" w14:textId="77777777" w:rsidR="00497AC1" w:rsidRPr="00497AC1" w:rsidRDefault="00497AC1" w:rsidP="00497AC1">
      <w:pPr>
        <w:rPr>
          <w:b/>
          <w:bCs/>
        </w:rPr>
      </w:pPr>
      <w:r w:rsidRPr="00497AC1">
        <w:rPr>
          <w:b/>
          <w:bCs/>
        </w:rPr>
        <w:t>PSYCHODYNAMIC AND THEORETICAL TERMS</w:t>
      </w:r>
    </w:p>
    <w:p w14:paraId="3A60E9F4" w14:textId="77777777" w:rsidR="00497AC1" w:rsidRPr="00497AC1" w:rsidRDefault="00497AC1" w:rsidP="00497AC1">
      <w:r w:rsidRPr="00497AC1">
        <w:rPr>
          <w:b/>
          <w:bCs/>
        </w:rPr>
        <w:t>Gemeinschaftsgefühl (Social Interest/Community Feeling)</w:t>
      </w:r>
      <w:r w:rsidRPr="00497AC1">
        <w:br/>
        <w:t>Alfred Adler's German term for the innate human need for belonging, connection, and contribution to community—the sense that one is part of something larger than oneself and has value within the social fabric. Adler considered Gemeinschaftsgefühl essential for psychological health and saw its absence as the root of neurosis, depression, and antisocial behavior. Humans are inherently social creatures who cannot thrive in isolation; we need to feel that we matter to others and that others matter to us. Mental illness often involves disruption of Gemeinschaftsgefühl: depression creates isolation and the belief that one is a burden; anxiety leads to social withdrawal; trauma damages trust and connection; stigma forces sufferers to hide their struggles. This concept resonates deeply with Christian theology: humanity is created for communion with God and neighbor, bearing the imago Dei (image of God) that confers infinite worth. Christ's cry of abandonment in Gethsemane—"My God, my God, why have you forsaken me?"—represents the ultimate rupture of Gemeinschaftsgefühl, validating the anguish of human loneliness and disconnection. Healing requires restoration of belonging through supportive relationships, therapeutic alliance, faith community, and reconnection with God.</w:t>
      </w:r>
    </w:p>
    <w:p w14:paraId="32FC0810" w14:textId="77777777" w:rsidR="00497AC1" w:rsidRPr="00497AC1" w:rsidRDefault="00497AC1" w:rsidP="00497AC1">
      <w:r w:rsidRPr="00497AC1">
        <w:rPr>
          <w:b/>
          <w:bCs/>
        </w:rPr>
        <w:t>Individuation</w:t>
      </w:r>
      <w:r w:rsidRPr="00497AC1">
        <w:br/>
        <w:t xml:space="preserve">Carl Jung's term for the lifelong psychological process of becoming one's true, authentic self through integration of conscious and unconscious aspects of personality. Individuation involves recognizing and assimilating the "shadow" (rejected or repressed parts of self), integrating anima/animus (contrasexual aspects of psyche), and ultimately achieving wholeness rather than one-sided development. Unlike popular notions of "finding yourself," Jungian individuation is arduous inner work requiring confrontation with uncomfortable truths, acceptance of paradox, and integration of contradictions within the self. Mental illness can both interrupt and </w:t>
      </w:r>
      <w:r w:rsidRPr="00497AC1">
        <w:lastRenderedPageBreak/>
        <w:t>catalyze individuation: trauma may fragment the psyche, requiring therapeutic integration; depression may force confrontation with shadow aspects; suffering can strip away false selves and reveal authentic identity. From a Christian perspective, individuation parallels sanctification—the process of becoming who God created us to be, integrating all aspects of our humanity (including darkness and light) under God's transforming grace. The spiritual journey often requires descending into one's own "Gethsemane"—facing the most difficult aspects of self and experience—before achieving resurrection into new life.</w:t>
      </w:r>
    </w:p>
    <w:p w14:paraId="09CE202A" w14:textId="77777777" w:rsidR="00497AC1" w:rsidRPr="00497AC1" w:rsidRDefault="00497AC1" w:rsidP="00497AC1">
      <w:r w:rsidRPr="00497AC1">
        <w:rPr>
          <w:b/>
          <w:bCs/>
        </w:rPr>
        <w:t>Collective Unconscious</w:t>
      </w:r>
      <w:r w:rsidRPr="00497AC1">
        <w:br/>
        <w:t>Jung's concept of a deeper layer of the unconscious mind shared universally across all humanity, containing inherited archetypes, primordial images, and universal patterns of experience. Unlike the personal unconscious (individual memories and experiences), the collective unconscious transcends personal history, connecting all humans through common psychological structures. Archetypes within the collective unconscious include the Mother, Father, Hero, Shadow, Wise Old Man, and Self. Jung observed that these patterns appear cross-culturally in myths, dreams, religions, and art, suggesting they reflect fundamental structures of human psyche. For Christians, the collective unconscious offers one framework for understanding why certain biblical images resonate universally: the garden (paradise), the desert (testing), the mountain (encounter with the divine), the descent (death and resurrection). Christ's archetypal journey—birth, ministry, suffering, death, resurrection—touches the collective unconscious, which may partially explain Christianity's universal appeal. Mental illness can involve breakthrough of unconscious material (psychosis), disconnection from archetypal sources of meaning (depression), or overwhelming encounter with shadow (trauma). Healing often requires integrating unconscious content into conscious awareness under therapeutic guidance.</w:t>
      </w:r>
    </w:p>
    <w:p w14:paraId="43B49046" w14:textId="77777777" w:rsidR="00497AC1" w:rsidRPr="00497AC1" w:rsidRDefault="00B86D1F" w:rsidP="00497AC1">
      <w:r>
        <w:rPr>
          <w:noProof/>
        </w:rPr>
        <w:pict w14:anchorId="69851DD5">
          <v:rect id="_x0000_i1031" alt="" style="width:146pt;height:.05pt;mso-width-percent:0;mso-height-percent:0;mso-width-percent:0;mso-height-percent:0" o:hrpct="312" o:hralign="center" o:hrstd="t" o:hr="t" fillcolor="#a0a0a0" stroked="f"/>
        </w:pict>
      </w:r>
    </w:p>
    <w:p w14:paraId="010F9CEF" w14:textId="77777777" w:rsidR="00497AC1" w:rsidRPr="00497AC1" w:rsidRDefault="00497AC1" w:rsidP="00497AC1">
      <w:pPr>
        <w:rPr>
          <w:b/>
          <w:bCs/>
        </w:rPr>
      </w:pPr>
      <w:r w:rsidRPr="00497AC1">
        <w:rPr>
          <w:b/>
          <w:bCs/>
        </w:rPr>
        <w:t>THERAPEUTIC APPROACHES</w:t>
      </w:r>
    </w:p>
    <w:p w14:paraId="4F042596" w14:textId="77777777" w:rsidR="00497AC1" w:rsidRPr="00497AC1" w:rsidRDefault="00497AC1" w:rsidP="00497AC1">
      <w:r w:rsidRPr="00497AC1">
        <w:rPr>
          <w:b/>
          <w:bCs/>
        </w:rPr>
        <w:t>Cognitive Behavioral Therapy (CBT)</w:t>
      </w:r>
      <w:r w:rsidRPr="00497AC1">
        <w:br/>
        <w:t>An evidence-based psychotherapy grounded in the principle that thoughts, feelings, and behaviors are interconnected, and that changing maladaptive thought patterns can improve emotional and behavioral outcomes. CBT helps patients identify cognitive distortions (all-or-nothing thinking, catastrophizing, mind-reading, overgeneralization, emotional reasoning) and develop more balanced, realistic ways of thinking. For example, the thought "I made a mistake, therefore I'm a complete failure" exemplifies all-or-nothing thinking. CBT challenges this by examining evidence, considering alternative interpretations, and developing a more nuanced view: "I made a mistake, which means I'm human and learning." CBT has strong empirical support for treating depression, anxiety disorders, PTSD, OCD, eating disorders, and insomnia. The approach typically involves structured sessions, homework assignments, and skill-building exercises. CBT aligns well with Christian theology: Scripture consistently calls believers to "renew your minds" (Romans 12:2), to "take every thought captive" (2 Corinthians 10:5), and to focus on what is true and worthy (Philippians 4:8). The mind dimension of the Triangle of Wellness is directly addressed through CBT's cognitive restructuring.</w:t>
      </w:r>
    </w:p>
    <w:p w14:paraId="6D22BE23" w14:textId="77777777" w:rsidR="00497AC1" w:rsidRPr="00497AC1" w:rsidRDefault="00497AC1" w:rsidP="00497AC1">
      <w:r w:rsidRPr="00497AC1">
        <w:rPr>
          <w:b/>
          <w:bCs/>
        </w:rPr>
        <w:t>Dialectical Behavior Therapy (DBT)</w:t>
      </w:r>
      <w:r w:rsidRPr="00497AC1">
        <w:br/>
        <w:t xml:space="preserve">A comprehensive therapeutic approach developed by Marsha Linehan, originally for borderline personality disorder but now used for emotional dysregulation, self-harm, suicidal ideation, and substance use disorders. DBT balances acceptance and </w:t>
      </w:r>
      <w:r w:rsidRPr="00497AC1">
        <w:lastRenderedPageBreak/>
        <w:t>change through four core skill modules: (1) Mindfulness—being fully present without judgment; (2) Distress Tolerance—surviving crises without making them worse through impulsive actions; (3) Emotional Regulation—understanding, naming, and managing intense emotions; (4) Interpersonal Effectiveness—maintaining relationships and self-respect simultaneously. The "dialectical" component refers to synthesizing opposites: accepting yourself as you are while working to change; validating current suffering while building a life worth living; honoring emotions as valid while recognizing some responses are ineffective. DBT includes individual therapy, skills group, phone coaching, and therapist consultation team. The approach resonates with Christian paradoxes: we are simultaneously saint and sinner, beloved and broken, already saved yet being sanctified. DBT's radical acceptance echoes God's unconditional love, while its change focus reflects the call to transformation.</w:t>
      </w:r>
    </w:p>
    <w:p w14:paraId="68E5376E" w14:textId="31C94F0F" w:rsidR="00497AC1" w:rsidRPr="00497AC1" w:rsidRDefault="00497AC1" w:rsidP="00497AC1">
      <w:r w:rsidRPr="00497AC1">
        <w:rPr>
          <w:b/>
          <w:bCs/>
        </w:rPr>
        <w:t>Eye Movement Desensitization and Reprocessing (EMDR)</w:t>
      </w:r>
      <w:r w:rsidRPr="00497AC1">
        <w:br/>
        <w:t xml:space="preserve">An evidence-based psychotherapy for trauma that uses bilateral stimulation (typically eye movements, but also tapping or auditory tones) to facilitate processing of traumatic memories. EMDR is based on the Adaptive Information Processing model, which proposes that trauma becomes "stuck" in the nervous system in unprocessed form, causing ongoing distress. Through guided recall of traumatic memories while simultaneously engaging bilateral stimulation, EMDR helps the brain reprocess trauma, reducing its emotional intensity and integrating it into coherent narrative memory. The process doesn't erase memories but changes their impact: what once triggered overwhelming distress becomes a memory that can be recalled without debilitating emotional response. EMDR has strong empirical support for PTSD and is increasingly used for anxiety, depression, and phobias. The mechanism isn't fully understood but may involve engaging both hemispheres of the brain, </w:t>
      </w:r>
      <w:r w:rsidR="002364D5" w:rsidRPr="00497AC1">
        <w:t>like</w:t>
      </w:r>
      <w:r w:rsidRPr="00497AC1">
        <w:t xml:space="preserve"> what occurs naturally during REM sleep when the brain processes daily experiences. EMDR addresses the body-mind connection in trauma: traumatic memories are stored somatically (in the body), and reprocessing must engage both physiological and cognitive systems.</w:t>
      </w:r>
    </w:p>
    <w:p w14:paraId="3C8C5466" w14:textId="77777777" w:rsidR="00497AC1" w:rsidRPr="00497AC1" w:rsidRDefault="00B86D1F" w:rsidP="00497AC1">
      <w:r>
        <w:rPr>
          <w:noProof/>
        </w:rPr>
        <w:pict w14:anchorId="11BC58CE">
          <v:rect id="_x0000_i1030" alt="" style="width:146pt;height:.05pt;mso-width-percent:0;mso-height-percent:0;mso-width-percent:0;mso-height-percent:0" o:hrpct="312" o:hralign="center" o:hrstd="t" o:hr="t" fillcolor="#a0a0a0" stroked="f"/>
        </w:pict>
      </w:r>
    </w:p>
    <w:p w14:paraId="6E8E93EF" w14:textId="77777777" w:rsidR="00497AC1" w:rsidRPr="00497AC1" w:rsidRDefault="00497AC1" w:rsidP="00497AC1">
      <w:pPr>
        <w:rPr>
          <w:b/>
          <w:bCs/>
        </w:rPr>
      </w:pPr>
      <w:r w:rsidRPr="00497AC1">
        <w:rPr>
          <w:b/>
          <w:bCs/>
        </w:rPr>
        <w:t>THEOLOGICAL AND SPIRITUAL TERMS</w:t>
      </w:r>
    </w:p>
    <w:p w14:paraId="6ECE3195" w14:textId="77777777" w:rsidR="00497AC1" w:rsidRPr="00497AC1" w:rsidRDefault="00497AC1" w:rsidP="00497AC1">
      <w:r w:rsidRPr="00497AC1">
        <w:rPr>
          <w:b/>
          <w:bCs/>
        </w:rPr>
        <w:t>Imago Dei (Image of God)</w:t>
      </w:r>
      <w:r w:rsidRPr="00497AC1">
        <w:br/>
        <w:t>The foundational theological concept that humans are created in God's image and likeness (Genesis 1:27), conferring inherent dignity, worth, and sacred value to every person regardless of circumstances, abilities, or condition. This doctrine undergirds Christian anthropology and has profound implications for mental health: a person's worth is not diminished by illness, disability, suffering, or diminished capacity. Someone experiencing severe depression, psychosis, dementia, or any mental illness bears God's image fully and retains infinite worth. The imago Dei means mental illness is not evidence of spiritual failure, divine punishment, or reduced humanity. Rather, like all illness, it represents the brokenness affecting creation after the Fall while still preserving the sacred core of human personhood. Treatment for mental illness is not "fixing broken people" but "restoring proper function to those who bear God's image." The Triangle of Wellness framework honors the imago Dei by recognizing humans as integrated wholes (body-mind-spirit) rather than reducing persons to biology or psychology alone.</w:t>
      </w:r>
    </w:p>
    <w:p w14:paraId="77510169" w14:textId="77777777" w:rsidR="00497AC1" w:rsidRPr="00497AC1" w:rsidRDefault="00497AC1" w:rsidP="00497AC1">
      <w:r w:rsidRPr="00497AC1">
        <w:rPr>
          <w:b/>
          <w:bCs/>
        </w:rPr>
        <w:t>Gethsemane</w:t>
      </w:r>
      <w:r w:rsidRPr="00497AC1">
        <w:br/>
        <w:t xml:space="preserve">The garden at the foot of the Mount of Olives where Jesus retreated to pray on the night before His crucifixion (Matthew 26:36-46; Mark 14:32-42; Luke 22:39-46). </w:t>
      </w:r>
      <w:r w:rsidRPr="00497AC1">
        <w:lastRenderedPageBreak/>
        <w:t>Gethsemane represents the theological and psychological center of this book's argument. Here, Christ experienced overwhelming sorrow and distress ("My soul is crushed with grief to the point of death"), prayed desperately for deliverance ("Take this cup from me"), and suffered such intense agony that He sweated blood (hematidrosis). Gethsemane validates the full reality of psychological and emotional suffering: if the sinless Son of God experienced crushing anguish, then human mental suffering is neither sinful nor evidence of weak faith. Gethsemane demonstrates that suffering can coexist with perfect trust in God (Christ submitted to the Father's will even in agony). Gethsemane shows that isolation intensifies suffering (the disciples slept while Christ suffered alone). Most profoundly, Gethsemane means that no human suffering is beyond God's understanding or compassion—Christ has experienced the depths of human anguish and meets us there. The theology of Gethsemane counters the prosperity gospel, stigma against mental illness, and simplistic notions that faith prevents suffering.</w:t>
      </w:r>
    </w:p>
    <w:p w14:paraId="79B002B7" w14:textId="77777777" w:rsidR="00497AC1" w:rsidRPr="00497AC1" w:rsidRDefault="00497AC1" w:rsidP="00497AC1">
      <w:r w:rsidRPr="00497AC1">
        <w:rPr>
          <w:b/>
          <w:bCs/>
        </w:rPr>
        <w:t>Sanctification</w:t>
      </w:r>
      <w:r w:rsidRPr="00497AC1">
        <w:br/>
        <w:t>The theological concept of progressive growth in holiness and Christlikeness throughout the believer's life, distinct from justification (the one-time declaration of righteousness through faith). Sanctification recognizes that salvation is both completed (we are saved) and ongoing (we are being saved). This framework helps integrate mental illness and spiritual growth: healing is often gradual, setbacks don't negate progress, and we are simultaneously broken and being restored. Mental health recovery parallels sanctification: both require time, community support, grace for failures, celebration of incremental progress, and trust that God is working even when change seems imperceptible. Just as sanctification doesn't mean sinless perfection, recovery from mental illness doesn't always mean complete absence of symptoms—it means learning to manage, cope, and find meaning despite ongoing challenges. The impatience we feel with slow recovery mirrors our impatience with slow spiritual growth; both require the virtue of hope, which trusts in God's ultimate redemption even when present reality remains difficult.</w:t>
      </w:r>
    </w:p>
    <w:p w14:paraId="70652422" w14:textId="77777777" w:rsidR="00497AC1" w:rsidRPr="00497AC1" w:rsidRDefault="00497AC1" w:rsidP="00497AC1">
      <w:r w:rsidRPr="00497AC1">
        <w:rPr>
          <w:b/>
          <w:bCs/>
        </w:rPr>
        <w:t>Theodicy</w:t>
      </w:r>
      <w:r w:rsidRPr="00497AC1">
        <w:br/>
        <w:t>The theological attempt to reconcile the existence of evil, suffering, and injustice with belief in an all-powerful, all-knowing, and perfectly good God. Mental illness raises acute theodicy questions: Why does a loving God allow depression, schizophrenia, trauma, or suicidal despair? Why don't prayers for healing always result in cure? The book of Job, Psalms of lament, and Christ's cry of abandonment ("My God, my God, why have you forsaken me?") demonstrate that Scripture doesn't provide simple answers but validates honest questioning. Gethsemane offers a unique theodicy contribution: God doesn't answer suffering by explanation but by participation—God enters fully into human anguish through Christ. Mental illness isn't punishment or divine absence; it's part of creation's brokenness that God promises to ultimately redeem (Revelation 21:4—"He will wipe every tear from their eyes. There will be no more death or mourning or crying or pain"). Until that day, God sustains sufferers through medical treatment, therapeutic intervention, community support, and divine presence—all expressions of God's compassion working through body, mind, and spirit.</w:t>
      </w:r>
    </w:p>
    <w:p w14:paraId="73281DB7" w14:textId="77777777" w:rsidR="00497AC1" w:rsidRPr="00497AC1" w:rsidRDefault="00B86D1F" w:rsidP="00497AC1">
      <w:r>
        <w:rPr>
          <w:noProof/>
        </w:rPr>
        <w:pict w14:anchorId="3C0F5134">
          <v:rect id="_x0000_i1029" alt="" style="width:146pt;height:.05pt;mso-width-percent:0;mso-height-percent:0;mso-width-percent:0;mso-height-percent:0" o:hrpct="312" o:hralign="center" o:hrstd="t" o:hr="t" fillcolor="#a0a0a0" stroked="f"/>
        </w:pict>
      </w:r>
    </w:p>
    <w:p w14:paraId="6508EEF0" w14:textId="77777777" w:rsidR="00497AC1" w:rsidRPr="00497AC1" w:rsidRDefault="00497AC1" w:rsidP="00497AC1">
      <w:pPr>
        <w:rPr>
          <w:b/>
          <w:bCs/>
        </w:rPr>
      </w:pPr>
      <w:r w:rsidRPr="00497AC1">
        <w:rPr>
          <w:b/>
          <w:bCs/>
        </w:rPr>
        <w:t>NEUROSCIENCE AND PHARMACOLOGY TERMS</w:t>
      </w:r>
    </w:p>
    <w:p w14:paraId="22C357F6" w14:textId="77777777" w:rsidR="00497AC1" w:rsidRPr="00497AC1" w:rsidRDefault="00497AC1" w:rsidP="00497AC1">
      <w:r w:rsidRPr="00497AC1">
        <w:rPr>
          <w:b/>
          <w:bCs/>
        </w:rPr>
        <w:t>Neurotransmitter</w:t>
      </w:r>
      <w:r w:rsidRPr="00497AC1">
        <w:br/>
        <w:t xml:space="preserve">Chemical messengers that transmit signals between neurons (nerve cells) across synapses (gaps between neurons). Major neurotransmitters relevant to mental </w:t>
      </w:r>
      <w:r w:rsidRPr="00497AC1">
        <w:lastRenderedPageBreak/>
        <w:t>health include serotonin (mood regulation, sleep, appetite), dopamine (motivation, reward, pleasure), norepinephrine (alertness, stress response), GABA (calming, anxiety reduction), and glutamate (learning, memory, excitation). Mental illnesses often involve dysregulation of neurotransmitter systems: depression is associated with low serotonin, norepinephrine, and dopamine; anxiety with GABA deficiency; schizophrenia with excessive dopamine. Psychiatric medications work primarily by modifying neurotransmitter function—SSRIs increase serotonin availability, benzodiazepines enhance GABA, stimulants increase dopamine. Understanding neurotransmitters helps demystify mental illness and medication: just as diabetes involves insulin dysfunction requiring medication to restore proper function, depression involves neurotransmitter dysfunction requiring medication to restore chemical balance. This biological reality doesn't diminish the spiritual or psychological dimensions but affirms the body dimension of the Triangle of Wellness.</w:t>
      </w:r>
    </w:p>
    <w:p w14:paraId="3B124BFD" w14:textId="77777777" w:rsidR="00497AC1" w:rsidRPr="00497AC1" w:rsidRDefault="00497AC1" w:rsidP="00497AC1">
      <w:r w:rsidRPr="00497AC1">
        <w:rPr>
          <w:b/>
          <w:bCs/>
        </w:rPr>
        <w:t>Selective Serotonin Reuptake Inhibitor (SSRI)</w:t>
      </w:r>
      <w:r w:rsidRPr="00497AC1">
        <w:br/>
        <w:t>A class of antidepressant medications that increase serotonin availability in the brain by blocking its reabsorption (reuptake) into neurons. Common SSRIs include fluoxetine (Prozac), sertraline (Zoloft), citalopram (Celexa), escitalopram (Lexapro), and paroxetine (Paxil). SSRIs are first-line treatment for major depression, generalized anxiety disorder, panic disorder, OCD, PTSD, and social anxiety disorder. They typically take 4-6 weeks to reach full effectiveness and must be taken consistently, not as needed. Common side effects include nausea, sexual dysfunction, weight changes, and initial anxiety increase. SSRIs don't create artificial happiness or change personality—they restore neurotransmitter function to normal ranges, allowing the brain to regulate mood appropriately. The spiritual concern that medication interferes with authentic faith misunderstands both neuroscience and theology: SSRIs address biological dysfunction, just as insulin addresses pancreatic dysfunction. Taking medication for mental illness demonstrates wise stewardship of the body, not lack of faith.</w:t>
      </w:r>
    </w:p>
    <w:p w14:paraId="47F9F7A9" w14:textId="77777777" w:rsidR="00497AC1" w:rsidRPr="00497AC1" w:rsidRDefault="00497AC1" w:rsidP="00497AC1">
      <w:r w:rsidRPr="00497AC1">
        <w:rPr>
          <w:b/>
          <w:bCs/>
        </w:rPr>
        <w:t>Neuroplasticity</w:t>
      </w:r>
      <w:r w:rsidRPr="00497AC1">
        <w:br/>
        <w:t>The brain's remarkable ability to reorganize itself by forming new neural connections throughout life in response to learning, experience, and injury. Once believed to be fixed after childhood, we now know the brain continually adapts and changes. Neuroplasticity underlies recovery from mental illness: therapy literally rewires neural pathways, meditation changes brain structure, trauma can be processed and integrated, and new coping patterns become embedded in neural networks. This scientific reality provides hope: you are not permanently damaged by trauma, depression, or anxiety—your brain can heal and change. However, neuroplasticity also explains why recovery takes time: creating new neural pathways requires consistent practice, repetition, and patience. Just as physical rehabilitation after stroke requires repeated exercises to rebuild motor pathways, mental health recovery requires repeated practice of new thought patterns, behaviors, and coping strategies. Neuroplasticity affirms that we are fearfully and wonderfully made (Psalm 139:14)—God designed our brains with inherent capacity for healing and transformation.</w:t>
      </w:r>
    </w:p>
    <w:p w14:paraId="5B9EE490" w14:textId="77777777" w:rsidR="00497AC1" w:rsidRPr="00497AC1" w:rsidRDefault="00497AC1" w:rsidP="00497AC1">
      <w:r w:rsidRPr="00497AC1">
        <w:rPr>
          <w:b/>
          <w:bCs/>
        </w:rPr>
        <w:t>Psychopharmacology</w:t>
      </w:r>
      <w:r w:rsidRPr="00497AC1">
        <w:br/>
        <w:t xml:space="preserve">The scientific study of how medications affect mood, sensation, thinking, and behavior, and the clinical practice of prescribing psychiatric medications. Psychopharmacology recognizes that mental illnesses have biological foundations amenable to medication treatment. This field has revolutionized mental healthcare: </w:t>
      </w:r>
      <w:r w:rsidRPr="00497AC1">
        <w:lastRenderedPageBreak/>
        <w:t>conditions once considered untreatable (schizophrenia, bipolar disorder, severe depression) now have effective pharmaceutical interventions. However, psychopharmacology is not an exact science—medication selection often involves trial and error, as individual brain chemistry varies significantly. Faith communities sometimes view psychiatric medication skeptically, fearing it replaces reliance on God, but this false dichotomy misunderstands both medicine and faith. Medication doesn't replace God any more than chemotherapy for cancer or antibiotics for infection "replace God." Rather, medication is one means through which God's healing work occurs, addressing the body dimension of the Triangle while psychotherapy addresses mind and spiritual support addresses spirit.</w:t>
      </w:r>
    </w:p>
    <w:p w14:paraId="79B33DCD" w14:textId="77777777" w:rsidR="00497AC1" w:rsidRPr="00497AC1" w:rsidRDefault="00B86D1F" w:rsidP="00497AC1">
      <w:r>
        <w:rPr>
          <w:noProof/>
        </w:rPr>
        <w:pict w14:anchorId="15754B61">
          <v:rect id="_x0000_i1028" alt="" style="width:146pt;height:.05pt;mso-width-percent:0;mso-height-percent:0;mso-width-percent:0;mso-height-percent:0" o:hrpct="312" o:hralign="center" o:hrstd="t" o:hr="t" fillcolor="#a0a0a0" stroked="f"/>
        </w:pict>
      </w:r>
    </w:p>
    <w:p w14:paraId="6C56EB57" w14:textId="77777777" w:rsidR="00497AC1" w:rsidRPr="00497AC1" w:rsidRDefault="00497AC1" w:rsidP="00497AC1">
      <w:pPr>
        <w:rPr>
          <w:b/>
          <w:bCs/>
        </w:rPr>
      </w:pPr>
      <w:r w:rsidRPr="00497AC1">
        <w:rPr>
          <w:b/>
          <w:bCs/>
        </w:rPr>
        <w:t>DIAGNOSTIC TERMS</w:t>
      </w:r>
    </w:p>
    <w:p w14:paraId="5D8F4AD6" w14:textId="77777777" w:rsidR="00497AC1" w:rsidRPr="00497AC1" w:rsidRDefault="00497AC1" w:rsidP="00497AC1">
      <w:r w:rsidRPr="00497AC1">
        <w:rPr>
          <w:b/>
          <w:bCs/>
        </w:rPr>
        <w:t>DSM-5 (Diagnostic and Statistical Manual of Mental Disorders, Fifth Edition)</w:t>
      </w:r>
      <w:r w:rsidRPr="00497AC1">
        <w:br/>
        <w:t>The primary diagnostic reference published by the American Psychiatric Association, providing standardized criteria for diagnosing mental disorders. The DSM-5 ensures consistent diagnosis across clinicians and facilitates research, insurance reimbursement, and treatment planning. Each disorder includes specific criteria: duration, number and type of symptoms, level of impairment, and rule-outs (conditions that better explain symptoms). For example, Major Depressive Disorder requires five of nine symptoms present for at least two weeks, including depressed mood or anhedonia, causing significant impairment. The DSM-5 uses categorical diagnosis (you meet criteria or don't) though mental illness often exists on continua. Critics note the DSM-5 can pathologize normal suffering and doesn't capture individual complexity, but it provides essential common language for mental health professionals. Understanding that mental illnesses have specific, observable diagnostic criteria helps counter stigma: these aren't vague conditions but well-defined medical diagnoses.</w:t>
      </w:r>
    </w:p>
    <w:p w14:paraId="5D36D2AD" w14:textId="77777777" w:rsidR="00497AC1" w:rsidRPr="00497AC1" w:rsidRDefault="00497AC1" w:rsidP="00497AC1">
      <w:r w:rsidRPr="00497AC1">
        <w:rPr>
          <w:b/>
          <w:bCs/>
        </w:rPr>
        <w:t>Differential Diagnosis</w:t>
      </w:r>
      <w:r w:rsidRPr="00497AC1">
        <w:br/>
        <w:t>The systematic process of distinguishing between disorders that share similar symptoms to arrive at the correct diagnosis. Many mental health symptoms overlap across conditions: fatigue appears in depression, anxiety, PTSD, and medical conditions like hypothyroidism; psychotic symptoms can indicate schizophrenia, bipolar disorder, severe depression with psychotic features, substance-induced psychosis, or medical conditions. Differential diagnosis requires comprehensive assessment: psychiatric interview, medical history, symptom timeline, family history, current medications, substance use, recent stressors, and often laboratory tests or medical evaluation. Accurate diagnosis is crucial because treatment varies significantly: bipolar depression requires mood stabilizers, not just antidepressants (which can trigger mania); psychosis from schizophrenia needs antipsychotics, but psychosis from drug use requires different intervention. The complexity of differential diagnosis underscores why professional evaluation is essential—self-diagnosis or well-meaning but untrained advice can lead to ineffective or harmful interventions.</w:t>
      </w:r>
    </w:p>
    <w:p w14:paraId="1B3D1602" w14:textId="77777777" w:rsidR="00497AC1" w:rsidRPr="00497AC1" w:rsidRDefault="00B86D1F" w:rsidP="00497AC1">
      <w:r>
        <w:rPr>
          <w:noProof/>
        </w:rPr>
        <w:pict w14:anchorId="75D74A4E">
          <v:rect id="_x0000_i1027" alt="" style="width:146pt;height:.05pt;mso-width-percent:0;mso-height-percent:0;mso-width-percent:0;mso-height-percent:0" o:hrpct="312" o:hralign="center" o:hrstd="t" o:hr="t" fillcolor="#a0a0a0" stroked="f"/>
        </w:pict>
      </w:r>
    </w:p>
    <w:p w14:paraId="1182186E" w14:textId="77777777" w:rsidR="00497AC1" w:rsidRPr="00497AC1" w:rsidRDefault="00497AC1" w:rsidP="00497AC1">
      <w:pPr>
        <w:rPr>
          <w:b/>
          <w:bCs/>
        </w:rPr>
      </w:pPr>
      <w:r w:rsidRPr="00497AC1">
        <w:rPr>
          <w:b/>
          <w:bCs/>
        </w:rPr>
        <w:t>CLINICAL PRACTICE TERMS</w:t>
      </w:r>
    </w:p>
    <w:p w14:paraId="46EFF54C" w14:textId="53EBA277" w:rsidR="00497AC1" w:rsidRPr="00497AC1" w:rsidRDefault="00497AC1" w:rsidP="00497AC1">
      <w:r w:rsidRPr="00497AC1">
        <w:rPr>
          <w:b/>
          <w:bCs/>
        </w:rPr>
        <w:t>Informed Consent</w:t>
      </w:r>
      <w:r w:rsidRPr="00497AC1">
        <w:br/>
        <w:t xml:space="preserve">The ethical and legal requirement that patients receive clear, comprehensive information about proposed treatment (benefits, risks, alternatives, likely outcomes) and voluntarily agree to proceed. Informed consent respects patient autonomy and dignity—people have the right to make decisions about their own treatment. For psychiatric medication, informed consent includes discussion </w:t>
      </w:r>
      <w:r w:rsidR="002364D5" w:rsidRPr="00497AC1">
        <w:t>of</w:t>
      </w:r>
      <w:r w:rsidRPr="00497AC1">
        <w:t xml:space="preserve"> target symptoms, </w:t>
      </w:r>
      <w:r w:rsidRPr="00497AC1">
        <w:lastRenderedPageBreak/>
        <w:t>expected timeline for improvement, potential side effects, what to do if side effects occur, risks of not treating, alternative treatments, and what happens if this medication doesn't work. Patients should feel empowered to ask questions, express concerns, and decline treatment without pressure. The imago Dei foundation of human dignity demands that those with mental illness maintain autonomy and decision-making capacity whenever possible. Informed consent also builds therapeutic alliance—when patients understand and choose their treatment, adherence and outcomes improve. Exceptions to informed consent include emergency situations where patient lacks decision-making capacity and delay would cause serious harm.</w:t>
      </w:r>
    </w:p>
    <w:p w14:paraId="7EA24D6E" w14:textId="77777777" w:rsidR="00497AC1" w:rsidRPr="00497AC1" w:rsidRDefault="00497AC1" w:rsidP="00497AC1">
      <w:r w:rsidRPr="00497AC1">
        <w:rPr>
          <w:b/>
          <w:bCs/>
        </w:rPr>
        <w:t>Therapeutic Alliance</w:t>
      </w:r>
      <w:r w:rsidRPr="00497AC1">
        <w:br/>
        <w:t>The collaborative, trusting relationship between therapist and client, characterized by mutual respect, agreed-upon goals, and genuine empathy. Research consistently shows therapeutic alliance is the strongest predictor of positive treatment outcomes—stronger than specific therapy technique or therapist credentials. A strong alliance means the client feels heard, understood, valued, and safe; the therapist demonstrates genuine care and competence; and both work together toward meaningful change. Alliance doesn't mean therapist and client always agree or that therapy is always comfortable—challenging conversations occur within secure relationships. Building alliance requires: active listening, cultural humility, transparency, reliability, appropriate boundaries, validation of suffering, and genuine belief in the client's capacity for growth. This relationship mirrors theological concepts of covenant and communion: just as God meets us in our brokenness with steadfast love, the therapeutic alliance provides a sacred space where suffering is witnessed, honored, and gently transformed.</w:t>
      </w:r>
    </w:p>
    <w:p w14:paraId="33817996" w14:textId="43CAC236" w:rsidR="00497AC1" w:rsidRPr="00497AC1" w:rsidRDefault="00497AC1" w:rsidP="00497AC1">
      <w:r w:rsidRPr="00497AC1">
        <w:rPr>
          <w:b/>
          <w:bCs/>
        </w:rPr>
        <w:t>Evidence-Based Practice</w:t>
      </w:r>
      <w:r w:rsidRPr="00497AC1">
        <w:br/>
        <w:t xml:space="preserve">The integration of (1) best available research evidence, (2) clinical expertise, and (3) patient values and preferences in making treatment decisions. Evidence-based practice doesn't mean rigidly applying research findings regardless of individual circumstances—it means thoughtfully combining scientific knowledge with clinical wisdom and respect for what matters most to each unique person. For mental health treatment, this </w:t>
      </w:r>
      <w:r w:rsidR="002364D5" w:rsidRPr="00497AC1">
        <w:t>means</w:t>
      </w:r>
      <w:r w:rsidRPr="00497AC1">
        <w:t xml:space="preserve"> considering research on medication efficacy AND the patient's previous response AND their values about </w:t>
      </w:r>
      <w:r w:rsidR="002364D5" w:rsidRPr="00497AC1">
        <w:t>medication,</w:t>
      </w:r>
      <w:r w:rsidRPr="00497AC1">
        <w:t xml:space="preserve"> recommending therapies with empirical support AND tailoring approach to individual needs AND honoring cultural/spiritual context. A person of faith might prefer a </w:t>
      </w:r>
      <w:r w:rsidR="002364D5" w:rsidRPr="00497AC1">
        <w:t>spiritually integrated</w:t>
      </w:r>
      <w:r w:rsidRPr="00497AC1">
        <w:t xml:space="preserve"> therapy approach; research evidence guides which techniques work, but patient preference shapes how they're delivered. Evidence-based practice honors the whole person (body-mind-spirit), using science to inform rather than dictate treatment, always centered on the individual's unique situation, goals, and values.</w:t>
      </w:r>
    </w:p>
    <w:p w14:paraId="0922364E" w14:textId="77777777" w:rsidR="00497AC1" w:rsidRPr="00497AC1" w:rsidRDefault="00B86D1F" w:rsidP="00497AC1">
      <w:r>
        <w:rPr>
          <w:noProof/>
        </w:rPr>
        <w:pict w14:anchorId="4FE0CA02">
          <v:rect id="_x0000_i1026" alt="" style="width:146pt;height:.05pt;mso-width-percent:0;mso-height-percent:0;mso-width-percent:0;mso-height-percent:0" o:hrpct="312" o:hralign="center" o:hrstd="t" o:hr="t" fillcolor="#a0a0a0" stroked="f"/>
        </w:pict>
      </w:r>
    </w:p>
    <w:p w14:paraId="0089F467" w14:textId="77777777" w:rsidR="00497AC1" w:rsidRPr="00497AC1" w:rsidRDefault="00497AC1" w:rsidP="00497AC1">
      <w:pPr>
        <w:rPr>
          <w:b/>
          <w:bCs/>
        </w:rPr>
      </w:pPr>
      <w:r w:rsidRPr="00497AC1">
        <w:rPr>
          <w:b/>
          <w:bCs/>
        </w:rPr>
        <w:t>APPENDIX: ABBREVIATIONS</w:t>
      </w:r>
    </w:p>
    <w:p w14:paraId="4771D162" w14:textId="77777777" w:rsidR="00497AC1" w:rsidRPr="00497AC1" w:rsidRDefault="00497AC1" w:rsidP="00497AC1">
      <w:r w:rsidRPr="00497AC1">
        <w:rPr>
          <w:b/>
          <w:bCs/>
        </w:rPr>
        <w:t>CBT</w:t>
      </w:r>
      <w:r w:rsidRPr="00497AC1">
        <w:t xml:space="preserve"> - Cognitive Behavioral Therapy</w:t>
      </w:r>
      <w:r w:rsidRPr="00497AC1">
        <w:br/>
      </w:r>
      <w:r w:rsidRPr="00497AC1">
        <w:rPr>
          <w:b/>
          <w:bCs/>
        </w:rPr>
        <w:t>DBT</w:t>
      </w:r>
      <w:r w:rsidRPr="00497AC1">
        <w:t xml:space="preserve"> - Dialectical Behavior Therapy</w:t>
      </w:r>
      <w:r w:rsidRPr="00497AC1">
        <w:br/>
      </w:r>
      <w:r w:rsidRPr="00497AC1">
        <w:rPr>
          <w:b/>
          <w:bCs/>
        </w:rPr>
        <w:t>DSM-5</w:t>
      </w:r>
      <w:r w:rsidRPr="00497AC1">
        <w:t xml:space="preserve"> - Diagnostic and Statistical Manual, Fifth Edition</w:t>
      </w:r>
      <w:r w:rsidRPr="00497AC1">
        <w:br/>
      </w:r>
      <w:r w:rsidRPr="00497AC1">
        <w:rPr>
          <w:b/>
          <w:bCs/>
        </w:rPr>
        <w:t>EMDR</w:t>
      </w:r>
      <w:r w:rsidRPr="00497AC1">
        <w:t xml:space="preserve"> - Eye Movement Desensitization and Reprocessing</w:t>
      </w:r>
      <w:r w:rsidRPr="00497AC1">
        <w:br/>
      </w:r>
      <w:r w:rsidRPr="00497AC1">
        <w:rPr>
          <w:b/>
          <w:bCs/>
        </w:rPr>
        <w:t>EEG</w:t>
      </w:r>
      <w:r w:rsidRPr="00497AC1">
        <w:t xml:space="preserve"> - Electroencephalography</w:t>
      </w:r>
      <w:r w:rsidRPr="00497AC1">
        <w:br/>
      </w:r>
      <w:r w:rsidRPr="00497AC1">
        <w:rPr>
          <w:b/>
          <w:bCs/>
        </w:rPr>
        <w:t>EMG</w:t>
      </w:r>
      <w:r w:rsidRPr="00497AC1">
        <w:t xml:space="preserve"> - Electromyography</w:t>
      </w:r>
      <w:r w:rsidRPr="00497AC1">
        <w:br/>
      </w:r>
      <w:r w:rsidRPr="00497AC1">
        <w:rPr>
          <w:b/>
          <w:bCs/>
        </w:rPr>
        <w:t>GABA</w:t>
      </w:r>
      <w:r w:rsidRPr="00497AC1">
        <w:t xml:space="preserve"> - Gamma-Aminobutyric Acid</w:t>
      </w:r>
      <w:r w:rsidRPr="00497AC1">
        <w:br/>
      </w:r>
      <w:r w:rsidRPr="00497AC1">
        <w:rPr>
          <w:b/>
          <w:bCs/>
        </w:rPr>
        <w:t>GAD</w:t>
      </w:r>
      <w:r w:rsidRPr="00497AC1">
        <w:t xml:space="preserve"> - Generalized Anxiety Disorder</w:t>
      </w:r>
      <w:r w:rsidRPr="00497AC1">
        <w:br/>
      </w:r>
      <w:r w:rsidRPr="00497AC1">
        <w:rPr>
          <w:b/>
          <w:bCs/>
        </w:rPr>
        <w:t>HRV</w:t>
      </w:r>
      <w:r w:rsidRPr="00497AC1">
        <w:t xml:space="preserve"> - Heart Rate Variability</w:t>
      </w:r>
      <w:r w:rsidRPr="00497AC1">
        <w:br/>
      </w:r>
      <w:r w:rsidRPr="00497AC1">
        <w:rPr>
          <w:b/>
          <w:bCs/>
        </w:rPr>
        <w:lastRenderedPageBreak/>
        <w:t>MDD</w:t>
      </w:r>
      <w:r w:rsidRPr="00497AC1">
        <w:t xml:space="preserve"> - Major Depressive Disorder</w:t>
      </w:r>
      <w:r w:rsidRPr="00497AC1">
        <w:br/>
      </w:r>
      <w:r w:rsidRPr="00497AC1">
        <w:rPr>
          <w:b/>
          <w:bCs/>
        </w:rPr>
        <w:t>NAMI</w:t>
      </w:r>
      <w:r w:rsidRPr="00497AC1">
        <w:t xml:space="preserve"> - National Alliance on Mental Illness</w:t>
      </w:r>
      <w:r w:rsidRPr="00497AC1">
        <w:br/>
      </w:r>
      <w:r w:rsidRPr="00497AC1">
        <w:rPr>
          <w:b/>
          <w:bCs/>
        </w:rPr>
        <w:t>OCD</w:t>
      </w:r>
      <w:r w:rsidRPr="00497AC1">
        <w:t xml:space="preserve"> - Obsessive-Compulsive Disorder</w:t>
      </w:r>
      <w:r w:rsidRPr="00497AC1">
        <w:br/>
      </w:r>
      <w:r w:rsidRPr="00497AC1">
        <w:rPr>
          <w:b/>
          <w:bCs/>
        </w:rPr>
        <w:t>PTSD</w:t>
      </w:r>
      <w:r w:rsidRPr="00497AC1">
        <w:t xml:space="preserve"> - Post-Traumatic Stress Disorder</w:t>
      </w:r>
      <w:r w:rsidRPr="00497AC1">
        <w:br/>
      </w:r>
      <w:r w:rsidRPr="00497AC1">
        <w:rPr>
          <w:b/>
          <w:bCs/>
        </w:rPr>
        <w:t>SNRI</w:t>
      </w:r>
      <w:r w:rsidRPr="00497AC1">
        <w:t xml:space="preserve"> - Serotonin-Norepinephrine Reuptake Inhibitor</w:t>
      </w:r>
      <w:r w:rsidRPr="00497AC1">
        <w:br/>
      </w:r>
      <w:r w:rsidRPr="00497AC1">
        <w:rPr>
          <w:b/>
          <w:bCs/>
        </w:rPr>
        <w:t>SSRI</w:t>
      </w:r>
      <w:r w:rsidRPr="00497AC1">
        <w:t xml:space="preserve"> - Selective Serotonin Reuptake Inhibitor</w:t>
      </w:r>
    </w:p>
    <w:p w14:paraId="747A7EC2" w14:textId="77777777" w:rsidR="00497AC1" w:rsidRPr="00497AC1" w:rsidRDefault="00B86D1F" w:rsidP="00497AC1">
      <w:r>
        <w:rPr>
          <w:noProof/>
        </w:rPr>
        <w:pict w14:anchorId="19AB1C66">
          <v:rect id="_x0000_i1025" alt="" style="width:146pt;height:.05pt;mso-width-percent:0;mso-height-percent:0;mso-width-percent:0;mso-height-percent:0" o:hrpct="312" o:hralign="center" o:hrstd="t" o:hr="t" fillcolor="#a0a0a0" stroked="f"/>
        </w:pict>
      </w:r>
    </w:p>
    <w:p w14:paraId="1A5DBBD6" w14:textId="77777777" w:rsidR="00497AC1" w:rsidRPr="00497AC1" w:rsidRDefault="00497AC1" w:rsidP="00497AC1">
      <w:pPr>
        <w:rPr>
          <w:b/>
          <w:bCs/>
        </w:rPr>
      </w:pPr>
      <w:r w:rsidRPr="00497AC1">
        <w:rPr>
          <w:b/>
          <w:bCs/>
        </w:rPr>
        <w:t>USING THIS GLOSSARY</w:t>
      </w:r>
    </w:p>
    <w:p w14:paraId="18FBAEAD" w14:textId="77777777" w:rsidR="00497AC1" w:rsidRPr="00497AC1" w:rsidRDefault="00497AC1" w:rsidP="00497AC1">
      <w:r w:rsidRPr="00497AC1">
        <w:t>This expanded glossary serves multiple purposes:</w:t>
      </w:r>
    </w:p>
    <w:p w14:paraId="0A68E397" w14:textId="77777777" w:rsidR="00497AC1" w:rsidRPr="00497AC1" w:rsidRDefault="00497AC1" w:rsidP="00497AC1">
      <w:pPr>
        <w:numPr>
          <w:ilvl w:val="0"/>
          <w:numId w:val="140"/>
        </w:numPr>
      </w:pPr>
      <w:r w:rsidRPr="00497AC1">
        <w:rPr>
          <w:b/>
          <w:bCs/>
        </w:rPr>
        <w:t>Reference Resource</w:t>
      </w:r>
      <w:r w:rsidRPr="00497AC1">
        <w:t>: Readers can look up unfamiliar terms encountered in the text</w:t>
      </w:r>
    </w:p>
    <w:p w14:paraId="74EFC8EE" w14:textId="77777777" w:rsidR="00497AC1" w:rsidRPr="00497AC1" w:rsidRDefault="00497AC1" w:rsidP="00497AC1">
      <w:pPr>
        <w:numPr>
          <w:ilvl w:val="0"/>
          <w:numId w:val="140"/>
        </w:numPr>
      </w:pPr>
      <w:r w:rsidRPr="00497AC1">
        <w:rPr>
          <w:b/>
          <w:bCs/>
        </w:rPr>
        <w:t>Educational Tool</w:t>
      </w:r>
      <w:r w:rsidRPr="00497AC1">
        <w:t>: Provides accessible explanations of clinical and theological concepts</w:t>
      </w:r>
    </w:p>
    <w:p w14:paraId="2DFC51B1" w14:textId="77777777" w:rsidR="00497AC1" w:rsidRPr="00497AC1" w:rsidRDefault="00497AC1" w:rsidP="00497AC1">
      <w:pPr>
        <w:numPr>
          <w:ilvl w:val="0"/>
          <w:numId w:val="140"/>
        </w:numPr>
      </w:pPr>
      <w:r w:rsidRPr="00497AC1">
        <w:rPr>
          <w:b/>
          <w:bCs/>
        </w:rPr>
        <w:t>Integration Guide</w:t>
      </w:r>
      <w:r w:rsidRPr="00497AC1">
        <w:t>: Demonstrates connections between medical, psychological, and spiritual dimensions</w:t>
      </w:r>
    </w:p>
    <w:p w14:paraId="43D6B71C" w14:textId="77777777" w:rsidR="00497AC1" w:rsidRPr="00497AC1" w:rsidRDefault="00497AC1" w:rsidP="00497AC1">
      <w:pPr>
        <w:numPr>
          <w:ilvl w:val="0"/>
          <w:numId w:val="140"/>
        </w:numPr>
      </w:pPr>
      <w:r w:rsidRPr="00497AC1">
        <w:rPr>
          <w:b/>
          <w:bCs/>
        </w:rPr>
        <w:t>Stigma Reduction</w:t>
      </w:r>
      <w:r w:rsidRPr="00497AC1">
        <w:t>: Normalizes mental health terminology and demystifies treatment</w:t>
      </w:r>
    </w:p>
    <w:p w14:paraId="1F3B95C6" w14:textId="77777777" w:rsidR="00497AC1" w:rsidRPr="00497AC1" w:rsidRDefault="00497AC1" w:rsidP="00497AC1">
      <w:pPr>
        <w:numPr>
          <w:ilvl w:val="0"/>
          <w:numId w:val="140"/>
        </w:numPr>
      </w:pPr>
      <w:r w:rsidRPr="00497AC1">
        <w:rPr>
          <w:b/>
          <w:bCs/>
        </w:rPr>
        <w:t>Empowerment</w:t>
      </w:r>
      <w:r w:rsidRPr="00497AC1">
        <w:t>: Equips readers with vocabulary to advocate for themselves or loved ones</w:t>
      </w:r>
    </w:p>
    <w:p w14:paraId="4BED9649" w14:textId="77777777" w:rsidR="00497AC1" w:rsidRPr="00497AC1" w:rsidRDefault="00497AC1" w:rsidP="00497AC1">
      <w:r w:rsidRPr="00497AC1">
        <w:t>Terms are intentionally defined accessibly for general readers while maintaining clinical accuracy. Cross-references help readers see connections across the Triangle of Wellness framework. May this glossary serve those seeking to understand mental illness holistically—as matters of body, mind, and spirit requiring integrated, compassionate care.</w:t>
      </w:r>
    </w:p>
    <w:p w14:paraId="4C3C5C1E" w14:textId="77777777" w:rsidR="00B26597" w:rsidRDefault="00CB7572">
      <w:r>
        <w:br w:type="page"/>
      </w:r>
    </w:p>
    <w:p w14:paraId="2FDE285F" w14:textId="77777777" w:rsidR="007C00D3" w:rsidRDefault="007C00D3" w:rsidP="007C00D3">
      <w:pPr>
        <w:pStyle w:val="Heading1"/>
      </w:pPr>
      <w:r>
        <w:lastRenderedPageBreak/>
        <w:t>References</w:t>
      </w:r>
    </w:p>
    <w:p w14:paraId="78BF8AA4"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Adler, A. (1931). </w:t>
      </w:r>
      <w:r w:rsidRPr="005F5784">
        <w:rPr>
          <w:rFonts w:ascii="Times New Roman" w:eastAsia="Times New Roman" w:hAnsi="Times New Roman" w:cs="Times New Roman"/>
          <w:i/>
          <w:iCs/>
        </w:rPr>
        <w:t>What life should mean to you</w:t>
      </w:r>
      <w:r w:rsidRPr="005F5784">
        <w:rPr>
          <w:rFonts w:ascii="Times New Roman" w:eastAsia="Times New Roman" w:hAnsi="Times New Roman" w:cs="Times New Roman"/>
        </w:rPr>
        <w:t>. Little, Brown and Company.</w:t>
      </w:r>
    </w:p>
    <w:p w14:paraId="6736B66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Adler, A. (1938). </w:t>
      </w:r>
      <w:r w:rsidRPr="005F5784">
        <w:rPr>
          <w:rFonts w:ascii="Times New Roman" w:eastAsia="Times New Roman" w:hAnsi="Times New Roman" w:cs="Times New Roman"/>
          <w:i/>
          <w:iCs/>
        </w:rPr>
        <w:t>Social interest: A challenge to mankind</w:t>
      </w:r>
      <w:r w:rsidRPr="005F5784">
        <w:rPr>
          <w:rFonts w:ascii="Times New Roman" w:eastAsia="Times New Roman" w:hAnsi="Times New Roman" w:cs="Times New Roman"/>
        </w:rPr>
        <w:t xml:space="preserve"> (J. Linton &amp; R. Vaughan, Trans.). Putnam.</w:t>
      </w:r>
    </w:p>
    <w:p w14:paraId="38FF8A5F"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Adler, A. (1956). </w:t>
      </w:r>
      <w:r w:rsidRPr="005F5784">
        <w:rPr>
          <w:rFonts w:ascii="Times New Roman" w:eastAsia="Times New Roman" w:hAnsi="Times New Roman" w:cs="Times New Roman"/>
          <w:i/>
          <w:iCs/>
        </w:rPr>
        <w:t>The individual psychology of Alfred Adler</w:t>
      </w:r>
      <w:r w:rsidRPr="005F5784">
        <w:rPr>
          <w:rFonts w:ascii="Times New Roman" w:eastAsia="Times New Roman" w:hAnsi="Times New Roman" w:cs="Times New Roman"/>
        </w:rPr>
        <w:t>. Basic Books.</w:t>
      </w:r>
    </w:p>
    <w:p w14:paraId="3E6C1DE7"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Adler, A. (1958). </w:t>
      </w:r>
      <w:r w:rsidRPr="005F5784">
        <w:rPr>
          <w:rFonts w:ascii="Times New Roman" w:eastAsia="Times New Roman" w:hAnsi="Times New Roman" w:cs="Times New Roman"/>
          <w:i/>
          <w:iCs/>
        </w:rPr>
        <w:t>Understanding human nature</w:t>
      </w:r>
      <w:r w:rsidRPr="005F5784">
        <w:rPr>
          <w:rFonts w:ascii="Times New Roman" w:eastAsia="Times New Roman" w:hAnsi="Times New Roman" w:cs="Times New Roman"/>
        </w:rPr>
        <w:t>. Hazelden.</w:t>
      </w:r>
    </w:p>
    <w:p w14:paraId="54C3F405"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Alvarez, D. M. (2020). </w:t>
      </w:r>
      <w:r w:rsidRPr="005F5784">
        <w:rPr>
          <w:rFonts w:ascii="Times New Roman" w:eastAsia="Times New Roman" w:hAnsi="Times New Roman" w:cs="Times New Roman"/>
          <w:i/>
          <w:iCs/>
        </w:rPr>
        <w:t>The physical manifestations of PTSD</w:t>
      </w:r>
      <w:r w:rsidRPr="005F5784">
        <w:rPr>
          <w:rFonts w:ascii="Times New Roman" w:eastAsia="Times New Roman" w:hAnsi="Times New Roman" w:cs="Times New Roman"/>
        </w:rPr>
        <w:t xml:space="preserve"> [Doctoral dissertation, University of the Rockies].</w:t>
      </w:r>
    </w:p>
    <w:p w14:paraId="7C753A2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American Psychiatric Association. (2013). </w:t>
      </w:r>
      <w:r w:rsidRPr="005F5784">
        <w:rPr>
          <w:rFonts w:ascii="Times New Roman" w:eastAsia="Times New Roman" w:hAnsi="Times New Roman" w:cs="Times New Roman"/>
          <w:i/>
          <w:iCs/>
        </w:rPr>
        <w:t>Diagnostic and statistical manual of mental disorders</w:t>
      </w:r>
      <w:r w:rsidRPr="005F5784">
        <w:rPr>
          <w:rFonts w:ascii="Times New Roman" w:eastAsia="Times New Roman" w:hAnsi="Times New Roman" w:cs="Times New Roman"/>
        </w:rPr>
        <w:t xml:space="preserve"> (5th ed.). Author.</w:t>
      </w:r>
    </w:p>
    <w:p w14:paraId="38440DC8"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American Psychiatric Association. (2022). </w:t>
      </w:r>
      <w:r w:rsidRPr="005F5784">
        <w:rPr>
          <w:rFonts w:ascii="Times New Roman" w:eastAsia="Times New Roman" w:hAnsi="Times New Roman" w:cs="Times New Roman"/>
          <w:i/>
          <w:iCs/>
        </w:rPr>
        <w:t>Diagnostic and statistical manual of mental disorders</w:t>
      </w:r>
      <w:r w:rsidRPr="005F5784">
        <w:rPr>
          <w:rFonts w:ascii="Times New Roman" w:eastAsia="Times New Roman" w:hAnsi="Times New Roman" w:cs="Times New Roman"/>
        </w:rPr>
        <w:t xml:space="preserve"> (5th ed., text rev.; DSM-5-TR).* American Psychiatric Association Publishing. </w:t>
      </w:r>
      <w:hyperlink r:id="rId6" w:tgtFrame="_new" w:history="1">
        <w:r w:rsidRPr="005F5784">
          <w:rPr>
            <w:rFonts w:ascii="Times New Roman" w:eastAsia="Times New Roman" w:hAnsi="Times New Roman" w:cs="Times New Roman"/>
            <w:color w:val="0000FF"/>
            <w:u w:val="single"/>
          </w:rPr>
          <w:t>https://doi.org/10.1176/appi.books.9780890425787</w:t>
        </w:r>
      </w:hyperlink>
    </w:p>
    <w:p w14:paraId="25D18CFF"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American Psychological Association Presidential Task Force on Evidence-Based Practice. (2006). Evidence-based practice in psychology. </w:t>
      </w:r>
      <w:r w:rsidRPr="005F5784">
        <w:rPr>
          <w:rFonts w:ascii="Times New Roman" w:eastAsia="Times New Roman" w:hAnsi="Times New Roman" w:cs="Times New Roman"/>
          <w:i/>
          <w:iCs/>
        </w:rPr>
        <w:t>American Psychologist, 61</w:t>
      </w:r>
      <w:r w:rsidRPr="005F5784">
        <w:rPr>
          <w:rFonts w:ascii="Times New Roman" w:eastAsia="Times New Roman" w:hAnsi="Times New Roman" w:cs="Times New Roman"/>
        </w:rPr>
        <w:t xml:space="preserve">(4), 271–285. </w:t>
      </w:r>
      <w:hyperlink r:id="rId7" w:tgtFrame="_new" w:history="1">
        <w:r w:rsidRPr="005F5784">
          <w:rPr>
            <w:rFonts w:ascii="Times New Roman" w:eastAsia="Times New Roman" w:hAnsi="Times New Roman" w:cs="Times New Roman"/>
            <w:color w:val="0000FF"/>
            <w:u w:val="single"/>
          </w:rPr>
          <w:t>https://doi.org/10.1037/0003-066X.61.4.271</w:t>
        </w:r>
      </w:hyperlink>
    </w:p>
    <w:p w14:paraId="731AD638"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Aquinas, T. (1947). </w:t>
      </w:r>
      <w:r w:rsidRPr="005F5784">
        <w:rPr>
          <w:rFonts w:ascii="Times New Roman" w:eastAsia="Times New Roman" w:hAnsi="Times New Roman" w:cs="Times New Roman"/>
          <w:i/>
          <w:iCs/>
        </w:rPr>
        <w:t>Summa Theologica</w:t>
      </w:r>
      <w:r w:rsidRPr="005F5784">
        <w:rPr>
          <w:rFonts w:ascii="Times New Roman" w:eastAsia="Times New Roman" w:hAnsi="Times New Roman" w:cs="Times New Roman"/>
        </w:rPr>
        <w:t xml:space="preserve"> (Fathers of the English Dominican Province, Trans.). Benziger Bros. (Original work published ca. 1274)</w:t>
      </w:r>
    </w:p>
    <w:p w14:paraId="67991C66"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Arns, M., de Ridder, S., Strehl, U., Breteler, M., &amp; Coenen, A. (2009). Efficacy of neurofeedback treatment in ADHD: The effects on inattention, impulsivity and hyperactivity: A meta-analysis. </w:t>
      </w:r>
      <w:r w:rsidRPr="005F5784">
        <w:rPr>
          <w:rFonts w:ascii="Times New Roman" w:eastAsia="Times New Roman" w:hAnsi="Times New Roman" w:cs="Times New Roman"/>
          <w:i/>
          <w:iCs/>
        </w:rPr>
        <w:t>Clinical EEG and Neuroscience, 40</w:t>
      </w:r>
      <w:r w:rsidRPr="005F5784">
        <w:rPr>
          <w:rFonts w:ascii="Times New Roman" w:eastAsia="Times New Roman" w:hAnsi="Times New Roman" w:cs="Times New Roman"/>
        </w:rPr>
        <w:t>(3), 180–189. https://doi.org/10.1177/155005940904000311</w:t>
      </w:r>
    </w:p>
    <w:p w14:paraId="77E37135"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Augustine. (1991). </w:t>
      </w:r>
      <w:r w:rsidRPr="005F5784">
        <w:rPr>
          <w:rFonts w:ascii="Times New Roman" w:eastAsia="Times New Roman" w:hAnsi="Times New Roman" w:cs="Times New Roman"/>
          <w:i/>
          <w:iCs/>
        </w:rPr>
        <w:t>Confessions</w:t>
      </w:r>
      <w:r w:rsidRPr="005F5784">
        <w:rPr>
          <w:rFonts w:ascii="Times New Roman" w:eastAsia="Times New Roman" w:hAnsi="Times New Roman" w:cs="Times New Roman"/>
        </w:rPr>
        <w:t xml:space="preserve"> (H. Chadwick, Trans.). Oxford University Press. (Original work published ca. 397–400 CE)</w:t>
      </w:r>
    </w:p>
    <w:p w14:paraId="6B7AFDA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Balthasar, H. U. von. (1990). </w:t>
      </w:r>
      <w:r w:rsidRPr="005F5784">
        <w:rPr>
          <w:rFonts w:ascii="Times New Roman" w:eastAsia="Times New Roman" w:hAnsi="Times New Roman" w:cs="Times New Roman"/>
          <w:i/>
          <w:iCs/>
        </w:rPr>
        <w:t>Mysterium paschale: The mystery of Easter</w:t>
      </w:r>
      <w:r w:rsidRPr="005F5784">
        <w:rPr>
          <w:rFonts w:ascii="Times New Roman" w:eastAsia="Times New Roman" w:hAnsi="Times New Roman" w:cs="Times New Roman"/>
        </w:rPr>
        <w:t xml:space="preserve"> (A. Nichols, Trans.). Eerdmans. (Original work published 1969)</w:t>
      </w:r>
    </w:p>
    <w:p w14:paraId="68610199"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Beauchamp, T. L., &amp; Childress, J. F. (2019). </w:t>
      </w:r>
      <w:r w:rsidRPr="005F5784">
        <w:rPr>
          <w:rFonts w:ascii="Times New Roman" w:eastAsia="Times New Roman" w:hAnsi="Times New Roman" w:cs="Times New Roman"/>
          <w:i/>
          <w:iCs/>
        </w:rPr>
        <w:t>Principles of biomedical ethics</w:t>
      </w:r>
      <w:r w:rsidRPr="005F5784">
        <w:rPr>
          <w:rFonts w:ascii="Times New Roman" w:eastAsia="Times New Roman" w:hAnsi="Times New Roman" w:cs="Times New Roman"/>
        </w:rPr>
        <w:t xml:space="preserve"> (8th ed.). Oxford University Press. </w:t>
      </w:r>
      <w:hyperlink r:id="rId8" w:tgtFrame="_new" w:history="1">
        <w:r w:rsidRPr="005F5784">
          <w:rPr>
            <w:rFonts w:ascii="Times New Roman" w:eastAsia="Times New Roman" w:hAnsi="Times New Roman" w:cs="Times New Roman"/>
            <w:color w:val="0000FF"/>
            <w:u w:val="single"/>
          </w:rPr>
          <w:t>https://global.oup.com/academic/product/principles-of-biomedical-ethics-9780190640873</w:t>
        </w:r>
      </w:hyperlink>
    </w:p>
    <w:p w14:paraId="6C872B03"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Beck, J. S. (2021). </w:t>
      </w:r>
      <w:r w:rsidRPr="005F5784">
        <w:rPr>
          <w:rFonts w:ascii="Times New Roman" w:eastAsia="Times New Roman" w:hAnsi="Times New Roman" w:cs="Times New Roman"/>
          <w:i/>
          <w:iCs/>
        </w:rPr>
        <w:t>Cognitive behavior therapy: Basics and beyond</w:t>
      </w:r>
      <w:r w:rsidRPr="005F5784">
        <w:rPr>
          <w:rFonts w:ascii="Times New Roman" w:eastAsia="Times New Roman" w:hAnsi="Times New Roman" w:cs="Times New Roman"/>
        </w:rPr>
        <w:t xml:space="preserve"> (3rd ed.). Guilford Press. https://www.guilford.com/books/Cognitive-Behavior-Therapy/Judith-S-Beck/9781462544196</w:t>
      </w:r>
    </w:p>
    <w:p w14:paraId="188A0987"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Bhattacharya, S. (2013). Hematidrosis. </w:t>
      </w:r>
      <w:r w:rsidRPr="005F5784">
        <w:rPr>
          <w:rFonts w:ascii="Times New Roman" w:eastAsia="Times New Roman" w:hAnsi="Times New Roman" w:cs="Times New Roman"/>
          <w:i/>
          <w:iCs/>
        </w:rPr>
        <w:t>Indian Pediatrics, 50</w:t>
      </w:r>
      <w:r w:rsidRPr="005F5784">
        <w:rPr>
          <w:rFonts w:ascii="Times New Roman" w:eastAsia="Times New Roman" w:hAnsi="Times New Roman" w:cs="Times New Roman"/>
        </w:rPr>
        <w:t>(7), 703–705. https://www.indianpediatrics.net/july2013/july-703-705.htm</w:t>
      </w:r>
    </w:p>
    <w:p w14:paraId="029C480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lastRenderedPageBreak/>
        <w:t xml:space="preserve">Bordin, E. S. (1979). The generalizability of the psychoanalytic concept of the working alliance. </w:t>
      </w:r>
      <w:r w:rsidRPr="005F5784">
        <w:rPr>
          <w:rFonts w:ascii="Times New Roman" w:eastAsia="Times New Roman" w:hAnsi="Times New Roman" w:cs="Times New Roman"/>
          <w:i/>
          <w:iCs/>
        </w:rPr>
        <w:t>Psychotherapy: Theory, Research &amp; Practice, 16</w:t>
      </w:r>
      <w:r w:rsidRPr="005F5784">
        <w:rPr>
          <w:rFonts w:ascii="Times New Roman" w:eastAsia="Times New Roman" w:hAnsi="Times New Roman" w:cs="Times New Roman"/>
        </w:rPr>
        <w:t>(3), 252–260. https://doi.org/10.1037/h0085885</w:t>
      </w:r>
    </w:p>
    <w:p w14:paraId="4084E38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Carlson, J., &amp; Maniacci, M. (2012). </w:t>
      </w:r>
      <w:r w:rsidRPr="005F5784">
        <w:rPr>
          <w:rFonts w:ascii="Times New Roman" w:eastAsia="Times New Roman" w:hAnsi="Times New Roman" w:cs="Times New Roman"/>
          <w:i/>
          <w:iCs/>
        </w:rPr>
        <w:t>Adlerian counseling and psychotherapy</w:t>
      </w:r>
      <w:r w:rsidRPr="005F5784">
        <w:rPr>
          <w:rFonts w:ascii="Times New Roman" w:eastAsia="Times New Roman" w:hAnsi="Times New Roman" w:cs="Times New Roman"/>
        </w:rPr>
        <w:t xml:space="preserve"> (5th ed.). Routledge.</w:t>
      </w:r>
    </w:p>
    <w:p w14:paraId="451A8758"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Dreikurs, R. (1967). </w:t>
      </w:r>
      <w:r w:rsidRPr="005F5784">
        <w:rPr>
          <w:rFonts w:ascii="Times New Roman" w:eastAsia="Times New Roman" w:hAnsi="Times New Roman" w:cs="Times New Roman"/>
          <w:i/>
          <w:iCs/>
        </w:rPr>
        <w:t>Psychology in the classroom</w:t>
      </w:r>
      <w:r w:rsidRPr="005F5784">
        <w:rPr>
          <w:rFonts w:ascii="Times New Roman" w:eastAsia="Times New Roman" w:hAnsi="Times New Roman" w:cs="Times New Roman"/>
        </w:rPr>
        <w:t>. Harper &amp; Row.</w:t>
      </w:r>
    </w:p>
    <w:p w14:paraId="25C713C3"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Engel, G. L. (1977). The need for a new medical model: A challenge for biomedicine. </w:t>
      </w:r>
      <w:r w:rsidRPr="005F5784">
        <w:rPr>
          <w:rFonts w:ascii="Times New Roman" w:eastAsia="Times New Roman" w:hAnsi="Times New Roman" w:cs="Times New Roman"/>
          <w:i/>
          <w:iCs/>
        </w:rPr>
        <w:t>Science, 196</w:t>
      </w:r>
      <w:r w:rsidRPr="005F5784">
        <w:rPr>
          <w:rFonts w:ascii="Times New Roman" w:eastAsia="Times New Roman" w:hAnsi="Times New Roman" w:cs="Times New Roman"/>
        </w:rPr>
        <w:t xml:space="preserve">(4286), 129–136. </w:t>
      </w:r>
      <w:hyperlink r:id="rId9" w:tgtFrame="_new" w:history="1">
        <w:r w:rsidRPr="005F5784">
          <w:rPr>
            <w:rFonts w:ascii="Times New Roman" w:eastAsia="Times New Roman" w:hAnsi="Times New Roman" w:cs="Times New Roman"/>
            <w:color w:val="0000FF"/>
            <w:u w:val="single"/>
          </w:rPr>
          <w:t>https://pubmed.ncbi.nlm.nih.gov/847460/</w:t>
        </w:r>
      </w:hyperlink>
    </w:p>
    <w:p w14:paraId="614DDCA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Food and Drug Administration. (n.d.). </w:t>
      </w:r>
      <w:r w:rsidRPr="005F5784">
        <w:rPr>
          <w:rFonts w:ascii="Times New Roman" w:eastAsia="Times New Roman" w:hAnsi="Times New Roman" w:cs="Times New Roman"/>
          <w:i/>
          <w:iCs/>
        </w:rPr>
        <w:t>Depression medicines</w:t>
      </w:r>
      <w:r w:rsidRPr="005F5784">
        <w:rPr>
          <w:rFonts w:ascii="Times New Roman" w:eastAsia="Times New Roman" w:hAnsi="Times New Roman" w:cs="Times New Roman"/>
        </w:rPr>
        <w:t xml:space="preserve">. U.S. Department of Health and Human Services. </w:t>
      </w:r>
      <w:hyperlink r:id="rId10" w:tgtFrame="_new" w:history="1">
        <w:r w:rsidRPr="005F5784">
          <w:rPr>
            <w:rFonts w:ascii="Times New Roman" w:eastAsia="Times New Roman" w:hAnsi="Times New Roman" w:cs="Times New Roman"/>
            <w:color w:val="0000FF"/>
            <w:u w:val="single"/>
          </w:rPr>
          <w:t>https://www.fda.gov/media/132665/download</w:t>
        </w:r>
      </w:hyperlink>
    </w:p>
    <w:p w14:paraId="0317EBF0"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Frankl, V. E. (2006). </w:t>
      </w:r>
      <w:r w:rsidRPr="005F5784">
        <w:rPr>
          <w:rFonts w:ascii="Times New Roman" w:eastAsia="Times New Roman" w:hAnsi="Times New Roman" w:cs="Times New Roman"/>
          <w:i/>
          <w:iCs/>
        </w:rPr>
        <w:t>Man’s search for meaning</w:t>
      </w:r>
      <w:r w:rsidRPr="005F5784">
        <w:rPr>
          <w:rFonts w:ascii="Times New Roman" w:eastAsia="Times New Roman" w:hAnsi="Times New Roman" w:cs="Times New Roman"/>
        </w:rPr>
        <w:t>. Beacon Press.</w:t>
      </w:r>
    </w:p>
    <w:p w14:paraId="47C2F8C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Gregory of Nyssa. (1954). On the making of man. In P. Schaff &amp; H. Wace (Eds.), </w:t>
      </w:r>
      <w:r w:rsidRPr="005F5784">
        <w:rPr>
          <w:rFonts w:ascii="Times New Roman" w:eastAsia="Times New Roman" w:hAnsi="Times New Roman" w:cs="Times New Roman"/>
          <w:i/>
          <w:iCs/>
        </w:rPr>
        <w:t>Nicene and Post-Nicene Fathers</w:t>
      </w:r>
      <w:r w:rsidRPr="005F5784">
        <w:rPr>
          <w:rFonts w:ascii="Times New Roman" w:eastAsia="Times New Roman" w:hAnsi="Times New Roman" w:cs="Times New Roman"/>
        </w:rPr>
        <w:t xml:space="preserve"> (2nd ser., Vol. 5). Eerdmans.</w:t>
      </w:r>
    </w:p>
    <w:p w14:paraId="1DCFCD88"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Huisman, M. (2007). King Saul, work-related stress and depression. </w:t>
      </w:r>
      <w:r w:rsidRPr="005F5784">
        <w:rPr>
          <w:rFonts w:ascii="Times New Roman" w:eastAsia="Times New Roman" w:hAnsi="Times New Roman" w:cs="Times New Roman"/>
          <w:i/>
          <w:iCs/>
        </w:rPr>
        <w:t>Journal of Epidemiology and Community Health, 61</w:t>
      </w:r>
      <w:r w:rsidRPr="005F5784">
        <w:rPr>
          <w:rFonts w:ascii="Times New Roman" w:eastAsia="Times New Roman" w:hAnsi="Times New Roman" w:cs="Times New Roman"/>
        </w:rPr>
        <w:t>, 890. https://doi.org/10.1136/jech.2007.066522</w:t>
      </w:r>
    </w:p>
    <w:p w14:paraId="480CAAF4"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Irenaeus. (1885). </w:t>
      </w:r>
      <w:r w:rsidRPr="005F5784">
        <w:rPr>
          <w:rFonts w:ascii="Times New Roman" w:eastAsia="Times New Roman" w:hAnsi="Times New Roman" w:cs="Times New Roman"/>
          <w:i/>
          <w:iCs/>
        </w:rPr>
        <w:t>Against heresies</w:t>
      </w:r>
      <w:r w:rsidRPr="005F5784">
        <w:rPr>
          <w:rFonts w:ascii="Times New Roman" w:eastAsia="Times New Roman" w:hAnsi="Times New Roman" w:cs="Times New Roman"/>
        </w:rPr>
        <w:t xml:space="preserve"> (A. Roberts &amp; W. H. Rambaut, Trans.). In A. Roberts &amp; J. Donaldson (Eds.), </w:t>
      </w:r>
      <w:r w:rsidRPr="005F5784">
        <w:rPr>
          <w:rFonts w:ascii="Times New Roman" w:eastAsia="Times New Roman" w:hAnsi="Times New Roman" w:cs="Times New Roman"/>
          <w:i/>
          <w:iCs/>
        </w:rPr>
        <w:t>The Ante-Nicene Fathers</w:t>
      </w:r>
      <w:r w:rsidRPr="005F5784">
        <w:rPr>
          <w:rFonts w:ascii="Times New Roman" w:eastAsia="Times New Roman" w:hAnsi="Times New Roman" w:cs="Times New Roman"/>
        </w:rPr>
        <w:t xml:space="preserve"> (Vol. 1, pp. 309–567). Christian Literature Publishing. (Original work published ca. 180 CE)</w:t>
      </w:r>
    </w:p>
    <w:p w14:paraId="29073699"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John Paul II. (1986). </w:t>
      </w:r>
      <w:r w:rsidRPr="005F5784">
        <w:rPr>
          <w:rFonts w:ascii="Times New Roman" w:eastAsia="Times New Roman" w:hAnsi="Times New Roman" w:cs="Times New Roman"/>
          <w:i/>
          <w:iCs/>
        </w:rPr>
        <w:t>Salvifici doloris: On the Christian meaning of human suffering</w:t>
      </w:r>
      <w:r w:rsidRPr="005F5784">
        <w:rPr>
          <w:rFonts w:ascii="Times New Roman" w:eastAsia="Times New Roman" w:hAnsi="Times New Roman" w:cs="Times New Roman"/>
        </w:rPr>
        <w:t>. Libreria Editrice Vaticana.</w:t>
      </w:r>
    </w:p>
    <w:p w14:paraId="14C64AE6"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Jung, C. G. (1969). </w:t>
      </w:r>
      <w:r w:rsidRPr="005F5784">
        <w:rPr>
          <w:rFonts w:ascii="Times New Roman" w:eastAsia="Times New Roman" w:hAnsi="Times New Roman" w:cs="Times New Roman"/>
          <w:i/>
          <w:iCs/>
        </w:rPr>
        <w:t>The archetypes and the collective unconscious</w:t>
      </w:r>
      <w:r w:rsidRPr="005F5784">
        <w:rPr>
          <w:rFonts w:ascii="Times New Roman" w:eastAsia="Times New Roman" w:hAnsi="Times New Roman" w:cs="Times New Roman"/>
        </w:rPr>
        <w:t xml:space="preserve"> (2nd ed., R. F. C. Hull, Trans.). Princeton University Press. https://press.princeton.edu/books/paperback/9780691018331/the-archetypes-and-the-collective-unconscious</w:t>
      </w:r>
    </w:p>
    <w:p w14:paraId="16341FB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Khazan, I. Z. (2019). </w:t>
      </w:r>
      <w:r w:rsidRPr="005F5784">
        <w:rPr>
          <w:rFonts w:ascii="Times New Roman" w:eastAsia="Times New Roman" w:hAnsi="Times New Roman" w:cs="Times New Roman"/>
          <w:i/>
          <w:iCs/>
        </w:rPr>
        <w:t>The clinical handbook of biofeedback: A step-by-step guide for training and practice with mindfulness</w:t>
      </w:r>
      <w:r w:rsidRPr="005F5784">
        <w:rPr>
          <w:rFonts w:ascii="Times New Roman" w:eastAsia="Times New Roman" w:hAnsi="Times New Roman" w:cs="Times New Roman"/>
        </w:rPr>
        <w:t xml:space="preserve"> (2nd ed.). Wiley-Blackwell. https://www.wiley.com/en-us/The+Clinical+Handbook+of+Biofeedback%3A+A+Step+by+Step+Guide+for+Training+and+Practice+with+Mindfulness%2C+2nd+Edition-p-9781119487814</w:t>
      </w:r>
    </w:p>
    <w:p w14:paraId="68B07D60"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Koenig, H. G., King, D. E., &amp; Carson, V. B. (2012). </w:t>
      </w:r>
      <w:r w:rsidRPr="005F5784">
        <w:rPr>
          <w:rFonts w:ascii="Times New Roman" w:eastAsia="Times New Roman" w:hAnsi="Times New Roman" w:cs="Times New Roman"/>
          <w:i/>
          <w:iCs/>
        </w:rPr>
        <w:t>Handbook of religion and health</w:t>
      </w:r>
      <w:r w:rsidRPr="005F5784">
        <w:rPr>
          <w:rFonts w:ascii="Times New Roman" w:eastAsia="Times New Roman" w:hAnsi="Times New Roman" w:cs="Times New Roman"/>
        </w:rPr>
        <w:t xml:space="preserve"> (2nd ed.). Oxford University Press. </w:t>
      </w:r>
      <w:hyperlink r:id="rId11" w:tgtFrame="_new" w:history="1">
        <w:r w:rsidRPr="005F5784">
          <w:rPr>
            <w:rFonts w:ascii="Times New Roman" w:eastAsia="Times New Roman" w:hAnsi="Times New Roman" w:cs="Times New Roman"/>
            <w:color w:val="0000FF"/>
            <w:u w:val="single"/>
          </w:rPr>
          <w:t>https://global.oup.com/academic/product/handbook-of-religion-and-health-9780195335958</w:t>
        </w:r>
      </w:hyperlink>
    </w:p>
    <w:p w14:paraId="55C6AEE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Linehan, M. M. (2015). </w:t>
      </w:r>
      <w:r w:rsidRPr="005F5784">
        <w:rPr>
          <w:rFonts w:ascii="Times New Roman" w:eastAsia="Times New Roman" w:hAnsi="Times New Roman" w:cs="Times New Roman"/>
          <w:i/>
          <w:iCs/>
        </w:rPr>
        <w:t>DBT skills training manual</w:t>
      </w:r>
      <w:r w:rsidRPr="005F5784">
        <w:rPr>
          <w:rFonts w:ascii="Times New Roman" w:eastAsia="Times New Roman" w:hAnsi="Times New Roman" w:cs="Times New Roman"/>
        </w:rPr>
        <w:t xml:space="preserve"> (2nd ed.). Guilford Press. https://www.guilford.com/books/DBT-Skills-Training-Manual/Marsha-M-Linehan/9781462516995</w:t>
      </w:r>
    </w:p>
    <w:p w14:paraId="4231BF3F"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lastRenderedPageBreak/>
        <w:t xml:space="preserve">Manonukul, J., Wisuthsarewong, W., Chantorn, R., &amp; Vongirad, A. (2008). Hematidrosis: A pathologic process or stigmata. </w:t>
      </w:r>
      <w:r w:rsidRPr="005F5784">
        <w:rPr>
          <w:rFonts w:ascii="Times New Roman" w:eastAsia="Times New Roman" w:hAnsi="Times New Roman" w:cs="Times New Roman"/>
          <w:i/>
          <w:iCs/>
        </w:rPr>
        <w:t>American Journal of Dermatopathology, 30</w:t>
      </w:r>
      <w:r w:rsidRPr="005F5784">
        <w:rPr>
          <w:rFonts w:ascii="Times New Roman" w:eastAsia="Times New Roman" w:hAnsi="Times New Roman" w:cs="Times New Roman"/>
        </w:rPr>
        <w:t>(2), 135–139. https://doi.org/10.1097/DAD.0b013e3181656d1a</w:t>
      </w:r>
    </w:p>
    <w:p w14:paraId="0982A51D"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Maslow, A. H. (1943). A theory of human motivation. </w:t>
      </w:r>
      <w:r w:rsidRPr="005F5784">
        <w:rPr>
          <w:rFonts w:ascii="Times New Roman" w:eastAsia="Times New Roman" w:hAnsi="Times New Roman" w:cs="Times New Roman"/>
          <w:i/>
          <w:iCs/>
        </w:rPr>
        <w:t>Psychological Review, 50</w:t>
      </w:r>
      <w:r w:rsidRPr="005F5784">
        <w:rPr>
          <w:rFonts w:ascii="Times New Roman" w:eastAsia="Times New Roman" w:hAnsi="Times New Roman" w:cs="Times New Roman"/>
        </w:rPr>
        <w:t>(4), 370–396.</w:t>
      </w:r>
    </w:p>
    <w:p w14:paraId="7404F91D"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Maslow, A. H. (1971). </w:t>
      </w:r>
      <w:r w:rsidRPr="005F5784">
        <w:rPr>
          <w:rFonts w:ascii="Times New Roman" w:eastAsia="Times New Roman" w:hAnsi="Times New Roman" w:cs="Times New Roman"/>
          <w:i/>
          <w:iCs/>
        </w:rPr>
        <w:t>The farther reaches of human nature</w:t>
      </w:r>
      <w:r w:rsidRPr="005F5784">
        <w:rPr>
          <w:rFonts w:ascii="Times New Roman" w:eastAsia="Times New Roman" w:hAnsi="Times New Roman" w:cs="Times New Roman"/>
        </w:rPr>
        <w:t>. Viking Press.</w:t>
      </w:r>
    </w:p>
    <w:p w14:paraId="7DD5B47C"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McEwen, B. S., &amp; Stellar, E. (1993). Stress and the individual: Mechanisms leading to disease. </w:t>
      </w:r>
      <w:r w:rsidRPr="005F5784">
        <w:rPr>
          <w:rFonts w:ascii="Times New Roman" w:eastAsia="Times New Roman" w:hAnsi="Times New Roman" w:cs="Times New Roman"/>
          <w:i/>
          <w:iCs/>
        </w:rPr>
        <w:t>Archives of Internal Medicine, 153</w:t>
      </w:r>
      <w:r w:rsidRPr="005F5784">
        <w:rPr>
          <w:rFonts w:ascii="Times New Roman" w:eastAsia="Times New Roman" w:hAnsi="Times New Roman" w:cs="Times New Roman"/>
        </w:rPr>
        <w:t>(18), 2093–2101. https://jamanetwork.com/journals/jamainternalmedicine/article-abstract/618919</w:t>
      </w:r>
    </w:p>
    <w:p w14:paraId="0A79E8EB"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Nestler, E. J., Hyman, S. E., &amp; Malenka, R. C. (2015). </w:t>
      </w:r>
      <w:r w:rsidRPr="005F5784">
        <w:rPr>
          <w:rFonts w:ascii="Times New Roman" w:eastAsia="Times New Roman" w:hAnsi="Times New Roman" w:cs="Times New Roman"/>
          <w:i/>
          <w:iCs/>
        </w:rPr>
        <w:t>Molecular neuropharmacology: A foundation for clinical neuroscience</w:t>
      </w:r>
      <w:r w:rsidRPr="005F5784">
        <w:rPr>
          <w:rFonts w:ascii="Times New Roman" w:eastAsia="Times New Roman" w:hAnsi="Times New Roman" w:cs="Times New Roman"/>
        </w:rPr>
        <w:t xml:space="preserve"> (3rd ed.). McGraw-Hill. https://accessmedicine.mhmedical.com/content.aspx?bookid=1613</w:t>
      </w:r>
    </w:p>
    <w:p w14:paraId="01E93A32"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Nouwen, H. J. M. (1996). </w:t>
      </w:r>
      <w:r w:rsidRPr="005F5784">
        <w:rPr>
          <w:rFonts w:ascii="Times New Roman" w:eastAsia="Times New Roman" w:hAnsi="Times New Roman" w:cs="Times New Roman"/>
          <w:i/>
          <w:iCs/>
        </w:rPr>
        <w:t>Can you drink the cup?</w:t>
      </w:r>
      <w:r w:rsidRPr="005F5784">
        <w:rPr>
          <w:rFonts w:ascii="Times New Roman" w:eastAsia="Times New Roman" w:hAnsi="Times New Roman" w:cs="Times New Roman"/>
        </w:rPr>
        <w:t xml:space="preserve"> Ave Maria Press.</w:t>
      </w:r>
    </w:p>
    <w:p w14:paraId="6B6A33D4"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Ratzinger, J. (1988). </w:t>
      </w:r>
      <w:r w:rsidRPr="005F5784">
        <w:rPr>
          <w:rFonts w:ascii="Times New Roman" w:eastAsia="Times New Roman" w:hAnsi="Times New Roman" w:cs="Times New Roman"/>
          <w:i/>
          <w:iCs/>
        </w:rPr>
        <w:t>Eschatology: Death and eternal life</w:t>
      </w:r>
      <w:r w:rsidRPr="005F5784">
        <w:rPr>
          <w:rFonts w:ascii="Times New Roman" w:eastAsia="Times New Roman" w:hAnsi="Times New Roman" w:cs="Times New Roman"/>
        </w:rPr>
        <w:t xml:space="preserve"> (2nd ed.). Catholic University of America Press.</w:t>
      </w:r>
    </w:p>
    <w:p w14:paraId="6453378A"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Shapiro, F. (2018). </w:t>
      </w:r>
      <w:r w:rsidRPr="005F5784">
        <w:rPr>
          <w:rFonts w:ascii="Times New Roman" w:eastAsia="Times New Roman" w:hAnsi="Times New Roman" w:cs="Times New Roman"/>
          <w:i/>
          <w:iCs/>
        </w:rPr>
        <w:t>Eye movement desensitization and reprocessing (EMDR) therapy: Basic principles, protocols, and procedures</w:t>
      </w:r>
      <w:r w:rsidRPr="005F5784">
        <w:rPr>
          <w:rFonts w:ascii="Times New Roman" w:eastAsia="Times New Roman" w:hAnsi="Times New Roman" w:cs="Times New Roman"/>
        </w:rPr>
        <w:t xml:space="preserve"> (3rd ed.). Guilford Press. https://www.guilford.com/books/Eye-Movement-Desensitization-and-Reprocessing-EMDR-Therapy/Shapiro/9781462532766</w:t>
      </w:r>
    </w:p>
    <w:p w14:paraId="67868CB6"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Sheen, F. J. (1958). </w:t>
      </w:r>
      <w:r w:rsidRPr="005F5784">
        <w:rPr>
          <w:rFonts w:ascii="Times New Roman" w:eastAsia="Times New Roman" w:hAnsi="Times New Roman" w:cs="Times New Roman"/>
          <w:i/>
          <w:iCs/>
        </w:rPr>
        <w:t>Life of Christ</w:t>
      </w:r>
      <w:r w:rsidRPr="005F5784">
        <w:rPr>
          <w:rFonts w:ascii="Times New Roman" w:eastAsia="Times New Roman" w:hAnsi="Times New Roman" w:cs="Times New Roman"/>
        </w:rPr>
        <w:t>. Image Books.</w:t>
      </w:r>
    </w:p>
    <w:p w14:paraId="2FD10B5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Sheen, F. J. (1975). </w:t>
      </w:r>
      <w:r w:rsidRPr="005F5784">
        <w:rPr>
          <w:rFonts w:ascii="Times New Roman" w:eastAsia="Times New Roman" w:hAnsi="Times New Roman" w:cs="Times New Roman"/>
          <w:i/>
          <w:iCs/>
        </w:rPr>
        <w:t>The holy hour</w:t>
      </w:r>
      <w:r w:rsidRPr="005F5784">
        <w:rPr>
          <w:rFonts w:ascii="Times New Roman" w:eastAsia="Times New Roman" w:hAnsi="Times New Roman" w:cs="Times New Roman"/>
        </w:rPr>
        <w:t>. Scepter Publishers.</w:t>
      </w:r>
    </w:p>
    <w:p w14:paraId="01ABFD2B"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Stahl, S. M. (2013). </w:t>
      </w:r>
      <w:r w:rsidRPr="005F5784">
        <w:rPr>
          <w:rFonts w:ascii="Times New Roman" w:eastAsia="Times New Roman" w:hAnsi="Times New Roman" w:cs="Times New Roman"/>
          <w:i/>
          <w:iCs/>
        </w:rPr>
        <w:t>Stahl’s essential psychopharmacology: Neuroscientific basis and practical applications</w:t>
      </w:r>
      <w:r w:rsidRPr="005F5784">
        <w:rPr>
          <w:rFonts w:ascii="Times New Roman" w:eastAsia="Times New Roman" w:hAnsi="Times New Roman" w:cs="Times New Roman"/>
        </w:rPr>
        <w:t xml:space="preserve"> (4th ed.). Cambridge University Press. https://www.cambridge.org/core/books/stahls-essential-psychopharmacology/</w:t>
      </w:r>
    </w:p>
    <w:p w14:paraId="3E1C0CD3"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Stein, G. (2011). The case of King Saul: Did he have recurrent unipolar depression or bipolar affective disorder? </w:t>
      </w:r>
      <w:r w:rsidRPr="005F5784">
        <w:rPr>
          <w:rFonts w:ascii="Times New Roman" w:eastAsia="Times New Roman" w:hAnsi="Times New Roman" w:cs="Times New Roman"/>
          <w:i/>
          <w:iCs/>
        </w:rPr>
        <w:t>The British Journal of Psychiatry, 198</w:t>
      </w:r>
      <w:r w:rsidRPr="005F5784">
        <w:rPr>
          <w:rFonts w:ascii="Times New Roman" w:eastAsia="Times New Roman" w:hAnsi="Times New Roman" w:cs="Times New Roman"/>
        </w:rPr>
        <w:t>(3), 212. https://doi.org/10.1192/bjp.198.3.212</w:t>
      </w:r>
    </w:p>
    <w:p w14:paraId="5524C8F4"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The Catholic Encyclopedia. (1907–1914). </w:t>
      </w:r>
      <w:r w:rsidRPr="005F5784">
        <w:rPr>
          <w:rFonts w:ascii="Times New Roman" w:eastAsia="Times New Roman" w:hAnsi="Times New Roman" w:cs="Times New Roman"/>
          <w:i/>
          <w:iCs/>
        </w:rPr>
        <w:t>The Catholic encyclopedia</w:t>
      </w:r>
      <w:r w:rsidRPr="005F5784">
        <w:rPr>
          <w:rFonts w:ascii="Times New Roman" w:eastAsia="Times New Roman" w:hAnsi="Times New Roman" w:cs="Times New Roman"/>
        </w:rPr>
        <w:t xml:space="preserve">. Robert Appleton Company. </w:t>
      </w:r>
      <w:hyperlink r:id="rId12" w:tgtFrame="_new" w:history="1">
        <w:r w:rsidRPr="005F5784">
          <w:rPr>
            <w:rFonts w:ascii="Times New Roman" w:eastAsia="Times New Roman" w:hAnsi="Times New Roman" w:cs="Times New Roman"/>
            <w:color w:val="0000FF"/>
            <w:u w:val="single"/>
          </w:rPr>
          <w:t>https://www.newadvent.org/cathen/</w:t>
        </w:r>
      </w:hyperlink>
    </w:p>
    <w:p w14:paraId="7F3E225C"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The Holy Bible, New Revised Standard Version. (1989). </w:t>
      </w:r>
      <w:r w:rsidRPr="005F5784">
        <w:rPr>
          <w:rFonts w:ascii="Times New Roman" w:eastAsia="Times New Roman" w:hAnsi="Times New Roman" w:cs="Times New Roman"/>
          <w:i/>
          <w:iCs/>
        </w:rPr>
        <w:t>The Holy Bible</w:t>
      </w:r>
      <w:r w:rsidRPr="005F5784">
        <w:rPr>
          <w:rFonts w:ascii="Times New Roman" w:eastAsia="Times New Roman" w:hAnsi="Times New Roman" w:cs="Times New Roman"/>
        </w:rPr>
        <w:t>. National Council of the Churches of Christ.</w:t>
      </w:r>
    </w:p>
    <w:p w14:paraId="0DB92EF1"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U.S. Pharmacist. (2019). Selective serotonin reuptake inhibitors (SSRIs). </w:t>
      </w:r>
      <w:hyperlink r:id="rId13" w:tgtFrame="_new" w:history="1">
        <w:r w:rsidRPr="005F5784">
          <w:rPr>
            <w:rFonts w:ascii="Times New Roman" w:eastAsia="Times New Roman" w:hAnsi="Times New Roman" w:cs="Times New Roman"/>
            <w:color w:val="0000FF"/>
            <w:u w:val="single"/>
          </w:rPr>
          <w:t>https://www.uspharmacist.com/article/ssris</w:t>
        </w:r>
      </w:hyperlink>
    </w:p>
    <w:p w14:paraId="144A8F46"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lastRenderedPageBreak/>
        <w:t xml:space="preserve">van der Kolk, B. A. (2014). </w:t>
      </w:r>
      <w:r w:rsidRPr="005F5784">
        <w:rPr>
          <w:rFonts w:ascii="Times New Roman" w:eastAsia="Times New Roman" w:hAnsi="Times New Roman" w:cs="Times New Roman"/>
          <w:i/>
          <w:iCs/>
        </w:rPr>
        <w:t>The body keeps the score: Brain, mind, and body in the healing of trauma</w:t>
      </w:r>
      <w:r w:rsidRPr="005F5784">
        <w:rPr>
          <w:rFonts w:ascii="Times New Roman" w:eastAsia="Times New Roman" w:hAnsi="Times New Roman" w:cs="Times New Roman"/>
        </w:rPr>
        <w:t>. Viking. https://www.penguinrandomhouse.com/books/220791/the-body-keeps-the-score-by-bessel-van-der-kolk-md/</w:t>
      </w:r>
    </w:p>
    <w:p w14:paraId="0B671AFE"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Vassiliadis, P. (2013). </w:t>
      </w:r>
      <w:r w:rsidRPr="005F5784">
        <w:rPr>
          <w:rFonts w:ascii="Times New Roman" w:eastAsia="Times New Roman" w:hAnsi="Times New Roman" w:cs="Times New Roman"/>
          <w:i/>
          <w:iCs/>
        </w:rPr>
        <w:t>Orthodox perspectives on mission</w:t>
      </w:r>
      <w:r w:rsidRPr="005F5784">
        <w:rPr>
          <w:rFonts w:ascii="Times New Roman" w:eastAsia="Times New Roman" w:hAnsi="Times New Roman" w:cs="Times New Roman"/>
        </w:rPr>
        <w:t xml:space="preserve">. </w:t>
      </w:r>
      <w:hyperlink r:id="rId14" w:tgtFrame="_new" w:history="1">
        <w:r w:rsidRPr="005F5784">
          <w:rPr>
            <w:rFonts w:ascii="Times New Roman" w:eastAsia="Times New Roman" w:hAnsi="Times New Roman" w:cs="Times New Roman"/>
            <w:color w:val="0000FF"/>
            <w:u w:val="single"/>
          </w:rPr>
          <w:t>https://scholar.csl.edu/cgi/viewcontent.cgi?article=1018&amp;context=edinburghcentenary</w:t>
        </w:r>
      </w:hyperlink>
    </w:p>
    <w:p w14:paraId="0D833C59"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Williams, J. W., Jr., Nieuwsma, J. A., &amp; Namdari, N. (2017). Appendix Table A1: Second-generation antidepressant medications that are FDA-approved for treatment of major depressive disorder. In </w:t>
      </w:r>
      <w:r w:rsidRPr="005F5784">
        <w:rPr>
          <w:rFonts w:ascii="Times New Roman" w:eastAsia="Times New Roman" w:hAnsi="Times New Roman" w:cs="Times New Roman"/>
          <w:i/>
          <w:iCs/>
        </w:rPr>
        <w:t>Diagnostic accuracy of screening and treatment of post–acute coronary syndrome depression</w:t>
      </w:r>
      <w:r w:rsidRPr="005F5784">
        <w:rPr>
          <w:rFonts w:ascii="Times New Roman" w:eastAsia="Times New Roman" w:hAnsi="Times New Roman" w:cs="Times New Roman"/>
        </w:rPr>
        <w:t xml:space="preserve"> (Comparative Effectiveness Review No. 200). Agency for Healthcare Research and Quality (US). </w:t>
      </w:r>
      <w:hyperlink r:id="rId15" w:tgtFrame="_new" w:history="1">
        <w:r w:rsidRPr="005F5784">
          <w:rPr>
            <w:rFonts w:ascii="Times New Roman" w:eastAsia="Times New Roman" w:hAnsi="Times New Roman" w:cs="Times New Roman"/>
            <w:color w:val="0000FF"/>
            <w:u w:val="single"/>
          </w:rPr>
          <w:t>https://www.ncbi.nlm.nih.gov/books/NBK493643/table/appa.t1/</w:t>
        </w:r>
      </w:hyperlink>
    </w:p>
    <w:p w14:paraId="7EAECD0A" w14:textId="77777777" w:rsidR="007C00D3" w:rsidRPr="005F5784" w:rsidRDefault="007C00D3" w:rsidP="007C00D3">
      <w:pPr>
        <w:spacing w:before="100" w:beforeAutospacing="1" w:after="100" w:afterAutospacing="1"/>
        <w:rPr>
          <w:rFonts w:ascii="Times New Roman" w:eastAsia="Times New Roman" w:hAnsi="Times New Roman" w:cs="Times New Roman"/>
        </w:rPr>
      </w:pPr>
      <w:r w:rsidRPr="005F5784">
        <w:rPr>
          <w:rFonts w:ascii="Times New Roman" w:eastAsia="Times New Roman" w:hAnsi="Times New Roman" w:cs="Times New Roman"/>
        </w:rPr>
        <w:t xml:space="preserve">Food and Drug Administration. (n.d.). </w:t>
      </w:r>
      <w:r w:rsidRPr="005F5784">
        <w:rPr>
          <w:rFonts w:ascii="Times New Roman" w:eastAsia="Times New Roman" w:hAnsi="Times New Roman" w:cs="Times New Roman"/>
          <w:i/>
          <w:iCs/>
        </w:rPr>
        <w:t>Depression medicines</w:t>
      </w:r>
      <w:r w:rsidRPr="005F5784">
        <w:rPr>
          <w:rFonts w:ascii="Times New Roman" w:eastAsia="Times New Roman" w:hAnsi="Times New Roman" w:cs="Times New Roman"/>
        </w:rPr>
        <w:t xml:space="preserve">. U.S. Department of Health and Human Services. </w:t>
      </w:r>
      <w:hyperlink r:id="rId16" w:tgtFrame="_new" w:history="1">
        <w:r w:rsidRPr="005F5784">
          <w:rPr>
            <w:rFonts w:ascii="Times New Roman" w:eastAsia="Times New Roman" w:hAnsi="Times New Roman" w:cs="Times New Roman"/>
            <w:color w:val="0000FF"/>
            <w:u w:val="single"/>
          </w:rPr>
          <w:t>https://www.fda.gov/media/132665/download</w:t>
        </w:r>
      </w:hyperlink>
    </w:p>
    <w:p w14:paraId="12FCE701" w14:textId="77777777" w:rsidR="007C00D3" w:rsidRDefault="007C00D3" w:rsidP="007C00D3"/>
    <w:p w14:paraId="0CBBA6BE" w14:textId="77777777" w:rsidR="007C00D3" w:rsidRDefault="007C00D3">
      <w:pPr>
        <w:pStyle w:val="Heading1"/>
      </w:pPr>
    </w:p>
    <w:p w14:paraId="776F3E74" w14:textId="77777777" w:rsidR="007C00D3" w:rsidRDefault="007C00D3">
      <w:pPr>
        <w:pStyle w:val="Heading1"/>
      </w:pPr>
    </w:p>
    <w:p w14:paraId="21E9DCD7" w14:textId="77777777" w:rsidR="007C00D3" w:rsidRDefault="007C00D3">
      <w:pPr>
        <w:pStyle w:val="Heading1"/>
      </w:pPr>
    </w:p>
    <w:p w14:paraId="50DF04D4" w14:textId="77777777" w:rsidR="007C00D3" w:rsidRDefault="007C00D3">
      <w:pPr>
        <w:pStyle w:val="Heading1"/>
      </w:pPr>
    </w:p>
    <w:p w14:paraId="3C385DF8" w14:textId="77777777" w:rsidR="007C00D3" w:rsidRDefault="007C00D3">
      <w:pPr>
        <w:pStyle w:val="Heading1"/>
      </w:pPr>
    </w:p>
    <w:p w14:paraId="3283A9CE" w14:textId="77777777" w:rsidR="007C00D3" w:rsidRDefault="007C00D3">
      <w:pPr>
        <w:pStyle w:val="Heading1"/>
      </w:pPr>
    </w:p>
    <w:p w14:paraId="6A5814B5" w14:textId="77777777" w:rsidR="007C00D3" w:rsidRDefault="007C00D3">
      <w:pPr>
        <w:pStyle w:val="Heading1"/>
      </w:pPr>
    </w:p>
    <w:p w14:paraId="5EFA10EF" w14:textId="77777777" w:rsidR="007C00D3" w:rsidRDefault="007C00D3">
      <w:pPr>
        <w:pStyle w:val="Heading1"/>
      </w:pPr>
    </w:p>
    <w:p w14:paraId="558719CF" w14:textId="77777777" w:rsidR="007C00D3" w:rsidRDefault="007C00D3">
      <w:pPr>
        <w:pStyle w:val="Heading1"/>
      </w:pPr>
    </w:p>
    <w:p w14:paraId="0883369A" w14:textId="77777777" w:rsidR="007C00D3" w:rsidRDefault="007C00D3">
      <w:pPr>
        <w:pStyle w:val="Heading1"/>
      </w:pPr>
    </w:p>
    <w:p w14:paraId="1EE5ADC5" w14:textId="77777777" w:rsidR="007C00D3" w:rsidRDefault="007C00D3">
      <w:pPr>
        <w:pStyle w:val="Heading1"/>
      </w:pPr>
    </w:p>
    <w:p w14:paraId="27139D33" w14:textId="77777777" w:rsidR="007C00D3" w:rsidRDefault="007C00D3">
      <w:pPr>
        <w:pStyle w:val="Heading1"/>
      </w:pPr>
    </w:p>
    <w:p w14:paraId="46CF86FF" w14:textId="77777777" w:rsidR="007C00D3" w:rsidRDefault="007C00D3">
      <w:pPr>
        <w:pStyle w:val="Heading1"/>
      </w:pPr>
    </w:p>
    <w:p w14:paraId="1368A066" w14:textId="77777777" w:rsidR="007C00D3" w:rsidRDefault="007C00D3">
      <w:pPr>
        <w:pStyle w:val="Heading1"/>
      </w:pPr>
    </w:p>
    <w:p w14:paraId="42A6BE5E" w14:textId="23C9E526" w:rsidR="00B26597" w:rsidRDefault="00CB7572">
      <w:pPr>
        <w:pStyle w:val="Heading1"/>
      </w:pPr>
      <w:r>
        <w:lastRenderedPageBreak/>
        <w:t>Index</w:t>
      </w:r>
    </w:p>
    <w:p w14:paraId="11E20354" w14:textId="77777777" w:rsidR="00B26597" w:rsidRDefault="00CB7572">
      <w:pPr>
        <w:spacing w:after="120"/>
      </w:pPr>
      <w:r>
        <w:t>[Index to be created by publisher]</w:t>
      </w:r>
    </w:p>
    <w:p w14:paraId="26A66590" w14:textId="77777777" w:rsidR="00B26597" w:rsidRDefault="00CB7572">
      <w:r>
        <w:br w:type="page"/>
      </w:r>
    </w:p>
    <w:p w14:paraId="58931A0E" w14:textId="77777777" w:rsidR="00B26597" w:rsidRDefault="00CB7572">
      <w:pPr>
        <w:pStyle w:val="Heading1"/>
      </w:pPr>
      <w:r>
        <w:lastRenderedPageBreak/>
        <w:t>End of Manuscript</w:t>
      </w:r>
    </w:p>
    <w:p w14:paraId="1E5B75A3" w14:textId="52B5F184" w:rsidR="00B26597" w:rsidRDefault="00CB7572">
      <w:pPr>
        <w:spacing w:after="120"/>
      </w:pPr>
      <w:r>
        <w:t xml:space="preserve">Total Word Count: Approximately </w:t>
      </w:r>
      <w:r w:rsidR="003D46C2">
        <w:t>39,000 words</w:t>
      </w:r>
    </w:p>
    <w:p w14:paraId="35BCACEE" w14:textId="77777777" w:rsidR="00B26597" w:rsidRDefault="00CB7572">
      <w:pPr>
        <w:spacing w:after="120"/>
      </w:pPr>
      <w:r>
        <w:t>Formatted for publication by Dr. Dennis Alvarez, PsyD, LPC Copyright © [Year] All rights reserved</w:t>
      </w:r>
    </w:p>
    <w:p w14:paraId="22430193" w14:textId="77777777" w:rsidR="00B26597" w:rsidRDefault="00B26597"/>
    <w:p w14:paraId="7FA03971" w14:textId="77777777" w:rsidR="00B26597" w:rsidRDefault="00B26597"/>
    <w:p w14:paraId="158AF3FA" w14:textId="77777777" w:rsidR="00F76D2E" w:rsidRDefault="00F76D2E"/>
    <w:p w14:paraId="41A6A40B" w14:textId="0AFA1376" w:rsidR="00CD3DB1" w:rsidRDefault="00CD3DB1" w:rsidP="00CD3DB1">
      <w:pPr>
        <w:spacing w:line="360" w:lineRule="auto"/>
      </w:pPr>
    </w:p>
    <w:p w14:paraId="626E8DE2" w14:textId="77777777" w:rsidR="007B232D" w:rsidRDefault="007B232D" w:rsidP="00CD3DB1">
      <w:pPr>
        <w:spacing w:line="360" w:lineRule="auto"/>
      </w:pPr>
    </w:p>
    <w:p w14:paraId="043EDEF8" w14:textId="77777777" w:rsidR="007B232D" w:rsidRDefault="007B232D" w:rsidP="00CD3DB1">
      <w:pPr>
        <w:spacing w:line="360" w:lineRule="auto"/>
      </w:pPr>
    </w:p>
    <w:p w14:paraId="4302D8B6" w14:textId="77777777" w:rsidR="007B232D" w:rsidRDefault="007B232D" w:rsidP="00CD3DB1">
      <w:pPr>
        <w:spacing w:line="360" w:lineRule="auto"/>
      </w:pPr>
    </w:p>
    <w:p w14:paraId="4EA785EE" w14:textId="44F74C96" w:rsidR="007B232D" w:rsidRDefault="007B232D" w:rsidP="00CD3DB1">
      <w:pPr>
        <w:spacing w:line="360" w:lineRule="auto"/>
      </w:pPr>
    </w:p>
    <w:sectPr w:rsidR="007B232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DC1"/>
    <w:multiLevelType w:val="hybridMultilevel"/>
    <w:tmpl w:val="50F089D2"/>
    <w:lvl w:ilvl="0" w:tplc="C5ECA3E2">
      <w:start w:val="1"/>
      <w:numFmt w:val="bullet"/>
      <w:lvlText w:val="•"/>
      <w:lvlJc w:val="left"/>
      <w:pPr>
        <w:ind w:left="720" w:hanging="360"/>
      </w:pPr>
    </w:lvl>
    <w:lvl w:ilvl="1" w:tplc="8214A854">
      <w:numFmt w:val="decimal"/>
      <w:lvlText w:val=""/>
      <w:lvlJc w:val="left"/>
    </w:lvl>
    <w:lvl w:ilvl="2" w:tplc="265870DE">
      <w:numFmt w:val="decimal"/>
      <w:lvlText w:val=""/>
      <w:lvlJc w:val="left"/>
    </w:lvl>
    <w:lvl w:ilvl="3" w:tplc="4FD067C8">
      <w:numFmt w:val="decimal"/>
      <w:lvlText w:val=""/>
      <w:lvlJc w:val="left"/>
    </w:lvl>
    <w:lvl w:ilvl="4" w:tplc="F95CDBEE">
      <w:numFmt w:val="decimal"/>
      <w:lvlText w:val=""/>
      <w:lvlJc w:val="left"/>
    </w:lvl>
    <w:lvl w:ilvl="5" w:tplc="EEACBDBE">
      <w:numFmt w:val="decimal"/>
      <w:lvlText w:val=""/>
      <w:lvlJc w:val="left"/>
    </w:lvl>
    <w:lvl w:ilvl="6" w:tplc="A33252C8">
      <w:numFmt w:val="decimal"/>
      <w:lvlText w:val=""/>
      <w:lvlJc w:val="left"/>
    </w:lvl>
    <w:lvl w:ilvl="7" w:tplc="54720814">
      <w:numFmt w:val="decimal"/>
      <w:lvlText w:val=""/>
      <w:lvlJc w:val="left"/>
    </w:lvl>
    <w:lvl w:ilvl="8" w:tplc="5B761180">
      <w:numFmt w:val="decimal"/>
      <w:lvlText w:val=""/>
      <w:lvlJc w:val="left"/>
    </w:lvl>
  </w:abstractNum>
  <w:abstractNum w:abstractNumId="1" w15:restartNumberingAfterBreak="0">
    <w:nsid w:val="00491D76"/>
    <w:multiLevelType w:val="hybridMultilevel"/>
    <w:tmpl w:val="F992E5F0"/>
    <w:lvl w:ilvl="0" w:tplc="D5AA8AA4">
      <w:start w:val="1"/>
      <w:numFmt w:val="bullet"/>
      <w:lvlText w:val="•"/>
      <w:lvlJc w:val="left"/>
      <w:pPr>
        <w:ind w:left="720" w:hanging="360"/>
      </w:pPr>
    </w:lvl>
    <w:lvl w:ilvl="1" w:tplc="583EA71C">
      <w:numFmt w:val="decimal"/>
      <w:lvlText w:val=""/>
      <w:lvlJc w:val="left"/>
    </w:lvl>
    <w:lvl w:ilvl="2" w:tplc="5742F166">
      <w:numFmt w:val="decimal"/>
      <w:lvlText w:val=""/>
      <w:lvlJc w:val="left"/>
    </w:lvl>
    <w:lvl w:ilvl="3" w:tplc="63F6723E">
      <w:numFmt w:val="decimal"/>
      <w:lvlText w:val=""/>
      <w:lvlJc w:val="left"/>
    </w:lvl>
    <w:lvl w:ilvl="4" w:tplc="3C8086EC">
      <w:numFmt w:val="decimal"/>
      <w:lvlText w:val=""/>
      <w:lvlJc w:val="left"/>
    </w:lvl>
    <w:lvl w:ilvl="5" w:tplc="710651DE">
      <w:numFmt w:val="decimal"/>
      <w:lvlText w:val=""/>
      <w:lvlJc w:val="left"/>
    </w:lvl>
    <w:lvl w:ilvl="6" w:tplc="262015D8">
      <w:numFmt w:val="decimal"/>
      <w:lvlText w:val=""/>
      <w:lvlJc w:val="left"/>
    </w:lvl>
    <w:lvl w:ilvl="7" w:tplc="60D41AEC">
      <w:numFmt w:val="decimal"/>
      <w:lvlText w:val=""/>
      <w:lvlJc w:val="left"/>
    </w:lvl>
    <w:lvl w:ilvl="8" w:tplc="4FFA859A">
      <w:numFmt w:val="decimal"/>
      <w:lvlText w:val=""/>
      <w:lvlJc w:val="left"/>
    </w:lvl>
  </w:abstractNum>
  <w:abstractNum w:abstractNumId="2" w15:restartNumberingAfterBreak="0">
    <w:nsid w:val="00916F1C"/>
    <w:multiLevelType w:val="hybridMultilevel"/>
    <w:tmpl w:val="A354599A"/>
    <w:lvl w:ilvl="0" w:tplc="D2E63C14">
      <w:start w:val="1"/>
      <w:numFmt w:val="bullet"/>
      <w:lvlText w:val="•"/>
      <w:lvlJc w:val="left"/>
      <w:pPr>
        <w:ind w:left="720" w:hanging="360"/>
      </w:pPr>
    </w:lvl>
    <w:lvl w:ilvl="1" w:tplc="4F700560">
      <w:numFmt w:val="decimal"/>
      <w:lvlText w:val=""/>
      <w:lvlJc w:val="left"/>
    </w:lvl>
    <w:lvl w:ilvl="2" w:tplc="B5A4C334">
      <w:numFmt w:val="decimal"/>
      <w:lvlText w:val=""/>
      <w:lvlJc w:val="left"/>
    </w:lvl>
    <w:lvl w:ilvl="3" w:tplc="21005840">
      <w:numFmt w:val="decimal"/>
      <w:lvlText w:val=""/>
      <w:lvlJc w:val="left"/>
    </w:lvl>
    <w:lvl w:ilvl="4" w:tplc="F372F98C">
      <w:numFmt w:val="decimal"/>
      <w:lvlText w:val=""/>
      <w:lvlJc w:val="left"/>
    </w:lvl>
    <w:lvl w:ilvl="5" w:tplc="3976BFD2">
      <w:numFmt w:val="decimal"/>
      <w:lvlText w:val=""/>
      <w:lvlJc w:val="left"/>
    </w:lvl>
    <w:lvl w:ilvl="6" w:tplc="9556A95E">
      <w:numFmt w:val="decimal"/>
      <w:lvlText w:val=""/>
      <w:lvlJc w:val="left"/>
    </w:lvl>
    <w:lvl w:ilvl="7" w:tplc="303E2176">
      <w:numFmt w:val="decimal"/>
      <w:lvlText w:val=""/>
      <w:lvlJc w:val="left"/>
    </w:lvl>
    <w:lvl w:ilvl="8" w:tplc="353C8B60">
      <w:numFmt w:val="decimal"/>
      <w:lvlText w:val=""/>
      <w:lvlJc w:val="left"/>
    </w:lvl>
  </w:abstractNum>
  <w:abstractNum w:abstractNumId="3" w15:restartNumberingAfterBreak="0">
    <w:nsid w:val="036C7F1B"/>
    <w:multiLevelType w:val="hybridMultilevel"/>
    <w:tmpl w:val="08A4CD3E"/>
    <w:lvl w:ilvl="0" w:tplc="6C7A04A8">
      <w:start w:val="1"/>
      <w:numFmt w:val="bullet"/>
      <w:lvlText w:val="•"/>
      <w:lvlJc w:val="left"/>
      <w:pPr>
        <w:ind w:left="720" w:hanging="360"/>
      </w:pPr>
    </w:lvl>
    <w:lvl w:ilvl="1" w:tplc="20D611D6">
      <w:numFmt w:val="decimal"/>
      <w:lvlText w:val=""/>
      <w:lvlJc w:val="left"/>
    </w:lvl>
    <w:lvl w:ilvl="2" w:tplc="8848A4E8">
      <w:numFmt w:val="decimal"/>
      <w:lvlText w:val=""/>
      <w:lvlJc w:val="left"/>
    </w:lvl>
    <w:lvl w:ilvl="3" w:tplc="D8F4BDFC">
      <w:numFmt w:val="decimal"/>
      <w:lvlText w:val=""/>
      <w:lvlJc w:val="left"/>
    </w:lvl>
    <w:lvl w:ilvl="4" w:tplc="E5C8BB30">
      <w:numFmt w:val="decimal"/>
      <w:lvlText w:val=""/>
      <w:lvlJc w:val="left"/>
    </w:lvl>
    <w:lvl w:ilvl="5" w:tplc="CF9C4B80">
      <w:numFmt w:val="decimal"/>
      <w:lvlText w:val=""/>
      <w:lvlJc w:val="left"/>
    </w:lvl>
    <w:lvl w:ilvl="6" w:tplc="FF4804EE">
      <w:numFmt w:val="decimal"/>
      <w:lvlText w:val=""/>
      <w:lvlJc w:val="left"/>
    </w:lvl>
    <w:lvl w:ilvl="7" w:tplc="96944A26">
      <w:numFmt w:val="decimal"/>
      <w:lvlText w:val=""/>
      <w:lvlJc w:val="left"/>
    </w:lvl>
    <w:lvl w:ilvl="8" w:tplc="E5408E58">
      <w:numFmt w:val="decimal"/>
      <w:lvlText w:val=""/>
      <w:lvlJc w:val="left"/>
    </w:lvl>
  </w:abstractNum>
  <w:abstractNum w:abstractNumId="4" w15:restartNumberingAfterBreak="0">
    <w:nsid w:val="04043D8D"/>
    <w:multiLevelType w:val="hybridMultilevel"/>
    <w:tmpl w:val="F4388C20"/>
    <w:lvl w:ilvl="0" w:tplc="2CD8DE32">
      <w:start w:val="1"/>
      <w:numFmt w:val="bullet"/>
      <w:lvlText w:val="•"/>
      <w:lvlJc w:val="left"/>
      <w:pPr>
        <w:ind w:left="720" w:hanging="360"/>
      </w:pPr>
    </w:lvl>
    <w:lvl w:ilvl="1" w:tplc="A4109692">
      <w:numFmt w:val="decimal"/>
      <w:lvlText w:val=""/>
      <w:lvlJc w:val="left"/>
    </w:lvl>
    <w:lvl w:ilvl="2" w:tplc="0C349EA8">
      <w:numFmt w:val="decimal"/>
      <w:lvlText w:val=""/>
      <w:lvlJc w:val="left"/>
    </w:lvl>
    <w:lvl w:ilvl="3" w:tplc="1CE87226">
      <w:numFmt w:val="decimal"/>
      <w:lvlText w:val=""/>
      <w:lvlJc w:val="left"/>
    </w:lvl>
    <w:lvl w:ilvl="4" w:tplc="99AE41B6">
      <w:numFmt w:val="decimal"/>
      <w:lvlText w:val=""/>
      <w:lvlJc w:val="left"/>
    </w:lvl>
    <w:lvl w:ilvl="5" w:tplc="2EEA4C9C">
      <w:numFmt w:val="decimal"/>
      <w:lvlText w:val=""/>
      <w:lvlJc w:val="left"/>
    </w:lvl>
    <w:lvl w:ilvl="6" w:tplc="87F44262">
      <w:numFmt w:val="decimal"/>
      <w:lvlText w:val=""/>
      <w:lvlJc w:val="left"/>
    </w:lvl>
    <w:lvl w:ilvl="7" w:tplc="13A4C73A">
      <w:numFmt w:val="decimal"/>
      <w:lvlText w:val=""/>
      <w:lvlJc w:val="left"/>
    </w:lvl>
    <w:lvl w:ilvl="8" w:tplc="AA224586">
      <w:numFmt w:val="decimal"/>
      <w:lvlText w:val=""/>
      <w:lvlJc w:val="left"/>
    </w:lvl>
  </w:abstractNum>
  <w:abstractNum w:abstractNumId="5" w15:restartNumberingAfterBreak="0">
    <w:nsid w:val="04945011"/>
    <w:multiLevelType w:val="hybridMultilevel"/>
    <w:tmpl w:val="C220B73A"/>
    <w:lvl w:ilvl="0" w:tplc="C14273F2">
      <w:start w:val="1"/>
      <w:numFmt w:val="bullet"/>
      <w:lvlText w:val="•"/>
      <w:lvlJc w:val="left"/>
      <w:pPr>
        <w:ind w:left="720" w:hanging="360"/>
      </w:pPr>
    </w:lvl>
    <w:lvl w:ilvl="1" w:tplc="A32C726C">
      <w:numFmt w:val="decimal"/>
      <w:lvlText w:val=""/>
      <w:lvlJc w:val="left"/>
    </w:lvl>
    <w:lvl w:ilvl="2" w:tplc="FF22500E">
      <w:numFmt w:val="decimal"/>
      <w:lvlText w:val=""/>
      <w:lvlJc w:val="left"/>
    </w:lvl>
    <w:lvl w:ilvl="3" w:tplc="83446EE6">
      <w:numFmt w:val="decimal"/>
      <w:lvlText w:val=""/>
      <w:lvlJc w:val="left"/>
    </w:lvl>
    <w:lvl w:ilvl="4" w:tplc="D73A8DC0">
      <w:numFmt w:val="decimal"/>
      <w:lvlText w:val=""/>
      <w:lvlJc w:val="left"/>
    </w:lvl>
    <w:lvl w:ilvl="5" w:tplc="8F366CAA">
      <w:numFmt w:val="decimal"/>
      <w:lvlText w:val=""/>
      <w:lvlJc w:val="left"/>
    </w:lvl>
    <w:lvl w:ilvl="6" w:tplc="132CD238">
      <w:numFmt w:val="decimal"/>
      <w:lvlText w:val=""/>
      <w:lvlJc w:val="left"/>
    </w:lvl>
    <w:lvl w:ilvl="7" w:tplc="44443554">
      <w:numFmt w:val="decimal"/>
      <w:lvlText w:val=""/>
      <w:lvlJc w:val="left"/>
    </w:lvl>
    <w:lvl w:ilvl="8" w:tplc="553C6B06">
      <w:numFmt w:val="decimal"/>
      <w:lvlText w:val=""/>
      <w:lvlJc w:val="left"/>
    </w:lvl>
  </w:abstractNum>
  <w:abstractNum w:abstractNumId="6" w15:restartNumberingAfterBreak="0">
    <w:nsid w:val="055C483A"/>
    <w:multiLevelType w:val="hybridMultilevel"/>
    <w:tmpl w:val="24902B50"/>
    <w:lvl w:ilvl="0" w:tplc="ECDE868C">
      <w:start w:val="1"/>
      <w:numFmt w:val="bullet"/>
      <w:lvlText w:val="•"/>
      <w:lvlJc w:val="left"/>
      <w:pPr>
        <w:ind w:left="720" w:hanging="360"/>
      </w:pPr>
    </w:lvl>
    <w:lvl w:ilvl="1" w:tplc="2AF8BC0E">
      <w:numFmt w:val="decimal"/>
      <w:lvlText w:val=""/>
      <w:lvlJc w:val="left"/>
    </w:lvl>
    <w:lvl w:ilvl="2" w:tplc="ED78C4D8">
      <w:numFmt w:val="decimal"/>
      <w:lvlText w:val=""/>
      <w:lvlJc w:val="left"/>
    </w:lvl>
    <w:lvl w:ilvl="3" w:tplc="49A22078">
      <w:numFmt w:val="decimal"/>
      <w:lvlText w:val=""/>
      <w:lvlJc w:val="left"/>
    </w:lvl>
    <w:lvl w:ilvl="4" w:tplc="E39EE82E">
      <w:numFmt w:val="decimal"/>
      <w:lvlText w:val=""/>
      <w:lvlJc w:val="left"/>
    </w:lvl>
    <w:lvl w:ilvl="5" w:tplc="D54C59A2">
      <w:numFmt w:val="decimal"/>
      <w:lvlText w:val=""/>
      <w:lvlJc w:val="left"/>
    </w:lvl>
    <w:lvl w:ilvl="6" w:tplc="1E16A602">
      <w:numFmt w:val="decimal"/>
      <w:lvlText w:val=""/>
      <w:lvlJc w:val="left"/>
    </w:lvl>
    <w:lvl w:ilvl="7" w:tplc="0BF4DA72">
      <w:numFmt w:val="decimal"/>
      <w:lvlText w:val=""/>
      <w:lvlJc w:val="left"/>
    </w:lvl>
    <w:lvl w:ilvl="8" w:tplc="C596A976">
      <w:numFmt w:val="decimal"/>
      <w:lvlText w:val=""/>
      <w:lvlJc w:val="left"/>
    </w:lvl>
  </w:abstractNum>
  <w:abstractNum w:abstractNumId="7" w15:restartNumberingAfterBreak="0">
    <w:nsid w:val="06005805"/>
    <w:multiLevelType w:val="multilevel"/>
    <w:tmpl w:val="0384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5410C"/>
    <w:multiLevelType w:val="hybridMultilevel"/>
    <w:tmpl w:val="35D0D924"/>
    <w:lvl w:ilvl="0" w:tplc="D07A615E">
      <w:start w:val="1"/>
      <w:numFmt w:val="bullet"/>
      <w:lvlText w:val="•"/>
      <w:lvlJc w:val="left"/>
      <w:pPr>
        <w:ind w:left="720" w:hanging="360"/>
      </w:pPr>
    </w:lvl>
    <w:lvl w:ilvl="1" w:tplc="C310CCAA">
      <w:numFmt w:val="decimal"/>
      <w:lvlText w:val=""/>
      <w:lvlJc w:val="left"/>
    </w:lvl>
    <w:lvl w:ilvl="2" w:tplc="46DE3E04">
      <w:numFmt w:val="decimal"/>
      <w:lvlText w:val=""/>
      <w:lvlJc w:val="left"/>
    </w:lvl>
    <w:lvl w:ilvl="3" w:tplc="A410A96A">
      <w:numFmt w:val="decimal"/>
      <w:lvlText w:val=""/>
      <w:lvlJc w:val="left"/>
    </w:lvl>
    <w:lvl w:ilvl="4" w:tplc="DBC84902">
      <w:numFmt w:val="decimal"/>
      <w:lvlText w:val=""/>
      <w:lvlJc w:val="left"/>
    </w:lvl>
    <w:lvl w:ilvl="5" w:tplc="514E7F24">
      <w:numFmt w:val="decimal"/>
      <w:lvlText w:val=""/>
      <w:lvlJc w:val="left"/>
    </w:lvl>
    <w:lvl w:ilvl="6" w:tplc="02BEA0F2">
      <w:numFmt w:val="decimal"/>
      <w:lvlText w:val=""/>
      <w:lvlJc w:val="left"/>
    </w:lvl>
    <w:lvl w:ilvl="7" w:tplc="E86E58FC">
      <w:numFmt w:val="decimal"/>
      <w:lvlText w:val=""/>
      <w:lvlJc w:val="left"/>
    </w:lvl>
    <w:lvl w:ilvl="8" w:tplc="14BCB818">
      <w:numFmt w:val="decimal"/>
      <w:lvlText w:val=""/>
      <w:lvlJc w:val="left"/>
    </w:lvl>
  </w:abstractNum>
  <w:abstractNum w:abstractNumId="9" w15:restartNumberingAfterBreak="0">
    <w:nsid w:val="06A06B24"/>
    <w:multiLevelType w:val="hybridMultilevel"/>
    <w:tmpl w:val="0E36960E"/>
    <w:lvl w:ilvl="0" w:tplc="08367E62">
      <w:start w:val="1"/>
      <w:numFmt w:val="bullet"/>
      <w:lvlText w:val="•"/>
      <w:lvlJc w:val="left"/>
      <w:pPr>
        <w:ind w:left="720" w:hanging="360"/>
      </w:pPr>
    </w:lvl>
    <w:lvl w:ilvl="1" w:tplc="F53CA624">
      <w:numFmt w:val="decimal"/>
      <w:lvlText w:val=""/>
      <w:lvlJc w:val="left"/>
    </w:lvl>
    <w:lvl w:ilvl="2" w:tplc="65A4DB6C">
      <w:numFmt w:val="decimal"/>
      <w:lvlText w:val=""/>
      <w:lvlJc w:val="left"/>
    </w:lvl>
    <w:lvl w:ilvl="3" w:tplc="82A6B316">
      <w:numFmt w:val="decimal"/>
      <w:lvlText w:val=""/>
      <w:lvlJc w:val="left"/>
    </w:lvl>
    <w:lvl w:ilvl="4" w:tplc="08A4C0C6">
      <w:numFmt w:val="decimal"/>
      <w:lvlText w:val=""/>
      <w:lvlJc w:val="left"/>
    </w:lvl>
    <w:lvl w:ilvl="5" w:tplc="DF4C2B86">
      <w:numFmt w:val="decimal"/>
      <w:lvlText w:val=""/>
      <w:lvlJc w:val="left"/>
    </w:lvl>
    <w:lvl w:ilvl="6" w:tplc="3806A6CE">
      <w:numFmt w:val="decimal"/>
      <w:lvlText w:val=""/>
      <w:lvlJc w:val="left"/>
    </w:lvl>
    <w:lvl w:ilvl="7" w:tplc="B9DEEADC">
      <w:numFmt w:val="decimal"/>
      <w:lvlText w:val=""/>
      <w:lvlJc w:val="left"/>
    </w:lvl>
    <w:lvl w:ilvl="8" w:tplc="9A229E10">
      <w:numFmt w:val="decimal"/>
      <w:lvlText w:val=""/>
      <w:lvlJc w:val="left"/>
    </w:lvl>
  </w:abstractNum>
  <w:abstractNum w:abstractNumId="10" w15:restartNumberingAfterBreak="0">
    <w:nsid w:val="084A25BF"/>
    <w:multiLevelType w:val="hybridMultilevel"/>
    <w:tmpl w:val="9F805CDC"/>
    <w:lvl w:ilvl="0" w:tplc="D856DC36">
      <w:start w:val="1"/>
      <w:numFmt w:val="bullet"/>
      <w:lvlText w:val="•"/>
      <w:lvlJc w:val="left"/>
      <w:pPr>
        <w:ind w:left="720" w:hanging="360"/>
      </w:pPr>
    </w:lvl>
    <w:lvl w:ilvl="1" w:tplc="A45876D0">
      <w:numFmt w:val="decimal"/>
      <w:lvlText w:val=""/>
      <w:lvlJc w:val="left"/>
    </w:lvl>
    <w:lvl w:ilvl="2" w:tplc="99A4A18A">
      <w:numFmt w:val="decimal"/>
      <w:lvlText w:val=""/>
      <w:lvlJc w:val="left"/>
    </w:lvl>
    <w:lvl w:ilvl="3" w:tplc="969A2F2E">
      <w:numFmt w:val="decimal"/>
      <w:lvlText w:val=""/>
      <w:lvlJc w:val="left"/>
    </w:lvl>
    <w:lvl w:ilvl="4" w:tplc="5F34A1B8">
      <w:numFmt w:val="decimal"/>
      <w:lvlText w:val=""/>
      <w:lvlJc w:val="left"/>
    </w:lvl>
    <w:lvl w:ilvl="5" w:tplc="BEE6FED0">
      <w:numFmt w:val="decimal"/>
      <w:lvlText w:val=""/>
      <w:lvlJc w:val="left"/>
    </w:lvl>
    <w:lvl w:ilvl="6" w:tplc="02C6D4AA">
      <w:numFmt w:val="decimal"/>
      <w:lvlText w:val=""/>
      <w:lvlJc w:val="left"/>
    </w:lvl>
    <w:lvl w:ilvl="7" w:tplc="32EE585E">
      <w:numFmt w:val="decimal"/>
      <w:lvlText w:val=""/>
      <w:lvlJc w:val="left"/>
    </w:lvl>
    <w:lvl w:ilvl="8" w:tplc="A1BADB5E">
      <w:numFmt w:val="decimal"/>
      <w:lvlText w:val=""/>
      <w:lvlJc w:val="left"/>
    </w:lvl>
  </w:abstractNum>
  <w:abstractNum w:abstractNumId="11" w15:restartNumberingAfterBreak="0">
    <w:nsid w:val="084D2EEA"/>
    <w:multiLevelType w:val="hybridMultilevel"/>
    <w:tmpl w:val="1718476C"/>
    <w:lvl w:ilvl="0" w:tplc="6240A628">
      <w:start w:val="1"/>
      <w:numFmt w:val="bullet"/>
      <w:lvlText w:val="•"/>
      <w:lvlJc w:val="left"/>
      <w:pPr>
        <w:ind w:left="720" w:hanging="360"/>
      </w:pPr>
    </w:lvl>
    <w:lvl w:ilvl="1" w:tplc="D466EC6A">
      <w:numFmt w:val="decimal"/>
      <w:lvlText w:val=""/>
      <w:lvlJc w:val="left"/>
    </w:lvl>
    <w:lvl w:ilvl="2" w:tplc="1FA41D2E">
      <w:numFmt w:val="decimal"/>
      <w:lvlText w:val=""/>
      <w:lvlJc w:val="left"/>
    </w:lvl>
    <w:lvl w:ilvl="3" w:tplc="CCB02FF2">
      <w:numFmt w:val="decimal"/>
      <w:lvlText w:val=""/>
      <w:lvlJc w:val="left"/>
    </w:lvl>
    <w:lvl w:ilvl="4" w:tplc="A00A25DA">
      <w:numFmt w:val="decimal"/>
      <w:lvlText w:val=""/>
      <w:lvlJc w:val="left"/>
    </w:lvl>
    <w:lvl w:ilvl="5" w:tplc="8328264A">
      <w:numFmt w:val="decimal"/>
      <w:lvlText w:val=""/>
      <w:lvlJc w:val="left"/>
    </w:lvl>
    <w:lvl w:ilvl="6" w:tplc="470034BC">
      <w:numFmt w:val="decimal"/>
      <w:lvlText w:val=""/>
      <w:lvlJc w:val="left"/>
    </w:lvl>
    <w:lvl w:ilvl="7" w:tplc="5ED81762">
      <w:numFmt w:val="decimal"/>
      <w:lvlText w:val=""/>
      <w:lvlJc w:val="left"/>
    </w:lvl>
    <w:lvl w:ilvl="8" w:tplc="7B0C22B0">
      <w:numFmt w:val="decimal"/>
      <w:lvlText w:val=""/>
      <w:lvlJc w:val="left"/>
    </w:lvl>
  </w:abstractNum>
  <w:abstractNum w:abstractNumId="12" w15:restartNumberingAfterBreak="0">
    <w:nsid w:val="08746845"/>
    <w:multiLevelType w:val="hybridMultilevel"/>
    <w:tmpl w:val="DD4A0C24"/>
    <w:lvl w:ilvl="0" w:tplc="4392BFEE">
      <w:start w:val="1"/>
      <w:numFmt w:val="bullet"/>
      <w:lvlText w:val="•"/>
      <w:lvlJc w:val="left"/>
      <w:pPr>
        <w:ind w:left="720" w:hanging="360"/>
      </w:pPr>
    </w:lvl>
    <w:lvl w:ilvl="1" w:tplc="A2BECE4C">
      <w:numFmt w:val="decimal"/>
      <w:lvlText w:val=""/>
      <w:lvlJc w:val="left"/>
    </w:lvl>
    <w:lvl w:ilvl="2" w:tplc="D00CE778">
      <w:numFmt w:val="decimal"/>
      <w:lvlText w:val=""/>
      <w:lvlJc w:val="left"/>
    </w:lvl>
    <w:lvl w:ilvl="3" w:tplc="78EC9404">
      <w:numFmt w:val="decimal"/>
      <w:lvlText w:val=""/>
      <w:lvlJc w:val="left"/>
    </w:lvl>
    <w:lvl w:ilvl="4" w:tplc="FE8E14E0">
      <w:numFmt w:val="decimal"/>
      <w:lvlText w:val=""/>
      <w:lvlJc w:val="left"/>
    </w:lvl>
    <w:lvl w:ilvl="5" w:tplc="1942562E">
      <w:numFmt w:val="decimal"/>
      <w:lvlText w:val=""/>
      <w:lvlJc w:val="left"/>
    </w:lvl>
    <w:lvl w:ilvl="6" w:tplc="BEA449B2">
      <w:numFmt w:val="decimal"/>
      <w:lvlText w:val=""/>
      <w:lvlJc w:val="left"/>
    </w:lvl>
    <w:lvl w:ilvl="7" w:tplc="C746712E">
      <w:numFmt w:val="decimal"/>
      <w:lvlText w:val=""/>
      <w:lvlJc w:val="left"/>
    </w:lvl>
    <w:lvl w:ilvl="8" w:tplc="4D7AD05A">
      <w:numFmt w:val="decimal"/>
      <w:lvlText w:val=""/>
      <w:lvlJc w:val="left"/>
    </w:lvl>
  </w:abstractNum>
  <w:abstractNum w:abstractNumId="13" w15:restartNumberingAfterBreak="0">
    <w:nsid w:val="08D75AA6"/>
    <w:multiLevelType w:val="hybridMultilevel"/>
    <w:tmpl w:val="C9D0B478"/>
    <w:lvl w:ilvl="0" w:tplc="077A2F14">
      <w:start w:val="1"/>
      <w:numFmt w:val="bullet"/>
      <w:lvlText w:val="•"/>
      <w:lvlJc w:val="left"/>
      <w:pPr>
        <w:ind w:left="720" w:hanging="360"/>
      </w:pPr>
    </w:lvl>
    <w:lvl w:ilvl="1" w:tplc="9E48A062">
      <w:numFmt w:val="decimal"/>
      <w:lvlText w:val=""/>
      <w:lvlJc w:val="left"/>
    </w:lvl>
    <w:lvl w:ilvl="2" w:tplc="55168D0C">
      <w:numFmt w:val="decimal"/>
      <w:lvlText w:val=""/>
      <w:lvlJc w:val="left"/>
    </w:lvl>
    <w:lvl w:ilvl="3" w:tplc="8E5CE464">
      <w:numFmt w:val="decimal"/>
      <w:lvlText w:val=""/>
      <w:lvlJc w:val="left"/>
    </w:lvl>
    <w:lvl w:ilvl="4" w:tplc="6A56ED3E">
      <w:numFmt w:val="decimal"/>
      <w:lvlText w:val=""/>
      <w:lvlJc w:val="left"/>
    </w:lvl>
    <w:lvl w:ilvl="5" w:tplc="0C22DE76">
      <w:numFmt w:val="decimal"/>
      <w:lvlText w:val=""/>
      <w:lvlJc w:val="left"/>
    </w:lvl>
    <w:lvl w:ilvl="6" w:tplc="F6B63936">
      <w:numFmt w:val="decimal"/>
      <w:lvlText w:val=""/>
      <w:lvlJc w:val="left"/>
    </w:lvl>
    <w:lvl w:ilvl="7" w:tplc="47BA01F2">
      <w:numFmt w:val="decimal"/>
      <w:lvlText w:val=""/>
      <w:lvlJc w:val="left"/>
    </w:lvl>
    <w:lvl w:ilvl="8" w:tplc="F5848830">
      <w:numFmt w:val="decimal"/>
      <w:lvlText w:val=""/>
      <w:lvlJc w:val="left"/>
    </w:lvl>
  </w:abstractNum>
  <w:abstractNum w:abstractNumId="14" w15:restartNumberingAfterBreak="0">
    <w:nsid w:val="08E97218"/>
    <w:multiLevelType w:val="hybridMultilevel"/>
    <w:tmpl w:val="9D4C1B00"/>
    <w:lvl w:ilvl="0" w:tplc="1A6A9C84">
      <w:start w:val="1"/>
      <w:numFmt w:val="bullet"/>
      <w:lvlText w:val="•"/>
      <w:lvlJc w:val="left"/>
      <w:pPr>
        <w:ind w:left="720" w:hanging="360"/>
      </w:pPr>
    </w:lvl>
    <w:lvl w:ilvl="1" w:tplc="227A1F34">
      <w:numFmt w:val="decimal"/>
      <w:lvlText w:val=""/>
      <w:lvlJc w:val="left"/>
    </w:lvl>
    <w:lvl w:ilvl="2" w:tplc="4FCA5AF8">
      <w:numFmt w:val="decimal"/>
      <w:lvlText w:val=""/>
      <w:lvlJc w:val="left"/>
    </w:lvl>
    <w:lvl w:ilvl="3" w:tplc="4A842EF6">
      <w:numFmt w:val="decimal"/>
      <w:lvlText w:val=""/>
      <w:lvlJc w:val="left"/>
    </w:lvl>
    <w:lvl w:ilvl="4" w:tplc="DD9A2186">
      <w:numFmt w:val="decimal"/>
      <w:lvlText w:val=""/>
      <w:lvlJc w:val="left"/>
    </w:lvl>
    <w:lvl w:ilvl="5" w:tplc="65EA41A8">
      <w:numFmt w:val="decimal"/>
      <w:lvlText w:val=""/>
      <w:lvlJc w:val="left"/>
    </w:lvl>
    <w:lvl w:ilvl="6" w:tplc="16B8FD64">
      <w:numFmt w:val="decimal"/>
      <w:lvlText w:val=""/>
      <w:lvlJc w:val="left"/>
    </w:lvl>
    <w:lvl w:ilvl="7" w:tplc="A468A862">
      <w:numFmt w:val="decimal"/>
      <w:lvlText w:val=""/>
      <w:lvlJc w:val="left"/>
    </w:lvl>
    <w:lvl w:ilvl="8" w:tplc="42925B56">
      <w:numFmt w:val="decimal"/>
      <w:lvlText w:val=""/>
      <w:lvlJc w:val="left"/>
    </w:lvl>
  </w:abstractNum>
  <w:abstractNum w:abstractNumId="15" w15:restartNumberingAfterBreak="0">
    <w:nsid w:val="0D2F02C0"/>
    <w:multiLevelType w:val="hybridMultilevel"/>
    <w:tmpl w:val="5C7466F0"/>
    <w:lvl w:ilvl="0" w:tplc="7632F270">
      <w:start w:val="1"/>
      <w:numFmt w:val="bullet"/>
      <w:lvlText w:val="•"/>
      <w:lvlJc w:val="left"/>
      <w:pPr>
        <w:ind w:left="720" w:hanging="360"/>
      </w:pPr>
    </w:lvl>
    <w:lvl w:ilvl="1" w:tplc="61349658">
      <w:numFmt w:val="decimal"/>
      <w:lvlText w:val=""/>
      <w:lvlJc w:val="left"/>
    </w:lvl>
    <w:lvl w:ilvl="2" w:tplc="1C6A9640">
      <w:numFmt w:val="decimal"/>
      <w:lvlText w:val=""/>
      <w:lvlJc w:val="left"/>
    </w:lvl>
    <w:lvl w:ilvl="3" w:tplc="C0307AA8">
      <w:numFmt w:val="decimal"/>
      <w:lvlText w:val=""/>
      <w:lvlJc w:val="left"/>
    </w:lvl>
    <w:lvl w:ilvl="4" w:tplc="F6F4AC5E">
      <w:numFmt w:val="decimal"/>
      <w:lvlText w:val=""/>
      <w:lvlJc w:val="left"/>
    </w:lvl>
    <w:lvl w:ilvl="5" w:tplc="227E9C66">
      <w:numFmt w:val="decimal"/>
      <w:lvlText w:val=""/>
      <w:lvlJc w:val="left"/>
    </w:lvl>
    <w:lvl w:ilvl="6" w:tplc="99304320">
      <w:numFmt w:val="decimal"/>
      <w:lvlText w:val=""/>
      <w:lvlJc w:val="left"/>
    </w:lvl>
    <w:lvl w:ilvl="7" w:tplc="874870BC">
      <w:numFmt w:val="decimal"/>
      <w:lvlText w:val=""/>
      <w:lvlJc w:val="left"/>
    </w:lvl>
    <w:lvl w:ilvl="8" w:tplc="7BCCD07A">
      <w:numFmt w:val="decimal"/>
      <w:lvlText w:val=""/>
      <w:lvlJc w:val="left"/>
    </w:lvl>
  </w:abstractNum>
  <w:abstractNum w:abstractNumId="16" w15:restartNumberingAfterBreak="0">
    <w:nsid w:val="0D3E4461"/>
    <w:multiLevelType w:val="hybridMultilevel"/>
    <w:tmpl w:val="F7FE66EA"/>
    <w:lvl w:ilvl="0" w:tplc="ABD4726E">
      <w:start w:val="1"/>
      <w:numFmt w:val="bullet"/>
      <w:lvlText w:val="•"/>
      <w:lvlJc w:val="left"/>
      <w:pPr>
        <w:ind w:left="720" w:hanging="360"/>
      </w:pPr>
    </w:lvl>
    <w:lvl w:ilvl="1" w:tplc="5B9851F2">
      <w:numFmt w:val="decimal"/>
      <w:lvlText w:val=""/>
      <w:lvlJc w:val="left"/>
    </w:lvl>
    <w:lvl w:ilvl="2" w:tplc="20C204DC">
      <w:numFmt w:val="decimal"/>
      <w:lvlText w:val=""/>
      <w:lvlJc w:val="left"/>
    </w:lvl>
    <w:lvl w:ilvl="3" w:tplc="C0565BFA">
      <w:numFmt w:val="decimal"/>
      <w:lvlText w:val=""/>
      <w:lvlJc w:val="left"/>
    </w:lvl>
    <w:lvl w:ilvl="4" w:tplc="FA3C7D70">
      <w:numFmt w:val="decimal"/>
      <w:lvlText w:val=""/>
      <w:lvlJc w:val="left"/>
    </w:lvl>
    <w:lvl w:ilvl="5" w:tplc="A218102C">
      <w:numFmt w:val="decimal"/>
      <w:lvlText w:val=""/>
      <w:lvlJc w:val="left"/>
    </w:lvl>
    <w:lvl w:ilvl="6" w:tplc="AC441A90">
      <w:numFmt w:val="decimal"/>
      <w:lvlText w:val=""/>
      <w:lvlJc w:val="left"/>
    </w:lvl>
    <w:lvl w:ilvl="7" w:tplc="5D2CD62A">
      <w:numFmt w:val="decimal"/>
      <w:lvlText w:val=""/>
      <w:lvlJc w:val="left"/>
    </w:lvl>
    <w:lvl w:ilvl="8" w:tplc="B9C09474">
      <w:numFmt w:val="decimal"/>
      <w:lvlText w:val=""/>
      <w:lvlJc w:val="left"/>
    </w:lvl>
  </w:abstractNum>
  <w:abstractNum w:abstractNumId="17" w15:restartNumberingAfterBreak="0">
    <w:nsid w:val="0DBE51FD"/>
    <w:multiLevelType w:val="multilevel"/>
    <w:tmpl w:val="1932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EF08D1"/>
    <w:multiLevelType w:val="hybridMultilevel"/>
    <w:tmpl w:val="CB4A63C2"/>
    <w:lvl w:ilvl="0" w:tplc="A48E576A">
      <w:start w:val="1"/>
      <w:numFmt w:val="bullet"/>
      <w:lvlText w:val="•"/>
      <w:lvlJc w:val="left"/>
      <w:pPr>
        <w:ind w:left="720" w:hanging="360"/>
      </w:pPr>
    </w:lvl>
    <w:lvl w:ilvl="1" w:tplc="F1586D1C">
      <w:numFmt w:val="decimal"/>
      <w:lvlText w:val=""/>
      <w:lvlJc w:val="left"/>
    </w:lvl>
    <w:lvl w:ilvl="2" w:tplc="5204CB50">
      <w:numFmt w:val="decimal"/>
      <w:lvlText w:val=""/>
      <w:lvlJc w:val="left"/>
    </w:lvl>
    <w:lvl w:ilvl="3" w:tplc="4528A60A">
      <w:numFmt w:val="decimal"/>
      <w:lvlText w:val=""/>
      <w:lvlJc w:val="left"/>
    </w:lvl>
    <w:lvl w:ilvl="4" w:tplc="391EA3E6">
      <w:numFmt w:val="decimal"/>
      <w:lvlText w:val=""/>
      <w:lvlJc w:val="left"/>
    </w:lvl>
    <w:lvl w:ilvl="5" w:tplc="24AAF94C">
      <w:numFmt w:val="decimal"/>
      <w:lvlText w:val=""/>
      <w:lvlJc w:val="left"/>
    </w:lvl>
    <w:lvl w:ilvl="6" w:tplc="74D2294C">
      <w:numFmt w:val="decimal"/>
      <w:lvlText w:val=""/>
      <w:lvlJc w:val="left"/>
    </w:lvl>
    <w:lvl w:ilvl="7" w:tplc="B08675E0">
      <w:numFmt w:val="decimal"/>
      <w:lvlText w:val=""/>
      <w:lvlJc w:val="left"/>
    </w:lvl>
    <w:lvl w:ilvl="8" w:tplc="A57AC334">
      <w:numFmt w:val="decimal"/>
      <w:lvlText w:val=""/>
      <w:lvlJc w:val="left"/>
    </w:lvl>
  </w:abstractNum>
  <w:abstractNum w:abstractNumId="19" w15:restartNumberingAfterBreak="0">
    <w:nsid w:val="10BF315F"/>
    <w:multiLevelType w:val="hybridMultilevel"/>
    <w:tmpl w:val="9CE2020C"/>
    <w:lvl w:ilvl="0" w:tplc="0818BE54">
      <w:start w:val="1"/>
      <w:numFmt w:val="bullet"/>
      <w:lvlText w:val="•"/>
      <w:lvlJc w:val="left"/>
      <w:pPr>
        <w:ind w:left="720" w:hanging="360"/>
      </w:pPr>
    </w:lvl>
    <w:lvl w:ilvl="1" w:tplc="25B87216">
      <w:numFmt w:val="decimal"/>
      <w:lvlText w:val=""/>
      <w:lvlJc w:val="left"/>
    </w:lvl>
    <w:lvl w:ilvl="2" w:tplc="38D6DA12">
      <w:numFmt w:val="decimal"/>
      <w:lvlText w:val=""/>
      <w:lvlJc w:val="left"/>
    </w:lvl>
    <w:lvl w:ilvl="3" w:tplc="A8A2E10C">
      <w:numFmt w:val="decimal"/>
      <w:lvlText w:val=""/>
      <w:lvlJc w:val="left"/>
    </w:lvl>
    <w:lvl w:ilvl="4" w:tplc="253A81A8">
      <w:numFmt w:val="decimal"/>
      <w:lvlText w:val=""/>
      <w:lvlJc w:val="left"/>
    </w:lvl>
    <w:lvl w:ilvl="5" w:tplc="78DE7696">
      <w:numFmt w:val="decimal"/>
      <w:lvlText w:val=""/>
      <w:lvlJc w:val="left"/>
    </w:lvl>
    <w:lvl w:ilvl="6" w:tplc="CD085252">
      <w:numFmt w:val="decimal"/>
      <w:lvlText w:val=""/>
      <w:lvlJc w:val="left"/>
    </w:lvl>
    <w:lvl w:ilvl="7" w:tplc="AE22CD44">
      <w:numFmt w:val="decimal"/>
      <w:lvlText w:val=""/>
      <w:lvlJc w:val="left"/>
    </w:lvl>
    <w:lvl w:ilvl="8" w:tplc="21508588">
      <w:numFmt w:val="decimal"/>
      <w:lvlText w:val=""/>
      <w:lvlJc w:val="left"/>
    </w:lvl>
  </w:abstractNum>
  <w:abstractNum w:abstractNumId="20" w15:restartNumberingAfterBreak="0">
    <w:nsid w:val="11A17F4D"/>
    <w:multiLevelType w:val="hybridMultilevel"/>
    <w:tmpl w:val="20BE7DC6"/>
    <w:lvl w:ilvl="0" w:tplc="A3987D64">
      <w:start w:val="1"/>
      <w:numFmt w:val="bullet"/>
      <w:lvlText w:val="•"/>
      <w:lvlJc w:val="left"/>
      <w:pPr>
        <w:ind w:left="720" w:hanging="360"/>
      </w:pPr>
    </w:lvl>
    <w:lvl w:ilvl="1" w:tplc="E528E996">
      <w:numFmt w:val="decimal"/>
      <w:lvlText w:val=""/>
      <w:lvlJc w:val="left"/>
    </w:lvl>
    <w:lvl w:ilvl="2" w:tplc="A64426EA">
      <w:numFmt w:val="decimal"/>
      <w:lvlText w:val=""/>
      <w:lvlJc w:val="left"/>
    </w:lvl>
    <w:lvl w:ilvl="3" w:tplc="4866BFD0">
      <w:numFmt w:val="decimal"/>
      <w:lvlText w:val=""/>
      <w:lvlJc w:val="left"/>
    </w:lvl>
    <w:lvl w:ilvl="4" w:tplc="26643412">
      <w:numFmt w:val="decimal"/>
      <w:lvlText w:val=""/>
      <w:lvlJc w:val="left"/>
    </w:lvl>
    <w:lvl w:ilvl="5" w:tplc="21168962">
      <w:numFmt w:val="decimal"/>
      <w:lvlText w:val=""/>
      <w:lvlJc w:val="left"/>
    </w:lvl>
    <w:lvl w:ilvl="6" w:tplc="F556A448">
      <w:numFmt w:val="decimal"/>
      <w:lvlText w:val=""/>
      <w:lvlJc w:val="left"/>
    </w:lvl>
    <w:lvl w:ilvl="7" w:tplc="CA14E278">
      <w:numFmt w:val="decimal"/>
      <w:lvlText w:val=""/>
      <w:lvlJc w:val="left"/>
    </w:lvl>
    <w:lvl w:ilvl="8" w:tplc="D5221B18">
      <w:numFmt w:val="decimal"/>
      <w:lvlText w:val=""/>
      <w:lvlJc w:val="left"/>
    </w:lvl>
  </w:abstractNum>
  <w:abstractNum w:abstractNumId="21" w15:restartNumberingAfterBreak="0">
    <w:nsid w:val="131B2093"/>
    <w:multiLevelType w:val="hybridMultilevel"/>
    <w:tmpl w:val="B462872A"/>
    <w:lvl w:ilvl="0" w:tplc="FE04A760">
      <w:start w:val="1"/>
      <w:numFmt w:val="bullet"/>
      <w:lvlText w:val="•"/>
      <w:lvlJc w:val="left"/>
      <w:pPr>
        <w:ind w:left="720" w:hanging="360"/>
      </w:pPr>
    </w:lvl>
    <w:lvl w:ilvl="1" w:tplc="B17ED3DE">
      <w:numFmt w:val="decimal"/>
      <w:lvlText w:val=""/>
      <w:lvlJc w:val="left"/>
    </w:lvl>
    <w:lvl w:ilvl="2" w:tplc="9D8A25D4">
      <w:numFmt w:val="decimal"/>
      <w:lvlText w:val=""/>
      <w:lvlJc w:val="left"/>
    </w:lvl>
    <w:lvl w:ilvl="3" w:tplc="7AFEE864">
      <w:numFmt w:val="decimal"/>
      <w:lvlText w:val=""/>
      <w:lvlJc w:val="left"/>
    </w:lvl>
    <w:lvl w:ilvl="4" w:tplc="EEDCEECA">
      <w:numFmt w:val="decimal"/>
      <w:lvlText w:val=""/>
      <w:lvlJc w:val="left"/>
    </w:lvl>
    <w:lvl w:ilvl="5" w:tplc="4B78C24A">
      <w:numFmt w:val="decimal"/>
      <w:lvlText w:val=""/>
      <w:lvlJc w:val="left"/>
    </w:lvl>
    <w:lvl w:ilvl="6" w:tplc="3B188724">
      <w:numFmt w:val="decimal"/>
      <w:lvlText w:val=""/>
      <w:lvlJc w:val="left"/>
    </w:lvl>
    <w:lvl w:ilvl="7" w:tplc="FA424C62">
      <w:numFmt w:val="decimal"/>
      <w:lvlText w:val=""/>
      <w:lvlJc w:val="left"/>
    </w:lvl>
    <w:lvl w:ilvl="8" w:tplc="C77ED206">
      <w:numFmt w:val="decimal"/>
      <w:lvlText w:val=""/>
      <w:lvlJc w:val="left"/>
    </w:lvl>
  </w:abstractNum>
  <w:abstractNum w:abstractNumId="22" w15:restartNumberingAfterBreak="0">
    <w:nsid w:val="14C32289"/>
    <w:multiLevelType w:val="hybridMultilevel"/>
    <w:tmpl w:val="3BDA9FC8"/>
    <w:lvl w:ilvl="0" w:tplc="35FEC4DC">
      <w:start w:val="1"/>
      <w:numFmt w:val="bullet"/>
      <w:lvlText w:val="•"/>
      <w:lvlJc w:val="left"/>
      <w:pPr>
        <w:ind w:left="720" w:hanging="360"/>
      </w:pPr>
    </w:lvl>
    <w:lvl w:ilvl="1" w:tplc="AFA0128C">
      <w:numFmt w:val="decimal"/>
      <w:lvlText w:val=""/>
      <w:lvlJc w:val="left"/>
    </w:lvl>
    <w:lvl w:ilvl="2" w:tplc="FF62FF14">
      <w:numFmt w:val="decimal"/>
      <w:lvlText w:val=""/>
      <w:lvlJc w:val="left"/>
    </w:lvl>
    <w:lvl w:ilvl="3" w:tplc="6310B65C">
      <w:numFmt w:val="decimal"/>
      <w:lvlText w:val=""/>
      <w:lvlJc w:val="left"/>
    </w:lvl>
    <w:lvl w:ilvl="4" w:tplc="68006568">
      <w:numFmt w:val="decimal"/>
      <w:lvlText w:val=""/>
      <w:lvlJc w:val="left"/>
    </w:lvl>
    <w:lvl w:ilvl="5" w:tplc="DCD0C9D8">
      <w:numFmt w:val="decimal"/>
      <w:lvlText w:val=""/>
      <w:lvlJc w:val="left"/>
    </w:lvl>
    <w:lvl w:ilvl="6" w:tplc="E248696A">
      <w:numFmt w:val="decimal"/>
      <w:lvlText w:val=""/>
      <w:lvlJc w:val="left"/>
    </w:lvl>
    <w:lvl w:ilvl="7" w:tplc="9D045000">
      <w:numFmt w:val="decimal"/>
      <w:lvlText w:val=""/>
      <w:lvlJc w:val="left"/>
    </w:lvl>
    <w:lvl w:ilvl="8" w:tplc="9844D072">
      <w:numFmt w:val="decimal"/>
      <w:lvlText w:val=""/>
      <w:lvlJc w:val="left"/>
    </w:lvl>
  </w:abstractNum>
  <w:abstractNum w:abstractNumId="23" w15:restartNumberingAfterBreak="0">
    <w:nsid w:val="14E665AA"/>
    <w:multiLevelType w:val="hybridMultilevel"/>
    <w:tmpl w:val="D638A310"/>
    <w:lvl w:ilvl="0" w:tplc="0EC04E22">
      <w:start w:val="1"/>
      <w:numFmt w:val="bullet"/>
      <w:lvlText w:val="•"/>
      <w:lvlJc w:val="left"/>
      <w:pPr>
        <w:ind w:left="720" w:hanging="360"/>
      </w:pPr>
    </w:lvl>
    <w:lvl w:ilvl="1" w:tplc="E65258C8">
      <w:numFmt w:val="decimal"/>
      <w:lvlText w:val=""/>
      <w:lvlJc w:val="left"/>
    </w:lvl>
    <w:lvl w:ilvl="2" w:tplc="6504DC50">
      <w:numFmt w:val="decimal"/>
      <w:lvlText w:val=""/>
      <w:lvlJc w:val="left"/>
    </w:lvl>
    <w:lvl w:ilvl="3" w:tplc="994A3C2A">
      <w:numFmt w:val="decimal"/>
      <w:lvlText w:val=""/>
      <w:lvlJc w:val="left"/>
    </w:lvl>
    <w:lvl w:ilvl="4" w:tplc="9FE0F178">
      <w:numFmt w:val="decimal"/>
      <w:lvlText w:val=""/>
      <w:lvlJc w:val="left"/>
    </w:lvl>
    <w:lvl w:ilvl="5" w:tplc="41C201D4">
      <w:numFmt w:val="decimal"/>
      <w:lvlText w:val=""/>
      <w:lvlJc w:val="left"/>
    </w:lvl>
    <w:lvl w:ilvl="6" w:tplc="95DCB0D2">
      <w:numFmt w:val="decimal"/>
      <w:lvlText w:val=""/>
      <w:lvlJc w:val="left"/>
    </w:lvl>
    <w:lvl w:ilvl="7" w:tplc="D7AECC9A">
      <w:numFmt w:val="decimal"/>
      <w:lvlText w:val=""/>
      <w:lvlJc w:val="left"/>
    </w:lvl>
    <w:lvl w:ilvl="8" w:tplc="B61036AE">
      <w:numFmt w:val="decimal"/>
      <w:lvlText w:val=""/>
      <w:lvlJc w:val="left"/>
    </w:lvl>
  </w:abstractNum>
  <w:abstractNum w:abstractNumId="24" w15:restartNumberingAfterBreak="0">
    <w:nsid w:val="157857C4"/>
    <w:multiLevelType w:val="hybridMultilevel"/>
    <w:tmpl w:val="61D6BF0A"/>
    <w:lvl w:ilvl="0" w:tplc="999A1A7C">
      <w:start w:val="1"/>
      <w:numFmt w:val="bullet"/>
      <w:lvlText w:val="•"/>
      <w:lvlJc w:val="left"/>
      <w:pPr>
        <w:ind w:left="720" w:hanging="360"/>
      </w:pPr>
    </w:lvl>
    <w:lvl w:ilvl="1" w:tplc="6BCAA2B0">
      <w:numFmt w:val="decimal"/>
      <w:lvlText w:val=""/>
      <w:lvlJc w:val="left"/>
    </w:lvl>
    <w:lvl w:ilvl="2" w:tplc="C9E86E0A">
      <w:numFmt w:val="decimal"/>
      <w:lvlText w:val=""/>
      <w:lvlJc w:val="left"/>
    </w:lvl>
    <w:lvl w:ilvl="3" w:tplc="01FEEA50">
      <w:numFmt w:val="decimal"/>
      <w:lvlText w:val=""/>
      <w:lvlJc w:val="left"/>
    </w:lvl>
    <w:lvl w:ilvl="4" w:tplc="8F821AB4">
      <w:numFmt w:val="decimal"/>
      <w:lvlText w:val=""/>
      <w:lvlJc w:val="left"/>
    </w:lvl>
    <w:lvl w:ilvl="5" w:tplc="B19C547C">
      <w:numFmt w:val="decimal"/>
      <w:lvlText w:val=""/>
      <w:lvlJc w:val="left"/>
    </w:lvl>
    <w:lvl w:ilvl="6" w:tplc="7382CD82">
      <w:numFmt w:val="decimal"/>
      <w:lvlText w:val=""/>
      <w:lvlJc w:val="left"/>
    </w:lvl>
    <w:lvl w:ilvl="7" w:tplc="B39A9D98">
      <w:numFmt w:val="decimal"/>
      <w:lvlText w:val=""/>
      <w:lvlJc w:val="left"/>
    </w:lvl>
    <w:lvl w:ilvl="8" w:tplc="57086386">
      <w:numFmt w:val="decimal"/>
      <w:lvlText w:val=""/>
      <w:lvlJc w:val="left"/>
    </w:lvl>
  </w:abstractNum>
  <w:abstractNum w:abstractNumId="25" w15:restartNumberingAfterBreak="0">
    <w:nsid w:val="160D2BBB"/>
    <w:multiLevelType w:val="hybridMultilevel"/>
    <w:tmpl w:val="B6602BAE"/>
    <w:lvl w:ilvl="0" w:tplc="FDE02076">
      <w:start w:val="1"/>
      <w:numFmt w:val="bullet"/>
      <w:lvlText w:val="•"/>
      <w:lvlJc w:val="left"/>
      <w:pPr>
        <w:ind w:left="720" w:hanging="360"/>
      </w:pPr>
    </w:lvl>
    <w:lvl w:ilvl="1" w:tplc="95F8BFA0">
      <w:numFmt w:val="decimal"/>
      <w:lvlText w:val=""/>
      <w:lvlJc w:val="left"/>
    </w:lvl>
    <w:lvl w:ilvl="2" w:tplc="DB88A798">
      <w:numFmt w:val="decimal"/>
      <w:lvlText w:val=""/>
      <w:lvlJc w:val="left"/>
    </w:lvl>
    <w:lvl w:ilvl="3" w:tplc="EB3CFB60">
      <w:numFmt w:val="decimal"/>
      <w:lvlText w:val=""/>
      <w:lvlJc w:val="left"/>
    </w:lvl>
    <w:lvl w:ilvl="4" w:tplc="1D56CF02">
      <w:numFmt w:val="decimal"/>
      <w:lvlText w:val=""/>
      <w:lvlJc w:val="left"/>
    </w:lvl>
    <w:lvl w:ilvl="5" w:tplc="0CCAF580">
      <w:numFmt w:val="decimal"/>
      <w:lvlText w:val=""/>
      <w:lvlJc w:val="left"/>
    </w:lvl>
    <w:lvl w:ilvl="6" w:tplc="EC841E14">
      <w:numFmt w:val="decimal"/>
      <w:lvlText w:val=""/>
      <w:lvlJc w:val="left"/>
    </w:lvl>
    <w:lvl w:ilvl="7" w:tplc="56CA0E82">
      <w:numFmt w:val="decimal"/>
      <w:lvlText w:val=""/>
      <w:lvlJc w:val="left"/>
    </w:lvl>
    <w:lvl w:ilvl="8" w:tplc="1654009A">
      <w:numFmt w:val="decimal"/>
      <w:lvlText w:val=""/>
      <w:lvlJc w:val="left"/>
    </w:lvl>
  </w:abstractNum>
  <w:abstractNum w:abstractNumId="26" w15:restartNumberingAfterBreak="0">
    <w:nsid w:val="167831A3"/>
    <w:multiLevelType w:val="hybridMultilevel"/>
    <w:tmpl w:val="E8244432"/>
    <w:lvl w:ilvl="0" w:tplc="A05EBE04">
      <w:start w:val="1"/>
      <w:numFmt w:val="bullet"/>
      <w:lvlText w:val="•"/>
      <w:lvlJc w:val="left"/>
      <w:pPr>
        <w:ind w:left="720" w:hanging="360"/>
      </w:pPr>
    </w:lvl>
    <w:lvl w:ilvl="1" w:tplc="54383AF2">
      <w:numFmt w:val="decimal"/>
      <w:lvlText w:val=""/>
      <w:lvlJc w:val="left"/>
    </w:lvl>
    <w:lvl w:ilvl="2" w:tplc="AB70722E">
      <w:numFmt w:val="decimal"/>
      <w:lvlText w:val=""/>
      <w:lvlJc w:val="left"/>
    </w:lvl>
    <w:lvl w:ilvl="3" w:tplc="AC082A5E">
      <w:numFmt w:val="decimal"/>
      <w:lvlText w:val=""/>
      <w:lvlJc w:val="left"/>
    </w:lvl>
    <w:lvl w:ilvl="4" w:tplc="DF429260">
      <w:numFmt w:val="decimal"/>
      <w:lvlText w:val=""/>
      <w:lvlJc w:val="left"/>
    </w:lvl>
    <w:lvl w:ilvl="5" w:tplc="0CBE58FA">
      <w:numFmt w:val="decimal"/>
      <w:lvlText w:val=""/>
      <w:lvlJc w:val="left"/>
    </w:lvl>
    <w:lvl w:ilvl="6" w:tplc="0B7CE7DA">
      <w:numFmt w:val="decimal"/>
      <w:lvlText w:val=""/>
      <w:lvlJc w:val="left"/>
    </w:lvl>
    <w:lvl w:ilvl="7" w:tplc="588A0A2C">
      <w:numFmt w:val="decimal"/>
      <w:lvlText w:val=""/>
      <w:lvlJc w:val="left"/>
    </w:lvl>
    <w:lvl w:ilvl="8" w:tplc="A8AEC366">
      <w:numFmt w:val="decimal"/>
      <w:lvlText w:val=""/>
      <w:lvlJc w:val="left"/>
    </w:lvl>
  </w:abstractNum>
  <w:abstractNum w:abstractNumId="27" w15:restartNumberingAfterBreak="0">
    <w:nsid w:val="16EA4459"/>
    <w:multiLevelType w:val="hybridMultilevel"/>
    <w:tmpl w:val="872660AE"/>
    <w:lvl w:ilvl="0" w:tplc="837E21DE">
      <w:start w:val="1"/>
      <w:numFmt w:val="bullet"/>
      <w:lvlText w:val="•"/>
      <w:lvlJc w:val="left"/>
      <w:pPr>
        <w:ind w:left="720" w:hanging="360"/>
      </w:pPr>
    </w:lvl>
    <w:lvl w:ilvl="1" w:tplc="B9E2887E">
      <w:numFmt w:val="decimal"/>
      <w:lvlText w:val=""/>
      <w:lvlJc w:val="left"/>
    </w:lvl>
    <w:lvl w:ilvl="2" w:tplc="EA6831DC">
      <w:numFmt w:val="decimal"/>
      <w:lvlText w:val=""/>
      <w:lvlJc w:val="left"/>
    </w:lvl>
    <w:lvl w:ilvl="3" w:tplc="567092A8">
      <w:numFmt w:val="decimal"/>
      <w:lvlText w:val=""/>
      <w:lvlJc w:val="left"/>
    </w:lvl>
    <w:lvl w:ilvl="4" w:tplc="BE72B0F4">
      <w:numFmt w:val="decimal"/>
      <w:lvlText w:val=""/>
      <w:lvlJc w:val="left"/>
    </w:lvl>
    <w:lvl w:ilvl="5" w:tplc="1AFC7CD6">
      <w:numFmt w:val="decimal"/>
      <w:lvlText w:val=""/>
      <w:lvlJc w:val="left"/>
    </w:lvl>
    <w:lvl w:ilvl="6" w:tplc="8BDC2302">
      <w:numFmt w:val="decimal"/>
      <w:lvlText w:val=""/>
      <w:lvlJc w:val="left"/>
    </w:lvl>
    <w:lvl w:ilvl="7" w:tplc="8C16A39A">
      <w:numFmt w:val="decimal"/>
      <w:lvlText w:val=""/>
      <w:lvlJc w:val="left"/>
    </w:lvl>
    <w:lvl w:ilvl="8" w:tplc="E45AD926">
      <w:numFmt w:val="decimal"/>
      <w:lvlText w:val=""/>
      <w:lvlJc w:val="left"/>
    </w:lvl>
  </w:abstractNum>
  <w:abstractNum w:abstractNumId="28" w15:restartNumberingAfterBreak="0">
    <w:nsid w:val="17641B0C"/>
    <w:multiLevelType w:val="hybridMultilevel"/>
    <w:tmpl w:val="AF003568"/>
    <w:lvl w:ilvl="0" w:tplc="5B24E40A">
      <w:start w:val="1"/>
      <w:numFmt w:val="bullet"/>
      <w:lvlText w:val="•"/>
      <w:lvlJc w:val="left"/>
      <w:pPr>
        <w:ind w:left="720" w:hanging="360"/>
      </w:pPr>
    </w:lvl>
    <w:lvl w:ilvl="1" w:tplc="FE0A6726">
      <w:numFmt w:val="decimal"/>
      <w:lvlText w:val=""/>
      <w:lvlJc w:val="left"/>
    </w:lvl>
    <w:lvl w:ilvl="2" w:tplc="7D72E9F2">
      <w:numFmt w:val="decimal"/>
      <w:lvlText w:val=""/>
      <w:lvlJc w:val="left"/>
    </w:lvl>
    <w:lvl w:ilvl="3" w:tplc="9B044DD8">
      <w:numFmt w:val="decimal"/>
      <w:lvlText w:val=""/>
      <w:lvlJc w:val="left"/>
    </w:lvl>
    <w:lvl w:ilvl="4" w:tplc="B7E2127C">
      <w:numFmt w:val="decimal"/>
      <w:lvlText w:val=""/>
      <w:lvlJc w:val="left"/>
    </w:lvl>
    <w:lvl w:ilvl="5" w:tplc="920E9BBA">
      <w:numFmt w:val="decimal"/>
      <w:lvlText w:val=""/>
      <w:lvlJc w:val="left"/>
    </w:lvl>
    <w:lvl w:ilvl="6" w:tplc="BB7888E2">
      <w:numFmt w:val="decimal"/>
      <w:lvlText w:val=""/>
      <w:lvlJc w:val="left"/>
    </w:lvl>
    <w:lvl w:ilvl="7" w:tplc="CF84ACF4">
      <w:numFmt w:val="decimal"/>
      <w:lvlText w:val=""/>
      <w:lvlJc w:val="left"/>
    </w:lvl>
    <w:lvl w:ilvl="8" w:tplc="9DC411CC">
      <w:numFmt w:val="decimal"/>
      <w:lvlText w:val=""/>
      <w:lvlJc w:val="left"/>
    </w:lvl>
  </w:abstractNum>
  <w:abstractNum w:abstractNumId="29" w15:restartNumberingAfterBreak="0">
    <w:nsid w:val="196B5554"/>
    <w:multiLevelType w:val="hybridMultilevel"/>
    <w:tmpl w:val="7512BD5E"/>
    <w:lvl w:ilvl="0" w:tplc="7938C17C">
      <w:start w:val="1"/>
      <w:numFmt w:val="bullet"/>
      <w:lvlText w:val="•"/>
      <w:lvlJc w:val="left"/>
      <w:pPr>
        <w:ind w:left="720" w:hanging="360"/>
      </w:pPr>
    </w:lvl>
    <w:lvl w:ilvl="1" w:tplc="3C7A9482">
      <w:numFmt w:val="decimal"/>
      <w:lvlText w:val=""/>
      <w:lvlJc w:val="left"/>
    </w:lvl>
    <w:lvl w:ilvl="2" w:tplc="E2DA7116">
      <w:numFmt w:val="decimal"/>
      <w:lvlText w:val=""/>
      <w:lvlJc w:val="left"/>
    </w:lvl>
    <w:lvl w:ilvl="3" w:tplc="D10C3FDC">
      <w:numFmt w:val="decimal"/>
      <w:lvlText w:val=""/>
      <w:lvlJc w:val="left"/>
    </w:lvl>
    <w:lvl w:ilvl="4" w:tplc="6D36427C">
      <w:numFmt w:val="decimal"/>
      <w:lvlText w:val=""/>
      <w:lvlJc w:val="left"/>
    </w:lvl>
    <w:lvl w:ilvl="5" w:tplc="02D0336C">
      <w:numFmt w:val="decimal"/>
      <w:lvlText w:val=""/>
      <w:lvlJc w:val="left"/>
    </w:lvl>
    <w:lvl w:ilvl="6" w:tplc="1654E0F8">
      <w:numFmt w:val="decimal"/>
      <w:lvlText w:val=""/>
      <w:lvlJc w:val="left"/>
    </w:lvl>
    <w:lvl w:ilvl="7" w:tplc="2DE87A7C">
      <w:numFmt w:val="decimal"/>
      <w:lvlText w:val=""/>
      <w:lvlJc w:val="left"/>
    </w:lvl>
    <w:lvl w:ilvl="8" w:tplc="61AEBD22">
      <w:numFmt w:val="decimal"/>
      <w:lvlText w:val=""/>
      <w:lvlJc w:val="left"/>
    </w:lvl>
  </w:abstractNum>
  <w:abstractNum w:abstractNumId="30" w15:restartNumberingAfterBreak="0">
    <w:nsid w:val="199D5C2D"/>
    <w:multiLevelType w:val="hybridMultilevel"/>
    <w:tmpl w:val="FD86C046"/>
    <w:lvl w:ilvl="0" w:tplc="E39EC554">
      <w:start w:val="1"/>
      <w:numFmt w:val="bullet"/>
      <w:lvlText w:val="•"/>
      <w:lvlJc w:val="left"/>
      <w:pPr>
        <w:ind w:left="720" w:hanging="360"/>
      </w:pPr>
    </w:lvl>
    <w:lvl w:ilvl="1" w:tplc="C58C3FC4">
      <w:numFmt w:val="decimal"/>
      <w:lvlText w:val=""/>
      <w:lvlJc w:val="left"/>
    </w:lvl>
    <w:lvl w:ilvl="2" w:tplc="A7A4D24C">
      <w:numFmt w:val="decimal"/>
      <w:lvlText w:val=""/>
      <w:lvlJc w:val="left"/>
    </w:lvl>
    <w:lvl w:ilvl="3" w:tplc="3FDC6292">
      <w:numFmt w:val="decimal"/>
      <w:lvlText w:val=""/>
      <w:lvlJc w:val="left"/>
    </w:lvl>
    <w:lvl w:ilvl="4" w:tplc="F73AECBE">
      <w:numFmt w:val="decimal"/>
      <w:lvlText w:val=""/>
      <w:lvlJc w:val="left"/>
    </w:lvl>
    <w:lvl w:ilvl="5" w:tplc="BA3E5282">
      <w:numFmt w:val="decimal"/>
      <w:lvlText w:val=""/>
      <w:lvlJc w:val="left"/>
    </w:lvl>
    <w:lvl w:ilvl="6" w:tplc="B6822140">
      <w:numFmt w:val="decimal"/>
      <w:lvlText w:val=""/>
      <w:lvlJc w:val="left"/>
    </w:lvl>
    <w:lvl w:ilvl="7" w:tplc="DC0675DC">
      <w:numFmt w:val="decimal"/>
      <w:lvlText w:val=""/>
      <w:lvlJc w:val="left"/>
    </w:lvl>
    <w:lvl w:ilvl="8" w:tplc="DADA8B7E">
      <w:numFmt w:val="decimal"/>
      <w:lvlText w:val=""/>
      <w:lvlJc w:val="left"/>
    </w:lvl>
  </w:abstractNum>
  <w:abstractNum w:abstractNumId="31" w15:restartNumberingAfterBreak="0">
    <w:nsid w:val="1B357345"/>
    <w:multiLevelType w:val="hybridMultilevel"/>
    <w:tmpl w:val="CDDC15E8"/>
    <w:lvl w:ilvl="0" w:tplc="CCEAABC2">
      <w:start w:val="1"/>
      <w:numFmt w:val="bullet"/>
      <w:lvlText w:val="●"/>
      <w:lvlJc w:val="left"/>
      <w:pPr>
        <w:ind w:left="720" w:hanging="360"/>
      </w:pPr>
    </w:lvl>
    <w:lvl w:ilvl="1" w:tplc="CAC80B8E">
      <w:start w:val="1"/>
      <w:numFmt w:val="bullet"/>
      <w:lvlText w:val="○"/>
      <w:lvlJc w:val="left"/>
      <w:pPr>
        <w:ind w:left="1440" w:hanging="360"/>
      </w:pPr>
    </w:lvl>
    <w:lvl w:ilvl="2" w:tplc="CC3A8026">
      <w:start w:val="1"/>
      <w:numFmt w:val="bullet"/>
      <w:lvlText w:val="■"/>
      <w:lvlJc w:val="left"/>
      <w:pPr>
        <w:ind w:left="2160" w:hanging="360"/>
      </w:pPr>
    </w:lvl>
    <w:lvl w:ilvl="3" w:tplc="B9D804D6">
      <w:start w:val="1"/>
      <w:numFmt w:val="bullet"/>
      <w:lvlText w:val="●"/>
      <w:lvlJc w:val="left"/>
      <w:pPr>
        <w:ind w:left="2880" w:hanging="360"/>
      </w:pPr>
    </w:lvl>
    <w:lvl w:ilvl="4" w:tplc="DBBC3DBA">
      <w:start w:val="1"/>
      <w:numFmt w:val="bullet"/>
      <w:lvlText w:val="○"/>
      <w:lvlJc w:val="left"/>
      <w:pPr>
        <w:ind w:left="3600" w:hanging="360"/>
      </w:pPr>
    </w:lvl>
    <w:lvl w:ilvl="5" w:tplc="65A2827E">
      <w:start w:val="1"/>
      <w:numFmt w:val="bullet"/>
      <w:lvlText w:val="■"/>
      <w:lvlJc w:val="left"/>
      <w:pPr>
        <w:ind w:left="4320" w:hanging="360"/>
      </w:pPr>
    </w:lvl>
    <w:lvl w:ilvl="6" w:tplc="8576629E">
      <w:start w:val="1"/>
      <w:numFmt w:val="bullet"/>
      <w:lvlText w:val="●"/>
      <w:lvlJc w:val="left"/>
      <w:pPr>
        <w:ind w:left="5040" w:hanging="360"/>
      </w:pPr>
    </w:lvl>
    <w:lvl w:ilvl="7" w:tplc="D2C0B972">
      <w:start w:val="1"/>
      <w:numFmt w:val="bullet"/>
      <w:lvlText w:val="●"/>
      <w:lvlJc w:val="left"/>
      <w:pPr>
        <w:ind w:left="5760" w:hanging="360"/>
      </w:pPr>
    </w:lvl>
    <w:lvl w:ilvl="8" w:tplc="C9823E0C">
      <w:start w:val="1"/>
      <w:numFmt w:val="bullet"/>
      <w:lvlText w:val="●"/>
      <w:lvlJc w:val="left"/>
      <w:pPr>
        <w:ind w:left="6480" w:hanging="360"/>
      </w:pPr>
    </w:lvl>
  </w:abstractNum>
  <w:abstractNum w:abstractNumId="32" w15:restartNumberingAfterBreak="0">
    <w:nsid w:val="1B513B4C"/>
    <w:multiLevelType w:val="hybridMultilevel"/>
    <w:tmpl w:val="10D2B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3023D2"/>
    <w:multiLevelType w:val="hybridMultilevel"/>
    <w:tmpl w:val="B22260B8"/>
    <w:lvl w:ilvl="0" w:tplc="09FC8554">
      <w:start w:val="1"/>
      <w:numFmt w:val="bullet"/>
      <w:lvlText w:val="•"/>
      <w:lvlJc w:val="left"/>
      <w:pPr>
        <w:ind w:left="720" w:hanging="360"/>
      </w:pPr>
    </w:lvl>
    <w:lvl w:ilvl="1" w:tplc="78862500">
      <w:numFmt w:val="decimal"/>
      <w:lvlText w:val=""/>
      <w:lvlJc w:val="left"/>
    </w:lvl>
    <w:lvl w:ilvl="2" w:tplc="EF56654A">
      <w:numFmt w:val="decimal"/>
      <w:lvlText w:val=""/>
      <w:lvlJc w:val="left"/>
    </w:lvl>
    <w:lvl w:ilvl="3" w:tplc="2B34B9DA">
      <w:numFmt w:val="decimal"/>
      <w:lvlText w:val=""/>
      <w:lvlJc w:val="left"/>
    </w:lvl>
    <w:lvl w:ilvl="4" w:tplc="60BA1D7C">
      <w:numFmt w:val="decimal"/>
      <w:lvlText w:val=""/>
      <w:lvlJc w:val="left"/>
    </w:lvl>
    <w:lvl w:ilvl="5" w:tplc="99F24836">
      <w:numFmt w:val="decimal"/>
      <w:lvlText w:val=""/>
      <w:lvlJc w:val="left"/>
    </w:lvl>
    <w:lvl w:ilvl="6" w:tplc="B1DCE45C">
      <w:numFmt w:val="decimal"/>
      <w:lvlText w:val=""/>
      <w:lvlJc w:val="left"/>
    </w:lvl>
    <w:lvl w:ilvl="7" w:tplc="5C2C78EA">
      <w:numFmt w:val="decimal"/>
      <w:lvlText w:val=""/>
      <w:lvlJc w:val="left"/>
    </w:lvl>
    <w:lvl w:ilvl="8" w:tplc="1DB03246">
      <w:numFmt w:val="decimal"/>
      <w:lvlText w:val=""/>
      <w:lvlJc w:val="left"/>
    </w:lvl>
  </w:abstractNum>
  <w:abstractNum w:abstractNumId="34" w15:restartNumberingAfterBreak="0">
    <w:nsid w:val="1CAB7447"/>
    <w:multiLevelType w:val="hybridMultilevel"/>
    <w:tmpl w:val="2AAED826"/>
    <w:lvl w:ilvl="0" w:tplc="CE9E0306">
      <w:start w:val="1"/>
      <w:numFmt w:val="bullet"/>
      <w:lvlText w:val="•"/>
      <w:lvlJc w:val="left"/>
      <w:pPr>
        <w:ind w:left="720" w:hanging="360"/>
      </w:pPr>
    </w:lvl>
    <w:lvl w:ilvl="1" w:tplc="59F6C0BE">
      <w:numFmt w:val="decimal"/>
      <w:lvlText w:val=""/>
      <w:lvlJc w:val="left"/>
    </w:lvl>
    <w:lvl w:ilvl="2" w:tplc="E9CE2392">
      <w:numFmt w:val="decimal"/>
      <w:lvlText w:val=""/>
      <w:lvlJc w:val="left"/>
    </w:lvl>
    <w:lvl w:ilvl="3" w:tplc="EA80DCEC">
      <w:numFmt w:val="decimal"/>
      <w:lvlText w:val=""/>
      <w:lvlJc w:val="left"/>
    </w:lvl>
    <w:lvl w:ilvl="4" w:tplc="0CDA463C">
      <w:numFmt w:val="decimal"/>
      <w:lvlText w:val=""/>
      <w:lvlJc w:val="left"/>
    </w:lvl>
    <w:lvl w:ilvl="5" w:tplc="FDB0F2D2">
      <w:numFmt w:val="decimal"/>
      <w:lvlText w:val=""/>
      <w:lvlJc w:val="left"/>
    </w:lvl>
    <w:lvl w:ilvl="6" w:tplc="04E4E21A">
      <w:numFmt w:val="decimal"/>
      <w:lvlText w:val=""/>
      <w:lvlJc w:val="left"/>
    </w:lvl>
    <w:lvl w:ilvl="7" w:tplc="A44EE178">
      <w:numFmt w:val="decimal"/>
      <w:lvlText w:val=""/>
      <w:lvlJc w:val="left"/>
    </w:lvl>
    <w:lvl w:ilvl="8" w:tplc="7AA0BEBC">
      <w:numFmt w:val="decimal"/>
      <w:lvlText w:val=""/>
      <w:lvlJc w:val="left"/>
    </w:lvl>
  </w:abstractNum>
  <w:abstractNum w:abstractNumId="35" w15:restartNumberingAfterBreak="0">
    <w:nsid w:val="20273871"/>
    <w:multiLevelType w:val="hybridMultilevel"/>
    <w:tmpl w:val="053C22DC"/>
    <w:lvl w:ilvl="0" w:tplc="B842588C">
      <w:start w:val="1"/>
      <w:numFmt w:val="bullet"/>
      <w:lvlText w:val="•"/>
      <w:lvlJc w:val="left"/>
      <w:pPr>
        <w:ind w:left="720" w:hanging="360"/>
      </w:pPr>
    </w:lvl>
    <w:lvl w:ilvl="1" w:tplc="60C6EE58">
      <w:numFmt w:val="decimal"/>
      <w:lvlText w:val=""/>
      <w:lvlJc w:val="left"/>
    </w:lvl>
    <w:lvl w:ilvl="2" w:tplc="573AD83C">
      <w:numFmt w:val="decimal"/>
      <w:lvlText w:val=""/>
      <w:lvlJc w:val="left"/>
    </w:lvl>
    <w:lvl w:ilvl="3" w:tplc="127694A6">
      <w:numFmt w:val="decimal"/>
      <w:lvlText w:val=""/>
      <w:lvlJc w:val="left"/>
    </w:lvl>
    <w:lvl w:ilvl="4" w:tplc="3C1EA2B4">
      <w:numFmt w:val="decimal"/>
      <w:lvlText w:val=""/>
      <w:lvlJc w:val="left"/>
    </w:lvl>
    <w:lvl w:ilvl="5" w:tplc="52D8BFEA">
      <w:numFmt w:val="decimal"/>
      <w:lvlText w:val=""/>
      <w:lvlJc w:val="left"/>
    </w:lvl>
    <w:lvl w:ilvl="6" w:tplc="F14C7BD8">
      <w:numFmt w:val="decimal"/>
      <w:lvlText w:val=""/>
      <w:lvlJc w:val="left"/>
    </w:lvl>
    <w:lvl w:ilvl="7" w:tplc="9460C668">
      <w:numFmt w:val="decimal"/>
      <w:lvlText w:val=""/>
      <w:lvlJc w:val="left"/>
    </w:lvl>
    <w:lvl w:ilvl="8" w:tplc="2E9C775E">
      <w:numFmt w:val="decimal"/>
      <w:lvlText w:val=""/>
      <w:lvlJc w:val="left"/>
    </w:lvl>
  </w:abstractNum>
  <w:abstractNum w:abstractNumId="36" w15:restartNumberingAfterBreak="0">
    <w:nsid w:val="20516B93"/>
    <w:multiLevelType w:val="multilevel"/>
    <w:tmpl w:val="8678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1603EC"/>
    <w:multiLevelType w:val="hybridMultilevel"/>
    <w:tmpl w:val="40F6A13E"/>
    <w:lvl w:ilvl="0" w:tplc="7728D6DA">
      <w:start w:val="1"/>
      <w:numFmt w:val="bullet"/>
      <w:lvlText w:val="•"/>
      <w:lvlJc w:val="left"/>
      <w:pPr>
        <w:ind w:left="720" w:hanging="360"/>
      </w:pPr>
    </w:lvl>
    <w:lvl w:ilvl="1" w:tplc="F25A07C4">
      <w:numFmt w:val="decimal"/>
      <w:lvlText w:val=""/>
      <w:lvlJc w:val="left"/>
    </w:lvl>
    <w:lvl w:ilvl="2" w:tplc="356CF7AA">
      <w:numFmt w:val="decimal"/>
      <w:lvlText w:val=""/>
      <w:lvlJc w:val="left"/>
    </w:lvl>
    <w:lvl w:ilvl="3" w:tplc="C47434A8">
      <w:numFmt w:val="decimal"/>
      <w:lvlText w:val=""/>
      <w:lvlJc w:val="left"/>
    </w:lvl>
    <w:lvl w:ilvl="4" w:tplc="97AE6752">
      <w:numFmt w:val="decimal"/>
      <w:lvlText w:val=""/>
      <w:lvlJc w:val="left"/>
    </w:lvl>
    <w:lvl w:ilvl="5" w:tplc="2208D6FE">
      <w:numFmt w:val="decimal"/>
      <w:lvlText w:val=""/>
      <w:lvlJc w:val="left"/>
    </w:lvl>
    <w:lvl w:ilvl="6" w:tplc="74A2C6A8">
      <w:numFmt w:val="decimal"/>
      <w:lvlText w:val=""/>
      <w:lvlJc w:val="left"/>
    </w:lvl>
    <w:lvl w:ilvl="7" w:tplc="A2AC4014">
      <w:numFmt w:val="decimal"/>
      <w:lvlText w:val=""/>
      <w:lvlJc w:val="left"/>
    </w:lvl>
    <w:lvl w:ilvl="8" w:tplc="BA8871C8">
      <w:numFmt w:val="decimal"/>
      <w:lvlText w:val=""/>
      <w:lvlJc w:val="left"/>
    </w:lvl>
  </w:abstractNum>
  <w:abstractNum w:abstractNumId="38" w15:restartNumberingAfterBreak="0">
    <w:nsid w:val="234B2CE5"/>
    <w:multiLevelType w:val="hybridMultilevel"/>
    <w:tmpl w:val="2F842C90"/>
    <w:lvl w:ilvl="0" w:tplc="E22E955E">
      <w:start w:val="1"/>
      <w:numFmt w:val="bullet"/>
      <w:lvlText w:val="•"/>
      <w:lvlJc w:val="left"/>
      <w:pPr>
        <w:ind w:left="720" w:hanging="360"/>
      </w:pPr>
    </w:lvl>
    <w:lvl w:ilvl="1" w:tplc="D6FE4A0E">
      <w:numFmt w:val="decimal"/>
      <w:lvlText w:val=""/>
      <w:lvlJc w:val="left"/>
    </w:lvl>
    <w:lvl w:ilvl="2" w:tplc="539C0F30">
      <w:numFmt w:val="decimal"/>
      <w:lvlText w:val=""/>
      <w:lvlJc w:val="left"/>
    </w:lvl>
    <w:lvl w:ilvl="3" w:tplc="046E3546">
      <w:numFmt w:val="decimal"/>
      <w:lvlText w:val=""/>
      <w:lvlJc w:val="left"/>
    </w:lvl>
    <w:lvl w:ilvl="4" w:tplc="2CD2E0C0">
      <w:numFmt w:val="decimal"/>
      <w:lvlText w:val=""/>
      <w:lvlJc w:val="left"/>
    </w:lvl>
    <w:lvl w:ilvl="5" w:tplc="DD00F0CC">
      <w:numFmt w:val="decimal"/>
      <w:lvlText w:val=""/>
      <w:lvlJc w:val="left"/>
    </w:lvl>
    <w:lvl w:ilvl="6" w:tplc="6B68D9D2">
      <w:numFmt w:val="decimal"/>
      <w:lvlText w:val=""/>
      <w:lvlJc w:val="left"/>
    </w:lvl>
    <w:lvl w:ilvl="7" w:tplc="E3C23F50">
      <w:numFmt w:val="decimal"/>
      <w:lvlText w:val=""/>
      <w:lvlJc w:val="left"/>
    </w:lvl>
    <w:lvl w:ilvl="8" w:tplc="73260EA4">
      <w:numFmt w:val="decimal"/>
      <w:lvlText w:val=""/>
      <w:lvlJc w:val="left"/>
    </w:lvl>
  </w:abstractNum>
  <w:abstractNum w:abstractNumId="39" w15:restartNumberingAfterBreak="0">
    <w:nsid w:val="24E22461"/>
    <w:multiLevelType w:val="hybridMultilevel"/>
    <w:tmpl w:val="9E406BE8"/>
    <w:lvl w:ilvl="0" w:tplc="FE8AC278">
      <w:start w:val="1"/>
      <w:numFmt w:val="bullet"/>
      <w:lvlText w:val="•"/>
      <w:lvlJc w:val="left"/>
      <w:pPr>
        <w:ind w:left="720" w:hanging="360"/>
      </w:pPr>
    </w:lvl>
    <w:lvl w:ilvl="1" w:tplc="139C89B4">
      <w:numFmt w:val="decimal"/>
      <w:lvlText w:val=""/>
      <w:lvlJc w:val="left"/>
    </w:lvl>
    <w:lvl w:ilvl="2" w:tplc="24E23F8E">
      <w:numFmt w:val="decimal"/>
      <w:lvlText w:val=""/>
      <w:lvlJc w:val="left"/>
    </w:lvl>
    <w:lvl w:ilvl="3" w:tplc="9BF234C8">
      <w:numFmt w:val="decimal"/>
      <w:lvlText w:val=""/>
      <w:lvlJc w:val="left"/>
    </w:lvl>
    <w:lvl w:ilvl="4" w:tplc="4D60CE90">
      <w:numFmt w:val="decimal"/>
      <w:lvlText w:val=""/>
      <w:lvlJc w:val="left"/>
    </w:lvl>
    <w:lvl w:ilvl="5" w:tplc="F55678FE">
      <w:numFmt w:val="decimal"/>
      <w:lvlText w:val=""/>
      <w:lvlJc w:val="left"/>
    </w:lvl>
    <w:lvl w:ilvl="6" w:tplc="115C4BCC">
      <w:numFmt w:val="decimal"/>
      <w:lvlText w:val=""/>
      <w:lvlJc w:val="left"/>
    </w:lvl>
    <w:lvl w:ilvl="7" w:tplc="32788A24">
      <w:numFmt w:val="decimal"/>
      <w:lvlText w:val=""/>
      <w:lvlJc w:val="left"/>
    </w:lvl>
    <w:lvl w:ilvl="8" w:tplc="0882D2F2">
      <w:numFmt w:val="decimal"/>
      <w:lvlText w:val=""/>
      <w:lvlJc w:val="left"/>
    </w:lvl>
  </w:abstractNum>
  <w:abstractNum w:abstractNumId="40" w15:restartNumberingAfterBreak="0">
    <w:nsid w:val="27396E7A"/>
    <w:multiLevelType w:val="hybridMultilevel"/>
    <w:tmpl w:val="2192271E"/>
    <w:lvl w:ilvl="0" w:tplc="FA2E794C">
      <w:start w:val="1"/>
      <w:numFmt w:val="bullet"/>
      <w:lvlText w:val="•"/>
      <w:lvlJc w:val="left"/>
      <w:pPr>
        <w:ind w:left="720" w:hanging="360"/>
      </w:pPr>
    </w:lvl>
    <w:lvl w:ilvl="1" w:tplc="B6649360">
      <w:numFmt w:val="decimal"/>
      <w:lvlText w:val=""/>
      <w:lvlJc w:val="left"/>
    </w:lvl>
    <w:lvl w:ilvl="2" w:tplc="61EAA8FE">
      <w:numFmt w:val="decimal"/>
      <w:lvlText w:val=""/>
      <w:lvlJc w:val="left"/>
    </w:lvl>
    <w:lvl w:ilvl="3" w:tplc="97B22A48">
      <w:numFmt w:val="decimal"/>
      <w:lvlText w:val=""/>
      <w:lvlJc w:val="left"/>
    </w:lvl>
    <w:lvl w:ilvl="4" w:tplc="786412F0">
      <w:numFmt w:val="decimal"/>
      <w:lvlText w:val=""/>
      <w:lvlJc w:val="left"/>
    </w:lvl>
    <w:lvl w:ilvl="5" w:tplc="CF14DAAE">
      <w:numFmt w:val="decimal"/>
      <w:lvlText w:val=""/>
      <w:lvlJc w:val="left"/>
    </w:lvl>
    <w:lvl w:ilvl="6" w:tplc="BF3E5292">
      <w:numFmt w:val="decimal"/>
      <w:lvlText w:val=""/>
      <w:lvlJc w:val="left"/>
    </w:lvl>
    <w:lvl w:ilvl="7" w:tplc="216E0028">
      <w:numFmt w:val="decimal"/>
      <w:lvlText w:val=""/>
      <w:lvlJc w:val="left"/>
    </w:lvl>
    <w:lvl w:ilvl="8" w:tplc="7D5EE6BE">
      <w:numFmt w:val="decimal"/>
      <w:lvlText w:val=""/>
      <w:lvlJc w:val="left"/>
    </w:lvl>
  </w:abstractNum>
  <w:abstractNum w:abstractNumId="41" w15:restartNumberingAfterBreak="0">
    <w:nsid w:val="27EC2FF0"/>
    <w:multiLevelType w:val="hybridMultilevel"/>
    <w:tmpl w:val="803AD6F6"/>
    <w:lvl w:ilvl="0" w:tplc="1E34334C">
      <w:start w:val="1"/>
      <w:numFmt w:val="bullet"/>
      <w:lvlText w:val="•"/>
      <w:lvlJc w:val="left"/>
      <w:pPr>
        <w:ind w:left="720" w:hanging="360"/>
      </w:pPr>
    </w:lvl>
    <w:lvl w:ilvl="1" w:tplc="5428EB34">
      <w:numFmt w:val="decimal"/>
      <w:lvlText w:val=""/>
      <w:lvlJc w:val="left"/>
    </w:lvl>
    <w:lvl w:ilvl="2" w:tplc="CD002578">
      <w:numFmt w:val="decimal"/>
      <w:lvlText w:val=""/>
      <w:lvlJc w:val="left"/>
    </w:lvl>
    <w:lvl w:ilvl="3" w:tplc="CA00187E">
      <w:numFmt w:val="decimal"/>
      <w:lvlText w:val=""/>
      <w:lvlJc w:val="left"/>
    </w:lvl>
    <w:lvl w:ilvl="4" w:tplc="EC0ACF7E">
      <w:numFmt w:val="decimal"/>
      <w:lvlText w:val=""/>
      <w:lvlJc w:val="left"/>
    </w:lvl>
    <w:lvl w:ilvl="5" w:tplc="A44A287A">
      <w:numFmt w:val="decimal"/>
      <w:lvlText w:val=""/>
      <w:lvlJc w:val="left"/>
    </w:lvl>
    <w:lvl w:ilvl="6" w:tplc="2BE07E6C">
      <w:numFmt w:val="decimal"/>
      <w:lvlText w:val=""/>
      <w:lvlJc w:val="left"/>
    </w:lvl>
    <w:lvl w:ilvl="7" w:tplc="70944DC0">
      <w:numFmt w:val="decimal"/>
      <w:lvlText w:val=""/>
      <w:lvlJc w:val="left"/>
    </w:lvl>
    <w:lvl w:ilvl="8" w:tplc="335001C6">
      <w:numFmt w:val="decimal"/>
      <w:lvlText w:val=""/>
      <w:lvlJc w:val="left"/>
    </w:lvl>
  </w:abstractNum>
  <w:abstractNum w:abstractNumId="42" w15:restartNumberingAfterBreak="0">
    <w:nsid w:val="27FE7782"/>
    <w:multiLevelType w:val="hybridMultilevel"/>
    <w:tmpl w:val="27043824"/>
    <w:lvl w:ilvl="0" w:tplc="47B442A2">
      <w:start w:val="1"/>
      <w:numFmt w:val="bullet"/>
      <w:lvlText w:val="•"/>
      <w:lvlJc w:val="left"/>
      <w:pPr>
        <w:ind w:left="720" w:hanging="360"/>
      </w:pPr>
    </w:lvl>
    <w:lvl w:ilvl="1" w:tplc="8FA08096">
      <w:numFmt w:val="decimal"/>
      <w:lvlText w:val=""/>
      <w:lvlJc w:val="left"/>
    </w:lvl>
    <w:lvl w:ilvl="2" w:tplc="9F66A038">
      <w:numFmt w:val="decimal"/>
      <w:lvlText w:val=""/>
      <w:lvlJc w:val="left"/>
    </w:lvl>
    <w:lvl w:ilvl="3" w:tplc="0D524D36">
      <w:numFmt w:val="decimal"/>
      <w:lvlText w:val=""/>
      <w:lvlJc w:val="left"/>
    </w:lvl>
    <w:lvl w:ilvl="4" w:tplc="8D7A00DC">
      <w:numFmt w:val="decimal"/>
      <w:lvlText w:val=""/>
      <w:lvlJc w:val="left"/>
    </w:lvl>
    <w:lvl w:ilvl="5" w:tplc="5418718A">
      <w:numFmt w:val="decimal"/>
      <w:lvlText w:val=""/>
      <w:lvlJc w:val="left"/>
    </w:lvl>
    <w:lvl w:ilvl="6" w:tplc="2C6ED18A">
      <w:numFmt w:val="decimal"/>
      <w:lvlText w:val=""/>
      <w:lvlJc w:val="left"/>
    </w:lvl>
    <w:lvl w:ilvl="7" w:tplc="4EBABBD8">
      <w:numFmt w:val="decimal"/>
      <w:lvlText w:val=""/>
      <w:lvlJc w:val="left"/>
    </w:lvl>
    <w:lvl w:ilvl="8" w:tplc="BEC2911E">
      <w:numFmt w:val="decimal"/>
      <w:lvlText w:val=""/>
      <w:lvlJc w:val="left"/>
    </w:lvl>
  </w:abstractNum>
  <w:abstractNum w:abstractNumId="43" w15:restartNumberingAfterBreak="0">
    <w:nsid w:val="284C28C5"/>
    <w:multiLevelType w:val="hybridMultilevel"/>
    <w:tmpl w:val="B40CB316"/>
    <w:lvl w:ilvl="0" w:tplc="DF6AAA36">
      <w:start w:val="1"/>
      <w:numFmt w:val="bullet"/>
      <w:lvlText w:val="•"/>
      <w:lvlJc w:val="left"/>
      <w:pPr>
        <w:ind w:left="720" w:hanging="360"/>
      </w:pPr>
    </w:lvl>
    <w:lvl w:ilvl="1" w:tplc="7032CBDA">
      <w:numFmt w:val="decimal"/>
      <w:lvlText w:val=""/>
      <w:lvlJc w:val="left"/>
    </w:lvl>
    <w:lvl w:ilvl="2" w:tplc="EA6E2EAC">
      <w:numFmt w:val="decimal"/>
      <w:lvlText w:val=""/>
      <w:lvlJc w:val="left"/>
    </w:lvl>
    <w:lvl w:ilvl="3" w:tplc="E34EB376">
      <w:numFmt w:val="decimal"/>
      <w:lvlText w:val=""/>
      <w:lvlJc w:val="left"/>
    </w:lvl>
    <w:lvl w:ilvl="4" w:tplc="2EC8FBCC">
      <w:numFmt w:val="decimal"/>
      <w:lvlText w:val=""/>
      <w:lvlJc w:val="left"/>
    </w:lvl>
    <w:lvl w:ilvl="5" w:tplc="7474F2BA">
      <w:numFmt w:val="decimal"/>
      <w:lvlText w:val=""/>
      <w:lvlJc w:val="left"/>
    </w:lvl>
    <w:lvl w:ilvl="6" w:tplc="490EF09E">
      <w:numFmt w:val="decimal"/>
      <w:lvlText w:val=""/>
      <w:lvlJc w:val="left"/>
    </w:lvl>
    <w:lvl w:ilvl="7" w:tplc="9F724D40">
      <w:numFmt w:val="decimal"/>
      <w:lvlText w:val=""/>
      <w:lvlJc w:val="left"/>
    </w:lvl>
    <w:lvl w:ilvl="8" w:tplc="DF16E9E4">
      <w:numFmt w:val="decimal"/>
      <w:lvlText w:val=""/>
      <w:lvlJc w:val="left"/>
    </w:lvl>
  </w:abstractNum>
  <w:abstractNum w:abstractNumId="44" w15:restartNumberingAfterBreak="0">
    <w:nsid w:val="288C4CBA"/>
    <w:multiLevelType w:val="hybridMultilevel"/>
    <w:tmpl w:val="9A624926"/>
    <w:lvl w:ilvl="0" w:tplc="8C120686">
      <w:start w:val="1"/>
      <w:numFmt w:val="bullet"/>
      <w:lvlText w:val="•"/>
      <w:lvlJc w:val="left"/>
      <w:pPr>
        <w:ind w:left="720" w:hanging="360"/>
      </w:pPr>
    </w:lvl>
    <w:lvl w:ilvl="1" w:tplc="96585778">
      <w:numFmt w:val="decimal"/>
      <w:lvlText w:val=""/>
      <w:lvlJc w:val="left"/>
    </w:lvl>
    <w:lvl w:ilvl="2" w:tplc="0DF48DC4">
      <w:numFmt w:val="decimal"/>
      <w:lvlText w:val=""/>
      <w:lvlJc w:val="left"/>
    </w:lvl>
    <w:lvl w:ilvl="3" w:tplc="3C46A428">
      <w:numFmt w:val="decimal"/>
      <w:lvlText w:val=""/>
      <w:lvlJc w:val="left"/>
    </w:lvl>
    <w:lvl w:ilvl="4" w:tplc="064C152A">
      <w:numFmt w:val="decimal"/>
      <w:lvlText w:val=""/>
      <w:lvlJc w:val="left"/>
    </w:lvl>
    <w:lvl w:ilvl="5" w:tplc="45FE6DE8">
      <w:numFmt w:val="decimal"/>
      <w:lvlText w:val=""/>
      <w:lvlJc w:val="left"/>
    </w:lvl>
    <w:lvl w:ilvl="6" w:tplc="BE0C4D5E">
      <w:numFmt w:val="decimal"/>
      <w:lvlText w:val=""/>
      <w:lvlJc w:val="left"/>
    </w:lvl>
    <w:lvl w:ilvl="7" w:tplc="85B017B8">
      <w:numFmt w:val="decimal"/>
      <w:lvlText w:val=""/>
      <w:lvlJc w:val="left"/>
    </w:lvl>
    <w:lvl w:ilvl="8" w:tplc="67B62D26">
      <w:numFmt w:val="decimal"/>
      <w:lvlText w:val=""/>
      <w:lvlJc w:val="left"/>
    </w:lvl>
  </w:abstractNum>
  <w:abstractNum w:abstractNumId="45" w15:restartNumberingAfterBreak="0">
    <w:nsid w:val="2A6524DC"/>
    <w:multiLevelType w:val="hybridMultilevel"/>
    <w:tmpl w:val="6BA28530"/>
    <w:lvl w:ilvl="0" w:tplc="E10AF130">
      <w:start w:val="1"/>
      <w:numFmt w:val="bullet"/>
      <w:lvlText w:val="•"/>
      <w:lvlJc w:val="left"/>
      <w:pPr>
        <w:ind w:left="720" w:hanging="360"/>
      </w:pPr>
    </w:lvl>
    <w:lvl w:ilvl="1" w:tplc="6E02E5CA">
      <w:numFmt w:val="decimal"/>
      <w:lvlText w:val=""/>
      <w:lvlJc w:val="left"/>
    </w:lvl>
    <w:lvl w:ilvl="2" w:tplc="16E0D9A2">
      <w:numFmt w:val="decimal"/>
      <w:lvlText w:val=""/>
      <w:lvlJc w:val="left"/>
    </w:lvl>
    <w:lvl w:ilvl="3" w:tplc="D2D82344">
      <w:numFmt w:val="decimal"/>
      <w:lvlText w:val=""/>
      <w:lvlJc w:val="left"/>
    </w:lvl>
    <w:lvl w:ilvl="4" w:tplc="41FE3972">
      <w:numFmt w:val="decimal"/>
      <w:lvlText w:val=""/>
      <w:lvlJc w:val="left"/>
    </w:lvl>
    <w:lvl w:ilvl="5" w:tplc="26362CF0">
      <w:numFmt w:val="decimal"/>
      <w:lvlText w:val=""/>
      <w:lvlJc w:val="left"/>
    </w:lvl>
    <w:lvl w:ilvl="6" w:tplc="5CEC41A0">
      <w:numFmt w:val="decimal"/>
      <w:lvlText w:val=""/>
      <w:lvlJc w:val="left"/>
    </w:lvl>
    <w:lvl w:ilvl="7" w:tplc="25D23398">
      <w:numFmt w:val="decimal"/>
      <w:lvlText w:val=""/>
      <w:lvlJc w:val="left"/>
    </w:lvl>
    <w:lvl w:ilvl="8" w:tplc="973AFCC0">
      <w:numFmt w:val="decimal"/>
      <w:lvlText w:val=""/>
      <w:lvlJc w:val="left"/>
    </w:lvl>
  </w:abstractNum>
  <w:abstractNum w:abstractNumId="46" w15:restartNumberingAfterBreak="0">
    <w:nsid w:val="2A7B5984"/>
    <w:multiLevelType w:val="hybridMultilevel"/>
    <w:tmpl w:val="B5AC2F72"/>
    <w:lvl w:ilvl="0" w:tplc="E22E955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AEE25C4"/>
    <w:multiLevelType w:val="multilevel"/>
    <w:tmpl w:val="2792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05286C"/>
    <w:multiLevelType w:val="hybridMultilevel"/>
    <w:tmpl w:val="D3DACC56"/>
    <w:lvl w:ilvl="0" w:tplc="BA54CC2A">
      <w:start w:val="1"/>
      <w:numFmt w:val="bullet"/>
      <w:lvlText w:val="•"/>
      <w:lvlJc w:val="left"/>
      <w:pPr>
        <w:ind w:left="720" w:hanging="360"/>
      </w:pPr>
    </w:lvl>
    <w:lvl w:ilvl="1" w:tplc="075236D6">
      <w:numFmt w:val="decimal"/>
      <w:lvlText w:val=""/>
      <w:lvlJc w:val="left"/>
    </w:lvl>
    <w:lvl w:ilvl="2" w:tplc="251E49BC">
      <w:numFmt w:val="decimal"/>
      <w:lvlText w:val=""/>
      <w:lvlJc w:val="left"/>
    </w:lvl>
    <w:lvl w:ilvl="3" w:tplc="15443804">
      <w:numFmt w:val="decimal"/>
      <w:lvlText w:val=""/>
      <w:lvlJc w:val="left"/>
    </w:lvl>
    <w:lvl w:ilvl="4" w:tplc="546AE84A">
      <w:numFmt w:val="decimal"/>
      <w:lvlText w:val=""/>
      <w:lvlJc w:val="left"/>
    </w:lvl>
    <w:lvl w:ilvl="5" w:tplc="FE189D80">
      <w:numFmt w:val="decimal"/>
      <w:lvlText w:val=""/>
      <w:lvlJc w:val="left"/>
    </w:lvl>
    <w:lvl w:ilvl="6" w:tplc="B082E03A">
      <w:numFmt w:val="decimal"/>
      <w:lvlText w:val=""/>
      <w:lvlJc w:val="left"/>
    </w:lvl>
    <w:lvl w:ilvl="7" w:tplc="A8E62CA6">
      <w:numFmt w:val="decimal"/>
      <w:lvlText w:val=""/>
      <w:lvlJc w:val="left"/>
    </w:lvl>
    <w:lvl w:ilvl="8" w:tplc="48F2C878">
      <w:numFmt w:val="decimal"/>
      <w:lvlText w:val=""/>
      <w:lvlJc w:val="left"/>
    </w:lvl>
  </w:abstractNum>
  <w:abstractNum w:abstractNumId="49" w15:restartNumberingAfterBreak="0">
    <w:nsid w:val="2BD30486"/>
    <w:multiLevelType w:val="hybridMultilevel"/>
    <w:tmpl w:val="5D144DD8"/>
    <w:lvl w:ilvl="0" w:tplc="ED243D50">
      <w:start w:val="1"/>
      <w:numFmt w:val="bullet"/>
      <w:lvlText w:val="•"/>
      <w:lvlJc w:val="left"/>
      <w:pPr>
        <w:ind w:left="720" w:hanging="360"/>
      </w:pPr>
    </w:lvl>
    <w:lvl w:ilvl="1" w:tplc="7CF08E0A">
      <w:numFmt w:val="decimal"/>
      <w:lvlText w:val=""/>
      <w:lvlJc w:val="left"/>
    </w:lvl>
    <w:lvl w:ilvl="2" w:tplc="913C205C">
      <w:numFmt w:val="decimal"/>
      <w:lvlText w:val=""/>
      <w:lvlJc w:val="left"/>
    </w:lvl>
    <w:lvl w:ilvl="3" w:tplc="B13CD3B4">
      <w:numFmt w:val="decimal"/>
      <w:lvlText w:val=""/>
      <w:lvlJc w:val="left"/>
    </w:lvl>
    <w:lvl w:ilvl="4" w:tplc="30268982">
      <w:numFmt w:val="decimal"/>
      <w:lvlText w:val=""/>
      <w:lvlJc w:val="left"/>
    </w:lvl>
    <w:lvl w:ilvl="5" w:tplc="C11A957C">
      <w:numFmt w:val="decimal"/>
      <w:lvlText w:val=""/>
      <w:lvlJc w:val="left"/>
    </w:lvl>
    <w:lvl w:ilvl="6" w:tplc="274CD55A">
      <w:numFmt w:val="decimal"/>
      <w:lvlText w:val=""/>
      <w:lvlJc w:val="left"/>
    </w:lvl>
    <w:lvl w:ilvl="7" w:tplc="71FEB32C">
      <w:numFmt w:val="decimal"/>
      <w:lvlText w:val=""/>
      <w:lvlJc w:val="left"/>
    </w:lvl>
    <w:lvl w:ilvl="8" w:tplc="3F202D70">
      <w:numFmt w:val="decimal"/>
      <w:lvlText w:val=""/>
      <w:lvlJc w:val="left"/>
    </w:lvl>
  </w:abstractNum>
  <w:abstractNum w:abstractNumId="50" w15:restartNumberingAfterBreak="0">
    <w:nsid w:val="2C5A3195"/>
    <w:multiLevelType w:val="hybridMultilevel"/>
    <w:tmpl w:val="ADF6398C"/>
    <w:lvl w:ilvl="0" w:tplc="420632D2">
      <w:start w:val="1"/>
      <w:numFmt w:val="bullet"/>
      <w:lvlText w:val="•"/>
      <w:lvlJc w:val="left"/>
      <w:pPr>
        <w:ind w:left="720" w:hanging="360"/>
      </w:pPr>
    </w:lvl>
    <w:lvl w:ilvl="1" w:tplc="2292C812">
      <w:numFmt w:val="decimal"/>
      <w:lvlText w:val=""/>
      <w:lvlJc w:val="left"/>
    </w:lvl>
    <w:lvl w:ilvl="2" w:tplc="ED36D09E">
      <w:numFmt w:val="decimal"/>
      <w:lvlText w:val=""/>
      <w:lvlJc w:val="left"/>
    </w:lvl>
    <w:lvl w:ilvl="3" w:tplc="E968FE5A">
      <w:numFmt w:val="decimal"/>
      <w:lvlText w:val=""/>
      <w:lvlJc w:val="left"/>
    </w:lvl>
    <w:lvl w:ilvl="4" w:tplc="8F16B138">
      <w:numFmt w:val="decimal"/>
      <w:lvlText w:val=""/>
      <w:lvlJc w:val="left"/>
    </w:lvl>
    <w:lvl w:ilvl="5" w:tplc="4A4EF8AE">
      <w:numFmt w:val="decimal"/>
      <w:lvlText w:val=""/>
      <w:lvlJc w:val="left"/>
    </w:lvl>
    <w:lvl w:ilvl="6" w:tplc="F3AA6DBA">
      <w:numFmt w:val="decimal"/>
      <w:lvlText w:val=""/>
      <w:lvlJc w:val="left"/>
    </w:lvl>
    <w:lvl w:ilvl="7" w:tplc="E7B6CBCE">
      <w:numFmt w:val="decimal"/>
      <w:lvlText w:val=""/>
      <w:lvlJc w:val="left"/>
    </w:lvl>
    <w:lvl w:ilvl="8" w:tplc="3C2276D4">
      <w:numFmt w:val="decimal"/>
      <w:lvlText w:val=""/>
      <w:lvlJc w:val="left"/>
    </w:lvl>
  </w:abstractNum>
  <w:abstractNum w:abstractNumId="51" w15:restartNumberingAfterBreak="0">
    <w:nsid w:val="2E6044DA"/>
    <w:multiLevelType w:val="hybridMultilevel"/>
    <w:tmpl w:val="417479D0"/>
    <w:lvl w:ilvl="0" w:tplc="89B68688">
      <w:start w:val="1"/>
      <w:numFmt w:val="bullet"/>
      <w:lvlText w:val="•"/>
      <w:lvlJc w:val="left"/>
      <w:pPr>
        <w:ind w:left="720" w:hanging="360"/>
      </w:pPr>
    </w:lvl>
    <w:lvl w:ilvl="1" w:tplc="BA829F6A">
      <w:numFmt w:val="decimal"/>
      <w:lvlText w:val=""/>
      <w:lvlJc w:val="left"/>
    </w:lvl>
    <w:lvl w:ilvl="2" w:tplc="2174CD9C">
      <w:numFmt w:val="decimal"/>
      <w:lvlText w:val=""/>
      <w:lvlJc w:val="left"/>
    </w:lvl>
    <w:lvl w:ilvl="3" w:tplc="8858FBA8">
      <w:numFmt w:val="decimal"/>
      <w:lvlText w:val=""/>
      <w:lvlJc w:val="left"/>
    </w:lvl>
    <w:lvl w:ilvl="4" w:tplc="12C0D564">
      <w:numFmt w:val="decimal"/>
      <w:lvlText w:val=""/>
      <w:lvlJc w:val="left"/>
    </w:lvl>
    <w:lvl w:ilvl="5" w:tplc="D786B066">
      <w:numFmt w:val="decimal"/>
      <w:lvlText w:val=""/>
      <w:lvlJc w:val="left"/>
    </w:lvl>
    <w:lvl w:ilvl="6" w:tplc="BE7C1226">
      <w:numFmt w:val="decimal"/>
      <w:lvlText w:val=""/>
      <w:lvlJc w:val="left"/>
    </w:lvl>
    <w:lvl w:ilvl="7" w:tplc="B680C8B2">
      <w:numFmt w:val="decimal"/>
      <w:lvlText w:val=""/>
      <w:lvlJc w:val="left"/>
    </w:lvl>
    <w:lvl w:ilvl="8" w:tplc="DB18AE6E">
      <w:numFmt w:val="decimal"/>
      <w:lvlText w:val=""/>
      <w:lvlJc w:val="left"/>
    </w:lvl>
  </w:abstractNum>
  <w:abstractNum w:abstractNumId="52" w15:restartNumberingAfterBreak="0">
    <w:nsid w:val="2EAE01B4"/>
    <w:multiLevelType w:val="hybridMultilevel"/>
    <w:tmpl w:val="E916AEFE"/>
    <w:lvl w:ilvl="0" w:tplc="E51E5B92">
      <w:start w:val="1"/>
      <w:numFmt w:val="bullet"/>
      <w:lvlText w:val="•"/>
      <w:lvlJc w:val="left"/>
      <w:pPr>
        <w:ind w:left="720" w:hanging="360"/>
      </w:pPr>
    </w:lvl>
    <w:lvl w:ilvl="1" w:tplc="89C60664">
      <w:numFmt w:val="decimal"/>
      <w:lvlText w:val=""/>
      <w:lvlJc w:val="left"/>
    </w:lvl>
    <w:lvl w:ilvl="2" w:tplc="7B3C13B0">
      <w:numFmt w:val="decimal"/>
      <w:lvlText w:val=""/>
      <w:lvlJc w:val="left"/>
    </w:lvl>
    <w:lvl w:ilvl="3" w:tplc="C030859E">
      <w:numFmt w:val="decimal"/>
      <w:lvlText w:val=""/>
      <w:lvlJc w:val="left"/>
    </w:lvl>
    <w:lvl w:ilvl="4" w:tplc="8FECC9A0">
      <w:numFmt w:val="decimal"/>
      <w:lvlText w:val=""/>
      <w:lvlJc w:val="left"/>
    </w:lvl>
    <w:lvl w:ilvl="5" w:tplc="795C44C8">
      <w:numFmt w:val="decimal"/>
      <w:lvlText w:val=""/>
      <w:lvlJc w:val="left"/>
    </w:lvl>
    <w:lvl w:ilvl="6" w:tplc="0B343D9A">
      <w:numFmt w:val="decimal"/>
      <w:lvlText w:val=""/>
      <w:lvlJc w:val="left"/>
    </w:lvl>
    <w:lvl w:ilvl="7" w:tplc="A2ECD462">
      <w:numFmt w:val="decimal"/>
      <w:lvlText w:val=""/>
      <w:lvlJc w:val="left"/>
    </w:lvl>
    <w:lvl w:ilvl="8" w:tplc="38D8462C">
      <w:numFmt w:val="decimal"/>
      <w:lvlText w:val=""/>
      <w:lvlJc w:val="left"/>
    </w:lvl>
  </w:abstractNum>
  <w:abstractNum w:abstractNumId="53" w15:restartNumberingAfterBreak="0">
    <w:nsid w:val="2EC14F32"/>
    <w:multiLevelType w:val="hybridMultilevel"/>
    <w:tmpl w:val="D1F2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F4368B4"/>
    <w:multiLevelType w:val="hybridMultilevel"/>
    <w:tmpl w:val="0B52A23C"/>
    <w:lvl w:ilvl="0" w:tplc="71D8C4FC">
      <w:start w:val="1"/>
      <w:numFmt w:val="bullet"/>
      <w:lvlText w:val="•"/>
      <w:lvlJc w:val="left"/>
      <w:pPr>
        <w:ind w:left="720" w:hanging="360"/>
      </w:pPr>
    </w:lvl>
    <w:lvl w:ilvl="1" w:tplc="9014BBF8">
      <w:numFmt w:val="decimal"/>
      <w:lvlText w:val=""/>
      <w:lvlJc w:val="left"/>
    </w:lvl>
    <w:lvl w:ilvl="2" w:tplc="BE02E02E">
      <w:numFmt w:val="decimal"/>
      <w:lvlText w:val=""/>
      <w:lvlJc w:val="left"/>
    </w:lvl>
    <w:lvl w:ilvl="3" w:tplc="01768D2A">
      <w:numFmt w:val="decimal"/>
      <w:lvlText w:val=""/>
      <w:lvlJc w:val="left"/>
    </w:lvl>
    <w:lvl w:ilvl="4" w:tplc="F5320874">
      <w:numFmt w:val="decimal"/>
      <w:lvlText w:val=""/>
      <w:lvlJc w:val="left"/>
    </w:lvl>
    <w:lvl w:ilvl="5" w:tplc="A208BC2E">
      <w:numFmt w:val="decimal"/>
      <w:lvlText w:val=""/>
      <w:lvlJc w:val="left"/>
    </w:lvl>
    <w:lvl w:ilvl="6" w:tplc="C36C99B4">
      <w:numFmt w:val="decimal"/>
      <w:lvlText w:val=""/>
      <w:lvlJc w:val="left"/>
    </w:lvl>
    <w:lvl w:ilvl="7" w:tplc="3C78575C">
      <w:numFmt w:val="decimal"/>
      <w:lvlText w:val=""/>
      <w:lvlJc w:val="left"/>
    </w:lvl>
    <w:lvl w:ilvl="8" w:tplc="F9502376">
      <w:numFmt w:val="decimal"/>
      <w:lvlText w:val=""/>
      <w:lvlJc w:val="left"/>
    </w:lvl>
  </w:abstractNum>
  <w:abstractNum w:abstractNumId="55" w15:restartNumberingAfterBreak="0">
    <w:nsid w:val="2FCF48B2"/>
    <w:multiLevelType w:val="hybridMultilevel"/>
    <w:tmpl w:val="39CE1F84"/>
    <w:lvl w:ilvl="0" w:tplc="54269C48">
      <w:start w:val="1"/>
      <w:numFmt w:val="bullet"/>
      <w:lvlText w:val="•"/>
      <w:lvlJc w:val="left"/>
      <w:pPr>
        <w:ind w:left="720" w:hanging="360"/>
      </w:pPr>
    </w:lvl>
    <w:lvl w:ilvl="1" w:tplc="EAEE5C88">
      <w:numFmt w:val="decimal"/>
      <w:lvlText w:val=""/>
      <w:lvlJc w:val="left"/>
    </w:lvl>
    <w:lvl w:ilvl="2" w:tplc="67FA4708">
      <w:numFmt w:val="decimal"/>
      <w:lvlText w:val=""/>
      <w:lvlJc w:val="left"/>
    </w:lvl>
    <w:lvl w:ilvl="3" w:tplc="9426116C">
      <w:numFmt w:val="decimal"/>
      <w:lvlText w:val=""/>
      <w:lvlJc w:val="left"/>
    </w:lvl>
    <w:lvl w:ilvl="4" w:tplc="DD92E37C">
      <w:numFmt w:val="decimal"/>
      <w:lvlText w:val=""/>
      <w:lvlJc w:val="left"/>
    </w:lvl>
    <w:lvl w:ilvl="5" w:tplc="CE04FE66">
      <w:numFmt w:val="decimal"/>
      <w:lvlText w:val=""/>
      <w:lvlJc w:val="left"/>
    </w:lvl>
    <w:lvl w:ilvl="6" w:tplc="2E480162">
      <w:numFmt w:val="decimal"/>
      <w:lvlText w:val=""/>
      <w:lvlJc w:val="left"/>
    </w:lvl>
    <w:lvl w:ilvl="7" w:tplc="5A18A0B4">
      <w:numFmt w:val="decimal"/>
      <w:lvlText w:val=""/>
      <w:lvlJc w:val="left"/>
    </w:lvl>
    <w:lvl w:ilvl="8" w:tplc="BA2A9766">
      <w:numFmt w:val="decimal"/>
      <w:lvlText w:val=""/>
      <w:lvlJc w:val="left"/>
    </w:lvl>
  </w:abstractNum>
  <w:abstractNum w:abstractNumId="56" w15:restartNumberingAfterBreak="0">
    <w:nsid w:val="304634BA"/>
    <w:multiLevelType w:val="hybridMultilevel"/>
    <w:tmpl w:val="F6549C20"/>
    <w:lvl w:ilvl="0" w:tplc="1444D690">
      <w:start w:val="1"/>
      <w:numFmt w:val="bullet"/>
      <w:lvlText w:val="•"/>
      <w:lvlJc w:val="left"/>
      <w:pPr>
        <w:ind w:left="720" w:hanging="360"/>
      </w:pPr>
    </w:lvl>
    <w:lvl w:ilvl="1" w:tplc="0A0E2C64">
      <w:numFmt w:val="decimal"/>
      <w:lvlText w:val=""/>
      <w:lvlJc w:val="left"/>
    </w:lvl>
    <w:lvl w:ilvl="2" w:tplc="5D9CA956">
      <w:numFmt w:val="decimal"/>
      <w:lvlText w:val=""/>
      <w:lvlJc w:val="left"/>
    </w:lvl>
    <w:lvl w:ilvl="3" w:tplc="E1DC436C">
      <w:numFmt w:val="decimal"/>
      <w:lvlText w:val=""/>
      <w:lvlJc w:val="left"/>
    </w:lvl>
    <w:lvl w:ilvl="4" w:tplc="D11EEF5E">
      <w:numFmt w:val="decimal"/>
      <w:lvlText w:val=""/>
      <w:lvlJc w:val="left"/>
    </w:lvl>
    <w:lvl w:ilvl="5" w:tplc="A392861C">
      <w:numFmt w:val="decimal"/>
      <w:lvlText w:val=""/>
      <w:lvlJc w:val="left"/>
    </w:lvl>
    <w:lvl w:ilvl="6" w:tplc="5CF4920C">
      <w:numFmt w:val="decimal"/>
      <w:lvlText w:val=""/>
      <w:lvlJc w:val="left"/>
    </w:lvl>
    <w:lvl w:ilvl="7" w:tplc="6D723252">
      <w:numFmt w:val="decimal"/>
      <w:lvlText w:val=""/>
      <w:lvlJc w:val="left"/>
    </w:lvl>
    <w:lvl w:ilvl="8" w:tplc="F53226EA">
      <w:numFmt w:val="decimal"/>
      <w:lvlText w:val=""/>
      <w:lvlJc w:val="left"/>
    </w:lvl>
  </w:abstractNum>
  <w:abstractNum w:abstractNumId="57" w15:restartNumberingAfterBreak="0">
    <w:nsid w:val="30735CC7"/>
    <w:multiLevelType w:val="hybridMultilevel"/>
    <w:tmpl w:val="FB1CECE0"/>
    <w:lvl w:ilvl="0" w:tplc="104A66FE">
      <w:start w:val="1"/>
      <w:numFmt w:val="bullet"/>
      <w:lvlText w:val="•"/>
      <w:lvlJc w:val="left"/>
      <w:pPr>
        <w:ind w:left="720" w:hanging="360"/>
      </w:pPr>
    </w:lvl>
    <w:lvl w:ilvl="1" w:tplc="BC9AEF62">
      <w:numFmt w:val="decimal"/>
      <w:lvlText w:val=""/>
      <w:lvlJc w:val="left"/>
    </w:lvl>
    <w:lvl w:ilvl="2" w:tplc="037AA2CA">
      <w:numFmt w:val="decimal"/>
      <w:lvlText w:val=""/>
      <w:lvlJc w:val="left"/>
    </w:lvl>
    <w:lvl w:ilvl="3" w:tplc="C3A2D6E6">
      <w:numFmt w:val="decimal"/>
      <w:lvlText w:val=""/>
      <w:lvlJc w:val="left"/>
    </w:lvl>
    <w:lvl w:ilvl="4" w:tplc="D13A2460">
      <w:numFmt w:val="decimal"/>
      <w:lvlText w:val=""/>
      <w:lvlJc w:val="left"/>
    </w:lvl>
    <w:lvl w:ilvl="5" w:tplc="CB2E55BE">
      <w:numFmt w:val="decimal"/>
      <w:lvlText w:val=""/>
      <w:lvlJc w:val="left"/>
    </w:lvl>
    <w:lvl w:ilvl="6" w:tplc="B6A423BA">
      <w:numFmt w:val="decimal"/>
      <w:lvlText w:val=""/>
      <w:lvlJc w:val="left"/>
    </w:lvl>
    <w:lvl w:ilvl="7" w:tplc="DE529656">
      <w:numFmt w:val="decimal"/>
      <w:lvlText w:val=""/>
      <w:lvlJc w:val="left"/>
    </w:lvl>
    <w:lvl w:ilvl="8" w:tplc="DF0ED862">
      <w:numFmt w:val="decimal"/>
      <w:lvlText w:val=""/>
      <w:lvlJc w:val="left"/>
    </w:lvl>
  </w:abstractNum>
  <w:abstractNum w:abstractNumId="58" w15:restartNumberingAfterBreak="0">
    <w:nsid w:val="32605298"/>
    <w:multiLevelType w:val="hybridMultilevel"/>
    <w:tmpl w:val="9CB68102"/>
    <w:lvl w:ilvl="0" w:tplc="9F866390">
      <w:start w:val="1"/>
      <w:numFmt w:val="bullet"/>
      <w:lvlText w:val="•"/>
      <w:lvlJc w:val="left"/>
      <w:pPr>
        <w:ind w:left="720" w:hanging="360"/>
      </w:pPr>
    </w:lvl>
    <w:lvl w:ilvl="1" w:tplc="F2C2B4EE">
      <w:numFmt w:val="decimal"/>
      <w:lvlText w:val=""/>
      <w:lvlJc w:val="left"/>
    </w:lvl>
    <w:lvl w:ilvl="2" w:tplc="94A87056">
      <w:numFmt w:val="decimal"/>
      <w:lvlText w:val=""/>
      <w:lvlJc w:val="left"/>
    </w:lvl>
    <w:lvl w:ilvl="3" w:tplc="F476E464">
      <w:numFmt w:val="decimal"/>
      <w:lvlText w:val=""/>
      <w:lvlJc w:val="left"/>
    </w:lvl>
    <w:lvl w:ilvl="4" w:tplc="56102E3E">
      <w:numFmt w:val="decimal"/>
      <w:lvlText w:val=""/>
      <w:lvlJc w:val="left"/>
    </w:lvl>
    <w:lvl w:ilvl="5" w:tplc="682CC47A">
      <w:numFmt w:val="decimal"/>
      <w:lvlText w:val=""/>
      <w:lvlJc w:val="left"/>
    </w:lvl>
    <w:lvl w:ilvl="6" w:tplc="204674A2">
      <w:numFmt w:val="decimal"/>
      <w:lvlText w:val=""/>
      <w:lvlJc w:val="left"/>
    </w:lvl>
    <w:lvl w:ilvl="7" w:tplc="C9126D9C">
      <w:numFmt w:val="decimal"/>
      <w:lvlText w:val=""/>
      <w:lvlJc w:val="left"/>
    </w:lvl>
    <w:lvl w:ilvl="8" w:tplc="991C588E">
      <w:numFmt w:val="decimal"/>
      <w:lvlText w:val=""/>
      <w:lvlJc w:val="left"/>
    </w:lvl>
  </w:abstractNum>
  <w:abstractNum w:abstractNumId="59" w15:restartNumberingAfterBreak="0">
    <w:nsid w:val="36AE75B6"/>
    <w:multiLevelType w:val="hybridMultilevel"/>
    <w:tmpl w:val="0BDE9404"/>
    <w:lvl w:ilvl="0" w:tplc="E22E955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81241AC"/>
    <w:multiLevelType w:val="hybridMultilevel"/>
    <w:tmpl w:val="2C5041F0"/>
    <w:lvl w:ilvl="0" w:tplc="1E6ED3C4">
      <w:start w:val="1"/>
      <w:numFmt w:val="bullet"/>
      <w:lvlText w:val="•"/>
      <w:lvlJc w:val="left"/>
      <w:pPr>
        <w:ind w:left="720" w:hanging="360"/>
      </w:pPr>
    </w:lvl>
    <w:lvl w:ilvl="1" w:tplc="8CDEAC9E">
      <w:numFmt w:val="decimal"/>
      <w:lvlText w:val=""/>
      <w:lvlJc w:val="left"/>
    </w:lvl>
    <w:lvl w:ilvl="2" w:tplc="968AB57A">
      <w:numFmt w:val="decimal"/>
      <w:lvlText w:val=""/>
      <w:lvlJc w:val="left"/>
    </w:lvl>
    <w:lvl w:ilvl="3" w:tplc="A73C127C">
      <w:numFmt w:val="decimal"/>
      <w:lvlText w:val=""/>
      <w:lvlJc w:val="left"/>
    </w:lvl>
    <w:lvl w:ilvl="4" w:tplc="75E0825C">
      <w:numFmt w:val="decimal"/>
      <w:lvlText w:val=""/>
      <w:lvlJc w:val="left"/>
    </w:lvl>
    <w:lvl w:ilvl="5" w:tplc="7BFCD62C">
      <w:numFmt w:val="decimal"/>
      <w:lvlText w:val=""/>
      <w:lvlJc w:val="left"/>
    </w:lvl>
    <w:lvl w:ilvl="6" w:tplc="DC5EAFB4">
      <w:numFmt w:val="decimal"/>
      <w:lvlText w:val=""/>
      <w:lvlJc w:val="left"/>
    </w:lvl>
    <w:lvl w:ilvl="7" w:tplc="038EB5C2">
      <w:numFmt w:val="decimal"/>
      <w:lvlText w:val=""/>
      <w:lvlJc w:val="left"/>
    </w:lvl>
    <w:lvl w:ilvl="8" w:tplc="5896D47E">
      <w:numFmt w:val="decimal"/>
      <w:lvlText w:val=""/>
      <w:lvlJc w:val="left"/>
    </w:lvl>
  </w:abstractNum>
  <w:abstractNum w:abstractNumId="61" w15:restartNumberingAfterBreak="0">
    <w:nsid w:val="387A6278"/>
    <w:multiLevelType w:val="hybridMultilevel"/>
    <w:tmpl w:val="C9EC0D98"/>
    <w:lvl w:ilvl="0" w:tplc="BE74E592">
      <w:start w:val="1"/>
      <w:numFmt w:val="bullet"/>
      <w:lvlText w:val="•"/>
      <w:lvlJc w:val="left"/>
      <w:pPr>
        <w:ind w:left="720" w:hanging="360"/>
      </w:pPr>
    </w:lvl>
    <w:lvl w:ilvl="1" w:tplc="B16624FA">
      <w:numFmt w:val="decimal"/>
      <w:lvlText w:val=""/>
      <w:lvlJc w:val="left"/>
    </w:lvl>
    <w:lvl w:ilvl="2" w:tplc="CCCC57A8">
      <w:numFmt w:val="decimal"/>
      <w:lvlText w:val=""/>
      <w:lvlJc w:val="left"/>
    </w:lvl>
    <w:lvl w:ilvl="3" w:tplc="54AA5146">
      <w:numFmt w:val="decimal"/>
      <w:lvlText w:val=""/>
      <w:lvlJc w:val="left"/>
    </w:lvl>
    <w:lvl w:ilvl="4" w:tplc="7CBEEE38">
      <w:numFmt w:val="decimal"/>
      <w:lvlText w:val=""/>
      <w:lvlJc w:val="left"/>
    </w:lvl>
    <w:lvl w:ilvl="5" w:tplc="903A8244">
      <w:numFmt w:val="decimal"/>
      <w:lvlText w:val=""/>
      <w:lvlJc w:val="left"/>
    </w:lvl>
    <w:lvl w:ilvl="6" w:tplc="0DACFA60">
      <w:numFmt w:val="decimal"/>
      <w:lvlText w:val=""/>
      <w:lvlJc w:val="left"/>
    </w:lvl>
    <w:lvl w:ilvl="7" w:tplc="003C6330">
      <w:numFmt w:val="decimal"/>
      <w:lvlText w:val=""/>
      <w:lvlJc w:val="left"/>
    </w:lvl>
    <w:lvl w:ilvl="8" w:tplc="9AA42044">
      <w:numFmt w:val="decimal"/>
      <w:lvlText w:val=""/>
      <w:lvlJc w:val="left"/>
    </w:lvl>
  </w:abstractNum>
  <w:abstractNum w:abstractNumId="62" w15:restartNumberingAfterBreak="0">
    <w:nsid w:val="3C443735"/>
    <w:multiLevelType w:val="multilevel"/>
    <w:tmpl w:val="4188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E02A47"/>
    <w:multiLevelType w:val="hybridMultilevel"/>
    <w:tmpl w:val="23085684"/>
    <w:lvl w:ilvl="0" w:tplc="5F9EC9BA">
      <w:start w:val="1"/>
      <w:numFmt w:val="bullet"/>
      <w:lvlText w:val="•"/>
      <w:lvlJc w:val="left"/>
      <w:pPr>
        <w:ind w:left="720" w:hanging="360"/>
      </w:pPr>
    </w:lvl>
    <w:lvl w:ilvl="1" w:tplc="694E3010">
      <w:numFmt w:val="decimal"/>
      <w:lvlText w:val=""/>
      <w:lvlJc w:val="left"/>
    </w:lvl>
    <w:lvl w:ilvl="2" w:tplc="4710B8B4">
      <w:numFmt w:val="decimal"/>
      <w:lvlText w:val=""/>
      <w:lvlJc w:val="left"/>
    </w:lvl>
    <w:lvl w:ilvl="3" w:tplc="5EBE3194">
      <w:numFmt w:val="decimal"/>
      <w:lvlText w:val=""/>
      <w:lvlJc w:val="left"/>
    </w:lvl>
    <w:lvl w:ilvl="4" w:tplc="4376638C">
      <w:numFmt w:val="decimal"/>
      <w:lvlText w:val=""/>
      <w:lvlJc w:val="left"/>
    </w:lvl>
    <w:lvl w:ilvl="5" w:tplc="86365022">
      <w:numFmt w:val="decimal"/>
      <w:lvlText w:val=""/>
      <w:lvlJc w:val="left"/>
    </w:lvl>
    <w:lvl w:ilvl="6" w:tplc="7F8C8CA6">
      <w:numFmt w:val="decimal"/>
      <w:lvlText w:val=""/>
      <w:lvlJc w:val="left"/>
    </w:lvl>
    <w:lvl w:ilvl="7" w:tplc="372E2882">
      <w:numFmt w:val="decimal"/>
      <w:lvlText w:val=""/>
      <w:lvlJc w:val="left"/>
    </w:lvl>
    <w:lvl w:ilvl="8" w:tplc="7CE0FCA2">
      <w:numFmt w:val="decimal"/>
      <w:lvlText w:val=""/>
      <w:lvlJc w:val="left"/>
    </w:lvl>
  </w:abstractNum>
  <w:abstractNum w:abstractNumId="64" w15:restartNumberingAfterBreak="0">
    <w:nsid w:val="3D03577B"/>
    <w:multiLevelType w:val="hybridMultilevel"/>
    <w:tmpl w:val="9F8C4374"/>
    <w:lvl w:ilvl="0" w:tplc="2D3E1A20">
      <w:start w:val="1"/>
      <w:numFmt w:val="bullet"/>
      <w:lvlText w:val="•"/>
      <w:lvlJc w:val="left"/>
      <w:pPr>
        <w:ind w:left="720" w:hanging="360"/>
      </w:pPr>
    </w:lvl>
    <w:lvl w:ilvl="1" w:tplc="9368A2B8">
      <w:numFmt w:val="decimal"/>
      <w:lvlText w:val=""/>
      <w:lvlJc w:val="left"/>
    </w:lvl>
    <w:lvl w:ilvl="2" w:tplc="D7927990">
      <w:numFmt w:val="decimal"/>
      <w:lvlText w:val=""/>
      <w:lvlJc w:val="left"/>
    </w:lvl>
    <w:lvl w:ilvl="3" w:tplc="086C8A6C">
      <w:numFmt w:val="decimal"/>
      <w:lvlText w:val=""/>
      <w:lvlJc w:val="left"/>
    </w:lvl>
    <w:lvl w:ilvl="4" w:tplc="C5A85636">
      <w:numFmt w:val="decimal"/>
      <w:lvlText w:val=""/>
      <w:lvlJc w:val="left"/>
    </w:lvl>
    <w:lvl w:ilvl="5" w:tplc="D0224276">
      <w:numFmt w:val="decimal"/>
      <w:lvlText w:val=""/>
      <w:lvlJc w:val="left"/>
    </w:lvl>
    <w:lvl w:ilvl="6" w:tplc="F7AC3B3C">
      <w:numFmt w:val="decimal"/>
      <w:lvlText w:val=""/>
      <w:lvlJc w:val="left"/>
    </w:lvl>
    <w:lvl w:ilvl="7" w:tplc="BA3AD672">
      <w:numFmt w:val="decimal"/>
      <w:lvlText w:val=""/>
      <w:lvlJc w:val="left"/>
    </w:lvl>
    <w:lvl w:ilvl="8" w:tplc="8B5CB110">
      <w:numFmt w:val="decimal"/>
      <w:lvlText w:val=""/>
      <w:lvlJc w:val="left"/>
    </w:lvl>
  </w:abstractNum>
  <w:abstractNum w:abstractNumId="65" w15:restartNumberingAfterBreak="0">
    <w:nsid w:val="3D6452F2"/>
    <w:multiLevelType w:val="hybridMultilevel"/>
    <w:tmpl w:val="A5D4216A"/>
    <w:lvl w:ilvl="0" w:tplc="4B520EA4">
      <w:start w:val="1"/>
      <w:numFmt w:val="bullet"/>
      <w:lvlText w:val="•"/>
      <w:lvlJc w:val="left"/>
      <w:pPr>
        <w:ind w:left="720" w:hanging="360"/>
      </w:pPr>
    </w:lvl>
    <w:lvl w:ilvl="1" w:tplc="E76CCB56">
      <w:numFmt w:val="decimal"/>
      <w:lvlText w:val=""/>
      <w:lvlJc w:val="left"/>
    </w:lvl>
    <w:lvl w:ilvl="2" w:tplc="55BC712E">
      <w:numFmt w:val="decimal"/>
      <w:lvlText w:val=""/>
      <w:lvlJc w:val="left"/>
    </w:lvl>
    <w:lvl w:ilvl="3" w:tplc="8FFEB12C">
      <w:numFmt w:val="decimal"/>
      <w:lvlText w:val=""/>
      <w:lvlJc w:val="left"/>
    </w:lvl>
    <w:lvl w:ilvl="4" w:tplc="8FB804FA">
      <w:numFmt w:val="decimal"/>
      <w:lvlText w:val=""/>
      <w:lvlJc w:val="left"/>
    </w:lvl>
    <w:lvl w:ilvl="5" w:tplc="278227EC">
      <w:numFmt w:val="decimal"/>
      <w:lvlText w:val=""/>
      <w:lvlJc w:val="left"/>
    </w:lvl>
    <w:lvl w:ilvl="6" w:tplc="16ECD43A">
      <w:numFmt w:val="decimal"/>
      <w:lvlText w:val=""/>
      <w:lvlJc w:val="left"/>
    </w:lvl>
    <w:lvl w:ilvl="7" w:tplc="432C6836">
      <w:numFmt w:val="decimal"/>
      <w:lvlText w:val=""/>
      <w:lvlJc w:val="left"/>
    </w:lvl>
    <w:lvl w:ilvl="8" w:tplc="5832EEAA">
      <w:numFmt w:val="decimal"/>
      <w:lvlText w:val=""/>
      <w:lvlJc w:val="left"/>
    </w:lvl>
  </w:abstractNum>
  <w:abstractNum w:abstractNumId="66" w15:restartNumberingAfterBreak="0">
    <w:nsid w:val="3EAF0AD2"/>
    <w:multiLevelType w:val="multilevel"/>
    <w:tmpl w:val="A54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5E0049"/>
    <w:multiLevelType w:val="hybridMultilevel"/>
    <w:tmpl w:val="3F040928"/>
    <w:lvl w:ilvl="0" w:tplc="9AF8A958">
      <w:start w:val="1"/>
      <w:numFmt w:val="bullet"/>
      <w:lvlText w:val="•"/>
      <w:lvlJc w:val="left"/>
      <w:pPr>
        <w:ind w:left="720" w:hanging="360"/>
      </w:pPr>
    </w:lvl>
    <w:lvl w:ilvl="1" w:tplc="0AC69D1E">
      <w:numFmt w:val="decimal"/>
      <w:lvlText w:val=""/>
      <w:lvlJc w:val="left"/>
    </w:lvl>
    <w:lvl w:ilvl="2" w:tplc="0D38A2D4">
      <w:numFmt w:val="decimal"/>
      <w:lvlText w:val=""/>
      <w:lvlJc w:val="left"/>
    </w:lvl>
    <w:lvl w:ilvl="3" w:tplc="0D781B2A">
      <w:numFmt w:val="decimal"/>
      <w:lvlText w:val=""/>
      <w:lvlJc w:val="left"/>
    </w:lvl>
    <w:lvl w:ilvl="4" w:tplc="5D4485EA">
      <w:numFmt w:val="decimal"/>
      <w:lvlText w:val=""/>
      <w:lvlJc w:val="left"/>
    </w:lvl>
    <w:lvl w:ilvl="5" w:tplc="FE406194">
      <w:numFmt w:val="decimal"/>
      <w:lvlText w:val=""/>
      <w:lvlJc w:val="left"/>
    </w:lvl>
    <w:lvl w:ilvl="6" w:tplc="E90025D4">
      <w:numFmt w:val="decimal"/>
      <w:lvlText w:val=""/>
      <w:lvlJc w:val="left"/>
    </w:lvl>
    <w:lvl w:ilvl="7" w:tplc="847042FE">
      <w:numFmt w:val="decimal"/>
      <w:lvlText w:val=""/>
      <w:lvlJc w:val="left"/>
    </w:lvl>
    <w:lvl w:ilvl="8" w:tplc="8FCA9F14">
      <w:numFmt w:val="decimal"/>
      <w:lvlText w:val=""/>
      <w:lvlJc w:val="left"/>
    </w:lvl>
  </w:abstractNum>
  <w:abstractNum w:abstractNumId="68" w15:restartNumberingAfterBreak="0">
    <w:nsid w:val="418D0BB7"/>
    <w:multiLevelType w:val="hybridMultilevel"/>
    <w:tmpl w:val="3280D132"/>
    <w:lvl w:ilvl="0" w:tplc="F91C6D50">
      <w:start w:val="1"/>
      <w:numFmt w:val="bullet"/>
      <w:lvlText w:val="•"/>
      <w:lvlJc w:val="left"/>
      <w:pPr>
        <w:ind w:left="720" w:hanging="360"/>
      </w:pPr>
    </w:lvl>
    <w:lvl w:ilvl="1" w:tplc="1B46D1BE">
      <w:numFmt w:val="decimal"/>
      <w:lvlText w:val=""/>
      <w:lvlJc w:val="left"/>
    </w:lvl>
    <w:lvl w:ilvl="2" w:tplc="E15887E2">
      <w:numFmt w:val="decimal"/>
      <w:lvlText w:val=""/>
      <w:lvlJc w:val="left"/>
    </w:lvl>
    <w:lvl w:ilvl="3" w:tplc="81202EA0">
      <w:numFmt w:val="decimal"/>
      <w:lvlText w:val=""/>
      <w:lvlJc w:val="left"/>
    </w:lvl>
    <w:lvl w:ilvl="4" w:tplc="F4D05E50">
      <w:numFmt w:val="decimal"/>
      <w:lvlText w:val=""/>
      <w:lvlJc w:val="left"/>
    </w:lvl>
    <w:lvl w:ilvl="5" w:tplc="A0EADA8E">
      <w:numFmt w:val="decimal"/>
      <w:lvlText w:val=""/>
      <w:lvlJc w:val="left"/>
    </w:lvl>
    <w:lvl w:ilvl="6" w:tplc="FA785228">
      <w:numFmt w:val="decimal"/>
      <w:lvlText w:val=""/>
      <w:lvlJc w:val="left"/>
    </w:lvl>
    <w:lvl w:ilvl="7" w:tplc="41721D62">
      <w:numFmt w:val="decimal"/>
      <w:lvlText w:val=""/>
      <w:lvlJc w:val="left"/>
    </w:lvl>
    <w:lvl w:ilvl="8" w:tplc="B87857CC">
      <w:numFmt w:val="decimal"/>
      <w:lvlText w:val=""/>
      <w:lvlJc w:val="left"/>
    </w:lvl>
  </w:abstractNum>
  <w:abstractNum w:abstractNumId="69" w15:restartNumberingAfterBreak="0">
    <w:nsid w:val="424C32A2"/>
    <w:multiLevelType w:val="hybridMultilevel"/>
    <w:tmpl w:val="59B85CF2"/>
    <w:lvl w:ilvl="0" w:tplc="0A50FB24">
      <w:start w:val="1"/>
      <w:numFmt w:val="bullet"/>
      <w:lvlText w:val="•"/>
      <w:lvlJc w:val="left"/>
      <w:pPr>
        <w:ind w:left="720" w:hanging="360"/>
      </w:pPr>
    </w:lvl>
    <w:lvl w:ilvl="1" w:tplc="198690DA">
      <w:numFmt w:val="decimal"/>
      <w:lvlText w:val=""/>
      <w:lvlJc w:val="left"/>
    </w:lvl>
    <w:lvl w:ilvl="2" w:tplc="9516E77A">
      <w:numFmt w:val="decimal"/>
      <w:lvlText w:val=""/>
      <w:lvlJc w:val="left"/>
    </w:lvl>
    <w:lvl w:ilvl="3" w:tplc="BAD644D0">
      <w:numFmt w:val="decimal"/>
      <w:lvlText w:val=""/>
      <w:lvlJc w:val="left"/>
    </w:lvl>
    <w:lvl w:ilvl="4" w:tplc="3AD2E2D6">
      <w:numFmt w:val="decimal"/>
      <w:lvlText w:val=""/>
      <w:lvlJc w:val="left"/>
    </w:lvl>
    <w:lvl w:ilvl="5" w:tplc="DED2D20C">
      <w:numFmt w:val="decimal"/>
      <w:lvlText w:val=""/>
      <w:lvlJc w:val="left"/>
    </w:lvl>
    <w:lvl w:ilvl="6" w:tplc="B8F03FEA">
      <w:numFmt w:val="decimal"/>
      <w:lvlText w:val=""/>
      <w:lvlJc w:val="left"/>
    </w:lvl>
    <w:lvl w:ilvl="7" w:tplc="6B3EA4F4">
      <w:numFmt w:val="decimal"/>
      <w:lvlText w:val=""/>
      <w:lvlJc w:val="left"/>
    </w:lvl>
    <w:lvl w:ilvl="8" w:tplc="B54831EC">
      <w:numFmt w:val="decimal"/>
      <w:lvlText w:val=""/>
      <w:lvlJc w:val="left"/>
    </w:lvl>
  </w:abstractNum>
  <w:abstractNum w:abstractNumId="70" w15:restartNumberingAfterBreak="0">
    <w:nsid w:val="4283607A"/>
    <w:multiLevelType w:val="hybridMultilevel"/>
    <w:tmpl w:val="FA566FE0"/>
    <w:lvl w:ilvl="0" w:tplc="6B64552C">
      <w:start w:val="1"/>
      <w:numFmt w:val="bullet"/>
      <w:lvlText w:val="•"/>
      <w:lvlJc w:val="left"/>
      <w:pPr>
        <w:ind w:left="720" w:hanging="360"/>
      </w:pPr>
    </w:lvl>
    <w:lvl w:ilvl="1" w:tplc="F86022CE">
      <w:numFmt w:val="decimal"/>
      <w:lvlText w:val=""/>
      <w:lvlJc w:val="left"/>
    </w:lvl>
    <w:lvl w:ilvl="2" w:tplc="815C1B8E">
      <w:numFmt w:val="decimal"/>
      <w:lvlText w:val=""/>
      <w:lvlJc w:val="left"/>
    </w:lvl>
    <w:lvl w:ilvl="3" w:tplc="89E6C1B8">
      <w:numFmt w:val="decimal"/>
      <w:lvlText w:val=""/>
      <w:lvlJc w:val="left"/>
    </w:lvl>
    <w:lvl w:ilvl="4" w:tplc="2BD4DACC">
      <w:numFmt w:val="decimal"/>
      <w:lvlText w:val=""/>
      <w:lvlJc w:val="left"/>
    </w:lvl>
    <w:lvl w:ilvl="5" w:tplc="50E012C8">
      <w:numFmt w:val="decimal"/>
      <w:lvlText w:val=""/>
      <w:lvlJc w:val="left"/>
    </w:lvl>
    <w:lvl w:ilvl="6" w:tplc="E3F0330E">
      <w:numFmt w:val="decimal"/>
      <w:lvlText w:val=""/>
      <w:lvlJc w:val="left"/>
    </w:lvl>
    <w:lvl w:ilvl="7" w:tplc="0BE6D81C">
      <w:numFmt w:val="decimal"/>
      <w:lvlText w:val=""/>
      <w:lvlJc w:val="left"/>
    </w:lvl>
    <w:lvl w:ilvl="8" w:tplc="26AA8AC6">
      <w:numFmt w:val="decimal"/>
      <w:lvlText w:val=""/>
      <w:lvlJc w:val="left"/>
    </w:lvl>
  </w:abstractNum>
  <w:abstractNum w:abstractNumId="71" w15:restartNumberingAfterBreak="0">
    <w:nsid w:val="43123DD5"/>
    <w:multiLevelType w:val="hybridMultilevel"/>
    <w:tmpl w:val="D02CC25A"/>
    <w:lvl w:ilvl="0" w:tplc="8E503248">
      <w:start w:val="1"/>
      <w:numFmt w:val="bullet"/>
      <w:lvlText w:val="•"/>
      <w:lvlJc w:val="left"/>
      <w:pPr>
        <w:ind w:left="720" w:hanging="360"/>
      </w:pPr>
    </w:lvl>
    <w:lvl w:ilvl="1" w:tplc="6D5A958E">
      <w:numFmt w:val="decimal"/>
      <w:lvlText w:val=""/>
      <w:lvlJc w:val="left"/>
    </w:lvl>
    <w:lvl w:ilvl="2" w:tplc="06B45F80">
      <w:numFmt w:val="decimal"/>
      <w:lvlText w:val=""/>
      <w:lvlJc w:val="left"/>
    </w:lvl>
    <w:lvl w:ilvl="3" w:tplc="1AB27BB4">
      <w:numFmt w:val="decimal"/>
      <w:lvlText w:val=""/>
      <w:lvlJc w:val="left"/>
    </w:lvl>
    <w:lvl w:ilvl="4" w:tplc="4FD64D80">
      <w:numFmt w:val="decimal"/>
      <w:lvlText w:val=""/>
      <w:lvlJc w:val="left"/>
    </w:lvl>
    <w:lvl w:ilvl="5" w:tplc="84FC2CAA">
      <w:numFmt w:val="decimal"/>
      <w:lvlText w:val=""/>
      <w:lvlJc w:val="left"/>
    </w:lvl>
    <w:lvl w:ilvl="6" w:tplc="E1C60A30">
      <w:numFmt w:val="decimal"/>
      <w:lvlText w:val=""/>
      <w:lvlJc w:val="left"/>
    </w:lvl>
    <w:lvl w:ilvl="7" w:tplc="11E00B62">
      <w:numFmt w:val="decimal"/>
      <w:lvlText w:val=""/>
      <w:lvlJc w:val="left"/>
    </w:lvl>
    <w:lvl w:ilvl="8" w:tplc="F4DAD27C">
      <w:numFmt w:val="decimal"/>
      <w:lvlText w:val=""/>
      <w:lvlJc w:val="left"/>
    </w:lvl>
  </w:abstractNum>
  <w:abstractNum w:abstractNumId="72" w15:restartNumberingAfterBreak="0">
    <w:nsid w:val="44B761CE"/>
    <w:multiLevelType w:val="multilevel"/>
    <w:tmpl w:val="C10C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1978F9"/>
    <w:multiLevelType w:val="hybridMultilevel"/>
    <w:tmpl w:val="64BCF0B4"/>
    <w:lvl w:ilvl="0" w:tplc="E6A27BB2">
      <w:start w:val="1"/>
      <w:numFmt w:val="bullet"/>
      <w:lvlText w:val="•"/>
      <w:lvlJc w:val="left"/>
      <w:pPr>
        <w:ind w:left="720" w:hanging="360"/>
      </w:pPr>
    </w:lvl>
    <w:lvl w:ilvl="1" w:tplc="FFD2A1DC">
      <w:numFmt w:val="decimal"/>
      <w:lvlText w:val=""/>
      <w:lvlJc w:val="left"/>
    </w:lvl>
    <w:lvl w:ilvl="2" w:tplc="F468C322">
      <w:numFmt w:val="decimal"/>
      <w:lvlText w:val=""/>
      <w:lvlJc w:val="left"/>
    </w:lvl>
    <w:lvl w:ilvl="3" w:tplc="95EADB52">
      <w:numFmt w:val="decimal"/>
      <w:lvlText w:val=""/>
      <w:lvlJc w:val="left"/>
    </w:lvl>
    <w:lvl w:ilvl="4" w:tplc="60DC5260">
      <w:numFmt w:val="decimal"/>
      <w:lvlText w:val=""/>
      <w:lvlJc w:val="left"/>
    </w:lvl>
    <w:lvl w:ilvl="5" w:tplc="842ACC4A">
      <w:numFmt w:val="decimal"/>
      <w:lvlText w:val=""/>
      <w:lvlJc w:val="left"/>
    </w:lvl>
    <w:lvl w:ilvl="6" w:tplc="C93209B6">
      <w:numFmt w:val="decimal"/>
      <w:lvlText w:val=""/>
      <w:lvlJc w:val="left"/>
    </w:lvl>
    <w:lvl w:ilvl="7" w:tplc="EB165BA0">
      <w:numFmt w:val="decimal"/>
      <w:lvlText w:val=""/>
      <w:lvlJc w:val="left"/>
    </w:lvl>
    <w:lvl w:ilvl="8" w:tplc="5BCE5A62">
      <w:numFmt w:val="decimal"/>
      <w:lvlText w:val=""/>
      <w:lvlJc w:val="left"/>
    </w:lvl>
  </w:abstractNum>
  <w:abstractNum w:abstractNumId="74" w15:restartNumberingAfterBreak="0">
    <w:nsid w:val="46D641A8"/>
    <w:multiLevelType w:val="hybridMultilevel"/>
    <w:tmpl w:val="358C86A8"/>
    <w:lvl w:ilvl="0" w:tplc="5B4A84E0">
      <w:start w:val="1"/>
      <w:numFmt w:val="bullet"/>
      <w:lvlText w:val="•"/>
      <w:lvlJc w:val="left"/>
      <w:pPr>
        <w:ind w:left="720" w:hanging="360"/>
      </w:pPr>
    </w:lvl>
    <w:lvl w:ilvl="1" w:tplc="02166F1A">
      <w:numFmt w:val="decimal"/>
      <w:lvlText w:val=""/>
      <w:lvlJc w:val="left"/>
    </w:lvl>
    <w:lvl w:ilvl="2" w:tplc="BEB0EB8E">
      <w:numFmt w:val="decimal"/>
      <w:lvlText w:val=""/>
      <w:lvlJc w:val="left"/>
    </w:lvl>
    <w:lvl w:ilvl="3" w:tplc="4E86DA0E">
      <w:numFmt w:val="decimal"/>
      <w:lvlText w:val=""/>
      <w:lvlJc w:val="left"/>
    </w:lvl>
    <w:lvl w:ilvl="4" w:tplc="0EE00FA2">
      <w:numFmt w:val="decimal"/>
      <w:lvlText w:val=""/>
      <w:lvlJc w:val="left"/>
    </w:lvl>
    <w:lvl w:ilvl="5" w:tplc="397C989A">
      <w:numFmt w:val="decimal"/>
      <w:lvlText w:val=""/>
      <w:lvlJc w:val="left"/>
    </w:lvl>
    <w:lvl w:ilvl="6" w:tplc="C4C44F4A">
      <w:numFmt w:val="decimal"/>
      <w:lvlText w:val=""/>
      <w:lvlJc w:val="left"/>
    </w:lvl>
    <w:lvl w:ilvl="7" w:tplc="5DDE64D4">
      <w:numFmt w:val="decimal"/>
      <w:lvlText w:val=""/>
      <w:lvlJc w:val="left"/>
    </w:lvl>
    <w:lvl w:ilvl="8" w:tplc="989AFC72">
      <w:numFmt w:val="decimal"/>
      <w:lvlText w:val=""/>
      <w:lvlJc w:val="left"/>
    </w:lvl>
  </w:abstractNum>
  <w:abstractNum w:abstractNumId="75" w15:restartNumberingAfterBreak="0">
    <w:nsid w:val="47930925"/>
    <w:multiLevelType w:val="multilevel"/>
    <w:tmpl w:val="E15E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A1241B"/>
    <w:multiLevelType w:val="hybridMultilevel"/>
    <w:tmpl w:val="CDFA9E46"/>
    <w:lvl w:ilvl="0" w:tplc="D5AA8AA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8A36829"/>
    <w:multiLevelType w:val="hybridMultilevel"/>
    <w:tmpl w:val="8AFA17F4"/>
    <w:lvl w:ilvl="0" w:tplc="417C8854">
      <w:start w:val="1"/>
      <w:numFmt w:val="bullet"/>
      <w:lvlText w:val="•"/>
      <w:lvlJc w:val="left"/>
      <w:pPr>
        <w:ind w:left="720" w:hanging="360"/>
      </w:pPr>
    </w:lvl>
    <w:lvl w:ilvl="1" w:tplc="A18CE0CC">
      <w:numFmt w:val="decimal"/>
      <w:lvlText w:val=""/>
      <w:lvlJc w:val="left"/>
    </w:lvl>
    <w:lvl w:ilvl="2" w:tplc="6E866F28">
      <w:numFmt w:val="decimal"/>
      <w:lvlText w:val=""/>
      <w:lvlJc w:val="left"/>
    </w:lvl>
    <w:lvl w:ilvl="3" w:tplc="F01E320A">
      <w:numFmt w:val="decimal"/>
      <w:lvlText w:val=""/>
      <w:lvlJc w:val="left"/>
    </w:lvl>
    <w:lvl w:ilvl="4" w:tplc="F63E307A">
      <w:numFmt w:val="decimal"/>
      <w:lvlText w:val=""/>
      <w:lvlJc w:val="left"/>
    </w:lvl>
    <w:lvl w:ilvl="5" w:tplc="22847010">
      <w:numFmt w:val="decimal"/>
      <w:lvlText w:val=""/>
      <w:lvlJc w:val="left"/>
    </w:lvl>
    <w:lvl w:ilvl="6" w:tplc="B63CA73C">
      <w:numFmt w:val="decimal"/>
      <w:lvlText w:val=""/>
      <w:lvlJc w:val="left"/>
    </w:lvl>
    <w:lvl w:ilvl="7" w:tplc="5B66AC18">
      <w:numFmt w:val="decimal"/>
      <w:lvlText w:val=""/>
      <w:lvlJc w:val="left"/>
    </w:lvl>
    <w:lvl w:ilvl="8" w:tplc="A906C2D6">
      <w:numFmt w:val="decimal"/>
      <w:lvlText w:val=""/>
      <w:lvlJc w:val="left"/>
    </w:lvl>
  </w:abstractNum>
  <w:abstractNum w:abstractNumId="78" w15:restartNumberingAfterBreak="0">
    <w:nsid w:val="48F236CF"/>
    <w:multiLevelType w:val="hybridMultilevel"/>
    <w:tmpl w:val="DF846C0E"/>
    <w:lvl w:ilvl="0" w:tplc="B69E5A0C">
      <w:start w:val="1"/>
      <w:numFmt w:val="bullet"/>
      <w:lvlText w:val="•"/>
      <w:lvlJc w:val="left"/>
      <w:pPr>
        <w:ind w:left="720" w:hanging="360"/>
      </w:pPr>
    </w:lvl>
    <w:lvl w:ilvl="1" w:tplc="0602C1E4">
      <w:numFmt w:val="decimal"/>
      <w:lvlText w:val=""/>
      <w:lvlJc w:val="left"/>
    </w:lvl>
    <w:lvl w:ilvl="2" w:tplc="E0E095CE">
      <w:numFmt w:val="decimal"/>
      <w:lvlText w:val=""/>
      <w:lvlJc w:val="left"/>
    </w:lvl>
    <w:lvl w:ilvl="3" w:tplc="951253D6">
      <w:numFmt w:val="decimal"/>
      <w:lvlText w:val=""/>
      <w:lvlJc w:val="left"/>
    </w:lvl>
    <w:lvl w:ilvl="4" w:tplc="BB7632D8">
      <w:numFmt w:val="decimal"/>
      <w:lvlText w:val=""/>
      <w:lvlJc w:val="left"/>
    </w:lvl>
    <w:lvl w:ilvl="5" w:tplc="030AF00E">
      <w:numFmt w:val="decimal"/>
      <w:lvlText w:val=""/>
      <w:lvlJc w:val="left"/>
    </w:lvl>
    <w:lvl w:ilvl="6" w:tplc="DAE28F1A">
      <w:numFmt w:val="decimal"/>
      <w:lvlText w:val=""/>
      <w:lvlJc w:val="left"/>
    </w:lvl>
    <w:lvl w:ilvl="7" w:tplc="48E8387A">
      <w:numFmt w:val="decimal"/>
      <w:lvlText w:val=""/>
      <w:lvlJc w:val="left"/>
    </w:lvl>
    <w:lvl w:ilvl="8" w:tplc="0AA6EDF6">
      <w:numFmt w:val="decimal"/>
      <w:lvlText w:val=""/>
      <w:lvlJc w:val="left"/>
    </w:lvl>
  </w:abstractNum>
  <w:abstractNum w:abstractNumId="79" w15:restartNumberingAfterBreak="0">
    <w:nsid w:val="49BC63A1"/>
    <w:multiLevelType w:val="hybridMultilevel"/>
    <w:tmpl w:val="C93481F0"/>
    <w:lvl w:ilvl="0" w:tplc="E22E955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B02523B"/>
    <w:multiLevelType w:val="multilevel"/>
    <w:tmpl w:val="D3FC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010D24"/>
    <w:multiLevelType w:val="multilevel"/>
    <w:tmpl w:val="7BE6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A8075B"/>
    <w:multiLevelType w:val="hybridMultilevel"/>
    <w:tmpl w:val="B8DEC640"/>
    <w:lvl w:ilvl="0" w:tplc="393895C2">
      <w:start w:val="1"/>
      <w:numFmt w:val="bullet"/>
      <w:lvlText w:val="•"/>
      <w:lvlJc w:val="left"/>
      <w:pPr>
        <w:ind w:left="720" w:hanging="360"/>
      </w:pPr>
    </w:lvl>
    <w:lvl w:ilvl="1" w:tplc="D4A2E096">
      <w:numFmt w:val="decimal"/>
      <w:lvlText w:val=""/>
      <w:lvlJc w:val="left"/>
    </w:lvl>
    <w:lvl w:ilvl="2" w:tplc="989406E4">
      <w:numFmt w:val="decimal"/>
      <w:lvlText w:val=""/>
      <w:lvlJc w:val="left"/>
    </w:lvl>
    <w:lvl w:ilvl="3" w:tplc="D46A740E">
      <w:numFmt w:val="decimal"/>
      <w:lvlText w:val=""/>
      <w:lvlJc w:val="left"/>
    </w:lvl>
    <w:lvl w:ilvl="4" w:tplc="AE20A89A">
      <w:numFmt w:val="decimal"/>
      <w:lvlText w:val=""/>
      <w:lvlJc w:val="left"/>
    </w:lvl>
    <w:lvl w:ilvl="5" w:tplc="A1D4A90A">
      <w:numFmt w:val="decimal"/>
      <w:lvlText w:val=""/>
      <w:lvlJc w:val="left"/>
    </w:lvl>
    <w:lvl w:ilvl="6" w:tplc="7C66D692">
      <w:numFmt w:val="decimal"/>
      <w:lvlText w:val=""/>
      <w:lvlJc w:val="left"/>
    </w:lvl>
    <w:lvl w:ilvl="7" w:tplc="51B64B3E">
      <w:numFmt w:val="decimal"/>
      <w:lvlText w:val=""/>
      <w:lvlJc w:val="left"/>
    </w:lvl>
    <w:lvl w:ilvl="8" w:tplc="E8D86C34">
      <w:numFmt w:val="decimal"/>
      <w:lvlText w:val=""/>
      <w:lvlJc w:val="left"/>
    </w:lvl>
  </w:abstractNum>
  <w:abstractNum w:abstractNumId="83" w15:restartNumberingAfterBreak="0">
    <w:nsid w:val="4CD30047"/>
    <w:multiLevelType w:val="hybridMultilevel"/>
    <w:tmpl w:val="BC18947C"/>
    <w:lvl w:ilvl="0" w:tplc="EF10D56C">
      <w:start w:val="1"/>
      <w:numFmt w:val="bullet"/>
      <w:lvlText w:val="•"/>
      <w:lvlJc w:val="left"/>
      <w:pPr>
        <w:ind w:left="720" w:hanging="360"/>
      </w:pPr>
    </w:lvl>
    <w:lvl w:ilvl="1" w:tplc="43F2F798">
      <w:numFmt w:val="decimal"/>
      <w:lvlText w:val=""/>
      <w:lvlJc w:val="left"/>
    </w:lvl>
    <w:lvl w:ilvl="2" w:tplc="13CA7300">
      <w:numFmt w:val="decimal"/>
      <w:lvlText w:val=""/>
      <w:lvlJc w:val="left"/>
    </w:lvl>
    <w:lvl w:ilvl="3" w:tplc="4CC44998">
      <w:numFmt w:val="decimal"/>
      <w:lvlText w:val=""/>
      <w:lvlJc w:val="left"/>
    </w:lvl>
    <w:lvl w:ilvl="4" w:tplc="CC84594A">
      <w:numFmt w:val="decimal"/>
      <w:lvlText w:val=""/>
      <w:lvlJc w:val="left"/>
    </w:lvl>
    <w:lvl w:ilvl="5" w:tplc="F198F318">
      <w:numFmt w:val="decimal"/>
      <w:lvlText w:val=""/>
      <w:lvlJc w:val="left"/>
    </w:lvl>
    <w:lvl w:ilvl="6" w:tplc="9B323FD6">
      <w:numFmt w:val="decimal"/>
      <w:lvlText w:val=""/>
      <w:lvlJc w:val="left"/>
    </w:lvl>
    <w:lvl w:ilvl="7" w:tplc="7C0C3FE6">
      <w:numFmt w:val="decimal"/>
      <w:lvlText w:val=""/>
      <w:lvlJc w:val="left"/>
    </w:lvl>
    <w:lvl w:ilvl="8" w:tplc="C1022076">
      <w:numFmt w:val="decimal"/>
      <w:lvlText w:val=""/>
      <w:lvlJc w:val="left"/>
    </w:lvl>
  </w:abstractNum>
  <w:abstractNum w:abstractNumId="84" w15:restartNumberingAfterBreak="0">
    <w:nsid w:val="4D580129"/>
    <w:multiLevelType w:val="multilevel"/>
    <w:tmpl w:val="6F04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E2F17A2"/>
    <w:multiLevelType w:val="hybridMultilevel"/>
    <w:tmpl w:val="8CC608FE"/>
    <w:lvl w:ilvl="0" w:tplc="34E46E72">
      <w:start w:val="1"/>
      <w:numFmt w:val="bullet"/>
      <w:lvlText w:val="•"/>
      <w:lvlJc w:val="left"/>
      <w:pPr>
        <w:ind w:left="720" w:hanging="360"/>
      </w:pPr>
    </w:lvl>
    <w:lvl w:ilvl="1" w:tplc="80B64918">
      <w:numFmt w:val="decimal"/>
      <w:lvlText w:val=""/>
      <w:lvlJc w:val="left"/>
    </w:lvl>
    <w:lvl w:ilvl="2" w:tplc="882A40EC">
      <w:numFmt w:val="decimal"/>
      <w:lvlText w:val=""/>
      <w:lvlJc w:val="left"/>
    </w:lvl>
    <w:lvl w:ilvl="3" w:tplc="01D24E5A">
      <w:numFmt w:val="decimal"/>
      <w:lvlText w:val=""/>
      <w:lvlJc w:val="left"/>
    </w:lvl>
    <w:lvl w:ilvl="4" w:tplc="441A0AD6">
      <w:numFmt w:val="decimal"/>
      <w:lvlText w:val=""/>
      <w:lvlJc w:val="left"/>
    </w:lvl>
    <w:lvl w:ilvl="5" w:tplc="3050CA68">
      <w:numFmt w:val="decimal"/>
      <w:lvlText w:val=""/>
      <w:lvlJc w:val="left"/>
    </w:lvl>
    <w:lvl w:ilvl="6" w:tplc="AF82AABA">
      <w:numFmt w:val="decimal"/>
      <w:lvlText w:val=""/>
      <w:lvlJc w:val="left"/>
    </w:lvl>
    <w:lvl w:ilvl="7" w:tplc="3A123660">
      <w:numFmt w:val="decimal"/>
      <w:lvlText w:val=""/>
      <w:lvlJc w:val="left"/>
    </w:lvl>
    <w:lvl w:ilvl="8" w:tplc="8264A29A">
      <w:numFmt w:val="decimal"/>
      <w:lvlText w:val=""/>
      <w:lvlJc w:val="left"/>
    </w:lvl>
  </w:abstractNum>
  <w:abstractNum w:abstractNumId="86" w15:restartNumberingAfterBreak="0">
    <w:nsid w:val="4F0D6102"/>
    <w:multiLevelType w:val="hybridMultilevel"/>
    <w:tmpl w:val="9B5E0D1A"/>
    <w:lvl w:ilvl="0" w:tplc="E2406D96">
      <w:start w:val="1"/>
      <w:numFmt w:val="bullet"/>
      <w:lvlText w:val="•"/>
      <w:lvlJc w:val="left"/>
      <w:pPr>
        <w:ind w:left="720" w:hanging="360"/>
      </w:pPr>
    </w:lvl>
    <w:lvl w:ilvl="1" w:tplc="7F1616DC">
      <w:numFmt w:val="decimal"/>
      <w:lvlText w:val=""/>
      <w:lvlJc w:val="left"/>
    </w:lvl>
    <w:lvl w:ilvl="2" w:tplc="4BC2C742">
      <w:numFmt w:val="decimal"/>
      <w:lvlText w:val=""/>
      <w:lvlJc w:val="left"/>
    </w:lvl>
    <w:lvl w:ilvl="3" w:tplc="C0286F76">
      <w:numFmt w:val="decimal"/>
      <w:lvlText w:val=""/>
      <w:lvlJc w:val="left"/>
    </w:lvl>
    <w:lvl w:ilvl="4" w:tplc="8090AACC">
      <w:numFmt w:val="decimal"/>
      <w:lvlText w:val=""/>
      <w:lvlJc w:val="left"/>
    </w:lvl>
    <w:lvl w:ilvl="5" w:tplc="D6A05AC0">
      <w:numFmt w:val="decimal"/>
      <w:lvlText w:val=""/>
      <w:lvlJc w:val="left"/>
    </w:lvl>
    <w:lvl w:ilvl="6" w:tplc="D13EB1F4">
      <w:numFmt w:val="decimal"/>
      <w:lvlText w:val=""/>
      <w:lvlJc w:val="left"/>
    </w:lvl>
    <w:lvl w:ilvl="7" w:tplc="78C4997C">
      <w:numFmt w:val="decimal"/>
      <w:lvlText w:val=""/>
      <w:lvlJc w:val="left"/>
    </w:lvl>
    <w:lvl w:ilvl="8" w:tplc="B34AB4AC">
      <w:numFmt w:val="decimal"/>
      <w:lvlText w:val=""/>
      <w:lvlJc w:val="left"/>
    </w:lvl>
  </w:abstractNum>
  <w:abstractNum w:abstractNumId="87" w15:restartNumberingAfterBreak="0">
    <w:nsid w:val="4F2339AD"/>
    <w:multiLevelType w:val="hybridMultilevel"/>
    <w:tmpl w:val="B8F89BD0"/>
    <w:lvl w:ilvl="0" w:tplc="FB5C9940">
      <w:start w:val="1"/>
      <w:numFmt w:val="bullet"/>
      <w:lvlText w:val="•"/>
      <w:lvlJc w:val="left"/>
      <w:pPr>
        <w:ind w:left="720" w:hanging="360"/>
      </w:pPr>
    </w:lvl>
    <w:lvl w:ilvl="1" w:tplc="99A4A56A">
      <w:numFmt w:val="decimal"/>
      <w:lvlText w:val=""/>
      <w:lvlJc w:val="left"/>
    </w:lvl>
    <w:lvl w:ilvl="2" w:tplc="3BB0278A">
      <w:numFmt w:val="decimal"/>
      <w:lvlText w:val=""/>
      <w:lvlJc w:val="left"/>
    </w:lvl>
    <w:lvl w:ilvl="3" w:tplc="32461390">
      <w:numFmt w:val="decimal"/>
      <w:lvlText w:val=""/>
      <w:lvlJc w:val="left"/>
    </w:lvl>
    <w:lvl w:ilvl="4" w:tplc="C9102508">
      <w:numFmt w:val="decimal"/>
      <w:lvlText w:val=""/>
      <w:lvlJc w:val="left"/>
    </w:lvl>
    <w:lvl w:ilvl="5" w:tplc="179C086E">
      <w:numFmt w:val="decimal"/>
      <w:lvlText w:val=""/>
      <w:lvlJc w:val="left"/>
    </w:lvl>
    <w:lvl w:ilvl="6" w:tplc="A40AA030">
      <w:numFmt w:val="decimal"/>
      <w:lvlText w:val=""/>
      <w:lvlJc w:val="left"/>
    </w:lvl>
    <w:lvl w:ilvl="7" w:tplc="C69847C6">
      <w:numFmt w:val="decimal"/>
      <w:lvlText w:val=""/>
      <w:lvlJc w:val="left"/>
    </w:lvl>
    <w:lvl w:ilvl="8" w:tplc="FBA6953E">
      <w:numFmt w:val="decimal"/>
      <w:lvlText w:val=""/>
      <w:lvlJc w:val="left"/>
    </w:lvl>
  </w:abstractNum>
  <w:abstractNum w:abstractNumId="88" w15:restartNumberingAfterBreak="0">
    <w:nsid w:val="4F3B45F1"/>
    <w:multiLevelType w:val="hybridMultilevel"/>
    <w:tmpl w:val="F094F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0935AE0"/>
    <w:multiLevelType w:val="hybridMultilevel"/>
    <w:tmpl w:val="163C4546"/>
    <w:lvl w:ilvl="0" w:tplc="D5AA8AA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23F114A"/>
    <w:multiLevelType w:val="hybridMultilevel"/>
    <w:tmpl w:val="D7D20CFE"/>
    <w:lvl w:ilvl="0" w:tplc="A8F2BF94">
      <w:start w:val="1"/>
      <w:numFmt w:val="bullet"/>
      <w:lvlText w:val="•"/>
      <w:lvlJc w:val="left"/>
      <w:pPr>
        <w:ind w:left="720" w:hanging="360"/>
      </w:pPr>
    </w:lvl>
    <w:lvl w:ilvl="1" w:tplc="204ECA28">
      <w:numFmt w:val="decimal"/>
      <w:lvlText w:val=""/>
      <w:lvlJc w:val="left"/>
    </w:lvl>
    <w:lvl w:ilvl="2" w:tplc="EE782140">
      <w:numFmt w:val="decimal"/>
      <w:lvlText w:val=""/>
      <w:lvlJc w:val="left"/>
    </w:lvl>
    <w:lvl w:ilvl="3" w:tplc="F1B43694">
      <w:numFmt w:val="decimal"/>
      <w:lvlText w:val=""/>
      <w:lvlJc w:val="left"/>
    </w:lvl>
    <w:lvl w:ilvl="4" w:tplc="3D8ECE4A">
      <w:numFmt w:val="decimal"/>
      <w:lvlText w:val=""/>
      <w:lvlJc w:val="left"/>
    </w:lvl>
    <w:lvl w:ilvl="5" w:tplc="9F168848">
      <w:numFmt w:val="decimal"/>
      <w:lvlText w:val=""/>
      <w:lvlJc w:val="left"/>
    </w:lvl>
    <w:lvl w:ilvl="6" w:tplc="AE824EB8">
      <w:numFmt w:val="decimal"/>
      <w:lvlText w:val=""/>
      <w:lvlJc w:val="left"/>
    </w:lvl>
    <w:lvl w:ilvl="7" w:tplc="762C1B9A">
      <w:numFmt w:val="decimal"/>
      <w:lvlText w:val=""/>
      <w:lvlJc w:val="left"/>
    </w:lvl>
    <w:lvl w:ilvl="8" w:tplc="21FC3DF6">
      <w:numFmt w:val="decimal"/>
      <w:lvlText w:val=""/>
      <w:lvlJc w:val="left"/>
    </w:lvl>
  </w:abstractNum>
  <w:abstractNum w:abstractNumId="91" w15:restartNumberingAfterBreak="0">
    <w:nsid w:val="53680441"/>
    <w:multiLevelType w:val="hybridMultilevel"/>
    <w:tmpl w:val="E21C0536"/>
    <w:lvl w:ilvl="0" w:tplc="521C9420">
      <w:start w:val="1"/>
      <w:numFmt w:val="bullet"/>
      <w:lvlText w:val="•"/>
      <w:lvlJc w:val="left"/>
      <w:pPr>
        <w:ind w:left="720" w:hanging="360"/>
      </w:pPr>
    </w:lvl>
    <w:lvl w:ilvl="1" w:tplc="0434B4BC">
      <w:numFmt w:val="decimal"/>
      <w:lvlText w:val=""/>
      <w:lvlJc w:val="left"/>
    </w:lvl>
    <w:lvl w:ilvl="2" w:tplc="016CE032">
      <w:numFmt w:val="decimal"/>
      <w:lvlText w:val=""/>
      <w:lvlJc w:val="left"/>
    </w:lvl>
    <w:lvl w:ilvl="3" w:tplc="750814BC">
      <w:numFmt w:val="decimal"/>
      <w:lvlText w:val=""/>
      <w:lvlJc w:val="left"/>
    </w:lvl>
    <w:lvl w:ilvl="4" w:tplc="CE2ADD98">
      <w:numFmt w:val="decimal"/>
      <w:lvlText w:val=""/>
      <w:lvlJc w:val="left"/>
    </w:lvl>
    <w:lvl w:ilvl="5" w:tplc="B1DE3288">
      <w:numFmt w:val="decimal"/>
      <w:lvlText w:val=""/>
      <w:lvlJc w:val="left"/>
    </w:lvl>
    <w:lvl w:ilvl="6" w:tplc="10D8AB76">
      <w:numFmt w:val="decimal"/>
      <w:lvlText w:val=""/>
      <w:lvlJc w:val="left"/>
    </w:lvl>
    <w:lvl w:ilvl="7" w:tplc="5D027FDE">
      <w:numFmt w:val="decimal"/>
      <w:lvlText w:val=""/>
      <w:lvlJc w:val="left"/>
    </w:lvl>
    <w:lvl w:ilvl="8" w:tplc="CF80EEF6">
      <w:numFmt w:val="decimal"/>
      <w:lvlText w:val=""/>
      <w:lvlJc w:val="left"/>
    </w:lvl>
  </w:abstractNum>
  <w:abstractNum w:abstractNumId="92" w15:restartNumberingAfterBreak="0">
    <w:nsid w:val="53B45E20"/>
    <w:multiLevelType w:val="hybridMultilevel"/>
    <w:tmpl w:val="5A061E7E"/>
    <w:lvl w:ilvl="0" w:tplc="2F4CCFC6">
      <w:start w:val="1"/>
      <w:numFmt w:val="bullet"/>
      <w:lvlText w:val="•"/>
      <w:lvlJc w:val="left"/>
      <w:pPr>
        <w:ind w:left="720" w:hanging="360"/>
      </w:pPr>
    </w:lvl>
    <w:lvl w:ilvl="1" w:tplc="8C24D0A8">
      <w:numFmt w:val="decimal"/>
      <w:lvlText w:val=""/>
      <w:lvlJc w:val="left"/>
    </w:lvl>
    <w:lvl w:ilvl="2" w:tplc="4F38979E">
      <w:numFmt w:val="decimal"/>
      <w:lvlText w:val=""/>
      <w:lvlJc w:val="left"/>
    </w:lvl>
    <w:lvl w:ilvl="3" w:tplc="3288E06E">
      <w:numFmt w:val="decimal"/>
      <w:lvlText w:val=""/>
      <w:lvlJc w:val="left"/>
    </w:lvl>
    <w:lvl w:ilvl="4" w:tplc="635C46A8">
      <w:numFmt w:val="decimal"/>
      <w:lvlText w:val=""/>
      <w:lvlJc w:val="left"/>
    </w:lvl>
    <w:lvl w:ilvl="5" w:tplc="F5CA0310">
      <w:numFmt w:val="decimal"/>
      <w:lvlText w:val=""/>
      <w:lvlJc w:val="left"/>
    </w:lvl>
    <w:lvl w:ilvl="6" w:tplc="CD06F780">
      <w:numFmt w:val="decimal"/>
      <w:lvlText w:val=""/>
      <w:lvlJc w:val="left"/>
    </w:lvl>
    <w:lvl w:ilvl="7" w:tplc="AF96BCD6">
      <w:numFmt w:val="decimal"/>
      <w:lvlText w:val=""/>
      <w:lvlJc w:val="left"/>
    </w:lvl>
    <w:lvl w:ilvl="8" w:tplc="ED58E8CA">
      <w:numFmt w:val="decimal"/>
      <w:lvlText w:val=""/>
      <w:lvlJc w:val="left"/>
    </w:lvl>
  </w:abstractNum>
  <w:abstractNum w:abstractNumId="93" w15:restartNumberingAfterBreak="0">
    <w:nsid w:val="545225D8"/>
    <w:multiLevelType w:val="hybridMultilevel"/>
    <w:tmpl w:val="126E87DA"/>
    <w:lvl w:ilvl="0" w:tplc="28A6D7E8">
      <w:start w:val="1"/>
      <w:numFmt w:val="bullet"/>
      <w:lvlText w:val="•"/>
      <w:lvlJc w:val="left"/>
      <w:pPr>
        <w:ind w:left="720" w:hanging="360"/>
      </w:pPr>
    </w:lvl>
    <w:lvl w:ilvl="1" w:tplc="88E06DF0">
      <w:numFmt w:val="decimal"/>
      <w:lvlText w:val=""/>
      <w:lvlJc w:val="left"/>
    </w:lvl>
    <w:lvl w:ilvl="2" w:tplc="18524614">
      <w:numFmt w:val="decimal"/>
      <w:lvlText w:val=""/>
      <w:lvlJc w:val="left"/>
    </w:lvl>
    <w:lvl w:ilvl="3" w:tplc="DA6E5494">
      <w:numFmt w:val="decimal"/>
      <w:lvlText w:val=""/>
      <w:lvlJc w:val="left"/>
    </w:lvl>
    <w:lvl w:ilvl="4" w:tplc="05EC83B6">
      <w:numFmt w:val="decimal"/>
      <w:lvlText w:val=""/>
      <w:lvlJc w:val="left"/>
    </w:lvl>
    <w:lvl w:ilvl="5" w:tplc="4DDA035E">
      <w:numFmt w:val="decimal"/>
      <w:lvlText w:val=""/>
      <w:lvlJc w:val="left"/>
    </w:lvl>
    <w:lvl w:ilvl="6" w:tplc="97B8D3E6">
      <w:numFmt w:val="decimal"/>
      <w:lvlText w:val=""/>
      <w:lvlJc w:val="left"/>
    </w:lvl>
    <w:lvl w:ilvl="7" w:tplc="AAECAA70">
      <w:numFmt w:val="decimal"/>
      <w:lvlText w:val=""/>
      <w:lvlJc w:val="left"/>
    </w:lvl>
    <w:lvl w:ilvl="8" w:tplc="0EFE7D00">
      <w:numFmt w:val="decimal"/>
      <w:lvlText w:val=""/>
      <w:lvlJc w:val="left"/>
    </w:lvl>
  </w:abstractNum>
  <w:abstractNum w:abstractNumId="94" w15:restartNumberingAfterBreak="0">
    <w:nsid w:val="55184E0F"/>
    <w:multiLevelType w:val="hybridMultilevel"/>
    <w:tmpl w:val="91584900"/>
    <w:lvl w:ilvl="0" w:tplc="F014C54A">
      <w:start w:val="1"/>
      <w:numFmt w:val="bullet"/>
      <w:lvlText w:val="•"/>
      <w:lvlJc w:val="left"/>
      <w:pPr>
        <w:ind w:left="720" w:hanging="360"/>
      </w:pPr>
    </w:lvl>
    <w:lvl w:ilvl="1" w:tplc="293AE13E">
      <w:numFmt w:val="decimal"/>
      <w:lvlText w:val=""/>
      <w:lvlJc w:val="left"/>
    </w:lvl>
    <w:lvl w:ilvl="2" w:tplc="A37EA9EC">
      <w:numFmt w:val="decimal"/>
      <w:lvlText w:val=""/>
      <w:lvlJc w:val="left"/>
    </w:lvl>
    <w:lvl w:ilvl="3" w:tplc="5D7CE878">
      <w:numFmt w:val="decimal"/>
      <w:lvlText w:val=""/>
      <w:lvlJc w:val="left"/>
    </w:lvl>
    <w:lvl w:ilvl="4" w:tplc="071AF45C">
      <w:numFmt w:val="decimal"/>
      <w:lvlText w:val=""/>
      <w:lvlJc w:val="left"/>
    </w:lvl>
    <w:lvl w:ilvl="5" w:tplc="01488A8C">
      <w:numFmt w:val="decimal"/>
      <w:lvlText w:val=""/>
      <w:lvlJc w:val="left"/>
    </w:lvl>
    <w:lvl w:ilvl="6" w:tplc="7D1876BC">
      <w:numFmt w:val="decimal"/>
      <w:lvlText w:val=""/>
      <w:lvlJc w:val="left"/>
    </w:lvl>
    <w:lvl w:ilvl="7" w:tplc="A60231A0">
      <w:numFmt w:val="decimal"/>
      <w:lvlText w:val=""/>
      <w:lvlJc w:val="left"/>
    </w:lvl>
    <w:lvl w:ilvl="8" w:tplc="2E584656">
      <w:numFmt w:val="decimal"/>
      <w:lvlText w:val=""/>
      <w:lvlJc w:val="left"/>
    </w:lvl>
  </w:abstractNum>
  <w:abstractNum w:abstractNumId="95" w15:restartNumberingAfterBreak="0">
    <w:nsid w:val="556B2FD5"/>
    <w:multiLevelType w:val="hybridMultilevel"/>
    <w:tmpl w:val="909635FA"/>
    <w:lvl w:ilvl="0" w:tplc="15E69A6A">
      <w:start w:val="1"/>
      <w:numFmt w:val="bullet"/>
      <w:lvlText w:val="•"/>
      <w:lvlJc w:val="left"/>
      <w:pPr>
        <w:ind w:left="720" w:hanging="360"/>
      </w:pPr>
    </w:lvl>
    <w:lvl w:ilvl="1" w:tplc="39D615B0">
      <w:numFmt w:val="decimal"/>
      <w:lvlText w:val=""/>
      <w:lvlJc w:val="left"/>
    </w:lvl>
    <w:lvl w:ilvl="2" w:tplc="736ECC9E">
      <w:numFmt w:val="decimal"/>
      <w:lvlText w:val=""/>
      <w:lvlJc w:val="left"/>
    </w:lvl>
    <w:lvl w:ilvl="3" w:tplc="45A66216">
      <w:numFmt w:val="decimal"/>
      <w:lvlText w:val=""/>
      <w:lvlJc w:val="left"/>
    </w:lvl>
    <w:lvl w:ilvl="4" w:tplc="3F10C210">
      <w:numFmt w:val="decimal"/>
      <w:lvlText w:val=""/>
      <w:lvlJc w:val="left"/>
    </w:lvl>
    <w:lvl w:ilvl="5" w:tplc="6FD60708">
      <w:numFmt w:val="decimal"/>
      <w:lvlText w:val=""/>
      <w:lvlJc w:val="left"/>
    </w:lvl>
    <w:lvl w:ilvl="6" w:tplc="0EB48CC4">
      <w:numFmt w:val="decimal"/>
      <w:lvlText w:val=""/>
      <w:lvlJc w:val="left"/>
    </w:lvl>
    <w:lvl w:ilvl="7" w:tplc="DD5A5616">
      <w:numFmt w:val="decimal"/>
      <w:lvlText w:val=""/>
      <w:lvlJc w:val="left"/>
    </w:lvl>
    <w:lvl w:ilvl="8" w:tplc="08529A8E">
      <w:numFmt w:val="decimal"/>
      <w:lvlText w:val=""/>
      <w:lvlJc w:val="left"/>
    </w:lvl>
  </w:abstractNum>
  <w:abstractNum w:abstractNumId="96" w15:restartNumberingAfterBreak="0">
    <w:nsid w:val="55AB4F6E"/>
    <w:multiLevelType w:val="hybridMultilevel"/>
    <w:tmpl w:val="F4A4EE76"/>
    <w:lvl w:ilvl="0" w:tplc="DDE438B4">
      <w:start w:val="1"/>
      <w:numFmt w:val="bullet"/>
      <w:lvlText w:val="•"/>
      <w:lvlJc w:val="left"/>
      <w:pPr>
        <w:ind w:left="720" w:hanging="360"/>
      </w:pPr>
    </w:lvl>
    <w:lvl w:ilvl="1" w:tplc="E16217D0">
      <w:numFmt w:val="decimal"/>
      <w:lvlText w:val=""/>
      <w:lvlJc w:val="left"/>
    </w:lvl>
    <w:lvl w:ilvl="2" w:tplc="F08A7FB6">
      <w:numFmt w:val="decimal"/>
      <w:lvlText w:val=""/>
      <w:lvlJc w:val="left"/>
    </w:lvl>
    <w:lvl w:ilvl="3" w:tplc="05BAF346">
      <w:numFmt w:val="decimal"/>
      <w:lvlText w:val=""/>
      <w:lvlJc w:val="left"/>
    </w:lvl>
    <w:lvl w:ilvl="4" w:tplc="4AAE70B0">
      <w:numFmt w:val="decimal"/>
      <w:lvlText w:val=""/>
      <w:lvlJc w:val="left"/>
    </w:lvl>
    <w:lvl w:ilvl="5" w:tplc="B1E8886C">
      <w:numFmt w:val="decimal"/>
      <w:lvlText w:val=""/>
      <w:lvlJc w:val="left"/>
    </w:lvl>
    <w:lvl w:ilvl="6" w:tplc="3D24E5AE">
      <w:numFmt w:val="decimal"/>
      <w:lvlText w:val=""/>
      <w:lvlJc w:val="left"/>
    </w:lvl>
    <w:lvl w:ilvl="7" w:tplc="C8329916">
      <w:numFmt w:val="decimal"/>
      <w:lvlText w:val=""/>
      <w:lvlJc w:val="left"/>
    </w:lvl>
    <w:lvl w:ilvl="8" w:tplc="84344460">
      <w:numFmt w:val="decimal"/>
      <w:lvlText w:val=""/>
      <w:lvlJc w:val="left"/>
    </w:lvl>
  </w:abstractNum>
  <w:abstractNum w:abstractNumId="97" w15:restartNumberingAfterBreak="0">
    <w:nsid w:val="56D03A78"/>
    <w:multiLevelType w:val="hybridMultilevel"/>
    <w:tmpl w:val="BC4E7818"/>
    <w:lvl w:ilvl="0" w:tplc="B288C2CC">
      <w:start w:val="1"/>
      <w:numFmt w:val="bullet"/>
      <w:lvlText w:val="•"/>
      <w:lvlJc w:val="left"/>
      <w:pPr>
        <w:ind w:left="720" w:hanging="360"/>
      </w:pPr>
    </w:lvl>
    <w:lvl w:ilvl="1" w:tplc="B21EB34C">
      <w:numFmt w:val="decimal"/>
      <w:lvlText w:val=""/>
      <w:lvlJc w:val="left"/>
    </w:lvl>
    <w:lvl w:ilvl="2" w:tplc="21F29AC6">
      <w:numFmt w:val="decimal"/>
      <w:lvlText w:val=""/>
      <w:lvlJc w:val="left"/>
    </w:lvl>
    <w:lvl w:ilvl="3" w:tplc="35600398">
      <w:numFmt w:val="decimal"/>
      <w:lvlText w:val=""/>
      <w:lvlJc w:val="left"/>
    </w:lvl>
    <w:lvl w:ilvl="4" w:tplc="3302207E">
      <w:numFmt w:val="decimal"/>
      <w:lvlText w:val=""/>
      <w:lvlJc w:val="left"/>
    </w:lvl>
    <w:lvl w:ilvl="5" w:tplc="F2D0D304">
      <w:numFmt w:val="decimal"/>
      <w:lvlText w:val=""/>
      <w:lvlJc w:val="left"/>
    </w:lvl>
    <w:lvl w:ilvl="6" w:tplc="E2AA4B46">
      <w:numFmt w:val="decimal"/>
      <w:lvlText w:val=""/>
      <w:lvlJc w:val="left"/>
    </w:lvl>
    <w:lvl w:ilvl="7" w:tplc="35EADD3A">
      <w:numFmt w:val="decimal"/>
      <w:lvlText w:val=""/>
      <w:lvlJc w:val="left"/>
    </w:lvl>
    <w:lvl w:ilvl="8" w:tplc="8F2E3E44">
      <w:numFmt w:val="decimal"/>
      <w:lvlText w:val=""/>
      <w:lvlJc w:val="left"/>
    </w:lvl>
  </w:abstractNum>
  <w:abstractNum w:abstractNumId="98" w15:restartNumberingAfterBreak="0">
    <w:nsid w:val="59E5707A"/>
    <w:multiLevelType w:val="hybridMultilevel"/>
    <w:tmpl w:val="85C2D258"/>
    <w:lvl w:ilvl="0" w:tplc="1BEA57B0">
      <w:start w:val="1"/>
      <w:numFmt w:val="bullet"/>
      <w:lvlText w:val="•"/>
      <w:lvlJc w:val="left"/>
      <w:pPr>
        <w:ind w:left="720" w:hanging="360"/>
      </w:pPr>
    </w:lvl>
    <w:lvl w:ilvl="1" w:tplc="7408BB1E">
      <w:numFmt w:val="decimal"/>
      <w:lvlText w:val=""/>
      <w:lvlJc w:val="left"/>
    </w:lvl>
    <w:lvl w:ilvl="2" w:tplc="070498C6">
      <w:numFmt w:val="decimal"/>
      <w:lvlText w:val=""/>
      <w:lvlJc w:val="left"/>
    </w:lvl>
    <w:lvl w:ilvl="3" w:tplc="5936BEB4">
      <w:numFmt w:val="decimal"/>
      <w:lvlText w:val=""/>
      <w:lvlJc w:val="left"/>
    </w:lvl>
    <w:lvl w:ilvl="4" w:tplc="A75873C2">
      <w:numFmt w:val="decimal"/>
      <w:lvlText w:val=""/>
      <w:lvlJc w:val="left"/>
    </w:lvl>
    <w:lvl w:ilvl="5" w:tplc="4FDE7250">
      <w:numFmt w:val="decimal"/>
      <w:lvlText w:val=""/>
      <w:lvlJc w:val="left"/>
    </w:lvl>
    <w:lvl w:ilvl="6" w:tplc="E856EE40">
      <w:numFmt w:val="decimal"/>
      <w:lvlText w:val=""/>
      <w:lvlJc w:val="left"/>
    </w:lvl>
    <w:lvl w:ilvl="7" w:tplc="CCC088AC">
      <w:numFmt w:val="decimal"/>
      <w:lvlText w:val=""/>
      <w:lvlJc w:val="left"/>
    </w:lvl>
    <w:lvl w:ilvl="8" w:tplc="D75095C8">
      <w:numFmt w:val="decimal"/>
      <w:lvlText w:val=""/>
      <w:lvlJc w:val="left"/>
    </w:lvl>
  </w:abstractNum>
  <w:abstractNum w:abstractNumId="99" w15:restartNumberingAfterBreak="0">
    <w:nsid w:val="5AB35422"/>
    <w:multiLevelType w:val="multilevel"/>
    <w:tmpl w:val="D644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D96D8C"/>
    <w:multiLevelType w:val="hybridMultilevel"/>
    <w:tmpl w:val="E8DC04CE"/>
    <w:lvl w:ilvl="0" w:tplc="CB1A40E8">
      <w:start w:val="1"/>
      <w:numFmt w:val="bullet"/>
      <w:lvlText w:val="•"/>
      <w:lvlJc w:val="left"/>
      <w:pPr>
        <w:ind w:left="720" w:hanging="360"/>
      </w:pPr>
    </w:lvl>
    <w:lvl w:ilvl="1" w:tplc="7C0A03B8">
      <w:numFmt w:val="decimal"/>
      <w:lvlText w:val=""/>
      <w:lvlJc w:val="left"/>
    </w:lvl>
    <w:lvl w:ilvl="2" w:tplc="F242993E">
      <w:numFmt w:val="decimal"/>
      <w:lvlText w:val=""/>
      <w:lvlJc w:val="left"/>
    </w:lvl>
    <w:lvl w:ilvl="3" w:tplc="4770E8BE">
      <w:numFmt w:val="decimal"/>
      <w:lvlText w:val=""/>
      <w:lvlJc w:val="left"/>
    </w:lvl>
    <w:lvl w:ilvl="4" w:tplc="67EC3CBE">
      <w:numFmt w:val="decimal"/>
      <w:lvlText w:val=""/>
      <w:lvlJc w:val="left"/>
    </w:lvl>
    <w:lvl w:ilvl="5" w:tplc="A552EDAE">
      <w:numFmt w:val="decimal"/>
      <w:lvlText w:val=""/>
      <w:lvlJc w:val="left"/>
    </w:lvl>
    <w:lvl w:ilvl="6" w:tplc="B5283CAC">
      <w:numFmt w:val="decimal"/>
      <w:lvlText w:val=""/>
      <w:lvlJc w:val="left"/>
    </w:lvl>
    <w:lvl w:ilvl="7" w:tplc="FD2AC6C4">
      <w:numFmt w:val="decimal"/>
      <w:lvlText w:val=""/>
      <w:lvlJc w:val="left"/>
    </w:lvl>
    <w:lvl w:ilvl="8" w:tplc="F35A480A">
      <w:numFmt w:val="decimal"/>
      <w:lvlText w:val=""/>
      <w:lvlJc w:val="left"/>
    </w:lvl>
  </w:abstractNum>
  <w:abstractNum w:abstractNumId="101" w15:restartNumberingAfterBreak="0">
    <w:nsid w:val="5B830C3A"/>
    <w:multiLevelType w:val="hybridMultilevel"/>
    <w:tmpl w:val="8B1058E8"/>
    <w:lvl w:ilvl="0" w:tplc="14DE06CE">
      <w:start w:val="1"/>
      <w:numFmt w:val="bullet"/>
      <w:lvlText w:val="•"/>
      <w:lvlJc w:val="left"/>
      <w:pPr>
        <w:ind w:left="720" w:hanging="360"/>
      </w:pPr>
    </w:lvl>
    <w:lvl w:ilvl="1" w:tplc="655A9280">
      <w:numFmt w:val="decimal"/>
      <w:lvlText w:val=""/>
      <w:lvlJc w:val="left"/>
    </w:lvl>
    <w:lvl w:ilvl="2" w:tplc="D28AB3B0">
      <w:numFmt w:val="decimal"/>
      <w:lvlText w:val=""/>
      <w:lvlJc w:val="left"/>
    </w:lvl>
    <w:lvl w:ilvl="3" w:tplc="F774B348">
      <w:numFmt w:val="decimal"/>
      <w:lvlText w:val=""/>
      <w:lvlJc w:val="left"/>
    </w:lvl>
    <w:lvl w:ilvl="4" w:tplc="41745D00">
      <w:numFmt w:val="decimal"/>
      <w:lvlText w:val=""/>
      <w:lvlJc w:val="left"/>
    </w:lvl>
    <w:lvl w:ilvl="5" w:tplc="3AE48A26">
      <w:numFmt w:val="decimal"/>
      <w:lvlText w:val=""/>
      <w:lvlJc w:val="left"/>
    </w:lvl>
    <w:lvl w:ilvl="6" w:tplc="4726FBF0">
      <w:numFmt w:val="decimal"/>
      <w:lvlText w:val=""/>
      <w:lvlJc w:val="left"/>
    </w:lvl>
    <w:lvl w:ilvl="7" w:tplc="C71E84C0">
      <w:numFmt w:val="decimal"/>
      <w:lvlText w:val=""/>
      <w:lvlJc w:val="left"/>
    </w:lvl>
    <w:lvl w:ilvl="8" w:tplc="1F2E6C10">
      <w:numFmt w:val="decimal"/>
      <w:lvlText w:val=""/>
      <w:lvlJc w:val="left"/>
    </w:lvl>
  </w:abstractNum>
  <w:abstractNum w:abstractNumId="102" w15:restartNumberingAfterBreak="0">
    <w:nsid w:val="5BF91E32"/>
    <w:multiLevelType w:val="multilevel"/>
    <w:tmpl w:val="55A407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6C53CD"/>
    <w:multiLevelType w:val="hybridMultilevel"/>
    <w:tmpl w:val="456CC794"/>
    <w:lvl w:ilvl="0" w:tplc="34C4A75C">
      <w:start w:val="1"/>
      <w:numFmt w:val="bullet"/>
      <w:lvlText w:val="•"/>
      <w:lvlJc w:val="left"/>
      <w:pPr>
        <w:ind w:left="720" w:hanging="360"/>
      </w:pPr>
    </w:lvl>
    <w:lvl w:ilvl="1" w:tplc="1D105838">
      <w:numFmt w:val="decimal"/>
      <w:lvlText w:val=""/>
      <w:lvlJc w:val="left"/>
    </w:lvl>
    <w:lvl w:ilvl="2" w:tplc="EA0090DC">
      <w:numFmt w:val="decimal"/>
      <w:lvlText w:val=""/>
      <w:lvlJc w:val="left"/>
    </w:lvl>
    <w:lvl w:ilvl="3" w:tplc="AEDCCC14">
      <w:numFmt w:val="decimal"/>
      <w:lvlText w:val=""/>
      <w:lvlJc w:val="left"/>
    </w:lvl>
    <w:lvl w:ilvl="4" w:tplc="A3DCA644">
      <w:numFmt w:val="decimal"/>
      <w:lvlText w:val=""/>
      <w:lvlJc w:val="left"/>
    </w:lvl>
    <w:lvl w:ilvl="5" w:tplc="0A023AA2">
      <w:numFmt w:val="decimal"/>
      <w:lvlText w:val=""/>
      <w:lvlJc w:val="left"/>
    </w:lvl>
    <w:lvl w:ilvl="6" w:tplc="D55472CC">
      <w:numFmt w:val="decimal"/>
      <w:lvlText w:val=""/>
      <w:lvlJc w:val="left"/>
    </w:lvl>
    <w:lvl w:ilvl="7" w:tplc="5BB23434">
      <w:numFmt w:val="decimal"/>
      <w:lvlText w:val=""/>
      <w:lvlJc w:val="left"/>
    </w:lvl>
    <w:lvl w:ilvl="8" w:tplc="381600CA">
      <w:numFmt w:val="decimal"/>
      <w:lvlText w:val=""/>
      <w:lvlJc w:val="left"/>
    </w:lvl>
  </w:abstractNum>
  <w:abstractNum w:abstractNumId="104" w15:restartNumberingAfterBreak="0">
    <w:nsid w:val="5CA27729"/>
    <w:multiLevelType w:val="multilevel"/>
    <w:tmpl w:val="48CA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F268CB"/>
    <w:multiLevelType w:val="hybridMultilevel"/>
    <w:tmpl w:val="FCA2578E"/>
    <w:lvl w:ilvl="0" w:tplc="D5AA8AA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F894856"/>
    <w:multiLevelType w:val="hybridMultilevel"/>
    <w:tmpl w:val="88C42C70"/>
    <w:lvl w:ilvl="0" w:tplc="4E127CC0">
      <w:start w:val="1"/>
      <w:numFmt w:val="bullet"/>
      <w:lvlText w:val="•"/>
      <w:lvlJc w:val="left"/>
      <w:pPr>
        <w:ind w:left="720" w:hanging="360"/>
      </w:pPr>
    </w:lvl>
    <w:lvl w:ilvl="1" w:tplc="3FE6B25A">
      <w:numFmt w:val="decimal"/>
      <w:lvlText w:val=""/>
      <w:lvlJc w:val="left"/>
    </w:lvl>
    <w:lvl w:ilvl="2" w:tplc="A4DC23C0">
      <w:numFmt w:val="decimal"/>
      <w:lvlText w:val=""/>
      <w:lvlJc w:val="left"/>
    </w:lvl>
    <w:lvl w:ilvl="3" w:tplc="FC62F6AA">
      <w:numFmt w:val="decimal"/>
      <w:lvlText w:val=""/>
      <w:lvlJc w:val="left"/>
    </w:lvl>
    <w:lvl w:ilvl="4" w:tplc="7B784EA2">
      <w:numFmt w:val="decimal"/>
      <w:lvlText w:val=""/>
      <w:lvlJc w:val="left"/>
    </w:lvl>
    <w:lvl w:ilvl="5" w:tplc="19F8B344">
      <w:numFmt w:val="decimal"/>
      <w:lvlText w:val=""/>
      <w:lvlJc w:val="left"/>
    </w:lvl>
    <w:lvl w:ilvl="6" w:tplc="E4402120">
      <w:numFmt w:val="decimal"/>
      <w:lvlText w:val=""/>
      <w:lvlJc w:val="left"/>
    </w:lvl>
    <w:lvl w:ilvl="7" w:tplc="15A019B0">
      <w:numFmt w:val="decimal"/>
      <w:lvlText w:val=""/>
      <w:lvlJc w:val="left"/>
    </w:lvl>
    <w:lvl w:ilvl="8" w:tplc="FEB06240">
      <w:numFmt w:val="decimal"/>
      <w:lvlText w:val=""/>
      <w:lvlJc w:val="left"/>
    </w:lvl>
  </w:abstractNum>
  <w:abstractNum w:abstractNumId="107" w15:restartNumberingAfterBreak="0">
    <w:nsid w:val="600561E4"/>
    <w:multiLevelType w:val="hybridMultilevel"/>
    <w:tmpl w:val="5DE6BE86"/>
    <w:lvl w:ilvl="0" w:tplc="990AAEF4">
      <w:start w:val="1"/>
      <w:numFmt w:val="bullet"/>
      <w:lvlText w:val="•"/>
      <w:lvlJc w:val="left"/>
      <w:pPr>
        <w:ind w:left="720" w:hanging="360"/>
      </w:pPr>
    </w:lvl>
    <w:lvl w:ilvl="1" w:tplc="49AA4CFC">
      <w:numFmt w:val="decimal"/>
      <w:lvlText w:val=""/>
      <w:lvlJc w:val="left"/>
    </w:lvl>
    <w:lvl w:ilvl="2" w:tplc="E5D48712">
      <w:numFmt w:val="decimal"/>
      <w:lvlText w:val=""/>
      <w:lvlJc w:val="left"/>
    </w:lvl>
    <w:lvl w:ilvl="3" w:tplc="1DFA65BC">
      <w:numFmt w:val="decimal"/>
      <w:lvlText w:val=""/>
      <w:lvlJc w:val="left"/>
    </w:lvl>
    <w:lvl w:ilvl="4" w:tplc="5608FF08">
      <w:numFmt w:val="decimal"/>
      <w:lvlText w:val=""/>
      <w:lvlJc w:val="left"/>
    </w:lvl>
    <w:lvl w:ilvl="5" w:tplc="9B5A72E0">
      <w:numFmt w:val="decimal"/>
      <w:lvlText w:val=""/>
      <w:lvlJc w:val="left"/>
    </w:lvl>
    <w:lvl w:ilvl="6" w:tplc="5864850A">
      <w:numFmt w:val="decimal"/>
      <w:lvlText w:val=""/>
      <w:lvlJc w:val="left"/>
    </w:lvl>
    <w:lvl w:ilvl="7" w:tplc="7B18D628">
      <w:numFmt w:val="decimal"/>
      <w:lvlText w:val=""/>
      <w:lvlJc w:val="left"/>
    </w:lvl>
    <w:lvl w:ilvl="8" w:tplc="67BAD8DE">
      <w:numFmt w:val="decimal"/>
      <w:lvlText w:val=""/>
      <w:lvlJc w:val="left"/>
    </w:lvl>
  </w:abstractNum>
  <w:abstractNum w:abstractNumId="108" w15:restartNumberingAfterBreak="0">
    <w:nsid w:val="60334CDD"/>
    <w:multiLevelType w:val="hybridMultilevel"/>
    <w:tmpl w:val="0D2E1B66"/>
    <w:lvl w:ilvl="0" w:tplc="788AD1B6">
      <w:start w:val="1"/>
      <w:numFmt w:val="bullet"/>
      <w:lvlText w:val="•"/>
      <w:lvlJc w:val="left"/>
      <w:pPr>
        <w:ind w:left="720" w:hanging="360"/>
      </w:pPr>
    </w:lvl>
    <w:lvl w:ilvl="1" w:tplc="DF624F7E">
      <w:numFmt w:val="decimal"/>
      <w:lvlText w:val=""/>
      <w:lvlJc w:val="left"/>
    </w:lvl>
    <w:lvl w:ilvl="2" w:tplc="0422F4AC">
      <w:numFmt w:val="decimal"/>
      <w:lvlText w:val=""/>
      <w:lvlJc w:val="left"/>
    </w:lvl>
    <w:lvl w:ilvl="3" w:tplc="0D04C9D0">
      <w:numFmt w:val="decimal"/>
      <w:lvlText w:val=""/>
      <w:lvlJc w:val="left"/>
    </w:lvl>
    <w:lvl w:ilvl="4" w:tplc="E4E830E4">
      <w:numFmt w:val="decimal"/>
      <w:lvlText w:val=""/>
      <w:lvlJc w:val="left"/>
    </w:lvl>
    <w:lvl w:ilvl="5" w:tplc="F0A6AC06">
      <w:numFmt w:val="decimal"/>
      <w:lvlText w:val=""/>
      <w:lvlJc w:val="left"/>
    </w:lvl>
    <w:lvl w:ilvl="6" w:tplc="D4925D28">
      <w:numFmt w:val="decimal"/>
      <w:lvlText w:val=""/>
      <w:lvlJc w:val="left"/>
    </w:lvl>
    <w:lvl w:ilvl="7" w:tplc="1A2A27F4">
      <w:numFmt w:val="decimal"/>
      <w:lvlText w:val=""/>
      <w:lvlJc w:val="left"/>
    </w:lvl>
    <w:lvl w:ilvl="8" w:tplc="1F60F3D0">
      <w:numFmt w:val="decimal"/>
      <w:lvlText w:val=""/>
      <w:lvlJc w:val="left"/>
    </w:lvl>
  </w:abstractNum>
  <w:abstractNum w:abstractNumId="109" w15:restartNumberingAfterBreak="0">
    <w:nsid w:val="64380178"/>
    <w:multiLevelType w:val="hybridMultilevel"/>
    <w:tmpl w:val="022239E0"/>
    <w:lvl w:ilvl="0" w:tplc="97CCE800">
      <w:start w:val="1"/>
      <w:numFmt w:val="bullet"/>
      <w:lvlText w:val="•"/>
      <w:lvlJc w:val="left"/>
      <w:pPr>
        <w:ind w:left="720" w:hanging="360"/>
      </w:pPr>
    </w:lvl>
    <w:lvl w:ilvl="1" w:tplc="F968982C">
      <w:numFmt w:val="decimal"/>
      <w:lvlText w:val=""/>
      <w:lvlJc w:val="left"/>
    </w:lvl>
    <w:lvl w:ilvl="2" w:tplc="672809CA">
      <w:numFmt w:val="decimal"/>
      <w:lvlText w:val=""/>
      <w:lvlJc w:val="left"/>
    </w:lvl>
    <w:lvl w:ilvl="3" w:tplc="F8B6EC54">
      <w:numFmt w:val="decimal"/>
      <w:lvlText w:val=""/>
      <w:lvlJc w:val="left"/>
    </w:lvl>
    <w:lvl w:ilvl="4" w:tplc="F36E83E6">
      <w:numFmt w:val="decimal"/>
      <w:lvlText w:val=""/>
      <w:lvlJc w:val="left"/>
    </w:lvl>
    <w:lvl w:ilvl="5" w:tplc="9F54D578">
      <w:numFmt w:val="decimal"/>
      <w:lvlText w:val=""/>
      <w:lvlJc w:val="left"/>
    </w:lvl>
    <w:lvl w:ilvl="6" w:tplc="107E2402">
      <w:numFmt w:val="decimal"/>
      <w:lvlText w:val=""/>
      <w:lvlJc w:val="left"/>
    </w:lvl>
    <w:lvl w:ilvl="7" w:tplc="BFC0D828">
      <w:numFmt w:val="decimal"/>
      <w:lvlText w:val=""/>
      <w:lvlJc w:val="left"/>
    </w:lvl>
    <w:lvl w:ilvl="8" w:tplc="0298F2C0">
      <w:numFmt w:val="decimal"/>
      <w:lvlText w:val=""/>
      <w:lvlJc w:val="left"/>
    </w:lvl>
  </w:abstractNum>
  <w:abstractNum w:abstractNumId="110" w15:restartNumberingAfterBreak="0">
    <w:nsid w:val="64696E84"/>
    <w:multiLevelType w:val="hybridMultilevel"/>
    <w:tmpl w:val="1EA87858"/>
    <w:lvl w:ilvl="0" w:tplc="4B78A502">
      <w:start w:val="1"/>
      <w:numFmt w:val="bullet"/>
      <w:lvlText w:val="•"/>
      <w:lvlJc w:val="left"/>
      <w:pPr>
        <w:ind w:left="720" w:hanging="360"/>
      </w:pPr>
    </w:lvl>
    <w:lvl w:ilvl="1" w:tplc="F0849144">
      <w:numFmt w:val="decimal"/>
      <w:lvlText w:val=""/>
      <w:lvlJc w:val="left"/>
    </w:lvl>
    <w:lvl w:ilvl="2" w:tplc="569AE3CA">
      <w:numFmt w:val="decimal"/>
      <w:lvlText w:val=""/>
      <w:lvlJc w:val="left"/>
    </w:lvl>
    <w:lvl w:ilvl="3" w:tplc="5560ABDA">
      <w:numFmt w:val="decimal"/>
      <w:lvlText w:val=""/>
      <w:lvlJc w:val="left"/>
    </w:lvl>
    <w:lvl w:ilvl="4" w:tplc="7A7452A2">
      <w:numFmt w:val="decimal"/>
      <w:lvlText w:val=""/>
      <w:lvlJc w:val="left"/>
    </w:lvl>
    <w:lvl w:ilvl="5" w:tplc="6B86799E">
      <w:numFmt w:val="decimal"/>
      <w:lvlText w:val=""/>
      <w:lvlJc w:val="left"/>
    </w:lvl>
    <w:lvl w:ilvl="6" w:tplc="29A628C2">
      <w:numFmt w:val="decimal"/>
      <w:lvlText w:val=""/>
      <w:lvlJc w:val="left"/>
    </w:lvl>
    <w:lvl w:ilvl="7" w:tplc="2174D990">
      <w:numFmt w:val="decimal"/>
      <w:lvlText w:val=""/>
      <w:lvlJc w:val="left"/>
    </w:lvl>
    <w:lvl w:ilvl="8" w:tplc="21A081F6">
      <w:numFmt w:val="decimal"/>
      <w:lvlText w:val=""/>
      <w:lvlJc w:val="left"/>
    </w:lvl>
  </w:abstractNum>
  <w:abstractNum w:abstractNumId="111" w15:restartNumberingAfterBreak="0">
    <w:nsid w:val="647362BE"/>
    <w:multiLevelType w:val="hybridMultilevel"/>
    <w:tmpl w:val="A300AFFE"/>
    <w:lvl w:ilvl="0" w:tplc="4732B2B2">
      <w:start w:val="1"/>
      <w:numFmt w:val="bullet"/>
      <w:lvlText w:val="•"/>
      <w:lvlJc w:val="left"/>
      <w:pPr>
        <w:ind w:left="720" w:hanging="360"/>
      </w:pPr>
    </w:lvl>
    <w:lvl w:ilvl="1" w:tplc="EDC8B73C">
      <w:numFmt w:val="decimal"/>
      <w:lvlText w:val=""/>
      <w:lvlJc w:val="left"/>
    </w:lvl>
    <w:lvl w:ilvl="2" w:tplc="275C5E64">
      <w:numFmt w:val="decimal"/>
      <w:lvlText w:val=""/>
      <w:lvlJc w:val="left"/>
    </w:lvl>
    <w:lvl w:ilvl="3" w:tplc="97A8AC08">
      <w:numFmt w:val="decimal"/>
      <w:lvlText w:val=""/>
      <w:lvlJc w:val="left"/>
    </w:lvl>
    <w:lvl w:ilvl="4" w:tplc="2ADC8A22">
      <w:numFmt w:val="decimal"/>
      <w:lvlText w:val=""/>
      <w:lvlJc w:val="left"/>
    </w:lvl>
    <w:lvl w:ilvl="5" w:tplc="B5982A30">
      <w:numFmt w:val="decimal"/>
      <w:lvlText w:val=""/>
      <w:lvlJc w:val="left"/>
    </w:lvl>
    <w:lvl w:ilvl="6" w:tplc="ECDEB5C6">
      <w:numFmt w:val="decimal"/>
      <w:lvlText w:val=""/>
      <w:lvlJc w:val="left"/>
    </w:lvl>
    <w:lvl w:ilvl="7" w:tplc="1FE63B26">
      <w:numFmt w:val="decimal"/>
      <w:lvlText w:val=""/>
      <w:lvlJc w:val="left"/>
    </w:lvl>
    <w:lvl w:ilvl="8" w:tplc="853CD7C4">
      <w:numFmt w:val="decimal"/>
      <w:lvlText w:val=""/>
      <w:lvlJc w:val="left"/>
    </w:lvl>
  </w:abstractNum>
  <w:abstractNum w:abstractNumId="112" w15:restartNumberingAfterBreak="0">
    <w:nsid w:val="657343A3"/>
    <w:multiLevelType w:val="hybridMultilevel"/>
    <w:tmpl w:val="FFCCD8EE"/>
    <w:lvl w:ilvl="0" w:tplc="E30262F6">
      <w:start w:val="1"/>
      <w:numFmt w:val="bullet"/>
      <w:lvlText w:val="•"/>
      <w:lvlJc w:val="left"/>
      <w:pPr>
        <w:ind w:left="720" w:hanging="360"/>
      </w:pPr>
    </w:lvl>
    <w:lvl w:ilvl="1" w:tplc="048CD986">
      <w:numFmt w:val="decimal"/>
      <w:lvlText w:val=""/>
      <w:lvlJc w:val="left"/>
    </w:lvl>
    <w:lvl w:ilvl="2" w:tplc="A5007364">
      <w:numFmt w:val="decimal"/>
      <w:lvlText w:val=""/>
      <w:lvlJc w:val="left"/>
    </w:lvl>
    <w:lvl w:ilvl="3" w:tplc="5E42A000">
      <w:numFmt w:val="decimal"/>
      <w:lvlText w:val=""/>
      <w:lvlJc w:val="left"/>
    </w:lvl>
    <w:lvl w:ilvl="4" w:tplc="86C6C95E">
      <w:numFmt w:val="decimal"/>
      <w:lvlText w:val=""/>
      <w:lvlJc w:val="left"/>
    </w:lvl>
    <w:lvl w:ilvl="5" w:tplc="9DBE2FFC">
      <w:numFmt w:val="decimal"/>
      <w:lvlText w:val=""/>
      <w:lvlJc w:val="left"/>
    </w:lvl>
    <w:lvl w:ilvl="6" w:tplc="5ED6BDEA">
      <w:numFmt w:val="decimal"/>
      <w:lvlText w:val=""/>
      <w:lvlJc w:val="left"/>
    </w:lvl>
    <w:lvl w:ilvl="7" w:tplc="6090D8FC">
      <w:numFmt w:val="decimal"/>
      <w:lvlText w:val=""/>
      <w:lvlJc w:val="left"/>
    </w:lvl>
    <w:lvl w:ilvl="8" w:tplc="E1ECBE76">
      <w:numFmt w:val="decimal"/>
      <w:lvlText w:val=""/>
      <w:lvlJc w:val="left"/>
    </w:lvl>
  </w:abstractNum>
  <w:abstractNum w:abstractNumId="113" w15:restartNumberingAfterBreak="0">
    <w:nsid w:val="66301E26"/>
    <w:multiLevelType w:val="hybridMultilevel"/>
    <w:tmpl w:val="936E4896"/>
    <w:lvl w:ilvl="0" w:tplc="0A027334">
      <w:start w:val="1"/>
      <w:numFmt w:val="bullet"/>
      <w:lvlText w:val="•"/>
      <w:lvlJc w:val="left"/>
      <w:pPr>
        <w:ind w:left="720" w:hanging="360"/>
      </w:pPr>
    </w:lvl>
    <w:lvl w:ilvl="1" w:tplc="2C0E7F1C">
      <w:numFmt w:val="decimal"/>
      <w:lvlText w:val=""/>
      <w:lvlJc w:val="left"/>
    </w:lvl>
    <w:lvl w:ilvl="2" w:tplc="D9A88F2E">
      <w:numFmt w:val="decimal"/>
      <w:lvlText w:val=""/>
      <w:lvlJc w:val="left"/>
    </w:lvl>
    <w:lvl w:ilvl="3" w:tplc="3D460352">
      <w:numFmt w:val="decimal"/>
      <w:lvlText w:val=""/>
      <w:lvlJc w:val="left"/>
    </w:lvl>
    <w:lvl w:ilvl="4" w:tplc="D5B07DEE">
      <w:numFmt w:val="decimal"/>
      <w:lvlText w:val=""/>
      <w:lvlJc w:val="left"/>
    </w:lvl>
    <w:lvl w:ilvl="5" w:tplc="AB9ACC2E">
      <w:numFmt w:val="decimal"/>
      <w:lvlText w:val=""/>
      <w:lvlJc w:val="left"/>
    </w:lvl>
    <w:lvl w:ilvl="6" w:tplc="B2E6A794">
      <w:numFmt w:val="decimal"/>
      <w:lvlText w:val=""/>
      <w:lvlJc w:val="left"/>
    </w:lvl>
    <w:lvl w:ilvl="7" w:tplc="7500DE16">
      <w:numFmt w:val="decimal"/>
      <w:lvlText w:val=""/>
      <w:lvlJc w:val="left"/>
    </w:lvl>
    <w:lvl w:ilvl="8" w:tplc="7892F8D8">
      <w:numFmt w:val="decimal"/>
      <w:lvlText w:val=""/>
      <w:lvlJc w:val="left"/>
    </w:lvl>
  </w:abstractNum>
  <w:abstractNum w:abstractNumId="114" w15:restartNumberingAfterBreak="0">
    <w:nsid w:val="66AA42DD"/>
    <w:multiLevelType w:val="multilevel"/>
    <w:tmpl w:val="8EEA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8AA087F"/>
    <w:multiLevelType w:val="hybridMultilevel"/>
    <w:tmpl w:val="3AB6DBFC"/>
    <w:lvl w:ilvl="0" w:tplc="060435F6">
      <w:start w:val="1"/>
      <w:numFmt w:val="bullet"/>
      <w:lvlText w:val="•"/>
      <w:lvlJc w:val="left"/>
      <w:pPr>
        <w:ind w:left="720" w:hanging="360"/>
      </w:pPr>
    </w:lvl>
    <w:lvl w:ilvl="1" w:tplc="74D827AE">
      <w:numFmt w:val="decimal"/>
      <w:lvlText w:val=""/>
      <w:lvlJc w:val="left"/>
    </w:lvl>
    <w:lvl w:ilvl="2" w:tplc="9EC8EF0C">
      <w:numFmt w:val="decimal"/>
      <w:lvlText w:val=""/>
      <w:lvlJc w:val="left"/>
    </w:lvl>
    <w:lvl w:ilvl="3" w:tplc="612C32C2">
      <w:numFmt w:val="decimal"/>
      <w:lvlText w:val=""/>
      <w:lvlJc w:val="left"/>
    </w:lvl>
    <w:lvl w:ilvl="4" w:tplc="857C48E6">
      <w:numFmt w:val="decimal"/>
      <w:lvlText w:val=""/>
      <w:lvlJc w:val="left"/>
    </w:lvl>
    <w:lvl w:ilvl="5" w:tplc="EE640C90">
      <w:numFmt w:val="decimal"/>
      <w:lvlText w:val=""/>
      <w:lvlJc w:val="left"/>
    </w:lvl>
    <w:lvl w:ilvl="6" w:tplc="38602116">
      <w:numFmt w:val="decimal"/>
      <w:lvlText w:val=""/>
      <w:lvlJc w:val="left"/>
    </w:lvl>
    <w:lvl w:ilvl="7" w:tplc="A2F28DB6">
      <w:numFmt w:val="decimal"/>
      <w:lvlText w:val=""/>
      <w:lvlJc w:val="left"/>
    </w:lvl>
    <w:lvl w:ilvl="8" w:tplc="262CE69C">
      <w:numFmt w:val="decimal"/>
      <w:lvlText w:val=""/>
      <w:lvlJc w:val="left"/>
    </w:lvl>
  </w:abstractNum>
  <w:abstractNum w:abstractNumId="116" w15:restartNumberingAfterBreak="0">
    <w:nsid w:val="68B77208"/>
    <w:multiLevelType w:val="hybridMultilevel"/>
    <w:tmpl w:val="CFA69D4C"/>
    <w:lvl w:ilvl="0" w:tplc="F958354E">
      <w:start w:val="1"/>
      <w:numFmt w:val="bullet"/>
      <w:lvlText w:val="•"/>
      <w:lvlJc w:val="left"/>
      <w:pPr>
        <w:ind w:left="720" w:hanging="360"/>
      </w:pPr>
    </w:lvl>
    <w:lvl w:ilvl="1" w:tplc="6C2AFC5A">
      <w:numFmt w:val="decimal"/>
      <w:lvlText w:val=""/>
      <w:lvlJc w:val="left"/>
    </w:lvl>
    <w:lvl w:ilvl="2" w:tplc="9454E608">
      <w:numFmt w:val="decimal"/>
      <w:lvlText w:val=""/>
      <w:lvlJc w:val="left"/>
    </w:lvl>
    <w:lvl w:ilvl="3" w:tplc="7CDED6E6">
      <w:numFmt w:val="decimal"/>
      <w:lvlText w:val=""/>
      <w:lvlJc w:val="left"/>
    </w:lvl>
    <w:lvl w:ilvl="4" w:tplc="B6EAD31A">
      <w:numFmt w:val="decimal"/>
      <w:lvlText w:val=""/>
      <w:lvlJc w:val="left"/>
    </w:lvl>
    <w:lvl w:ilvl="5" w:tplc="48D8E70A">
      <w:numFmt w:val="decimal"/>
      <w:lvlText w:val=""/>
      <w:lvlJc w:val="left"/>
    </w:lvl>
    <w:lvl w:ilvl="6" w:tplc="211442DE">
      <w:numFmt w:val="decimal"/>
      <w:lvlText w:val=""/>
      <w:lvlJc w:val="left"/>
    </w:lvl>
    <w:lvl w:ilvl="7" w:tplc="D200C9FA">
      <w:numFmt w:val="decimal"/>
      <w:lvlText w:val=""/>
      <w:lvlJc w:val="left"/>
    </w:lvl>
    <w:lvl w:ilvl="8" w:tplc="F2CE7CDE">
      <w:numFmt w:val="decimal"/>
      <w:lvlText w:val=""/>
      <w:lvlJc w:val="left"/>
    </w:lvl>
  </w:abstractNum>
  <w:abstractNum w:abstractNumId="117" w15:restartNumberingAfterBreak="0">
    <w:nsid w:val="6AC43844"/>
    <w:multiLevelType w:val="multilevel"/>
    <w:tmpl w:val="7496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B392D70"/>
    <w:multiLevelType w:val="hybridMultilevel"/>
    <w:tmpl w:val="AA089E82"/>
    <w:lvl w:ilvl="0" w:tplc="607E1C7C">
      <w:start w:val="1"/>
      <w:numFmt w:val="bullet"/>
      <w:lvlText w:val="•"/>
      <w:lvlJc w:val="left"/>
      <w:pPr>
        <w:ind w:left="720" w:hanging="360"/>
      </w:pPr>
    </w:lvl>
    <w:lvl w:ilvl="1" w:tplc="24A6734C">
      <w:numFmt w:val="decimal"/>
      <w:lvlText w:val=""/>
      <w:lvlJc w:val="left"/>
    </w:lvl>
    <w:lvl w:ilvl="2" w:tplc="C2A0F6DA">
      <w:numFmt w:val="decimal"/>
      <w:lvlText w:val=""/>
      <w:lvlJc w:val="left"/>
    </w:lvl>
    <w:lvl w:ilvl="3" w:tplc="9E686E32">
      <w:numFmt w:val="decimal"/>
      <w:lvlText w:val=""/>
      <w:lvlJc w:val="left"/>
    </w:lvl>
    <w:lvl w:ilvl="4" w:tplc="F62816B8">
      <w:numFmt w:val="decimal"/>
      <w:lvlText w:val=""/>
      <w:lvlJc w:val="left"/>
    </w:lvl>
    <w:lvl w:ilvl="5" w:tplc="E94E0CE2">
      <w:numFmt w:val="decimal"/>
      <w:lvlText w:val=""/>
      <w:lvlJc w:val="left"/>
    </w:lvl>
    <w:lvl w:ilvl="6" w:tplc="985C8976">
      <w:numFmt w:val="decimal"/>
      <w:lvlText w:val=""/>
      <w:lvlJc w:val="left"/>
    </w:lvl>
    <w:lvl w:ilvl="7" w:tplc="DC1CBD72">
      <w:numFmt w:val="decimal"/>
      <w:lvlText w:val=""/>
      <w:lvlJc w:val="left"/>
    </w:lvl>
    <w:lvl w:ilvl="8" w:tplc="45C27176">
      <w:numFmt w:val="decimal"/>
      <w:lvlText w:val=""/>
      <w:lvlJc w:val="left"/>
    </w:lvl>
  </w:abstractNum>
  <w:abstractNum w:abstractNumId="119" w15:restartNumberingAfterBreak="0">
    <w:nsid w:val="6CA549A1"/>
    <w:multiLevelType w:val="hybridMultilevel"/>
    <w:tmpl w:val="E392E988"/>
    <w:lvl w:ilvl="0" w:tplc="AA82EBC6">
      <w:start w:val="1"/>
      <w:numFmt w:val="bullet"/>
      <w:lvlText w:val="•"/>
      <w:lvlJc w:val="left"/>
      <w:pPr>
        <w:ind w:left="720" w:hanging="360"/>
      </w:pPr>
    </w:lvl>
    <w:lvl w:ilvl="1" w:tplc="987407F8">
      <w:numFmt w:val="decimal"/>
      <w:lvlText w:val=""/>
      <w:lvlJc w:val="left"/>
    </w:lvl>
    <w:lvl w:ilvl="2" w:tplc="2C24EDA6">
      <w:numFmt w:val="decimal"/>
      <w:lvlText w:val=""/>
      <w:lvlJc w:val="left"/>
    </w:lvl>
    <w:lvl w:ilvl="3" w:tplc="A9A8053E">
      <w:numFmt w:val="decimal"/>
      <w:lvlText w:val=""/>
      <w:lvlJc w:val="left"/>
    </w:lvl>
    <w:lvl w:ilvl="4" w:tplc="8A4603CC">
      <w:numFmt w:val="decimal"/>
      <w:lvlText w:val=""/>
      <w:lvlJc w:val="left"/>
    </w:lvl>
    <w:lvl w:ilvl="5" w:tplc="2C504BDA">
      <w:numFmt w:val="decimal"/>
      <w:lvlText w:val=""/>
      <w:lvlJc w:val="left"/>
    </w:lvl>
    <w:lvl w:ilvl="6" w:tplc="7632BBBC">
      <w:numFmt w:val="decimal"/>
      <w:lvlText w:val=""/>
      <w:lvlJc w:val="left"/>
    </w:lvl>
    <w:lvl w:ilvl="7" w:tplc="89E48680">
      <w:numFmt w:val="decimal"/>
      <w:lvlText w:val=""/>
      <w:lvlJc w:val="left"/>
    </w:lvl>
    <w:lvl w:ilvl="8" w:tplc="5720FFEE">
      <w:numFmt w:val="decimal"/>
      <w:lvlText w:val=""/>
      <w:lvlJc w:val="left"/>
    </w:lvl>
  </w:abstractNum>
  <w:abstractNum w:abstractNumId="120" w15:restartNumberingAfterBreak="0">
    <w:nsid w:val="6E26656E"/>
    <w:multiLevelType w:val="hybridMultilevel"/>
    <w:tmpl w:val="115AECC8"/>
    <w:lvl w:ilvl="0" w:tplc="3332751C">
      <w:start w:val="1"/>
      <w:numFmt w:val="bullet"/>
      <w:lvlText w:val="•"/>
      <w:lvlJc w:val="left"/>
      <w:pPr>
        <w:ind w:left="720" w:hanging="360"/>
      </w:pPr>
    </w:lvl>
    <w:lvl w:ilvl="1" w:tplc="5364A2CA">
      <w:numFmt w:val="decimal"/>
      <w:lvlText w:val=""/>
      <w:lvlJc w:val="left"/>
    </w:lvl>
    <w:lvl w:ilvl="2" w:tplc="C05C01B2">
      <w:numFmt w:val="decimal"/>
      <w:lvlText w:val=""/>
      <w:lvlJc w:val="left"/>
    </w:lvl>
    <w:lvl w:ilvl="3" w:tplc="83864DD0">
      <w:numFmt w:val="decimal"/>
      <w:lvlText w:val=""/>
      <w:lvlJc w:val="left"/>
    </w:lvl>
    <w:lvl w:ilvl="4" w:tplc="9436889C">
      <w:numFmt w:val="decimal"/>
      <w:lvlText w:val=""/>
      <w:lvlJc w:val="left"/>
    </w:lvl>
    <w:lvl w:ilvl="5" w:tplc="4C026FA8">
      <w:numFmt w:val="decimal"/>
      <w:lvlText w:val=""/>
      <w:lvlJc w:val="left"/>
    </w:lvl>
    <w:lvl w:ilvl="6" w:tplc="0AE43760">
      <w:numFmt w:val="decimal"/>
      <w:lvlText w:val=""/>
      <w:lvlJc w:val="left"/>
    </w:lvl>
    <w:lvl w:ilvl="7" w:tplc="AF94578E">
      <w:numFmt w:val="decimal"/>
      <w:lvlText w:val=""/>
      <w:lvlJc w:val="left"/>
    </w:lvl>
    <w:lvl w:ilvl="8" w:tplc="3EC43ED6">
      <w:numFmt w:val="decimal"/>
      <w:lvlText w:val=""/>
      <w:lvlJc w:val="left"/>
    </w:lvl>
  </w:abstractNum>
  <w:abstractNum w:abstractNumId="121" w15:restartNumberingAfterBreak="0">
    <w:nsid w:val="6F9153C3"/>
    <w:multiLevelType w:val="hybridMultilevel"/>
    <w:tmpl w:val="66924E38"/>
    <w:lvl w:ilvl="0" w:tplc="298C5C88">
      <w:start w:val="1"/>
      <w:numFmt w:val="bullet"/>
      <w:lvlText w:val="•"/>
      <w:lvlJc w:val="left"/>
      <w:pPr>
        <w:ind w:left="720" w:hanging="360"/>
      </w:pPr>
    </w:lvl>
    <w:lvl w:ilvl="1" w:tplc="3B2A4274">
      <w:numFmt w:val="decimal"/>
      <w:lvlText w:val=""/>
      <w:lvlJc w:val="left"/>
    </w:lvl>
    <w:lvl w:ilvl="2" w:tplc="BA8C2868">
      <w:numFmt w:val="decimal"/>
      <w:lvlText w:val=""/>
      <w:lvlJc w:val="left"/>
    </w:lvl>
    <w:lvl w:ilvl="3" w:tplc="742C3BE8">
      <w:numFmt w:val="decimal"/>
      <w:lvlText w:val=""/>
      <w:lvlJc w:val="left"/>
    </w:lvl>
    <w:lvl w:ilvl="4" w:tplc="9C4818AA">
      <w:numFmt w:val="decimal"/>
      <w:lvlText w:val=""/>
      <w:lvlJc w:val="left"/>
    </w:lvl>
    <w:lvl w:ilvl="5" w:tplc="8000F238">
      <w:numFmt w:val="decimal"/>
      <w:lvlText w:val=""/>
      <w:lvlJc w:val="left"/>
    </w:lvl>
    <w:lvl w:ilvl="6" w:tplc="05B42A64">
      <w:numFmt w:val="decimal"/>
      <w:lvlText w:val=""/>
      <w:lvlJc w:val="left"/>
    </w:lvl>
    <w:lvl w:ilvl="7" w:tplc="A0C6569A">
      <w:numFmt w:val="decimal"/>
      <w:lvlText w:val=""/>
      <w:lvlJc w:val="left"/>
    </w:lvl>
    <w:lvl w:ilvl="8" w:tplc="BBE496AE">
      <w:numFmt w:val="decimal"/>
      <w:lvlText w:val=""/>
      <w:lvlJc w:val="left"/>
    </w:lvl>
  </w:abstractNum>
  <w:abstractNum w:abstractNumId="122" w15:restartNumberingAfterBreak="0">
    <w:nsid w:val="707B7EE1"/>
    <w:multiLevelType w:val="hybridMultilevel"/>
    <w:tmpl w:val="A46417E6"/>
    <w:lvl w:ilvl="0" w:tplc="331AC746">
      <w:start w:val="1"/>
      <w:numFmt w:val="bullet"/>
      <w:lvlText w:val="•"/>
      <w:lvlJc w:val="left"/>
      <w:pPr>
        <w:ind w:left="720" w:hanging="360"/>
      </w:pPr>
    </w:lvl>
    <w:lvl w:ilvl="1" w:tplc="77AA4984">
      <w:numFmt w:val="decimal"/>
      <w:lvlText w:val=""/>
      <w:lvlJc w:val="left"/>
    </w:lvl>
    <w:lvl w:ilvl="2" w:tplc="C082C37E">
      <w:numFmt w:val="decimal"/>
      <w:lvlText w:val=""/>
      <w:lvlJc w:val="left"/>
    </w:lvl>
    <w:lvl w:ilvl="3" w:tplc="7214F52C">
      <w:numFmt w:val="decimal"/>
      <w:lvlText w:val=""/>
      <w:lvlJc w:val="left"/>
    </w:lvl>
    <w:lvl w:ilvl="4" w:tplc="50E83754">
      <w:numFmt w:val="decimal"/>
      <w:lvlText w:val=""/>
      <w:lvlJc w:val="left"/>
    </w:lvl>
    <w:lvl w:ilvl="5" w:tplc="09CAF7F6">
      <w:numFmt w:val="decimal"/>
      <w:lvlText w:val=""/>
      <w:lvlJc w:val="left"/>
    </w:lvl>
    <w:lvl w:ilvl="6" w:tplc="1FC06490">
      <w:numFmt w:val="decimal"/>
      <w:lvlText w:val=""/>
      <w:lvlJc w:val="left"/>
    </w:lvl>
    <w:lvl w:ilvl="7" w:tplc="756C350E">
      <w:numFmt w:val="decimal"/>
      <w:lvlText w:val=""/>
      <w:lvlJc w:val="left"/>
    </w:lvl>
    <w:lvl w:ilvl="8" w:tplc="CE1A6B9E">
      <w:numFmt w:val="decimal"/>
      <w:lvlText w:val=""/>
      <w:lvlJc w:val="left"/>
    </w:lvl>
  </w:abstractNum>
  <w:abstractNum w:abstractNumId="123" w15:restartNumberingAfterBreak="0">
    <w:nsid w:val="70B93EF3"/>
    <w:multiLevelType w:val="hybridMultilevel"/>
    <w:tmpl w:val="52145B2C"/>
    <w:lvl w:ilvl="0" w:tplc="33908118">
      <w:start w:val="1"/>
      <w:numFmt w:val="bullet"/>
      <w:lvlText w:val="•"/>
      <w:lvlJc w:val="left"/>
      <w:pPr>
        <w:ind w:left="720" w:hanging="360"/>
      </w:pPr>
    </w:lvl>
    <w:lvl w:ilvl="1" w:tplc="E534A10A">
      <w:numFmt w:val="decimal"/>
      <w:lvlText w:val=""/>
      <w:lvlJc w:val="left"/>
    </w:lvl>
    <w:lvl w:ilvl="2" w:tplc="66D690C8">
      <w:numFmt w:val="decimal"/>
      <w:lvlText w:val=""/>
      <w:lvlJc w:val="left"/>
    </w:lvl>
    <w:lvl w:ilvl="3" w:tplc="E82C9918">
      <w:numFmt w:val="decimal"/>
      <w:lvlText w:val=""/>
      <w:lvlJc w:val="left"/>
    </w:lvl>
    <w:lvl w:ilvl="4" w:tplc="C862EE5E">
      <w:numFmt w:val="decimal"/>
      <w:lvlText w:val=""/>
      <w:lvlJc w:val="left"/>
    </w:lvl>
    <w:lvl w:ilvl="5" w:tplc="42DEB64C">
      <w:numFmt w:val="decimal"/>
      <w:lvlText w:val=""/>
      <w:lvlJc w:val="left"/>
    </w:lvl>
    <w:lvl w:ilvl="6" w:tplc="0A64E01A">
      <w:numFmt w:val="decimal"/>
      <w:lvlText w:val=""/>
      <w:lvlJc w:val="left"/>
    </w:lvl>
    <w:lvl w:ilvl="7" w:tplc="DCBA516E">
      <w:numFmt w:val="decimal"/>
      <w:lvlText w:val=""/>
      <w:lvlJc w:val="left"/>
    </w:lvl>
    <w:lvl w:ilvl="8" w:tplc="6EAE9672">
      <w:numFmt w:val="decimal"/>
      <w:lvlText w:val=""/>
      <w:lvlJc w:val="left"/>
    </w:lvl>
  </w:abstractNum>
  <w:abstractNum w:abstractNumId="124" w15:restartNumberingAfterBreak="0">
    <w:nsid w:val="715B0AD3"/>
    <w:multiLevelType w:val="hybridMultilevel"/>
    <w:tmpl w:val="FE5E09B6"/>
    <w:lvl w:ilvl="0" w:tplc="E482D202">
      <w:start w:val="1"/>
      <w:numFmt w:val="bullet"/>
      <w:lvlText w:val="•"/>
      <w:lvlJc w:val="left"/>
      <w:pPr>
        <w:ind w:left="720" w:hanging="360"/>
      </w:pPr>
    </w:lvl>
    <w:lvl w:ilvl="1" w:tplc="1EB08F64">
      <w:numFmt w:val="decimal"/>
      <w:lvlText w:val=""/>
      <w:lvlJc w:val="left"/>
    </w:lvl>
    <w:lvl w:ilvl="2" w:tplc="948E7734">
      <w:numFmt w:val="decimal"/>
      <w:lvlText w:val=""/>
      <w:lvlJc w:val="left"/>
    </w:lvl>
    <w:lvl w:ilvl="3" w:tplc="7D521E9E">
      <w:numFmt w:val="decimal"/>
      <w:lvlText w:val=""/>
      <w:lvlJc w:val="left"/>
    </w:lvl>
    <w:lvl w:ilvl="4" w:tplc="E6C00934">
      <w:numFmt w:val="decimal"/>
      <w:lvlText w:val=""/>
      <w:lvlJc w:val="left"/>
    </w:lvl>
    <w:lvl w:ilvl="5" w:tplc="4F5038E6">
      <w:numFmt w:val="decimal"/>
      <w:lvlText w:val=""/>
      <w:lvlJc w:val="left"/>
    </w:lvl>
    <w:lvl w:ilvl="6" w:tplc="49E07F52">
      <w:numFmt w:val="decimal"/>
      <w:lvlText w:val=""/>
      <w:lvlJc w:val="left"/>
    </w:lvl>
    <w:lvl w:ilvl="7" w:tplc="F594DF9E">
      <w:numFmt w:val="decimal"/>
      <w:lvlText w:val=""/>
      <w:lvlJc w:val="left"/>
    </w:lvl>
    <w:lvl w:ilvl="8" w:tplc="66625554">
      <w:numFmt w:val="decimal"/>
      <w:lvlText w:val=""/>
      <w:lvlJc w:val="left"/>
    </w:lvl>
  </w:abstractNum>
  <w:abstractNum w:abstractNumId="125" w15:restartNumberingAfterBreak="0">
    <w:nsid w:val="71D55439"/>
    <w:multiLevelType w:val="multilevel"/>
    <w:tmpl w:val="ABCC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F4691D"/>
    <w:multiLevelType w:val="hybridMultilevel"/>
    <w:tmpl w:val="ACB88010"/>
    <w:lvl w:ilvl="0" w:tplc="606C729C">
      <w:start w:val="1"/>
      <w:numFmt w:val="bullet"/>
      <w:lvlText w:val="•"/>
      <w:lvlJc w:val="left"/>
      <w:pPr>
        <w:ind w:left="720" w:hanging="360"/>
      </w:pPr>
    </w:lvl>
    <w:lvl w:ilvl="1" w:tplc="2E26B6C6">
      <w:numFmt w:val="decimal"/>
      <w:lvlText w:val=""/>
      <w:lvlJc w:val="left"/>
    </w:lvl>
    <w:lvl w:ilvl="2" w:tplc="71008492">
      <w:numFmt w:val="decimal"/>
      <w:lvlText w:val=""/>
      <w:lvlJc w:val="left"/>
    </w:lvl>
    <w:lvl w:ilvl="3" w:tplc="57B051A6">
      <w:numFmt w:val="decimal"/>
      <w:lvlText w:val=""/>
      <w:lvlJc w:val="left"/>
    </w:lvl>
    <w:lvl w:ilvl="4" w:tplc="D6089FCE">
      <w:numFmt w:val="decimal"/>
      <w:lvlText w:val=""/>
      <w:lvlJc w:val="left"/>
    </w:lvl>
    <w:lvl w:ilvl="5" w:tplc="261C542C">
      <w:numFmt w:val="decimal"/>
      <w:lvlText w:val=""/>
      <w:lvlJc w:val="left"/>
    </w:lvl>
    <w:lvl w:ilvl="6" w:tplc="8280D942">
      <w:numFmt w:val="decimal"/>
      <w:lvlText w:val=""/>
      <w:lvlJc w:val="left"/>
    </w:lvl>
    <w:lvl w:ilvl="7" w:tplc="3FA86500">
      <w:numFmt w:val="decimal"/>
      <w:lvlText w:val=""/>
      <w:lvlJc w:val="left"/>
    </w:lvl>
    <w:lvl w:ilvl="8" w:tplc="0DB2B5A0">
      <w:numFmt w:val="decimal"/>
      <w:lvlText w:val=""/>
      <w:lvlJc w:val="left"/>
    </w:lvl>
  </w:abstractNum>
  <w:abstractNum w:abstractNumId="127" w15:restartNumberingAfterBreak="0">
    <w:nsid w:val="720D3E0B"/>
    <w:multiLevelType w:val="hybridMultilevel"/>
    <w:tmpl w:val="F66A0D12"/>
    <w:lvl w:ilvl="0" w:tplc="DC240BBE">
      <w:start w:val="1"/>
      <w:numFmt w:val="bullet"/>
      <w:lvlText w:val="•"/>
      <w:lvlJc w:val="left"/>
      <w:pPr>
        <w:ind w:left="720" w:hanging="360"/>
      </w:pPr>
    </w:lvl>
    <w:lvl w:ilvl="1" w:tplc="F176E7AE">
      <w:numFmt w:val="decimal"/>
      <w:lvlText w:val=""/>
      <w:lvlJc w:val="left"/>
    </w:lvl>
    <w:lvl w:ilvl="2" w:tplc="C316DBDC">
      <w:numFmt w:val="decimal"/>
      <w:lvlText w:val=""/>
      <w:lvlJc w:val="left"/>
    </w:lvl>
    <w:lvl w:ilvl="3" w:tplc="11F4198A">
      <w:numFmt w:val="decimal"/>
      <w:lvlText w:val=""/>
      <w:lvlJc w:val="left"/>
    </w:lvl>
    <w:lvl w:ilvl="4" w:tplc="26B0887A">
      <w:numFmt w:val="decimal"/>
      <w:lvlText w:val=""/>
      <w:lvlJc w:val="left"/>
    </w:lvl>
    <w:lvl w:ilvl="5" w:tplc="25E4299C">
      <w:numFmt w:val="decimal"/>
      <w:lvlText w:val=""/>
      <w:lvlJc w:val="left"/>
    </w:lvl>
    <w:lvl w:ilvl="6" w:tplc="91364A20">
      <w:numFmt w:val="decimal"/>
      <w:lvlText w:val=""/>
      <w:lvlJc w:val="left"/>
    </w:lvl>
    <w:lvl w:ilvl="7" w:tplc="35D8E8AE">
      <w:numFmt w:val="decimal"/>
      <w:lvlText w:val=""/>
      <w:lvlJc w:val="left"/>
    </w:lvl>
    <w:lvl w:ilvl="8" w:tplc="FA7E6D3A">
      <w:numFmt w:val="decimal"/>
      <w:lvlText w:val=""/>
      <w:lvlJc w:val="left"/>
    </w:lvl>
  </w:abstractNum>
  <w:abstractNum w:abstractNumId="128" w15:restartNumberingAfterBreak="0">
    <w:nsid w:val="728244FB"/>
    <w:multiLevelType w:val="multilevel"/>
    <w:tmpl w:val="19B80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28F2ABC"/>
    <w:multiLevelType w:val="hybridMultilevel"/>
    <w:tmpl w:val="42D09776"/>
    <w:lvl w:ilvl="0" w:tplc="15501186">
      <w:start w:val="1"/>
      <w:numFmt w:val="bullet"/>
      <w:lvlText w:val="•"/>
      <w:lvlJc w:val="left"/>
      <w:pPr>
        <w:ind w:left="720" w:hanging="360"/>
      </w:pPr>
    </w:lvl>
    <w:lvl w:ilvl="1" w:tplc="9B0A7612">
      <w:numFmt w:val="decimal"/>
      <w:lvlText w:val=""/>
      <w:lvlJc w:val="left"/>
    </w:lvl>
    <w:lvl w:ilvl="2" w:tplc="31C48D90">
      <w:numFmt w:val="decimal"/>
      <w:lvlText w:val=""/>
      <w:lvlJc w:val="left"/>
    </w:lvl>
    <w:lvl w:ilvl="3" w:tplc="66868C5A">
      <w:numFmt w:val="decimal"/>
      <w:lvlText w:val=""/>
      <w:lvlJc w:val="left"/>
    </w:lvl>
    <w:lvl w:ilvl="4" w:tplc="C6809AB0">
      <w:numFmt w:val="decimal"/>
      <w:lvlText w:val=""/>
      <w:lvlJc w:val="left"/>
    </w:lvl>
    <w:lvl w:ilvl="5" w:tplc="B97C68FE">
      <w:numFmt w:val="decimal"/>
      <w:lvlText w:val=""/>
      <w:lvlJc w:val="left"/>
    </w:lvl>
    <w:lvl w:ilvl="6" w:tplc="68E47CE4">
      <w:numFmt w:val="decimal"/>
      <w:lvlText w:val=""/>
      <w:lvlJc w:val="left"/>
    </w:lvl>
    <w:lvl w:ilvl="7" w:tplc="AD8C57A4">
      <w:numFmt w:val="decimal"/>
      <w:lvlText w:val=""/>
      <w:lvlJc w:val="left"/>
    </w:lvl>
    <w:lvl w:ilvl="8" w:tplc="83FCEDA2">
      <w:numFmt w:val="decimal"/>
      <w:lvlText w:val=""/>
      <w:lvlJc w:val="left"/>
    </w:lvl>
  </w:abstractNum>
  <w:abstractNum w:abstractNumId="130" w15:restartNumberingAfterBreak="0">
    <w:nsid w:val="76AD226E"/>
    <w:multiLevelType w:val="hybridMultilevel"/>
    <w:tmpl w:val="4180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6E75C91"/>
    <w:multiLevelType w:val="multilevel"/>
    <w:tmpl w:val="E1E8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7653511"/>
    <w:multiLevelType w:val="hybridMultilevel"/>
    <w:tmpl w:val="F104CC86"/>
    <w:lvl w:ilvl="0" w:tplc="D1D68A5A">
      <w:start w:val="1"/>
      <w:numFmt w:val="bullet"/>
      <w:lvlText w:val="•"/>
      <w:lvlJc w:val="left"/>
      <w:pPr>
        <w:ind w:left="720" w:hanging="360"/>
      </w:pPr>
    </w:lvl>
    <w:lvl w:ilvl="1" w:tplc="3E50FA04">
      <w:numFmt w:val="decimal"/>
      <w:lvlText w:val=""/>
      <w:lvlJc w:val="left"/>
    </w:lvl>
    <w:lvl w:ilvl="2" w:tplc="1D28F4E0">
      <w:numFmt w:val="decimal"/>
      <w:lvlText w:val=""/>
      <w:lvlJc w:val="left"/>
    </w:lvl>
    <w:lvl w:ilvl="3" w:tplc="FD1CDD2E">
      <w:numFmt w:val="decimal"/>
      <w:lvlText w:val=""/>
      <w:lvlJc w:val="left"/>
    </w:lvl>
    <w:lvl w:ilvl="4" w:tplc="EECEE042">
      <w:numFmt w:val="decimal"/>
      <w:lvlText w:val=""/>
      <w:lvlJc w:val="left"/>
    </w:lvl>
    <w:lvl w:ilvl="5" w:tplc="012EAFBE">
      <w:numFmt w:val="decimal"/>
      <w:lvlText w:val=""/>
      <w:lvlJc w:val="left"/>
    </w:lvl>
    <w:lvl w:ilvl="6" w:tplc="8C60D818">
      <w:numFmt w:val="decimal"/>
      <w:lvlText w:val=""/>
      <w:lvlJc w:val="left"/>
    </w:lvl>
    <w:lvl w:ilvl="7" w:tplc="8F32D9AC">
      <w:numFmt w:val="decimal"/>
      <w:lvlText w:val=""/>
      <w:lvlJc w:val="left"/>
    </w:lvl>
    <w:lvl w:ilvl="8" w:tplc="39CE21E6">
      <w:numFmt w:val="decimal"/>
      <w:lvlText w:val=""/>
      <w:lvlJc w:val="left"/>
    </w:lvl>
  </w:abstractNum>
  <w:abstractNum w:abstractNumId="133" w15:restartNumberingAfterBreak="0">
    <w:nsid w:val="77A11C7D"/>
    <w:multiLevelType w:val="hybridMultilevel"/>
    <w:tmpl w:val="16D8C59E"/>
    <w:lvl w:ilvl="0" w:tplc="C39CAB82">
      <w:start w:val="1"/>
      <w:numFmt w:val="bullet"/>
      <w:lvlText w:val="•"/>
      <w:lvlJc w:val="left"/>
      <w:pPr>
        <w:ind w:left="720" w:hanging="360"/>
      </w:pPr>
    </w:lvl>
    <w:lvl w:ilvl="1" w:tplc="46E4F5B8">
      <w:numFmt w:val="decimal"/>
      <w:lvlText w:val=""/>
      <w:lvlJc w:val="left"/>
    </w:lvl>
    <w:lvl w:ilvl="2" w:tplc="3FBA20AE">
      <w:numFmt w:val="decimal"/>
      <w:lvlText w:val=""/>
      <w:lvlJc w:val="left"/>
    </w:lvl>
    <w:lvl w:ilvl="3" w:tplc="2B1C58A4">
      <w:numFmt w:val="decimal"/>
      <w:lvlText w:val=""/>
      <w:lvlJc w:val="left"/>
    </w:lvl>
    <w:lvl w:ilvl="4" w:tplc="00F635D8">
      <w:numFmt w:val="decimal"/>
      <w:lvlText w:val=""/>
      <w:lvlJc w:val="left"/>
    </w:lvl>
    <w:lvl w:ilvl="5" w:tplc="F4702C08">
      <w:numFmt w:val="decimal"/>
      <w:lvlText w:val=""/>
      <w:lvlJc w:val="left"/>
    </w:lvl>
    <w:lvl w:ilvl="6" w:tplc="B4A00D02">
      <w:numFmt w:val="decimal"/>
      <w:lvlText w:val=""/>
      <w:lvlJc w:val="left"/>
    </w:lvl>
    <w:lvl w:ilvl="7" w:tplc="644C22A2">
      <w:numFmt w:val="decimal"/>
      <w:lvlText w:val=""/>
      <w:lvlJc w:val="left"/>
    </w:lvl>
    <w:lvl w:ilvl="8" w:tplc="11C2C408">
      <w:numFmt w:val="decimal"/>
      <w:lvlText w:val=""/>
      <w:lvlJc w:val="left"/>
    </w:lvl>
  </w:abstractNum>
  <w:abstractNum w:abstractNumId="134" w15:restartNumberingAfterBreak="0">
    <w:nsid w:val="790B640A"/>
    <w:multiLevelType w:val="hybridMultilevel"/>
    <w:tmpl w:val="4CEEC818"/>
    <w:lvl w:ilvl="0" w:tplc="BFBE5910">
      <w:start w:val="1"/>
      <w:numFmt w:val="bullet"/>
      <w:lvlText w:val="•"/>
      <w:lvlJc w:val="left"/>
      <w:pPr>
        <w:ind w:left="720" w:hanging="360"/>
      </w:pPr>
    </w:lvl>
    <w:lvl w:ilvl="1" w:tplc="1D2A1A14">
      <w:numFmt w:val="decimal"/>
      <w:lvlText w:val=""/>
      <w:lvlJc w:val="left"/>
    </w:lvl>
    <w:lvl w:ilvl="2" w:tplc="F1E802C6">
      <w:numFmt w:val="decimal"/>
      <w:lvlText w:val=""/>
      <w:lvlJc w:val="left"/>
    </w:lvl>
    <w:lvl w:ilvl="3" w:tplc="CB4489EE">
      <w:numFmt w:val="decimal"/>
      <w:lvlText w:val=""/>
      <w:lvlJc w:val="left"/>
    </w:lvl>
    <w:lvl w:ilvl="4" w:tplc="04E870D2">
      <w:numFmt w:val="decimal"/>
      <w:lvlText w:val=""/>
      <w:lvlJc w:val="left"/>
    </w:lvl>
    <w:lvl w:ilvl="5" w:tplc="C8B8F426">
      <w:numFmt w:val="decimal"/>
      <w:lvlText w:val=""/>
      <w:lvlJc w:val="left"/>
    </w:lvl>
    <w:lvl w:ilvl="6" w:tplc="051C7E00">
      <w:numFmt w:val="decimal"/>
      <w:lvlText w:val=""/>
      <w:lvlJc w:val="left"/>
    </w:lvl>
    <w:lvl w:ilvl="7" w:tplc="6D50F164">
      <w:numFmt w:val="decimal"/>
      <w:lvlText w:val=""/>
      <w:lvlJc w:val="left"/>
    </w:lvl>
    <w:lvl w:ilvl="8" w:tplc="13366D22">
      <w:numFmt w:val="decimal"/>
      <w:lvlText w:val=""/>
      <w:lvlJc w:val="left"/>
    </w:lvl>
  </w:abstractNum>
  <w:abstractNum w:abstractNumId="135" w15:restartNumberingAfterBreak="0">
    <w:nsid w:val="794F194F"/>
    <w:multiLevelType w:val="hybridMultilevel"/>
    <w:tmpl w:val="4ADA1D7C"/>
    <w:lvl w:ilvl="0" w:tplc="6E727B88">
      <w:start w:val="1"/>
      <w:numFmt w:val="bullet"/>
      <w:lvlText w:val="•"/>
      <w:lvlJc w:val="left"/>
      <w:pPr>
        <w:ind w:left="720" w:hanging="360"/>
      </w:pPr>
    </w:lvl>
    <w:lvl w:ilvl="1" w:tplc="AEA46B64">
      <w:numFmt w:val="decimal"/>
      <w:lvlText w:val=""/>
      <w:lvlJc w:val="left"/>
    </w:lvl>
    <w:lvl w:ilvl="2" w:tplc="56569BA4">
      <w:numFmt w:val="decimal"/>
      <w:lvlText w:val=""/>
      <w:lvlJc w:val="left"/>
    </w:lvl>
    <w:lvl w:ilvl="3" w:tplc="690EC31A">
      <w:numFmt w:val="decimal"/>
      <w:lvlText w:val=""/>
      <w:lvlJc w:val="left"/>
    </w:lvl>
    <w:lvl w:ilvl="4" w:tplc="2FC03B86">
      <w:numFmt w:val="decimal"/>
      <w:lvlText w:val=""/>
      <w:lvlJc w:val="left"/>
    </w:lvl>
    <w:lvl w:ilvl="5" w:tplc="FFA27A1C">
      <w:numFmt w:val="decimal"/>
      <w:lvlText w:val=""/>
      <w:lvlJc w:val="left"/>
    </w:lvl>
    <w:lvl w:ilvl="6" w:tplc="03F87E68">
      <w:numFmt w:val="decimal"/>
      <w:lvlText w:val=""/>
      <w:lvlJc w:val="left"/>
    </w:lvl>
    <w:lvl w:ilvl="7" w:tplc="FC443F98">
      <w:numFmt w:val="decimal"/>
      <w:lvlText w:val=""/>
      <w:lvlJc w:val="left"/>
    </w:lvl>
    <w:lvl w:ilvl="8" w:tplc="347ABB90">
      <w:numFmt w:val="decimal"/>
      <w:lvlText w:val=""/>
      <w:lvlJc w:val="left"/>
    </w:lvl>
  </w:abstractNum>
  <w:abstractNum w:abstractNumId="136" w15:restartNumberingAfterBreak="0">
    <w:nsid w:val="79BB5338"/>
    <w:multiLevelType w:val="hybridMultilevel"/>
    <w:tmpl w:val="807221AE"/>
    <w:lvl w:ilvl="0" w:tplc="8ADA5EDE">
      <w:start w:val="1"/>
      <w:numFmt w:val="bullet"/>
      <w:lvlText w:val="•"/>
      <w:lvlJc w:val="left"/>
      <w:pPr>
        <w:ind w:left="720" w:hanging="360"/>
      </w:pPr>
    </w:lvl>
    <w:lvl w:ilvl="1" w:tplc="D24E7BC4">
      <w:numFmt w:val="decimal"/>
      <w:lvlText w:val=""/>
      <w:lvlJc w:val="left"/>
    </w:lvl>
    <w:lvl w:ilvl="2" w:tplc="8BA6C25C">
      <w:numFmt w:val="decimal"/>
      <w:lvlText w:val=""/>
      <w:lvlJc w:val="left"/>
    </w:lvl>
    <w:lvl w:ilvl="3" w:tplc="F15E6C24">
      <w:numFmt w:val="decimal"/>
      <w:lvlText w:val=""/>
      <w:lvlJc w:val="left"/>
    </w:lvl>
    <w:lvl w:ilvl="4" w:tplc="26FC0362">
      <w:numFmt w:val="decimal"/>
      <w:lvlText w:val=""/>
      <w:lvlJc w:val="left"/>
    </w:lvl>
    <w:lvl w:ilvl="5" w:tplc="214A800A">
      <w:numFmt w:val="decimal"/>
      <w:lvlText w:val=""/>
      <w:lvlJc w:val="left"/>
    </w:lvl>
    <w:lvl w:ilvl="6" w:tplc="60C037CA">
      <w:numFmt w:val="decimal"/>
      <w:lvlText w:val=""/>
      <w:lvlJc w:val="left"/>
    </w:lvl>
    <w:lvl w:ilvl="7" w:tplc="A3B29332">
      <w:numFmt w:val="decimal"/>
      <w:lvlText w:val=""/>
      <w:lvlJc w:val="left"/>
    </w:lvl>
    <w:lvl w:ilvl="8" w:tplc="4EC41632">
      <w:numFmt w:val="decimal"/>
      <w:lvlText w:val=""/>
      <w:lvlJc w:val="left"/>
    </w:lvl>
  </w:abstractNum>
  <w:abstractNum w:abstractNumId="137" w15:restartNumberingAfterBreak="0">
    <w:nsid w:val="7A317331"/>
    <w:multiLevelType w:val="hybridMultilevel"/>
    <w:tmpl w:val="D576D088"/>
    <w:lvl w:ilvl="0" w:tplc="7D2C7EA6">
      <w:start w:val="1"/>
      <w:numFmt w:val="bullet"/>
      <w:lvlText w:val="•"/>
      <w:lvlJc w:val="left"/>
      <w:pPr>
        <w:ind w:left="720" w:hanging="360"/>
      </w:pPr>
    </w:lvl>
    <w:lvl w:ilvl="1" w:tplc="099E6066">
      <w:numFmt w:val="decimal"/>
      <w:lvlText w:val=""/>
      <w:lvlJc w:val="left"/>
    </w:lvl>
    <w:lvl w:ilvl="2" w:tplc="A3D8441A">
      <w:numFmt w:val="decimal"/>
      <w:lvlText w:val=""/>
      <w:lvlJc w:val="left"/>
    </w:lvl>
    <w:lvl w:ilvl="3" w:tplc="FBB2953E">
      <w:numFmt w:val="decimal"/>
      <w:lvlText w:val=""/>
      <w:lvlJc w:val="left"/>
    </w:lvl>
    <w:lvl w:ilvl="4" w:tplc="0F604EA6">
      <w:numFmt w:val="decimal"/>
      <w:lvlText w:val=""/>
      <w:lvlJc w:val="left"/>
    </w:lvl>
    <w:lvl w:ilvl="5" w:tplc="85C8CE3A">
      <w:numFmt w:val="decimal"/>
      <w:lvlText w:val=""/>
      <w:lvlJc w:val="left"/>
    </w:lvl>
    <w:lvl w:ilvl="6" w:tplc="3538F962">
      <w:numFmt w:val="decimal"/>
      <w:lvlText w:val=""/>
      <w:lvlJc w:val="left"/>
    </w:lvl>
    <w:lvl w:ilvl="7" w:tplc="E46CB60C">
      <w:numFmt w:val="decimal"/>
      <w:lvlText w:val=""/>
      <w:lvlJc w:val="left"/>
    </w:lvl>
    <w:lvl w:ilvl="8" w:tplc="7D745DE8">
      <w:numFmt w:val="decimal"/>
      <w:lvlText w:val=""/>
      <w:lvlJc w:val="left"/>
    </w:lvl>
  </w:abstractNum>
  <w:abstractNum w:abstractNumId="138" w15:restartNumberingAfterBreak="0">
    <w:nsid w:val="7A347DA8"/>
    <w:multiLevelType w:val="hybridMultilevel"/>
    <w:tmpl w:val="D76E3772"/>
    <w:lvl w:ilvl="0" w:tplc="826003F2">
      <w:start w:val="1"/>
      <w:numFmt w:val="bullet"/>
      <w:lvlText w:val="•"/>
      <w:lvlJc w:val="left"/>
      <w:pPr>
        <w:ind w:left="720" w:hanging="360"/>
      </w:pPr>
    </w:lvl>
    <w:lvl w:ilvl="1" w:tplc="C5920956">
      <w:numFmt w:val="decimal"/>
      <w:lvlText w:val=""/>
      <w:lvlJc w:val="left"/>
    </w:lvl>
    <w:lvl w:ilvl="2" w:tplc="6A4E8B06">
      <w:numFmt w:val="decimal"/>
      <w:lvlText w:val=""/>
      <w:lvlJc w:val="left"/>
    </w:lvl>
    <w:lvl w:ilvl="3" w:tplc="F82C5C60">
      <w:numFmt w:val="decimal"/>
      <w:lvlText w:val=""/>
      <w:lvlJc w:val="left"/>
    </w:lvl>
    <w:lvl w:ilvl="4" w:tplc="2AC4E804">
      <w:numFmt w:val="decimal"/>
      <w:lvlText w:val=""/>
      <w:lvlJc w:val="left"/>
    </w:lvl>
    <w:lvl w:ilvl="5" w:tplc="A5485C52">
      <w:numFmt w:val="decimal"/>
      <w:lvlText w:val=""/>
      <w:lvlJc w:val="left"/>
    </w:lvl>
    <w:lvl w:ilvl="6" w:tplc="32C04A98">
      <w:numFmt w:val="decimal"/>
      <w:lvlText w:val=""/>
      <w:lvlJc w:val="left"/>
    </w:lvl>
    <w:lvl w:ilvl="7" w:tplc="364C61EC">
      <w:numFmt w:val="decimal"/>
      <w:lvlText w:val=""/>
      <w:lvlJc w:val="left"/>
    </w:lvl>
    <w:lvl w:ilvl="8" w:tplc="200A6B18">
      <w:numFmt w:val="decimal"/>
      <w:lvlText w:val=""/>
      <w:lvlJc w:val="left"/>
    </w:lvl>
  </w:abstractNum>
  <w:abstractNum w:abstractNumId="139" w15:restartNumberingAfterBreak="0">
    <w:nsid w:val="7A526F0F"/>
    <w:multiLevelType w:val="multilevel"/>
    <w:tmpl w:val="CE008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D9D42B4"/>
    <w:multiLevelType w:val="hybridMultilevel"/>
    <w:tmpl w:val="479CA92A"/>
    <w:lvl w:ilvl="0" w:tplc="3606F7B0">
      <w:start w:val="1"/>
      <w:numFmt w:val="bullet"/>
      <w:lvlText w:val="•"/>
      <w:lvlJc w:val="left"/>
      <w:pPr>
        <w:ind w:left="720" w:hanging="360"/>
      </w:pPr>
    </w:lvl>
    <w:lvl w:ilvl="1" w:tplc="C4A80F18">
      <w:numFmt w:val="decimal"/>
      <w:lvlText w:val=""/>
      <w:lvlJc w:val="left"/>
    </w:lvl>
    <w:lvl w:ilvl="2" w:tplc="879E325C">
      <w:numFmt w:val="decimal"/>
      <w:lvlText w:val=""/>
      <w:lvlJc w:val="left"/>
    </w:lvl>
    <w:lvl w:ilvl="3" w:tplc="833625EC">
      <w:numFmt w:val="decimal"/>
      <w:lvlText w:val=""/>
      <w:lvlJc w:val="left"/>
    </w:lvl>
    <w:lvl w:ilvl="4" w:tplc="32787CA2">
      <w:numFmt w:val="decimal"/>
      <w:lvlText w:val=""/>
      <w:lvlJc w:val="left"/>
    </w:lvl>
    <w:lvl w:ilvl="5" w:tplc="D2767502">
      <w:numFmt w:val="decimal"/>
      <w:lvlText w:val=""/>
      <w:lvlJc w:val="left"/>
    </w:lvl>
    <w:lvl w:ilvl="6" w:tplc="2BE67F8C">
      <w:numFmt w:val="decimal"/>
      <w:lvlText w:val=""/>
      <w:lvlJc w:val="left"/>
    </w:lvl>
    <w:lvl w:ilvl="7" w:tplc="9DD6A2BA">
      <w:numFmt w:val="decimal"/>
      <w:lvlText w:val=""/>
      <w:lvlJc w:val="left"/>
    </w:lvl>
    <w:lvl w:ilvl="8" w:tplc="6D0832CA">
      <w:numFmt w:val="decimal"/>
      <w:lvlText w:val=""/>
      <w:lvlJc w:val="left"/>
    </w:lvl>
  </w:abstractNum>
  <w:abstractNum w:abstractNumId="141" w15:restartNumberingAfterBreak="0">
    <w:nsid w:val="7DEB7B34"/>
    <w:multiLevelType w:val="hybridMultilevel"/>
    <w:tmpl w:val="B2088F8E"/>
    <w:lvl w:ilvl="0" w:tplc="C8366EAA">
      <w:start w:val="1"/>
      <w:numFmt w:val="bullet"/>
      <w:lvlText w:val="•"/>
      <w:lvlJc w:val="left"/>
      <w:pPr>
        <w:ind w:left="720" w:hanging="360"/>
      </w:pPr>
    </w:lvl>
    <w:lvl w:ilvl="1" w:tplc="EE166002">
      <w:numFmt w:val="decimal"/>
      <w:lvlText w:val=""/>
      <w:lvlJc w:val="left"/>
    </w:lvl>
    <w:lvl w:ilvl="2" w:tplc="8ED2B08A">
      <w:numFmt w:val="decimal"/>
      <w:lvlText w:val=""/>
      <w:lvlJc w:val="left"/>
    </w:lvl>
    <w:lvl w:ilvl="3" w:tplc="1578FE34">
      <w:numFmt w:val="decimal"/>
      <w:lvlText w:val=""/>
      <w:lvlJc w:val="left"/>
    </w:lvl>
    <w:lvl w:ilvl="4" w:tplc="995253A2">
      <w:numFmt w:val="decimal"/>
      <w:lvlText w:val=""/>
      <w:lvlJc w:val="left"/>
    </w:lvl>
    <w:lvl w:ilvl="5" w:tplc="E9FE508C">
      <w:numFmt w:val="decimal"/>
      <w:lvlText w:val=""/>
      <w:lvlJc w:val="left"/>
    </w:lvl>
    <w:lvl w:ilvl="6" w:tplc="9A3EE308">
      <w:numFmt w:val="decimal"/>
      <w:lvlText w:val=""/>
      <w:lvlJc w:val="left"/>
    </w:lvl>
    <w:lvl w:ilvl="7" w:tplc="4C26DEC6">
      <w:numFmt w:val="decimal"/>
      <w:lvlText w:val=""/>
      <w:lvlJc w:val="left"/>
    </w:lvl>
    <w:lvl w:ilvl="8" w:tplc="DBCA519C">
      <w:numFmt w:val="decimal"/>
      <w:lvlText w:val=""/>
      <w:lvlJc w:val="left"/>
    </w:lvl>
  </w:abstractNum>
  <w:abstractNum w:abstractNumId="142" w15:restartNumberingAfterBreak="0">
    <w:nsid w:val="7E640E2B"/>
    <w:multiLevelType w:val="hybridMultilevel"/>
    <w:tmpl w:val="7CDC6E66"/>
    <w:lvl w:ilvl="0" w:tplc="C2C8EF40">
      <w:start w:val="1"/>
      <w:numFmt w:val="bullet"/>
      <w:lvlText w:val="•"/>
      <w:lvlJc w:val="left"/>
      <w:pPr>
        <w:ind w:left="720" w:hanging="360"/>
      </w:pPr>
    </w:lvl>
    <w:lvl w:ilvl="1" w:tplc="297CE978">
      <w:numFmt w:val="decimal"/>
      <w:lvlText w:val=""/>
      <w:lvlJc w:val="left"/>
    </w:lvl>
    <w:lvl w:ilvl="2" w:tplc="1DE0944A">
      <w:numFmt w:val="decimal"/>
      <w:lvlText w:val=""/>
      <w:lvlJc w:val="left"/>
    </w:lvl>
    <w:lvl w:ilvl="3" w:tplc="444EEC70">
      <w:numFmt w:val="decimal"/>
      <w:lvlText w:val=""/>
      <w:lvlJc w:val="left"/>
    </w:lvl>
    <w:lvl w:ilvl="4" w:tplc="33FE0DC6">
      <w:numFmt w:val="decimal"/>
      <w:lvlText w:val=""/>
      <w:lvlJc w:val="left"/>
    </w:lvl>
    <w:lvl w:ilvl="5" w:tplc="D08E9630">
      <w:numFmt w:val="decimal"/>
      <w:lvlText w:val=""/>
      <w:lvlJc w:val="left"/>
    </w:lvl>
    <w:lvl w:ilvl="6" w:tplc="3BB61808">
      <w:numFmt w:val="decimal"/>
      <w:lvlText w:val=""/>
      <w:lvlJc w:val="left"/>
    </w:lvl>
    <w:lvl w:ilvl="7" w:tplc="6DD4D372">
      <w:numFmt w:val="decimal"/>
      <w:lvlText w:val=""/>
      <w:lvlJc w:val="left"/>
    </w:lvl>
    <w:lvl w:ilvl="8" w:tplc="5A2EE8A4">
      <w:numFmt w:val="decimal"/>
      <w:lvlText w:val=""/>
      <w:lvlJc w:val="left"/>
    </w:lvl>
  </w:abstractNum>
  <w:abstractNum w:abstractNumId="143" w15:restartNumberingAfterBreak="0">
    <w:nsid w:val="7E915D32"/>
    <w:multiLevelType w:val="hybridMultilevel"/>
    <w:tmpl w:val="22CEC024"/>
    <w:lvl w:ilvl="0" w:tplc="CF38377A">
      <w:start w:val="1"/>
      <w:numFmt w:val="bullet"/>
      <w:lvlText w:val="•"/>
      <w:lvlJc w:val="left"/>
      <w:pPr>
        <w:ind w:left="720" w:hanging="360"/>
      </w:pPr>
    </w:lvl>
    <w:lvl w:ilvl="1" w:tplc="A1407AF2">
      <w:numFmt w:val="decimal"/>
      <w:lvlText w:val=""/>
      <w:lvlJc w:val="left"/>
    </w:lvl>
    <w:lvl w:ilvl="2" w:tplc="FD8801A0">
      <w:numFmt w:val="decimal"/>
      <w:lvlText w:val=""/>
      <w:lvlJc w:val="left"/>
    </w:lvl>
    <w:lvl w:ilvl="3" w:tplc="A81245BE">
      <w:numFmt w:val="decimal"/>
      <w:lvlText w:val=""/>
      <w:lvlJc w:val="left"/>
    </w:lvl>
    <w:lvl w:ilvl="4" w:tplc="075C970A">
      <w:numFmt w:val="decimal"/>
      <w:lvlText w:val=""/>
      <w:lvlJc w:val="left"/>
    </w:lvl>
    <w:lvl w:ilvl="5" w:tplc="E3A8366A">
      <w:numFmt w:val="decimal"/>
      <w:lvlText w:val=""/>
      <w:lvlJc w:val="left"/>
    </w:lvl>
    <w:lvl w:ilvl="6" w:tplc="FF4CC496">
      <w:numFmt w:val="decimal"/>
      <w:lvlText w:val=""/>
      <w:lvlJc w:val="left"/>
    </w:lvl>
    <w:lvl w:ilvl="7" w:tplc="62DAAC2A">
      <w:numFmt w:val="decimal"/>
      <w:lvlText w:val=""/>
      <w:lvlJc w:val="left"/>
    </w:lvl>
    <w:lvl w:ilvl="8" w:tplc="59AA2FE0">
      <w:numFmt w:val="decimal"/>
      <w:lvlText w:val=""/>
      <w:lvlJc w:val="left"/>
    </w:lvl>
  </w:abstractNum>
  <w:num w:numId="1" w16cid:durableId="1075205169">
    <w:abstractNumId w:val="23"/>
    <w:lvlOverride w:ilvl="0">
      <w:startOverride w:val="1"/>
    </w:lvlOverride>
  </w:num>
  <w:num w:numId="2" w16cid:durableId="152256055">
    <w:abstractNumId w:val="34"/>
    <w:lvlOverride w:ilvl="0">
      <w:startOverride w:val="1"/>
    </w:lvlOverride>
  </w:num>
  <w:num w:numId="3" w16cid:durableId="84108201">
    <w:abstractNumId w:val="78"/>
    <w:lvlOverride w:ilvl="0">
      <w:startOverride w:val="1"/>
    </w:lvlOverride>
  </w:num>
  <w:num w:numId="4" w16cid:durableId="1789425143">
    <w:abstractNumId w:val="82"/>
    <w:lvlOverride w:ilvl="0">
      <w:startOverride w:val="1"/>
    </w:lvlOverride>
  </w:num>
  <w:num w:numId="5" w16cid:durableId="742218763">
    <w:abstractNumId w:val="39"/>
    <w:lvlOverride w:ilvl="0">
      <w:startOverride w:val="1"/>
    </w:lvlOverride>
  </w:num>
  <w:num w:numId="6" w16cid:durableId="87779367">
    <w:abstractNumId w:val="19"/>
    <w:lvlOverride w:ilvl="0">
      <w:startOverride w:val="1"/>
    </w:lvlOverride>
  </w:num>
  <w:num w:numId="7" w16cid:durableId="1593198919">
    <w:abstractNumId w:val="135"/>
    <w:lvlOverride w:ilvl="0">
      <w:startOverride w:val="1"/>
    </w:lvlOverride>
  </w:num>
  <w:num w:numId="8" w16cid:durableId="1056322341">
    <w:abstractNumId w:val="69"/>
    <w:lvlOverride w:ilvl="0">
      <w:startOverride w:val="1"/>
    </w:lvlOverride>
  </w:num>
  <w:num w:numId="9" w16cid:durableId="678510744">
    <w:abstractNumId w:val="90"/>
    <w:lvlOverride w:ilvl="0">
      <w:startOverride w:val="1"/>
    </w:lvlOverride>
  </w:num>
  <w:num w:numId="10" w16cid:durableId="892930567">
    <w:abstractNumId w:val="41"/>
    <w:lvlOverride w:ilvl="0">
      <w:startOverride w:val="1"/>
    </w:lvlOverride>
  </w:num>
  <w:num w:numId="11" w16cid:durableId="1667202759">
    <w:abstractNumId w:val="12"/>
    <w:lvlOverride w:ilvl="0">
      <w:startOverride w:val="1"/>
    </w:lvlOverride>
  </w:num>
  <w:num w:numId="12" w16cid:durableId="141235035">
    <w:abstractNumId w:val="65"/>
    <w:lvlOverride w:ilvl="0">
      <w:startOverride w:val="1"/>
    </w:lvlOverride>
  </w:num>
  <w:num w:numId="13" w16cid:durableId="1988629273">
    <w:abstractNumId w:val="129"/>
    <w:lvlOverride w:ilvl="0">
      <w:startOverride w:val="1"/>
    </w:lvlOverride>
  </w:num>
  <w:num w:numId="14" w16cid:durableId="518468662">
    <w:abstractNumId w:val="20"/>
    <w:lvlOverride w:ilvl="0">
      <w:startOverride w:val="1"/>
    </w:lvlOverride>
  </w:num>
  <w:num w:numId="15" w16cid:durableId="521743604">
    <w:abstractNumId w:val="83"/>
    <w:lvlOverride w:ilvl="0">
      <w:startOverride w:val="1"/>
    </w:lvlOverride>
  </w:num>
  <w:num w:numId="16" w16cid:durableId="546451877">
    <w:abstractNumId w:val="118"/>
    <w:lvlOverride w:ilvl="0">
      <w:startOverride w:val="1"/>
    </w:lvlOverride>
  </w:num>
  <w:num w:numId="17" w16cid:durableId="357706147">
    <w:abstractNumId w:val="27"/>
    <w:lvlOverride w:ilvl="0">
      <w:startOverride w:val="1"/>
    </w:lvlOverride>
  </w:num>
  <w:num w:numId="18" w16cid:durableId="729108801">
    <w:abstractNumId w:val="74"/>
    <w:lvlOverride w:ilvl="0">
      <w:startOverride w:val="1"/>
    </w:lvlOverride>
  </w:num>
  <w:num w:numId="19" w16cid:durableId="577441559">
    <w:abstractNumId w:val="38"/>
    <w:lvlOverride w:ilvl="0">
      <w:startOverride w:val="1"/>
    </w:lvlOverride>
  </w:num>
  <w:num w:numId="20" w16cid:durableId="1273391510">
    <w:abstractNumId w:val="95"/>
    <w:lvlOverride w:ilvl="0">
      <w:startOverride w:val="1"/>
    </w:lvlOverride>
  </w:num>
  <w:num w:numId="21" w16cid:durableId="1041442258">
    <w:abstractNumId w:val="1"/>
    <w:lvlOverride w:ilvl="0">
      <w:startOverride w:val="1"/>
    </w:lvlOverride>
  </w:num>
  <w:num w:numId="22" w16cid:durableId="1709377298">
    <w:abstractNumId w:val="98"/>
    <w:lvlOverride w:ilvl="0">
      <w:startOverride w:val="1"/>
    </w:lvlOverride>
  </w:num>
  <w:num w:numId="23" w16cid:durableId="18244310">
    <w:abstractNumId w:val="127"/>
    <w:lvlOverride w:ilvl="0">
      <w:startOverride w:val="1"/>
    </w:lvlOverride>
  </w:num>
  <w:num w:numId="24" w16cid:durableId="487676270">
    <w:abstractNumId w:val="64"/>
    <w:lvlOverride w:ilvl="0">
      <w:startOverride w:val="1"/>
    </w:lvlOverride>
  </w:num>
  <w:num w:numId="25" w16cid:durableId="1710762200">
    <w:abstractNumId w:val="111"/>
    <w:lvlOverride w:ilvl="0">
      <w:startOverride w:val="1"/>
    </w:lvlOverride>
  </w:num>
  <w:num w:numId="26" w16cid:durableId="1160078250">
    <w:abstractNumId w:val="107"/>
    <w:lvlOverride w:ilvl="0">
      <w:startOverride w:val="1"/>
    </w:lvlOverride>
  </w:num>
  <w:num w:numId="27" w16cid:durableId="2032291697">
    <w:abstractNumId w:val="120"/>
    <w:lvlOverride w:ilvl="0">
      <w:startOverride w:val="1"/>
    </w:lvlOverride>
  </w:num>
  <w:num w:numId="28" w16cid:durableId="54472439">
    <w:abstractNumId w:val="13"/>
    <w:lvlOverride w:ilvl="0">
      <w:startOverride w:val="1"/>
    </w:lvlOverride>
  </w:num>
  <w:num w:numId="29" w16cid:durableId="833422874">
    <w:abstractNumId w:val="60"/>
    <w:lvlOverride w:ilvl="0">
      <w:startOverride w:val="1"/>
    </w:lvlOverride>
  </w:num>
  <w:num w:numId="30" w16cid:durableId="23873581">
    <w:abstractNumId w:val="109"/>
    <w:lvlOverride w:ilvl="0">
      <w:startOverride w:val="1"/>
    </w:lvlOverride>
  </w:num>
  <w:num w:numId="31" w16cid:durableId="223875780">
    <w:abstractNumId w:val="56"/>
    <w:lvlOverride w:ilvl="0">
      <w:startOverride w:val="1"/>
    </w:lvlOverride>
  </w:num>
  <w:num w:numId="32" w16cid:durableId="1313951581">
    <w:abstractNumId w:val="126"/>
    <w:lvlOverride w:ilvl="0">
      <w:startOverride w:val="1"/>
    </w:lvlOverride>
  </w:num>
  <w:num w:numId="33" w16cid:durableId="1303192085">
    <w:abstractNumId w:val="124"/>
    <w:lvlOverride w:ilvl="0">
      <w:startOverride w:val="1"/>
    </w:lvlOverride>
  </w:num>
  <w:num w:numId="34" w16cid:durableId="2013069649">
    <w:abstractNumId w:val="54"/>
    <w:lvlOverride w:ilvl="0">
      <w:startOverride w:val="1"/>
    </w:lvlOverride>
  </w:num>
  <w:num w:numId="35" w16cid:durableId="1741319203">
    <w:abstractNumId w:val="14"/>
    <w:lvlOverride w:ilvl="0">
      <w:startOverride w:val="1"/>
    </w:lvlOverride>
  </w:num>
  <w:num w:numId="36" w16cid:durableId="926765205">
    <w:abstractNumId w:val="61"/>
    <w:lvlOverride w:ilvl="0">
      <w:startOverride w:val="1"/>
    </w:lvlOverride>
  </w:num>
  <w:num w:numId="37" w16cid:durableId="680282085">
    <w:abstractNumId w:val="5"/>
    <w:lvlOverride w:ilvl="0">
      <w:startOverride w:val="1"/>
    </w:lvlOverride>
  </w:num>
  <w:num w:numId="38" w16cid:durableId="1865285904">
    <w:abstractNumId w:val="132"/>
    <w:lvlOverride w:ilvl="0">
      <w:startOverride w:val="1"/>
    </w:lvlOverride>
  </w:num>
  <w:num w:numId="39" w16cid:durableId="1737895711">
    <w:abstractNumId w:val="85"/>
    <w:lvlOverride w:ilvl="0">
      <w:startOverride w:val="1"/>
    </w:lvlOverride>
  </w:num>
  <w:num w:numId="40" w16cid:durableId="133110413">
    <w:abstractNumId w:val="119"/>
    <w:lvlOverride w:ilvl="0">
      <w:startOverride w:val="1"/>
    </w:lvlOverride>
  </w:num>
  <w:num w:numId="41" w16cid:durableId="818502120">
    <w:abstractNumId w:val="121"/>
    <w:lvlOverride w:ilvl="0">
      <w:startOverride w:val="1"/>
    </w:lvlOverride>
  </w:num>
  <w:num w:numId="42" w16cid:durableId="12808962">
    <w:abstractNumId w:val="55"/>
    <w:lvlOverride w:ilvl="0">
      <w:startOverride w:val="1"/>
    </w:lvlOverride>
  </w:num>
  <w:num w:numId="43" w16cid:durableId="1930699833">
    <w:abstractNumId w:val="123"/>
    <w:lvlOverride w:ilvl="0">
      <w:startOverride w:val="1"/>
    </w:lvlOverride>
  </w:num>
  <w:num w:numId="44" w16cid:durableId="538737699">
    <w:abstractNumId w:val="3"/>
    <w:lvlOverride w:ilvl="0">
      <w:startOverride w:val="1"/>
    </w:lvlOverride>
  </w:num>
  <w:num w:numId="45" w16cid:durableId="2050567764">
    <w:abstractNumId w:val="58"/>
    <w:lvlOverride w:ilvl="0">
      <w:startOverride w:val="1"/>
    </w:lvlOverride>
  </w:num>
  <w:num w:numId="46" w16cid:durableId="58404875">
    <w:abstractNumId w:val="100"/>
    <w:lvlOverride w:ilvl="0">
      <w:startOverride w:val="1"/>
    </w:lvlOverride>
  </w:num>
  <w:num w:numId="47" w16cid:durableId="494152404">
    <w:abstractNumId w:val="93"/>
    <w:lvlOverride w:ilvl="0">
      <w:startOverride w:val="1"/>
    </w:lvlOverride>
  </w:num>
  <w:num w:numId="48" w16cid:durableId="894465199">
    <w:abstractNumId w:val="9"/>
    <w:lvlOverride w:ilvl="0">
      <w:startOverride w:val="1"/>
    </w:lvlOverride>
  </w:num>
  <w:num w:numId="49" w16cid:durableId="1858424860">
    <w:abstractNumId w:val="43"/>
    <w:lvlOverride w:ilvl="0">
      <w:startOverride w:val="1"/>
    </w:lvlOverride>
  </w:num>
  <w:num w:numId="50" w16cid:durableId="1554999303">
    <w:abstractNumId w:val="42"/>
    <w:lvlOverride w:ilvl="0">
      <w:startOverride w:val="1"/>
    </w:lvlOverride>
  </w:num>
  <w:num w:numId="51" w16cid:durableId="1846167608">
    <w:abstractNumId w:val="0"/>
    <w:lvlOverride w:ilvl="0">
      <w:startOverride w:val="1"/>
    </w:lvlOverride>
  </w:num>
  <w:num w:numId="52" w16cid:durableId="397366600">
    <w:abstractNumId w:val="116"/>
    <w:lvlOverride w:ilvl="0">
      <w:startOverride w:val="1"/>
    </w:lvlOverride>
  </w:num>
  <w:num w:numId="53" w16cid:durableId="863396301">
    <w:abstractNumId w:val="10"/>
    <w:lvlOverride w:ilvl="0">
      <w:startOverride w:val="1"/>
    </w:lvlOverride>
  </w:num>
  <w:num w:numId="54" w16cid:durableId="340426459">
    <w:abstractNumId w:val="91"/>
    <w:lvlOverride w:ilvl="0">
      <w:startOverride w:val="1"/>
    </w:lvlOverride>
  </w:num>
  <w:num w:numId="55" w16cid:durableId="1889488885">
    <w:abstractNumId w:val="48"/>
    <w:lvlOverride w:ilvl="0">
      <w:startOverride w:val="1"/>
    </w:lvlOverride>
  </w:num>
  <w:num w:numId="56" w16cid:durableId="1672097522">
    <w:abstractNumId w:val="63"/>
    <w:lvlOverride w:ilvl="0">
      <w:startOverride w:val="1"/>
    </w:lvlOverride>
  </w:num>
  <w:num w:numId="57" w16cid:durableId="435255822">
    <w:abstractNumId w:val="4"/>
    <w:lvlOverride w:ilvl="0">
      <w:startOverride w:val="1"/>
    </w:lvlOverride>
  </w:num>
  <w:num w:numId="58" w16cid:durableId="120462172">
    <w:abstractNumId w:val="24"/>
    <w:lvlOverride w:ilvl="0">
      <w:startOverride w:val="1"/>
    </w:lvlOverride>
  </w:num>
  <w:num w:numId="59" w16cid:durableId="1038429871">
    <w:abstractNumId w:val="140"/>
    <w:lvlOverride w:ilvl="0">
      <w:startOverride w:val="1"/>
    </w:lvlOverride>
  </w:num>
  <w:num w:numId="60" w16cid:durableId="541330552">
    <w:abstractNumId w:val="86"/>
    <w:lvlOverride w:ilvl="0">
      <w:startOverride w:val="1"/>
    </w:lvlOverride>
  </w:num>
  <w:num w:numId="61" w16cid:durableId="1847591861">
    <w:abstractNumId w:val="71"/>
    <w:lvlOverride w:ilvl="0">
      <w:startOverride w:val="1"/>
    </w:lvlOverride>
  </w:num>
  <w:num w:numId="62" w16cid:durableId="1211697549">
    <w:abstractNumId w:val="15"/>
    <w:lvlOverride w:ilvl="0">
      <w:startOverride w:val="1"/>
    </w:lvlOverride>
  </w:num>
  <w:num w:numId="63" w16cid:durableId="1886260825">
    <w:abstractNumId w:val="97"/>
    <w:lvlOverride w:ilvl="0">
      <w:startOverride w:val="1"/>
    </w:lvlOverride>
  </w:num>
  <w:num w:numId="64" w16cid:durableId="1372463442">
    <w:abstractNumId w:val="45"/>
    <w:lvlOverride w:ilvl="0">
      <w:startOverride w:val="1"/>
    </w:lvlOverride>
  </w:num>
  <w:num w:numId="65" w16cid:durableId="1653367081">
    <w:abstractNumId w:val="8"/>
    <w:lvlOverride w:ilvl="0">
      <w:startOverride w:val="1"/>
    </w:lvlOverride>
  </w:num>
  <w:num w:numId="66" w16cid:durableId="1470592461">
    <w:abstractNumId w:val="51"/>
    <w:lvlOverride w:ilvl="0">
      <w:startOverride w:val="1"/>
    </w:lvlOverride>
  </w:num>
  <w:num w:numId="67" w16cid:durableId="1018892385">
    <w:abstractNumId w:val="52"/>
    <w:lvlOverride w:ilvl="0">
      <w:startOverride w:val="1"/>
    </w:lvlOverride>
  </w:num>
  <w:num w:numId="68" w16cid:durableId="1264459502">
    <w:abstractNumId w:val="112"/>
    <w:lvlOverride w:ilvl="0">
      <w:startOverride w:val="1"/>
    </w:lvlOverride>
  </w:num>
  <w:num w:numId="69" w16cid:durableId="1242644550">
    <w:abstractNumId w:val="94"/>
    <w:lvlOverride w:ilvl="0">
      <w:startOverride w:val="1"/>
    </w:lvlOverride>
  </w:num>
  <w:num w:numId="70" w16cid:durableId="1370492563">
    <w:abstractNumId w:val="77"/>
    <w:lvlOverride w:ilvl="0">
      <w:startOverride w:val="1"/>
    </w:lvlOverride>
  </w:num>
  <w:num w:numId="71" w16cid:durableId="1556769182">
    <w:abstractNumId w:val="28"/>
    <w:lvlOverride w:ilvl="0">
      <w:startOverride w:val="1"/>
    </w:lvlOverride>
  </w:num>
  <w:num w:numId="72" w16cid:durableId="1092776478">
    <w:abstractNumId w:val="115"/>
    <w:lvlOverride w:ilvl="0">
      <w:startOverride w:val="1"/>
    </w:lvlOverride>
  </w:num>
  <w:num w:numId="73" w16cid:durableId="2015569931">
    <w:abstractNumId w:val="16"/>
    <w:lvlOverride w:ilvl="0">
      <w:startOverride w:val="1"/>
    </w:lvlOverride>
  </w:num>
  <w:num w:numId="74" w16cid:durableId="21829099">
    <w:abstractNumId w:val="110"/>
    <w:lvlOverride w:ilvl="0">
      <w:startOverride w:val="1"/>
    </w:lvlOverride>
  </w:num>
  <w:num w:numId="75" w16cid:durableId="1203640518">
    <w:abstractNumId w:val="133"/>
    <w:lvlOverride w:ilvl="0">
      <w:startOverride w:val="1"/>
    </w:lvlOverride>
  </w:num>
  <w:num w:numId="76" w16cid:durableId="20667215">
    <w:abstractNumId w:val="103"/>
    <w:lvlOverride w:ilvl="0">
      <w:startOverride w:val="1"/>
    </w:lvlOverride>
  </w:num>
  <w:num w:numId="77" w16cid:durableId="785463555">
    <w:abstractNumId w:val="87"/>
    <w:lvlOverride w:ilvl="0">
      <w:startOverride w:val="1"/>
    </w:lvlOverride>
  </w:num>
  <w:num w:numId="78" w16cid:durableId="518159338">
    <w:abstractNumId w:val="96"/>
    <w:lvlOverride w:ilvl="0">
      <w:startOverride w:val="1"/>
    </w:lvlOverride>
  </w:num>
  <w:num w:numId="79" w16cid:durableId="1069689321">
    <w:abstractNumId w:val="142"/>
    <w:lvlOverride w:ilvl="0">
      <w:startOverride w:val="1"/>
    </w:lvlOverride>
  </w:num>
  <w:num w:numId="80" w16cid:durableId="160702617">
    <w:abstractNumId w:val="6"/>
    <w:lvlOverride w:ilvl="0">
      <w:startOverride w:val="1"/>
    </w:lvlOverride>
  </w:num>
  <w:num w:numId="81" w16cid:durableId="641424143">
    <w:abstractNumId w:val="40"/>
    <w:lvlOverride w:ilvl="0">
      <w:startOverride w:val="1"/>
    </w:lvlOverride>
  </w:num>
  <w:num w:numId="82" w16cid:durableId="8259658">
    <w:abstractNumId w:val="113"/>
    <w:lvlOverride w:ilvl="0">
      <w:startOverride w:val="1"/>
    </w:lvlOverride>
  </w:num>
  <w:num w:numId="83" w16cid:durableId="1896621494">
    <w:abstractNumId w:val="37"/>
    <w:lvlOverride w:ilvl="0">
      <w:startOverride w:val="1"/>
    </w:lvlOverride>
  </w:num>
  <w:num w:numId="84" w16cid:durableId="28069282">
    <w:abstractNumId w:val="143"/>
    <w:lvlOverride w:ilvl="0">
      <w:startOverride w:val="1"/>
    </w:lvlOverride>
  </w:num>
  <w:num w:numId="85" w16cid:durableId="1636250777">
    <w:abstractNumId w:val="11"/>
    <w:lvlOverride w:ilvl="0">
      <w:startOverride w:val="1"/>
    </w:lvlOverride>
  </w:num>
  <w:num w:numId="86" w16cid:durableId="44065608">
    <w:abstractNumId w:val="2"/>
    <w:lvlOverride w:ilvl="0">
      <w:startOverride w:val="1"/>
    </w:lvlOverride>
  </w:num>
  <w:num w:numId="87" w16cid:durableId="143859234">
    <w:abstractNumId w:val="92"/>
    <w:lvlOverride w:ilvl="0">
      <w:startOverride w:val="1"/>
    </w:lvlOverride>
  </w:num>
  <w:num w:numId="88" w16cid:durableId="2076198902">
    <w:abstractNumId w:val="108"/>
    <w:lvlOverride w:ilvl="0">
      <w:startOverride w:val="1"/>
    </w:lvlOverride>
  </w:num>
  <w:num w:numId="89" w16cid:durableId="1769036024">
    <w:abstractNumId w:val="138"/>
    <w:lvlOverride w:ilvl="0">
      <w:startOverride w:val="1"/>
    </w:lvlOverride>
  </w:num>
  <w:num w:numId="90" w16cid:durableId="1580673568">
    <w:abstractNumId w:val="29"/>
    <w:lvlOverride w:ilvl="0">
      <w:startOverride w:val="1"/>
    </w:lvlOverride>
  </w:num>
  <w:num w:numId="91" w16cid:durableId="140316413">
    <w:abstractNumId w:val="57"/>
    <w:lvlOverride w:ilvl="0">
      <w:startOverride w:val="1"/>
    </w:lvlOverride>
  </w:num>
  <w:num w:numId="92" w16cid:durableId="406651128">
    <w:abstractNumId w:val="21"/>
    <w:lvlOverride w:ilvl="0">
      <w:startOverride w:val="1"/>
    </w:lvlOverride>
  </w:num>
  <w:num w:numId="93" w16cid:durableId="1172572040">
    <w:abstractNumId w:val="26"/>
    <w:lvlOverride w:ilvl="0">
      <w:startOverride w:val="1"/>
    </w:lvlOverride>
  </w:num>
  <w:num w:numId="94" w16cid:durableId="2013754377">
    <w:abstractNumId w:val="35"/>
    <w:lvlOverride w:ilvl="0">
      <w:startOverride w:val="1"/>
    </w:lvlOverride>
  </w:num>
  <w:num w:numId="95" w16cid:durableId="718237520">
    <w:abstractNumId w:val="101"/>
    <w:lvlOverride w:ilvl="0">
      <w:startOverride w:val="1"/>
    </w:lvlOverride>
  </w:num>
  <w:num w:numId="96" w16cid:durableId="450127258">
    <w:abstractNumId w:val="134"/>
    <w:lvlOverride w:ilvl="0">
      <w:startOverride w:val="1"/>
    </w:lvlOverride>
  </w:num>
  <w:num w:numId="97" w16cid:durableId="782043967">
    <w:abstractNumId w:val="25"/>
    <w:lvlOverride w:ilvl="0">
      <w:startOverride w:val="1"/>
    </w:lvlOverride>
  </w:num>
  <w:num w:numId="98" w16cid:durableId="2117869549">
    <w:abstractNumId w:val="49"/>
    <w:lvlOverride w:ilvl="0">
      <w:startOverride w:val="1"/>
    </w:lvlOverride>
  </w:num>
  <w:num w:numId="99" w16cid:durableId="1677070036">
    <w:abstractNumId w:val="141"/>
    <w:lvlOverride w:ilvl="0">
      <w:startOverride w:val="1"/>
    </w:lvlOverride>
  </w:num>
  <w:num w:numId="100" w16cid:durableId="933897695">
    <w:abstractNumId w:val="122"/>
    <w:lvlOverride w:ilvl="0">
      <w:startOverride w:val="1"/>
    </w:lvlOverride>
  </w:num>
  <w:num w:numId="101" w16cid:durableId="1963417966">
    <w:abstractNumId w:val="30"/>
    <w:lvlOverride w:ilvl="0">
      <w:startOverride w:val="1"/>
    </w:lvlOverride>
  </w:num>
  <w:num w:numId="102" w16cid:durableId="86778530">
    <w:abstractNumId w:val="44"/>
    <w:lvlOverride w:ilvl="0">
      <w:startOverride w:val="1"/>
    </w:lvlOverride>
  </w:num>
  <w:num w:numId="103" w16cid:durableId="1915971430">
    <w:abstractNumId w:val="50"/>
    <w:lvlOverride w:ilvl="0">
      <w:startOverride w:val="1"/>
    </w:lvlOverride>
  </w:num>
  <w:num w:numId="104" w16cid:durableId="270212476">
    <w:abstractNumId w:val="22"/>
    <w:lvlOverride w:ilvl="0">
      <w:startOverride w:val="1"/>
    </w:lvlOverride>
  </w:num>
  <w:num w:numId="105" w16cid:durableId="1642538708">
    <w:abstractNumId w:val="68"/>
    <w:lvlOverride w:ilvl="0">
      <w:startOverride w:val="1"/>
    </w:lvlOverride>
  </w:num>
  <w:num w:numId="106" w16cid:durableId="694497643">
    <w:abstractNumId w:val="67"/>
    <w:lvlOverride w:ilvl="0">
      <w:startOverride w:val="1"/>
    </w:lvlOverride>
  </w:num>
  <w:num w:numId="107" w16cid:durableId="1800490617">
    <w:abstractNumId w:val="70"/>
    <w:lvlOverride w:ilvl="0">
      <w:startOverride w:val="1"/>
    </w:lvlOverride>
  </w:num>
  <w:num w:numId="108" w16cid:durableId="837379660">
    <w:abstractNumId w:val="106"/>
    <w:lvlOverride w:ilvl="0">
      <w:startOverride w:val="1"/>
    </w:lvlOverride>
  </w:num>
  <w:num w:numId="109" w16cid:durableId="1550874367">
    <w:abstractNumId w:val="137"/>
    <w:lvlOverride w:ilvl="0">
      <w:startOverride w:val="1"/>
    </w:lvlOverride>
  </w:num>
  <w:num w:numId="110" w16cid:durableId="1115171993">
    <w:abstractNumId w:val="136"/>
    <w:lvlOverride w:ilvl="0">
      <w:startOverride w:val="1"/>
    </w:lvlOverride>
  </w:num>
  <w:num w:numId="111" w16cid:durableId="21367419">
    <w:abstractNumId w:val="33"/>
    <w:lvlOverride w:ilvl="0">
      <w:startOverride w:val="1"/>
    </w:lvlOverride>
  </w:num>
  <w:num w:numId="112" w16cid:durableId="1323775229">
    <w:abstractNumId w:val="80"/>
  </w:num>
  <w:num w:numId="113" w16cid:durableId="1182553867">
    <w:abstractNumId w:val="139"/>
  </w:num>
  <w:num w:numId="114" w16cid:durableId="1631476020">
    <w:abstractNumId w:val="102"/>
  </w:num>
  <w:num w:numId="115" w16cid:durableId="1679305017">
    <w:abstractNumId w:val="72"/>
  </w:num>
  <w:num w:numId="116" w16cid:durableId="2123453575">
    <w:abstractNumId w:val="81"/>
  </w:num>
  <w:num w:numId="117" w16cid:durableId="1185558315">
    <w:abstractNumId w:val="62"/>
  </w:num>
  <w:num w:numId="118" w16cid:durableId="1092625475">
    <w:abstractNumId w:val="32"/>
  </w:num>
  <w:num w:numId="119" w16cid:durableId="774054322">
    <w:abstractNumId w:val="130"/>
  </w:num>
  <w:num w:numId="120" w16cid:durableId="1670056354">
    <w:abstractNumId w:val="38"/>
  </w:num>
  <w:num w:numId="121" w16cid:durableId="1490054856">
    <w:abstractNumId w:val="46"/>
  </w:num>
  <w:num w:numId="122" w16cid:durableId="1365328863">
    <w:abstractNumId w:val="59"/>
  </w:num>
  <w:num w:numId="123" w16cid:durableId="299305086">
    <w:abstractNumId w:val="79"/>
  </w:num>
  <w:num w:numId="124" w16cid:durableId="1715885328">
    <w:abstractNumId w:val="1"/>
  </w:num>
  <w:num w:numId="125" w16cid:durableId="1972517862">
    <w:abstractNumId w:val="76"/>
  </w:num>
  <w:num w:numId="126" w16cid:durableId="877546721">
    <w:abstractNumId w:val="105"/>
  </w:num>
  <w:num w:numId="127" w16cid:durableId="479731445">
    <w:abstractNumId w:val="89"/>
  </w:num>
  <w:num w:numId="128" w16cid:durableId="1455977151">
    <w:abstractNumId w:val="88"/>
  </w:num>
  <w:num w:numId="129" w16cid:durableId="181091415">
    <w:abstractNumId w:val="53"/>
  </w:num>
  <w:num w:numId="130" w16cid:durableId="158157593">
    <w:abstractNumId w:val="31"/>
    <w:lvlOverride w:ilvl="0">
      <w:startOverride w:val="1"/>
    </w:lvlOverride>
  </w:num>
  <w:num w:numId="131" w16cid:durableId="1022367024">
    <w:abstractNumId w:val="18"/>
    <w:lvlOverride w:ilvl="0">
      <w:startOverride w:val="1"/>
    </w:lvlOverride>
  </w:num>
  <w:num w:numId="132" w16cid:durableId="1178927997">
    <w:abstractNumId w:val="73"/>
    <w:lvlOverride w:ilvl="0">
      <w:startOverride w:val="1"/>
    </w:lvlOverride>
  </w:num>
  <w:num w:numId="133" w16cid:durableId="759983492">
    <w:abstractNumId w:val="131"/>
  </w:num>
  <w:num w:numId="134" w16cid:durableId="254675252">
    <w:abstractNumId w:val="47"/>
  </w:num>
  <w:num w:numId="135" w16cid:durableId="1508668148">
    <w:abstractNumId w:val="66"/>
  </w:num>
  <w:num w:numId="136" w16cid:durableId="1161433895">
    <w:abstractNumId w:val="104"/>
  </w:num>
  <w:num w:numId="137" w16cid:durableId="1142960691">
    <w:abstractNumId w:val="114"/>
  </w:num>
  <w:num w:numId="138" w16cid:durableId="1895461040">
    <w:abstractNumId w:val="7"/>
  </w:num>
  <w:num w:numId="139" w16cid:durableId="386684710">
    <w:abstractNumId w:val="117"/>
  </w:num>
  <w:num w:numId="140" w16cid:durableId="752167492">
    <w:abstractNumId w:val="128"/>
  </w:num>
  <w:num w:numId="141" w16cid:durableId="748887093">
    <w:abstractNumId w:val="36"/>
  </w:num>
  <w:num w:numId="142" w16cid:durableId="1634561022">
    <w:abstractNumId w:val="17"/>
  </w:num>
  <w:num w:numId="143" w16cid:durableId="1307203332">
    <w:abstractNumId w:val="75"/>
  </w:num>
  <w:num w:numId="144" w16cid:durableId="204953524">
    <w:abstractNumId w:val="125"/>
  </w:num>
  <w:num w:numId="145" w16cid:durableId="420952348">
    <w:abstractNumId w:val="99"/>
  </w:num>
  <w:num w:numId="146" w16cid:durableId="611910175">
    <w:abstractNumId w:val="84"/>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A0MDUxMLE0N7UwsrRU0lEKTi0uzszPAykwrgUA9ZyzPCwAAAA="/>
  </w:docVars>
  <w:rsids>
    <w:rsidRoot w:val="00B26597"/>
    <w:rsid w:val="00006290"/>
    <w:rsid w:val="000145C2"/>
    <w:rsid w:val="000166D7"/>
    <w:rsid w:val="0002257A"/>
    <w:rsid w:val="0002282D"/>
    <w:rsid w:val="00022BB3"/>
    <w:rsid w:val="00026D9F"/>
    <w:rsid w:val="00031D04"/>
    <w:rsid w:val="00032EC1"/>
    <w:rsid w:val="00033F00"/>
    <w:rsid w:val="000361D5"/>
    <w:rsid w:val="000474FB"/>
    <w:rsid w:val="00053A3E"/>
    <w:rsid w:val="00053C03"/>
    <w:rsid w:val="00056991"/>
    <w:rsid w:val="00061DB3"/>
    <w:rsid w:val="00066169"/>
    <w:rsid w:val="00074997"/>
    <w:rsid w:val="000858BB"/>
    <w:rsid w:val="00094867"/>
    <w:rsid w:val="000A5B69"/>
    <w:rsid w:val="000A754D"/>
    <w:rsid w:val="000B51E0"/>
    <w:rsid w:val="000B6FD7"/>
    <w:rsid w:val="000C04F5"/>
    <w:rsid w:val="000D01FB"/>
    <w:rsid w:val="000D356A"/>
    <w:rsid w:val="000E2A4C"/>
    <w:rsid w:val="000E4777"/>
    <w:rsid w:val="00100B8F"/>
    <w:rsid w:val="00104602"/>
    <w:rsid w:val="0013453D"/>
    <w:rsid w:val="00136AB7"/>
    <w:rsid w:val="00140026"/>
    <w:rsid w:val="00151D58"/>
    <w:rsid w:val="00157812"/>
    <w:rsid w:val="00157F58"/>
    <w:rsid w:val="00173D5D"/>
    <w:rsid w:val="00173FB2"/>
    <w:rsid w:val="00184E0F"/>
    <w:rsid w:val="001956D8"/>
    <w:rsid w:val="001A462A"/>
    <w:rsid w:val="001B7C5C"/>
    <w:rsid w:val="001C51DA"/>
    <w:rsid w:val="001D0973"/>
    <w:rsid w:val="001D5104"/>
    <w:rsid w:val="001E1041"/>
    <w:rsid w:val="001E31AE"/>
    <w:rsid w:val="001F7ACE"/>
    <w:rsid w:val="0021477E"/>
    <w:rsid w:val="00214EC7"/>
    <w:rsid w:val="002156B7"/>
    <w:rsid w:val="002239A8"/>
    <w:rsid w:val="00224291"/>
    <w:rsid w:val="0022629F"/>
    <w:rsid w:val="00230E88"/>
    <w:rsid w:val="002319B0"/>
    <w:rsid w:val="002353D1"/>
    <w:rsid w:val="002364D5"/>
    <w:rsid w:val="00241676"/>
    <w:rsid w:val="00252FA6"/>
    <w:rsid w:val="00253A3E"/>
    <w:rsid w:val="00254984"/>
    <w:rsid w:val="00255C5E"/>
    <w:rsid w:val="00272C84"/>
    <w:rsid w:val="002805C4"/>
    <w:rsid w:val="00291DF4"/>
    <w:rsid w:val="002977D3"/>
    <w:rsid w:val="002C0D64"/>
    <w:rsid w:val="002C61D9"/>
    <w:rsid w:val="002F6A2B"/>
    <w:rsid w:val="002F7B5F"/>
    <w:rsid w:val="00301556"/>
    <w:rsid w:val="00302C72"/>
    <w:rsid w:val="00336976"/>
    <w:rsid w:val="003545CA"/>
    <w:rsid w:val="003547C1"/>
    <w:rsid w:val="00354847"/>
    <w:rsid w:val="00357ED5"/>
    <w:rsid w:val="003645FE"/>
    <w:rsid w:val="00364F31"/>
    <w:rsid w:val="00372164"/>
    <w:rsid w:val="003723FA"/>
    <w:rsid w:val="0037506B"/>
    <w:rsid w:val="00382F26"/>
    <w:rsid w:val="00385AEB"/>
    <w:rsid w:val="0038737F"/>
    <w:rsid w:val="003905BC"/>
    <w:rsid w:val="003907D2"/>
    <w:rsid w:val="00392E8C"/>
    <w:rsid w:val="00394089"/>
    <w:rsid w:val="00394CE1"/>
    <w:rsid w:val="003975B3"/>
    <w:rsid w:val="003A2040"/>
    <w:rsid w:val="003A5595"/>
    <w:rsid w:val="003A651E"/>
    <w:rsid w:val="003A7E98"/>
    <w:rsid w:val="003C36C2"/>
    <w:rsid w:val="003D46C2"/>
    <w:rsid w:val="003D5FE4"/>
    <w:rsid w:val="003D7313"/>
    <w:rsid w:val="003D74DF"/>
    <w:rsid w:val="003F7BB6"/>
    <w:rsid w:val="004006F1"/>
    <w:rsid w:val="004028BB"/>
    <w:rsid w:val="00402BEF"/>
    <w:rsid w:val="00407890"/>
    <w:rsid w:val="004105CC"/>
    <w:rsid w:val="00420A7D"/>
    <w:rsid w:val="00421A17"/>
    <w:rsid w:val="0042527A"/>
    <w:rsid w:val="00430322"/>
    <w:rsid w:val="00430379"/>
    <w:rsid w:val="00437717"/>
    <w:rsid w:val="00444B88"/>
    <w:rsid w:val="0045047C"/>
    <w:rsid w:val="00451519"/>
    <w:rsid w:val="00460788"/>
    <w:rsid w:val="00463586"/>
    <w:rsid w:val="00471319"/>
    <w:rsid w:val="004779FA"/>
    <w:rsid w:val="0048243A"/>
    <w:rsid w:val="0048262F"/>
    <w:rsid w:val="00495FDC"/>
    <w:rsid w:val="00497AC1"/>
    <w:rsid w:val="004A571C"/>
    <w:rsid w:val="004A68BB"/>
    <w:rsid w:val="004B0678"/>
    <w:rsid w:val="004B109F"/>
    <w:rsid w:val="004C04FA"/>
    <w:rsid w:val="004C1481"/>
    <w:rsid w:val="004C5905"/>
    <w:rsid w:val="004C5FE6"/>
    <w:rsid w:val="004D0972"/>
    <w:rsid w:val="004D29F9"/>
    <w:rsid w:val="004D4797"/>
    <w:rsid w:val="004D5CFB"/>
    <w:rsid w:val="004E3D6B"/>
    <w:rsid w:val="004E6EC0"/>
    <w:rsid w:val="004F24FE"/>
    <w:rsid w:val="005227C5"/>
    <w:rsid w:val="00525D09"/>
    <w:rsid w:val="00526E4A"/>
    <w:rsid w:val="005339FE"/>
    <w:rsid w:val="0054090A"/>
    <w:rsid w:val="00545971"/>
    <w:rsid w:val="005477F3"/>
    <w:rsid w:val="00552C2C"/>
    <w:rsid w:val="00553213"/>
    <w:rsid w:val="0055363A"/>
    <w:rsid w:val="005646CA"/>
    <w:rsid w:val="005702A9"/>
    <w:rsid w:val="00576399"/>
    <w:rsid w:val="00582F41"/>
    <w:rsid w:val="00590D08"/>
    <w:rsid w:val="0059372C"/>
    <w:rsid w:val="0059406B"/>
    <w:rsid w:val="00596DBB"/>
    <w:rsid w:val="00597688"/>
    <w:rsid w:val="005A4A86"/>
    <w:rsid w:val="005B1D78"/>
    <w:rsid w:val="005C288A"/>
    <w:rsid w:val="005C45FB"/>
    <w:rsid w:val="005E6498"/>
    <w:rsid w:val="005F5784"/>
    <w:rsid w:val="006064AD"/>
    <w:rsid w:val="006134F9"/>
    <w:rsid w:val="00614B12"/>
    <w:rsid w:val="00616EE2"/>
    <w:rsid w:val="0063701D"/>
    <w:rsid w:val="0064099C"/>
    <w:rsid w:val="00676F5F"/>
    <w:rsid w:val="00677CC6"/>
    <w:rsid w:val="00682822"/>
    <w:rsid w:val="0068524E"/>
    <w:rsid w:val="00687178"/>
    <w:rsid w:val="00696CAD"/>
    <w:rsid w:val="006A2784"/>
    <w:rsid w:val="006A37E9"/>
    <w:rsid w:val="006A4B38"/>
    <w:rsid w:val="006A7048"/>
    <w:rsid w:val="006B14D8"/>
    <w:rsid w:val="006B3EB2"/>
    <w:rsid w:val="006B52AE"/>
    <w:rsid w:val="006B7E34"/>
    <w:rsid w:val="006C1C26"/>
    <w:rsid w:val="006C2DC1"/>
    <w:rsid w:val="006C43D4"/>
    <w:rsid w:val="006C50CF"/>
    <w:rsid w:val="006C6A3F"/>
    <w:rsid w:val="006D1B43"/>
    <w:rsid w:val="006D5A0A"/>
    <w:rsid w:val="006F29B0"/>
    <w:rsid w:val="006F2AC0"/>
    <w:rsid w:val="007028D0"/>
    <w:rsid w:val="00704C67"/>
    <w:rsid w:val="00705828"/>
    <w:rsid w:val="00706D15"/>
    <w:rsid w:val="00707AA7"/>
    <w:rsid w:val="007164C9"/>
    <w:rsid w:val="007239D8"/>
    <w:rsid w:val="00730B01"/>
    <w:rsid w:val="007427A7"/>
    <w:rsid w:val="007505E1"/>
    <w:rsid w:val="007541D5"/>
    <w:rsid w:val="00775E16"/>
    <w:rsid w:val="007801DB"/>
    <w:rsid w:val="00783950"/>
    <w:rsid w:val="00786F12"/>
    <w:rsid w:val="007B0034"/>
    <w:rsid w:val="007B0519"/>
    <w:rsid w:val="007B1808"/>
    <w:rsid w:val="007B232D"/>
    <w:rsid w:val="007B4810"/>
    <w:rsid w:val="007B7492"/>
    <w:rsid w:val="007C00D3"/>
    <w:rsid w:val="007C78EB"/>
    <w:rsid w:val="007D0448"/>
    <w:rsid w:val="007D64FF"/>
    <w:rsid w:val="007D6C0C"/>
    <w:rsid w:val="00804BDC"/>
    <w:rsid w:val="00816851"/>
    <w:rsid w:val="00823BAA"/>
    <w:rsid w:val="008250EE"/>
    <w:rsid w:val="00833BD4"/>
    <w:rsid w:val="008450F2"/>
    <w:rsid w:val="0085036A"/>
    <w:rsid w:val="00850AB6"/>
    <w:rsid w:val="00867EB6"/>
    <w:rsid w:val="00877143"/>
    <w:rsid w:val="00882080"/>
    <w:rsid w:val="00896308"/>
    <w:rsid w:val="0089723A"/>
    <w:rsid w:val="008A2904"/>
    <w:rsid w:val="008A68EA"/>
    <w:rsid w:val="008B08EE"/>
    <w:rsid w:val="008B5F07"/>
    <w:rsid w:val="008D717D"/>
    <w:rsid w:val="008D7387"/>
    <w:rsid w:val="008D7AFD"/>
    <w:rsid w:val="008F327D"/>
    <w:rsid w:val="008F5372"/>
    <w:rsid w:val="008F5D63"/>
    <w:rsid w:val="009125D0"/>
    <w:rsid w:val="00924063"/>
    <w:rsid w:val="00933076"/>
    <w:rsid w:val="009347B8"/>
    <w:rsid w:val="00944E43"/>
    <w:rsid w:val="00954795"/>
    <w:rsid w:val="0095511A"/>
    <w:rsid w:val="00962543"/>
    <w:rsid w:val="00963566"/>
    <w:rsid w:val="00971F84"/>
    <w:rsid w:val="00983BAB"/>
    <w:rsid w:val="009852B1"/>
    <w:rsid w:val="00991DE7"/>
    <w:rsid w:val="00993BD1"/>
    <w:rsid w:val="009A0213"/>
    <w:rsid w:val="009A7668"/>
    <w:rsid w:val="009C3761"/>
    <w:rsid w:val="009C3797"/>
    <w:rsid w:val="009C56B5"/>
    <w:rsid w:val="009C669C"/>
    <w:rsid w:val="009C6D52"/>
    <w:rsid w:val="009E7F53"/>
    <w:rsid w:val="009F5016"/>
    <w:rsid w:val="009F59BE"/>
    <w:rsid w:val="009F69AA"/>
    <w:rsid w:val="00A02A80"/>
    <w:rsid w:val="00A0443A"/>
    <w:rsid w:val="00A04F5B"/>
    <w:rsid w:val="00A06723"/>
    <w:rsid w:val="00A12359"/>
    <w:rsid w:val="00A12378"/>
    <w:rsid w:val="00A15378"/>
    <w:rsid w:val="00A25988"/>
    <w:rsid w:val="00A31CCB"/>
    <w:rsid w:val="00A44EC6"/>
    <w:rsid w:val="00A54C29"/>
    <w:rsid w:val="00A60D2E"/>
    <w:rsid w:val="00A60E34"/>
    <w:rsid w:val="00A730E9"/>
    <w:rsid w:val="00A85D0A"/>
    <w:rsid w:val="00A86FB0"/>
    <w:rsid w:val="00A871E8"/>
    <w:rsid w:val="00A90E6E"/>
    <w:rsid w:val="00AA041C"/>
    <w:rsid w:val="00AA2016"/>
    <w:rsid w:val="00AB267C"/>
    <w:rsid w:val="00AB4D27"/>
    <w:rsid w:val="00AB6736"/>
    <w:rsid w:val="00AB722D"/>
    <w:rsid w:val="00AD4FFC"/>
    <w:rsid w:val="00AD746B"/>
    <w:rsid w:val="00AE4271"/>
    <w:rsid w:val="00AE5A3F"/>
    <w:rsid w:val="00AE5E08"/>
    <w:rsid w:val="00AE6CDC"/>
    <w:rsid w:val="00AF3687"/>
    <w:rsid w:val="00AF382F"/>
    <w:rsid w:val="00B018BD"/>
    <w:rsid w:val="00B0383B"/>
    <w:rsid w:val="00B11027"/>
    <w:rsid w:val="00B14B05"/>
    <w:rsid w:val="00B159CA"/>
    <w:rsid w:val="00B20736"/>
    <w:rsid w:val="00B20B0E"/>
    <w:rsid w:val="00B22472"/>
    <w:rsid w:val="00B25411"/>
    <w:rsid w:val="00B26597"/>
    <w:rsid w:val="00B31CA2"/>
    <w:rsid w:val="00B33B0C"/>
    <w:rsid w:val="00B46A90"/>
    <w:rsid w:val="00B47F1A"/>
    <w:rsid w:val="00B54618"/>
    <w:rsid w:val="00B548C7"/>
    <w:rsid w:val="00B702F7"/>
    <w:rsid w:val="00B71638"/>
    <w:rsid w:val="00B77201"/>
    <w:rsid w:val="00B835E2"/>
    <w:rsid w:val="00B86D1F"/>
    <w:rsid w:val="00B94245"/>
    <w:rsid w:val="00B956F0"/>
    <w:rsid w:val="00BA6EE5"/>
    <w:rsid w:val="00BB209A"/>
    <w:rsid w:val="00BB486D"/>
    <w:rsid w:val="00BC1E0A"/>
    <w:rsid w:val="00BC1F4E"/>
    <w:rsid w:val="00BC492F"/>
    <w:rsid w:val="00BD7FBA"/>
    <w:rsid w:val="00BF198A"/>
    <w:rsid w:val="00BF5C40"/>
    <w:rsid w:val="00C03C7C"/>
    <w:rsid w:val="00C22D12"/>
    <w:rsid w:val="00C348F0"/>
    <w:rsid w:val="00C37BE1"/>
    <w:rsid w:val="00C43EE5"/>
    <w:rsid w:val="00C52218"/>
    <w:rsid w:val="00C7258B"/>
    <w:rsid w:val="00C7293D"/>
    <w:rsid w:val="00C771A8"/>
    <w:rsid w:val="00C7761B"/>
    <w:rsid w:val="00C905AD"/>
    <w:rsid w:val="00C960CF"/>
    <w:rsid w:val="00CA2D2F"/>
    <w:rsid w:val="00CB066B"/>
    <w:rsid w:val="00CB1ED1"/>
    <w:rsid w:val="00CB7572"/>
    <w:rsid w:val="00CC5020"/>
    <w:rsid w:val="00CC7666"/>
    <w:rsid w:val="00CD3DB1"/>
    <w:rsid w:val="00CD666C"/>
    <w:rsid w:val="00CE1BAF"/>
    <w:rsid w:val="00CE72C3"/>
    <w:rsid w:val="00CF2065"/>
    <w:rsid w:val="00CF296F"/>
    <w:rsid w:val="00CF426D"/>
    <w:rsid w:val="00CF4996"/>
    <w:rsid w:val="00CF5BAC"/>
    <w:rsid w:val="00CF6FDA"/>
    <w:rsid w:val="00D10D06"/>
    <w:rsid w:val="00D135A9"/>
    <w:rsid w:val="00D15C1C"/>
    <w:rsid w:val="00D201DE"/>
    <w:rsid w:val="00D226F7"/>
    <w:rsid w:val="00D25E40"/>
    <w:rsid w:val="00D31BB2"/>
    <w:rsid w:val="00D52A70"/>
    <w:rsid w:val="00D5538F"/>
    <w:rsid w:val="00D6276E"/>
    <w:rsid w:val="00D62FFF"/>
    <w:rsid w:val="00D644C8"/>
    <w:rsid w:val="00D65A14"/>
    <w:rsid w:val="00D7099F"/>
    <w:rsid w:val="00D750E9"/>
    <w:rsid w:val="00D76E75"/>
    <w:rsid w:val="00D87C52"/>
    <w:rsid w:val="00DA7E3C"/>
    <w:rsid w:val="00DC220C"/>
    <w:rsid w:val="00DC288B"/>
    <w:rsid w:val="00DC5B97"/>
    <w:rsid w:val="00DD4193"/>
    <w:rsid w:val="00DE2BCA"/>
    <w:rsid w:val="00DE569C"/>
    <w:rsid w:val="00DF1E05"/>
    <w:rsid w:val="00E0728D"/>
    <w:rsid w:val="00E1026A"/>
    <w:rsid w:val="00E664DD"/>
    <w:rsid w:val="00E70959"/>
    <w:rsid w:val="00E72F7A"/>
    <w:rsid w:val="00E76A7B"/>
    <w:rsid w:val="00E771F7"/>
    <w:rsid w:val="00E77EF1"/>
    <w:rsid w:val="00E808F5"/>
    <w:rsid w:val="00E82107"/>
    <w:rsid w:val="00E9429C"/>
    <w:rsid w:val="00EA4E30"/>
    <w:rsid w:val="00EC41ED"/>
    <w:rsid w:val="00EC5BBB"/>
    <w:rsid w:val="00ED04C8"/>
    <w:rsid w:val="00ED2ADC"/>
    <w:rsid w:val="00ED2D3F"/>
    <w:rsid w:val="00ED4682"/>
    <w:rsid w:val="00ED5792"/>
    <w:rsid w:val="00ED59AC"/>
    <w:rsid w:val="00ED7064"/>
    <w:rsid w:val="00ED7792"/>
    <w:rsid w:val="00EF168C"/>
    <w:rsid w:val="00F062A2"/>
    <w:rsid w:val="00F230C9"/>
    <w:rsid w:val="00F23E09"/>
    <w:rsid w:val="00F31C47"/>
    <w:rsid w:val="00F45E9B"/>
    <w:rsid w:val="00F506C0"/>
    <w:rsid w:val="00F567BD"/>
    <w:rsid w:val="00F7216A"/>
    <w:rsid w:val="00F76D2E"/>
    <w:rsid w:val="00F81E61"/>
    <w:rsid w:val="00F85B6C"/>
    <w:rsid w:val="00F91829"/>
    <w:rsid w:val="00F94FF5"/>
    <w:rsid w:val="00F9704D"/>
    <w:rsid w:val="00FA1372"/>
    <w:rsid w:val="00FA3A4B"/>
    <w:rsid w:val="00FA58BE"/>
    <w:rsid w:val="00FA5B94"/>
    <w:rsid w:val="00FB528C"/>
    <w:rsid w:val="00FB6C91"/>
    <w:rsid w:val="00FE02D1"/>
    <w:rsid w:val="00FF613F"/>
    <w:rsid w:val="7866A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C39B3"/>
  <w15:docId w15:val="{8B27E385-7CA7-9B4A-B9CA-AFA087F25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240"/>
      <w:outlineLvl w:val="0"/>
    </w:pPr>
    <w:rPr>
      <w:b/>
      <w:bCs/>
      <w:color w:val="000000"/>
      <w:sz w:val="32"/>
      <w:szCs w:val="32"/>
    </w:rPr>
  </w:style>
  <w:style w:type="paragraph" w:styleId="Heading2">
    <w:name w:val="heading 2"/>
    <w:uiPriority w:val="9"/>
    <w:unhideWhenUsed/>
    <w:qFormat/>
    <w:pPr>
      <w:spacing w:before="180" w:after="120"/>
      <w:outlineLvl w:val="1"/>
    </w:pPr>
    <w:rPr>
      <w:b/>
      <w:bCs/>
      <w:color w:val="00000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before="240" w:after="240"/>
      <w:jc w:val="center"/>
    </w:pPr>
    <w:rPr>
      <w:b/>
      <w:bCs/>
      <w:color w:val="000000"/>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9347B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9347B8"/>
    <w:rPr>
      <w:i/>
      <w:iCs/>
    </w:rPr>
  </w:style>
  <w:style w:type="character" w:customStyle="1" w:styleId="UnresolvedMention1">
    <w:name w:val="Unresolved Mention1"/>
    <w:basedOn w:val="DefaultParagraphFont"/>
    <w:uiPriority w:val="99"/>
    <w:semiHidden/>
    <w:unhideWhenUsed/>
    <w:rsid w:val="00D5538F"/>
    <w:rPr>
      <w:color w:val="605E5C"/>
      <w:shd w:val="clear" w:color="auto" w:fill="E1DFDD"/>
    </w:rPr>
  </w:style>
  <w:style w:type="paragraph" w:customStyle="1" w:styleId="whitespace-normal">
    <w:name w:val="whitespace-normal"/>
    <w:basedOn w:val="Normal"/>
    <w:rsid w:val="00DC220C"/>
    <w:pPr>
      <w:spacing w:before="100" w:beforeAutospacing="1" w:after="100" w:afterAutospacing="1"/>
    </w:pPr>
    <w:rPr>
      <w:rFonts w:ascii="Times New Roman" w:eastAsia="Times New Roman" w:hAnsi="Times New Roman" w:cs="Times New Roman"/>
    </w:rPr>
  </w:style>
  <w:style w:type="paragraph" w:customStyle="1" w:styleId="font-claude-response-body">
    <w:name w:val="font-claude-response-body"/>
    <w:basedOn w:val="Normal"/>
    <w:rsid w:val="008250E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50EE"/>
    <w:rPr>
      <w:b/>
      <w:bCs/>
    </w:rPr>
  </w:style>
  <w:style w:type="paragraph" w:styleId="BalloonText">
    <w:name w:val="Balloon Text"/>
    <w:basedOn w:val="Normal"/>
    <w:link w:val="BalloonTextChar"/>
    <w:uiPriority w:val="99"/>
    <w:semiHidden/>
    <w:unhideWhenUsed/>
    <w:rsid w:val="00394C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CE1"/>
    <w:rPr>
      <w:rFonts w:ascii="Segoe UI" w:hAnsi="Segoe UI" w:cs="Segoe UI"/>
      <w:sz w:val="18"/>
      <w:szCs w:val="18"/>
    </w:rPr>
  </w:style>
  <w:style w:type="paragraph" w:styleId="Revision">
    <w:name w:val="Revision"/>
    <w:hidden/>
    <w:uiPriority w:val="99"/>
    <w:semiHidden/>
    <w:rsid w:val="006B52AE"/>
  </w:style>
  <w:style w:type="paragraph" w:styleId="HTMLPreformatted">
    <w:name w:val="HTML Preformatted"/>
    <w:basedOn w:val="Normal"/>
    <w:link w:val="HTMLPreformattedChar"/>
    <w:uiPriority w:val="99"/>
    <w:semiHidden/>
    <w:unhideWhenUsed/>
    <w:rsid w:val="00497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97AC1"/>
    <w:rPr>
      <w:rFonts w:ascii="Courier New" w:eastAsia="Times New Roman" w:hAnsi="Courier New" w:cs="Courier New"/>
      <w:sz w:val="20"/>
      <w:szCs w:val="20"/>
    </w:rPr>
  </w:style>
  <w:style w:type="character" w:styleId="HTMLCode">
    <w:name w:val="HTML Code"/>
    <w:basedOn w:val="DefaultParagraphFont"/>
    <w:uiPriority w:val="99"/>
    <w:semiHidden/>
    <w:unhideWhenUsed/>
    <w:rsid w:val="00497AC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lobal.oup.com/academic/product/principles-of-biomedical-ethics-9780190640873?utm_source=chatgpt.com" TargetMode="External"/><Relationship Id="rId13" Type="http://schemas.openxmlformats.org/officeDocument/2006/relationships/hyperlink" Target="https://www.uspharmacist.com/article/ssr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37/0003-066X.61.4.271" TargetMode="External"/><Relationship Id="rId12" Type="http://schemas.openxmlformats.org/officeDocument/2006/relationships/hyperlink" Target="https://www.newadvent.org/cath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da.gov/media/132665/download" TargetMode="External"/><Relationship Id="rId1" Type="http://schemas.openxmlformats.org/officeDocument/2006/relationships/customXml" Target="../customXml/item1.xml"/><Relationship Id="rId6" Type="http://schemas.openxmlformats.org/officeDocument/2006/relationships/hyperlink" Target="https://doi.org/10.1176/appi.books.9780890425787" TargetMode="External"/><Relationship Id="rId11" Type="http://schemas.openxmlformats.org/officeDocument/2006/relationships/hyperlink" Target="https://global.oup.com/academic/product/handbook-of-religion-and-health-9780195335958?utm_source=chatgpt.com" TargetMode="External"/><Relationship Id="rId5" Type="http://schemas.openxmlformats.org/officeDocument/2006/relationships/webSettings" Target="webSettings.xml"/><Relationship Id="rId15" Type="http://schemas.openxmlformats.org/officeDocument/2006/relationships/hyperlink" Target="https://www.ncbi.nlm.nih.gov/books/NBK493643/table/appa.t1/" TargetMode="External"/><Relationship Id="rId10" Type="http://schemas.openxmlformats.org/officeDocument/2006/relationships/hyperlink" Target="https://www.fda.gov/media/132665/download" TargetMode="External"/><Relationship Id="rId4" Type="http://schemas.openxmlformats.org/officeDocument/2006/relationships/settings" Target="settings.xml"/><Relationship Id="rId9" Type="http://schemas.openxmlformats.org/officeDocument/2006/relationships/hyperlink" Target="https://pubmed.ncbi.nlm.nih.gov/847460/?utm_source=chatgpt.com" TargetMode="External"/><Relationship Id="rId14" Type="http://schemas.openxmlformats.org/officeDocument/2006/relationships/hyperlink" Target="https://scholar.csl.edu/cgi/viewcontent.cgi?article=1018&amp;context=edinburghcente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455A9-03D2-D54E-BE77-4FE26C968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101</Pages>
  <Words>38726</Words>
  <Characters>220743</Characters>
  <Application>Microsoft Office Word</Application>
  <DocSecurity>0</DocSecurity>
  <Lines>1839</Lines>
  <Paragraphs>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Dennis Alvarez</cp:lastModifiedBy>
  <cp:revision>64</cp:revision>
  <dcterms:created xsi:type="dcterms:W3CDTF">2026-01-05T12:46:00Z</dcterms:created>
  <dcterms:modified xsi:type="dcterms:W3CDTF">2026-01-12T17:50:00Z</dcterms:modified>
</cp:coreProperties>
</file>